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9CE" w:rsidRPr="00C675BC" w:rsidRDefault="00595FFA">
      <w:pPr>
        <w:widowControl w:val="0"/>
        <w:pBdr>
          <w:top w:val="nil"/>
          <w:left w:val="nil"/>
          <w:bottom w:val="nil"/>
          <w:right w:val="nil"/>
          <w:between w:val="nil"/>
        </w:pBdr>
        <w:spacing w:after="0" w:line="276" w:lineRule="auto"/>
        <w:rPr>
          <w:rFonts w:ascii="TH Sarabun New" w:hAnsi="TH Sarabun New" w:cs="TH Sarabun New"/>
          <w:cs/>
        </w:rPr>
      </w:pPr>
      <w:r>
        <w:rPr>
          <w:rFonts w:ascii="TH Sarabun New" w:eastAsia="Sarabun" w:hAnsi="TH Sarabun New" w:cs="TH Sarabun New"/>
          <w:b/>
          <w:noProof/>
          <w:sz w:val="32"/>
          <w:szCs w:val="32"/>
        </w:rPr>
        <mc:AlternateContent>
          <mc:Choice Requires="wps">
            <w:drawing>
              <wp:anchor distT="0" distB="0" distL="114300" distR="114300" simplePos="0" relativeHeight="251659264" behindDoc="0" locked="0" layoutInCell="1" allowOverlap="1" wp14:anchorId="186B8CD7" wp14:editId="7106CF85">
                <wp:simplePos x="0" y="0"/>
                <wp:positionH relativeFrom="column">
                  <wp:posOffset>4124325</wp:posOffset>
                </wp:positionH>
                <wp:positionV relativeFrom="paragraph">
                  <wp:posOffset>-642937</wp:posOffset>
                </wp:positionV>
                <wp:extent cx="2002790" cy="850265"/>
                <wp:effectExtent l="0" t="0" r="16510" b="260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850265"/>
                        </a:xfrm>
                        <a:prstGeom prst="rect">
                          <a:avLst/>
                        </a:prstGeom>
                        <a:solidFill>
                          <a:srgbClr val="FFFFFF"/>
                        </a:solidFill>
                        <a:ln w="22225">
                          <a:solidFill>
                            <a:srgbClr val="00B0F0"/>
                          </a:solidFill>
                          <a:miter lim="800000"/>
                          <a:headEnd/>
                          <a:tailEnd/>
                        </a:ln>
                      </wps:spPr>
                      <wps:txbx>
                        <w:txbxContent>
                          <w:p w:rsidR="00595FFA" w:rsidRPr="00026839" w:rsidRDefault="00595FFA" w:rsidP="00595FFA">
                            <w:pPr>
                              <w:jc w:val="center"/>
                              <w:rPr>
                                <w:rFonts w:ascii="TH SarabunPSK" w:hAnsi="TH SarabunPSK" w:cs="TH SarabunPSK"/>
                                <w:b/>
                                <w:bCs/>
                                <w:color w:val="FF0000"/>
                              </w:rPr>
                            </w:pPr>
                            <w:r w:rsidRPr="00026839">
                              <w:rPr>
                                <w:rFonts w:ascii="TH SarabunPSK" w:hAnsi="TH SarabunPSK" w:cs="TH SarabunPSK"/>
                                <w:b/>
                                <w:bCs/>
                                <w:color w:val="FF0000"/>
                                <w:cs/>
                              </w:rPr>
                              <w:t>สป.อว.</w:t>
                            </w:r>
                          </w:p>
                          <w:p w:rsidR="00595FFA" w:rsidRPr="00026839" w:rsidRDefault="00595FFA" w:rsidP="00595FFA">
                            <w:pPr>
                              <w:jc w:val="center"/>
                              <w:rPr>
                                <w:rFonts w:ascii="TH SarabunPSK" w:hAnsi="TH SarabunPSK" w:cs="TH SarabunPSK"/>
                                <w:b/>
                                <w:bCs/>
                                <w:color w:val="FF0000"/>
                              </w:rPr>
                            </w:pPr>
                            <w:r w:rsidRPr="00026839">
                              <w:rPr>
                                <w:rFonts w:ascii="TH SarabunPSK" w:hAnsi="TH SarabunPSK" w:cs="TH SarabunPSK"/>
                                <w:b/>
                                <w:bCs/>
                                <w:color w:val="FF0000"/>
                                <w:cs/>
                              </w:rPr>
                              <w:t>รับทราบการให้ความเห็นชอบหลักสูตรนี้แล้ว</w:t>
                            </w:r>
                          </w:p>
                          <w:p w:rsidR="00595FFA" w:rsidRPr="00026839" w:rsidRDefault="00595FFA" w:rsidP="00595FFA">
                            <w:pPr>
                              <w:jc w:val="center"/>
                              <w:rPr>
                                <w:rFonts w:ascii="TH SarabunPSK" w:hAnsi="TH SarabunPSK" w:cs="TH SarabunPSK"/>
                                <w:b/>
                                <w:bCs/>
                                <w:cs/>
                              </w:rPr>
                            </w:pPr>
                            <w:r w:rsidRPr="00026839">
                              <w:rPr>
                                <w:rFonts w:ascii="TH SarabunPSK" w:hAnsi="TH SarabunPSK" w:cs="TH SarabunPSK"/>
                                <w:b/>
                                <w:bCs/>
                                <w:color w:val="FF0000"/>
                                <w:cs/>
                              </w:rPr>
                              <w:t xml:space="preserve">เมื่อวันที่ </w:t>
                            </w:r>
                            <w:r w:rsidR="00A57312">
                              <w:rPr>
                                <w:rFonts w:ascii="TH SarabunPSK" w:hAnsi="TH SarabunPSK" w:cs="TH SarabunPSK"/>
                                <w:b/>
                                <w:bCs/>
                                <w:color w:val="0066FF"/>
                              </w:rPr>
                              <w:t>1</w:t>
                            </w:r>
                            <w:bookmarkStart w:id="0" w:name="_GoBack"/>
                            <w:bookmarkEnd w:id="0"/>
                            <w:r>
                              <w:rPr>
                                <w:rFonts w:ascii="TH SarabunPSK" w:hAnsi="TH SarabunPSK" w:cs="TH SarabunPSK"/>
                                <w:b/>
                                <w:bCs/>
                                <w:color w:val="0066FF"/>
                              </w:rPr>
                              <w:t>9</w:t>
                            </w:r>
                            <w:r w:rsidRPr="00026839">
                              <w:rPr>
                                <w:rFonts w:ascii="TH SarabunPSK" w:hAnsi="TH SarabunPSK" w:cs="TH SarabunPSK"/>
                                <w:b/>
                                <w:bCs/>
                                <w:color w:val="0066FF"/>
                                <w:cs/>
                              </w:rPr>
                              <w:t xml:space="preserve"> </w:t>
                            </w:r>
                            <w:r>
                              <w:rPr>
                                <w:rFonts w:ascii="TH SarabunPSK" w:hAnsi="TH SarabunPSK" w:cs="TH SarabunPSK" w:hint="cs"/>
                                <w:b/>
                                <w:bCs/>
                                <w:color w:val="0066FF"/>
                                <w:cs/>
                              </w:rPr>
                              <w:t>ตุลาคม 2565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B8CD7" id="_x0000_t202" coordsize="21600,21600" o:spt="202" path="m,l,21600r21600,l21600,xe">
                <v:stroke joinstyle="miter"/>
                <v:path gradientshapeok="t" o:connecttype="rect"/>
              </v:shapetype>
              <v:shape id="Text Box 1" o:spid="_x0000_s1026" type="#_x0000_t202" style="position:absolute;margin-left:324.75pt;margin-top:-50.6pt;width:157.7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f2LgIAAFEEAAAOAAAAZHJzL2Uyb0RvYy54bWysVNuO2yAQfa/Uf0C8N3aiZC9WnNVutqkq&#10;bbeVdvsBGOMYFRgKJPb26ztANnXbt6p+QAwzHM6cmfH6ZtSKHIXzEkxN57OSEmE4tNLsa/r1effu&#10;ihIfmGmZAiNq+iI8vdm8fbMebCUW0INqhSMIYnw12Jr2IdiqKDzvhWZ+BlYYdHbgNAtoun3ROjYg&#10;ulbFoiwvigFcax1w4T2e3mcn3ST8rhM8fO46LwJRNUVuIa0urU1ci82aVXvHbC/5iQb7BxaaSYOP&#10;nqHuWWDk4ORfUFpyBx66MOOgC+g6yUXKAbOZl39k89QzK1IuKI63Z5n8/4Plj8cvjsgWa0eJYRpL&#10;9CzGQO5gJPOozmB9hUFPFsPCiMcxMmbq7QPwb54Y2PbM7MWtczD0grXILt0sJlczjo8gzfAJWnyG&#10;HQIkoLFzOgKiGATRsUov58pEKhwPsdSLy2t0cfRdrcrFxSqSK1j1ets6Hz4I0CRuauqw8gmdHR98&#10;yKGvIYk9KNnupFLJcPtmqxw5MuySXfpO6H4apgwZkAp+q6zA1OmnGGV5V+5ScyHD3zC0DNjvSmpM&#10;o4xf7sCo23vTpm4MTKq8x8vKYJZRyKhdVjGMzXgqTAPtC0rqIPc1ziFuenA/KBmwp2vqvx+YE5So&#10;jwbLcj1fLuMQJGO5ulyg4aaeZuphhiNUTQMlebsNeXAO1sl9jy/lRjBwi6XsZFI5Us2sTryxb1Od&#10;TjMWB2Nqp6hff4LNTwAAAP//AwBQSwMEFAAGAAgAAAAhABkQKLviAAAACwEAAA8AAABkcnMvZG93&#10;bnJldi54bWxMj1FLwzAQx98Fv0M4wbctaaeb63odKijoQHAb7DVtsraYXEqSbfXbG5/08e5+/O/3&#10;L9ejNeysfegdIWRTAUxT41RPLcJ+9zJ5ABaiJCWNI43wrQOsq+urUhbKXehTn7exZSmEQiERuhiH&#10;gvPQdNrKMHWDpnQ7Om9lTKNvufLyksKt4bkQc25lT+lDJwf93Onma3uyCK/uUOfHd77ZGNHvZoen&#10;xceb8Ii3N+PjCljUY/yD4Vc/qUOVnGp3IhWYQZjfLe8TijDJRJYDS8gy7YDVCLN8Abwq+f8O1Q8A&#10;AAD//wMAUEsBAi0AFAAGAAgAAAAhALaDOJL+AAAA4QEAABMAAAAAAAAAAAAAAAAAAAAAAFtDb250&#10;ZW50X1R5cGVzXS54bWxQSwECLQAUAAYACAAAACEAOP0h/9YAAACUAQAACwAAAAAAAAAAAAAAAAAv&#10;AQAAX3JlbHMvLnJlbHNQSwECLQAUAAYACAAAACEA6KQX9i4CAABRBAAADgAAAAAAAAAAAAAAAAAu&#10;AgAAZHJzL2Uyb0RvYy54bWxQSwECLQAUAAYACAAAACEAGRAou+IAAAALAQAADwAAAAAAAAAAAAAA&#10;AACIBAAAZHJzL2Rvd25yZXYueG1sUEsFBgAAAAAEAAQA8wAAAJcFAAAAAA==&#10;" strokecolor="#00b0f0" strokeweight="1.75pt">
                <v:textbox>
                  <w:txbxContent>
                    <w:p w:rsidR="00595FFA" w:rsidRPr="00026839" w:rsidRDefault="00595FFA" w:rsidP="00595FFA">
                      <w:pPr>
                        <w:jc w:val="center"/>
                        <w:rPr>
                          <w:rFonts w:ascii="TH SarabunPSK" w:hAnsi="TH SarabunPSK" w:cs="TH SarabunPSK"/>
                          <w:b/>
                          <w:bCs/>
                          <w:color w:val="FF0000"/>
                        </w:rPr>
                      </w:pPr>
                      <w:r w:rsidRPr="00026839">
                        <w:rPr>
                          <w:rFonts w:ascii="TH SarabunPSK" w:hAnsi="TH SarabunPSK" w:cs="TH SarabunPSK"/>
                          <w:b/>
                          <w:bCs/>
                          <w:color w:val="FF0000"/>
                          <w:cs/>
                        </w:rPr>
                        <w:t>สป.อว.</w:t>
                      </w:r>
                    </w:p>
                    <w:p w:rsidR="00595FFA" w:rsidRPr="00026839" w:rsidRDefault="00595FFA" w:rsidP="00595FFA">
                      <w:pPr>
                        <w:jc w:val="center"/>
                        <w:rPr>
                          <w:rFonts w:ascii="TH SarabunPSK" w:hAnsi="TH SarabunPSK" w:cs="TH SarabunPSK"/>
                          <w:b/>
                          <w:bCs/>
                          <w:color w:val="FF0000"/>
                        </w:rPr>
                      </w:pPr>
                      <w:r w:rsidRPr="00026839">
                        <w:rPr>
                          <w:rFonts w:ascii="TH SarabunPSK" w:hAnsi="TH SarabunPSK" w:cs="TH SarabunPSK"/>
                          <w:b/>
                          <w:bCs/>
                          <w:color w:val="FF0000"/>
                          <w:cs/>
                        </w:rPr>
                        <w:t>รับทราบการให้ความเห็นชอบหลักสูตรนี้แล้ว</w:t>
                      </w:r>
                    </w:p>
                    <w:p w:rsidR="00595FFA" w:rsidRPr="00026839" w:rsidRDefault="00595FFA" w:rsidP="00595FFA">
                      <w:pPr>
                        <w:jc w:val="center"/>
                        <w:rPr>
                          <w:rFonts w:ascii="TH SarabunPSK" w:hAnsi="TH SarabunPSK" w:cs="TH SarabunPSK"/>
                          <w:b/>
                          <w:bCs/>
                          <w:cs/>
                        </w:rPr>
                      </w:pPr>
                      <w:r w:rsidRPr="00026839">
                        <w:rPr>
                          <w:rFonts w:ascii="TH SarabunPSK" w:hAnsi="TH SarabunPSK" w:cs="TH SarabunPSK"/>
                          <w:b/>
                          <w:bCs/>
                          <w:color w:val="FF0000"/>
                          <w:cs/>
                        </w:rPr>
                        <w:t xml:space="preserve">เมื่อวันที่ </w:t>
                      </w:r>
                      <w:r w:rsidR="00A57312">
                        <w:rPr>
                          <w:rFonts w:ascii="TH SarabunPSK" w:hAnsi="TH SarabunPSK" w:cs="TH SarabunPSK"/>
                          <w:b/>
                          <w:bCs/>
                          <w:color w:val="0066FF"/>
                        </w:rPr>
                        <w:t>1</w:t>
                      </w:r>
                      <w:bookmarkStart w:id="1" w:name="_GoBack"/>
                      <w:bookmarkEnd w:id="1"/>
                      <w:r>
                        <w:rPr>
                          <w:rFonts w:ascii="TH SarabunPSK" w:hAnsi="TH SarabunPSK" w:cs="TH SarabunPSK"/>
                          <w:b/>
                          <w:bCs/>
                          <w:color w:val="0066FF"/>
                        </w:rPr>
                        <w:t>9</w:t>
                      </w:r>
                      <w:r w:rsidRPr="00026839">
                        <w:rPr>
                          <w:rFonts w:ascii="TH SarabunPSK" w:hAnsi="TH SarabunPSK" w:cs="TH SarabunPSK"/>
                          <w:b/>
                          <w:bCs/>
                          <w:color w:val="0066FF"/>
                          <w:cs/>
                        </w:rPr>
                        <w:t xml:space="preserve"> </w:t>
                      </w:r>
                      <w:r>
                        <w:rPr>
                          <w:rFonts w:ascii="TH SarabunPSK" w:hAnsi="TH SarabunPSK" w:cs="TH SarabunPSK" w:hint="cs"/>
                          <w:b/>
                          <w:bCs/>
                          <w:color w:val="0066FF"/>
                          <w:cs/>
                        </w:rPr>
                        <w:t>ตุลาคม 2565</w:t>
                      </w:r>
                    </w:p>
                  </w:txbxContent>
                </v:textbox>
              </v:shape>
            </w:pict>
          </mc:Fallback>
        </mc:AlternateConten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hAnsi="TH Sarabun New" w:cs="TH Sarabun New"/>
          <w:noProof/>
        </w:rPr>
        <w:drawing>
          <wp:anchor distT="0" distB="0" distL="114300" distR="114300" simplePos="0" relativeHeight="251658240" behindDoc="0" locked="0" layoutInCell="1" hidden="0" allowOverlap="1">
            <wp:simplePos x="0" y="0"/>
            <wp:positionH relativeFrom="column">
              <wp:posOffset>2510790</wp:posOffset>
            </wp:positionH>
            <wp:positionV relativeFrom="paragraph">
              <wp:posOffset>116204</wp:posOffset>
            </wp:positionV>
            <wp:extent cx="794385" cy="1299845"/>
            <wp:effectExtent l="0" t="0" r="0" b="0"/>
            <wp:wrapSquare wrapText="bothSides" distT="0" distB="0" distL="114300" distR="11430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794385" cy="1299845"/>
                    </a:xfrm>
                    <a:prstGeom prst="rect">
                      <a:avLst/>
                    </a:prstGeom>
                    <a:ln/>
                  </pic:spPr>
                </pic:pic>
              </a:graphicData>
            </a:graphic>
          </wp:anchor>
        </w:drawing>
      </w: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 xml:space="preserve">รายละเอียดของหลักสูตรระดับปริญญาตรี  </w:t>
      </w: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หลักสูตรบริหารธุรกิจบัณฑิต</w:t>
      </w: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สาขาการจัดการการท่องเที่ยวและการบริการยุคดิจิทัล</w:t>
      </w: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 xml:space="preserve">(หลักสูตรปรับปรุง พ.ศ. </w:t>
      </w:r>
      <w:r w:rsidRPr="00C675BC">
        <w:rPr>
          <w:rFonts w:ascii="TH Sarabun New" w:eastAsia="Sarabun" w:hAnsi="TH Sarabun New" w:cs="TH Sarabun New"/>
          <w:b/>
          <w:sz w:val="48"/>
          <w:szCs w:val="48"/>
        </w:rPr>
        <w:t>2565</w:t>
      </w:r>
      <w:r w:rsidRPr="00C675BC">
        <w:rPr>
          <w:rFonts w:ascii="TH Sarabun New" w:eastAsia="Sarabun" w:hAnsi="TH Sarabun New" w:cs="TH Sarabun New"/>
          <w:b/>
          <w:bCs/>
          <w:sz w:val="48"/>
          <w:szCs w:val="48"/>
          <w:cs/>
        </w:rPr>
        <w:t>)</w:t>
      </w: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(มคอ.</w:t>
      </w:r>
      <w:r w:rsidRPr="00C675BC">
        <w:rPr>
          <w:rFonts w:ascii="TH Sarabun New" w:eastAsia="Sarabun" w:hAnsi="TH Sarabun New" w:cs="TH Sarabun New"/>
          <w:b/>
          <w:sz w:val="48"/>
          <w:szCs w:val="48"/>
        </w:rPr>
        <w:t>2</w:t>
      </w:r>
      <w:r w:rsidRPr="00C675BC">
        <w:rPr>
          <w:rFonts w:ascii="TH Sarabun New" w:eastAsia="Sarabun" w:hAnsi="TH Sarabun New" w:cs="TH Sarabun New"/>
          <w:b/>
          <w:bCs/>
          <w:sz w:val="48"/>
          <w:szCs w:val="48"/>
          <w:cs/>
        </w:rPr>
        <w:t>)</w:t>
      </w: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D039CE">
      <w:pPr>
        <w:spacing w:after="0" w:line="240" w:lineRule="auto"/>
        <w:ind w:right="-2"/>
        <w:jc w:val="center"/>
        <w:rPr>
          <w:rFonts w:ascii="TH Sarabun New" w:eastAsia="Sarabun" w:hAnsi="TH Sarabun New" w:cs="TH Sarabun New"/>
          <w:sz w:val="48"/>
          <w:szCs w:val="48"/>
        </w:rPr>
      </w:pPr>
    </w:p>
    <w:p w:rsidR="00D039CE" w:rsidRPr="00C675BC"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สำนักวิชาการจัดการ</w:t>
      </w:r>
    </w:p>
    <w:p w:rsidR="00D039CE" w:rsidRDefault="008D339F">
      <w:pPr>
        <w:spacing w:after="0" w:line="240" w:lineRule="auto"/>
        <w:ind w:right="-2"/>
        <w:jc w:val="center"/>
        <w:rPr>
          <w:rFonts w:ascii="TH Sarabun New" w:eastAsia="Sarabun" w:hAnsi="TH Sarabun New" w:cs="TH Sarabun New"/>
          <w:b/>
          <w:sz w:val="48"/>
          <w:szCs w:val="48"/>
        </w:rPr>
      </w:pPr>
      <w:r w:rsidRPr="00C675BC">
        <w:rPr>
          <w:rFonts w:ascii="TH Sarabun New" w:eastAsia="Sarabun" w:hAnsi="TH Sarabun New" w:cs="TH Sarabun New"/>
          <w:b/>
          <w:bCs/>
          <w:sz w:val="48"/>
          <w:szCs w:val="48"/>
          <w:cs/>
        </w:rPr>
        <w:t xml:space="preserve"> มหาวิทยาลัยวลัยลักษณ์</w:t>
      </w:r>
    </w:p>
    <w:p w:rsidR="00B173DC" w:rsidRPr="00C675BC" w:rsidRDefault="00B173DC">
      <w:pPr>
        <w:spacing w:after="0" w:line="240" w:lineRule="auto"/>
        <w:ind w:right="-2"/>
        <w:jc w:val="center"/>
        <w:rPr>
          <w:rFonts w:ascii="TH Sarabun New" w:eastAsia="Sarabun" w:hAnsi="TH Sarabun New" w:cs="TH Sarabun New"/>
          <w:b/>
          <w:sz w:val="48"/>
          <w:szCs w:val="48"/>
        </w:rPr>
      </w:pPr>
    </w:p>
    <w:p w:rsidR="00E82AC1" w:rsidRDefault="00E82AC1">
      <w:pPr>
        <w:spacing w:after="0" w:line="240" w:lineRule="auto"/>
        <w:jc w:val="center"/>
        <w:rPr>
          <w:rFonts w:ascii="TH Sarabun New" w:eastAsia="Sarabun" w:hAnsi="TH Sarabun New" w:cs="TH Sarabun New"/>
          <w:b/>
          <w:bCs/>
          <w:sz w:val="36"/>
          <w:szCs w:val="36"/>
        </w:rPr>
      </w:pPr>
    </w:p>
    <w:p w:rsidR="00665284" w:rsidRDefault="00665284">
      <w:pPr>
        <w:spacing w:after="0" w:line="240" w:lineRule="auto"/>
        <w:jc w:val="center"/>
        <w:rPr>
          <w:rFonts w:ascii="TH Sarabun New" w:eastAsia="Sarabun" w:hAnsi="TH Sarabun New" w:cs="TH Sarabun New"/>
          <w:b/>
          <w:bCs/>
          <w:sz w:val="36"/>
          <w:szCs w:val="36"/>
        </w:rPr>
      </w:pPr>
    </w:p>
    <w:p w:rsidR="00665284" w:rsidRDefault="00665284">
      <w:pPr>
        <w:spacing w:after="0" w:line="240" w:lineRule="auto"/>
        <w:jc w:val="center"/>
        <w:rPr>
          <w:rFonts w:ascii="TH Sarabun New" w:eastAsia="Sarabun" w:hAnsi="TH Sarabun New" w:cs="TH Sarabun New"/>
          <w:b/>
          <w:bCs/>
          <w:sz w:val="36"/>
          <w:szCs w:val="36"/>
        </w:rPr>
      </w:pPr>
    </w:p>
    <w:p w:rsidR="00D039CE" w:rsidRPr="00C675BC" w:rsidRDefault="008D339F">
      <w:pPr>
        <w:spacing w:after="0" w:line="240" w:lineRule="auto"/>
        <w:jc w:val="center"/>
        <w:rPr>
          <w:rFonts w:ascii="TH Sarabun New" w:eastAsia="Sarabun" w:hAnsi="TH Sarabun New" w:cs="TH Sarabun New"/>
          <w:sz w:val="36"/>
          <w:szCs w:val="36"/>
        </w:rPr>
      </w:pPr>
      <w:r w:rsidRPr="00C675BC">
        <w:rPr>
          <w:rFonts w:ascii="TH Sarabun New" w:eastAsia="Sarabun" w:hAnsi="TH Sarabun New" w:cs="TH Sarabun New"/>
          <w:b/>
          <w:bCs/>
          <w:sz w:val="36"/>
          <w:szCs w:val="36"/>
          <w:cs/>
        </w:rPr>
        <w:t>บทนำ</w:t>
      </w:r>
    </w:p>
    <w:p w:rsidR="00D039CE" w:rsidRPr="00C675BC" w:rsidRDefault="00D039CE">
      <w:pPr>
        <w:spacing w:after="0" w:line="240" w:lineRule="auto"/>
        <w:ind w:firstLine="720"/>
        <w:jc w:val="both"/>
        <w:rPr>
          <w:rFonts w:ascii="TH Sarabun New" w:eastAsia="Sarabun" w:hAnsi="TH Sarabun New" w:cs="TH Sarabun New"/>
          <w:sz w:val="32"/>
          <w:szCs w:val="32"/>
        </w:rPr>
      </w:pP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สาขาวิชาอุตสาหกรรมการท่องเที่ยวและการบริการ สำนักวิชาการจัดการ มหาวิทยาลัยวลัยลักษณ์ได้เปิดสอนหลักสูตรทางด้านการท่องเที่ยวและการบริการเป็นครั้งแรกตั้งแต่ปีการศึกษา </w:t>
      </w:r>
      <w:r w:rsidRPr="00C675BC">
        <w:rPr>
          <w:rFonts w:ascii="TH Sarabun New" w:eastAsia="Sarabun" w:hAnsi="TH Sarabun New" w:cs="TH Sarabun New"/>
          <w:sz w:val="32"/>
          <w:szCs w:val="32"/>
        </w:rPr>
        <w:t xml:space="preserve">2542 </w:t>
      </w:r>
      <w:r w:rsidRPr="00C675BC">
        <w:rPr>
          <w:rFonts w:ascii="TH Sarabun New" w:eastAsia="Sarabun" w:hAnsi="TH Sarabun New" w:cs="TH Sarabun New"/>
          <w:sz w:val="32"/>
          <w:szCs w:val="32"/>
          <w:cs/>
        </w:rPr>
        <w:t xml:space="preserve">เป็นต้นมา โดยหลักสูตรแรกที่เปิดสอนใช้ชื่อว่า “หลักสูตรบริหารธุรกิจบัณฑิต สาขาการจัดการการท่องเที่ยว” มีชื่อย่อว่า บธ.บ. (การจัดการการท่องเที่ยว) ซึ่งที่ผ่านมาได้มีการปรับปรุงหลักสูตรเพื่อใช้จัดการเรียนการสอนมาแล้ว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ครั้ง โดยใช้ชื่อหลักสูตร ปีที่ปรับปรุงหลักสูตร และสาระสำคัญที่ปรับปรุง ทั้ง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ครั้ง คือ การปรับปรุงครั้งที่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ในปี พ.ศ. </w:t>
      </w:r>
      <w:r w:rsidRPr="00C675BC">
        <w:rPr>
          <w:rFonts w:ascii="TH Sarabun New" w:eastAsia="Sarabun" w:hAnsi="TH Sarabun New" w:cs="TH Sarabun New"/>
          <w:sz w:val="32"/>
          <w:szCs w:val="32"/>
        </w:rPr>
        <w:t xml:space="preserve">2545 </w:t>
      </w:r>
      <w:r w:rsidRPr="00C675BC">
        <w:rPr>
          <w:rFonts w:ascii="TH Sarabun New" w:eastAsia="Sarabun" w:hAnsi="TH Sarabun New" w:cs="TH Sarabun New"/>
          <w:sz w:val="32"/>
          <w:szCs w:val="32"/>
          <w:cs/>
        </w:rPr>
        <w:t xml:space="preserve">ได้แยกเล่มหลักสูตรออกเป็น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เล่ม โดยใช้ชื่อ หลักสูตรบริหารธุรกิจบัณฑิต สาขาการจัดการท่องเที่ยว-การท่องเที่ยวเชิงนิเวศ และ หลักสูตรบริหารธุรกิจบัณฑิต สาขาการจัดการท่องเที่ยว-การจัดนำเที่ยว การปรับปรุงครั้งที่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ในปี พ.ศ. </w:t>
      </w:r>
      <w:r w:rsidRPr="00C675BC">
        <w:rPr>
          <w:rFonts w:ascii="TH Sarabun New" w:eastAsia="Sarabun" w:hAnsi="TH Sarabun New" w:cs="TH Sarabun New"/>
          <w:sz w:val="32"/>
          <w:szCs w:val="32"/>
        </w:rPr>
        <w:t xml:space="preserve">2549 </w:t>
      </w:r>
      <w:r w:rsidRPr="00C675BC">
        <w:rPr>
          <w:rFonts w:ascii="TH Sarabun New" w:eastAsia="Sarabun" w:hAnsi="TH Sarabun New" w:cs="TH Sarabun New"/>
          <w:sz w:val="32"/>
          <w:szCs w:val="32"/>
          <w:cs/>
        </w:rPr>
        <w:t xml:space="preserve">ได้มีการยุบ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หลักสูตรเป็น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เล่มภายใต้ชื่อ หลักสูตรบริหารธุรกิจบัณฑิต สาขาการจัดการการท่องเที่ยวและการบริการ โดยการปรับปรุงหลักสูตรครั้งที่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ได้เพิ่มทางเลือกให้นักศึกษาสามารถสร้างความเข้มแข็งในการพัฒนาทักษะและศักยภาพด้านอาชีพ โดยเลือกลงทะเบียนเรียนสหกิจศึกษาเต็มรูปแบบ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ภาคการศึกษา หรือ เลือกสหกิจศึกษา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ภาคการศึกษาและเลือกเรียนสาขาวิชาโทที่เปิดสอนในมหาวิทยาลัยได้ ในปี พ.ศ. </w:t>
      </w:r>
      <w:r w:rsidRPr="00C675BC">
        <w:rPr>
          <w:rFonts w:ascii="TH Sarabun New" w:eastAsia="Sarabun" w:hAnsi="TH Sarabun New" w:cs="TH Sarabun New"/>
          <w:sz w:val="32"/>
          <w:szCs w:val="32"/>
        </w:rPr>
        <w:t xml:space="preserve">2555 </w:t>
      </w:r>
      <w:r w:rsidRPr="00C675BC">
        <w:rPr>
          <w:rFonts w:ascii="TH Sarabun New" w:eastAsia="Sarabun" w:hAnsi="TH Sarabun New" w:cs="TH Sarabun New"/>
          <w:sz w:val="32"/>
          <w:szCs w:val="32"/>
          <w:cs/>
        </w:rPr>
        <w:t xml:space="preserve">ได้มีการปรับปรุงหลักสูตรครั้งที่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ภายใต้ชื่อหลักสูตรบริหารธุรกิจบัณฑิต สาขาอุตสาหกรรมท่องเที่ยว ซึ่งสาระสำคัญในการปรับปรุงหลักสูตรในครั้งที่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ได้ให้ความสำคัญกับการพัฒนาทักษะและศักยภาพในการเรียนรู้เชิงบูรณาการกับการทำงานของนักศึกษา โดยกำหนดให้นักศึกษาปฏิบัติงานภายใต้สหกิจศึกษา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ภาคการศึกษา หลังจากนั้นในปี พ.ศ. </w:t>
      </w:r>
      <w:r w:rsidRPr="00C675BC">
        <w:rPr>
          <w:rFonts w:ascii="TH Sarabun New" w:eastAsia="Sarabun" w:hAnsi="TH Sarabun New" w:cs="TH Sarabun New"/>
          <w:sz w:val="32"/>
          <w:szCs w:val="32"/>
        </w:rPr>
        <w:t xml:space="preserve">2560 </w:t>
      </w:r>
      <w:r w:rsidRPr="00C675BC">
        <w:rPr>
          <w:rFonts w:ascii="TH Sarabun New" w:eastAsia="Sarabun" w:hAnsi="TH Sarabun New" w:cs="TH Sarabun New"/>
          <w:sz w:val="32"/>
          <w:szCs w:val="32"/>
          <w:cs/>
        </w:rPr>
        <w:t xml:space="preserve">มีการปรับปรุงหลักสูตรครั้งที่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ภายใต้ชื่อ หลักสูตรบริหารธุรกิจบัณฑิต สาขาอุตสาหกรรมการบริการ หรือ บธ.บ. (อุตสาหกรรมการบริการ) สารระสำคัญในการปรับปรุงหลักสูตรในครั้งนี้ ได้กำหนดให้นักศึกษาเลือกวิชาเอก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ใน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สาขาวิชาเอก ได้แก่ วิชาเอกการโรงแรม และวิชาเอกการท่องเที่ยว และกำหนดให้นักศึกษาเลือกเรียนรายวิชากลุ่มวิชาภาษาต่างประเทศเพื่องานอาชีพ</w:t>
      </w:r>
    </w:p>
    <w:p w:rsidR="00D039CE" w:rsidRPr="00C675BC" w:rsidRDefault="00D039CE" w:rsidP="0071483F">
      <w:pPr>
        <w:spacing w:after="0" w:line="240" w:lineRule="auto"/>
        <w:ind w:firstLine="720"/>
        <w:jc w:val="thaiDistribute"/>
        <w:rPr>
          <w:rFonts w:ascii="TH Sarabun New" w:eastAsia="Sarabun" w:hAnsi="TH Sarabun New" w:cs="TH Sarabun New"/>
          <w:sz w:val="32"/>
          <w:szCs w:val="32"/>
        </w:rPr>
      </w:pP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การปรับปรุงหลักสูตรครั้งที่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ในปี พ.ศ. </w:t>
      </w:r>
      <w:r w:rsidRPr="00C675BC">
        <w:rPr>
          <w:rFonts w:ascii="TH Sarabun New" w:eastAsia="Sarabun" w:hAnsi="TH Sarabun New" w:cs="TH Sarabun New"/>
          <w:sz w:val="32"/>
          <w:szCs w:val="32"/>
        </w:rPr>
        <w:t xml:space="preserve">2565 </w:t>
      </w:r>
      <w:r w:rsidRPr="00C675BC">
        <w:rPr>
          <w:rFonts w:ascii="TH Sarabun New" w:eastAsia="Sarabun" w:hAnsi="TH Sarabun New" w:cs="TH Sarabun New"/>
          <w:sz w:val="32"/>
          <w:szCs w:val="32"/>
          <w:cs/>
        </w:rPr>
        <w:t xml:space="preserve">นี้ ถือเป็นการปรับปรุงในช่วงที่พฤติกรรมของนักท่องเที่ยวมีการเปลี่ยนแปลงตามเทคโนโลยีดิจิทัลและนวัตกรรม รวมทั้งเหตุการณ์การแพร่ระบาดของโรคติดเชื้อไวรัสโคโรนา </w:t>
      </w:r>
      <w:r w:rsidRPr="00C675BC">
        <w:rPr>
          <w:rFonts w:ascii="TH Sarabun New" w:eastAsia="Sarabun" w:hAnsi="TH Sarabun New" w:cs="TH Sarabun New"/>
          <w:sz w:val="32"/>
          <w:szCs w:val="32"/>
        </w:rPr>
        <w:t xml:space="preserve">2019 </w:t>
      </w:r>
      <w:r w:rsidRPr="00C675BC">
        <w:rPr>
          <w:rFonts w:ascii="TH Sarabun New" w:eastAsia="Sarabun" w:hAnsi="TH Sarabun New" w:cs="TH Sarabun New"/>
          <w:sz w:val="32"/>
          <w:szCs w:val="32"/>
          <w:cs/>
        </w:rPr>
        <w:t>ส่งผลเป็นแรงผลักดันให้ทั้งนักท่องเที่ยวและผู้ให้บริการในธุรกิจท่องเที่ยวต้องปรับตัวเพื่อสร้างสรรค์และนำไปสู่รูปแบบการท่องเที่ยวและบริการใหม่ๆ (การท่องเที่ยวแห่งประเทศไทย</w:t>
      </w:r>
      <w:r w:rsidRPr="00C675BC">
        <w:rPr>
          <w:rFonts w:ascii="TH Sarabun New" w:eastAsia="Sarabun" w:hAnsi="TH Sarabun New" w:cs="TH Sarabun New"/>
          <w:sz w:val="32"/>
          <w:szCs w:val="32"/>
        </w:rPr>
        <w:t>, 2564</w:t>
      </w:r>
      <w:r w:rsidRPr="00C675BC">
        <w:rPr>
          <w:rFonts w:ascii="TH Sarabun New" w:eastAsia="Sarabun" w:hAnsi="TH Sarabun New" w:cs="TH Sarabun New"/>
          <w:sz w:val="32"/>
          <w:szCs w:val="32"/>
          <w:cs/>
        </w:rPr>
        <w:t xml:space="preserve">) นอกจากนี้ความสามารถในการแข่งขันด้านการเดินทางและการท่องเที่ยวของไทย ในด้านทรัพยากรธรรมชาติ โครงสร้างพื้นฐาน ด้านคมนาคม และข้อได้เปรียบด้านราคายังส่งผลต่อศักยภาพของอุตสาหกรรมท่องเที่ยวมูลค่าสูงของไทย โดยธุรกิจที่ส่งเสริมอุตสาหกรรมการท่องเที่ยวมูลค่าสูงของไทย ได้แก่ ธุรกิจเรือสำราญและท่าเรือ ธุรกิจท่องเที่ยวเชิงสุขภาพและเชิงการแพทย์ ธุรกิจพัฒนาแหล่งท่องเที่ยว ธุรกิจเทคโนโลยีเพื่อการท่องเที่ยว และธุรกิจท่องเที่ยวกลุ่ม </w:t>
      </w:r>
      <w:r w:rsidRPr="00C675BC">
        <w:rPr>
          <w:rFonts w:ascii="TH Sarabun New" w:eastAsia="Sarabun" w:hAnsi="TH Sarabun New" w:cs="TH Sarabun New"/>
          <w:sz w:val="32"/>
          <w:szCs w:val="32"/>
        </w:rPr>
        <w:t xml:space="preserve">MICE </w:t>
      </w:r>
      <w:r w:rsidRPr="00C675BC">
        <w:rPr>
          <w:rFonts w:ascii="TH Sarabun New" w:eastAsia="Sarabun" w:hAnsi="TH Sarabun New" w:cs="TH Sarabun New"/>
          <w:sz w:val="32"/>
          <w:szCs w:val="32"/>
          <w:cs/>
        </w:rPr>
        <w:t xml:space="preserve">ซึ่งสอดคล้องกับแผนแม่บทยุทศาสตร์ชาติ </w:t>
      </w:r>
      <w:r w:rsidRPr="00C675BC">
        <w:rPr>
          <w:rFonts w:ascii="TH Sarabun New" w:eastAsia="Sarabun" w:hAnsi="TH Sarabun New" w:cs="TH Sarabun New"/>
          <w:sz w:val="32"/>
          <w:szCs w:val="32"/>
        </w:rPr>
        <w:t xml:space="preserve">20 </w:t>
      </w:r>
      <w:r w:rsidRPr="00C675BC">
        <w:rPr>
          <w:rFonts w:ascii="TH Sarabun New" w:eastAsia="Sarabun" w:hAnsi="TH Sarabun New" w:cs="TH Sarabun New"/>
          <w:sz w:val="32"/>
          <w:szCs w:val="32"/>
          <w:cs/>
        </w:rPr>
        <w:t>ปี (</w:t>
      </w:r>
      <w:r w:rsidRPr="00C675BC">
        <w:rPr>
          <w:rFonts w:ascii="TH Sarabun New" w:eastAsia="Sarabun" w:hAnsi="TH Sarabun New" w:cs="TH Sarabun New"/>
          <w:sz w:val="32"/>
          <w:szCs w:val="32"/>
        </w:rPr>
        <w:t>2561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2580</w:t>
      </w:r>
      <w:r w:rsidRPr="00C675BC">
        <w:rPr>
          <w:rFonts w:ascii="TH Sarabun New" w:eastAsia="Sarabun" w:hAnsi="TH Sarabun New" w:cs="TH Sarabun New"/>
          <w:sz w:val="32"/>
          <w:szCs w:val="32"/>
          <w:cs/>
        </w:rPr>
        <w:t xml:space="preserve">) ที่มุ่งเน้นพัฒนาและส่งเสริมในกลุ่มธุรกิจดังกล่าว รวมทั้งวิสัยทัศน์การท่องเที่ยวไทย พ.ศ. </w:t>
      </w:r>
      <w:r w:rsidRPr="00C675BC">
        <w:rPr>
          <w:rFonts w:ascii="TH Sarabun New" w:eastAsia="Sarabun" w:hAnsi="TH Sarabun New" w:cs="TH Sarabun New"/>
          <w:sz w:val="32"/>
          <w:szCs w:val="32"/>
        </w:rPr>
        <w:t xml:space="preserve">2579 </w:t>
      </w:r>
      <w:r w:rsidRPr="00C675BC">
        <w:rPr>
          <w:rFonts w:ascii="TH Sarabun New" w:eastAsia="Sarabun" w:hAnsi="TH Sarabun New" w:cs="TH Sarabun New"/>
          <w:sz w:val="32"/>
          <w:szCs w:val="32"/>
          <w:cs/>
        </w:rPr>
        <w:t>ที่เน้นให้ประเทศไทยเป็นแหล่งท่องเที่ยวคุณภาพชั้นนำของโลกที่เติบโตอย่างมีดุลยภาพ บนพื้นฐานความเป็นไทยเพื่อส่งเสริมการพัฒนาเศรษฐกิจ สังคม และกระจายรายได้สู่ประชาชนทุกภาคส่วนอย่างยั่งยืน จากข้อมูลนโยบาย สถานการณ์และแนวโน้มการเปลี่ยนแปลงของโลกและประเทศไทย จึงได้พิจารณานำมาเป็นแนวทางการปรับปรุงหลักสูตรร่วมด้วย นอกจากนี้ การปรับปรุงหลักสูตรยังคำนึงถึงความต้องการของผู้มีส่วนได้ส่วนเสียโดยมีการศึกษาความต้องการของหน่วยงานภาครัฐ ผู้ประกอบการด้านการท่องเที่ยว ศิษย์เก่า นักศึกษาปัจจุบัน ผู้บริหาร และอาจารย์ เพื่อนำไปสู่กระบวนการออกแบบผลลัพธ์การเรียนรู้ระดับหลักสูตร (</w:t>
      </w:r>
      <w:r w:rsidRPr="00C675BC">
        <w:rPr>
          <w:rFonts w:ascii="TH Sarabun New" w:eastAsia="Sarabun" w:hAnsi="TH Sarabun New" w:cs="TH Sarabun New"/>
          <w:sz w:val="32"/>
          <w:szCs w:val="32"/>
        </w:rPr>
        <w:t>Program Learning Outcomes</w:t>
      </w:r>
      <w:r w:rsidRPr="00C675BC">
        <w:rPr>
          <w:rFonts w:ascii="TH Sarabun New" w:eastAsia="Sarabun" w:hAnsi="TH Sarabun New" w:cs="TH Sarabun New"/>
          <w:sz w:val="32"/>
          <w:szCs w:val="32"/>
          <w:cs/>
        </w:rPr>
        <w:t>) สู่รายวิชาอย่างเป็นระบบ โดยผู้มีส่วนได้ส่วนเสียมีความต้องการบัณฑิตที่มีความพร้อมสำหรับการทำงานในโลกที่กำลังเปลี่ยนแปลงสู่ยุคเทคโนโลยีดิจิทัล ความสามารถด้านภาษาต่างประเทศ และความสามารถในการปรับตัวและจิตบริการในการทำงานด้านการบริการ</w:t>
      </w:r>
    </w:p>
    <w:p w:rsidR="00D039CE" w:rsidRPr="00C675BC" w:rsidRDefault="00D039CE" w:rsidP="0071483F">
      <w:pPr>
        <w:spacing w:after="0" w:line="240" w:lineRule="auto"/>
        <w:jc w:val="thaiDistribute"/>
        <w:rPr>
          <w:rFonts w:ascii="TH Sarabun New" w:eastAsia="Sarabun" w:hAnsi="TH Sarabun New" w:cs="TH Sarabun New"/>
          <w:sz w:val="32"/>
          <w:szCs w:val="32"/>
        </w:rPr>
      </w:pPr>
    </w:p>
    <w:p w:rsidR="00D039CE" w:rsidRPr="00C675BC" w:rsidRDefault="008D339F" w:rsidP="0071483F">
      <w:pPr>
        <w:spacing w:after="0" w:line="240" w:lineRule="auto"/>
        <w:ind w:firstLine="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ดังนั้น จากการเปลี่ยนแปลงทั้งในระดับนานาชาติ นโยบายการขับเคลื่อนของประเทศ และจากการศึกษาความต้องการของผู้มีส่วนได้ส่วนเสียดังกล่าวข้างต้น สาขาวิชาอุตสาหกรรมการท่องเที่ยวและบริการ จึงได้เล็งเห็นความสำคัญและดำเนินการปรับปรุงหลักสูตรให้สอดคล้องกับเป้าหมายประเทศและบริบทแนวโน้มการเปลี่ยนแปลงในอุตสาหกรรมการท่องเที่ยวและการบริการ จึงได้ปรับปรุงหลักสูตรเป็น </w:t>
      </w:r>
      <w:r w:rsidRPr="00C675BC">
        <w:rPr>
          <w:rFonts w:ascii="TH Sarabun New" w:eastAsia="Sarabun" w:hAnsi="TH Sarabun New" w:cs="TH Sarabun New"/>
          <w:b/>
          <w:bCs/>
          <w:sz w:val="32"/>
          <w:szCs w:val="32"/>
          <w:cs/>
        </w:rPr>
        <w:t xml:space="preserve">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ซึ่งได้มีการปรับเนื้อหารายวิชาให้มีความทันสมัยในยุคดิจิทัล กำหนดให้นักศึกษาเลือกเรียนรายวิชากลุ่มภาษาต่างประเทศเพื่องานอาชีพกลุ่มใดกลุ่มหนึ่ง ปรับเพิ่มภาคการศึกษาสำหรับการเรียนรู้โดยใช้การทำงานเป็นฐานจาก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ภาคการศึกษาเป็น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ภาคการศึกษา และกำหนดให้นักศึกษาชั้นปีที่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เรียนวิชาสหกิจศึกษาในภาคการศึกษาที่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ซึ่งสอดคล้องกับการออกแบบหลักสูตรโดยอาศัยแนวคิดสหกิจศึกษาและการศึกษาเชิงบูรณาการกับการทำงาน หรือ </w:t>
      </w:r>
      <w:r w:rsidRPr="00C675BC">
        <w:rPr>
          <w:rFonts w:ascii="TH Sarabun New" w:eastAsia="Sarabun" w:hAnsi="TH Sarabun New" w:cs="TH Sarabun New"/>
          <w:sz w:val="32"/>
          <w:szCs w:val="32"/>
        </w:rPr>
        <w:t xml:space="preserve">Cooperative Education and Work Integrated Learning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CWIE</w:t>
      </w:r>
      <w:r w:rsidRPr="00C675BC">
        <w:rPr>
          <w:rFonts w:ascii="TH Sarabun New" w:eastAsia="Sarabun" w:hAnsi="TH Sarabun New" w:cs="TH Sarabun New"/>
          <w:sz w:val="32"/>
          <w:szCs w:val="32"/>
          <w:cs/>
        </w:rPr>
        <w:t xml:space="preserve">) เป็นแนวทางในการจัดการเรียนการสอน ที่สอดคล้องกับพระราชบัญญัติการอุดมศึกษา พ.ศ. </w:t>
      </w:r>
      <w:r w:rsidRPr="00C675BC">
        <w:rPr>
          <w:rFonts w:ascii="TH Sarabun New" w:eastAsia="Sarabun" w:hAnsi="TH Sarabun New" w:cs="TH Sarabun New"/>
          <w:sz w:val="32"/>
          <w:szCs w:val="32"/>
        </w:rPr>
        <w:t xml:space="preserve">2562 </w:t>
      </w:r>
      <w:r w:rsidRPr="00C675BC">
        <w:rPr>
          <w:rFonts w:ascii="TH Sarabun New" w:eastAsia="Sarabun" w:hAnsi="TH Sarabun New" w:cs="TH Sarabun New"/>
          <w:sz w:val="32"/>
          <w:szCs w:val="32"/>
          <w:cs/>
        </w:rPr>
        <w:t>โดยหลักสูตรมุ่งผลิตบัณฑิตให้มีคุณลักษณะที่มีความพร้อมทั้งความรู้ ทักษะในการปฏิบัติงานและมีความโดดเด่นทางด้านการสื่อสารด้วยภาษาต่างประเทศ และมีความพร้อมในด้านเทคโนโลยีดิจิทัล เป็นผู้ที่มีทัศนคติเชิงบวกต่อการทำงาน ผ่านการเรียนการสอนแบบการเรียนรู้เชิงรุก (</w:t>
      </w:r>
      <w:r w:rsidRPr="00C675BC">
        <w:rPr>
          <w:rFonts w:ascii="TH Sarabun New" w:eastAsia="Sarabun" w:hAnsi="TH Sarabun New" w:cs="TH Sarabun New"/>
          <w:sz w:val="32"/>
          <w:szCs w:val="32"/>
        </w:rPr>
        <w:t>Active Learning</w:t>
      </w:r>
      <w:r w:rsidRPr="00C675BC">
        <w:rPr>
          <w:rFonts w:ascii="TH Sarabun New" w:eastAsia="Sarabun" w:hAnsi="TH Sarabun New" w:cs="TH Sarabun New"/>
          <w:sz w:val="32"/>
          <w:szCs w:val="32"/>
          <w:cs/>
        </w:rPr>
        <w:t xml:space="preserve">) การสหกิจศึกษา และการเรียนรู้โดยใช้การทำงานเป็นฐานในสถานประกอบการ ทั้งยังมุ่งเน้นการจัดการเรียนการสอนที่พัฒนาทักษะความสามารถในการใช้ภาษาอังกฤษ ทั้งในหมวดวิชาศึกษาทั่วไปและหมวดวิชาเฉพาะ โดยมีการจัดการเรียนการสอนภายใต้กรอบมาตรฐาน </w:t>
      </w:r>
      <w:r w:rsidRPr="00C675BC">
        <w:rPr>
          <w:rFonts w:ascii="TH Sarabun New" w:eastAsia="Sarabun" w:hAnsi="TH Sarabun New" w:cs="TH Sarabun New"/>
          <w:sz w:val="32"/>
          <w:szCs w:val="32"/>
        </w:rPr>
        <w:t xml:space="preserve">UKPSF </w:t>
      </w:r>
      <w:r w:rsidRPr="00C675BC">
        <w:rPr>
          <w:rFonts w:ascii="TH Sarabun New" w:eastAsia="Sarabun" w:hAnsi="TH Sarabun New" w:cs="TH Sarabun New"/>
          <w:sz w:val="32"/>
          <w:szCs w:val="32"/>
          <w:cs/>
        </w:rPr>
        <w:t>ที่มุ่งเน้นการพัฒนาศักยภาพผู้เรียนและมุ่งหวังผลสัมฤทธิ์ทางการศึกษา (</w:t>
      </w:r>
      <w:r w:rsidRPr="00C675BC">
        <w:rPr>
          <w:rFonts w:ascii="TH Sarabun New" w:eastAsia="Sarabun" w:hAnsi="TH Sarabun New" w:cs="TH Sarabun New"/>
          <w:sz w:val="32"/>
          <w:szCs w:val="32"/>
        </w:rPr>
        <w:t>Outcome Based Education</w:t>
      </w:r>
      <w:r w:rsidRPr="00C675BC">
        <w:rPr>
          <w:rFonts w:ascii="TH Sarabun New" w:eastAsia="Sarabun" w:hAnsi="TH Sarabun New" w:cs="TH Sarabun New"/>
          <w:sz w:val="32"/>
          <w:szCs w:val="32"/>
          <w:cs/>
        </w:rPr>
        <w:t>) ตลอดจนการส่งเสริมให้นักศึกษาได้มีโอกาสไปเรียนรู้และใช้ชีวิตในต่างประเทศ</w:t>
      </w:r>
      <w:r w:rsidRPr="00C675BC">
        <w:rPr>
          <w:rFonts w:ascii="TH Sarabun New" w:eastAsia="Sarabun" w:hAnsi="TH Sarabun New" w:cs="TH Sarabun New"/>
          <w:b/>
          <w:bCs/>
          <w:sz w:val="44"/>
          <w:szCs w:val="44"/>
          <w:cs/>
        </w:rPr>
        <w:t xml:space="preserve"> </w:t>
      </w:r>
      <w:r w:rsidRPr="00C675BC">
        <w:rPr>
          <w:rFonts w:ascii="TH Sarabun New" w:eastAsia="Sarabun" w:hAnsi="TH Sarabun New" w:cs="TH Sarabun New"/>
          <w:sz w:val="32"/>
          <w:szCs w:val="32"/>
          <w:cs/>
        </w:rPr>
        <w:t>ซึ่งเชื่อมั่นว่าการปรับปรุงหลักสูตรนี้จะสามารถพัฒนาศักยภาพและคุณภาพบัณฑิตให้สอดคล้องกับปรัชญาทางการศึกษาของมหาวิทยาลัยวลัยลักษณ์ “เก่งวิชาการ เชี่ยวชาญการปฏิบัติ” ภายใต้อัตลักษณ์ของมหาวิทยาลัยที่มุ่งสร้างบัณฑิตให้เป็นทั้ง “คนดีและคนเก่ง”เพื่อเป็นกำลังสำคัญในการพัฒนาประเทศต่อไป</w:t>
      </w:r>
    </w:p>
    <w:p w:rsidR="00D039CE" w:rsidRPr="00C675BC" w:rsidRDefault="00D039CE">
      <w:pPr>
        <w:rPr>
          <w:rFonts w:ascii="TH Sarabun New" w:eastAsia="Sarabun" w:hAnsi="TH Sarabun New" w:cs="TH Sarabun New"/>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A55425" w:rsidRDefault="008D339F">
      <w:pPr>
        <w:spacing w:after="0" w:line="240" w:lineRule="auto"/>
        <w:ind w:right="-2"/>
        <w:jc w:val="center"/>
        <w:rPr>
          <w:rFonts w:ascii="TH Sarabun New" w:eastAsia="Sarabun" w:hAnsi="TH Sarabun New" w:cs="TH Sarabun New"/>
          <w:b/>
          <w:sz w:val="32"/>
          <w:szCs w:val="32"/>
        </w:rPr>
      </w:pPr>
      <w:bookmarkStart w:id="2" w:name="_heading=h.gjdgxs" w:colFirst="0" w:colLast="0"/>
      <w:bookmarkEnd w:id="2"/>
      <w:r w:rsidRPr="00A55425">
        <w:rPr>
          <w:rFonts w:ascii="TH Sarabun New" w:eastAsia="Sarabun" w:hAnsi="TH Sarabun New" w:cs="TH Sarabun New"/>
          <w:b/>
          <w:bCs/>
          <w:sz w:val="36"/>
          <w:szCs w:val="36"/>
          <w:cs/>
        </w:rPr>
        <w:t>สารบัญ</w:t>
      </w:r>
    </w:p>
    <w:p w:rsidR="004E56B7" w:rsidRPr="00A55425" w:rsidRDefault="004E56B7">
      <w:pPr>
        <w:spacing w:after="0" w:line="240" w:lineRule="auto"/>
        <w:ind w:right="-2"/>
        <w:jc w:val="center"/>
        <w:rPr>
          <w:rFonts w:ascii="TH Sarabun New" w:eastAsia="Sarabun" w:hAnsi="TH Sarabun New" w:cs="TH Sarabun New"/>
          <w:b/>
          <w:bCs/>
          <w:sz w:val="32"/>
          <w:szCs w:val="32"/>
        </w:rPr>
      </w:pPr>
    </w:p>
    <w:tbl>
      <w:tblPr>
        <w:tblW w:w="9180" w:type="dxa"/>
        <w:tblLayout w:type="fixed"/>
        <w:tblLook w:val="0000" w:firstRow="0" w:lastRow="0" w:firstColumn="0" w:lastColumn="0" w:noHBand="0" w:noVBand="0"/>
      </w:tblPr>
      <w:tblGrid>
        <w:gridCol w:w="1526"/>
        <w:gridCol w:w="6946"/>
        <w:gridCol w:w="708"/>
      </w:tblGrid>
      <w:tr w:rsidR="00A55425" w:rsidRPr="00A55425" w:rsidTr="00777B4B">
        <w:trPr>
          <w:tblHeader/>
        </w:trPr>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6"/>
                <w:szCs w:val="36"/>
              </w:rPr>
            </w:pPr>
            <w:r w:rsidRPr="00A55425">
              <w:rPr>
                <w:rFonts w:ascii="TH Sarabun New" w:eastAsia="Sarabun" w:hAnsi="TH Sarabun New" w:cs="TH Sarabun New"/>
                <w:b/>
                <w:bCs/>
                <w:sz w:val="36"/>
                <w:szCs w:val="36"/>
                <w:cs/>
              </w:rPr>
              <w:t>รายละเอียดของหลักสูตร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b/>
                <w:sz w:val="36"/>
                <w:szCs w:val="36"/>
              </w:rPr>
            </w:pPr>
            <w:r w:rsidRPr="00A55425">
              <w:rPr>
                <w:rFonts w:ascii="TH Sarabun New" w:eastAsia="Sarabun" w:hAnsi="TH Sarabun New" w:cs="TH Sarabun New"/>
                <w:b/>
                <w:bCs/>
                <w:sz w:val="36"/>
                <w:szCs w:val="36"/>
                <w:cs/>
              </w:rPr>
              <w:t>หน้า</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1  </w:t>
            </w:r>
            <w:r w:rsidRPr="00A55425">
              <w:rPr>
                <w:rFonts w:ascii="TH Sarabun New" w:eastAsia="Sarabun" w:hAnsi="TH Sarabun New" w:cs="TH Sarabun New"/>
                <w:b/>
                <w:bCs/>
                <w:sz w:val="32"/>
                <w:szCs w:val="32"/>
                <w:cs/>
              </w:rPr>
              <w:t>ข้อมูลทั่วไป</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รหัสและชื่อหลักสูตร..........................................................................................................</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ชื่อปริญญาและสาขา………………………………………………………………………………………………</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rPr>
          <w:trHeight w:val="271"/>
        </w:trPr>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3</w:t>
            </w:r>
            <w:r w:rsidRPr="00A55425">
              <w:rPr>
                <w:rFonts w:ascii="TH Sarabun New" w:eastAsia="Sarabun" w:hAnsi="TH Sarabun New" w:cs="TH Sarabun New"/>
                <w:sz w:val="32"/>
                <w:szCs w:val="32"/>
                <w:cs/>
              </w:rPr>
              <w:t>. วิชาเอก ………………………………………………………………………………………………………..………</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4</w:t>
            </w:r>
            <w:r w:rsidRPr="00A55425">
              <w:rPr>
                <w:rFonts w:ascii="TH Sarabun New" w:eastAsia="Sarabun" w:hAnsi="TH Sarabun New" w:cs="TH Sarabun New"/>
                <w:sz w:val="32"/>
                <w:szCs w:val="32"/>
                <w:cs/>
              </w:rPr>
              <w:t>. จำนวนหน่วยกิตที่เรียนตลอดหลักสูตร………………………………………………………………………</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5</w:t>
            </w:r>
            <w:r w:rsidRPr="00A55425">
              <w:rPr>
                <w:rFonts w:ascii="TH Sarabun New" w:eastAsia="Sarabun" w:hAnsi="TH Sarabun New" w:cs="TH Sarabun New"/>
                <w:sz w:val="32"/>
                <w:szCs w:val="32"/>
                <w:cs/>
              </w:rPr>
              <w:t>. รูปแบบของหลักสูตร……………………………………………………………………………………………….</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w:t>
            </w:r>
          </w:p>
        </w:tc>
      </w:tr>
      <w:tr w:rsidR="00A55425" w:rsidRPr="00A55425" w:rsidTr="00777B4B">
        <w:tc>
          <w:tcPr>
            <w:tcW w:w="8472" w:type="dxa"/>
            <w:gridSpan w:val="2"/>
          </w:tcPr>
          <w:p w:rsidR="00A55425" w:rsidRPr="00A55425" w:rsidRDefault="00A55425" w:rsidP="00777B4B">
            <w:pPr>
              <w:spacing w:after="0" w:line="240" w:lineRule="auto"/>
              <w:ind w:right="-2" w:hanging="317"/>
              <w:rPr>
                <w:rFonts w:ascii="TH Sarabun New" w:eastAsia="Sarabun" w:hAnsi="TH Sarabun New" w:cs="TH Sarabun New"/>
                <w:sz w:val="32"/>
                <w:szCs w:val="32"/>
              </w:rPr>
            </w:pPr>
            <w:r w:rsidRPr="00A55425">
              <w:rPr>
                <w:rFonts w:ascii="TH Sarabun New" w:eastAsia="Sarabun" w:hAnsi="TH Sarabun New" w:cs="TH Sarabun New"/>
                <w:sz w:val="32"/>
                <w:szCs w:val="32"/>
              </w:rPr>
              <w:tab/>
            </w:r>
            <w:r w:rsidRPr="00A55425">
              <w:rPr>
                <w:rFonts w:ascii="TH Sarabun New" w:eastAsia="Sarabun" w:hAnsi="TH Sarabun New" w:cs="TH Sarabun New"/>
                <w:sz w:val="32"/>
                <w:szCs w:val="32"/>
              </w:rPr>
              <w:tab/>
              <w:t>6</w:t>
            </w:r>
            <w:r w:rsidRPr="00A55425">
              <w:rPr>
                <w:rFonts w:ascii="TH Sarabun New" w:eastAsia="Sarabun" w:hAnsi="TH Sarabun New" w:cs="TH Sarabun New"/>
                <w:sz w:val="32"/>
                <w:szCs w:val="32"/>
                <w:cs/>
              </w:rPr>
              <w:t>. สถานภาพของหลักสูตรและการพิจารณาอนุมัติ/เห็นชอบหลักสูตร………………………………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7</w:t>
            </w:r>
            <w:r w:rsidRPr="00A55425">
              <w:rPr>
                <w:rFonts w:ascii="TH Sarabun New" w:eastAsia="Sarabun" w:hAnsi="TH Sarabun New" w:cs="TH Sarabun New"/>
                <w:sz w:val="32"/>
                <w:szCs w:val="32"/>
                <w:cs/>
              </w:rPr>
              <w:t>. ความพร้อมในการเผยแพร่หลักสูตรที่มีคุณภาพและมาตรฐาน……………………………………..</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8</w:t>
            </w:r>
            <w:r w:rsidRPr="00A55425">
              <w:rPr>
                <w:rFonts w:ascii="TH Sarabun New" w:eastAsia="Sarabun" w:hAnsi="TH Sarabun New" w:cs="TH Sarabun New"/>
                <w:sz w:val="32"/>
                <w:szCs w:val="32"/>
                <w:cs/>
              </w:rPr>
              <w:t>. อาชีพที่สามารถประกอบได้หลังสำเร็จการศึกษา………………………………………………………..</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w:t>
            </w:r>
          </w:p>
        </w:tc>
      </w:tr>
      <w:tr w:rsidR="00A55425" w:rsidRPr="00A55425" w:rsidTr="00777B4B">
        <w:tc>
          <w:tcPr>
            <w:tcW w:w="8472" w:type="dxa"/>
            <w:gridSpan w:val="2"/>
          </w:tcPr>
          <w:p w:rsidR="00A55425" w:rsidRPr="00A55425" w:rsidRDefault="00A55425" w:rsidP="00777B4B">
            <w:pPr>
              <w:spacing w:after="0" w:line="240" w:lineRule="auto"/>
              <w:ind w:right="-2" w:hanging="175"/>
              <w:rPr>
                <w:rFonts w:ascii="TH Sarabun New" w:eastAsia="Sarabun" w:hAnsi="TH Sarabun New" w:cs="TH Sarabun New"/>
                <w:sz w:val="32"/>
                <w:szCs w:val="32"/>
              </w:rPr>
            </w:pPr>
            <w:r w:rsidRPr="00A55425">
              <w:rPr>
                <w:rFonts w:ascii="TH Sarabun New" w:eastAsia="Sarabun" w:hAnsi="TH Sarabun New" w:cs="TH Sarabun New"/>
                <w:sz w:val="32"/>
                <w:szCs w:val="32"/>
              </w:rPr>
              <w:tab/>
            </w:r>
            <w:r w:rsidRPr="00A55425">
              <w:rPr>
                <w:rFonts w:ascii="TH Sarabun New" w:eastAsia="Sarabun" w:hAnsi="TH Sarabun New" w:cs="TH Sarabun New"/>
                <w:sz w:val="32"/>
                <w:szCs w:val="32"/>
              </w:rPr>
              <w:tab/>
              <w:t>9</w:t>
            </w:r>
            <w:r w:rsidRPr="00A55425">
              <w:rPr>
                <w:rFonts w:ascii="TH Sarabun New" w:eastAsia="Sarabun" w:hAnsi="TH Sarabun New" w:cs="TH Sarabun New"/>
                <w:sz w:val="32"/>
                <w:szCs w:val="32"/>
                <w:cs/>
              </w:rPr>
              <w:t>. ชื่อ นามสกุล ตำแหน่ง และคุณวุฒิการศึกษาของอาจารย์ผู้รับผิดชอบหลักสูตร.................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4</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10</w:t>
            </w:r>
            <w:r w:rsidRPr="00A55425">
              <w:rPr>
                <w:rFonts w:ascii="TH Sarabun New" w:eastAsia="Sarabun" w:hAnsi="TH Sarabun New" w:cs="TH Sarabun New"/>
                <w:sz w:val="32"/>
                <w:szCs w:val="32"/>
                <w:cs/>
              </w:rPr>
              <w:t>. สถานที่จัดการเรียนการสอน………………………………………………………………………………….</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5</w:t>
            </w:r>
          </w:p>
        </w:tc>
      </w:tr>
      <w:tr w:rsidR="00A55425" w:rsidRPr="00A55425" w:rsidTr="00777B4B">
        <w:tc>
          <w:tcPr>
            <w:tcW w:w="8472" w:type="dxa"/>
            <w:gridSpan w:val="2"/>
          </w:tcPr>
          <w:p w:rsidR="00A55425" w:rsidRPr="00A55425" w:rsidRDefault="00A55425" w:rsidP="00777B4B">
            <w:pPr>
              <w:spacing w:after="0" w:line="240" w:lineRule="auto"/>
              <w:ind w:right="-2" w:hanging="317"/>
              <w:rPr>
                <w:rFonts w:ascii="TH Sarabun New" w:eastAsia="Sarabun" w:hAnsi="TH Sarabun New" w:cs="TH Sarabun New"/>
                <w:sz w:val="32"/>
                <w:szCs w:val="32"/>
              </w:rPr>
            </w:pPr>
            <w:r w:rsidRPr="00A55425">
              <w:rPr>
                <w:rFonts w:ascii="TH Sarabun New" w:eastAsia="Sarabun" w:hAnsi="TH Sarabun New" w:cs="TH Sarabun New"/>
                <w:sz w:val="32"/>
                <w:szCs w:val="32"/>
              </w:rPr>
              <w:tab/>
            </w:r>
            <w:r w:rsidRPr="00A55425">
              <w:rPr>
                <w:rFonts w:ascii="TH Sarabun New" w:eastAsia="Sarabun" w:hAnsi="TH Sarabun New" w:cs="TH Sarabun New"/>
                <w:sz w:val="32"/>
                <w:szCs w:val="32"/>
              </w:rPr>
              <w:tab/>
              <w:t>11</w:t>
            </w:r>
            <w:r w:rsidRPr="00A55425">
              <w:rPr>
                <w:rFonts w:ascii="TH Sarabun New" w:eastAsia="Sarabun" w:hAnsi="TH Sarabun New" w:cs="TH Sarabun New"/>
                <w:sz w:val="32"/>
                <w:szCs w:val="32"/>
                <w:cs/>
              </w:rPr>
              <w:t>. สถานการณ์ภายนอกหรือการพัฒนาที่จำเป็นต้องนำมาพิจารณาในการวางแผนหลักสูตร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5</w:t>
            </w:r>
          </w:p>
        </w:tc>
      </w:tr>
      <w:tr w:rsidR="00A55425" w:rsidRPr="00A55425" w:rsidTr="00777B4B">
        <w:tc>
          <w:tcPr>
            <w:tcW w:w="8472" w:type="dxa"/>
            <w:gridSpan w:val="2"/>
          </w:tcPr>
          <w:p w:rsidR="00A55425" w:rsidRPr="00A55425" w:rsidRDefault="00A55425" w:rsidP="00777B4B">
            <w:pPr>
              <w:spacing w:after="0" w:line="240" w:lineRule="auto"/>
              <w:ind w:left="1156" w:right="-2" w:hanging="425"/>
              <w:rPr>
                <w:rFonts w:ascii="TH Sarabun New" w:eastAsia="Sarabun" w:hAnsi="TH Sarabun New" w:cs="TH Sarabun New"/>
                <w:sz w:val="32"/>
                <w:szCs w:val="32"/>
              </w:rPr>
            </w:pPr>
            <w:r w:rsidRPr="00A55425">
              <w:rPr>
                <w:rFonts w:ascii="TH Sarabun New" w:eastAsia="Sarabun" w:hAnsi="TH Sarabun New" w:cs="TH Sarabun New"/>
                <w:sz w:val="32"/>
                <w:szCs w:val="32"/>
              </w:rPr>
              <w:t>12</w:t>
            </w:r>
            <w:r w:rsidRPr="00A55425">
              <w:rPr>
                <w:rFonts w:ascii="TH Sarabun New" w:eastAsia="Sarabun" w:hAnsi="TH Sarabun New" w:cs="TH Sarabun New"/>
                <w:sz w:val="32"/>
                <w:szCs w:val="32"/>
                <w:cs/>
              </w:rPr>
              <w:t xml:space="preserve">. ผลกระทบจากข้อ </w:t>
            </w:r>
            <w:r w:rsidRPr="00A55425">
              <w:rPr>
                <w:rFonts w:ascii="TH Sarabun New" w:eastAsia="Sarabun" w:hAnsi="TH Sarabun New" w:cs="TH Sarabun New"/>
                <w:sz w:val="32"/>
                <w:szCs w:val="32"/>
              </w:rPr>
              <w:t>11</w:t>
            </w:r>
            <w:r w:rsidRPr="00A55425">
              <w:rPr>
                <w:rFonts w:ascii="TH Sarabun New" w:eastAsia="Sarabun" w:hAnsi="TH Sarabun New" w:cs="TH Sarabun New"/>
                <w:sz w:val="32"/>
                <w:szCs w:val="32"/>
                <w:cs/>
              </w:rPr>
              <w:t>. ต่อการพัฒนาหลักสูตรและความเกี่ยวข้องกับพันธกิจของ   มหาวิทยาลัย………………………………………………………………………………….…………….….</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p>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11</w:t>
            </w:r>
          </w:p>
        </w:tc>
      </w:tr>
      <w:tr w:rsidR="00A55425" w:rsidRPr="00A55425" w:rsidTr="00777B4B">
        <w:tc>
          <w:tcPr>
            <w:tcW w:w="8472" w:type="dxa"/>
            <w:gridSpan w:val="2"/>
          </w:tcPr>
          <w:p w:rsidR="00A55425" w:rsidRPr="00A55425" w:rsidRDefault="00A55425" w:rsidP="00777B4B">
            <w:pPr>
              <w:spacing w:after="0" w:line="240" w:lineRule="auto"/>
              <w:ind w:left="1156" w:right="-2" w:hanging="425"/>
              <w:rPr>
                <w:rFonts w:ascii="TH Sarabun New" w:eastAsia="Sarabun" w:hAnsi="TH Sarabun New" w:cs="TH Sarabun New"/>
                <w:sz w:val="32"/>
                <w:szCs w:val="32"/>
              </w:rPr>
            </w:pPr>
            <w:r w:rsidRPr="00A55425">
              <w:rPr>
                <w:rFonts w:ascii="TH Sarabun New" w:eastAsia="Sarabun" w:hAnsi="TH Sarabun New" w:cs="TH Sarabun New"/>
                <w:sz w:val="32"/>
                <w:szCs w:val="32"/>
              </w:rPr>
              <w:t>13</w:t>
            </w:r>
            <w:r w:rsidRPr="00A55425">
              <w:rPr>
                <w:rFonts w:ascii="TH Sarabun New" w:eastAsia="Sarabun" w:hAnsi="TH Sarabun New" w:cs="TH Sarabun New"/>
                <w:sz w:val="32"/>
                <w:szCs w:val="32"/>
                <w:cs/>
              </w:rPr>
              <w:t>. ความสัมพันธ์ (ถ้ามี) กับหลักสูตรอื่นที่เปิดสอนในสำนักวิชา/สาขาวิชาอื่นของมหาวิทยาลัย………………………………………………………………………………….…………….….</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p>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13</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2  </w:t>
            </w:r>
            <w:r w:rsidRPr="00A55425">
              <w:rPr>
                <w:rFonts w:ascii="TH Sarabun New" w:eastAsia="Sarabun" w:hAnsi="TH Sarabun New" w:cs="TH Sarabun New"/>
                <w:b/>
                <w:bCs/>
                <w:sz w:val="32"/>
                <w:szCs w:val="32"/>
                <w:cs/>
              </w:rPr>
              <w:t>ข้อมูลเฉพาะของหลักสูตร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18</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ปรัชญา ความสำคัญ และวัตถุประสงค์ของหลักสูตร…………………………………………………..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18</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แผนพัฒนาปรับปรุง……………………………………………………………………………………………….</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3  </w:t>
            </w:r>
            <w:r w:rsidRPr="00A55425">
              <w:rPr>
                <w:rFonts w:ascii="TH Sarabun New" w:eastAsia="Sarabun" w:hAnsi="TH Sarabun New" w:cs="TH Sarabun New"/>
                <w:b/>
                <w:bCs/>
                <w:sz w:val="32"/>
                <w:szCs w:val="32"/>
                <w:cs/>
              </w:rPr>
              <w:t>ระบบการจัดการศึกษา การดำเนินการ และโครงสร้างหลักสูตร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35</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ระบบการจัดการศึกษา…………………………………………………………………….……………………..</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35</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การดำเนินการหลักสูตร…………………………………………………………………………………………..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35</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3</w:t>
            </w:r>
            <w:r w:rsidRPr="00A55425">
              <w:rPr>
                <w:rFonts w:ascii="TH Sarabun New" w:eastAsia="Sarabun" w:hAnsi="TH Sarabun New" w:cs="TH Sarabun New"/>
                <w:sz w:val="32"/>
                <w:szCs w:val="32"/>
                <w:cs/>
              </w:rPr>
              <w:t>. หลักสูตรและอาจารย์ผู้สอน……………………………………………………………………………………..</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40</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4</w:t>
            </w:r>
            <w:r w:rsidRPr="00A55425">
              <w:rPr>
                <w:rFonts w:ascii="TH Sarabun New" w:eastAsia="Sarabun" w:hAnsi="TH Sarabun New" w:cs="TH Sarabun New"/>
                <w:sz w:val="32"/>
                <w:szCs w:val="32"/>
                <w:cs/>
              </w:rPr>
              <w:t>. องค์ประกอบเกี่ยวกับประสบการณ์ภาคสนาม..........………………………………………………….</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117</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 xml:space="preserve">          5</w:t>
            </w:r>
            <w:r w:rsidRPr="00A55425">
              <w:rPr>
                <w:rFonts w:ascii="TH Sarabun New" w:eastAsia="Sarabun" w:hAnsi="TH Sarabun New" w:cs="TH Sarabun New"/>
                <w:sz w:val="32"/>
                <w:szCs w:val="32"/>
                <w:cs/>
              </w:rPr>
              <w:t>. ข้อกำหนดเกี่ยวกับการทำโครงงานหรืองานวิจัย .......................................................………</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118</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4  </w:t>
            </w:r>
            <w:r w:rsidRPr="00A55425">
              <w:rPr>
                <w:rFonts w:ascii="TH Sarabun New" w:eastAsia="Sarabun" w:hAnsi="TH Sarabun New" w:cs="TH Sarabun New"/>
                <w:b/>
                <w:bCs/>
                <w:sz w:val="32"/>
                <w:szCs w:val="32"/>
                <w:cs/>
              </w:rPr>
              <w:t>ผลการเรียนรู้ กลยุทธ์การสอน และการประเมินผล</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121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การพัฒนาคุณลักษณะพิเศษของนักศึกษา…………………………………………………………………</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121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การพัฒนาผลการเรียนรู้ในแต่ละด้าน………………………………………………………………………..</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124</w:t>
            </w:r>
          </w:p>
        </w:tc>
      </w:tr>
      <w:tr w:rsidR="00A55425" w:rsidRPr="00A55425" w:rsidTr="00777B4B">
        <w:tc>
          <w:tcPr>
            <w:tcW w:w="8472" w:type="dxa"/>
            <w:gridSpan w:val="2"/>
          </w:tcPr>
          <w:p w:rsidR="00A55425" w:rsidRPr="00A55425" w:rsidRDefault="00A55425" w:rsidP="00777B4B">
            <w:pPr>
              <w:spacing w:after="0" w:line="240" w:lineRule="auto"/>
              <w:ind w:left="993" w:right="-2" w:hanging="283"/>
              <w:rPr>
                <w:rFonts w:ascii="TH Sarabun New" w:eastAsia="Sarabun" w:hAnsi="TH Sarabun New" w:cs="TH Sarabun New"/>
                <w:sz w:val="32"/>
                <w:szCs w:val="32"/>
              </w:rPr>
            </w:pPr>
            <w:r w:rsidRPr="00A55425">
              <w:rPr>
                <w:rFonts w:ascii="TH Sarabun New" w:eastAsia="Sarabun" w:hAnsi="TH Sarabun New" w:cs="TH Sarabun New"/>
                <w:sz w:val="32"/>
                <w:szCs w:val="32"/>
              </w:rPr>
              <w:t>3</w:t>
            </w:r>
            <w:r w:rsidRPr="00A55425">
              <w:rPr>
                <w:rFonts w:ascii="TH Sarabun New" w:eastAsia="Sarabun" w:hAnsi="TH Sarabun New" w:cs="TH Sarabun New"/>
                <w:sz w:val="32"/>
                <w:szCs w:val="32"/>
                <w:cs/>
              </w:rPr>
              <w:t>. แผนที่แสดงการกระจายความรับผิดชอบมาตรฐานผลการเรียนรู้จากหลักสูตรสู่รายวิชา (</w:t>
            </w:r>
            <w:r w:rsidRPr="00A55425">
              <w:rPr>
                <w:rFonts w:ascii="TH Sarabun New" w:eastAsia="Sarabun" w:hAnsi="TH Sarabun New" w:cs="TH Sarabun New"/>
                <w:sz w:val="32"/>
                <w:szCs w:val="32"/>
              </w:rPr>
              <w:t>Curriculum Mapping</w:t>
            </w:r>
            <w:r w:rsidRPr="00A55425">
              <w:rPr>
                <w:rFonts w:ascii="TH Sarabun New" w:eastAsia="Sarabun" w:hAnsi="TH Sarabun New" w:cs="TH Sarabun New"/>
                <w:sz w:val="32"/>
                <w:szCs w:val="32"/>
                <w:cs/>
              </w:rPr>
              <w:t>)………………………………………………………………………………………..</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p>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142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5  </w:t>
            </w:r>
            <w:r w:rsidRPr="00A55425">
              <w:rPr>
                <w:rFonts w:ascii="TH Sarabun New" w:eastAsia="Sarabun" w:hAnsi="TH Sarabun New" w:cs="TH Sarabun New"/>
                <w:b/>
                <w:bCs/>
                <w:sz w:val="32"/>
                <w:szCs w:val="32"/>
                <w:cs/>
              </w:rPr>
              <w:t>หลักเกณฑ์ในการประเมินผลนักศึกษา</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156</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กฎระเบียบหรือหลักเกณฑ์ในการให้ระดับคะแนน (เกรด)……………………………………………</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156</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กระบวนการทวนสอบมาตรฐานผลสัมฤทธิ์ของนักศึกษา……………………………………………..</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156</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3</w:t>
            </w:r>
            <w:r w:rsidRPr="00A55425">
              <w:rPr>
                <w:rFonts w:ascii="TH Sarabun New" w:eastAsia="Sarabun" w:hAnsi="TH Sarabun New" w:cs="TH Sarabun New"/>
                <w:sz w:val="32"/>
                <w:szCs w:val="32"/>
                <w:cs/>
              </w:rPr>
              <w:t>. เกณฑ์การสำเร็จการศึกษาตามหลักสูตร…………………………………………………………………...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157</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6  </w:t>
            </w:r>
            <w:r w:rsidRPr="00A55425">
              <w:rPr>
                <w:rFonts w:ascii="TH Sarabun New" w:eastAsia="Sarabun" w:hAnsi="TH Sarabun New" w:cs="TH Sarabun New"/>
                <w:b/>
                <w:bCs/>
                <w:sz w:val="32"/>
                <w:szCs w:val="32"/>
                <w:cs/>
              </w:rPr>
              <w:t>การพัฒนาคณาจารย์</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158</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การเตรียมการสำหรับอาจารย์ใหม่……………………………………………………………………………</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158</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การพัฒนาความรู้และทักษะให้แก่คณาจารย์......................................................................</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159</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7  </w:t>
            </w:r>
            <w:r w:rsidRPr="00A55425">
              <w:rPr>
                <w:rFonts w:ascii="TH Sarabun New" w:eastAsia="Sarabun" w:hAnsi="TH Sarabun New" w:cs="TH Sarabun New"/>
                <w:b/>
                <w:bCs/>
                <w:sz w:val="32"/>
                <w:szCs w:val="32"/>
                <w:cs/>
              </w:rPr>
              <w:t>การประกันคุณภาพหลักสูตร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การกำกับมาตรฐาน…………………………………………………………………………………………………</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บัณฑิต………………………………………………………………………………………………………………..…</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3</w:t>
            </w:r>
            <w:r w:rsidRPr="00A55425">
              <w:rPr>
                <w:rFonts w:ascii="TH Sarabun New" w:eastAsia="Sarabun" w:hAnsi="TH Sarabun New" w:cs="TH Sarabun New"/>
                <w:sz w:val="32"/>
                <w:szCs w:val="32"/>
                <w:cs/>
              </w:rPr>
              <w:t>. นักศึกษา……………………………………………………………………………………………………………….</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161</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4</w:t>
            </w:r>
            <w:r w:rsidRPr="00A55425">
              <w:rPr>
                <w:rFonts w:ascii="TH Sarabun New" w:eastAsia="Sarabun" w:hAnsi="TH Sarabun New" w:cs="TH Sarabun New"/>
                <w:sz w:val="32"/>
                <w:szCs w:val="32"/>
                <w:cs/>
              </w:rPr>
              <w:t>. อาจารย์…………………………………………………………………………………………………………………</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163</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5</w:t>
            </w:r>
            <w:r w:rsidRPr="00A55425">
              <w:rPr>
                <w:rFonts w:ascii="TH Sarabun New" w:eastAsia="Sarabun" w:hAnsi="TH Sarabun New" w:cs="TH Sarabun New"/>
                <w:sz w:val="32"/>
                <w:szCs w:val="32"/>
                <w:cs/>
              </w:rPr>
              <w:t>. หลักสูตร การเรียนการสอน การประเมินผู้เรียน.................................................................</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164</w:t>
            </w:r>
          </w:p>
        </w:tc>
      </w:tr>
      <w:tr w:rsidR="00A55425" w:rsidRPr="00A55425" w:rsidTr="00777B4B">
        <w:tc>
          <w:tcPr>
            <w:tcW w:w="8472" w:type="dxa"/>
            <w:gridSpan w:val="2"/>
          </w:tcPr>
          <w:p w:rsidR="00A55425" w:rsidRPr="00A55425" w:rsidRDefault="00A55425" w:rsidP="00777B4B">
            <w:pPr>
              <w:spacing w:after="0" w:line="240" w:lineRule="auto"/>
              <w:ind w:right="-2" w:hanging="175"/>
              <w:rPr>
                <w:rFonts w:ascii="TH Sarabun New" w:eastAsia="Sarabun" w:hAnsi="TH Sarabun New" w:cs="TH Sarabun New"/>
                <w:sz w:val="32"/>
                <w:szCs w:val="32"/>
              </w:rPr>
            </w:pPr>
            <w:r w:rsidRPr="00A55425">
              <w:rPr>
                <w:rFonts w:ascii="TH Sarabun New" w:eastAsia="Sarabun" w:hAnsi="TH Sarabun New" w:cs="TH Sarabun New"/>
                <w:sz w:val="32"/>
                <w:szCs w:val="32"/>
              </w:rPr>
              <w:tab/>
            </w:r>
            <w:r w:rsidRPr="00A55425">
              <w:rPr>
                <w:rFonts w:ascii="TH Sarabun New" w:eastAsia="Sarabun" w:hAnsi="TH Sarabun New" w:cs="TH Sarabun New"/>
                <w:sz w:val="32"/>
                <w:szCs w:val="32"/>
              </w:rPr>
              <w:tab/>
              <w:t>6</w:t>
            </w:r>
            <w:r w:rsidRPr="00A55425">
              <w:rPr>
                <w:rFonts w:ascii="TH Sarabun New" w:eastAsia="Sarabun" w:hAnsi="TH Sarabun New" w:cs="TH Sarabun New"/>
                <w:sz w:val="32"/>
                <w:szCs w:val="32"/>
                <w:cs/>
              </w:rPr>
              <w:t>. สิ่งสนับสนุนการเรียนรู้........................................................................................................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166</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7</w:t>
            </w:r>
            <w:r w:rsidRPr="00A55425">
              <w:rPr>
                <w:rFonts w:ascii="TH Sarabun New" w:eastAsia="Sarabun" w:hAnsi="TH Sarabun New" w:cs="TH Sarabun New"/>
                <w:sz w:val="32"/>
                <w:szCs w:val="32"/>
                <w:cs/>
              </w:rPr>
              <w:t>. ตัวบ่งชี้ผลการดำเนินงาน (</w:t>
            </w:r>
            <w:r w:rsidRPr="00A55425">
              <w:rPr>
                <w:rFonts w:ascii="TH Sarabun New" w:eastAsia="Sarabun" w:hAnsi="TH Sarabun New" w:cs="TH Sarabun New"/>
                <w:sz w:val="32"/>
                <w:szCs w:val="32"/>
              </w:rPr>
              <w:t>Key Performance Indicators</w:t>
            </w:r>
            <w:r w:rsidRPr="00A55425">
              <w:rPr>
                <w:rFonts w:ascii="TH Sarabun New" w:eastAsia="Sarabun" w:hAnsi="TH Sarabun New" w:cs="TH Sarabun New"/>
                <w:sz w:val="32"/>
                <w:szCs w:val="32"/>
                <w:cs/>
              </w:rPr>
              <w:t>)………………………………………..</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170</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 xml:space="preserve">หมวดที่ </w:t>
            </w:r>
            <w:r w:rsidRPr="00A55425">
              <w:rPr>
                <w:rFonts w:ascii="TH Sarabun New" w:eastAsia="Sarabun" w:hAnsi="TH Sarabun New" w:cs="TH Sarabun New"/>
                <w:b/>
                <w:sz w:val="32"/>
                <w:szCs w:val="32"/>
              </w:rPr>
              <w:t xml:space="preserve">8  </w:t>
            </w:r>
            <w:r w:rsidRPr="00A55425">
              <w:rPr>
                <w:rFonts w:ascii="TH Sarabun New" w:eastAsia="Sarabun" w:hAnsi="TH Sarabun New" w:cs="TH Sarabun New"/>
                <w:b/>
                <w:bCs/>
                <w:sz w:val="32"/>
                <w:szCs w:val="32"/>
                <w:cs/>
              </w:rPr>
              <w:t>การประเมินและปรับปรุงการดำเนินการของหลักสูตร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1</w:t>
            </w:r>
            <w:r w:rsidRPr="00A55425">
              <w:rPr>
                <w:rFonts w:ascii="TH Sarabun New" w:eastAsia="Sarabun" w:hAnsi="TH Sarabun New" w:cs="TH Sarabun New"/>
                <w:sz w:val="32"/>
                <w:szCs w:val="32"/>
                <w:cs/>
              </w:rPr>
              <w:t>. การประเมินประสิทธิผลของการสอน………………………………………………………………………..</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2</w:t>
            </w:r>
            <w:r w:rsidRPr="00A55425">
              <w:rPr>
                <w:rFonts w:ascii="TH Sarabun New" w:eastAsia="Sarabun" w:hAnsi="TH Sarabun New" w:cs="TH Sarabun New"/>
                <w:sz w:val="32"/>
                <w:szCs w:val="32"/>
                <w:cs/>
              </w:rPr>
              <w:t>. การประเมินหลักสูตรในภาพรวม………………………………………………………………………………</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3</w:t>
            </w:r>
            <w:r w:rsidRPr="00A55425">
              <w:rPr>
                <w:rFonts w:ascii="TH Sarabun New" w:eastAsia="Sarabun" w:hAnsi="TH Sarabun New" w:cs="TH Sarabun New"/>
                <w:sz w:val="32"/>
                <w:szCs w:val="32"/>
                <w:cs/>
              </w:rPr>
              <w:t>. การประเมินผลการดำเนินงานตามรายละเอียดหลักสูตร……………………………………………..</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172</w:t>
            </w:r>
          </w:p>
        </w:tc>
      </w:tr>
      <w:tr w:rsidR="00A55425" w:rsidRPr="00A55425" w:rsidTr="00777B4B">
        <w:tc>
          <w:tcPr>
            <w:tcW w:w="8472" w:type="dxa"/>
            <w:gridSpan w:val="2"/>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rPr>
              <w:tab/>
              <w:t>4</w:t>
            </w:r>
            <w:r w:rsidRPr="00A55425">
              <w:rPr>
                <w:rFonts w:ascii="TH Sarabun New" w:eastAsia="Sarabun" w:hAnsi="TH Sarabun New" w:cs="TH Sarabun New"/>
                <w:sz w:val="32"/>
                <w:szCs w:val="32"/>
                <w:cs/>
              </w:rPr>
              <w:t>. การทบทวนผลการประเมินและวางแผนปรับปรุง……………………………………………………….</w:t>
            </w:r>
          </w:p>
        </w:tc>
        <w:tc>
          <w:tcPr>
            <w:tcW w:w="708" w:type="dxa"/>
            <w:vAlign w:val="center"/>
          </w:tcPr>
          <w:p w:rsidR="00A55425" w:rsidRPr="00A55425" w:rsidRDefault="00A55425" w:rsidP="00777B4B">
            <w:pPr>
              <w:spacing w:after="0" w:line="240" w:lineRule="auto"/>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173</w:t>
            </w:r>
          </w:p>
        </w:tc>
      </w:tr>
      <w:tr w:rsidR="00A55425" w:rsidRPr="00A55425" w:rsidTr="00777B4B">
        <w:tc>
          <w:tcPr>
            <w:tcW w:w="1526" w:type="dxa"/>
          </w:tcPr>
          <w:p w:rsidR="00A55425" w:rsidRPr="00A55425" w:rsidRDefault="00A55425" w:rsidP="00777B4B">
            <w:pPr>
              <w:spacing w:after="0" w:line="240" w:lineRule="auto"/>
              <w:ind w:right="-2"/>
              <w:rPr>
                <w:rFonts w:ascii="TH Sarabun New" w:eastAsia="Sarabun" w:hAnsi="TH Sarabun New" w:cs="TH Sarabun New"/>
                <w:b/>
                <w:sz w:val="32"/>
                <w:szCs w:val="32"/>
              </w:rPr>
            </w:pPr>
            <w:r w:rsidRPr="00A55425">
              <w:rPr>
                <w:rFonts w:ascii="TH Sarabun New" w:eastAsia="Sarabun" w:hAnsi="TH Sarabun New" w:cs="TH Sarabun New"/>
                <w:b/>
                <w:bCs/>
                <w:sz w:val="32"/>
                <w:szCs w:val="32"/>
                <w:cs/>
              </w:rPr>
              <w:t>ภาคผนวก</w:t>
            </w:r>
          </w:p>
        </w:tc>
        <w:tc>
          <w:tcPr>
            <w:tcW w:w="6946" w:type="dxa"/>
          </w:tcPr>
          <w:p w:rsidR="00A55425" w:rsidRPr="00A55425" w:rsidRDefault="00A55425" w:rsidP="00777B4B">
            <w:pPr>
              <w:spacing w:after="0" w:line="240" w:lineRule="auto"/>
              <w:ind w:right="-2"/>
              <w:rPr>
                <w:rFonts w:ascii="TH Sarabun New" w:eastAsia="Sarabun" w:hAnsi="TH Sarabun New" w:cs="TH Sarabun New"/>
                <w:b/>
                <w:sz w:val="32"/>
                <w:szCs w:val="32"/>
              </w:rPr>
            </w:pP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p>
        </w:tc>
      </w:tr>
      <w:tr w:rsidR="00A55425" w:rsidRPr="00A55425" w:rsidTr="00777B4B">
        <w:tc>
          <w:tcPr>
            <w:tcW w:w="1526" w:type="dxa"/>
          </w:tcPr>
          <w:p w:rsidR="00A55425" w:rsidRPr="00A55425" w:rsidRDefault="00A55425" w:rsidP="00777B4B">
            <w:pPr>
              <w:tabs>
                <w:tab w:val="left" w:pos="284"/>
              </w:tabs>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 xml:space="preserve">ภาคผนวก ก  </w:t>
            </w:r>
          </w:p>
        </w:tc>
        <w:tc>
          <w:tcPr>
            <w:tcW w:w="6946" w:type="dxa"/>
          </w:tcPr>
          <w:p w:rsidR="00A55425" w:rsidRPr="00A55425" w:rsidRDefault="00A55425" w:rsidP="00777B4B">
            <w:pPr>
              <w:spacing w:after="0" w:line="240" w:lineRule="auto"/>
              <w:ind w:left="34" w:right="-2" w:hanging="34"/>
              <w:rPr>
                <w:rFonts w:ascii="TH Sarabun New" w:eastAsia="Sarabun" w:hAnsi="TH Sarabun New" w:cs="TH Sarabun New"/>
                <w:sz w:val="32"/>
                <w:szCs w:val="32"/>
              </w:rPr>
            </w:pPr>
            <w:r w:rsidRPr="00A55425">
              <w:rPr>
                <w:rFonts w:ascii="TH Sarabun New" w:eastAsia="Sarabun" w:hAnsi="TH Sarabun New" w:cs="TH Sarabun New"/>
                <w:sz w:val="32"/>
                <w:szCs w:val="32"/>
                <w:cs/>
              </w:rPr>
              <w:t>ตารางเปรียบเทียบโครงสร้างหลักสูตร………………...................................................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174</w:t>
            </w:r>
          </w:p>
        </w:tc>
      </w:tr>
      <w:tr w:rsidR="00A55425" w:rsidRPr="00A55425" w:rsidTr="00777B4B">
        <w:tc>
          <w:tcPr>
            <w:tcW w:w="1526" w:type="dxa"/>
          </w:tcPr>
          <w:p w:rsidR="00A55425" w:rsidRPr="00A55425" w:rsidRDefault="00A55425" w:rsidP="00777B4B">
            <w:pPr>
              <w:tabs>
                <w:tab w:val="left" w:pos="284"/>
              </w:tabs>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ภาคผนวก ข</w:t>
            </w:r>
          </w:p>
        </w:tc>
        <w:tc>
          <w:tcPr>
            <w:tcW w:w="6946" w:type="dxa"/>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คำสั่งแต่งตั้งคณะกรรมการปรับปรุงหลักสูตร...........................................................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194</w:t>
            </w:r>
          </w:p>
        </w:tc>
      </w:tr>
      <w:tr w:rsidR="00A55425" w:rsidRPr="00A55425" w:rsidTr="00777B4B">
        <w:tc>
          <w:tcPr>
            <w:tcW w:w="1526" w:type="dxa"/>
          </w:tcPr>
          <w:p w:rsidR="00A55425" w:rsidRPr="00A55425" w:rsidRDefault="00A55425" w:rsidP="00777B4B">
            <w:pPr>
              <w:tabs>
                <w:tab w:val="left" w:pos="284"/>
              </w:tabs>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ภาคผนวก ค</w:t>
            </w:r>
          </w:p>
        </w:tc>
        <w:tc>
          <w:tcPr>
            <w:tcW w:w="6946" w:type="dxa"/>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ประวัติและผลงานทางวิชาการของอาจารย์ประจำหลักสูตร....................................</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r w:rsidRPr="00A55425">
              <w:rPr>
                <w:rFonts w:ascii="TH Sarabun New" w:eastAsia="Sarabun" w:hAnsi="TH Sarabun New" w:cs="TH Sarabun New"/>
                <w:sz w:val="32"/>
                <w:szCs w:val="32"/>
              </w:rPr>
              <w:t>197</w:t>
            </w:r>
          </w:p>
        </w:tc>
      </w:tr>
      <w:tr w:rsidR="00A55425" w:rsidRPr="00A55425" w:rsidTr="00777B4B">
        <w:tc>
          <w:tcPr>
            <w:tcW w:w="1526" w:type="dxa"/>
          </w:tcPr>
          <w:p w:rsidR="00A55425" w:rsidRPr="00A55425" w:rsidRDefault="00A55425" w:rsidP="00777B4B">
            <w:pPr>
              <w:tabs>
                <w:tab w:val="left" w:pos="284"/>
              </w:tabs>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ภาคผนวก ง</w:t>
            </w:r>
          </w:p>
        </w:tc>
        <w:tc>
          <w:tcPr>
            <w:tcW w:w="6946" w:type="dxa"/>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ตารางเปรียบเทียบการจัดหมวดวิชาและจำนวนหน่วยกิต.......................................</w:t>
            </w:r>
          </w:p>
        </w:tc>
        <w:tc>
          <w:tcPr>
            <w:tcW w:w="708" w:type="dxa"/>
            <w:vAlign w:val="center"/>
          </w:tcPr>
          <w:p w:rsidR="00A55425" w:rsidRPr="00A55425" w:rsidRDefault="00043302" w:rsidP="00777B4B">
            <w:pPr>
              <w:spacing w:after="0" w:line="240" w:lineRule="auto"/>
              <w:ind w:right="-2"/>
              <w:jc w:val="center"/>
              <w:rPr>
                <w:rFonts w:ascii="TH Sarabun New" w:eastAsia="Sarabun" w:hAnsi="TH Sarabun New" w:cs="TH Sarabun New"/>
                <w:b/>
                <w:sz w:val="32"/>
                <w:szCs w:val="32"/>
              </w:rPr>
            </w:pPr>
            <w:r>
              <w:rPr>
                <w:rFonts w:ascii="TH Sarabun New" w:eastAsia="Sarabun" w:hAnsi="TH Sarabun New" w:cs="TH Sarabun New"/>
                <w:sz w:val="32"/>
                <w:szCs w:val="32"/>
              </w:rPr>
              <w:t>252</w:t>
            </w:r>
          </w:p>
        </w:tc>
      </w:tr>
      <w:tr w:rsidR="00A55425" w:rsidRPr="00A55425" w:rsidTr="00777B4B">
        <w:tc>
          <w:tcPr>
            <w:tcW w:w="1526" w:type="dxa"/>
          </w:tcPr>
          <w:p w:rsidR="00A55425" w:rsidRPr="00A55425" w:rsidRDefault="00A55425" w:rsidP="00777B4B">
            <w:pPr>
              <w:tabs>
                <w:tab w:val="left" w:pos="284"/>
              </w:tabs>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ภาคผนวก จ</w:t>
            </w:r>
          </w:p>
        </w:tc>
        <w:tc>
          <w:tcPr>
            <w:tcW w:w="6946" w:type="dxa"/>
          </w:tcPr>
          <w:p w:rsidR="00A55425" w:rsidRPr="00A55425" w:rsidRDefault="00A55425" w:rsidP="00777B4B">
            <w:pPr>
              <w:spacing w:after="0" w:line="240" w:lineRule="auto"/>
              <w:ind w:right="-2"/>
              <w:rPr>
                <w:rFonts w:ascii="TH Sarabun New" w:eastAsia="Sarabun" w:hAnsi="TH Sarabun New" w:cs="TH Sarabun New"/>
                <w:sz w:val="32"/>
                <w:szCs w:val="32"/>
              </w:rPr>
            </w:pPr>
            <w:r w:rsidRPr="00A55425">
              <w:rPr>
                <w:rFonts w:ascii="TH Sarabun New" w:eastAsia="Sarabun" w:hAnsi="TH Sarabun New" w:cs="TH Sarabun New"/>
                <w:sz w:val="32"/>
                <w:szCs w:val="32"/>
                <w:cs/>
              </w:rPr>
              <w:t xml:space="preserve">ข้อบังคับมหาวิทยาลัยวลัยลักษณ์ ว่าด้วยการศึกษาขั้นปริญญาตรี (ฉบับที่ </w:t>
            </w:r>
            <w:r w:rsidRPr="00A55425">
              <w:rPr>
                <w:rFonts w:ascii="TH Sarabun New" w:eastAsia="Sarabun" w:hAnsi="TH Sarabun New" w:cs="TH Sarabun New"/>
                <w:sz w:val="32"/>
                <w:szCs w:val="32"/>
              </w:rPr>
              <w:t>2</w:t>
            </w:r>
            <w:r w:rsidRPr="00A55425">
              <w:rPr>
                <w:rFonts w:ascii="TH Sarabun New" w:eastAsia="Sarabun" w:hAnsi="TH Sarabun New" w:cs="TH Sarabun New"/>
                <w:sz w:val="32"/>
                <w:szCs w:val="32"/>
                <w:cs/>
              </w:rPr>
              <w:t xml:space="preserve">) พ.ศ. </w:t>
            </w:r>
            <w:r w:rsidRPr="00A55425">
              <w:rPr>
                <w:rFonts w:ascii="TH Sarabun New" w:eastAsia="Sarabun" w:hAnsi="TH Sarabun New" w:cs="TH Sarabun New"/>
                <w:sz w:val="32"/>
                <w:szCs w:val="32"/>
              </w:rPr>
              <w:t>2562</w:t>
            </w:r>
            <w:r w:rsidRPr="00A55425">
              <w:rPr>
                <w:rFonts w:ascii="TH Sarabun New" w:eastAsia="Sarabun" w:hAnsi="TH Sarabun New" w:cs="TH Sarabun New"/>
                <w:sz w:val="32"/>
                <w:szCs w:val="32"/>
                <w:cs/>
              </w:rPr>
              <w:t>.......................................................................................................................</w:t>
            </w:r>
          </w:p>
        </w:tc>
        <w:tc>
          <w:tcPr>
            <w:tcW w:w="708" w:type="dxa"/>
            <w:vAlign w:val="center"/>
          </w:tcPr>
          <w:p w:rsidR="00A55425" w:rsidRPr="00A55425" w:rsidRDefault="00A55425" w:rsidP="00777B4B">
            <w:pPr>
              <w:spacing w:after="0" w:line="240" w:lineRule="auto"/>
              <w:ind w:right="-2"/>
              <w:jc w:val="center"/>
              <w:rPr>
                <w:rFonts w:ascii="TH Sarabun New" w:eastAsia="Sarabun" w:hAnsi="TH Sarabun New" w:cs="TH Sarabun New"/>
                <w:sz w:val="32"/>
                <w:szCs w:val="32"/>
              </w:rPr>
            </w:pPr>
          </w:p>
          <w:p w:rsidR="00A55425" w:rsidRPr="00A55425" w:rsidRDefault="00043302" w:rsidP="00777B4B">
            <w:pPr>
              <w:spacing w:after="0" w:line="240" w:lineRule="auto"/>
              <w:ind w:right="-2"/>
              <w:jc w:val="center"/>
              <w:rPr>
                <w:rFonts w:ascii="TH Sarabun New" w:eastAsia="Sarabun" w:hAnsi="TH Sarabun New" w:cs="TH Sarabun New"/>
                <w:sz w:val="32"/>
                <w:szCs w:val="32"/>
              </w:rPr>
            </w:pPr>
            <w:r>
              <w:rPr>
                <w:rFonts w:ascii="TH Sarabun New" w:eastAsia="Sarabun" w:hAnsi="TH Sarabun New" w:cs="TH Sarabun New"/>
                <w:sz w:val="32"/>
                <w:szCs w:val="32"/>
              </w:rPr>
              <w:t>254</w:t>
            </w:r>
          </w:p>
        </w:tc>
      </w:tr>
    </w:tbl>
    <w:p w:rsidR="00A55425" w:rsidRPr="00C675BC" w:rsidRDefault="00A55425">
      <w:pPr>
        <w:spacing w:after="0" w:line="240" w:lineRule="auto"/>
        <w:ind w:right="-2"/>
        <w:jc w:val="center"/>
        <w:rPr>
          <w:rFonts w:ascii="TH Sarabun New" w:eastAsia="Sarabun" w:hAnsi="TH Sarabun New" w:cs="TH Sarabun New"/>
          <w:b/>
          <w:bCs/>
          <w:sz w:val="32"/>
          <w:szCs w:val="32"/>
          <w:cs/>
        </w:rPr>
        <w:sectPr w:rsidR="00A55425" w:rsidRPr="00C675B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556" w:gutter="0"/>
          <w:pgNumType w:start="1"/>
          <w:cols w:space="720"/>
        </w:sectPr>
      </w:pPr>
    </w:p>
    <w:p w:rsidR="00D039CE" w:rsidRPr="00C675BC" w:rsidRDefault="008D339F">
      <w:pPr>
        <w:spacing w:after="0" w:line="240" w:lineRule="auto"/>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รายละเอียดของหลักสูตร</w:t>
      </w:r>
    </w:p>
    <w:p w:rsidR="00D039CE" w:rsidRPr="00C675BC" w:rsidRDefault="008D339F">
      <w:pPr>
        <w:spacing w:after="0" w:line="240" w:lineRule="auto"/>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หลักสูตรบริหารธุรกิจบัณฑิต</w:t>
      </w:r>
    </w:p>
    <w:p w:rsidR="00D039CE" w:rsidRPr="00C675BC" w:rsidRDefault="008D339F">
      <w:pPr>
        <w:spacing w:after="0" w:line="240" w:lineRule="auto"/>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สาขาการจัดการการท่องเที่ยวและการบริการยุคดิจิทัล</w:t>
      </w:r>
    </w:p>
    <w:p w:rsidR="00D039CE" w:rsidRPr="00C675BC" w:rsidRDefault="008D339F">
      <w:pPr>
        <w:spacing w:after="0" w:line="240" w:lineRule="auto"/>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 xml:space="preserve">(หลักสูตรปรับปรุง พ.ศ. </w:t>
      </w:r>
      <w:r w:rsidRPr="00C675BC">
        <w:rPr>
          <w:rFonts w:ascii="TH Sarabun New" w:eastAsia="Sarabun" w:hAnsi="TH Sarabun New" w:cs="TH Sarabun New"/>
          <w:b/>
          <w:sz w:val="36"/>
          <w:szCs w:val="36"/>
        </w:rPr>
        <w:t>2565</w:t>
      </w:r>
      <w:r w:rsidRPr="00C675BC">
        <w:rPr>
          <w:rFonts w:ascii="TH Sarabun New" w:eastAsia="Sarabun" w:hAnsi="TH Sarabun New" w:cs="TH Sarabun New"/>
          <w:b/>
          <w:bCs/>
          <w:sz w:val="36"/>
          <w:szCs w:val="36"/>
          <w:cs/>
        </w:rPr>
        <w:t>)</w:t>
      </w:r>
    </w:p>
    <w:p w:rsidR="00D039CE" w:rsidRPr="00C675BC" w:rsidRDefault="00D039CE">
      <w:pPr>
        <w:spacing w:after="0" w:line="240" w:lineRule="auto"/>
        <w:ind w:right="-2"/>
        <w:jc w:val="both"/>
        <w:rPr>
          <w:rFonts w:ascii="TH Sarabun New" w:eastAsia="Sarabun" w:hAnsi="TH Sarabun New" w:cs="TH Sarabun New"/>
          <w:b/>
          <w:sz w:val="32"/>
          <w:szCs w:val="32"/>
        </w:rPr>
      </w:pPr>
    </w:p>
    <w:p w:rsidR="00D039CE" w:rsidRPr="00C675BC" w:rsidRDefault="008D339F">
      <w:pPr>
        <w:tabs>
          <w:tab w:val="left" w:pos="2835"/>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ชื่อสถาบันอุดมศึกษา</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มหาวิทยาลัยวลัยลักษณ์</w:t>
      </w:r>
    </w:p>
    <w:p w:rsidR="00D039CE" w:rsidRPr="00C675BC" w:rsidRDefault="008D339F">
      <w:pPr>
        <w:tabs>
          <w:tab w:val="left" w:pos="2835"/>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วิทยาเขต/คณะ/ภาควิชา</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สำนักวิชาการจัดการ</w:t>
      </w:r>
    </w:p>
    <w:p w:rsidR="00D039CE" w:rsidRPr="00C675BC" w:rsidRDefault="00D039CE">
      <w:pPr>
        <w:spacing w:after="0" w:line="240" w:lineRule="auto"/>
        <w:ind w:right="-2"/>
        <w:jc w:val="both"/>
        <w:rPr>
          <w:rFonts w:ascii="TH Sarabun New" w:eastAsia="Sarabun" w:hAnsi="TH Sarabun New" w:cs="TH Sarabun New"/>
          <w:b/>
          <w:sz w:val="32"/>
          <w:szCs w:val="32"/>
        </w:rPr>
      </w:pP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ข้อมูลทั่วไป</w:t>
      </w:r>
    </w:p>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รหัสและชื่อหลักสูตร</w:t>
      </w:r>
    </w:p>
    <w:tbl>
      <w:tblPr>
        <w:tblStyle w:val="affffffff0"/>
        <w:tblW w:w="8778" w:type="dxa"/>
        <w:tblInd w:w="828" w:type="dxa"/>
        <w:tblLayout w:type="fixed"/>
        <w:tblLook w:val="0000" w:firstRow="0" w:lastRow="0" w:firstColumn="0" w:lastColumn="0" w:noHBand="0" w:noVBand="0"/>
      </w:tblPr>
      <w:tblGrid>
        <w:gridCol w:w="2541"/>
        <w:gridCol w:w="6237"/>
      </w:tblGrid>
      <w:tr w:rsidR="00D039CE" w:rsidRPr="00C675BC" w:rsidTr="0071483F">
        <w:tc>
          <w:tcPr>
            <w:tcW w:w="2541" w:type="dxa"/>
          </w:tcPr>
          <w:p w:rsidR="00D039CE" w:rsidRPr="00C675BC" w:rsidRDefault="008D339F">
            <w:pPr>
              <w:tabs>
                <w:tab w:val="left" w:pos="36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รหัสหลักสูตร:</w:t>
            </w:r>
          </w:p>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ชื่อหลักสูตรภาษาไทย :      </w:t>
            </w:r>
          </w:p>
        </w:tc>
        <w:tc>
          <w:tcPr>
            <w:tcW w:w="6237" w:type="dxa"/>
          </w:tcPr>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25490231104296</w:t>
            </w:r>
          </w:p>
          <w:p w:rsidR="00D039CE" w:rsidRPr="00C675BC" w:rsidRDefault="00665284" w:rsidP="00665284">
            <w:pPr>
              <w:tabs>
                <w:tab w:val="left" w:pos="540"/>
                <w:tab w:val="left" w:pos="900"/>
              </w:tabs>
              <w:spacing w:after="0" w:line="240" w:lineRule="auto"/>
              <w:ind w:right="-2"/>
              <w:rPr>
                <w:rFonts w:ascii="TH Sarabun New" w:eastAsia="Sarabun" w:hAnsi="TH Sarabun New" w:cs="TH Sarabun New"/>
                <w:sz w:val="32"/>
                <w:szCs w:val="32"/>
              </w:rPr>
            </w:pPr>
            <w:r>
              <w:rPr>
                <w:rFonts w:ascii="TH Sarabun New" w:eastAsia="Sarabun" w:hAnsi="TH Sarabun New" w:cs="TH Sarabun New" w:hint="cs"/>
                <w:sz w:val="32"/>
                <w:szCs w:val="32"/>
                <w:cs/>
              </w:rPr>
              <w:t>หลักสูตร</w:t>
            </w:r>
            <w:r w:rsidR="008D339F" w:rsidRPr="00C675BC">
              <w:rPr>
                <w:rFonts w:ascii="TH Sarabun New" w:eastAsia="Sarabun" w:hAnsi="TH Sarabun New" w:cs="TH Sarabun New"/>
                <w:sz w:val="32"/>
                <w:szCs w:val="32"/>
                <w:cs/>
              </w:rPr>
              <w:t xml:space="preserve">บริหารธุรกิจบัณฑิต สาขาการจัดการการท่องเที่ยวและการบริการยุคดิจิทัล </w:t>
            </w:r>
          </w:p>
        </w:tc>
      </w:tr>
      <w:tr w:rsidR="00D039CE" w:rsidRPr="00C675BC" w:rsidTr="0071483F">
        <w:tc>
          <w:tcPr>
            <w:tcW w:w="2541" w:type="dxa"/>
          </w:tcPr>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ชื่อหลักสูตรภาษาอังกฤษ :</w:t>
            </w:r>
          </w:p>
        </w:tc>
        <w:tc>
          <w:tcPr>
            <w:tcW w:w="6237"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Bachelor of Business Administration Program in Tourism and Hospitality Management in Digital Era</w:t>
            </w:r>
          </w:p>
        </w:tc>
      </w:tr>
    </w:tbl>
    <w:p w:rsidR="00D039CE" w:rsidRPr="00C675BC" w:rsidRDefault="00D039CE">
      <w:pPr>
        <w:tabs>
          <w:tab w:val="left" w:pos="900"/>
        </w:tabs>
        <w:spacing w:after="0" w:line="240" w:lineRule="auto"/>
        <w:ind w:right="-2"/>
        <w:rPr>
          <w:rFonts w:ascii="TH Sarabun New" w:eastAsia="Sarabun" w:hAnsi="TH Sarabun New" w:cs="TH Sarabun New"/>
          <w:b/>
          <w:sz w:val="32"/>
          <w:szCs w:val="32"/>
        </w:rPr>
      </w:pPr>
    </w:p>
    <w:p w:rsidR="00D039CE" w:rsidRPr="00C675BC" w:rsidRDefault="008D339F">
      <w:pPr>
        <w:tabs>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ชื่อปริญญาและสาขา</w:t>
      </w:r>
    </w:p>
    <w:tbl>
      <w:tblPr>
        <w:tblStyle w:val="affffffff1"/>
        <w:tblW w:w="8919" w:type="dxa"/>
        <w:tblInd w:w="828" w:type="dxa"/>
        <w:tblLayout w:type="fixed"/>
        <w:tblLook w:val="0000" w:firstRow="0" w:lastRow="0" w:firstColumn="0" w:lastColumn="0" w:noHBand="0" w:noVBand="0"/>
      </w:tblPr>
      <w:tblGrid>
        <w:gridCol w:w="1548"/>
        <w:gridCol w:w="1152"/>
        <w:gridCol w:w="6219"/>
      </w:tblGrid>
      <w:tr w:rsidR="00D039CE" w:rsidRPr="00C675BC" w:rsidTr="0071483F">
        <w:tc>
          <w:tcPr>
            <w:tcW w:w="1548" w:type="dxa"/>
          </w:tcPr>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ภาษาไทย :  </w:t>
            </w:r>
          </w:p>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    </w:t>
            </w:r>
          </w:p>
        </w:tc>
        <w:tc>
          <w:tcPr>
            <w:tcW w:w="1152" w:type="dxa"/>
          </w:tcPr>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ชื่อเต็ม      </w:t>
            </w:r>
          </w:p>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ชื่อย่อ       </w:t>
            </w:r>
          </w:p>
        </w:tc>
        <w:tc>
          <w:tcPr>
            <w:tcW w:w="6219" w:type="dxa"/>
          </w:tcPr>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บริหารธุรกิจบัณฑิต (</w:t>
            </w:r>
            <w:r w:rsidRPr="00C675BC">
              <w:rPr>
                <w:rFonts w:ascii="TH Sarabun New" w:eastAsia="Sarabun" w:hAnsi="TH Sarabun New" w:cs="TH Sarabun New"/>
                <w:sz w:val="32"/>
                <w:szCs w:val="32"/>
                <w:highlight w:val="white"/>
                <w:cs/>
              </w:rPr>
              <w:t>การจัดการการท่องเที่ยวและการบริการยุคดิจิทัล</w:t>
            </w:r>
            <w:r w:rsidRPr="00C675BC">
              <w:rPr>
                <w:rFonts w:ascii="TH Sarabun New" w:eastAsia="Sarabun" w:hAnsi="TH Sarabun New" w:cs="TH Sarabun New"/>
                <w:sz w:val="32"/>
                <w:szCs w:val="32"/>
                <w:cs/>
              </w:rPr>
              <w:t>)</w:t>
            </w:r>
          </w:p>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บธ.บ. (</w:t>
            </w:r>
            <w:r w:rsidRPr="00C675BC">
              <w:rPr>
                <w:rFonts w:ascii="TH Sarabun New" w:eastAsia="Sarabun" w:hAnsi="TH Sarabun New" w:cs="TH Sarabun New"/>
                <w:sz w:val="32"/>
                <w:szCs w:val="32"/>
                <w:highlight w:val="white"/>
                <w:cs/>
              </w:rPr>
              <w:t>การจัดการการท่องเที่ยวและการบริการยุคดิจิทัล</w:t>
            </w:r>
            <w:r w:rsidRPr="00C675BC">
              <w:rPr>
                <w:rFonts w:ascii="TH Sarabun New" w:eastAsia="Sarabun" w:hAnsi="TH Sarabun New" w:cs="TH Sarabun New"/>
                <w:sz w:val="32"/>
                <w:szCs w:val="32"/>
                <w:cs/>
              </w:rPr>
              <w:t>)</w:t>
            </w:r>
          </w:p>
        </w:tc>
      </w:tr>
      <w:tr w:rsidR="00D039CE" w:rsidRPr="00C675BC" w:rsidTr="0071483F">
        <w:tc>
          <w:tcPr>
            <w:tcW w:w="1548" w:type="dxa"/>
          </w:tcPr>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ภาษาอังกฤษ :</w:t>
            </w:r>
          </w:p>
        </w:tc>
        <w:tc>
          <w:tcPr>
            <w:tcW w:w="1152" w:type="dxa"/>
          </w:tcPr>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ชื่อเต็ม     </w:t>
            </w:r>
          </w:p>
          <w:p w:rsidR="00D039CE" w:rsidRPr="00C675BC" w:rsidRDefault="00D039CE">
            <w:pPr>
              <w:tabs>
                <w:tab w:val="left" w:pos="360"/>
              </w:tabs>
              <w:spacing w:after="0" w:line="240" w:lineRule="auto"/>
              <w:ind w:right="-2"/>
              <w:rPr>
                <w:rFonts w:ascii="TH Sarabun New" w:eastAsia="Sarabun" w:hAnsi="TH Sarabun New" w:cs="TH Sarabun New"/>
                <w:sz w:val="32"/>
                <w:szCs w:val="32"/>
              </w:rPr>
            </w:pPr>
          </w:p>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ชื่อย่อ       </w:t>
            </w:r>
          </w:p>
        </w:tc>
        <w:tc>
          <w:tcPr>
            <w:tcW w:w="6219" w:type="dxa"/>
          </w:tcPr>
          <w:p w:rsidR="00D039CE" w:rsidRPr="00C675BC" w:rsidRDefault="008D339F">
            <w:pPr>
              <w:tabs>
                <w:tab w:val="left" w:pos="36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Bachelor of Business Administration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highlight w:val="white"/>
              </w:rPr>
              <w:t>Tourism and Hospitality Management in Digital Era</w:t>
            </w:r>
            <w:r w:rsidRPr="00C675BC">
              <w:rPr>
                <w:rFonts w:ascii="TH Sarabun New" w:eastAsia="Sarabun" w:hAnsi="TH Sarabun New" w:cs="TH Sarabun New"/>
                <w:sz w:val="32"/>
                <w:szCs w:val="32"/>
                <w:cs/>
              </w:rPr>
              <w:t>)</w:t>
            </w:r>
          </w:p>
          <w:p w:rsidR="00D039CE" w:rsidRPr="00C675BC" w:rsidRDefault="008D339F">
            <w:pPr>
              <w:tabs>
                <w:tab w:val="left" w:pos="36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highlight w:val="white"/>
              </w:rPr>
              <w:t>Tourism and Hospitality Management in Digital Era</w:t>
            </w:r>
            <w:r w:rsidRPr="00C675BC">
              <w:rPr>
                <w:rFonts w:ascii="TH Sarabun New" w:eastAsia="Sarabun" w:hAnsi="TH Sarabun New" w:cs="TH Sarabun New"/>
                <w:sz w:val="32"/>
                <w:szCs w:val="32"/>
                <w:cs/>
              </w:rPr>
              <w:t>)</w:t>
            </w:r>
          </w:p>
        </w:tc>
      </w:tr>
    </w:tbl>
    <w:p w:rsidR="00D039CE" w:rsidRPr="00C675BC" w:rsidRDefault="008D339F">
      <w:pPr>
        <w:tabs>
          <w:tab w:val="left" w:pos="540"/>
          <w:tab w:val="left" w:pos="90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p>
    <w:p w:rsidR="00D039CE" w:rsidRPr="00C675BC" w:rsidRDefault="008D339F">
      <w:pPr>
        <w:tabs>
          <w:tab w:val="left" w:pos="540"/>
          <w:tab w:val="left" w:pos="90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วิชาเอก </w:t>
      </w:r>
    </w:p>
    <w:p w:rsidR="00D039CE" w:rsidRPr="00C675BC" w:rsidRDefault="008D339F">
      <w:pPr>
        <w:tabs>
          <w:tab w:val="left" w:pos="284"/>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-ไม่มี-</w:t>
      </w:r>
    </w:p>
    <w:p w:rsidR="00D039CE" w:rsidRPr="00C675BC" w:rsidRDefault="00D039CE">
      <w:pPr>
        <w:tabs>
          <w:tab w:val="left" w:pos="540"/>
          <w:tab w:val="left" w:pos="900"/>
        </w:tabs>
        <w:spacing w:after="0" w:line="240" w:lineRule="auto"/>
        <w:ind w:right="-2"/>
        <w:rPr>
          <w:rFonts w:ascii="TH Sarabun New" w:eastAsia="Sarabun" w:hAnsi="TH Sarabun New" w:cs="TH Sarabun New"/>
          <w:b/>
          <w:sz w:val="32"/>
          <w:szCs w:val="32"/>
        </w:rPr>
      </w:pPr>
    </w:p>
    <w:p w:rsidR="00D039CE" w:rsidRPr="00C675BC" w:rsidRDefault="008D339F">
      <w:pPr>
        <w:tabs>
          <w:tab w:val="left" w:pos="540"/>
          <w:tab w:val="left" w:pos="900"/>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จำนวนหน่วยกิตที่เรียนตลอดหลักสูตร </w:t>
      </w:r>
    </w:p>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ไม่น้อยกว่า </w:t>
      </w:r>
      <w:r w:rsidRPr="00C675BC">
        <w:rPr>
          <w:rFonts w:ascii="TH Sarabun New" w:eastAsia="Sarabun" w:hAnsi="TH Sarabun New" w:cs="TH Sarabun New"/>
          <w:sz w:val="32"/>
          <w:szCs w:val="32"/>
        </w:rPr>
        <w:t xml:space="preserve">187 </w:t>
      </w:r>
      <w:r w:rsidRPr="00C675BC">
        <w:rPr>
          <w:rFonts w:ascii="TH Sarabun New" w:eastAsia="Sarabun" w:hAnsi="TH Sarabun New" w:cs="TH Sarabun New"/>
          <w:sz w:val="32"/>
          <w:szCs w:val="32"/>
          <w:cs/>
        </w:rPr>
        <w:t>หน่วยกิต ระบบไตรภาค</w:t>
      </w:r>
    </w:p>
    <w:p w:rsidR="00D039CE" w:rsidRPr="00C675BC" w:rsidRDefault="00D039CE">
      <w:pPr>
        <w:tabs>
          <w:tab w:val="left" w:pos="540"/>
          <w:tab w:val="left" w:pos="900"/>
        </w:tabs>
        <w:spacing w:after="0" w:line="240" w:lineRule="auto"/>
        <w:ind w:right="-2"/>
        <w:rPr>
          <w:rFonts w:ascii="TH Sarabun New" w:eastAsia="Sarabun" w:hAnsi="TH Sarabun New" w:cs="TH Sarabun New"/>
          <w:sz w:val="32"/>
          <w:szCs w:val="32"/>
        </w:rPr>
      </w:pPr>
    </w:p>
    <w:p w:rsidR="00D039CE" w:rsidRPr="00C675BC" w:rsidRDefault="008D339F">
      <w:pPr>
        <w:tabs>
          <w:tab w:val="left" w:pos="567"/>
          <w:tab w:val="left" w:pos="595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รูปแบบของหลักสูตร</w:t>
      </w:r>
    </w:p>
    <w:p w:rsidR="00D039CE" w:rsidRPr="00C675BC" w:rsidRDefault="008D339F">
      <w:pPr>
        <w:tabs>
          <w:tab w:val="left" w:pos="851"/>
          <w:tab w:val="left" w:pos="900"/>
        </w:tabs>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รูปแบบ </w:t>
      </w:r>
    </w:p>
    <w:tbl>
      <w:tblPr>
        <w:tblStyle w:val="affffffff2"/>
        <w:tblW w:w="567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tblGrid>
      <w:tr w:rsidR="00D039CE" w:rsidRPr="00C675BC">
        <w:tc>
          <w:tcPr>
            <w:tcW w:w="5670" w:type="dxa"/>
            <w:tcBorders>
              <w:top w:val="nil"/>
              <w:left w:val="nil"/>
              <w:bottom w:val="nil"/>
              <w:right w:val="nil"/>
            </w:tcBorders>
            <w:shd w:val="clear" w:color="auto" w:fill="auto"/>
          </w:tcPr>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หลักสูตรระดับปริญญาตรี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ปี</w:t>
            </w:r>
          </w:p>
        </w:tc>
      </w:tr>
    </w:tbl>
    <w:p w:rsidR="00D039CE" w:rsidRPr="00C675BC" w:rsidRDefault="008D339F">
      <w:pPr>
        <w:tabs>
          <w:tab w:val="left" w:pos="851"/>
          <w:tab w:val="left" w:pos="900"/>
        </w:tabs>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ประเภทของหลักสูตร</w:t>
      </w:r>
    </w:p>
    <w:p w:rsidR="00D039CE" w:rsidRPr="00C675BC" w:rsidRDefault="008D339F">
      <w:pPr>
        <w:tabs>
          <w:tab w:val="left" w:pos="851"/>
        </w:tabs>
        <w:spacing w:after="0" w:line="240" w:lineRule="auto"/>
        <w:ind w:right="-357"/>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หลักสูตรปริญญาตรีทางวิชาการ</w:t>
      </w:r>
      <w:r w:rsidRPr="00C675BC">
        <w:rPr>
          <w:rFonts w:ascii="TH Sarabun New" w:eastAsia="Sarabun" w:hAnsi="TH Sarabun New" w:cs="TH Sarabun New"/>
          <w:sz w:val="32"/>
          <w:szCs w:val="32"/>
        </w:rPr>
        <w:tab/>
      </w:r>
    </w:p>
    <w:p w:rsidR="00D039CE" w:rsidRPr="00C675BC" w:rsidRDefault="008D339F">
      <w:pPr>
        <w:tabs>
          <w:tab w:val="left" w:pos="851"/>
          <w:tab w:val="left" w:pos="900"/>
        </w:tabs>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ภาษาที่ใช้</w:t>
      </w:r>
    </w:p>
    <w:tbl>
      <w:tblPr>
        <w:tblStyle w:val="affffffff3"/>
        <w:tblW w:w="7655" w:type="dxa"/>
        <w:tblInd w:w="675" w:type="dxa"/>
        <w:tblLayout w:type="fixed"/>
        <w:tblLook w:val="0400" w:firstRow="0" w:lastRow="0" w:firstColumn="0" w:lastColumn="0" w:noHBand="0" w:noVBand="1"/>
      </w:tblPr>
      <w:tblGrid>
        <w:gridCol w:w="7655"/>
      </w:tblGrid>
      <w:tr w:rsidR="00D039CE" w:rsidRPr="00C675BC" w:rsidTr="0071483F">
        <w:tc>
          <w:tcPr>
            <w:tcW w:w="7655" w:type="dxa"/>
            <w:shd w:val="clear" w:color="auto" w:fill="auto"/>
          </w:tcPr>
          <w:p w:rsidR="00D039CE" w:rsidRPr="00C675BC" w:rsidRDefault="008D339F" w:rsidP="0071483F">
            <w:pPr>
              <w:tabs>
                <w:tab w:val="left" w:pos="540"/>
                <w:tab w:val="left" w:pos="900"/>
              </w:tabs>
              <w:spacing w:after="0" w:line="240" w:lineRule="auto"/>
              <w:ind w:left="176" w:right="-2"/>
              <w:rPr>
                <w:rFonts w:ascii="TH Sarabun New" w:eastAsia="Sarabun" w:hAnsi="TH Sarabun New" w:cs="TH Sarabun New"/>
                <w:b/>
                <w:sz w:val="32"/>
                <w:szCs w:val="32"/>
              </w:rPr>
            </w:pPr>
            <w:r w:rsidRPr="00C675BC">
              <w:rPr>
                <w:rFonts w:ascii="TH Sarabun New" w:eastAsia="Sarabun" w:hAnsi="TH Sarabun New" w:cs="TH Sarabun New"/>
                <w:sz w:val="32"/>
                <w:szCs w:val="32"/>
                <w:cs/>
              </w:rPr>
              <w:t>- หลักสูตรจัดการศึกษาเป็นภาษาไทยและภาษาอังกฤษ</w:t>
            </w:r>
          </w:p>
        </w:tc>
      </w:tr>
    </w:tbl>
    <w:p w:rsidR="00D039CE" w:rsidRPr="00C675BC" w:rsidRDefault="008D339F">
      <w:pPr>
        <w:tabs>
          <w:tab w:val="left" w:pos="851"/>
          <w:tab w:val="left" w:pos="900"/>
        </w:tabs>
        <w:spacing w:after="0" w:line="240" w:lineRule="auto"/>
        <w:ind w:left="709" w:right="-2" w:hanging="425"/>
        <w:rPr>
          <w:rFonts w:ascii="TH Sarabun New" w:eastAsia="Sarabun" w:hAnsi="TH Sarabun New" w:cs="TH Sarabun New"/>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ระบบการเรียนการสอน</w:t>
      </w:r>
      <w:r w:rsidRPr="00C675BC">
        <w:rPr>
          <w:rFonts w:ascii="TH Sarabun New" w:eastAsia="Sarabun" w:hAnsi="TH Sarabun New" w:cs="TH Sarabun New"/>
          <w:sz w:val="32"/>
          <w:szCs w:val="32"/>
          <w:cs/>
        </w:rPr>
        <w:t xml:space="preserve"> </w:t>
      </w:r>
    </w:p>
    <w:p w:rsidR="00D039CE" w:rsidRPr="00C675BC" w:rsidRDefault="008D339F" w:rsidP="00665284">
      <w:pPr>
        <w:spacing w:after="0" w:line="240" w:lineRule="auto"/>
        <w:ind w:right="-2"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หลักสูตรที่มีการจัดการเรียนการสอนโดยวิธีบรรยาย มีการแบ่งเป็นกลุ่มย่อย (กลุ่มละ </w:t>
      </w:r>
      <w:r w:rsidRPr="00C675BC">
        <w:rPr>
          <w:rFonts w:ascii="TH Sarabun New" w:eastAsia="Sarabun" w:hAnsi="TH Sarabun New" w:cs="TH Sarabun New"/>
          <w:sz w:val="32"/>
          <w:szCs w:val="32"/>
        </w:rPr>
        <w:t xml:space="preserve">10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15 </w:t>
      </w:r>
      <w:r w:rsidRPr="00C675BC">
        <w:rPr>
          <w:rFonts w:ascii="TH Sarabun New" w:eastAsia="Sarabun" w:hAnsi="TH Sarabun New" w:cs="TH Sarabun New"/>
          <w:sz w:val="32"/>
          <w:szCs w:val="32"/>
          <w:cs/>
        </w:rPr>
        <w:t>คน)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C675BC">
        <w:rPr>
          <w:rFonts w:ascii="TH Sarabun New" w:eastAsia="Sarabun" w:hAnsi="TH Sarabun New" w:cs="TH Sarabun New"/>
          <w:sz w:val="32"/>
          <w:szCs w:val="32"/>
        </w:rPr>
        <w:t>Formative Assessment</w:t>
      </w:r>
      <w:r w:rsidRPr="00C675BC">
        <w:rPr>
          <w:rFonts w:ascii="TH Sarabun New" w:eastAsia="Sarabun" w:hAnsi="TH Sarabun New" w:cs="TH Sarabun New"/>
          <w:sz w:val="32"/>
          <w:szCs w:val="32"/>
          <w:cs/>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rsidR="00D039CE" w:rsidRPr="00C675BC" w:rsidRDefault="00D039CE">
      <w:pPr>
        <w:spacing w:after="0" w:line="240" w:lineRule="auto"/>
        <w:ind w:left="709" w:right="-2"/>
        <w:jc w:val="both"/>
        <w:rPr>
          <w:rFonts w:ascii="TH Sarabun New" w:eastAsia="Sarabun" w:hAnsi="TH Sarabun New" w:cs="TH Sarabun New"/>
          <w:b/>
          <w:sz w:val="32"/>
          <w:szCs w:val="32"/>
        </w:rPr>
      </w:pPr>
    </w:p>
    <w:p w:rsidR="00D039CE" w:rsidRPr="00C675BC" w:rsidRDefault="008D339F">
      <w:pPr>
        <w:tabs>
          <w:tab w:val="left" w:pos="851"/>
          <w:tab w:val="left" w:pos="900"/>
        </w:tabs>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การรับเข้าศึกษา</w:t>
      </w:r>
      <w:r w:rsidRPr="00C675BC">
        <w:rPr>
          <w:rFonts w:ascii="TH Sarabun New" w:eastAsia="Sarabun" w:hAnsi="TH Sarabun New" w:cs="TH Sarabun New"/>
          <w:sz w:val="32"/>
          <w:szCs w:val="32"/>
          <w:cs/>
        </w:rPr>
        <w:t xml:space="preserve">  </w:t>
      </w:r>
    </w:p>
    <w:p w:rsidR="00D039CE" w:rsidRPr="00C675BC" w:rsidRDefault="008D339F">
      <w:pPr>
        <w:spacing w:after="0" w:line="240" w:lineRule="auto"/>
        <w:ind w:right="90"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รับทั้งนักศึกษาไทยและนักศึกษาต่างชาติที่สามารถฟัง พูด อ่าน เขียน และสามารถเข้าใจภาษาไทยได้เป็นอย่างดี ทั้งนี้เป็นไปตามข้อบังคับของมหาวิทยาลัยวลัยลักษณ์ ว่าด้วยการศึกษาขั้นปริญญาตรี (ฉบับที่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พ.ศ. </w:t>
      </w:r>
      <w:r w:rsidRPr="00C675BC">
        <w:rPr>
          <w:rFonts w:ascii="TH Sarabun New" w:eastAsia="Sarabun" w:hAnsi="TH Sarabun New" w:cs="TH Sarabun New"/>
          <w:sz w:val="32"/>
          <w:szCs w:val="32"/>
        </w:rPr>
        <w:t>2562</w:t>
      </w:r>
    </w:p>
    <w:p w:rsidR="00D039CE" w:rsidRPr="00C675BC" w:rsidRDefault="00D039CE">
      <w:pPr>
        <w:tabs>
          <w:tab w:val="left" w:pos="851"/>
          <w:tab w:val="left" w:pos="900"/>
        </w:tabs>
        <w:spacing w:after="0" w:line="240" w:lineRule="auto"/>
        <w:ind w:right="-2" w:firstLine="284"/>
        <w:rPr>
          <w:rFonts w:ascii="TH Sarabun New" w:eastAsia="Sarabun" w:hAnsi="TH Sarabun New" w:cs="TH Sarabun New"/>
          <w:sz w:val="32"/>
          <w:szCs w:val="32"/>
        </w:rPr>
      </w:pPr>
    </w:p>
    <w:p w:rsidR="00D039CE" w:rsidRPr="00C675BC" w:rsidRDefault="008D339F">
      <w:pPr>
        <w:tabs>
          <w:tab w:val="left" w:pos="851"/>
          <w:tab w:val="left" w:pos="900"/>
        </w:tabs>
        <w:spacing w:after="0" w:line="240" w:lineRule="auto"/>
        <w:ind w:right="-2" w:firstLine="284"/>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6   </w:t>
      </w:r>
      <w:r w:rsidRPr="00C675BC">
        <w:rPr>
          <w:rFonts w:ascii="TH Sarabun New" w:eastAsia="Sarabun" w:hAnsi="TH Sarabun New" w:cs="TH Sarabun New"/>
          <w:b/>
          <w:bCs/>
          <w:sz w:val="32"/>
          <w:szCs w:val="32"/>
          <w:cs/>
        </w:rPr>
        <w:t>ความร่วมมือกับสถาบันอื่น</w:t>
      </w:r>
    </w:p>
    <w:p w:rsidR="00D039CE" w:rsidRPr="00C675BC" w:rsidRDefault="008D339F">
      <w:pPr>
        <w:tabs>
          <w:tab w:val="left" w:pos="924"/>
        </w:tabs>
        <w:spacing w:after="0" w:line="240" w:lineRule="auto"/>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เป็นหลักสูตรของมหาวิทยาลัยวลัยลักษณ์โดยเฉพาะ</w:t>
      </w:r>
      <w:r w:rsidRPr="00C675BC">
        <w:rPr>
          <w:rFonts w:ascii="TH Sarabun New" w:eastAsia="Sarabun" w:hAnsi="TH Sarabun New" w:cs="TH Sarabun New"/>
          <w:b/>
          <w:sz w:val="32"/>
          <w:szCs w:val="32"/>
        </w:rPr>
        <w:tab/>
      </w:r>
    </w:p>
    <w:p w:rsidR="00D039CE" w:rsidRPr="00C675BC" w:rsidRDefault="00D039CE">
      <w:pPr>
        <w:tabs>
          <w:tab w:val="left" w:pos="540"/>
          <w:tab w:val="left" w:pos="900"/>
        </w:tabs>
        <w:spacing w:after="0" w:line="240" w:lineRule="auto"/>
        <w:ind w:right="-2"/>
        <w:rPr>
          <w:rFonts w:ascii="TH Sarabun New" w:eastAsia="Sarabun" w:hAnsi="TH Sarabun New" w:cs="TH Sarabun New"/>
          <w:b/>
          <w:sz w:val="32"/>
          <w:szCs w:val="32"/>
        </w:rPr>
      </w:pPr>
    </w:p>
    <w:p w:rsidR="00D039CE" w:rsidRPr="00C675BC" w:rsidRDefault="008D339F">
      <w:pPr>
        <w:tabs>
          <w:tab w:val="left" w:pos="851"/>
          <w:tab w:val="left" w:pos="900"/>
        </w:tabs>
        <w:spacing w:after="0" w:line="240" w:lineRule="auto"/>
        <w:ind w:left="284"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 xml:space="preserve">การให้ปริญญาแก่ผู้สำเร็จการศึกษา </w:t>
      </w:r>
    </w:p>
    <w:p w:rsidR="00D039CE" w:rsidRPr="00C675BC" w:rsidRDefault="008D339F">
      <w:pPr>
        <w:tabs>
          <w:tab w:val="left" w:pos="851"/>
          <w:tab w:val="left" w:pos="900"/>
        </w:tabs>
        <w:spacing w:after="0" w:line="240" w:lineRule="auto"/>
        <w:ind w:left="284" w:right="-2"/>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ให้ปริญญาเพียงสาขาวิชาเดียว</w:t>
      </w:r>
      <w:r w:rsidRPr="00C675BC">
        <w:rPr>
          <w:rFonts w:ascii="TH Sarabun New" w:eastAsia="Sarabun" w:hAnsi="TH Sarabun New" w:cs="TH Sarabun New"/>
          <w:b/>
          <w:bCs/>
          <w:sz w:val="32"/>
          <w:szCs w:val="32"/>
          <w:cs/>
        </w:rPr>
        <w:t xml:space="preserve"> </w:t>
      </w:r>
    </w:p>
    <w:p w:rsidR="00D039CE" w:rsidRPr="00C675BC" w:rsidRDefault="00D039CE">
      <w:pPr>
        <w:tabs>
          <w:tab w:val="left" w:pos="851"/>
          <w:tab w:val="left" w:pos="900"/>
        </w:tabs>
        <w:spacing w:after="0" w:line="240" w:lineRule="auto"/>
        <w:ind w:left="284" w:right="-2"/>
        <w:rPr>
          <w:rFonts w:ascii="TH Sarabun New" w:eastAsia="Sarabun" w:hAnsi="TH Sarabun New" w:cs="TH Sarabun New"/>
          <w:sz w:val="32"/>
          <w:szCs w:val="32"/>
        </w:rPr>
      </w:pPr>
    </w:p>
    <w:p w:rsidR="00D039CE" w:rsidRPr="00C675BC" w:rsidRDefault="008D339F">
      <w:pPr>
        <w:tabs>
          <w:tab w:val="left" w:pos="540"/>
          <w:tab w:val="left" w:pos="900"/>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สถานภาพของหลักสูตรและการพิจารณาอนุมัติ/เห็นชอบหลักสูตร</w:t>
      </w:r>
    </w:p>
    <w:p w:rsidR="00D039CE" w:rsidRPr="00C675BC" w:rsidRDefault="008D339F">
      <w:pPr>
        <w:numPr>
          <w:ilvl w:val="0"/>
          <w:numId w:val="162"/>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หลักสูตรปรับปรุง พ.ศ. </w:t>
      </w:r>
      <w:r w:rsidRPr="00C675BC">
        <w:rPr>
          <w:rFonts w:ascii="TH Sarabun New" w:eastAsia="Sarabun" w:hAnsi="TH Sarabun New" w:cs="TH Sarabun New"/>
          <w:sz w:val="32"/>
          <w:szCs w:val="32"/>
        </w:rPr>
        <w:t xml:space="preserve">2565 </w:t>
      </w:r>
      <w:r w:rsidRPr="00C675BC">
        <w:rPr>
          <w:rFonts w:ascii="TH Sarabun New" w:eastAsia="Sarabun" w:hAnsi="TH Sarabun New" w:cs="TH Sarabun New"/>
          <w:sz w:val="32"/>
          <w:szCs w:val="32"/>
          <w:cs/>
        </w:rPr>
        <w:t xml:space="preserve">โดยปรับปรุงมาจากหลักสูตรบริหารธุรกิจบัณฑิต สาขาอุตสาหกรรมการบริการ (หลักสูตรปรับปรุง พ.ศ. </w:t>
      </w: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w:t>
      </w:r>
    </w:p>
    <w:p w:rsidR="00D039CE" w:rsidRPr="00C675BC" w:rsidRDefault="008D339F">
      <w:pPr>
        <w:numPr>
          <w:ilvl w:val="0"/>
          <w:numId w:val="162"/>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เริ่มต้นใช้หลักสูตรครั้งแรกเมื่อปีการศึกษา </w:t>
      </w:r>
      <w:r w:rsidRPr="00C675BC">
        <w:rPr>
          <w:rFonts w:ascii="TH Sarabun New" w:eastAsia="Sarabun" w:hAnsi="TH Sarabun New" w:cs="TH Sarabun New"/>
          <w:sz w:val="32"/>
          <w:szCs w:val="32"/>
        </w:rPr>
        <w:t>2549</w:t>
      </w:r>
    </w:p>
    <w:p w:rsidR="00D039CE" w:rsidRPr="00C675BC" w:rsidRDefault="008D339F">
      <w:pPr>
        <w:numPr>
          <w:ilvl w:val="0"/>
          <w:numId w:val="162"/>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กำหนดเปิดสอนในภาคการศึกษาที่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ปีการศึกษา </w:t>
      </w:r>
      <w:r w:rsidRPr="00C675BC">
        <w:rPr>
          <w:rFonts w:ascii="TH Sarabun New" w:eastAsia="Sarabun" w:hAnsi="TH Sarabun New" w:cs="TH Sarabun New"/>
          <w:sz w:val="32"/>
          <w:szCs w:val="32"/>
        </w:rPr>
        <w:t xml:space="preserve">2565 </w:t>
      </w:r>
      <w:r w:rsidRPr="00C675BC">
        <w:rPr>
          <w:rFonts w:ascii="TH Sarabun New" w:eastAsia="Sarabun" w:hAnsi="TH Sarabun New" w:cs="TH Sarabun New"/>
          <w:sz w:val="32"/>
          <w:szCs w:val="32"/>
          <w:cs/>
        </w:rPr>
        <w:t>เป็นต้นไป</w:t>
      </w:r>
    </w:p>
    <w:p w:rsidR="00D039CE" w:rsidRPr="00C675BC" w:rsidRDefault="008D339F">
      <w:pPr>
        <w:numPr>
          <w:ilvl w:val="0"/>
          <w:numId w:val="162"/>
        </w:numP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คณะกรรมการประจำสำนักวิชาการจัดการ เห็นชอบในการประชุมครั้งที่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 xml:space="preserve">เมื่อวันที่ </w:t>
      </w:r>
      <w:r w:rsidRPr="00C675BC">
        <w:rPr>
          <w:rFonts w:ascii="TH Sarabun New" w:eastAsia="Sarabun" w:hAnsi="TH Sarabun New" w:cs="TH Sarabun New"/>
          <w:sz w:val="32"/>
          <w:szCs w:val="32"/>
        </w:rPr>
        <w:t xml:space="preserve">17 </w:t>
      </w:r>
      <w:r w:rsidRPr="00C675BC">
        <w:rPr>
          <w:rFonts w:ascii="TH Sarabun New" w:eastAsia="Sarabun" w:hAnsi="TH Sarabun New" w:cs="TH Sarabun New"/>
          <w:sz w:val="32"/>
          <w:szCs w:val="32"/>
          <w:cs/>
        </w:rPr>
        <w:t xml:space="preserve">สิงหาคม </w:t>
      </w:r>
      <w:r w:rsidRPr="00C675BC">
        <w:rPr>
          <w:rFonts w:ascii="TH Sarabun New" w:eastAsia="Sarabun" w:hAnsi="TH Sarabun New" w:cs="TH Sarabun New"/>
          <w:sz w:val="32"/>
          <w:szCs w:val="32"/>
        </w:rPr>
        <w:t>2564</w:t>
      </w:r>
    </w:p>
    <w:p w:rsidR="00D039CE" w:rsidRPr="00EB0476" w:rsidRDefault="008D339F">
      <w:pPr>
        <w:numPr>
          <w:ilvl w:val="0"/>
          <w:numId w:val="162"/>
        </w:numPr>
        <w:spacing w:after="0" w:line="240" w:lineRule="auto"/>
        <w:ind w:right="-2"/>
        <w:rPr>
          <w:rFonts w:ascii="TH Sarabun New" w:eastAsia="Sarabun" w:hAnsi="TH Sarabun New" w:cs="TH Sarabun New"/>
          <w:sz w:val="32"/>
          <w:szCs w:val="32"/>
        </w:rPr>
      </w:pPr>
      <w:r w:rsidRPr="00EB0476">
        <w:rPr>
          <w:rFonts w:ascii="TH Sarabun New" w:eastAsia="Sarabun" w:hAnsi="TH Sarabun New" w:cs="TH Sarabun New"/>
          <w:sz w:val="32"/>
          <w:szCs w:val="32"/>
          <w:cs/>
        </w:rPr>
        <w:t>สภาวิชาการ มหาวิทยาลัยวลัยลักษณ์ เห็นชอบในการประชุมครั้ง</w:t>
      </w:r>
      <w:r w:rsidR="00EB0476" w:rsidRPr="00EB0476">
        <w:rPr>
          <w:rFonts w:ascii="TH Sarabun New" w:eastAsia="Sarabun" w:hAnsi="TH Sarabun New" w:cs="TH Sarabun New" w:hint="cs"/>
          <w:sz w:val="32"/>
          <w:szCs w:val="32"/>
          <w:cs/>
        </w:rPr>
        <w:t>ที่ 10/2564</w:t>
      </w:r>
      <w:r w:rsidR="00EB0476" w:rsidRPr="00EB0476">
        <w:rPr>
          <w:rFonts w:ascii="TH Sarabun New" w:eastAsia="Sarabun" w:hAnsi="TH Sarabun New" w:cs="TH Sarabun New"/>
          <w:sz w:val="32"/>
          <w:szCs w:val="32"/>
          <w:cs/>
        </w:rPr>
        <w:t xml:space="preserve"> เมื่อวันที่</w:t>
      </w:r>
      <w:r w:rsidR="00EB0476" w:rsidRPr="00EB0476">
        <w:rPr>
          <w:rFonts w:ascii="TH Sarabun New" w:eastAsia="Sarabun" w:hAnsi="TH Sarabun New" w:cs="TH Sarabun New" w:hint="cs"/>
          <w:sz w:val="32"/>
          <w:szCs w:val="32"/>
          <w:cs/>
        </w:rPr>
        <w:t xml:space="preserve"> 20 ตุลาคม 2564</w:t>
      </w:r>
    </w:p>
    <w:p w:rsidR="00D039CE" w:rsidRPr="00EB0476" w:rsidRDefault="008D339F">
      <w:pPr>
        <w:numPr>
          <w:ilvl w:val="0"/>
          <w:numId w:val="162"/>
        </w:numPr>
        <w:spacing w:after="0" w:line="240" w:lineRule="auto"/>
        <w:ind w:right="-2"/>
        <w:rPr>
          <w:rFonts w:ascii="TH Sarabun New" w:eastAsia="Sarabun" w:hAnsi="TH Sarabun New" w:cs="TH Sarabun New"/>
          <w:sz w:val="32"/>
          <w:szCs w:val="32"/>
        </w:rPr>
      </w:pPr>
      <w:r w:rsidRPr="00EB0476">
        <w:rPr>
          <w:rFonts w:ascii="TH Sarabun New" w:eastAsia="Sarabun" w:hAnsi="TH Sarabun New" w:cs="TH Sarabun New"/>
          <w:sz w:val="32"/>
          <w:szCs w:val="32"/>
          <w:cs/>
        </w:rPr>
        <w:t>สภามหาวิทยาลัยวลัยลักษณ์อนุมัติหลักสูตรใ</w:t>
      </w:r>
      <w:r w:rsidR="00EB0476" w:rsidRPr="00EB0476">
        <w:rPr>
          <w:rFonts w:ascii="TH Sarabun New" w:eastAsia="Sarabun" w:hAnsi="TH Sarabun New" w:cs="TH Sarabun New"/>
          <w:sz w:val="32"/>
          <w:szCs w:val="32"/>
          <w:cs/>
        </w:rPr>
        <w:t xml:space="preserve">นการประชุมครั้งที่ 9/2564 </w:t>
      </w:r>
      <w:r w:rsidRPr="00EB0476">
        <w:rPr>
          <w:rFonts w:ascii="TH Sarabun New" w:eastAsia="Sarabun" w:hAnsi="TH Sarabun New" w:cs="TH Sarabun New"/>
          <w:sz w:val="32"/>
          <w:szCs w:val="32"/>
          <w:cs/>
        </w:rPr>
        <w:t>เม</w:t>
      </w:r>
      <w:r w:rsidR="00EB0476" w:rsidRPr="00EB0476">
        <w:rPr>
          <w:rFonts w:ascii="TH Sarabun New" w:eastAsia="Sarabun" w:hAnsi="TH Sarabun New" w:cs="TH Sarabun New"/>
          <w:sz w:val="32"/>
          <w:szCs w:val="32"/>
          <w:cs/>
        </w:rPr>
        <w:t xml:space="preserve">ื่อวันที่ </w:t>
      </w:r>
      <w:r w:rsidR="00EB0476" w:rsidRPr="00EB0476">
        <w:rPr>
          <w:rFonts w:ascii="TH Sarabun New" w:eastAsia="Sarabun" w:hAnsi="TH Sarabun New" w:cs="TH Sarabun New" w:hint="cs"/>
          <w:sz w:val="32"/>
          <w:szCs w:val="32"/>
          <w:cs/>
        </w:rPr>
        <w:t>13 พฤศจิกายน 2564</w:t>
      </w:r>
    </w:p>
    <w:p w:rsidR="0071483F" w:rsidRPr="00C675BC" w:rsidRDefault="0071483F" w:rsidP="0071483F">
      <w:pPr>
        <w:spacing w:after="0" w:line="240" w:lineRule="auto"/>
        <w:ind w:left="927" w:right="-2"/>
        <w:rPr>
          <w:rFonts w:ascii="TH Sarabun New" w:eastAsia="Sarabun" w:hAnsi="TH Sarabun New" w:cs="TH Sarabun New"/>
          <w:sz w:val="32"/>
          <w:szCs w:val="32"/>
          <w:highlight w:val="yellow"/>
        </w:rPr>
      </w:pPr>
    </w:p>
    <w:p w:rsidR="00D039CE" w:rsidRPr="00C675BC" w:rsidRDefault="008D339F" w:rsidP="0071483F">
      <w:pPr>
        <w:tabs>
          <w:tab w:val="left" w:pos="540"/>
          <w:tab w:val="left" w:pos="900"/>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ความพร้อมในการเผยแพร่หลักสูตรที่มีคุณภาพและมาตรฐาน</w:t>
      </w:r>
    </w:p>
    <w:p w:rsidR="00D039CE" w:rsidRPr="00C675BC" w:rsidRDefault="008D339F" w:rsidP="0071483F">
      <w:pPr>
        <w:spacing w:after="0" w:line="240" w:lineRule="auto"/>
        <w:ind w:right="-2"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หลักสูตรมีความพร้อมในการเผยแพร่คุณภาพและมาตรฐานคุณวุฒิระดับ</w:t>
      </w:r>
      <w:r w:rsidR="00C04E1F">
        <w:rPr>
          <w:rFonts w:ascii="TH Sarabun New" w:eastAsia="Sarabun" w:hAnsi="TH Sarabun New" w:cs="TH Sarabun New" w:hint="cs"/>
          <w:sz w:val="32"/>
          <w:szCs w:val="32"/>
          <w:cs/>
        </w:rPr>
        <w:t xml:space="preserve">ปริญญาตรี สาขาวิชาการท่องเที่ยวและการโรงแรม พ.ศ.2553 ในปีการศึกษา 2567 </w:t>
      </w:r>
    </w:p>
    <w:p w:rsidR="00D039CE" w:rsidRPr="00C675BC" w:rsidRDefault="00D039CE" w:rsidP="0071483F">
      <w:pPr>
        <w:spacing w:after="0" w:line="240" w:lineRule="auto"/>
        <w:ind w:right="-2"/>
        <w:jc w:val="thaiDistribute"/>
        <w:rPr>
          <w:rFonts w:ascii="TH Sarabun New" w:eastAsia="Sarabun" w:hAnsi="TH Sarabun New" w:cs="TH Sarabun New"/>
          <w:sz w:val="32"/>
          <w:szCs w:val="32"/>
        </w:rPr>
      </w:pPr>
    </w:p>
    <w:p w:rsidR="00D039CE" w:rsidRPr="00C675BC" w:rsidRDefault="008D339F" w:rsidP="0071483F">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 อาชีพที่สามารถประกอบได้หลังสำเร็จการศึกษา</w:t>
      </w:r>
    </w:p>
    <w:p w:rsidR="00D039CE" w:rsidRPr="00C675BC" w:rsidRDefault="008D339F" w:rsidP="0071483F">
      <w:pPr>
        <w:numPr>
          <w:ilvl w:val="0"/>
          <w:numId w:val="6"/>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อาชีพด้านการท่องเที่ยว</w:t>
      </w:r>
    </w:p>
    <w:p w:rsidR="00D039CE" w:rsidRPr="00C675BC" w:rsidRDefault="008D339F" w:rsidP="0071483F">
      <w:pPr>
        <w:numPr>
          <w:ilvl w:val="1"/>
          <w:numId w:val="17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นักวางแผนและพัฒนาการท่องเที่ยว </w:t>
      </w:r>
    </w:p>
    <w:p w:rsidR="00D039CE" w:rsidRPr="00C675BC" w:rsidRDefault="008D339F" w:rsidP="0071483F">
      <w:pPr>
        <w:numPr>
          <w:ilvl w:val="1"/>
          <w:numId w:val="17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นักวิเคราะห์นโยบายและแผนการท่องเที่ยว </w:t>
      </w:r>
    </w:p>
    <w:p w:rsidR="00D039CE" w:rsidRPr="00C675BC" w:rsidRDefault="008D339F" w:rsidP="0071483F">
      <w:pPr>
        <w:numPr>
          <w:ilvl w:val="1"/>
          <w:numId w:val="17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นักการตลาดการท่องเที่ยว</w:t>
      </w:r>
    </w:p>
    <w:p w:rsidR="00D039CE" w:rsidRPr="00C675BC" w:rsidRDefault="008D339F" w:rsidP="0071483F">
      <w:pPr>
        <w:numPr>
          <w:ilvl w:val="1"/>
          <w:numId w:val="17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ผู้นำเที่ยว มัคคุเทศก์ นักจัดการประสบการณ์การเดินทาง นักออกแบบเส้นทาง</w:t>
      </w:r>
    </w:p>
    <w:p w:rsidR="00D039CE" w:rsidRPr="00C675BC" w:rsidRDefault="008D339F" w:rsidP="0071483F">
      <w:pPr>
        <w:numPr>
          <w:ilvl w:val="1"/>
          <w:numId w:val="17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บุคลากรธุรกิจนำเที่ยว ธุรกิจตัวแทนการเดินทางและออกบัตรโดยสาร </w:t>
      </w:r>
    </w:p>
    <w:p w:rsidR="00D039CE" w:rsidRPr="00C675BC" w:rsidRDefault="008D339F" w:rsidP="0071483F">
      <w:pPr>
        <w:numPr>
          <w:ilvl w:val="1"/>
          <w:numId w:val="17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บุคลากรธุรกิจตัวแทนการท่องเที่ยวออนไลน์ (</w:t>
      </w:r>
      <w:r w:rsidRPr="00C675BC">
        <w:rPr>
          <w:rFonts w:ascii="TH Sarabun New" w:eastAsia="Sarabun" w:hAnsi="TH Sarabun New" w:cs="TH Sarabun New"/>
          <w:color w:val="000000"/>
          <w:sz w:val="32"/>
          <w:szCs w:val="32"/>
        </w:rPr>
        <w:t>OTA</w:t>
      </w:r>
      <w:r w:rsidRPr="00C675BC">
        <w:rPr>
          <w:rFonts w:ascii="TH Sarabun New" w:eastAsia="Sarabun" w:hAnsi="TH Sarabun New" w:cs="TH Sarabun New"/>
          <w:color w:val="000000"/>
          <w:sz w:val="32"/>
          <w:szCs w:val="32"/>
          <w:cs/>
        </w:rPr>
        <w:t>)</w:t>
      </w:r>
    </w:p>
    <w:p w:rsidR="00D039CE" w:rsidRPr="00C675BC" w:rsidRDefault="008D339F" w:rsidP="0071483F">
      <w:pPr>
        <w:numPr>
          <w:ilvl w:val="0"/>
          <w:numId w:val="6"/>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อาชีพด้านการโรงแรม</w:t>
      </w:r>
    </w:p>
    <w:p w:rsidR="00D039CE" w:rsidRPr="00C675BC" w:rsidRDefault="008D339F" w:rsidP="0071483F">
      <w:pPr>
        <w:numPr>
          <w:ilvl w:val="1"/>
          <w:numId w:val="180"/>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บุคลากรธุรกิจโรงแรม เช่น พนักงานต้อนรับส่วนหน้า นักจัดการประสบการณ์ พนักงานแผนกแม่บ้าน พนักงานฝ่ายขายและการตลาด พนักงานฝ่ายทรัพยากรมนุษย์ พนักงานฝ่ายฝึกอบรมและพัฒนา เป็นต้น</w:t>
      </w:r>
    </w:p>
    <w:p w:rsidR="00D039CE" w:rsidRPr="00C675BC" w:rsidRDefault="008D339F" w:rsidP="0071483F">
      <w:pPr>
        <w:numPr>
          <w:ilvl w:val="1"/>
          <w:numId w:val="180"/>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บุคลากรด้านสปาและเวลเนส เช่น พนักงานต้อนรับและดูแลลูกค้า นักนวดสปาบำบัด (</w:t>
      </w:r>
      <w:r w:rsidRPr="00C675BC">
        <w:rPr>
          <w:rFonts w:ascii="TH Sarabun New" w:eastAsia="Sarabun" w:hAnsi="TH Sarabun New" w:cs="TH Sarabun New"/>
          <w:color w:val="000000"/>
          <w:sz w:val="32"/>
          <w:szCs w:val="32"/>
        </w:rPr>
        <w:t>Spa Therapist</w:t>
      </w:r>
      <w:r w:rsidRPr="00C675BC">
        <w:rPr>
          <w:rFonts w:ascii="TH Sarabun New" w:eastAsia="Sarabun" w:hAnsi="TH Sarabun New" w:cs="TH Sarabun New"/>
          <w:color w:val="000000"/>
          <w:sz w:val="32"/>
          <w:szCs w:val="32"/>
          <w:cs/>
        </w:rPr>
        <w:t>) เป็นต้น</w:t>
      </w:r>
    </w:p>
    <w:p w:rsidR="00D039CE" w:rsidRPr="00C675BC" w:rsidRDefault="008D339F" w:rsidP="0071483F">
      <w:pPr>
        <w:numPr>
          <w:ilvl w:val="1"/>
          <w:numId w:val="180"/>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บุคลากรธุรกิจภัตตาคารและบาร์ เช่น พนักงานบริการอาหารและเครื่องดื่ม พนักงานบริการลูกค้า สจ๊วต บาร์เทนเดอร์ บาริสต้า เป็นต้น</w:t>
      </w:r>
    </w:p>
    <w:p w:rsidR="00D039CE" w:rsidRPr="00C675BC" w:rsidRDefault="008D339F" w:rsidP="0071483F">
      <w:pPr>
        <w:numPr>
          <w:ilvl w:val="0"/>
          <w:numId w:val="6"/>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อาชีพด้านการบริการ</w:t>
      </w:r>
    </w:p>
    <w:p w:rsidR="00D039CE" w:rsidRPr="00C675BC" w:rsidRDefault="008D339F" w:rsidP="0071483F">
      <w:pPr>
        <w:numPr>
          <w:ilvl w:val="1"/>
          <w:numId w:val="178"/>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บุคลากรธุรกิจสายการบินและท่าอากาศยาน เช่น พนักงานต้อนรับภาคพื้น พนักงานปฏิบัติการภาคพื้น เจ้าหน้าที่อำนวยการบิน เจ้าหน้าที่ประชาสัมพันธ์และดูแลลูกค้า</w:t>
      </w:r>
    </w:p>
    <w:p w:rsidR="00D039CE" w:rsidRPr="00C675BC" w:rsidRDefault="008D339F" w:rsidP="0071483F">
      <w:pPr>
        <w:numPr>
          <w:ilvl w:val="1"/>
          <w:numId w:val="178"/>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นักจัดการประชุม สัมมนา อีเวนต์และนิทรรศการทั้งในสถานที่จริงและระบบออนไลน์ </w:t>
      </w:r>
    </w:p>
    <w:p w:rsidR="00D039CE" w:rsidRPr="00C675BC" w:rsidRDefault="008D339F" w:rsidP="0071483F">
      <w:pPr>
        <w:numPr>
          <w:ilvl w:val="1"/>
          <w:numId w:val="178"/>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ลูกเรือบนเรือสำราญ</w:t>
      </w:r>
    </w:p>
    <w:p w:rsidR="00D039CE" w:rsidRPr="00C675BC" w:rsidRDefault="008D339F" w:rsidP="0071483F">
      <w:pPr>
        <w:numPr>
          <w:ilvl w:val="0"/>
          <w:numId w:val="6"/>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ผู้ประกอบการและอาชีพอื่นๆ ที่เกี่ยวข้อง</w:t>
      </w:r>
    </w:p>
    <w:p w:rsidR="00D039CE" w:rsidRPr="00C675BC" w:rsidRDefault="008D339F" w:rsidP="0071483F">
      <w:pPr>
        <w:numPr>
          <w:ilvl w:val="1"/>
          <w:numId w:val="75"/>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ผู้ประกอบการธุรกิจท่องเที่ยว ที่พัก โรงแรม รีสอร์ท อาหารและเครื่องดื่ม การประชุมและอีเวนต์</w:t>
      </w:r>
    </w:p>
    <w:p w:rsidR="00D039CE" w:rsidRPr="00C675BC" w:rsidRDefault="008D339F" w:rsidP="0071483F">
      <w:pPr>
        <w:numPr>
          <w:ilvl w:val="1"/>
          <w:numId w:val="75"/>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บล็อกเกอร์หรือวีล็อกเกอร์ด้านการท่องเที่ยว </w:t>
      </w:r>
    </w:p>
    <w:p w:rsidR="00D039CE" w:rsidRPr="00C675BC" w:rsidRDefault="008D339F" w:rsidP="0071483F">
      <w:pPr>
        <w:numPr>
          <w:ilvl w:val="1"/>
          <w:numId w:val="75"/>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อาจารย์ นักวิจัย นักวิชาการการศึกษาด้านการท่องเที่ยว</w:t>
      </w: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9</w:t>
      </w:r>
      <w:r w:rsidRPr="00C675BC">
        <w:rPr>
          <w:rFonts w:ascii="TH Sarabun New" w:eastAsia="Sarabun" w:hAnsi="TH Sarabun New" w:cs="TH Sarabun New"/>
          <w:b/>
          <w:bCs/>
          <w:sz w:val="32"/>
          <w:szCs w:val="32"/>
          <w:cs/>
        </w:rPr>
        <w:t xml:space="preserve">. ชื่อ นามสกุล ตำแหน่ง และคุณวุฒิการศึกษาของอาจารย์ผู้รับผิดชอบหลักสูตร </w:t>
      </w:r>
    </w:p>
    <w:tbl>
      <w:tblPr>
        <w:tblStyle w:val="affffffff4"/>
        <w:tblW w:w="1023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3"/>
        <w:gridCol w:w="2551"/>
        <w:gridCol w:w="3722"/>
        <w:gridCol w:w="2090"/>
      </w:tblGrid>
      <w:tr w:rsidR="00D039CE" w:rsidRPr="00C675BC" w:rsidTr="0071483F">
        <w:trPr>
          <w:trHeight w:val="886"/>
          <w:tblHeader/>
        </w:trPr>
        <w:tc>
          <w:tcPr>
            <w:tcW w:w="1873"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ตำแหน่งทางวิชาการ</w:t>
            </w:r>
          </w:p>
        </w:tc>
        <w:tc>
          <w:tcPr>
            <w:tcW w:w="2551" w:type="dxa"/>
            <w:shd w:val="clear" w:color="auto" w:fill="E7E6E6"/>
            <w:vAlign w:val="center"/>
          </w:tcPr>
          <w:p w:rsidR="00D039CE" w:rsidRPr="00C675BC" w:rsidRDefault="00D039CE">
            <w:pPr>
              <w:spacing w:after="0" w:line="240" w:lineRule="auto"/>
              <w:ind w:right="-2"/>
              <w:jc w:val="center"/>
              <w:rPr>
                <w:rFonts w:ascii="TH Sarabun New" w:eastAsia="Sarabun" w:hAnsi="TH Sarabun New" w:cs="TH Sarabun New"/>
                <w:b/>
                <w:sz w:val="28"/>
                <w:szCs w:val="28"/>
              </w:rPr>
            </w:pPr>
          </w:p>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ชื่อ-สกุล</w:t>
            </w:r>
          </w:p>
          <w:p w:rsidR="00D039CE" w:rsidRPr="00C675BC" w:rsidRDefault="00D039CE">
            <w:pPr>
              <w:spacing w:after="0" w:line="240" w:lineRule="auto"/>
              <w:ind w:right="-2"/>
              <w:jc w:val="center"/>
              <w:rPr>
                <w:rFonts w:ascii="TH Sarabun New" w:eastAsia="Sarabun" w:hAnsi="TH Sarabun New" w:cs="TH Sarabun New"/>
                <w:sz w:val="28"/>
                <w:szCs w:val="28"/>
              </w:rPr>
            </w:pPr>
          </w:p>
        </w:tc>
        <w:tc>
          <w:tcPr>
            <w:tcW w:w="3722" w:type="dxa"/>
            <w:shd w:val="clear" w:color="auto" w:fill="E7E6E6"/>
            <w:vAlign w:val="center"/>
          </w:tcPr>
          <w:p w:rsidR="00D039CE" w:rsidRPr="00C675BC" w:rsidRDefault="00D039CE">
            <w:pPr>
              <w:spacing w:after="0" w:line="240" w:lineRule="auto"/>
              <w:ind w:right="-2"/>
              <w:jc w:val="center"/>
              <w:rPr>
                <w:rFonts w:ascii="TH Sarabun New" w:eastAsia="Sarabun" w:hAnsi="TH Sarabun New" w:cs="TH Sarabun New"/>
                <w:b/>
                <w:sz w:val="28"/>
                <w:szCs w:val="28"/>
              </w:rPr>
            </w:pPr>
          </w:p>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คุณวุฒิระดับอุดมศึกษา และสาขาวิชา</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(เรียงลำดับจากเอก-โท-ตรี)</w:t>
            </w:r>
            <w:r w:rsidRPr="00C675BC">
              <w:rPr>
                <w:rFonts w:ascii="TH Sarabun New" w:eastAsia="Sarabun" w:hAnsi="TH Sarabun New" w:cs="TH Sarabun New"/>
                <w:sz w:val="28"/>
                <w:szCs w:val="28"/>
              </w:rPr>
              <w:t>,</w:t>
            </w:r>
            <w:r w:rsidRPr="00C675BC">
              <w:rPr>
                <w:rFonts w:ascii="TH Sarabun New" w:eastAsia="Sarabun" w:hAnsi="TH Sarabun New" w:cs="TH Sarabun New"/>
                <w:sz w:val="28"/>
                <w:szCs w:val="28"/>
                <w:cs/>
              </w:rPr>
              <w:t>(สาขาวิชา)</w:t>
            </w:r>
            <w:r w:rsidRPr="00C675BC">
              <w:rPr>
                <w:rFonts w:ascii="TH Sarabun New" w:eastAsia="Sarabun" w:hAnsi="TH Sarabun New" w:cs="TH Sarabun New"/>
                <w:sz w:val="28"/>
                <w:szCs w:val="28"/>
              </w:rPr>
              <w:t>,</w:t>
            </w:r>
            <w:r w:rsidRPr="00C675BC">
              <w:rPr>
                <w:rFonts w:ascii="TH Sarabun New" w:eastAsia="Sarabun" w:hAnsi="TH Sarabun New" w:cs="TH Sarabun New"/>
                <w:sz w:val="28"/>
                <w:szCs w:val="28"/>
                <w:cs/>
              </w:rPr>
              <w:t>สถาบัน</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ปีที่สำเร็จการศึกษา)</w:t>
            </w:r>
          </w:p>
        </w:tc>
        <w:tc>
          <w:tcPr>
            <w:tcW w:w="2090"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ผลงานทางวิชาการ</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ปี ย้อนหลัง</w:t>
            </w:r>
          </w:p>
        </w:tc>
      </w:tr>
      <w:tr w:rsidR="00D039CE" w:rsidRPr="00C675BC">
        <w:tc>
          <w:tcPr>
            <w:tcW w:w="1873" w:type="dxa"/>
            <w:shd w:val="clear" w:color="auto" w:fill="auto"/>
          </w:tcPr>
          <w:p w:rsidR="00D039CE" w:rsidRPr="00C675BC" w:rsidRDefault="008D339F">
            <w:pPr>
              <w:numPr>
                <w:ilvl w:val="0"/>
                <w:numId w:val="142"/>
              </w:numPr>
              <w:pBdr>
                <w:top w:val="nil"/>
                <w:left w:val="nil"/>
                <w:bottom w:val="nil"/>
                <w:right w:val="nil"/>
                <w:between w:val="nil"/>
              </w:pBdr>
              <w:spacing w:after="0" w:line="240" w:lineRule="auto"/>
              <w:ind w:left="204" w:right="-2" w:hanging="204"/>
              <w:rPr>
                <w:rFonts w:ascii="TH Sarabun New" w:eastAsia="Sarabun" w:hAnsi="TH Sarabun New" w:cs="TH Sarabun New"/>
                <w:sz w:val="28"/>
                <w:szCs w:val="28"/>
              </w:rPr>
            </w:pPr>
            <w:r w:rsidRPr="00C675BC">
              <w:rPr>
                <w:rFonts w:ascii="TH Sarabun New" w:eastAsia="Sarabun" w:hAnsi="TH Sarabun New" w:cs="TH Sarabun New"/>
                <w:sz w:val="28"/>
                <w:szCs w:val="28"/>
                <w:cs/>
              </w:rPr>
              <w:t>ผู้ช่วยศาสตราจารย์</w:t>
            </w:r>
          </w:p>
        </w:tc>
        <w:tc>
          <w:tcPr>
            <w:tcW w:w="2551"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cs/>
              </w:rPr>
              <w:t>นางสาว</w:t>
            </w:r>
            <w:r w:rsidRPr="00C675BC">
              <w:rPr>
                <w:rFonts w:ascii="TH Sarabun New" w:eastAsia="Sarabun" w:hAnsi="TH Sarabun New" w:cs="TH Sarabun New"/>
                <w:sz w:val="28"/>
                <w:szCs w:val="28"/>
                <w:highlight w:val="white"/>
                <w:cs/>
              </w:rPr>
              <w:t>อรอนงค์ เฉียบแหลม</w:t>
            </w:r>
          </w:p>
        </w:tc>
        <w:tc>
          <w:tcPr>
            <w:tcW w:w="3722"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rPr>
              <w:t>Ph</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D</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rPr>
              <w:t>Natural Resources Management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สถาบันเทคโนโลยีแห่งเอเชีย</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2557</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วท.ม. (อุทยานและนันทนาการ)</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2547</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วท.บ. (วนศาสตร์)</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2545</w:t>
            </w:r>
          </w:p>
        </w:tc>
        <w:tc>
          <w:tcPr>
            <w:tcW w:w="2090" w:type="dxa"/>
          </w:tcPr>
          <w:p w:rsidR="00D039CE" w:rsidRPr="00C675BC" w:rsidRDefault="008D339F">
            <w:pPr>
              <w:numPr>
                <w:ilvl w:val="0"/>
                <w:numId w:val="140"/>
              </w:numPr>
              <w:pBdr>
                <w:top w:val="nil"/>
                <w:left w:val="nil"/>
                <w:bottom w:val="nil"/>
                <w:right w:val="nil"/>
                <w:between w:val="nil"/>
              </w:pBdr>
              <w:spacing w:after="0" w:line="240" w:lineRule="auto"/>
              <w:ind w:left="136" w:right="-2" w:hanging="136"/>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บทความวิจัย </w:t>
            </w:r>
            <w:r w:rsidRPr="00C675BC">
              <w:rPr>
                <w:rFonts w:ascii="TH Sarabun New" w:eastAsia="Sarabun" w:hAnsi="TH Sarabun New" w:cs="TH Sarabun New"/>
                <w:sz w:val="24"/>
                <w:szCs w:val="24"/>
              </w:rPr>
              <w:t xml:space="preserve">17 </w:t>
            </w:r>
            <w:r w:rsidRPr="00C675BC">
              <w:rPr>
                <w:rFonts w:ascii="TH Sarabun New" w:eastAsia="Sarabun" w:hAnsi="TH Sarabun New" w:cs="TH Sarabun New"/>
                <w:sz w:val="24"/>
                <w:szCs w:val="24"/>
                <w:cs/>
              </w:rPr>
              <w:t>บทความ</w:t>
            </w:r>
          </w:p>
          <w:p w:rsidR="00D039CE" w:rsidRPr="00C675BC" w:rsidRDefault="00D039CE">
            <w:pPr>
              <w:pBdr>
                <w:top w:val="nil"/>
                <w:left w:val="nil"/>
                <w:bottom w:val="nil"/>
                <w:right w:val="nil"/>
                <w:between w:val="nil"/>
              </w:pBdr>
              <w:spacing w:after="0" w:line="240" w:lineRule="auto"/>
              <w:ind w:left="136" w:right="-2"/>
              <w:rPr>
                <w:rFonts w:ascii="TH Sarabun New" w:eastAsia="Sarabun" w:hAnsi="TH Sarabun New" w:cs="TH Sarabun New"/>
                <w:sz w:val="24"/>
                <w:szCs w:val="24"/>
              </w:rPr>
            </w:pPr>
          </w:p>
        </w:tc>
      </w:tr>
      <w:tr w:rsidR="00D039CE" w:rsidRPr="00C675BC">
        <w:tc>
          <w:tcPr>
            <w:tcW w:w="1873" w:type="dxa"/>
            <w:shd w:val="clear" w:color="auto" w:fill="auto"/>
          </w:tcPr>
          <w:p w:rsidR="00D039CE" w:rsidRPr="00C675BC" w:rsidRDefault="008D339F">
            <w:pPr>
              <w:numPr>
                <w:ilvl w:val="0"/>
                <w:numId w:val="142"/>
              </w:numPr>
              <w:pBdr>
                <w:top w:val="nil"/>
                <w:left w:val="nil"/>
                <w:bottom w:val="nil"/>
                <w:right w:val="nil"/>
                <w:between w:val="nil"/>
              </w:pBdr>
              <w:spacing w:after="0" w:line="240" w:lineRule="auto"/>
              <w:ind w:left="204" w:right="-2" w:hanging="204"/>
              <w:rPr>
                <w:rFonts w:ascii="TH Sarabun New" w:eastAsia="Sarabun" w:hAnsi="TH Sarabun New" w:cs="TH Sarabun New"/>
                <w:sz w:val="28"/>
                <w:szCs w:val="28"/>
              </w:rPr>
            </w:pPr>
            <w:r w:rsidRPr="00C675BC">
              <w:rPr>
                <w:rFonts w:ascii="TH Sarabun New" w:eastAsia="Sarabun" w:hAnsi="TH Sarabun New" w:cs="TH Sarabun New"/>
                <w:sz w:val="28"/>
                <w:szCs w:val="28"/>
                <w:cs/>
              </w:rPr>
              <w:t>ผู้ช่วยศาสตราจารย์</w:t>
            </w:r>
          </w:p>
        </w:tc>
        <w:tc>
          <w:tcPr>
            <w:tcW w:w="2551"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w:t>
            </w:r>
            <w:r w:rsidRPr="00C675BC">
              <w:rPr>
                <w:rFonts w:ascii="TH Sarabun New" w:eastAsia="Sarabun" w:hAnsi="TH Sarabun New" w:cs="TH Sarabun New"/>
                <w:sz w:val="28"/>
                <w:szCs w:val="28"/>
                <w:cs/>
              </w:rPr>
              <w:t>พิมพ์ล</w:t>
            </w:r>
            <w:r w:rsidRPr="00C675BC">
              <w:rPr>
                <w:rFonts w:ascii="TH Sarabun New" w:eastAsia="Sarabun" w:hAnsi="TH Sarabun New" w:cs="TH Sarabun New"/>
                <w:sz w:val="28"/>
                <w:szCs w:val="28"/>
                <w:highlight w:val="white"/>
                <w:cs/>
              </w:rPr>
              <w:t>ภัส พงศกรรังศิลป์</w:t>
            </w:r>
          </w:p>
        </w:tc>
        <w:tc>
          <w:tcPr>
            <w:tcW w:w="3722"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Ph</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D</w:t>
            </w:r>
            <w:r w:rsidRPr="00C675BC">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highlight w:val="white"/>
              </w:rPr>
              <w:t>Management Studies in Tourism</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highlight w:val="white"/>
              </w:rPr>
              <w:t>University of Exeter,</w:t>
            </w:r>
            <w:r w:rsidRPr="00C675BC">
              <w:rPr>
                <w:rFonts w:ascii="TH Sarabun New" w:eastAsia="Sarabun" w:hAnsi="TH Sarabun New" w:cs="TH Sarabun New"/>
                <w:sz w:val="28"/>
                <w:szCs w:val="28"/>
              </w:rPr>
              <w:t xml:space="preserve"> 2554</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วท.ม. (</w:t>
            </w:r>
            <w:r w:rsidRPr="00C675BC">
              <w:rPr>
                <w:rFonts w:ascii="TH Sarabun New" w:eastAsia="Sarabun" w:hAnsi="TH Sarabun New" w:cs="TH Sarabun New"/>
                <w:sz w:val="28"/>
                <w:szCs w:val="28"/>
                <w:cs/>
              </w:rPr>
              <w:t>อุทยานและนันทนาการ</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2545</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cs/>
              </w:rPr>
              <w:t>วท.บ. (วนศาสตร์)</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มหาวิทยาลัยเกษตรศาสตร์</w:t>
            </w:r>
            <w:r w:rsidRPr="00C675BC">
              <w:rPr>
                <w:rFonts w:ascii="TH Sarabun New" w:eastAsia="Sarabun" w:hAnsi="TH Sarabun New" w:cs="TH Sarabun New"/>
                <w:sz w:val="28"/>
                <w:szCs w:val="28"/>
              </w:rPr>
              <w:t>, 2540</w:t>
            </w:r>
          </w:p>
        </w:tc>
        <w:tc>
          <w:tcPr>
            <w:tcW w:w="2090" w:type="dxa"/>
          </w:tcPr>
          <w:p w:rsidR="00D039CE" w:rsidRPr="00C675BC" w:rsidRDefault="008D339F">
            <w:pPr>
              <w:numPr>
                <w:ilvl w:val="0"/>
                <w:numId w:val="140"/>
              </w:numPr>
              <w:pBdr>
                <w:top w:val="nil"/>
                <w:left w:val="nil"/>
                <w:bottom w:val="nil"/>
                <w:right w:val="nil"/>
                <w:between w:val="nil"/>
              </w:pBdr>
              <w:spacing w:after="0" w:line="240" w:lineRule="auto"/>
              <w:ind w:left="136" w:right="-2" w:hanging="136"/>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บทความวิจัย </w:t>
            </w:r>
            <w:r w:rsidRPr="00C675BC">
              <w:rPr>
                <w:rFonts w:ascii="TH Sarabun New" w:eastAsia="Sarabun" w:hAnsi="TH Sarabun New" w:cs="TH Sarabun New"/>
                <w:sz w:val="24"/>
                <w:szCs w:val="24"/>
              </w:rPr>
              <w:t xml:space="preserve">10 </w:t>
            </w:r>
            <w:r w:rsidRPr="00C675BC">
              <w:rPr>
                <w:rFonts w:ascii="TH Sarabun New" w:eastAsia="Sarabun" w:hAnsi="TH Sarabun New" w:cs="TH Sarabun New"/>
                <w:sz w:val="24"/>
                <w:szCs w:val="24"/>
                <w:cs/>
              </w:rPr>
              <w:t>บทความ</w:t>
            </w:r>
          </w:p>
          <w:p w:rsidR="00D039CE" w:rsidRPr="00C675BC" w:rsidRDefault="00D039CE">
            <w:pPr>
              <w:pBdr>
                <w:top w:val="nil"/>
                <w:left w:val="nil"/>
                <w:bottom w:val="nil"/>
                <w:right w:val="nil"/>
                <w:between w:val="nil"/>
              </w:pBdr>
              <w:spacing w:after="0" w:line="240" w:lineRule="auto"/>
              <w:ind w:left="136" w:right="-2"/>
              <w:rPr>
                <w:rFonts w:ascii="TH Sarabun New" w:eastAsia="Sarabun" w:hAnsi="TH Sarabun New" w:cs="TH Sarabun New"/>
                <w:sz w:val="24"/>
                <w:szCs w:val="24"/>
              </w:rPr>
            </w:pPr>
          </w:p>
        </w:tc>
      </w:tr>
      <w:tr w:rsidR="00D039CE" w:rsidRPr="00C675BC">
        <w:tc>
          <w:tcPr>
            <w:tcW w:w="1873" w:type="dxa"/>
            <w:shd w:val="clear" w:color="auto" w:fill="auto"/>
          </w:tcPr>
          <w:p w:rsidR="00D039CE" w:rsidRPr="00C675BC" w:rsidRDefault="008D339F">
            <w:pPr>
              <w:numPr>
                <w:ilvl w:val="0"/>
                <w:numId w:val="142"/>
              </w:numPr>
              <w:pBdr>
                <w:top w:val="nil"/>
                <w:left w:val="nil"/>
                <w:bottom w:val="nil"/>
                <w:right w:val="nil"/>
                <w:between w:val="nil"/>
              </w:pBdr>
              <w:spacing w:after="0" w:line="240" w:lineRule="auto"/>
              <w:ind w:left="204" w:right="-2" w:hanging="204"/>
              <w:rPr>
                <w:rFonts w:ascii="TH Sarabun New" w:eastAsia="Sarabun" w:hAnsi="TH Sarabun New" w:cs="TH Sarabun New"/>
                <w:sz w:val="28"/>
                <w:szCs w:val="28"/>
              </w:rPr>
            </w:pPr>
            <w:r w:rsidRPr="00C675BC">
              <w:rPr>
                <w:rFonts w:ascii="TH Sarabun New" w:eastAsia="Sarabun" w:hAnsi="TH Sarabun New" w:cs="TH Sarabun New"/>
                <w:sz w:val="28"/>
                <w:szCs w:val="28"/>
                <w:cs/>
              </w:rPr>
              <w:t>อาจารย์</w:t>
            </w:r>
          </w:p>
        </w:tc>
        <w:tc>
          <w:tcPr>
            <w:tcW w:w="2551"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นางสาวเยี่ยมดาว ณรงคะชวนะ</w:t>
            </w:r>
          </w:p>
        </w:tc>
        <w:tc>
          <w:tcPr>
            <w:tcW w:w="3722"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rPr>
              <w:t>Ph</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D</w:t>
            </w:r>
            <w:r w:rsidRPr="00C675BC">
              <w:rPr>
                <w:rFonts w:ascii="TH Sarabun New" w:eastAsia="Sarabun" w:hAnsi="TH Sarabun New" w:cs="TH Sarabun New"/>
                <w:sz w:val="28"/>
                <w:szCs w:val="28"/>
                <w:cs/>
              </w:rPr>
              <w:t>. (</w:t>
            </w:r>
            <w:r w:rsidRPr="00C675BC">
              <w:rPr>
                <w:rFonts w:ascii="TH Sarabun New" w:eastAsia="Sarabun" w:hAnsi="TH Sarabun New" w:cs="TH Sarabun New"/>
                <w:sz w:val="28"/>
                <w:szCs w:val="28"/>
              </w:rPr>
              <w:t>Hotel and Restaurant Administration</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Oklahoma State University, 2550</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rPr>
              <w:t>M</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w:t>
            </w:r>
            <w:r w:rsidRPr="00C675BC">
              <w:rPr>
                <w:rFonts w:ascii="TH Sarabun New" w:eastAsia="Sarabun" w:hAnsi="TH Sarabun New" w:cs="TH Sarabun New"/>
                <w:sz w:val="28"/>
                <w:szCs w:val="28"/>
                <w:cs/>
              </w:rPr>
              <w:t xml:space="preserve">. </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rPr>
              <w:t>Tourism and Hospitality Management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Bournemouth University, 2542</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A </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Hotel Management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มหาวิทยาลัยอัสสัมชัญ</w:t>
            </w:r>
            <w:r w:rsidRPr="00C675BC">
              <w:rPr>
                <w:rFonts w:ascii="TH Sarabun New" w:eastAsia="Sarabun" w:hAnsi="TH Sarabun New" w:cs="TH Sarabun New"/>
                <w:sz w:val="28"/>
                <w:szCs w:val="28"/>
              </w:rPr>
              <w:t>, 2540</w:t>
            </w:r>
          </w:p>
        </w:tc>
        <w:tc>
          <w:tcPr>
            <w:tcW w:w="2090" w:type="dxa"/>
          </w:tcPr>
          <w:p w:rsidR="00D039CE" w:rsidRPr="00C675BC" w:rsidRDefault="008D339F">
            <w:pPr>
              <w:numPr>
                <w:ilvl w:val="0"/>
                <w:numId w:val="140"/>
              </w:numPr>
              <w:pBdr>
                <w:top w:val="nil"/>
                <w:left w:val="nil"/>
                <w:bottom w:val="nil"/>
                <w:right w:val="nil"/>
                <w:between w:val="nil"/>
              </w:pBdr>
              <w:spacing w:after="0" w:line="240" w:lineRule="auto"/>
              <w:ind w:left="136" w:right="-2" w:hanging="136"/>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บทความวิจัย </w:t>
            </w:r>
            <w:r w:rsidRPr="00C675BC">
              <w:rPr>
                <w:rFonts w:ascii="TH Sarabun New" w:eastAsia="Sarabun" w:hAnsi="TH Sarabun New" w:cs="TH Sarabun New"/>
                <w:sz w:val="24"/>
                <w:szCs w:val="24"/>
              </w:rPr>
              <w:t xml:space="preserve">4 </w:t>
            </w:r>
            <w:r w:rsidRPr="00C675BC">
              <w:rPr>
                <w:rFonts w:ascii="TH Sarabun New" w:eastAsia="Sarabun" w:hAnsi="TH Sarabun New" w:cs="TH Sarabun New"/>
                <w:sz w:val="24"/>
                <w:szCs w:val="24"/>
                <w:cs/>
              </w:rPr>
              <w:t>บทความ</w:t>
            </w:r>
          </w:p>
          <w:p w:rsidR="00D039CE" w:rsidRPr="00C675BC" w:rsidRDefault="00D039CE">
            <w:pPr>
              <w:pBdr>
                <w:top w:val="nil"/>
                <w:left w:val="nil"/>
                <w:bottom w:val="nil"/>
                <w:right w:val="nil"/>
                <w:between w:val="nil"/>
              </w:pBdr>
              <w:spacing w:after="0" w:line="240" w:lineRule="auto"/>
              <w:ind w:left="136" w:right="-2"/>
              <w:rPr>
                <w:rFonts w:ascii="TH Sarabun New" w:eastAsia="Sarabun" w:hAnsi="TH Sarabun New" w:cs="TH Sarabun New"/>
                <w:sz w:val="24"/>
                <w:szCs w:val="24"/>
              </w:rPr>
            </w:pPr>
          </w:p>
        </w:tc>
      </w:tr>
      <w:tr w:rsidR="00D039CE" w:rsidRPr="00C675BC">
        <w:tc>
          <w:tcPr>
            <w:tcW w:w="1873" w:type="dxa"/>
            <w:shd w:val="clear" w:color="auto" w:fill="auto"/>
          </w:tcPr>
          <w:p w:rsidR="00D039CE" w:rsidRPr="00C675BC" w:rsidRDefault="008D339F">
            <w:pPr>
              <w:numPr>
                <w:ilvl w:val="0"/>
                <w:numId w:val="142"/>
              </w:numPr>
              <w:pBdr>
                <w:top w:val="nil"/>
                <w:left w:val="nil"/>
                <w:bottom w:val="nil"/>
                <w:right w:val="nil"/>
                <w:between w:val="nil"/>
              </w:pBdr>
              <w:spacing w:after="0" w:line="240" w:lineRule="auto"/>
              <w:ind w:left="204" w:right="-2" w:hanging="204"/>
              <w:rPr>
                <w:rFonts w:ascii="TH Sarabun New" w:eastAsia="Sarabun" w:hAnsi="TH Sarabun New" w:cs="TH Sarabun New"/>
                <w:sz w:val="28"/>
                <w:szCs w:val="28"/>
              </w:rPr>
            </w:pPr>
            <w:r w:rsidRPr="00C675BC">
              <w:rPr>
                <w:rFonts w:ascii="TH Sarabun New" w:eastAsia="Sarabun" w:hAnsi="TH Sarabun New" w:cs="TH Sarabun New"/>
                <w:sz w:val="28"/>
                <w:szCs w:val="28"/>
                <w:cs/>
              </w:rPr>
              <w:t>อาจารย์</w:t>
            </w:r>
          </w:p>
        </w:tc>
        <w:tc>
          <w:tcPr>
            <w:tcW w:w="2551"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นางสาวสุขุมาล กล่ำแสงใส</w:t>
            </w:r>
          </w:p>
        </w:tc>
        <w:tc>
          <w:tcPr>
            <w:tcW w:w="3722" w:type="dxa"/>
            <w:shd w:val="clear" w:color="auto" w:fill="auto"/>
          </w:tcPr>
          <w:p w:rsidR="00D039CE" w:rsidRPr="00C675BC" w:rsidRDefault="008D339F" w:rsidP="00E242D4">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cs/>
              </w:rPr>
              <w:t>ปร.ด. (การจัดการการท่องเที่ยวแบบบูรณาการ)</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สถาบันบัณฑิตพัฒนบริหารศาสตร์</w:t>
            </w:r>
            <w:r w:rsidRPr="00C675BC">
              <w:rPr>
                <w:rFonts w:ascii="TH Sarabun New" w:eastAsia="Sarabun" w:hAnsi="TH Sarabun New" w:cs="TH Sarabun New"/>
                <w:sz w:val="28"/>
                <w:szCs w:val="28"/>
              </w:rPr>
              <w:t>, 2557</w:t>
            </w:r>
          </w:p>
          <w:p w:rsidR="00D039CE" w:rsidRPr="00C675BC" w:rsidRDefault="008D339F" w:rsidP="00E242D4">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M</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B</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A</w:t>
            </w:r>
            <w:r w:rsidRPr="00C675BC">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rPr>
              <w:t>Hospitality and Tourism Management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rPr>
              <w:t>Prince of Songkhla University</w:t>
            </w:r>
            <w:r w:rsidRPr="00C675BC">
              <w:rPr>
                <w:rFonts w:ascii="TH Sarabun New" w:eastAsia="Sarabun" w:hAnsi="TH Sarabun New" w:cs="TH Sarabun New"/>
                <w:sz w:val="28"/>
                <w:szCs w:val="28"/>
                <w:highlight w:val="white"/>
              </w:rPr>
              <w:t>, 2549</w:t>
            </w:r>
          </w:p>
          <w:p w:rsidR="00D039CE" w:rsidRPr="00C675BC" w:rsidRDefault="008D339F" w:rsidP="00E242D4">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cs/>
              </w:rPr>
              <w:t>บธ.บ.</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cs/>
              </w:rPr>
              <w:t>การจัดการการท่องเที่ยว)</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มหาวิทยาลัยวลัยลักษณ์</w:t>
            </w:r>
            <w:r w:rsidRPr="00C675BC">
              <w:rPr>
                <w:rFonts w:ascii="TH Sarabun New" w:eastAsia="Sarabun" w:hAnsi="TH Sarabun New" w:cs="TH Sarabun New"/>
                <w:sz w:val="28"/>
                <w:szCs w:val="28"/>
                <w:highlight w:val="white"/>
              </w:rPr>
              <w:t>, 2547</w:t>
            </w:r>
          </w:p>
        </w:tc>
        <w:tc>
          <w:tcPr>
            <w:tcW w:w="2090" w:type="dxa"/>
          </w:tcPr>
          <w:p w:rsidR="00D039CE" w:rsidRPr="00C675BC" w:rsidRDefault="008D339F">
            <w:pPr>
              <w:numPr>
                <w:ilvl w:val="0"/>
                <w:numId w:val="140"/>
              </w:numPr>
              <w:pBdr>
                <w:top w:val="nil"/>
                <w:left w:val="nil"/>
                <w:bottom w:val="nil"/>
                <w:right w:val="nil"/>
                <w:between w:val="nil"/>
              </w:pBdr>
              <w:spacing w:after="0" w:line="240" w:lineRule="auto"/>
              <w:ind w:left="136" w:right="-2" w:hanging="136"/>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บทความวิจัย </w:t>
            </w:r>
            <w:r w:rsidRPr="00C675BC">
              <w:rPr>
                <w:rFonts w:ascii="TH Sarabun New" w:eastAsia="Sarabun" w:hAnsi="TH Sarabun New" w:cs="TH Sarabun New"/>
                <w:sz w:val="24"/>
                <w:szCs w:val="24"/>
              </w:rPr>
              <w:t xml:space="preserve">5 </w:t>
            </w:r>
            <w:r w:rsidRPr="00C675BC">
              <w:rPr>
                <w:rFonts w:ascii="TH Sarabun New" w:eastAsia="Sarabun" w:hAnsi="TH Sarabun New" w:cs="TH Sarabun New"/>
                <w:sz w:val="24"/>
                <w:szCs w:val="24"/>
                <w:cs/>
              </w:rPr>
              <w:t>บทความ</w:t>
            </w:r>
          </w:p>
          <w:p w:rsidR="00D039CE" w:rsidRPr="00C675BC" w:rsidRDefault="00D039CE">
            <w:pPr>
              <w:pBdr>
                <w:top w:val="nil"/>
                <w:left w:val="nil"/>
                <w:bottom w:val="nil"/>
                <w:right w:val="nil"/>
                <w:between w:val="nil"/>
              </w:pBdr>
              <w:spacing w:after="0" w:line="240" w:lineRule="auto"/>
              <w:ind w:left="136" w:right="-2"/>
              <w:rPr>
                <w:rFonts w:ascii="TH Sarabun New" w:eastAsia="Sarabun" w:hAnsi="TH Sarabun New" w:cs="TH Sarabun New"/>
                <w:sz w:val="24"/>
                <w:szCs w:val="24"/>
              </w:rPr>
            </w:pPr>
          </w:p>
        </w:tc>
      </w:tr>
      <w:tr w:rsidR="00D039CE" w:rsidRPr="00C675BC">
        <w:tc>
          <w:tcPr>
            <w:tcW w:w="1873" w:type="dxa"/>
            <w:shd w:val="clear" w:color="auto" w:fill="auto"/>
          </w:tcPr>
          <w:p w:rsidR="00D039CE" w:rsidRPr="00C675BC" w:rsidRDefault="008D339F">
            <w:pPr>
              <w:numPr>
                <w:ilvl w:val="0"/>
                <w:numId w:val="142"/>
              </w:numPr>
              <w:pBdr>
                <w:top w:val="nil"/>
                <w:left w:val="nil"/>
                <w:bottom w:val="nil"/>
                <w:right w:val="nil"/>
                <w:between w:val="nil"/>
              </w:pBdr>
              <w:spacing w:after="0" w:line="240" w:lineRule="auto"/>
              <w:ind w:left="204" w:right="-2" w:hanging="204"/>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51"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นางสาวธนาภา ช่วยแก้ว</w:t>
            </w:r>
          </w:p>
        </w:tc>
        <w:tc>
          <w:tcPr>
            <w:tcW w:w="3722" w:type="dxa"/>
            <w:shd w:val="clear" w:color="auto" w:fill="auto"/>
          </w:tcPr>
          <w:p w:rsidR="00D039CE" w:rsidRPr="00C675BC" w:rsidRDefault="008D339F" w:rsidP="00E242D4">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วท.ม</w:t>
            </w:r>
            <w:r w:rsidRPr="00C675BC">
              <w:rPr>
                <w:rFonts w:ascii="TH Sarabun New" w:eastAsia="Sarabun" w:hAnsi="TH Sarabun New" w:cs="TH Sarabun New"/>
                <w:sz w:val="28"/>
                <w:szCs w:val="28"/>
                <w:cs/>
              </w:rPr>
              <w:t xml:space="preserve"> (การวางแผนและการจัดการการท่องเที่ยวเพื่ออนุรักษ์สิ่งแวดล้อม)</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มหาวิทยาลัยศรีนครินทรวิโรฒ</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highlight w:val="white"/>
              </w:rPr>
              <w:t>2552</w:t>
            </w:r>
          </w:p>
          <w:p w:rsidR="00D039CE" w:rsidRPr="00C675BC" w:rsidRDefault="00384A28" w:rsidP="00384A28">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ศศ.บ.</w:t>
            </w:r>
            <w:r w:rsidRPr="00C675BC">
              <w:rPr>
                <w:rFonts w:ascii="TH Sarabun New" w:eastAsia="Sarabun" w:hAnsi="TH Sarabun New" w:cs="TH Sarabun New"/>
                <w:sz w:val="28"/>
                <w:szCs w:val="28"/>
                <w:highlight w:val="white"/>
                <w:cs/>
              </w:rPr>
              <w:t xml:space="preserve"> (</w:t>
            </w:r>
            <w:r w:rsidR="00D17700">
              <w:rPr>
                <w:rFonts w:ascii="TH Sarabun New" w:eastAsia="Sarabun" w:hAnsi="TH Sarabun New" w:cs="TH Sarabun New" w:hint="cs"/>
                <w:sz w:val="28"/>
                <w:szCs w:val="28"/>
                <w:cs/>
              </w:rPr>
              <w:t>ภาษาฝ</w:t>
            </w:r>
            <w:r>
              <w:rPr>
                <w:rFonts w:ascii="TH Sarabun New" w:eastAsia="Sarabun" w:hAnsi="TH Sarabun New" w:cs="TH Sarabun New" w:hint="cs"/>
                <w:sz w:val="28"/>
                <w:szCs w:val="28"/>
                <w:cs/>
              </w:rPr>
              <w:t>รั่งเศษ</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w:t>
            </w:r>
            <w:r w:rsidR="008D339F" w:rsidRPr="00C675BC">
              <w:rPr>
                <w:rFonts w:ascii="TH Sarabun New" w:eastAsia="Sarabun" w:hAnsi="TH Sarabun New" w:cs="TH Sarabun New"/>
                <w:sz w:val="28"/>
                <w:szCs w:val="28"/>
                <w:cs/>
              </w:rPr>
              <w:t xml:space="preserve"> มหาวิทยาลัยสงขลานครินทร์ วิทยาเขตปัตตานี</w:t>
            </w:r>
            <w:r w:rsidR="008D339F" w:rsidRPr="00C675BC">
              <w:rPr>
                <w:rFonts w:ascii="TH Sarabun New" w:eastAsia="Sarabun" w:hAnsi="TH Sarabun New" w:cs="TH Sarabun New"/>
                <w:sz w:val="28"/>
                <w:szCs w:val="28"/>
                <w:highlight w:val="white"/>
              </w:rPr>
              <w:t>, 2533</w:t>
            </w:r>
          </w:p>
        </w:tc>
        <w:tc>
          <w:tcPr>
            <w:tcW w:w="2090" w:type="dxa"/>
          </w:tcPr>
          <w:p w:rsidR="00D039CE" w:rsidRPr="00C675BC" w:rsidRDefault="008D339F">
            <w:pPr>
              <w:numPr>
                <w:ilvl w:val="0"/>
                <w:numId w:val="140"/>
              </w:numPr>
              <w:pBdr>
                <w:top w:val="nil"/>
                <w:left w:val="nil"/>
                <w:bottom w:val="nil"/>
                <w:right w:val="nil"/>
                <w:between w:val="nil"/>
              </w:pBdr>
              <w:spacing w:after="0" w:line="240" w:lineRule="auto"/>
              <w:ind w:left="136" w:right="-2" w:hanging="136"/>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บทความวิจัย </w:t>
            </w:r>
            <w:r w:rsidRPr="00C675BC">
              <w:rPr>
                <w:rFonts w:ascii="TH Sarabun New" w:eastAsia="Sarabun" w:hAnsi="TH Sarabun New" w:cs="TH Sarabun New"/>
                <w:sz w:val="24"/>
                <w:szCs w:val="24"/>
              </w:rPr>
              <w:t xml:space="preserve">3 </w:t>
            </w:r>
            <w:r w:rsidRPr="00C675BC">
              <w:rPr>
                <w:rFonts w:ascii="TH Sarabun New" w:eastAsia="Sarabun" w:hAnsi="TH Sarabun New" w:cs="TH Sarabun New"/>
                <w:sz w:val="24"/>
                <w:szCs w:val="24"/>
                <w:cs/>
              </w:rPr>
              <w:t>บทความ</w:t>
            </w:r>
          </w:p>
          <w:p w:rsidR="00D039CE" w:rsidRPr="00C675BC" w:rsidRDefault="00D039CE">
            <w:pPr>
              <w:pBdr>
                <w:top w:val="nil"/>
                <w:left w:val="nil"/>
                <w:bottom w:val="nil"/>
                <w:right w:val="nil"/>
                <w:between w:val="nil"/>
              </w:pBdr>
              <w:spacing w:after="0" w:line="240" w:lineRule="auto"/>
              <w:ind w:left="136" w:right="-2"/>
              <w:rPr>
                <w:rFonts w:ascii="TH Sarabun New" w:eastAsia="Sarabun" w:hAnsi="TH Sarabun New" w:cs="TH Sarabun New"/>
                <w:sz w:val="24"/>
                <w:szCs w:val="24"/>
              </w:rPr>
            </w:pPr>
          </w:p>
        </w:tc>
      </w:tr>
    </w:tbl>
    <w:p w:rsidR="00D039CE" w:rsidRPr="00C675BC" w:rsidRDefault="00D039CE">
      <w:pPr>
        <w:tabs>
          <w:tab w:val="left" w:pos="709"/>
        </w:tabs>
        <w:spacing w:after="0" w:line="240" w:lineRule="auto"/>
        <w:ind w:left="993" w:right="-2" w:hanging="993"/>
        <w:jc w:val="both"/>
        <w:rPr>
          <w:rFonts w:ascii="TH Sarabun New" w:eastAsia="Sarabun" w:hAnsi="TH Sarabun New" w:cs="TH Sarabun New"/>
          <w:b/>
          <w:sz w:val="32"/>
          <w:szCs w:val="32"/>
        </w:rPr>
      </w:pP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10</w:t>
      </w:r>
      <w:r w:rsidRPr="00C675BC">
        <w:rPr>
          <w:rFonts w:ascii="TH Sarabun New" w:eastAsia="Sarabun" w:hAnsi="TH Sarabun New" w:cs="TH Sarabun New"/>
          <w:b/>
          <w:bCs/>
          <w:sz w:val="32"/>
          <w:szCs w:val="32"/>
          <w:cs/>
        </w:rPr>
        <w:t xml:space="preserve">. สถานที่จัดการเรียนการสอน </w:t>
      </w:r>
    </w:p>
    <w:p w:rsidR="00D039CE" w:rsidRPr="00C675BC" w:rsidRDefault="008D339F">
      <w:pPr>
        <w:tabs>
          <w:tab w:val="left" w:pos="567"/>
          <w:tab w:val="left" w:pos="3969"/>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มหาวิทยาลัยวลัยลักษณ์</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จังหวัดนครศรีธรรมราช</w:t>
      </w:r>
      <w:r w:rsidRPr="00C675BC">
        <w:rPr>
          <w:rFonts w:ascii="TH Sarabun New" w:eastAsia="Sarabun" w:hAnsi="TH Sarabun New" w:cs="TH Sarabun New"/>
          <w:b/>
          <w:bCs/>
          <w:sz w:val="32"/>
          <w:szCs w:val="32"/>
          <w:cs/>
        </w:rPr>
        <w:t xml:space="preserve"> </w:t>
      </w:r>
    </w:p>
    <w:p w:rsidR="00D039CE" w:rsidRPr="00C675BC" w:rsidRDefault="008D339F">
      <w:pPr>
        <w:tabs>
          <w:tab w:val="left" w:pos="567"/>
          <w:tab w:val="left" w:pos="3969"/>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11</w:t>
      </w:r>
      <w:r w:rsidRPr="00C675BC">
        <w:rPr>
          <w:rFonts w:ascii="TH Sarabun New" w:eastAsia="Sarabun" w:hAnsi="TH Sarabun New" w:cs="TH Sarabun New"/>
          <w:b/>
          <w:bCs/>
          <w:sz w:val="32"/>
          <w:szCs w:val="32"/>
          <w:cs/>
        </w:rPr>
        <w:t>. สถานการณ์ภายนอกหรือการพัฒนาที่จำเป็นต้องนำมาพิจารณาในการวางแผนหลักสูตร</w:t>
      </w: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ปัจจุบันความก้าวหน้าทางเทคโนโลยี และการเกิดปัจจัยเสี่ยงทั้งทางด้านเศรษฐกิจ สังคมและสิ่งแวดล้อม รวมทั้งการระบาดของโรคอุบัติใหม่ต่างๆ รวมทั้งโรคติดเชื้อไวรัสโคโรนา </w:t>
      </w:r>
      <w:r w:rsidRPr="00C675BC">
        <w:rPr>
          <w:rFonts w:ascii="TH Sarabun New" w:eastAsia="Sarabun" w:hAnsi="TH Sarabun New" w:cs="TH Sarabun New"/>
          <w:sz w:val="32"/>
          <w:szCs w:val="32"/>
        </w:rPr>
        <w:t xml:space="preserve">2019 </w:t>
      </w:r>
      <w:r w:rsidRPr="00C675BC">
        <w:rPr>
          <w:rFonts w:ascii="TH Sarabun New" w:eastAsia="Sarabun" w:hAnsi="TH Sarabun New" w:cs="TH Sarabun New"/>
          <w:sz w:val="32"/>
          <w:szCs w:val="32"/>
          <w:cs/>
        </w:rPr>
        <w:t xml:space="preserve">ส่งผลกระทบต่อรูปแบบการดำเนินชีวิต รวมทั้งต่ออุตสาหกรรมการท่องเที่ยวและการบริการ นำมาซึ่งการเปลี่ยนแปลงทั้งเชิงนโยบายและการบริหารจัดการทั้งภาครัฐและเอกชน ด้วยสภาวการณ์เหล่านี้มีบทบาทสำคัญต่อสภาพแวดล้อมทางธุรกิจ ในขณะเดียวกันนโยบายในการขับเคลื่อนเชิงรุกของนานาประเทศที่กำลังผลักดันตัวเองเข้าสู่เศรษฐกิจฐานบริการและดิจิทัล รวมถึงประเทศไทยภายใต้ยุทธศาสตร์ชาติ </w:t>
      </w:r>
      <w:r w:rsidRPr="00C675BC">
        <w:rPr>
          <w:rFonts w:ascii="TH Sarabun New" w:eastAsia="Sarabun" w:hAnsi="TH Sarabun New" w:cs="TH Sarabun New"/>
          <w:sz w:val="32"/>
          <w:szCs w:val="32"/>
        </w:rPr>
        <w:t xml:space="preserve">20 </w:t>
      </w:r>
      <w:r w:rsidRPr="00C675BC">
        <w:rPr>
          <w:rFonts w:ascii="TH Sarabun New" w:eastAsia="Sarabun" w:hAnsi="TH Sarabun New" w:cs="TH Sarabun New"/>
          <w:sz w:val="32"/>
          <w:szCs w:val="32"/>
          <w:cs/>
        </w:rPr>
        <w:t xml:space="preserve">ปี (พ.ศ. </w:t>
      </w:r>
      <w:r w:rsidRPr="00C675BC">
        <w:rPr>
          <w:rFonts w:ascii="TH Sarabun New" w:eastAsia="Sarabun" w:hAnsi="TH Sarabun New" w:cs="TH Sarabun New"/>
          <w:sz w:val="32"/>
          <w:szCs w:val="32"/>
        </w:rPr>
        <w:t>2561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2580</w:t>
      </w:r>
      <w:r w:rsidRPr="00C675BC">
        <w:rPr>
          <w:rFonts w:ascii="TH Sarabun New" w:eastAsia="Sarabun" w:hAnsi="TH Sarabun New" w:cs="TH Sarabun New"/>
          <w:sz w:val="32"/>
          <w:szCs w:val="32"/>
          <w:cs/>
        </w:rPr>
        <w:t xml:space="preserve">) ซึ่งมียุทธศาสตร์ด้านการสร้างความสามารถในการแข่งขันที่ให้ความสำคัญกับอุตสาหกรรมและบริการแห่งอนาคต เช่น อุตสาหกรรมและบริการดิจิทัล ข้อมูล และปัญญาประดิษฐ์ อุตสาหกรรมและบริการขนส่งและโลจิสติกส์ เป็นต้น รวมถึงการให้ความสำคัญในการสร้างความหลากหลายด้านการท่องเที่ยว และการเพิ่มสัดส่วนของนักท่องเที่ยวที่มีคุณภาพสูง อาทิ การท่องเที่ยวเชิงสร้างสรรค์และวัฒนธรรม การท่องเที่ยวเชิงธุรกิจ การท่องเที่ยวเชิงสุขภาพ ความงามและแพทย์แผนไทย การท่องเที่ยวสำราญทางน้ำ และ การท่องเที่ยวเชื่อมโยงภูมิภาค เป็นต้น ยุทธศาสตร์การพัฒนาประเทศยังกำหนดให้อุตสาหกรรมการท่องเที่ยวกลุ่มรายได้ดีเป็นหนึ่งในห้าอุตสาหกรรมเดิมที่มีศักยภาพสามารถสร้างรายได้และลดความเหลื่อมล้ำในสังคม นอกจากนี้ ยุทธศาสต์ชาติด้านการพัฒนาและเสริมสร้างศักยภาพทรัพยากรมนุษย์มุ่งเน้นการพัฒาศักยภาพผู้เรียนให้เอื้อต่อการพัฒนาทักษะสำหรับศตวรรษที่ </w:t>
      </w:r>
      <w:r w:rsidRPr="00C675BC">
        <w:rPr>
          <w:rFonts w:ascii="TH Sarabun New" w:eastAsia="Sarabun" w:hAnsi="TH Sarabun New" w:cs="TH Sarabun New"/>
          <w:sz w:val="32"/>
          <w:szCs w:val="32"/>
        </w:rPr>
        <w:t xml:space="preserve">21 </w:t>
      </w:r>
      <w:r w:rsidRPr="00C675BC">
        <w:rPr>
          <w:rFonts w:ascii="TH Sarabun New" w:eastAsia="Sarabun" w:hAnsi="TH Sarabun New" w:cs="TH Sarabun New"/>
          <w:sz w:val="32"/>
          <w:szCs w:val="32"/>
          <w:cs/>
        </w:rPr>
        <w:t>ส่งเสริมการเรียนรู้ตลอดชีวิต ตลอดจนการบูรณาการเรื่องความซื่อสัตย์ วินัย คุณธรรม จริยธรรม ในการจัดการเรียนการสอน</w:t>
      </w: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ในขณะที่แผนพัฒนาการท่องเที่ยวแห่งชาติ โดย คณะกรรมการนโยบายการท่องเที่ยวแห่งชาติในปัจจุบันมุ่งพัฒนาประเทศไทยให้เป็นแหล่งท่องเที่ยวคุณภาพชั้นนำของโลกที่เติบโตอย่างมีดุลยภาพบนพื้นฐานความเป็นไทย เพื่อส่งเสริมการพัฒนาเศรษฐกิจ สังคม และกระจายรายได้สู่ประชาชนทุกภาคส่วนอย่างยั่งยืน </w:t>
      </w: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ภายใต้สถานการณ์การเปลี่ยนแปลงดังกล่าวส่งผลต่อการพัฒนากำลังคนสู่ตลาดแรงงานที่ต้องรองรับ การเปลี่ยนแปลงของพฤติกรรมนักท่องเที่ยว รวมทั้งตำแหน่งงานที่ปรับเปลี่ยนไปตามการเติบโตแบบก้าวกระโดดของเทคโนโลยียุคดิจิทัล รวมทั้งการเข้าสู่ยุคที่สินค้าและบริการทางการท่องเที่ยวล้วนถูกเชื่อมโยงสู่โลกออนไลน์ภายใต้ “อินเทอร์เน็ตในทุกสิ่ง” (</w:t>
      </w:r>
      <w:r w:rsidRPr="00C675BC">
        <w:rPr>
          <w:rFonts w:ascii="TH Sarabun New" w:eastAsia="Sarabun" w:hAnsi="TH Sarabun New" w:cs="TH Sarabun New"/>
          <w:sz w:val="32"/>
          <w:szCs w:val="32"/>
        </w:rPr>
        <w:t xml:space="preserve">Internet of Things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IoT</w:t>
      </w:r>
      <w:r w:rsidRPr="00C675BC">
        <w:rPr>
          <w:rFonts w:ascii="TH Sarabun New" w:eastAsia="Sarabun" w:hAnsi="TH Sarabun New" w:cs="TH Sarabun New"/>
          <w:sz w:val="32"/>
          <w:szCs w:val="32"/>
          <w:cs/>
        </w:rPr>
        <w:t>) ที่มนุษย์เชื่อมโยงกิจกรรมในชีวิตประจำวันเข้ากับเครือข่ายอินเทอร์เน็ต ซึ่งส่งผลต่อความต้องการบัณฑิตที่มีความรู้ ทักษะและคุณลักษณะที่เปลี่ยนไปจากเดิม  หลักสูตรที่พัฒนากำลังคนทางด้านอุตสาหกรรมท่องเที่ยวและการบริการจึงต้องมีการปรับปรุงแนวทาง การเพิ่มสมรรถนะใหม่ และความสามารถในการปรับตัว ตลอดจนการประยุกต์ใช้ความรู้ใหม่ที่ไม่หยุดนิ่ง มีทักษะในการให้บริการที่มีความหลากหลาย (</w:t>
      </w:r>
      <w:r w:rsidRPr="00C675BC">
        <w:rPr>
          <w:rFonts w:ascii="TH Sarabun New" w:eastAsia="Sarabun" w:hAnsi="TH Sarabun New" w:cs="TH Sarabun New"/>
          <w:sz w:val="32"/>
          <w:szCs w:val="32"/>
        </w:rPr>
        <w:t>Multi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skills</w:t>
      </w:r>
      <w:r w:rsidRPr="00C675BC">
        <w:rPr>
          <w:rFonts w:ascii="TH Sarabun New" w:eastAsia="Sarabun" w:hAnsi="TH Sarabun New" w:cs="TH Sarabun New"/>
          <w:sz w:val="32"/>
          <w:szCs w:val="32"/>
          <w:cs/>
        </w:rPr>
        <w:t>)  มีความสามารถเปิดใจรับแนวความคิดและประสบการณ์ใหม่ๆ ที่สามารถนำไปใช้ในการตัดสินใจทั้งส่วนบุคคลและชีวิตในการทำงานได้ในอนาคต</w:t>
      </w:r>
    </w:p>
    <w:p w:rsidR="00D039CE" w:rsidRPr="00C675BC" w:rsidRDefault="008D339F" w:rsidP="0071483F">
      <w:pPr>
        <w:tabs>
          <w:tab w:val="left" w:pos="567"/>
          <w:tab w:val="left" w:pos="3969"/>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สถานการณ์หรือการพัฒนาทางเศรษฐกิจ เช่น แผนพัฒนาเศรษฐกิจของประเทศ ตลาดแรงงาน </w:t>
      </w: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 แผนพัฒนาเศรษฐกิจและสังคมแห่งชาติฉบับที่ </w:t>
      </w:r>
      <w:r w:rsidRPr="00C675BC">
        <w:rPr>
          <w:rFonts w:ascii="TH Sarabun New" w:eastAsia="Sarabun" w:hAnsi="TH Sarabun New" w:cs="TH Sarabun New"/>
          <w:sz w:val="32"/>
          <w:szCs w:val="32"/>
        </w:rPr>
        <w:t xml:space="preserve">13 </w:t>
      </w:r>
      <w:r w:rsidRPr="00C675BC">
        <w:rPr>
          <w:rFonts w:ascii="TH Sarabun New" w:eastAsia="Sarabun" w:hAnsi="TH Sarabun New" w:cs="TH Sarabun New"/>
          <w:sz w:val="32"/>
          <w:szCs w:val="32"/>
          <w:cs/>
        </w:rPr>
        <w:t xml:space="preserve">(พ.ศ. </w:t>
      </w:r>
      <w:r w:rsidRPr="00C675BC">
        <w:rPr>
          <w:rFonts w:ascii="TH Sarabun New" w:eastAsia="Sarabun" w:hAnsi="TH Sarabun New" w:cs="TH Sarabun New"/>
          <w:sz w:val="32"/>
          <w:szCs w:val="32"/>
        </w:rPr>
        <w:t>2566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2570</w:t>
      </w:r>
      <w:r w:rsidRPr="00C675BC">
        <w:rPr>
          <w:rFonts w:ascii="TH Sarabun New" w:eastAsia="Sarabun" w:hAnsi="TH Sarabun New" w:cs="TH Sarabun New"/>
          <w:sz w:val="32"/>
          <w:szCs w:val="32"/>
          <w:cs/>
        </w:rPr>
        <w:t>) เน้นการพลิกโฉมประเทศไทยสู่ สังคมก้าวหน้า เศรษฐกิจสร้างมูลค่าอย่างยั่งยืน ซึ่งภายใต้สถานการณ์ในการดำเนินธุรกิจการท่องเที่ยวและบริการในปัจจุบันเป็นการดำเนินการภายใต้รูปแบบและระบบเศรษฐกิจที่เปลี่ยนแปลงไปสู่ระบบเศรษฐกิจบริการและดิจิทัล จึงมุ่งเน้นการพัฒนาเศรษฐกิจสร้างสรรค์ (</w:t>
      </w:r>
      <w:r w:rsidRPr="00C675BC">
        <w:rPr>
          <w:rFonts w:ascii="TH Sarabun New" w:eastAsia="Sarabun" w:hAnsi="TH Sarabun New" w:cs="TH Sarabun New"/>
          <w:sz w:val="32"/>
          <w:szCs w:val="32"/>
        </w:rPr>
        <w:t>Creative Economy</w:t>
      </w:r>
      <w:r w:rsidRPr="00C675BC">
        <w:rPr>
          <w:rFonts w:ascii="TH Sarabun New" w:eastAsia="Sarabun" w:hAnsi="TH Sarabun New" w:cs="TH Sarabun New"/>
          <w:sz w:val="32"/>
          <w:szCs w:val="32"/>
          <w:cs/>
        </w:rPr>
        <w:t>) โดยการขับเคลื่อนที่มุ่งสู่เป้าหมายการพัฒนาที่ยั่งยืน (</w:t>
      </w:r>
      <w:r w:rsidRPr="00C675BC">
        <w:rPr>
          <w:rFonts w:ascii="TH Sarabun New" w:eastAsia="Sarabun" w:hAnsi="TH Sarabun New" w:cs="TH Sarabun New"/>
          <w:sz w:val="32"/>
          <w:szCs w:val="32"/>
        </w:rPr>
        <w:t>Sustainable Development Goals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SDGs</w:t>
      </w:r>
      <w:r w:rsidRPr="00C675BC">
        <w:rPr>
          <w:rFonts w:ascii="TH Sarabun New" w:eastAsia="Sarabun" w:hAnsi="TH Sarabun New" w:cs="TH Sarabun New"/>
          <w:sz w:val="32"/>
          <w:szCs w:val="32"/>
          <w:cs/>
        </w:rPr>
        <w:t>) เน้นการผลิตน้อยแต่ได้มาก (</w:t>
      </w:r>
      <w:r w:rsidRPr="00C675BC">
        <w:rPr>
          <w:rFonts w:ascii="TH Sarabun New" w:eastAsia="Sarabun" w:hAnsi="TH Sarabun New" w:cs="TH Sarabun New"/>
          <w:sz w:val="32"/>
          <w:szCs w:val="32"/>
        </w:rPr>
        <w:t>Less for More</w:t>
      </w:r>
      <w:r w:rsidRPr="00C675BC">
        <w:rPr>
          <w:rFonts w:ascii="TH Sarabun New" w:eastAsia="Sarabun" w:hAnsi="TH Sarabun New" w:cs="TH Sarabun New"/>
          <w:sz w:val="32"/>
          <w:szCs w:val="32"/>
          <w:cs/>
        </w:rPr>
        <w:t>) ที่ต้องอาศัยความคิดสร้างสรรค์ นวัตกรรม รวมถึงการใช้ประโยชน์จากระบบเทคโนโลยีสารสนเทศ การตัดสินใจทางธุรกิจต้องอาศัยระบบอภิมหาข้อมูล (</w:t>
      </w:r>
      <w:r w:rsidRPr="00C675BC">
        <w:rPr>
          <w:rFonts w:ascii="TH Sarabun New" w:eastAsia="Sarabun" w:hAnsi="TH Sarabun New" w:cs="TH Sarabun New"/>
          <w:sz w:val="32"/>
          <w:szCs w:val="32"/>
        </w:rPr>
        <w:t>Big Data</w:t>
      </w:r>
      <w:r w:rsidRPr="00C675BC">
        <w:rPr>
          <w:rFonts w:ascii="TH Sarabun New" w:eastAsia="Sarabun" w:hAnsi="TH Sarabun New" w:cs="TH Sarabun New"/>
          <w:sz w:val="32"/>
          <w:szCs w:val="32"/>
          <w:cs/>
        </w:rPr>
        <w:t>) และปัญญาประดิษฐ์ (</w:t>
      </w:r>
      <w:r w:rsidRPr="00C675BC">
        <w:rPr>
          <w:rFonts w:ascii="TH Sarabun New" w:eastAsia="Sarabun" w:hAnsi="TH Sarabun New" w:cs="TH Sarabun New"/>
          <w:sz w:val="32"/>
          <w:szCs w:val="32"/>
        </w:rPr>
        <w:t>Artificial Intelligence</w:t>
      </w:r>
      <w:r w:rsidRPr="00C675BC">
        <w:rPr>
          <w:rFonts w:ascii="TH Sarabun New" w:eastAsia="Sarabun" w:hAnsi="TH Sarabun New" w:cs="TH Sarabun New"/>
          <w:sz w:val="32"/>
          <w:szCs w:val="32"/>
          <w:cs/>
        </w:rPr>
        <w:t xml:space="preserve">) อันจะทำให้เกิดการการตัดสินใจมีประสิทธิภาพและแม่นยำมากขึ้น แผนพัฒนาเศรษฐกิจฯ ยังมุ่งเน้นการพัฒนากำลังคนที่มีสมรรถนะสูง เพื่อสนับสนุนการพลิกโฉมประเทศ ประกอบกับ (ร่าง) แผนพัฒนาการท่องเที่ยวแห่งชาติฉบับที่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(พ.ศ. </w:t>
      </w:r>
      <w:r w:rsidRPr="00C675BC">
        <w:rPr>
          <w:rFonts w:ascii="TH Sarabun New" w:eastAsia="Sarabun" w:hAnsi="TH Sarabun New" w:cs="TH Sarabun New"/>
          <w:sz w:val="32"/>
          <w:szCs w:val="32"/>
        </w:rPr>
        <w:t xml:space="preserve">2566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2570</w:t>
      </w:r>
      <w:r w:rsidRPr="00C675BC">
        <w:rPr>
          <w:rFonts w:ascii="TH Sarabun New" w:eastAsia="Sarabun" w:hAnsi="TH Sarabun New" w:cs="TH Sarabun New"/>
          <w:sz w:val="32"/>
          <w:szCs w:val="32"/>
          <w:cs/>
        </w:rPr>
        <w:t>) ที่มุ่งเน้นการยกระดับบุคลากรและผู้ประกอบการในอุตสาหกรรมการท่องเที่ยวให้มีคุณภาพ มีความเข้าใจและสามารถปรับตัวให้เข้ากับบริบทของการท่องเที่ยวที่เปลี่ยนแปลงไป นอกจากนี้ ระบบเศรษฐกิจในภาพรวมยังมุ่งเน้นในการพัฒนาขีดความสามารถในการแข่งขันด้วยการใช้ประโยชน์จากการวิจัยและการพัฒนานวัตกรรม และต่อยอดเพื่อสร้างมูลค่าจากองค์ความรู้ ภูมิปัญญา ตลอดจนเอกลักษณ์ความเป็นไทย ดังนั้นการพัฒนาบุคลากรภายใต้หลักสูตรที่เกี่ยวข้องกับอุตสาหกรรมการท่องเที่ยวและการบริการจำเป็นต้องให้ความสำคัญกับการเรียนรู้ตลอดชีวิต (</w:t>
      </w:r>
      <w:r w:rsidRPr="00C675BC">
        <w:rPr>
          <w:rFonts w:ascii="TH Sarabun New" w:eastAsia="Sarabun" w:hAnsi="TH Sarabun New" w:cs="TH Sarabun New"/>
          <w:sz w:val="32"/>
          <w:szCs w:val="32"/>
        </w:rPr>
        <w:t>Lifelong Learning</w:t>
      </w:r>
      <w:r w:rsidRPr="00C675BC">
        <w:rPr>
          <w:rFonts w:ascii="TH Sarabun New" w:eastAsia="Sarabun" w:hAnsi="TH Sarabun New" w:cs="TH Sarabun New"/>
          <w:sz w:val="32"/>
          <w:szCs w:val="32"/>
          <w:cs/>
        </w:rPr>
        <w:t xml:space="preserve">) มีความสามารถในการปรับตัวและรู้เท่าทันการเปลี่ยนแปลงของเศรษฐกิจ สังคมและพฤติกรรมนักท่องเที่ยว  ให้ความสำคัญกับการพัฒนาตนเอง รู้จักใช้เทคโนโลยีอย่างชาญฉลาด และให้ความสำคัญกับการบริหารจัดการบนแนวคิดของการพัฒนาที่ยั่งยืน  </w:t>
      </w:r>
    </w:p>
    <w:p w:rsidR="00D039CE" w:rsidRPr="00C675BC" w:rsidRDefault="008D339F">
      <w:pPr>
        <w:tabs>
          <w:tab w:val="left" w:pos="567"/>
        </w:tabs>
        <w:spacing w:after="0" w:line="240" w:lineRule="auto"/>
        <w:ind w:right="-2" w:firstLine="284"/>
        <w:jc w:val="both"/>
        <w:rPr>
          <w:rFonts w:ascii="TH Sarabun New" w:eastAsia="Sarabun" w:hAnsi="TH Sarabun New" w:cs="TH Sarabun New"/>
          <w:b/>
          <w:sz w:val="32"/>
          <w:szCs w:val="32"/>
        </w:rPr>
      </w:pPr>
      <w:r w:rsidRPr="00C675BC">
        <w:rPr>
          <w:rFonts w:ascii="TH Sarabun New" w:eastAsia="Sarabun" w:hAnsi="TH Sarabun New" w:cs="TH Sarabun New"/>
          <w:b/>
          <w:color w:val="ED7D31"/>
          <w:sz w:val="32"/>
          <w:szCs w:val="32"/>
        </w:rPr>
        <w:tab/>
      </w:r>
      <w:r w:rsidRPr="00C675BC">
        <w:rPr>
          <w:rFonts w:ascii="TH Sarabun New" w:eastAsia="Sarabun" w:hAnsi="TH Sarabun New" w:cs="TH Sarabun New"/>
          <w:b/>
          <w:sz w:val="32"/>
          <w:szCs w:val="32"/>
        </w:rPr>
        <w:t>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สถานการณ์หรือการพัฒนาทางสังคม วัฒนธรรม หรือหน่วยงานในกำกับ (สกอ.) (</w:t>
      </w:r>
      <w:r w:rsidRPr="00C675BC">
        <w:rPr>
          <w:rFonts w:ascii="TH Sarabun New" w:eastAsia="Sarabun" w:hAnsi="TH Sarabun New" w:cs="TH Sarabun New"/>
          <w:b/>
          <w:sz w:val="32"/>
          <w:szCs w:val="32"/>
        </w:rPr>
        <w:t>AUN 1</w:t>
      </w:r>
      <w:r w:rsidRPr="00C675BC">
        <w:rPr>
          <w:rFonts w:ascii="TH Sarabun New" w:eastAsia="Sarabun" w:hAnsi="TH Sarabun New" w:cs="TH Sarabun New"/>
          <w:b/>
          <w:bCs/>
          <w:sz w:val="32"/>
          <w:szCs w:val="32"/>
          <w:cs/>
        </w:rPr>
        <w:t>)</w:t>
      </w:r>
    </w:p>
    <w:p w:rsidR="00D039CE" w:rsidRPr="00C675BC" w:rsidRDefault="008D339F" w:rsidP="0071483F">
      <w:pPr>
        <w:spacing w:after="0" w:line="240" w:lineRule="auto"/>
        <w:ind w:firstLine="113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ปัจจุบันเกิดการเปลี่ยนแปลงทางด้านสังคมและวัฒนธรรมทั้งจากปัจจัยเสี่ยง การเกิดโรคอุบัติใหม่ ส่งผลต่อแนวปฏิบัติในรูปแบบของวิถีชีวิตแบบใหม่ที่กระแสสังคมให้ความสำคัญกับสภาพแวดล้อมรอบตัว ตลอดจนแนวปฏิบัติในองค์กร รวมทั้งในอุตสาหกรรมท่องเที่ยวเองก็ส่งผลต่อการบริการนักท่องเที่ยว ความเจริญก้าวหน้าทางเทคโนโลยีสารสนเทศและอินเทอร์เน็ตที่ส่งผลต่อการติดต่อสื่อสาร แบ่งปันข้อมูล และเรียนรู้บนเทคโนโลยีอินเทอร์เน็ตที่มีฐานข้อมูลไร้ขีดจำกัด การเกิดกลุ่มเครือข่ายสังคมออนไลน์ที่หลากหลายมากขึ้น การเติบโตของธุรกิจออนไลน์ นับเป็นองค์ประกอบที่สำคัญของสังคมในปัจจุบัน ด้วยเหตุนี้ บัณฑิตยุคปัจจุบันจำเป็นต้องรู้เท่าทันต่อการเปลี่ยนแปลงทางสังคมและวัฒนธรรมที่เกิดขึ้นจากความก้าวหน้าทางเทคโนโลยี ธุรกิจหรือผู้ประกอบการที่ไร้จริยธรรมหรือขาดความรับผิดชอบต่อสังคมและสิ่งแวดล้อมจะไม่สามารถอยู่ได้เนื่องจากกลไกการตรวจสอบทางสังคม ความก้าวหน้าของการเชื่อมโยงสิ่งต่างๆ บนโลกธุรกิจและชีวิตประจำวันเข้ากับอินเทอร์เน็ตก่อให้เกิดการแพร่กระจายทางวัฒนธรรมและหล่อหลอมรวมกันเป็นวัฒนธรรมใหม่ ๆ ได้ในเวลาอันรวดเร็ว ซึ่งส่งผลต่อค่านิยมและความกลมกลืนทางวัฒนธรรมภายใต้โลกไร้พรมแดนนำมาซึ่งกลยุทธ์ใหม่ๆ ที่บัณฑิตจำเป็นต้องเรียนรู้และพัฒนาทักษะที่สำคัญในการใช้ชีวิตและการทำงานในศตวรรษที่ </w:t>
      </w:r>
      <w:r w:rsidRPr="00C675BC">
        <w:rPr>
          <w:rFonts w:ascii="TH Sarabun New" w:eastAsia="Sarabun" w:hAnsi="TH Sarabun New" w:cs="TH Sarabun New"/>
          <w:sz w:val="32"/>
          <w:szCs w:val="32"/>
        </w:rPr>
        <w:t xml:space="preserve">21 </w:t>
      </w:r>
      <w:r w:rsidRPr="00C675BC">
        <w:rPr>
          <w:rFonts w:ascii="TH Sarabun New" w:eastAsia="Sarabun" w:hAnsi="TH Sarabun New" w:cs="TH Sarabun New"/>
          <w:sz w:val="32"/>
          <w:szCs w:val="32"/>
          <w:cs/>
        </w:rPr>
        <w:t>อันได้แก่ ทักษะการเรียนรู้และนวัตกรรม ทักษะสารสนเทศ สื่อ เทคโนโลยี ทักษะชีวิตและอาชีพอันจะเป็นการยกระดับมาตรฐานบุคลากรทางการท่องเที่ยวในอนาคตต่อไป</w:t>
      </w:r>
    </w:p>
    <w:p w:rsidR="00D039CE" w:rsidRPr="00C675BC" w:rsidRDefault="00D039CE">
      <w:pPr>
        <w:spacing w:after="0" w:line="240" w:lineRule="auto"/>
        <w:ind w:firstLine="720"/>
        <w:jc w:val="both"/>
        <w:rPr>
          <w:rFonts w:ascii="TH Sarabun New" w:eastAsia="Sarabun" w:hAnsi="TH Sarabun New" w:cs="TH Sarabun New"/>
          <w:sz w:val="32"/>
          <w:szCs w:val="32"/>
        </w:rPr>
      </w:pPr>
    </w:p>
    <w:p w:rsidR="00D039CE" w:rsidRPr="00C675BC" w:rsidRDefault="008D339F" w:rsidP="009A359D">
      <w:pPr>
        <w:tabs>
          <w:tab w:val="left" w:pos="567"/>
        </w:tabs>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ความคิดเห็นของผู้ใช้บัณฑิต สถานประกอบการ ผู้ทรงคุณวุฒิ ศิษย์เก่า ศิษย์ปัจจุบัน (จากรายงานการศึกษาความเป็นไปได้ หรือ รายงานประเมินหลักสูตร) มคอ.</w:t>
      </w:r>
      <w:r w:rsidRPr="00C675BC">
        <w:rPr>
          <w:rFonts w:ascii="TH Sarabun New" w:eastAsia="Sarabun" w:hAnsi="TH Sarabun New" w:cs="TH Sarabun New"/>
          <w:b/>
          <w:sz w:val="32"/>
          <w:szCs w:val="32"/>
        </w:rPr>
        <w:t xml:space="preserve">1 </w:t>
      </w:r>
    </w:p>
    <w:p w:rsidR="00D039CE" w:rsidRPr="00C675BC" w:rsidRDefault="008D339F" w:rsidP="0071483F">
      <w:pPr>
        <w:pBdr>
          <w:top w:val="nil"/>
          <w:left w:val="nil"/>
          <w:bottom w:val="nil"/>
          <w:right w:val="nil"/>
          <w:between w:val="nil"/>
        </w:pBdr>
        <w:tabs>
          <w:tab w:val="left" w:pos="1276"/>
        </w:tabs>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จากการประเมินหลักสูตรบริหารธุรกิจบัณฑิต (อุตสาหกรรมการบริการ) (หลักสูตรปรับปรุง พ.ศ. </w:t>
      </w: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 มีข้อคิดเห็นของผู้ใช้บัณฑิต สถานประกอบการ ผู้ทรงคุณวุฒิ อาจารย์ ศิษย์เก่า และศิษย์ปัจจุบัน เป็นแนวทางในการปรับปรุงหลักสูตรฯ ในประเด็นต่างๆ ดังต่อไปนี้</w:t>
      </w: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ผู้ใช้บัณฑิต</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บัณฑิตด้านการท่องเที่ยวและการโรงแรมควรต้องมีความเข้าใจองค์กร มีทัศนคติที่ดีต่อองค์กร มีจิตบริการ รวมทั้งสามารถทำงานร่วมกับผู้อื่นได้อย่างมีประสิทธิภาพ</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การให้นักศึกษาได้เรียนรู้ด้านการฝึกปฏิบัติเป็นสิ่งที่ดี สามารถเพิ่มศักภาพและประสิทธิภาพของนักศึกษาให้พร้อมต่อการทำงานในสถานประกอบการได้จริง</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บัณฑิตด้านการท่องเที่ยวและการโรงแรมควรมีทักษะการทำงานที่พร้อมปรับตัวและประยุกต์ใช้ความรู้ในการทำงานได้ ควรมีทักษะ </w:t>
      </w:r>
      <w:r w:rsidRPr="00C675BC">
        <w:rPr>
          <w:rFonts w:ascii="TH Sarabun New" w:eastAsia="Sarabun" w:hAnsi="TH Sarabun New" w:cs="TH Sarabun New"/>
          <w:sz w:val="32"/>
          <w:szCs w:val="32"/>
        </w:rPr>
        <w:t>Multi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skills </w:t>
      </w:r>
      <w:r w:rsidRPr="00C675BC">
        <w:rPr>
          <w:rFonts w:ascii="TH Sarabun New" w:eastAsia="Sarabun" w:hAnsi="TH Sarabun New" w:cs="TH Sarabun New"/>
          <w:sz w:val="32"/>
          <w:szCs w:val="32"/>
          <w:cs/>
        </w:rPr>
        <w:t>ที่พร้อมทำงานได้ในหลายๆ ด้าน</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บัณฑิตด้านการท่องเที่ยวและการโรงแรมควรสามารถวิเคราะห์สภาพปัญหา สาเหตุ และผล กระทบที่เกิดขึ้นในการปฏิบัติงานด้านการท่องเที่ยวและการบริการได้</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ศิษย์เก่า</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การสหกิจศึกษา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ครั้ง และการเรียนในรูปแบบ </w:t>
      </w:r>
      <w:r w:rsidRPr="00C675BC">
        <w:rPr>
          <w:rFonts w:ascii="TH Sarabun New" w:eastAsia="Sarabun" w:hAnsi="TH Sarabun New" w:cs="TH Sarabun New"/>
          <w:sz w:val="32"/>
          <w:szCs w:val="32"/>
        </w:rPr>
        <w:t>Work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Based Learning </w:t>
      </w:r>
      <w:r w:rsidRPr="00C675BC">
        <w:rPr>
          <w:rFonts w:ascii="TH Sarabun New" w:eastAsia="Sarabun" w:hAnsi="TH Sarabun New" w:cs="TH Sarabun New"/>
          <w:sz w:val="32"/>
          <w:szCs w:val="32"/>
          <w:cs/>
        </w:rPr>
        <w:t xml:space="preserve">ช่วยส่งเสริมให้นักศึกษามีความเข้าใจในงานด้านการท่องเที่ยวและการโรงแรมได้ดีขึ้น ส่งผลให้นักศึกษามีทักษะในการทำงานได้และทำงานเป็น รวมทั้งมีความพร้อมในการทำงานในสถานประกอบการ </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การจัดการเรียนการสอนแบบ </w:t>
      </w:r>
      <w:r w:rsidRPr="00C675BC">
        <w:rPr>
          <w:rFonts w:ascii="TH Sarabun New" w:eastAsia="Sarabun" w:hAnsi="TH Sarabun New" w:cs="TH Sarabun New"/>
          <w:sz w:val="32"/>
          <w:szCs w:val="32"/>
        </w:rPr>
        <w:t xml:space="preserve">Block Course </w:t>
      </w:r>
      <w:r w:rsidRPr="00C675BC">
        <w:rPr>
          <w:rFonts w:ascii="TH Sarabun New" w:eastAsia="Sarabun" w:hAnsi="TH Sarabun New" w:cs="TH Sarabun New"/>
          <w:sz w:val="32"/>
          <w:szCs w:val="32"/>
          <w:cs/>
        </w:rPr>
        <w:t>ส่งผลให้นักศึกษามีเวลาเรียนที่เร่งรัดจนเกินไป ดังนั้นควรมีการปรับตารางให้มีความยืดหยุ่นมากขึ้น</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ภาษาต่างประเทศเป็นสิ่งจำเป็นสำหรับงานด้านการท่องเที่ยวและโรงแรม ดังนั้นควรเน้นให้นักศึกษาได้เห็นความสำคัญและฝึกประสบการณ์ด้านภาษาต่างประเทศ โดยเฉพาะการได้ไปเรียนรู้ต่างประเทศ ช่วยกระตุ้นให้มีความต้องการเรียนรู้ภาษาเพิ่มมากขึ้น</w:t>
      </w:r>
    </w:p>
    <w:p w:rsidR="00D039CE" w:rsidRPr="00C675BC" w:rsidRDefault="00D039CE" w:rsidP="0071483F">
      <w:pPr>
        <w:spacing w:after="0" w:line="240" w:lineRule="auto"/>
        <w:ind w:left="1080" w:hanging="360"/>
        <w:jc w:val="thaiDistribute"/>
        <w:rPr>
          <w:rFonts w:ascii="TH Sarabun New" w:eastAsia="Sarabun" w:hAnsi="TH Sarabun New" w:cs="TH Sarabun New"/>
          <w:sz w:val="32"/>
          <w:szCs w:val="32"/>
        </w:rPr>
      </w:pPr>
    </w:p>
    <w:p w:rsidR="00D039CE" w:rsidRPr="00C675BC" w:rsidRDefault="008D339F" w:rsidP="0071483F">
      <w:pPr>
        <w:spacing w:after="0" w:line="240" w:lineRule="auto"/>
        <w:ind w:left="720"/>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ศิษย์ปัจจุบัน</w:t>
      </w:r>
    </w:p>
    <w:p w:rsidR="00D039CE" w:rsidRPr="00C675BC" w:rsidRDefault="008D339F" w:rsidP="0071483F">
      <w:pPr>
        <w:numPr>
          <w:ilvl w:val="0"/>
          <w:numId w:val="1"/>
        </w:num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หาสถานประกอบการสหกิจศึกษาสหกิจศึกษาที่เพียงพอต่อกับความต้องการของนักศึกษาจะเป็นประโยชน์สำหรับการเลือกตำแหน่งงานและสถานประกอบการที่เหมาะสมได้ดี</w:t>
      </w:r>
    </w:p>
    <w:p w:rsidR="00D039CE" w:rsidRPr="00C675BC" w:rsidRDefault="008D339F" w:rsidP="0071483F">
      <w:pPr>
        <w:numPr>
          <w:ilvl w:val="0"/>
          <w:numId w:val="1"/>
        </w:num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ห้องเรียนหรือสถานที่ฝึกปฏิบัติการด้านอาหารและเครื่องดื่มให้มีความเหมาะสมและเอื้อต่อการเรียนการสอน</w:t>
      </w: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การเรียนรู้ภาคสนาม และการสหกิจศึกษาช่วยส่งเสริมให้นักศึกษาได้ประสบการณ์จริง เพื่อเตรียมความพร้อมสู่การทำงาน</w:t>
      </w:r>
    </w:p>
    <w:p w:rsidR="00D039CE" w:rsidRPr="00C675BC" w:rsidRDefault="00D039CE">
      <w:pPr>
        <w:spacing w:after="0" w:line="240" w:lineRule="auto"/>
        <w:ind w:left="1080" w:hanging="360"/>
        <w:jc w:val="both"/>
        <w:rPr>
          <w:rFonts w:ascii="TH Sarabun New" w:eastAsia="Sarabun" w:hAnsi="TH Sarabun New" w:cs="TH Sarabun New"/>
          <w:b/>
          <w:sz w:val="32"/>
          <w:szCs w:val="32"/>
        </w:rPr>
      </w:pPr>
    </w:p>
    <w:p w:rsidR="00D039CE" w:rsidRPr="00C675BC" w:rsidRDefault="008D339F" w:rsidP="0071483F">
      <w:pPr>
        <w:spacing w:after="0" w:line="240" w:lineRule="auto"/>
        <w:ind w:left="1080" w:hanging="360"/>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ผู้ทรงคุณวุฒิ</w:t>
      </w:r>
    </w:p>
    <w:p w:rsidR="00D039CE" w:rsidRPr="00C675BC" w:rsidRDefault="008D339F" w:rsidP="0071483F">
      <w:pPr>
        <w:numPr>
          <w:ilvl w:val="0"/>
          <w:numId w:val="2"/>
        </w:numPr>
        <w:spacing w:after="0" w:line="240" w:lineRule="auto"/>
        <w:ind w:left="1134"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หลักสูตรฯ มีเนื้อหาที่เข้มข้น มีการลำดับการเรียนการสอนที่เหมาะสม มีการสอนทฤษฎีและให้ไปฝึกปฏิบัติภายหลัง อาจารย์สอนวิธีการคิดวิเคราะห์จากหลักฐานข้อมูลเชิงประจักษ์ ทำให้มีการคิดเป็นระบบมากขึ้น นอกจากนี้อาจารย์เน้นการเรียนรู้เชิงรุก สอนภาคปฏิบัติ ทำให้นักศึกษาเข้าใจกรณีศึกษามากขึ้น สามารถคิดวิเคราะห์และนำไปใช้ในการปฏิบัติงานได้จริง</w:t>
      </w:r>
    </w:p>
    <w:p w:rsidR="00D039CE" w:rsidRPr="00C675BC" w:rsidRDefault="008D339F" w:rsidP="0071483F">
      <w:pPr>
        <w:numPr>
          <w:ilvl w:val="0"/>
          <w:numId w:val="2"/>
        </w:numPr>
        <w:spacing w:after="0" w:line="240" w:lineRule="auto"/>
        <w:ind w:left="1134"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ควรมีการเพิ่มทักษะด้านเทคโนโลยีและการสื่อสารในยุคปัจจุบัน เพื่อให้นักศึกษามีความพร้อมในการทำงานในยุคเทคโนโลยีและยุคดิจิทัลได้</w:t>
      </w:r>
    </w:p>
    <w:p w:rsidR="00D039CE" w:rsidRPr="00C675BC" w:rsidRDefault="008D339F" w:rsidP="0071483F">
      <w:pPr>
        <w:numPr>
          <w:ilvl w:val="0"/>
          <w:numId w:val="2"/>
        </w:numPr>
        <w:spacing w:after="0" w:line="240" w:lineRule="auto"/>
        <w:ind w:left="1134"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บัณฑิตในยุคปัจจุบันควรมีความพร้อมในด้านภาษาและการปรับตัวที่ดีในยุค </w:t>
      </w:r>
      <w:r w:rsidRPr="00C675BC">
        <w:rPr>
          <w:rFonts w:ascii="TH Sarabun New" w:eastAsia="Sarabun" w:hAnsi="TH Sarabun New" w:cs="TH Sarabun New"/>
          <w:sz w:val="32"/>
          <w:szCs w:val="32"/>
        </w:rPr>
        <w:t xml:space="preserve">New Normal </w:t>
      </w:r>
      <w:r w:rsidRPr="00C675BC">
        <w:rPr>
          <w:rFonts w:ascii="TH Sarabun New" w:eastAsia="Sarabun" w:hAnsi="TH Sarabun New" w:cs="TH Sarabun New"/>
          <w:sz w:val="32"/>
          <w:szCs w:val="32"/>
          <w:cs/>
        </w:rPr>
        <w:t>รวมทั้งต้องมีทัศนคติที่ดีต่อหน่วยงานหรือองค์กรที่ทำงาน</w:t>
      </w:r>
      <w:r w:rsidRPr="00C675BC">
        <w:rPr>
          <w:rFonts w:ascii="TH Sarabun New" w:eastAsia="Sarabun" w:hAnsi="TH Sarabun New" w:cs="TH Sarabun New"/>
          <w:sz w:val="32"/>
          <w:szCs w:val="32"/>
        </w:rPr>
        <w:t> </w:t>
      </w:r>
    </w:p>
    <w:p w:rsidR="00D039CE" w:rsidRPr="00C675BC" w:rsidRDefault="00D039CE">
      <w:pPr>
        <w:spacing w:after="0" w:line="240" w:lineRule="auto"/>
        <w:ind w:left="720"/>
        <w:jc w:val="both"/>
        <w:rPr>
          <w:rFonts w:ascii="TH Sarabun New" w:eastAsia="Sarabun" w:hAnsi="TH Sarabun New" w:cs="TH Sarabun New"/>
          <w:b/>
          <w:sz w:val="32"/>
          <w:szCs w:val="32"/>
        </w:rPr>
      </w:pPr>
    </w:p>
    <w:p w:rsidR="00D039CE" w:rsidRPr="00C675BC" w:rsidRDefault="008D339F" w:rsidP="0071483F">
      <w:pPr>
        <w:spacing w:after="0" w:line="240" w:lineRule="auto"/>
        <w:ind w:left="720"/>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อาจารย์</w:t>
      </w:r>
    </w:p>
    <w:p w:rsidR="00D039CE" w:rsidRPr="00C675BC" w:rsidRDefault="008D339F" w:rsidP="0071483F">
      <w:pPr>
        <w:numPr>
          <w:ilvl w:val="0"/>
          <w:numId w:val="4"/>
        </w:numPr>
        <w:spacing w:after="0" w:line="240" w:lineRule="auto"/>
        <w:ind w:left="113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การจัดการเรียนการสอนรายวิชาวิจัยและสัมมนาทางการท่องเที่ยวและโรงแรม จำเป็นต้องจัดให้นักศึกษามีเวลากับการทำวิจัยที่เพียงพอ ดังนั้นควรให้นักศึกษาได้เรียนวิชาด้านระเบียบวิธีวิจัยอีก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รายวิชาก่อนที่จะเรียนในวิชาวิจัยและสัมมนาฯ ดังกล่าว </w:t>
      </w:r>
    </w:p>
    <w:p w:rsidR="00D039CE" w:rsidRPr="00C675BC" w:rsidRDefault="008D339F" w:rsidP="0071483F">
      <w:pPr>
        <w:numPr>
          <w:ilvl w:val="0"/>
          <w:numId w:val="4"/>
        </w:numPr>
        <w:spacing w:after="0" w:line="240" w:lineRule="auto"/>
        <w:ind w:left="113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ควรมีการจัดการศึกษาภาคสนามในแต่ละภาคการศึกษาให้มีความเหมาะสมและให้มีการกระจายตลอดทั้งปีการศึกษา เพื่อให้นักศึกษาได้มีการเรียนรู้ทั้งในห้องเรียนและนอกสถานที่อย่างต่อเนื่อง </w:t>
      </w:r>
    </w:p>
    <w:p w:rsidR="00D039CE" w:rsidRPr="00C675BC" w:rsidRDefault="00D039CE">
      <w:pPr>
        <w:spacing w:after="0" w:line="240" w:lineRule="auto"/>
        <w:ind w:left="1134"/>
        <w:jc w:val="both"/>
        <w:rPr>
          <w:rFonts w:ascii="TH Sarabun New" w:eastAsia="Sarabun" w:hAnsi="TH Sarabun New" w:cs="TH Sarabun New"/>
          <w:sz w:val="32"/>
          <w:szCs w:val="32"/>
        </w:rPr>
      </w:pPr>
    </w:p>
    <w:p w:rsidR="00D039CE" w:rsidRPr="00C675BC" w:rsidRDefault="008D339F" w:rsidP="0071483F">
      <w:pPr>
        <w:tabs>
          <w:tab w:val="left" w:pos="851"/>
        </w:tabs>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วิสัยทัศน์ พันธกิจ ปรัชญาทางการศึกษา และอัตลักษณ์ของมหาวิทยาลัยวลัยลักษณ์</w:t>
      </w:r>
    </w:p>
    <w:p w:rsidR="00D039CE" w:rsidRPr="00C675BC" w:rsidRDefault="008D339F" w:rsidP="0071483F">
      <w:pPr>
        <w:numPr>
          <w:ilvl w:val="0"/>
          <w:numId w:val="164"/>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วิสัยทัศน์</w:t>
      </w: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เป็นองค์การธรรมรัฐ เป็นแหล่งเรียนรู้ เป็นหลักในถิ่น เป็นเลิศสู่สากล</w:t>
      </w:r>
    </w:p>
    <w:p w:rsidR="00D039CE" w:rsidRPr="00C675BC" w:rsidRDefault="008D339F" w:rsidP="0071483F">
      <w:pPr>
        <w:numPr>
          <w:ilvl w:val="0"/>
          <w:numId w:val="164"/>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พันธกิจ</w:t>
      </w:r>
    </w:p>
    <w:p w:rsidR="00D039CE" w:rsidRPr="00C675BC" w:rsidRDefault="008D339F" w:rsidP="0071483F">
      <w:pPr>
        <w:numPr>
          <w:ilvl w:val="1"/>
          <w:numId w:val="163"/>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ผลิตและพัฒนากำลังคนระดับสูง ให้มีมาตรฐานที่สอดคล้องกับความต้องการในการพัฒนาเศรษฐกิจและสังคมภาคใต้และของประเทศ</w:t>
      </w:r>
    </w:p>
    <w:p w:rsidR="00D039CE" w:rsidRPr="00C675BC" w:rsidRDefault="008D339F" w:rsidP="0071483F">
      <w:pPr>
        <w:numPr>
          <w:ilvl w:val="1"/>
          <w:numId w:val="163"/>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ดำเนินการศึกษา ค้นคว้า วิจัยและพัฒนาองค์ความรู้ใหม่ให้สามารถนำไปใช้ในการผลิตให้มีคุณภาพและประสิทธิภาพ เพื่อความสามารถในการพึ่งตนเองและการแข่งขันในระดับนานาชาติ</w:t>
      </w:r>
    </w:p>
    <w:p w:rsidR="00D039CE" w:rsidRPr="00C675BC" w:rsidRDefault="008D339F" w:rsidP="0071483F">
      <w:pPr>
        <w:numPr>
          <w:ilvl w:val="1"/>
          <w:numId w:val="163"/>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ให้บริการทางวิชาการแก่หน่วยงานต่างๆ ทั้งภาครัฐและเอกชนในด้านการให้คำปรึกษา และแนะนำการวิจัย และพัฒนาการทดสอบ การสำรวจ รวมทั้งการฝึกอบรมและพัฒนาอันก่อให้เกิดการถ่ายทอดเทคโนโลยีที่จำเป็นและเหมาะสม เพื่อการพัฒนาเศรษฐกิจและสังคมของภูมิภาคและประเทศชาติ</w:t>
      </w:r>
    </w:p>
    <w:p w:rsidR="00D039CE" w:rsidRPr="00C675BC" w:rsidRDefault="008D339F" w:rsidP="0071483F">
      <w:pPr>
        <w:numPr>
          <w:ilvl w:val="1"/>
          <w:numId w:val="163"/>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อนุรักษ์และฟื้นฟูศิลปะและวัฒนธรรม อันเป็นจารีตประเพณี รวมทั้งศิลปะบริสุทธิ์และศิลปะประยุกต์ เพื่อให้มหาวิทยาลัยเป็นศูนย์รวมของชุมชนและเป็นแบบอย่างที่ดีของ สังคม</w:t>
      </w:r>
    </w:p>
    <w:p w:rsidR="00D039CE" w:rsidRPr="00C675BC" w:rsidRDefault="00D039CE">
      <w:pPr>
        <w:tabs>
          <w:tab w:val="left" w:pos="2268"/>
        </w:tabs>
        <w:spacing w:after="0" w:line="240" w:lineRule="auto"/>
        <w:jc w:val="both"/>
        <w:rPr>
          <w:rFonts w:ascii="TH Sarabun New" w:eastAsia="Sarabun" w:hAnsi="TH Sarabun New" w:cs="TH Sarabun New"/>
          <w:sz w:val="32"/>
          <w:szCs w:val="32"/>
        </w:rPr>
      </w:pPr>
    </w:p>
    <w:p w:rsidR="00D039CE" w:rsidRPr="00C675BC" w:rsidRDefault="008D339F" w:rsidP="0071483F">
      <w:pPr>
        <w:numPr>
          <w:ilvl w:val="0"/>
          <w:numId w:val="164"/>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ปรัชญาทางการศึกษามหาวิทยาลัยวลัยลักษณ์</w:t>
      </w: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มหาวิทยาลัยวลัยลักษณ์ เป็นมหาวิทยาลัยคุณภาพ เพื่อพัฒนาบัณฑิตที่มีขีดความสามารถในการแข่งขันสูง ภายใต้กรอบแนวคิด</w:t>
      </w:r>
      <w:r w:rsidRPr="00C675BC">
        <w:rPr>
          <w:rFonts w:ascii="TH Sarabun New" w:eastAsia="Sarabun" w:hAnsi="TH Sarabun New" w:cs="TH Sarabun New"/>
          <w:b/>
          <w:bCs/>
          <w:sz w:val="32"/>
          <w:szCs w:val="32"/>
          <w:cs/>
        </w:rPr>
        <w:t xml:space="preserve"> “เก่งวิชาการ เชี่ยวชาญการปฏิบัติ”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Academic Excellence with Professional Skills</w:t>
      </w:r>
      <w:r w:rsidRPr="00C675BC">
        <w:rPr>
          <w:rFonts w:ascii="TH Sarabun New" w:eastAsia="Sarabun" w:hAnsi="TH Sarabun New" w:cs="TH Sarabun New"/>
          <w:sz w:val="32"/>
          <w:szCs w:val="32"/>
          <w:cs/>
        </w:rPr>
        <w:t xml:space="preserve">) </w:t>
      </w: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u w:val="single"/>
          <w:cs/>
        </w:rPr>
        <w:t>เก่งวิชาการ</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Academic Excellence</w:t>
      </w:r>
      <w:r w:rsidRPr="00C675BC">
        <w:rPr>
          <w:rFonts w:ascii="TH Sarabun New" w:eastAsia="Sarabun" w:hAnsi="TH Sarabun New" w:cs="TH Sarabun New"/>
          <w:sz w:val="32"/>
          <w:szCs w:val="32"/>
          <w:cs/>
        </w:rPr>
        <w:t xml:space="preserve">) เป็นการจัดการเรียนการสอนโดยใช้กรอบมาตรฐานวิชาชีพระดับอุดมศึกษา </w:t>
      </w:r>
      <w:r w:rsidRPr="00C675BC">
        <w:rPr>
          <w:rFonts w:ascii="TH Sarabun New" w:eastAsia="Sarabun" w:hAnsi="TH Sarabun New" w:cs="TH Sarabun New"/>
          <w:sz w:val="32"/>
          <w:szCs w:val="32"/>
        </w:rPr>
        <w:t xml:space="preserve">The United Kingdom Professional Standards Frameworks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UKPSF</w:t>
      </w:r>
      <w:r w:rsidRPr="00C675BC">
        <w:rPr>
          <w:rFonts w:ascii="TH Sarabun New" w:eastAsia="Sarabun" w:hAnsi="TH Sarabun New" w:cs="TH Sarabun New"/>
          <w:sz w:val="32"/>
          <w:szCs w:val="32"/>
          <w:cs/>
        </w:rPr>
        <w:t>) เพื่อให้บัณฑิตมีความสามารถในการคิดวิเคราะห์การคิดสังเคราะห์และการคิดสร้างสรรค์สิ่งใหม่</w:t>
      </w:r>
    </w:p>
    <w:p w:rsidR="00D039CE" w:rsidRPr="00C675BC" w:rsidRDefault="008D339F" w:rsidP="0071483F">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u w:val="single"/>
          <w:cs/>
        </w:rPr>
        <w:t>เชี่ยวชาญการปฏิบัติ</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Professional Skills</w:t>
      </w:r>
      <w:r w:rsidRPr="00C675BC">
        <w:rPr>
          <w:rFonts w:ascii="TH Sarabun New" w:eastAsia="Sarabun" w:hAnsi="TH Sarabun New" w:cs="TH Sarabun New"/>
          <w:sz w:val="32"/>
          <w:szCs w:val="32"/>
          <w:cs/>
        </w:rPr>
        <w:t>) เป็นการจัดการเรียนการสอนที่มีการฝึกปฏิบัติการฝึกภาคสนาม การจัดสหกิจศึกษาและการศึกษาเชิงบูรณาการกับการทํางาน (</w:t>
      </w:r>
      <w:r w:rsidRPr="00C675BC">
        <w:rPr>
          <w:rFonts w:ascii="TH Sarabun New" w:eastAsia="Sarabun" w:hAnsi="TH Sarabun New" w:cs="TH Sarabun New"/>
          <w:sz w:val="32"/>
          <w:szCs w:val="32"/>
        </w:rPr>
        <w:t xml:space="preserve">Cooperative and Work Integrated Education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CWIE</w:t>
      </w:r>
      <w:r w:rsidRPr="00C675BC">
        <w:rPr>
          <w:rFonts w:ascii="TH Sarabun New" w:eastAsia="Sarabun" w:hAnsi="TH Sarabun New" w:cs="TH Sarabun New"/>
          <w:sz w:val="32"/>
          <w:szCs w:val="32"/>
          <w:cs/>
        </w:rPr>
        <w:t>)</w:t>
      </w:r>
    </w:p>
    <w:p w:rsidR="00D039CE" w:rsidRPr="00C675BC" w:rsidRDefault="008D339F" w:rsidP="0071483F">
      <w:pPr>
        <w:numPr>
          <w:ilvl w:val="0"/>
          <w:numId w:val="164"/>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อัตลักษณ์มหาวิทยาลัยวลัยลักษณ์ </w:t>
      </w:r>
    </w:p>
    <w:p w:rsidR="00D039CE" w:rsidRPr="00C675BC" w:rsidRDefault="008D339F" w:rsidP="0071483F">
      <w:pPr>
        <w:tabs>
          <w:tab w:val="left" w:pos="993"/>
        </w:tabs>
        <w:spacing w:after="0" w:line="240" w:lineRule="auto"/>
        <w:ind w:firstLine="851"/>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 xml:space="preserve">มหาวิทยาลัยวลัยลักษณ์มุ่งสร้างบัณฑิตที่มีขีดความสามารถในการแข่งขันสูงเป็นทั้ง </w:t>
      </w:r>
      <w:r w:rsidRPr="00C675BC">
        <w:rPr>
          <w:rFonts w:ascii="TH Sarabun New" w:eastAsia="Sarabun" w:hAnsi="TH Sarabun New" w:cs="TH Sarabun New"/>
          <w:b/>
          <w:bCs/>
          <w:sz w:val="32"/>
          <w:szCs w:val="32"/>
          <w:cs/>
        </w:rPr>
        <w:t>“คนดีและคนเก่ง”</w:t>
      </w:r>
    </w:p>
    <w:p w:rsidR="00D039CE" w:rsidRPr="00C675BC" w:rsidRDefault="008D339F" w:rsidP="0071483F">
      <w:pPr>
        <w:tabs>
          <w:tab w:val="left" w:pos="2127"/>
        </w:tabs>
        <w:spacing w:after="0" w:line="240" w:lineRule="auto"/>
        <w:ind w:left="3119" w:hanging="1701"/>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คนดี</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บัณฑิตที่มีความกตัญญูมีวินัย มีจิตอาสา และมีคุณธรรมจริยธรรมสําคัญที่สอดคล้องกับการประกอบอาชีพ</w:t>
      </w:r>
    </w:p>
    <w:p w:rsidR="00D039CE" w:rsidRPr="00C675BC" w:rsidRDefault="008D339F" w:rsidP="0071483F">
      <w:pPr>
        <w:tabs>
          <w:tab w:val="left" w:pos="2127"/>
        </w:tabs>
        <w:spacing w:after="0" w:line="240" w:lineRule="auto"/>
        <w:ind w:left="3119" w:hanging="1701"/>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คนเก่ง</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บัณฑิตที่สามารถคิดวิเคราะห์คิดสังเคราะห์คิดสร้างสรรค์มีภาวะความเป็นผู้นํา และมีทักษะในการปฏิบัติและการประยุกต์ใช้ความรู้ในสถานการณ์จริงได้อย่างเชี่ยวชาญ</w:t>
      </w:r>
    </w:p>
    <w:p w:rsidR="00D039CE" w:rsidRPr="00C675BC" w:rsidRDefault="00D039CE">
      <w:pPr>
        <w:tabs>
          <w:tab w:val="left" w:pos="567"/>
        </w:tabs>
        <w:spacing w:after="0" w:line="240" w:lineRule="auto"/>
        <w:ind w:right="-2"/>
        <w:jc w:val="both"/>
        <w:rPr>
          <w:rFonts w:ascii="TH Sarabun New" w:eastAsia="Sarabun" w:hAnsi="TH Sarabun New" w:cs="TH Sarabun New"/>
          <w:b/>
          <w:sz w:val="32"/>
          <w:szCs w:val="32"/>
        </w:rPr>
      </w:pP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วิสัยทัศน์ พันธกิจของสำนักวิชาการจัดการ</w:t>
      </w:r>
    </w:p>
    <w:p w:rsidR="00D039CE" w:rsidRPr="00C675BC" w:rsidRDefault="008D339F" w:rsidP="0071483F">
      <w:pPr>
        <w:numPr>
          <w:ilvl w:val="0"/>
          <w:numId w:val="165"/>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วิสัยทัศน์</w:t>
      </w:r>
    </w:p>
    <w:p w:rsidR="00D039CE" w:rsidRPr="00C675BC" w:rsidRDefault="008D339F" w:rsidP="0071483F">
      <w:pPr>
        <w:spacing w:after="0" w:line="240" w:lineRule="auto"/>
        <w:ind w:left="21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แหล่งปัญญาด้านการจัดการ มุ่งสู่ความเป็นสากล</w:t>
      </w:r>
    </w:p>
    <w:p w:rsidR="00D039CE" w:rsidRPr="00C675BC" w:rsidRDefault="008D339F" w:rsidP="0071483F">
      <w:pPr>
        <w:numPr>
          <w:ilvl w:val="0"/>
          <w:numId w:val="165"/>
        </w:num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พันธกิจ</w:t>
      </w:r>
    </w:p>
    <w:p w:rsidR="00D039CE" w:rsidRPr="00C675BC" w:rsidRDefault="008D339F" w:rsidP="0071483F">
      <w:pPr>
        <w:numPr>
          <w:ilvl w:val="1"/>
          <w:numId w:val="166"/>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ผลิตบัณฑิตที่มีคุณภาพ ให้เป็นคนดีและคนเก่ง มีความรู้และความเชี่ยวชาญในการปฏิบัติ</w:t>
      </w:r>
    </w:p>
    <w:p w:rsidR="00D039CE" w:rsidRPr="00C675BC" w:rsidRDefault="008D339F" w:rsidP="0071483F">
      <w:pPr>
        <w:numPr>
          <w:ilvl w:val="1"/>
          <w:numId w:val="166"/>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สร้างความเป็นเลิศทางการวิจัยในระดับสากล</w:t>
      </w:r>
    </w:p>
    <w:p w:rsidR="00D039CE" w:rsidRPr="00C675BC" w:rsidRDefault="008D339F" w:rsidP="0071483F">
      <w:pPr>
        <w:numPr>
          <w:ilvl w:val="1"/>
          <w:numId w:val="166"/>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ส่งเสริมการบริการวิชาการ ที่ตอบสนองความต้องการของชุมชนและสังคม</w:t>
      </w:r>
    </w:p>
    <w:p w:rsidR="00D039CE" w:rsidRPr="00C675BC" w:rsidRDefault="008D339F" w:rsidP="0071483F">
      <w:pPr>
        <w:numPr>
          <w:ilvl w:val="1"/>
          <w:numId w:val="166"/>
        </w:numPr>
        <w:tabs>
          <w:tab w:val="left" w:pos="2268"/>
        </w:tabs>
        <w:spacing w:after="0" w:line="240" w:lineRule="auto"/>
        <w:ind w:left="2268"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ทำนุบำรุงศิลปะและวัฒนธรรม อันเป็นเอกลักษณ์ของชาติและท้องถิ่น</w:t>
      </w:r>
    </w:p>
    <w:p w:rsidR="00D039CE" w:rsidRPr="00C675BC" w:rsidRDefault="00D039CE">
      <w:pPr>
        <w:tabs>
          <w:tab w:val="left" w:pos="2268"/>
        </w:tabs>
        <w:spacing w:after="0" w:line="240" w:lineRule="auto"/>
        <w:jc w:val="both"/>
        <w:rPr>
          <w:rFonts w:ascii="TH Sarabun New" w:eastAsia="Sarabun" w:hAnsi="TH Sarabun New" w:cs="TH Sarabun New"/>
          <w:sz w:val="32"/>
          <w:szCs w:val="32"/>
        </w:rPr>
      </w:pPr>
    </w:p>
    <w:p w:rsidR="00D039CE" w:rsidRPr="00C675BC" w:rsidRDefault="008D339F" w:rsidP="0071483F">
      <w:pPr>
        <w:tabs>
          <w:tab w:val="left" w:pos="567"/>
        </w:tabs>
        <w:spacing w:after="0" w:line="240" w:lineRule="auto"/>
        <w:ind w:left="360"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6 </w:t>
      </w:r>
      <w:r w:rsidRPr="00C675BC">
        <w:rPr>
          <w:rFonts w:ascii="TH Sarabun New" w:eastAsia="Sarabun" w:hAnsi="TH Sarabun New" w:cs="TH Sarabun New"/>
          <w:b/>
          <w:bCs/>
          <w:sz w:val="32"/>
          <w:szCs w:val="32"/>
          <w:cs/>
        </w:rPr>
        <w:t>วิสัยทัศน์ของสาขาวิชาอุตสาหกรรมการท่องเที่ยวและการบริการ</w:t>
      </w:r>
    </w:p>
    <w:p w:rsidR="00D039CE" w:rsidRPr="00C675BC" w:rsidRDefault="008D339F" w:rsidP="0071483F">
      <w:pPr>
        <w:tabs>
          <w:tab w:val="left" w:pos="567"/>
        </w:tabs>
        <w:spacing w:after="0" w:line="240" w:lineRule="auto"/>
        <w:ind w:left="360"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เป็นผู้นำในการจัดการศึกษาเชิงบูรณาการกับการทำงานด้านการท่องเที่ยวและการบริการระดับประเทศ</w:t>
      </w: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7 </w:t>
      </w:r>
      <w:r w:rsidRPr="00C675BC">
        <w:rPr>
          <w:rFonts w:ascii="TH Sarabun New" w:eastAsia="Sarabun" w:hAnsi="TH Sarabun New" w:cs="TH Sarabun New"/>
          <w:b/>
          <w:bCs/>
          <w:sz w:val="32"/>
          <w:szCs w:val="32"/>
          <w:cs/>
        </w:rPr>
        <w:t>ปรัชญาทางการศึกษาและอัตลักษณ์ของหลักสูตร</w:t>
      </w: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ปรัชญาทางการศึกษาของหลักสูตร</w:t>
      </w: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หลักสูตรการจัดการการท่องเที่ยวและการบริการฯ มุ่งผลิตบัณฑิตที่มีขีดความสามารถในการแข่งขันสูงทั้งความรู้ภาคทฤษฎีและความสามารถด้านทักษะปฏิบัติบนพื้นฐานของการเรียนรู้เชิงบูรณาการกับการทำงาน ภายใต้กรอบปรัชญาทางการศึกษาของหลักสูตรคือ </w:t>
      </w:r>
      <w:r w:rsidRPr="00C675BC">
        <w:rPr>
          <w:rFonts w:ascii="TH Sarabun New" w:eastAsia="Sarabun" w:hAnsi="TH Sarabun New" w:cs="TH Sarabun New"/>
          <w:b/>
          <w:bCs/>
          <w:sz w:val="32"/>
          <w:szCs w:val="32"/>
          <w:cs/>
        </w:rPr>
        <w:t>“เก่งวิชาการ เชี่ยวชาญการปฏิบัติ”</w:t>
      </w:r>
    </w:p>
    <w:p w:rsidR="00D039CE" w:rsidRPr="00C675BC" w:rsidRDefault="00D039CE" w:rsidP="0071483F">
      <w:pPr>
        <w:tabs>
          <w:tab w:val="left" w:pos="567"/>
        </w:tabs>
        <w:spacing w:after="0" w:line="240" w:lineRule="auto"/>
        <w:ind w:right="-2"/>
        <w:jc w:val="thaiDistribute"/>
        <w:rPr>
          <w:rFonts w:ascii="TH Sarabun New" w:eastAsia="Sarabun" w:hAnsi="TH Sarabun New" w:cs="TH Sarabun New"/>
          <w:b/>
          <w:sz w:val="32"/>
          <w:szCs w:val="32"/>
        </w:rPr>
      </w:pPr>
    </w:p>
    <w:p w:rsidR="00D039CE" w:rsidRPr="00C675BC" w:rsidRDefault="008D339F" w:rsidP="0071483F">
      <w:pPr>
        <w:tabs>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อัตลักษณ์บัณฑิตของหลักสูตร</w:t>
      </w:r>
    </w:p>
    <w:p w:rsidR="00D039CE" w:rsidRPr="00C675BC" w:rsidRDefault="008D339F" w:rsidP="0071483F">
      <w:pPr>
        <w:tabs>
          <w:tab w:val="left" w:pos="993"/>
        </w:tabs>
        <w:spacing w:after="0" w:line="240" w:lineRule="auto"/>
        <w:ind w:firstLine="851"/>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ภายใต้ปรัชญาทางการศึกษา “เก่งวิชาการ เชี่ยวชาญการปฏิบัติ” ซึ่งเป็นปรัชญาร่วมของมหาวิทยาลัยวลัยลักษณ์และของหลักสูตร ประกอบกับอัตลักษณ์ของมหาวิทยาลัยวลัยลักษณ์ ที่มุ่งสร้างบัณฑิตที่มีขีดความสามารถในการแข่งขนสูงเป็นทั้ง “คนดีและคนเก่ง” หลักสูตรได้กำหนดอัตลักษณ์บัณฑิตของหลักสูตรบริหารธุรกิจบัณฑิต (สาขาการจัดการการท่องเที่ยวและการบริการยุคดิจิทัล) คือ </w:t>
      </w:r>
      <w:r w:rsidRPr="00C675BC">
        <w:rPr>
          <w:rFonts w:ascii="TH Sarabun New" w:eastAsia="Sarabun" w:hAnsi="TH Sarabun New" w:cs="TH Sarabun New"/>
          <w:b/>
          <w:bCs/>
          <w:sz w:val="32"/>
          <w:szCs w:val="32"/>
          <w:cs/>
        </w:rPr>
        <w:t xml:space="preserve">“เก่งงาน เก่งคิด จิตบริการ” </w:t>
      </w:r>
      <w:r w:rsidRPr="00C675BC">
        <w:rPr>
          <w:rFonts w:ascii="TH Sarabun New" w:eastAsia="Sarabun" w:hAnsi="TH Sarabun New" w:cs="TH Sarabun New"/>
          <w:sz w:val="32"/>
          <w:szCs w:val="32"/>
          <w:cs/>
        </w:rPr>
        <w:t>ซึ่งมีความหมายและมีความสอดคล้องกับปรัชญาทางการศึกษาและอัตลักษณ์ของมหาวิทยาลัยวลัยลักษณ์ ดังนี้</w:t>
      </w:r>
    </w:p>
    <w:p w:rsidR="00D039CE" w:rsidRPr="00C675BC" w:rsidRDefault="00D039CE" w:rsidP="0071483F">
      <w:pPr>
        <w:tabs>
          <w:tab w:val="left" w:pos="993"/>
        </w:tabs>
        <w:spacing w:after="0" w:line="240" w:lineRule="auto"/>
        <w:ind w:firstLine="851"/>
        <w:jc w:val="thaiDistribute"/>
        <w:rPr>
          <w:rFonts w:ascii="TH Sarabun New" w:eastAsia="Sarabun" w:hAnsi="TH Sarabun New" w:cs="TH Sarabun New"/>
          <w:b/>
          <w:sz w:val="32"/>
          <w:szCs w:val="32"/>
        </w:rPr>
      </w:pPr>
    </w:p>
    <w:tbl>
      <w:tblPr>
        <w:tblStyle w:val="affffffff5"/>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3862"/>
        <w:gridCol w:w="2127"/>
        <w:gridCol w:w="1740"/>
      </w:tblGrid>
      <w:tr w:rsidR="00D039CE" w:rsidRPr="00C675BC" w:rsidTr="0071483F">
        <w:trPr>
          <w:tblHeader/>
        </w:trPr>
        <w:tc>
          <w:tcPr>
            <w:tcW w:w="1803" w:type="dxa"/>
            <w:shd w:val="clear" w:color="auto" w:fill="E7E6E6"/>
            <w:vAlign w:val="center"/>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อัตลักษณ์บัณฑิตของหลักสูตรฯ</w:t>
            </w:r>
          </w:p>
        </w:tc>
        <w:tc>
          <w:tcPr>
            <w:tcW w:w="3862" w:type="dxa"/>
            <w:shd w:val="clear" w:color="auto" w:fill="E7E6E6"/>
            <w:vAlign w:val="center"/>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ความหมาย</w:t>
            </w:r>
          </w:p>
        </w:tc>
        <w:tc>
          <w:tcPr>
            <w:tcW w:w="2127" w:type="dxa"/>
            <w:shd w:val="clear" w:color="auto" w:fill="E7E6E6"/>
            <w:vAlign w:val="center"/>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ปรัชญาฯ มวล.</w:t>
            </w:r>
          </w:p>
        </w:tc>
        <w:tc>
          <w:tcPr>
            <w:tcW w:w="1740" w:type="dxa"/>
            <w:shd w:val="clear" w:color="auto" w:fill="E7E6E6"/>
            <w:vAlign w:val="center"/>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อัตลักษณ์ มวล.</w:t>
            </w:r>
          </w:p>
        </w:tc>
      </w:tr>
      <w:tr w:rsidR="00D039CE" w:rsidRPr="00C675BC" w:rsidTr="0071483F">
        <w:tc>
          <w:tcPr>
            <w:tcW w:w="1803" w:type="dxa"/>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เก่งงาน</w:t>
            </w:r>
          </w:p>
        </w:tc>
        <w:tc>
          <w:tcPr>
            <w:tcW w:w="3862"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 บัณฑิตที่มีความรู้ทั้งภาคทฤษฎีและภาคปฏิบัติด้านการท่องเที่ยวและการบริการ ด้านบริหารธุรกิจ ด้านภาษา และด้านเทคโนโลยีสารสนเทศ โดยสามารถนำมาประยุกต์ใช้ในการปฏิบัติจริงได้ รวมทั้งมีความสามารถในการปรับตัวภายใต้สถานการณ์ที่เปลี่ยนแปลงได้</w:t>
            </w:r>
          </w:p>
        </w:tc>
        <w:tc>
          <w:tcPr>
            <w:tcW w:w="2127"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เก่งวิชาการ เชี่ยวชาญการปฏิบัติ</w:t>
            </w:r>
          </w:p>
        </w:tc>
        <w:tc>
          <w:tcPr>
            <w:tcW w:w="1740" w:type="dxa"/>
          </w:tcPr>
          <w:p w:rsidR="00D039CE" w:rsidRPr="00C675BC" w:rsidRDefault="008D339F" w:rsidP="0071483F">
            <w:pPr>
              <w:tabs>
                <w:tab w:val="left" w:pos="993"/>
              </w:tabs>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คนเก่ง</w:t>
            </w:r>
          </w:p>
        </w:tc>
      </w:tr>
      <w:tr w:rsidR="00D039CE" w:rsidRPr="00C675BC" w:rsidTr="0071483F">
        <w:tc>
          <w:tcPr>
            <w:tcW w:w="1803" w:type="dxa"/>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เก่งคิด</w:t>
            </w:r>
          </w:p>
        </w:tc>
        <w:tc>
          <w:tcPr>
            <w:tcW w:w="3862"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 บัณฑิตที่มีความคิดสร้างสรรค์ในงาน สามารถวิเคราะห์และแก้ปัญหาได้ รวมทั้งมีความตระหนักในด้านคุณธรรมและ จริยธรรม</w:t>
            </w:r>
          </w:p>
        </w:tc>
        <w:tc>
          <w:tcPr>
            <w:tcW w:w="2127"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เชี่ยวชาญการปฏิบัติ</w:t>
            </w:r>
          </w:p>
        </w:tc>
        <w:tc>
          <w:tcPr>
            <w:tcW w:w="1740" w:type="dxa"/>
          </w:tcPr>
          <w:p w:rsidR="00D039CE" w:rsidRPr="00C675BC" w:rsidRDefault="008D339F" w:rsidP="0071483F">
            <w:pPr>
              <w:tabs>
                <w:tab w:val="left" w:pos="993"/>
              </w:tabs>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คนดีและคนเก่ง</w:t>
            </w:r>
          </w:p>
        </w:tc>
      </w:tr>
      <w:tr w:rsidR="00D039CE" w:rsidRPr="00C675BC" w:rsidTr="0071483F">
        <w:tc>
          <w:tcPr>
            <w:tcW w:w="1803" w:type="dxa"/>
          </w:tcPr>
          <w:p w:rsidR="00D039CE" w:rsidRPr="00C675BC" w:rsidRDefault="008D339F" w:rsidP="0071483F">
            <w:pPr>
              <w:tabs>
                <w:tab w:val="left" w:pos="993"/>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จิตบริการ</w:t>
            </w:r>
          </w:p>
        </w:tc>
        <w:tc>
          <w:tcPr>
            <w:tcW w:w="3862"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 บัณฑิตที่มีใจรักในงานและอาชีพด้านการท่องเที่ยวและการบริการ อุทิศตนต่องานอย่างทุ่มเท มีน้ำใจเอื้อเฟื้อต่อเพื่อนร่วมงาน</w:t>
            </w:r>
          </w:p>
        </w:tc>
        <w:tc>
          <w:tcPr>
            <w:tcW w:w="2127" w:type="dxa"/>
          </w:tcPr>
          <w:p w:rsidR="00D039CE" w:rsidRPr="00C675BC" w:rsidRDefault="008D339F" w:rsidP="0071483F">
            <w:pPr>
              <w:tabs>
                <w:tab w:val="left" w:pos="993"/>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เชี่ยวชาญการปฏิบัติ</w:t>
            </w:r>
          </w:p>
        </w:tc>
        <w:tc>
          <w:tcPr>
            <w:tcW w:w="1740" w:type="dxa"/>
          </w:tcPr>
          <w:p w:rsidR="00D039CE" w:rsidRPr="00C675BC" w:rsidRDefault="008D339F" w:rsidP="0071483F">
            <w:pPr>
              <w:tabs>
                <w:tab w:val="left" w:pos="993"/>
              </w:tabs>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คนดี</w:t>
            </w:r>
          </w:p>
        </w:tc>
      </w:tr>
    </w:tbl>
    <w:p w:rsidR="00D039CE" w:rsidRPr="00C675BC" w:rsidRDefault="00D039CE">
      <w:pPr>
        <w:tabs>
          <w:tab w:val="left" w:pos="993"/>
        </w:tabs>
        <w:spacing w:after="0" w:line="240" w:lineRule="auto"/>
        <w:ind w:firstLine="851"/>
        <w:rPr>
          <w:rFonts w:ascii="TH Sarabun New" w:eastAsia="Sarabun" w:hAnsi="TH Sarabun New" w:cs="TH Sarabun New"/>
          <w:sz w:val="32"/>
          <w:szCs w:val="32"/>
        </w:rPr>
      </w:pPr>
    </w:p>
    <w:p w:rsidR="00D039CE" w:rsidRPr="00C675BC" w:rsidRDefault="008D339F">
      <w:pPr>
        <w:tabs>
          <w:tab w:val="left" w:pos="851"/>
          <w:tab w:val="left" w:pos="3969"/>
        </w:tabs>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12</w:t>
      </w:r>
      <w:r w:rsidRPr="00C675BC">
        <w:rPr>
          <w:rFonts w:ascii="TH Sarabun New" w:eastAsia="Sarabun" w:hAnsi="TH Sarabun New" w:cs="TH Sarabun New"/>
          <w:b/>
          <w:bCs/>
          <w:sz w:val="32"/>
          <w:szCs w:val="32"/>
          <w:cs/>
        </w:rPr>
        <w:t xml:space="preserve">. ผลกระทบจากข้อ </w:t>
      </w:r>
      <w:r w:rsidRPr="00C675BC">
        <w:rPr>
          <w:rFonts w:ascii="TH Sarabun New" w:eastAsia="Sarabun" w:hAnsi="TH Sarabun New" w:cs="TH Sarabun New"/>
          <w:b/>
          <w:sz w:val="32"/>
          <w:szCs w:val="32"/>
        </w:rPr>
        <w:t>11</w:t>
      </w:r>
      <w:r w:rsidRPr="00C675BC">
        <w:rPr>
          <w:rFonts w:ascii="TH Sarabun New" w:eastAsia="Sarabun" w:hAnsi="TH Sarabun New" w:cs="TH Sarabun New"/>
          <w:b/>
          <w:bCs/>
          <w:sz w:val="32"/>
          <w:szCs w:val="32"/>
          <w:cs/>
        </w:rPr>
        <w:t>. ต่อการพัฒนาหลักสูตร และความเกี่ยวข้องกับพันธกิจของมหาวิทยาลัย</w:t>
      </w:r>
    </w:p>
    <w:tbl>
      <w:tblPr>
        <w:tblStyle w:val="affffffff6"/>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23"/>
      </w:tblGrid>
      <w:tr w:rsidR="00D039CE" w:rsidRPr="00C675BC" w:rsidTr="0071483F">
        <w:trPr>
          <w:tblHeader/>
          <w:jc w:val="center"/>
        </w:trPr>
        <w:tc>
          <w:tcPr>
            <w:tcW w:w="4537" w:type="dxa"/>
            <w:shd w:val="clear" w:color="auto" w:fill="E7E6E6"/>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ประเด็นสำคัญจากข้อ </w:t>
            </w:r>
            <w:r w:rsidRPr="00C675BC">
              <w:rPr>
                <w:rFonts w:ascii="TH Sarabun New" w:eastAsia="Sarabun" w:hAnsi="TH Sarabun New" w:cs="TH Sarabun New"/>
                <w:b/>
                <w:sz w:val="32"/>
                <w:szCs w:val="32"/>
              </w:rPr>
              <w:t>11</w:t>
            </w:r>
            <w:r w:rsidRPr="00C675BC">
              <w:rPr>
                <w:rFonts w:ascii="TH Sarabun New" w:eastAsia="Sarabun" w:hAnsi="TH Sarabun New" w:cs="TH Sarabun New"/>
                <w:b/>
                <w:bCs/>
                <w:sz w:val="32"/>
                <w:szCs w:val="32"/>
                <w:cs/>
              </w:rPr>
              <w:t>.</w:t>
            </w:r>
          </w:p>
        </w:tc>
        <w:tc>
          <w:tcPr>
            <w:tcW w:w="4523" w:type="dxa"/>
            <w:shd w:val="clear" w:color="auto" w:fill="E7E6E6"/>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แนวทางการนำไปพัฒนาหลักสูตร</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ธุรกิจการท่องเที่ยวและการบริการในปัจจุบันเป็นการดำเนินการภายใต้รูปแบบและระบบเศรษฐกิจที่เปลี่ยนแปลงไปสู่ระบบเศรษฐกิจบริการและดิจิทัล</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พัฒนานักศึกษาให้มีความรอบรู้และเท่าทันต่อการเปลี่ยนแปลงของสถานการณ์  มุ่งเน้นการศึกษาความรู้ด้านการท่องเที่ยวและการบริการที่เป็นพลวัตและความรู้ที่เชื่อมโยงกับดิจิทัลในยุคปัจจุบัน</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การเกิดโรคอุบัติใหม่ ส่งผลต่อแนวปฏิบัติในรูปแบบของวิถีชีวิตแบบใหม่ที่กระแสสังคมให้ความสำคัญกับสภาพแวดล้อมรอบตัว ตลอดจนแนวปฏิบัติในองค์กร รวมทั้งการบริการนักท่องเที่ยว</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พัฒนานักศึกษาให้มีความตระหนักและพร้อมรับมือต่อสภาวการณ์ที่เปลี่ยนแปลงทั้งด้านสังคม สิ่งแวดล้อมและพฤติกรรมนักท่องเที่ยว ให้ความสำคัญเรื่องการสื่อสารข้ามวัฒนธรรม รวมทั้งส่งเสริมการให้คุณค่าในภูมิปัญญา วัฒนธรรม และมรดกของท้องถิ่น</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ความก้าวหน้าทางเทคโนโลยีสารสนเทศและการสื่อสาร ทำให้ทุกคนสามารถเข้าถึงข้อมูลได้อย่างรวดเร็วผ่านเทคโนโลยีที่ทันสมัย</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จัดการเรียนการสอนโดยเน้นการใช้เทคโนโลยีสารสนเทศทางด้านการท่องเที่ยวและการบริการ รวมถึงด้านบริหารธุรกิจ การออกแบบเนื้อหา การเลือกใช้และออกแบบสื่อดิจิทัลที่เหมาะสมกับกลุ่มเป้าหมาย </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ความต้องการบัณฑิตที่มีความเข้าใจและมีทัศนคติที่ดีต่อองค์กร มีจิตบริการ รวมทั้งสามารถทำงานร่วมกับผู้อื่นได้อย่างมีประสิทธิภาพ</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จัดการเรียนการสอนโดยสอดแทรกมุมมอง ข้อเท็จจริงเกี่ยวกับความสำคัญของบุคลากรและงานด้านการท่องเที่ยวและการบริการ การกำหนดให้มีรายวิชาที่เกี่ยวข้องกับการสร้างทัศนคติเชิงบวกและจิตวิทยาการบริการสำหรับนักศึกษาชั้นปีที่</w:t>
            </w:r>
            <w:r w:rsidRPr="00C675BC">
              <w:rPr>
                <w:rFonts w:ascii="TH Sarabun New" w:eastAsia="Sarabun" w:hAnsi="TH Sarabun New" w:cs="TH Sarabun New"/>
                <w:sz w:val="32"/>
                <w:szCs w:val="32"/>
              </w:rPr>
              <w:t xml:space="preserve"> 1 </w:t>
            </w:r>
            <w:r w:rsidRPr="00C675BC">
              <w:rPr>
                <w:rFonts w:ascii="TH Sarabun New" w:eastAsia="Sarabun" w:hAnsi="TH Sarabun New" w:cs="TH Sarabun New"/>
                <w:sz w:val="32"/>
                <w:szCs w:val="32"/>
                <w:cs/>
              </w:rPr>
              <w:t>รวมทั้งการส่งเสริมให้มีการเรียนรู้แบบกระบวนการกลุ่ม การศึกษาภาคสนาม การเรียนรู้โดยใช้การทำงานเป็นฐาน และสหกิจศึกษา สามารถทำงานร่วมกับผู้อื่นในทุกระดับได้ ซึ่งถือเป็นส่วนที่สำคัญของการเรียนรู้ตลอดชีวิต และสอดคล้องตามอัตลักษณ์ของบัณฑิตหลักสูตรนี้คือ “เก่งงาน เก่งคิด จิตบริการ”</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บุคลาการด้านการท่องเที่ยวและการบริการต้องมีความรู้ความสามารถด้านภาษาต่างประเทศเป็นอย่างดี</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การจัดการเรียนการสอนให้สอดคล้องกับความต้องการของตลาดแรงงาน ผู้ใช้บัณฑิตและมคอ.</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สาขาวิชาการท่องเที่ยวและการโรงแรม หลักสูตรกำหนดให้มีการเรียนการสอนเป็นภาษาอังกฤษตามสัดส่วนที่เหมาะสมในแต่ละชั้นปี รวมถึงกำหนดให้นักศึกษาเลือกเรียนรายวิชากลุ่มวิชาภาษาต่างประเทศเพื่องานอาชีพอย่างน้อย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ภาษา</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ความต้องการบัณฑิตด้านการท่องเที่ยวและการบริการที่มีความพร้อมต่อการทำงานในสถานประกอบการได้จริง</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การพัฒนาหลักสูตรภายในแนวคิดสหกิจศึกษาและการศึกษาเชิงบูรณาการกับการทำงาน (</w:t>
            </w:r>
            <w:r w:rsidRPr="00C675BC">
              <w:rPr>
                <w:rFonts w:ascii="TH Sarabun New" w:eastAsia="Sarabun" w:hAnsi="TH Sarabun New" w:cs="TH Sarabun New"/>
                <w:sz w:val="32"/>
                <w:szCs w:val="32"/>
              </w:rPr>
              <w:t xml:space="preserve">Cooperative and Work Integrated Education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CWIE</w:t>
            </w:r>
            <w:r w:rsidRPr="00C675BC">
              <w:rPr>
                <w:rFonts w:ascii="TH Sarabun New" w:eastAsia="Sarabun" w:hAnsi="TH Sarabun New" w:cs="TH Sarabun New"/>
                <w:sz w:val="32"/>
                <w:szCs w:val="32"/>
                <w:cs/>
              </w:rPr>
              <w:t>) โดยจัดการเรียนรู้เชิงบูรณาการกับการทำงาน (</w:t>
            </w:r>
            <w:r w:rsidRPr="00C675BC">
              <w:rPr>
                <w:rFonts w:ascii="TH Sarabun New" w:eastAsia="Sarabun" w:hAnsi="TH Sarabun New" w:cs="TH Sarabun New"/>
                <w:sz w:val="32"/>
                <w:szCs w:val="32"/>
              </w:rPr>
              <w:t>Work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Learning</w:t>
            </w:r>
            <w:r w:rsidRPr="00C675BC">
              <w:rPr>
                <w:rFonts w:ascii="TH Sarabun New" w:eastAsia="Sarabun" w:hAnsi="TH Sarabun New" w:cs="TH Sarabun New"/>
                <w:sz w:val="32"/>
                <w:szCs w:val="32"/>
                <w:cs/>
              </w:rPr>
              <w:t>) และสหกิจศึกษา (</w:t>
            </w:r>
            <w:r w:rsidRPr="00C675BC">
              <w:rPr>
                <w:rFonts w:ascii="TH Sarabun New" w:eastAsia="Sarabun" w:hAnsi="TH Sarabun New" w:cs="TH Sarabun New"/>
                <w:sz w:val="32"/>
                <w:szCs w:val="32"/>
              </w:rPr>
              <w:t>Cooperative Education</w:t>
            </w:r>
            <w:r w:rsidRPr="00C675BC">
              <w:rPr>
                <w:rFonts w:ascii="TH Sarabun New" w:eastAsia="Sarabun" w:hAnsi="TH Sarabun New" w:cs="TH Sarabun New"/>
                <w:sz w:val="32"/>
                <w:szCs w:val="32"/>
                <w:cs/>
              </w:rPr>
              <w:t>)</w:t>
            </w:r>
          </w:p>
        </w:tc>
      </w:tr>
      <w:tr w:rsidR="00D039CE" w:rsidRPr="00C675BC">
        <w:trPr>
          <w:jc w:val="center"/>
        </w:trPr>
        <w:tc>
          <w:tcPr>
            <w:tcW w:w="4537" w:type="dxa"/>
            <w:shd w:val="clear" w:color="auto" w:fill="auto"/>
          </w:tcPr>
          <w:p w:rsidR="00D039CE" w:rsidRPr="00C675BC" w:rsidRDefault="008D339F" w:rsidP="0071483F">
            <w:pPr>
              <w:numPr>
                <w:ilvl w:val="0"/>
                <w:numId w:val="152"/>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การมุ่งเน้นผลิตบัณฑิตให้เป็นทั้งคนดีและคนเก่ง มีองค์ความรู้และทักษะตามมาตรฐานสากล</w:t>
            </w:r>
          </w:p>
        </w:tc>
        <w:tc>
          <w:tcPr>
            <w:tcW w:w="4523" w:type="dxa"/>
            <w:shd w:val="clear" w:color="auto" w:fill="auto"/>
          </w:tcPr>
          <w:p w:rsidR="00D039CE" w:rsidRPr="00C675BC" w:rsidRDefault="008D339F" w:rsidP="0071483F">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มุ่งเน้นการจัดการเรียนการสอนให้ทุกรายวิชามีการประเมินผลทางตรงหรือทางอ้อมด้านคุณธรรมและจริยธรรม รวมถึงจัดการเรียนการสอนที่สอดคล้องกับทักษะการเรียนรู้ในศตวรรษที่ </w:t>
            </w:r>
            <w:r w:rsidRPr="00C675BC">
              <w:rPr>
                <w:rFonts w:ascii="TH Sarabun New" w:eastAsia="Sarabun" w:hAnsi="TH Sarabun New" w:cs="TH Sarabun New"/>
                <w:sz w:val="32"/>
                <w:szCs w:val="32"/>
              </w:rPr>
              <w:t xml:space="preserve">21 </w:t>
            </w:r>
            <w:r w:rsidRPr="00C675BC">
              <w:rPr>
                <w:rFonts w:ascii="TH Sarabun New" w:eastAsia="Sarabun" w:hAnsi="TH Sarabun New" w:cs="TH Sarabun New"/>
                <w:sz w:val="32"/>
                <w:szCs w:val="32"/>
                <w:cs/>
              </w:rPr>
              <w:t>ซึ่งประกอบด้วย ทักษะการเรียนรู้และนวัตกรรม ทักษะสารสนเทศ สื่อ เทคโนโลยี ทักษะชีวิตและอาชีพ เน้นการเรียนรู้ภาคทฤษฎีและภาคปฏิบัติภายใต้ปรัญชาทางการศึกษา “เก่งวิชาการ เชี่ยวชาญการปฏิบัติ” นอกจากนี้ยังมุ่งเน้นความรู้ความสามารถด้านการทำวิจัยเพื่อช่วยพัฒนางานด้านการท่องเที่ยวและการบริการ</w:t>
            </w:r>
          </w:p>
        </w:tc>
      </w:tr>
    </w:tbl>
    <w:p w:rsidR="00D039CE" w:rsidRPr="00C675BC" w:rsidRDefault="008D339F" w:rsidP="0071483F">
      <w:pPr>
        <w:tabs>
          <w:tab w:val="left" w:pos="851"/>
          <w:tab w:val="left" w:pos="3969"/>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13</w:t>
      </w:r>
      <w:r w:rsidRPr="00C675BC">
        <w:rPr>
          <w:rFonts w:ascii="TH Sarabun New" w:eastAsia="Sarabun" w:hAnsi="TH Sarabun New" w:cs="TH Sarabun New"/>
          <w:b/>
          <w:bCs/>
          <w:sz w:val="32"/>
          <w:szCs w:val="32"/>
          <w:cs/>
        </w:rPr>
        <w:t xml:space="preserve">. ความสัมพันธ์ (ถ้ามี) กับหลักสูตรอื่นที่เปิดสอนในสำนักวิชา/สาขาวิชาอื่นของมหาวิทยาลัย </w:t>
      </w:r>
    </w:p>
    <w:p w:rsidR="00D039CE" w:rsidRPr="00C675BC" w:rsidRDefault="008D339F" w:rsidP="0071483F">
      <w:pPr>
        <w:tabs>
          <w:tab w:val="left" w:pos="567"/>
          <w:tab w:val="left" w:pos="3969"/>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กลุ่มวิชา/รายวิชาในหลักสูตรนี้ที่เปิดสอนโดยสำนักวิชา/สาขา/หลักสูตรอื่น</w:t>
      </w:r>
    </w:p>
    <w:p w:rsidR="00D039CE" w:rsidRPr="00C675BC" w:rsidRDefault="008D339F" w:rsidP="0071483F">
      <w:pPr>
        <w:numPr>
          <w:ilvl w:val="0"/>
          <w:numId w:val="122"/>
        </w:numPr>
        <w:pBdr>
          <w:top w:val="nil"/>
          <w:left w:val="nil"/>
          <w:bottom w:val="nil"/>
          <w:right w:val="nil"/>
          <w:between w:val="nil"/>
        </w:pBdr>
        <w:tabs>
          <w:tab w:val="left" w:pos="567"/>
          <w:tab w:val="left" w:pos="851"/>
          <w:tab w:val="left" w:pos="1134"/>
          <w:tab w:val="left" w:pos="1701"/>
        </w:tabs>
        <w:spacing w:after="0" w:line="240" w:lineRule="auto"/>
        <w:ind w:left="1350" w:right="-2" w:hanging="499"/>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 xml:space="preserve">หมวดวิชาศึกษาทั่วไป มหาวิทยาลัยวลัยลักษณ์ จำนวน </w:t>
      </w:r>
      <w:r w:rsidRPr="00C675BC">
        <w:rPr>
          <w:rFonts w:ascii="TH Sarabun New" w:eastAsia="Sarabun" w:hAnsi="TH Sarabun New" w:cs="TH Sarabun New"/>
          <w:b/>
          <w:color w:val="000000"/>
          <w:sz w:val="32"/>
          <w:szCs w:val="32"/>
        </w:rPr>
        <w:t xml:space="preserve">40 </w:t>
      </w:r>
      <w:r w:rsidRPr="00C675BC">
        <w:rPr>
          <w:rFonts w:ascii="TH Sarabun New" w:eastAsia="Sarabun" w:hAnsi="TH Sarabun New" w:cs="TH Sarabun New"/>
          <w:b/>
          <w:bCs/>
          <w:color w:val="000000"/>
          <w:sz w:val="32"/>
          <w:szCs w:val="32"/>
          <w:cs/>
        </w:rPr>
        <w:t xml:space="preserve">หน่วยกิต จาก </w:t>
      </w:r>
      <w:r w:rsidRPr="00C675BC">
        <w:rPr>
          <w:rFonts w:ascii="TH Sarabun New" w:eastAsia="Sarabun" w:hAnsi="TH Sarabun New" w:cs="TH Sarabun New"/>
          <w:b/>
          <w:color w:val="000000"/>
          <w:sz w:val="32"/>
          <w:szCs w:val="32"/>
        </w:rPr>
        <w:t xml:space="preserve">7 </w:t>
      </w:r>
      <w:r w:rsidRPr="00C675BC">
        <w:rPr>
          <w:rFonts w:ascii="TH Sarabun New" w:eastAsia="Sarabun" w:hAnsi="TH Sarabun New" w:cs="TH Sarabun New"/>
          <w:b/>
          <w:bCs/>
          <w:color w:val="000000"/>
          <w:sz w:val="32"/>
          <w:szCs w:val="32"/>
          <w:cs/>
        </w:rPr>
        <w:t>กลุ่มวิชา ดังนี้</w:t>
      </w:r>
    </w:p>
    <w:p w:rsidR="00D039CE" w:rsidRPr="00C675BC" w:rsidRDefault="008D339F" w:rsidP="0071483F">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กลุ่มวิชาภาษาไทย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sz w:val="32"/>
          <w:szCs w:val="32"/>
        </w:rPr>
        <w:tab/>
      </w:r>
    </w:p>
    <w:tbl>
      <w:tblPr>
        <w:tblStyle w:val="affffffff7"/>
        <w:tblW w:w="7875" w:type="dxa"/>
        <w:tblInd w:w="1228" w:type="dxa"/>
        <w:tblLayout w:type="fixed"/>
        <w:tblLook w:val="0400" w:firstRow="0" w:lastRow="0" w:firstColumn="0" w:lastColumn="0" w:noHBand="0" w:noVBand="1"/>
      </w:tblPr>
      <w:tblGrid>
        <w:gridCol w:w="1319"/>
        <w:gridCol w:w="5670"/>
        <w:gridCol w:w="886"/>
      </w:tblGrid>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8D339F" w:rsidP="0071483F">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011</w:t>
            </w: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ภาษาไทยพื้นฐาน</w:t>
            </w:r>
          </w:p>
        </w:tc>
        <w:tc>
          <w:tcPr>
            <w:tcW w:w="886"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Fundamental Thai</w:t>
            </w:r>
          </w:p>
        </w:tc>
        <w:tc>
          <w:tcPr>
            <w:tcW w:w="886"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111</w:t>
            </w: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ภาษาไทยเพื่อการสื่อสารร่วมสมัย</w:t>
            </w:r>
          </w:p>
        </w:tc>
        <w:tc>
          <w:tcPr>
            <w:tcW w:w="886"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Thai for Contemporary Communication</w:t>
            </w:r>
          </w:p>
        </w:tc>
        <w:tc>
          <w:tcPr>
            <w:tcW w:w="886"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112</w:t>
            </w: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เทคนิคการสื่อสารในสังคมร่วมสมัย</w:t>
            </w:r>
          </w:p>
        </w:tc>
        <w:tc>
          <w:tcPr>
            <w:tcW w:w="886"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Communication Techniques in Contemporary World</w:t>
            </w:r>
          </w:p>
        </w:tc>
        <w:tc>
          <w:tcPr>
            <w:tcW w:w="886" w:type="dxa"/>
            <w:shd w:val="clear" w:color="auto" w:fill="auto"/>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8D339F" w:rsidP="0071483F">
      <w:pPr>
        <w:tabs>
          <w:tab w:val="left" w:pos="1276"/>
          <w:tab w:val="left" w:pos="2127"/>
        </w:tabs>
        <w:spacing w:after="0" w:line="240" w:lineRule="auto"/>
        <w:ind w:firstLine="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rsidP="0071483F">
      <w:pPr>
        <w:tabs>
          <w:tab w:val="left" w:pos="1276"/>
          <w:tab w:val="left" w:pos="2127"/>
        </w:tabs>
        <w:spacing w:after="0" w:line="240" w:lineRule="auto"/>
        <w:ind w:firstLine="567"/>
        <w:jc w:val="thaiDistribute"/>
        <w:rPr>
          <w:rFonts w:ascii="TH Sarabun New" w:eastAsia="Sarabun" w:hAnsi="TH Sarabun New" w:cs="TH Sarabun New"/>
          <w:sz w:val="32"/>
          <w:szCs w:val="32"/>
        </w:rPr>
      </w:pPr>
    </w:p>
    <w:p w:rsidR="00D039CE" w:rsidRPr="00C675BC" w:rsidRDefault="008D339F" w:rsidP="0071483F">
      <w:pPr>
        <w:spacing w:after="0" w:line="240" w:lineRule="auto"/>
        <w:ind w:firstLine="72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วิชากลุ่มวิชาภาษาต่างประเทศ</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bCs/>
          <w:sz w:val="32"/>
          <w:szCs w:val="32"/>
          <w:cs/>
        </w:rPr>
        <w:t xml:space="preserve">จำนวน </w:t>
      </w:r>
      <w:r w:rsidRPr="00C675BC">
        <w:rPr>
          <w:rFonts w:ascii="TH Sarabun New" w:eastAsia="Sarabun" w:hAnsi="TH Sarabun New" w:cs="TH Sarabun New"/>
          <w:b/>
          <w:sz w:val="32"/>
          <w:szCs w:val="32"/>
        </w:rPr>
        <w:t xml:space="preserve">16 </w:t>
      </w:r>
      <w:r w:rsidRPr="00C675BC">
        <w:rPr>
          <w:rFonts w:ascii="TH Sarabun New" w:eastAsia="Sarabun" w:hAnsi="TH Sarabun New" w:cs="TH Sarabun New"/>
          <w:b/>
          <w:bCs/>
          <w:sz w:val="32"/>
          <w:szCs w:val="32"/>
          <w:cs/>
        </w:rPr>
        <w:t>หน่วยกิต</w:t>
      </w:r>
    </w:p>
    <w:p w:rsidR="00D039CE" w:rsidRPr="00C675BC" w:rsidRDefault="008D339F" w:rsidP="0071483F">
      <w:pPr>
        <w:spacing w:after="0" w:line="240" w:lineRule="auto"/>
        <w:ind w:firstLine="72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กลุ่มวิชาภาษาต่างประเทศหลัก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 xml:space="preserve">หน่วยกิต </w:t>
      </w:r>
    </w:p>
    <w:tbl>
      <w:tblPr>
        <w:tblStyle w:val="affffffff8"/>
        <w:tblW w:w="7796" w:type="dxa"/>
        <w:tblInd w:w="1304" w:type="dxa"/>
        <w:tblLayout w:type="fixed"/>
        <w:tblLook w:val="0400" w:firstRow="0" w:lastRow="0" w:firstColumn="0" w:lastColumn="0" w:noHBand="0" w:noVBand="1"/>
      </w:tblPr>
      <w:tblGrid>
        <w:gridCol w:w="1559"/>
        <w:gridCol w:w="5245"/>
        <w:gridCol w:w="992"/>
      </w:tblGrid>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021</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ภาษาอังกฤษพื้นฐาน</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Fundamental English</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ทักษะการสื่อสารภาษาอังกฤษ</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307"/>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Communication Skills</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ภาษาอังกฤษสำหรับการฟังและการพูด</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Listening and Speaking</w:t>
            </w:r>
          </w:p>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993"/>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กลุ่มวิชาภาษาต่างประเทศเลือก จำนวน </w:t>
      </w:r>
      <w:r w:rsidRPr="00C675BC">
        <w:rPr>
          <w:rFonts w:ascii="TH Sarabun New" w:eastAsia="Sarabun" w:hAnsi="TH Sarabun New" w:cs="TH Sarabun New"/>
          <w:b/>
          <w:sz w:val="32"/>
          <w:szCs w:val="32"/>
        </w:rPr>
        <w:t xml:space="preserve">12 </w:t>
      </w:r>
      <w:r w:rsidRPr="00C675BC">
        <w:rPr>
          <w:rFonts w:ascii="TH Sarabun New" w:eastAsia="Sarabun" w:hAnsi="TH Sarabun New" w:cs="TH Sarabun New"/>
          <w:b/>
          <w:bCs/>
          <w:sz w:val="32"/>
          <w:szCs w:val="32"/>
          <w:cs/>
        </w:rPr>
        <w:t>หน่วยกิต</w:t>
      </w:r>
    </w:p>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กลุ่มวิชาภาษาอังกฤษ</w:t>
      </w:r>
    </w:p>
    <w:tbl>
      <w:tblPr>
        <w:tblStyle w:val="affffffff9"/>
        <w:tblW w:w="7796" w:type="dxa"/>
        <w:tblInd w:w="1304" w:type="dxa"/>
        <w:tblLayout w:type="fixed"/>
        <w:tblLook w:val="0400" w:firstRow="0" w:lastRow="0" w:firstColumn="0" w:lastColumn="0" w:noHBand="0" w:noVBand="1"/>
      </w:tblPr>
      <w:tblGrid>
        <w:gridCol w:w="1559"/>
        <w:gridCol w:w="5245"/>
        <w:gridCol w:w="992"/>
      </w:tblGrid>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ภาษาอังกฤษสำหรับการอ่านและการเขียน</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Reading and Writing</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124</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ทักษะภาษาอังกฤษเพื่อการสนทนา</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Conversation Skills</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125</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ภาษาอังกฤษเพื่อการนำเสนอ          </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for Presentation</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126</w:t>
            </w: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ภาษาอังกฤษเพื่อการสื่อสารเชิงวิชาการ          </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for Academic Communication</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p>
    <w:p w:rsidR="00D039CE" w:rsidRPr="00C675BC" w:rsidRDefault="00D039CE">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p>
    <w:p w:rsidR="00D039CE" w:rsidRPr="00C675BC" w:rsidRDefault="008D339F">
      <w:pPr>
        <w:tabs>
          <w:tab w:val="left" w:pos="993"/>
          <w:tab w:val="left" w:pos="1560"/>
          <w:tab w:val="left" w:pos="1843"/>
        </w:tabs>
        <w:spacing w:after="0" w:line="240" w:lineRule="auto"/>
        <w:ind w:left="1" w:firstLine="1559"/>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กลุ่มวิชาภาษาจีน</w:t>
      </w:r>
    </w:p>
    <w:tbl>
      <w:tblPr>
        <w:tblStyle w:val="affffffffa"/>
        <w:tblW w:w="7796" w:type="dxa"/>
        <w:tblInd w:w="1304" w:type="dxa"/>
        <w:tblLayout w:type="fixed"/>
        <w:tblLook w:val="0400" w:firstRow="0" w:lastRow="0" w:firstColumn="0" w:lastColumn="0" w:noHBand="0" w:noVBand="1"/>
      </w:tblPr>
      <w:tblGrid>
        <w:gridCol w:w="1559"/>
        <w:gridCol w:w="5245"/>
        <w:gridCol w:w="992"/>
      </w:tblGrid>
      <w:tr w:rsidR="00D039CE" w:rsidRPr="00C675BC" w:rsidTr="0071483F">
        <w:trPr>
          <w:trHeight w:val="284"/>
        </w:trPr>
        <w:tc>
          <w:tcPr>
            <w:tcW w:w="1559"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ภาษาจีนพื้นฐาน</w:t>
            </w:r>
          </w:p>
        </w:tc>
        <w:tc>
          <w:tcPr>
            <w:tcW w:w="992"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Basic Chinese</w:t>
            </w:r>
          </w:p>
        </w:tc>
        <w:tc>
          <w:tcPr>
            <w:tcW w:w="992"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w:t>
            </w: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ภาษาจีนสำหรับชีวิตประจำวัน</w:t>
            </w:r>
          </w:p>
        </w:tc>
        <w:tc>
          <w:tcPr>
            <w:tcW w:w="992"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Chinese for Daily Life</w:t>
            </w:r>
          </w:p>
        </w:tc>
        <w:tc>
          <w:tcPr>
            <w:tcW w:w="992"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71483F">
        <w:trPr>
          <w:trHeight w:val="284"/>
        </w:trPr>
        <w:tc>
          <w:tcPr>
            <w:tcW w:w="1559"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ภาษาจีนเพื่อการสื่อสาร</w:t>
            </w:r>
          </w:p>
        </w:tc>
        <w:tc>
          <w:tcPr>
            <w:tcW w:w="992"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71483F">
        <w:trPr>
          <w:trHeight w:val="284"/>
        </w:trPr>
        <w:tc>
          <w:tcPr>
            <w:tcW w:w="1559"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245" w:type="dxa"/>
            <w:tcMar>
              <w:top w:w="0" w:type="dxa"/>
              <w:left w:w="28" w:type="dxa"/>
              <w:bottom w:w="0" w:type="dxa"/>
              <w:right w:w="28" w:type="dxa"/>
            </w:tcMar>
          </w:tcPr>
          <w:p w:rsidR="00D039CE" w:rsidRPr="00C675BC" w:rsidRDefault="008D339F"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Chinese for Communication</w:t>
            </w:r>
          </w:p>
        </w:tc>
        <w:tc>
          <w:tcPr>
            <w:tcW w:w="992" w:type="dxa"/>
            <w:tcMar>
              <w:top w:w="0" w:type="dxa"/>
              <w:left w:w="28" w:type="dxa"/>
              <w:bottom w:w="0" w:type="dxa"/>
              <w:right w:w="28" w:type="dxa"/>
            </w:tcMar>
          </w:tcPr>
          <w:p w:rsidR="00D039CE" w:rsidRPr="00C675BC" w:rsidRDefault="00D039CE" w:rsidP="0071483F">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กลุ่มวิชามนุษยศาสตร์และสังคมศาสตร์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b"/>
        <w:tblW w:w="7877" w:type="dxa"/>
        <w:tblInd w:w="1228" w:type="dxa"/>
        <w:tblLayout w:type="fixed"/>
        <w:tblLook w:val="0400" w:firstRow="0" w:lastRow="0" w:firstColumn="0" w:lastColumn="0" w:noHBand="0" w:noVBand="1"/>
      </w:tblPr>
      <w:tblGrid>
        <w:gridCol w:w="1352"/>
        <w:gridCol w:w="5637"/>
        <w:gridCol w:w="888"/>
      </w:tblGrid>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131</w:t>
            </w:r>
          </w:p>
        </w:tc>
        <w:tc>
          <w:tcPr>
            <w:tcW w:w="5637"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ความเป็นไทยและพลเมืองโลก</w:t>
            </w:r>
          </w:p>
        </w:tc>
        <w:tc>
          <w:tcPr>
            <w:tcW w:w="88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71483F">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Thai Civilization and Global Citizen</w:t>
            </w:r>
          </w:p>
        </w:tc>
        <w:tc>
          <w:tcPr>
            <w:tcW w:w="888"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132</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ปรัชญา จริยศาสตร์ และวิธีคิดแบบวิพากษ์</w:t>
            </w:r>
          </w:p>
        </w:tc>
        <w:tc>
          <w:tcPr>
            <w:tcW w:w="88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71483F">
        <w:trPr>
          <w:trHeight w:val="307"/>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b/>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Philosophy, Ethics and Critical Thinking</w:t>
            </w:r>
          </w:p>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888"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b/>
                <w:sz w:val="32"/>
                <w:szCs w:val="32"/>
              </w:rPr>
            </w:pPr>
          </w:p>
        </w:tc>
      </w:tr>
    </w:tbl>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กลุ่มวิชาวิทยาศาสตร์และเทคโนโลยี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c"/>
        <w:tblW w:w="7950"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9"/>
        <w:gridCol w:w="5670"/>
        <w:gridCol w:w="961"/>
      </w:tblGrid>
      <w:tr w:rsidR="00D039CE" w:rsidRPr="00C675BC">
        <w:trPr>
          <w:trHeight w:val="284"/>
        </w:trPr>
        <w:tc>
          <w:tcPr>
            <w:tcW w:w="1319" w:type="dxa"/>
            <w:tcBorders>
              <w:top w:val="nil"/>
              <w:left w:val="nil"/>
              <w:bottom w:val="nil"/>
              <w:right w:val="nil"/>
            </w:tcBorders>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141</w:t>
            </w:r>
          </w:p>
        </w:tc>
        <w:tc>
          <w:tcPr>
            <w:tcW w:w="5670" w:type="dxa"/>
            <w:tcBorders>
              <w:top w:val="nil"/>
              <w:left w:val="nil"/>
              <w:bottom w:val="nil"/>
              <w:right w:val="nil"/>
            </w:tcBorders>
            <w:tcMar>
              <w:top w:w="0" w:type="dxa"/>
              <w:left w:w="28" w:type="dxa"/>
              <w:bottom w:w="0" w:type="dxa"/>
              <w:right w:w="28" w:type="dxa"/>
            </w:tcMa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การแสวงหาความรู้และระเบียบวิธีวิจัย</w:t>
            </w:r>
          </w:p>
        </w:tc>
        <w:tc>
          <w:tcPr>
            <w:tcW w:w="961" w:type="dxa"/>
            <w:tcBorders>
              <w:top w:val="nil"/>
              <w:left w:val="nil"/>
              <w:bottom w:val="nil"/>
              <w:right w:val="nil"/>
            </w:tcBorders>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trPr>
          <w:trHeight w:val="284"/>
        </w:trPr>
        <w:tc>
          <w:tcPr>
            <w:tcW w:w="1319" w:type="dxa"/>
            <w:tcBorders>
              <w:top w:val="nil"/>
              <w:left w:val="nil"/>
              <w:bottom w:val="nil"/>
              <w:right w:val="nil"/>
            </w:tcBorders>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6" w:hanging="6"/>
              <w:jc w:val="both"/>
              <w:rPr>
                <w:rFonts w:ascii="TH Sarabun New" w:eastAsia="Sarabun" w:hAnsi="TH Sarabun New" w:cs="TH Sarabun New"/>
                <w:b/>
                <w:sz w:val="32"/>
                <w:szCs w:val="32"/>
              </w:rPr>
            </w:pPr>
          </w:p>
        </w:tc>
        <w:tc>
          <w:tcPr>
            <w:tcW w:w="5670" w:type="dxa"/>
            <w:tcBorders>
              <w:top w:val="nil"/>
              <w:left w:val="nil"/>
              <w:bottom w:val="nil"/>
              <w:right w:val="nil"/>
            </w:tcBorders>
            <w:tcMar>
              <w:top w:w="0" w:type="dxa"/>
              <w:left w:w="28" w:type="dxa"/>
              <w:bottom w:w="0" w:type="dxa"/>
              <w:right w:w="28" w:type="dxa"/>
            </w:tcMa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Knowledge Inquiry and Research Methods</w:t>
            </w:r>
          </w:p>
        </w:tc>
        <w:tc>
          <w:tcPr>
            <w:tcW w:w="961" w:type="dxa"/>
            <w:tcBorders>
              <w:top w:val="nil"/>
              <w:left w:val="nil"/>
              <w:bottom w:val="nil"/>
              <w:right w:val="nil"/>
            </w:tcBorders>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6" w:hanging="6"/>
              <w:jc w:val="both"/>
              <w:rPr>
                <w:rFonts w:ascii="TH Sarabun New" w:eastAsia="Sarabun" w:hAnsi="TH Sarabun New" w:cs="TH Sarabun New"/>
                <w:sz w:val="32"/>
                <w:szCs w:val="32"/>
              </w:rPr>
            </w:pPr>
          </w:p>
        </w:tc>
      </w:tr>
      <w:tr w:rsidR="00D039CE" w:rsidRPr="00C675BC">
        <w:trPr>
          <w:trHeight w:val="284"/>
        </w:trPr>
        <w:tc>
          <w:tcPr>
            <w:tcW w:w="1319" w:type="dxa"/>
            <w:tcBorders>
              <w:top w:val="nil"/>
              <w:left w:val="nil"/>
              <w:bottom w:val="nil"/>
              <w:right w:val="nil"/>
            </w:tcBorders>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142</w:t>
            </w:r>
          </w:p>
        </w:tc>
        <w:tc>
          <w:tcPr>
            <w:tcW w:w="5670" w:type="dxa"/>
            <w:tcBorders>
              <w:top w:val="nil"/>
              <w:left w:val="nil"/>
              <w:bottom w:val="nil"/>
              <w:right w:val="nil"/>
            </w:tcBorders>
            <w:tcMar>
              <w:top w:w="0" w:type="dxa"/>
              <w:left w:w="28" w:type="dxa"/>
              <w:bottom w:w="0" w:type="dxa"/>
              <w:right w:w="28" w:type="dxa"/>
            </w:tcMa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การอนุรักษ์สิ่งแวดล้อมและสภาวะโลกร้อน</w:t>
            </w:r>
          </w:p>
        </w:tc>
        <w:tc>
          <w:tcPr>
            <w:tcW w:w="961" w:type="dxa"/>
            <w:tcBorders>
              <w:top w:val="nil"/>
              <w:left w:val="nil"/>
              <w:bottom w:val="nil"/>
              <w:right w:val="nil"/>
            </w:tcBorders>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trPr>
          <w:trHeight w:val="284"/>
        </w:trPr>
        <w:tc>
          <w:tcPr>
            <w:tcW w:w="1319" w:type="dxa"/>
            <w:tcBorders>
              <w:top w:val="nil"/>
              <w:left w:val="nil"/>
              <w:bottom w:val="nil"/>
              <w:right w:val="nil"/>
            </w:tcBorders>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nil"/>
              <w:right w:val="nil"/>
            </w:tcBorders>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Environmental Conservation and Global Warming</w:t>
            </w:r>
          </w:p>
        </w:tc>
        <w:tc>
          <w:tcPr>
            <w:tcW w:w="961" w:type="dxa"/>
            <w:tcBorders>
              <w:top w:val="nil"/>
              <w:left w:val="nil"/>
              <w:bottom w:val="nil"/>
              <w:right w:val="nil"/>
            </w:tcBorders>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b/>
      </w:r>
    </w:p>
    <w:p w:rsidR="00D039CE" w:rsidRPr="00C675BC" w:rsidRDefault="008D339F">
      <w:pPr>
        <w:spacing w:after="0" w:line="240" w:lineRule="auto"/>
        <w:ind w:firstLine="720"/>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xml:space="preserve">) กลุ่มวิชากีฬาและสุขภาพ จำนวน </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หน่วยกิต</w:t>
      </w:r>
    </w:p>
    <w:tbl>
      <w:tblPr>
        <w:tblStyle w:val="affffffffd"/>
        <w:tblW w:w="7950" w:type="dxa"/>
        <w:tblInd w:w="1228" w:type="dxa"/>
        <w:tblLayout w:type="fixed"/>
        <w:tblLook w:val="0400" w:firstRow="0" w:lastRow="0" w:firstColumn="0" w:lastColumn="0" w:noHBand="0" w:noVBand="1"/>
      </w:tblPr>
      <w:tblGrid>
        <w:gridCol w:w="1319"/>
        <w:gridCol w:w="5670"/>
        <w:gridCol w:w="961"/>
      </w:tblGrid>
      <w:tr w:rsidR="00D039CE" w:rsidRPr="00C675BC" w:rsidTr="0071483F">
        <w:trPr>
          <w:trHeight w:val="321"/>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กีฬา นันทนาการและการออกกำลังกายเพื่อสุขภาพ </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tabs>
                <w:tab w:val="left" w:pos="1701"/>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Sports  Recreation and Exercise for Health</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กีฬาสากล</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International Sports</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1276"/>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pPr>
        <w:tabs>
          <w:tab w:val="left" w:pos="1276"/>
        </w:tabs>
        <w:spacing w:after="0" w:line="240" w:lineRule="auto"/>
        <w:jc w:val="both"/>
        <w:rPr>
          <w:rFonts w:ascii="TH Sarabun New" w:eastAsia="Sarabun" w:hAnsi="TH Sarabun New" w:cs="TH Sarabun New"/>
          <w:sz w:val="32"/>
          <w:szCs w:val="32"/>
        </w:rPr>
      </w:pPr>
    </w:p>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กลุ่มวิชาธุรกิจและการประกอบการ จำนวน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หน่วยกิต</w:t>
      </w:r>
    </w:p>
    <w:tbl>
      <w:tblPr>
        <w:tblStyle w:val="affffffffe"/>
        <w:tblW w:w="7981" w:type="dxa"/>
        <w:tblInd w:w="1228" w:type="dxa"/>
        <w:tblLayout w:type="fixed"/>
        <w:tblLook w:val="0400" w:firstRow="0" w:lastRow="0" w:firstColumn="0" w:lastColumn="0" w:noHBand="0" w:noVBand="1"/>
      </w:tblPr>
      <w:tblGrid>
        <w:gridCol w:w="1319"/>
        <w:gridCol w:w="5670"/>
        <w:gridCol w:w="992"/>
      </w:tblGrid>
      <w:tr w:rsidR="00D039CE" w:rsidRPr="00C675BC" w:rsidTr="0071483F">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นวัตกรรมและผู้ประกอบการ</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Innovation and Entrepreneurship</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ชีวิตและเศรษฐกิจในยุคดิจิทัล </w:t>
            </w:r>
          </w:p>
        </w:tc>
        <w:tc>
          <w:tcPr>
            <w:tcW w:w="992"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Life and Economy in the Digital Era</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การประกอบธุรกิจกับชีวิตวิถีใหม่</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Business and New Normal</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163</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เป้าหมายการพัฒนาที่ยั่งยืน</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Sustainable Development Goals</w:t>
            </w:r>
          </w:p>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กลุ่มวิชาเทคโนโลยีสารสนเทศ จำนวน </w:t>
      </w:r>
      <w:r w:rsidRPr="00C675BC">
        <w:rPr>
          <w:rFonts w:ascii="TH Sarabun New" w:eastAsia="Sarabun" w:hAnsi="TH Sarabun New" w:cs="TH Sarabun New"/>
          <w:b/>
          <w:sz w:val="32"/>
          <w:szCs w:val="32"/>
        </w:rPr>
        <w:t xml:space="preserve">7 </w:t>
      </w:r>
      <w:r w:rsidRPr="00C675BC">
        <w:rPr>
          <w:rFonts w:ascii="TH Sarabun New" w:eastAsia="Sarabun" w:hAnsi="TH Sarabun New" w:cs="TH Sarabun New"/>
          <w:b/>
          <w:bCs/>
          <w:sz w:val="32"/>
          <w:szCs w:val="32"/>
          <w:cs/>
        </w:rPr>
        <w:t>หน่วยกิต</w:t>
      </w:r>
    </w:p>
    <w:tbl>
      <w:tblPr>
        <w:tblStyle w:val="afffffffff"/>
        <w:tblW w:w="7981" w:type="dxa"/>
        <w:tblInd w:w="1228" w:type="dxa"/>
        <w:tblLayout w:type="fixed"/>
        <w:tblLook w:val="0400" w:firstRow="0" w:lastRow="0" w:firstColumn="0" w:lastColumn="0" w:noHBand="0" w:noVBand="1"/>
      </w:tblPr>
      <w:tblGrid>
        <w:gridCol w:w="1352"/>
        <w:gridCol w:w="5637"/>
        <w:gridCol w:w="992"/>
      </w:tblGrid>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เทคโนโลยีสารสนเทศในยุคดิจิทัล</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Information Technology in Digital Era</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p>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กลุ่มวิชาสำนักงานอิเล็กทรอนิกส์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f0"/>
        <w:tblW w:w="7981" w:type="dxa"/>
        <w:tblInd w:w="1228" w:type="dxa"/>
        <w:tblLayout w:type="fixed"/>
        <w:tblLook w:val="0400" w:firstRow="0" w:lastRow="0" w:firstColumn="0" w:lastColumn="0" w:noHBand="0" w:noVBand="1"/>
      </w:tblPr>
      <w:tblGrid>
        <w:gridCol w:w="1352"/>
        <w:gridCol w:w="5637"/>
        <w:gridCol w:w="992"/>
      </w:tblGrid>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การจัดการเอกสารด้วยโปรแกรมประมวลผลคำ</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71483F">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Document Management Using Word Processing</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173</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การใช้งานตารางคํานวณอิเล็กทรอนิกส์เพื่อการวิเคราะห์ข้อมูล</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71483F">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Electronic Spreadsheet Applications for Data Analysis</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174</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การออกแบบงานนำเสนออย่างมีประสิทธิภาพ</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71483F">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Effective Presentation Design</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851"/>
          <w:tab w:val="left" w:pos="1276"/>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p>
    <w:p w:rsidR="00D039CE" w:rsidRPr="00C675BC" w:rsidRDefault="008D339F">
      <w:pPr>
        <w:tabs>
          <w:tab w:val="left" w:pos="851"/>
          <w:tab w:val="left" w:pos="1276"/>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กลุ่มวิชาปัญญาประดิษฐ์ จำนวน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หน่วยกิต</w:t>
      </w:r>
    </w:p>
    <w:tbl>
      <w:tblPr>
        <w:tblStyle w:val="afffffffff1"/>
        <w:tblW w:w="7875" w:type="dxa"/>
        <w:tblInd w:w="1228" w:type="dxa"/>
        <w:tblLayout w:type="fixed"/>
        <w:tblLook w:val="0400" w:firstRow="0" w:lastRow="0" w:firstColumn="0" w:lastColumn="0" w:noHBand="0" w:noVBand="1"/>
      </w:tblPr>
      <w:tblGrid>
        <w:gridCol w:w="1319"/>
        <w:gridCol w:w="5670"/>
        <w:gridCol w:w="886"/>
      </w:tblGrid>
      <w:tr w:rsidR="00D039CE" w:rsidRPr="00C675BC" w:rsidTr="0071483F">
        <w:trPr>
          <w:trHeight w:val="284"/>
        </w:trPr>
        <w:tc>
          <w:tcPr>
            <w:tcW w:w="1319"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175</w:t>
            </w: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ปัญญาประดิษฐ์และการวิเคราะห์ข้อมูลในงานธุรกิจ</w:t>
            </w:r>
          </w:p>
        </w:tc>
        <w:tc>
          <w:tcPr>
            <w:tcW w:w="886"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Artificial Intelligence and Data Analytics for Business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343"/>
        </w:trPr>
        <w:tc>
          <w:tcPr>
            <w:tcW w:w="1319"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IMI64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ปัญญาประดิษฐ์และการวิเคราะห์ข้อมูลด้านสุขภาพ</w:t>
            </w:r>
          </w:p>
        </w:tc>
        <w:tc>
          <w:tcPr>
            <w:tcW w:w="886"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Artificial Intelligence and Data Analytics for Health</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ปัญญาประดิษฐ์สำหรับการดำรงชีวิตและการทำงานด้าน</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วิทยาศาสตร์และเทคโนโลยี</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Artificial Intelligence for Living and Working in </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Sciences and Technologies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71483F">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ปัญญาประดิษฐ์สำหรับการดำรงชีวิตและการทำงาน</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ด้านมนุษยศาสตร์และสังคมศาสตร์</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71483F">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Artificial Intelligence for Living and Working in </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Humanities and Social Sciences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spacing w:after="0" w:line="240" w:lineRule="auto"/>
        <w:ind w:left="1440"/>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pPr>
        <w:spacing w:after="0" w:line="240" w:lineRule="auto"/>
        <w:ind w:left="1440"/>
        <w:rPr>
          <w:rFonts w:ascii="TH Sarabun New" w:eastAsia="Sarabun" w:hAnsi="TH Sarabun New" w:cs="TH Sarabun New"/>
          <w:sz w:val="32"/>
          <w:szCs w:val="32"/>
        </w:rPr>
      </w:pPr>
    </w:p>
    <w:p w:rsidR="00D039CE" w:rsidRPr="00C675BC" w:rsidRDefault="00D039CE">
      <w:pPr>
        <w:spacing w:after="0" w:line="240" w:lineRule="auto"/>
        <w:ind w:left="1440"/>
        <w:rPr>
          <w:rFonts w:ascii="TH Sarabun New" w:eastAsia="Sarabun" w:hAnsi="TH Sarabun New" w:cs="TH Sarabun New"/>
          <w:sz w:val="32"/>
          <w:szCs w:val="32"/>
        </w:rPr>
      </w:pPr>
    </w:p>
    <w:p w:rsidR="00D039CE" w:rsidRPr="00C675BC" w:rsidRDefault="008D339F">
      <w:pPr>
        <w:tabs>
          <w:tab w:val="left" w:pos="567"/>
          <w:tab w:val="left" w:pos="3969"/>
        </w:tabs>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กลุ่มวิชา/รายวิชาในหลักสูตรที่เปิดสอนให้สำนักวิชา/หลักสูตรอื่น</w:t>
      </w:r>
      <w:r w:rsidRPr="00C675BC">
        <w:rPr>
          <w:rFonts w:ascii="TH Sarabun New" w:eastAsia="Sarabun" w:hAnsi="TH Sarabun New" w:cs="TH Sarabun New"/>
          <w:sz w:val="32"/>
          <w:szCs w:val="32"/>
          <w:cs/>
        </w:rPr>
        <w:t xml:space="preserve"> </w:t>
      </w:r>
    </w:p>
    <w:p w:rsidR="00D039CE" w:rsidRPr="00C675BC" w:rsidRDefault="008D339F">
      <w:pPr>
        <w:spacing w:after="0" w:line="240" w:lineRule="auto"/>
        <w:ind w:right="-2" w:firstLine="284"/>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หลักสูตรบริหารธุรกิจบัณฑิต สาขาการจัดการการท่องเที่ยวและการบริการยุคดิจิทัล เปิดสอนรายวิชาในหลักสูตรสำหรับนักศึกษาหลักสูตรศิลปศาสตรบัณฑิต สาขาภาษาอังกฤษ สำนักวิชาศิลปศาสตร์ หรือหลักสูตรอื่นเลือกเรียนเป็นวิชาโท จำนวน </w:t>
      </w:r>
      <w:r w:rsidRPr="00C675BC">
        <w:rPr>
          <w:rFonts w:ascii="TH Sarabun New" w:eastAsia="Sarabun" w:hAnsi="TH Sarabun New" w:cs="TH Sarabun New"/>
          <w:sz w:val="32"/>
          <w:szCs w:val="32"/>
        </w:rPr>
        <w:t xml:space="preserve">13 </w:t>
      </w:r>
      <w:r w:rsidRPr="00C675BC">
        <w:rPr>
          <w:rFonts w:ascii="TH Sarabun New" w:eastAsia="Sarabun" w:hAnsi="TH Sarabun New" w:cs="TH Sarabun New"/>
          <w:sz w:val="32"/>
          <w:szCs w:val="32"/>
          <w:cs/>
        </w:rPr>
        <w:t>รายวิชา ดังนี้</w:t>
      </w:r>
    </w:p>
    <w:p w:rsidR="00D039CE" w:rsidRPr="00C675BC" w:rsidRDefault="00D039CE">
      <w:pPr>
        <w:spacing w:after="0" w:line="240" w:lineRule="auto"/>
        <w:ind w:right="-2" w:firstLine="284"/>
        <w:jc w:val="both"/>
        <w:rPr>
          <w:rFonts w:ascii="TH Sarabun New" w:eastAsia="Sarabun" w:hAnsi="TH Sarabun New" w:cs="TH Sarabun New"/>
          <w:sz w:val="32"/>
          <w:szCs w:val="32"/>
        </w:rPr>
      </w:pPr>
    </w:p>
    <w:tbl>
      <w:tblPr>
        <w:tblStyle w:val="afffffffff2"/>
        <w:tblW w:w="8518" w:type="dxa"/>
        <w:jc w:val="center"/>
        <w:tblLayout w:type="fixed"/>
        <w:tblLook w:val="0400" w:firstRow="0" w:lastRow="0" w:firstColumn="0" w:lastColumn="0" w:noHBand="0" w:noVBand="1"/>
      </w:tblPr>
      <w:tblGrid>
        <w:gridCol w:w="1372"/>
        <w:gridCol w:w="6075"/>
        <w:gridCol w:w="1071"/>
      </w:tblGrid>
      <w:tr w:rsidR="00D039CE" w:rsidRPr="00C675BC" w:rsidTr="0071483F">
        <w:trPr>
          <w:jc w:val="center"/>
        </w:trPr>
        <w:tc>
          <w:tcPr>
            <w:tcW w:w="1372" w:type="dxa"/>
          </w:tcPr>
          <w:p w:rsidR="00D039CE" w:rsidRPr="00C675BC" w:rsidRDefault="008D339F" w:rsidP="0071483F">
            <w:pPr>
              <w:tabs>
                <w:tab w:val="left" w:pos="2268"/>
                <w:tab w:val="left" w:pos="7371"/>
              </w:tabs>
              <w:spacing w:after="0" w:line="240" w:lineRule="auto"/>
              <w:ind w:left="-144" w:right="-2" w:firstLine="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101</w:t>
            </w:r>
          </w:p>
        </w:tc>
        <w:tc>
          <w:tcPr>
            <w:tcW w:w="6075" w:type="dxa"/>
          </w:tcPr>
          <w:p w:rsidR="00D039CE" w:rsidRPr="00C675BC" w:rsidRDefault="008D339F" w:rsidP="0071483F">
            <w:pPr>
              <w:tabs>
                <w:tab w:val="left" w:pos="2268"/>
                <w:tab w:val="left" w:pos="7371"/>
              </w:tabs>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อุตสาหกรรมการท่องเที่ยวและการบริการยุคดิจิทัล</w:t>
            </w:r>
          </w:p>
          <w:p w:rsidR="00D039CE" w:rsidRPr="00C675BC" w:rsidRDefault="008D339F" w:rsidP="0071483F">
            <w:pPr>
              <w:tabs>
                <w:tab w:val="left" w:pos="2268"/>
                <w:tab w:val="left" w:pos="7371"/>
              </w:tabs>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Tourism and Hospitality in Digital Age</w:t>
            </w:r>
          </w:p>
        </w:tc>
        <w:tc>
          <w:tcPr>
            <w:tcW w:w="1071" w:type="dxa"/>
          </w:tcPr>
          <w:p w:rsidR="00D039CE" w:rsidRPr="00C675BC" w:rsidRDefault="008D339F" w:rsidP="0071483F">
            <w:pPr>
              <w:tabs>
                <w:tab w:val="left" w:pos="360"/>
                <w:tab w:val="left" w:pos="900"/>
                <w:tab w:val="left" w:pos="1077"/>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102</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ภูมิศาสตร์และทรัพยากรการท่องเที่ยว</w:t>
            </w:r>
          </w:p>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Geography and Tourism Resources</w:t>
            </w:r>
          </w:p>
        </w:tc>
        <w:tc>
          <w:tcPr>
            <w:tcW w:w="1071" w:type="dxa"/>
          </w:tcPr>
          <w:p w:rsidR="00D039CE" w:rsidRPr="00C675BC" w:rsidRDefault="008D339F" w:rsidP="0071483F">
            <w:pPr>
              <w:tabs>
                <w:tab w:val="left" w:pos="360"/>
                <w:tab w:val="left" w:pos="900"/>
                <w:tab w:val="left" w:pos="1077"/>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105</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พฤติกรรมนักท่องเที่ยวและการสื่อสารข้ามวัฒนธรรม</w:t>
            </w:r>
          </w:p>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Tourist Behavior and Cross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Cultural Communication</w:t>
            </w:r>
          </w:p>
        </w:tc>
        <w:tc>
          <w:tcPr>
            <w:tcW w:w="1071" w:type="dxa"/>
          </w:tcPr>
          <w:p w:rsidR="00D039CE" w:rsidRPr="00C675BC" w:rsidRDefault="008D339F" w:rsidP="0071483F">
            <w:pPr>
              <w:tabs>
                <w:tab w:val="left" w:pos="360"/>
                <w:tab w:val="left" w:pos="900"/>
                <w:tab w:val="left" w:pos="1077"/>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111</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เศรษฐศาสตร์เบื้องต้นสำหรับอุตสาหกรรมการท่องเที่ยวและการบริการ</w:t>
            </w:r>
          </w:p>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Introduction to Economics for Tourism and Hospitality Industry</w:t>
            </w:r>
          </w:p>
        </w:tc>
        <w:tc>
          <w:tcPr>
            <w:tcW w:w="1071" w:type="dxa"/>
          </w:tcPr>
          <w:p w:rsidR="00D039CE" w:rsidRPr="00C675BC" w:rsidRDefault="008D339F" w:rsidP="0071483F">
            <w:pPr>
              <w:tabs>
                <w:tab w:val="left" w:pos="360"/>
                <w:tab w:val="left" w:pos="900"/>
                <w:tab w:val="left" w:pos="1077"/>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213</w:t>
            </w:r>
          </w:p>
        </w:tc>
        <w:tc>
          <w:tcPr>
            <w:tcW w:w="6075" w:type="dxa"/>
          </w:tcPr>
          <w:p w:rsidR="00D039CE" w:rsidRPr="00C675BC" w:rsidRDefault="008D339F" w:rsidP="0071483F">
            <w:pPr>
              <w:tabs>
                <w:tab w:val="left" w:pos="1530"/>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การให้บริการในภัตตาคารและบาร์</w:t>
            </w:r>
          </w:p>
          <w:p w:rsidR="00D039CE" w:rsidRPr="00C675BC" w:rsidRDefault="008D339F" w:rsidP="0071483F">
            <w:pPr>
              <w:tabs>
                <w:tab w:val="left" w:pos="1530"/>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Restaurant and Bar Services</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313</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การดําเนินงานและการจัดการงานบริการส่วนหน้า</w:t>
            </w:r>
          </w:p>
          <w:p w:rsidR="00D039CE" w:rsidRPr="00C675BC" w:rsidRDefault="008D339F" w:rsidP="0071483F">
            <w:pPr>
              <w:tabs>
                <w:tab w:val="left" w:pos="1530"/>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Front Office Operations and Management</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314</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การท่องเที่ยวอย่างยั่งยืน</w:t>
            </w:r>
          </w:p>
          <w:p w:rsidR="00D039CE" w:rsidRPr="00C675BC" w:rsidRDefault="008D339F" w:rsidP="0071483F">
            <w:pPr>
              <w:tabs>
                <w:tab w:val="left" w:pos="1530"/>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Sustainable Tourism</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332</w:t>
            </w:r>
          </w:p>
        </w:tc>
        <w:tc>
          <w:tcPr>
            <w:tcW w:w="6075"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การท่องเที่ยวเชิงวัฒนธรรม และวิถีชุมชน</w:t>
            </w:r>
          </w:p>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Cultural and Traditional Lifestyles Based Tourism</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343</w:t>
            </w:r>
          </w:p>
        </w:tc>
        <w:tc>
          <w:tcPr>
            <w:tcW w:w="6075" w:type="dxa"/>
          </w:tcPr>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นวัตกรรมและการจัดการรายได้ธุรกิจโรงแรม</w:t>
            </w:r>
          </w:p>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Innovation on Hotel Revenue Management</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352</w:t>
            </w:r>
          </w:p>
        </w:tc>
        <w:tc>
          <w:tcPr>
            <w:tcW w:w="6075" w:type="dxa"/>
          </w:tcPr>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การวางแผนรายการอาหารและการควบคุมต้นทุน</w:t>
            </w:r>
          </w:p>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Menu Planning and Cost Control</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361</w:t>
            </w:r>
          </w:p>
        </w:tc>
        <w:tc>
          <w:tcPr>
            <w:tcW w:w="6075" w:type="dxa"/>
          </w:tcPr>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ความรู้เบื้องต้นเกี่ยวกับอุตสาหกรรมไมซ์</w:t>
            </w:r>
          </w:p>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Introduction to MICE Industry</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381</w:t>
            </w:r>
          </w:p>
        </w:tc>
        <w:tc>
          <w:tcPr>
            <w:tcW w:w="6075" w:type="dxa"/>
          </w:tcPr>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ความรู้เบื้องต้นเกี่ยวกับอุตสาหกรรมการบิน</w:t>
            </w:r>
          </w:p>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Introduction to Aviation Industry</w:t>
            </w: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71483F">
        <w:trPr>
          <w:jc w:val="center"/>
        </w:trPr>
        <w:tc>
          <w:tcPr>
            <w:tcW w:w="1372"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472</w:t>
            </w:r>
          </w:p>
        </w:tc>
        <w:tc>
          <w:tcPr>
            <w:tcW w:w="6075" w:type="dxa"/>
          </w:tcPr>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การพัฒนาและการจัดการธุรกิจสปาและเวลเนส</w:t>
            </w:r>
          </w:p>
          <w:p w:rsidR="00D039CE" w:rsidRPr="00C675BC" w:rsidRDefault="008D339F" w:rsidP="0071483F">
            <w:pPr>
              <w:tabs>
                <w:tab w:val="left" w:pos="7380"/>
                <w:tab w:val="left" w:pos="837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Spa &amp; Wellness Development and Management</w:t>
            </w:r>
          </w:p>
          <w:p w:rsidR="00D039CE" w:rsidRPr="00C675BC" w:rsidRDefault="00D039CE" w:rsidP="0071483F">
            <w:pPr>
              <w:tabs>
                <w:tab w:val="left" w:pos="7380"/>
                <w:tab w:val="left" w:pos="8370"/>
              </w:tabs>
              <w:spacing w:after="0" w:line="240" w:lineRule="auto"/>
              <w:jc w:val="thaiDistribute"/>
              <w:rPr>
                <w:rFonts w:ascii="TH Sarabun New" w:eastAsia="Sarabun" w:hAnsi="TH Sarabun New" w:cs="TH Sarabun New"/>
                <w:sz w:val="32"/>
                <w:szCs w:val="32"/>
              </w:rPr>
            </w:pPr>
          </w:p>
        </w:tc>
        <w:tc>
          <w:tcPr>
            <w:tcW w:w="1071" w:type="dxa"/>
          </w:tcPr>
          <w:p w:rsidR="00D039CE" w:rsidRPr="00C675BC" w:rsidRDefault="008D339F" w:rsidP="0071483F">
            <w:pPr>
              <w:tabs>
                <w:tab w:val="left" w:pos="360"/>
                <w:tab w:val="left" w:pos="900"/>
                <w:tab w:val="left" w:pos="648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bl>
    <w:p w:rsidR="00D039CE" w:rsidRPr="00C675BC" w:rsidRDefault="008D339F">
      <w:pPr>
        <w:tabs>
          <w:tab w:val="left" w:pos="567"/>
          <w:tab w:val="left" w:pos="1134"/>
          <w:tab w:val="left" w:pos="3969"/>
        </w:tabs>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13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การบริหารจัดการ</w:t>
      </w:r>
    </w:p>
    <w:p w:rsidR="00D039CE" w:rsidRPr="00C675BC" w:rsidRDefault="008D339F" w:rsidP="0071483F">
      <w:pPr>
        <w:numPr>
          <w:ilvl w:val="0"/>
          <w:numId w:val="149"/>
        </w:numPr>
        <w:spacing w:after="0" w:line="240" w:lineRule="auto"/>
        <w:ind w:left="851" w:right="-2"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ประธานหลักสูตรร่วมกับอาจารย์ผู้รับผิดชอบหลักสูตรวางแผนรายวิชา กำหนดและมอบหมายอาจารย์ผู้สอนและหรือผู้ประสานงานรายวิชาเพื่อวางแผนการจัดการเรียนการสอน</w:t>
      </w:r>
    </w:p>
    <w:p w:rsidR="00D039CE" w:rsidRPr="00C675BC" w:rsidRDefault="008D339F" w:rsidP="0071483F">
      <w:pPr>
        <w:numPr>
          <w:ilvl w:val="0"/>
          <w:numId w:val="149"/>
        </w:numPr>
        <w:spacing w:after="0" w:line="240" w:lineRule="auto"/>
        <w:ind w:left="851" w:right="-2"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อาจารย์ผู้รับผิดชอบหลักสูตรและอาจารย์ที่ปรึกษาทางวิชาการ กำหนดตารางเรียนแต่ละภาคการศึกษา </w:t>
      </w:r>
    </w:p>
    <w:p w:rsidR="00D039CE" w:rsidRPr="00C675BC" w:rsidRDefault="008D339F" w:rsidP="0071483F">
      <w:pPr>
        <w:numPr>
          <w:ilvl w:val="0"/>
          <w:numId w:val="149"/>
        </w:numPr>
        <w:spacing w:after="0" w:line="240" w:lineRule="auto"/>
        <w:ind w:left="851" w:right="-2"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ะธานหลักสูตรแจ้งแผนการเปิดรายวิชาให้ศูนย์บริการการศึกษาและหน่วยงานที่เกี่ยวข้องทราบเพื่อจัดทำข้อมูลตารางเรียนและจัดห้องเรียน </w:t>
      </w:r>
    </w:p>
    <w:p w:rsidR="00D039CE" w:rsidRPr="00C675BC" w:rsidRDefault="008D339F" w:rsidP="0071483F">
      <w:pPr>
        <w:numPr>
          <w:ilvl w:val="0"/>
          <w:numId w:val="149"/>
        </w:numPr>
        <w:spacing w:after="0" w:line="240" w:lineRule="auto"/>
        <w:ind w:left="851" w:right="-2"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ผู้รับผิดชอบหลักสูตรติดตามและประเมินผลการจัดการเรียนการสอนจากอาจารย์ผู้สอนและหรือผู้ประสานงานรายวิชาในทุกภาคการศึกษาเพื่อนำผลการประเมินมาพัฒนาปรับปรุง</w:t>
      </w:r>
    </w:p>
    <w:p w:rsidR="00D039CE" w:rsidRPr="00C675BC" w:rsidRDefault="008D339F" w:rsidP="0071483F">
      <w:pPr>
        <w:numPr>
          <w:ilvl w:val="0"/>
          <w:numId w:val="149"/>
        </w:numPr>
        <w:spacing w:after="0" w:line="240" w:lineRule="auto"/>
        <w:ind w:left="851" w:right="-2"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คณะกรรมการสาขาวิชาวิชาอุตสาหกรรมการท่องเที่ยวและการบริการ และ คณะกรรมการประจำสำนักวิชาการจัดการ กำกับดูแลและตรวจสอบการดำเนินการจัดการเรียนการสอนและการประเมินผล และมีการทวนสอบตามแนวทางการประกันคุณภาพการศึกษาที่มหาวิทยาลัยกำหนด</w:t>
      </w: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ข้อมูลเฉพาะของหลักสูตร</w:t>
      </w:r>
    </w:p>
    <w:p w:rsidR="00D039CE" w:rsidRPr="00C675BC" w:rsidRDefault="00D039CE">
      <w:pPr>
        <w:tabs>
          <w:tab w:val="left" w:pos="851"/>
          <w:tab w:val="left" w:pos="3969"/>
        </w:tabs>
        <w:spacing w:after="0" w:line="240" w:lineRule="auto"/>
        <w:ind w:right="-2"/>
        <w:jc w:val="both"/>
        <w:rPr>
          <w:rFonts w:ascii="TH Sarabun New" w:eastAsia="Sarabun" w:hAnsi="TH Sarabun New" w:cs="TH Sarabun New"/>
          <w:sz w:val="32"/>
          <w:szCs w:val="32"/>
        </w:rPr>
      </w:pPr>
    </w:p>
    <w:p w:rsidR="00D039CE" w:rsidRPr="00C675BC" w:rsidRDefault="008D339F">
      <w:pP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ปรัชญา ความสำคัญ และวัตถุประสงค์ของหลักสูตร</w:t>
      </w:r>
    </w:p>
    <w:p w:rsidR="00D039CE" w:rsidRPr="00C675BC" w:rsidRDefault="008D339F">
      <w:pPr>
        <w:pBdr>
          <w:top w:val="nil"/>
          <w:left w:val="nil"/>
          <w:bottom w:val="nil"/>
          <w:right w:val="nil"/>
          <w:between w:val="nil"/>
        </w:pBdr>
        <w:spacing w:after="0" w:line="240" w:lineRule="auto"/>
        <w:ind w:right="-2"/>
        <w:jc w:val="both"/>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t>1</w:t>
      </w:r>
      <w:r w:rsidRPr="00C675BC">
        <w:rPr>
          <w:rFonts w:ascii="TH Sarabun New" w:eastAsia="Sarabun" w:hAnsi="TH Sarabun New" w:cs="TH Sarabun New"/>
          <w:b/>
          <w:bCs/>
          <w:color w:val="000000"/>
          <w:sz w:val="32"/>
          <w:szCs w:val="32"/>
          <w:cs/>
        </w:rPr>
        <w:t>.</w:t>
      </w:r>
      <w:r w:rsidRPr="00C675BC">
        <w:rPr>
          <w:rFonts w:ascii="TH Sarabun New" w:eastAsia="Sarabun" w:hAnsi="TH Sarabun New" w:cs="TH Sarabun New"/>
          <w:b/>
          <w:color w:val="000000"/>
          <w:sz w:val="32"/>
          <w:szCs w:val="32"/>
        </w:rPr>
        <w:t xml:space="preserve">1 </w:t>
      </w:r>
      <w:r w:rsidRPr="00C675BC">
        <w:rPr>
          <w:rFonts w:ascii="TH Sarabun New" w:eastAsia="Sarabun" w:hAnsi="TH Sarabun New" w:cs="TH Sarabun New"/>
          <w:b/>
          <w:bCs/>
          <w:color w:val="000000"/>
          <w:sz w:val="32"/>
          <w:szCs w:val="32"/>
          <w:cs/>
        </w:rPr>
        <w:t>ปรัชญา ความสำคัญ</w:t>
      </w:r>
    </w:p>
    <w:p w:rsidR="00D039CE" w:rsidRPr="00C675BC" w:rsidRDefault="008D339F" w:rsidP="0071483F">
      <w:pPr>
        <w:pBdr>
          <w:top w:val="nil"/>
          <w:left w:val="nil"/>
          <w:bottom w:val="nil"/>
          <w:right w:val="nil"/>
          <w:between w:val="nil"/>
        </w:pBdr>
        <w:spacing w:after="0" w:line="240" w:lineRule="auto"/>
        <w:ind w:right="-2" w:firstLine="109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หลักสูตรบริหารธุรกิจบัณฑิต สาขาการจัดการการท่องเที่ยวและการบริการยุคดิจิทัล จัดการเรียนการสอนภายใต้แนวคิดการสร้างความรู้ได้ด้วยตนเอง (</w:t>
      </w:r>
      <w:r w:rsidRPr="00C675BC">
        <w:rPr>
          <w:rFonts w:ascii="TH Sarabun New" w:eastAsia="Sarabun" w:hAnsi="TH Sarabun New" w:cs="TH Sarabun New"/>
          <w:color w:val="000000"/>
          <w:sz w:val="32"/>
          <w:szCs w:val="32"/>
        </w:rPr>
        <w:t>Constructivism</w:t>
      </w:r>
      <w:r w:rsidRPr="00C675BC">
        <w:rPr>
          <w:rFonts w:ascii="TH Sarabun New" w:eastAsia="Sarabun" w:hAnsi="TH Sarabun New" w:cs="TH Sarabun New"/>
          <w:color w:val="000000"/>
          <w:sz w:val="32"/>
          <w:szCs w:val="32"/>
          <w:cs/>
        </w:rPr>
        <w:t>) ผ่านกระบวนการเรียนรู้เชิงรุก (</w:t>
      </w:r>
      <w:r w:rsidRPr="00C675BC">
        <w:rPr>
          <w:rFonts w:ascii="TH Sarabun New" w:eastAsia="Sarabun" w:hAnsi="TH Sarabun New" w:cs="TH Sarabun New"/>
          <w:color w:val="000000"/>
          <w:sz w:val="32"/>
          <w:szCs w:val="32"/>
        </w:rPr>
        <w:t>Active Learning</w:t>
      </w:r>
      <w:r w:rsidRPr="00C675BC">
        <w:rPr>
          <w:rFonts w:ascii="TH Sarabun New" w:eastAsia="Sarabun" w:hAnsi="TH Sarabun New" w:cs="TH Sarabun New"/>
          <w:color w:val="000000"/>
          <w:sz w:val="32"/>
          <w:szCs w:val="32"/>
          <w:cs/>
        </w:rPr>
        <w:t>) สหกิจศึกษาและการศึกษาเชิงบูรณาการกับการทำงาน (</w:t>
      </w:r>
      <w:r w:rsidRPr="00C675BC">
        <w:rPr>
          <w:rFonts w:ascii="TH Sarabun New" w:eastAsia="Sarabun" w:hAnsi="TH Sarabun New" w:cs="TH Sarabun New"/>
          <w:color w:val="000000"/>
          <w:sz w:val="32"/>
          <w:szCs w:val="32"/>
        </w:rPr>
        <w:t>Cooperative and Work Integrated Education</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CWIE</w:t>
      </w:r>
      <w:r w:rsidRPr="00C675BC">
        <w:rPr>
          <w:rFonts w:ascii="TH Sarabun New" w:eastAsia="Sarabun" w:hAnsi="TH Sarabun New" w:cs="TH Sarabun New"/>
          <w:color w:val="000000"/>
          <w:sz w:val="32"/>
          <w:szCs w:val="32"/>
          <w:cs/>
        </w:rPr>
        <w:t>) โดยให้ความสำคัญกับการจัดการศึกษาที่มุ่งผลลัพธ์การเรียนรู้ของผู้เรียนเป็นสำคัญ (</w:t>
      </w:r>
      <w:r w:rsidRPr="00C675BC">
        <w:rPr>
          <w:rFonts w:ascii="TH Sarabun New" w:eastAsia="Sarabun" w:hAnsi="TH Sarabun New" w:cs="TH Sarabun New"/>
          <w:color w:val="000000"/>
          <w:sz w:val="32"/>
          <w:szCs w:val="32"/>
        </w:rPr>
        <w:t>Outcome Based Education</w:t>
      </w:r>
      <w:r w:rsidRPr="00C675BC">
        <w:rPr>
          <w:rFonts w:ascii="TH Sarabun New" w:eastAsia="Sarabun" w:hAnsi="TH Sarabun New" w:cs="TH Sarabun New"/>
          <w:color w:val="000000"/>
          <w:sz w:val="32"/>
          <w:szCs w:val="32"/>
          <w:cs/>
        </w:rPr>
        <w:t xml:space="preserve">) เพื่อให้บัณฑิตมีขีดความสามารถในการแข่งขันสูงทั้งความรู้ภาคทฤษฎีและความสามารถด้านทักษะปฏิบัติ ภายใต้กรอบปรัชญาทางการศึกษาของหลักสูตรคือ </w:t>
      </w:r>
      <w:r w:rsidRPr="00C675BC">
        <w:rPr>
          <w:rFonts w:ascii="TH Sarabun New" w:eastAsia="Sarabun" w:hAnsi="TH Sarabun New" w:cs="TH Sarabun New"/>
          <w:b/>
          <w:bCs/>
          <w:color w:val="000000"/>
          <w:sz w:val="32"/>
          <w:szCs w:val="32"/>
          <w:cs/>
        </w:rPr>
        <w:t>“เก่งวิชาการ เชี่ยวชาญการปฏิบัติ”</w:t>
      </w:r>
    </w:p>
    <w:p w:rsidR="00D039CE" w:rsidRPr="00C675BC" w:rsidRDefault="00D039CE">
      <w:pPr>
        <w:pBdr>
          <w:top w:val="nil"/>
          <w:left w:val="nil"/>
          <w:bottom w:val="nil"/>
          <w:right w:val="nil"/>
          <w:between w:val="nil"/>
        </w:pBdr>
        <w:spacing w:after="0" w:line="240" w:lineRule="auto"/>
        <w:ind w:right="-2" w:firstLine="1092"/>
        <w:jc w:val="both"/>
        <w:rPr>
          <w:rFonts w:ascii="TH Sarabun New" w:eastAsia="Sarabun" w:hAnsi="TH Sarabun New" w:cs="TH Sarabun New"/>
          <w:color w:val="000000"/>
          <w:sz w:val="32"/>
          <w:szCs w:val="32"/>
        </w:rPr>
      </w:pP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จุดเด่นของหลักสูตร </w:t>
      </w:r>
    </w:p>
    <w:p w:rsidR="00D039CE" w:rsidRPr="00C675BC" w:rsidRDefault="008D339F" w:rsidP="0071483F">
      <w:pPr>
        <w:spacing w:after="0" w:line="240" w:lineRule="auto"/>
        <w:ind w:right="-2" w:firstLine="113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สาขาการจัดการการท่องเที่ยวและการบริการยุคดิจิทัล มุ่งสร้างบัณฑิตให้มีความรู้ความสามารถในการบริหารจัดการและการท่องเที่ยวและการบริการทั้งทฤษฎีและปฏิบัติ เน้นการใช้เทคโนโลยีในการเรียนรู้ การเรียนรู้เชิงรุก (</w:t>
      </w:r>
      <w:r w:rsidRPr="00C675BC">
        <w:rPr>
          <w:rFonts w:ascii="TH Sarabun New" w:eastAsia="Sarabun" w:hAnsi="TH Sarabun New" w:cs="TH Sarabun New"/>
          <w:sz w:val="32"/>
          <w:szCs w:val="32"/>
        </w:rPr>
        <w:t>Active Learning</w:t>
      </w:r>
      <w:r w:rsidRPr="00C675BC">
        <w:rPr>
          <w:rFonts w:ascii="TH Sarabun New" w:eastAsia="Sarabun" w:hAnsi="TH Sarabun New" w:cs="TH Sarabun New"/>
          <w:sz w:val="32"/>
          <w:szCs w:val="32"/>
          <w:cs/>
        </w:rPr>
        <w:t>) การใช้ภาษาต่างประเทศ การเรียนรู้ในสถานการณ์จริง การจัดการศึกษาภาคสนาม จัดการศึกษาแบบการเรียนรู้เชิงบูรณาการกับการทำงาน (</w:t>
      </w:r>
      <w:r w:rsidRPr="00C675BC">
        <w:rPr>
          <w:rFonts w:ascii="TH Sarabun New" w:eastAsia="Sarabun" w:hAnsi="TH Sarabun New" w:cs="TH Sarabun New"/>
          <w:sz w:val="32"/>
          <w:szCs w:val="32"/>
        </w:rPr>
        <w:t>Work Based Learning</w:t>
      </w:r>
      <w:r w:rsidRPr="00C675BC">
        <w:rPr>
          <w:rFonts w:ascii="TH Sarabun New" w:eastAsia="Sarabun" w:hAnsi="TH Sarabun New" w:cs="TH Sarabun New"/>
          <w:sz w:val="32"/>
          <w:szCs w:val="32"/>
          <w:cs/>
        </w:rPr>
        <w:t xml:space="preserve">) 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ภาคการศึกษา ในชั้นปีที่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และ ชั้นปีที่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การจัดการเรียนรู้ในต่างประเทศ รวมทั้ง การสหกิจศึกษา (</w:t>
      </w:r>
      <w:r w:rsidRPr="00C675BC">
        <w:rPr>
          <w:rFonts w:ascii="TH Sarabun New" w:eastAsia="Sarabun" w:hAnsi="TH Sarabun New" w:cs="TH Sarabun New"/>
          <w:sz w:val="32"/>
          <w:szCs w:val="32"/>
        </w:rPr>
        <w:t>Cooperative Education</w:t>
      </w:r>
      <w:r w:rsidRPr="00C675BC">
        <w:rPr>
          <w:rFonts w:ascii="TH Sarabun New" w:eastAsia="Sarabun" w:hAnsi="TH Sarabun New" w:cs="TH Sarabun New"/>
          <w:sz w:val="32"/>
          <w:szCs w:val="32"/>
          <w:cs/>
        </w:rPr>
        <w:t xml:space="preserve">) ต่อเนื่อง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ภาคการศึกษาในชั้นปีที่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โดยอาศัยกลไกความร่วมมือกับสถานประกอบการทั้งภาครัฐและภาคเอกชนเพื่อผลิตบัณฑิตคุณภาพสู่การแข่งขันในตลาดแรงงาน และมีกระบวนการสอบประมวลความรู้ (</w:t>
      </w:r>
      <w:r w:rsidRPr="00C675BC">
        <w:rPr>
          <w:rFonts w:ascii="TH Sarabun New" w:eastAsia="Sarabun" w:hAnsi="TH Sarabun New" w:cs="TH Sarabun New"/>
          <w:sz w:val="32"/>
          <w:szCs w:val="32"/>
        </w:rPr>
        <w:t>Comprehensive Exam</w:t>
      </w:r>
      <w:r w:rsidRPr="00C675BC">
        <w:rPr>
          <w:rFonts w:ascii="TH Sarabun New" w:eastAsia="Sarabun" w:hAnsi="TH Sarabun New" w:cs="TH Sarabun New"/>
          <w:sz w:val="32"/>
          <w:szCs w:val="32"/>
          <w:cs/>
        </w:rPr>
        <w:t>) ก่อนสำเร็จการศึกษา</w:t>
      </w:r>
    </w:p>
    <w:p w:rsidR="00D039CE" w:rsidRPr="00C675BC" w:rsidRDefault="008D339F">
      <w:pP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วัตถุประสงค์ และผลลัพธ์การเรียนรู้ที่คาดหวังของหลักสูตร</w:t>
      </w:r>
    </w:p>
    <w:p w:rsidR="00D039CE" w:rsidRPr="00C675BC" w:rsidRDefault="008D339F">
      <w:pPr>
        <w:spacing w:after="0" w:line="240" w:lineRule="auto"/>
        <w:ind w:right="-2" w:firstLine="284"/>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วัตถุประสงค์ของหลักสูตร (</w:t>
      </w:r>
      <w:r w:rsidRPr="00C675BC">
        <w:rPr>
          <w:rFonts w:ascii="TH Sarabun New" w:eastAsia="Sarabun" w:hAnsi="TH Sarabun New" w:cs="TH Sarabun New"/>
          <w:b/>
          <w:sz w:val="32"/>
          <w:szCs w:val="32"/>
        </w:rPr>
        <w:t>Curriculum Aims</w:t>
      </w:r>
      <w:r w:rsidRPr="00C675BC">
        <w:rPr>
          <w:rFonts w:ascii="TH Sarabun New" w:eastAsia="Sarabun" w:hAnsi="TH Sarabun New" w:cs="TH Sarabun New"/>
          <w:b/>
          <w:bCs/>
          <w:sz w:val="32"/>
          <w:szCs w:val="32"/>
          <w:cs/>
        </w:rPr>
        <w:t>)</w:t>
      </w:r>
    </w:p>
    <w:p w:rsidR="00D039CE" w:rsidRPr="00C675BC" w:rsidRDefault="008D339F" w:rsidP="0071483F">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เพื่อผลิตบัณฑิตด้านการท่องเที่ยวและการบริการที่มีคุณลักษณะและสมรรถนะดังต่อไปนี้</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มีคุณธรรม จริยธรรม มีจิตบริการและความรับผิดชอบต่อสังคมตามจรรยาบรรณวิชาชีพ</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มีความรอบรู้ทางวิชาการ และทักษะทางวิชาชีพในศาสตร์ทางการท่องเที่ยวและการบริการ มีความสามารถในการปฏิบัติงาน การให้บริการ และบริหารจัดการในระดับสากลและเป็นที่ยอมรับ</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มีทักษะการวิเคราะห์สถานการณ์ โดยประยุกต์ใช้ความรู้ เหตุผลและวิจารณาญาณอย่างเหมาะสมเมื่อต้องเผชิญกับสถานการณ์ต่างๆ</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มีบุคลิกภาพดี สามารถทำงานร่วมกับผู้อื่นในทุกระดับได้อย่างเหมาะสม สามารถพัฒนาตนเอง ทั้งด้านความรู้และทักษะวิชาชีพอย่างต่อเนื่อง</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มีความสามารถในการใช้เทคโนโลยีสารสนเทศดิจิทัลสำหรับการรวบรวมและ วิเคราะห์ข้อมูล รวมทั้งการนำเสนอข้อมูลได้อย่างเหมาะสม</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สามารถสื่อสารด้วยภาษาต่างประเทศได้อย่างน้อย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ภาษา โดยเฉพาะภาษาอังกฤษ รวมทั้งสามารถสื่อสารข้ามวัฒนธรรมได้อย่างเหมาะสม</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และความสามารถในการใช้เทคนิคพื้นฐานทางคณิตศาสตร์ในการประมวลและวิเคราะห์ข้อมูลเพื่อการวางแผน การจัดการ และการพัฒนางาน</w:t>
      </w:r>
    </w:p>
    <w:p w:rsidR="00D039CE" w:rsidRPr="00C675BC" w:rsidRDefault="008D339F" w:rsidP="0071483F">
      <w:pPr>
        <w:numPr>
          <w:ilvl w:val="0"/>
          <w:numId w:val="151"/>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มีความรู้และความสามารถในการวิเคราะห์ปัญหา ออกแบบการวิจัย และดำเนินการวิจัยเพื่อใช้ประโยชน์ในงานและอาชีพ</w:t>
      </w:r>
    </w:p>
    <w:p w:rsidR="00D039CE" w:rsidRPr="00C675BC" w:rsidRDefault="008D339F" w:rsidP="0071483F">
      <w:pPr>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ผลลัพธ์การเรียนรู้ที่คาดหวัง (</w:t>
      </w:r>
      <w:r w:rsidRPr="00C675BC">
        <w:rPr>
          <w:rFonts w:ascii="TH Sarabun New" w:eastAsia="Sarabun" w:hAnsi="TH Sarabun New" w:cs="TH Sarabun New"/>
          <w:b/>
          <w:sz w:val="32"/>
          <w:szCs w:val="32"/>
        </w:rPr>
        <w:t>Expected Learning Outcomes, ELOs</w:t>
      </w:r>
      <w:r w:rsidRPr="00C675BC">
        <w:rPr>
          <w:rFonts w:ascii="TH Sarabun New" w:eastAsia="Sarabun" w:hAnsi="TH Sarabun New" w:cs="TH Sarabun New"/>
          <w:b/>
          <w:bCs/>
          <w:sz w:val="32"/>
          <w:szCs w:val="32"/>
          <w:cs/>
        </w:rPr>
        <w:t>)</w:t>
      </w:r>
    </w:p>
    <w:p w:rsidR="00D039CE" w:rsidRPr="00C675BC" w:rsidRDefault="008D339F" w:rsidP="0071483F">
      <w:pPr>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ผลลัพธ์การเรียนรู้ที่คาดหวังของหลักสูตร (</w:t>
      </w:r>
      <w:r w:rsidRPr="00C675BC">
        <w:rPr>
          <w:rFonts w:ascii="TH Sarabun New" w:eastAsia="Sarabun" w:hAnsi="TH Sarabun New" w:cs="TH Sarabun New"/>
          <w:b/>
          <w:sz w:val="32"/>
          <w:szCs w:val="32"/>
        </w:rPr>
        <w:t>Program Learning Outcomes, PLOs</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 xml:space="preserve">มีทั้งสิ้น </w:t>
      </w:r>
      <w:r w:rsidRPr="00C675BC">
        <w:rPr>
          <w:rFonts w:ascii="TH Sarabun New" w:eastAsia="Sarabun" w:hAnsi="TH Sarabun New" w:cs="TH Sarabun New"/>
          <w:sz w:val="32"/>
          <w:szCs w:val="32"/>
        </w:rPr>
        <w:t>3</w:t>
      </w:r>
      <w:r w:rsidR="00C675BC"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ข้อ แบ่งออกเป็น </w:t>
      </w:r>
      <w:r w:rsidR="00C675BC"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xml:space="preserve"> ด้านตามมาตรฐานผลการเรียนรู้คือ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ด้านคุณธรรม จริยธรรม </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 xml:space="preserve">ข้อ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ด้านความรู้ </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 xml:space="preserve">ข้อ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ด้านทักษะทางปัญญา </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 xml:space="preserve">ข้อ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ด้านทักษะความสัมพันธ์ระหว่างบุคคลและความรับผิดชอบ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ข้อ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ด้านทักษะการคิดวิเคราะห์เชิงตัวเลข การสื่อสาร และการใช้เทคโนโลยีสารสนเทศ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ข้อ</w:t>
      </w:r>
      <w:r w:rsidR="00C675BC" w:rsidRPr="00C675BC">
        <w:rPr>
          <w:rFonts w:ascii="TH Sarabun New" w:eastAsia="Sarabun" w:hAnsi="TH Sarabun New" w:cs="TH Sarabun New"/>
          <w:b/>
          <w:bCs/>
          <w:sz w:val="32"/>
          <w:szCs w:val="32"/>
          <w:cs/>
        </w:rPr>
        <w:t xml:space="preserve"> </w:t>
      </w:r>
      <w:r w:rsidR="00C675BC" w:rsidRPr="00C675BC">
        <w:rPr>
          <w:rFonts w:ascii="TH Sarabun New" w:eastAsia="Sarabun" w:hAnsi="TH Sarabun New" w:cs="TH Sarabun New"/>
          <w:sz w:val="32"/>
          <w:szCs w:val="32"/>
          <w:cs/>
        </w:rPr>
        <w:t xml:space="preserve">และ 6) ด้านทักษะทางอาชีพ </w:t>
      </w:r>
      <w:r w:rsidRPr="00C675BC">
        <w:rPr>
          <w:rFonts w:ascii="TH Sarabun New" w:eastAsia="Sarabun" w:hAnsi="TH Sarabun New" w:cs="TH Sarabun New"/>
          <w:sz w:val="32"/>
          <w:szCs w:val="32"/>
          <w:cs/>
        </w:rPr>
        <w:t xml:space="preserve"> โดยภายใต้ผลลัพธ์การเรียนรู้ที่คาดหวังของหลักสูตร </w:t>
      </w:r>
      <w:r w:rsidR="00C675BC" w:rsidRPr="00C675BC">
        <w:rPr>
          <w:rFonts w:ascii="TH Sarabun New" w:eastAsia="Sarabun" w:hAnsi="TH Sarabun New" w:cs="TH Sarabun New"/>
          <w:sz w:val="32"/>
          <w:szCs w:val="32"/>
        </w:rPr>
        <w:t>32</w:t>
      </w:r>
      <w:r w:rsidRPr="00C675BC">
        <w:rPr>
          <w:rFonts w:ascii="TH Sarabun New" w:eastAsia="Sarabun" w:hAnsi="TH Sarabun New" w:cs="TH Sarabun New"/>
          <w:sz w:val="32"/>
          <w:szCs w:val="32"/>
          <w:cs/>
        </w:rPr>
        <w:t xml:space="preserve"> ข้อ ประกอบไปด้วยผลลัพธ์การเรียนรู้หมวดวิชาศึกษาทั่วไป </w:t>
      </w:r>
      <w:r w:rsidRPr="00C675BC">
        <w:rPr>
          <w:rFonts w:ascii="TH Sarabun New" w:eastAsia="Sarabun" w:hAnsi="TH Sarabun New" w:cs="TH Sarabun New"/>
          <w:sz w:val="32"/>
          <w:szCs w:val="32"/>
        </w:rPr>
        <w:t xml:space="preserve">12 </w:t>
      </w:r>
      <w:r w:rsidRPr="00C675BC">
        <w:rPr>
          <w:rFonts w:ascii="TH Sarabun New" w:eastAsia="Sarabun" w:hAnsi="TH Sarabun New" w:cs="TH Sarabun New"/>
          <w:sz w:val="32"/>
          <w:szCs w:val="32"/>
          <w:cs/>
        </w:rPr>
        <w:t xml:space="preserve">ข้อ (ขึ้นต้นด้วย ก) และผลลัพธ์การเรียนรู้หมวดวิชาเฉพาะ </w:t>
      </w:r>
      <w:r w:rsidR="00C675BC" w:rsidRPr="00C675BC">
        <w:rPr>
          <w:rFonts w:ascii="TH Sarabun New" w:eastAsia="Sarabun" w:hAnsi="TH Sarabun New" w:cs="TH Sarabun New"/>
          <w:sz w:val="32"/>
          <w:szCs w:val="32"/>
        </w:rPr>
        <w:t>20</w:t>
      </w:r>
      <w:r w:rsidRPr="00C675BC">
        <w:rPr>
          <w:rFonts w:ascii="TH Sarabun New" w:eastAsia="Sarabun" w:hAnsi="TH Sarabun New" w:cs="TH Sarabun New"/>
          <w:sz w:val="32"/>
          <w:szCs w:val="32"/>
          <w:cs/>
        </w:rPr>
        <w:t xml:space="preserve"> ข้อ (ขึ้นต้นด้วย ข)</w:t>
      </w:r>
      <w:r w:rsidRPr="00C675BC">
        <w:rPr>
          <w:rFonts w:ascii="TH Sarabun New" w:eastAsia="Sarabun" w:hAnsi="TH Sarabun New" w:cs="TH Sarabun New"/>
          <w:b/>
          <w:bCs/>
          <w:sz w:val="32"/>
          <w:szCs w:val="32"/>
          <w:cs/>
        </w:rPr>
        <w:t xml:space="preserve"> </w:t>
      </w:r>
    </w:p>
    <w:p w:rsidR="00D039CE" w:rsidRPr="00C675BC" w:rsidRDefault="00D039CE">
      <w:pPr>
        <w:spacing w:after="0" w:line="240" w:lineRule="auto"/>
        <w:ind w:right="-2" w:firstLine="284"/>
        <w:jc w:val="both"/>
        <w:rPr>
          <w:rFonts w:ascii="TH Sarabun New" w:eastAsia="Sarabun" w:hAnsi="TH Sarabun New" w:cs="TH Sarabun New"/>
          <w:b/>
          <w:sz w:val="32"/>
          <w:szCs w:val="32"/>
          <w:highlight w:val="yellow"/>
        </w:rPr>
      </w:pPr>
    </w:p>
    <w:tbl>
      <w:tblPr>
        <w:tblStyle w:val="afffffffff3"/>
        <w:tblW w:w="7938" w:type="dxa"/>
        <w:jc w:val="center"/>
        <w:tblLayout w:type="fixed"/>
        <w:tblLook w:val="0400" w:firstRow="0" w:lastRow="0" w:firstColumn="0" w:lastColumn="0" w:noHBand="0" w:noVBand="1"/>
      </w:tblPr>
      <w:tblGrid>
        <w:gridCol w:w="699"/>
        <w:gridCol w:w="7239"/>
      </w:tblGrid>
      <w:tr w:rsidR="00D039CE" w:rsidRPr="00C675BC" w:rsidTr="0071483F">
        <w:trPr>
          <w:trHeight w:val="315"/>
          <w:jc w:val="center"/>
        </w:trPr>
        <w:tc>
          <w:tcPr>
            <w:tcW w:w="7938" w:type="dxa"/>
            <w:gridSpan w:val="2"/>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ด้านคุณธรรม จริยธรรม</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แสดงออกถึงความมีวินัย ซื่อสัตย์สุจริต ตรงต่อเวลา และสำนึกสาธารณะ (</w:t>
            </w:r>
            <w:r w:rsidRPr="00C675BC">
              <w:rPr>
                <w:rFonts w:ascii="TH Sarabun New" w:eastAsia="Sarabun" w:hAnsi="TH Sarabun New" w:cs="TH Sarabun New"/>
                <w:sz w:val="32"/>
                <w:szCs w:val="32"/>
              </w:rPr>
              <w:t>PLO1</w:t>
            </w:r>
            <w:r w:rsidRPr="00C675BC">
              <w:rPr>
                <w:rFonts w:ascii="TH Sarabun New" w:eastAsia="Sarabun" w:hAnsi="TH Sarabun New" w:cs="TH Sarabun New"/>
                <w:sz w:val="32"/>
                <w:szCs w:val="32"/>
                <w:cs/>
              </w:rPr>
              <w:t>)</w:t>
            </w:r>
          </w:p>
        </w:tc>
      </w:tr>
      <w:tr w:rsidR="00D039CE" w:rsidRPr="00C675BC" w:rsidTr="0071483F">
        <w:trPr>
          <w:trHeight w:val="34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ตระหนักถึงบทบาทหน้าที่ความเป็นมนุษย์ความเป็นพลเมืองทั้งของตนเองและผู้อื่น (</w:t>
            </w:r>
            <w:r w:rsidRPr="00C675BC">
              <w:rPr>
                <w:rFonts w:ascii="TH Sarabun New" w:eastAsia="Sarabun" w:hAnsi="TH Sarabun New" w:cs="TH Sarabun New"/>
                <w:sz w:val="32"/>
                <w:szCs w:val="32"/>
              </w:rPr>
              <w:t>PLO2</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แสดงออกถึงความซื่อสัตย์ สุจริต และสามารถจัดการปัญหาความขัดแย้งระหว่างผลประโยชน์ที่ได้รับกับจริยธรรมและจรรยาบรรณวิชาชีพ (</w:t>
            </w:r>
            <w:r w:rsidRPr="00C675BC">
              <w:rPr>
                <w:rFonts w:ascii="TH Sarabun New" w:eastAsia="Sarabun" w:hAnsi="TH Sarabun New" w:cs="TH Sarabun New"/>
                <w:sz w:val="32"/>
                <w:szCs w:val="32"/>
              </w:rPr>
              <w:t>PLO3</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ถึงจิตบริการและทัศนคติที่ตีต่ออาชีพและแสดงออกซึ่งคุณธรรมและจริยธรรมในการปฏิบัติงานและการปฏิบัติตนต่อผู้อื่นอย่างสม่ำเสมอ (</w:t>
            </w:r>
            <w:r w:rsidRPr="00C675BC">
              <w:rPr>
                <w:rFonts w:ascii="TH Sarabun New" w:eastAsia="Sarabun" w:hAnsi="TH Sarabun New" w:cs="TH Sarabun New"/>
                <w:sz w:val="32"/>
                <w:szCs w:val="32"/>
              </w:rPr>
              <w:t>PLO4</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แสดงออกถึงความรับผิดชอบในหน้าที่ เป็นสมาชิกที่ดี และการมีส่วนร่วมในกิจกรรมเพื่อการพัฒนา มีภาวะผู้นํา และเป็นแบบอย่างที่ดีต่อผู้อื่น (</w:t>
            </w:r>
            <w:r w:rsidRPr="00C675BC">
              <w:rPr>
                <w:rFonts w:ascii="TH Sarabun New" w:eastAsia="Sarabun" w:hAnsi="TH Sarabun New" w:cs="TH Sarabun New"/>
                <w:sz w:val="32"/>
                <w:szCs w:val="32"/>
              </w:rPr>
              <w:t>PLO5</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แสดงออกถึงวินัยในการทํางาน และปฏิบัติตามกฎระเบียบและข้อบังคับขององค์กรและสังคม (</w:t>
            </w:r>
            <w:r w:rsidRPr="00C675BC">
              <w:rPr>
                <w:rFonts w:ascii="TH Sarabun New" w:eastAsia="Sarabun" w:hAnsi="TH Sarabun New" w:cs="TH Sarabun New"/>
                <w:sz w:val="32"/>
                <w:szCs w:val="32"/>
              </w:rPr>
              <w:t>PLO6</w:t>
            </w:r>
            <w:r w:rsidRPr="00C675BC">
              <w:rPr>
                <w:rFonts w:ascii="TH Sarabun New" w:eastAsia="Sarabun" w:hAnsi="TH Sarabun New" w:cs="TH Sarabun New"/>
                <w:sz w:val="32"/>
                <w:szCs w:val="32"/>
                <w:cs/>
              </w:rPr>
              <w:t>)</w:t>
            </w:r>
          </w:p>
          <w:p w:rsidR="00D039CE" w:rsidRPr="00C675BC" w:rsidRDefault="00D039CE" w:rsidP="0071483F">
            <w:pPr>
              <w:spacing w:after="0" w:line="240" w:lineRule="auto"/>
              <w:ind w:left="98"/>
              <w:jc w:val="thaiDistribute"/>
              <w:rPr>
                <w:rFonts w:ascii="TH Sarabun New" w:eastAsia="Sarabun" w:hAnsi="TH Sarabun New" w:cs="TH Sarabun New"/>
                <w:sz w:val="32"/>
                <w:szCs w:val="32"/>
              </w:rPr>
            </w:pPr>
          </w:p>
          <w:p w:rsidR="00D039CE" w:rsidRPr="00C675BC" w:rsidRDefault="00D039CE" w:rsidP="0071483F">
            <w:pPr>
              <w:spacing w:after="0" w:line="240" w:lineRule="auto"/>
              <w:ind w:left="98"/>
              <w:jc w:val="thaiDistribute"/>
              <w:rPr>
                <w:rFonts w:ascii="TH Sarabun New" w:eastAsia="Sarabun" w:hAnsi="TH Sarabun New" w:cs="TH Sarabun New"/>
                <w:sz w:val="32"/>
                <w:szCs w:val="32"/>
              </w:rPr>
            </w:pPr>
          </w:p>
        </w:tc>
      </w:tr>
      <w:tr w:rsidR="00D039CE" w:rsidRPr="00C675BC" w:rsidTr="0071483F">
        <w:trPr>
          <w:trHeight w:val="315"/>
          <w:jc w:val="center"/>
        </w:trPr>
        <w:tc>
          <w:tcPr>
            <w:tcW w:w="7938" w:type="dxa"/>
            <w:gridSpan w:val="2"/>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ด้านความรู้</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สามารถอธิบายหลักการสื่อสารด้วยภาษา พื้นฐานทางสังคมและความเป็นพลเมือง แนวคิดเชิงปรัชญาและการคิดเชิงวิพากษ์การเล่นกีฬาและการส่งเสริมสุขภาพ การเปลี่ยนแปลงของสภาพแวดล้อม และการประกอบธุรกิจเบื้องต้นได้ (</w:t>
            </w:r>
            <w:r w:rsidRPr="00C675BC">
              <w:rPr>
                <w:rFonts w:ascii="TH Sarabun New" w:eastAsia="Sarabun" w:hAnsi="TH Sarabun New" w:cs="TH Sarabun New"/>
                <w:sz w:val="32"/>
                <w:szCs w:val="32"/>
              </w:rPr>
              <w:t>PLO7</w:t>
            </w:r>
            <w:r w:rsidRPr="00C675BC">
              <w:rPr>
                <w:rFonts w:ascii="TH Sarabun New" w:eastAsia="Sarabun" w:hAnsi="TH Sarabun New" w:cs="TH Sarabun New"/>
                <w:sz w:val="32"/>
                <w:szCs w:val="32"/>
                <w:cs/>
              </w:rPr>
              <w:t>)</w:t>
            </w:r>
          </w:p>
        </w:tc>
      </w:tr>
      <w:tr w:rsidR="00D039CE" w:rsidRPr="00C675BC" w:rsidTr="0071483F">
        <w:trPr>
          <w:trHeight w:val="749"/>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สามารถอธิบายความก้าวหน้าทางเทคโนโลยีสารสนเทศ กระบวนการแสวงหาความรู้และการวิจัยขั้นพื้นฐานได้ (</w:t>
            </w:r>
            <w:r w:rsidRPr="00C675BC">
              <w:rPr>
                <w:rFonts w:ascii="TH Sarabun New" w:eastAsia="Sarabun" w:hAnsi="TH Sarabun New" w:cs="TH Sarabun New"/>
                <w:sz w:val="32"/>
                <w:szCs w:val="32"/>
              </w:rPr>
              <w:t>PLO8</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สามารถอธิบายความรู้ในสาขาวิชาการท่องเที่ยวและการบริการทั้งภาคทฤษฎีและภาคปฏิบัติอย่างกว้างขวาง เป็นระบบ เป็นสากล และทันสมัยต่อสถานการณ์โลก (</w:t>
            </w:r>
            <w:r w:rsidRPr="00C675BC">
              <w:rPr>
                <w:rFonts w:ascii="TH Sarabun New" w:eastAsia="Sarabun" w:hAnsi="TH Sarabun New" w:cs="TH Sarabun New"/>
                <w:sz w:val="32"/>
                <w:szCs w:val="32"/>
              </w:rPr>
              <w:t>PLO9</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สามารถอธิบายความรู้ที่เกิดจากการบูรณาการความรู้ในศาสตร์ต่างๆ ที่เกี่ยวข้อง (</w:t>
            </w:r>
            <w:r w:rsidRPr="00C675BC">
              <w:rPr>
                <w:rFonts w:ascii="TH Sarabun New" w:eastAsia="Sarabun" w:hAnsi="TH Sarabun New" w:cs="TH Sarabun New"/>
                <w:sz w:val="32"/>
                <w:szCs w:val="32"/>
              </w:rPr>
              <w:t>PLO10</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จำแนกประเภทความรู้ในกระบวนการและเทคนิคการวิจัยเพื่อแก้ไขปัญหาและต่อยอดองค์ความรู้ในงานอาชีพ (</w:t>
            </w:r>
            <w:r w:rsidRPr="00C675BC">
              <w:rPr>
                <w:rFonts w:ascii="TH Sarabun New" w:eastAsia="Sarabun" w:hAnsi="TH Sarabun New" w:cs="TH Sarabun New"/>
                <w:sz w:val="32"/>
                <w:szCs w:val="32"/>
              </w:rPr>
              <w:t>PLO11</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สามารถอธิบายแนวคิด หลักการ และทฤษฎีด้านบริหารธุรกิจในยุคดิจิทัลได้ (</w:t>
            </w:r>
            <w:r w:rsidRPr="00C675BC">
              <w:rPr>
                <w:rFonts w:ascii="TH Sarabun New" w:eastAsia="Sarabun" w:hAnsi="TH Sarabun New" w:cs="TH Sarabun New"/>
                <w:sz w:val="32"/>
                <w:szCs w:val="32"/>
              </w:rPr>
              <w:t>PLO12</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7938" w:type="dxa"/>
            <w:gridSpan w:val="2"/>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ด้านทักษะทางปัญญา</w:t>
            </w:r>
          </w:p>
        </w:tc>
      </w:tr>
      <w:tr w:rsidR="00D039CE" w:rsidRPr="00C675BC" w:rsidTr="0071483F">
        <w:trPr>
          <w:trHeight w:val="428"/>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สามารถค้นหาข้อเท็จจริง ทำความเข้าใจ และประเมินข้อมูลจากหลักฐานได้ (</w:t>
            </w:r>
            <w:r w:rsidRPr="00C675BC">
              <w:rPr>
                <w:rFonts w:ascii="TH Sarabun New" w:eastAsia="Sarabun" w:hAnsi="TH Sarabun New" w:cs="TH Sarabun New"/>
                <w:sz w:val="32"/>
                <w:szCs w:val="32"/>
              </w:rPr>
              <w:t>PLO13</w:t>
            </w:r>
            <w:r w:rsidRPr="00C675BC">
              <w:rPr>
                <w:rFonts w:ascii="TH Sarabun New" w:eastAsia="Sarabun" w:hAnsi="TH Sarabun New" w:cs="TH Sarabun New"/>
                <w:sz w:val="32"/>
                <w:szCs w:val="32"/>
                <w:cs/>
              </w:rPr>
              <w:t>)</w:t>
            </w:r>
          </w:p>
        </w:tc>
      </w:tr>
      <w:tr w:rsidR="00D039CE" w:rsidRPr="00C675BC" w:rsidTr="0071483F">
        <w:trPr>
          <w:trHeight w:val="121"/>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สามารถคิดวิเคราะห์อย่างเป็นระบบแบบองค์รวม มีเหตุผล ความคิดสร้างสรรค์และจินตนาการ (</w:t>
            </w:r>
            <w:r w:rsidRPr="00C675BC">
              <w:rPr>
                <w:rFonts w:ascii="TH Sarabun New" w:eastAsia="Sarabun" w:hAnsi="TH Sarabun New" w:cs="TH Sarabun New"/>
                <w:sz w:val="32"/>
                <w:szCs w:val="32"/>
              </w:rPr>
              <w:t>PLO14</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ดำเนินการศึกษาและประมวลข้อมูลเพื่อวิเคราะห์สาเหตุของปัญหาและความขัดแย้งที่เกิดขึ้นในอุตสาหกรรมการท่องเที่ยวและการบริการ (</w:t>
            </w:r>
            <w:r w:rsidRPr="00C675BC">
              <w:rPr>
                <w:rFonts w:ascii="TH Sarabun New" w:eastAsia="Sarabun" w:hAnsi="TH Sarabun New" w:cs="TH Sarabun New"/>
                <w:sz w:val="32"/>
                <w:szCs w:val="32"/>
              </w:rPr>
              <w:t>PLO15</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สามารถประยุกต์ใช้ความรู้ภาคทฤษฎีและปฏิบัติไปใช้ประโยชน์ในการฝึกประสบการณ์ภาคสนาม และการปฏิบัติงานจริงตามสถานการณ์ได้อย่างเหมาะสม (</w:t>
            </w:r>
            <w:r w:rsidRPr="00C675BC">
              <w:rPr>
                <w:rFonts w:ascii="TH Sarabun New" w:eastAsia="Sarabun" w:hAnsi="TH Sarabun New" w:cs="TH Sarabun New"/>
                <w:sz w:val="32"/>
                <w:szCs w:val="32"/>
              </w:rPr>
              <w:t>PLO16</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สามารถประยุกต์ใช้นวัตกรรมจากภาคธุรกิจและจากศาสตร์อื่นๆ ที่เกี่ยวข้อง เพื่อพัฒนาทักษะการทํางานให้เกิดประสิทธิผล (</w:t>
            </w:r>
            <w:r w:rsidRPr="00C675BC">
              <w:rPr>
                <w:rFonts w:ascii="TH Sarabun New" w:eastAsia="Sarabun" w:hAnsi="TH Sarabun New" w:cs="TH Sarabun New"/>
                <w:sz w:val="32"/>
                <w:szCs w:val="32"/>
              </w:rPr>
              <w:t>PLO17</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สามารถออกแบบ วางแผน และดำเนินการวิจัยเกี่ยวกับอุตสาหกรรมการท่องเที่ยวและการบริการอย่างเป็นระบบ (</w:t>
            </w:r>
            <w:r w:rsidRPr="00C675BC">
              <w:rPr>
                <w:rFonts w:ascii="TH Sarabun New" w:eastAsia="Sarabun" w:hAnsi="TH Sarabun New" w:cs="TH Sarabun New"/>
                <w:sz w:val="32"/>
                <w:szCs w:val="32"/>
              </w:rPr>
              <w:t>PLO18</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7938" w:type="dxa"/>
            <w:gridSpan w:val="2"/>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ด้านทักษะความสัมพันธ์ระหว่างบุคคลและความรับผิดชอบ</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สามารถกำหนดเป้าหมายวางแผนและรับผิดชอบในการทำงาน การแสวงหาความรู้การพัฒนาตนเองและกระบวนการบริหารจัดการได้อย่างต่อเนื่อง (</w:t>
            </w:r>
            <w:r w:rsidRPr="00C675BC">
              <w:rPr>
                <w:rFonts w:ascii="TH Sarabun New" w:eastAsia="Sarabun" w:hAnsi="TH Sarabun New" w:cs="TH Sarabun New"/>
                <w:sz w:val="32"/>
                <w:szCs w:val="32"/>
              </w:rPr>
              <w:t>PLO19</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สามารถปรับตัวในทำงานร่วมกับผู้อื่น โดยอาศัยความเข้าใจถึงพัฒนาการทางสังคมแนวคิดด้านปรัชญา และลักษณะทางพหุวัฒนธรรมได้อย่างเหมาะสมและมีความรับผิดชอบ (</w:t>
            </w:r>
            <w:r w:rsidRPr="00C675BC">
              <w:rPr>
                <w:rFonts w:ascii="TH Sarabun New" w:eastAsia="Sarabun" w:hAnsi="TH Sarabun New" w:cs="TH Sarabun New"/>
                <w:sz w:val="32"/>
                <w:szCs w:val="32"/>
              </w:rPr>
              <w:t>PLO20</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สามารถปฏิบัติและรับผิดชอบงานที่ได้รับมอบหมายตามหน้าที่และบทบาทของตนในกลุ่มงานได้อย่างเหมาะสม รวมทั้งมีส่วนร่วมในการช่วยเหลือ ผู้ร่วมงานและแก้ไขปัญหากลุ่ม (</w:t>
            </w:r>
            <w:r w:rsidRPr="00C675BC">
              <w:rPr>
                <w:rFonts w:ascii="TH Sarabun New" w:eastAsia="Sarabun" w:hAnsi="TH Sarabun New" w:cs="TH Sarabun New"/>
                <w:sz w:val="32"/>
                <w:szCs w:val="32"/>
              </w:rPr>
              <w:t>PLO21</w:t>
            </w:r>
            <w:r w:rsidRPr="00C675BC">
              <w:rPr>
                <w:rFonts w:ascii="TH Sarabun New" w:eastAsia="Sarabun" w:hAnsi="TH Sarabun New" w:cs="TH Sarabun New"/>
                <w:sz w:val="32"/>
                <w:szCs w:val="32"/>
                <w:cs/>
              </w:rPr>
              <w:t>)</w:t>
            </w:r>
          </w:p>
        </w:tc>
      </w:tr>
      <w:tr w:rsidR="00D039CE" w:rsidRPr="00C675BC" w:rsidTr="0071483F">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สามารถดำเนินการพัฒนาตนเอง และพัฒนาวิชาชีพให้ทันสมัยอย่างต่อเนื่อง และตรงตามมาตรฐานสากล (</w:t>
            </w:r>
            <w:r w:rsidRPr="00C675BC">
              <w:rPr>
                <w:rFonts w:ascii="TH Sarabun New" w:eastAsia="Sarabun" w:hAnsi="TH Sarabun New" w:cs="TH Sarabun New"/>
                <w:sz w:val="32"/>
                <w:szCs w:val="32"/>
              </w:rPr>
              <w:t>PLO22</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สามารถเรียนรู้และปรับตัวด้านบุคลิกภาพให้สอดคล้องกับงานด้านการท่องเที่ยวและการบริการ (</w:t>
            </w:r>
            <w:r w:rsidRPr="00C675BC">
              <w:rPr>
                <w:rFonts w:ascii="TH Sarabun New" w:eastAsia="Sarabun" w:hAnsi="TH Sarabun New" w:cs="TH Sarabun New"/>
                <w:sz w:val="32"/>
                <w:szCs w:val="32"/>
              </w:rPr>
              <w:t>PLO23</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7938" w:type="dxa"/>
            <w:gridSpan w:val="2"/>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ด้านทักษะการวิเคราะห์เชิงตัวเลข การสื่อสาร และการใช้เทคโนโลยีสารสนเทศ</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สามารถสื่อสารภาษาไทยในการประกอบอาชีพได้ (</w:t>
            </w:r>
            <w:r w:rsidRPr="00C675BC">
              <w:rPr>
                <w:rFonts w:ascii="TH Sarabun New" w:eastAsia="Sarabun" w:hAnsi="TH Sarabun New" w:cs="TH Sarabun New"/>
                <w:sz w:val="32"/>
                <w:szCs w:val="32"/>
              </w:rPr>
              <w:t>PLO24</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สามารถสื่อสารภาษาอังกฤษ หรือภาษาที่สามในสถานการณ์ทั่วไปที่เกิดขึ้นในชีวิตประจำวันและการประกอบอาชีพได้ (</w:t>
            </w:r>
            <w:r w:rsidRPr="00C675BC">
              <w:rPr>
                <w:rFonts w:ascii="TH Sarabun New" w:eastAsia="Sarabun" w:hAnsi="TH Sarabun New" w:cs="TH Sarabun New"/>
                <w:sz w:val="32"/>
                <w:szCs w:val="32"/>
              </w:rPr>
              <w:t>PLO25</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สามารถเลือกใช้เทคนิคทางคณิตศาสตร์หรือสถิติที่เกี่ยวข้องในชีวิตประจำวันได้ (</w:t>
            </w:r>
            <w:r w:rsidRPr="00C675BC">
              <w:rPr>
                <w:rFonts w:ascii="TH Sarabun New" w:eastAsia="Sarabun" w:hAnsi="TH Sarabun New" w:cs="TH Sarabun New"/>
                <w:sz w:val="32"/>
                <w:szCs w:val="32"/>
              </w:rPr>
              <w:t>PLO26</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สามารถเลือกใช้เทคโนโลยีสารสนเทศในสำนักงานอิเล็กทรอนิกส์การติดต่อสื่อสาร การสืบค้นข้อมูล และการนำเสนอ ได้อย่างเหมาะสมและรู้เท่าทัน (</w:t>
            </w:r>
            <w:r w:rsidRPr="00C675BC">
              <w:rPr>
                <w:rFonts w:ascii="TH Sarabun New" w:eastAsia="Sarabun" w:hAnsi="TH Sarabun New" w:cs="TH Sarabun New"/>
                <w:sz w:val="32"/>
                <w:szCs w:val="32"/>
              </w:rPr>
              <w:t>PLO27</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สามารถใช้ภาษาไทย และภาษาต่างประเทศในการฟัง การพูด การอ่าน การเขียน และการสรุปประเด็นในงานด้านการท่องเที่ยวและการบริการได้อย่างมีประสิทธิภาพ (</w:t>
            </w:r>
            <w:r w:rsidRPr="00C675BC">
              <w:rPr>
                <w:rFonts w:ascii="TH Sarabun New" w:eastAsia="Sarabun" w:hAnsi="TH Sarabun New" w:cs="TH Sarabun New"/>
                <w:sz w:val="32"/>
                <w:szCs w:val="32"/>
              </w:rPr>
              <w:t>PLO28</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สามารถสื่อสารกับชาวต่างชาติได้อย่างเหมาะสมตามสถานการณ์ และวัฒนธรรม (</w:t>
            </w:r>
            <w:r w:rsidRPr="00C675BC">
              <w:rPr>
                <w:rFonts w:ascii="TH Sarabun New" w:eastAsia="Sarabun" w:hAnsi="TH Sarabun New" w:cs="TH Sarabun New"/>
                <w:sz w:val="32"/>
                <w:szCs w:val="32"/>
              </w:rPr>
              <w:t>PLO29</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สามารถใช้เทคโนโลยีสารสนเทศในการติดต่อสื่อสาร รู้จักเลือกรูปแบบของการนําเสนอที่เหมาะสมสําหรับเรื่องและผู้ฟังที่แตกต่างกันได้อย่างมีประสิทธิภาพ (</w:t>
            </w:r>
            <w:r w:rsidRPr="00C675BC">
              <w:rPr>
                <w:rFonts w:ascii="TH Sarabun New" w:eastAsia="Sarabun" w:hAnsi="TH Sarabun New" w:cs="TH Sarabun New"/>
                <w:sz w:val="32"/>
                <w:szCs w:val="32"/>
              </w:rPr>
              <w:t>PLO30</w:t>
            </w:r>
            <w:r w:rsidRPr="00C675BC">
              <w:rPr>
                <w:rFonts w:ascii="TH Sarabun New" w:eastAsia="Sarabun" w:hAnsi="TH Sarabun New" w:cs="TH Sarabun New"/>
                <w:sz w:val="32"/>
                <w:szCs w:val="32"/>
                <w:cs/>
              </w:rPr>
              <w:t>)</w:t>
            </w:r>
          </w:p>
        </w:tc>
      </w:tr>
      <w:tr w:rsidR="00D039CE" w:rsidRPr="00C675BC" w:rsidTr="00C675BC">
        <w:trPr>
          <w:trHeight w:val="315"/>
          <w:jc w:val="center"/>
        </w:trPr>
        <w:tc>
          <w:tcPr>
            <w:tcW w:w="699"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p>
        </w:tc>
        <w:tc>
          <w:tcPr>
            <w:tcW w:w="7239" w:type="dxa"/>
            <w:tcMar>
              <w:top w:w="30" w:type="dxa"/>
              <w:left w:w="45" w:type="dxa"/>
              <w:bottom w:w="30" w:type="dxa"/>
              <w:right w:w="45" w:type="dxa"/>
            </w:tcMar>
          </w:tcPr>
          <w:p w:rsidR="00D039CE" w:rsidRPr="00C675BC" w:rsidRDefault="008D339F" w:rsidP="0071483F">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สามารถใช้เทคนิคพื้นฐานทางคณิตศาสตร์และสถิติในการประมวล การแปลความหมาย และการวิเคราะห์ข้อมูล (</w:t>
            </w:r>
            <w:r w:rsidRPr="00C675BC">
              <w:rPr>
                <w:rFonts w:ascii="TH Sarabun New" w:eastAsia="Sarabun" w:hAnsi="TH Sarabun New" w:cs="TH Sarabun New"/>
                <w:sz w:val="32"/>
                <w:szCs w:val="32"/>
              </w:rPr>
              <w:t>PLO31</w:t>
            </w:r>
            <w:r w:rsidRPr="00C675BC">
              <w:rPr>
                <w:rFonts w:ascii="TH Sarabun New" w:eastAsia="Sarabun" w:hAnsi="TH Sarabun New" w:cs="TH Sarabun New"/>
                <w:sz w:val="32"/>
                <w:szCs w:val="32"/>
                <w:cs/>
              </w:rPr>
              <w:t>)</w:t>
            </w:r>
          </w:p>
        </w:tc>
      </w:tr>
      <w:tr w:rsidR="00C675BC" w:rsidRPr="00C675BC" w:rsidTr="00C675BC">
        <w:trPr>
          <w:trHeight w:val="315"/>
          <w:jc w:val="center"/>
        </w:trPr>
        <w:tc>
          <w:tcPr>
            <w:tcW w:w="7938" w:type="dxa"/>
            <w:gridSpan w:val="2"/>
          </w:tcPr>
          <w:p w:rsidR="00C675BC" w:rsidRPr="00C675BC" w:rsidRDefault="00C675BC" w:rsidP="00C675BC">
            <w:pPr>
              <w:spacing w:after="0" w:line="240" w:lineRule="auto"/>
              <w:jc w:val="both"/>
              <w:rPr>
                <w:rFonts w:ascii="TH Sarabun New" w:eastAsia="Sarabun" w:hAnsi="TH Sarabun New" w:cs="TH Sarabun New"/>
                <w:sz w:val="32"/>
                <w:szCs w:val="32"/>
                <w:cs/>
              </w:rPr>
            </w:pPr>
            <w:r w:rsidRPr="00C675BC">
              <w:rPr>
                <w:rFonts w:ascii="TH Sarabun New" w:eastAsia="Sarabun" w:hAnsi="TH Sarabun New" w:cs="TH Sarabun New"/>
                <w:b/>
                <w:sz w:val="32"/>
                <w:szCs w:val="32"/>
              </w:rPr>
              <w:t xml:space="preserve">6 </w:t>
            </w:r>
            <w:r w:rsidRPr="00C675BC">
              <w:rPr>
                <w:rFonts w:ascii="TH Sarabun New" w:eastAsia="Sarabun" w:hAnsi="TH Sarabun New" w:cs="TH Sarabun New"/>
                <w:b/>
                <w:bCs/>
                <w:sz w:val="32"/>
                <w:szCs w:val="32"/>
                <w:cs/>
              </w:rPr>
              <w:t>ด้านทักษะทางอาชีพ</w:t>
            </w:r>
          </w:p>
        </w:tc>
      </w:tr>
      <w:tr w:rsidR="00C675BC" w:rsidRPr="00C675BC" w:rsidTr="00C675BC">
        <w:trPr>
          <w:trHeight w:val="315"/>
          <w:jc w:val="center"/>
        </w:trPr>
        <w:tc>
          <w:tcPr>
            <w:tcW w:w="699" w:type="dxa"/>
          </w:tcPr>
          <w:p w:rsidR="00C675BC" w:rsidRPr="00C675BC" w:rsidRDefault="00C675BC" w:rsidP="00C675BC">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p>
        </w:tc>
        <w:tc>
          <w:tcPr>
            <w:tcW w:w="7239" w:type="dxa"/>
            <w:tcMar>
              <w:top w:w="30" w:type="dxa"/>
              <w:left w:w="45" w:type="dxa"/>
              <w:bottom w:w="30" w:type="dxa"/>
              <w:right w:w="45" w:type="dxa"/>
            </w:tcMar>
          </w:tcPr>
          <w:p w:rsidR="00C675BC" w:rsidRPr="00C675BC" w:rsidRDefault="00C675BC" w:rsidP="00924DB3">
            <w:pPr>
              <w:spacing w:after="0" w:line="240" w:lineRule="auto"/>
              <w:ind w:left="9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ฏิบัติงานภายใต้แนวทางข้อตกลงร่วมว่าด้วยการยอมรับคุณสมบัติบุคลากรวิชาชีพการท่องเที่ยวของอาเซียน (</w:t>
            </w:r>
            <w:r w:rsidRPr="00C675BC">
              <w:rPr>
                <w:rFonts w:ascii="TH Sarabun New" w:eastAsia="Sarabun" w:hAnsi="TH Sarabun New" w:cs="TH Sarabun New"/>
                <w:sz w:val="32"/>
                <w:szCs w:val="32"/>
              </w:rPr>
              <w:t>PLO32</w:t>
            </w:r>
            <w:r w:rsidRPr="00C675BC">
              <w:rPr>
                <w:rFonts w:ascii="TH Sarabun New" w:eastAsia="Sarabun" w:hAnsi="TH Sarabun New" w:cs="TH Sarabun New"/>
                <w:sz w:val="32"/>
                <w:szCs w:val="32"/>
                <w:cs/>
              </w:rPr>
              <w:t>)</w:t>
            </w:r>
          </w:p>
        </w:tc>
      </w:tr>
    </w:tbl>
    <w:p w:rsidR="00D039CE" w:rsidRPr="00C675BC" w:rsidRDefault="008D339F">
      <w:pPr>
        <w:spacing w:after="0" w:line="240" w:lineRule="auto"/>
        <w:ind w:left="284"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หมายเหตุ</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ก</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ผลลัพธ์การเรียนรู้ที่คาดหวังของหมวดวิชาศึกษาทั่วไป</w:t>
      </w:r>
    </w:p>
    <w:p w:rsidR="00D039CE" w:rsidRPr="00C675BC" w:rsidRDefault="008D339F">
      <w:pPr>
        <w:spacing w:after="0" w:line="240" w:lineRule="auto"/>
        <w:ind w:left="1004" w:right="-2" w:firstLine="435"/>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ข</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ผลลัพธ์การเรียนรู้ที่คาดหวังของหมวดวิชาเฉพาะ</w:t>
      </w:r>
    </w:p>
    <w:p w:rsidR="00D039CE" w:rsidRPr="00C675BC" w:rsidRDefault="00D039CE">
      <w:pPr>
        <w:spacing w:after="0" w:line="240" w:lineRule="auto"/>
        <w:ind w:left="284" w:right="-2"/>
        <w:jc w:val="both"/>
        <w:rPr>
          <w:rFonts w:ascii="TH Sarabun New" w:eastAsia="Sarabun" w:hAnsi="TH Sarabun New" w:cs="TH Sarabun New"/>
          <w:b/>
          <w:sz w:val="32"/>
          <w:szCs w:val="32"/>
          <w:u w:val="single"/>
        </w:rPr>
      </w:pPr>
    </w:p>
    <w:p w:rsidR="00D039CE" w:rsidRPr="00C675BC" w:rsidRDefault="008D339F">
      <w:pPr>
        <w:spacing w:after="0" w:line="240" w:lineRule="auto"/>
        <w:ind w:left="1004" w:right="-2" w:firstLine="435"/>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bCs/>
          <w:sz w:val="32"/>
          <w:szCs w:val="32"/>
          <w:cs/>
        </w:rPr>
        <w:t>ผลลัพธ์การเรียนรู้ที่คาดหวังรายชั้นปี (</w:t>
      </w:r>
      <w:r w:rsidRPr="00C675BC">
        <w:rPr>
          <w:rFonts w:ascii="TH Sarabun New" w:eastAsia="Sarabun" w:hAnsi="TH Sarabun New" w:cs="TH Sarabun New"/>
          <w:b/>
          <w:sz w:val="32"/>
          <w:szCs w:val="32"/>
        </w:rPr>
        <w:t>Year Learning Outcomes, YLOs</w:t>
      </w:r>
      <w:r w:rsidRPr="00C675BC">
        <w:rPr>
          <w:rFonts w:ascii="TH Sarabun New" w:eastAsia="Sarabun" w:hAnsi="TH Sarabun New" w:cs="TH Sarabun New"/>
          <w:b/>
          <w:bCs/>
          <w:sz w:val="32"/>
          <w:szCs w:val="32"/>
          <w:cs/>
        </w:rPr>
        <w:t>)</w:t>
      </w:r>
    </w:p>
    <w:tbl>
      <w:tblPr>
        <w:tblStyle w:val="afffffffff4"/>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7705"/>
      </w:tblGrid>
      <w:tr w:rsidR="00D039CE" w:rsidRPr="00C675BC" w:rsidTr="00FB1606">
        <w:trPr>
          <w:tblHeader/>
        </w:trPr>
        <w:tc>
          <w:tcPr>
            <w:tcW w:w="1355" w:type="dxa"/>
            <w:shd w:val="clear" w:color="auto" w:fill="D9D9D9"/>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ชั้นปีที่</w:t>
            </w:r>
          </w:p>
        </w:tc>
        <w:tc>
          <w:tcPr>
            <w:tcW w:w="7705" w:type="dxa"/>
            <w:shd w:val="clear" w:color="auto" w:fill="D9D9D9"/>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ผลลัพธ์การเรียนรู้ที่คาดหวังรายชั้นปี (</w:t>
            </w:r>
            <w:r w:rsidRPr="00C675BC">
              <w:rPr>
                <w:rFonts w:ascii="TH Sarabun New" w:eastAsia="Sarabun" w:hAnsi="TH Sarabun New" w:cs="TH Sarabun New"/>
                <w:b/>
                <w:sz w:val="32"/>
                <w:szCs w:val="32"/>
              </w:rPr>
              <w:t>Year Learning Outcomes, YLOs</w:t>
            </w:r>
            <w:r w:rsidRPr="00C675BC">
              <w:rPr>
                <w:rFonts w:ascii="TH Sarabun New" w:eastAsia="Sarabun" w:hAnsi="TH Sarabun New" w:cs="TH Sarabun New"/>
                <w:b/>
                <w:bCs/>
                <w:sz w:val="32"/>
                <w:szCs w:val="32"/>
                <w:cs/>
              </w:rPr>
              <w:t>)</w:t>
            </w:r>
          </w:p>
        </w:tc>
      </w:tr>
      <w:tr w:rsidR="00D039CE" w:rsidRPr="00C675BC">
        <w:tc>
          <w:tcPr>
            <w:tcW w:w="1355" w:type="dxa"/>
            <w:shd w:val="clear" w:color="auto" w:fill="auto"/>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c>
          <w:tcPr>
            <w:tcW w:w="7705" w:type="dxa"/>
            <w:shd w:val="clear" w:color="auto" w:fill="auto"/>
          </w:tcPr>
          <w:p w:rsidR="00D039CE" w:rsidRPr="00C675BC" w:rsidRDefault="008D339F" w:rsidP="00FB1606">
            <w:pPr>
              <w:numPr>
                <w:ilvl w:val="0"/>
                <w:numId w:val="9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อธิบายความรู้ที่เกี่ยวข้องกับความรู้ทั่วไป ทักษะทางภาษาไทยและภาษาอังกฤษ ทักษะการใช้ชีวิต สิ่งแวดล้อม การใช้เทคโนโลยีสารสนเทศ </w:t>
            </w:r>
          </w:p>
          <w:p w:rsidR="00D039CE" w:rsidRPr="00C675BC" w:rsidRDefault="008D339F" w:rsidP="00FB1606">
            <w:pPr>
              <w:numPr>
                <w:ilvl w:val="0"/>
                <w:numId w:val="9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อธิบายความรู้ที่เกี่ยวข้องกับอุตสาหกรรมการท่องเที่ยวและการบริการ ทรัพยากรการท่องเที่ยว หลักจิตวิทยาในการให้บริการ และพฤติกรรมนักท่องเที่ยว </w:t>
            </w:r>
          </w:p>
          <w:p w:rsidR="00D039CE" w:rsidRPr="00C675BC" w:rsidRDefault="008D339F" w:rsidP="00FB1606">
            <w:pPr>
              <w:numPr>
                <w:ilvl w:val="0"/>
                <w:numId w:val="9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แสดงออกซึ่งบุคลิกภาพที่สอดคล้องกับงานด้านการท่องเที่ยวและการบริการ</w:t>
            </w:r>
          </w:p>
        </w:tc>
      </w:tr>
      <w:tr w:rsidR="00D039CE" w:rsidRPr="00C675BC">
        <w:tc>
          <w:tcPr>
            <w:tcW w:w="1355" w:type="dxa"/>
            <w:shd w:val="clear" w:color="auto" w:fill="auto"/>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w:t>
            </w:r>
          </w:p>
        </w:tc>
        <w:tc>
          <w:tcPr>
            <w:tcW w:w="7705" w:type="dxa"/>
            <w:shd w:val="clear" w:color="auto" w:fill="auto"/>
          </w:tcPr>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อธิบายความรู้ด้านธุรกิจและเทคโนโลยีดิจิทัลและการบริหารจัดการระดับต้น</w:t>
            </w:r>
          </w:p>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เชื่อมโยงความรู้ภาคทฤษฎีและภาคปฏิบัติสู่การฝึกปฏิบัติจริงในงานบริการระดับต้นของธุรกิจบริการ </w:t>
            </w:r>
          </w:p>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วิเคราะห์ปัญหาและแนวทางแก้ไขที่เกิดขึ้นในงานโดยยึดหลักคุณธรรม จริยธรรม จรรยาบรรณวิชาชีพ และกฎหมายที่เกี่ยวข้อง </w:t>
            </w:r>
          </w:p>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ปรับตัวและปฏิบัติตามกฎระเบียบของสถานประกอบการ </w:t>
            </w:r>
          </w:p>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ประยุกต์ใช้เทคโนโลยีดิจิทัลเพื่อการนำเสนอข้อมูลด้านการท่องเที่ยวและการบริการ </w:t>
            </w:r>
          </w:p>
          <w:p w:rsidR="00D039CE" w:rsidRPr="00C675BC" w:rsidRDefault="008D339F" w:rsidP="00FB1606">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สื่อสารด้วยภาษาต่างประเทศสำหรับงานด้านการท่องเที่ยวและการบริการ</w:t>
            </w:r>
          </w:p>
          <w:p w:rsidR="00C675BC" w:rsidRPr="00C675BC" w:rsidRDefault="00C675BC" w:rsidP="00C675BC">
            <w:pPr>
              <w:numPr>
                <w:ilvl w:val="0"/>
                <w:numId w:val="9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สามารถปฏิบัติงานด้านงานบริการโรงแรม (</w:t>
            </w:r>
            <w:r w:rsidRPr="00C675BC">
              <w:rPr>
                <w:rFonts w:ascii="TH Sarabun New" w:eastAsia="Sarabun" w:hAnsi="TH Sarabun New" w:cs="TH Sarabun New"/>
                <w:sz w:val="32"/>
                <w:szCs w:val="32"/>
              </w:rPr>
              <w:t>Hotel Services</w:t>
            </w:r>
            <w:r w:rsidRPr="00C675BC">
              <w:rPr>
                <w:rFonts w:ascii="TH Sarabun New" w:eastAsia="Sarabun" w:hAnsi="TH Sarabun New" w:cs="TH Sarabun New"/>
                <w:sz w:val="32"/>
                <w:szCs w:val="32"/>
                <w:cs/>
              </w:rPr>
              <w:t>) ภายใต้แนวทางข้อตกลงร่วมว่าด้วยการยอมรับคุณสมบัติบุคลากรวิชาชีพการท่องเที่ยวของอาเซียน</w:t>
            </w:r>
          </w:p>
        </w:tc>
      </w:tr>
      <w:tr w:rsidR="00D039CE" w:rsidRPr="00C675BC">
        <w:tc>
          <w:tcPr>
            <w:tcW w:w="1355" w:type="dxa"/>
            <w:shd w:val="clear" w:color="auto" w:fill="auto"/>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c>
          <w:tcPr>
            <w:tcW w:w="7705" w:type="dxa"/>
            <w:shd w:val="clear" w:color="auto" w:fill="auto"/>
          </w:tcPr>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ชื่อมโยงความรู้ภาคทฤษฎีและภาคปฏิบัติสู่การฝึกปฏิบัติจริงในงานบริการส่วนหน้าในธุรกิจการท่องเที่ยวและการบริการ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ออกแบบและจัดการประสบการณ์สำหรับนักท่องเที่ยว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วิเคราะห์และแก้ไขปัญหาที่เกิดขึ้นในการปฏิบัติงานโดยยึดหลักคุณธรรม จริยธรรม จรรยาบรรณวิชาชีพ และกฎหมายที่เกี่ยวข้อง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ปรับตัวและปฏิบัติตามกฎระเบียบที่แตกต่างของสถานประกอบการ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แสดงออกซึ่งทัศนคติเชิงบวกต่อการทำงาน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วิเคราะห์ ประเมิน และเลือกใช้สื่อดิจิทัลให้เหมาะกับกลุ่มเป้าหมาย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สื่อสารด้วยภาษาต่างประเทศสำหรับธุรกิจนำเที่ยวและการนำเสนองานด้านการท่องเที่ยวและการบริการ </w:t>
            </w:r>
          </w:p>
          <w:p w:rsidR="00D039CE" w:rsidRPr="00C675BC" w:rsidRDefault="008D339F" w:rsidP="00FB1606">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กำหนดโครงร่างงานวิจัยและเลือกสถิติเบื้องต้น</w:t>
            </w:r>
          </w:p>
          <w:p w:rsidR="00C675BC" w:rsidRPr="00C675BC" w:rsidRDefault="00C675BC" w:rsidP="00C675BC">
            <w:pPr>
              <w:numPr>
                <w:ilvl w:val="0"/>
                <w:numId w:val="9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สามารถปฏิบัติงานด้านงานบริการการเดินทาง (</w:t>
            </w:r>
            <w:r w:rsidRPr="00C675BC">
              <w:rPr>
                <w:rFonts w:ascii="TH Sarabun New" w:eastAsia="Sarabun" w:hAnsi="TH Sarabun New" w:cs="TH Sarabun New"/>
                <w:sz w:val="32"/>
                <w:szCs w:val="32"/>
              </w:rPr>
              <w:t>Travel Services</w:t>
            </w:r>
            <w:r w:rsidRPr="00C675BC">
              <w:rPr>
                <w:rFonts w:ascii="TH Sarabun New" w:eastAsia="Sarabun" w:hAnsi="TH Sarabun New" w:cs="TH Sarabun New"/>
                <w:sz w:val="32"/>
                <w:szCs w:val="32"/>
                <w:cs/>
              </w:rPr>
              <w:t>) ภายใต้แนวทางข้อตกลงร่วมว่าด้วยการยอมรับคุณสมบัติบุคลากรวิชาชีพการท่องเที่ยวของอาเซียน</w:t>
            </w:r>
          </w:p>
        </w:tc>
      </w:tr>
      <w:tr w:rsidR="00D039CE" w:rsidRPr="00C675BC">
        <w:tc>
          <w:tcPr>
            <w:tcW w:w="1355" w:type="dxa"/>
            <w:shd w:val="clear" w:color="auto" w:fill="auto"/>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4</w:t>
            </w:r>
          </w:p>
        </w:tc>
        <w:tc>
          <w:tcPr>
            <w:tcW w:w="7705" w:type="dxa"/>
            <w:shd w:val="clear" w:color="auto" w:fill="auto"/>
          </w:tcPr>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ชื่อมโยงความรู้ภาคทฤษฎีและภาคปฏิบัติสู่การฝึกปฏิบัติจริงเกี่ยวกับการจัดการโครงการและการท่องเที่ยวโดยชุมชน </w:t>
            </w:r>
          </w:p>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ดำเนินการทำวิจัยและใช้สถิติเบื้องต้นในการวิเคราะห์และสังเคราะห์ข้อมูล </w:t>
            </w:r>
          </w:p>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นำเสนอเชิงวิชาการ </w:t>
            </w:r>
          </w:p>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วิเคราะห์ ประเมินทางเลือกในการแก้ไขปัญหา และจัดการกับปัญหาหรือความขัดแย้งโดยยึดหลักคุณธรรม จริยธรรม จรรยาบรรณวิชาชีพ และกฎหมายที่เกี่ยวข้อง </w:t>
            </w:r>
          </w:p>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ปฏิบัติงานเสมือนพนักงานจริงในสถานประกอบการที่สอดคล้องกับความถนัดและเป้าหมายอาชีพ</w:t>
            </w:r>
          </w:p>
          <w:p w:rsidR="00D039CE" w:rsidRPr="00C675BC" w:rsidRDefault="008D339F" w:rsidP="00FB1606">
            <w:pPr>
              <w:numPr>
                <w:ilvl w:val="0"/>
                <w:numId w:val="96"/>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สร้างสื่อเพื่อนำเสนอการปฏิบัติงาน</w:t>
            </w:r>
          </w:p>
        </w:tc>
      </w:tr>
    </w:tbl>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b/>
          <w:bCs/>
          <w:sz w:val="32"/>
          <w:szCs w:val="32"/>
          <w:cs/>
        </w:rPr>
        <w:sectPr w:rsidR="00D039CE" w:rsidRPr="00C675BC">
          <w:headerReference w:type="even" r:id="rId15"/>
          <w:headerReference w:type="default" r:id="rId16"/>
          <w:footerReference w:type="default" r:id="rId17"/>
          <w:headerReference w:type="first" r:id="rId18"/>
          <w:pgSz w:w="11906" w:h="16838"/>
          <w:pgMar w:top="1418" w:right="1418" w:bottom="1418" w:left="1418" w:header="720" w:footer="153" w:gutter="0"/>
          <w:pgNumType w:start="1"/>
          <w:cols w:space="720"/>
          <w:titlePg/>
        </w:sect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p>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ความสัมพันธ์ระหว่างวัตถุประสงค์ของหลักสูตร และผลลัพธ์การเรียนรู้ที่คาดหวังของหลักสูตร (</w:t>
      </w:r>
      <w:r w:rsidRPr="00C675BC">
        <w:rPr>
          <w:rFonts w:ascii="TH Sarabun New" w:eastAsia="Sarabun" w:hAnsi="TH Sarabun New" w:cs="TH Sarabun New"/>
          <w:b/>
          <w:sz w:val="32"/>
          <w:szCs w:val="32"/>
        </w:rPr>
        <w:t>Program Learning Outcomes, PLOs</w:t>
      </w:r>
      <w:r w:rsidRPr="00C675BC">
        <w:rPr>
          <w:rFonts w:ascii="TH Sarabun New" w:eastAsia="Sarabun" w:hAnsi="TH Sarabun New" w:cs="TH Sarabun New"/>
          <w:b/>
          <w:bCs/>
          <w:sz w:val="32"/>
          <w:szCs w:val="32"/>
          <w:cs/>
        </w:rPr>
        <w:t>)</w:t>
      </w:r>
    </w:p>
    <w:p w:rsidR="00D039CE" w:rsidRPr="00C675BC" w:rsidRDefault="008D339F">
      <w:pP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p>
    <w:tbl>
      <w:tblPr>
        <w:tblStyle w:val="afffffffff5"/>
        <w:tblW w:w="14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388"/>
        <w:gridCol w:w="388"/>
        <w:gridCol w:w="389"/>
        <w:gridCol w:w="388"/>
        <w:gridCol w:w="388"/>
        <w:gridCol w:w="389"/>
        <w:gridCol w:w="388"/>
        <w:gridCol w:w="388"/>
        <w:gridCol w:w="389"/>
        <w:gridCol w:w="388"/>
        <w:gridCol w:w="388"/>
        <w:gridCol w:w="389"/>
        <w:gridCol w:w="388"/>
        <w:gridCol w:w="388"/>
        <w:gridCol w:w="389"/>
        <w:gridCol w:w="388"/>
        <w:gridCol w:w="389"/>
        <w:gridCol w:w="388"/>
        <w:gridCol w:w="388"/>
        <w:gridCol w:w="389"/>
        <w:gridCol w:w="388"/>
        <w:gridCol w:w="388"/>
        <w:gridCol w:w="389"/>
        <w:gridCol w:w="388"/>
        <w:gridCol w:w="388"/>
        <w:gridCol w:w="389"/>
        <w:gridCol w:w="388"/>
        <w:gridCol w:w="388"/>
        <w:gridCol w:w="389"/>
        <w:gridCol w:w="388"/>
        <w:gridCol w:w="389"/>
        <w:gridCol w:w="389"/>
      </w:tblGrid>
      <w:tr w:rsidR="00924DB3" w:rsidRPr="00C675BC" w:rsidTr="00924DB3">
        <w:trPr>
          <w:tblHeader/>
        </w:trPr>
        <w:tc>
          <w:tcPr>
            <w:tcW w:w="2439" w:type="dxa"/>
            <w:vMerge w:val="restart"/>
            <w:shd w:val="clear" w:color="auto" w:fill="D9D9D9"/>
            <w:vAlign w:val="center"/>
          </w:tcPr>
          <w:p w:rsidR="00924DB3" w:rsidRPr="00C675BC" w:rsidRDefault="00924DB3" w:rsidP="00AF041E">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วัตถุประสงค์ของหลักสูตร</w:t>
            </w:r>
          </w:p>
          <w:p w:rsidR="00924DB3" w:rsidRPr="00C675BC" w:rsidRDefault="00924DB3" w:rsidP="00AF041E">
            <w:pPr>
              <w:spacing w:after="0" w:line="240" w:lineRule="auto"/>
              <w:ind w:right="-2"/>
              <w:jc w:val="center"/>
              <w:rPr>
                <w:rFonts w:ascii="TH Sarabun New" w:eastAsia="Sarabun" w:hAnsi="TH Sarabun New" w:cs="TH Sarabun New"/>
                <w:b/>
                <w:sz w:val="32"/>
                <w:szCs w:val="32"/>
              </w:rPr>
            </w:pPr>
          </w:p>
        </w:tc>
        <w:tc>
          <w:tcPr>
            <w:tcW w:w="12428" w:type="dxa"/>
            <w:gridSpan w:val="32"/>
            <w:tcBorders>
              <w:bottom w:val="single" w:sz="4" w:space="0" w:color="000000"/>
            </w:tcBorders>
            <w:shd w:val="clear" w:color="auto" w:fill="D9D9D9"/>
          </w:tcPr>
          <w:p w:rsidR="00924DB3" w:rsidRPr="00C675BC" w:rsidRDefault="00924DB3" w:rsidP="00924DB3">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ผลลัพธ์การเรียนรู้ที่คาดหวังของหลักสูตร (</w:t>
            </w:r>
            <w:r w:rsidRPr="00C675BC">
              <w:rPr>
                <w:rFonts w:ascii="TH Sarabun New" w:eastAsia="Sarabun" w:hAnsi="TH Sarabun New" w:cs="TH Sarabun New"/>
                <w:b/>
                <w:sz w:val="32"/>
                <w:szCs w:val="32"/>
              </w:rPr>
              <w:t>Program Learning Outcomes, PLOs</w:t>
            </w:r>
            <w:r w:rsidRPr="00C675BC">
              <w:rPr>
                <w:rFonts w:ascii="TH Sarabun New" w:eastAsia="Sarabun" w:hAnsi="TH Sarabun New" w:cs="TH Sarabun New"/>
                <w:b/>
                <w:bCs/>
                <w:sz w:val="32"/>
                <w:szCs w:val="32"/>
                <w:cs/>
              </w:rPr>
              <w:t>)*</w:t>
            </w:r>
          </w:p>
        </w:tc>
      </w:tr>
      <w:tr w:rsidR="00924DB3" w:rsidRPr="00C675BC" w:rsidTr="00924DB3">
        <w:trPr>
          <w:cantSplit/>
          <w:trHeight w:val="1134"/>
          <w:tblHeader/>
        </w:trPr>
        <w:tc>
          <w:tcPr>
            <w:tcW w:w="2439" w:type="dxa"/>
            <w:vMerge/>
            <w:shd w:val="clear" w:color="auto" w:fill="D9D9D9"/>
            <w:vAlign w:val="center"/>
          </w:tcPr>
          <w:p w:rsidR="00924DB3" w:rsidRPr="00C675BC" w:rsidRDefault="00924DB3" w:rsidP="00924DB3">
            <w:pPr>
              <w:widowControl w:val="0"/>
              <w:pBdr>
                <w:top w:val="nil"/>
                <w:left w:val="nil"/>
                <w:bottom w:val="nil"/>
                <w:right w:val="nil"/>
                <w:between w:val="nil"/>
              </w:pBdr>
              <w:spacing w:after="0" w:line="276" w:lineRule="auto"/>
              <w:jc w:val="center"/>
              <w:rPr>
                <w:rFonts w:ascii="TH Sarabun New" w:eastAsia="Sarabun" w:hAnsi="TH Sarabun New" w:cs="TH Sarabun New"/>
                <w:b/>
                <w:sz w:val="32"/>
                <w:szCs w:val="32"/>
              </w:rPr>
            </w:pP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PLO3</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PLO4</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PLO5</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PLO6</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PLO7</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PLO8</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PLO9</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PLO10</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PLO11</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PLO12</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PLO13</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PLO14</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PLO15</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PLO16</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PLO17</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PLO18</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PLO19</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PLO20</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PLO21</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PLO22</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PLO23</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PLO24</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PLO25</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PLO26</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PLO27</w:t>
            </w:r>
          </w:p>
        </w:tc>
        <w:tc>
          <w:tcPr>
            <w:tcW w:w="388"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PLO28</w:t>
            </w:r>
          </w:p>
        </w:tc>
        <w:tc>
          <w:tcPr>
            <w:tcW w:w="389" w:type="dxa"/>
            <w:tcBorders>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PLO29</w:t>
            </w:r>
          </w:p>
        </w:tc>
        <w:tc>
          <w:tcPr>
            <w:tcW w:w="388" w:type="dxa"/>
            <w:tcBorders>
              <w:bottom w:val="nil"/>
              <w:right w:val="single" w:sz="4" w:space="0" w:color="auto"/>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PLO30</w:t>
            </w:r>
          </w:p>
        </w:tc>
        <w:tc>
          <w:tcPr>
            <w:tcW w:w="389" w:type="dxa"/>
            <w:tcBorders>
              <w:left w:val="single" w:sz="4" w:space="0" w:color="auto"/>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PLO31</w:t>
            </w:r>
          </w:p>
        </w:tc>
        <w:tc>
          <w:tcPr>
            <w:tcW w:w="389" w:type="dxa"/>
            <w:tcBorders>
              <w:left w:val="single" w:sz="4" w:space="0" w:color="auto"/>
              <w:bottom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Pr>
                <w:rFonts w:ascii="TH Sarabun New" w:eastAsia="Sarabun" w:hAnsi="TH Sarabun New" w:cs="TH Sarabun New"/>
                <w:b/>
                <w:sz w:val="24"/>
                <w:szCs w:val="24"/>
              </w:rPr>
              <w:t>PLO32</w:t>
            </w:r>
          </w:p>
        </w:tc>
      </w:tr>
      <w:tr w:rsidR="00924DB3" w:rsidRPr="00C675BC" w:rsidTr="00924DB3">
        <w:trPr>
          <w:cantSplit/>
          <w:trHeight w:val="1134"/>
          <w:tblHeader/>
        </w:trPr>
        <w:tc>
          <w:tcPr>
            <w:tcW w:w="2439" w:type="dxa"/>
            <w:vMerge/>
            <w:shd w:val="clear" w:color="auto" w:fill="D9D9D9"/>
            <w:vAlign w:val="center"/>
          </w:tcPr>
          <w:p w:rsidR="00924DB3" w:rsidRPr="00C675BC" w:rsidRDefault="00924DB3" w:rsidP="00924DB3">
            <w:pPr>
              <w:widowControl w:val="0"/>
              <w:pBdr>
                <w:top w:val="nil"/>
                <w:left w:val="nil"/>
                <w:bottom w:val="nil"/>
                <w:right w:val="nil"/>
                <w:between w:val="nil"/>
              </w:pBdr>
              <w:spacing w:after="0" w:line="276" w:lineRule="auto"/>
              <w:jc w:val="center"/>
              <w:rPr>
                <w:rFonts w:ascii="TH Sarabun New" w:eastAsia="Sarabun" w:hAnsi="TH Sarabun New" w:cs="TH Sarabun New"/>
                <w:b/>
                <w:sz w:val="24"/>
                <w:szCs w:val="24"/>
              </w:rPr>
            </w:pP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4</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4</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4</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ก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4</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1</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p>
        </w:tc>
        <w:tc>
          <w:tcPr>
            <w:tcW w:w="388"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3</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 xml:space="preserve">ข </w:t>
            </w: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4</w:t>
            </w:r>
          </w:p>
        </w:tc>
        <w:tc>
          <w:tcPr>
            <w:tcW w:w="389" w:type="dxa"/>
            <w:tcBorders>
              <w:top w:val="nil"/>
            </w:tcBorders>
            <w:shd w:val="clear" w:color="auto" w:fill="D9D9D9"/>
            <w:textDirection w:val="btLr"/>
            <w:vAlign w:val="center"/>
          </w:tcPr>
          <w:p w:rsidR="00924DB3" w:rsidRPr="00C675BC" w:rsidRDefault="00924DB3" w:rsidP="00924DB3">
            <w:pPr>
              <w:spacing w:after="0" w:line="240" w:lineRule="auto"/>
              <w:ind w:left="113" w:right="113"/>
              <w:jc w:val="center"/>
              <w:rPr>
                <w:rFonts w:ascii="TH Sarabun New" w:eastAsia="Sarabun" w:hAnsi="TH Sarabun New" w:cs="TH Sarabun New"/>
                <w:b/>
                <w:sz w:val="24"/>
                <w:szCs w:val="24"/>
                <w:cs/>
              </w:rPr>
            </w:pPr>
            <w:r>
              <w:rPr>
                <w:rFonts w:ascii="TH Sarabun New" w:eastAsia="Sarabun" w:hAnsi="TH Sarabun New" w:cs="TH Sarabun New" w:hint="cs"/>
                <w:b/>
                <w:bCs/>
                <w:sz w:val="24"/>
                <w:szCs w:val="24"/>
                <w:cs/>
              </w:rPr>
              <w:t>ข 6.1</w:t>
            </w:r>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มีคุณธรรม จริยธรรม มีจิตบริการและความรับผิดชอบต่อสังคมตามจรรยาบรรณวิชาชีพ</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0"/>
                <w:id w:val="-1655826921"/>
              </w:sdtPr>
              <w:sdtEndPr/>
              <w:sdtContent>
                <w:r w:rsidR="00924DB3" w:rsidRPr="00C675BC">
                  <w:rPr>
                    <w:rFonts w:ascii="Segoe UI Symbol" w:eastAsia="Arial Unicode MS" w:hAnsi="Segoe UI Symbol" w:cs="Angsana New" w:hint="cs"/>
                    <w:sz w:val="24"/>
                    <w:szCs w:val="24"/>
                    <w:cs/>
                  </w:rPr>
                  <w:t>✔</w:t>
                </w:r>
              </w:sdtContent>
            </w:sdt>
          </w:p>
        </w:tc>
        <w:tc>
          <w:tcPr>
            <w:tcW w:w="389"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
                <w:id w:val="-846947018"/>
              </w:sdtPr>
              <w:sdtEndPr/>
              <w:sdtContent>
                <w:r w:rsidR="00924DB3" w:rsidRPr="00C675BC">
                  <w:rPr>
                    <w:rFonts w:ascii="Segoe UI Symbol" w:eastAsia="Arial Unicode MS" w:hAnsi="Segoe UI Symbol" w:cs="Angsana New" w:hint="cs"/>
                    <w:sz w:val="24"/>
                    <w:szCs w:val="24"/>
                    <w:cs/>
                  </w:rPr>
                  <w:t>✔</w:t>
                </w:r>
              </w:sdtContent>
            </w:sdt>
          </w:p>
        </w:tc>
        <w:tc>
          <w:tcPr>
            <w:tcW w:w="388"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
                <w:id w:val="1958061110"/>
              </w:sdtPr>
              <w:sdtEndPr/>
              <w:sdtContent>
                <w:r w:rsidR="00924DB3" w:rsidRPr="00C675BC">
                  <w:rPr>
                    <w:rFonts w:ascii="Segoe UI Symbol" w:eastAsia="Arial Unicode MS" w:hAnsi="Segoe UI Symbol" w:cs="Angsana New" w:hint="cs"/>
                    <w:sz w:val="24"/>
                    <w:szCs w:val="24"/>
                    <w:cs/>
                  </w:rPr>
                  <w:t>✔</w:t>
                </w:r>
              </w:sdtContent>
            </w:sdt>
          </w:p>
        </w:tc>
        <w:tc>
          <w:tcPr>
            <w:tcW w:w="388"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
                <w:id w:val="41639964"/>
              </w:sdtPr>
              <w:sdtEndPr/>
              <w:sdtContent>
                <w:r w:rsidR="00924DB3" w:rsidRPr="00C675BC">
                  <w:rPr>
                    <w:rFonts w:ascii="Segoe UI Symbol" w:eastAsia="Arial Unicode MS" w:hAnsi="Segoe UI Symbol" w:cs="Angsana New" w:hint="cs"/>
                    <w:sz w:val="24"/>
                    <w:szCs w:val="24"/>
                    <w:cs/>
                  </w:rPr>
                  <w:t>✔</w:t>
                </w:r>
              </w:sdtContent>
            </w:sdt>
          </w:p>
        </w:tc>
        <w:tc>
          <w:tcPr>
            <w:tcW w:w="389"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
                <w:id w:val="169101868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
                <w:id w:val="461695023"/>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
                <w:id w:val="-96504133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มีความรอบรู้ทางวิชาการ และทักษะทางวิชาชีพในศาสตร์ทางการท่องเที่ยวและการบริการ มีความสามารถในการปฏิบัติงาน การให้บริการ และบริหารจัดการในระดับสากลและเป็นที่ยอมรับ</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7"/>
                <w:id w:val="154756885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8"/>
                <w:id w:val="-662238713"/>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9"/>
                <w:id w:val="-23559718"/>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0"/>
                <w:id w:val="-699849608"/>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1"/>
                <w:id w:val="1823078534"/>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2"/>
                <w:id w:val="-1912617340"/>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3"/>
                <w:id w:val="672836382"/>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4"/>
                <w:id w:val="314073919"/>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5"/>
                <w:id w:val="-896896494"/>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6"/>
                <w:id w:val="2047330258"/>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7"/>
                <w:id w:val="508498302"/>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8"/>
                <w:id w:val="1292713257"/>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9"/>
                <w:id w:val="-1605725966"/>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9"/>
                <w:id w:val="1375265502"/>
              </w:sdtPr>
              <w:sdtEndPr/>
              <w:sdtContent>
                <w:r w:rsidR="00924DB3" w:rsidRPr="00C675BC">
                  <w:rPr>
                    <w:rFonts w:ascii="Segoe UI Symbol" w:eastAsia="Arial Unicode MS" w:hAnsi="Segoe UI Symbol" w:cs="Angsana New" w:hint="cs"/>
                    <w:sz w:val="24"/>
                    <w:szCs w:val="24"/>
                    <w:cs/>
                  </w:rPr>
                  <w:t>✔</w:t>
                </w:r>
              </w:sdtContent>
            </w:sdt>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มีทักษะการวิเคราะห์สถานการณ์ โดยประยุกต์ใช้ความรู้ เหตุผลและวิจารณาญาณอย่างเหมาะสมเมื่อต้องเผชิญกับสถานการณ์ต่างๆ</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0"/>
                <w:id w:val="-279109506"/>
              </w:sdtPr>
              <w:sdtEndPr/>
              <w:sdtContent>
                <w:r w:rsidR="00924DB3" w:rsidRPr="00C675BC">
                  <w:rPr>
                    <w:rFonts w:ascii="Segoe UI Symbol" w:eastAsia="Arial Unicode MS" w:hAnsi="Segoe UI Symbol" w:cs="Angsana New" w:hint="cs"/>
                    <w:sz w:val="24"/>
                    <w:szCs w:val="24"/>
                    <w:cs/>
                  </w:rPr>
                  <w:t>✔</w:t>
                </w:r>
              </w:sdtContent>
            </w:sdt>
          </w:p>
        </w:tc>
        <w:tc>
          <w:tcPr>
            <w:tcW w:w="388"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1"/>
                <w:id w:val="-918789561"/>
              </w:sdtPr>
              <w:sdtEndPr/>
              <w:sdtContent>
                <w:r w:rsidR="00924DB3" w:rsidRPr="00C675BC">
                  <w:rPr>
                    <w:rFonts w:ascii="Segoe UI Symbol" w:eastAsia="Arial Unicode MS" w:hAnsi="Segoe UI Symbol" w:cs="Angsana New" w:hint="cs"/>
                    <w:sz w:val="24"/>
                    <w:szCs w:val="24"/>
                    <w:cs/>
                  </w:rPr>
                  <w:t>✔</w:t>
                </w:r>
              </w:sdtContent>
            </w:sdt>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2"/>
                <w:id w:val="-2002499662"/>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3"/>
                <w:id w:val="-1074583618"/>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4"/>
                <w:id w:val="-26122746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5"/>
                <w:id w:val="397716498"/>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6"/>
                <w:id w:val="-1562715937"/>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7"/>
                <w:id w:val="1028682409"/>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8"/>
                <w:id w:val="540010792"/>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9"/>
                <w:id w:val="83810611"/>
              </w:sdtPr>
              <w:sdtEndPr/>
              <w:sdtContent>
                <w:r w:rsidR="00924DB3" w:rsidRPr="00C675BC">
                  <w:rPr>
                    <w:rFonts w:ascii="Segoe UI Symbol" w:eastAsia="Arial Unicode MS" w:hAnsi="Segoe UI Symbol" w:cs="Angsana New" w:hint="cs"/>
                    <w:sz w:val="24"/>
                    <w:szCs w:val="24"/>
                    <w:cs/>
                  </w:rPr>
                  <w:t>✔</w:t>
                </w:r>
              </w:sdtContent>
            </w:sdt>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มีบุคลิกภาพดี สามารถทำงานร่วมกับผู้อื่นในทุกระดับได้อย่างเหมาะสม สามารถพัฒนาตนเอง ทั้งด้านความรู้และทักษะวิชาชีพอย่างต่อเนื่อง</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29"/>
                <w:id w:val="469792379"/>
              </w:sdtPr>
              <w:sdtEndPr/>
              <w:sdtContent>
                <w:r w:rsidR="00924DB3" w:rsidRPr="00C675BC">
                  <w:rPr>
                    <w:rFonts w:ascii="Segoe UI Symbol" w:eastAsia="Arial Unicode MS" w:hAnsi="Segoe UI Symbol" w:cs="Angsana New" w:hint="cs"/>
                    <w:sz w:val="24"/>
                    <w:szCs w:val="24"/>
                    <w:cs/>
                  </w:rPr>
                  <w:t>✔</w:t>
                </w:r>
              </w:sdtContent>
            </w:sdt>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0"/>
                <w:id w:val="-120085324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1"/>
                <w:id w:val="-321896055"/>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2"/>
                <w:id w:val="1914128097"/>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3"/>
                <w:id w:val="1895462535"/>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4"/>
                <w:id w:val="2108459851"/>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5"/>
                <w:id w:val="542633482"/>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6"/>
                <w:id w:val="1513726238"/>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7"/>
                <w:id w:val="1529136394"/>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8"/>
                <w:id w:val="1884744769"/>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19"/>
                <w:id w:val="1552904"/>
              </w:sdtPr>
              <w:sdtEndPr/>
              <w:sdtContent>
                <w:r w:rsidR="00924DB3" w:rsidRPr="00C675BC">
                  <w:rPr>
                    <w:rFonts w:ascii="Segoe UI Symbol" w:eastAsia="Arial Unicode MS" w:hAnsi="Segoe UI Symbol" w:cs="Angsana New" w:hint="cs"/>
                    <w:sz w:val="24"/>
                    <w:szCs w:val="24"/>
                    <w:cs/>
                  </w:rPr>
                  <w:t>✔</w:t>
                </w:r>
              </w:sdtContent>
            </w:sdt>
          </w:p>
        </w:tc>
      </w:tr>
      <w:tr w:rsidR="00924DB3" w:rsidRPr="00C675BC" w:rsidTr="00924DB3">
        <w:tc>
          <w:tcPr>
            <w:tcW w:w="2439" w:type="dxa"/>
            <w:shd w:val="clear" w:color="auto" w:fill="auto"/>
          </w:tcPr>
          <w:p w:rsidR="00924DB3" w:rsidRPr="00C675BC" w:rsidRDefault="00924DB3" w:rsidP="00924DB3">
            <w:pPr>
              <w:numPr>
                <w:ilvl w:val="0"/>
                <w:numId w:val="153"/>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มีความสามารถในการใช้เทคโนโลยีสารสนเทศดิจิทัลสำหรับการรวบรวมและ วิเคราะห์ข้อมูล รวมทั้งการนำเสนอข้อมูลได้อย่างเหมาะสม</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39"/>
                <w:id w:val="-346330399"/>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0"/>
                <w:id w:val="-1969047114"/>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1"/>
                <w:id w:val="-40792898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2"/>
                <w:id w:val="-1239248226"/>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3"/>
                <w:id w:val="184328795"/>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4"/>
                <w:id w:val="-25228001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5"/>
                <w:id w:val="868110071"/>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6"/>
                <w:id w:val="-1204937901"/>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r>
      <w:tr w:rsidR="00924DB3" w:rsidRPr="00C675BC" w:rsidTr="00924DB3">
        <w:tc>
          <w:tcPr>
            <w:tcW w:w="2439" w:type="dxa"/>
            <w:shd w:val="clear" w:color="auto" w:fill="auto"/>
          </w:tcPr>
          <w:p w:rsidR="00924DB3" w:rsidRPr="00C675BC" w:rsidRDefault="00924DB3" w:rsidP="00924DB3">
            <w:pPr>
              <w:numPr>
                <w:ilvl w:val="0"/>
                <w:numId w:val="153"/>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สามารถสื่อสารด้วยภาษาต่างประเทศได้อย่างน้อย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ภาษา โดยเฉพาะภาษาอังกฤษ รวมทั้งสามารถสื่อสารข้ามวัฒนธรรมได้อย่างเหมาะสม</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7"/>
                <w:id w:val="-1621529210"/>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8"/>
                <w:id w:val="-12177857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49"/>
                <w:id w:val="372817306"/>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0"/>
                <w:id w:val="511496679"/>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1"/>
                <w:id w:val="-294605607"/>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และความสามารถในการใช้เทคนิคพื้นฐานทางคณิตศาสตร์ในการประมวลและวิเคราะห์ข้อมูลเพื่อการวางแผน การจัดการ และการพัฒนา</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2"/>
                <w:id w:val="1922987294"/>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3"/>
                <w:id w:val="1524356943"/>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4"/>
                <w:id w:val="1714149097"/>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5"/>
                <w:id w:val="402258015"/>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6"/>
                <w:id w:val="-927496017"/>
              </w:sdtPr>
              <w:sdtEndPr/>
              <w:sdtContent>
                <w:r w:rsidR="00924DB3" w:rsidRPr="00C675BC">
                  <w:rPr>
                    <w:rFonts w:ascii="Segoe UI Symbol" w:eastAsia="Arial Unicode MS" w:hAnsi="Segoe UI Symbol" w:cs="Angsana New" w:hint="cs"/>
                    <w:sz w:val="24"/>
                    <w:szCs w:val="24"/>
                    <w:cs/>
                  </w:rPr>
                  <w:t>✔</w:t>
                </w:r>
              </w:sdtContent>
            </w:sdt>
          </w:p>
        </w:tc>
        <w:tc>
          <w:tcPr>
            <w:tcW w:w="389" w:type="dxa"/>
          </w:tcPr>
          <w:p w:rsidR="00924DB3" w:rsidRPr="00C675BC" w:rsidRDefault="00924DB3" w:rsidP="00924DB3">
            <w:pPr>
              <w:spacing w:after="0" w:line="240" w:lineRule="auto"/>
              <w:jc w:val="thaiDistribute"/>
              <w:rPr>
                <w:rFonts w:ascii="TH Sarabun New" w:hAnsi="TH Sarabun New" w:cs="TH Sarabun New"/>
                <w:sz w:val="24"/>
                <w:szCs w:val="24"/>
              </w:rPr>
            </w:pPr>
          </w:p>
        </w:tc>
      </w:tr>
      <w:tr w:rsidR="00924DB3" w:rsidRPr="00C675BC" w:rsidTr="00924DB3">
        <w:tc>
          <w:tcPr>
            <w:tcW w:w="2439" w:type="dxa"/>
            <w:shd w:val="clear" w:color="auto" w:fill="auto"/>
          </w:tcPr>
          <w:p w:rsidR="00924DB3" w:rsidRPr="00C675BC" w:rsidRDefault="00924DB3" w:rsidP="00924DB3">
            <w:pPr>
              <w:numPr>
                <w:ilvl w:val="0"/>
                <w:numId w:val="153"/>
              </w:num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มีความรู้และความสามารถในการวิเคราะห์ปัญหา ออกแบบการวิจัย และดำเนินการวิจัยเพื่อใช้ประโยชน์ในงานและอาชีพ</w:t>
            </w: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32"/>
                <w:szCs w:val="32"/>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7"/>
                <w:id w:val="-155759719"/>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8"/>
                <w:id w:val="1875658306"/>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59"/>
                <w:id w:val="-1611264659"/>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0"/>
                <w:id w:val="1807581766"/>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1"/>
                <w:id w:val="292338143"/>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shd w:val="clear" w:color="auto" w:fill="auto"/>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2"/>
                <w:id w:val="-57941678"/>
              </w:sdtPr>
              <w:sdtEndPr/>
              <w:sdtContent>
                <w:r w:rsidR="00924DB3" w:rsidRPr="00C675BC">
                  <w:rPr>
                    <w:rFonts w:ascii="Segoe UI Symbol" w:eastAsia="Arial Unicode MS" w:hAnsi="Segoe UI Symbol" w:cs="Angsana New" w:hint="cs"/>
                    <w:sz w:val="24"/>
                    <w:szCs w:val="24"/>
                    <w:cs/>
                  </w:rPr>
                  <w:t>✔</w:t>
                </w:r>
              </w:sdtContent>
            </w:sdt>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3"/>
                <w:id w:val="1679234381"/>
              </w:sdtPr>
              <w:sdtEndPr/>
              <w:sdtContent>
                <w:r w:rsidR="00924DB3" w:rsidRPr="00C675BC">
                  <w:rPr>
                    <w:rFonts w:ascii="Segoe UI Symbol" w:eastAsia="Arial Unicode MS" w:hAnsi="Segoe UI Symbol" w:cs="Angsana New" w:hint="cs"/>
                    <w:sz w:val="24"/>
                    <w:szCs w:val="24"/>
                    <w:cs/>
                  </w:rPr>
                  <w:t>✔</w:t>
                </w:r>
              </w:sdtContent>
            </w:sdt>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8" w:type="dxa"/>
            <w:vAlign w:val="center"/>
          </w:tcPr>
          <w:p w:rsidR="00924DB3" w:rsidRPr="00C675BC" w:rsidRDefault="00924DB3" w:rsidP="00924DB3">
            <w:pPr>
              <w:spacing w:after="0" w:line="240" w:lineRule="auto"/>
              <w:jc w:val="thaiDistribute"/>
              <w:rPr>
                <w:rFonts w:ascii="TH Sarabun New" w:eastAsia="Sarabun" w:hAnsi="TH Sarabun New" w:cs="TH Sarabun New"/>
                <w:sz w:val="24"/>
                <w:szCs w:val="24"/>
              </w:rPr>
            </w:pPr>
          </w:p>
        </w:tc>
        <w:tc>
          <w:tcPr>
            <w:tcW w:w="389" w:type="dxa"/>
            <w:vAlign w:val="center"/>
          </w:tcPr>
          <w:p w:rsidR="00924DB3" w:rsidRPr="00C675BC" w:rsidRDefault="006A2239" w:rsidP="00924DB3">
            <w:pPr>
              <w:spacing w:after="0" w:line="240" w:lineRule="auto"/>
              <w:jc w:val="thaiDistribute"/>
              <w:rPr>
                <w:rFonts w:ascii="TH Sarabun New" w:eastAsia="Sarabun" w:hAnsi="TH Sarabun New" w:cs="TH Sarabun New"/>
                <w:sz w:val="24"/>
                <w:szCs w:val="24"/>
              </w:rPr>
            </w:pPr>
            <w:sdt>
              <w:sdtPr>
                <w:rPr>
                  <w:rFonts w:ascii="TH Sarabun New" w:hAnsi="TH Sarabun New" w:cs="TH Sarabun New"/>
                  <w:sz w:val="24"/>
                  <w:szCs w:val="24"/>
                </w:rPr>
                <w:tag w:val="goog_rdk_64"/>
                <w:id w:val="2108456176"/>
              </w:sdtPr>
              <w:sdtEndPr/>
              <w:sdtContent>
                <w:r w:rsidR="00924DB3" w:rsidRPr="00C675BC">
                  <w:rPr>
                    <w:rFonts w:ascii="Segoe UI Symbol" w:eastAsia="Arial Unicode MS" w:hAnsi="Segoe UI Symbol" w:cs="Angsana New" w:hint="cs"/>
                    <w:sz w:val="24"/>
                    <w:szCs w:val="24"/>
                    <w:cs/>
                  </w:rPr>
                  <w:t>✔</w:t>
                </w:r>
              </w:sdtContent>
            </w:sdt>
          </w:p>
        </w:tc>
        <w:tc>
          <w:tcPr>
            <w:tcW w:w="389" w:type="dxa"/>
          </w:tcPr>
          <w:p w:rsidR="00924DB3" w:rsidRPr="00C675BC" w:rsidRDefault="00924DB3" w:rsidP="00924DB3">
            <w:pPr>
              <w:spacing w:after="0" w:line="240" w:lineRule="auto"/>
              <w:jc w:val="thaiDistribute"/>
              <w:rPr>
                <w:rFonts w:ascii="TH Sarabun New" w:hAnsi="TH Sarabun New" w:cs="TH Sarabun New"/>
                <w:sz w:val="24"/>
                <w:szCs w:val="24"/>
              </w:rPr>
            </w:pPr>
          </w:p>
        </w:tc>
      </w:tr>
    </w:tbl>
    <w:p w:rsidR="00D039CE" w:rsidRPr="00C675BC" w:rsidRDefault="00D039CE" w:rsidP="003B3390">
      <w:pPr>
        <w:spacing w:after="0" w:line="240" w:lineRule="auto"/>
        <w:ind w:right="-2" w:firstLine="284"/>
        <w:jc w:val="thaiDistribute"/>
        <w:rPr>
          <w:rFonts w:ascii="TH Sarabun New" w:eastAsia="Sarabun" w:hAnsi="TH Sarabun New" w:cs="TH Sarabun New"/>
          <w:sz w:val="32"/>
          <w:szCs w:val="32"/>
        </w:rPr>
      </w:pPr>
    </w:p>
    <w:p w:rsidR="00D039CE" w:rsidRPr="00C675BC" w:rsidRDefault="008D339F" w:rsidP="003B3390">
      <w:pPr>
        <w:spacing w:after="0" w:line="240" w:lineRule="auto"/>
        <w:ind w:left="284" w:right="-2"/>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*หมายเหตุ</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ก</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ผลลัพธ์การเรียนรู้ที่คาดหวังของหมวดวิชาศึกษาทั่วไป</w:t>
      </w:r>
    </w:p>
    <w:p w:rsidR="00D039CE" w:rsidRPr="00C675BC" w:rsidRDefault="008D339F" w:rsidP="003B3390">
      <w:pPr>
        <w:spacing w:after="0" w:line="240" w:lineRule="auto"/>
        <w:ind w:left="1004" w:right="-2" w:firstLine="435"/>
        <w:jc w:val="thaiDistribute"/>
        <w:rPr>
          <w:rFonts w:ascii="TH Sarabun New" w:eastAsia="Sarabun" w:hAnsi="TH Sarabun New" w:cs="TH Sarabun New"/>
          <w:sz w:val="32"/>
          <w:szCs w:val="32"/>
          <w:cs/>
        </w:rPr>
        <w:sectPr w:rsidR="00D039CE" w:rsidRPr="00C675BC">
          <w:headerReference w:type="even" r:id="rId19"/>
          <w:headerReference w:type="default" r:id="rId20"/>
          <w:headerReference w:type="first" r:id="rId21"/>
          <w:pgSz w:w="16838" w:h="11906" w:orient="landscape"/>
          <w:pgMar w:top="1418" w:right="1418" w:bottom="1418" w:left="1418" w:header="720" w:footer="153" w:gutter="0"/>
          <w:cols w:space="720"/>
        </w:sectPr>
      </w:pPr>
      <w:r w:rsidRPr="00C675BC">
        <w:rPr>
          <w:rFonts w:ascii="TH Sarabun New" w:eastAsia="Sarabun" w:hAnsi="TH Sarabun New" w:cs="TH Sarabun New"/>
          <w:sz w:val="32"/>
          <w:szCs w:val="32"/>
          <w:cs/>
        </w:rPr>
        <w:t>ข</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ผลลัพธ์การเรียนรู้ที่คาดหวังของหมวดวิชาเฉพาะ</w:t>
      </w:r>
    </w:p>
    <w:p w:rsidR="00D039CE" w:rsidRPr="00C675BC" w:rsidRDefault="008D339F" w:rsidP="00850191">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ความสัมพันธ์ระหว่างผลลัพธ์การเรียนรู้ที่คาดหวังของหลักสูตร (</w:t>
      </w:r>
      <w:r w:rsidRPr="00C675BC">
        <w:rPr>
          <w:rFonts w:ascii="TH Sarabun New" w:eastAsia="Sarabun" w:hAnsi="TH Sarabun New" w:cs="TH Sarabun New"/>
          <w:b/>
          <w:sz w:val="32"/>
          <w:szCs w:val="32"/>
        </w:rPr>
        <w:t>PLOs</w:t>
      </w:r>
      <w:r w:rsidRPr="00C675BC">
        <w:rPr>
          <w:rFonts w:ascii="TH Sarabun New" w:eastAsia="Sarabun" w:hAnsi="TH Sarabun New" w:cs="TH Sarabun New"/>
          <w:b/>
          <w:bCs/>
          <w:sz w:val="32"/>
          <w:szCs w:val="32"/>
          <w:cs/>
        </w:rPr>
        <w:t>) และความต้องการของผู้มีส่วนได้ส่วนเสีย</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AUNQA 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p>
    <w:p w:rsidR="00D039CE" w:rsidRPr="00C675BC" w:rsidRDefault="00D039CE">
      <w:pPr>
        <w:spacing w:after="0" w:line="240" w:lineRule="auto"/>
        <w:ind w:right="-2"/>
        <w:rPr>
          <w:rFonts w:ascii="TH Sarabun New" w:eastAsia="Sarabun" w:hAnsi="TH Sarabun New" w:cs="TH Sarabun New"/>
          <w:sz w:val="32"/>
          <w:szCs w:val="32"/>
        </w:rPr>
      </w:pPr>
    </w:p>
    <w:tbl>
      <w:tblPr>
        <w:tblStyle w:val="afffffffff6"/>
        <w:tblW w:w="10718"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3072"/>
        <w:gridCol w:w="851"/>
        <w:gridCol w:w="850"/>
        <w:gridCol w:w="1134"/>
        <w:gridCol w:w="851"/>
        <w:gridCol w:w="850"/>
        <w:gridCol w:w="992"/>
        <w:gridCol w:w="567"/>
        <w:gridCol w:w="851"/>
      </w:tblGrid>
      <w:tr w:rsidR="00D039CE" w:rsidRPr="00C675BC" w:rsidTr="009A359D">
        <w:trPr>
          <w:tblHeader/>
        </w:trPr>
        <w:tc>
          <w:tcPr>
            <w:tcW w:w="3772" w:type="dxa"/>
            <w:gridSpan w:val="2"/>
            <w:vMerge w:val="restart"/>
            <w:shd w:val="clear" w:color="auto" w:fill="D9D9D9"/>
            <w:vAlign w:val="center"/>
          </w:tcPr>
          <w:p w:rsidR="00D039CE" w:rsidRPr="00C675BC" w:rsidRDefault="008D339F">
            <w:pPr>
              <w:spacing w:after="0" w:line="240" w:lineRule="auto"/>
              <w:ind w:right="-2"/>
              <w:jc w:val="center"/>
              <w:rPr>
                <w:rFonts w:ascii="TH Sarabun New" w:eastAsia="Sarabun" w:hAnsi="TH Sarabun New" w:cs="TH Sarabun New"/>
                <w:b/>
                <w:sz w:val="24"/>
                <w:szCs w:val="24"/>
              </w:rPr>
            </w:pPr>
            <w:r w:rsidRPr="00C675BC">
              <w:rPr>
                <w:rFonts w:ascii="TH Sarabun New" w:eastAsia="Sarabun" w:hAnsi="TH Sarabun New" w:cs="TH Sarabun New"/>
                <w:b/>
                <w:bCs/>
                <w:sz w:val="32"/>
                <w:szCs w:val="32"/>
                <w:cs/>
              </w:rPr>
              <w:t>ผลลัพธ์การเรียนรู้ที่คาดหวังของหลักสูตร (</w:t>
            </w:r>
            <w:r w:rsidRPr="00C675BC">
              <w:rPr>
                <w:rFonts w:ascii="TH Sarabun New" w:eastAsia="Sarabun" w:hAnsi="TH Sarabun New" w:cs="TH Sarabun New"/>
                <w:b/>
                <w:sz w:val="32"/>
                <w:szCs w:val="32"/>
              </w:rPr>
              <w:t>PLOs</w:t>
            </w:r>
            <w:r w:rsidRPr="00C675BC">
              <w:rPr>
                <w:rFonts w:ascii="TH Sarabun New" w:eastAsia="Sarabun" w:hAnsi="TH Sarabun New" w:cs="TH Sarabun New"/>
                <w:b/>
                <w:bCs/>
                <w:sz w:val="32"/>
                <w:szCs w:val="32"/>
                <w:cs/>
              </w:rPr>
              <w:t>)</w:t>
            </w:r>
          </w:p>
          <w:p w:rsidR="00D039CE" w:rsidRPr="00C675BC" w:rsidRDefault="008D339F">
            <w:pPr>
              <w:spacing w:after="0" w:line="240" w:lineRule="auto"/>
              <w:ind w:right="-2"/>
              <w:jc w:val="center"/>
              <w:rPr>
                <w:rFonts w:ascii="TH Sarabun New" w:eastAsia="Sarabun" w:hAnsi="TH Sarabun New" w:cs="TH Sarabun New"/>
                <w:b/>
                <w:sz w:val="24"/>
                <w:szCs w:val="24"/>
              </w:rPr>
            </w:pPr>
            <w:r w:rsidRPr="00C675BC">
              <w:rPr>
                <w:rFonts w:ascii="TH Sarabun New" w:eastAsia="Sarabun" w:hAnsi="TH Sarabun New" w:cs="TH Sarabun New"/>
                <w:b/>
                <w:bCs/>
                <w:sz w:val="32"/>
                <w:szCs w:val="32"/>
                <w:cs/>
              </w:rPr>
              <w:t xml:space="preserve">(หมวดวิชาเฉพาะ </w:t>
            </w:r>
            <w:r w:rsidRPr="00C675BC">
              <w:rPr>
                <w:rFonts w:ascii="TH Sarabun New" w:eastAsia="Sarabun" w:hAnsi="TH Sarabun New" w:cs="TH Sarabun New"/>
                <w:b/>
                <w:sz w:val="32"/>
                <w:szCs w:val="32"/>
              </w:rPr>
              <w:t xml:space="preserve">19 </w:t>
            </w:r>
            <w:r w:rsidRPr="00C675BC">
              <w:rPr>
                <w:rFonts w:ascii="TH Sarabun New" w:eastAsia="Sarabun" w:hAnsi="TH Sarabun New" w:cs="TH Sarabun New"/>
                <w:b/>
                <w:bCs/>
                <w:sz w:val="32"/>
                <w:szCs w:val="32"/>
                <w:cs/>
              </w:rPr>
              <w:t>ข้อ</w:t>
            </w:r>
            <w:r w:rsidRPr="00C675BC">
              <w:rPr>
                <w:rFonts w:ascii="TH Sarabun New" w:eastAsia="Sarabun" w:hAnsi="TH Sarabun New" w:cs="TH Sarabun New"/>
                <w:b/>
                <w:bCs/>
                <w:sz w:val="24"/>
                <w:szCs w:val="24"/>
                <w:cs/>
              </w:rPr>
              <w:t>)</w:t>
            </w:r>
          </w:p>
        </w:tc>
        <w:tc>
          <w:tcPr>
            <w:tcW w:w="6946" w:type="dxa"/>
            <w:gridSpan w:val="8"/>
            <w:shd w:val="clear" w:color="auto" w:fill="D9D9D9"/>
          </w:tcPr>
          <w:p w:rsidR="00D039CE" w:rsidRPr="00C675BC" w:rsidRDefault="008D339F">
            <w:pPr>
              <w:spacing w:after="0" w:line="240" w:lineRule="auto"/>
              <w:ind w:right="-2"/>
              <w:jc w:val="center"/>
              <w:rPr>
                <w:rFonts w:ascii="TH Sarabun New" w:eastAsia="Sarabun" w:hAnsi="TH Sarabun New" w:cs="TH Sarabun New"/>
                <w:b/>
                <w:sz w:val="24"/>
                <w:szCs w:val="24"/>
              </w:rPr>
            </w:pPr>
            <w:r w:rsidRPr="00C675BC">
              <w:rPr>
                <w:rFonts w:ascii="TH Sarabun New" w:eastAsia="Sarabun" w:hAnsi="TH Sarabun New" w:cs="TH Sarabun New"/>
                <w:b/>
                <w:bCs/>
                <w:sz w:val="32"/>
                <w:szCs w:val="32"/>
                <w:cs/>
              </w:rPr>
              <w:t>ความต้องการของผู้มีส่วนได้ส่วนเสีย</w:t>
            </w:r>
          </w:p>
        </w:tc>
      </w:tr>
      <w:tr w:rsidR="00D039CE" w:rsidRPr="00C675BC" w:rsidTr="009A359D">
        <w:trPr>
          <w:tblHeader/>
        </w:trPr>
        <w:tc>
          <w:tcPr>
            <w:tcW w:w="3772" w:type="dxa"/>
            <w:gridSpan w:val="2"/>
            <w:vMerge/>
            <w:shd w:val="clear" w:color="auto" w:fill="D9D9D9"/>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b/>
                <w:sz w:val="24"/>
                <w:szCs w:val="24"/>
              </w:rPr>
            </w:pPr>
          </w:p>
        </w:tc>
        <w:tc>
          <w:tcPr>
            <w:tcW w:w="851"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มคอ.</w:t>
            </w:r>
            <w:r w:rsidRPr="00C675BC">
              <w:rPr>
                <w:rFonts w:ascii="TH Sarabun New" w:eastAsia="Sarabun" w:hAnsi="TH Sarabun New" w:cs="TH Sarabun New"/>
                <w:b/>
              </w:rPr>
              <w:t>1</w:t>
            </w:r>
          </w:p>
          <w:p w:rsidR="00D039CE" w:rsidRPr="00C675BC" w:rsidRDefault="00D039CE">
            <w:pPr>
              <w:spacing w:after="0" w:line="240" w:lineRule="auto"/>
              <w:ind w:right="-2"/>
              <w:jc w:val="center"/>
              <w:rPr>
                <w:rFonts w:ascii="TH Sarabun New" w:eastAsia="Sarabun" w:hAnsi="TH Sarabun New" w:cs="TH Sarabun New"/>
                <w:b/>
              </w:rPr>
            </w:pPr>
          </w:p>
        </w:tc>
        <w:tc>
          <w:tcPr>
            <w:tcW w:w="850"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ตลาดแรงงาน/องค์กรด้านนโยบาย</w:t>
            </w:r>
          </w:p>
        </w:tc>
        <w:tc>
          <w:tcPr>
            <w:tcW w:w="1134" w:type="dxa"/>
            <w:shd w:val="clear" w:color="auto" w:fill="D9D9D9"/>
          </w:tcPr>
          <w:p w:rsidR="00D039CE" w:rsidRPr="00C675BC" w:rsidRDefault="008D339F">
            <w:pPr>
              <w:spacing w:after="0" w:line="240" w:lineRule="auto"/>
              <w:ind w:left="-55" w:right="-39"/>
              <w:jc w:val="center"/>
              <w:rPr>
                <w:rFonts w:ascii="TH Sarabun New" w:eastAsia="Sarabun" w:hAnsi="TH Sarabun New" w:cs="TH Sarabun New"/>
                <w:b/>
              </w:rPr>
            </w:pPr>
            <w:r w:rsidRPr="00C675BC">
              <w:rPr>
                <w:rFonts w:ascii="TH Sarabun New" w:eastAsia="Sarabun" w:hAnsi="TH Sarabun New" w:cs="TH Sarabun New"/>
                <w:b/>
                <w:bCs/>
                <w:cs/>
              </w:rPr>
              <w:t>วิสัยทัศน์/พันธกิจของ</w:t>
            </w:r>
          </w:p>
          <w:p w:rsidR="00D039CE" w:rsidRPr="00C675BC" w:rsidRDefault="008D339F">
            <w:pPr>
              <w:spacing w:after="0" w:line="240" w:lineRule="auto"/>
              <w:ind w:left="-12" w:right="-2"/>
              <w:jc w:val="center"/>
              <w:rPr>
                <w:rFonts w:ascii="TH Sarabun New" w:eastAsia="Sarabun" w:hAnsi="TH Sarabun New" w:cs="TH Sarabun New"/>
                <w:b/>
              </w:rPr>
            </w:pPr>
            <w:r w:rsidRPr="00C675BC">
              <w:rPr>
                <w:rFonts w:ascii="TH Sarabun New" w:eastAsia="Sarabun" w:hAnsi="TH Sarabun New" w:cs="TH Sarabun New"/>
                <w:b/>
                <w:bCs/>
                <w:cs/>
              </w:rPr>
              <w:t>มหาวิทยาลัยฯ</w:t>
            </w:r>
          </w:p>
        </w:tc>
        <w:tc>
          <w:tcPr>
            <w:tcW w:w="851"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วิสัยทัศน์/พันธกิจของ</w:t>
            </w:r>
          </w:p>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สำนักวิชา</w:t>
            </w:r>
          </w:p>
        </w:tc>
        <w:tc>
          <w:tcPr>
            <w:tcW w:w="850"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วิสัยทัศน์ของสาขาวิชาฯ</w:t>
            </w:r>
          </w:p>
        </w:tc>
        <w:tc>
          <w:tcPr>
            <w:tcW w:w="992"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ผู้ใช้บัณฑิต/สถานประกอบการ</w:t>
            </w:r>
          </w:p>
        </w:tc>
        <w:tc>
          <w:tcPr>
            <w:tcW w:w="567" w:type="dxa"/>
            <w:shd w:val="clear" w:color="auto" w:fill="D9D9D9"/>
          </w:tcPr>
          <w:p w:rsidR="00D039CE" w:rsidRPr="00C675BC" w:rsidRDefault="008D339F">
            <w:pPr>
              <w:spacing w:after="0" w:line="240" w:lineRule="auto"/>
              <w:ind w:right="-2"/>
              <w:jc w:val="center"/>
              <w:rPr>
                <w:rFonts w:ascii="TH Sarabun New" w:eastAsia="Sarabun" w:hAnsi="TH Sarabun New" w:cs="TH Sarabun New"/>
                <w:b/>
              </w:rPr>
            </w:pPr>
            <w:r w:rsidRPr="00C675BC">
              <w:rPr>
                <w:rFonts w:ascii="TH Sarabun New" w:eastAsia="Sarabun" w:hAnsi="TH Sarabun New" w:cs="TH Sarabun New"/>
                <w:b/>
                <w:bCs/>
                <w:cs/>
              </w:rPr>
              <w:t>ศิษย์เก่า</w:t>
            </w:r>
          </w:p>
        </w:tc>
        <w:tc>
          <w:tcPr>
            <w:tcW w:w="851" w:type="dxa"/>
            <w:shd w:val="clear" w:color="auto" w:fill="D9D9D9"/>
          </w:tcPr>
          <w:p w:rsidR="00D039CE" w:rsidRPr="00C675BC" w:rsidRDefault="008D339F">
            <w:pPr>
              <w:spacing w:after="0" w:line="240" w:lineRule="auto"/>
              <w:ind w:right="-2"/>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นักศึกษา</w:t>
            </w:r>
          </w:p>
          <w:p w:rsidR="00D039CE" w:rsidRPr="00C675BC" w:rsidRDefault="008D339F">
            <w:pPr>
              <w:spacing w:after="0" w:line="240" w:lineRule="auto"/>
              <w:ind w:right="-2"/>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ปัจจุบัน</w:t>
            </w:r>
          </w:p>
        </w:tc>
      </w:tr>
      <w:tr w:rsidR="00D039CE" w:rsidRPr="00C675BC" w:rsidTr="004215AA">
        <w:tc>
          <w:tcPr>
            <w:tcW w:w="700" w:type="dxa"/>
            <w:vMerge w:val="restart"/>
            <w:textDirection w:val="btLr"/>
            <w:vAlign w:val="center"/>
          </w:tcPr>
          <w:p w:rsidR="00D039CE" w:rsidRPr="00C675BC" w:rsidRDefault="008D339F">
            <w:pPr>
              <w:spacing w:after="0" w:line="240" w:lineRule="auto"/>
              <w:ind w:left="113" w:right="-2"/>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 xml:space="preserve">1 </w:t>
            </w:r>
            <w:r w:rsidRPr="00C675BC">
              <w:rPr>
                <w:rFonts w:ascii="TH Sarabun New" w:eastAsia="Sarabun" w:hAnsi="TH Sarabun New" w:cs="TH Sarabun New"/>
                <w:b/>
                <w:bCs/>
                <w:sz w:val="24"/>
                <w:szCs w:val="24"/>
                <w:cs/>
              </w:rPr>
              <w:t>ด้านคุณธรรม จริยธรรม</w:t>
            </w: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แสดงออกถึงความซื่อสัตย์ สุจริต และสามารถจัดการปัญหาความขัดแย้งระหว่างผลประโยชน์ที่ได้รับกับจริยธรรมและจรรยาบรรณวิชาชีพ</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65"/>
                <w:id w:val="1870719220"/>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66"/>
                <w:id w:val="1143386840"/>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67"/>
                <w:id w:val="2103146032"/>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68"/>
                <w:id w:val="1946803621"/>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69"/>
                <w:id w:val="1955512679"/>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0"/>
                <w:id w:val="-58872345"/>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1"/>
                <w:id w:val="-408847983"/>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2"/>
                <w:id w:val="443973856"/>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 xml:space="preserve">แสดงออกถึงจิตบริการและทัศนคติที่ตีต่ออาชีพและแสดงออกซึ่งคุณธรรมและจริยธรรมในการปฏิบัติงานและการปฏิบัติตนต่อผู้อื่นอย่างสม่ำเสมอ </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3"/>
                <w:id w:val="1740743206"/>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4"/>
                <w:id w:val="-472522990"/>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5"/>
                <w:id w:val="804208152"/>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6"/>
                <w:id w:val="2081330065"/>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7"/>
                <w:id w:val="2143378851"/>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8"/>
                <w:id w:val="-1807919089"/>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79"/>
                <w:id w:val="-1682661877"/>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0"/>
                <w:id w:val="1701976601"/>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แสดงออกถึงความรับผิดชอบในหน้าที่ เป็นสมาชิกที่ดี และการมีส่วนร่วมในกิจกรรมเพื่อการพัฒนา มีภาวะผู้นํา และเป็นแบบอย่างที่ดีต่อผู้อื่น</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1"/>
                <w:id w:val="2125729929"/>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2"/>
                <w:id w:val="-1566482528"/>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3"/>
                <w:id w:val="-1017463987"/>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4"/>
                <w:id w:val="-817264358"/>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5"/>
                <w:id w:val="-24405608"/>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6"/>
                <w:id w:val="-1342316111"/>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7"/>
                <w:id w:val="-1491635910"/>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แสดงออกถึงวินัยในการทำงาน และปฏิบัติตามกฎระเบียบและข้อบังคับขององค์กรและสังคม</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8"/>
                <w:id w:val="538867965"/>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89"/>
                <w:id w:val="-622619317"/>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0"/>
                <w:id w:val="-1190071959"/>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1"/>
                <w:id w:val="-1108811569"/>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2"/>
                <w:id w:val="-549231195"/>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c>
          <w:tcPr>
            <w:tcW w:w="700" w:type="dxa"/>
            <w:vMerge w:val="restart"/>
            <w:textDirection w:val="btLr"/>
            <w:vAlign w:val="center"/>
          </w:tcPr>
          <w:p w:rsidR="00D039CE" w:rsidRPr="00C675BC" w:rsidRDefault="008D339F">
            <w:pPr>
              <w:spacing w:after="0" w:line="240" w:lineRule="auto"/>
              <w:ind w:left="113" w:right="113"/>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 xml:space="preserve">2 </w:t>
            </w:r>
            <w:r w:rsidRPr="00C675BC">
              <w:rPr>
                <w:rFonts w:ascii="TH Sarabun New" w:eastAsia="Sarabun" w:hAnsi="TH Sarabun New" w:cs="TH Sarabun New"/>
                <w:b/>
                <w:bCs/>
                <w:sz w:val="24"/>
                <w:szCs w:val="24"/>
                <w:cs/>
              </w:rPr>
              <w:t>ด้านความรู้</w:t>
            </w: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สามารถอธิบายความรู้ในสาขาวิชาการท่องเที่ยวและการบริการทั้งภาคทฤษฎีและภาคปฏิบัติอย่างกว้างขวาง เป็นระบบ เป็นสากล และทันสมัยต่อสถานการณ์โลก</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3"/>
                <w:id w:val="-903595749"/>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4"/>
                <w:id w:val="61763565"/>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5"/>
                <w:id w:val="700600223"/>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6"/>
                <w:id w:val="-404300952"/>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7"/>
                <w:id w:val="-1687736665"/>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8"/>
                <w:id w:val="866012"/>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99"/>
                <w:id w:val="-575898507"/>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0"/>
                <w:id w:val="-2028477887"/>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สามารถอธิบายความรู้ที่เกิดจากการ</w:t>
            </w:r>
            <w:r w:rsidRPr="00C675BC">
              <w:rPr>
                <w:rFonts w:ascii="TH Sarabun New" w:eastAsia="Sarabun" w:hAnsi="TH Sarabun New" w:cs="TH Sarabun New"/>
                <w:sz w:val="28"/>
                <w:szCs w:val="28"/>
              </w:rPr>
              <w:br/>
            </w:r>
            <w:r w:rsidRPr="00C675BC">
              <w:rPr>
                <w:rFonts w:ascii="TH Sarabun New" w:eastAsia="Sarabun" w:hAnsi="TH Sarabun New" w:cs="TH Sarabun New"/>
                <w:sz w:val="28"/>
                <w:szCs w:val="28"/>
                <w:cs/>
              </w:rPr>
              <w:t>บูรณาการความรู้ในศาสตร์ต่างๆ ที่เกี่ยวข้อง</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1"/>
                <w:id w:val="1145470576"/>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2"/>
                <w:id w:val="-530644354"/>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3"/>
                <w:id w:val="-407921493"/>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4"/>
                <w:id w:val="-1450697616"/>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5"/>
                <w:id w:val="1424686277"/>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b/>
              </w:rPr>
            </w:pPr>
            <w:sdt>
              <w:sdtPr>
                <w:rPr>
                  <w:rFonts w:ascii="TH Sarabun New" w:hAnsi="TH Sarabun New" w:cs="TH Sarabun New"/>
                </w:rPr>
                <w:tag w:val="goog_rdk_106"/>
                <w:id w:val="2076309923"/>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จำแนกประเภทความรู้ในกระบวนการและเทคนิคการวิจัยเพื่อแก้ไขปัญหาและต่อยอดองค์ความรู้ในงานอาชีพ</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7"/>
                <w:id w:val="1042564259"/>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7F19CF" w:rsidRPr="00C675BC" w:rsidRDefault="007F19CF">
            <w:pPr>
              <w:spacing w:after="0" w:line="240" w:lineRule="auto"/>
              <w:ind w:right="-2"/>
              <w:jc w:val="center"/>
              <w:rPr>
                <w:rFonts w:ascii="TH Sarabun New" w:eastAsia="Sarabun" w:hAnsi="TH Sarabun New" w:cs="TH Sarabun New"/>
              </w:rPr>
            </w:pPr>
          </w:p>
          <w:p w:rsidR="007F19CF" w:rsidRPr="00C675BC" w:rsidRDefault="007F19CF" w:rsidP="007F19CF">
            <w:pPr>
              <w:rPr>
                <w:rFonts w:ascii="TH Sarabun New" w:eastAsia="Sarabun" w:hAnsi="TH Sarabun New" w:cs="TH Sarabun New"/>
              </w:rPr>
            </w:pPr>
          </w:p>
          <w:p w:rsidR="00D039CE" w:rsidRPr="00C675BC" w:rsidRDefault="00D039CE" w:rsidP="007F19CF">
            <w:pP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8"/>
                <w:id w:val="-2142104604"/>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09"/>
                <w:id w:val="1723562431"/>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0"/>
                <w:id w:val="-25106647"/>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567"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rPr>
          <w:trHeight w:val="617"/>
        </w:trPr>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 xml:space="preserve">สามารถอธิบายแนวคิด หลักการ และทฤษฎีด้านบริหารธุรกิจในยุคดิจิทัลได้ </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1"/>
                <w:id w:val="1897385886"/>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2"/>
                <w:id w:val="1258550906"/>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3"/>
                <w:id w:val="547336511"/>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4"/>
                <w:id w:val="437253681"/>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b/>
              </w:rPr>
            </w:pPr>
            <w:sdt>
              <w:sdtPr>
                <w:rPr>
                  <w:rFonts w:ascii="TH Sarabun New" w:hAnsi="TH Sarabun New" w:cs="TH Sarabun New"/>
                </w:rPr>
                <w:tag w:val="goog_rdk_115"/>
                <w:id w:val="477966604"/>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b/>
              </w:rPr>
            </w:pPr>
            <w:sdt>
              <w:sdtPr>
                <w:rPr>
                  <w:rFonts w:ascii="TH Sarabun New" w:hAnsi="TH Sarabun New" w:cs="TH Sarabun New"/>
                </w:rPr>
                <w:tag w:val="goog_rdk_116"/>
                <w:id w:val="-63338829"/>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c>
          <w:tcPr>
            <w:tcW w:w="700" w:type="dxa"/>
            <w:vMerge w:val="restart"/>
            <w:textDirection w:val="btLr"/>
            <w:vAlign w:val="center"/>
          </w:tcPr>
          <w:p w:rsidR="00D039CE" w:rsidRPr="00C675BC" w:rsidRDefault="008D339F">
            <w:pPr>
              <w:spacing w:after="0" w:line="240" w:lineRule="auto"/>
              <w:ind w:left="113" w:right="-2"/>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 xml:space="preserve">3 </w:t>
            </w:r>
            <w:r w:rsidRPr="00C675BC">
              <w:rPr>
                <w:rFonts w:ascii="TH Sarabun New" w:eastAsia="Sarabun" w:hAnsi="TH Sarabun New" w:cs="TH Sarabun New"/>
                <w:b/>
                <w:bCs/>
                <w:sz w:val="24"/>
                <w:szCs w:val="24"/>
                <w:cs/>
              </w:rPr>
              <w:t>ด้านทักษะทางปัญญา</w:t>
            </w: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ดำเนินการศึกษาและประมวลข้อมูลเพื่อวิเคราะห์สาเหตุของปัญหาและความขัดแย้งที่เกิดขึ้นในอุตสาหกรรมการท่องเที่ยวและการบริการ</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7"/>
                <w:id w:val="-778023306"/>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8"/>
                <w:id w:val="1687173045"/>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19"/>
                <w:id w:val="1800404395"/>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0"/>
                <w:id w:val="-133407667"/>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1"/>
                <w:id w:val="1518273256"/>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2"/>
                <w:id w:val="-845487592"/>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3"/>
                <w:id w:val="449748523"/>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4"/>
                <w:id w:val="934562514"/>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สามารถประยุกต์ใช้ความรู้ภาคทฤษฎีและปฏิบัติไปใช้ประโยชน์ในการฝึกประสบการณ์ภาคสนาม และการปฏิบัติงานจริงตามสถานการณ์ได้อย่างเหมาะสม</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5"/>
                <w:id w:val="-1390109138"/>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6"/>
                <w:id w:val="-1644418701"/>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7"/>
                <w:id w:val="2099207928"/>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8"/>
                <w:id w:val="-1216891273"/>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29"/>
                <w:id w:val="1550180398"/>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0"/>
                <w:id w:val="-1248179846"/>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สามารถประยุกต์ใช้นวัตกรรมจากภาคธุรกิจและจากศาสตร์อื่นๆ ที่เกี่ยวข้อง เพื่อพัฒนาทักษะการทำงานให้เกิดประสิทธิผล</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1"/>
                <w:id w:val="339673715"/>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2"/>
                <w:id w:val="1095518046"/>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3"/>
                <w:id w:val="772365866"/>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4"/>
                <w:id w:val="-679813577"/>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5"/>
                <w:id w:val="1528601255"/>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6"/>
                <w:id w:val="1743904223"/>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สามารถออกแบบ วางแผน และดำเนินการวิจัยเกี่ยวกับอุตสาหกรรมการท่องเที่ยวและการบริการอย่างเป็นระบบ</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7"/>
                <w:id w:val="214398980"/>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8"/>
                <w:id w:val="-1842162039"/>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39"/>
                <w:id w:val="-1303683753"/>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0"/>
                <w:id w:val="487070340"/>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1"/>
                <w:id w:val="2072836199"/>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2"/>
                <w:id w:val="-473219756"/>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3"/>
                <w:id w:val="169150146"/>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4"/>
                <w:id w:val="-2093146972"/>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val="restart"/>
            <w:textDirection w:val="btLr"/>
            <w:vAlign w:val="center"/>
          </w:tcPr>
          <w:p w:rsidR="00D039CE" w:rsidRPr="00C675BC" w:rsidRDefault="008D339F">
            <w:pPr>
              <w:spacing w:after="0" w:line="240" w:lineRule="auto"/>
              <w:ind w:left="113" w:right="-2"/>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.ด้านทักษะความสัมพันธ์ระหว่างบุคคลและความรับผิดชอบ</w:t>
            </w: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สามารถปฏิบัติและรับผิดชอบงานที่ได้รับมอบหมายตามหน้าที่และบทบาทของตนในกลุ่มงานได้อย่างเหมาะสม รวมทั้งมีส่วนร่วมในการช่วยเหลือ ผู้ร่วมงานและแก้ไขปัญหากลุ่ม</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5"/>
                <w:id w:val="356698505"/>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6"/>
                <w:id w:val="22837634"/>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7"/>
                <w:id w:val="-1070275451"/>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8"/>
                <w:id w:val="982198528"/>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49"/>
                <w:id w:val="628594717"/>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0"/>
                <w:id w:val="-215747780"/>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1"/>
                <w:id w:val="-982231458"/>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สามารถดำเนินการพัฒนาตนเอง และพัฒนาวิชาชีพให้ทันสมัยอย่างต่อเนื่อง และตรงตามมาตรฐานสากล</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2"/>
                <w:id w:val="-1428878281"/>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3"/>
                <w:id w:val="-729161133"/>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4"/>
                <w:id w:val="141008197"/>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5"/>
                <w:id w:val="-1367058628"/>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6"/>
                <w:id w:val="-332067510"/>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567"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D039CE" w:rsidRPr="00C675BC" w:rsidTr="00924DB3">
        <w:tc>
          <w:tcPr>
            <w:tcW w:w="700" w:type="dxa"/>
            <w:vMerge/>
            <w:textDirection w:val="btLr"/>
            <w:vAlign w:val="center"/>
          </w:tcPr>
          <w:p w:rsidR="00D039CE" w:rsidRPr="00C675BC" w:rsidRDefault="00D039CE" w:rsidP="00850191">
            <w:pPr>
              <w:widowControl w:val="0"/>
              <w:pBdr>
                <w:top w:val="nil"/>
                <w:left w:val="nil"/>
                <w:bottom w:val="nil"/>
                <w:right w:val="nil"/>
                <w:between w:val="nil"/>
              </w:pBdr>
              <w:spacing w:after="0" w:line="276" w:lineRule="auto"/>
              <w:ind w:left="113" w:right="113"/>
              <w:rPr>
                <w:rFonts w:ascii="TH Sarabun New" w:eastAsia="Sarabun" w:hAnsi="TH Sarabun New" w:cs="TH Sarabun New"/>
                <w:sz w:val="28"/>
                <w:szCs w:val="28"/>
              </w:rPr>
            </w:pPr>
          </w:p>
        </w:tc>
        <w:tc>
          <w:tcPr>
            <w:tcW w:w="3072" w:type="dxa"/>
            <w:shd w:val="clear" w:color="auto" w:fill="auto"/>
          </w:tcPr>
          <w:p w:rsidR="004215AA"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สามารถเรียนรู้และปรับตัวด้านบุคลิกภาพให้สอดคล้องกับงานด้านการท่องเที่ยวและการบริการ</w:t>
            </w:r>
          </w:p>
        </w:tc>
        <w:tc>
          <w:tcPr>
            <w:tcW w:w="851" w:type="dxa"/>
            <w:shd w:val="clear" w:color="auto" w:fill="auto"/>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7"/>
                <w:id w:val="709313419"/>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8"/>
                <w:id w:val="-1872832893"/>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D039CE" w:rsidP="00924DB3">
            <w:pPr>
              <w:spacing w:after="0" w:line="240" w:lineRule="auto"/>
              <w:ind w:right="-2"/>
              <w:jc w:val="center"/>
              <w:rPr>
                <w:rFonts w:ascii="TH Sarabun New" w:eastAsia="Sarabun" w:hAnsi="TH Sarabun New" w:cs="TH Sarabun New"/>
              </w:rPr>
            </w:pPr>
          </w:p>
        </w:tc>
        <w:tc>
          <w:tcPr>
            <w:tcW w:w="851" w:type="dxa"/>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59"/>
                <w:id w:val="-649360872"/>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0"/>
                <w:id w:val="513279838"/>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D039CE" w:rsidP="00924DB3">
            <w:pPr>
              <w:spacing w:after="0" w:line="240" w:lineRule="auto"/>
              <w:ind w:right="-2"/>
              <w:jc w:val="center"/>
              <w:rPr>
                <w:rFonts w:ascii="TH Sarabun New" w:eastAsia="Sarabun" w:hAnsi="TH Sarabun New" w:cs="TH Sarabun New"/>
              </w:rPr>
            </w:pPr>
          </w:p>
        </w:tc>
        <w:tc>
          <w:tcPr>
            <w:tcW w:w="567" w:type="dxa"/>
            <w:shd w:val="clear" w:color="auto" w:fill="auto"/>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1"/>
                <w:id w:val="-432203069"/>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2"/>
                <w:id w:val="-118097"/>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val="restart"/>
            <w:textDirection w:val="btLr"/>
            <w:vAlign w:val="center"/>
          </w:tcPr>
          <w:p w:rsidR="00D039CE" w:rsidRPr="00C675BC" w:rsidRDefault="008D339F">
            <w:pPr>
              <w:spacing w:after="0" w:line="240" w:lineRule="auto"/>
              <w:ind w:left="113" w:right="-2"/>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.ด้านทักษะการวิเคราะห์เชิงตัวเลข การสื่อสาร และการใช้เทคโนโลยีสารสนเทศ</w:t>
            </w: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สามารถใช้ภาษาไทย และภาษาต่างประเทศในการฟัง การพูด การอ่าน การเขียน และการสรุปประเด็นในงานด้านการท่องเที่ยวและการบริการได้อย่างมีประสิทธิภาพ</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3"/>
                <w:id w:val="-1079137073"/>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4"/>
                <w:id w:val="-579442251"/>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5"/>
                <w:id w:val="-1725521415"/>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6"/>
                <w:id w:val="1002089018"/>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7"/>
                <w:id w:val="-845781076"/>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8"/>
                <w:id w:val="-2103720221"/>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69"/>
                <w:id w:val="1797095395"/>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0"/>
                <w:id w:val="-1857485456"/>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สามารถสื่อสารกับชาวต่างชาติได้อย่างเหมาะสมตามสถานการณ์ และวัฒนธรรม</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1"/>
                <w:id w:val="-611665567"/>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2"/>
                <w:id w:val="625512003"/>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3"/>
                <w:id w:val="220107873"/>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4"/>
                <w:id w:val="-1613585694"/>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5"/>
                <w:id w:val="516895162"/>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6"/>
                <w:id w:val="104545805"/>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7"/>
                <w:id w:val="-797383419"/>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สามารถใช้เทคโนโลยีสารสนเทศในการติดต่อสื่อสาร รู้จักเลือกรูปแบบของการนําเสนอที่เหมาะสมสำหรับเรื่องและผู้ฟังที่แตกต่างกันได้อย่างมีประสิทธิภาพ</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8"/>
                <w:id w:val="1823164513"/>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79"/>
                <w:id w:val="337131950"/>
              </w:sdtPr>
              <w:sdtEndPr/>
              <w:sdtContent>
                <w:r w:rsidR="008D339F" w:rsidRPr="00C675BC">
                  <w:rPr>
                    <w:rFonts w:ascii="Segoe UI Symbol" w:eastAsia="Arial Unicode MS" w:hAnsi="Segoe UI Symbol" w:cs="Angsana New" w:hint="cs"/>
                    <w:cs/>
                  </w:rPr>
                  <w:t>✔</w:t>
                </w:r>
              </w:sdtContent>
            </w:sdt>
          </w:p>
        </w:tc>
        <w:tc>
          <w:tcPr>
            <w:tcW w:w="1134"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0"/>
                <w:id w:val="614641573"/>
              </w:sdtPr>
              <w:sdtEndPr/>
              <w:sdtContent>
                <w:r w:rsidR="008D339F" w:rsidRPr="00C675BC">
                  <w:rPr>
                    <w:rFonts w:ascii="Segoe UI Symbol" w:eastAsia="Arial Unicode MS" w:hAnsi="Segoe UI Symbol" w:cs="Angsana New" w:hint="cs"/>
                    <w:cs/>
                  </w:rPr>
                  <w:t>✔</w:t>
                </w:r>
              </w:sdtContent>
            </w:sdt>
          </w:p>
        </w:tc>
        <w:tc>
          <w:tcPr>
            <w:tcW w:w="851"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0"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1"/>
                <w:id w:val="-1079133740"/>
              </w:sdtPr>
              <w:sdtEndPr/>
              <w:sdtContent>
                <w:r w:rsidR="008D339F" w:rsidRPr="00C675BC">
                  <w:rPr>
                    <w:rFonts w:ascii="Segoe UI Symbol" w:eastAsia="Arial Unicode MS" w:hAnsi="Segoe UI Symbol" w:cs="Angsana New" w:hint="cs"/>
                    <w:cs/>
                  </w:rPr>
                  <w:t>✔</w:t>
                </w:r>
              </w:sdtContent>
            </w:sdt>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2"/>
                <w:id w:val="1606768420"/>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3"/>
                <w:id w:val="1203600639"/>
              </w:sdtPr>
              <w:sdtEndPr/>
              <w:sdtContent>
                <w:r w:rsidR="008D339F" w:rsidRPr="00C675BC">
                  <w:rPr>
                    <w:rFonts w:ascii="Segoe UI Symbol" w:eastAsia="Arial Unicode MS" w:hAnsi="Segoe UI Symbol" w:cs="Angsana New" w:hint="cs"/>
                    <w:cs/>
                  </w:rPr>
                  <w:t>✔</w:t>
                </w:r>
              </w:sdtContent>
            </w:sdt>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4"/>
                <w:id w:val="-1451007958"/>
              </w:sdtPr>
              <w:sdtEndPr/>
              <w:sdtContent>
                <w:r w:rsidR="008D339F" w:rsidRPr="00C675BC">
                  <w:rPr>
                    <w:rFonts w:ascii="Segoe UI Symbol" w:eastAsia="Arial Unicode MS" w:hAnsi="Segoe UI Symbol" w:cs="Angsana New" w:hint="cs"/>
                    <w:cs/>
                  </w:rPr>
                  <w:t>✔</w:t>
                </w:r>
              </w:sdtContent>
            </w:sdt>
          </w:p>
        </w:tc>
      </w:tr>
      <w:tr w:rsidR="00D039CE" w:rsidRPr="00C675BC" w:rsidTr="004215AA">
        <w:tc>
          <w:tcPr>
            <w:tcW w:w="700" w:type="dxa"/>
            <w:vMerge/>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3072" w:type="dxa"/>
            <w:shd w:val="clear" w:color="auto" w:fill="auto"/>
          </w:tcPr>
          <w:p w:rsidR="00D039CE" w:rsidRPr="00C675BC" w:rsidRDefault="008D339F" w:rsidP="00850191">
            <w:pPr>
              <w:spacing w:after="0" w:line="240" w:lineRule="auto"/>
              <w:ind w:right="-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สามารถใช้เทคนิคพื้นฐานทางคณิตศาสตร์และสถิติในการประมวล การแปลความหมาย และการวิเคราะห์ข้อมูล</w:t>
            </w:r>
          </w:p>
        </w:tc>
        <w:tc>
          <w:tcPr>
            <w:tcW w:w="851"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5"/>
                <w:id w:val="2020969776"/>
              </w:sdtPr>
              <w:sdtEndPr/>
              <w:sdtContent>
                <w:r w:rsidR="008D339F" w:rsidRPr="00C675BC">
                  <w:rPr>
                    <w:rFonts w:ascii="Segoe UI Symbol" w:eastAsia="Arial Unicode MS" w:hAnsi="Segoe UI Symbol" w:cs="Angsana New" w:hint="cs"/>
                    <w:cs/>
                  </w:rPr>
                  <w:t>✔</w:t>
                </w:r>
              </w:sdtContent>
            </w:sdt>
          </w:p>
        </w:tc>
        <w:tc>
          <w:tcPr>
            <w:tcW w:w="850"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1134"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1" w:type="dxa"/>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6"/>
                <w:id w:val="-823118497"/>
              </w:sdtPr>
              <w:sdtEndPr/>
              <w:sdtContent>
                <w:r w:rsidR="008D339F" w:rsidRPr="00C675BC">
                  <w:rPr>
                    <w:rFonts w:ascii="Segoe UI Symbol" w:eastAsia="Arial Unicode MS" w:hAnsi="Segoe UI Symbol" w:cs="Angsana New" w:hint="cs"/>
                    <w:cs/>
                  </w:rPr>
                  <w:t>✔</w:t>
                </w:r>
              </w:sdtContent>
            </w:sdt>
          </w:p>
        </w:tc>
        <w:tc>
          <w:tcPr>
            <w:tcW w:w="850" w:type="dxa"/>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992" w:type="dxa"/>
            <w:shd w:val="clear" w:color="auto" w:fill="auto"/>
            <w:vAlign w:val="center"/>
          </w:tcPr>
          <w:p w:rsidR="00D039CE"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7"/>
                <w:id w:val="-1056304774"/>
              </w:sdtPr>
              <w:sdtEndPr/>
              <w:sdtContent>
                <w:r w:rsidR="008D339F" w:rsidRPr="00C675BC">
                  <w:rPr>
                    <w:rFonts w:ascii="Segoe UI Symbol" w:eastAsia="Arial Unicode MS" w:hAnsi="Segoe UI Symbol" w:cs="Angsana New" w:hint="cs"/>
                    <w:cs/>
                  </w:rPr>
                  <w:t>✔</w:t>
                </w:r>
              </w:sdtContent>
            </w:sdt>
          </w:p>
        </w:tc>
        <w:tc>
          <w:tcPr>
            <w:tcW w:w="567"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c>
          <w:tcPr>
            <w:tcW w:w="851" w:type="dxa"/>
            <w:shd w:val="clear" w:color="auto" w:fill="auto"/>
            <w:vAlign w:val="center"/>
          </w:tcPr>
          <w:p w:rsidR="00D039CE" w:rsidRPr="00C675BC" w:rsidRDefault="00D039CE">
            <w:pPr>
              <w:spacing w:after="0" w:line="240" w:lineRule="auto"/>
              <w:ind w:right="-2"/>
              <w:jc w:val="center"/>
              <w:rPr>
                <w:rFonts w:ascii="TH Sarabun New" w:eastAsia="Sarabun" w:hAnsi="TH Sarabun New" w:cs="TH Sarabun New"/>
              </w:rPr>
            </w:pPr>
          </w:p>
        </w:tc>
      </w:tr>
      <w:tr w:rsidR="00924DB3" w:rsidRPr="00C675BC" w:rsidTr="00924DB3">
        <w:trPr>
          <w:cantSplit/>
          <w:trHeight w:val="2156"/>
        </w:trPr>
        <w:tc>
          <w:tcPr>
            <w:tcW w:w="700" w:type="dxa"/>
            <w:textDirection w:val="btLr"/>
            <w:vAlign w:val="center"/>
          </w:tcPr>
          <w:p w:rsidR="00924DB3" w:rsidRPr="00924DB3" w:rsidRDefault="00924DB3" w:rsidP="00924DB3">
            <w:pPr>
              <w:widowControl w:val="0"/>
              <w:pBdr>
                <w:top w:val="nil"/>
                <w:left w:val="nil"/>
                <w:bottom w:val="nil"/>
                <w:right w:val="nil"/>
                <w:between w:val="nil"/>
              </w:pBdr>
              <w:spacing w:after="0" w:line="276" w:lineRule="auto"/>
              <w:ind w:left="113" w:right="113"/>
              <w:jc w:val="center"/>
              <w:rPr>
                <w:rFonts w:ascii="TH Sarabun New" w:eastAsia="Sarabun" w:hAnsi="TH Sarabun New" w:cs="TH Sarabun New"/>
                <w:b/>
                <w:bCs/>
                <w:sz w:val="28"/>
                <w:szCs w:val="28"/>
              </w:rPr>
            </w:pPr>
            <w:r w:rsidRPr="00924DB3">
              <w:rPr>
                <w:rFonts w:ascii="TH Sarabun New" w:eastAsia="Sarabun" w:hAnsi="TH Sarabun New" w:cs="TH Sarabun New" w:hint="cs"/>
                <w:b/>
                <w:bCs/>
                <w:sz w:val="24"/>
                <w:szCs w:val="24"/>
                <w:cs/>
              </w:rPr>
              <w:t>6. ด้านทักษะทางอาชีพ</w:t>
            </w:r>
          </w:p>
        </w:tc>
        <w:tc>
          <w:tcPr>
            <w:tcW w:w="3072" w:type="dxa"/>
            <w:shd w:val="clear" w:color="auto" w:fill="auto"/>
          </w:tcPr>
          <w:p w:rsidR="00924DB3" w:rsidRPr="00C675BC" w:rsidRDefault="00924DB3" w:rsidP="00850191">
            <w:pPr>
              <w:spacing w:after="0" w:line="240" w:lineRule="auto"/>
              <w:ind w:right="-2"/>
              <w:jc w:val="thaiDistribute"/>
              <w:rPr>
                <w:rFonts w:ascii="TH Sarabun New" w:eastAsia="Sarabun" w:hAnsi="TH Sarabun New" w:cs="TH Sarabun New"/>
                <w:sz w:val="28"/>
                <w:szCs w:val="28"/>
                <w:cs/>
              </w:rPr>
            </w:pPr>
            <w:r>
              <w:rPr>
                <w:rFonts w:ascii="TH Sarabun New" w:eastAsia="Sarabun" w:hAnsi="TH Sarabun New" w:cs="TH Sarabun New" w:hint="cs"/>
                <w:sz w:val="28"/>
                <w:szCs w:val="28"/>
                <w:cs/>
              </w:rPr>
              <w:t xml:space="preserve">ข 6.1 </w:t>
            </w:r>
            <w:r w:rsidRPr="00924DB3">
              <w:rPr>
                <w:rFonts w:ascii="TH Sarabun New" w:eastAsia="Sarabun" w:hAnsi="TH Sarabun New" w:cs="TH Sarabun New" w:hint="cs"/>
                <w:sz w:val="28"/>
                <w:szCs w:val="28"/>
                <w:cs/>
              </w:rPr>
              <w:t>สามารถปฏิบัติงานภายใต้แนวทางข้อตกลงร่วมว่าด้วยการยอมรับคุณสมบัติบุคลากรวิชาชีพการท่องเที่ยวของอาเซียน</w:t>
            </w:r>
          </w:p>
        </w:tc>
        <w:tc>
          <w:tcPr>
            <w:tcW w:w="851" w:type="dxa"/>
            <w:shd w:val="clear" w:color="auto" w:fill="auto"/>
            <w:vAlign w:val="center"/>
          </w:tcPr>
          <w:p w:rsidR="00924DB3" w:rsidRPr="00C675BC" w:rsidRDefault="00924DB3">
            <w:pPr>
              <w:spacing w:after="0" w:line="240" w:lineRule="auto"/>
              <w:ind w:right="-2"/>
              <w:jc w:val="center"/>
              <w:rPr>
                <w:rFonts w:ascii="Segoe UI Symbol" w:eastAsia="Arial Unicode MS" w:hAnsi="Segoe UI Symbol" w:cs="Segoe UI Symbol"/>
                <w:cs/>
              </w:rPr>
            </w:pPr>
          </w:p>
        </w:tc>
        <w:tc>
          <w:tcPr>
            <w:tcW w:w="850" w:type="dxa"/>
            <w:shd w:val="clear" w:color="auto" w:fill="auto"/>
            <w:vAlign w:val="center"/>
          </w:tcPr>
          <w:p w:rsidR="00924DB3" w:rsidRPr="00C675BC" w:rsidRDefault="00924DB3">
            <w:pPr>
              <w:spacing w:after="0" w:line="240" w:lineRule="auto"/>
              <w:ind w:right="-2"/>
              <w:jc w:val="center"/>
              <w:rPr>
                <w:rFonts w:ascii="TH Sarabun New" w:eastAsia="Sarabun" w:hAnsi="TH Sarabun New" w:cs="TH Sarabun New"/>
              </w:rPr>
            </w:pPr>
          </w:p>
        </w:tc>
        <w:tc>
          <w:tcPr>
            <w:tcW w:w="1134" w:type="dxa"/>
            <w:vAlign w:val="center"/>
          </w:tcPr>
          <w:p w:rsidR="00924DB3" w:rsidRPr="00C675BC" w:rsidRDefault="006A2239">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5"/>
                <w:id w:val="728582627"/>
              </w:sdtPr>
              <w:sdtEndPr/>
              <w:sdtContent>
                <w:r w:rsidR="00924DB3" w:rsidRPr="00C675BC">
                  <w:rPr>
                    <w:rFonts w:ascii="Segoe UI Symbol" w:eastAsia="Arial Unicode MS" w:hAnsi="Segoe UI Symbol" w:cs="Angsana New" w:hint="cs"/>
                    <w:cs/>
                  </w:rPr>
                  <w:t>✔</w:t>
                </w:r>
              </w:sdtContent>
            </w:sdt>
          </w:p>
        </w:tc>
        <w:tc>
          <w:tcPr>
            <w:tcW w:w="851" w:type="dxa"/>
            <w:vAlign w:val="center"/>
          </w:tcPr>
          <w:p w:rsidR="00924DB3" w:rsidRPr="00C675BC" w:rsidRDefault="00924DB3">
            <w:pPr>
              <w:spacing w:after="0" w:line="240" w:lineRule="auto"/>
              <w:ind w:right="-2"/>
              <w:jc w:val="center"/>
              <w:rPr>
                <w:rFonts w:ascii="Segoe UI Symbol" w:eastAsia="Arial Unicode MS" w:hAnsi="Segoe UI Symbol" w:cs="Segoe UI Symbol"/>
                <w:cs/>
              </w:rPr>
            </w:pPr>
          </w:p>
        </w:tc>
        <w:tc>
          <w:tcPr>
            <w:tcW w:w="850" w:type="dxa"/>
            <w:vAlign w:val="center"/>
          </w:tcPr>
          <w:p w:rsidR="00924DB3" w:rsidRPr="00C675BC" w:rsidRDefault="006A2239" w:rsidP="00924DB3">
            <w:pPr>
              <w:spacing w:after="0" w:line="240" w:lineRule="auto"/>
              <w:ind w:right="-2"/>
              <w:jc w:val="center"/>
              <w:rPr>
                <w:rFonts w:ascii="TH Sarabun New" w:eastAsia="Sarabun" w:hAnsi="TH Sarabun New" w:cs="TH Sarabun New"/>
              </w:rPr>
            </w:pPr>
            <w:sdt>
              <w:sdtPr>
                <w:rPr>
                  <w:rFonts w:ascii="TH Sarabun New" w:hAnsi="TH Sarabun New" w:cs="TH Sarabun New"/>
                </w:rPr>
                <w:tag w:val="goog_rdk_185"/>
                <w:id w:val="-816567170"/>
                <w:showingPlcHdr/>
              </w:sdtPr>
              <w:sdtEndPr/>
              <w:sdtContent>
                <w:r w:rsidR="00924DB3">
                  <w:rPr>
                    <w:rFonts w:ascii="TH Sarabun New" w:hAnsi="TH Sarabun New" w:cs="TH Sarabun New"/>
                    <w:cs/>
                  </w:rPr>
                  <w:t xml:space="preserve">     </w:t>
                </w:r>
              </w:sdtContent>
            </w:sdt>
          </w:p>
        </w:tc>
        <w:tc>
          <w:tcPr>
            <w:tcW w:w="992" w:type="dxa"/>
            <w:shd w:val="clear" w:color="auto" w:fill="auto"/>
            <w:vAlign w:val="center"/>
          </w:tcPr>
          <w:p w:rsidR="00924DB3" w:rsidRPr="00C675BC" w:rsidRDefault="006A2239">
            <w:pPr>
              <w:spacing w:after="0" w:line="240" w:lineRule="auto"/>
              <w:ind w:right="-2"/>
              <w:jc w:val="center"/>
              <w:rPr>
                <w:rFonts w:ascii="Segoe UI Symbol" w:eastAsia="Arial Unicode MS" w:hAnsi="Segoe UI Symbol" w:cs="Segoe UI Symbol"/>
                <w:cs/>
              </w:rPr>
            </w:pPr>
            <w:sdt>
              <w:sdtPr>
                <w:rPr>
                  <w:rFonts w:ascii="TH Sarabun New" w:hAnsi="TH Sarabun New" w:cs="TH Sarabun New"/>
                </w:rPr>
                <w:tag w:val="goog_rdk_185"/>
                <w:id w:val="-742483592"/>
              </w:sdtPr>
              <w:sdtEndPr/>
              <w:sdtContent>
                <w:r w:rsidR="00924DB3" w:rsidRPr="00C675BC">
                  <w:rPr>
                    <w:rFonts w:ascii="Segoe UI Symbol" w:eastAsia="Arial Unicode MS" w:hAnsi="Segoe UI Symbol" w:cs="Angsana New" w:hint="cs"/>
                    <w:cs/>
                  </w:rPr>
                  <w:t>✔</w:t>
                </w:r>
              </w:sdtContent>
            </w:sdt>
          </w:p>
        </w:tc>
        <w:tc>
          <w:tcPr>
            <w:tcW w:w="567" w:type="dxa"/>
            <w:shd w:val="clear" w:color="auto" w:fill="auto"/>
            <w:vAlign w:val="center"/>
          </w:tcPr>
          <w:p w:rsidR="00924DB3" w:rsidRPr="00C675BC" w:rsidRDefault="00924DB3">
            <w:pPr>
              <w:spacing w:after="0" w:line="240" w:lineRule="auto"/>
              <w:ind w:right="-2"/>
              <w:jc w:val="center"/>
              <w:rPr>
                <w:rFonts w:ascii="TH Sarabun New" w:eastAsia="Sarabun" w:hAnsi="TH Sarabun New" w:cs="TH Sarabun New"/>
              </w:rPr>
            </w:pPr>
          </w:p>
        </w:tc>
        <w:tc>
          <w:tcPr>
            <w:tcW w:w="851" w:type="dxa"/>
            <w:shd w:val="clear" w:color="auto" w:fill="auto"/>
            <w:vAlign w:val="center"/>
          </w:tcPr>
          <w:p w:rsidR="00924DB3" w:rsidRPr="00C675BC" w:rsidRDefault="00924DB3">
            <w:pPr>
              <w:spacing w:after="0" w:line="240" w:lineRule="auto"/>
              <w:ind w:right="-2"/>
              <w:jc w:val="center"/>
              <w:rPr>
                <w:rFonts w:ascii="TH Sarabun New" w:eastAsia="Sarabun" w:hAnsi="TH Sarabun New" w:cs="TH Sarabun New"/>
              </w:rPr>
            </w:pPr>
          </w:p>
        </w:tc>
      </w:tr>
    </w:tbl>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4C7854" w:rsidRDefault="004C7854">
      <w:pPr>
        <w:spacing w:after="0" w:line="240" w:lineRule="auto"/>
        <w:ind w:right="-2" w:firstLine="284"/>
        <w:jc w:val="both"/>
        <w:rPr>
          <w:rFonts w:ascii="TH Sarabun New" w:eastAsia="Sarabun" w:hAnsi="TH Sarabun New" w:cs="TH Sarabun New"/>
          <w:sz w:val="32"/>
          <w:szCs w:val="32"/>
        </w:rPr>
      </w:pPr>
    </w:p>
    <w:p w:rsidR="00A82F59" w:rsidRDefault="00A82F59">
      <w:pPr>
        <w:spacing w:after="0" w:line="240" w:lineRule="auto"/>
        <w:ind w:right="-2" w:firstLine="284"/>
        <w:jc w:val="both"/>
        <w:rPr>
          <w:rFonts w:ascii="TH Sarabun New" w:eastAsia="Sarabun" w:hAnsi="TH Sarabun New" w:cs="TH Sarabun New"/>
          <w:sz w:val="32"/>
          <w:szCs w:val="32"/>
        </w:rPr>
      </w:pPr>
    </w:p>
    <w:p w:rsidR="00A82F59" w:rsidRDefault="00A82F59">
      <w:pPr>
        <w:spacing w:after="0" w:line="240" w:lineRule="auto"/>
        <w:ind w:right="-2" w:firstLine="284"/>
        <w:jc w:val="both"/>
        <w:rPr>
          <w:rFonts w:ascii="TH Sarabun New" w:eastAsia="Sarabun" w:hAnsi="TH Sarabun New" w:cs="TH Sarabun New"/>
          <w:sz w:val="32"/>
          <w:szCs w:val="32"/>
        </w:rPr>
      </w:pPr>
    </w:p>
    <w:p w:rsidR="00A82F59" w:rsidRPr="00C675BC" w:rsidRDefault="00A82F59">
      <w:pPr>
        <w:spacing w:after="0" w:line="240" w:lineRule="auto"/>
        <w:ind w:right="-2" w:firstLine="284"/>
        <w:jc w:val="both"/>
        <w:rPr>
          <w:rFonts w:ascii="TH Sarabun New" w:eastAsia="Sarabun" w:hAnsi="TH Sarabun New" w:cs="TH Sarabun New"/>
          <w:sz w:val="32"/>
          <w:szCs w:val="32"/>
        </w:rPr>
      </w:pPr>
    </w:p>
    <w:p w:rsidR="00D039CE" w:rsidRPr="00C675BC" w:rsidRDefault="008D339F">
      <w:pPr>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แผนพัฒนาปรับปรุง</w:t>
      </w:r>
    </w:p>
    <w:tbl>
      <w:tblPr>
        <w:tblStyle w:val="afffffffff7"/>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4"/>
        <w:gridCol w:w="3264"/>
      </w:tblGrid>
      <w:tr w:rsidR="00D039CE" w:rsidRPr="00C675BC" w:rsidTr="00361349">
        <w:trPr>
          <w:tblHeader/>
        </w:trPr>
        <w:tc>
          <w:tcPr>
            <w:tcW w:w="3261"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แผนการพัฒนา/เปลี่ยนแปลง</w:t>
            </w:r>
          </w:p>
        </w:tc>
        <w:tc>
          <w:tcPr>
            <w:tcW w:w="3264"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w:t>
            </w:r>
          </w:p>
        </w:tc>
        <w:tc>
          <w:tcPr>
            <w:tcW w:w="3264"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หลักฐาน/ตัวบ่งชี้</w:t>
            </w: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การพัฒนาหลักสูตรภายใต้ความต้องการของผู้มีส่วนได้ส่วนเสียและภายใต้กรอบ มคอ. </w:t>
            </w:r>
            <w:r w:rsidRPr="00C675BC">
              <w:rPr>
                <w:rFonts w:ascii="TH Sarabun New" w:eastAsia="Sarabun" w:hAnsi="TH Sarabun New" w:cs="TH Sarabun New"/>
                <w:sz w:val="32"/>
                <w:szCs w:val="32"/>
              </w:rPr>
              <w:t>1</w:t>
            </w:r>
          </w:p>
        </w:tc>
        <w:tc>
          <w:tcPr>
            <w:tcW w:w="3264" w:type="dxa"/>
          </w:tcPr>
          <w:p w:rsidR="00D039CE" w:rsidRPr="00C675BC" w:rsidRDefault="008D339F" w:rsidP="00361349">
            <w:pPr>
              <w:numPr>
                <w:ilvl w:val="0"/>
                <w:numId w:val="87"/>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มุ่งเน้นผลลัพธ์การเรียนรู้ในการจัดการเรียนการสอน</w:t>
            </w:r>
          </w:p>
          <w:p w:rsidR="00D039CE" w:rsidRPr="00C675BC" w:rsidRDefault="008D339F" w:rsidP="00361349">
            <w:pPr>
              <w:numPr>
                <w:ilvl w:val="0"/>
                <w:numId w:val="87"/>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สอดแทรกความรู้ด้านธุรกิจดิจิทัล และเทคโนโลยีสารสนเทศดิจิทัลในรายวิชา</w:t>
            </w:r>
          </w:p>
          <w:p w:rsidR="00D039CE" w:rsidRPr="00C675BC" w:rsidRDefault="008D339F" w:rsidP="00361349">
            <w:pPr>
              <w:numPr>
                <w:ilvl w:val="0"/>
                <w:numId w:val="87"/>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ออกแบบหลักสูตรภายใต้กลุ่มวิชาชีพบังคับด้านการท่องเที่ยวเป็นสำคัญ</w:t>
            </w:r>
          </w:p>
          <w:p w:rsidR="00D039CE" w:rsidRPr="00C675BC" w:rsidRDefault="008D339F" w:rsidP="00361349">
            <w:pPr>
              <w:numPr>
                <w:ilvl w:val="0"/>
                <w:numId w:val="87"/>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กำหนดให้นักศึกษาเลือกเรียนวิชากลุ่มภาษาต่างประเทศเพื่องานอาชีพภาษาใดภาษาหนึ่ง</w:t>
            </w:r>
          </w:p>
        </w:tc>
        <w:tc>
          <w:tcPr>
            <w:tcW w:w="3264" w:type="dxa"/>
          </w:tcPr>
          <w:p w:rsidR="00D039CE" w:rsidRPr="00C675BC" w:rsidRDefault="008D339F" w:rsidP="00361349">
            <w:pPr>
              <w:numPr>
                <w:ilvl w:val="0"/>
                <w:numId w:val="9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ผลลัพธ์การเรียนรู้ที่คาดหวังของหลักสูตร</w:t>
            </w:r>
          </w:p>
          <w:p w:rsidR="00D039CE" w:rsidRPr="00C675BC" w:rsidRDefault="008D339F" w:rsidP="00361349">
            <w:pPr>
              <w:numPr>
                <w:ilvl w:val="0"/>
                <w:numId w:val="9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คำอธิบายรายวิชา</w:t>
            </w:r>
          </w:p>
          <w:p w:rsidR="00D039CE" w:rsidRPr="00C675BC" w:rsidRDefault="008D339F" w:rsidP="00361349">
            <w:pPr>
              <w:numPr>
                <w:ilvl w:val="0"/>
                <w:numId w:val="9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โครงสร้างและจำนวนหน่วยกิต</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ของรายวิชา</w:t>
            </w:r>
          </w:p>
          <w:p w:rsidR="00D039CE" w:rsidRPr="00C675BC" w:rsidRDefault="00D039CE" w:rsidP="00361349">
            <w:pPr>
              <w:pBdr>
                <w:top w:val="nil"/>
                <w:left w:val="nil"/>
                <w:bottom w:val="nil"/>
                <w:right w:val="nil"/>
                <w:between w:val="nil"/>
              </w:pBdr>
              <w:spacing w:after="0" w:line="240" w:lineRule="auto"/>
              <w:ind w:left="372"/>
              <w:jc w:val="thaiDistribute"/>
              <w:rPr>
                <w:rFonts w:ascii="TH Sarabun New" w:eastAsia="Sarabun" w:hAnsi="TH Sarabun New" w:cs="TH Sarabun New"/>
                <w:sz w:val="32"/>
                <w:szCs w:val="32"/>
              </w:rPr>
            </w:pP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ปรับแผนการศึกษาให้สอดคล้องกับแนวคิดสหกิจศึกษาและการศึกษาเชิงบูรณาการกับการทำงาน</w:t>
            </w:r>
          </w:p>
        </w:tc>
        <w:tc>
          <w:tcPr>
            <w:tcW w:w="3264" w:type="dxa"/>
          </w:tcPr>
          <w:p w:rsidR="00D039CE" w:rsidRPr="00C675BC" w:rsidRDefault="008D339F" w:rsidP="00361349">
            <w:pPr>
              <w:numPr>
                <w:ilvl w:val="0"/>
                <w:numId w:val="7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จัดแผนการเรียนให้มีการเรียนรายวิชาในภาคการศึกษาที่จัดการเรียนการสอนแบบ </w:t>
            </w:r>
            <w:r w:rsidRPr="00C675BC">
              <w:rPr>
                <w:rFonts w:ascii="TH Sarabun New" w:eastAsia="Sarabun" w:hAnsi="TH Sarabun New" w:cs="TH Sarabun New"/>
                <w:sz w:val="32"/>
                <w:szCs w:val="32"/>
              </w:rPr>
              <w:t xml:space="preserve">Work Based Learning </w:t>
            </w:r>
            <w:r w:rsidRPr="00C675BC">
              <w:rPr>
                <w:rFonts w:ascii="TH Sarabun New" w:eastAsia="Sarabun" w:hAnsi="TH Sarabun New" w:cs="TH Sarabun New"/>
                <w:sz w:val="32"/>
                <w:szCs w:val="32"/>
                <w:cs/>
              </w:rPr>
              <w:t xml:space="preserve">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ภาคการศึกษา</w:t>
            </w:r>
          </w:p>
          <w:p w:rsidR="00D039CE" w:rsidRPr="00C675BC" w:rsidRDefault="008D339F" w:rsidP="00361349">
            <w:pPr>
              <w:numPr>
                <w:ilvl w:val="0"/>
                <w:numId w:val="7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จัดให้มีการสหกิจศึกษาต่อเนื่อง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ภาคการศึกษาในชั้นปีที่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เพื่อส่งเสริมการได้งานทำของบัณฑิต</w:t>
            </w:r>
          </w:p>
        </w:tc>
        <w:tc>
          <w:tcPr>
            <w:tcW w:w="3264" w:type="dxa"/>
          </w:tcPr>
          <w:p w:rsidR="00D039CE" w:rsidRPr="00C675BC" w:rsidRDefault="008D339F" w:rsidP="00361349">
            <w:pPr>
              <w:numPr>
                <w:ilvl w:val="0"/>
                <w:numId w:val="7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ร้อยละของนักศึกษาสำเร็จการศึกษาไม่เกินระยะเวลาที่กำหนดในหลักสูตร (ภายใน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w:t>
            </w:r>
          </w:p>
          <w:p w:rsidR="00D039CE" w:rsidRPr="00C675BC" w:rsidRDefault="008D339F" w:rsidP="00361349">
            <w:pPr>
              <w:numPr>
                <w:ilvl w:val="0"/>
                <w:numId w:val="7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highlight w:val="white"/>
                <w:cs/>
              </w:rPr>
              <w:t>ของนายจ้างที่มีความพึงพอใจต่อผู้สำเร็จการศึกษา</w:t>
            </w:r>
            <w:r w:rsidRPr="00C675BC">
              <w:rPr>
                <w:rFonts w:ascii="TH Sarabun New" w:eastAsia="Sarabun" w:hAnsi="TH Sarabun New" w:cs="TH Sarabun New"/>
                <w:sz w:val="32"/>
                <w:szCs w:val="32"/>
                <w:cs/>
              </w:rPr>
              <w:t xml:space="preserve"> (ภายใน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w:t>
            </w: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การประเมินนักศึกษาก่อนเรียน</w:t>
            </w:r>
          </w:p>
        </w:tc>
        <w:tc>
          <w:tcPr>
            <w:tcW w:w="3264" w:type="dxa"/>
          </w:tcPr>
          <w:p w:rsidR="00D039CE" w:rsidRPr="00C675BC" w:rsidRDefault="008D339F" w:rsidP="00361349">
            <w:pPr>
              <w:numPr>
                <w:ilvl w:val="0"/>
                <w:numId w:val="10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พัฒนาตัวชี้วัดที่สอดคล้องกับ </w:t>
            </w:r>
            <w:r w:rsidRPr="00C675BC">
              <w:rPr>
                <w:rFonts w:ascii="TH Sarabun New" w:eastAsia="Sarabun" w:hAnsi="TH Sarabun New" w:cs="TH Sarabun New"/>
                <w:sz w:val="32"/>
                <w:szCs w:val="32"/>
              </w:rPr>
              <w:t>PLOs</w:t>
            </w:r>
          </w:p>
          <w:p w:rsidR="00D039CE" w:rsidRPr="00C675BC" w:rsidRDefault="008D339F" w:rsidP="00361349">
            <w:pPr>
              <w:numPr>
                <w:ilvl w:val="0"/>
                <w:numId w:val="10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ออกแบบกระบวนการประเมินนักศึกษาก่อนเรียน</w:t>
            </w:r>
          </w:p>
        </w:tc>
        <w:tc>
          <w:tcPr>
            <w:tcW w:w="3264" w:type="dxa"/>
          </w:tcPr>
          <w:p w:rsidR="00D039CE" w:rsidRPr="00C675BC" w:rsidRDefault="008D339F" w:rsidP="00361349">
            <w:pPr>
              <w:numPr>
                <w:ilvl w:val="0"/>
                <w:numId w:val="13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ตัวชี้วัดในการประเมินนักศึกษาก่อนเรียน</w:t>
            </w:r>
          </w:p>
          <w:p w:rsidR="00D039CE" w:rsidRPr="00C675BC" w:rsidRDefault="008D339F" w:rsidP="00361349">
            <w:pPr>
              <w:numPr>
                <w:ilvl w:val="0"/>
                <w:numId w:val="13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รูปแบบและวิธีการประเมินนักศึกษาก่อนเรียน</w:t>
            </w: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การประเมินนักศึกษาก่อนสำเร็จการศึกษา</w:t>
            </w:r>
          </w:p>
        </w:tc>
        <w:tc>
          <w:tcPr>
            <w:tcW w:w="3264" w:type="dxa"/>
          </w:tcPr>
          <w:p w:rsidR="00D039CE" w:rsidRPr="00C675BC" w:rsidRDefault="008D339F" w:rsidP="00361349">
            <w:pPr>
              <w:numPr>
                <w:ilvl w:val="0"/>
                <w:numId w:val="109"/>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กำหนดการสอบประมวลความรู้ด้านการท่องเที่ยวและการบริการ ทั้งวิชาชีพและวิชาบังคับ</w:t>
            </w:r>
          </w:p>
        </w:tc>
        <w:tc>
          <w:tcPr>
            <w:tcW w:w="3264" w:type="dxa"/>
          </w:tcPr>
          <w:p w:rsidR="00D039CE" w:rsidRPr="00C675BC" w:rsidRDefault="008D339F" w:rsidP="00361349">
            <w:pPr>
              <w:numPr>
                <w:ilvl w:val="0"/>
                <w:numId w:val="8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นักศึกษาชั้นปีที่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สอบผ่านการสอบประมวลความรู้ก่อนสำเร็จการศึกษา (ภายใน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w:t>
            </w:r>
          </w:p>
          <w:p w:rsidR="00D039CE" w:rsidRPr="00C675BC" w:rsidRDefault="008D339F" w:rsidP="00361349">
            <w:pPr>
              <w:numPr>
                <w:ilvl w:val="0"/>
                <w:numId w:val="8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นักศึกษาชั้นปีที่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สำเร็จการศึกษาตามแผน (ภายใน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w:t>
            </w: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การพัฒนาผลงานทางวิชาการและการวิจัย</w:t>
            </w:r>
          </w:p>
        </w:tc>
        <w:tc>
          <w:tcPr>
            <w:tcW w:w="3264" w:type="dxa"/>
          </w:tcPr>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จัดสรรงบประมาณและโครงการอบรมสำหรับพัฒนาศักยภาพอาจารย์ด้านการวิจัย</w:t>
            </w:r>
          </w:p>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จัดระบบพี่เลี้ยงและกิจกรรมเพื่อนช่วยเพื่อนสำหรับอาจารย์</w:t>
            </w:r>
          </w:p>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ส่งเสริมให้อาจารย์เผยแพร่ผลงานวิชาการในวารสารวิชาการระดับชาติและนานาชาติ</w:t>
            </w:r>
          </w:p>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แบ่งรายวิชาด้านการวิจัยเป็น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วิชา โดยวิชาแรกมุ่งให้นักศึกษาพัฒนาโครงร่างการวิจัย และวิชาที่สองมุ่งให้นักศึกษาดำเนินการเก็บข้อมูล วิเคราะห์และรายงานผลการวิจัย</w:t>
            </w:r>
          </w:p>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กำหนดให้นักศึกษาออกแบบและจัดทำงานวิจัยเป็นรายบุคคลหรือรายคู่ภายใต้การดูแลของอาจารย์ที่ปรึกษา</w:t>
            </w:r>
          </w:p>
          <w:p w:rsidR="00D039CE" w:rsidRPr="00C675BC" w:rsidRDefault="008D339F" w:rsidP="00361349">
            <w:pPr>
              <w:numPr>
                <w:ilvl w:val="0"/>
                <w:numId w:val="101"/>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งเสริมให้นักศึกษาเผยแพร่ผลงานวิชาการผ่านการนำเสนอในการประชุมวิชาการระดับชาติและหรือการตีพิมพ์เผยแพร่ผลงานในวารสารวิชาการระดับชาติ</w:t>
            </w:r>
          </w:p>
        </w:tc>
        <w:tc>
          <w:tcPr>
            <w:tcW w:w="3264" w:type="dxa"/>
          </w:tcPr>
          <w:p w:rsidR="00D039CE" w:rsidRPr="00C675BC" w:rsidRDefault="008D339F" w:rsidP="00361349">
            <w:pPr>
              <w:numPr>
                <w:ilvl w:val="0"/>
                <w:numId w:val="10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จำนวนบทความที่ได้รับการตีพิมพ์ในวารสารทางวิชาการระดับชาติและนานาชาติ</w:t>
            </w:r>
          </w:p>
          <w:p w:rsidR="00D039CE" w:rsidRPr="00C675BC" w:rsidRDefault="008D339F" w:rsidP="00361349">
            <w:pPr>
              <w:numPr>
                <w:ilvl w:val="0"/>
                <w:numId w:val="10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อาจารย์ประจำหลักสูตรมีผลงานวิจัยได้รับการตีพิมพ์เผยแพร่ในระดับชาติและนานาชาติ</w:t>
            </w:r>
            <w:r w:rsidRPr="00C675BC">
              <w:rPr>
                <w:rFonts w:ascii="TH Sarabun New" w:eastAsia="Sarabun" w:hAnsi="TH Sarabun New" w:cs="TH Sarabun New"/>
                <w:sz w:val="32"/>
                <w:szCs w:val="32"/>
                <w:cs/>
              </w:rPr>
              <w:t xml:space="preserve"> </w:t>
            </w:r>
          </w:p>
          <w:p w:rsidR="00D039CE" w:rsidRPr="00C675BC" w:rsidRDefault="008D339F" w:rsidP="00361349">
            <w:pPr>
              <w:numPr>
                <w:ilvl w:val="0"/>
                <w:numId w:val="102"/>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ผลงานวิจัยนักศึกษาที่ได้รับตอบรับให้เข้าร่วมเผยแพร่ผลงานทางวิชาการในการประชุมวิชาการระดับชาติหรือวารสารวิชาการระดับชาติ</w:t>
            </w:r>
          </w:p>
        </w:tc>
      </w:tr>
      <w:tr w:rsidR="00D039CE" w:rsidRPr="00C675BC">
        <w:trPr>
          <w:trHeight w:val="429"/>
        </w:trPr>
        <w:tc>
          <w:tcPr>
            <w:tcW w:w="3261" w:type="dxa"/>
          </w:tcPr>
          <w:p w:rsidR="00D039CE" w:rsidRPr="00C675BC" w:rsidRDefault="008D339F" w:rsidP="00361349">
            <w:pPr>
              <w:numPr>
                <w:ilvl w:val="0"/>
                <w:numId w:val="100"/>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การสื่อสารปรัชญาทางการศึกษา อัตลักษณ์บัณฑิต ผลลัพธ์การเรียนรู้และข้อมูลหลักสูตรไปยังผู้มีส่วนได้ส่วนเสีย</w:t>
            </w:r>
          </w:p>
        </w:tc>
        <w:tc>
          <w:tcPr>
            <w:tcW w:w="3264" w:type="dxa"/>
          </w:tcPr>
          <w:p w:rsidR="00D039CE" w:rsidRPr="00C675BC" w:rsidRDefault="008D339F" w:rsidP="00361349">
            <w:pPr>
              <w:numPr>
                <w:ilvl w:val="0"/>
                <w:numId w:val="93"/>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จัดทำข้อมูลเกี่ยวกับปรัชญาทางการศึกษา อัตลักษณ์บัณฑิต ผลลัพธ์การเรียนรู้และข้อมูลหลักสูตร ที่เป็นปัจจุบันด้วยสื่อที่เข้าใจง่าย</w:t>
            </w:r>
          </w:p>
          <w:p w:rsidR="00D039CE" w:rsidRPr="00C675BC" w:rsidRDefault="008D339F" w:rsidP="00361349">
            <w:pPr>
              <w:numPr>
                <w:ilvl w:val="0"/>
                <w:numId w:val="93"/>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เผยแพร่ข้อมูลผ่านเว็บไซต์สำนักวิชาการจัดการ เพจเฟซบุ๊กของสาขาวิชา เฟซบุ๊กกลุ่มชั้นปี สื่อหรือเอกสารแนะนำรายวิชา และอาจารย์นิเทศสหกิจศึกษา</w:t>
            </w:r>
          </w:p>
        </w:tc>
        <w:tc>
          <w:tcPr>
            <w:tcW w:w="3264" w:type="dxa"/>
          </w:tcPr>
          <w:p w:rsidR="00D039CE" w:rsidRPr="00C675BC" w:rsidRDefault="008D339F" w:rsidP="00361349">
            <w:pPr>
              <w:numPr>
                <w:ilvl w:val="0"/>
                <w:numId w:val="8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เว็บไซต์สำนักวิชาการจัดการ </w:t>
            </w:r>
          </w:p>
          <w:p w:rsidR="00D039CE" w:rsidRPr="00C675BC" w:rsidRDefault="008D339F" w:rsidP="00361349">
            <w:pPr>
              <w:numPr>
                <w:ilvl w:val="0"/>
                <w:numId w:val="8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เพจเฟซบุ๊กของสาขาวิชา</w:t>
            </w:r>
          </w:p>
          <w:p w:rsidR="00D039CE" w:rsidRPr="00C675BC" w:rsidRDefault="008D339F" w:rsidP="00361349">
            <w:pPr>
              <w:numPr>
                <w:ilvl w:val="0"/>
                <w:numId w:val="8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เฟซบุ๊กกลุ่มชั้นปี </w:t>
            </w:r>
          </w:p>
          <w:p w:rsidR="00D039CE" w:rsidRPr="00C675BC" w:rsidRDefault="008D339F" w:rsidP="00361349">
            <w:pPr>
              <w:numPr>
                <w:ilvl w:val="0"/>
                <w:numId w:val="8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สื่อหรือเอกสารแนะนำรายวิชา </w:t>
            </w:r>
          </w:p>
          <w:p w:rsidR="00D039CE" w:rsidRPr="00C675BC" w:rsidRDefault="008D339F" w:rsidP="00361349">
            <w:pPr>
              <w:numPr>
                <w:ilvl w:val="0"/>
                <w:numId w:val="88"/>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เอกสารสำหรับอาจารย์นิเทศสหกิจศึกษา</w:t>
            </w:r>
          </w:p>
        </w:tc>
      </w:tr>
    </w:tbl>
    <w:p w:rsidR="00D039CE" w:rsidRPr="00C675BC" w:rsidRDefault="00D039CE">
      <w:pPr>
        <w:tabs>
          <w:tab w:val="left" w:pos="2190"/>
          <w:tab w:val="center" w:pos="4345"/>
        </w:tabs>
        <w:spacing w:after="0" w:line="240" w:lineRule="auto"/>
        <w:jc w:val="both"/>
        <w:rPr>
          <w:rFonts w:ascii="TH Sarabun New" w:eastAsia="Sarabun" w:hAnsi="TH Sarabun New" w:cs="TH Sarabun New"/>
          <w:sz w:val="32"/>
          <w:szCs w:val="32"/>
        </w:rPr>
      </w:pPr>
    </w:p>
    <w:p w:rsidR="00D039CE" w:rsidRPr="00C675BC" w:rsidRDefault="008D339F">
      <w:pPr>
        <w:tabs>
          <w:tab w:val="left" w:pos="2190"/>
          <w:tab w:val="center" w:pos="4345"/>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p>
    <w:p w:rsidR="00D039CE" w:rsidRPr="00C675BC" w:rsidRDefault="008D339F">
      <w:pPr>
        <w:rPr>
          <w:rFonts w:ascii="TH Sarabun New" w:eastAsia="Sarabun" w:hAnsi="TH Sarabun New" w:cs="TH Sarabun New"/>
          <w:sz w:val="32"/>
          <w:szCs w:val="32"/>
        </w:rPr>
      </w:pPr>
      <w:r w:rsidRPr="00C675BC">
        <w:rPr>
          <w:rFonts w:ascii="TH Sarabun New" w:hAnsi="TH Sarabun New" w:cs="TH Sarabun New"/>
          <w:cs/>
        </w:rPr>
        <w:br w:type="page"/>
      </w: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ระบบการจัดการศึกษา การดำเนินการ และโครงสร้างของหลักสูตร</w:t>
      </w:r>
    </w:p>
    <w:p w:rsidR="00D039CE" w:rsidRPr="00C675BC" w:rsidRDefault="00D039CE">
      <w:pPr>
        <w:spacing w:after="0" w:line="240" w:lineRule="auto"/>
        <w:jc w:val="both"/>
        <w:rPr>
          <w:rFonts w:ascii="TH Sarabun New" w:eastAsia="Sarabun" w:hAnsi="TH Sarabun New" w:cs="TH Sarabun New"/>
          <w:b/>
          <w:sz w:val="32"/>
          <w:szCs w:val="32"/>
        </w:rPr>
      </w:pPr>
    </w:p>
    <w:p w:rsidR="00D039CE" w:rsidRPr="00C675BC" w:rsidRDefault="008D339F" w:rsidP="00361349">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ระบบการจัดการศึกษา</w:t>
      </w:r>
    </w:p>
    <w:p w:rsidR="00D039CE" w:rsidRPr="00C675BC" w:rsidRDefault="008D339F" w:rsidP="00361349">
      <w:pPr>
        <w:tabs>
          <w:tab w:val="left" w:pos="284"/>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ระบบการศึกษา</w:t>
      </w:r>
    </w:p>
    <w:p w:rsidR="00D039CE" w:rsidRPr="00C675BC" w:rsidRDefault="008D339F" w:rsidP="00361349">
      <w:pPr>
        <w:tabs>
          <w:tab w:val="left" w:pos="709"/>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เป็นระบบไตรภาค (</w:t>
      </w:r>
      <w:r w:rsidRPr="00C675BC">
        <w:rPr>
          <w:rFonts w:ascii="TH Sarabun New" w:eastAsia="Sarabun" w:hAnsi="TH Sarabun New" w:cs="TH Sarabun New"/>
          <w:sz w:val="32"/>
          <w:szCs w:val="32"/>
        </w:rPr>
        <w:t>Trimester System</w:t>
      </w:r>
      <w:r w:rsidRPr="00C675BC">
        <w:rPr>
          <w:rFonts w:ascii="TH Sarabun New" w:eastAsia="Sarabun" w:hAnsi="TH Sarabun New" w:cs="TH Sarabun New"/>
          <w:sz w:val="32"/>
          <w:szCs w:val="32"/>
          <w:cs/>
        </w:rPr>
        <w:t xml:space="preserve">) โดยหนึ่งปีการศึกษาแบ่งออกเป็น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ภาคการศึกษา และหนึ่งภาคการศึกษามีระยะเวลาศึกษาไม่น้อยกว่า </w:t>
      </w:r>
      <w:r w:rsidRPr="00C675BC">
        <w:rPr>
          <w:rFonts w:ascii="TH Sarabun New" w:eastAsia="Sarabun" w:hAnsi="TH Sarabun New" w:cs="TH Sarabun New"/>
          <w:sz w:val="32"/>
          <w:szCs w:val="32"/>
        </w:rPr>
        <w:t xml:space="preserve">12 </w:t>
      </w:r>
      <w:r w:rsidRPr="00C675BC">
        <w:rPr>
          <w:rFonts w:ascii="TH Sarabun New" w:eastAsia="Sarabun" w:hAnsi="TH Sarabun New" w:cs="TH Sarabun New"/>
          <w:sz w:val="32"/>
          <w:szCs w:val="32"/>
          <w:cs/>
        </w:rPr>
        <w:t>สัปดาห์</w:t>
      </w:r>
    </w:p>
    <w:p w:rsidR="00D039CE" w:rsidRPr="00C675BC" w:rsidRDefault="008D339F" w:rsidP="00361349">
      <w:pPr>
        <w:tabs>
          <w:tab w:val="left" w:pos="284"/>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การจัดการศึกษาภาคฤดูร้อน</w:t>
      </w:r>
    </w:p>
    <w:p w:rsidR="00D039CE" w:rsidRPr="00C675BC" w:rsidRDefault="008D339F" w:rsidP="00361349">
      <w:pPr>
        <w:tabs>
          <w:tab w:val="left" w:pos="1134"/>
        </w:tabs>
        <w:spacing w:after="0" w:line="240" w:lineRule="auto"/>
        <w:ind w:firstLine="284"/>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ไม่มี</w:t>
      </w:r>
    </w:p>
    <w:p w:rsidR="00D039CE" w:rsidRPr="00C675BC" w:rsidRDefault="008D339F" w:rsidP="00361349">
      <w:pPr>
        <w:tabs>
          <w:tab w:val="left" w:pos="28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การเทียบเคียงหน่วยกิตในระบบทวิภาค</w:t>
      </w:r>
    </w:p>
    <w:p w:rsidR="00D039CE" w:rsidRPr="00C675BC" w:rsidRDefault="008D339F" w:rsidP="00361349">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หน่วยกิต (</w:t>
      </w:r>
      <w:r w:rsidRPr="00C675BC">
        <w:rPr>
          <w:rFonts w:ascii="TH Sarabun New" w:eastAsia="Sarabun" w:hAnsi="TH Sarabun New" w:cs="TH Sarabun New"/>
          <w:sz w:val="32"/>
          <w:szCs w:val="32"/>
        </w:rPr>
        <w:t>credits</w:t>
      </w:r>
      <w:r w:rsidRPr="00C675BC">
        <w:rPr>
          <w:rFonts w:ascii="TH Sarabun New" w:eastAsia="Sarabun" w:hAnsi="TH Sarabun New" w:cs="TH Sarabun New"/>
          <w:sz w:val="32"/>
          <w:szCs w:val="32"/>
          <w:cs/>
        </w:rPr>
        <w:t xml:space="preserve">) หมายถึง หน่วยที่ใช้แสดงปริมาณการศึกษา โดย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หน่วยกิตระบบไตรภาค เทียบได้กับ </w:t>
      </w:r>
      <w:r w:rsidRPr="00C675BC">
        <w:rPr>
          <w:rFonts w:ascii="TH Sarabun New" w:eastAsia="Sarabun" w:hAnsi="TH Sarabun New" w:cs="TH Sarabun New"/>
          <w:sz w:val="32"/>
          <w:szCs w:val="32"/>
        </w:rPr>
        <w:t>12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 </w:t>
      </w:r>
      <w:r w:rsidRPr="00C675BC">
        <w:rPr>
          <w:rFonts w:ascii="TH Sarabun New" w:eastAsia="Sarabun" w:hAnsi="TH Sarabun New" w:cs="TH Sarabun New"/>
          <w:sz w:val="32"/>
          <w:szCs w:val="32"/>
          <w:cs/>
        </w:rPr>
        <w:t xml:space="preserve">หน่วยกิตระบบทวิภาค หรือ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หน่วยกิตระบบไตรภาค เทียบได้กับ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หน่วยกิตระบบทวิภาค หรือ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หน่วยกิตระบบไตรภาค เทียบได้กับ </w:t>
      </w:r>
      <w:r w:rsidRPr="00C675BC">
        <w:rPr>
          <w:rFonts w:ascii="TH Sarabun New" w:eastAsia="Sarabun" w:hAnsi="TH Sarabun New" w:cs="TH Sarabun New"/>
          <w:sz w:val="32"/>
          <w:szCs w:val="32"/>
        </w:rPr>
        <w:t xml:space="preserve">3 ACTS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Asean Credit Transfer System</w:t>
      </w:r>
      <w:r w:rsidRPr="00C675BC">
        <w:rPr>
          <w:rFonts w:ascii="TH Sarabun New" w:eastAsia="Sarabun" w:hAnsi="TH Sarabun New" w:cs="TH Sarabun New"/>
          <w:sz w:val="32"/>
          <w:szCs w:val="32"/>
          <w:cs/>
        </w:rPr>
        <w:t xml:space="preserve">) หรือ </w:t>
      </w:r>
      <w:r w:rsidRPr="00C675BC">
        <w:rPr>
          <w:rFonts w:ascii="TH Sarabun New" w:eastAsia="Sarabun" w:hAnsi="TH Sarabun New" w:cs="TH Sarabun New"/>
          <w:sz w:val="32"/>
          <w:szCs w:val="32"/>
        </w:rPr>
        <w:t xml:space="preserve">5 ECTS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European Credit Transfer System</w:t>
      </w:r>
      <w:r w:rsidRPr="00C675BC">
        <w:rPr>
          <w:rFonts w:ascii="TH Sarabun New" w:eastAsia="Sarabun" w:hAnsi="TH Sarabun New" w:cs="TH Sarabun New"/>
          <w:sz w:val="32"/>
          <w:szCs w:val="32"/>
          <w:cs/>
        </w:rPr>
        <w:t>) โดยการกำหนดหน่วยกิตแต่ละรายวิชามีหลักเกณฑ์ ดังนี้</w:t>
      </w:r>
    </w:p>
    <w:p w:rsidR="00D039CE" w:rsidRPr="00C675BC" w:rsidRDefault="008D339F" w:rsidP="00361349">
      <w:pPr>
        <w:numPr>
          <w:ilvl w:val="3"/>
          <w:numId w:val="143"/>
        </w:numPr>
        <w:pBdr>
          <w:top w:val="nil"/>
          <w:left w:val="nil"/>
          <w:bottom w:val="nil"/>
          <w:right w:val="nil"/>
          <w:between w:val="nil"/>
        </w:pBdr>
        <w:spacing w:after="0" w:line="240" w:lineRule="auto"/>
        <w:ind w:left="1134" w:hanging="28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รายวิชาภาคทฤษฎี ที่ใช้เวลาบรรยายหรืออภิปรายปัญหาไม่น้อยกว่า </w:t>
      </w:r>
      <w:r w:rsidRPr="00C675BC">
        <w:rPr>
          <w:rFonts w:ascii="TH Sarabun New" w:eastAsia="Sarabun" w:hAnsi="TH Sarabun New" w:cs="TH Sarabun New"/>
          <w:color w:val="000000"/>
          <w:sz w:val="32"/>
          <w:szCs w:val="32"/>
        </w:rPr>
        <w:t xml:space="preserve">12 </w:t>
      </w:r>
      <w:r w:rsidRPr="00C675BC">
        <w:rPr>
          <w:rFonts w:ascii="TH Sarabun New" w:eastAsia="Sarabun" w:hAnsi="TH Sarabun New" w:cs="TH Sarabun New"/>
          <w:color w:val="000000"/>
          <w:sz w:val="32"/>
          <w:szCs w:val="32"/>
          <w:cs/>
        </w:rPr>
        <w:t xml:space="preserve">ชั่วโมง ต่อภาคการศึกษา ให้มีค่าเท่ากับ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หน่วยกิต</w:t>
      </w:r>
    </w:p>
    <w:p w:rsidR="00D039CE" w:rsidRPr="00C675BC" w:rsidRDefault="008D339F" w:rsidP="00361349">
      <w:pPr>
        <w:numPr>
          <w:ilvl w:val="3"/>
          <w:numId w:val="143"/>
        </w:numPr>
        <w:pBdr>
          <w:top w:val="nil"/>
          <w:left w:val="nil"/>
          <w:bottom w:val="nil"/>
          <w:right w:val="nil"/>
          <w:between w:val="nil"/>
        </w:pBdr>
        <w:spacing w:after="0" w:line="240" w:lineRule="auto"/>
        <w:ind w:left="1134" w:hanging="28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รายวิชาภาคปฏิบัติ ที่ใช้เวลาฝึกหรือทดลองไม่น้อยกว่า </w:t>
      </w:r>
      <w:r w:rsidRPr="00C675BC">
        <w:rPr>
          <w:rFonts w:ascii="TH Sarabun New" w:eastAsia="Sarabun" w:hAnsi="TH Sarabun New" w:cs="TH Sarabun New"/>
          <w:color w:val="000000"/>
          <w:sz w:val="32"/>
          <w:szCs w:val="32"/>
        </w:rPr>
        <w:t xml:space="preserve">24 </w:t>
      </w:r>
      <w:r w:rsidRPr="00C675BC">
        <w:rPr>
          <w:rFonts w:ascii="TH Sarabun New" w:eastAsia="Sarabun" w:hAnsi="TH Sarabun New" w:cs="TH Sarabun New"/>
          <w:color w:val="000000"/>
          <w:sz w:val="32"/>
          <w:szCs w:val="32"/>
          <w:cs/>
        </w:rPr>
        <w:t xml:space="preserve">ชั่วโมงต่อภาคการศึกษา ให้มีค่าเท่ากับ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หน่วยกิต</w:t>
      </w:r>
    </w:p>
    <w:p w:rsidR="00D039CE" w:rsidRPr="00C675BC" w:rsidRDefault="008D339F" w:rsidP="00361349">
      <w:pPr>
        <w:numPr>
          <w:ilvl w:val="3"/>
          <w:numId w:val="143"/>
        </w:numPr>
        <w:pBdr>
          <w:top w:val="nil"/>
          <w:left w:val="nil"/>
          <w:bottom w:val="nil"/>
          <w:right w:val="nil"/>
          <w:between w:val="nil"/>
        </w:pBdr>
        <w:spacing w:after="0" w:line="240" w:lineRule="auto"/>
        <w:ind w:left="1134" w:hanging="28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การฝึกงานหรือการฝึกภาคสนาม ที่ใช้เวลาฝึกไม่น้อยกว่า </w:t>
      </w:r>
      <w:r w:rsidRPr="00C675BC">
        <w:rPr>
          <w:rFonts w:ascii="TH Sarabun New" w:eastAsia="Sarabun" w:hAnsi="TH Sarabun New" w:cs="TH Sarabun New"/>
          <w:color w:val="000000"/>
          <w:sz w:val="32"/>
          <w:szCs w:val="32"/>
        </w:rPr>
        <w:t xml:space="preserve">36 </w:t>
      </w:r>
      <w:r w:rsidRPr="00C675BC">
        <w:rPr>
          <w:rFonts w:ascii="TH Sarabun New" w:eastAsia="Sarabun" w:hAnsi="TH Sarabun New" w:cs="TH Sarabun New"/>
          <w:color w:val="000000"/>
          <w:sz w:val="32"/>
          <w:szCs w:val="32"/>
          <w:cs/>
        </w:rPr>
        <w:t xml:space="preserve">ชั่วโมงต่อภาคการศึกษา ให้มีค่าเท่ากับ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หน่วยกิต</w:t>
      </w:r>
    </w:p>
    <w:p w:rsidR="00D039CE" w:rsidRPr="00C675BC" w:rsidRDefault="008D339F" w:rsidP="00361349">
      <w:pPr>
        <w:numPr>
          <w:ilvl w:val="3"/>
          <w:numId w:val="143"/>
        </w:numPr>
        <w:pBdr>
          <w:top w:val="nil"/>
          <w:left w:val="nil"/>
          <w:bottom w:val="nil"/>
          <w:right w:val="nil"/>
          <w:between w:val="nil"/>
        </w:pBdr>
        <w:spacing w:after="0" w:line="240" w:lineRule="auto"/>
        <w:ind w:left="1134" w:hanging="28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การทำโครงงานหรือกิจกรรมอื่นใดตามที่ได้รับมอบหมายที่ใช้เวลาทำโครงงานหรือกิจกรรมนั้นๆ ไม่น้อยกว่า </w:t>
      </w:r>
      <w:r w:rsidRPr="00C675BC">
        <w:rPr>
          <w:rFonts w:ascii="TH Sarabun New" w:eastAsia="Sarabun" w:hAnsi="TH Sarabun New" w:cs="TH Sarabun New"/>
          <w:color w:val="000000"/>
          <w:sz w:val="32"/>
          <w:szCs w:val="32"/>
        </w:rPr>
        <w:t xml:space="preserve">36 </w:t>
      </w:r>
      <w:r w:rsidRPr="00C675BC">
        <w:rPr>
          <w:rFonts w:ascii="TH Sarabun New" w:eastAsia="Sarabun" w:hAnsi="TH Sarabun New" w:cs="TH Sarabun New"/>
          <w:color w:val="000000"/>
          <w:sz w:val="32"/>
          <w:szCs w:val="32"/>
          <w:cs/>
        </w:rPr>
        <w:t xml:space="preserve">ชั่วโมงต่อภาคการศึกษา ให้มีค่าเท่ากับ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หน่วยกิต</w:t>
      </w:r>
    </w:p>
    <w:p w:rsidR="00D039CE" w:rsidRPr="00C675BC" w:rsidRDefault="008D339F" w:rsidP="00361349">
      <w:pPr>
        <w:numPr>
          <w:ilvl w:val="3"/>
          <w:numId w:val="143"/>
        </w:numPr>
        <w:pBdr>
          <w:top w:val="nil"/>
          <w:left w:val="nil"/>
          <w:bottom w:val="nil"/>
          <w:right w:val="nil"/>
          <w:between w:val="nil"/>
        </w:pBdr>
        <w:spacing w:after="0" w:line="240" w:lineRule="auto"/>
        <w:ind w:left="1134" w:hanging="28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กลุ่มวิชาสหกิจศึกษา ที่ใช้เวลาปฏิบัติงานในสถานประกอบการตามเวลาปฏิบัติงานของสถานประกอบการตลอดระยะเวลาไม่ต่ำกว่า </w:t>
      </w:r>
      <w:r w:rsidRPr="00C675BC">
        <w:rPr>
          <w:rFonts w:ascii="TH Sarabun New" w:eastAsia="Sarabun" w:hAnsi="TH Sarabun New" w:cs="TH Sarabun New"/>
          <w:color w:val="000000"/>
          <w:sz w:val="32"/>
          <w:szCs w:val="32"/>
        </w:rPr>
        <w:t xml:space="preserve">16 </w:t>
      </w:r>
      <w:r w:rsidRPr="00C675BC">
        <w:rPr>
          <w:rFonts w:ascii="TH Sarabun New" w:eastAsia="Sarabun" w:hAnsi="TH Sarabun New" w:cs="TH Sarabun New"/>
          <w:color w:val="000000"/>
          <w:sz w:val="32"/>
          <w:szCs w:val="32"/>
          <w:cs/>
        </w:rPr>
        <w:t xml:space="preserve">สัปดาห์อย่างต่อเนื่อง คิดเป็นปริมาณการศึกษาให้มีค่าเท่ากับ </w:t>
      </w:r>
      <w:r w:rsidRPr="00C675BC">
        <w:rPr>
          <w:rFonts w:ascii="TH Sarabun New" w:eastAsia="Sarabun" w:hAnsi="TH Sarabun New" w:cs="TH Sarabun New"/>
          <w:color w:val="000000"/>
          <w:sz w:val="32"/>
          <w:szCs w:val="32"/>
        </w:rPr>
        <w:t xml:space="preserve">9 </w:t>
      </w:r>
      <w:r w:rsidRPr="00C675BC">
        <w:rPr>
          <w:rFonts w:ascii="TH Sarabun New" w:eastAsia="Sarabun" w:hAnsi="TH Sarabun New" w:cs="TH Sarabun New"/>
          <w:color w:val="000000"/>
          <w:sz w:val="32"/>
          <w:szCs w:val="32"/>
          <w:cs/>
        </w:rPr>
        <w:t xml:space="preserve">หน่วยกิตระบบไตรภาค ประกอบด้วยรายวิชาเตรียมสหกิจศึกษาคิดเป็น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 xml:space="preserve">หน่วยกิต ระบบไตรภาค และรายวิชาสหกิจศึกษาคิดเป็น  </w:t>
      </w:r>
      <w:r w:rsidRPr="00C675BC">
        <w:rPr>
          <w:rFonts w:ascii="TH Sarabun New" w:eastAsia="Sarabun" w:hAnsi="TH Sarabun New" w:cs="TH Sarabun New"/>
          <w:color w:val="000000"/>
          <w:sz w:val="32"/>
          <w:szCs w:val="32"/>
        </w:rPr>
        <w:t xml:space="preserve">8 </w:t>
      </w:r>
      <w:r w:rsidRPr="00C675BC">
        <w:rPr>
          <w:rFonts w:ascii="TH Sarabun New" w:eastAsia="Sarabun" w:hAnsi="TH Sarabun New" w:cs="TH Sarabun New"/>
          <w:color w:val="000000"/>
          <w:sz w:val="32"/>
          <w:szCs w:val="32"/>
          <w:cs/>
        </w:rPr>
        <w:t>หน่วยกิตระบบไตรภาค</w:t>
      </w:r>
    </w:p>
    <w:p w:rsidR="00D039CE" w:rsidRPr="00C675BC" w:rsidRDefault="00D039CE" w:rsidP="00361349">
      <w:pPr>
        <w:tabs>
          <w:tab w:val="left" w:pos="1276"/>
        </w:tabs>
        <w:spacing w:after="0" w:line="240" w:lineRule="auto"/>
        <w:ind w:firstLine="851"/>
        <w:jc w:val="thaiDistribute"/>
        <w:rPr>
          <w:rFonts w:ascii="TH Sarabun New" w:eastAsia="Sarabun" w:hAnsi="TH Sarabun New" w:cs="TH Sarabun New"/>
          <w:sz w:val="32"/>
          <w:szCs w:val="32"/>
        </w:rPr>
      </w:pPr>
    </w:p>
    <w:p w:rsidR="00D039CE" w:rsidRPr="00C675BC" w:rsidRDefault="008D339F" w:rsidP="00361349">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การดำเนินการหลักสูตร</w:t>
      </w:r>
    </w:p>
    <w:p w:rsidR="00D039CE" w:rsidRPr="00C675BC" w:rsidRDefault="008D339F" w:rsidP="00361349">
      <w:pPr>
        <w:tabs>
          <w:tab w:val="left" w:pos="284"/>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วัน-เวลาในการดำเนินการเรียนการสอน</w:t>
      </w:r>
    </w:p>
    <w:p w:rsidR="00D039CE" w:rsidRPr="00C675BC" w:rsidRDefault="008D339F" w:rsidP="00361349">
      <w:pPr>
        <w:spacing w:after="0" w:line="240" w:lineRule="auto"/>
        <w:ind w:right="-2"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เป็นหลักสูตรเรียนเต็มเวลา (ภาคปกติ)  ระยะเวลาการศึกษา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ปีการศึกษา (</w:t>
      </w:r>
      <w:r w:rsidRPr="00C675BC">
        <w:rPr>
          <w:rFonts w:ascii="TH Sarabun New" w:eastAsia="Sarabun" w:hAnsi="TH Sarabun New" w:cs="TH Sarabun New"/>
          <w:sz w:val="32"/>
          <w:szCs w:val="32"/>
        </w:rPr>
        <w:t xml:space="preserve">12 </w:t>
      </w:r>
      <w:r w:rsidRPr="00C675BC">
        <w:rPr>
          <w:rFonts w:ascii="TH Sarabun New" w:eastAsia="Sarabun" w:hAnsi="TH Sarabun New" w:cs="TH Sarabun New"/>
          <w:sz w:val="32"/>
          <w:szCs w:val="32"/>
          <w:cs/>
        </w:rPr>
        <w:t xml:space="preserve">ภาคการศึกษา)  ใช้เวลาศึกษาไม่ต่ำกว่า </w:t>
      </w:r>
      <w:r w:rsidRPr="00C675BC">
        <w:rPr>
          <w:rFonts w:ascii="TH Sarabun New" w:eastAsia="Sarabun" w:hAnsi="TH Sarabun New" w:cs="TH Sarabun New"/>
          <w:sz w:val="32"/>
          <w:szCs w:val="32"/>
        </w:rPr>
        <w:t xml:space="preserve">9 </w:t>
      </w:r>
      <w:r w:rsidRPr="00C675BC">
        <w:rPr>
          <w:rFonts w:ascii="TH Sarabun New" w:eastAsia="Sarabun" w:hAnsi="TH Sarabun New" w:cs="TH Sarabun New"/>
          <w:sz w:val="32"/>
          <w:szCs w:val="32"/>
          <w:cs/>
        </w:rPr>
        <w:t xml:space="preserve">ภาคการศึกษา และอย่างมากไม่เกิน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ปีการศึกษา</w:t>
      </w:r>
    </w:p>
    <w:p w:rsidR="00D039CE" w:rsidRPr="00C675BC" w:rsidRDefault="008D339F" w:rsidP="00361349">
      <w:pPr>
        <w:spacing w:after="0" w:line="240" w:lineRule="auto"/>
        <w:ind w:right="-2"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ภาคการศึกษาที่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เดือนกรกฎาคม – ตุลาคม</w:t>
      </w:r>
    </w:p>
    <w:p w:rsidR="00D039CE" w:rsidRPr="00C675BC" w:rsidRDefault="008D339F" w:rsidP="00361349">
      <w:pPr>
        <w:spacing w:after="0" w:line="240" w:lineRule="auto"/>
        <w:ind w:right="-2"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ภาคการศึกษาที่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เดือนพฤศจิกายน - กุมภาพันธ์</w:t>
      </w:r>
    </w:p>
    <w:p w:rsidR="00D039CE" w:rsidRPr="00C675BC" w:rsidRDefault="008D339F" w:rsidP="00361349">
      <w:pPr>
        <w:spacing w:after="0" w:line="240" w:lineRule="auto"/>
        <w:ind w:right="-2"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ภาคการศึกษาที่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เดือนมีนาคม - มิถุนายน </w:t>
      </w:r>
    </w:p>
    <w:p w:rsidR="00D039CE" w:rsidRPr="00C675BC" w:rsidRDefault="008D339F" w:rsidP="00361349">
      <w:pPr>
        <w:tabs>
          <w:tab w:val="left" w:pos="28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คุณสมบัติของผู้เข้าศึกษา </w:t>
      </w:r>
    </w:p>
    <w:p w:rsidR="00D039CE" w:rsidRPr="00C675BC" w:rsidRDefault="008D339F" w:rsidP="00361349">
      <w:pPr>
        <w:numPr>
          <w:ilvl w:val="0"/>
          <w:numId w:val="17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สำเร็จการศึกษาไม่ต่ำกว่าระดับมัธยมศึกษาตอนปลาย ตามหลักสูตรของกระทรวงศึกษาธิการหรือเทียบเท่า</w:t>
      </w:r>
    </w:p>
    <w:p w:rsidR="00D039CE" w:rsidRPr="00C675BC" w:rsidRDefault="008D339F" w:rsidP="00361349">
      <w:pPr>
        <w:numPr>
          <w:ilvl w:val="0"/>
          <w:numId w:val="17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เป็นไปตามข้อบังคับมหาวิทยาลัยวลัยลักษณ์ ว่าด้วยการศึกษาขั้นปริญญาตรี (ฉบับที่ </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 xml:space="preserve">) พ.ศ.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b/>
          <w:bCs/>
          <w:color w:val="000000"/>
          <w:sz w:val="32"/>
          <w:szCs w:val="32"/>
          <w:cs/>
        </w:rPr>
        <w:t xml:space="preserve">    </w:t>
      </w:r>
    </w:p>
    <w:p w:rsidR="00D039CE" w:rsidRPr="00C675BC" w:rsidRDefault="008D339F" w:rsidP="00361349">
      <w:pPr>
        <w:numPr>
          <w:ilvl w:val="0"/>
          <w:numId w:val="17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เป็นไปตามเงื่อนไขการรับสมัครบุคคลเพื่อคัดเลือกเข้าศึกษาในมหาวิทยาลัยวลัยลักษณ์ ระดับปริญญาตรี หลักสูตรการจัดการการท่องเที่ยวและการบริการยุคดิจิทัล สำนักวิชาการจัดการ   </w:t>
      </w:r>
    </w:p>
    <w:p w:rsidR="00D039CE" w:rsidRPr="00C675BC" w:rsidRDefault="00D039CE" w:rsidP="00361349">
      <w:pPr>
        <w:spacing w:after="0" w:line="240" w:lineRule="auto"/>
        <w:ind w:right="-2" w:firstLine="284"/>
        <w:jc w:val="thaiDistribute"/>
        <w:rPr>
          <w:rFonts w:ascii="TH Sarabun New" w:eastAsia="Sarabun" w:hAnsi="TH Sarabun New" w:cs="TH Sarabun New"/>
          <w:b/>
          <w:sz w:val="32"/>
          <w:szCs w:val="32"/>
        </w:rPr>
      </w:pPr>
    </w:p>
    <w:p w:rsidR="00D039CE" w:rsidRPr="00C675BC" w:rsidRDefault="008D339F" w:rsidP="00361349">
      <w:pPr>
        <w:tabs>
          <w:tab w:val="left" w:pos="28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ปัญหาของนักศึกษาแรกเข้า</w:t>
      </w:r>
    </w:p>
    <w:p w:rsidR="00D039CE" w:rsidRPr="00C675BC" w:rsidRDefault="008D339F" w:rsidP="00361349">
      <w:pPr>
        <w:numPr>
          <w:ilvl w:val="0"/>
          <w:numId w:val="82"/>
        </w:numPr>
        <w:pBdr>
          <w:top w:val="nil"/>
          <w:left w:val="nil"/>
          <w:bottom w:val="nil"/>
          <w:right w:val="nil"/>
          <w:between w:val="nil"/>
        </w:pBdr>
        <w:tabs>
          <w:tab w:val="left" w:pos="284"/>
        </w:tabs>
        <w:spacing w:after="0" w:line="240" w:lineRule="auto"/>
        <w:ind w:left="993" w:right="-2" w:hanging="27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ความรู้และทักษะด้านภาษาอังกฤษไม่เพียงพอ </w:t>
      </w:r>
    </w:p>
    <w:p w:rsidR="00D039CE" w:rsidRPr="00C675BC" w:rsidRDefault="008D339F" w:rsidP="00361349">
      <w:pPr>
        <w:numPr>
          <w:ilvl w:val="0"/>
          <w:numId w:val="82"/>
        </w:numPr>
        <w:pBdr>
          <w:top w:val="nil"/>
          <w:left w:val="nil"/>
          <w:bottom w:val="nil"/>
          <w:right w:val="nil"/>
          <w:between w:val="nil"/>
        </w:pBdr>
        <w:tabs>
          <w:tab w:val="left" w:pos="284"/>
        </w:tabs>
        <w:spacing w:after="0" w:line="240" w:lineRule="auto"/>
        <w:ind w:left="993" w:right="-2" w:hanging="27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ความรู้และทักษะด้านการคิดคำนวณไม่เพียงพอ ทำให้ประสบปัญหาในการเรียนรายวิชาทางการคิดคำนวน เช่น การบัญชีเบื้องต้น หรือ สถิติ เป็นต้น</w:t>
      </w:r>
    </w:p>
    <w:p w:rsidR="00D039CE" w:rsidRPr="00C675BC" w:rsidRDefault="008D339F" w:rsidP="00361349">
      <w:pPr>
        <w:numPr>
          <w:ilvl w:val="0"/>
          <w:numId w:val="82"/>
        </w:numPr>
        <w:pBdr>
          <w:top w:val="nil"/>
          <w:left w:val="nil"/>
          <w:bottom w:val="nil"/>
          <w:right w:val="nil"/>
          <w:between w:val="nil"/>
        </w:pBdr>
        <w:tabs>
          <w:tab w:val="left" w:pos="284"/>
        </w:tabs>
        <w:spacing w:after="0" w:line="240" w:lineRule="auto"/>
        <w:ind w:left="993" w:right="-2" w:hanging="27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ความรู้และทักษะด้านการใช้เทคโนโลยีสำหรับงานเอกสาร (โปรแกรมประมวลผลคำ) และงานตาราง (โปรแกรมตารางคำนวณอิเล็กทรอนิกส์) ไม่เพียงพอ</w:t>
      </w:r>
    </w:p>
    <w:p w:rsidR="00D039CE" w:rsidRPr="00C675BC" w:rsidRDefault="008D339F" w:rsidP="00361349">
      <w:pPr>
        <w:numPr>
          <w:ilvl w:val="0"/>
          <w:numId w:val="82"/>
        </w:numPr>
        <w:pBdr>
          <w:top w:val="nil"/>
          <w:left w:val="nil"/>
          <w:bottom w:val="nil"/>
          <w:right w:val="nil"/>
          <w:between w:val="nil"/>
        </w:pBdr>
        <w:tabs>
          <w:tab w:val="left" w:pos="284"/>
        </w:tabs>
        <w:spacing w:after="0" w:line="240" w:lineRule="auto"/>
        <w:ind w:left="993" w:right="-2" w:hanging="273"/>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การปรับตัวด้านการเรียนและสังคม</w:t>
      </w:r>
    </w:p>
    <w:p w:rsidR="00D039CE" w:rsidRPr="00C675BC" w:rsidRDefault="008D339F" w:rsidP="00361349">
      <w:pPr>
        <w:spacing w:after="0" w:line="240" w:lineRule="auto"/>
        <w:ind w:left="284"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 xml:space="preserve">กลยุทธ์ในการดำเนินการเพื่อแก้ไขปัญหา/ข้อจำกัดของนักศึกษาในข้อ </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sz w:val="32"/>
          <w:szCs w:val="32"/>
        </w:rPr>
        <w:tab/>
      </w:r>
    </w:p>
    <w:tbl>
      <w:tblPr>
        <w:tblStyle w:val="affffffff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0"/>
        <w:gridCol w:w="3020"/>
      </w:tblGrid>
      <w:tr w:rsidR="00D039CE" w:rsidRPr="00C675BC" w:rsidTr="009E2F8D">
        <w:trPr>
          <w:tblHeader/>
        </w:trPr>
        <w:tc>
          <w:tcPr>
            <w:tcW w:w="3020"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ปัญหาของนักศึกษาแรกเข้า</w:t>
            </w:r>
          </w:p>
        </w:tc>
        <w:tc>
          <w:tcPr>
            <w:tcW w:w="3020"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กลยุทธ์ในการดำเนินการ</w:t>
            </w:r>
          </w:p>
        </w:tc>
        <w:tc>
          <w:tcPr>
            <w:tcW w:w="3020"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ตัวบ่งชี้ความสำเร็จ</w:t>
            </w:r>
          </w:p>
        </w:tc>
      </w:tr>
      <w:tr w:rsidR="00D039CE" w:rsidRPr="00C675BC">
        <w:tc>
          <w:tcPr>
            <w:tcW w:w="3020" w:type="dxa"/>
            <w:shd w:val="clear" w:color="auto" w:fill="auto"/>
          </w:tcPr>
          <w:p w:rsidR="00D039CE" w:rsidRPr="00C675BC" w:rsidRDefault="008D339F" w:rsidP="00361349">
            <w:pPr>
              <w:numPr>
                <w:ilvl w:val="0"/>
                <w:numId w:val="84"/>
              </w:numPr>
              <w:pBdr>
                <w:top w:val="nil"/>
                <w:left w:val="nil"/>
                <w:bottom w:val="nil"/>
                <w:right w:val="nil"/>
                <w:between w:val="nil"/>
              </w:pBdr>
              <w:tabs>
                <w:tab w:val="left" w:pos="284"/>
              </w:tabs>
              <w:spacing w:after="0" w:line="240" w:lineRule="auto"/>
              <w:ind w:left="306"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ความรู้และทักษะด้านภาษาอังกฤษไม่เพียงพอ</w:t>
            </w:r>
          </w:p>
        </w:tc>
        <w:tc>
          <w:tcPr>
            <w:tcW w:w="3020" w:type="dxa"/>
            <w:shd w:val="clear" w:color="auto" w:fill="auto"/>
          </w:tcPr>
          <w:p w:rsidR="00D039CE" w:rsidRPr="00C675BC" w:rsidRDefault="008D339F" w:rsidP="00361349">
            <w:pPr>
              <w:numPr>
                <w:ilvl w:val="0"/>
                <w:numId w:val="113"/>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จัดสอบประเมินความรู้ภาษาอังกฤษตามที่มหาวิทยาลัยกำหนด</w:t>
            </w:r>
          </w:p>
          <w:p w:rsidR="00D039CE" w:rsidRPr="00C675BC" w:rsidRDefault="008D339F" w:rsidP="00361349">
            <w:pPr>
              <w:numPr>
                <w:ilvl w:val="0"/>
                <w:numId w:val="113"/>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ให้นักศึกษาที่มีระดับคะแนนความรู้ภาษาอังกฤษต่ำกว่าเกณฑ์ที่กำหนด เข้าร่วมโครงการปรับพื้นฐานด้านภาษาอังกฤษของมหาวิทยาลัย</w:t>
            </w:r>
          </w:p>
        </w:tc>
        <w:tc>
          <w:tcPr>
            <w:tcW w:w="3020" w:type="dxa"/>
            <w:shd w:val="clear" w:color="auto" w:fill="auto"/>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 xml:space="preserve">ของนักศึกษาชั้นปีที่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มีระดับคะแนนภาษาอังกฤษผ่านตามเกณฑ์ที่มหาวิทยาลัยกำหนดเมื่อสิ้นปีการศึกษา</w:t>
            </w:r>
          </w:p>
        </w:tc>
      </w:tr>
      <w:tr w:rsidR="00D039CE" w:rsidRPr="00C675BC">
        <w:tc>
          <w:tcPr>
            <w:tcW w:w="3020" w:type="dxa"/>
            <w:shd w:val="clear" w:color="auto" w:fill="auto"/>
          </w:tcPr>
          <w:p w:rsidR="00D039CE" w:rsidRPr="00C675BC" w:rsidRDefault="008D339F" w:rsidP="00361349">
            <w:pPr>
              <w:numPr>
                <w:ilvl w:val="0"/>
                <w:numId w:val="84"/>
              </w:numPr>
              <w:pBdr>
                <w:top w:val="nil"/>
                <w:left w:val="nil"/>
                <w:bottom w:val="nil"/>
                <w:right w:val="nil"/>
                <w:between w:val="nil"/>
              </w:pBdr>
              <w:tabs>
                <w:tab w:val="left" w:pos="284"/>
              </w:tabs>
              <w:spacing w:after="0" w:line="240" w:lineRule="auto"/>
              <w:ind w:left="306"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ความรู้และทักษะด้านการคิดคำนวณไม่เพียงพอ ทำให้ประสบปัญหาในการเรียนรายวิชาทางการคิดคำนวน เช่น การบัญชีเบื้องต้น หรือ สถิติ เป็นต้น</w:t>
            </w:r>
          </w:p>
        </w:tc>
        <w:tc>
          <w:tcPr>
            <w:tcW w:w="3020" w:type="dxa"/>
            <w:shd w:val="clear" w:color="auto" w:fill="auto"/>
          </w:tcPr>
          <w:p w:rsidR="00D039CE" w:rsidRPr="00C675BC" w:rsidRDefault="008D339F" w:rsidP="00361349">
            <w:pPr>
              <w:numPr>
                <w:ilvl w:val="0"/>
                <w:numId w:val="114"/>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จัดให้มีอาจารย์ที่ปรึกษาติดตามปัญหาการเรียน ติดตามผลการเรียนของนักศึกษาเป็นระยะๆ</w:t>
            </w:r>
          </w:p>
          <w:p w:rsidR="00D039CE" w:rsidRPr="00C675BC" w:rsidRDefault="008D339F" w:rsidP="00361349">
            <w:pPr>
              <w:numPr>
                <w:ilvl w:val="0"/>
                <w:numId w:val="114"/>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จัดกิจกรรมติวเสริมความรู้ตามความต้องการของนักศึกษา โดยมีติวเตอร์เป็นรุ่นพี่หรือเพื่อนนักศึกษา</w:t>
            </w:r>
          </w:p>
          <w:p w:rsidR="00D039CE" w:rsidRPr="00C675BC" w:rsidRDefault="008D339F" w:rsidP="00361349">
            <w:pPr>
              <w:numPr>
                <w:ilvl w:val="0"/>
                <w:numId w:val="114"/>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จัดให้นักศึกษาเข้าร่วมกิจกรรมในคลิกนิกพัฒนาสมรรถนะด้านการเรียนรู้ ของ </w:t>
            </w:r>
            <w:r w:rsidRPr="00C675BC">
              <w:rPr>
                <w:rFonts w:ascii="TH Sarabun New" w:eastAsia="Sarabun" w:hAnsi="TH Sarabun New" w:cs="TH Sarabun New"/>
                <w:sz w:val="32"/>
                <w:szCs w:val="32"/>
              </w:rPr>
              <w:t xml:space="preserve">Smile and Smart Clinic </w:t>
            </w:r>
            <w:r w:rsidRPr="00C675BC">
              <w:rPr>
                <w:rFonts w:ascii="TH Sarabun New" w:eastAsia="Sarabun" w:hAnsi="TH Sarabun New" w:cs="TH Sarabun New"/>
                <w:sz w:val="32"/>
                <w:szCs w:val="32"/>
                <w:cs/>
              </w:rPr>
              <w:t>ในประเด็นด้านการคิดวิเคราะห์</w:t>
            </w:r>
          </w:p>
        </w:tc>
        <w:tc>
          <w:tcPr>
            <w:tcW w:w="3020" w:type="dxa"/>
            <w:shd w:val="clear" w:color="auto" w:fill="auto"/>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ของนักศึกษา ผ่านการประเมินผลการศึกษาในรายวิชาการบัญชีเบื้องต้น และ ระเบียบวิธีวิจัยและสถิติด้านการท่องเที่ยวและการบริการ</w:t>
            </w:r>
          </w:p>
        </w:tc>
      </w:tr>
      <w:tr w:rsidR="00D039CE" w:rsidRPr="00C675BC">
        <w:tc>
          <w:tcPr>
            <w:tcW w:w="3020" w:type="dxa"/>
            <w:shd w:val="clear" w:color="auto" w:fill="auto"/>
          </w:tcPr>
          <w:p w:rsidR="00D039CE" w:rsidRPr="00C675BC" w:rsidRDefault="008D339F" w:rsidP="00361349">
            <w:pPr>
              <w:numPr>
                <w:ilvl w:val="0"/>
                <w:numId w:val="84"/>
              </w:numPr>
              <w:pBdr>
                <w:top w:val="nil"/>
                <w:left w:val="nil"/>
                <w:bottom w:val="nil"/>
                <w:right w:val="nil"/>
                <w:between w:val="nil"/>
              </w:pBdr>
              <w:tabs>
                <w:tab w:val="left" w:pos="284"/>
              </w:tabs>
              <w:spacing w:after="0" w:line="240" w:lineRule="auto"/>
              <w:ind w:left="306"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ความรู้และทักษะด้านการใช้เทคโนโลยีสำหรับงานเอกสารและตารางไม่เพียงพอ</w:t>
            </w:r>
          </w:p>
        </w:tc>
        <w:tc>
          <w:tcPr>
            <w:tcW w:w="3020" w:type="dxa"/>
            <w:shd w:val="clear" w:color="auto" w:fill="auto"/>
          </w:tcPr>
          <w:p w:rsidR="00D039CE" w:rsidRPr="00C675BC" w:rsidRDefault="008D339F" w:rsidP="00361349">
            <w:pPr>
              <w:numPr>
                <w:ilvl w:val="0"/>
                <w:numId w:val="116"/>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กำหนดให้นักศึกษาชั้นปีที่</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ลงทะเบียนเรียนรายวิชาการจัดการเอกสารด้วยโปรแกรมประมวลผลคำ และรายวิชาการใช้งานตารางคํานวณอิเล็กทรอนิกส์เพื่อการวิเคราะห์ข้อมูล</w:t>
            </w:r>
          </w:p>
          <w:p w:rsidR="00D039CE" w:rsidRPr="00C675BC" w:rsidRDefault="008D339F" w:rsidP="00361349">
            <w:pPr>
              <w:numPr>
                <w:ilvl w:val="0"/>
                <w:numId w:val="116"/>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สอดแทรกความรู้และมอบหมายรายงานโดยจัดทำในรูปแบบของไฟล์เอกสารในการเรียนชั้นปีที่ </w:t>
            </w:r>
            <w:r w:rsidRPr="00C675BC">
              <w:rPr>
                <w:rFonts w:ascii="TH Sarabun New" w:eastAsia="Sarabun" w:hAnsi="TH Sarabun New" w:cs="TH Sarabun New"/>
                <w:sz w:val="32"/>
                <w:szCs w:val="32"/>
              </w:rPr>
              <w:t>1</w:t>
            </w:r>
          </w:p>
          <w:p w:rsidR="00D039CE" w:rsidRPr="00C675BC" w:rsidRDefault="008D339F" w:rsidP="00361349">
            <w:pPr>
              <w:numPr>
                <w:ilvl w:val="0"/>
                <w:numId w:val="116"/>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สอดแทรกความรู้และมอบหมายรายงานโดยจัดทำในรูปแบบของไฟล์ตารางในการเรียนชั้นปีที่ </w:t>
            </w:r>
            <w:r w:rsidRPr="00C675BC">
              <w:rPr>
                <w:rFonts w:ascii="TH Sarabun New" w:eastAsia="Sarabun" w:hAnsi="TH Sarabun New" w:cs="TH Sarabun New"/>
                <w:sz w:val="32"/>
                <w:szCs w:val="32"/>
              </w:rPr>
              <w:t>2</w:t>
            </w:r>
          </w:p>
          <w:p w:rsidR="00D039CE" w:rsidRPr="00C675BC" w:rsidRDefault="008D339F" w:rsidP="00361349">
            <w:pPr>
              <w:numPr>
                <w:ilvl w:val="0"/>
                <w:numId w:val="116"/>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จัดกิจกรรมเสริมหลักสูตรเพื่อพัฒนาทักษะด้านการทำงานเอกสารและตาราง</w:t>
            </w:r>
          </w:p>
        </w:tc>
        <w:tc>
          <w:tcPr>
            <w:tcW w:w="3020" w:type="dxa"/>
            <w:shd w:val="clear" w:color="auto" w:fill="auto"/>
          </w:tcPr>
          <w:p w:rsidR="00D039CE" w:rsidRPr="00C675BC" w:rsidRDefault="008D339F" w:rsidP="00361349">
            <w:pPr>
              <w:numPr>
                <w:ilvl w:val="0"/>
                <w:numId w:val="103"/>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ของนักศึกษา ผ่านการประเมินผลการศึกษาในรายวิชาการจัดการเอกสารด้วยโปรแกรมประมวลผลคำ และรายวิชาการใช้งานตารางคํานวณอิเล็กทรอนิกส์เพื่อการวิเคราะห์ข้อมูล</w:t>
            </w:r>
          </w:p>
          <w:p w:rsidR="00D039CE" w:rsidRPr="00C675BC" w:rsidRDefault="008D339F" w:rsidP="00361349">
            <w:pPr>
              <w:numPr>
                <w:ilvl w:val="0"/>
                <w:numId w:val="103"/>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ข้อมูลป้อนกลับจากสถานประกอบการ</w:t>
            </w:r>
          </w:p>
          <w:p w:rsidR="00D039CE" w:rsidRPr="00C675BC" w:rsidRDefault="00D039CE" w:rsidP="00361349">
            <w:pPr>
              <w:spacing w:after="0" w:line="240" w:lineRule="auto"/>
              <w:jc w:val="thaiDistribute"/>
              <w:rPr>
                <w:rFonts w:ascii="TH Sarabun New" w:eastAsia="Sarabun" w:hAnsi="TH Sarabun New" w:cs="TH Sarabun New"/>
                <w:sz w:val="32"/>
                <w:szCs w:val="32"/>
              </w:rPr>
            </w:pPr>
          </w:p>
        </w:tc>
      </w:tr>
      <w:tr w:rsidR="00D039CE" w:rsidRPr="00C675BC">
        <w:tc>
          <w:tcPr>
            <w:tcW w:w="3020" w:type="dxa"/>
            <w:shd w:val="clear" w:color="auto" w:fill="auto"/>
          </w:tcPr>
          <w:p w:rsidR="00D039CE" w:rsidRPr="00C675BC" w:rsidRDefault="008D339F" w:rsidP="00361349">
            <w:pPr>
              <w:numPr>
                <w:ilvl w:val="0"/>
                <w:numId w:val="84"/>
              </w:numPr>
              <w:pBdr>
                <w:top w:val="nil"/>
                <w:left w:val="nil"/>
                <w:bottom w:val="nil"/>
                <w:right w:val="nil"/>
                <w:between w:val="nil"/>
              </w:pBdr>
              <w:tabs>
                <w:tab w:val="left" w:pos="284"/>
              </w:tabs>
              <w:spacing w:after="0" w:line="240" w:lineRule="auto"/>
              <w:ind w:left="306"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การปรับตัวด้านการเรียนและสังคม</w:t>
            </w:r>
          </w:p>
        </w:tc>
        <w:tc>
          <w:tcPr>
            <w:tcW w:w="3020" w:type="dxa"/>
            <w:shd w:val="clear" w:color="auto" w:fill="auto"/>
          </w:tcPr>
          <w:p w:rsidR="00D039CE" w:rsidRPr="00C675BC" w:rsidRDefault="008D339F" w:rsidP="00361349">
            <w:pPr>
              <w:numPr>
                <w:ilvl w:val="0"/>
                <w:numId w:val="115"/>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จัดให้มีอาจารย์ที่ปรึกษาเพื่อดูแลและให้การช่วยเหลือนักศึกษาด้านการเรียนและการใช้ชีวิต</w:t>
            </w:r>
          </w:p>
          <w:p w:rsidR="00D039CE" w:rsidRPr="00C675BC" w:rsidRDefault="008D339F" w:rsidP="00361349">
            <w:pPr>
              <w:numPr>
                <w:ilvl w:val="0"/>
                <w:numId w:val="115"/>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จัดกิจกรรมปฐมนิเทศนักศึกษา โดยผู้ปกครองมีส่วนร่วมเพื่อเตรียมความพร้อมเกี่ยวกับการเรียนและการใช้ชีวิต ก่อนเปิดภาคการศึกษา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สัปดาห์</w:t>
            </w:r>
          </w:p>
          <w:p w:rsidR="00D039CE" w:rsidRPr="00C675BC" w:rsidRDefault="008D339F" w:rsidP="00361349">
            <w:pPr>
              <w:numPr>
                <w:ilvl w:val="0"/>
                <w:numId w:val="115"/>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ให้นักศึกษาเข้าร่วมกิจกรรมที่สนับสนุนการเรียนรู้ เช่น การสืบค้นข้อมูล หรือการเขียนแผนที่ความคิด เป็นต้น</w:t>
            </w:r>
          </w:p>
          <w:p w:rsidR="00D039CE" w:rsidRPr="00C675BC" w:rsidRDefault="008D339F" w:rsidP="00361349">
            <w:pPr>
              <w:numPr>
                <w:ilvl w:val="0"/>
                <w:numId w:val="115"/>
              </w:numPr>
              <w:pBdr>
                <w:top w:val="nil"/>
                <w:left w:val="nil"/>
                <w:bottom w:val="nil"/>
                <w:right w:val="nil"/>
                <w:between w:val="nil"/>
              </w:pBdr>
              <w:tabs>
                <w:tab w:val="left" w:pos="284"/>
              </w:tabs>
              <w:spacing w:after="0" w:line="240" w:lineRule="auto"/>
              <w:ind w:left="266" w:hanging="28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จัดกิจกรรมเสริมหลักสูตรเพื่อสานสัมพันธ์ รุ่นพี่-รุ่นน้อง และพัฒนาการปรับตัว</w:t>
            </w:r>
          </w:p>
        </w:tc>
        <w:tc>
          <w:tcPr>
            <w:tcW w:w="3020" w:type="dxa"/>
            <w:shd w:val="clear" w:color="auto" w:fill="auto"/>
          </w:tcPr>
          <w:p w:rsidR="00D039CE" w:rsidRPr="00C675BC" w:rsidRDefault="008D339F" w:rsidP="00361349">
            <w:pPr>
              <w:numPr>
                <w:ilvl w:val="0"/>
                <w:numId w:val="146"/>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 xml:space="preserve">ของนักศึกษามีอาจารย์ที่ปรึกษาทางวิชาการ และมีการเข้าพบอาจารย์ที่ปรึกษาอย่างน้อยภาคการศึกษาละ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ครั้ง</w:t>
            </w:r>
          </w:p>
          <w:p w:rsidR="00D039CE" w:rsidRPr="00C675BC" w:rsidRDefault="008D339F" w:rsidP="00361349">
            <w:pPr>
              <w:numPr>
                <w:ilvl w:val="0"/>
                <w:numId w:val="146"/>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ของนักศึกษาเข้าร่วมกิจกรรมปฐมนิเทศและเตรียมความพร้อมที่มหาวิทยาลัยจัดร่วมกับสำนักวิชาและหลักสูตร</w:t>
            </w:r>
          </w:p>
          <w:p w:rsidR="00D039CE" w:rsidRPr="00C675BC" w:rsidRDefault="008D339F" w:rsidP="00361349">
            <w:pPr>
              <w:numPr>
                <w:ilvl w:val="0"/>
                <w:numId w:val="146"/>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ร้อยละ </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ของนักศึกษาสามารถสืบค้นข้อมูลสารสนเทศด้านวิชาการได้</w:t>
            </w:r>
          </w:p>
          <w:p w:rsidR="00D039CE" w:rsidRPr="00C675BC" w:rsidRDefault="008D339F" w:rsidP="00361349">
            <w:pPr>
              <w:numPr>
                <w:ilvl w:val="0"/>
                <w:numId w:val="146"/>
              </w:numPr>
              <w:pBdr>
                <w:top w:val="nil"/>
                <w:left w:val="nil"/>
                <w:bottom w:val="nil"/>
                <w:right w:val="nil"/>
                <w:between w:val="nil"/>
              </w:pBdr>
              <w:spacing w:after="0" w:line="240" w:lineRule="auto"/>
              <w:ind w:left="368" w:hanging="36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นักศึกษาลาออกจากสาเหตุปัญหาการปรับตัวด้านการเรียนและการใช้ชีวิตไม่เกินร้อยละ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ต่อรุ่น</w:t>
            </w:r>
          </w:p>
        </w:tc>
      </w:tr>
    </w:tbl>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8D339F">
      <w:pPr>
        <w:tabs>
          <w:tab w:val="left" w:pos="284"/>
        </w:tabs>
        <w:spacing w:after="0" w:line="240" w:lineRule="auto"/>
        <w:ind w:right="-2" w:firstLine="284"/>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แผนการรับนักศึกษาและผู้สำเร็จการศึกษาในระยะ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ปี</w:t>
      </w:r>
    </w:p>
    <w:tbl>
      <w:tblPr>
        <w:tblStyle w:val="afffffffff9"/>
        <w:tblW w:w="9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866"/>
        <w:gridCol w:w="866"/>
        <w:gridCol w:w="866"/>
        <w:gridCol w:w="866"/>
        <w:gridCol w:w="866"/>
      </w:tblGrid>
      <w:tr w:rsidR="00D039CE" w:rsidRPr="00C675BC">
        <w:tc>
          <w:tcPr>
            <w:tcW w:w="5098" w:type="dxa"/>
            <w:vMerge w:val="restart"/>
            <w:vAlign w:val="center"/>
          </w:tcPr>
          <w:p w:rsidR="00D039CE" w:rsidRPr="00C675BC" w:rsidRDefault="008D339F">
            <w:pPr>
              <w:keepNext/>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ระดับชั้นปี</w:t>
            </w:r>
          </w:p>
        </w:tc>
        <w:tc>
          <w:tcPr>
            <w:tcW w:w="4330" w:type="dxa"/>
            <w:gridSpan w:val="5"/>
            <w:tcBorders>
              <w:left w:val="nil"/>
            </w:tcBorders>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จำนวนนักศึกษาในแต่ละปีการศึกษา</w:t>
            </w:r>
          </w:p>
        </w:tc>
      </w:tr>
      <w:tr w:rsidR="00D039CE" w:rsidRPr="00C675BC">
        <w:tc>
          <w:tcPr>
            <w:tcW w:w="5098" w:type="dxa"/>
            <w:vMerge/>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b/>
                <w:sz w:val="32"/>
                <w:szCs w:val="32"/>
              </w:rPr>
            </w:pPr>
          </w:p>
        </w:tc>
        <w:tc>
          <w:tcPr>
            <w:tcW w:w="866" w:type="dxa"/>
            <w:tcBorders>
              <w:left w:val="nil"/>
            </w:tcBorders>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2565</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2566</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2567</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2568</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2569</w:t>
            </w:r>
          </w:p>
        </w:tc>
      </w:tr>
      <w:tr w:rsidR="00D039CE" w:rsidRPr="00C675BC">
        <w:trPr>
          <w:trHeight w:val="343"/>
        </w:trPr>
        <w:tc>
          <w:tcPr>
            <w:tcW w:w="5098" w:type="dxa"/>
            <w:tcBorders>
              <w:top w:val="nil"/>
            </w:tcBorders>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ชั้นปีที่ </w:t>
            </w:r>
            <w:r w:rsidRPr="00C675BC">
              <w:rPr>
                <w:rFonts w:ascii="TH Sarabun New" w:eastAsia="Sarabun" w:hAnsi="TH Sarabun New" w:cs="TH Sarabun New"/>
                <w:sz w:val="32"/>
                <w:szCs w:val="32"/>
              </w:rPr>
              <w:t>1</w:t>
            </w:r>
          </w:p>
        </w:tc>
        <w:tc>
          <w:tcPr>
            <w:tcW w:w="866" w:type="dxa"/>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r>
      <w:tr w:rsidR="00D039CE" w:rsidRPr="00C675BC">
        <w:trPr>
          <w:trHeight w:val="412"/>
        </w:trPr>
        <w:tc>
          <w:tcPr>
            <w:tcW w:w="5098"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ชั้นปีที่ </w:t>
            </w:r>
            <w:r w:rsidRPr="00C675BC">
              <w:rPr>
                <w:rFonts w:ascii="TH Sarabun New" w:eastAsia="Sarabun" w:hAnsi="TH Sarabun New" w:cs="TH Sarabun New"/>
                <w:sz w:val="32"/>
                <w:szCs w:val="32"/>
              </w:rPr>
              <w:t xml:space="preserve">2                  </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r>
      <w:tr w:rsidR="00D039CE" w:rsidRPr="00C675BC">
        <w:trPr>
          <w:trHeight w:val="411"/>
        </w:trPr>
        <w:tc>
          <w:tcPr>
            <w:tcW w:w="5098"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ชั้นปีที่ </w:t>
            </w:r>
            <w:r w:rsidRPr="00C675BC">
              <w:rPr>
                <w:rFonts w:ascii="TH Sarabun New" w:eastAsia="Sarabun" w:hAnsi="TH Sarabun New" w:cs="TH Sarabun New"/>
                <w:sz w:val="32"/>
                <w:szCs w:val="32"/>
              </w:rPr>
              <w:t>3</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r>
      <w:tr w:rsidR="00D039CE" w:rsidRPr="00C675BC">
        <w:trPr>
          <w:trHeight w:val="463"/>
        </w:trPr>
        <w:tc>
          <w:tcPr>
            <w:tcW w:w="5098"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ชั้นปีที่ </w:t>
            </w:r>
            <w:r w:rsidRPr="00C675BC">
              <w:rPr>
                <w:rFonts w:ascii="TH Sarabun New" w:eastAsia="Sarabun" w:hAnsi="TH Sarabun New" w:cs="TH Sarabun New"/>
                <w:sz w:val="32"/>
                <w:szCs w:val="32"/>
              </w:rPr>
              <w:t>4</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shd w:val="clear" w:color="auto" w:fill="A6A6A6"/>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c>
          <w:tcPr>
            <w:tcW w:w="866" w:type="dxa"/>
            <w:tcBorders>
              <w:top w:val="single" w:sz="4" w:space="0" w:color="000000"/>
            </w:tcBorders>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90</w:t>
            </w:r>
          </w:p>
        </w:tc>
      </w:tr>
      <w:tr w:rsidR="00D039CE" w:rsidRPr="00C675BC">
        <w:tc>
          <w:tcPr>
            <w:tcW w:w="5098"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รวมจำนวนนักศึกษา</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180</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270</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360</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360</w:t>
            </w:r>
          </w:p>
        </w:tc>
      </w:tr>
      <w:tr w:rsidR="00D039CE" w:rsidRPr="00C675BC">
        <w:tc>
          <w:tcPr>
            <w:tcW w:w="5098"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จำนวนนักศึกษาที่คาดว่าจะสำเร็จการศึกษา</w:t>
            </w: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เมื่อสิ้นปีการศึกษา</w:t>
            </w:r>
          </w:p>
        </w:tc>
        <w:tc>
          <w:tcPr>
            <w:tcW w:w="866" w:type="dxa"/>
            <w:shd w:val="clear" w:color="auto" w:fill="A6A6A6"/>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p>
        </w:tc>
        <w:tc>
          <w:tcPr>
            <w:tcW w:w="866" w:type="dxa"/>
            <w:shd w:val="clear" w:color="auto" w:fill="A6A6A6"/>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p>
        </w:tc>
        <w:tc>
          <w:tcPr>
            <w:tcW w:w="866" w:type="dxa"/>
            <w:shd w:val="clear" w:color="auto" w:fill="AEAAA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p>
        </w:tc>
        <w:tc>
          <w:tcPr>
            <w:tcW w:w="866" w:type="dxa"/>
            <w:shd w:val="clear" w:color="auto" w:fill="auto"/>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90</w:t>
            </w:r>
          </w:p>
        </w:tc>
        <w:tc>
          <w:tcPr>
            <w:tcW w:w="866" w:type="dxa"/>
          </w:tcPr>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90</w:t>
            </w:r>
          </w:p>
        </w:tc>
      </w:tr>
    </w:tbl>
    <w:p w:rsidR="00D039CE" w:rsidRPr="00C675BC" w:rsidRDefault="008D339F">
      <w:pPr>
        <w:tabs>
          <w:tab w:val="left" w:pos="426"/>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ab/>
      </w: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D039CE">
      <w:pPr>
        <w:tabs>
          <w:tab w:val="left" w:pos="426"/>
        </w:tabs>
        <w:spacing w:after="0" w:line="240" w:lineRule="auto"/>
        <w:ind w:right="-2" w:firstLine="284"/>
        <w:rPr>
          <w:rFonts w:ascii="TH Sarabun New" w:eastAsia="Sarabun" w:hAnsi="TH Sarabun New" w:cs="TH Sarabun New"/>
          <w:b/>
          <w:sz w:val="32"/>
          <w:szCs w:val="32"/>
        </w:rPr>
      </w:pPr>
    </w:p>
    <w:p w:rsidR="00361349" w:rsidRDefault="00361349">
      <w:pPr>
        <w:tabs>
          <w:tab w:val="left" w:pos="426"/>
        </w:tabs>
        <w:spacing w:after="0" w:line="240" w:lineRule="auto"/>
        <w:ind w:right="-2" w:firstLine="284"/>
        <w:rPr>
          <w:rFonts w:ascii="TH Sarabun New" w:eastAsia="Sarabun" w:hAnsi="TH Sarabun New" w:cs="TH Sarabun New"/>
          <w:b/>
          <w:sz w:val="32"/>
          <w:szCs w:val="32"/>
        </w:rPr>
      </w:pPr>
    </w:p>
    <w:p w:rsidR="00A82F59" w:rsidRDefault="00A82F59">
      <w:pPr>
        <w:tabs>
          <w:tab w:val="left" w:pos="426"/>
        </w:tabs>
        <w:spacing w:after="0" w:line="240" w:lineRule="auto"/>
        <w:ind w:right="-2" w:firstLine="284"/>
        <w:rPr>
          <w:rFonts w:ascii="TH Sarabun New" w:eastAsia="Sarabun" w:hAnsi="TH Sarabun New" w:cs="TH Sarabun New"/>
          <w:b/>
          <w:sz w:val="32"/>
          <w:szCs w:val="32"/>
        </w:rPr>
      </w:pPr>
    </w:p>
    <w:p w:rsidR="00A82F59" w:rsidRDefault="00A82F59">
      <w:pPr>
        <w:tabs>
          <w:tab w:val="left" w:pos="426"/>
        </w:tabs>
        <w:spacing w:after="0" w:line="240" w:lineRule="auto"/>
        <w:ind w:right="-2" w:firstLine="284"/>
        <w:rPr>
          <w:rFonts w:ascii="TH Sarabun New" w:eastAsia="Sarabun" w:hAnsi="TH Sarabun New" w:cs="TH Sarabun New"/>
          <w:b/>
          <w:sz w:val="32"/>
          <w:szCs w:val="32"/>
        </w:rPr>
      </w:pPr>
    </w:p>
    <w:p w:rsidR="00A82F59" w:rsidRDefault="00A82F59">
      <w:pPr>
        <w:tabs>
          <w:tab w:val="left" w:pos="426"/>
        </w:tabs>
        <w:spacing w:after="0" w:line="240" w:lineRule="auto"/>
        <w:ind w:right="-2" w:firstLine="284"/>
        <w:rPr>
          <w:rFonts w:ascii="TH Sarabun New" w:eastAsia="Sarabun" w:hAnsi="TH Sarabun New" w:cs="TH Sarabun New"/>
          <w:b/>
          <w:sz w:val="32"/>
          <w:szCs w:val="32"/>
        </w:rPr>
      </w:pPr>
    </w:p>
    <w:p w:rsidR="00A82F59" w:rsidRPr="00C675BC" w:rsidRDefault="00A82F59">
      <w:pPr>
        <w:tabs>
          <w:tab w:val="left" w:pos="426"/>
        </w:tabs>
        <w:spacing w:after="0" w:line="240" w:lineRule="auto"/>
        <w:ind w:right="-2" w:firstLine="284"/>
        <w:rPr>
          <w:rFonts w:ascii="TH Sarabun New" w:eastAsia="Sarabun" w:hAnsi="TH Sarabun New" w:cs="TH Sarabun New"/>
          <w:b/>
          <w:sz w:val="32"/>
          <w:szCs w:val="32"/>
        </w:rPr>
      </w:pPr>
    </w:p>
    <w:p w:rsidR="00D039CE" w:rsidRPr="00C675BC" w:rsidRDefault="008D339F">
      <w:pPr>
        <w:tabs>
          <w:tab w:val="left" w:pos="426"/>
        </w:tabs>
        <w:spacing w:after="0" w:line="240" w:lineRule="auto"/>
        <w:ind w:right="-2" w:firstLine="284"/>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6 </w:t>
      </w:r>
      <w:r w:rsidRPr="00C675BC">
        <w:rPr>
          <w:rFonts w:ascii="TH Sarabun New" w:eastAsia="Sarabun" w:hAnsi="TH Sarabun New" w:cs="TH Sarabun New"/>
          <w:b/>
          <w:bCs/>
          <w:sz w:val="32"/>
          <w:szCs w:val="32"/>
          <w:cs/>
        </w:rPr>
        <w:t>งบประมาณตามแผน</w:t>
      </w:r>
    </w:p>
    <w:p w:rsidR="00D039CE" w:rsidRPr="00C675BC" w:rsidRDefault="008D339F">
      <w:pPr>
        <w:tabs>
          <w:tab w:val="left" w:pos="567"/>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งบประมาณรายรับรายจ่าย</w:t>
      </w:r>
    </w:p>
    <w:bookmarkStart w:id="3" w:name="_heading=h.30j0zll" w:colFirst="0" w:colLast="0"/>
    <w:bookmarkEnd w:id="3"/>
    <w:p w:rsidR="00D039CE" w:rsidRPr="00C675BC" w:rsidRDefault="008D339F">
      <w:pPr>
        <w:tabs>
          <w:tab w:val="left" w:pos="567"/>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object w:dxaOrig="8832" w:dyaOrig="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354pt" o:ole="">
            <v:imagedata r:id="rId22" o:title=""/>
          </v:shape>
          <o:OLEObject Type="Embed" ProgID="Excel.Sheet.12" ShapeID="_x0000_i1025" DrawAspect="Content" ObjectID="_1729512977" r:id="rId23"/>
        </w:object>
      </w:r>
    </w:p>
    <w:p w:rsidR="00D039CE" w:rsidRPr="00C675BC" w:rsidRDefault="00D039CE">
      <w:pPr>
        <w:tabs>
          <w:tab w:val="left" w:pos="284"/>
        </w:tabs>
        <w:spacing w:after="0" w:line="240" w:lineRule="auto"/>
        <w:ind w:right="-2"/>
        <w:jc w:val="both"/>
        <w:rPr>
          <w:rFonts w:ascii="TH Sarabun New" w:eastAsia="Sarabun" w:hAnsi="TH Sarabun New" w:cs="TH Sarabun New"/>
          <w:b/>
          <w:sz w:val="32"/>
          <w:szCs w:val="32"/>
        </w:rPr>
      </w:pPr>
    </w:p>
    <w:p w:rsidR="00D039CE" w:rsidRPr="00C675BC" w:rsidRDefault="00D039CE">
      <w:pPr>
        <w:tabs>
          <w:tab w:val="left" w:pos="284"/>
        </w:tabs>
        <w:spacing w:after="0" w:line="240" w:lineRule="auto"/>
        <w:ind w:right="-2"/>
        <w:jc w:val="both"/>
        <w:rPr>
          <w:rFonts w:ascii="TH Sarabun New" w:eastAsia="Sarabun" w:hAnsi="TH Sarabun New" w:cs="TH Sarabun New"/>
          <w:b/>
          <w:sz w:val="32"/>
          <w:szCs w:val="32"/>
        </w:rPr>
      </w:pPr>
    </w:p>
    <w:p w:rsidR="00D039CE" w:rsidRPr="00C675BC" w:rsidRDefault="008D339F">
      <w:pPr>
        <w:tabs>
          <w:tab w:val="left" w:pos="284"/>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7 </w:t>
      </w:r>
      <w:r w:rsidRPr="00C675BC">
        <w:rPr>
          <w:rFonts w:ascii="TH Sarabun New" w:eastAsia="Sarabun" w:hAnsi="TH Sarabun New" w:cs="TH Sarabun New"/>
          <w:b/>
          <w:bCs/>
          <w:sz w:val="32"/>
          <w:szCs w:val="32"/>
          <w:cs/>
        </w:rPr>
        <w:t xml:space="preserve">ระบบการศึกษา  </w:t>
      </w:r>
    </w:p>
    <w:tbl>
      <w:tblPr>
        <w:tblStyle w:val="afffffffffa"/>
        <w:tblW w:w="6378" w:type="dxa"/>
        <w:tblInd w:w="534" w:type="dxa"/>
        <w:tblLayout w:type="fixed"/>
        <w:tblLook w:val="0400" w:firstRow="0" w:lastRow="0" w:firstColumn="0" w:lastColumn="0" w:noHBand="0" w:noVBand="1"/>
      </w:tblPr>
      <w:tblGrid>
        <w:gridCol w:w="6378"/>
      </w:tblGrid>
      <w:tr w:rsidR="00D039CE" w:rsidRPr="00C675BC" w:rsidTr="00361349">
        <w:tc>
          <w:tcPr>
            <w:tcW w:w="6378" w:type="dxa"/>
            <w:shd w:val="clear" w:color="auto" w:fill="auto"/>
          </w:tcPr>
          <w:p w:rsidR="00D039CE" w:rsidRPr="00C675BC" w:rsidRDefault="006A2239">
            <w:pPr>
              <w:tabs>
                <w:tab w:val="left" w:pos="284"/>
              </w:tabs>
              <w:spacing w:after="0" w:line="240" w:lineRule="auto"/>
              <w:ind w:right="-2"/>
              <w:jc w:val="both"/>
              <w:rPr>
                <w:rFonts w:ascii="TH Sarabun New" w:eastAsia="Sarabun" w:hAnsi="TH Sarabun New" w:cs="TH Sarabun New"/>
                <w:b/>
                <w:sz w:val="32"/>
                <w:szCs w:val="32"/>
              </w:rPr>
            </w:pPr>
            <w:sdt>
              <w:sdtPr>
                <w:rPr>
                  <w:rFonts w:ascii="TH Sarabun New" w:hAnsi="TH Sarabun New" w:cs="TH Sarabun New"/>
                </w:rPr>
                <w:tag w:val="goog_rdk_188"/>
                <w:id w:val="-1073804976"/>
              </w:sdtPr>
              <w:sdtEndPr/>
              <w:sdtContent>
                <w:r w:rsidR="008D339F" w:rsidRPr="00C675BC">
                  <w:rPr>
                    <w:rFonts w:ascii="Segoe UI Symbol" w:eastAsia="Arial Unicode MS" w:hAnsi="Segoe UI Symbol" w:cs="Angsana New" w:hint="cs"/>
                    <w:sz w:val="32"/>
                    <w:szCs w:val="32"/>
                    <w:cs/>
                  </w:rPr>
                  <w:t>☑</w:t>
                </w:r>
              </w:sdtContent>
            </w:sdt>
            <w:r w:rsidR="008D339F" w:rsidRPr="00C675BC">
              <w:rPr>
                <w:rFonts w:ascii="TH Sarabun New" w:eastAsia="Sarabun" w:hAnsi="TH Sarabun New" w:cs="TH Sarabun New"/>
                <w:sz w:val="32"/>
                <w:szCs w:val="32"/>
                <w:cs/>
              </w:rPr>
              <w:t xml:space="preserve"> แบบชั้นเรียนและสหกิจศึกษา</w:t>
            </w:r>
          </w:p>
        </w:tc>
      </w:tr>
    </w:tbl>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8D339F">
      <w:pPr>
        <w:tabs>
          <w:tab w:val="left" w:pos="284"/>
        </w:tabs>
        <w:spacing w:after="0" w:line="240" w:lineRule="auto"/>
        <w:ind w:right="-2" w:firstLine="14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การเทียบโอนหน่วยกิตรายวิชาและการลงทะเบียนข้ามมหาวิทยาลัย</w:t>
      </w:r>
    </w:p>
    <w:p w:rsidR="00D039CE" w:rsidRPr="00C675BC" w:rsidRDefault="008D339F">
      <w:pPr>
        <w:tabs>
          <w:tab w:val="left" w:pos="851"/>
        </w:tabs>
        <w:spacing w:after="0" w:line="240" w:lineRule="auto"/>
        <w:ind w:right="-2" w:firstLine="709"/>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เป็นไปตามข้อบังคับมหาวิทยาลัยวลัยลักษณ์ ว่าด้วยการศึกษาขั้นปริญญาตรี (ฉบับที่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พ.ศ. </w:t>
      </w:r>
      <w:r w:rsidRPr="00C675BC">
        <w:rPr>
          <w:rFonts w:ascii="TH Sarabun New" w:eastAsia="Sarabun" w:hAnsi="TH Sarabun New" w:cs="TH Sarabun New"/>
          <w:sz w:val="32"/>
          <w:szCs w:val="32"/>
        </w:rPr>
        <w:t>2562</w:t>
      </w: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D039CE">
      <w:pPr>
        <w:tabs>
          <w:tab w:val="left" w:pos="851"/>
        </w:tabs>
        <w:spacing w:after="0" w:line="240" w:lineRule="auto"/>
        <w:ind w:right="-2" w:firstLine="709"/>
        <w:jc w:val="both"/>
        <w:rPr>
          <w:rFonts w:ascii="TH Sarabun New" w:eastAsia="Sarabun" w:hAnsi="TH Sarabun New" w:cs="TH Sarabun New"/>
          <w:sz w:val="32"/>
          <w:szCs w:val="32"/>
        </w:rPr>
      </w:pPr>
    </w:p>
    <w:p w:rsidR="00D039CE" w:rsidRPr="00C675BC" w:rsidRDefault="008D339F">
      <w:pPr>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หลักสูตรและอาจารย์ผู้สอน</w:t>
      </w:r>
    </w:p>
    <w:p w:rsidR="00D039CE" w:rsidRPr="00C675BC" w:rsidRDefault="008D339F">
      <w:pPr>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หลักสูตร </w:t>
      </w:r>
    </w:p>
    <w:p w:rsidR="00D039CE" w:rsidRPr="00C675BC" w:rsidRDefault="008D339F">
      <w:pPr>
        <w:spacing w:after="0" w:line="240" w:lineRule="auto"/>
        <w:ind w:right="-2" w:firstLine="709"/>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จำนวนหน่วยกิต</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รวมตลอดหลักสูตรไม่น้อยกว่า </w:t>
      </w:r>
      <w:r w:rsidRPr="00C675BC">
        <w:rPr>
          <w:rFonts w:ascii="TH Sarabun New" w:eastAsia="Sarabun" w:hAnsi="TH Sarabun New" w:cs="TH Sarabun New"/>
          <w:b/>
          <w:sz w:val="32"/>
          <w:szCs w:val="32"/>
        </w:rPr>
        <w:t xml:space="preserve">187 </w:t>
      </w:r>
      <w:r w:rsidRPr="00C675BC">
        <w:rPr>
          <w:rFonts w:ascii="TH Sarabun New" w:eastAsia="Sarabun" w:hAnsi="TH Sarabun New" w:cs="TH Sarabun New"/>
          <w:sz w:val="32"/>
          <w:szCs w:val="32"/>
          <w:cs/>
        </w:rPr>
        <w:t>หน่วยกิต</w:t>
      </w:r>
      <w:r w:rsidRPr="00C675BC">
        <w:rPr>
          <w:rFonts w:ascii="TH Sarabun New" w:eastAsia="Sarabun" w:hAnsi="TH Sarabun New" w:cs="TH Sarabun New"/>
          <w:b/>
          <w:bCs/>
          <w:sz w:val="32"/>
          <w:szCs w:val="32"/>
          <w:cs/>
        </w:rPr>
        <w:t xml:space="preserve">                      </w:t>
      </w:r>
    </w:p>
    <w:p w:rsidR="00D039CE" w:rsidRPr="00C675BC" w:rsidRDefault="008D339F">
      <w:pPr>
        <w:spacing w:after="0" w:line="240" w:lineRule="auto"/>
        <w:ind w:right="-2" w:firstLine="709"/>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โครงสร้างหลักสูตร </w:t>
      </w:r>
    </w:p>
    <w:p w:rsidR="00D039CE" w:rsidRPr="00C675BC" w:rsidRDefault="00D039CE">
      <w:pPr>
        <w:spacing w:after="0" w:line="240" w:lineRule="auto"/>
        <w:ind w:right="-2" w:firstLine="709"/>
        <w:rPr>
          <w:rFonts w:ascii="TH Sarabun New" w:eastAsia="Sarabun" w:hAnsi="TH Sarabun New" w:cs="TH Sarabun New"/>
          <w:b/>
          <w:sz w:val="32"/>
          <w:szCs w:val="32"/>
        </w:rPr>
      </w:pPr>
    </w:p>
    <w:tbl>
      <w:tblPr>
        <w:tblStyle w:val="afffffffffb"/>
        <w:tblW w:w="8505" w:type="dxa"/>
        <w:tblInd w:w="108" w:type="dxa"/>
        <w:tblLayout w:type="fixed"/>
        <w:tblLook w:val="0400" w:firstRow="0" w:lastRow="0" w:firstColumn="0" w:lastColumn="0" w:noHBand="0" w:noVBand="1"/>
      </w:tblPr>
      <w:tblGrid>
        <w:gridCol w:w="5812"/>
        <w:gridCol w:w="2693"/>
      </w:tblGrid>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หมวดวิชา</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จำนวนหน่วยกิต</w:t>
            </w:r>
          </w:p>
        </w:tc>
      </w:tr>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 หมวดวิชาศึกษาทั่วไป</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40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กลุ่มวิชาภาษาไทย</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กลุ่มวิชาภาษาต่างประเทศ</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กลุ่มวิชามนุษยศาสตร์และสังคมศาสตร์</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กลุ่มวิชาวิทยาศาสตร์และเทคโนโลยี</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กลุ่มวิชากีฬาและสุขภาพ</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กลุ่มวิชาธุรกิจและการประกอบการ</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numPr>
                <w:ilvl w:val="0"/>
                <w:numId w:val="123"/>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กลุ่มวิชาเทคโนโลยีสารสนเทศ</w:t>
            </w:r>
          </w:p>
        </w:tc>
        <w:tc>
          <w:tcPr>
            <w:tcW w:w="2693"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7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vAlign w:val="center"/>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 ไม่นับหน่วยกิตในโครงสร้างหลักสูตร</w:t>
            </w:r>
          </w:p>
        </w:tc>
        <w:tc>
          <w:tcPr>
            <w:tcW w:w="2693" w:type="dxa"/>
            <w:shd w:val="clear" w:color="auto" w:fill="auto"/>
            <w:vAlign w:val="center"/>
          </w:tcPr>
          <w:p w:rsidR="00D039CE" w:rsidRPr="00C675BC" w:rsidRDefault="00D039CE">
            <w:pPr>
              <w:spacing w:after="0" w:line="240" w:lineRule="auto"/>
              <w:ind w:left="1" w:hanging="3"/>
              <w:jc w:val="center"/>
              <w:rPr>
                <w:rFonts w:ascii="TH Sarabun New" w:eastAsia="Sarabun" w:hAnsi="TH Sarabun New" w:cs="TH Sarabun New"/>
                <w:sz w:val="32"/>
                <w:szCs w:val="32"/>
              </w:rPr>
            </w:pPr>
          </w:p>
        </w:tc>
      </w:tr>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ข. หมวดวิชาเฉพาะ</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139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numPr>
                <w:ilvl w:val="0"/>
                <w:numId w:val="11"/>
              </w:numPr>
              <w:pBdr>
                <w:top w:val="nil"/>
                <w:left w:val="nil"/>
                <w:bottom w:val="nil"/>
                <w:right w:val="nil"/>
                <w:between w:val="nil"/>
              </w:pBdr>
              <w:tabs>
                <w:tab w:val="left" w:pos="746"/>
                <w:tab w:val="left" w:pos="680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กลุ่มวิชาพื้นฐานวิชาชีพ</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30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numPr>
                <w:ilvl w:val="0"/>
                <w:numId w:val="11"/>
              </w:numPr>
              <w:pBdr>
                <w:top w:val="nil"/>
                <w:left w:val="nil"/>
                <w:bottom w:val="nil"/>
                <w:right w:val="nil"/>
                <w:between w:val="nil"/>
              </w:pBdr>
              <w:tabs>
                <w:tab w:val="left" w:pos="746"/>
                <w:tab w:val="left" w:pos="680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กลุ่มวิชาบังคับ</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54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numPr>
                <w:ilvl w:val="0"/>
                <w:numId w:val="11"/>
              </w:numPr>
              <w:pBdr>
                <w:top w:val="nil"/>
                <w:left w:val="nil"/>
                <w:bottom w:val="nil"/>
                <w:right w:val="nil"/>
                <w:between w:val="nil"/>
              </w:pBdr>
              <w:tabs>
                <w:tab w:val="left" w:pos="741"/>
                <w:tab w:val="left" w:pos="680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กลุ่มวิชาเลือก</w:t>
            </w:r>
          </w:p>
        </w:tc>
        <w:tc>
          <w:tcPr>
            <w:tcW w:w="2693"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38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 กลุ่มวิชาภาษาต่างประเทศเพื่องานอาชีพ</w:t>
            </w:r>
          </w:p>
        </w:tc>
        <w:tc>
          <w:tcPr>
            <w:tcW w:w="2693"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 กลุ่มวิชาความสนใจเฉพาะ</w:t>
            </w:r>
          </w:p>
        </w:tc>
        <w:tc>
          <w:tcPr>
            <w:tcW w:w="2693"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r>
      <w:tr w:rsidR="00D039CE" w:rsidRPr="00C675BC" w:rsidTr="00361349">
        <w:tc>
          <w:tcPr>
            <w:tcW w:w="5812" w:type="dxa"/>
            <w:shd w:val="clear" w:color="auto" w:fill="auto"/>
          </w:tcPr>
          <w:p w:rsidR="00D039CE" w:rsidRPr="00C675BC" w:rsidRDefault="008D339F">
            <w:pPr>
              <w:numPr>
                <w:ilvl w:val="0"/>
                <w:numId w:val="11"/>
              </w:numPr>
              <w:pBdr>
                <w:top w:val="nil"/>
                <w:left w:val="nil"/>
                <w:bottom w:val="nil"/>
                <w:right w:val="nil"/>
                <w:between w:val="nil"/>
              </w:pBdr>
              <w:tabs>
                <w:tab w:val="left" w:pos="746"/>
                <w:tab w:val="left" w:pos="6804"/>
              </w:tabs>
              <w:spacing w:after="0" w:line="240" w:lineRule="auto"/>
              <w:ind w:right="-2"/>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กลุ่มวิชาสหกิจศึกษา</w:t>
            </w:r>
          </w:p>
        </w:tc>
        <w:tc>
          <w:tcPr>
            <w:tcW w:w="2693" w:type="dxa"/>
            <w:shd w:val="clear" w:color="auto" w:fill="auto"/>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17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tabs>
                <w:tab w:val="left" w:pos="741"/>
                <w:tab w:val="left" w:pos="6804"/>
              </w:tabs>
              <w:spacing w:after="0" w:line="240" w:lineRule="auto"/>
              <w:ind w:right="-2"/>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ค. หมวดวิชาเลือกเสรี</w:t>
            </w:r>
          </w:p>
        </w:tc>
        <w:tc>
          <w:tcPr>
            <w:tcW w:w="2693" w:type="dxa"/>
            <w:shd w:val="clear" w:color="auto" w:fill="auto"/>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หน่วยกิต</w:t>
            </w:r>
          </w:p>
        </w:tc>
      </w:tr>
      <w:tr w:rsidR="00D039CE" w:rsidRPr="00C675BC" w:rsidTr="00361349">
        <w:tc>
          <w:tcPr>
            <w:tcW w:w="5812"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รวมตลอดหลักสูตร</w:t>
            </w:r>
          </w:p>
        </w:tc>
        <w:tc>
          <w:tcPr>
            <w:tcW w:w="269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187 </w:t>
            </w:r>
            <w:r w:rsidRPr="00C675BC">
              <w:rPr>
                <w:rFonts w:ascii="TH Sarabun New" w:eastAsia="Sarabun" w:hAnsi="TH Sarabun New" w:cs="TH Sarabun New"/>
                <w:b/>
                <w:bCs/>
                <w:sz w:val="32"/>
                <w:szCs w:val="32"/>
                <w:cs/>
              </w:rPr>
              <w:t>หน่วยกิต</w:t>
            </w:r>
          </w:p>
        </w:tc>
      </w:tr>
    </w:tbl>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A82F59" w:rsidRPr="00C675BC" w:rsidRDefault="00A82F59">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8D339F">
      <w:pPr>
        <w:spacing w:after="0" w:line="240" w:lineRule="auto"/>
        <w:ind w:right="-2" w:firstLine="709"/>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รายวิชา</w:t>
      </w:r>
    </w:p>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bCs/>
          <w:color w:val="000000"/>
          <w:sz w:val="32"/>
          <w:szCs w:val="32"/>
          <w:cs/>
        </w:rPr>
        <w:t>ก. หมวดวิชาศึกษาทั่วไป</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bCs/>
          <w:color w:val="000000"/>
          <w:sz w:val="32"/>
          <w:szCs w:val="32"/>
          <w:cs/>
        </w:rPr>
        <w:t xml:space="preserve"> </w:t>
      </w:r>
      <w:r w:rsidRPr="00C675BC">
        <w:rPr>
          <w:rFonts w:ascii="TH Sarabun New" w:eastAsia="Sarabun" w:hAnsi="TH Sarabun New" w:cs="TH Sarabun New"/>
          <w:b/>
          <w:color w:val="000000"/>
          <w:sz w:val="32"/>
          <w:szCs w:val="32"/>
        </w:rPr>
        <w:t xml:space="preserve">40  </w:t>
      </w:r>
      <w:r w:rsidRPr="00C675BC">
        <w:rPr>
          <w:rFonts w:ascii="TH Sarabun New" w:eastAsia="Sarabun" w:hAnsi="TH Sarabun New" w:cs="TH Sarabun New"/>
          <w:b/>
          <w:bCs/>
          <w:color w:val="000000"/>
          <w:sz w:val="32"/>
          <w:szCs w:val="32"/>
          <w:cs/>
        </w:rPr>
        <w:t>หน่วยกิต</w:t>
      </w:r>
    </w:p>
    <w:p w:rsidR="00D039CE" w:rsidRPr="00C675BC" w:rsidRDefault="008D339F">
      <w:pPr>
        <w:spacing w:after="0" w:line="240" w:lineRule="auto"/>
        <w:ind w:left="720" w:firstLine="720"/>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กลุ่มวิชาภาษาไทย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sz w:val="32"/>
          <w:szCs w:val="32"/>
        </w:rPr>
        <w:tab/>
      </w:r>
    </w:p>
    <w:tbl>
      <w:tblPr>
        <w:tblStyle w:val="afffffffffc"/>
        <w:tblW w:w="7875" w:type="dxa"/>
        <w:tblInd w:w="1228" w:type="dxa"/>
        <w:tblLayout w:type="fixed"/>
        <w:tblLook w:val="0400" w:firstRow="0" w:lastRow="0" w:firstColumn="0" w:lastColumn="0" w:noHBand="0" w:noVBand="1"/>
      </w:tblPr>
      <w:tblGrid>
        <w:gridCol w:w="1319"/>
        <w:gridCol w:w="5670"/>
        <w:gridCol w:w="886"/>
      </w:tblGrid>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011</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ภาษาไทยพื้นฐาน</w:t>
            </w:r>
          </w:p>
        </w:tc>
        <w:tc>
          <w:tcPr>
            <w:tcW w:w="886"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Fundamental Thai</w:t>
            </w:r>
          </w:p>
        </w:tc>
        <w:tc>
          <w:tcPr>
            <w:tcW w:w="886"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111</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ภาษาไทยเพื่อการสื่อสารร่วมสมัย</w:t>
            </w:r>
          </w:p>
        </w:tc>
        <w:tc>
          <w:tcPr>
            <w:tcW w:w="886"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Thai for Contemporary Communication</w:t>
            </w:r>
          </w:p>
        </w:tc>
        <w:tc>
          <w:tcPr>
            <w:tcW w:w="886"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112</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เทคนิคการสื่อสารในสังคมร่วมสมัย</w:t>
            </w:r>
          </w:p>
        </w:tc>
        <w:tc>
          <w:tcPr>
            <w:tcW w:w="886"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Communication Techniques in Contemporary World</w:t>
            </w:r>
          </w:p>
        </w:tc>
        <w:tc>
          <w:tcPr>
            <w:tcW w:w="886"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1276"/>
          <w:tab w:val="left" w:pos="2127"/>
        </w:tabs>
        <w:spacing w:after="0" w:line="240" w:lineRule="auto"/>
        <w:ind w:firstLine="567"/>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8D339F">
      <w:pPr>
        <w:spacing w:after="0" w:line="240" w:lineRule="auto"/>
        <w:ind w:left="1" w:firstLine="719"/>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เงื่อนไขการเรียนรายวิชากลุ่มวิชาภาษาไทย </w:t>
      </w:r>
    </w:p>
    <w:p w:rsidR="00D039CE" w:rsidRPr="00C675BC" w:rsidRDefault="008D339F">
      <w:pPr>
        <w:spacing w:after="0" w:line="240" w:lineRule="auto"/>
        <w:ind w:left="1" w:firstLine="719"/>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นักศึกษาต้องสอบผ่าน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011 </w:t>
      </w:r>
      <w:r w:rsidRPr="00C675BC">
        <w:rPr>
          <w:rFonts w:ascii="TH Sarabun New" w:eastAsia="Sarabun" w:hAnsi="TH Sarabun New" w:cs="TH Sarabun New"/>
          <w:sz w:val="32"/>
          <w:szCs w:val="32"/>
          <w:cs/>
        </w:rPr>
        <w:t xml:space="preserve">จึงจะสามารถลงทะเบียนเรียนรายวิชา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ได้</w:t>
      </w:r>
    </w:p>
    <w:p w:rsidR="00D039CE" w:rsidRPr="00C675BC" w:rsidRDefault="00D039CE">
      <w:pPr>
        <w:spacing w:after="0" w:line="240" w:lineRule="auto"/>
        <w:ind w:left="1" w:firstLine="719"/>
        <w:jc w:val="both"/>
        <w:rPr>
          <w:rFonts w:ascii="TH Sarabun New" w:eastAsia="Sarabun" w:hAnsi="TH Sarabun New" w:cs="TH Sarabun New"/>
          <w:sz w:val="32"/>
          <w:szCs w:val="32"/>
        </w:rPr>
      </w:pPr>
    </w:p>
    <w:p w:rsidR="00D039CE" w:rsidRPr="00C675BC" w:rsidRDefault="008D339F">
      <w:pPr>
        <w:spacing w:after="0" w:line="240" w:lineRule="auto"/>
        <w:ind w:left="720" w:firstLine="720"/>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วิชากลุ่มวิชาภาษาต่างประเทศ</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bCs/>
          <w:sz w:val="32"/>
          <w:szCs w:val="32"/>
          <w:cs/>
        </w:rPr>
        <w:t xml:space="preserve">จำนวน </w:t>
      </w:r>
      <w:r w:rsidRPr="00C675BC">
        <w:rPr>
          <w:rFonts w:ascii="TH Sarabun New" w:eastAsia="Sarabun" w:hAnsi="TH Sarabun New" w:cs="TH Sarabun New"/>
          <w:b/>
          <w:sz w:val="32"/>
          <w:szCs w:val="32"/>
        </w:rPr>
        <w:t xml:space="preserve">16 </w:t>
      </w:r>
      <w:r w:rsidRPr="00C675BC">
        <w:rPr>
          <w:rFonts w:ascii="TH Sarabun New" w:eastAsia="Sarabun" w:hAnsi="TH Sarabun New" w:cs="TH Sarabun New"/>
          <w:b/>
          <w:bCs/>
          <w:sz w:val="32"/>
          <w:szCs w:val="32"/>
          <w:cs/>
        </w:rPr>
        <w:t>หน่วยกิต</w:t>
      </w:r>
    </w:p>
    <w:p w:rsidR="00D039CE" w:rsidRPr="00C675BC" w:rsidRDefault="008D339F">
      <w:pPr>
        <w:spacing w:after="0" w:line="240" w:lineRule="auto"/>
        <w:ind w:firstLine="720"/>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กลุ่มวิชาภาษาต่างประเทศหลัก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 xml:space="preserve">หน่วยกิต </w:t>
      </w:r>
    </w:p>
    <w:tbl>
      <w:tblPr>
        <w:tblStyle w:val="afffffffffd"/>
        <w:tblW w:w="7548" w:type="dxa"/>
        <w:tblInd w:w="1555" w:type="dxa"/>
        <w:tblLayout w:type="fixed"/>
        <w:tblLook w:val="0400" w:firstRow="0" w:lastRow="0" w:firstColumn="0" w:lastColumn="0" w:noHBand="0" w:noVBand="1"/>
      </w:tblPr>
      <w:tblGrid>
        <w:gridCol w:w="1559"/>
        <w:gridCol w:w="5103"/>
        <w:gridCol w:w="886"/>
      </w:tblGrid>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021</w:t>
            </w: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ภาษาอังกฤษพื้นฐาน</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Fundamental English</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ทักษะการสื่อสารภาษาอังกฤษ</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307"/>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Communication Skills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w:t>
            </w: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ภาษาอังกฤษสำหรับการฟังและการพูด</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103"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Listening and Speaking</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993"/>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กลุ่มวิชาภาษาต่างประเทศเลือก จำนวน </w:t>
      </w:r>
      <w:r w:rsidRPr="00C675BC">
        <w:rPr>
          <w:rFonts w:ascii="TH Sarabun New" w:eastAsia="Sarabun" w:hAnsi="TH Sarabun New" w:cs="TH Sarabun New"/>
          <w:b/>
          <w:sz w:val="32"/>
          <w:szCs w:val="32"/>
        </w:rPr>
        <w:t xml:space="preserve">12 </w:t>
      </w:r>
      <w:r w:rsidRPr="00C675BC">
        <w:rPr>
          <w:rFonts w:ascii="TH Sarabun New" w:eastAsia="Sarabun" w:hAnsi="TH Sarabun New" w:cs="TH Sarabun New"/>
          <w:b/>
          <w:bCs/>
          <w:sz w:val="32"/>
          <w:szCs w:val="32"/>
          <w:cs/>
        </w:rPr>
        <w:t>หน่วยกิต</w:t>
      </w:r>
    </w:p>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กลุ่มวิชาภาษาอังกฤษ</w:t>
      </w:r>
    </w:p>
    <w:tbl>
      <w:tblPr>
        <w:tblStyle w:val="afffffffffe"/>
        <w:tblW w:w="7543" w:type="dxa"/>
        <w:tblInd w:w="1560" w:type="dxa"/>
        <w:tblLayout w:type="fixed"/>
        <w:tblLook w:val="0400" w:firstRow="0" w:lastRow="0" w:firstColumn="0" w:lastColumn="0" w:noHBand="0" w:noVBand="1"/>
      </w:tblPr>
      <w:tblGrid>
        <w:gridCol w:w="1559"/>
        <w:gridCol w:w="5098"/>
        <w:gridCol w:w="886"/>
      </w:tblGrid>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ภาษาอังกฤษสำหรับการอ่านและการเขียน</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Reading and Writing</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124</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ทักษะภาษาอังกฤษเพื่อการสนทนา</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Conversation Skills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125</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ภาษาอังกฤษเพื่อการนำเสนอ          </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for Presentation</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126</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ภาษาอังกฤษเพื่อการสื่อสารเชิงวิชาการ          </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English for Academic Communication</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p>
    <w:p w:rsidR="00D039CE" w:rsidRPr="00C675BC" w:rsidRDefault="00D039CE">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p>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กลุ่มวิชาภาษาจีน</w:t>
      </w:r>
    </w:p>
    <w:tbl>
      <w:tblPr>
        <w:tblStyle w:val="affffffffff"/>
        <w:tblW w:w="7543" w:type="dxa"/>
        <w:tblInd w:w="1560" w:type="dxa"/>
        <w:tblLayout w:type="fixed"/>
        <w:tblLook w:val="0400" w:firstRow="0" w:lastRow="0" w:firstColumn="0" w:lastColumn="0" w:noHBand="0" w:noVBand="1"/>
      </w:tblPr>
      <w:tblGrid>
        <w:gridCol w:w="1559"/>
        <w:gridCol w:w="5098"/>
        <w:gridCol w:w="886"/>
      </w:tblGrid>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ภาษาจีนพื้นฐาน</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Basic Chinese</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ภาษาจีนสำหรับชีวิตประจำวัน</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Chinese for Daily Life</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55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ภาษาจีนเพื่อการสื่อสาร</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55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09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Chinese for Communication</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pPr>
        <w:tabs>
          <w:tab w:val="left" w:pos="993"/>
          <w:tab w:val="left" w:pos="1560"/>
          <w:tab w:val="left" w:pos="1843"/>
        </w:tabs>
        <w:spacing w:after="0" w:line="240" w:lineRule="auto"/>
        <w:ind w:left="1" w:hanging="3"/>
        <w:jc w:val="both"/>
        <w:rPr>
          <w:rFonts w:ascii="TH Sarabun New" w:eastAsia="Sarabun" w:hAnsi="TH Sarabun New" w:cs="TH Sarabun New"/>
          <w:sz w:val="32"/>
          <w:szCs w:val="32"/>
        </w:rPr>
      </w:pP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เงื่อนไขการเรียนรายวิชากลุ่มวิชาภาษาต่างประเทศ</w:t>
      </w: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นักศึกษาต้องมีคะแนนสอบ </w:t>
      </w:r>
      <w:r w:rsidRPr="00C675BC">
        <w:rPr>
          <w:rFonts w:ascii="TH Sarabun New" w:eastAsia="Sarabun" w:hAnsi="TH Sarabun New" w:cs="TH Sarabun New"/>
          <w:sz w:val="32"/>
          <w:szCs w:val="32"/>
        </w:rPr>
        <w:t xml:space="preserve">Walailak University Test of English Proficiency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WUTEP</w:t>
      </w:r>
      <w:r w:rsidRPr="00C675BC">
        <w:rPr>
          <w:rFonts w:ascii="TH Sarabun New" w:eastAsia="Sarabun" w:hAnsi="TH Sarabun New" w:cs="TH Sarabun New"/>
          <w:sz w:val="32"/>
          <w:szCs w:val="32"/>
          <w:cs/>
        </w:rPr>
        <w:t xml:space="preserve">) มากกว่าหรือเท่ากับ </w:t>
      </w:r>
      <w:r w:rsidRPr="00C675BC">
        <w:rPr>
          <w:rFonts w:ascii="TH Sarabun New" w:eastAsia="Sarabun" w:hAnsi="TH Sarabun New" w:cs="TH Sarabun New"/>
          <w:sz w:val="32"/>
          <w:szCs w:val="32"/>
        </w:rPr>
        <w:t>33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คะแนน หรือแบบทดสอบอื่นๆ ที่เทียบเท่าตามตารางเปรียบเทียบคะแนนสอบภาษาอังกฤษจากข้อสอบแบบต่างๆ จึงจะได้รับการยกเว้นการเรียนรายวิชา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 xml:space="preserve">และสามารถลงทะเบียนเรียนรายวิชาภาษาอังกฤษในหมวดวิชาศึกษาทั่วไปได้ แต่หากนักศึกษามีคะแนนสอบ </w:t>
      </w:r>
      <w:r w:rsidRPr="00C675BC">
        <w:rPr>
          <w:rFonts w:ascii="TH Sarabun New" w:eastAsia="Sarabun" w:hAnsi="TH Sarabun New" w:cs="TH Sarabun New"/>
          <w:sz w:val="32"/>
          <w:szCs w:val="32"/>
        </w:rPr>
        <w:t>WUTEP</w:t>
      </w:r>
      <w:r w:rsidRPr="00C675BC">
        <w:rPr>
          <w:rFonts w:ascii="TH Sarabun New" w:eastAsia="Sarabun" w:hAnsi="TH Sarabun New" w:cs="TH Sarabun New"/>
          <w:sz w:val="32"/>
          <w:szCs w:val="32"/>
          <w:cs/>
        </w:rPr>
        <w:t xml:space="preserve"> ต่ำกว่า </w:t>
      </w:r>
      <w:r w:rsidRPr="00C675BC">
        <w:rPr>
          <w:rFonts w:ascii="TH Sarabun New" w:eastAsia="Sarabun" w:hAnsi="TH Sarabun New" w:cs="TH Sarabun New"/>
          <w:sz w:val="32"/>
          <w:szCs w:val="32"/>
        </w:rPr>
        <w:t>33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คะแนน หรือแบบทดสอบอื่นๆ ที่เทียบเท่า นักศึกษาจะต้องลงทะเบียนเรียนรายวิชา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และต้องสอบรายวิชานี้ให้ผ่าน จึงจะสามารถลงทะเบียนเรียนรายวิชาภาษาอังกฤษของหมวดวิชาศึกษาทั่วไปได้</w:t>
      </w:r>
    </w:p>
    <w:p w:rsidR="00D039CE" w:rsidRPr="00C675BC" w:rsidRDefault="00D039CE" w:rsidP="00361349">
      <w:pPr>
        <w:spacing w:after="0" w:line="240" w:lineRule="auto"/>
        <w:ind w:left="1" w:firstLine="719"/>
        <w:jc w:val="thaiDistribute"/>
        <w:rPr>
          <w:rFonts w:ascii="TH Sarabun New" w:eastAsia="Sarabun" w:hAnsi="TH Sarabun New" w:cs="TH Sarabun New"/>
          <w:b/>
          <w:sz w:val="32"/>
          <w:szCs w:val="32"/>
        </w:rPr>
      </w:pPr>
    </w:p>
    <w:p w:rsidR="00D039CE" w:rsidRPr="00C675BC" w:rsidRDefault="008D339F">
      <w:pPr>
        <w:spacing w:after="0" w:line="240" w:lineRule="auto"/>
        <w:ind w:left="1" w:hanging="1"/>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ตารางเปรียบเทียบคะแนนสอบภาษาอังกฤษจากข้อสอบแบบต่างๆ</w:t>
      </w:r>
    </w:p>
    <w:tbl>
      <w:tblPr>
        <w:tblStyle w:val="affffffffff0"/>
        <w:tblW w:w="9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
        <w:gridCol w:w="1117"/>
        <w:gridCol w:w="758"/>
        <w:gridCol w:w="1204"/>
        <w:gridCol w:w="1082"/>
        <w:gridCol w:w="1245"/>
        <w:gridCol w:w="919"/>
        <w:gridCol w:w="1244"/>
        <w:gridCol w:w="937"/>
      </w:tblGrid>
      <w:tr w:rsidR="00D039CE" w:rsidRPr="00C675BC" w:rsidTr="00D406C8">
        <w:trPr>
          <w:trHeight w:val="97"/>
          <w:tblHeader/>
        </w:trPr>
        <w:tc>
          <w:tcPr>
            <w:tcW w:w="7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CEFR</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WU</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TEP</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IELTS</w:t>
            </w:r>
          </w:p>
        </w:tc>
        <w:tc>
          <w:tcPr>
            <w:tcW w:w="120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TOEFL IBT</w:t>
            </w:r>
          </w:p>
        </w:tc>
        <w:tc>
          <w:tcPr>
            <w:tcW w:w="10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TOEFL PBT</w:t>
            </w:r>
          </w:p>
        </w:tc>
        <w:tc>
          <w:tcPr>
            <w:tcW w:w="1245" w:type="dxa"/>
            <w:tcBorders>
              <w:top w:val="single" w:sz="4" w:space="0" w:color="000000"/>
              <w:left w:val="single" w:sz="4" w:space="0" w:color="000000"/>
              <w:bottom w:val="single" w:sz="4" w:space="0" w:color="000000"/>
              <w:right w:val="single" w:sz="4" w:space="0" w:color="000000"/>
            </w:tcBorders>
            <w:shd w:val="clear" w:color="auto" w:fill="BFBFBF"/>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TOEFL ITP</w:t>
            </w:r>
          </w:p>
        </w:tc>
        <w:tc>
          <w:tcPr>
            <w:tcW w:w="91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TOEIC</w:t>
            </w:r>
          </w:p>
        </w:tc>
        <w:tc>
          <w:tcPr>
            <w:tcW w:w="124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TOEFL CBT</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color w:val="000000"/>
              </w:rPr>
              <w:t>CU</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TEP</w:t>
            </w:r>
          </w:p>
        </w:tc>
      </w:tr>
      <w:tr w:rsidR="00D039CE" w:rsidRPr="00C675BC" w:rsidTr="00D406C8">
        <w:trPr>
          <w:trHeight w:val="693"/>
          <w:tblHeader/>
        </w:trPr>
        <w:tc>
          <w:tcPr>
            <w:tcW w:w="70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20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Internet</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based Test</w:t>
            </w:r>
            <w:r w:rsidRPr="00C675BC">
              <w:rPr>
                <w:rFonts w:ascii="TH Sarabun New" w:eastAsia="Sarabun" w:hAnsi="TH Sarabun New" w:cs="TH Sarabun New"/>
                <w:b/>
                <w:bCs/>
                <w:color w:val="000000"/>
                <w:cs/>
              </w:rPr>
              <w:t>)</w:t>
            </w:r>
          </w:p>
        </w:tc>
        <w:tc>
          <w:tcPr>
            <w:tcW w:w="10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Paper</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based Test</w:t>
            </w:r>
            <w:r w:rsidRPr="00C675BC">
              <w:rPr>
                <w:rFonts w:ascii="TH Sarabun New" w:eastAsia="Sarabun" w:hAnsi="TH Sarabun New" w:cs="TH Sarabun New"/>
                <w:b/>
                <w:bCs/>
                <w:color w:val="000000"/>
                <w:cs/>
              </w:rPr>
              <w:t>)</w:t>
            </w:r>
          </w:p>
        </w:tc>
        <w:tc>
          <w:tcPr>
            <w:tcW w:w="1245" w:type="dxa"/>
            <w:tcBorders>
              <w:top w:val="single" w:sz="4" w:space="0" w:color="000000"/>
              <w:left w:val="single" w:sz="4" w:space="0" w:color="000000"/>
              <w:bottom w:val="single" w:sz="4" w:space="0" w:color="000000"/>
              <w:right w:val="single" w:sz="4" w:space="0" w:color="000000"/>
            </w:tcBorders>
            <w:shd w:val="clear" w:color="auto" w:fill="BFBFBF"/>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Institutional Testing Program</w:t>
            </w:r>
            <w:r w:rsidRPr="00C675BC">
              <w:rPr>
                <w:rFonts w:ascii="TH Sarabun New" w:eastAsia="Sarabun" w:hAnsi="TH Sarabun New" w:cs="TH Sarabun New"/>
                <w:b/>
                <w:bCs/>
                <w:color w:val="000000"/>
                <w:cs/>
              </w:rPr>
              <w:t>)</w:t>
            </w:r>
          </w:p>
        </w:tc>
        <w:tc>
          <w:tcPr>
            <w:tcW w:w="91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24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Computer</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based Test</w:t>
            </w:r>
            <w:r w:rsidRPr="00C675BC">
              <w:rPr>
                <w:rFonts w:ascii="TH Sarabun New" w:eastAsia="Sarabun" w:hAnsi="TH Sarabun New" w:cs="TH Sarabun New"/>
                <w:b/>
                <w:bCs/>
                <w:color w:val="000000"/>
                <w:cs/>
              </w:rPr>
              <w:t>)</w:t>
            </w:r>
          </w:p>
        </w:tc>
        <w:tc>
          <w:tcPr>
            <w:tcW w:w="93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C2</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100</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9</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118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120</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667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677</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667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677</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975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990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290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300</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N</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A</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96</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98</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8</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115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117</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653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663</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653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663</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950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970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281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287</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94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96</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8</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114</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637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650</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637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650</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905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945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270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279</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C1</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7</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102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109</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633</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633</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835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900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254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267</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120</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87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89</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7</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96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101</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586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607</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586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607</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775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830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240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252</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B2</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83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86</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6</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79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95</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548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583</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548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583</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685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770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212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238</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81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83</w:t>
            </w:r>
          </w:p>
        </w:tc>
        <w:tc>
          <w:tcPr>
            <w:tcW w:w="758"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6</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72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78</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532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546</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532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546</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645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680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199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211</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70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98</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73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80</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60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71</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498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530</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498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530</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570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640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171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197</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B1</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63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73</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5</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46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59</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453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496</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453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496</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445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565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133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169</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60</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63</w:t>
            </w:r>
          </w:p>
        </w:tc>
        <w:tc>
          <w:tcPr>
            <w:tcW w:w="758"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45</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440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450</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440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450</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440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125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127</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69</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60</w:t>
            </w:r>
          </w:p>
        </w:tc>
        <w:tc>
          <w:tcPr>
            <w:tcW w:w="758"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41</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417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437</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417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437</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360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405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107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123</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54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58</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4</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32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34</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400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413</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400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413</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340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355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103</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A2</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48</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53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4</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28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31</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387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398</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387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398</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310 </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 335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87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95</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40</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48</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3</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27</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377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383</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377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383</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285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305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80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85</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14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34</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b/>
                <w:color w:val="000000"/>
              </w:rPr>
            </w:pPr>
          </w:p>
        </w:tc>
        <w:tc>
          <w:tcPr>
            <w:tcW w:w="11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33</w:t>
            </w:r>
            <w:r w:rsidRPr="00C675BC">
              <w:rPr>
                <w:rFonts w:ascii="TH Sarabun New" w:eastAsia="Sarabun" w:hAnsi="TH Sarabun New" w:cs="TH Sarabun New"/>
                <w:b/>
                <w:bCs/>
                <w:color w:val="000000"/>
                <w:cs/>
              </w:rPr>
              <w:t>.</w:t>
            </w:r>
            <w:r w:rsidRPr="00C675BC">
              <w:rPr>
                <w:rFonts w:ascii="TH Sarabun New" w:eastAsia="Sarabun" w:hAnsi="TH Sarabun New" w:cs="TH Sarabun New"/>
                <w:b/>
                <w:color w:val="000000"/>
              </w:rPr>
              <w:t xml:space="preserve">5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40</w:t>
            </w:r>
          </w:p>
        </w:tc>
        <w:tc>
          <w:tcPr>
            <w:tcW w:w="7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3</w:t>
            </w:r>
          </w:p>
        </w:tc>
        <w:tc>
          <w:tcPr>
            <w:tcW w:w="12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21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24</w:t>
            </w: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353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373</w:t>
            </w:r>
          </w:p>
        </w:tc>
        <w:tc>
          <w:tcPr>
            <w:tcW w:w="12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353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373</w:t>
            </w:r>
          </w:p>
        </w:tc>
        <w:tc>
          <w:tcPr>
            <w:tcW w:w="9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265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280</w:t>
            </w:r>
          </w:p>
        </w:tc>
        <w:tc>
          <w:tcPr>
            <w:tcW w:w="12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1" w:hanging="3"/>
              <w:jc w:val="center"/>
              <w:rPr>
                <w:rFonts w:ascii="TH Sarabun New" w:eastAsia="Sarabun" w:hAnsi="TH Sarabun New" w:cs="TH Sarabun New"/>
                <w:b/>
                <w:color w:val="000000"/>
              </w:rPr>
            </w:pPr>
            <w:r w:rsidRPr="00C675BC">
              <w:rPr>
                <w:rFonts w:ascii="TH Sarabun New" w:eastAsia="Sarabun" w:hAnsi="TH Sarabun New" w:cs="TH Sarabun New"/>
                <w:b/>
                <w:color w:val="000000"/>
              </w:rPr>
              <w:t xml:space="preserve">67 </w:t>
            </w:r>
            <w:r w:rsidRPr="00C675BC">
              <w:rPr>
                <w:rFonts w:ascii="TH Sarabun New" w:eastAsia="Sarabun" w:hAnsi="TH Sarabun New" w:cs="TH Sarabun New"/>
                <w:b/>
                <w:bCs/>
                <w:color w:val="000000"/>
                <w:cs/>
              </w:rPr>
              <w:t xml:space="preserve">– </w:t>
            </w:r>
            <w:r w:rsidRPr="00C675BC">
              <w:rPr>
                <w:rFonts w:ascii="TH Sarabun New" w:eastAsia="Sarabun" w:hAnsi="TH Sarabun New" w:cs="TH Sarabun New"/>
                <w:b/>
                <w:color w:val="000000"/>
              </w:rPr>
              <w:t>77</w:t>
            </w:r>
          </w:p>
        </w:tc>
        <w:tc>
          <w:tcPr>
            <w:tcW w:w="93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b/>
                <w:color w:val="000000"/>
              </w:rPr>
            </w:pPr>
          </w:p>
        </w:tc>
      </w:tr>
      <w:tr w:rsidR="00D039CE" w:rsidRPr="00C675BC" w:rsidTr="00D406C8">
        <w:trPr>
          <w:trHeight w:val="355"/>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A1</w:t>
            </w: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17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33</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1</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 xml:space="preserve">5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9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20</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350</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310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350</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130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260</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33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65</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N</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A</w:t>
            </w:r>
          </w:p>
        </w:tc>
      </w:tr>
      <w:tr w:rsidR="00D039CE" w:rsidRPr="00C675BC" w:rsidTr="00D406C8">
        <w:trPr>
          <w:trHeight w:val="355"/>
        </w:trPr>
        <w:tc>
          <w:tcPr>
            <w:tcW w:w="701"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16</w:t>
            </w:r>
            <w:r w:rsidRPr="00C675BC">
              <w:rPr>
                <w:rFonts w:ascii="TH Sarabun New" w:eastAsia="Sarabun" w:hAnsi="TH Sarabun New" w:cs="TH Sarabun New"/>
                <w:color w:val="000000"/>
                <w:cs/>
              </w:rPr>
              <w:t>.</w:t>
            </w:r>
            <w:r w:rsidRPr="00C675BC">
              <w:rPr>
                <w:rFonts w:ascii="TH Sarabun New" w:eastAsia="Sarabun" w:hAnsi="TH Sarabun New" w:cs="TH Sarabun New"/>
                <w:color w:val="000000"/>
              </w:rPr>
              <w:t>5</w:t>
            </w:r>
          </w:p>
        </w:tc>
        <w:tc>
          <w:tcPr>
            <w:tcW w:w="75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8</w:t>
            </w:r>
          </w:p>
        </w:tc>
        <w:tc>
          <w:tcPr>
            <w:tcW w:w="1082"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310</w:t>
            </w:r>
          </w:p>
        </w:tc>
        <w:tc>
          <w:tcPr>
            <w:tcW w:w="1245"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310</w:t>
            </w:r>
          </w:p>
        </w:tc>
        <w:tc>
          <w:tcPr>
            <w:tcW w:w="919"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 xml:space="preserve">0 </w:t>
            </w:r>
            <w:r w:rsidRPr="00C675BC">
              <w:rPr>
                <w:rFonts w:ascii="TH Sarabun New" w:eastAsia="Sarabun" w:hAnsi="TH Sarabun New" w:cs="TH Sarabun New"/>
                <w:color w:val="000000"/>
                <w:cs/>
              </w:rPr>
              <w:t xml:space="preserve">– </w:t>
            </w:r>
            <w:r w:rsidRPr="00C675BC">
              <w:rPr>
                <w:rFonts w:ascii="TH Sarabun New" w:eastAsia="Sarabun" w:hAnsi="TH Sarabun New" w:cs="TH Sarabun New"/>
                <w:color w:val="000000"/>
              </w:rPr>
              <w:t>125</w:t>
            </w:r>
          </w:p>
        </w:tc>
        <w:tc>
          <w:tcPr>
            <w:tcW w:w="1244"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color w:val="000000"/>
              </w:rPr>
            </w:pPr>
            <w:r w:rsidRPr="00C675BC">
              <w:rPr>
                <w:rFonts w:ascii="TH Sarabun New" w:eastAsia="Sarabun" w:hAnsi="TH Sarabun New" w:cs="TH Sarabun New"/>
                <w:color w:val="000000"/>
              </w:rPr>
              <w:t>3</w:t>
            </w:r>
            <w:r w:rsidRPr="00C675BC">
              <w:rPr>
                <w:rFonts w:ascii="TH Sarabun New" w:eastAsia="Sarabun" w:hAnsi="TH Sarabun New" w:cs="TH Sarabun New"/>
                <w:color w:val="000000"/>
                <w:cs/>
              </w:rPr>
              <w:t xml:space="preserve"> – </w:t>
            </w:r>
            <w:r w:rsidRPr="00C675BC">
              <w:rPr>
                <w:rFonts w:ascii="TH Sarabun New" w:eastAsia="Sarabun" w:hAnsi="TH Sarabun New" w:cs="TH Sarabun New"/>
                <w:color w:val="000000"/>
              </w:rPr>
              <w:t>30</w:t>
            </w:r>
          </w:p>
        </w:tc>
        <w:tc>
          <w:tcPr>
            <w:tcW w:w="937" w:type="dxa"/>
            <w:vMerge/>
            <w:tcBorders>
              <w:top w:val="single" w:sz="4" w:space="0" w:color="000000"/>
              <w:left w:val="single" w:sz="4" w:space="0" w:color="000000"/>
              <w:bottom w:val="single" w:sz="4" w:space="0" w:color="000000"/>
              <w:right w:val="single" w:sz="4" w:space="0" w:color="000000"/>
            </w:tcBorders>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color w:val="000000"/>
              </w:rPr>
            </w:pPr>
          </w:p>
        </w:tc>
      </w:tr>
    </w:tbl>
    <w:p w:rsidR="00D039CE" w:rsidRPr="00C675BC" w:rsidRDefault="00D039CE">
      <w:pPr>
        <w:spacing w:after="0" w:line="240" w:lineRule="auto"/>
        <w:ind w:left="1" w:firstLine="719"/>
        <w:jc w:val="both"/>
        <w:rPr>
          <w:rFonts w:ascii="TH Sarabun New" w:eastAsia="Sarabun" w:hAnsi="TH Sarabun New" w:cs="TH Sarabun New"/>
          <w:b/>
          <w:sz w:val="32"/>
          <w:szCs w:val="32"/>
        </w:rPr>
      </w:pP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นักศึกษาต้องลงทะเบียนเรียนและสอบผ่านทั้งรายวิชา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ซึ่งเป็นรายวิชาในกลุ่มภาษาต่างประเทศหลัก</w:t>
      </w: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นักศึกษาสามารถเลือกเรียนรายวิชาที่เหลือในกลุ่มภาษาต่างประเทศได้</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ใน </w:t>
      </w:r>
      <w:r w:rsidRPr="00C675BC">
        <w:rPr>
          <w:rFonts w:ascii="TH Sarabun New" w:eastAsia="Sarabun" w:hAnsi="TH Sarabun New" w:cs="TH Sarabun New"/>
          <w:sz w:val="32"/>
          <w:szCs w:val="32"/>
        </w:rPr>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กลุ่มวิชา ดังนี้ </w:t>
      </w:r>
    </w:p>
    <w:p w:rsidR="00D039CE" w:rsidRPr="00C675BC" w:rsidRDefault="008D339F" w:rsidP="00361349">
      <w:pPr>
        <w:spacing w:after="0" w:line="240" w:lineRule="auto"/>
        <w:ind w:left="720" w:firstLine="719"/>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กลุ่มวิชาภาษาอังกฤษ</w:t>
      </w:r>
      <w:r w:rsidRPr="00C675BC">
        <w:rPr>
          <w:rFonts w:ascii="TH Sarabun New" w:eastAsia="Sarabun" w:hAnsi="TH Sarabun New" w:cs="TH Sarabun New"/>
          <w:sz w:val="32"/>
          <w:szCs w:val="32"/>
          <w:cs/>
        </w:rPr>
        <w:t xml:space="preserve"> : นักศึกษาลงทะเบียนเรียนรายวิชาภาษาอังกฤษที่เหลือ คือ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124,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125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126</w:t>
      </w:r>
    </w:p>
    <w:p w:rsidR="00D039CE" w:rsidRPr="00C675BC" w:rsidRDefault="008D339F" w:rsidP="00361349">
      <w:pPr>
        <w:spacing w:after="0" w:line="240" w:lineRule="auto"/>
        <w:ind w:left="720" w:firstLine="719"/>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กลุ่มวิชาภาษาจีน</w:t>
      </w:r>
      <w:r w:rsidRPr="00C675BC">
        <w:rPr>
          <w:rFonts w:ascii="TH Sarabun New" w:eastAsia="Sarabun" w:hAnsi="TH Sarabun New" w:cs="TH Sarabun New"/>
          <w:sz w:val="32"/>
          <w:szCs w:val="32"/>
          <w:cs/>
        </w:rPr>
        <w:t xml:space="preserve"> : นักศึกษาลงทะเบียนเรียนรายวิชาภาษาจีนของหมวดวิชาศึกษาทั่วไป คือ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 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p>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p>
    <w:p w:rsidR="00D039CE" w:rsidRPr="00C675BC" w:rsidRDefault="008D339F" w:rsidP="00361349">
      <w:pPr>
        <w:spacing w:after="0" w:line="240" w:lineRule="auto"/>
        <w:ind w:firstLine="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ในกรณีนักศึกษาในหลักสูตรศิลปศาสตรบัณฑิต สาขาภาษาจีนต้องลงทะเบียนเรียนกลุ่มวิชาภาษาอังกฤษในกลุ่มวิชาภาษาต่างประเทศเลือกเท่านั้น</w:t>
      </w:r>
    </w:p>
    <w:p w:rsidR="00D039CE" w:rsidRPr="00C675BC" w:rsidRDefault="008D339F" w:rsidP="00361349">
      <w:pPr>
        <w:spacing w:after="0" w:line="240" w:lineRule="auto"/>
        <w:ind w:firstLine="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ในกรณีนักศึกษามีความประสงค์จะเปลี่ยนกลุ่มวิชาที่เลือกเรียนในกลุ่มวิชาภาษาต่างประเทศ สามารถดำเนินการได้ โดยรายวิชาที่เรียนมาแล้วในกลุ่มวิชาที่เลือกเดิมจะถูกปรับเป็นรายวิชาเลือกเสรีและนักศึกษาจะต้องลงทะเบียนเรียนในรายวิชาตามเงื่อนไขของกลุ่มวิชาที่เลือกใหม่ ตัวอย่างเช่น</w:t>
      </w: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นาย ก เลือกกลุ่มวิชาภาษาอังกฤษ และได้เรียนรายวิชา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ไปแล้ว และมีความประสงค์จะเปลี่ยนกลุ่มวิชาเป็นภาษาจีน นาย ก จะต้องเรียนรายวิชาของกลุ่มวิชาภาษาจีนจนครบ คือ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 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 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โดยรายวิชา</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จะถูกปรับเป็นรายวิชาเลือกเสรี หรือ  </w:t>
      </w: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นาย ก เลือกกลุ่มวิชาภาษาจีน และได้เรียนรายวิชา</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ไปแล้ว และมีความประสงค์จะเปลี่ยนกลุ่มวิชาเป็นภาษาอังกฤษ นาย ก จะต้องเรียนรายวิชาของกลุ่มวิชาภาษาอังกฤษจนครบ คือ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123,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124,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125</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126 </w:t>
      </w:r>
      <w:r w:rsidRPr="00C675BC">
        <w:rPr>
          <w:rFonts w:ascii="TH Sarabun New" w:eastAsia="Sarabun" w:hAnsi="TH Sarabun New" w:cs="TH Sarabun New"/>
          <w:sz w:val="32"/>
          <w:szCs w:val="32"/>
          <w:cs/>
        </w:rPr>
        <w:t>โดยรายวิชา</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จะถูกปรับเป็นรายวิชาเลือกเสรี  </w:t>
      </w: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เงื่อนไขการเทียบคะแนนสอบภาษาอังกฤษเพื่อปรับเป็นเกรด</w:t>
      </w:r>
    </w:p>
    <w:p w:rsidR="00D039CE" w:rsidRPr="00C675BC" w:rsidRDefault="008D339F" w:rsidP="00361349">
      <w:pPr>
        <w:pBdr>
          <w:top w:val="nil"/>
          <w:left w:val="nil"/>
          <w:bottom w:val="nil"/>
          <w:right w:val="nil"/>
          <w:between w:val="nil"/>
        </w:pBdr>
        <w:tabs>
          <w:tab w:val="left" w:pos="709"/>
          <w:tab w:val="left" w:pos="851"/>
          <w:tab w:val="left" w:pos="113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1</w:t>
      </w:r>
      <w:r w:rsidRPr="00C675BC">
        <w:rPr>
          <w:rFonts w:ascii="TH Sarabun New" w:eastAsia="Sarabun" w:hAnsi="TH Sarabun New" w:cs="TH Sarabun New"/>
          <w:sz w:val="32"/>
          <w:szCs w:val="32"/>
          <w:cs/>
        </w:rPr>
        <w:t xml:space="preserve">) นักศึกษาไทยและนักศึกษาต่างชาติทุกหลักสูตรที่มีคะแนนสอบ </w:t>
      </w:r>
      <w:r w:rsidRPr="00C675BC">
        <w:rPr>
          <w:rFonts w:ascii="TH Sarabun New" w:eastAsia="Sarabun" w:hAnsi="TH Sarabun New" w:cs="TH Sarabun New"/>
          <w:sz w:val="32"/>
          <w:szCs w:val="32"/>
        </w:rPr>
        <w:t xml:space="preserve">TOEFL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Paper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w:t>
      </w:r>
      <w:r w:rsidRPr="00C675BC">
        <w:rPr>
          <w:rFonts w:ascii="TH Sarabun New" w:eastAsia="Sarabun" w:hAnsi="TH Sarabun New" w:cs="TH Sarabun New"/>
          <w:sz w:val="32"/>
          <w:szCs w:val="32"/>
          <w:cs/>
        </w:rPr>
        <w:t xml:space="preserve">) มากกว่าหรือเท่ากับ </w:t>
      </w:r>
      <w:r w:rsidRPr="00C675BC">
        <w:rPr>
          <w:rFonts w:ascii="TH Sarabun New" w:eastAsia="Sarabun" w:hAnsi="TH Sarabun New" w:cs="TH Sarabun New"/>
          <w:sz w:val="32"/>
          <w:szCs w:val="32"/>
        </w:rPr>
        <w:t xml:space="preserve">497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IELTS </w:t>
      </w:r>
      <w:r w:rsidRPr="00C675BC">
        <w:rPr>
          <w:rFonts w:ascii="TH Sarabun New" w:eastAsia="Sarabun" w:hAnsi="TH Sarabun New" w:cs="TH Sarabun New"/>
          <w:sz w:val="32"/>
          <w:szCs w:val="32"/>
          <w:cs/>
        </w:rPr>
        <w:t xml:space="preserve">มากกว่าหรือเท่ากับ </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WUTEP </w:t>
      </w:r>
      <w:r w:rsidRPr="00C675BC">
        <w:rPr>
          <w:rFonts w:ascii="TH Sarabun New" w:eastAsia="Sarabun" w:hAnsi="TH Sarabun New" w:cs="TH Sarabun New"/>
          <w:sz w:val="32"/>
          <w:szCs w:val="32"/>
          <w:cs/>
        </w:rPr>
        <w:t xml:space="preserve">มากกว่าหรือเท่ากับ </w:t>
      </w:r>
      <w:r w:rsidRPr="00C675BC">
        <w:rPr>
          <w:rFonts w:ascii="TH Sarabun New" w:eastAsia="Sarabun" w:hAnsi="TH Sarabun New" w:cs="TH Sarabun New"/>
          <w:sz w:val="32"/>
          <w:szCs w:val="32"/>
        </w:rPr>
        <w:t>73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คะแนน หรือแบบทดสอบอื่นๆ ที่เทียบเท่าตามตารางเปรียบเทียบคะแนนสอบภาษาอังกฤษจากข้อสอบแบบต่างๆ ให้ยกเว้นการเรียนรายวิชา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และได้รับผลการเรียนเป็นเกรด </w:t>
      </w:r>
      <w:r w:rsidRPr="00C675BC">
        <w:rPr>
          <w:rFonts w:ascii="TH Sarabun New" w:eastAsia="Sarabun" w:hAnsi="TH Sarabun New" w:cs="TH Sarabun New"/>
          <w:sz w:val="32"/>
          <w:szCs w:val="32"/>
        </w:rPr>
        <w:t xml:space="preserve">A </w:t>
      </w:r>
      <w:r w:rsidRPr="00C675BC">
        <w:rPr>
          <w:rFonts w:ascii="TH Sarabun New" w:eastAsia="Sarabun" w:hAnsi="TH Sarabun New" w:cs="TH Sarabun New"/>
          <w:sz w:val="32"/>
          <w:szCs w:val="32"/>
          <w:cs/>
        </w:rPr>
        <w:t xml:space="preserve">ในรายวิชาดังกล่าว  </w:t>
      </w:r>
    </w:p>
    <w:p w:rsidR="00D039CE" w:rsidRPr="00C675BC" w:rsidRDefault="008D339F" w:rsidP="00361349">
      <w:pPr>
        <w:pBdr>
          <w:top w:val="nil"/>
          <w:left w:val="nil"/>
          <w:bottom w:val="nil"/>
          <w:right w:val="nil"/>
          <w:between w:val="nil"/>
        </w:pBdr>
        <w:tabs>
          <w:tab w:val="left" w:pos="709"/>
          <w:tab w:val="left" w:pos="113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xml:space="preserve">) นักศึกษาไทยและนักศึกษาต่างชาติทุกหลักสูตรที่มีคะแนนสอบ </w:t>
      </w:r>
      <w:r w:rsidRPr="00C675BC">
        <w:rPr>
          <w:rFonts w:ascii="TH Sarabun New" w:eastAsia="Sarabun" w:hAnsi="TH Sarabun New" w:cs="TH Sarabun New"/>
          <w:sz w:val="32"/>
          <w:szCs w:val="32"/>
        </w:rPr>
        <w:t xml:space="preserve">TOEFL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Paper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w:t>
      </w:r>
      <w:r w:rsidRPr="00C675BC">
        <w:rPr>
          <w:rFonts w:ascii="TH Sarabun New" w:eastAsia="Sarabun" w:hAnsi="TH Sarabun New" w:cs="TH Sarabun New"/>
          <w:sz w:val="32"/>
          <w:szCs w:val="32"/>
          <w:cs/>
        </w:rPr>
        <w:t xml:space="preserve">) ระหว่าง </w:t>
      </w:r>
      <w:r w:rsidRPr="00C675BC">
        <w:rPr>
          <w:rFonts w:ascii="TH Sarabun New" w:eastAsia="Sarabun" w:hAnsi="TH Sarabun New" w:cs="TH Sarabun New"/>
          <w:sz w:val="32"/>
          <w:szCs w:val="32"/>
        </w:rPr>
        <w:t xml:space="preserve">453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496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IELTS </w:t>
      </w:r>
      <w:r w:rsidRPr="00C675BC">
        <w:rPr>
          <w:rFonts w:ascii="TH Sarabun New" w:eastAsia="Sarabun" w:hAnsi="TH Sarabun New" w:cs="TH Sarabun New"/>
          <w:sz w:val="32"/>
          <w:szCs w:val="32"/>
          <w:cs/>
        </w:rPr>
        <w:t xml:space="preserve">เท่ากับ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WUTEP </w:t>
      </w:r>
      <w:r w:rsidRPr="00C675BC">
        <w:rPr>
          <w:rFonts w:ascii="TH Sarabun New" w:eastAsia="Sarabun" w:hAnsi="TH Sarabun New" w:cs="TH Sarabun New"/>
          <w:sz w:val="32"/>
          <w:szCs w:val="32"/>
          <w:cs/>
        </w:rPr>
        <w:t xml:space="preserve">ระหว่าง </w:t>
      </w:r>
      <w:r w:rsidRPr="00C675BC">
        <w:rPr>
          <w:rFonts w:ascii="TH Sarabun New" w:eastAsia="Sarabun" w:hAnsi="TH Sarabun New" w:cs="TH Sarabun New"/>
          <w:sz w:val="32"/>
          <w:szCs w:val="32"/>
        </w:rPr>
        <w:t>63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73 </w:t>
      </w:r>
      <w:r w:rsidRPr="00C675BC">
        <w:rPr>
          <w:rFonts w:ascii="TH Sarabun New" w:eastAsia="Sarabun" w:hAnsi="TH Sarabun New" w:cs="TH Sarabun New"/>
          <w:sz w:val="32"/>
          <w:szCs w:val="32"/>
          <w:cs/>
        </w:rPr>
        <w:t xml:space="preserve">คะแนน หรือแบบทดสอบอื่นๆ ที่เทียบเท่าตารางเปรียบเทียบคะแนนสอบภาษาอังกฤษจากข้อสอบแบบต่างๆ ให้ยกเว้นการเรียนรายวิชา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และได้รับผลการเรียนเป็นเกรด </w:t>
      </w:r>
      <w:r w:rsidRPr="00C675BC">
        <w:rPr>
          <w:rFonts w:ascii="TH Sarabun New" w:eastAsia="Sarabun" w:hAnsi="TH Sarabun New" w:cs="TH Sarabun New"/>
          <w:sz w:val="32"/>
          <w:szCs w:val="32"/>
        </w:rPr>
        <w:t xml:space="preserve">A </w:t>
      </w:r>
      <w:r w:rsidRPr="00C675BC">
        <w:rPr>
          <w:rFonts w:ascii="TH Sarabun New" w:eastAsia="Sarabun" w:hAnsi="TH Sarabun New" w:cs="TH Sarabun New"/>
          <w:sz w:val="32"/>
          <w:szCs w:val="32"/>
          <w:cs/>
        </w:rPr>
        <w:t>ในรายวิชาดังกล่าว</w:t>
      </w:r>
    </w:p>
    <w:p w:rsidR="00D039CE" w:rsidRPr="00C675BC" w:rsidRDefault="008D339F" w:rsidP="00361349">
      <w:pPr>
        <w:pBdr>
          <w:top w:val="nil"/>
          <w:left w:val="nil"/>
          <w:bottom w:val="nil"/>
          <w:right w:val="nil"/>
          <w:between w:val="nil"/>
        </w:pBdr>
        <w:tabs>
          <w:tab w:val="left" w:pos="709"/>
          <w:tab w:val="left" w:pos="851"/>
          <w:tab w:val="left" w:pos="113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3</w:t>
      </w:r>
      <w:r w:rsidRPr="00C675BC">
        <w:rPr>
          <w:rFonts w:ascii="TH Sarabun New" w:eastAsia="Sarabun" w:hAnsi="TH Sarabun New" w:cs="TH Sarabun New"/>
          <w:sz w:val="32"/>
          <w:szCs w:val="32"/>
          <w:cs/>
        </w:rPr>
        <w:t xml:space="preserve">) นักศึกษาไทยและนักศึกษาต่างชาติทุกหลักสูตรที่มีคะแนนสอบ </w:t>
      </w:r>
      <w:r w:rsidRPr="00C675BC">
        <w:rPr>
          <w:rFonts w:ascii="TH Sarabun New" w:eastAsia="Sarabun" w:hAnsi="TH Sarabun New" w:cs="TH Sarabun New"/>
          <w:sz w:val="32"/>
          <w:szCs w:val="32"/>
        </w:rPr>
        <w:t xml:space="preserve">TOEFL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Paper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w:t>
      </w:r>
      <w:r w:rsidRPr="00C675BC">
        <w:rPr>
          <w:rFonts w:ascii="TH Sarabun New" w:eastAsia="Sarabun" w:hAnsi="TH Sarabun New" w:cs="TH Sarabun New"/>
          <w:sz w:val="32"/>
          <w:szCs w:val="32"/>
          <w:cs/>
        </w:rPr>
        <w:t xml:space="preserve">) ระหว่าง </w:t>
      </w:r>
      <w:r w:rsidRPr="00C675BC">
        <w:rPr>
          <w:rFonts w:ascii="TH Sarabun New" w:eastAsia="Sarabun" w:hAnsi="TH Sarabun New" w:cs="TH Sarabun New"/>
          <w:sz w:val="32"/>
          <w:szCs w:val="32"/>
        </w:rPr>
        <w:t xml:space="preserve">417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450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IELTS </w:t>
      </w:r>
      <w:r w:rsidRPr="00C675BC">
        <w:rPr>
          <w:rFonts w:ascii="TH Sarabun New" w:eastAsia="Sarabun" w:hAnsi="TH Sarabun New" w:cs="TH Sarabun New"/>
          <w:sz w:val="32"/>
          <w:szCs w:val="32"/>
          <w:cs/>
        </w:rPr>
        <w:t xml:space="preserve">เท่ากับ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คะแนน</w:t>
      </w:r>
      <w:r w:rsidRPr="00C675BC">
        <w:rPr>
          <w:rFonts w:ascii="TH Sarabun New" w:eastAsia="Sarabun" w:hAnsi="TH Sarabun New" w:cs="TH Sarabun New"/>
          <w:sz w:val="32"/>
          <w:szCs w:val="32"/>
        </w:rPr>
        <w:t xml:space="preserve">, WUTEP </w:t>
      </w:r>
      <w:r w:rsidRPr="00C675BC">
        <w:rPr>
          <w:rFonts w:ascii="TH Sarabun New" w:eastAsia="Sarabun" w:hAnsi="TH Sarabun New" w:cs="TH Sarabun New"/>
          <w:sz w:val="32"/>
          <w:szCs w:val="32"/>
          <w:cs/>
        </w:rPr>
        <w:t xml:space="preserve">ระหว่าง </w:t>
      </w:r>
      <w:r w:rsidRPr="00C675BC">
        <w:rPr>
          <w:rFonts w:ascii="TH Sarabun New" w:eastAsia="Sarabun" w:hAnsi="TH Sarabun New" w:cs="TH Sarabun New"/>
          <w:sz w:val="32"/>
          <w:szCs w:val="32"/>
        </w:rPr>
        <w:t xml:space="preserve">59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63 </w:t>
      </w:r>
      <w:r w:rsidRPr="00C675BC">
        <w:rPr>
          <w:rFonts w:ascii="TH Sarabun New" w:eastAsia="Sarabun" w:hAnsi="TH Sarabun New" w:cs="TH Sarabun New"/>
          <w:sz w:val="32"/>
          <w:szCs w:val="32"/>
          <w:cs/>
        </w:rPr>
        <w:t xml:space="preserve">คะแนน หรือแบบทดสอบอื่นๆ ที่เทียบเท่าตามตารางเปรียบเทียบคะแนนสอบภาษาอังกฤษจากข้อสอบแบบต่างๆ ให้ยกเว้นการเรียนรายวิชา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และได้รับผลการเรียนเป็นเกรด </w:t>
      </w:r>
      <w:r w:rsidRPr="00C675BC">
        <w:rPr>
          <w:rFonts w:ascii="TH Sarabun New" w:eastAsia="Sarabun" w:hAnsi="TH Sarabun New" w:cs="TH Sarabun New"/>
          <w:sz w:val="32"/>
          <w:szCs w:val="32"/>
        </w:rPr>
        <w:t xml:space="preserve">A </w:t>
      </w:r>
      <w:r w:rsidRPr="00C675BC">
        <w:rPr>
          <w:rFonts w:ascii="TH Sarabun New" w:eastAsia="Sarabun" w:hAnsi="TH Sarabun New" w:cs="TH Sarabun New"/>
          <w:sz w:val="32"/>
          <w:szCs w:val="32"/>
          <w:cs/>
        </w:rPr>
        <w:t>ในรายวิชาดังกล่าว</w:t>
      </w:r>
    </w:p>
    <w:p w:rsidR="00D039CE" w:rsidRPr="00C675BC" w:rsidRDefault="008D339F" w:rsidP="00361349">
      <w:pPr>
        <w:pBdr>
          <w:top w:val="nil"/>
          <w:left w:val="nil"/>
          <w:bottom w:val="nil"/>
          <w:right w:val="nil"/>
          <w:between w:val="nil"/>
        </w:pBdr>
        <w:tabs>
          <w:tab w:val="left" w:pos="709"/>
          <w:tab w:val="left" w:pos="851"/>
          <w:tab w:val="left" w:pos="113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4</w:t>
      </w:r>
      <w:r w:rsidRPr="00C675BC">
        <w:rPr>
          <w:rFonts w:ascii="TH Sarabun New" w:eastAsia="Sarabun" w:hAnsi="TH Sarabun New" w:cs="TH Sarabun New"/>
          <w:sz w:val="32"/>
          <w:szCs w:val="32"/>
          <w:cs/>
        </w:rPr>
        <w:t xml:space="preserve">) นักศึกษาต่างชาติที่มีสัญชาติของประเทศที่ใช้ภาษาอังกฤษเป็นภาษาแรกสามารถขอยกเว้นการเรียนรายวิชา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 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โดยไม่ต้องแสดงใบประกาศนียบัตรรับรองผลคะแนนสอบภาษาอังกฤษ และให้ได้รับผลการเรียนเป็นเกรด </w:t>
      </w:r>
      <w:r w:rsidRPr="00C675BC">
        <w:rPr>
          <w:rFonts w:ascii="TH Sarabun New" w:eastAsia="Sarabun" w:hAnsi="TH Sarabun New" w:cs="TH Sarabun New"/>
          <w:sz w:val="32"/>
          <w:szCs w:val="32"/>
        </w:rPr>
        <w:t xml:space="preserve">A </w:t>
      </w:r>
      <w:r w:rsidRPr="00C675BC">
        <w:rPr>
          <w:rFonts w:ascii="TH Sarabun New" w:eastAsia="Sarabun" w:hAnsi="TH Sarabun New" w:cs="TH Sarabun New"/>
          <w:sz w:val="32"/>
          <w:szCs w:val="32"/>
          <w:cs/>
        </w:rPr>
        <w:t>ในรายวิชาดังกล่าว</w:t>
      </w:r>
    </w:p>
    <w:p w:rsidR="00D039CE" w:rsidRPr="00C675BC" w:rsidRDefault="008D339F" w:rsidP="00361349">
      <w:pPr>
        <w:pBdr>
          <w:top w:val="nil"/>
          <w:left w:val="nil"/>
          <w:bottom w:val="nil"/>
          <w:right w:val="nil"/>
          <w:between w:val="nil"/>
        </w:pBdr>
        <w:tabs>
          <w:tab w:val="left" w:pos="709"/>
          <w:tab w:val="left" w:pos="1134"/>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5</w:t>
      </w:r>
      <w:r w:rsidRPr="00C675BC">
        <w:rPr>
          <w:rFonts w:ascii="TH Sarabun New" w:eastAsia="Sarabun" w:hAnsi="TH Sarabun New" w:cs="TH Sarabun New"/>
          <w:sz w:val="32"/>
          <w:szCs w:val="32"/>
          <w:cs/>
        </w:rPr>
        <w:t xml:space="preserve">) ในการขอเทียบคะแนนสอบภาษาอังกฤษเพื่อปรับเป็นเกรด ผลคะแนนสอบจะต้องมีอายุไม่เกิน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ปี นับจากวันที่ประกาศผลในประกาศนียบัตร</w:t>
      </w:r>
    </w:p>
    <w:p w:rsidR="00D039CE" w:rsidRPr="00C675BC" w:rsidRDefault="00D039CE" w:rsidP="00361349">
      <w:pPr>
        <w:pBdr>
          <w:top w:val="nil"/>
          <w:left w:val="nil"/>
          <w:bottom w:val="nil"/>
          <w:right w:val="nil"/>
          <w:between w:val="nil"/>
        </w:pBdr>
        <w:tabs>
          <w:tab w:val="left" w:pos="709"/>
          <w:tab w:val="left" w:pos="1134"/>
        </w:tabs>
        <w:spacing w:after="0" w:line="240" w:lineRule="auto"/>
        <w:jc w:val="thaiDistribute"/>
        <w:rPr>
          <w:rFonts w:ascii="TH Sarabun New" w:eastAsia="Sarabun" w:hAnsi="TH Sarabun New" w:cs="TH Sarabun New"/>
          <w:sz w:val="32"/>
          <w:szCs w:val="32"/>
        </w:rPr>
      </w:pPr>
    </w:p>
    <w:p w:rsidR="00D039CE" w:rsidRPr="00C675BC" w:rsidRDefault="008D339F" w:rsidP="00361349">
      <w:pPr>
        <w:spacing w:after="0" w:line="240" w:lineRule="auto"/>
        <w:ind w:left="1" w:firstLine="719"/>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เงื่อนไขการเทียบคะแนนสอบภาษาจีนเพื่อปรับเป็นเกรด</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นักศึกษาไทยและนักศึกษาต่างชาติทุกหลักสูตรที่มีคะแนนสอบวัดระดับความสามารถภาษาจีน (</w:t>
      </w:r>
      <w:r w:rsidRPr="00C675BC">
        <w:rPr>
          <w:rFonts w:ascii="TH Sarabun New" w:eastAsia="Sarabun" w:hAnsi="TH Sarabun New" w:cs="TH Sarabun New"/>
          <w:sz w:val="32"/>
          <w:szCs w:val="32"/>
        </w:rPr>
        <w:t>HSK</w:t>
      </w:r>
      <w:r w:rsidRPr="00C675BC">
        <w:rPr>
          <w:rFonts w:ascii="TH Sarabun New" w:eastAsia="Sarabun" w:hAnsi="TH Sarabun New" w:cs="TH Sarabun New"/>
          <w:sz w:val="32"/>
          <w:szCs w:val="32"/>
          <w:cs/>
        </w:rPr>
        <w:t xml:space="preserve">) และมีผลคะแนนสอบตามช่วงคะแนนดังแสดงในตารางที่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ให้ยกเว้นการเรียนรายวิชาดังกล่าวและมีผลการเรียนเป็นเกรด ดังนี้</w:t>
      </w:r>
    </w:p>
    <w:p w:rsidR="00D039CE" w:rsidRPr="00C675BC" w:rsidRDefault="00D039CE">
      <w:pPr>
        <w:spacing w:after="0" w:line="240" w:lineRule="auto"/>
        <w:ind w:left="1" w:hanging="3"/>
        <w:jc w:val="both"/>
        <w:rPr>
          <w:rFonts w:ascii="TH Sarabun New" w:eastAsia="Sarabun" w:hAnsi="TH Sarabun New" w:cs="TH Sarabun New"/>
          <w:sz w:val="32"/>
          <w:szCs w:val="32"/>
        </w:rPr>
      </w:pPr>
    </w:p>
    <w:tbl>
      <w:tblPr>
        <w:tblStyle w:val="affffffffff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275"/>
        <w:gridCol w:w="1676"/>
        <w:gridCol w:w="2245"/>
      </w:tblGrid>
      <w:tr w:rsidR="00D039CE" w:rsidRPr="00C675BC">
        <w:tc>
          <w:tcPr>
            <w:tcW w:w="3823" w:type="dxa"/>
            <w:shd w:val="clear" w:color="auto" w:fill="E7E6E6"/>
            <w:vAlign w:val="center"/>
          </w:tcPr>
          <w:p w:rsidR="00D039CE" w:rsidRPr="00C675BC" w:rsidRDefault="008D339F">
            <w:pPr>
              <w:spacing w:after="0" w:line="240" w:lineRule="auto"/>
              <w:ind w:left="1" w:hanging="3"/>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รายวิชา</w:t>
            </w:r>
          </w:p>
        </w:tc>
        <w:tc>
          <w:tcPr>
            <w:tcW w:w="1275" w:type="dxa"/>
            <w:shd w:val="clear" w:color="auto" w:fill="E7E6E6"/>
            <w:vAlign w:val="center"/>
          </w:tcPr>
          <w:p w:rsidR="00D039CE" w:rsidRPr="00C675BC" w:rsidRDefault="008D339F">
            <w:pPr>
              <w:spacing w:after="0" w:line="240" w:lineRule="auto"/>
              <w:ind w:left="1" w:hanging="3"/>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ระดับ </w:t>
            </w:r>
            <w:r w:rsidRPr="00C675BC">
              <w:rPr>
                <w:rFonts w:ascii="TH Sarabun New" w:eastAsia="Sarabun" w:hAnsi="TH Sarabun New" w:cs="TH Sarabun New"/>
                <w:b/>
                <w:sz w:val="28"/>
                <w:szCs w:val="28"/>
              </w:rPr>
              <w:t>HSK</w:t>
            </w:r>
          </w:p>
        </w:tc>
        <w:tc>
          <w:tcPr>
            <w:tcW w:w="1676" w:type="dxa"/>
            <w:shd w:val="clear" w:color="auto" w:fill="E7E6E6"/>
            <w:vAlign w:val="center"/>
          </w:tcPr>
          <w:p w:rsidR="00D039CE" w:rsidRPr="00C675BC" w:rsidRDefault="008D339F">
            <w:pPr>
              <w:spacing w:after="0" w:line="240" w:lineRule="auto"/>
              <w:ind w:left="1" w:hanging="3"/>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ระดับคะแนน</w:t>
            </w:r>
          </w:p>
        </w:tc>
        <w:tc>
          <w:tcPr>
            <w:tcW w:w="2245" w:type="dxa"/>
            <w:shd w:val="clear" w:color="auto" w:fill="E7E6E6"/>
            <w:vAlign w:val="center"/>
          </w:tcPr>
          <w:p w:rsidR="00D039CE" w:rsidRPr="00C675BC" w:rsidRDefault="008D339F">
            <w:pPr>
              <w:spacing w:after="0" w:line="240" w:lineRule="auto"/>
              <w:ind w:left="1" w:hanging="3"/>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เกรด</w:t>
            </w:r>
          </w:p>
        </w:tc>
      </w:tr>
      <w:tr w:rsidR="00D039CE" w:rsidRPr="00C675BC">
        <w:tc>
          <w:tcPr>
            <w:tcW w:w="3823" w:type="dxa"/>
            <w:vMerge w:val="restart"/>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28"/>
                <w:szCs w:val="28"/>
              </w:rPr>
            </w:pPr>
            <w:r w:rsidRPr="00C675BC">
              <w:rPr>
                <w:rFonts w:ascii="TH Sarabun New" w:eastAsia="Sarabun" w:hAnsi="TH Sarabun New" w:cs="TH Sarabun New"/>
                <w:sz w:val="28"/>
                <w:szCs w:val="28"/>
              </w:rPr>
              <w:t>CHI64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121 </w:t>
            </w:r>
            <w:r w:rsidRPr="00C675BC">
              <w:rPr>
                <w:rFonts w:ascii="TH Sarabun New" w:eastAsia="Sarabun" w:hAnsi="TH Sarabun New" w:cs="TH Sarabun New"/>
                <w:sz w:val="28"/>
                <w:szCs w:val="28"/>
                <w:cs/>
              </w:rPr>
              <w:t>ภาษาจีนพื้นฐาน</w:t>
            </w:r>
          </w:p>
        </w:tc>
        <w:tc>
          <w:tcPr>
            <w:tcW w:w="1275" w:type="dxa"/>
            <w:vMerge w:val="restart"/>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HSK 2</w:t>
            </w: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160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200</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A</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150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150</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140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149</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p>
        </w:tc>
      </w:tr>
      <w:tr w:rsidR="00D039CE" w:rsidRPr="00C675BC">
        <w:tc>
          <w:tcPr>
            <w:tcW w:w="3823" w:type="dxa"/>
            <w:vMerge w:val="restart"/>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28"/>
                <w:szCs w:val="28"/>
              </w:rPr>
            </w:pPr>
            <w:r w:rsidRPr="00C675BC">
              <w:rPr>
                <w:rFonts w:ascii="TH Sarabun New" w:eastAsia="Sarabun" w:hAnsi="TH Sarabun New" w:cs="TH Sarabun New"/>
                <w:sz w:val="28"/>
                <w:szCs w:val="28"/>
              </w:rPr>
              <w:t>CHI64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122 </w:t>
            </w:r>
            <w:r w:rsidRPr="00C675BC">
              <w:rPr>
                <w:rFonts w:ascii="TH Sarabun New" w:eastAsia="Sarabun" w:hAnsi="TH Sarabun New" w:cs="TH Sarabun New"/>
                <w:sz w:val="28"/>
                <w:szCs w:val="28"/>
                <w:cs/>
              </w:rPr>
              <w:t>ภาษาจีนสำหรับชีวิตประจำวัน</w:t>
            </w:r>
          </w:p>
        </w:tc>
        <w:tc>
          <w:tcPr>
            <w:tcW w:w="1275" w:type="dxa"/>
            <w:vMerge w:val="restart"/>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HSK 3</w:t>
            </w: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240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300</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A</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225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239</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210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224</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p>
        </w:tc>
      </w:tr>
      <w:tr w:rsidR="00D039CE" w:rsidRPr="00C675BC">
        <w:tc>
          <w:tcPr>
            <w:tcW w:w="3823" w:type="dxa"/>
            <w:vMerge w:val="restart"/>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28"/>
                <w:szCs w:val="28"/>
              </w:rPr>
            </w:pPr>
            <w:r w:rsidRPr="00C675BC">
              <w:rPr>
                <w:rFonts w:ascii="TH Sarabun New" w:eastAsia="Sarabun" w:hAnsi="TH Sarabun New" w:cs="TH Sarabun New"/>
                <w:sz w:val="28"/>
                <w:szCs w:val="28"/>
              </w:rPr>
              <w:t>CHI64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123 </w:t>
            </w:r>
            <w:r w:rsidRPr="00C675BC">
              <w:rPr>
                <w:rFonts w:ascii="TH Sarabun New" w:eastAsia="Sarabun" w:hAnsi="TH Sarabun New" w:cs="TH Sarabun New"/>
                <w:sz w:val="28"/>
                <w:szCs w:val="28"/>
                <w:cs/>
              </w:rPr>
              <w:t>ภาษาจีนเพื่อการสื่อสาร</w:t>
            </w:r>
          </w:p>
        </w:tc>
        <w:tc>
          <w:tcPr>
            <w:tcW w:w="1275" w:type="dxa"/>
            <w:vMerge w:val="restart"/>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HSK 4</w:t>
            </w: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240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300</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A</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225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239</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p>
        </w:tc>
      </w:tr>
      <w:tr w:rsidR="00D039CE" w:rsidRPr="00C675BC">
        <w:tc>
          <w:tcPr>
            <w:tcW w:w="3823"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275" w:type="dxa"/>
            <w:vMerge/>
            <w:shd w:val="clear" w:color="auto" w:fill="auto"/>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28"/>
                <w:szCs w:val="28"/>
              </w:rPr>
            </w:pPr>
          </w:p>
        </w:tc>
        <w:tc>
          <w:tcPr>
            <w:tcW w:w="1676"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210</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224</w:t>
            </w:r>
          </w:p>
        </w:tc>
        <w:tc>
          <w:tcPr>
            <w:tcW w:w="2245" w:type="dxa"/>
            <w:shd w:val="clear" w:color="auto" w:fill="auto"/>
            <w:vAlign w:val="center"/>
          </w:tcPr>
          <w:p w:rsidR="00D039CE" w:rsidRPr="00C675BC" w:rsidRDefault="008D339F">
            <w:pPr>
              <w:spacing w:after="0" w:line="240" w:lineRule="auto"/>
              <w:ind w:left="1" w:hanging="3"/>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B</w:t>
            </w:r>
          </w:p>
        </w:tc>
      </w:tr>
    </w:tbl>
    <w:p w:rsidR="00D039CE" w:rsidRDefault="00D039CE">
      <w:pPr>
        <w:spacing w:after="0" w:line="240" w:lineRule="auto"/>
        <w:ind w:left="1" w:hanging="3"/>
        <w:rPr>
          <w:rFonts w:ascii="TH Sarabun New" w:eastAsia="Sarabun" w:hAnsi="TH Sarabun New" w:cs="TH Sarabun New"/>
          <w:b/>
          <w:sz w:val="32"/>
          <w:szCs w:val="32"/>
        </w:rPr>
      </w:pPr>
    </w:p>
    <w:p w:rsidR="00924DB3" w:rsidRPr="00C675BC" w:rsidRDefault="00924DB3">
      <w:pPr>
        <w:spacing w:after="0" w:line="240" w:lineRule="auto"/>
        <w:ind w:left="1" w:hanging="3"/>
        <w:rPr>
          <w:rFonts w:ascii="TH Sarabun New" w:eastAsia="Sarabun" w:hAnsi="TH Sarabun New" w:cs="TH Sarabun New"/>
          <w:b/>
          <w:sz w:val="32"/>
          <w:szCs w:val="32"/>
        </w:rPr>
      </w:pPr>
    </w:p>
    <w:p w:rsidR="00D039CE" w:rsidRPr="00C675BC" w:rsidRDefault="008D339F" w:rsidP="00361349">
      <w:pPr>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หมายเหตุ: </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นักศึกษาที่มีผลคะแนนสอบ </w:t>
      </w:r>
      <w:r w:rsidRPr="00C675BC">
        <w:rPr>
          <w:rFonts w:ascii="TH Sarabun New" w:eastAsia="Sarabun" w:hAnsi="TH Sarabun New" w:cs="TH Sarabun New"/>
          <w:sz w:val="32"/>
          <w:szCs w:val="32"/>
        </w:rPr>
        <w:t xml:space="preserve">HSK </w:t>
      </w:r>
      <w:r w:rsidRPr="00C675BC">
        <w:rPr>
          <w:rFonts w:ascii="TH Sarabun New" w:eastAsia="Sarabun" w:hAnsi="TH Sarabun New" w:cs="TH Sarabun New"/>
          <w:sz w:val="32"/>
          <w:szCs w:val="32"/>
          <w:cs/>
        </w:rPr>
        <w:t>ต่ำกว่าเกณฑ์ที่กำหนด ไม่สามารถนำผลการสอบมาขอปรับเป็นเกรดได้ และจะต้องลงทะเบียนเรียนรายวิชาภาษาจีนตามที่มหาวิทยาลัยกำหนด</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การเทียบผลคะแนนสอบ </w:t>
      </w:r>
      <w:r w:rsidRPr="00C675BC">
        <w:rPr>
          <w:rFonts w:ascii="TH Sarabun New" w:eastAsia="Sarabun" w:hAnsi="TH Sarabun New" w:cs="TH Sarabun New"/>
          <w:sz w:val="32"/>
          <w:szCs w:val="32"/>
        </w:rPr>
        <w:t xml:space="preserve">HSK </w:t>
      </w:r>
      <w:r w:rsidRPr="00C675BC">
        <w:rPr>
          <w:rFonts w:ascii="TH Sarabun New" w:eastAsia="Sarabun" w:hAnsi="TH Sarabun New" w:cs="TH Sarabun New"/>
          <w:sz w:val="32"/>
          <w:szCs w:val="32"/>
          <w:cs/>
        </w:rPr>
        <w:t xml:space="preserve">เพื่อปรับเป็นเกรดในรายวิชาภาษาจีน ผลคะแนนจะต้องมีอายุไม่เกิน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ปี นับจากวันที่ประกาศผลในประกาศนียบัตร เว้นแต่กรณีมีการสอบ </w:t>
      </w:r>
      <w:r w:rsidRPr="00C675BC">
        <w:rPr>
          <w:rFonts w:ascii="TH Sarabun New" w:eastAsia="Sarabun" w:hAnsi="TH Sarabun New" w:cs="TH Sarabun New"/>
          <w:sz w:val="32"/>
          <w:szCs w:val="32"/>
        </w:rPr>
        <w:t xml:space="preserve">HSK 2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อย่างต่อเนื่อง จึงจะนับผลการสอบ </w:t>
      </w:r>
      <w:r w:rsidRPr="00C675BC">
        <w:rPr>
          <w:rFonts w:ascii="TH Sarabun New" w:eastAsia="Sarabun" w:hAnsi="TH Sarabun New" w:cs="TH Sarabun New"/>
          <w:sz w:val="32"/>
          <w:szCs w:val="32"/>
        </w:rPr>
        <w:t xml:space="preserve">HSK 2, HSK 3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 xml:space="preserve">HSK 4 </w:t>
      </w:r>
      <w:r w:rsidRPr="00C675BC">
        <w:rPr>
          <w:rFonts w:ascii="TH Sarabun New" w:eastAsia="Sarabun" w:hAnsi="TH Sarabun New" w:cs="TH Sarabun New"/>
          <w:sz w:val="32"/>
          <w:szCs w:val="32"/>
          <w:cs/>
        </w:rPr>
        <w:t xml:space="preserve">มาเทียบในรายวิชา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121, 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ได้ ทั้งนี้เพื่อให้เห็นถึงลักษณะความต่อเนื่องของการเรียน และเป็นไปตามการควบคุมคุณภาพผลลัพธ์การเรียนรู้ของหลักสูตร </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การเทียบโอนรายวิชาในหลักสูตรภาษาจีน กำหนดให้รายวิชา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ภาษาจีนพื้นฐาน</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 xml:space="preserve">รายวิชา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ภาษาจีนสำหรับชีวิตประจำวัน และรายวิชา </w:t>
      </w: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ภาษาจีนเพื่อการสื่อสาร เทียบได้กับรายวิชา </w:t>
      </w:r>
      <w:r w:rsidRPr="00C675BC">
        <w:rPr>
          <w:rFonts w:ascii="TH Sarabun New" w:eastAsia="Sarabun" w:hAnsi="TH Sarabun New" w:cs="TH Sarabun New"/>
          <w:sz w:val="32"/>
          <w:szCs w:val="32"/>
        </w:rPr>
        <w:t>CHI62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101 </w:t>
      </w:r>
      <w:r w:rsidRPr="00C675BC">
        <w:rPr>
          <w:rFonts w:ascii="TH Sarabun New" w:eastAsia="Sarabun" w:hAnsi="TH Sarabun New" w:cs="TH Sarabun New"/>
          <w:sz w:val="32"/>
          <w:szCs w:val="32"/>
          <w:cs/>
        </w:rPr>
        <w:t xml:space="preserve">ภาษาจีน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รายวิชา </w:t>
      </w:r>
      <w:r w:rsidRPr="00C675BC">
        <w:rPr>
          <w:rFonts w:ascii="TH Sarabun New" w:eastAsia="Sarabun" w:hAnsi="TH Sarabun New" w:cs="TH Sarabun New"/>
          <w:sz w:val="32"/>
          <w:szCs w:val="32"/>
        </w:rPr>
        <w:t>CHI62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102 </w:t>
      </w:r>
      <w:r w:rsidRPr="00C675BC">
        <w:rPr>
          <w:rFonts w:ascii="TH Sarabun New" w:eastAsia="Sarabun" w:hAnsi="TH Sarabun New" w:cs="TH Sarabun New"/>
          <w:sz w:val="32"/>
          <w:szCs w:val="32"/>
          <w:cs/>
        </w:rPr>
        <w:t xml:space="preserve">ภาษาจีน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และรายวิชา </w:t>
      </w:r>
      <w:r w:rsidRPr="00C675BC">
        <w:rPr>
          <w:rFonts w:ascii="TH Sarabun New" w:eastAsia="Sarabun" w:hAnsi="TH Sarabun New" w:cs="TH Sarabun New"/>
          <w:sz w:val="32"/>
          <w:szCs w:val="32"/>
        </w:rPr>
        <w:t>CHI62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103 </w:t>
      </w:r>
      <w:r w:rsidRPr="00C675BC">
        <w:rPr>
          <w:rFonts w:ascii="TH Sarabun New" w:eastAsia="Sarabun" w:hAnsi="TH Sarabun New" w:cs="TH Sarabun New"/>
          <w:sz w:val="32"/>
          <w:szCs w:val="32"/>
          <w:cs/>
        </w:rPr>
        <w:t xml:space="preserve">ภาษาจีน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ตามลำดับ</w:t>
      </w: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กลุ่มวิชามนุษยศาสตร์และสังคมศาสตร์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ff2"/>
        <w:tblW w:w="7877" w:type="dxa"/>
        <w:tblInd w:w="1228" w:type="dxa"/>
        <w:tblLayout w:type="fixed"/>
        <w:tblLook w:val="0400" w:firstRow="0" w:lastRow="0" w:firstColumn="0" w:lastColumn="0" w:noHBand="0" w:noVBand="1"/>
      </w:tblPr>
      <w:tblGrid>
        <w:gridCol w:w="1352"/>
        <w:gridCol w:w="5637"/>
        <w:gridCol w:w="888"/>
      </w:tblGrid>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131</w:t>
            </w:r>
          </w:p>
        </w:tc>
        <w:tc>
          <w:tcPr>
            <w:tcW w:w="5637"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ความเป็นไทยและพลเมืองโลก</w:t>
            </w:r>
          </w:p>
        </w:tc>
        <w:tc>
          <w:tcPr>
            <w:tcW w:w="88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Thai Civilization and Global Citizen</w:t>
            </w:r>
          </w:p>
        </w:tc>
        <w:tc>
          <w:tcPr>
            <w:tcW w:w="888"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132</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ปรัชญา จริยศาสตร์ และวิธีคิดแบบวิพากษ์</w:t>
            </w:r>
          </w:p>
        </w:tc>
        <w:tc>
          <w:tcPr>
            <w:tcW w:w="888"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307"/>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b/>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Philosophy, Ethics and Critical Thinking</w:t>
            </w:r>
          </w:p>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888"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b/>
                <w:sz w:val="32"/>
                <w:szCs w:val="32"/>
              </w:rPr>
            </w:pPr>
          </w:p>
        </w:tc>
      </w:tr>
    </w:tbl>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กลุ่มวิชาวิทยาศาสตร์และเทคโนโลยี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ff3"/>
        <w:tblW w:w="7950" w:type="dxa"/>
        <w:tblInd w:w="1228" w:type="dxa"/>
        <w:tblLayout w:type="fixed"/>
        <w:tblLook w:val="0400" w:firstRow="0" w:lastRow="0" w:firstColumn="0" w:lastColumn="0" w:noHBand="0" w:noVBand="1"/>
      </w:tblPr>
      <w:tblGrid>
        <w:gridCol w:w="1319"/>
        <w:gridCol w:w="5670"/>
        <w:gridCol w:w="961"/>
      </w:tblGrid>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141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การแสวงหาความรู้และระเบียบวิธีวิจัย</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b/>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Knowledge Inquiry and Research Methods</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142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การอนุรักษ์สิ่งแวดล้อมและสภาวะโลกร้อน</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Environmental Conservation and Global Warming</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xml:space="preserve">) กลุ่มวิชากีฬาและสุขภาพ จำนวน </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หน่วยกิต</w:t>
      </w:r>
    </w:p>
    <w:tbl>
      <w:tblPr>
        <w:tblStyle w:val="affffffffff4"/>
        <w:tblW w:w="7950" w:type="dxa"/>
        <w:tblInd w:w="1228" w:type="dxa"/>
        <w:tblLayout w:type="fixed"/>
        <w:tblLook w:val="0400" w:firstRow="0" w:lastRow="0" w:firstColumn="0" w:lastColumn="0" w:noHBand="0" w:noVBand="1"/>
      </w:tblPr>
      <w:tblGrid>
        <w:gridCol w:w="1319"/>
        <w:gridCol w:w="5670"/>
        <w:gridCol w:w="961"/>
      </w:tblGrid>
      <w:tr w:rsidR="00D039CE" w:rsidRPr="00C675BC" w:rsidTr="00361349">
        <w:trPr>
          <w:trHeight w:val="321"/>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กีฬา นันทนาการและการออกกำลังกายเพื่อสุขภาพ </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tabs>
                <w:tab w:val="left" w:pos="1701"/>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Sports  Recreation and Exercise for Health</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กีฬาสากล</w:t>
            </w:r>
          </w:p>
        </w:tc>
        <w:tc>
          <w:tcPr>
            <w:tcW w:w="961"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International Sports</w:t>
            </w:r>
          </w:p>
        </w:tc>
        <w:tc>
          <w:tcPr>
            <w:tcW w:w="961"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1276"/>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D039CE">
      <w:pPr>
        <w:tabs>
          <w:tab w:val="left" w:pos="1276"/>
        </w:tabs>
        <w:spacing w:after="0" w:line="240" w:lineRule="auto"/>
        <w:jc w:val="both"/>
        <w:rPr>
          <w:rFonts w:ascii="TH Sarabun New" w:eastAsia="Sarabun" w:hAnsi="TH Sarabun New" w:cs="TH Sarabun New"/>
          <w:sz w:val="32"/>
          <w:szCs w:val="32"/>
        </w:rPr>
      </w:pPr>
    </w:p>
    <w:p w:rsidR="00D039CE" w:rsidRPr="00C675BC" w:rsidRDefault="008D339F">
      <w:pPr>
        <w:spacing w:after="0" w:line="240" w:lineRule="auto"/>
        <w:ind w:left="1" w:firstLine="719"/>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เงื่อนไขการเรียนรายวิชากลุ่มวิชากีฬาและสุขภาพ</w:t>
      </w:r>
    </w:p>
    <w:p w:rsidR="00D039CE" w:rsidRPr="00C675BC" w:rsidRDefault="008D339F">
      <w:pPr>
        <w:spacing w:after="0" w:line="240" w:lineRule="auto"/>
        <w:ind w:left="1" w:firstLine="719"/>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นักศึกษาต้องลงทะเบียนเรียนและสอบผ่านรายวิชา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151</w:t>
      </w:r>
    </w:p>
    <w:p w:rsidR="00D039CE" w:rsidRPr="00C675BC" w:rsidRDefault="00D039CE">
      <w:pPr>
        <w:tabs>
          <w:tab w:val="left" w:pos="1276"/>
        </w:tabs>
        <w:spacing w:after="0" w:line="240" w:lineRule="auto"/>
        <w:jc w:val="both"/>
        <w:rPr>
          <w:rFonts w:ascii="TH Sarabun New" w:eastAsia="Sarabun" w:hAnsi="TH Sarabun New" w:cs="TH Sarabun New"/>
          <w:sz w:val="32"/>
          <w:szCs w:val="32"/>
        </w:rPr>
      </w:pPr>
    </w:p>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กลุ่มวิชาธุรกิจและการประกอบการ จำนวน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หน่วยกิต</w:t>
      </w:r>
    </w:p>
    <w:tbl>
      <w:tblPr>
        <w:tblStyle w:val="affffffffff5"/>
        <w:tblW w:w="7981" w:type="dxa"/>
        <w:tblInd w:w="1228" w:type="dxa"/>
        <w:tblLayout w:type="fixed"/>
        <w:tblLook w:val="0400" w:firstRow="0" w:lastRow="0" w:firstColumn="0" w:lastColumn="0" w:noHBand="0" w:noVBand="1"/>
      </w:tblPr>
      <w:tblGrid>
        <w:gridCol w:w="1319"/>
        <w:gridCol w:w="5670"/>
        <w:gridCol w:w="992"/>
      </w:tblGrid>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นวัตกรรมและผู้ประกอบการ</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Innovation and Entrepreneurship</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ชีวิตและเศรษฐกิจในยุคดิจิทัล </w:t>
            </w:r>
          </w:p>
        </w:tc>
        <w:tc>
          <w:tcPr>
            <w:tcW w:w="992"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Life and Economy in the Digital Era</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การประกอบธุรกิจกับชีวิตวิถีใหม่</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Business and New Normal</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163</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เป้าหมายการพัฒนาที่ยั่งยืน</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Sustainable Development Goals</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เงื่อนไขการเรียนรายวิชากลุ่มวิชาธุรกิจและการประกอบการ</w:t>
      </w:r>
    </w:p>
    <w:p w:rsidR="00D039CE" w:rsidRPr="00C675BC" w:rsidRDefault="008D339F">
      <w:pPr>
        <w:tabs>
          <w:tab w:val="left" w:pos="709"/>
          <w:tab w:val="left" w:pos="851"/>
          <w:tab w:val="left" w:pos="1276"/>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นักศึกษาสามารถเลือกเรียน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รายวิชาในกลุ่มนี้</w:t>
      </w:r>
    </w:p>
    <w:p w:rsidR="00D039CE" w:rsidRPr="00C675BC" w:rsidRDefault="00D039CE">
      <w:pPr>
        <w:tabs>
          <w:tab w:val="left" w:pos="709"/>
          <w:tab w:val="left" w:pos="1276"/>
        </w:tabs>
        <w:spacing w:after="0" w:line="240" w:lineRule="auto"/>
        <w:jc w:val="both"/>
        <w:rPr>
          <w:rFonts w:ascii="TH Sarabun New" w:eastAsia="Sarabun" w:hAnsi="TH Sarabun New" w:cs="TH Sarabun New"/>
          <w:b/>
          <w:sz w:val="32"/>
          <w:szCs w:val="32"/>
        </w:rPr>
      </w:pPr>
    </w:p>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กลุ่มวิชาเทคโนโลยีสารสนเทศ จำนวน </w:t>
      </w:r>
      <w:r w:rsidRPr="00C675BC">
        <w:rPr>
          <w:rFonts w:ascii="TH Sarabun New" w:eastAsia="Sarabun" w:hAnsi="TH Sarabun New" w:cs="TH Sarabun New"/>
          <w:b/>
          <w:sz w:val="32"/>
          <w:szCs w:val="32"/>
        </w:rPr>
        <w:t xml:space="preserve">7 </w:t>
      </w:r>
      <w:r w:rsidRPr="00C675BC">
        <w:rPr>
          <w:rFonts w:ascii="TH Sarabun New" w:eastAsia="Sarabun" w:hAnsi="TH Sarabun New" w:cs="TH Sarabun New"/>
          <w:b/>
          <w:bCs/>
          <w:sz w:val="32"/>
          <w:szCs w:val="32"/>
          <w:cs/>
        </w:rPr>
        <w:t>หน่วยกิต</w:t>
      </w:r>
    </w:p>
    <w:tbl>
      <w:tblPr>
        <w:tblStyle w:val="affffffffff6"/>
        <w:tblW w:w="7981" w:type="dxa"/>
        <w:tblInd w:w="1228" w:type="dxa"/>
        <w:tblLayout w:type="fixed"/>
        <w:tblLook w:val="0400" w:firstRow="0" w:lastRow="0" w:firstColumn="0" w:lastColumn="0" w:noHBand="0" w:noVBand="1"/>
      </w:tblPr>
      <w:tblGrid>
        <w:gridCol w:w="1352"/>
        <w:gridCol w:w="5637"/>
        <w:gridCol w:w="992"/>
      </w:tblGrid>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เทคโนโลยีสารสนเทศในยุคดิจิทัล</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r>
      <w:tr w:rsidR="00D039CE" w:rsidRPr="00C675BC" w:rsidTr="00361349">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Information Technology in Digital Era</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709"/>
          <w:tab w:val="left" w:pos="1276"/>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กลุ่มวิชาสำนักงานอิเล็กทรอนิกส์ จำนวน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หน่วยกิต</w:t>
      </w:r>
    </w:p>
    <w:tbl>
      <w:tblPr>
        <w:tblStyle w:val="affffffffff7"/>
        <w:tblW w:w="7981" w:type="dxa"/>
        <w:tblInd w:w="1228" w:type="dxa"/>
        <w:tblLayout w:type="fixed"/>
        <w:tblLook w:val="0400" w:firstRow="0" w:lastRow="0" w:firstColumn="0" w:lastColumn="0" w:noHBand="0" w:noVBand="1"/>
      </w:tblPr>
      <w:tblGrid>
        <w:gridCol w:w="1352"/>
        <w:gridCol w:w="5637"/>
        <w:gridCol w:w="992"/>
      </w:tblGrid>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การจัดการเอกสารด้วยโปรแกรมประมวลผลคำ</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361349">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Document Management Using Word Processing</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173</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การใช้งานตารางคํานวณอิเล็กทรอนิกส์เพื่อการวิเคราะห์ข้อมูล</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361349">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Electronic Spreadsheet Applications for Data Analysis</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5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174</w:t>
            </w: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การออกแบบงานนำเสนออย่างมีประสิทธิภาพ</w:t>
            </w:r>
          </w:p>
        </w:tc>
        <w:tc>
          <w:tcPr>
            <w:tcW w:w="992"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r>
      <w:tr w:rsidR="00D039CE" w:rsidRPr="00C675BC" w:rsidTr="00361349">
        <w:trPr>
          <w:trHeight w:val="284"/>
        </w:trPr>
        <w:tc>
          <w:tcPr>
            <w:tcW w:w="135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37"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Effective Presentation Design</w:t>
            </w:r>
          </w:p>
        </w:tc>
        <w:tc>
          <w:tcPr>
            <w:tcW w:w="992"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tabs>
          <w:tab w:val="left" w:pos="851"/>
        </w:tabs>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กลุ่มวิชาปัญญาประดิษฐ์ จำนวน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หน่วยกิต</w:t>
      </w:r>
    </w:p>
    <w:tbl>
      <w:tblPr>
        <w:tblStyle w:val="affffffffff8"/>
        <w:tblW w:w="7875" w:type="dxa"/>
        <w:tblInd w:w="1228" w:type="dxa"/>
        <w:tblLayout w:type="fixed"/>
        <w:tblLook w:val="0400" w:firstRow="0" w:lastRow="0" w:firstColumn="0" w:lastColumn="0" w:noHBand="0" w:noVBand="1"/>
      </w:tblPr>
      <w:tblGrid>
        <w:gridCol w:w="1319"/>
        <w:gridCol w:w="5670"/>
        <w:gridCol w:w="886"/>
      </w:tblGrid>
      <w:tr w:rsidR="00D039CE" w:rsidRPr="00C675BC" w:rsidTr="00361349">
        <w:trPr>
          <w:trHeight w:val="284"/>
        </w:trPr>
        <w:tc>
          <w:tcPr>
            <w:tcW w:w="1319"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175</w:t>
            </w: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ปัญญาประดิษฐ์และการวิเคราะห์ข้อมูลในงานธุรกิจ</w:t>
            </w:r>
          </w:p>
        </w:tc>
        <w:tc>
          <w:tcPr>
            <w:tcW w:w="886"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Artificial Intelligence and Data Analytics for Business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343"/>
        </w:trPr>
        <w:tc>
          <w:tcPr>
            <w:tcW w:w="1319"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IMI64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ปัญญาประดิษฐ์และการวิเคราะห์ข้อมูลด้านสุขภาพ</w:t>
            </w:r>
          </w:p>
        </w:tc>
        <w:tc>
          <w:tcPr>
            <w:tcW w:w="886"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widowControl w:val="0"/>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Artificial Intelligence and Data Analytics for Health</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ปัญญาประดิษฐ์สำหรับการดำรงชีวิตและการทำงานด้าน</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วิทยาศาสตร์และเทคโนโลยี</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Artificial Intelligence for Living and Working in </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Sciences and Technologies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r w:rsidR="00D039CE" w:rsidRPr="00C675BC" w:rsidTr="00361349">
        <w:trPr>
          <w:trHeight w:val="284"/>
        </w:trPr>
        <w:tc>
          <w:tcPr>
            <w:tcW w:w="1319"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w:t>
            </w: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ปัญญาประดิษฐ์สำหรับการดำรงชีวิตและการทำงาน</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ด้านมนุษยศาสตร์และสังคมศาสตร์</w:t>
            </w:r>
          </w:p>
        </w:tc>
        <w:tc>
          <w:tcPr>
            <w:tcW w:w="886" w:type="dxa"/>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tcMar>
              <w:top w:w="0" w:type="dxa"/>
              <w:left w:w="28" w:type="dxa"/>
              <w:bottom w:w="0" w:type="dxa"/>
              <w:right w:w="28" w:type="dxa"/>
            </w:tcMa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Artificial Intelligence for Living and Working in </w:t>
            </w:r>
          </w:p>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Humanities and Social Sciences</w:t>
            </w:r>
          </w:p>
        </w:tc>
        <w:tc>
          <w:tcPr>
            <w:tcW w:w="886" w:type="dxa"/>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spacing w:after="0" w:line="240" w:lineRule="auto"/>
        <w:ind w:left="1440"/>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หมายเหตุ *ไม่นับหน่วยกิตในโครงสร้างหลักสูตร</w:t>
      </w:r>
    </w:p>
    <w:p w:rsidR="00D039CE" w:rsidRPr="00C675BC" w:rsidRDefault="008D339F">
      <w:pPr>
        <w:tabs>
          <w:tab w:val="left" w:pos="1418"/>
        </w:tabs>
        <w:spacing w:after="0" w:line="240" w:lineRule="auto"/>
        <w:ind w:left="721"/>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เงื่อนไขการเรียนรายวิชากลุ่มวิชาเทคโนโลยีสารสนเทศ</w:t>
      </w:r>
    </w:p>
    <w:p w:rsidR="00D039CE" w:rsidRPr="00C675BC" w:rsidRDefault="008D339F">
      <w:pPr>
        <w:spacing w:after="0" w:line="240" w:lineRule="auto"/>
        <w:ind w:firstLine="720"/>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นักศึกษาต้องลงทะเบียนเรียนและสอบผ่านรายวิชา </w:t>
      </w: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p>
    <w:p w:rsidR="00D039CE" w:rsidRPr="00C675BC" w:rsidRDefault="008D339F">
      <w:pPr>
        <w:spacing w:after="0" w:line="240" w:lineRule="auto"/>
        <w:ind w:firstLine="720"/>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นักศึกษาสามารถเลือกเรียน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รายวิชาในกลุ่มวิชาสำนักงานอิเล็กทรอนิกส์</w:t>
      </w:r>
    </w:p>
    <w:p w:rsidR="00D039CE" w:rsidRPr="00C675BC" w:rsidRDefault="008D339F">
      <w:pPr>
        <w:spacing w:after="0" w:line="240" w:lineRule="auto"/>
        <w:ind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นักศึกษาสามารถเลือกเรียน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รายวิชาในกลุ่มวิชาปัญญาประดิษฐ์</w:t>
      </w:r>
    </w:p>
    <w:p w:rsidR="00D039CE" w:rsidRPr="00C675BC" w:rsidRDefault="00D039CE">
      <w:pPr>
        <w:spacing w:after="0" w:line="240" w:lineRule="auto"/>
        <w:ind w:firstLine="720"/>
        <w:jc w:val="both"/>
        <w:rPr>
          <w:rFonts w:ascii="TH Sarabun New" w:eastAsia="Sarabun" w:hAnsi="TH Sarabun New" w:cs="TH Sarabun New"/>
          <w:b/>
          <w:sz w:val="32"/>
          <w:szCs w:val="32"/>
        </w:rPr>
      </w:pPr>
    </w:p>
    <w:p w:rsidR="00D039CE" w:rsidRPr="00C675BC" w:rsidRDefault="008D339F">
      <w:pPr>
        <w:spacing w:after="0" w:line="240" w:lineRule="auto"/>
        <w:ind w:left="1" w:firstLine="720"/>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การเทียบคะแนนสอบวัดความรู้และทักษะในการใช้งานโปรแกรมสำนักงานอิเล็กทรอนิกส์เพื่อปรับเป็นเกรด</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สามารถขอสอบวัดความรู้และทักษะในการใช้งานโปรแกรมสำนักงานอิเล็กทรอนิกส์ก่อนลงทะเบียนเรียนในรายวิชา </w:t>
      </w: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 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173 </w:t>
      </w:r>
      <w:r w:rsidRPr="00C675BC">
        <w:rPr>
          <w:rFonts w:ascii="TH Sarabun New" w:eastAsia="Sarabun" w:hAnsi="TH Sarabun New" w:cs="TH Sarabun New"/>
          <w:sz w:val="32"/>
          <w:szCs w:val="32"/>
          <w:cs/>
        </w:rPr>
        <w:t xml:space="preserve">และ </w:t>
      </w: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174 </w:t>
      </w:r>
      <w:r w:rsidRPr="00C675BC">
        <w:rPr>
          <w:rFonts w:ascii="TH Sarabun New" w:eastAsia="Sarabun" w:hAnsi="TH Sarabun New" w:cs="TH Sarabun New"/>
          <w:sz w:val="32"/>
          <w:szCs w:val="32"/>
          <w:cs/>
        </w:rPr>
        <w:t>เพื่อขอยกเว้นการเรียนและปรับเป็นเกรดได้ โดยมีรายละเอียด ดังนี้</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นักศึกษามีคะแนนสอบมากกว่าหรือเท่ากับ </w:t>
      </w:r>
      <w:r w:rsidRPr="00C675BC">
        <w:rPr>
          <w:rFonts w:ascii="TH Sarabun New" w:eastAsia="Sarabun" w:hAnsi="TH Sarabun New" w:cs="TH Sarabun New"/>
          <w:sz w:val="32"/>
          <w:szCs w:val="32"/>
        </w:rPr>
        <w:t xml:space="preserve">80 </w:t>
      </w:r>
      <w:r w:rsidRPr="00C675BC">
        <w:rPr>
          <w:rFonts w:ascii="TH Sarabun New" w:eastAsia="Sarabun" w:hAnsi="TH Sarabun New" w:cs="TH Sarabun New"/>
          <w:sz w:val="32"/>
          <w:szCs w:val="32"/>
          <w:cs/>
        </w:rPr>
        <w:t xml:space="preserve">คะแนน สามารถขอยกเว้นการเรียนในรายวิชาดังกล่าว และได้รับผลการเรียนเป็นเกรด </w:t>
      </w:r>
      <w:r w:rsidRPr="00C675BC">
        <w:rPr>
          <w:rFonts w:ascii="TH Sarabun New" w:eastAsia="Sarabun" w:hAnsi="TH Sarabun New" w:cs="TH Sarabun New"/>
          <w:sz w:val="32"/>
          <w:szCs w:val="32"/>
        </w:rPr>
        <w:t xml:space="preserve">A </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นักศึกษามีคะแนนสอบ </w:t>
      </w:r>
      <w:r w:rsidRPr="00C675BC">
        <w:rPr>
          <w:rFonts w:ascii="TH Sarabun New" w:eastAsia="Sarabun" w:hAnsi="TH Sarabun New" w:cs="TH Sarabun New"/>
          <w:sz w:val="32"/>
          <w:szCs w:val="32"/>
        </w:rPr>
        <w:t xml:space="preserve">75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79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99 </w:t>
      </w:r>
      <w:r w:rsidRPr="00C675BC">
        <w:rPr>
          <w:rFonts w:ascii="TH Sarabun New" w:eastAsia="Sarabun" w:hAnsi="TH Sarabun New" w:cs="TH Sarabun New"/>
          <w:sz w:val="32"/>
          <w:szCs w:val="32"/>
          <w:cs/>
        </w:rPr>
        <w:t xml:space="preserve">คะแนน สามารถขอยกเว้นการเรียนในรายวิชาดังกล่าว และได้รับผลการเรียนเป็นเกรด </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p>
    <w:p w:rsidR="00D039CE" w:rsidRPr="00C675BC"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นักศึกษามีคะแนนสอบ </w:t>
      </w:r>
      <w:r w:rsidRPr="00C675BC">
        <w:rPr>
          <w:rFonts w:ascii="TH Sarabun New" w:eastAsia="Sarabun" w:hAnsi="TH Sarabun New" w:cs="TH Sarabun New"/>
          <w:sz w:val="32"/>
          <w:szCs w:val="32"/>
        </w:rPr>
        <w:t xml:space="preserve">70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74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99 </w:t>
      </w:r>
      <w:r w:rsidRPr="00C675BC">
        <w:rPr>
          <w:rFonts w:ascii="TH Sarabun New" w:eastAsia="Sarabun" w:hAnsi="TH Sarabun New" w:cs="TH Sarabun New"/>
          <w:sz w:val="32"/>
          <w:szCs w:val="32"/>
          <w:cs/>
        </w:rPr>
        <w:t xml:space="preserve">คะแนน สามารถขอยกเว้นการเรียนในรายวิชาดังกล่าว และได้รับผลการเรียนเป็นเกรด </w:t>
      </w:r>
      <w:r w:rsidRPr="00C675BC">
        <w:rPr>
          <w:rFonts w:ascii="TH Sarabun New" w:eastAsia="Sarabun" w:hAnsi="TH Sarabun New" w:cs="TH Sarabun New"/>
          <w:sz w:val="32"/>
          <w:szCs w:val="32"/>
        </w:rPr>
        <w:t>B</w:t>
      </w:r>
    </w:p>
    <w:p w:rsidR="00D039CE" w:rsidRDefault="008D339F" w:rsidP="00361349">
      <w:pPr>
        <w:spacing w:after="0" w:line="240" w:lineRule="auto"/>
        <w:ind w:left="1" w:firstLine="71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นักศึกษามีคะแนนสอบน้อยกว่า </w:t>
      </w:r>
      <w:r w:rsidRPr="00C675BC">
        <w:rPr>
          <w:rFonts w:ascii="TH Sarabun New" w:eastAsia="Sarabun" w:hAnsi="TH Sarabun New" w:cs="TH Sarabun New"/>
          <w:sz w:val="32"/>
          <w:szCs w:val="32"/>
        </w:rPr>
        <w:t xml:space="preserve">70 </w:t>
      </w:r>
      <w:r w:rsidRPr="00C675BC">
        <w:rPr>
          <w:rFonts w:ascii="TH Sarabun New" w:eastAsia="Sarabun" w:hAnsi="TH Sarabun New" w:cs="TH Sarabun New"/>
          <w:sz w:val="32"/>
          <w:szCs w:val="32"/>
          <w:cs/>
        </w:rPr>
        <w:t xml:space="preserve">คะแนน ไม่สามารถขอปรับคะแนนเป็นเกรดได้ และจะต้องลงทะเบียนเรียนตามปกติ  </w:t>
      </w:r>
    </w:p>
    <w:p w:rsidR="00924DB3" w:rsidRPr="00C675BC" w:rsidRDefault="00924DB3" w:rsidP="00361349">
      <w:pPr>
        <w:spacing w:after="0" w:line="240" w:lineRule="auto"/>
        <w:ind w:left="1" w:firstLine="719"/>
        <w:jc w:val="thaiDistribute"/>
        <w:rPr>
          <w:rFonts w:ascii="TH Sarabun New" w:eastAsia="Sarabun" w:hAnsi="TH Sarabun New" w:cs="TH Sarabun New"/>
          <w:sz w:val="32"/>
          <w:szCs w:val="32"/>
        </w:rPr>
      </w:pPr>
    </w:p>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bCs/>
          <w:color w:val="000000"/>
          <w:sz w:val="32"/>
          <w:szCs w:val="32"/>
          <w:cs/>
        </w:rPr>
        <w:t>ข. หมวดวิชาเฉพาะ</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 xml:space="preserve">139  </w:t>
      </w:r>
      <w:r w:rsidRPr="00C675BC">
        <w:rPr>
          <w:rFonts w:ascii="TH Sarabun New" w:eastAsia="Sarabun" w:hAnsi="TH Sarabun New" w:cs="TH Sarabun New"/>
          <w:b/>
          <w:bCs/>
          <w:color w:val="000000"/>
          <w:sz w:val="32"/>
          <w:szCs w:val="32"/>
          <w:cs/>
        </w:rPr>
        <w:t>หน่วยกิต</w:t>
      </w:r>
    </w:p>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t>1</w:t>
      </w:r>
      <w:r w:rsidRPr="00C675BC">
        <w:rPr>
          <w:rFonts w:ascii="TH Sarabun New" w:eastAsia="Sarabun" w:hAnsi="TH Sarabun New" w:cs="TH Sarabun New"/>
          <w:b/>
          <w:bCs/>
          <w:color w:val="000000"/>
          <w:sz w:val="32"/>
          <w:szCs w:val="32"/>
          <w:cs/>
        </w:rPr>
        <w:t>) กลุ่มวิชา</w:t>
      </w:r>
      <w:r w:rsidRPr="00C675BC">
        <w:rPr>
          <w:rFonts w:ascii="TH Sarabun New" w:eastAsia="Sarabun" w:hAnsi="TH Sarabun New" w:cs="TH Sarabun New"/>
          <w:b/>
          <w:bCs/>
          <w:color w:val="000000"/>
          <w:sz w:val="32"/>
          <w:szCs w:val="32"/>
          <w:highlight w:val="white"/>
          <w:cs/>
        </w:rPr>
        <w:t xml:space="preserve">พื้นฐานวิชาชีพ </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 xml:space="preserve">30  </w:t>
      </w:r>
      <w:r w:rsidRPr="00C675BC">
        <w:rPr>
          <w:rFonts w:ascii="TH Sarabun New" w:eastAsia="Sarabun" w:hAnsi="TH Sarabun New" w:cs="TH Sarabun New"/>
          <w:b/>
          <w:bCs/>
          <w:color w:val="000000"/>
          <w:sz w:val="32"/>
          <w:szCs w:val="32"/>
          <w:cs/>
        </w:rPr>
        <w:t>หน่วยกิต</w:t>
      </w:r>
    </w:p>
    <w:tbl>
      <w:tblPr>
        <w:tblStyle w:val="affffffffff9"/>
        <w:tblW w:w="8080" w:type="dxa"/>
        <w:tblInd w:w="737" w:type="dxa"/>
        <w:tblLayout w:type="fixed"/>
        <w:tblLook w:val="0400" w:firstRow="0" w:lastRow="0" w:firstColumn="0" w:lastColumn="0" w:noHBand="0" w:noVBand="1"/>
      </w:tblPr>
      <w:tblGrid>
        <w:gridCol w:w="1319"/>
        <w:gridCol w:w="5670"/>
        <w:gridCol w:w="1091"/>
      </w:tblGrid>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101</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อุตสาหกรรมการท่องเที่ยวและการบริการยุคดิจิทัล</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Tourism and Hospitality in Digital Age</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102</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ภูมิศาสตร์และทรัพยากรการท่องเที่ยว</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Geography and Tourism Resources</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103</w:t>
            </w:r>
          </w:p>
        </w:tc>
        <w:tc>
          <w:tcPr>
            <w:tcW w:w="5670" w:type="dxa"/>
            <w:shd w:val="clear" w:color="auto" w:fill="auto"/>
            <w:tcMar>
              <w:top w:w="0" w:type="dxa"/>
              <w:left w:w="28" w:type="dxa"/>
              <w:bottom w:w="0" w:type="dxa"/>
              <w:right w:w="28"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จิตวิทยาการบริการ   </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Psychology for Hospitality</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104</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มรดกและวัฒนธรรมไทยภาคใต้</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Thai and Southern Cultural Heritage</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105</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พฤติกรรมนักท่องเที่ยวและการสื่อสารข้ามวัฒนธรรม</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Tourist Behaviour and Cross</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Cultural Communication</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201</w:t>
            </w:r>
          </w:p>
        </w:tc>
        <w:tc>
          <w:tcPr>
            <w:tcW w:w="5670" w:type="dxa"/>
            <w:shd w:val="clear" w:color="auto" w:fill="auto"/>
            <w:tcMar>
              <w:top w:w="0" w:type="dxa"/>
              <w:left w:w="28" w:type="dxa"/>
              <w:bottom w:w="0" w:type="dxa"/>
              <w:right w:w="28" w:type="dxa"/>
            </w:tcMar>
          </w:tcPr>
          <w:p w:rsidR="00D039CE" w:rsidRPr="00C675BC" w:rsidRDefault="008D339F">
            <w:pPr>
              <w:pBdr>
                <w:top w:val="nil"/>
                <w:left w:val="nil"/>
                <w:bottom w:val="nil"/>
                <w:right w:val="nil"/>
                <w:between w:val="nil"/>
              </w:pBd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กฎหมายในธุรกิจการท่องเที่ยวและการบริการ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pBdr>
                <w:top w:val="nil"/>
                <w:left w:val="nil"/>
                <w:bottom w:val="nil"/>
                <w:right w:val="nil"/>
                <w:between w:val="nil"/>
              </w:pBd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Laws in Tourism and Hospitality Business</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202</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การจัดการทรัพยากรมนุษย์ในอุตสาหกรรมการท่องเที่ยวและการบริการ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Human Resource Management in the Tourism and Hospitality Industry</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203</w:t>
            </w: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เทคโนโลยีดิจิทัลสำหรับการท่องเที่ยวและการบริการ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pPr>
              <w:tabs>
                <w:tab w:val="left" w:pos="360"/>
                <w:tab w:val="left" w:pos="900"/>
                <w:tab w:val="left" w:pos="6480"/>
              </w:tabs>
              <w:spacing w:after="0" w:line="240" w:lineRule="auto"/>
              <w:ind w:left="1" w:hanging="3"/>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Digital Technology for Tourism and Hospitality</w:t>
            </w:r>
          </w:p>
        </w:tc>
        <w:tc>
          <w:tcPr>
            <w:tcW w:w="1091" w:type="dxa"/>
            <w:shd w:val="clear" w:color="auto" w:fill="auto"/>
            <w:tcMar>
              <w:top w:w="0" w:type="dxa"/>
              <w:left w:w="28" w:type="dxa"/>
              <w:bottom w:w="0" w:type="dxa"/>
              <w:right w:w="28" w:type="dxa"/>
            </w:tcMar>
          </w:tcPr>
          <w:p w:rsidR="00D039CE" w:rsidRPr="00C675BC" w:rsidRDefault="00D039CE">
            <w:pPr>
              <w:tabs>
                <w:tab w:val="left" w:pos="360"/>
                <w:tab w:val="left" w:pos="900"/>
                <w:tab w:val="left" w:pos="6480"/>
              </w:tabs>
              <w:spacing w:after="0" w:line="240" w:lineRule="auto"/>
              <w:ind w:left="1" w:hanging="3"/>
              <w:jc w:val="both"/>
              <w:rPr>
                <w:rFonts w:ascii="TH Sarabun New" w:eastAsia="Sarabun" w:hAnsi="TH Sarabun New" w:cs="TH Sarabun New"/>
                <w:sz w:val="32"/>
                <w:szCs w:val="32"/>
              </w:rPr>
            </w:pPr>
          </w:p>
        </w:tc>
      </w:tr>
    </w:tbl>
    <w:p w:rsidR="00D039CE" w:rsidRPr="00C675BC" w:rsidRDefault="008D339F">
      <w:pPr>
        <w:pBdr>
          <w:top w:val="nil"/>
          <w:left w:val="nil"/>
          <w:bottom w:val="nil"/>
          <w:right w:val="nil"/>
          <w:between w:val="nil"/>
        </w:pBdr>
        <w:tabs>
          <w:tab w:val="left" w:pos="1276"/>
          <w:tab w:val="left" w:pos="7371"/>
          <w:tab w:val="left" w:pos="7797"/>
        </w:tabs>
        <w:spacing w:after="0" w:line="240" w:lineRule="auto"/>
        <w:ind w:right="-2"/>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ab/>
      </w:r>
    </w:p>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b/>
          <w:color w:val="000000"/>
          <w:sz w:val="32"/>
          <w:szCs w:val="32"/>
          <w:highlight w:val="white"/>
        </w:rPr>
      </w:pPr>
      <w:r w:rsidRPr="00C675BC">
        <w:rPr>
          <w:rFonts w:ascii="TH Sarabun New" w:eastAsia="Sarabun" w:hAnsi="TH Sarabun New" w:cs="TH Sarabun New"/>
          <w:b/>
          <w:color w:val="000000"/>
          <w:sz w:val="32"/>
          <w:szCs w:val="32"/>
        </w:rPr>
        <w:tab/>
        <w:t>2</w:t>
      </w:r>
      <w:r w:rsidRPr="00C675BC">
        <w:rPr>
          <w:rFonts w:ascii="TH Sarabun New" w:eastAsia="Sarabun" w:hAnsi="TH Sarabun New" w:cs="TH Sarabun New"/>
          <w:b/>
          <w:bCs/>
          <w:color w:val="000000"/>
          <w:sz w:val="32"/>
          <w:szCs w:val="32"/>
          <w:cs/>
        </w:rPr>
        <w:t>) กลุ่มวิชา</w:t>
      </w:r>
      <w:r w:rsidRPr="00C675BC">
        <w:rPr>
          <w:rFonts w:ascii="TH Sarabun New" w:eastAsia="Sarabun" w:hAnsi="TH Sarabun New" w:cs="TH Sarabun New"/>
          <w:b/>
          <w:bCs/>
          <w:color w:val="000000"/>
          <w:sz w:val="32"/>
          <w:szCs w:val="32"/>
          <w:highlight w:val="white"/>
          <w:cs/>
        </w:rPr>
        <w:t>บังคับ</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 xml:space="preserve">54  </w:t>
      </w:r>
      <w:r w:rsidRPr="00C675BC">
        <w:rPr>
          <w:rFonts w:ascii="TH Sarabun New" w:eastAsia="Sarabun" w:hAnsi="TH Sarabun New" w:cs="TH Sarabun New"/>
          <w:b/>
          <w:bCs/>
          <w:color w:val="000000"/>
          <w:sz w:val="32"/>
          <w:szCs w:val="32"/>
          <w:cs/>
        </w:rPr>
        <w:t>หน่วยกิต</w:t>
      </w:r>
      <w:r w:rsidRPr="00C675BC">
        <w:rPr>
          <w:rFonts w:ascii="TH Sarabun New" w:eastAsia="Sarabun" w:hAnsi="TH Sarabun New" w:cs="TH Sarabun New"/>
          <w:color w:val="000000"/>
          <w:sz w:val="32"/>
          <w:szCs w:val="32"/>
        </w:rPr>
        <w:tab/>
      </w:r>
    </w:p>
    <w:tbl>
      <w:tblPr>
        <w:tblStyle w:val="affffffffffa"/>
        <w:tblW w:w="8080" w:type="dxa"/>
        <w:tblInd w:w="737" w:type="dxa"/>
        <w:tblLayout w:type="fixed"/>
        <w:tblLook w:val="0400" w:firstRow="0" w:lastRow="0" w:firstColumn="0" w:lastColumn="0" w:noHBand="0" w:noVBand="1"/>
      </w:tblPr>
      <w:tblGrid>
        <w:gridCol w:w="1319"/>
        <w:gridCol w:w="5670"/>
        <w:gridCol w:w="1091"/>
      </w:tblGrid>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ACT62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100</w:t>
            </w:r>
          </w:p>
        </w:tc>
        <w:tc>
          <w:tcPr>
            <w:tcW w:w="5670" w:type="dxa"/>
            <w:shd w:val="clear" w:color="auto" w:fill="auto"/>
            <w:tcMar>
              <w:top w:w="0" w:type="dxa"/>
              <w:left w:w="28" w:type="dxa"/>
              <w:bottom w:w="0" w:type="dxa"/>
              <w:right w:w="28" w:type="dxa"/>
            </w:tcMar>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การบัญชีเบื้องต้น</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spacing w:after="0" w:line="240" w:lineRule="auto"/>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Fundamentals of Accounting</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111</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เศรษฐศาสตร์เบื้องต้นสำหรับอุตสาหกรรมการท่องเที่ยวและการบริการ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Introduction to Economics for Tourism and Hospitality Industry</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211</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หลักการตลาดเพื่อการท่องเที่ยวและการบริการยุคดิจิทัล</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Tourism and Hospitality Marketing Principles in The Digital Era</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212</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การดําเนินงานและการจัดการครัว</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Kitchen Operations and Management</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213</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การให้บริการในภัตตาคารและบาร์</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Restaurant and Bar Services</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214</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การดำเนินงานและการจัดการงานแม่บ้าน</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Housekeeping Operations and Management</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311</w:t>
            </w:r>
          </w:p>
        </w:tc>
        <w:tc>
          <w:tcPr>
            <w:tcW w:w="5670" w:type="dxa"/>
            <w:shd w:val="clear" w:color="auto" w:fill="auto"/>
            <w:tcMar>
              <w:top w:w="0" w:type="dxa"/>
              <w:left w:w="28" w:type="dxa"/>
              <w:bottom w:w="0" w:type="dxa"/>
              <w:right w:w="28" w:type="dxa"/>
            </w:tcMar>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มัคคุเทศก์และการจัดการประสบการณ์การเดินทางสำหรับนักท่องเที่ยว</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Tourist Guide and Experience Management for Tourists</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312</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การวางแผนและการดำเนินงานนำเที่ยว</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Tour Planning and Tour Operations</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313</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การดําเนินงานและการจัดการงานบริการส่วนหน้า</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Front Office Operations and Management</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314</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การท่องเที่ยวอย่างยั่งยืน</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Sustainable Tourism</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315</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การจัดการตัวแทนการเดินทางท่องเที่ยว</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Travel Agency Management</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316</w:t>
            </w:r>
          </w:p>
        </w:tc>
        <w:tc>
          <w:tcPr>
            <w:tcW w:w="5670" w:type="dxa"/>
            <w:shd w:val="clear" w:color="auto" w:fill="auto"/>
            <w:tcMar>
              <w:top w:w="0" w:type="dxa"/>
              <w:left w:w="28" w:type="dxa"/>
              <w:bottom w:w="0" w:type="dxa"/>
              <w:right w:w="28" w:type="dxa"/>
            </w:tcMar>
          </w:tcPr>
          <w:p w:rsidR="00D039CE" w:rsidRPr="00C675BC" w:rsidRDefault="008D339F" w:rsidP="00361349">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โลจิสติกส์สำหรับการจัดการการท่องเที่ยวและการบริการ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Logistics for Tourism and Hospitality Management</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317</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ระเบียบวิธีวิจัยและสถิติด้านการท่องเที่ยวและการบริการ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Research Methodology and Statistic for Tourism and Hospitality</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411</w:t>
            </w:r>
          </w:p>
        </w:tc>
        <w:tc>
          <w:tcPr>
            <w:tcW w:w="5670" w:type="dxa"/>
            <w:shd w:val="clear" w:color="auto" w:fill="auto"/>
            <w:tcMar>
              <w:top w:w="0" w:type="dxa"/>
              <w:left w:w="28" w:type="dxa"/>
              <w:bottom w:w="0" w:type="dxa"/>
              <w:right w:w="28" w:type="dxa"/>
            </w:tcMar>
          </w:tcPr>
          <w:p w:rsidR="00D039CE" w:rsidRPr="00C675BC" w:rsidRDefault="008D339F" w:rsidP="00361349">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การจัดการโครงการและการท่องเที่ยวโดยชุมชน</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Project Management and Community Based Tourism</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412</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cs/>
              </w:rPr>
              <w:t>นโยบายและการวางแผนพัฒนาทรัพยากรการท่องเที่ยว</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rPr>
              <w:t>Policy and Development Planning of Tourism Resource</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413</w:t>
            </w: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วิจัยและสัมมนาทางการท่องเที่ยวและการบริการ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Research and Seminar for Tourism and Hospitality</w:t>
            </w:r>
          </w:p>
        </w:tc>
        <w:tc>
          <w:tcPr>
            <w:tcW w:w="1091" w:type="dxa"/>
            <w:shd w:val="clear" w:color="auto" w:fill="auto"/>
            <w:tcMar>
              <w:top w:w="0" w:type="dxa"/>
              <w:left w:w="28" w:type="dxa"/>
              <w:bottom w:w="0" w:type="dxa"/>
              <w:right w:w="28" w:type="dxa"/>
            </w:tcMar>
          </w:tcPr>
          <w:p w:rsidR="00D039CE" w:rsidRPr="00C675BC" w:rsidRDefault="00D039CE" w:rsidP="00361349">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8D339F">
      <w:pPr>
        <w:pBdr>
          <w:top w:val="nil"/>
          <w:left w:val="nil"/>
          <w:bottom w:val="nil"/>
          <w:right w:val="nil"/>
          <w:between w:val="nil"/>
        </w:pBdr>
        <w:tabs>
          <w:tab w:val="left" w:pos="1276"/>
          <w:tab w:val="left" w:pos="7371"/>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r>
    </w:p>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ab/>
      </w:r>
      <w:r w:rsidRPr="00C675BC">
        <w:rPr>
          <w:rFonts w:ascii="TH Sarabun New" w:eastAsia="Sarabun" w:hAnsi="TH Sarabun New" w:cs="TH Sarabun New"/>
          <w:b/>
          <w:color w:val="000000"/>
          <w:sz w:val="32"/>
          <w:szCs w:val="32"/>
        </w:rPr>
        <w:t>3</w:t>
      </w:r>
      <w:r w:rsidRPr="00C675BC">
        <w:rPr>
          <w:rFonts w:ascii="TH Sarabun New" w:eastAsia="Sarabun" w:hAnsi="TH Sarabun New" w:cs="TH Sarabun New"/>
          <w:b/>
          <w:bCs/>
          <w:color w:val="000000"/>
          <w:sz w:val="32"/>
          <w:szCs w:val="32"/>
          <w:cs/>
        </w:rPr>
        <w:t>) กลุ่ม</w:t>
      </w:r>
      <w:r w:rsidRPr="00C675BC">
        <w:rPr>
          <w:rFonts w:ascii="TH Sarabun New" w:eastAsia="Sarabun" w:hAnsi="TH Sarabun New" w:cs="TH Sarabun New"/>
          <w:b/>
          <w:bCs/>
          <w:color w:val="000000"/>
          <w:sz w:val="32"/>
          <w:szCs w:val="32"/>
          <w:highlight w:val="white"/>
          <w:cs/>
        </w:rPr>
        <w:t>วิชาเลือก</w:t>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bCs/>
          <w:color w:val="000000"/>
          <w:sz w:val="32"/>
          <w:szCs w:val="32"/>
          <w:highlight w:val="white"/>
          <w:cs/>
        </w:rPr>
        <w:t xml:space="preserve">      </w:t>
      </w:r>
      <w:r w:rsidRPr="00C675BC">
        <w:rPr>
          <w:rFonts w:ascii="TH Sarabun New" w:eastAsia="Sarabun" w:hAnsi="TH Sarabun New" w:cs="TH Sarabun New"/>
          <w:b/>
          <w:color w:val="000000"/>
          <w:sz w:val="32"/>
          <w:szCs w:val="32"/>
        </w:rPr>
        <w:t xml:space="preserve">38  </w:t>
      </w:r>
      <w:r w:rsidRPr="00C675BC">
        <w:rPr>
          <w:rFonts w:ascii="TH Sarabun New" w:eastAsia="Sarabun" w:hAnsi="TH Sarabun New" w:cs="TH Sarabun New"/>
          <w:b/>
          <w:bCs/>
          <w:color w:val="000000"/>
          <w:sz w:val="32"/>
          <w:szCs w:val="32"/>
          <w:cs/>
        </w:rPr>
        <w:t>หน่วยกิต</w:t>
      </w:r>
      <w:r w:rsidRPr="00C675BC">
        <w:rPr>
          <w:rFonts w:ascii="TH Sarabun New" w:eastAsia="Sarabun" w:hAnsi="TH Sarabun New" w:cs="TH Sarabun New"/>
          <w:color w:val="000000"/>
          <w:sz w:val="32"/>
          <w:szCs w:val="32"/>
        </w:rPr>
        <w:tab/>
      </w:r>
    </w:p>
    <w:p w:rsidR="00D039CE" w:rsidRPr="00C675BC" w:rsidRDefault="008D339F">
      <w:pPr>
        <w:pBdr>
          <w:top w:val="nil"/>
          <w:left w:val="nil"/>
          <w:bottom w:val="nil"/>
          <w:right w:val="nil"/>
          <w:between w:val="nil"/>
        </w:pBdr>
        <w:tabs>
          <w:tab w:val="left" w:pos="567"/>
          <w:tab w:val="left" w:pos="709"/>
          <w:tab w:val="left" w:pos="1276"/>
          <w:tab w:val="left" w:pos="7371"/>
        </w:tabs>
        <w:spacing w:after="0" w:line="240" w:lineRule="auto"/>
        <w:ind w:right="-2"/>
        <w:rPr>
          <w:rFonts w:ascii="TH Sarabun New" w:eastAsia="Sarabun" w:hAnsi="TH Sarabun New" w:cs="TH Sarabun New"/>
          <w:b/>
          <w:color w:val="000000"/>
          <w:sz w:val="32"/>
          <w:szCs w:val="32"/>
          <w:highlight w:val="white"/>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3</w:t>
      </w:r>
      <w:r w:rsidRPr="00C675BC">
        <w:rPr>
          <w:rFonts w:ascii="TH Sarabun New" w:eastAsia="Sarabun" w:hAnsi="TH Sarabun New" w:cs="TH Sarabun New"/>
          <w:b/>
          <w:bCs/>
          <w:color w:val="000000"/>
          <w:sz w:val="32"/>
          <w:szCs w:val="32"/>
          <w:cs/>
        </w:rPr>
        <w:t>.</w:t>
      </w:r>
      <w:r w:rsidRPr="00C675BC">
        <w:rPr>
          <w:rFonts w:ascii="TH Sarabun New" w:eastAsia="Sarabun" w:hAnsi="TH Sarabun New" w:cs="TH Sarabun New"/>
          <w:b/>
          <w:color w:val="000000"/>
          <w:sz w:val="32"/>
          <w:szCs w:val="32"/>
        </w:rPr>
        <w:t>1</w:t>
      </w:r>
      <w:r w:rsidRPr="00C675BC">
        <w:rPr>
          <w:rFonts w:ascii="TH Sarabun New" w:eastAsia="Sarabun" w:hAnsi="TH Sarabun New" w:cs="TH Sarabun New"/>
          <w:b/>
          <w:bCs/>
          <w:color w:val="000000"/>
          <w:sz w:val="32"/>
          <w:szCs w:val="32"/>
          <w:cs/>
        </w:rPr>
        <w:t xml:space="preserve">) </w:t>
      </w:r>
      <w:r w:rsidRPr="00C675BC">
        <w:rPr>
          <w:rFonts w:ascii="TH Sarabun New" w:eastAsia="Sarabun" w:hAnsi="TH Sarabun New" w:cs="TH Sarabun New"/>
          <w:b/>
          <w:bCs/>
          <w:color w:val="000000"/>
          <w:sz w:val="32"/>
          <w:szCs w:val="32"/>
          <w:highlight w:val="white"/>
          <w:cs/>
        </w:rPr>
        <w:t>กลุ่มวิชาภาษาต่างประเทศเพื่องานอาชีพ</w:t>
      </w:r>
      <w:r w:rsidRPr="00C675BC">
        <w:rPr>
          <w:rFonts w:ascii="TH Sarabun New" w:eastAsia="Sarabun" w:hAnsi="TH Sarabun New" w:cs="TH Sarabun New"/>
          <w:b/>
          <w:color w:val="000000"/>
          <w:sz w:val="32"/>
          <w:szCs w:val="32"/>
          <w:highlight w:val="white"/>
        </w:rPr>
        <w:tab/>
        <w:t xml:space="preserve">19 </w:t>
      </w:r>
      <w:r w:rsidRPr="00C675BC">
        <w:rPr>
          <w:rFonts w:ascii="TH Sarabun New" w:eastAsia="Sarabun" w:hAnsi="TH Sarabun New" w:cs="TH Sarabun New"/>
          <w:b/>
          <w:bCs/>
          <w:color w:val="000000"/>
          <w:sz w:val="32"/>
          <w:szCs w:val="32"/>
          <w:highlight w:val="white"/>
          <w:cs/>
        </w:rPr>
        <w:t>หน่วยกิต</w:t>
      </w:r>
    </w:p>
    <w:p w:rsidR="00D039CE" w:rsidRPr="00C675BC" w:rsidRDefault="008D339F" w:rsidP="00361349">
      <w:pPr>
        <w:pBdr>
          <w:top w:val="nil"/>
          <w:left w:val="nil"/>
          <w:bottom w:val="nil"/>
          <w:right w:val="nil"/>
          <w:between w:val="nil"/>
        </w:pBdr>
        <w:tabs>
          <w:tab w:val="left" w:pos="567"/>
          <w:tab w:val="left" w:pos="709"/>
          <w:tab w:val="left" w:pos="1276"/>
          <w:tab w:val="left" w:pos="1701"/>
          <w:tab w:val="left" w:pos="7371"/>
        </w:tabs>
        <w:spacing w:after="0" w:line="240" w:lineRule="auto"/>
        <w:ind w:right="-2"/>
        <w:jc w:val="thaiDistribute"/>
        <w:rPr>
          <w:rFonts w:ascii="TH Sarabun New" w:eastAsia="Sarabun" w:hAnsi="TH Sarabun New" w:cs="TH Sarabun New"/>
          <w:color w:val="000000"/>
          <w:sz w:val="32"/>
          <w:szCs w:val="32"/>
          <w:highlight w:val="white"/>
        </w:rPr>
      </w:pP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color w:val="000000"/>
          <w:sz w:val="32"/>
          <w:szCs w:val="32"/>
          <w:cs/>
        </w:rPr>
        <w:t xml:space="preserve">ให้เลือกศึกษาไม่น้อยกว่า </w:t>
      </w:r>
      <w:r w:rsidRPr="00C675BC">
        <w:rPr>
          <w:rFonts w:ascii="TH Sarabun New" w:eastAsia="Sarabun" w:hAnsi="TH Sarabun New" w:cs="TH Sarabun New"/>
          <w:color w:val="000000"/>
          <w:sz w:val="32"/>
          <w:szCs w:val="32"/>
        </w:rPr>
        <w:t xml:space="preserve">19 </w:t>
      </w:r>
      <w:r w:rsidRPr="00C675BC">
        <w:rPr>
          <w:rFonts w:ascii="TH Sarabun New" w:eastAsia="Sarabun" w:hAnsi="TH Sarabun New" w:cs="TH Sarabun New"/>
          <w:color w:val="000000"/>
          <w:sz w:val="32"/>
          <w:szCs w:val="32"/>
          <w:cs/>
        </w:rPr>
        <w:t>หน่วยกิต จาก</w:t>
      </w:r>
      <w:r w:rsidRPr="00C675BC">
        <w:rPr>
          <w:rFonts w:ascii="TH Sarabun New" w:eastAsia="Sarabun" w:hAnsi="TH Sarabun New" w:cs="TH Sarabun New"/>
          <w:color w:val="000000"/>
          <w:sz w:val="32"/>
          <w:szCs w:val="32"/>
          <w:highlight w:val="white"/>
          <w:cs/>
        </w:rPr>
        <w:t>กลุ่มวิชาภาษาต่างประเทศเพื่องานอาชีพกลุ่มใดกลุ่มหนึ่ง</w:t>
      </w:r>
    </w:p>
    <w:tbl>
      <w:tblPr>
        <w:tblStyle w:val="affffffffffb"/>
        <w:tblW w:w="8080" w:type="dxa"/>
        <w:tblInd w:w="737" w:type="dxa"/>
        <w:tblLayout w:type="fixed"/>
        <w:tblLook w:val="0400" w:firstRow="0" w:lastRow="0" w:firstColumn="0" w:lastColumn="0" w:noHBand="0" w:noVBand="1"/>
      </w:tblPr>
      <w:tblGrid>
        <w:gridCol w:w="1319"/>
        <w:gridCol w:w="5670"/>
        <w:gridCol w:w="1091"/>
      </w:tblGrid>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กลุ่มวิชาภาษาอังกฤษ</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ภาษาอังกฤษเพื่อการสื่อสารสำหรับธุรกิจโรงแรม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English communication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225</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ภาษาอังกฤษพื้นฐานสำหรับการท่องเที่ยวและการบริการ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English Foundation for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English Communication for </w:t>
            </w:r>
            <w:r w:rsidR="009D0803" w:rsidRPr="00C675BC">
              <w:rPr>
                <w:rFonts w:ascii="TH Sarabun New" w:eastAsia="Sarabun" w:hAnsi="TH Sarabun New" w:cs="TH Sarabun New"/>
                <w:sz w:val="32"/>
                <w:szCs w:val="32"/>
              </w:rPr>
              <w:t>Touris</w:t>
            </w:r>
            <w:r w:rsidRPr="00C675BC">
              <w:rPr>
                <w:rFonts w:ascii="TH Sarabun New" w:eastAsia="Sarabun" w:hAnsi="TH Sarabun New" w:cs="TH Sarabun New"/>
                <w:sz w:val="32"/>
                <w:szCs w:val="32"/>
              </w:rPr>
              <w:t>m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325</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ภาษาอังกฤษเพื่อการนำเสนองานสำหรับธุรกิจการท่องเที่ยวและการบริการ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English for </w:t>
            </w:r>
            <w:r w:rsidR="009D0803" w:rsidRPr="00C675BC">
              <w:rPr>
                <w:rFonts w:ascii="TH Sarabun New" w:eastAsia="Sarabun" w:hAnsi="TH Sarabun New" w:cs="TH Sarabun New"/>
                <w:sz w:val="32"/>
                <w:szCs w:val="32"/>
              </w:rPr>
              <w:t>Presentation</w:t>
            </w:r>
            <w:r w:rsidRPr="00C675BC">
              <w:rPr>
                <w:rFonts w:ascii="TH Sarabun New" w:eastAsia="Sarabun" w:hAnsi="TH Sarabun New" w:cs="TH Sarabun New"/>
                <w:sz w:val="32"/>
                <w:szCs w:val="32"/>
              </w:rPr>
              <w:t xml:space="preserve"> in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421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ภาษาอังกฤษเพื่อการสื่อสารทางธุรกิจสำหรับการท่องเที่ยวและการบริการ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406C8" w:rsidRPr="00C675BC" w:rsidRDefault="008D339F" w:rsidP="00924DB3">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English for Business Communication in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กลุ่มวิชาภาษาจีน</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222</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ภาษาจีนเพื่อการสื่่อสารสำหรับธุรกิจโรงแรม </w:t>
            </w:r>
            <w:r w:rsidRPr="00C675BC">
              <w:rPr>
                <w:rFonts w:ascii="TH Sarabun New" w:eastAsia="Sarabun" w:hAnsi="TH Sarabun New" w:cs="TH Sarabun New"/>
                <w:sz w:val="32"/>
                <w:szCs w:val="32"/>
              </w:rPr>
              <w:tab/>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Chinese Communication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226</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ภาษาจีนเบื้องต้นสำหรับการท่องเที่ยวและการบริการ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firstLine="2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Introduction to Chinese for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322</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Chinese Communication for Tourism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326</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ภาษาจีนเพื่อการนำเสนองานสำหรับธุรกิจการท่องเที่ยวและการบริการ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Chinese for Presentations in Tourism and Hospitality  </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422</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ภาษาจีนเพื่อการสื่อสารทางธุรกิจสำหรับการท่องเที่ยวและการบริการ                                 </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924DB3" w:rsidRPr="00C675BC" w:rsidRDefault="008D339F" w:rsidP="00924DB3">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Chinese for Business Communication in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กลุ่มวิชาภาษามลายู</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223</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ภาษามลายูเพื่อการสื่่อสารสำหรับธุรกิจโรงแรม </w:t>
            </w:r>
            <w:r w:rsidRPr="00C675BC">
              <w:rPr>
                <w:rFonts w:ascii="TH Sarabun New" w:eastAsia="Sarabun" w:hAnsi="TH Sarabun New" w:cs="TH Sarabun New"/>
                <w:sz w:val="32"/>
                <w:szCs w:val="32"/>
              </w:rPr>
              <w:tab/>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Malay Communication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227</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ภาษามลายูพื้นฐานสำหรับการท่องเที่ยวและการบริการ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Malay Foundation for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323</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ภาษามลายูเพื่อการสื่อสาร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Malay Communication for Tourism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327</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ภาษามลายูเพื่อการนำเสนองานสำหรับธุรกิจการท่องเที่ยวและการบริการ </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Malay for Presentations in Tourism and Hospitality  </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423</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ภาษามลายูเพื่อการสื่อสารทางธุรกิจสำหรับการท่องเที่ยวและการบริการ  </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Malay for Business Communication in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กลุ่มวิชาภาษารัสเซีย</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224</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ภาษารัสเซียเพื่อการสื่อสารสำหรับธุรกิจโรงแรม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Russian Communication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228</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ภาษารัสเซียพื้นฐานสำหรับการท่องเที่ยวและการบริการ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Russian Foundation for Tourism and Hospitality </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324</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ภาษารัสเซียเพื่อการสื่อสาร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1D7FC6"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Russian communication for Touris</w:t>
            </w:r>
            <w:r w:rsidR="008D339F" w:rsidRPr="00C675BC">
              <w:rPr>
                <w:rFonts w:ascii="TH Sarabun New" w:eastAsia="Sarabun" w:hAnsi="TH Sarabun New" w:cs="TH Sarabun New"/>
                <w:sz w:val="32"/>
                <w:szCs w:val="32"/>
              </w:rPr>
              <w:t xml:space="preserve">m Business </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328</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ภาษารัสเซียเพื่อการนำเสนองานสำหรับธุรกิจการท่องเที่ยวและการบริการ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Russian for Presentation in Tourism and Hospitality </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424</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ภาษารัสเซียเพื่อการสื่อสารทางธุรกิจสำหรับการท่องเที่ยวและการบริการ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61349">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Russian for Business Communication in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D039CE">
      <w:pPr>
        <w:pBdr>
          <w:top w:val="nil"/>
          <w:left w:val="nil"/>
          <w:bottom w:val="nil"/>
          <w:right w:val="nil"/>
          <w:between w:val="nil"/>
        </w:pBdr>
        <w:tabs>
          <w:tab w:val="left" w:pos="1276"/>
          <w:tab w:val="left" w:pos="7371"/>
        </w:tabs>
        <w:spacing w:after="0" w:line="240" w:lineRule="auto"/>
        <w:ind w:right="-2"/>
        <w:rPr>
          <w:rFonts w:ascii="TH Sarabun New" w:eastAsia="Sarabun" w:hAnsi="TH Sarabun New" w:cs="TH Sarabun New"/>
          <w:color w:val="000000"/>
          <w:sz w:val="32"/>
          <w:szCs w:val="32"/>
        </w:rPr>
      </w:pPr>
    </w:p>
    <w:p w:rsidR="00D039CE" w:rsidRPr="00C675BC" w:rsidRDefault="008D339F">
      <w:pPr>
        <w:pBdr>
          <w:top w:val="nil"/>
          <w:left w:val="nil"/>
          <w:bottom w:val="nil"/>
          <w:right w:val="nil"/>
          <w:between w:val="nil"/>
        </w:pBdr>
        <w:tabs>
          <w:tab w:val="left" w:pos="567"/>
          <w:tab w:val="left" w:pos="709"/>
          <w:tab w:val="left" w:pos="1276"/>
          <w:tab w:val="left" w:pos="7371"/>
        </w:tabs>
        <w:spacing w:after="0" w:line="240" w:lineRule="auto"/>
        <w:ind w:right="-2"/>
        <w:rPr>
          <w:rFonts w:ascii="TH Sarabun New" w:eastAsia="Sarabun" w:hAnsi="TH Sarabun New" w:cs="TH Sarabun New"/>
          <w:b/>
          <w:color w:val="000000"/>
          <w:sz w:val="32"/>
          <w:szCs w:val="32"/>
          <w:highlight w:val="white"/>
        </w:rPr>
      </w:pP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b/>
          <w:color w:val="000000"/>
          <w:sz w:val="32"/>
          <w:szCs w:val="32"/>
        </w:rPr>
        <w:t>3</w:t>
      </w:r>
      <w:r w:rsidRPr="00C675BC">
        <w:rPr>
          <w:rFonts w:ascii="TH Sarabun New" w:eastAsia="Sarabun" w:hAnsi="TH Sarabun New" w:cs="TH Sarabun New"/>
          <w:b/>
          <w:bCs/>
          <w:color w:val="000000"/>
          <w:sz w:val="32"/>
          <w:szCs w:val="32"/>
          <w:cs/>
        </w:rPr>
        <w:t>.</w:t>
      </w:r>
      <w:r w:rsidRPr="00C675BC">
        <w:rPr>
          <w:rFonts w:ascii="TH Sarabun New" w:eastAsia="Sarabun" w:hAnsi="TH Sarabun New" w:cs="TH Sarabun New"/>
          <w:b/>
          <w:color w:val="000000"/>
          <w:sz w:val="32"/>
          <w:szCs w:val="32"/>
        </w:rPr>
        <w:t>2</w:t>
      </w:r>
      <w:r w:rsidRPr="00C675BC">
        <w:rPr>
          <w:rFonts w:ascii="TH Sarabun New" w:eastAsia="Sarabun" w:hAnsi="TH Sarabun New" w:cs="TH Sarabun New"/>
          <w:b/>
          <w:bCs/>
          <w:color w:val="000000"/>
          <w:sz w:val="32"/>
          <w:szCs w:val="32"/>
          <w:cs/>
        </w:rPr>
        <w:t xml:space="preserve">) </w:t>
      </w:r>
      <w:r w:rsidRPr="00C675BC">
        <w:rPr>
          <w:rFonts w:ascii="TH Sarabun New" w:eastAsia="Sarabun" w:hAnsi="TH Sarabun New" w:cs="TH Sarabun New"/>
          <w:b/>
          <w:bCs/>
          <w:color w:val="000000"/>
          <w:sz w:val="32"/>
          <w:szCs w:val="32"/>
          <w:highlight w:val="white"/>
          <w:cs/>
        </w:rPr>
        <w:t>กลุ่มวิชาความสนใจเฉพาะ</w:t>
      </w:r>
      <w:r w:rsidRPr="00C675BC">
        <w:rPr>
          <w:rFonts w:ascii="TH Sarabun New" w:eastAsia="Sarabun" w:hAnsi="TH Sarabun New" w:cs="TH Sarabun New"/>
          <w:b/>
          <w:color w:val="000000"/>
          <w:sz w:val="32"/>
          <w:szCs w:val="32"/>
          <w:highlight w:val="white"/>
        </w:rPr>
        <w:tab/>
        <w:t xml:space="preserve">19 </w:t>
      </w:r>
      <w:r w:rsidRPr="00C675BC">
        <w:rPr>
          <w:rFonts w:ascii="TH Sarabun New" w:eastAsia="Sarabun" w:hAnsi="TH Sarabun New" w:cs="TH Sarabun New"/>
          <w:b/>
          <w:bCs/>
          <w:color w:val="000000"/>
          <w:sz w:val="32"/>
          <w:szCs w:val="32"/>
          <w:highlight w:val="white"/>
          <w:cs/>
        </w:rPr>
        <w:t>หน่วยกิต</w:t>
      </w:r>
    </w:p>
    <w:p w:rsidR="00D039CE" w:rsidRPr="00C675BC" w:rsidRDefault="008D339F">
      <w:pPr>
        <w:pBdr>
          <w:top w:val="nil"/>
          <w:left w:val="nil"/>
          <w:bottom w:val="nil"/>
          <w:right w:val="nil"/>
          <w:between w:val="nil"/>
        </w:pBdr>
        <w:tabs>
          <w:tab w:val="left" w:pos="567"/>
          <w:tab w:val="left" w:pos="709"/>
          <w:tab w:val="left" w:pos="1701"/>
          <w:tab w:val="left" w:pos="7371"/>
        </w:tabs>
        <w:spacing w:after="0" w:line="240" w:lineRule="auto"/>
        <w:ind w:right="-2"/>
        <w:rPr>
          <w:rFonts w:ascii="TH Sarabun New" w:eastAsia="Sarabun" w:hAnsi="TH Sarabun New" w:cs="TH Sarabun New"/>
          <w:color w:val="000000"/>
          <w:sz w:val="32"/>
          <w:szCs w:val="32"/>
          <w:highlight w:val="white"/>
        </w:rPr>
      </w:pP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color w:val="000000"/>
          <w:sz w:val="32"/>
          <w:szCs w:val="32"/>
          <w:cs/>
        </w:rPr>
        <w:t xml:space="preserve">ให้เลือกศึกษาไม่น้อยกว่า </w:t>
      </w:r>
      <w:r w:rsidRPr="00C675BC">
        <w:rPr>
          <w:rFonts w:ascii="TH Sarabun New" w:eastAsia="Sarabun" w:hAnsi="TH Sarabun New" w:cs="TH Sarabun New"/>
          <w:color w:val="000000"/>
          <w:sz w:val="32"/>
          <w:szCs w:val="32"/>
        </w:rPr>
        <w:t xml:space="preserve">19 </w:t>
      </w:r>
      <w:r w:rsidRPr="00C675BC">
        <w:rPr>
          <w:rFonts w:ascii="TH Sarabun New" w:eastAsia="Sarabun" w:hAnsi="TH Sarabun New" w:cs="TH Sarabun New"/>
          <w:color w:val="000000"/>
          <w:sz w:val="32"/>
          <w:szCs w:val="32"/>
          <w:cs/>
        </w:rPr>
        <w:t>หน่วยกิต จากรายวิชาต่อไปนี้</w:t>
      </w:r>
    </w:p>
    <w:tbl>
      <w:tblPr>
        <w:tblStyle w:val="affffffffffc"/>
        <w:tblW w:w="8080" w:type="dxa"/>
        <w:tblInd w:w="737" w:type="dxa"/>
        <w:tblLayout w:type="fixed"/>
        <w:tblLook w:val="0400" w:firstRow="0" w:lastRow="0" w:firstColumn="0" w:lastColumn="0" w:noHBand="0" w:noVBand="1"/>
      </w:tblPr>
      <w:tblGrid>
        <w:gridCol w:w="1319"/>
        <w:gridCol w:w="5670"/>
        <w:gridCol w:w="1091"/>
      </w:tblGrid>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1</w:t>
            </w:r>
            <w:r w:rsidRPr="00C675BC">
              <w:rPr>
                <w:rFonts w:ascii="TH Sarabun New" w:eastAsia="Sarabun" w:hAnsi="TH Sarabun New" w:cs="TH Sarabun New"/>
                <w:b/>
                <w:bCs/>
                <w:sz w:val="32"/>
                <w:szCs w:val="32"/>
                <w:highlight w:val="white"/>
                <w:cs/>
              </w:rPr>
              <w:t>) กลุ่มวิชาการท่องเที่ยวทางเลือก</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231</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การจัดการการท่องเที่ยวเชิงเกษตร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Agro Tourism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331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การท่องเที่ยวเชิงนิเวศ อุทยานและนันทนาการ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Ecotourism, Parks and Recreation</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332</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left="-3"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การท่องเที่ยวเชิงวัฒนธรรม และวิถีชุมชน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Culture and Traditional Lifestyles Based Tourism</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333</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การสร้างประสบการณ์และออกแบบการบริการสำหรับการท่องเที่ยวทางเลือก</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Co</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creating Experience and Service Design for Alternative Tourism</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431</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left="-3"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การท่องเที่ยวทางทะเลและเรือสำราญ</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Marine Tourism and Cruise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432</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left="-10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การจัดการการท่องเที่ยวในโลกเสมือนจริง</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Virtual Tourism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 กลุ่มวิชาธุรกิจโรงแรม</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241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การออกแบบและการจัดการทรัพย์สินธุรกิจโรงแรม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Design and Property Management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341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กลยุทธ์การตลาดและการสื่อสารทางการตลาดธุรกิจโรงแรม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Strategic Marketing and Marketing Communication for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342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บัญชีและการเงินเพื่อการจัดการธุรกิจโรงแรม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Accounting &amp; Finance for Hotel Business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148"/>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sz w:val="32"/>
                <w:szCs w:val="32"/>
              </w:rPr>
              <w:t>343</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นวัตกรรมการจัดการรายได้ธุรกิจโรงแรม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spacing w:after="0" w:line="240" w:lineRule="auto"/>
              <w:ind w:right="-2"/>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Innovation on Hotel Revenue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441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ทักษะหัวหน้างานและผู้นำสำหรับผู้จัดการโรงแรม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Supervisory Skills &amp; Leadership for Hotel Managers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442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ผู้ประกอบการธุรกิจที่พักและโรงแรม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Entrepreneurship in Hotel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 กลุ่มวิชาธุรกิจอาหารและเครื่องดื่ม</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251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โภชนาการ ความปลอดภัยอาหาร และการควบคุมคุณภาพอาหารและเครื่องดื่ม</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Nutrition, Food Safety, and Quality Control in Food and Beverage</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351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อาหารนานาชาติ</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International Cuisine</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352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การวางแผนรายการอาหารและการควบคุมต้นทุน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Menu Planning and Cost Control</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353</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บาร์ริสต้า บาร์เทนเดอร์ และการให้บริการไวน์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Barista, Bartending &amp; Wine Services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354</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การจัดการอาหารพื้นถิ่น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Local Cuisine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451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การออกแบบและความคิดสร้างสรรค์ในการจัดการงานเลี้ยง</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Design &amp; Creativity in Catering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452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การเป็นผู้ประกอบการคาเฟ่ ภัตตาคาร และธุรกิจบริการอาหาร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Entrepreneurship in Café, Restaurants and Foodservice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 กลุ่มวิชาธุรกิจไมซ์</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261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การจัดการงานพิธีการในธุรกิจไมซ์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5</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Protocol Management for MICE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361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ความรู้เบื้องต้นเกี่ยวกับอุตสาหกรรมไมซ์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Introduction to MICE Industry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362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การออกแบบและการจัดการเชิงสร้างสรรค์ในธุรกิจไมซ์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Design and Creativity Management for MICE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363</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การวางแผนและจัดสรรงบประมาณสำหรับธุรกิจไมซ์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rPr>
              <w:t>Planning and Budgeting for MICE Businesses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461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การนำเสนองานและการเจรจาต่อรองสำหรับธุรกิจไมซ์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Bidding and Negotiation for MICE Business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462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การจัดการเทศกาลและงานกิจกรรมเพื่อความบันเทิงในธุรกิจไมซ์</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Festivals and Entertainment Events Management in the MICE Industry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 กลุ่มสปาและเวลเนส</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271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อุตสาหกรรมสปาและเวลเนส</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Spa &amp; Wellness Industry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371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การนวดแผนไทยสำหรับงานสปา</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Thai Massage for Spa</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372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สปาเพื่อความงามและการผ่อนคลาย</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Aesthetic and Relaxing Spas</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373</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การพัฒนาและออกแบบผลิตภัณฑ์สปา</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Spa Product Development and Packaging</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471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การจัดการค้าปลีกสำหรับงานสปา</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Retail Management for Spa</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472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การพัฒนาและการจัดการธุรกิจสปาและเวลเนส</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Spa &amp; Wellness Development and Management</w:t>
            </w:r>
          </w:p>
          <w:p w:rsidR="00924DB3" w:rsidRPr="00C675BC" w:rsidRDefault="00924DB3"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 กลุ่มธุรกิจการบิน</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281</w:t>
            </w: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การจัดการท่าอากาศยาน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Airport Operations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381</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ความรู้เบื้องต้นเกี่ยวกับอุตสาหกรรมการบิน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Introduction to Aviation Industry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382</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การจัดการงานบริการผู้โดยสารภาคพื้น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Passenger Ground Service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383</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การดำเนินงานบริการผู้โดยสารบนเครื่องบิน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In</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Flight Passenger Service Operation</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481</w:t>
            </w: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การจัดการอาหารสำหรับเที่ยวบิน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Flight Catering Management</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482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การจัดการนวัตกรรมเชิงกลยุทธ์สำหรับธุรกิจสายการบิน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Strategic Innovation Management for Airline Business</w:t>
            </w:r>
          </w:p>
        </w:tc>
        <w:tc>
          <w:tcPr>
            <w:tcW w:w="1091" w:type="dxa"/>
            <w:shd w:val="clear" w:color="auto" w:fill="auto"/>
            <w:tcMar>
              <w:top w:w="0" w:type="dxa"/>
              <w:left w:w="28" w:type="dxa"/>
              <w:bottom w:w="0" w:type="dxa"/>
              <w:right w:w="28" w:type="dxa"/>
            </w:tcMar>
          </w:tcPr>
          <w:p w:rsidR="00D039CE"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p w:rsidR="00A82F59" w:rsidRPr="00C675BC" w:rsidRDefault="00A82F59"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ab/>
      </w:r>
      <w:r w:rsidRPr="00C675BC">
        <w:rPr>
          <w:rFonts w:ascii="TH Sarabun New" w:eastAsia="Sarabun" w:hAnsi="TH Sarabun New" w:cs="TH Sarabun New"/>
          <w:b/>
          <w:color w:val="000000"/>
          <w:sz w:val="32"/>
          <w:szCs w:val="32"/>
        </w:rPr>
        <w:t>4</w:t>
      </w:r>
      <w:r w:rsidRPr="00C675BC">
        <w:rPr>
          <w:rFonts w:ascii="TH Sarabun New" w:eastAsia="Sarabun" w:hAnsi="TH Sarabun New" w:cs="TH Sarabun New"/>
          <w:b/>
          <w:bCs/>
          <w:color w:val="000000"/>
          <w:sz w:val="32"/>
          <w:szCs w:val="32"/>
          <w:cs/>
        </w:rPr>
        <w:t>) กลุ่มวิชาสหกิจศึกษา</w:t>
      </w:r>
      <w:r w:rsidRPr="00C675BC">
        <w:rPr>
          <w:rFonts w:ascii="TH Sarabun New" w:eastAsia="Sarabun" w:hAnsi="TH Sarabun New" w:cs="TH Sarabun New"/>
          <w:b/>
          <w:bCs/>
          <w:color w:val="000000"/>
          <w:sz w:val="32"/>
          <w:szCs w:val="32"/>
          <w:highlight w:val="white"/>
          <w:cs/>
        </w:rPr>
        <w:t xml:space="preserve"> </w:t>
      </w:r>
      <w:r w:rsidRPr="00C675BC">
        <w:rPr>
          <w:rFonts w:ascii="TH Sarabun New" w:eastAsia="Sarabun" w:hAnsi="TH Sarabun New" w:cs="TH Sarabun New"/>
          <w:b/>
          <w:color w:val="000000"/>
          <w:sz w:val="32"/>
          <w:szCs w:val="32"/>
          <w:highlight w:val="white"/>
        </w:rPr>
        <w:tab/>
      </w:r>
      <w:r w:rsidRPr="00C675BC">
        <w:rPr>
          <w:rFonts w:ascii="TH Sarabun New" w:eastAsia="Sarabun" w:hAnsi="TH Sarabun New" w:cs="TH Sarabun New"/>
          <w:b/>
          <w:bCs/>
          <w:color w:val="000000"/>
          <w:sz w:val="32"/>
          <w:szCs w:val="32"/>
          <w:highlight w:val="white"/>
          <w:cs/>
        </w:rPr>
        <w:t xml:space="preserve">      </w:t>
      </w:r>
      <w:r w:rsidRPr="00C675BC">
        <w:rPr>
          <w:rFonts w:ascii="TH Sarabun New" w:eastAsia="Sarabun" w:hAnsi="TH Sarabun New" w:cs="TH Sarabun New"/>
          <w:b/>
          <w:color w:val="000000"/>
          <w:sz w:val="32"/>
          <w:szCs w:val="32"/>
        </w:rPr>
        <w:t xml:space="preserve">17  </w:t>
      </w:r>
      <w:r w:rsidRPr="00C675BC">
        <w:rPr>
          <w:rFonts w:ascii="TH Sarabun New" w:eastAsia="Sarabun" w:hAnsi="TH Sarabun New" w:cs="TH Sarabun New"/>
          <w:b/>
          <w:bCs/>
          <w:color w:val="000000"/>
          <w:sz w:val="32"/>
          <w:szCs w:val="32"/>
          <w:cs/>
        </w:rPr>
        <w:t>หน่วยกิต</w:t>
      </w:r>
      <w:r w:rsidRPr="00C675BC">
        <w:rPr>
          <w:rFonts w:ascii="TH Sarabun New" w:eastAsia="Sarabun" w:hAnsi="TH Sarabun New" w:cs="TH Sarabun New"/>
          <w:color w:val="000000"/>
          <w:sz w:val="32"/>
          <w:szCs w:val="32"/>
        </w:rPr>
        <w:tab/>
      </w:r>
    </w:p>
    <w:tbl>
      <w:tblPr>
        <w:tblStyle w:val="affffffffffd"/>
        <w:tblW w:w="8080" w:type="dxa"/>
        <w:tblInd w:w="737" w:type="dxa"/>
        <w:tblLayout w:type="fixed"/>
        <w:tblLook w:val="0400" w:firstRow="0" w:lastRow="0" w:firstColumn="0" w:lastColumn="0" w:noHBand="0" w:noVBand="1"/>
      </w:tblPr>
      <w:tblGrid>
        <w:gridCol w:w="1319"/>
        <w:gridCol w:w="5670"/>
        <w:gridCol w:w="1091"/>
      </w:tblGrid>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390</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เตรียมสหกิจศึกษา</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Pre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Cooperative Education</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491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 xml:space="preserve">สหกิจศึกษา </w:t>
            </w:r>
            <w:r w:rsidRPr="00C675BC">
              <w:rPr>
                <w:rFonts w:ascii="TH Sarabun New" w:eastAsia="Sarabun" w:hAnsi="TH Sarabun New" w:cs="TH Sarabun New"/>
                <w:sz w:val="32"/>
                <w:szCs w:val="32"/>
                <w:highlight w:val="white"/>
              </w:rPr>
              <w:t>1</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Cooperative Education 1</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THM65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492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 xml:space="preserve">สหกิจศึกษา </w:t>
            </w:r>
            <w:r w:rsidRPr="00C675BC">
              <w:rPr>
                <w:rFonts w:ascii="TH Sarabun New" w:eastAsia="Sarabun" w:hAnsi="TH Sarabun New" w:cs="TH Sarabun New"/>
                <w:sz w:val="32"/>
                <w:szCs w:val="32"/>
                <w:highlight w:val="white"/>
              </w:rPr>
              <w:t>2</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Cooperative Education 2</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bCs/>
          <w:color w:val="000000"/>
          <w:sz w:val="32"/>
          <w:szCs w:val="32"/>
          <w:cs/>
        </w:rPr>
        <w:t>ค. หมวดวิชาเลือกเสรี</w:t>
      </w:r>
      <w:r w:rsidRPr="00C675BC">
        <w:rPr>
          <w:rFonts w:ascii="TH Sarabun New" w:eastAsia="Sarabun" w:hAnsi="TH Sarabun New" w:cs="TH Sarabun New"/>
          <w:b/>
          <w:color w:val="000000"/>
          <w:sz w:val="32"/>
          <w:szCs w:val="32"/>
        </w:rPr>
        <w:tab/>
        <w:t xml:space="preserve">8 </w:t>
      </w:r>
      <w:r w:rsidRPr="00C675BC">
        <w:rPr>
          <w:rFonts w:ascii="TH Sarabun New" w:eastAsia="Sarabun" w:hAnsi="TH Sarabun New" w:cs="TH Sarabun New"/>
          <w:b/>
          <w:bCs/>
          <w:color w:val="000000"/>
          <w:sz w:val="32"/>
          <w:szCs w:val="32"/>
          <w:cs/>
        </w:rPr>
        <w:t>หน่วยกิต</w:t>
      </w:r>
    </w:p>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both"/>
        <w:rPr>
          <w:rFonts w:ascii="TH Sarabun New" w:eastAsia="Sarabun" w:hAnsi="TH Sarabun New" w:cs="TH Sarabun New"/>
          <w:color w:val="000000"/>
          <w:sz w:val="32"/>
          <w:szCs w:val="32"/>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color w:val="000000"/>
          <w:sz w:val="32"/>
          <w:szCs w:val="32"/>
          <w:cs/>
        </w:rPr>
        <w:t>ให้เลือกเรียนรายวิชาต่อไปนี้หรือรายวิชาอื่นที่เปิดสอนในระดับปริญญาตรีของมหาวิทยาลัยวลัยลักษณ์</w:t>
      </w:r>
    </w:p>
    <w:tbl>
      <w:tblPr>
        <w:tblStyle w:val="affffffffffe"/>
        <w:tblW w:w="8080" w:type="dxa"/>
        <w:tblInd w:w="737" w:type="dxa"/>
        <w:tblLayout w:type="fixed"/>
        <w:tblLook w:val="0400" w:firstRow="0" w:lastRow="0" w:firstColumn="0" w:lastColumn="0" w:noHBand="0" w:noVBand="1"/>
      </w:tblPr>
      <w:tblGrid>
        <w:gridCol w:w="1319"/>
        <w:gridCol w:w="5670"/>
        <w:gridCol w:w="1091"/>
      </w:tblGrid>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THF65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311</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ภาษาฝรั่งเศสเบื้องต้น</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Basic French</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THF65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312</w:t>
            </w: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ภาษาและวัฒนธรรมฝรั่งเศสเพื่อการท่องเที่ยวและการบริการ</w:t>
            </w:r>
          </w:p>
        </w:tc>
        <w:tc>
          <w:tcPr>
            <w:tcW w:w="1091"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r>
      <w:tr w:rsidR="00D039CE" w:rsidRPr="00C675BC" w:rsidTr="00337577">
        <w:trPr>
          <w:trHeight w:val="284"/>
        </w:trPr>
        <w:tc>
          <w:tcPr>
            <w:tcW w:w="1319"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5670" w:type="dxa"/>
            <w:shd w:val="clear" w:color="auto" w:fill="auto"/>
            <w:tcMar>
              <w:top w:w="0" w:type="dxa"/>
              <w:left w:w="28" w:type="dxa"/>
              <w:bottom w:w="0" w:type="dxa"/>
              <w:right w:w="28" w:type="dxa"/>
            </w:tcMar>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French and France Culture for Tourism and Hospitality</w:t>
            </w:r>
          </w:p>
        </w:tc>
        <w:tc>
          <w:tcPr>
            <w:tcW w:w="1091" w:type="dxa"/>
            <w:shd w:val="clear" w:color="auto" w:fill="auto"/>
            <w:tcMar>
              <w:top w:w="0" w:type="dxa"/>
              <w:left w:w="28" w:type="dxa"/>
              <w:bottom w:w="0" w:type="dxa"/>
              <w:right w:w="28" w:type="dxa"/>
            </w:tcMar>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r>
    </w:tbl>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color w:val="000000"/>
          <w:sz w:val="32"/>
          <w:szCs w:val="32"/>
        </w:rPr>
      </w:pPr>
    </w:p>
    <w:p w:rsidR="00D039CE" w:rsidRPr="00C675BC" w:rsidRDefault="008D339F" w:rsidP="00337577">
      <w:p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ความหมายของเลขรหัสรายวิชา</w:t>
      </w:r>
    </w:p>
    <w:p w:rsidR="00D039CE" w:rsidRPr="00C675BC" w:rsidRDefault="008D339F" w:rsidP="00337577">
      <w:pPr>
        <w:spacing w:after="0" w:line="240" w:lineRule="auto"/>
        <w:ind w:right="-2" w:firstLine="567"/>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รหัสวิชาของหลักสูตรบริหารธุรกิจบัณฑิต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sz w:val="32"/>
          <w:szCs w:val="32"/>
        </w:rPr>
        <w:t>2565</w:t>
      </w:r>
      <w:r w:rsidRPr="00C675BC">
        <w:rPr>
          <w:rFonts w:ascii="TH Sarabun New" w:eastAsia="Sarabun" w:hAnsi="TH Sarabun New" w:cs="TH Sarabun New"/>
          <w:sz w:val="32"/>
          <w:szCs w:val="32"/>
          <w:cs/>
        </w:rPr>
        <w:t>) มีรายละเอียดดังนี้</w:t>
      </w:r>
    </w:p>
    <w:p w:rsidR="00D039CE" w:rsidRPr="00C675BC" w:rsidRDefault="008D339F" w:rsidP="00337577">
      <w:pPr>
        <w:numPr>
          <w:ilvl w:val="0"/>
          <w:numId w:val="124"/>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ความหมายของรหัสรายวิชาตัวอักษรที่ปรากฏในเล่มหลักสูตร หมวดวิชาศึกษาทั่วไป</w:t>
      </w:r>
    </w:p>
    <w:p w:rsidR="00D039CE" w:rsidRPr="00C675BC" w:rsidRDefault="008D339F" w:rsidP="00337577">
      <w:pPr>
        <w:numPr>
          <w:ilvl w:val="1"/>
          <w:numId w:val="99"/>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ความหมายและการกำหนดตัวอักษรรหัสรายวิชาหมวดวิชาศึกษาทั่วไป พ.ศ. </w:t>
      </w:r>
      <w:r w:rsidRPr="00C675BC">
        <w:rPr>
          <w:rFonts w:ascii="TH Sarabun New" w:eastAsia="Sarabun" w:hAnsi="TH Sarabun New" w:cs="TH Sarabun New"/>
          <w:color w:val="000000"/>
          <w:sz w:val="32"/>
          <w:szCs w:val="32"/>
        </w:rPr>
        <w:t>2564</w:t>
      </w:r>
    </w:p>
    <w:p w:rsidR="00D039CE" w:rsidRPr="00C675BC" w:rsidRDefault="008D339F" w:rsidP="00337577">
      <w:pPr>
        <w:tabs>
          <w:tab w:val="left" w:pos="1134"/>
          <w:tab w:val="left" w:pos="2127"/>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GEN</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สำนักวิชาพหุภาษาและการศึกษาทั่วไป</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CHI</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โดย สำนักวิชาศิลปศาสตร์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ITD</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สำนักวิชาสารสนเทศศาสตร์</w:t>
      </w:r>
    </w:p>
    <w:p w:rsidR="00D039CE" w:rsidRPr="00C675BC" w:rsidRDefault="008D339F" w:rsidP="00337577">
      <w:pPr>
        <w:tabs>
          <w:tab w:val="left" w:pos="1134"/>
          <w:tab w:val="left" w:pos="2127"/>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IMI</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สำนักวิชาสารสนเทศศาสตร์</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COE</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สำนักวิชาวิศวกรรมศาสตร์และเทคโนโลยี</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ECN</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รายวิชาในหมวดศึกษาทั่วไปที่รับผิดชอบ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สำนักวิชาการจัดการ</w:t>
      </w:r>
    </w:p>
    <w:p w:rsidR="00D039CE" w:rsidRPr="00C675BC" w:rsidRDefault="008D339F" w:rsidP="00337577">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โดย ตัวเลข </w:t>
      </w:r>
      <w:r w:rsidRPr="00C675BC">
        <w:rPr>
          <w:rFonts w:ascii="TH Sarabun New" w:eastAsia="Sarabun" w:hAnsi="TH Sarabun New" w:cs="TH Sarabun New"/>
          <w:sz w:val="32"/>
          <w:szCs w:val="32"/>
        </w:rPr>
        <w:t xml:space="preserve">64 </w:t>
      </w:r>
      <w:r w:rsidRPr="00C675BC">
        <w:rPr>
          <w:rFonts w:ascii="TH Sarabun New" w:eastAsia="Sarabun" w:hAnsi="TH Sarabun New" w:cs="TH Sarabun New"/>
          <w:sz w:val="32"/>
          <w:szCs w:val="32"/>
          <w:cs/>
        </w:rPr>
        <w:t>หลังรหัสตัวอักษร หมายถึง ปี พ.ศ. ที่เริ่มใช้ในหมวดวิชาศึกษาทั่วไป</w:t>
      </w:r>
    </w:p>
    <w:p w:rsidR="00D039CE" w:rsidRPr="00C675BC" w:rsidRDefault="008D339F" w:rsidP="00337577">
      <w:pPr>
        <w:numPr>
          <w:ilvl w:val="1"/>
          <w:numId w:val="99"/>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ความหมายของเลขรหัสวิชา</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 xml:space="preserve">หลักที่ </w:t>
      </w:r>
      <w:r w:rsidRPr="00C675BC">
        <w:rPr>
          <w:rFonts w:ascii="TH Sarabun New" w:eastAsia="Sarabun" w:hAnsi="TH Sarabun New" w:cs="TH Sarabun New"/>
          <w:color w:val="000000"/>
          <w:sz w:val="32"/>
          <w:szCs w:val="32"/>
        </w:rPr>
        <w:t>1</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ชั้นปี</w:t>
      </w:r>
    </w:p>
    <w:p w:rsidR="00D039CE" w:rsidRPr="00C675BC" w:rsidRDefault="008D339F" w:rsidP="00337577">
      <w:pPr>
        <w:pBdr>
          <w:top w:val="nil"/>
          <w:left w:val="nil"/>
          <w:bottom w:val="nil"/>
          <w:right w:val="nil"/>
          <w:between w:val="nil"/>
        </w:pBdr>
        <w:spacing w:after="0" w:line="240" w:lineRule="auto"/>
        <w:ind w:left="1560" w:right="-2" w:firstLine="600"/>
        <w:rPr>
          <w:rFonts w:ascii="TH Sarabun New" w:eastAsia="Sarabun" w:hAnsi="TH Sarabun New" w:cs="TH Sarabun New"/>
          <w:color w:val="000000"/>
          <w:sz w:val="32"/>
          <w:szCs w:val="32"/>
        </w:rPr>
      </w:pPr>
      <w:bookmarkStart w:id="4" w:name="_heading=h.2s8eyo1" w:colFirst="0" w:colLast="0"/>
      <w:bookmarkEnd w:id="4"/>
      <w:r w:rsidRPr="00C675BC">
        <w:rPr>
          <w:rFonts w:ascii="TH Sarabun New" w:eastAsia="Sarabun" w:hAnsi="TH Sarabun New" w:cs="TH Sarabun New"/>
          <w:color w:val="000000"/>
          <w:sz w:val="32"/>
          <w:szCs w:val="32"/>
          <w:cs/>
        </w:rPr>
        <w:t xml:space="preserve">หลักที่ </w:t>
      </w:r>
      <w:r w:rsidRPr="00C675BC">
        <w:rPr>
          <w:rFonts w:ascii="TH Sarabun New" w:eastAsia="Sarabun" w:hAnsi="TH Sarabun New" w:cs="TH Sarabun New"/>
          <w:color w:val="000000"/>
          <w:sz w:val="32"/>
          <w:szCs w:val="32"/>
        </w:rPr>
        <w:t xml:space="preserve">2 </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ลำดับกลุ่มวิชา</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 xml:space="preserve">หลักที่ </w:t>
      </w:r>
      <w:r w:rsidRPr="00C675BC">
        <w:rPr>
          <w:rFonts w:ascii="TH Sarabun New" w:eastAsia="Sarabun" w:hAnsi="TH Sarabun New" w:cs="TH Sarabun New"/>
          <w:color w:val="000000"/>
          <w:sz w:val="32"/>
          <w:szCs w:val="32"/>
        </w:rPr>
        <w:t xml:space="preserve">3 </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ลำดับรายวิชาในกลุ่ม</w:t>
      </w:r>
    </w:p>
    <w:p w:rsidR="00D039CE" w:rsidRPr="00C675BC" w:rsidRDefault="008D339F">
      <w:pPr>
        <w:numPr>
          <w:ilvl w:val="1"/>
          <w:numId w:val="99"/>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ลำดับกลุ่มวิชา (หลักที่ </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w:t>
      </w:r>
    </w:p>
    <w:p w:rsidR="00D039CE" w:rsidRPr="00C675BC" w:rsidRDefault="008D339F">
      <w:pPr>
        <w:pBdr>
          <w:top w:val="nil"/>
          <w:left w:val="nil"/>
          <w:bottom w:val="nil"/>
          <w:right w:val="nil"/>
          <w:between w:val="nil"/>
        </w:pBdr>
        <w:spacing w:after="0" w:line="240" w:lineRule="auto"/>
        <w:ind w:left="1560" w:right="-2"/>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ab/>
        <w:t>1</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กลุ่มวิชาภาษาไทย</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2</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กลุ่มวิชาภาษาต่างประเทศ</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3</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กลุ่มวิชามนุษยศาสตร์และสังคมศาสตร์</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4</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กลุ่มวิชาวิทยาศาสตร์และเทคโนโลยี</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5</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 xml:space="preserve">กลุ่มวิชากีฬาและสุขภาพ                                   </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6</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กลุ่มวิชาธุรกิจและการประกอบการ</w:t>
      </w:r>
      <w:r w:rsidRPr="00C675BC">
        <w:rPr>
          <w:rFonts w:ascii="TH Sarabun New" w:eastAsia="Sarabun" w:hAnsi="TH Sarabun New" w:cs="TH Sarabun New"/>
          <w:color w:val="000000"/>
          <w:sz w:val="32"/>
          <w:szCs w:val="32"/>
        </w:rPr>
        <w:br/>
      </w:r>
      <w:r w:rsidRPr="00C675BC">
        <w:rPr>
          <w:rFonts w:ascii="TH Sarabun New" w:eastAsia="Sarabun" w:hAnsi="TH Sarabun New" w:cs="TH Sarabun New"/>
          <w:color w:val="000000"/>
          <w:sz w:val="32"/>
          <w:szCs w:val="32"/>
        </w:rPr>
        <w:tab/>
        <w:t>7</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กลุ่มวิชาเทคโนโลยีสารสนเทศ</w:t>
      </w:r>
    </w:p>
    <w:p w:rsidR="00D039CE" w:rsidRPr="00C675BC" w:rsidRDefault="00D039CE">
      <w:pPr>
        <w:pBdr>
          <w:top w:val="nil"/>
          <w:left w:val="nil"/>
          <w:bottom w:val="nil"/>
          <w:right w:val="nil"/>
          <w:between w:val="nil"/>
        </w:pBdr>
        <w:spacing w:after="0" w:line="240" w:lineRule="auto"/>
        <w:ind w:left="1560" w:right="-2"/>
        <w:rPr>
          <w:rFonts w:ascii="TH Sarabun New" w:eastAsia="Sarabun" w:hAnsi="TH Sarabun New" w:cs="TH Sarabun New"/>
          <w:color w:val="000000"/>
          <w:sz w:val="32"/>
          <w:szCs w:val="32"/>
        </w:rPr>
      </w:pPr>
    </w:p>
    <w:p w:rsidR="00D039CE" w:rsidRPr="00C675BC" w:rsidRDefault="008D339F">
      <w:pPr>
        <w:numPr>
          <w:ilvl w:val="0"/>
          <w:numId w:val="124"/>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ความหมายของรหัสรายวิชาตัวอักษรที่ปรากฏในเล่มหลักสูตร หมวดวิชาศึกษาเฉพาะ</w:t>
      </w:r>
    </w:p>
    <w:p w:rsidR="00D039CE" w:rsidRPr="00C675BC" w:rsidRDefault="008D339F">
      <w:pPr>
        <w:numPr>
          <w:ilvl w:val="1"/>
          <w:numId w:val="112"/>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ความหมายและการกำหนดตัวอักษรรหัสรายวิชาหมวดวิชาเฉพาะ</w:t>
      </w:r>
    </w:p>
    <w:p w:rsidR="00D039CE" w:rsidRPr="00C675BC" w:rsidRDefault="008D339F">
      <w:pPr>
        <w:tabs>
          <w:tab w:val="left" w:pos="851"/>
          <w:tab w:val="left" w:pos="1134"/>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THM</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รายวิชาในหมวดวิชาเฉพาะที่รับผิดชอบ</w:t>
      </w:r>
    </w:p>
    <w:p w:rsidR="00D039CE" w:rsidRPr="00C675BC" w:rsidRDefault="008D339F">
      <w:pPr>
        <w:tabs>
          <w:tab w:val="left" w:pos="851"/>
          <w:tab w:val="left" w:pos="1134"/>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สาขาวิชาอุตสาหกรรมการท่องเที่ยวฯ</w:t>
      </w:r>
    </w:p>
    <w:p w:rsidR="00D039CE" w:rsidRPr="00C675BC" w:rsidRDefault="008D339F">
      <w:pPr>
        <w:tabs>
          <w:tab w:val="left" w:pos="851"/>
          <w:tab w:val="left" w:pos="1134"/>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ACT</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รายวิชาในหมวดวิชาเฉพาะที่รับผิดชอบ</w:t>
      </w:r>
    </w:p>
    <w:p w:rsidR="00D039CE" w:rsidRPr="00C675BC" w:rsidRDefault="008D339F">
      <w:pPr>
        <w:tabs>
          <w:tab w:val="left" w:pos="851"/>
          <w:tab w:val="left" w:pos="1134"/>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โดย สาขาวิชาการบัญชี</w:t>
      </w:r>
    </w:p>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โดย ตัวเลข </w:t>
      </w:r>
      <w:r w:rsidRPr="00C675BC">
        <w:rPr>
          <w:rFonts w:ascii="TH Sarabun New" w:eastAsia="Sarabun" w:hAnsi="TH Sarabun New" w:cs="TH Sarabun New"/>
          <w:sz w:val="32"/>
          <w:szCs w:val="32"/>
        </w:rPr>
        <w:t xml:space="preserve">62 </w:t>
      </w:r>
      <w:r w:rsidRPr="00C675BC">
        <w:rPr>
          <w:rFonts w:ascii="TH Sarabun New" w:eastAsia="Sarabun" w:hAnsi="TH Sarabun New" w:cs="TH Sarabun New"/>
          <w:sz w:val="32"/>
          <w:szCs w:val="32"/>
          <w:cs/>
        </w:rPr>
        <w:t xml:space="preserve">หรือ </w:t>
      </w:r>
      <w:r w:rsidRPr="00C675BC">
        <w:rPr>
          <w:rFonts w:ascii="TH Sarabun New" w:eastAsia="Sarabun" w:hAnsi="TH Sarabun New" w:cs="TH Sarabun New"/>
          <w:sz w:val="32"/>
          <w:szCs w:val="32"/>
        </w:rPr>
        <w:t xml:space="preserve">65 </w:t>
      </w:r>
      <w:r w:rsidRPr="00C675BC">
        <w:rPr>
          <w:rFonts w:ascii="TH Sarabun New" w:eastAsia="Sarabun" w:hAnsi="TH Sarabun New" w:cs="TH Sarabun New"/>
          <w:sz w:val="32"/>
          <w:szCs w:val="32"/>
          <w:cs/>
        </w:rPr>
        <w:t>หลังรหัสตัวอักษร หมายถึง ปี พ.ศ. ที่เริ่มใช้รายวิชา</w:t>
      </w:r>
    </w:p>
    <w:p w:rsidR="00D039CE" w:rsidRPr="00C675BC" w:rsidRDefault="008D339F">
      <w:pPr>
        <w:numPr>
          <w:ilvl w:val="1"/>
          <w:numId w:val="112"/>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ความหมายของเลขรหัสวิชา</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ชั้นปี</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ลำดับกลุ่มวิชา</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ลำดับรายวิชาในกลุ่ม</w:t>
      </w:r>
    </w:p>
    <w:p w:rsidR="00D039CE" w:rsidRPr="00C675BC" w:rsidRDefault="008D339F">
      <w:pPr>
        <w:numPr>
          <w:ilvl w:val="1"/>
          <w:numId w:val="112"/>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ลำดับกลุ่มวิชาในสาขา (หลักที่ </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w:t>
      </w:r>
    </w:p>
    <w:tbl>
      <w:tblPr>
        <w:tblStyle w:val="afffffffffff"/>
        <w:tblW w:w="7730" w:type="dxa"/>
        <w:tblInd w:w="2188" w:type="dxa"/>
        <w:tblLayout w:type="fixed"/>
        <w:tblLook w:val="0400" w:firstRow="0" w:lastRow="0" w:firstColumn="0" w:lastColumn="0" w:noHBand="0" w:noVBand="1"/>
      </w:tblPr>
      <w:tblGrid>
        <w:gridCol w:w="1351"/>
        <w:gridCol w:w="992"/>
        <w:gridCol w:w="5387"/>
      </w:tblGrid>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0</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กลุ่มวิชาพื้นฐานวิชาชีพ</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กลุ่มวิชาบังคับ</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กลุ่มวิชาภาษาต่างประเทศเพื่องานอาชีพ</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(กลุ่มวิชาการท่องเที่ยวทางเลือก)</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4</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(กลุ่มวิชาธุรกิจโรงแรม)</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5</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(กลุ่มวิชาธุรกิจอาหารและเครื่องดื่ม)</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6</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(กลุ่มวิชาธุรกิจไมซ์)</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7</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(กลุ่มวิชาสปาและเวลเนส)</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8</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กลุ่มวิชาความสนใจเฉพาะ (กลุ่มวิชาธุรกิจการบิน)</w:t>
            </w:r>
          </w:p>
        </w:tc>
      </w:tr>
      <w:tr w:rsidR="00D039CE" w:rsidRPr="00C675BC" w:rsidTr="00337577">
        <w:trPr>
          <w:trHeight w:val="315"/>
        </w:trPr>
        <w:tc>
          <w:tcPr>
            <w:tcW w:w="1351" w:type="dxa"/>
            <w:tcMar>
              <w:top w:w="30" w:type="dxa"/>
              <w:left w:w="45" w:type="dxa"/>
              <w:bottom w:w="30" w:type="dxa"/>
              <w:right w:w="45" w:type="dxa"/>
            </w:tcMar>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w:t>
            </w:r>
          </w:p>
        </w:tc>
        <w:tc>
          <w:tcPr>
            <w:tcW w:w="992"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หมายถึง</w:t>
            </w:r>
          </w:p>
        </w:tc>
        <w:tc>
          <w:tcPr>
            <w:tcW w:w="5387" w:type="dxa"/>
            <w:tcMar>
              <w:top w:w="30" w:type="dxa"/>
              <w:left w:w="45" w:type="dxa"/>
              <w:bottom w:w="30" w:type="dxa"/>
              <w:right w:w="45" w:type="dxa"/>
            </w:tcMar>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กลุ่มวิชาสหกิจศึกษา</w:t>
            </w:r>
          </w:p>
        </w:tc>
      </w:tr>
    </w:tbl>
    <w:p w:rsidR="00D039CE" w:rsidRPr="00C675BC" w:rsidRDefault="008D339F">
      <w:pPr>
        <w:tabs>
          <w:tab w:val="left" w:pos="851"/>
          <w:tab w:val="left" w:pos="1134"/>
        </w:tabs>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p>
    <w:p w:rsidR="00D039CE" w:rsidRPr="00C675BC" w:rsidRDefault="008D339F">
      <w:pPr>
        <w:numPr>
          <w:ilvl w:val="0"/>
          <w:numId w:val="124"/>
        </w:numPr>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ความหมายของรหัสรายวิชาตัวอักษรที่ปรากฏในเล่มหลักสูตร หมวดวิชาเลือกเสรี</w:t>
      </w:r>
    </w:p>
    <w:p w:rsidR="00D039CE" w:rsidRPr="00C675BC" w:rsidRDefault="008D339F">
      <w:pPr>
        <w:numPr>
          <w:ilvl w:val="1"/>
          <w:numId w:val="110"/>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ความหมายและการกำหนดตัวอักษรรหัสรายวิชาหมวดวิชาเลือกเสรี</w:t>
      </w:r>
    </w:p>
    <w:p w:rsidR="00D039CE" w:rsidRPr="00C675BC" w:rsidRDefault="008D339F">
      <w:pPr>
        <w:pBdr>
          <w:top w:val="nil"/>
          <w:left w:val="nil"/>
          <w:bottom w:val="nil"/>
          <w:right w:val="nil"/>
          <w:between w:val="nil"/>
        </w:pBdr>
        <w:spacing w:after="0" w:line="240" w:lineRule="auto"/>
        <w:ind w:left="1560" w:right="-2" w:firstLine="600"/>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THF</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หมายถึง</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รายวิชาในหมวดวิชาเลือกเสรี</w:t>
      </w:r>
    </w:p>
    <w:p w:rsidR="00D039CE" w:rsidRPr="00C675BC" w:rsidRDefault="008D339F">
      <w:pPr>
        <w:numPr>
          <w:ilvl w:val="1"/>
          <w:numId w:val="110"/>
        </w:numPr>
        <w:pBdr>
          <w:top w:val="nil"/>
          <w:left w:val="nil"/>
          <w:bottom w:val="nil"/>
          <w:right w:val="nil"/>
          <w:between w:val="nil"/>
        </w:pBdr>
        <w:spacing w:after="0" w:line="240" w:lineRule="auto"/>
        <w:ind w:left="1560" w:right="-2" w:hanging="425"/>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ความหมายของเลขรหัสวิชา</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ชั้นปี</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ลำดับกลุ่มวิชา</w:t>
      </w:r>
    </w:p>
    <w:p w:rsidR="00D039CE" w:rsidRPr="00C675BC" w:rsidRDefault="008D339F">
      <w:pPr>
        <w:spacing w:after="0" w:line="240" w:lineRule="auto"/>
        <w:ind w:left="1440" w:right="-2"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หลักที่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ลำดับรายวิชาในกลุ่ม</w:t>
      </w:r>
    </w:p>
    <w:p w:rsidR="00D039CE" w:rsidRPr="00C675BC" w:rsidRDefault="00D039CE">
      <w:pPr>
        <w:spacing w:after="0" w:line="240" w:lineRule="auto"/>
        <w:ind w:left="1080" w:right="-2"/>
        <w:rPr>
          <w:rFonts w:ascii="TH Sarabun New" w:eastAsia="Sarabun" w:hAnsi="TH Sarabun New" w:cs="TH Sarabun New"/>
          <w:sz w:val="32"/>
          <w:szCs w:val="32"/>
        </w:rPr>
      </w:pPr>
    </w:p>
    <w:p w:rsidR="00D039CE" w:rsidRPr="00C675BC" w:rsidRDefault="00D039CE">
      <w:pPr>
        <w:spacing w:after="0" w:line="240" w:lineRule="auto"/>
        <w:ind w:left="1080" w:right="-2"/>
        <w:rPr>
          <w:rFonts w:ascii="TH Sarabun New" w:eastAsia="Sarabun" w:hAnsi="TH Sarabun New" w:cs="TH Sarabun New"/>
          <w:sz w:val="32"/>
          <w:szCs w:val="32"/>
        </w:rPr>
      </w:pPr>
    </w:p>
    <w:p w:rsidR="00D039CE" w:rsidRDefault="00D039CE">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Default="00A82F59">
      <w:pPr>
        <w:spacing w:after="0" w:line="240" w:lineRule="auto"/>
        <w:ind w:left="1080" w:right="-2"/>
        <w:rPr>
          <w:rFonts w:ascii="TH Sarabun New" w:eastAsia="Sarabun" w:hAnsi="TH Sarabun New" w:cs="TH Sarabun New"/>
          <w:sz w:val="32"/>
          <w:szCs w:val="32"/>
        </w:rPr>
      </w:pPr>
    </w:p>
    <w:p w:rsidR="00A82F59" w:rsidRPr="00C675BC" w:rsidRDefault="00A82F59">
      <w:pPr>
        <w:spacing w:after="0" w:line="240" w:lineRule="auto"/>
        <w:ind w:left="1080" w:right="-2"/>
        <w:rPr>
          <w:rFonts w:ascii="TH Sarabun New" w:eastAsia="Sarabun" w:hAnsi="TH Sarabun New" w:cs="TH Sarabun New"/>
          <w:sz w:val="32"/>
          <w:szCs w:val="32"/>
        </w:rPr>
      </w:pPr>
    </w:p>
    <w:p w:rsidR="00D039CE" w:rsidRPr="00C675BC" w:rsidRDefault="00D039CE">
      <w:pPr>
        <w:spacing w:after="0" w:line="240" w:lineRule="auto"/>
        <w:ind w:left="1080" w:right="-2"/>
        <w:rPr>
          <w:rFonts w:ascii="TH Sarabun New" w:eastAsia="Sarabun" w:hAnsi="TH Sarabun New" w:cs="TH Sarabun New"/>
          <w:sz w:val="32"/>
          <w:szCs w:val="32"/>
        </w:rPr>
      </w:pPr>
    </w:p>
    <w:p w:rsidR="00D039CE" w:rsidRPr="00C675BC" w:rsidRDefault="00D039CE">
      <w:pPr>
        <w:spacing w:after="0" w:line="240" w:lineRule="auto"/>
        <w:ind w:left="1080" w:right="-2"/>
        <w:rPr>
          <w:rFonts w:ascii="TH Sarabun New" w:eastAsia="Sarabun" w:hAnsi="TH Sarabun New" w:cs="TH Sarabun New"/>
          <w:sz w:val="32"/>
          <w:szCs w:val="32"/>
        </w:rPr>
      </w:pPr>
    </w:p>
    <w:p w:rsidR="00D039CE" w:rsidRPr="00C675BC" w:rsidRDefault="008D339F">
      <w:pPr>
        <w:tabs>
          <w:tab w:val="left" w:pos="1134"/>
        </w:tabs>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 xml:space="preserve">แผนการศึกษา </w:t>
      </w:r>
      <w:r w:rsidRPr="00C675BC">
        <w:rPr>
          <w:rFonts w:ascii="TH Sarabun New" w:eastAsia="Sarabun" w:hAnsi="TH Sarabun New" w:cs="TH Sarabun New"/>
          <w:b/>
          <w:sz w:val="32"/>
          <w:szCs w:val="32"/>
        </w:rPr>
        <w:tab/>
      </w:r>
    </w:p>
    <w:p w:rsidR="00D039CE" w:rsidRPr="00C675BC" w:rsidRDefault="008D339F">
      <w:pPr>
        <w:tabs>
          <w:tab w:val="left" w:pos="1134"/>
        </w:tabs>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หลักสูตรบริหารธุรกิจบัณฑิต สาขาการจัดการการท่องเที่ยวและการบริการยุคดิจิทัล (รวม </w:t>
      </w:r>
      <w:r w:rsidRPr="00C675BC">
        <w:rPr>
          <w:rFonts w:ascii="TH Sarabun New" w:eastAsia="Sarabun" w:hAnsi="TH Sarabun New" w:cs="TH Sarabun New"/>
          <w:b/>
          <w:sz w:val="32"/>
          <w:szCs w:val="32"/>
        </w:rPr>
        <w:t xml:space="preserve">187 </w:t>
      </w:r>
      <w:r w:rsidRPr="00C675BC">
        <w:rPr>
          <w:rFonts w:ascii="TH Sarabun New" w:eastAsia="Sarabun" w:hAnsi="TH Sarabun New" w:cs="TH Sarabun New"/>
          <w:b/>
          <w:bCs/>
          <w:sz w:val="32"/>
          <w:szCs w:val="32"/>
          <w:cs/>
        </w:rPr>
        <w:t xml:space="preserve">หน่วยกิต)   </w:t>
      </w:r>
    </w:p>
    <w:p w:rsidR="00D039CE" w:rsidRPr="00C675BC" w:rsidRDefault="008D339F">
      <w:pPr>
        <w:numPr>
          <w:ilvl w:val="0"/>
          <w:numId w:val="83"/>
        </w:numPr>
        <w:pBdr>
          <w:top w:val="nil"/>
          <w:left w:val="nil"/>
          <w:bottom w:val="nil"/>
          <w:right w:val="nil"/>
          <w:between w:val="nil"/>
        </w:pBdr>
        <w:tabs>
          <w:tab w:val="left" w:pos="567"/>
          <w:tab w:val="left" w:pos="1134"/>
        </w:tabs>
        <w:spacing w:after="0" w:line="240" w:lineRule="auto"/>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cs/>
        </w:rPr>
        <w:t>แบบเลือกเรียนวิชาหมวดวิชาศึกษาทั่วไป กลุ่มวิชาภาษาต่างประเทศเลือก กลุ่มวิชาภาษาอังกฤษ</w:t>
      </w:r>
    </w:p>
    <w:tbl>
      <w:tblPr>
        <w:tblStyle w:val="afffffffffff0"/>
        <w:tblW w:w="10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0"/>
        <w:gridCol w:w="850"/>
        <w:gridCol w:w="2268"/>
        <w:gridCol w:w="992"/>
        <w:gridCol w:w="2489"/>
        <w:gridCol w:w="880"/>
      </w:tblGrid>
      <w:tr w:rsidR="00D039CE" w:rsidRPr="00C675BC" w:rsidTr="00924DB3">
        <w:trPr>
          <w:trHeight w:val="375"/>
          <w:tblHeader/>
          <w:jc w:val="center"/>
        </w:trPr>
        <w:tc>
          <w:tcPr>
            <w:tcW w:w="846" w:type="dxa"/>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ปี</w:t>
            </w:r>
          </w:p>
        </w:tc>
        <w:tc>
          <w:tcPr>
            <w:tcW w:w="3260"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1</w:t>
            </w:r>
          </w:p>
        </w:tc>
        <w:tc>
          <w:tcPr>
            <w:tcW w:w="3260"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2</w:t>
            </w:r>
          </w:p>
        </w:tc>
        <w:tc>
          <w:tcPr>
            <w:tcW w:w="3369"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3</w:t>
            </w:r>
          </w:p>
        </w:tc>
      </w:tr>
      <w:tr w:rsidR="00D039CE" w:rsidRPr="00C675BC" w:rsidTr="00924DB3">
        <w:trPr>
          <w:trHeight w:val="73"/>
          <w:jc w:val="center"/>
        </w:trPr>
        <w:tc>
          <w:tcPr>
            <w:tcW w:w="846" w:type="dxa"/>
            <w:tcBorders>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1</w:t>
            </w:r>
          </w:p>
        </w:tc>
        <w:tc>
          <w:tcPr>
            <w:tcW w:w="2410"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011 </w:t>
            </w:r>
            <w:r w:rsidRPr="00C675BC">
              <w:rPr>
                <w:rFonts w:ascii="TH Sarabun New" w:eastAsia="Sarabun" w:hAnsi="TH Sarabun New" w:cs="TH Sarabun New"/>
                <w:sz w:val="24"/>
                <w:szCs w:val="24"/>
                <w:cs/>
              </w:rPr>
              <w:t>ภาษาไทยพื้นฐาน*</w:t>
            </w:r>
          </w:p>
        </w:tc>
        <w:tc>
          <w:tcPr>
            <w:tcW w:w="850"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ภาษาไทยเพื่อการสื่อสารร่วมสมัย</w:t>
            </w:r>
          </w:p>
        </w:tc>
        <w:tc>
          <w:tcPr>
            <w:tcW w:w="992"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489"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112 </w:t>
            </w:r>
            <w:r w:rsidRPr="00C675BC">
              <w:rPr>
                <w:rFonts w:ascii="TH Sarabun New" w:eastAsia="Sarabun" w:hAnsi="TH Sarabun New" w:cs="TH Sarabun New"/>
                <w:sz w:val="24"/>
                <w:szCs w:val="24"/>
                <w:cs/>
              </w:rPr>
              <w:t>เทคนิคการสื่อสารในสังคมร่วมสมัย</w:t>
            </w:r>
          </w:p>
        </w:tc>
        <w:tc>
          <w:tcPr>
            <w:tcW w:w="880"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r>
      <w:tr w:rsidR="00D039CE" w:rsidRPr="00C675BC" w:rsidTr="00924DB3">
        <w:trPr>
          <w:trHeight w:val="58"/>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021 </w:t>
            </w:r>
            <w:r w:rsidRPr="00C675BC">
              <w:rPr>
                <w:rFonts w:ascii="TH Sarabun New" w:eastAsia="Sarabun" w:hAnsi="TH Sarabun New" w:cs="TH Sarabun New"/>
                <w:sz w:val="24"/>
                <w:szCs w:val="24"/>
                <w:cs/>
              </w:rPr>
              <w:t>ภาษาอังกฤษพื้นฐาน*</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122 </w:t>
            </w:r>
            <w:r w:rsidRPr="00C675BC">
              <w:rPr>
                <w:rFonts w:ascii="TH Sarabun New" w:eastAsia="Sarabun" w:hAnsi="TH Sarabun New" w:cs="TH Sarabun New"/>
                <w:sz w:val="24"/>
                <w:szCs w:val="24"/>
                <w:cs/>
              </w:rPr>
              <w:t>ภาษาอังกฤษสำหรับการฟังและการพูด</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123 </w:t>
            </w:r>
            <w:r w:rsidRPr="00C675BC">
              <w:rPr>
                <w:rFonts w:ascii="TH Sarabun New" w:eastAsia="Sarabun" w:hAnsi="TH Sarabun New" w:cs="TH Sarabun New"/>
                <w:sz w:val="24"/>
                <w:szCs w:val="24"/>
                <w:cs/>
              </w:rPr>
              <w:t>ภาษาอังกฤษสำหรับการอ่านและการเขียน</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r>
      <w:tr w:rsidR="00D039CE" w:rsidRPr="00C675BC" w:rsidTr="00924DB3">
        <w:trPr>
          <w:trHeight w:val="95"/>
          <w:jc w:val="center"/>
        </w:trPr>
        <w:tc>
          <w:tcPr>
            <w:tcW w:w="846"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121 </w:t>
            </w:r>
            <w:r w:rsidRPr="00C675BC">
              <w:rPr>
                <w:rFonts w:ascii="TH Sarabun New" w:eastAsia="Sarabun" w:hAnsi="TH Sarabun New" w:cs="TH Sarabun New"/>
                <w:sz w:val="24"/>
                <w:szCs w:val="24"/>
                <w:cs/>
              </w:rPr>
              <w:t>ทักษะการสื่อสารภาษาอังกฤษ</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132 </w:t>
            </w:r>
            <w:r w:rsidRPr="00C675BC">
              <w:rPr>
                <w:rFonts w:ascii="TH Sarabun New" w:eastAsia="Sarabun" w:hAnsi="TH Sarabun New" w:cs="TH Sarabun New"/>
                <w:sz w:val="24"/>
                <w:szCs w:val="24"/>
                <w:cs/>
              </w:rPr>
              <w:t>ปรัชญา จริยศาสตร์ และวิธีคิดแบบวิพากษ์</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141 </w:t>
            </w:r>
            <w:r w:rsidRPr="00C675BC">
              <w:rPr>
                <w:rFonts w:ascii="TH Sarabun New" w:eastAsia="Sarabun" w:hAnsi="TH Sarabun New" w:cs="TH Sarabun New"/>
                <w:sz w:val="24"/>
                <w:szCs w:val="24"/>
                <w:cs/>
              </w:rPr>
              <w:t>การแสวงหาความรู้และระเบียบวิธีวิจัย</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131 </w:t>
            </w:r>
            <w:r w:rsidRPr="00C675BC">
              <w:rPr>
                <w:rFonts w:ascii="TH Sarabun New" w:eastAsia="Sarabun" w:hAnsi="TH Sarabun New" w:cs="TH Sarabun New"/>
                <w:sz w:val="24"/>
                <w:szCs w:val="24"/>
                <w:cs/>
              </w:rPr>
              <w:t>ความเป็นไทยและพลเมืองโลก</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152 </w:t>
            </w:r>
            <w:r w:rsidRPr="00C675BC">
              <w:rPr>
                <w:rFonts w:ascii="TH Sarabun New" w:eastAsia="Sarabun" w:hAnsi="TH Sarabun New" w:cs="TH Sarabun New"/>
                <w:sz w:val="24"/>
                <w:szCs w:val="24"/>
                <w:cs/>
              </w:rPr>
              <w:t>กีฬาสากล</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173 </w:t>
            </w:r>
            <w:r w:rsidRPr="00C675BC">
              <w:rPr>
                <w:rFonts w:ascii="TH Sarabun New" w:eastAsia="Sarabun" w:hAnsi="TH Sarabun New" w:cs="TH Sarabun New"/>
                <w:sz w:val="24"/>
                <w:szCs w:val="24"/>
                <w:cs/>
              </w:rPr>
              <w:t>การใช้งานตารางคํานวณอิเล็กทรอนิกส์เพื่อการวิเคราะห์ข้อมูล</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142 </w:t>
            </w:r>
            <w:r w:rsidRPr="00C675BC">
              <w:rPr>
                <w:rFonts w:ascii="TH Sarabun New" w:eastAsia="Sarabun" w:hAnsi="TH Sarabun New" w:cs="TH Sarabun New"/>
                <w:sz w:val="24"/>
                <w:szCs w:val="24"/>
                <w:cs/>
              </w:rPr>
              <w:t>การอนุรักษ์สิ่งแวดล้อมและสภาวะโลกร้อน</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172 </w:t>
            </w:r>
            <w:r w:rsidRPr="00C675BC">
              <w:rPr>
                <w:rFonts w:ascii="TH Sarabun New" w:eastAsia="Sarabun" w:hAnsi="TH Sarabun New" w:cs="TH Sarabun New"/>
                <w:sz w:val="24"/>
                <w:szCs w:val="24"/>
                <w:cs/>
              </w:rPr>
              <w:t>การจัดการเอกสารด้วยโปรแกรมประมวลผลคำ</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175 </w:t>
            </w:r>
            <w:r w:rsidRPr="00C675BC">
              <w:rPr>
                <w:rFonts w:ascii="TH Sarabun New" w:eastAsia="Sarabun" w:hAnsi="TH Sarabun New" w:cs="TH Sarabun New"/>
                <w:sz w:val="24"/>
                <w:szCs w:val="24"/>
                <w:cs/>
              </w:rPr>
              <w:t>ปัญญาประดิษฐ์และการวิเคราะห์ข้อมูลในงานธุรกิจ</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151 </w:t>
            </w:r>
            <w:r w:rsidRPr="00C675BC">
              <w:rPr>
                <w:rFonts w:ascii="TH Sarabun New" w:eastAsia="Sarabun" w:hAnsi="TH Sarabun New" w:cs="TH Sarabun New"/>
                <w:sz w:val="24"/>
                <w:szCs w:val="24"/>
                <w:cs/>
              </w:rPr>
              <w:t>กีฬา นันทนาการและการออกกำลังกายเพื่อสุขภาพ*</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103 </w:t>
            </w:r>
            <w:r w:rsidRPr="00C675BC">
              <w:rPr>
                <w:rFonts w:ascii="TH Sarabun New" w:eastAsia="Sarabun" w:hAnsi="TH Sarabun New" w:cs="TH Sarabun New"/>
                <w:sz w:val="24"/>
                <w:szCs w:val="24"/>
                <w:cs/>
              </w:rPr>
              <w:t>จิตวิทยาการบริการ</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105 </w:t>
            </w:r>
            <w:r w:rsidRPr="00C675BC">
              <w:rPr>
                <w:rFonts w:ascii="TH Sarabun New" w:eastAsia="Sarabun" w:hAnsi="TH Sarabun New" w:cs="TH Sarabun New"/>
                <w:sz w:val="24"/>
                <w:szCs w:val="24"/>
                <w:cs/>
              </w:rPr>
              <w:t xml:space="preserve">พฤติกรรมนักท่องเที่ยวและการสื่อสารฯ </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171 </w:t>
            </w:r>
            <w:r w:rsidRPr="00C675BC">
              <w:rPr>
                <w:rFonts w:ascii="TH Sarabun New" w:eastAsia="Sarabun" w:hAnsi="TH Sarabun New" w:cs="TH Sarabun New"/>
                <w:sz w:val="24"/>
                <w:szCs w:val="24"/>
                <w:cs/>
              </w:rPr>
              <w:t>เทคโนโลยีสารสนเทศในยุคดิจิทัล*</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104 </w:t>
            </w:r>
            <w:r w:rsidRPr="00C675BC">
              <w:rPr>
                <w:rFonts w:ascii="TH Sarabun New" w:eastAsia="Sarabun" w:hAnsi="TH Sarabun New" w:cs="TH Sarabun New"/>
                <w:sz w:val="24"/>
                <w:szCs w:val="24"/>
                <w:cs/>
              </w:rPr>
              <w:t>มรดกและวัฒนธรรมไทยภาคใต้</w:t>
            </w:r>
          </w:p>
        </w:tc>
        <w:tc>
          <w:tcPr>
            <w:tcW w:w="9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เศรษฐศาสตร์เบื้องต้นสำหรับอุตสาหกรรมการท่องเที่ยวและการบริการ</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101 </w:t>
            </w:r>
            <w:r w:rsidRPr="00C675BC">
              <w:rPr>
                <w:rFonts w:ascii="TH Sarabun New" w:eastAsia="Sarabun" w:hAnsi="TH Sarabun New" w:cs="TH Sarabun New"/>
                <w:sz w:val="24"/>
                <w:szCs w:val="24"/>
                <w:cs/>
              </w:rPr>
              <w:t>อุตสาหกรรมการท่องเที่ยวและการบริการยุคดิจิทัล</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D039CE">
            <w:pPr>
              <w:tabs>
                <w:tab w:val="left" w:pos="360"/>
                <w:tab w:val="left" w:pos="900"/>
                <w:tab w:val="left" w:pos="6480"/>
              </w:tabs>
              <w:spacing w:after="0" w:line="240" w:lineRule="auto"/>
              <w:ind w:hanging="2"/>
              <w:rPr>
                <w:rFonts w:ascii="TH Sarabun New" w:eastAsia="Sarabun" w:hAnsi="TH Sarabun New" w:cs="TH Sarabun New"/>
                <w:sz w:val="24"/>
                <w:szCs w:val="24"/>
              </w:rPr>
            </w:pPr>
          </w:p>
        </w:tc>
        <w:tc>
          <w:tcPr>
            <w:tcW w:w="992" w:type="dxa"/>
            <w:tcBorders>
              <w:top w:val="nil"/>
              <w:left w:val="nil"/>
              <w:bottom w:val="nil"/>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left w:val="single" w:sz="4" w:space="0" w:color="000000"/>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46" w:type="dxa"/>
            <w:tcBorders>
              <w:top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single"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102 </w:t>
            </w:r>
            <w:r w:rsidRPr="00C675BC">
              <w:rPr>
                <w:rFonts w:ascii="TH Sarabun New" w:eastAsia="Sarabun" w:hAnsi="TH Sarabun New" w:cs="TH Sarabun New"/>
                <w:sz w:val="24"/>
                <w:szCs w:val="24"/>
                <w:cs/>
              </w:rPr>
              <w:t>ภูมิศาสตร์และทรัพยากรการท่องเที่ยว</w:t>
            </w:r>
          </w:p>
        </w:tc>
        <w:tc>
          <w:tcPr>
            <w:tcW w:w="850" w:type="dxa"/>
            <w:tcBorders>
              <w:top w:val="nil"/>
              <w:left w:val="nil"/>
              <w:bottom w:val="single" w:sz="4" w:space="0" w:color="000000"/>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nil"/>
              <w:left w:val="single" w:sz="4" w:space="0" w:color="000000"/>
              <w:bottom w:val="single" w:sz="4" w:space="0" w:color="000000"/>
              <w:right w:val="nil"/>
            </w:tcBorders>
          </w:tcPr>
          <w:p w:rsidR="00D039CE" w:rsidRPr="00C675BC" w:rsidRDefault="00D039CE">
            <w:pPr>
              <w:tabs>
                <w:tab w:val="left" w:pos="360"/>
                <w:tab w:val="left" w:pos="900"/>
                <w:tab w:val="left" w:pos="6480"/>
              </w:tabs>
              <w:spacing w:after="0" w:line="240" w:lineRule="auto"/>
              <w:ind w:hanging="2"/>
              <w:rPr>
                <w:rFonts w:ascii="TH Sarabun New" w:eastAsia="Sarabun" w:hAnsi="TH Sarabun New" w:cs="TH Sarabun New"/>
                <w:sz w:val="24"/>
                <w:szCs w:val="24"/>
              </w:rPr>
            </w:pPr>
          </w:p>
        </w:tc>
        <w:tc>
          <w:tcPr>
            <w:tcW w:w="992" w:type="dxa"/>
            <w:tcBorders>
              <w:top w:val="nil"/>
              <w:left w:val="nil"/>
              <w:bottom w:val="single" w:sz="4" w:space="0" w:color="000000"/>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left w:val="single" w:sz="4" w:space="0" w:color="000000"/>
              <w:bottom w:val="single" w:sz="4" w:space="0" w:color="000000"/>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46"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47</w:t>
            </w:r>
          </w:p>
        </w:tc>
        <w:tc>
          <w:tcPr>
            <w:tcW w:w="3260" w:type="dxa"/>
            <w:gridSpan w:val="2"/>
            <w:tcBorders>
              <w:top w:val="single" w:sz="4" w:space="0" w:color="000000"/>
              <w:bottom w:val="single" w:sz="4" w:space="0" w:color="000000"/>
            </w:tcBorders>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 รวม </w:t>
            </w:r>
            <w:r w:rsidRPr="00C675BC">
              <w:rPr>
                <w:rFonts w:ascii="TH Sarabun New" w:eastAsia="Sarabun" w:hAnsi="TH Sarabun New" w:cs="TH Sarabun New"/>
                <w:b/>
                <w:sz w:val="24"/>
                <w:szCs w:val="24"/>
              </w:rPr>
              <w:t xml:space="preserve">12 </w:t>
            </w:r>
            <w:r w:rsidRPr="00C675BC">
              <w:rPr>
                <w:rFonts w:ascii="TH Sarabun New" w:eastAsia="Sarabun" w:hAnsi="TH Sarabun New" w:cs="TH Sarabun New"/>
                <w:b/>
                <w:bCs/>
                <w:sz w:val="24"/>
                <w:szCs w:val="24"/>
                <w:cs/>
              </w:rPr>
              <w:t>หน่วยกิต</w:t>
            </w:r>
          </w:p>
        </w:tc>
        <w:tc>
          <w:tcPr>
            <w:tcW w:w="3260" w:type="dxa"/>
            <w:gridSpan w:val="2"/>
            <w:tcBorders>
              <w:bottom w:val="single" w:sz="4" w:space="0" w:color="000000"/>
            </w:tcBorders>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 รวม </w:t>
            </w:r>
            <w:r w:rsidRPr="00C675BC">
              <w:rPr>
                <w:rFonts w:ascii="TH Sarabun New" w:eastAsia="Sarabun" w:hAnsi="TH Sarabun New" w:cs="TH Sarabun New"/>
                <w:b/>
                <w:sz w:val="24"/>
                <w:szCs w:val="24"/>
              </w:rPr>
              <w:t xml:space="preserve">18 </w:t>
            </w:r>
            <w:r w:rsidRPr="00C675BC">
              <w:rPr>
                <w:rFonts w:ascii="TH Sarabun New" w:eastAsia="Sarabun" w:hAnsi="TH Sarabun New" w:cs="TH Sarabun New"/>
                <w:b/>
                <w:bCs/>
                <w:sz w:val="24"/>
                <w:szCs w:val="24"/>
                <w:cs/>
              </w:rPr>
              <w:t>หน่วยกิต</w:t>
            </w:r>
          </w:p>
        </w:tc>
        <w:tc>
          <w:tcPr>
            <w:tcW w:w="3369"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17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46" w:type="dxa"/>
            <w:tcBorders>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2</w:t>
            </w:r>
          </w:p>
        </w:tc>
        <w:tc>
          <w:tcPr>
            <w:tcW w:w="2410"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124 </w:t>
            </w:r>
            <w:r w:rsidRPr="00C675BC">
              <w:rPr>
                <w:rFonts w:ascii="TH Sarabun New" w:eastAsia="Sarabun" w:hAnsi="TH Sarabun New" w:cs="TH Sarabun New"/>
                <w:sz w:val="24"/>
                <w:szCs w:val="24"/>
                <w:cs/>
              </w:rPr>
              <w:t>ทักษะภาษาอังกฤษเพื่อการสนทนา</w:t>
            </w:r>
            <w:r w:rsidRPr="00C675BC">
              <w:rPr>
                <w:rFonts w:ascii="TH Sarabun New" w:eastAsia="Sarabun" w:hAnsi="TH Sarabun New" w:cs="TH Sarabun New"/>
                <w:sz w:val="24"/>
                <w:szCs w:val="24"/>
              </w:rPr>
              <w:tab/>
            </w:r>
          </w:p>
        </w:tc>
        <w:tc>
          <w:tcPr>
            <w:tcW w:w="850"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68"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202 </w:t>
            </w:r>
            <w:r w:rsidRPr="00C675BC">
              <w:rPr>
                <w:rFonts w:ascii="TH Sarabun New" w:eastAsia="Sarabun" w:hAnsi="TH Sarabun New" w:cs="TH Sarabun New"/>
                <w:sz w:val="24"/>
                <w:szCs w:val="24"/>
                <w:cs/>
              </w:rPr>
              <w:t>การจัดการทรัพยากรมนุษย์ในอุตสาหกรรมการท่องเที่ยวและการบริการ</w:t>
            </w:r>
          </w:p>
        </w:tc>
        <w:tc>
          <w:tcPr>
            <w:tcW w:w="992" w:type="dxa"/>
            <w:tcBorders>
              <w:top w:val="single" w:sz="4" w:space="0" w:color="000000"/>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489"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126 </w:t>
            </w:r>
            <w:r w:rsidRPr="00C675BC">
              <w:rPr>
                <w:rFonts w:ascii="TH Sarabun New" w:eastAsia="Sarabun" w:hAnsi="TH Sarabun New" w:cs="TH Sarabun New"/>
                <w:sz w:val="24"/>
                <w:szCs w:val="24"/>
                <w:cs/>
              </w:rPr>
              <w:t xml:space="preserve">ภาษาอังกฤษเพื่อการนำเสนอ        </w:t>
            </w:r>
          </w:p>
        </w:tc>
        <w:tc>
          <w:tcPr>
            <w:tcW w:w="880"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125 </w:t>
            </w:r>
            <w:r w:rsidRPr="00C675BC">
              <w:rPr>
                <w:rFonts w:ascii="TH Sarabun New" w:eastAsia="Sarabun" w:hAnsi="TH Sarabun New" w:cs="TH Sarabun New"/>
                <w:sz w:val="24"/>
                <w:szCs w:val="24"/>
                <w:cs/>
              </w:rPr>
              <w:t>ภาษาอังกฤษเพื่อการสื่อสารเชิงวิชาการ</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213 </w:t>
            </w:r>
            <w:r w:rsidRPr="00C675BC">
              <w:rPr>
                <w:rFonts w:ascii="TH Sarabun New" w:eastAsia="Sarabun" w:hAnsi="TH Sarabun New" w:cs="TH Sarabun New"/>
                <w:sz w:val="24"/>
                <w:szCs w:val="24"/>
                <w:cs/>
              </w:rPr>
              <w:t>การให้บริการในภัตตาคารและบาร์</w:t>
            </w:r>
          </w:p>
        </w:tc>
        <w:tc>
          <w:tcPr>
            <w:tcW w:w="9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ECN64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161 </w:t>
            </w:r>
            <w:r w:rsidRPr="00C675BC">
              <w:rPr>
                <w:rFonts w:ascii="TH Sarabun New" w:eastAsia="Sarabun" w:hAnsi="TH Sarabun New" w:cs="TH Sarabun New"/>
                <w:sz w:val="24"/>
                <w:szCs w:val="24"/>
                <w:cs/>
              </w:rPr>
              <w:t>ชีวิตและเศรษฐกิจในยุคดิจิทัล</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201 </w:t>
            </w:r>
            <w:r w:rsidRPr="00C675BC">
              <w:rPr>
                <w:rFonts w:ascii="TH Sarabun New" w:eastAsia="Sarabun" w:hAnsi="TH Sarabun New" w:cs="TH Sarabun New"/>
                <w:sz w:val="24"/>
                <w:szCs w:val="24"/>
                <w:cs/>
              </w:rPr>
              <w:t>กฎหมายในธุรกิจการท่องเที่ยวและการบริการ</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214 </w:t>
            </w:r>
            <w:r w:rsidRPr="00C675BC">
              <w:rPr>
                <w:rFonts w:ascii="TH Sarabun New" w:eastAsia="Sarabun" w:hAnsi="TH Sarabun New" w:cs="TH Sarabun New"/>
                <w:sz w:val="24"/>
                <w:szCs w:val="24"/>
                <w:cs/>
              </w:rPr>
              <w:t>การดำเนินงานและการจัดการงานแม่บ้าน</w:t>
            </w:r>
          </w:p>
        </w:tc>
        <w:tc>
          <w:tcPr>
            <w:tcW w:w="9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highlight w:val="white"/>
              </w:rPr>
              <w:t>THM65</w:t>
            </w:r>
            <w:r w:rsidRPr="00C675BC">
              <w:rPr>
                <w:rFonts w:ascii="TH Sarabun New" w:eastAsia="Sarabun" w:hAnsi="TH Sarabun New" w:cs="TH Sarabun New"/>
                <w:sz w:val="24"/>
                <w:szCs w:val="24"/>
                <w:highlight w:val="white"/>
                <w:cs/>
              </w:rPr>
              <w:t>-</w:t>
            </w:r>
            <w:r w:rsidRPr="00C675BC">
              <w:rPr>
                <w:rFonts w:ascii="TH Sarabun New" w:eastAsia="Sarabun" w:hAnsi="TH Sarabun New" w:cs="TH Sarabun New"/>
                <w:sz w:val="24"/>
                <w:szCs w:val="24"/>
                <w:highlight w:val="white"/>
              </w:rPr>
              <w:t xml:space="preserve">203 </w:t>
            </w:r>
            <w:r w:rsidRPr="00C675BC">
              <w:rPr>
                <w:rFonts w:ascii="TH Sarabun New" w:eastAsia="Sarabun" w:hAnsi="TH Sarabun New" w:cs="TH Sarabun New"/>
                <w:sz w:val="24"/>
                <w:szCs w:val="24"/>
                <w:highlight w:val="white"/>
                <w:cs/>
              </w:rPr>
              <w:t>เทคโนโลยีดิจิทัลสำหรับการท่องเที่ยวและการบริการ</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211 </w:t>
            </w:r>
            <w:r w:rsidRPr="00C675BC">
              <w:rPr>
                <w:rFonts w:ascii="TH Sarabun New" w:eastAsia="Sarabun" w:hAnsi="TH Sarabun New" w:cs="TH Sarabun New"/>
                <w:sz w:val="24"/>
                <w:szCs w:val="24"/>
                <w:cs/>
              </w:rPr>
              <w:t>หลักการตลาดเพื่อการท่องเที่ยวและการบริการยุคดิจิทัล</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วิชา</w:t>
            </w:r>
            <w:r w:rsidRPr="00C675BC">
              <w:rPr>
                <w:rFonts w:ascii="TH Sarabun New" w:eastAsia="Sarabun" w:hAnsi="TH Sarabun New" w:cs="TH Sarabun New"/>
                <w:cs/>
              </w:rPr>
              <w:t>ภาษาต่างประเทศเพื่องานอาชีพ</w:t>
            </w:r>
            <w:r w:rsidRPr="00C675BC">
              <w:rPr>
                <w:rFonts w:ascii="TH Sarabun New" w:eastAsia="Sarabun" w:hAnsi="TH Sarabun New" w:cs="TH Sarabun New"/>
              </w:rPr>
              <w:t>1</w:t>
            </w:r>
          </w:p>
        </w:tc>
        <w:tc>
          <w:tcPr>
            <w:tcW w:w="9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ACT62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100 </w:t>
            </w:r>
            <w:r w:rsidRPr="00C675BC">
              <w:rPr>
                <w:rFonts w:ascii="TH Sarabun New" w:eastAsia="Sarabun" w:hAnsi="TH Sarabun New" w:cs="TH Sarabun New"/>
                <w:sz w:val="24"/>
                <w:szCs w:val="24"/>
                <w:cs/>
              </w:rPr>
              <w:t>การบัญชีเบื้องต้น</w:t>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46"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212 </w:t>
            </w:r>
            <w:r w:rsidRPr="00C675BC">
              <w:rPr>
                <w:rFonts w:ascii="TH Sarabun New" w:eastAsia="Sarabun" w:hAnsi="TH Sarabun New" w:cs="TH Sarabun New"/>
                <w:sz w:val="24"/>
                <w:szCs w:val="24"/>
                <w:cs/>
              </w:rPr>
              <w:t>การดําเนินงานและการจัดการครัว</w:t>
            </w:r>
          </w:p>
        </w:tc>
        <w:tc>
          <w:tcPr>
            <w:tcW w:w="85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68" w:type="dxa"/>
            <w:tcBorders>
              <w:top w:val="nil"/>
              <w:left w:val="single" w:sz="4" w:space="0" w:color="000000"/>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nil"/>
              <w:right w:val="single" w:sz="4" w:space="0" w:color="000000"/>
            </w:tcBorders>
          </w:tcPr>
          <w:p w:rsidR="00D039CE" w:rsidRPr="00C675BC" w:rsidRDefault="00D039CE">
            <w:pPr>
              <w:spacing w:after="0" w:line="240" w:lineRule="auto"/>
              <w:ind w:hanging="2"/>
              <w:jc w:val="both"/>
              <w:rPr>
                <w:rFonts w:ascii="TH Sarabun New" w:eastAsia="Sarabun" w:hAnsi="TH Sarabun New" w:cs="TH Sarabun New"/>
                <w:sz w:val="24"/>
                <w:szCs w:val="24"/>
              </w:rPr>
            </w:pPr>
          </w:p>
        </w:tc>
        <w:tc>
          <w:tcPr>
            <w:tcW w:w="2489"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rPr>
              <w:tab/>
            </w:r>
          </w:p>
        </w:tc>
        <w:tc>
          <w:tcPr>
            <w:tcW w:w="880"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321"/>
          <w:jc w:val="center"/>
        </w:trPr>
        <w:tc>
          <w:tcPr>
            <w:tcW w:w="846" w:type="dxa"/>
            <w:tcBorders>
              <w:top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410" w:type="dxa"/>
            <w:tcBorders>
              <w:top w:val="nil"/>
              <w:left w:val="single" w:sz="4" w:space="0" w:color="000000"/>
              <w:bottom w:val="single"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THB65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390 </w:t>
            </w:r>
            <w:r w:rsidRPr="00C675BC">
              <w:rPr>
                <w:rFonts w:ascii="TH Sarabun New" w:eastAsia="Sarabun" w:hAnsi="TH Sarabun New" w:cs="TH Sarabun New"/>
                <w:sz w:val="24"/>
                <w:szCs w:val="24"/>
                <w:cs/>
              </w:rPr>
              <w:t>เตรียมสหกิจศึกษา</w:t>
            </w:r>
          </w:p>
        </w:tc>
        <w:tc>
          <w:tcPr>
            <w:tcW w:w="850" w:type="dxa"/>
            <w:tcBorders>
              <w:top w:val="nil"/>
              <w:left w:val="nil"/>
              <w:bottom w:val="single" w:sz="4" w:space="0" w:color="000000"/>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p>
        </w:tc>
        <w:tc>
          <w:tcPr>
            <w:tcW w:w="2268" w:type="dxa"/>
            <w:tcBorders>
              <w:top w:val="nil"/>
              <w:left w:val="single" w:sz="4" w:space="0" w:color="000000"/>
              <w:bottom w:val="single" w:sz="4" w:space="0" w:color="000000"/>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single" w:sz="4" w:space="0" w:color="000000"/>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left w:val="single" w:sz="4" w:space="0" w:color="000000"/>
              <w:bottom w:val="single"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1</w:t>
            </w:r>
          </w:p>
        </w:tc>
        <w:tc>
          <w:tcPr>
            <w:tcW w:w="880" w:type="dxa"/>
            <w:tcBorders>
              <w:top w:val="nil"/>
              <w:left w:val="nil"/>
              <w:bottom w:val="single" w:sz="4" w:space="0" w:color="000000"/>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46"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56</w:t>
            </w:r>
          </w:p>
        </w:tc>
        <w:tc>
          <w:tcPr>
            <w:tcW w:w="3260"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20 </w:t>
            </w:r>
            <w:r w:rsidRPr="00C675BC">
              <w:rPr>
                <w:rFonts w:ascii="TH Sarabun New" w:eastAsia="Sarabun" w:hAnsi="TH Sarabun New" w:cs="TH Sarabun New"/>
                <w:b/>
                <w:bCs/>
                <w:sz w:val="24"/>
                <w:szCs w:val="24"/>
                <w:cs/>
              </w:rPr>
              <w:t>หน่วยกิต</w:t>
            </w:r>
          </w:p>
        </w:tc>
        <w:tc>
          <w:tcPr>
            <w:tcW w:w="3260"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369"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20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46" w:type="dxa"/>
            <w:tcBorders>
              <w:top w:val="single" w:sz="4" w:space="0" w:color="000000"/>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3</w:t>
            </w:r>
          </w:p>
        </w:tc>
        <w:tc>
          <w:tcPr>
            <w:tcW w:w="2410"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311 </w:t>
            </w:r>
            <w:r w:rsidRPr="00C675BC">
              <w:rPr>
                <w:rFonts w:ascii="TH Sarabun New" w:eastAsia="Sarabun" w:hAnsi="TH Sarabun New" w:cs="TH Sarabun New"/>
                <w:sz w:val="24"/>
                <w:szCs w:val="24"/>
                <w:cs/>
              </w:rPr>
              <w:t>มัคคุเทศก์และการจัดการประสบการณ์การเดินทางสำหรับนักท่องเที่ยว</w:t>
            </w:r>
          </w:p>
        </w:tc>
        <w:tc>
          <w:tcPr>
            <w:tcW w:w="850"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68"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315 </w:t>
            </w:r>
            <w:r w:rsidRPr="00C675BC">
              <w:rPr>
                <w:rFonts w:ascii="TH Sarabun New" w:eastAsia="Sarabun" w:hAnsi="TH Sarabun New" w:cs="TH Sarabun New"/>
                <w:sz w:val="24"/>
                <w:szCs w:val="24"/>
                <w:cs/>
              </w:rPr>
              <w:t>การจัดการตัวแทนการเดินทางท่องเที่ยว</w:t>
            </w:r>
          </w:p>
        </w:tc>
        <w:tc>
          <w:tcPr>
            <w:tcW w:w="992"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489"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317 </w:t>
            </w:r>
            <w:r w:rsidRPr="00C675BC">
              <w:rPr>
                <w:rFonts w:ascii="TH Sarabun New" w:eastAsia="Sarabun" w:hAnsi="TH Sarabun New" w:cs="TH Sarabun New"/>
                <w:sz w:val="24"/>
                <w:szCs w:val="24"/>
                <w:cs/>
              </w:rPr>
              <w:t>ระเบียบวิธีวิจัยและสถิติด้านการท่องเที่ยวและการบริการ</w:t>
            </w:r>
          </w:p>
        </w:tc>
        <w:tc>
          <w:tcPr>
            <w:tcW w:w="880"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312 </w:t>
            </w:r>
            <w:r w:rsidRPr="00C675BC">
              <w:rPr>
                <w:rFonts w:ascii="TH Sarabun New" w:eastAsia="Sarabun" w:hAnsi="TH Sarabun New" w:cs="TH Sarabun New"/>
                <w:sz w:val="24"/>
                <w:szCs w:val="24"/>
                <w:cs/>
              </w:rPr>
              <w:t>การวางแผนและการดำเนินงานนำเที่ยว</w:t>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316 </w:t>
            </w:r>
            <w:r w:rsidRPr="00C675BC">
              <w:rPr>
                <w:rFonts w:ascii="TH Sarabun New" w:eastAsia="Sarabun" w:hAnsi="TH Sarabun New" w:cs="TH Sarabun New"/>
                <w:sz w:val="24"/>
                <w:szCs w:val="24"/>
                <w:cs/>
              </w:rPr>
              <w:t>โลจิสติกส์สำหรับการจัดการการท่องเที่ยวและการบริการ</w:t>
            </w:r>
          </w:p>
        </w:tc>
        <w:tc>
          <w:tcPr>
            <w:tcW w:w="9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489"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rPr>
              <w:tab/>
            </w:r>
          </w:p>
        </w:tc>
        <w:tc>
          <w:tcPr>
            <w:tcW w:w="88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313 </w:t>
            </w:r>
            <w:r w:rsidRPr="00C675BC">
              <w:rPr>
                <w:rFonts w:ascii="TH Sarabun New" w:eastAsia="Sarabun" w:hAnsi="TH Sarabun New" w:cs="TH Sarabun New"/>
                <w:sz w:val="24"/>
                <w:szCs w:val="24"/>
                <w:cs/>
              </w:rPr>
              <w:t>การดําเนินงานและการจัดการงานบริการส่วนหน้า</w:t>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rPr>
              <w:tab/>
            </w:r>
          </w:p>
        </w:tc>
        <w:tc>
          <w:tcPr>
            <w:tcW w:w="9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489"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4</w:t>
            </w:r>
          </w:p>
        </w:tc>
        <w:tc>
          <w:tcPr>
            <w:tcW w:w="88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46"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314 </w:t>
            </w:r>
            <w:r w:rsidRPr="00C675BC">
              <w:rPr>
                <w:rFonts w:ascii="TH Sarabun New" w:eastAsia="Sarabun" w:hAnsi="TH Sarabun New" w:cs="TH Sarabun New"/>
                <w:sz w:val="24"/>
                <w:szCs w:val="24"/>
                <w:cs/>
              </w:rPr>
              <w:t>การท่องเที่ยวอย่างยั่งยืน</w:t>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2</w:t>
            </w:r>
          </w:p>
        </w:tc>
        <w:tc>
          <w:tcPr>
            <w:tcW w:w="9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489"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เลือกเสรี </w:t>
            </w:r>
            <w:r w:rsidRPr="00C675BC">
              <w:rPr>
                <w:rFonts w:ascii="TH Sarabun New" w:eastAsia="Sarabun" w:hAnsi="TH Sarabun New" w:cs="TH Sarabun New"/>
                <w:sz w:val="24"/>
                <w:szCs w:val="24"/>
              </w:rPr>
              <w:t>2</w:t>
            </w:r>
          </w:p>
        </w:tc>
        <w:tc>
          <w:tcPr>
            <w:tcW w:w="88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46"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410"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5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26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3</w:t>
            </w:r>
          </w:p>
        </w:tc>
        <w:tc>
          <w:tcPr>
            <w:tcW w:w="9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46"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410"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5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26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เลือกเสรี </w:t>
            </w:r>
            <w:r w:rsidRPr="00C675BC">
              <w:rPr>
                <w:rFonts w:ascii="TH Sarabun New" w:eastAsia="Sarabun" w:hAnsi="TH Sarabun New" w:cs="TH Sarabun New"/>
                <w:sz w:val="24"/>
                <w:szCs w:val="24"/>
              </w:rPr>
              <w:t>1</w:t>
            </w:r>
          </w:p>
        </w:tc>
        <w:tc>
          <w:tcPr>
            <w:tcW w:w="9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46"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52</w:t>
            </w:r>
          </w:p>
        </w:tc>
        <w:tc>
          <w:tcPr>
            <w:tcW w:w="3260"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260"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20 </w:t>
            </w:r>
            <w:r w:rsidRPr="00C675BC">
              <w:rPr>
                <w:rFonts w:ascii="TH Sarabun New" w:eastAsia="Sarabun" w:hAnsi="TH Sarabun New" w:cs="TH Sarabun New"/>
                <w:b/>
                <w:bCs/>
                <w:sz w:val="24"/>
                <w:szCs w:val="24"/>
                <w:cs/>
              </w:rPr>
              <w:t>หน่วยกิต</w:t>
            </w:r>
          </w:p>
        </w:tc>
        <w:tc>
          <w:tcPr>
            <w:tcW w:w="3369"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46" w:type="dxa"/>
            <w:tcBorders>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4</w:t>
            </w:r>
          </w:p>
        </w:tc>
        <w:tc>
          <w:tcPr>
            <w:tcW w:w="2410"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411 </w:t>
            </w:r>
            <w:r w:rsidRPr="00C675BC">
              <w:rPr>
                <w:rFonts w:ascii="TH Sarabun New" w:eastAsia="Sarabun" w:hAnsi="TH Sarabun New" w:cs="TH Sarabun New"/>
                <w:sz w:val="24"/>
                <w:szCs w:val="24"/>
                <w:cs/>
              </w:rPr>
              <w:t>การจัดการโครงการและการท่องเที่ยวโดยชุมชน</w:t>
            </w:r>
          </w:p>
        </w:tc>
        <w:tc>
          <w:tcPr>
            <w:tcW w:w="850"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68"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491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1</w:t>
            </w:r>
          </w:p>
        </w:tc>
        <w:tc>
          <w:tcPr>
            <w:tcW w:w="992"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p>
        </w:tc>
        <w:tc>
          <w:tcPr>
            <w:tcW w:w="2489"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492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2</w:t>
            </w:r>
          </w:p>
        </w:tc>
        <w:tc>
          <w:tcPr>
            <w:tcW w:w="880"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46"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412 </w:t>
            </w:r>
            <w:r w:rsidRPr="00C675BC">
              <w:rPr>
                <w:rFonts w:ascii="TH Sarabun New" w:eastAsia="Sarabun" w:hAnsi="TH Sarabun New" w:cs="TH Sarabun New"/>
                <w:sz w:val="24"/>
                <w:szCs w:val="24"/>
                <w:cs/>
              </w:rPr>
              <w:t>นโยบายและการวางแผนพัฒนาทรัพยากรการท่องเที่ยว</w:t>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46"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413 </w:t>
            </w:r>
            <w:r w:rsidRPr="00C675BC">
              <w:rPr>
                <w:rFonts w:ascii="TH Sarabun New" w:eastAsia="Sarabun" w:hAnsi="TH Sarabun New" w:cs="TH Sarabun New"/>
                <w:sz w:val="24"/>
                <w:szCs w:val="24"/>
                <w:cs/>
              </w:rPr>
              <w:t>วิจัยและสัมมนาทางการท่องเที่ยวและการบริการ</w:t>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46"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410"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rPr>
              <w:tab/>
            </w:r>
          </w:p>
        </w:tc>
        <w:tc>
          <w:tcPr>
            <w:tcW w:w="850"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46"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410" w:type="dxa"/>
            <w:tcBorders>
              <w:top w:val="nil"/>
              <w:bottom w:val="dotted"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5</w:t>
            </w:r>
          </w:p>
        </w:tc>
        <w:tc>
          <w:tcPr>
            <w:tcW w:w="850" w:type="dxa"/>
            <w:tcBorders>
              <w:top w:val="nil"/>
              <w:left w:val="nil"/>
              <w:bottom w:val="dotted"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26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9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489"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80"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6"/>
          <w:jc w:val="center"/>
        </w:trPr>
        <w:tc>
          <w:tcPr>
            <w:tcW w:w="846" w:type="dxa"/>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32</w:t>
            </w:r>
          </w:p>
        </w:tc>
        <w:tc>
          <w:tcPr>
            <w:tcW w:w="3260"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260"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8 </w:t>
            </w:r>
            <w:r w:rsidRPr="00C675BC">
              <w:rPr>
                <w:rFonts w:ascii="TH Sarabun New" w:eastAsia="Sarabun" w:hAnsi="TH Sarabun New" w:cs="TH Sarabun New"/>
                <w:b/>
                <w:bCs/>
                <w:sz w:val="24"/>
                <w:szCs w:val="24"/>
                <w:cs/>
              </w:rPr>
              <w:t>หน่วยกิต</w:t>
            </w:r>
          </w:p>
        </w:tc>
        <w:tc>
          <w:tcPr>
            <w:tcW w:w="3369"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8 </w:t>
            </w:r>
            <w:r w:rsidRPr="00C675BC">
              <w:rPr>
                <w:rFonts w:ascii="TH Sarabun New" w:eastAsia="Sarabun" w:hAnsi="TH Sarabun New" w:cs="TH Sarabun New"/>
                <w:b/>
                <w:bCs/>
                <w:sz w:val="24"/>
                <w:szCs w:val="24"/>
                <w:cs/>
              </w:rPr>
              <w:t>หน่วยกิต</w:t>
            </w:r>
          </w:p>
        </w:tc>
      </w:tr>
    </w:tbl>
    <w:p w:rsidR="00D039CE" w:rsidRPr="00C675BC" w:rsidRDefault="008D339F">
      <w:pPr>
        <w:tabs>
          <w:tab w:val="left" w:pos="1134"/>
        </w:tabs>
        <w:spacing w:after="0" w:line="240" w:lineRule="auto"/>
        <w:ind w:right="-2"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 ไม่นับหน่วยกิตในโครงสร้างหลักสูตร</w:t>
      </w:r>
    </w:p>
    <w:p w:rsidR="00D039CE" w:rsidRPr="00C675BC" w:rsidRDefault="008D339F">
      <w:pPr>
        <w:tabs>
          <w:tab w:val="left" w:pos="1134"/>
        </w:tabs>
        <w:spacing w:after="0" w:line="240" w:lineRule="auto"/>
        <w:ind w:right="-2" w:hanging="2"/>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รายวิชาในหมวดวิชาศึกษาทั่วไป หากไม่สามารถจัดตามแผนการศึกษาได้ สามารถปรับเปลี่ยนได้ตามความเหมาะสม</w:t>
      </w: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D039CE">
      <w:pPr>
        <w:tabs>
          <w:tab w:val="left" w:pos="1134"/>
        </w:tabs>
        <w:spacing w:after="0" w:line="240" w:lineRule="auto"/>
        <w:ind w:right="-2" w:hanging="2"/>
        <w:rPr>
          <w:rFonts w:ascii="TH Sarabun New" w:eastAsia="Sarabun" w:hAnsi="TH Sarabun New" w:cs="TH Sarabun New"/>
          <w:sz w:val="32"/>
          <w:szCs w:val="32"/>
        </w:rPr>
      </w:pPr>
    </w:p>
    <w:p w:rsidR="00337577" w:rsidRDefault="00337577">
      <w:pPr>
        <w:tabs>
          <w:tab w:val="left" w:pos="1134"/>
        </w:tabs>
        <w:spacing w:after="0" w:line="240" w:lineRule="auto"/>
        <w:ind w:right="-2" w:hanging="2"/>
        <w:rPr>
          <w:rFonts w:ascii="TH Sarabun New" w:eastAsia="Sarabun" w:hAnsi="TH Sarabun New" w:cs="TH Sarabun New"/>
          <w:sz w:val="32"/>
          <w:szCs w:val="32"/>
        </w:rPr>
      </w:pPr>
    </w:p>
    <w:p w:rsidR="00A82F59" w:rsidRDefault="00A82F59">
      <w:pPr>
        <w:tabs>
          <w:tab w:val="left" w:pos="1134"/>
        </w:tabs>
        <w:spacing w:after="0" w:line="240" w:lineRule="auto"/>
        <w:ind w:right="-2" w:hanging="2"/>
        <w:rPr>
          <w:rFonts w:ascii="TH Sarabun New" w:eastAsia="Sarabun" w:hAnsi="TH Sarabun New" w:cs="TH Sarabun New"/>
          <w:sz w:val="32"/>
          <w:szCs w:val="32"/>
        </w:rPr>
      </w:pPr>
    </w:p>
    <w:p w:rsidR="00A82F59" w:rsidRDefault="00A82F59">
      <w:pPr>
        <w:tabs>
          <w:tab w:val="left" w:pos="1134"/>
        </w:tabs>
        <w:spacing w:after="0" w:line="240" w:lineRule="auto"/>
        <w:ind w:right="-2" w:hanging="2"/>
        <w:rPr>
          <w:rFonts w:ascii="TH Sarabun New" w:eastAsia="Sarabun" w:hAnsi="TH Sarabun New" w:cs="TH Sarabun New"/>
          <w:sz w:val="32"/>
          <w:szCs w:val="32"/>
        </w:rPr>
      </w:pPr>
    </w:p>
    <w:p w:rsidR="00A82F59" w:rsidRPr="00C675BC" w:rsidRDefault="00A82F59">
      <w:pPr>
        <w:tabs>
          <w:tab w:val="left" w:pos="1134"/>
        </w:tabs>
        <w:spacing w:after="0" w:line="240" w:lineRule="auto"/>
        <w:ind w:right="-2" w:hanging="2"/>
        <w:rPr>
          <w:rFonts w:ascii="TH Sarabun New" w:eastAsia="Sarabun" w:hAnsi="TH Sarabun New" w:cs="TH Sarabun New"/>
          <w:sz w:val="32"/>
          <w:szCs w:val="32"/>
        </w:rPr>
      </w:pPr>
    </w:p>
    <w:p w:rsidR="00D039CE" w:rsidRPr="00C675BC" w:rsidRDefault="008D339F">
      <w:pPr>
        <w:numPr>
          <w:ilvl w:val="0"/>
          <w:numId w:val="83"/>
        </w:numPr>
        <w:pBdr>
          <w:top w:val="nil"/>
          <w:left w:val="nil"/>
          <w:bottom w:val="nil"/>
          <w:right w:val="nil"/>
          <w:between w:val="nil"/>
        </w:pBdr>
        <w:tabs>
          <w:tab w:val="left" w:pos="113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cs/>
        </w:rPr>
        <w:t>แบบเลือกเรียนวิชาหมวดวิชาศึกษาทั่วไป กลุ่มวิชาภาษาต่างประเทศเลือก กลุ่มวิชาภาษาจีน</w:t>
      </w:r>
    </w:p>
    <w:tbl>
      <w:tblPr>
        <w:tblStyle w:val="afffffffffff1"/>
        <w:tblW w:w="10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
        <w:gridCol w:w="2396"/>
        <w:gridCol w:w="891"/>
        <w:gridCol w:w="2227"/>
        <w:gridCol w:w="892"/>
        <w:gridCol w:w="2618"/>
        <w:gridCol w:w="892"/>
      </w:tblGrid>
      <w:tr w:rsidR="00D039CE" w:rsidRPr="00C675BC" w:rsidTr="00924DB3">
        <w:trPr>
          <w:trHeight w:val="375"/>
          <w:tblHeader/>
          <w:jc w:val="center"/>
        </w:trPr>
        <w:tc>
          <w:tcPr>
            <w:tcW w:w="819" w:type="dxa"/>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ปี</w:t>
            </w:r>
          </w:p>
        </w:tc>
        <w:tc>
          <w:tcPr>
            <w:tcW w:w="3287"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1</w:t>
            </w:r>
          </w:p>
        </w:tc>
        <w:tc>
          <w:tcPr>
            <w:tcW w:w="3119"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2</w:t>
            </w:r>
          </w:p>
        </w:tc>
        <w:tc>
          <w:tcPr>
            <w:tcW w:w="3508" w:type="dxa"/>
            <w:gridSpan w:val="2"/>
            <w:tcBorders>
              <w:bottom w:val="single" w:sz="4" w:space="0" w:color="000000"/>
            </w:tcBorders>
            <w:shd w:val="clear" w:color="auto" w:fill="E7E6E6"/>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ภาคการศึกษาที่ </w:t>
            </w:r>
            <w:r w:rsidRPr="00C675BC">
              <w:rPr>
                <w:rFonts w:ascii="TH Sarabun New" w:eastAsia="Sarabun" w:hAnsi="TH Sarabun New" w:cs="TH Sarabun New"/>
                <w:b/>
                <w:sz w:val="24"/>
                <w:szCs w:val="24"/>
              </w:rPr>
              <w:t>3</w:t>
            </w:r>
          </w:p>
        </w:tc>
      </w:tr>
      <w:tr w:rsidR="00D039CE" w:rsidRPr="00C675BC" w:rsidTr="00924DB3">
        <w:trPr>
          <w:trHeight w:val="73"/>
          <w:jc w:val="center"/>
        </w:trPr>
        <w:tc>
          <w:tcPr>
            <w:tcW w:w="819" w:type="dxa"/>
            <w:tcBorders>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1</w:t>
            </w:r>
          </w:p>
        </w:tc>
        <w:tc>
          <w:tcPr>
            <w:tcW w:w="2396"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011 </w:t>
            </w:r>
            <w:r w:rsidRPr="00C675BC">
              <w:rPr>
                <w:rFonts w:ascii="TH Sarabun New" w:eastAsia="Sarabun" w:hAnsi="TH Sarabun New" w:cs="TH Sarabun New"/>
                <w:sz w:val="24"/>
                <w:szCs w:val="24"/>
                <w:cs/>
              </w:rPr>
              <w:t>ภาษาไทยพื้นฐาน*</w:t>
            </w:r>
          </w:p>
        </w:tc>
        <w:tc>
          <w:tcPr>
            <w:tcW w:w="891"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ภาษาไทยเพื่อการสื่อสารร่วมสมัย</w:t>
            </w:r>
          </w:p>
        </w:tc>
        <w:tc>
          <w:tcPr>
            <w:tcW w:w="892"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618"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121 </w:t>
            </w:r>
            <w:r w:rsidRPr="00C675BC">
              <w:rPr>
                <w:rFonts w:ascii="TH Sarabun New" w:eastAsia="Sarabun" w:hAnsi="TH Sarabun New" w:cs="TH Sarabun New"/>
                <w:sz w:val="24"/>
                <w:szCs w:val="24"/>
                <w:cs/>
              </w:rPr>
              <w:t>ภาษาจีนพื้นฐาน</w:t>
            </w:r>
          </w:p>
        </w:tc>
        <w:tc>
          <w:tcPr>
            <w:tcW w:w="892"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58"/>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021 </w:t>
            </w:r>
            <w:r w:rsidRPr="00C675BC">
              <w:rPr>
                <w:rFonts w:ascii="TH Sarabun New" w:eastAsia="Sarabun" w:hAnsi="TH Sarabun New" w:cs="TH Sarabun New"/>
                <w:sz w:val="24"/>
                <w:szCs w:val="24"/>
                <w:cs/>
              </w:rPr>
              <w:t>ภาษาอังกฤษพื้นฐาน*</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122 </w:t>
            </w:r>
            <w:r w:rsidRPr="00C675BC">
              <w:rPr>
                <w:rFonts w:ascii="TH Sarabun New" w:eastAsia="Sarabun" w:hAnsi="TH Sarabun New" w:cs="TH Sarabun New"/>
                <w:sz w:val="24"/>
                <w:szCs w:val="24"/>
                <w:cs/>
              </w:rPr>
              <w:t>ภาษาอังกฤษสำหรับการฟังและการพูด</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112 </w:t>
            </w:r>
            <w:r w:rsidRPr="00C675BC">
              <w:rPr>
                <w:rFonts w:ascii="TH Sarabun New" w:eastAsia="Sarabun" w:hAnsi="TH Sarabun New" w:cs="TH Sarabun New"/>
                <w:sz w:val="24"/>
                <w:szCs w:val="24"/>
                <w:cs/>
              </w:rPr>
              <w:t>เทคนิคการสื่อสารในสังคมร่วมสมัย</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r>
      <w:tr w:rsidR="00D039CE" w:rsidRPr="00C675BC" w:rsidTr="00924DB3">
        <w:trPr>
          <w:trHeight w:val="95"/>
          <w:jc w:val="center"/>
        </w:trPr>
        <w:tc>
          <w:tcPr>
            <w:tcW w:w="819"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121 </w:t>
            </w:r>
            <w:r w:rsidRPr="00C675BC">
              <w:rPr>
                <w:rFonts w:ascii="TH Sarabun New" w:eastAsia="Sarabun" w:hAnsi="TH Sarabun New" w:cs="TH Sarabun New"/>
                <w:sz w:val="24"/>
                <w:szCs w:val="24"/>
                <w:cs/>
              </w:rPr>
              <w:t>ทักษะการสื่อสารภาษาอังกฤษ</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132 </w:t>
            </w:r>
            <w:r w:rsidRPr="00C675BC">
              <w:rPr>
                <w:rFonts w:ascii="TH Sarabun New" w:eastAsia="Sarabun" w:hAnsi="TH Sarabun New" w:cs="TH Sarabun New"/>
                <w:sz w:val="24"/>
                <w:szCs w:val="24"/>
                <w:cs/>
              </w:rPr>
              <w:t>ปรัชญา จริยศาสตร์ และวิธีคิดแบบวิพากษ์</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141 </w:t>
            </w:r>
            <w:r w:rsidRPr="00C675BC">
              <w:rPr>
                <w:rFonts w:ascii="TH Sarabun New" w:eastAsia="Sarabun" w:hAnsi="TH Sarabun New" w:cs="TH Sarabun New"/>
                <w:sz w:val="24"/>
                <w:szCs w:val="24"/>
                <w:cs/>
              </w:rPr>
              <w:t>การแสวงหาความรู้และระเบียบวิธีวิจัย</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131 </w:t>
            </w:r>
            <w:r w:rsidRPr="00C675BC">
              <w:rPr>
                <w:rFonts w:ascii="TH Sarabun New" w:eastAsia="Sarabun" w:hAnsi="TH Sarabun New" w:cs="TH Sarabun New"/>
                <w:sz w:val="24"/>
                <w:szCs w:val="24"/>
                <w:cs/>
              </w:rPr>
              <w:t>ความเป็นไทยและพลเมืองโลก</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152 </w:t>
            </w:r>
            <w:r w:rsidRPr="00C675BC">
              <w:rPr>
                <w:rFonts w:ascii="TH Sarabun New" w:eastAsia="Sarabun" w:hAnsi="TH Sarabun New" w:cs="TH Sarabun New"/>
                <w:sz w:val="24"/>
                <w:szCs w:val="24"/>
                <w:cs/>
              </w:rPr>
              <w:t>กีฬาสากล</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173 </w:t>
            </w:r>
            <w:r w:rsidRPr="00C675BC">
              <w:rPr>
                <w:rFonts w:ascii="TH Sarabun New" w:eastAsia="Sarabun" w:hAnsi="TH Sarabun New" w:cs="TH Sarabun New"/>
                <w:sz w:val="24"/>
                <w:szCs w:val="24"/>
                <w:cs/>
              </w:rPr>
              <w:t xml:space="preserve">การใช้งานตารางคํานวณอิเล็กทรอนิกส์เพื่อการวิเคราะห์ข้อมูล </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142 </w:t>
            </w:r>
            <w:r w:rsidRPr="00C675BC">
              <w:rPr>
                <w:rFonts w:ascii="TH Sarabun New" w:eastAsia="Sarabun" w:hAnsi="TH Sarabun New" w:cs="TH Sarabun New"/>
                <w:sz w:val="24"/>
                <w:szCs w:val="24"/>
                <w:cs/>
              </w:rPr>
              <w:t>การอนุรักษ์สิ่งแวดล้อมและสภาวะโลกร้อน</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172 </w:t>
            </w:r>
            <w:r w:rsidRPr="00C675BC">
              <w:rPr>
                <w:rFonts w:ascii="TH Sarabun New" w:eastAsia="Sarabun" w:hAnsi="TH Sarabun New" w:cs="TH Sarabun New"/>
                <w:sz w:val="24"/>
                <w:szCs w:val="24"/>
                <w:cs/>
              </w:rPr>
              <w:t>การจัดการเอกสารด้วยโปรแกรมประมวลผลคำ</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175 </w:t>
            </w:r>
            <w:r w:rsidRPr="00C675BC">
              <w:rPr>
                <w:rFonts w:ascii="TH Sarabun New" w:eastAsia="Sarabun" w:hAnsi="TH Sarabun New" w:cs="TH Sarabun New"/>
                <w:sz w:val="24"/>
                <w:szCs w:val="24"/>
                <w:cs/>
              </w:rPr>
              <w:t xml:space="preserve">ปัญญาประดิษฐ์และการวิเคราะห์ข้อมูลในงานธุรกิจ </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151 </w:t>
            </w:r>
            <w:r w:rsidRPr="00C675BC">
              <w:rPr>
                <w:rFonts w:ascii="TH Sarabun New" w:eastAsia="Sarabun" w:hAnsi="TH Sarabun New" w:cs="TH Sarabun New"/>
                <w:sz w:val="24"/>
                <w:szCs w:val="24"/>
                <w:cs/>
              </w:rPr>
              <w:t>กีฬา นันทนาการและการออกกำลังกายเพื่อสุขภาพ*</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103 </w:t>
            </w:r>
            <w:r w:rsidRPr="00C675BC">
              <w:rPr>
                <w:rFonts w:ascii="TH Sarabun New" w:eastAsia="Sarabun" w:hAnsi="TH Sarabun New" w:cs="TH Sarabun New"/>
                <w:sz w:val="24"/>
                <w:szCs w:val="24"/>
                <w:cs/>
              </w:rPr>
              <w:t>จิตวิทยาการบริการ</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105 </w:t>
            </w:r>
            <w:r w:rsidRPr="00C675BC">
              <w:rPr>
                <w:rFonts w:ascii="TH Sarabun New" w:eastAsia="Sarabun" w:hAnsi="TH Sarabun New" w:cs="TH Sarabun New"/>
                <w:sz w:val="24"/>
                <w:szCs w:val="24"/>
                <w:cs/>
              </w:rPr>
              <w:t xml:space="preserve">พฤติกรรมนักท่องเที่ยวและการสื่อสารฯ </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171 </w:t>
            </w:r>
            <w:r w:rsidRPr="00C675BC">
              <w:rPr>
                <w:rFonts w:ascii="TH Sarabun New" w:eastAsia="Sarabun" w:hAnsi="TH Sarabun New" w:cs="TH Sarabun New"/>
                <w:sz w:val="24"/>
                <w:szCs w:val="24"/>
                <w:cs/>
              </w:rPr>
              <w:t>เทคโนโลยีสารสนเทศในยุคดิจิทัล*</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tabs>
                <w:tab w:val="left" w:pos="360"/>
                <w:tab w:val="left" w:pos="900"/>
                <w:tab w:val="left" w:pos="6480"/>
              </w:tabs>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104 </w:t>
            </w:r>
            <w:r w:rsidRPr="00C675BC">
              <w:rPr>
                <w:rFonts w:ascii="TH Sarabun New" w:eastAsia="Sarabun" w:hAnsi="TH Sarabun New" w:cs="TH Sarabun New"/>
                <w:sz w:val="24"/>
                <w:szCs w:val="24"/>
                <w:cs/>
              </w:rPr>
              <w:t>มรดกและวัฒนธรรมไทยภาคใต้</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เศรษฐศาสตร์เบื้องต้นสำหรับอุตสาหกรรมการท่องเที่ยวและการบริการ</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101 </w:t>
            </w:r>
            <w:r w:rsidRPr="00C675BC">
              <w:rPr>
                <w:rFonts w:ascii="TH Sarabun New" w:eastAsia="Sarabun" w:hAnsi="TH Sarabun New" w:cs="TH Sarabun New"/>
                <w:sz w:val="24"/>
                <w:szCs w:val="24"/>
                <w:cs/>
              </w:rPr>
              <w:t>อุตสาหกรรมการท่องเที่ยวและการบริการยุคดิจิทัล</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D039CE">
            <w:pPr>
              <w:tabs>
                <w:tab w:val="left" w:pos="360"/>
                <w:tab w:val="left" w:pos="900"/>
                <w:tab w:val="left" w:pos="6480"/>
              </w:tabs>
              <w:spacing w:after="0" w:line="240" w:lineRule="auto"/>
              <w:ind w:hanging="2"/>
              <w:rPr>
                <w:rFonts w:ascii="TH Sarabun New" w:eastAsia="Sarabun" w:hAnsi="TH Sarabun New" w:cs="TH Sarabun New"/>
                <w:sz w:val="24"/>
                <w:szCs w:val="24"/>
              </w:rPr>
            </w:pPr>
          </w:p>
        </w:tc>
        <w:tc>
          <w:tcPr>
            <w:tcW w:w="892" w:type="dxa"/>
            <w:tcBorders>
              <w:top w:val="nil"/>
              <w:left w:val="nil"/>
              <w:bottom w:val="nil"/>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left w:val="single" w:sz="4" w:space="0" w:color="000000"/>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19" w:type="dxa"/>
            <w:tcBorders>
              <w:top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single"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102 </w:t>
            </w:r>
            <w:r w:rsidRPr="00C675BC">
              <w:rPr>
                <w:rFonts w:ascii="TH Sarabun New" w:eastAsia="Sarabun" w:hAnsi="TH Sarabun New" w:cs="TH Sarabun New"/>
                <w:sz w:val="24"/>
                <w:szCs w:val="24"/>
                <w:cs/>
              </w:rPr>
              <w:t>ภูมิศาสตร์และทรัพยากรการท่องเที่ยว</w:t>
            </w:r>
          </w:p>
        </w:tc>
        <w:tc>
          <w:tcPr>
            <w:tcW w:w="891" w:type="dxa"/>
            <w:tcBorders>
              <w:top w:val="nil"/>
              <w:left w:val="nil"/>
              <w:bottom w:val="single" w:sz="4" w:space="0" w:color="000000"/>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nil"/>
              <w:left w:val="single" w:sz="4" w:space="0" w:color="000000"/>
              <w:bottom w:val="single" w:sz="4" w:space="0" w:color="000000"/>
              <w:right w:val="nil"/>
            </w:tcBorders>
          </w:tcPr>
          <w:p w:rsidR="00D039CE" w:rsidRPr="00C675BC" w:rsidRDefault="00D039CE">
            <w:pPr>
              <w:tabs>
                <w:tab w:val="left" w:pos="360"/>
                <w:tab w:val="left" w:pos="900"/>
                <w:tab w:val="left" w:pos="6480"/>
              </w:tabs>
              <w:spacing w:after="0" w:line="240" w:lineRule="auto"/>
              <w:ind w:hanging="2"/>
              <w:rPr>
                <w:rFonts w:ascii="TH Sarabun New" w:eastAsia="Sarabun" w:hAnsi="TH Sarabun New" w:cs="TH Sarabun New"/>
                <w:sz w:val="24"/>
                <w:szCs w:val="24"/>
              </w:rPr>
            </w:pPr>
          </w:p>
        </w:tc>
        <w:tc>
          <w:tcPr>
            <w:tcW w:w="892" w:type="dxa"/>
            <w:tcBorders>
              <w:top w:val="nil"/>
              <w:left w:val="nil"/>
              <w:bottom w:val="single" w:sz="4" w:space="0" w:color="000000"/>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left w:val="single" w:sz="4" w:space="0" w:color="000000"/>
              <w:bottom w:val="single" w:sz="4" w:space="0" w:color="000000"/>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19"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49</w:t>
            </w:r>
          </w:p>
        </w:tc>
        <w:tc>
          <w:tcPr>
            <w:tcW w:w="3287" w:type="dxa"/>
            <w:gridSpan w:val="2"/>
            <w:tcBorders>
              <w:bottom w:val="single" w:sz="4" w:space="0" w:color="000000"/>
            </w:tcBorders>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 รวม </w:t>
            </w:r>
            <w:r w:rsidRPr="00C675BC">
              <w:rPr>
                <w:rFonts w:ascii="TH Sarabun New" w:eastAsia="Sarabun" w:hAnsi="TH Sarabun New" w:cs="TH Sarabun New"/>
                <w:b/>
                <w:sz w:val="24"/>
                <w:szCs w:val="24"/>
              </w:rPr>
              <w:t xml:space="preserve">12 </w:t>
            </w:r>
            <w:r w:rsidRPr="00C675BC">
              <w:rPr>
                <w:rFonts w:ascii="TH Sarabun New" w:eastAsia="Sarabun" w:hAnsi="TH Sarabun New" w:cs="TH Sarabun New"/>
                <w:b/>
                <w:bCs/>
                <w:sz w:val="24"/>
                <w:szCs w:val="24"/>
                <w:cs/>
              </w:rPr>
              <w:t>หน่วยกิต</w:t>
            </w:r>
          </w:p>
        </w:tc>
        <w:tc>
          <w:tcPr>
            <w:tcW w:w="3119" w:type="dxa"/>
            <w:gridSpan w:val="2"/>
            <w:tcBorders>
              <w:bottom w:val="single" w:sz="4" w:space="0" w:color="000000"/>
            </w:tcBorders>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 รวม </w:t>
            </w:r>
            <w:r w:rsidRPr="00C675BC">
              <w:rPr>
                <w:rFonts w:ascii="TH Sarabun New" w:eastAsia="Sarabun" w:hAnsi="TH Sarabun New" w:cs="TH Sarabun New"/>
                <w:b/>
                <w:sz w:val="24"/>
                <w:szCs w:val="24"/>
              </w:rPr>
              <w:t xml:space="preserve">18 </w:t>
            </w:r>
            <w:r w:rsidRPr="00C675BC">
              <w:rPr>
                <w:rFonts w:ascii="TH Sarabun New" w:eastAsia="Sarabun" w:hAnsi="TH Sarabun New" w:cs="TH Sarabun New"/>
                <w:b/>
                <w:bCs/>
                <w:sz w:val="24"/>
                <w:szCs w:val="24"/>
                <w:cs/>
              </w:rPr>
              <w:t>หน่วยกิต</w:t>
            </w:r>
          </w:p>
        </w:tc>
        <w:tc>
          <w:tcPr>
            <w:tcW w:w="3508"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19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19" w:type="dxa"/>
            <w:tcBorders>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2</w:t>
            </w:r>
          </w:p>
        </w:tc>
        <w:tc>
          <w:tcPr>
            <w:tcW w:w="2396"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122 </w:t>
            </w:r>
            <w:r w:rsidRPr="00C675BC">
              <w:rPr>
                <w:rFonts w:ascii="TH Sarabun New" w:eastAsia="Sarabun" w:hAnsi="TH Sarabun New" w:cs="TH Sarabun New"/>
                <w:sz w:val="24"/>
                <w:szCs w:val="24"/>
                <w:cs/>
              </w:rPr>
              <w:t>ภาษาจีนสำหรับชีวิตประจำวัน</w:t>
            </w:r>
          </w:p>
        </w:tc>
        <w:tc>
          <w:tcPr>
            <w:tcW w:w="891"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227"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202 </w:t>
            </w:r>
            <w:r w:rsidRPr="00C675BC">
              <w:rPr>
                <w:rFonts w:ascii="TH Sarabun New" w:eastAsia="Sarabun" w:hAnsi="TH Sarabun New" w:cs="TH Sarabun New"/>
                <w:sz w:val="24"/>
                <w:szCs w:val="24"/>
                <w:cs/>
              </w:rPr>
              <w:t>การจัดการทรัพยากรมนุษย์ในอุตสาหกรรมการท่องเที่ยวและการบริการ</w:t>
            </w:r>
          </w:p>
        </w:tc>
        <w:tc>
          <w:tcPr>
            <w:tcW w:w="892" w:type="dxa"/>
            <w:tcBorders>
              <w:top w:val="single" w:sz="4" w:space="0" w:color="000000"/>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618" w:type="dxa"/>
            <w:tcBorders>
              <w:top w:val="single" w:sz="4" w:space="0" w:color="000000"/>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123 </w:t>
            </w:r>
            <w:r w:rsidRPr="00C675BC">
              <w:rPr>
                <w:rFonts w:ascii="TH Sarabun New" w:eastAsia="Sarabun" w:hAnsi="TH Sarabun New" w:cs="TH Sarabun New"/>
                <w:sz w:val="24"/>
                <w:szCs w:val="24"/>
                <w:cs/>
              </w:rPr>
              <w:t>ภาษาจีนเพื่อการสื่อสาร</w:t>
            </w:r>
          </w:p>
        </w:tc>
        <w:tc>
          <w:tcPr>
            <w:tcW w:w="892" w:type="dxa"/>
            <w:tcBorders>
              <w:top w:val="single" w:sz="4" w:space="0" w:color="000000"/>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ECN64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161 </w:t>
            </w:r>
            <w:r w:rsidRPr="00C675BC">
              <w:rPr>
                <w:rFonts w:ascii="TH Sarabun New" w:eastAsia="Sarabun" w:hAnsi="TH Sarabun New" w:cs="TH Sarabun New"/>
                <w:sz w:val="24"/>
                <w:szCs w:val="24"/>
                <w:cs/>
              </w:rPr>
              <w:t>ชีวิตและเศรษฐกิจในยุคดิจิทัล</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213 </w:t>
            </w:r>
            <w:r w:rsidRPr="00C675BC">
              <w:rPr>
                <w:rFonts w:ascii="TH Sarabun New" w:eastAsia="Sarabun" w:hAnsi="TH Sarabun New" w:cs="TH Sarabun New"/>
                <w:sz w:val="24"/>
                <w:szCs w:val="24"/>
                <w:cs/>
              </w:rPr>
              <w:t>การให้บริการในภัตตาคารและบาร์</w:t>
            </w:r>
          </w:p>
        </w:tc>
        <w:tc>
          <w:tcPr>
            <w:tcW w:w="8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203 </w:t>
            </w:r>
            <w:r w:rsidRPr="00C675BC">
              <w:rPr>
                <w:rFonts w:ascii="TH Sarabun New" w:eastAsia="Sarabun" w:hAnsi="TH Sarabun New" w:cs="TH Sarabun New"/>
                <w:sz w:val="24"/>
                <w:szCs w:val="24"/>
                <w:highlight w:val="white"/>
                <w:cs/>
              </w:rPr>
              <w:t>เทคโนโลยีดิจิทัลสำหรับการท่องเที่ยวและการบริการ</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201 </w:t>
            </w:r>
            <w:r w:rsidRPr="00C675BC">
              <w:rPr>
                <w:rFonts w:ascii="TH Sarabun New" w:eastAsia="Sarabun" w:hAnsi="TH Sarabun New" w:cs="TH Sarabun New"/>
                <w:sz w:val="24"/>
                <w:szCs w:val="24"/>
                <w:cs/>
              </w:rPr>
              <w:t>กฎหมายในธุรกิจการท่องเที่ยวและการบริการ</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214 </w:t>
            </w:r>
            <w:r w:rsidRPr="00C675BC">
              <w:rPr>
                <w:rFonts w:ascii="TH Sarabun New" w:eastAsia="Sarabun" w:hAnsi="TH Sarabun New" w:cs="TH Sarabun New"/>
                <w:sz w:val="24"/>
                <w:szCs w:val="24"/>
                <w:cs/>
              </w:rPr>
              <w:t>การดำเนินงานและการจัดการงานแม่บ้าน</w:t>
            </w:r>
          </w:p>
        </w:tc>
        <w:tc>
          <w:tcPr>
            <w:tcW w:w="8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ACT62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100 </w:t>
            </w:r>
            <w:r w:rsidRPr="00C675BC">
              <w:rPr>
                <w:rFonts w:ascii="TH Sarabun New" w:eastAsia="Sarabun" w:hAnsi="TH Sarabun New" w:cs="TH Sarabun New"/>
                <w:sz w:val="24"/>
                <w:szCs w:val="24"/>
                <w:cs/>
              </w:rPr>
              <w:t>การบัญชีเบื้องต้น</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right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211 </w:t>
            </w:r>
            <w:r w:rsidRPr="00C675BC">
              <w:rPr>
                <w:rFonts w:ascii="TH Sarabun New" w:eastAsia="Sarabun" w:hAnsi="TH Sarabun New" w:cs="TH Sarabun New"/>
                <w:sz w:val="24"/>
                <w:szCs w:val="24"/>
                <w:cs/>
              </w:rPr>
              <w:t>หลักการตลาดเพื่อการท่องเที่ยวและการบริการยุคดิจิทัล</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วิชา</w:t>
            </w:r>
            <w:r w:rsidRPr="00C675BC">
              <w:rPr>
                <w:rFonts w:ascii="TH Sarabun New" w:eastAsia="Sarabun" w:hAnsi="TH Sarabun New" w:cs="TH Sarabun New"/>
                <w:cs/>
              </w:rPr>
              <w:t xml:space="preserve">ภาษาต่างประเทศเพื่องานอาชีพ </w:t>
            </w:r>
            <w:r w:rsidRPr="00C675BC">
              <w:rPr>
                <w:rFonts w:ascii="TH Sarabun New" w:eastAsia="Sarabun" w:hAnsi="TH Sarabun New" w:cs="TH Sarabun New"/>
              </w:rPr>
              <w:t>1</w:t>
            </w:r>
            <w:r w:rsidRPr="00C675BC">
              <w:rPr>
                <w:rFonts w:ascii="TH Sarabun New" w:eastAsia="Sarabun" w:hAnsi="TH Sarabun New" w:cs="TH Sarabun New"/>
                <w:sz w:val="24"/>
                <w:szCs w:val="24"/>
              </w:rPr>
              <w:tab/>
            </w:r>
          </w:p>
        </w:tc>
        <w:tc>
          <w:tcPr>
            <w:tcW w:w="892" w:type="dxa"/>
            <w:tcBorders>
              <w:top w:val="nil"/>
              <w:left w:val="nil"/>
              <w:bottom w:val="nil"/>
              <w:right w:val="single" w:sz="4" w:space="0" w:color="000000"/>
            </w:tcBorders>
          </w:tcPr>
          <w:p w:rsidR="00D039CE" w:rsidRPr="00C675BC" w:rsidRDefault="008D339F">
            <w:pPr>
              <w:spacing w:after="0" w:line="240" w:lineRule="auto"/>
              <w:ind w:hanging="2"/>
              <w:jc w:val="both"/>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rPr>
              <w:tab/>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19" w:type="dxa"/>
            <w:tcBorders>
              <w:top w:val="nil"/>
              <w:bottom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212 </w:t>
            </w:r>
            <w:r w:rsidRPr="00C675BC">
              <w:rPr>
                <w:rFonts w:ascii="TH Sarabun New" w:eastAsia="Sarabun" w:hAnsi="TH Sarabun New" w:cs="TH Sarabun New"/>
                <w:sz w:val="24"/>
                <w:szCs w:val="24"/>
                <w:cs/>
              </w:rPr>
              <w:t>การดําเนินงานและการจัดการครัว</w:t>
            </w:r>
          </w:p>
        </w:tc>
        <w:tc>
          <w:tcPr>
            <w:tcW w:w="891"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27" w:type="dxa"/>
            <w:tcBorders>
              <w:top w:val="nil"/>
              <w:left w:val="single" w:sz="4" w:space="0" w:color="000000"/>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right w:val="single" w:sz="4" w:space="0" w:color="000000"/>
            </w:tcBorders>
          </w:tcPr>
          <w:p w:rsidR="00D039CE" w:rsidRPr="00C675BC" w:rsidRDefault="00D039CE">
            <w:pPr>
              <w:spacing w:after="0" w:line="240" w:lineRule="auto"/>
              <w:ind w:hanging="2"/>
              <w:jc w:val="both"/>
              <w:rPr>
                <w:rFonts w:ascii="TH Sarabun New" w:eastAsia="Sarabun" w:hAnsi="TH Sarabun New" w:cs="TH Sarabun New"/>
                <w:sz w:val="24"/>
                <w:szCs w:val="24"/>
              </w:rPr>
            </w:pPr>
          </w:p>
        </w:tc>
        <w:tc>
          <w:tcPr>
            <w:tcW w:w="2618" w:type="dxa"/>
            <w:tcBorders>
              <w:top w:val="nil"/>
              <w:left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1</w:t>
            </w:r>
          </w:p>
        </w:tc>
        <w:tc>
          <w:tcPr>
            <w:tcW w:w="892" w:type="dxa"/>
            <w:tcBorders>
              <w:top w:val="nil"/>
              <w:left w:val="nil"/>
              <w:bottom w:val="nil"/>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321"/>
          <w:jc w:val="center"/>
        </w:trPr>
        <w:tc>
          <w:tcPr>
            <w:tcW w:w="819" w:type="dxa"/>
            <w:tcBorders>
              <w:top w:val="nil"/>
              <w:right w:val="single" w:sz="4" w:space="0" w:color="000000"/>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396" w:type="dxa"/>
            <w:tcBorders>
              <w:top w:val="nil"/>
              <w:left w:val="single" w:sz="4" w:space="0" w:color="000000"/>
              <w:bottom w:val="single"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THB65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390 </w:t>
            </w:r>
            <w:r w:rsidRPr="00C675BC">
              <w:rPr>
                <w:rFonts w:ascii="TH Sarabun New" w:eastAsia="Sarabun" w:hAnsi="TH Sarabun New" w:cs="TH Sarabun New"/>
                <w:sz w:val="24"/>
                <w:szCs w:val="24"/>
                <w:cs/>
              </w:rPr>
              <w:t>เตรียมสหกิจศึกษา</w:t>
            </w:r>
          </w:p>
        </w:tc>
        <w:tc>
          <w:tcPr>
            <w:tcW w:w="891" w:type="dxa"/>
            <w:tcBorders>
              <w:top w:val="nil"/>
              <w:left w:val="nil"/>
              <w:bottom w:val="single" w:sz="4" w:space="0" w:color="000000"/>
              <w:right w:val="single"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p>
        </w:tc>
        <w:tc>
          <w:tcPr>
            <w:tcW w:w="2227" w:type="dxa"/>
            <w:tcBorders>
              <w:top w:val="nil"/>
              <w:left w:val="single" w:sz="4" w:space="0" w:color="000000"/>
              <w:bottom w:val="single" w:sz="4" w:space="0" w:color="000000"/>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single" w:sz="4" w:space="0" w:color="000000"/>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left w:val="single" w:sz="4" w:space="0" w:color="000000"/>
              <w:bottom w:val="single" w:sz="4" w:space="0" w:color="000000"/>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single" w:sz="4" w:space="0" w:color="000000"/>
              <w:right w:val="single" w:sz="4" w:space="0" w:color="000000"/>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19"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54</w:t>
            </w:r>
          </w:p>
        </w:tc>
        <w:tc>
          <w:tcPr>
            <w:tcW w:w="3287"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20 </w:t>
            </w:r>
            <w:r w:rsidRPr="00C675BC">
              <w:rPr>
                <w:rFonts w:ascii="TH Sarabun New" w:eastAsia="Sarabun" w:hAnsi="TH Sarabun New" w:cs="TH Sarabun New"/>
                <w:b/>
                <w:bCs/>
                <w:sz w:val="24"/>
                <w:szCs w:val="24"/>
                <w:cs/>
              </w:rPr>
              <w:t>หน่วยกิต</w:t>
            </w:r>
          </w:p>
        </w:tc>
        <w:tc>
          <w:tcPr>
            <w:tcW w:w="3119"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508" w:type="dxa"/>
            <w:gridSpan w:val="2"/>
            <w:tcBorders>
              <w:top w:val="single" w:sz="4" w:space="0" w:color="000000"/>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18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19" w:type="dxa"/>
            <w:tcBorders>
              <w:top w:val="single" w:sz="4" w:space="0" w:color="000000"/>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3</w:t>
            </w:r>
          </w:p>
        </w:tc>
        <w:tc>
          <w:tcPr>
            <w:tcW w:w="2396"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311 </w:t>
            </w:r>
            <w:r w:rsidRPr="00C675BC">
              <w:rPr>
                <w:rFonts w:ascii="TH Sarabun New" w:eastAsia="Sarabun" w:hAnsi="TH Sarabun New" w:cs="TH Sarabun New"/>
                <w:sz w:val="24"/>
                <w:szCs w:val="24"/>
                <w:cs/>
              </w:rPr>
              <w:t>มัคคุเทศก์และการจัดการประสบการณ์การเดินทางสำหรับนักท่องเที่ยว</w:t>
            </w:r>
          </w:p>
        </w:tc>
        <w:tc>
          <w:tcPr>
            <w:tcW w:w="891"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27"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315 </w:t>
            </w:r>
            <w:r w:rsidRPr="00C675BC">
              <w:rPr>
                <w:rFonts w:ascii="TH Sarabun New" w:eastAsia="Sarabun" w:hAnsi="TH Sarabun New" w:cs="TH Sarabun New"/>
                <w:sz w:val="24"/>
                <w:szCs w:val="24"/>
                <w:cs/>
              </w:rPr>
              <w:t>การจัดการตัวแทนการเดินทางท่องเที่ยว</w:t>
            </w:r>
          </w:p>
        </w:tc>
        <w:tc>
          <w:tcPr>
            <w:tcW w:w="892"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618" w:type="dxa"/>
            <w:tcBorders>
              <w:top w:val="single" w:sz="4" w:space="0" w:color="000000"/>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317 </w:t>
            </w:r>
            <w:r w:rsidRPr="00C675BC">
              <w:rPr>
                <w:rFonts w:ascii="TH Sarabun New" w:eastAsia="Sarabun" w:hAnsi="TH Sarabun New" w:cs="TH Sarabun New"/>
                <w:sz w:val="24"/>
                <w:szCs w:val="24"/>
                <w:cs/>
              </w:rPr>
              <w:t>ระเบียบวิธีวิจัยและสถิติด้านการท่องเที่ยวและการบริการ</w:t>
            </w:r>
          </w:p>
        </w:tc>
        <w:tc>
          <w:tcPr>
            <w:tcW w:w="892" w:type="dxa"/>
            <w:tcBorders>
              <w:top w:val="single" w:sz="4" w:space="0" w:color="000000"/>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312 </w:t>
            </w:r>
            <w:r w:rsidRPr="00C675BC">
              <w:rPr>
                <w:rFonts w:ascii="TH Sarabun New" w:eastAsia="Sarabun" w:hAnsi="TH Sarabun New" w:cs="TH Sarabun New"/>
                <w:sz w:val="24"/>
                <w:szCs w:val="24"/>
                <w:cs/>
              </w:rPr>
              <w:t>การวางแผนและการดำเนินงานนำเที่ยว</w:t>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316 </w:t>
            </w:r>
            <w:r w:rsidRPr="00C675BC">
              <w:rPr>
                <w:rFonts w:ascii="TH Sarabun New" w:eastAsia="Sarabun" w:hAnsi="TH Sarabun New" w:cs="TH Sarabun New"/>
                <w:sz w:val="24"/>
                <w:szCs w:val="24"/>
                <w:cs/>
              </w:rPr>
              <w:t>โลจิสติกส์สำหรับการจัดการการท่องเที่ยวและการบริการ</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61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rPr>
              <w:tab/>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313 </w:t>
            </w:r>
            <w:r w:rsidRPr="00C675BC">
              <w:rPr>
                <w:rFonts w:ascii="TH Sarabun New" w:eastAsia="Sarabun" w:hAnsi="TH Sarabun New" w:cs="TH Sarabun New"/>
                <w:sz w:val="24"/>
                <w:szCs w:val="24"/>
                <w:cs/>
              </w:rPr>
              <w:t>การดําเนินงานและการจัดการงานบริการส่วนหน้า</w:t>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7</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rPr>
              <w:tab/>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61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4</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19"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314 </w:t>
            </w:r>
            <w:r w:rsidRPr="00C675BC">
              <w:rPr>
                <w:rFonts w:ascii="TH Sarabun New" w:eastAsia="Sarabun" w:hAnsi="TH Sarabun New" w:cs="TH Sarabun New"/>
                <w:sz w:val="24"/>
                <w:szCs w:val="24"/>
                <w:cs/>
              </w:rPr>
              <w:t>การท่องเที่ยวอย่างยั่งยืน</w:t>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2</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618"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เลือกเสรี </w:t>
            </w:r>
            <w:r w:rsidRPr="00C675BC">
              <w:rPr>
                <w:rFonts w:ascii="TH Sarabun New" w:eastAsia="Sarabun" w:hAnsi="TH Sarabun New" w:cs="TH Sarabun New"/>
                <w:sz w:val="24"/>
                <w:szCs w:val="24"/>
              </w:rPr>
              <w:t>2</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r>
      <w:tr w:rsidR="00D039CE" w:rsidRPr="00C675BC" w:rsidTr="00924DB3">
        <w:trPr>
          <w:trHeight w:val="64"/>
          <w:jc w:val="center"/>
        </w:trPr>
        <w:tc>
          <w:tcPr>
            <w:tcW w:w="819"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396"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1"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227"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3</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19"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396"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1"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227"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เลือกเสรี </w:t>
            </w:r>
            <w:r w:rsidRPr="00C675BC">
              <w:rPr>
                <w:rFonts w:ascii="TH Sarabun New" w:eastAsia="Sarabun" w:hAnsi="TH Sarabun New" w:cs="TH Sarabun New"/>
                <w:sz w:val="24"/>
                <w:szCs w:val="24"/>
              </w:rPr>
              <w:t>1</w:t>
            </w:r>
          </w:p>
        </w:tc>
        <w:tc>
          <w:tcPr>
            <w:tcW w:w="892"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4"/>
          <w:jc w:val="center"/>
        </w:trPr>
        <w:tc>
          <w:tcPr>
            <w:tcW w:w="819" w:type="dxa"/>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52</w:t>
            </w:r>
          </w:p>
        </w:tc>
        <w:tc>
          <w:tcPr>
            <w:tcW w:w="3287"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119"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20 </w:t>
            </w:r>
            <w:r w:rsidRPr="00C675BC">
              <w:rPr>
                <w:rFonts w:ascii="TH Sarabun New" w:eastAsia="Sarabun" w:hAnsi="TH Sarabun New" w:cs="TH Sarabun New"/>
                <w:b/>
                <w:bCs/>
                <w:sz w:val="24"/>
                <w:szCs w:val="24"/>
                <w:cs/>
              </w:rPr>
              <w:t>หน่วยกิต</w:t>
            </w:r>
          </w:p>
        </w:tc>
        <w:tc>
          <w:tcPr>
            <w:tcW w:w="3508" w:type="dxa"/>
            <w:gridSpan w:val="2"/>
            <w:tcBorders>
              <w:bottom w:val="single" w:sz="4" w:space="0" w:color="000000"/>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r>
      <w:tr w:rsidR="00D039CE" w:rsidRPr="00C675BC" w:rsidTr="00924DB3">
        <w:trPr>
          <w:trHeight w:val="375"/>
          <w:jc w:val="center"/>
        </w:trPr>
        <w:tc>
          <w:tcPr>
            <w:tcW w:w="819" w:type="dxa"/>
            <w:tcBorders>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4</w:t>
            </w:r>
          </w:p>
        </w:tc>
        <w:tc>
          <w:tcPr>
            <w:tcW w:w="2396"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411 </w:t>
            </w:r>
            <w:r w:rsidRPr="00C675BC">
              <w:rPr>
                <w:rFonts w:ascii="TH Sarabun New" w:eastAsia="Sarabun" w:hAnsi="TH Sarabun New" w:cs="TH Sarabun New"/>
                <w:sz w:val="24"/>
                <w:szCs w:val="24"/>
                <w:cs/>
              </w:rPr>
              <w:t>การจัดการโครงการและการท่องเที่ยวโดยชุมชน</w:t>
            </w:r>
          </w:p>
        </w:tc>
        <w:tc>
          <w:tcPr>
            <w:tcW w:w="891"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6</w:t>
            </w:r>
            <w:r w:rsidRPr="00C675BC">
              <w:rPr>
                <w:rFonts w:ascii="TH Sarabun New" w:eastAsia="Sarabun" w:hAnsi="TH Sarabun New" w:cs="TH Sarabun New"/>
                <w:sz w:val="24"/>
                <w:szCs w:val="24"/>
                <w:cs/>
              </w:rPr>
              <w:t>)</w:t>
            </w:r>
          </w:p>
        </w:tc>
        <w:tc>
          <w:tcPr>
            <w:tcW w:w="2227"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491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1</w:t>
            </w:r>
          </w:p>
        </w:tc>
        <w:tc>
          <w:tcPr>
            <w:tcW w:w="892"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p>
        </w:tc>
        <w:tc>
          <w:tcPr>
            <w:tcW w:w="2618" w:type="dxa"/>
            <w:tcBorders>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492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2</w:t>
            </w:r>
          </w:p>
        </w:tc>
        <w:tc>
          <w:tcPr>
            <w:tcW w:w="892" w:type="dxa"/>
            <w:tcBorders>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8</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p>
        </w:tc>
      </w:tr>
      <w:tr w:rsidR="00D039CE" w:rsidRPr="00C675BC" w:rsidTr="00924DB3">
        <w:trPr>
          <w:trHeight w:val="375"/>
          <w:jc w:val="center"/>
        </w:trPr>
        <w:tc>
          <w:tcPr>
            <w:tcW w:w="819"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sz w:val="24"/>
                <w:szCs w:val="24"/>
              </w:rPr>
            </w:pP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412 </w:t>
            </w:r>
            <w:r w:rsidRPr="00C675BC">
              <w:rPr>
                <w:rFonts w:ascii="TH Sarabun New" w:eastAsia="Sarabun" w:hAnsi="TH Sarabun New" w:cs="TH Sarabun New"/>
                <w:sz w:val="24"/>
                <w:szCs w:val="24"/>
                <w:cs/>
              </w:rPr>
              <w:t>นโยบายและการวางแผนพัฒนาทรัพยากรการท่องเที่ยว</w:t>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0</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19" w:type="dxa"/>
            <w:tcBorders>
              <w:top w:val="nil"/>
              <w:bottom w:val="nil"/>
            </w:tcBorders>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sz w:val="24"/>
                <w:szCs w:val="24"/>
              </w:rPr>
              <w:t> </w:t>
            </w: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413 </w:t>
            </w:r>
            <w:r w:rsidRPr="00C675BC">
              <w:rPr>
                <w:rFonts w:ascii="TH Sarabun New" w:eastAsia="Sarabun" w:hAnsi="TH Sarabun New" w:cs="TH Sarabun New"/>
                <w:sz w:val="24"/>
                <w:szCs w:val="24"/>
                <w:cs/>
              </w:rPr>
              <w:t>วิจัยและสัมมนาทางการท่องเที่ยวและการบริการ</w:t>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19"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396" w:type="dxa"/>
            <w:tcBorders>
              <w:top w:val="nil"/>
              <w:bottom w:val="nil"/>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วิชาภาษาต่างประเทศเพื่องานอาชีพ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rPr>
              <w:tab/>
            </w:r>
          </w:p>
        </w:tc>
        <w:tc>
          <w:tcPr>
            <w:tcW w:w="891" w:type="dxa"/>
            <w:tcBorders>
              <w:top w:val="nil"/>
              <w:left w:val="nil"/>
              <w:bottom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375"/>
          <w:jc w:val="center"/>
        </w:trPr>
        <w:tc>
          <w:tcPr>
            <w:tcW w:w="819" w:type="dxa"/>
            <w:tcBorders>
              <w:top w:val="nil"/>
              <w:bottom w:val="nil"/>
            </w:tcBorders>
            <w:vAlign w:val="center"/>
          </w:tcPr>
          <w:p w:rsidR="00D039CE" w:rsidRPr="00C675BC" w:rsidRDefault="00D039CE">
            <w:pPr>
              <w:spacing w:after="0" w:line="240" w:lineRule="auto"/>
              <w:ind w:hanging="2"/>
              <w:jc w:val="center"/>
              <w:rPr>
                <w:rFonts w:ascii="TH Sarabun New" w:eastAsia="Sarabun" w:hAnsi="TH Sarabun New" w:cs="TH Sarabun New"/>
                <w:b/>
                <w:sz w:val="24"/>
                <w:szCs w:val="24"/>
              </w:rPr>
            </w:pPr>
          </w:p>
        </w:tc>
        <w:tc>
          <w:tcPr>
            <w:tcW w:w="2396" w:type="dxa"/>
            <w:tcBorders>
              <w:top w:val="nil"/>
              <w:bottom w:val="dotted" w:sz="4" w:space="0" w:color="000000"/>
              <w:right w:val="nil"/>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XXX </w:t>
            </w:r>
            <w:r w:rsidRPr="00C675BC">
              <w:rPr>
                <w:rFonts w:ascii="TH Sarabun New" w:eastAsia="Sarabun" w:hAnsi="TH Sarabun New" w:cs="TH Sarabun New"/>
                <w:sz w:val="24"/>
                <w:szCs w:val="24"/>
                <w:cs/>
              </w:rPr>
              <w:t xml:space="preserve">วิชาความสนใจเฉพาะ </w:t>
            </w:r>
            <w:r w:rsidRPr="00C675BC">
              <w:rPr>
                <w:rFonts w:ascii="TH Sarabun New" w:eastAsia="Sarabun" w:hAnsi="TH Sarabun New" w:cs="TH Sarabun New"/>
                <w:sz w:val="24"/>
                <w:szCs w:val="24"/>
              </w:rPr>
              <w:t>5</w:t>
            </w:r>
          </w:p>
        </w:tc>
        <w:tc>
          <w:tcPr>
            <w:tcW w:w="891" w:type="dxa"/>
            <w:tcBorders>
              <w:top w:val="nil"/>
              <w:left w:val="nil"/>
              <w:bottom w:val="dotted" w:sz="4" w:space="0" w:color="000000"/>
            </w:tcBorders>
          </w:tcPr>
          <w:p w:rsidR="00D039CE" w:rsidRPr="00C675BC" w:rsidRDefault="008D339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x</w:t>
            </w:r>
            <w:r w:rsidRPr="00C675BC">
              <w:rPr>
                <w:rFonts w:ascii="TH Sarabun New" w:eastAsia="Sarabun" w:hAnsi="TH Sarabun New" w:cs="TH Sarabun New"/>
                <w:sz w:val="24"/>
                <w:szCs w:val="24"/>
                <w:cs/>
              </w:rPr>
              <w:t>)</w:t>
            </w:r>
          </w:p>
        </w:tc>
        <w:tc>
          <w:tcPr>
            <w:tcW w:w="2227"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2618" w:type="dxa"/>
            <w:tcBorders>
              <w:top w:val="nil"/>
              <w:bottom w:val="nil"/>
              <w:right w:val="nil"/>
            </w:tcBorders>
          </w:tcPr>
          <w:p w:rsidR="00D039CE" w:rsidRPr="00C675BC" w:rsidRDefault="00D039CE">
            <w:pPr>
              <w:spacing w:after="0" w:line="240" w:lineRule="auto"/>
              <w:ind w:hanging="2"/>
              <w:rPr>
                <w:rFonts w:ascii="TH Sarabun New" w:eastAsia="Sarabun" w:hAnsi="TH Sarabun New" w:cs="TH Sarabun New"/>
                <w:sz w:val="24"/>
                <w:szCs w:val="24"/>
              </w:rPr>
            </w:pPr>
          </w:p>
        </w:tc>
        <w:tc>
          <w:tcPr>
            <w:tcW w:w="892" w:type="dxa"/>
            <w:tcBorders>
              <w:top w:val="nil"/>
              <w:left w:val="nil"/>
              <w:bottom w:val="nil"/>
            </w:tcBorders>
          </w:tcPr>
          <w:p w:rsidR="00D039CE" w:rsidRPr="00C675BC" w:rsidRDefault="00D039CE">
            <w:pPr>
              <w:spacing w:after="0" w:line="240" w:lineRule="auto"/>
              <w:ind w:hanging="2"/>
              <w:rPr>
                <w:rFonts w:ascii="TH Sarabun New" w:eastAsia="Sarabun" w:hAnsi="TH Sarabun New" w:cs="TH Sarabun New"/>
                <w:sz w:val="24"/>
                <w:szCs w:val="24"/>
              </w:rPr>
            </w:pPr>
          </w:p>
        </w:tc>
      </w:tr>
      <w:tr w:rsidR="00D039CE" w:rsidRPr="00C675BC" w:rsidTr="00924DB3">
        <w:trPr>
          <w:trHeight w:val="66"/>
          <w:jc w:val="center"/>
        </w:trPr>
        <w:tc>
          <w:tcPr>
            <w:tcW w:w="819" w:type="dxa"/>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32</w:t>
            </w:r>
          </w:p>
        </w:tc>
        <w:tc>
          <w:tcPr>
            <w:tcW w:w="3287"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16 </w:t>
            </w:r>
            <w:r w:rsidRPr="00C675BC">
              <w:rPr>
                <w:rFonts w:ascii="TH Sarabun New" w:eastAsia="Sarabun" w:hAnsi="TH Sarabun New" w:cs="TH Sarabun New"/>
                <w:b/>
                <w:bCs/>
                <w:sz w:val="24"/>
                <w:szCs w:val="24"/>
                <w:cs/>
              </w:rPr>
              <w:t>หน่วยกิต</w:t>
            </w:r>
          </w:p>
        </w:tc>
        <w:tc>
          <w:tcPr>
            <w:tcW w:w="3119"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8 </w:t>
            </w:r>
            <w:r w:rsidRPr="00C675BC">
              <w:rPr>
                <w:rFonts w:ascii="TH Sarabun New" w:eastAsia="Sarabun" w:hAnsi="TH Sarabun New" w:cs="TH Sarabun New"/>
                <w:b/>
                <w:bCs/>
                <w:sz w:val="24"/>
                <w:szCs w:val="24"/>
                <w:cs/>
              </w:rPr>
              <w:t>หน่วยกิต</w:t>
            </w:r>
          </w:p>
        </w:tc>
        <w:tc>
          <w:tcPr>
            <w:tcW w:w="3508" w:type="dxa"/>
            <w:gridSpan w:val="2"/>
            <w:vAlign w:val="center"/>
          </w:tcPr>
          <w:p w:rsidR="00D039CE" w:rsidRPr="00C675BC" w:rsidRDefault="008D339F">
            <w:pPr>
              <w:spacing w:after="0" w:line="240" w:lineRule="auto"/>
              <w:ind w:hanging="2"/>
              <w:jc w:val="center"/>
              <w:rPr>
                <w:rFonts w:ascii="TH Sarabun New" w:eastAsia="Sarabun" w:hAnsi="TH Sarabun New" w:cs="TH Sarabun New"/>
                <w:sz w:val="24"/>
                <w:szCs w:val="24"/>
              </w:rPr>
            </w:pPr>
            <w:r w:rsidRPr="00C675BC">
              <w:rPr>
                <w:rFonts w:ascii="TH Sarabun New" w:eastAsia="Sarabun" w:hAnsi="TH Sarabun New" w:cs="TH Sarabun New"/>
                <w:b/>
                <w:bCs/>
                <w:sz w:val="24"/>
                <w:szCs w:val="24"/>
                <w:cs/>
              </w:rPr>
              <w:t xml:space="preserve">รวม </w:t>
            </w:r>
            <w:r w:rsidRPr="00C675BC">
              <w:rPr>
                <w:rFonts w:ascii="TH Sarabun New" w:eastAsia="Sarabun" w:hAnsi="TH Sarabun New" w:cs="TH Sarabun New"/>
                <w:b/>
                <w:sz w:val="24"/>
                <w:szCs w:val="24"/>
              </w:rPr>
              <w:t xml:space="preserve">8 </w:t>
            </w:r>
            <w:r w:rsidRPr="00C675BC">
              <w:rPr>
                <w:rFonts w:ascii="TH Sarabun New" w:eastAsia="Sarabun" w:hAnsi="TH Sarabun New" w:cs="TH Sarabun New"/>
                <w:b/>
                <w:bCs/>
                <w:sz w:val="24"/>
                <w:szCs w:val="24"/>
                <w:cs/>
              </w:rPr>
              <w:t>หน่วยกิต</w:t>
            </w:r>
          </w:p>
        </w:tc>
      </w:tr>
    </w:tbl>
    <w:p w:rsidR="00D039CE" w:rsidRPr="00C675BC" w:rsidRDefault="008D339F">
      <w:pPr>
        <w:tabs>
          <w:tab w:val="left" w:pos="1134"/>
        </w:tabs>
        <w:spacing w:after="0" w:line="240" w:lineRule="auto"/>
        <w:ind w:right="-2"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 ไม่นับหน่วยกิตในโครงสร้างหลักสูตร</w:t>
      </w:r>
    </w:p>
    <w:p w:rsidR="00D039CE" w:rsidRPr="00C675BC" w:rsidRDefault="008D339F">
      <w:pPr>
        <w:tabs>
          <w:tab w:val="left" w:pos="1134"/>
        </w:tabs>
        <w:spacing w:after="0" w:line="240" w:lineRule="auto"/>
        <w:ind w:right="-2" w:hanging="2"/>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รายวิชาในหมวดวิชาศึกษาทั่วไป หากไม่สามารถจัดตามแผนการศึกษาได้ สามารถปรับเปลี่ยนได้ตามความเหมาะสม</w:t>
      </w:r>
    </w:p>
    <w:p w:rsidR="00D039CE" w:rsidRPr="00C675BC" w:rsidRDefault="00D039CE">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D039CE" w:rsidRPr="00C675BC" w:rsidRDefault="00D039CE">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D039CE" w:rsidRDefault="00D039CE">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A82F59" w:rsidRPr="00C675BC" w:rsidRDefault="00A82F59">
      <w:pPr>
        <w:pBdr>
          <w:top w:val="nil"/>
          <w:left w:val="nil"/>
          <w:bottom w:val="nil"/>
          <w:right w:val="nil"/>
          <w:between w:val="nil"/>
        </w:pBdr>
        <w:tabs>
          <w:tab w:val="left" w:pos="567"/>
          <w:tab w:val="left" w:pos="1134"/>
        </w:tabs>
        <w:spacing w:after="0" w:line="240" w:lineRule="auto"/>
        <w:ind w:left="720"/>
        <w:rPr>
          <w:rFonts w:ascii="TH Sarabun New" w:eastAsia="Sarabun" w:hAnsi="TH Sarabun New" w:cs="TH Sarabun New"/>
          <w:b/>
          <w:color w:val="000000"/>
          <w:sz w:val="32"/>
          <w:szCs w:val="32"/>
        </w:rPr>
      </w:pPr>
    </w:p>
    <w:p w:rsidR="00D039CE" w:rsidRPr="00C675BC" w:rsidRDefault="008D339F">
      <w:pPr>
        <w:tabs>
          <w:tab w:val="left" w:pos="113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คำอธิบายรายวิชา</w:t>
      </w:r>
    </w:p>
    <w:p w:rsidR="00D039CE" w:rsidRPr="00C675BC" w:rsidRDefault="008D339F">
      <w:pPr>
        <w:tabs>
          <w:tab w:val="left" w:pos="1134"/>
        </w:tabs>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ก. หมวดวิชาศึกษาทั่วไป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 xml:space="preserve">40 </w:t>
      </w:r>
      <w:r w:rsidRPr="00C675BC">
        <w:rPr>
          <w:rFonts w:ascii="TH Sarabun New" w:eastAsia="Sarabun" w:hAnsi="TH Sarabun New" w:cs="TH Sarabun New"/>
          <w:b/>
          <w:bCs/>
          <w:sz w:val="32"/>
          <w:szCs w:val="32"/>
          <w:cs/>
        </w:rPr>
        <w:t>หน่วยกิต</w:t>
      </w:r>
    </w:p>
    <w:p w:rsidR="00D039CE" w:rsidRPr="00C675BC" w:rsidRDefault="008D339F">
      <w:pPr>
        <w:tabs>
          <w:tab w:val="left" w:pos="1701"/>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011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ภาษาไทยพื้นฐาน</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pPr>
        <w:tabs>
          <w:tab w:val="left" w:pos="1710"/>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Fundamental Thai</w:t>
      </w: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รายวิชานี้เป็นการสอบวัดความรู้พื้นฐานภาษาไทย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university education literatures and interpretation; Thai usage covers orders of language, comprehension, recapitulation, explanation, judgmental listening, oratory, Thai idiom usage and Royal Register</w:t>
      </w:r>
      <w:r w:rsidRPr="00C675BC">
        <w:rPr>
          <w:rFonts w:ascii="TH Sarabun New" w:eastAsia="Sarabun" w:hAnsi="TH Sarabun New" w:cs="TH Sarabun New"/>
          <w:sz w:val="32"/>
          <w:szCs w:val="32"/>
          <w:cs/>
        </w:rPr>
        <w:t xml:space="preserve">.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รายวิชานี้ไม่นับหน่วยกิต และนักศึกษาทุกคนต้องสอบ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011 </w:t>
      </w:r>
      <w:r w:rsidRPr="00C675BC">
        <w:rPr>
          <w:rFonts w:ascii="TH Sarabun New" w:eastAsia="Sarabun" w:hAnsi="TH Sarabun New" w:cs="TH Sarabun New"/>
          <w:sz w:val="32"/>
          <w:szCs w:val="32"/>
          <w:cs/>
        </w:rPr>
        <w:t xml:space="preserve">ภาษาไทยพื้นฐาน ในช่วงก่อนเริ่มเรียนภาคการศึกษาที่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หรือตามวันเวลาที่มหาวิทยาลัยกำหนด นักศึกษาที่สอบไม่ผ่านเกณฑ์ต้องเข้าเรียนเสริมและเข้าสอบรายวิชา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011 </w:t>
      </w:r>
      <w:r w:rsidRPr="00C675BC">
        <w:rPr>
          <w:rFonts w:ascii="TH Sarabun New" w:eastAsia="Sarabun" w:hAnsi="TH Sarabun New" w:cs="TH Sarabun New"/>
          <w:sz w:val="32"/>
          <w:szCs w:val="32"/>
          <w:cs/>
        </w:rPr>
        <w:t>ภาษาไทยพื้นฐาน จนกว่าจะผ่านเกณฑ์ (</w:t>
      </w:r>
      <w:r w:rsidRPr="00C675BC">
        <w:rPr>
          <w:rFonts w:ascii="TH Sarabun New" w:eastAsia="Sarabun" w:hAnsi="TH Sarabun New" w:cs="TH Sarabun New"/>
          <w:sz w:val="32"/>
          <w:szCs w:val="32"/>
        </w:rPr>
        <w:t>S</w:t>
      </w:r>
      <w:r w:rsidRPr="00C675BC">
        <w:rPr>
          <w:rFonts w:ascii="TH Sarabun New" w:eastAsia="Sarabun" w:hAnsi="TH Sarabun New" w:cs="TH Sarabun New"/>
          <w:sz w:val="32"/>
          <w:szCs w:val="32"/>
          <w:cs/>
        </w:rPr>
        <w:t xml:space="preserve">) จึงจะสามารถลงทะเบียนเรียนรายวิชา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ภาษาไทยเพื่อการสื่อสารร่วมสมัยได้</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111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ภาษาไทยเพื่อการสื่อสารร่วมสมัย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Thai for Contemporary Communication</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วิชาบังคับก่อน:</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011 </w:t>
      </w:r>
      <w:r w:rsidRPr="00C675BC">
        <w:rPr>
          <w:rFonts w:ascii="TH Sarabun New" w:eastAsia="Sarabun" w:hAnsi="TH Sarabun New" w:cs="TH Sarabun New"/>
          <w:b/>
          <w:bCs/>
          <w:sz w:val="32"/>
          <w:szCs w:val="32"/>
          <w:cs/>
        </w:rPr>
        <w:t>ภาษาไทยพื้นฐาน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011 Fundamental Thai</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รายวิชานี้มุ่งเน้นการพัฒนาความเข้าใจและทักษะทางภาษาไทยทั้งการรับสารและส่งสาร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การเขียนหนังสือราชการ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aims at developing students' understanding and Thai language skills both in receiving and delivering message, able to use the skills to understand the main idea from the texts read and listened, critically analyzing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and official correspondence in order to create knowledge or expanded thought, speaking and writing to present a systematic and convincing academic knowledge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b/>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112</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เทคนิคการสื่อสารในสังคมร่วมสมัย</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10"/>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Communication Techniques in Contemporary World</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รายวิชานี้มุ่งเน้นการนำเสนองานในสายวิชาชีพ การใช้เทคนิคและการสื่อสารแบบดิจิทัล มีทักษะ เทคนิค การใช้สื่อ อุปกรณ์ การสื่อสาร กับ อาชีพต่าง ๆ ในสังคมปัจจุบัน มีทักษะในการวางตัวและเข้าสังคม สามารถแก้ไขปัญหาและทำงานร่วมกับผู้อื่นได้อย่างมีประสิทธิภาพ</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The primary focus of this course is on the techniques for effective communication in contemporary world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is done by practicing various communication skills and techniques needed for digital communication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course will also develop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personal outlook by enhancing their skills in interacting and socializing, and problem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solving, in order to work with others effectively</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021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ภาษาอังกฤษพื้นฐาน</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10"/>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Fundamental English</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รายวิชานี้เป็นการสอบวัดความรู้ทางภาษาอังกฤษสำหรับนักศึกษาใหม่ระดับปริญญาตรี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is a fundamental English test required for all undergraduate students entering the university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focuses on introductory English grammars, vocabularies and basic language patterns needed for everyday life and classroom settings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If students fail the final test, they are required to take the course and retake the test until they receive the satisfactory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passing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grade</w:t>
      </w:r>
      <w:r w:rsidRPr="00C675BC">
        <w:rPr>
          <w:rFonts w:ascii="TH Sarabun New" w:eastAsia="Sarabun" w:hAnsi="TH Sarabun New" w:cs="TH Sarabun New"/>
          <w:sz w:val="32"/>
          <w:szCs w:val="32"/>
          <w:cs/>
        </w:rPr>
        <w:t xml:space="preserve">.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รายวิชานี้ไม่นับหน่วยกิต และนักศึกษาทุกคนต้องสอบ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 xml:space="preserve">ภาษาอังกฤษพื้นฐาน ในช่วงก่อนเริ่มเรียนภาคการศึกษาที่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หรือตามวันเวลาที่มหาวิทยาลัยกำหนด นักศึกษาที่สอบไม่ผ่านเกณฑ์ต้องเข้าเรียนเสริมและเข้าสอบรายวิชา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ภาษาอังกฤษพื้นฐาน จนกว่าจะผ่านเกณฑ์ (</w:t>
      </w:r>
      <w:r w:rsidRPr="00C675BC">
        <w:rPr>
          <w:rFonts w:ascii="TH Sarabun New" w:eastAsia="Sarabun" w:hAnsi="TH Sarabun New" w:cs="TH Sarabun New"/>
          <w:sz w:val="32"/>
          <w:szCs w:val="32"/>
        </w:rPr>
        <w:t>S</w:t>
      </w:r>
      <w:r w:rsidRPr="00C675BC">
        <w:rPr>
          <w:rFonts w:ascii="TH Sarabun New" w:eastAsia="Sarabun" w:hAnsi="TH Sarabun New" w:cs="TH Sarabun New"/>
          <w:sz w:val="32"/>
          <w:szCs w:val="32"/>
          <w:cs/>
        </w:rPr>
        <w:t xml:space="preserve">) จึงจะสามารถลงทะเบียนเรียนกลุ่มวิชาภาษาอังกฤษในหมวดวิชาศึกษาทั่วไปได้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ทักษะการสื่อสารภาษาอังกฤษ</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English Communication Skills</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021 </w:t>
      </w:r>
      <w:r w:rsidRPr="00C675BC">
        <w:rPr>
          <w:rFonts w:ascii="TH Sarabun New" w:eastAsia="Sarabun" w:hAnsi="TH Sarabun New" w:cs="TH Sarabun New"/>
          <w:b/>
          <w:bCs/>
          <w:sz w:val="32"/>
          <w:szCs w:val="32"/>
          <w:cs/>
        </w:rPr>
        <w:t>ภาษาอังกฤษพื้นฐาน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021 Fundamental English</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การพัฒนาด้านคำศัพท์และไวยากรณ์ และส่งเสริมการเรียนรู้ด้วยตนเอง การฝึกสนทนาและสื่อสารอย่างต่อเนื่องได้เป็นธรรมชาติด้วยกลยุทธ์ทางการสื่อสารที่หลากหลาย รวมทั้งการฝึกทักษะการเขียนย่อหน้าสั้น ๆ หรือเรียงความแบบง่าย</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 xml:space="preserve">This course aims at developing students' receptive skills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listening and reading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and productive skills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speaking and writing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through integrated methods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develops students' sub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skills such as grammar and vocabulary, and encourages independent learning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Additionally, students will be able to hold a conversation naturally, using a number of communication strategies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They will also learn basic writing techniques required to write a paragraph</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122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ภาษาอังกฤษสำหรับการฟังและการพูด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English Listening and Speaking</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021 </w:t>
      </w:r>
      <w:r w:rsidRPr="00C675BC">
        <w:rPr>
          <w:rFonts w:ascii="TH Sarabun New" w:eastAsia="Sarabun" w:hAnsi="TH Sarabun New" w:cs="TH Sarabun New"/>
          <w:b/>
          <w:bCs/>
          <w:sz w:val="32"/>
          <w:szCs w:val="32"/>
          <w:cs/>
        </w:rPr>
        <w:t>ภาษาอังกฤษพื้นฐาน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021 Fundamental English</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รายวิชานี้มุ่งเน้นการพัฒนาทักษะการฟังและการพูดภาษาอังกฤษ โดยฝึกการออกเสียงและฝึกทักษะการฟังผ่านบทสนทนาและบทพูดต่าง ๆ รวมทั้งการพัฒนาทักษะการพูดผ่านการอภิปรายกลุ่ม และการบันทึกวีดิทัศน์บทพูด และการส่งเสริมทักษะทางภาษาจากไวยากรณ์เบื้องต้น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focuses on the practice of English listening and speaking skills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provides training in pronunciation and opportunities to improve listening using dialogues and monologues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Additionally, there is ample opportunity to improve speaking skills through group discussions and short video recordings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order to strengthen language, it also reinforces basic grammar</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123</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ภาษาอังกฤษสำหรับการอ่านและการเขียน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 xml:space="preserve">English Reading and Writing </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021 </w:t>
      </w:r>
      <w:r w:rsidRPr="00C675BC">
        <w:rPr>
          <w:rFonts w:ascii="TH Sarabun New" w:eastAsia="Sarabun" w:hAnsi="TH Sarabun New" w:cs="TH Sarabun New"/>
          <w:b/>
          <w:bCs/>
          <w:sz w:val="32"/>
          <w:szCs w:val="32"/>
          <w:cs/>
        </w:rPr>
        <w:t>ภาษาอังกฤษพื้นฐาน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021 Fundamental English</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มุ่งเน้นการพัฒนาความสามารถด้านการอ่านและการเขียนในระดับมหาวิทยาลัยผ่านกิจกรรมที่หลากหลาย ผู้เรียนพัฒนาทักษะการอ่านและการเขียนไปสู่บริบทที่ยากขึ้น โดยเน้นการฝึกทักษะการอ่านบทความและฝึกทักษะงานเขียนต่าง ๆ โดยผู้สอนแนะนำวิธีการและโครงสร้าง รวมทั้งการคิดวิเคราะห์และการตัดสินใจเพื่อเขียนย่อหน้าและเรียงความสั้น ๆ</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develops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reading and writing skills at university level through a wide range of exercises and activities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this course, students build on the reading and writing skills they have learned in earlier school years to progress toward a more advanced level of literacy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emphasis is on text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theme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reading and writing assignments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Lecturers guide students through the reading and writing process, which requires critical thinking and decision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making for writing effective paragraphs and essays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124</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ทักษะภาษาอังกฤษเพื่อการสนทนา</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English Conversation Skills</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121 </w:t>
      </w:r>
      <w:r w:rsidRPr="00C675BC">
        <w:rPr>
          <w:rFonts w:ascii="TH Sarabun New" w:eastAsia="Sarabun" w:hAnsi="TH Sarabun New" w:cs="TH Sarabun New"/>
          <w:b/>
          <w:bCs/>
          <w:sz w:val="32"/>
          <w:szCs w:val="32"/>
          <w:cs/>
        </w:rPr>
        <w:t>ทักษะการสื่อสารภาษาอังกฤษ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122 </w:t>
      </w:r>
      <w:r w:rsidRPr="00C675BC">
        <w:rPr>
          <w:rFonts w:ascii="TH Sarabun New" w:eastAsia="Sarabun" w:hAnsi="TH Sarabun New" w:cs="TH Sarabun New"/>
          <w:b/>
          <w:bCs/>
          <w:sz w:val="32"/>
          <w:szCs w:val="32"/>
          <w:cs/>
        </w:rPr>
        <w:t>ภาษาอังกฤษสำหรับการฟังและการพูด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123 </w:t>
      </w:r>
      <w:r w:rsidRPr="00C675BC">
        <w:rPr>
          <w:rFonts w:ascii="TH Sarabun New" w:eastAsia="Sarabun" w:hAnsi="TH Sarabun New" w:cs="TH Sarabun New"/>
          <w:b/>
          <w:bCs/>
          <w:sz w:val="32"/>
          <w:szCs w:val="32"/>
          <w:cs/>
        </w:rPr>
        <w:t>ภาษาอังกฤษสำหรับการอ่านและการเขียน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121 English Communication Skills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122 English Listening and Speaking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123 English Reading and Writing</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รายวิชานี้พัฒนาทักษะภาษาอังกฤษด้านการสนทนาและทักษะการออกเสียงในบริบทเชิงวิชาการและวิชาชีพ ผู้เรียนจะสามารถระบุจุดอ่อนเรื่องการออกเสียงและพัฒนาความเข้าใจภาษาอังกฤษ รวมทั้งฝึกฝนการพูดในระดับความยากง่ายที่แตกต่างกันผ่านสื่อโสตที่นำเสนอการใช้ภาษาอังกฤษในสถานการณ์จริง รายวิชานี้มุ่งเน้นการฝึกทักษะการพูดเป็นหลัก ทักษะการฟัง การอ่าน และการเขียนเป็นทักษะรอง</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builds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competencies in English conversation and pronunciation skills in both academic and professional environments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be able to identify their pronunciation challenges, improve their English comprehensibility, and practice speaking through a variety of level</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appropriate tasks and exposures to authentic English audio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video files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course focuses primarily on speaking skills in which listening, reading, and writing serve as the sub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skills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125</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ภาษาอังกฤษเพื่อการนำเสนอ</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English for Presentation</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121 </w:t>
      </w:r>
      <w:r w:rsidRPr="00C675BC">
        <w:rPr>
          <w:rFonts w:ascii="TH Sarabun New" w:eastAsia="Sarabun" w:hAnsi="TH Sarabun New" w:cs="TH Sarabun New"/>
          <w:b/>
          <w:bCs/>
          <w:sz w:val="32"/>
          <w:szCs w:val="32"/>
          <w:cs/>
        </w:rPr>
        <w:t>ทักษะการสื่อสารภาษาอังกฤษ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122 </w:t>
      </w:r>
      <w:r w:rsidRPr="00C675BC">
        <w:rPr>
          <w:rFonts w:ascii="TH Sarabun New" w:eastAsia="Sarabun" w:hAnsi="TH Sarabun New" w:cs="TH Sarabun New"/>
          <w:b/>
          <w:bCs/>
          <w:sz w:val="32"/>
          <w:szCs w:val="32"/>
          <w:cs/>
        </w:rPr>
        <w:t>ภาษาอังกฤษสำหรับการฟังและการพูด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123 </w:t>
      </w:r>
      <w:r w:rsidRPr="00C675BC">
        <w:rPr>
          <w:rFonts w:ascii="TH Sarabun New" w:eastAsia="Sarabun" w:hAnsi="TH Sarabun New" w:cs="TH Sarabun New"/>
          <w:b/>
          <w:bCs/>
          <w:sz w:val="32"/>
          <w:szCs w:val="32"/>
          <w:cs/>
        </w:rPr>
        <w:t>ภาษาอังกฤษสำหรับการอ่านและการเขียน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121 English Communication Skills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122 English Listening and Speaking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123 English Reading and Writing</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รายวิชานี้มุ่งเน้นการพัฒนาทักษะภาษาอังกฤษทั้งสี่ด้าน ได้แก่ การฟัง การพูด การอ่านและการเขียน โดยเน้นการฝึกใช้ไวยากรณ์ และคำศัพท์เฉพาะภาษาอังกฤษที่ใช้ในการนำเสนองานในสายวิชาของผู้เรียนในสาขาวิทยาศาสตร์สุขภาพ หรือ วิทยาศาสตร์และเทคโนโลยี หรือ มนุษย์ศาสตร์และสังคมศาสตร์ มีการเตรียมความพร้อมทักษะต่าง ๆ ที่จำเป็นสำหรับการนำเสนองาน อีกทั้งเตรียมผู้เรียนให้มีความพร้อมในทักษะต่าง ๆ ใน ศตวรรษที่ </w:t>
      </w:r>
      <w:r w:rsidRPr="00C675BC">
        <w:rPr>
          <w:rFonts w:ascii="TH Sarabun New" w:eastAsia="Sarabun" w:hAnsi="TH Sarabun New" w:cs="TH Sarabun New"/>
          <w:sz w:val="32"/>
          <w:szCs w:val="32"/>
        </w:rPr>
        <w:t xml:space="preserve">21 </w:t>
      </w:r>
      <w:r w:rsidRPr="00C675BC">
        <w:rPr>
          <w:rFonts w:ascii="TH Sarabun New" w:eastAsia="Sarabun" w:hAnsi="TH Sarabun New" w:cs="TH Sarabun New"/>
          <w:sz w:val="32"/>
          <w:szCs w:val="32"/>
          <w:cs/>
        </w:rPr>
        <w:t xml:space="preserve">เพื่อ ใช้ในการนำเสนองานด้วยปากเปล่าอย่างมีแบบแผนและประสิทธิภาพ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 xml:space="preserve">This course aims at developing the four essential English skills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listening, speaking, reading and writing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while focusing on essential grammar and terminology specific to the presentation in the field of Health Sciences, or Sciences and Technology, or Humanities and Social Sciences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equips students with the necessary 21</w:t>
      </w:r>
      <w:r w:rsidRPr="00C675BC">
        <w:rPr>
          <w:rFonts w:ascii="TH Sarabun New" w:eastAsia="Sarabun" w:hAnsi="TH Sarabun New" w:cs="TH Sarabun New"/>
          <w:sz w:val="32"/>
          <w:szCs w:val="32"/>
          <w:vertAlign w:val="superscript"/>
        </w:rPr>
        <w:t>st</w:t>
      </w:r>
      <w:r w:rsidRPr="00C675BC">
        <w:rPr>
          <w:rFonts w:ascii="TH Sarabun New" w:eastAsia="Sarabun" w:hAnsi="TH Sarabun New" w:cs="TH Sarabun New"/>
          <w:sz w:val="32"/>
          <w:szCs w:val="32"/>
        </w:rPr>
        <w:t xml:space="preserve"> century skills to build an effective structure and delivery of oral presentations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126</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ภาษาอังกฤษเพื่อการสื่อสารเชิงวิชาการ</w:t>
      </w:r>
      <w:r w:rsidR="00924DB3">
        <w:rPr>
          <w:rFonts w:ascii="TH Sarabun New" w:eastAsia="Sarabun" w:hAnsi="TH Sarabun New" w:cs="TH Sarabun New"/>
          <w:b/>
          <w:sz w:val="32"/>
          <w:szCs w:val="32"/>
        </w:rPr>
        <w:tab/>
      </w:r>
      <w:r w:rsidR="00924DB3">
        <w:rPr>
          <w:rFonts w:ascii="TH Sarabun New" w:eastAsia="Sarabun" w:hAnsi="TH Sarabun New" w:cs="TH Sarabun New"/>
          <w:b/>
          <w:sz w:val="32"/>
          <w:szCs w:val="32"/>
        </w:rPr>
        <w:tab/>
      </w:r>
      <w:r w:rsidR="00924DB3">
        <w:rPr>
          <w:rFonts w:ascii="TH Sarabun New" w:eastAsia="Sarabun" w:hAnsi="TH Sarabun New" w:cs="TH Sarabun New"/>
          <w:b/>
          <w:sz w:val="32"/>
          <w:szCs w:val="32"/>
        </w:rPr>
        <w:tab/>
      </w:r>
      <w:r w:rsidR="00924DB3">
        <w:rPr>
          <w:rFonts w:ascii="TH Sarabun New" w:eastAsia="Sarabun" w:hAnsi="TH Sarabun New" w:cs="TH Sarabun New"/>
          <w:b/>
          <w:sz w:val="32"/>
          <w:szCs w:val="32"/>
        </w:rPr>
        <w:tab/>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 xml:space="preserve">English for Academic Communication </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วิชาบังคับก่อน: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121 </w:t>
      </w:r>
      <w:r w:rsidRPr="00C675BC">
        <w:rPr>
          <w:rFonts w:ascii="TH Sarabun New" w:eastAsia="Sarabun" w:hAnsi="TH Sarabun New" w:cs="TH Sarabun New"/>
          <w:b/>
          <w:bCs/>
          <w:sz w:val="32"/>
          <w:szCs w:val="32"/>
          <w:cs/>
        </w:rPr>
        <w:t>ทักษะการสื่อสารภาษาอังกฤษ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122 </w:t>
      </w:r>
      <w:r w:rsidRPr="00C675BC">
        <w:rPr>
          <w:rFonts w:ascii="TH Sarabun New" w:eastAsia="Sarabun" w:hAnsi="TH Sarabun New" w:cs="TH Sarabun New"/>
          <w:b/>
          <w:bCs/>
          <w:sz w:val="32"/>
          <w:szCs w:val="32"/>
          <w:cs/>
        </w:rPr>
        <w:t>ภาษาอังกฤษสำหรับการฟังและการพูด และ</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123 </w:t>
      </w:r>
      <w:r w:rsidRPr="00C675BC">
        <w:rPr>
          <w:rFonts w:ascii="TH Sarabun New" w:eastAsia="Sarabun" w:hAnsi="TH Sarabun New" w:cs="TH Sarabun New"/>
          <w:b/>
          <w:bCs/>
          <w:sz w:val="32"/>
          <w:szCs w:val="32"/>
          <w:cs/>
        </w:rPr>
        <w:t>ภาษาอังกฤษสำหรับการอ่านและการเขียน</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121 English Communication Skills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122 English Listening and Speaking and</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123 English Reading and Writing</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มุ่งเน้นการพัฒนาความรู้และทักษะภาษาอังกฤษสำหรับการสื่อสารทางวิชาการและวิชาชีพที่มีประสิทธิภาพในสาขาวิทยาศาสตร์สุขภาพ หรือ วิทยาศาสตร์และเทคโนโลยี หรือ มนุษย์ศาสตร์และสังคมศาสตร์ ผู้เรียนจะได้รับการฝึกฝนกลยุทธ์และทักษะที่จำเป็นในการสื่อสารในสถานการณ์จริง ผู้เรียนจะได้รับการฝึกทักษะการสรุปความ วิพากษ์ และการเขียนบทความ รวมถึงพัฒนาทักษะการสื่อสารในบริบทวิชาการและวิชาชีพ</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aims to develop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English language knowledge and skills for effective academic and professional communication in the field of Health Sciences, or Sciences and Technology, or Humanities and Social Sciences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provides students with various strategies and skills that are relevant to real</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world communication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Thus, not only do students learn to summarize, critique, and write an article, but they also learn how to communicate purposely in various academic and professional settings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CHI64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121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ภาษาจีนพื้นฐาน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Basic Chinese</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รายวิชานี้เป็นการศึกษาวิธีการออกเสียงภาษาจีน โดยใช้ระบบสัทอักษรจีน (</w:t>
      </w:r>
      <w:r w:rsidRPr="00C675BC">
        <w:rPr>
          <w:rFonts w:ascii="TH Sarabun New" w:eastAsia="Sarabun" w:hAnsi="TH Sarabun New" w:cs="TH Sarabun New"/>
          <w:sz w:val="32"/>
          <w:szCs w:val="32"/>
        </w:rPr>
        <w:t>Pinyin</w:t>
      </w:r>
      <w:r w:rsidRPr="00C675BC">
        <w:rPr>
          <w:rFonts w:ascii="TH Sarabun New" w:eastAsia="Sarabun" w:hAnsi="TH Sarabun New" w:cs="TH Sarabun New"/>
          <w:sz w:val="32"/>
          <w:szCs w:val="32"/>
          <w:cs/>
        </w:rPr>
        <w:t xml:space="preserve">)                            ฝึกการออกเสียงภาษาจีนให้ถูกต้องชัดเจน ศึกษาลำดับการเขียนอักษรจีนที่ถูกต้อง โดยศึกษาอักษรจีน รูปประโยคพื้นฐานและไวยากรณ์ภาษาจีน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focuses on Pinyin pronunciation through Pinyin Chinese character system and practices in Chinese pronunciation with clarity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addition, this course studies Chinese character writing strokes, basic structure and grammar, enhances listening, speaking, reading, writing, practices reading</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CHI64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122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ภาษาจีนสำหรับชีวิตประจำวัน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Chinese for Daily Life</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รายวิชานี้เป็นการเรียนคำศัพท์เพิ่มประมาณ </w:t>
      </w:r>
      <w:r w:rsidRPr="00C675BC">
        <w:rPr>
          <w:rFonts w:ascii="TH Sarabun New" w:eastAsia="Sarabun" w:hAnsi="TH Sarabun New" w:cs="TH Sarabun New"/>
          <w:sz w:val="32"/>
          <w:szCs w:val="32"/>
        </w:rPr>
        <w:t xml:space="preserve">500 </w:t>
      </w:r>
      <w:r w:rsidRPr="00C675BC">
        <w:rPr>
          <w:rFonts w:ascii="TH Sarabun New" w:eastAsia="Sarabun" w:hAnsi="TH Sarabun New" w:cs="TH Sarabun New"/>
          <w:sz w:val="32"/>
          <w:szCs w:val="32"/>
          <w:cs/>
        </w:rPr>
        <w:t xml:space="preserve">คำ ผู้เรียนเรียนรู้รูปประโยคพื้นฐาน  ฝึกฝนการสื่อสารกับผู้อื่น  การแสดงอารมณ์ความรู้สึก และการแสดงท่าทีฝึกฝนการฟังภาษาจีนกลางในการสื่อสารในชีวิตประจำวัน โดยการใช้คำศัพท์และรูปประโยคที่ได้เรียน  รวมถึงสามารถฟัง พูด อ่าน และเขียนได้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studies about 500 Chinese words and further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learners study about basic sentences and practice listening conversation on daily topics by using the vocabulary and sentences; this includes listening, speaking, reading and writing, in order to be fluent in everyday conversation</w:t>
      </w:r>
      <w:r w:rsidRPr="00C675BC">
        <w:rPr>
          <w:rFonts w:ascii="TH Sarabun New" w:eastAsia="Sarabun" w:hAnsi="TH Sarabun New" w:cs="TH Sarabun New"/>
          <w:sz w:val="32"/>
          <w:szCs w:val="32"/>
          <w:cs/>
        </w:rPr>
        <w:t>.</w:t>
      </w:r>
    </w:p>
    <w:p w:rsidR="00D039CE" w:rsidRDefault="00D039CE">
      <w:pPr>
        <w:tabs>
          <w:tab w:val="left" w:pos="1701"/>
        </w:tabs>
        <w:spacing w:after="0" w:line="240" w:lineRule="auto"/>
        <w:jc w:val="both"/>
        <w:rPr>
          <w:rFonts w:ascii="TH Sarabun New" w:eastAsia="Sarabun" w:hAnsi="TH Sarabun New" w:cs="TH Sarabun New"/>
          <w:sz w:val="32"/>
          <w:szCs w:val="32"/>
        </w:rPr>
      </w:pPr>
    </w:p>
    <w:p w:rsidR="00A82F59" w:rsidRPr="00C675BC" w:rsidRDefault="00A82F59">
      <w:pPr>
        <w:tabs>
          <w:tab w:val="left" w:pos="1701"/>
        </w:tabs>
        <w:spacing w:after="0" w:line="240" w:lineRule="auto"/>
        <w:jc w:val="both"/>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CHI64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123         </w:t>
      </w:r>
      <w:r w:rsidRPr="00C675BC">
        <w:rPr>
          <w:rFonts w:ascii="TH Sarabun New" w:eastAsia="Sarabun" w:hAnsi="TH Sarabun New" w:cs="TH Sarabun New"/>
          <w:b/>
          <w:bCs/>
          <w:sz w:val="32"/>
          <w:szCs w:val="32"/>
          <w:cs/>
        </w:rPr>
        <w:t xml:space="preserve">ภาษาจีนเพื่อการสื่อสาร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Chinese for Communication</w:t>
      </w:r>
    </w:p>
    <w:p w:rsidR="00D039CE" w:rsidRPr="00C675BC" w:rsidRDefault="008D339F" w:rsidP="00337577">
      <w:pPr>
        <w:tabs>
          <w:tab w:val="left" w:pos="156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รายวิชานี้เป็นการศึกษาคำศัพท์เพิ่ม </w:t>
      </w:r>
      <w:r w:rsidRPr="00C675BC">
        <w:rPr>
          <w:rFonts w:ascii="TH Sarabun New" w:eastAsia="Sarabun" w:hAnsi="TH Sarabun New" w:cs="TH Sarabun New"/>
          <w:sz w:val="32"/>
          <w:szCs w:val="32"/>
        </w:rPr>
        <w:t xml:space="preserve">600 </w:t>
      </w:r>
      <w:r w:rsidRPr="00C675BC">
        <w:rPr>
          <w:rFonts w:ascii="TH Sarabun New" w:eastAsia="Sarabun" w:hAnsi="TH Sarabun New" w:cs="TH Sarabun New"/>
          <w:sz w:val="32"/>
          <w:szCs w:val="32"/>
          <w:cs/>
        </w:rPr>
        <w:t>คำ  ความรู้ทางไวยากรณ์ การวิเคราะห์แยกส่วนประกอบต่างๆ ของประโยคในภาษาจีน  ศึกษาวิธีพูดและการสื่อสาร โดยออกเสียงและใช้น้ำเสียงอย่างถูกต้อง รวมถึงการแปลประโยคสำคัญในบทเรียนจากภาษาจีนเป็นภาษาไทยและภาษาไทยเป็นภาษาจีน</w:t>
      </w:r>
    </w:p>
    <w:p w:rsidR="00D039CE" w:rsidRPr="00C675BC" w:rsidRDefault="008D339F" w:rsidP="00337577">
      <w:pPr>
        <w:tabs>
          <w:tab w:val="left" w:pos="156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studies the 600 new Chinese characters and further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learners analyze Chinese sentence structure and practice communication to express emotions and the attitude with others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addition, this course helps the student to speak Chinese with accuracy and can translate the selected sentences from Chinese to Thai, and Thai to Chinese</w:t>
      </w:r>
      <w:r w:rsidRPr="00C675BC">
        <w:rPr>
          <w:rFonts w:ascii="TH Sarabun New" w:eastAsia="Sarabun" w:hAnsi="TH Sarabun New" w:cs="TH Sarabun New"/>
          <w:sz w:val="32"/>
          <w:szCs w:val="32"/>
          <w:cs/>
        </w:rPr>
        <w:t>.</w:t>
      </w:r>
    </w:p>
    <w:p w:rsidR="00D039CE" w:rsidRPr="00C675BC" w:rsidRDefault="00D039CE">
      <w:pPr>
        <w:tabs>
          <w:tab w:val="left" w:pos="1701"/>
        </w:tabs>
        <w:spacing w:after="0" w:line="240" w:lineRule="auto"/>
        <w:jc w:val="both"/>
        <w:rPr>
          <w:rFonts w:ascii="TH Sarabun New" w:eastAsia="Sarabun" w:hAnsi="TH Sarabun New" w:cs="TH Sarabun New"/>
          <w:sz w:val="32"/>
          <w:szCs w:val="32"/>
        </w:rPr>
      </w:pPr>
    </w:p>
    <w:p w:rsidR="00D039CE" w:rsidRPr="00C675BC" w:rsidRDefault="008D339F">
      <w:pPr>
        <w:tabs>
          <w:tab w:val="left" w:pos="1701"/>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131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ความเป็นไทยและพลเมืองโลก</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Thai Civilization and Global Citizen</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studies concepts and processes of Thai civilization, covering dimensions of politics, economy, society, and culture from the past to the present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Topics reflect the origins of social identity within Thai civilization and concepts of global citizen development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course focuses on global values such as Human Rights, Human Dignity, and Human Equality, including respect for individual differences, social diversity, principles of good governance and peaceful coexistence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examine connections between Thai civilization and its role in the development of a global citizen</w:t>
      </w:r>
      <w:r w:rsidRPr="00C675BC">
        <w:rPr>
          <w:rFonts w:ascii="TH Sarabun New" w:eastAsia="Sarabun" w:hAnsi="TH Sarabun New" w:cs="TH Sarabun New"/>
          <w:sz w:val="32"/>
          <w:szCs w:val="32"/>
          <w:cs/>
        </w:rPr>
        <w:t>.</w:t>
      </w:r>
    </w:p>
    <w:p w:rsidR="00D039CE" w:rsidRPr="00C675BC" w:rsidRDefault="00D039CE">
      <w:pPr>
        <w:tabs>
          <w:tab w:val="left" w:pos="1701"/>
        </w:tabs>
        <w:spacing w:after="0" w:line="240" w:lineRule="auto"/>
        <w:jc w:val="both"/>
        <w:rPr>
          <w:rFonts w:ascii="TH Sarabun New" w:eastAsia="Sarabun" w:hAnsi="TH Sarabun New" w:cs="TH Sarabun New"/>
          <w:sz w:val="32"/>
          <w:szCs w:val="32"/>
        </w:rPr>
      </w:pPr>
    </w:p>
    <w:p w:rsidR="00D039CE" w:rsidRPr="00C675BC" w:rsidRDefault="008D339F">
      <w:pPr>
        <w:tabs>
          <w:tab w:val="left" w:pos="1701"/>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132</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ปรัชญา จริยศาสตร์ และวิธีคิดแบบวิพากษ์</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pPr>
        <w:tabs>
          <w:tab w:val="left" w:pos="1701"/>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t>Philosophy, Ethics, and Critical Thinking</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examines the fundamental cognitive and philosophical problems related to human society, including existence, knowledge, values, reason, mind, and language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gain a more in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depth understanding of the importance of philosophy in human life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the importance of moral philosophy and the conceptual framework of ethics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Principles and processes of objective truth and reason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decision making, bias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free analysis, and evidence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evaluation complete the course's overview</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b/>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141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การแสวงหาความรู้และระเบียบวิธีวิจัย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Knowledge Inquiry and Research Methods</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examines the concepts and processes of knowledge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inquiry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develop the ability of knowledge inquiry by listening, reading, debating, observing, thinking and conducting research studies through evidence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investigations, systematic analysis, and principles of reasoning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Research methodology is actively used during the course to develop skills required for academic research</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Skills covered include research questioning, data gathering, data analysis by using basic statistics, and the creation of an adequately referenced report</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142</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การอนุรักษ์สิ่งแวดล้อมและสภาวะโลกร้อน</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Environmental Conservation and Global Warming</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bookmarkStart w:id="5" w:name="_heading=h.17dp8vu" w:colFirst="0" w:colLast="0"/>
      <w:bookmarkEnd w:id="5"/>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provides a conceptual framework, principles, processes and rationales for sustainable environmental conservation and quality living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study activities for environmental protection through the use of environmentally friendly processes in energy and water consumption, waste management, and transportation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Topics include the examination of global warming's causes and effects and the roles of international organizations and politics in solving global warming problems</w:t>
      </w:r>
      <w:r w:rsidRPr="00C675BC">
        <w:rPr>
          <w:rFonts w:ascii="TH Sarabun New" w:eastAsia="Sarabun" w:hAnsi="TH Sarabun New" w:cs="TH Sarabun New"/>
          <w:sz w:val="32"/>
          <w:szCs w:val="32"/>
          <w:cs/>
        </w:rPr>
        <w:t xml:space="preserve">. </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151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กีฬา นันทนาการและการออกกำลังกายเพื่อสุขภาพ</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Sports Recreation and Exercise for Health</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รายวิชานี้ศึกษาแนวทางในการการพัฒนาสุขภาพ ด้วยการเล่นกีฬาและออกกำลังกาย การเสริมสร้างสมรรถภาพทางกาย การป้องกันและรักษาการบาดเจ็บทางการกีฬา โภชนาการเพื่อสุขภาพ  การเลือกออกกำลังกายด้วยกิจกรรมกีฬาและนันทนาการที่คัดสรร</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examines approaches in improving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health through sports and exercising, physical fitness enhancement, prevention and treatment of sports injuries, healthy nutrition, various exercises in selected sports, and recreational activities</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รายวิชานี้ไม่นับหน่วยกิต และนักศึกษาทุกคนต้องเรียน </w:t>
      </w: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151 </w:t>
      </w:r>
      <w:r w:rsidRPr="00C675BC">
        <w:rPr>
          <w:rFonts w:ascii="TH Sarabun New" w:eastAsia="Sarabun" w:hAnsi="TH Sarabun New" w:cs="TH Sarabun New"/>
          <w:sz w:val="32"/>
          <w:szCs w:val="32"/>
          <w:cs/>
        </w:rPr>
        <w:t xml:space="preserve">กีฬา นันทนาการและการออกกำลังกายเพื่อสุขภาพ ตามวันเวลาที่มหาวิทยาลัยกำหนด ผลการศึกษาเป็นระบบ </w:t>
      </w:r>
      <w:r w:rsidRPr="00C675BC">
        <w:rPr>
          <w:rFonts w:ascii="TH Sarabun New" w:eastAsia="Sarabun" w:hAnsi="TH Sarabun New" w:cs="TH Sarabun New"/>
          <w:sz w:val="32"/>
          <w:szCs w:val="32"/>
        </w:rPr>
        <w:t>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U</w:t>
      </w:r>
    </w:p>
    <w:p w:rsidR="00D039CE" w:rsidRPr="00C675BC" w:rsidRDefault="00D039CE">
      <w:pPr>
        <w:tabs>
          <w:tab w:val="left" w:pos="1701"/>
        </w:tabs>
        <w:spacing w:after="0" w:line="240" w:lineRule="auto"/>
        <w:jc w:val="both"/>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152</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กีฬาสากล</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International Sports</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รายวิชานี้ศึกษาประวัติ ความมุ่งหมายและคุณค่าของกีฬาสากล  ทักษะพื้นฐาน กฎ กติกา รูปแบบและยุทธวิธีการเล่นกีฬาและการแข่งขันกีฬาสากลที่เหมาะสม  การประยุกต์ใช้หลักการทางวิทยาศาสตร์การกีฬา แนวทางการเลือกเล่นกีฬาสากลในชีวิตประจำวัน เช่น บาสเกตบอล วอลเลย์บอล ฟุตซอล ว่ายน้ำ แบดมินตัน เทนนิส และ กอล์ฟ เป็นต้น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examines history, purpose and benefits of international sports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introduces knowledge in basic skills, rules, form and tactics of sports, and appropriate international sporting events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course also focuses on the application of principles in sports science and guidelines for choosing international sports in daily life, such as basketball, volleyball, futsal, swimming, badminton, tennis and golf</w:t>
      </w:r>
      <w:r w:rsidRPr="00C675BC">
        <w:rPr>
          <w:rFonts w:ascii="TH Sarabun New" w:eastAsia="Sarabun" w:hAnsi="TH Sarabun New" w:cs="TH Sarabun New"/>
          <w:sz w:val="32"/>
          <w:szCs w:val="32"/>
          <w:cs/>
        </w:rPr>
        <w:t>.</w:t>
      </w:r>
    </w:p>
    <w:p w:rsidR="00D039CE" w:rsidRDefault="00D039CE" w:rsidP="00337577">
      <w:pPr>
        <w:tabs>
          <w:tab w:val="left" w:pos="1701"/>
        </w:tabs>
        <w:spacing w:after="0" w:line="240" w:lineRule="auto"/>
        <w:jc w:val="thaiDistribute"/>
        <w:rPr>
          <w:rFonts w:ascii="TH Sarabun New" w:eastAsia="Sarabun" w:hAnsi="TH Sarabun New" w:cs="TH Sarabun New"/>
          <w:sz w:val="32"/>
          <w:szCs w:val="32"/>
        </w:rPr>
      </w:pPr>
    </w:p>
    <w:p w:rsidR="00A82F59" w:rsidRDefault="00A82F59" w:rsidP="00337577">
      <w:pPr>
        <w:tabs>
          <w:tab w:val="left" w:pos="1701"/>
        </w:tabs>
        <w:spacing w:after="0" w:line="240" w:lineRule="auto"/>
        <w:jc w:val="thaiDistribute"/>
        <w:rPr>
          <w:rFonts w:ascii="TH Sarabun New" w:eastAsia="Sarabun" w:hAnsi="TH Sarabun New" w:cs="TH Sarabun New"/>
          <w:sz w:val="32"/>
          <w:szCs w:val="32"/>
        </w:rPr>
      </w:pPr>
    </w:p>
    <w:p w:rsidR="00A82F59" w:rsidRDefault="00A82F59" w:rsidP="00337577">
      <w:pPr>
        <w:tabs>
          <w:tab w:val="left" w:pos="1701"/>
        </w:tabs>
        <w:spacing w:after="0" w:line="240" w:lineRule="auto"/>
        <w:jc w:val="thaiDistribute"/>
        <w:rPr>
          <w:rFonts w:ascii="TH Sarabun New" w:eastAsia="Sarabun" w:hAnsi="TH Sarabun New" w:cs="TH Sarabun New"/>
          <w:sz w:val="32"/>
          <w:szCs w:val="32"/>
        </w:rPr>
      </w:pPr>
    </w:p>
    <w:p w:rsidR="00A82F59" w:rsidRPr="00C675BC" w:rsidRDefault="00A82F59"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161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นวัตกรรมและผู้ประกอบการ</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Innovation and Entrepreneurship</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This course enables the students to launch a business startup for innovative products and services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main aim is to develop the essential knowledge, skills, and understanding of creative ideas for new products and processes to succeed in a business venture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Necessary business management, marketing, financial, operation and supply chain techniques that ensure business growth form the core of discussion and review materials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ECN64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161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ชีวิตและเศรษฐกิจในยุคดิจิทัล</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 xml:space="preserve">Life and Economy in the Digital Era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รายวิชานี้อธิบายแนวคิดของระบบเศรษฐกิจยุคดิจิทัลและการเปลี่ยนผ่านสู่ระบบเศรษฐกิจดิจิทัล ผลกระทบของเศรษฐกิจดิจิทัลต่อการดำเนินชีวิต พฤติกรรม การประกอบธุรกิจและสังคม เน้นผลกระทบของอินเทอร์เน็ต การสื่อสารผ่านมือถือ เศรษฐกิจการแบ่งปัน โซเชียลมีเดีย และสกุลเงินดิจิทัลต่อการใช้ชีวิตและธุรกิจ</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explains the concept of the digital economy, the transition to a digital economy, and the impact of the digital economy on lifestyle, behavior, business, and society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focuses on the influences of the internet, mobile communication, sharing economy, social media, and digital currency on our life and business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ECN64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162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การประกอบธุรกิจกับชีวิตวิถีใหม่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 xml:space="preserve">Business and New Normal </w:t>
      </w:r>
    </w:p>
    <w:p w:rsidR="00D039CE" w:rsidRPr="00C675BC" w:rsidRDefault="008D339F" w:rsidP="00337577">
      <w:pPr>
        <w:tabs>
          <w:tab w:val="left" w:pos="1701"/>
        </w:tabs>
        <w:spacing w:after="0" w:line="240" w:lineRule="auto"/>
        <w:ind w:firstLine="127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รายวิชานี้มุ่งอธิบายให้นักศึกษาเข้าใจบริบททางธุรกิจกับสภาพแวดล้อมในยุควิถีใหม่ หลักการประกอบธุรกิจสมัยใหม่ ความเสี่ยงและการปรับตัวของธุรกิจในวิถีใหม่ จริยธรรมและความรับผิดชอบต่อสังคมของธุรกิจเอกชน และกรณีศึกษาเกี่ยวกับการประกอบธุรกิจในชีวิตวิถีใหม่</w:t>
      </w:r>
    </w:p>
    <w:p w:rsidR="00D039CE" w:rsidRPr="00C675BC" w:rsidRDefault="008D339F" w:rsidP="00337577">
      <w:pPr>
        <w:tabs>
          <w:tab w:val="left" w:pos="1701"/>
        </w:tabs>
        <w:spacing w:after="0" w:line="240" w:lineRule="auto"/>
        <w:ind w:firstLine="127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to explain the business context and environment in the new era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topics cover the principles of business management in the new era, the risk, and the adjustment of the businesses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includes ethics and social responsibilities of private businesses and the case studies about doing business in a new way of life</w:t>
      </w:r>
      <w:r w:rsidRPr="00C675BC">
        <w:rPr>
          <w:rFonts w:ascii="TH Sarabun New" w:eastAsia="Sarabun" w:hAnsi="TH Sarabun New" w:cs="TH Sarabun New"/>
          <w:sz w:val="32"/>
          <w:szCs w:val="32"/>
          <w:cs/>
        </w:rPr>
        <w:t xml:space="preserve">. </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ECN64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163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เป้าหมายการพัฒนาที่ยั่งยืน </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Sustainable Development Goals</w:t>
      </w:r>
      <w:r w:rsidRPr="00C675BC">
        <w:rPr>
          <w:rFonts w:ascii="TH Sarabun New" w:eastAsia="Sarabun" w:hAnsi="TH Sarabun New" w:cs="TH Sarabun New"/>
          <w:b/>
          <w:sz w:val="32"/>
          <w:szCs w:val="32"/>
        </w:rPr>
        <w:tab/>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มุ่งอธิบายให้นักศึกษาเข้าใจความหมายองค์ประกอบและกรณีศึกษาของเป้าหมายการพัฒนาที่ยั่งยืนทั้ง </w:t>
      </w:r>
      <w:r w:rsidRPr="00C675BC">
        <w:rPr>
          <w:rFonts w:ascii="TH Sarabun New" w:eastAsia="Sarabun" w:hAnsi="TH Sarabun New" w:cs="TH Sarabun New"/>
          <w:sz w:val="32"/>
          <w:szCs w:val="32"/>
        </w:rPr>
        <w:t xml:space="preserve">17 </w:t>
      </w:r>
      <w:r w:rsidRPr="00C675BC">
        <w:rPr>
          <w:rFonts w:ascii="TH Sarabun New" w:eastAsia="Sarabun" w:hAnsi="TH Sarabun New" w:cs="TH Sarabun New"/>
          <w:sz w:val="32"/>
          <w:szCs w:val="32"/>
          <w:cs/>
        </w:rPr>
        <w:t xml:space="preserve">เป้าหมาย รวมถึงสร้างความเข้าใจเกี่ยวกับความเชื่อมโยงของยุทธศาสตร์ชาติ </w:t>
      </w:r>
      <w:r w:rsidRPr="00C675BC">
        <w:rPr>
          <w:rFonts w:ascii="TH Sarabun New" w:eastAsia="Sarabun" w:hAnsi="TH Sarabun New" w:cs="TH Sarabun New"/>
          <w:sz w:val="32"/>
          <w:szCs w:val="32"/>
        </w:rPr>
        <w:t xml:space="preserve">20 </w:t>
      </w:r>
      <w:r w:rsidRPr="00C675BC">
        <w:rPr>
          <w:rFonts w:ascii="TH Sarabun New" w:eastAsia="Sarabun" w:hAnsi="TH Sarabun New" w:cs="TH Sarabun New"/>
          <w:sz w:val="32"/>
          <w:szCs w:val="32"/>
          <w:cs/>
        </w:rPr>
        <w:t>ปีและแผนพัฒนาเศรษฐกิจและสังคมแห่งชาติกับเป้าหมายการพัฒนาที่ยั่งยืนของโลก</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aims to explain to the students the meaning, components, and case studies of the 17 Sustainable Development Goals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provides students with an understanding of the connection between the 20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year National Strategy, the National Economic and Social Development Plan, and the World Sustainable Development Goals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ITD64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171</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เทคโนโลยีสารสนเทศในยุคดิจิทัล</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Information Technology in Digital Era</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รูปแบบของเทคโนโลยีใหม่ที่เปลี่ยนแปลงโลกที่จะมาทดแทนหรือช่วยในการทำงานของมนุษย์ เช่น อินเทอร์เน็ตของสรรพสิ่ง บล็อกเชน เทคโนโลยีทางการเงิน เงินตราดิจิทัล การพิมพ์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มิติ เทคโนโลยีความเป็นจริงเสมือน ความเป็นจริงเสริม เทคโนโลยีหุ่นยนต์ การวิเคราะห์ข้อมูลขนาดใหญ่ และยานยนต์อัจฉริยะ</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deals with the advancement and future trends of information technology, including the roles of information technology in the digital era, such as medicine, education, agriculture, industry, entertainment, military, finance and lifestyle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It incorporates study of direct and disruptive impact of information technology in the workplace along with its avenues that include Internet of Things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IoT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Blockchain, Fintech, digital currency, 3D printing, virtual reality, augmented reality, robotics, big data analytics, and intelligent vehicles</w:t>
      </w:r>
      <w:r w:rsidRPr="00C675BC">
        <w:rPr>
          <w:rFonts w:ascii="TH Sarabun New" w:eastAsia="Sarabun" w:hAnsi="TH Sarabun New" w:cs="TH Sarabun New"/>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รายวิชานี้ไม่นับหน่วยกิต นักศึกษาสามารถสอบ </w:t>
      </w:r>
      <w:r w:rsidRPr="00C675BC">
        <w:rPr>
          <w:rFonts w:ascii="TH Sarabun New" w:eastAsia="Sarabun" w:hAnsi="TH Sarabun New" w:cs="TH Sarabun New"/>
          <w:sz w:val="32"/>
          <w:szCs w:val="32"/>
        </w:rPr>
        <w:t xml:space="preserve">Placement Test </w:t>
      </w:r>
      <w:r w:rsidRPr="00C675BC">
        <w:rPr>
          <w:rFonts w:ascii="TH Sarabun New" w:eastAsia="Sarabun" w:hAnsi="TH Sarabun New" w:cs="TH Sarabun New"/>
          <w:sz w:val="32"/>
          <w:szCs w:val="32"/>
          <w:cs/>
        </w:rPr>
        <w:t xml:space="preserve">ด้านเทคโนโลยีสารสนเทศ ตามวันเวลาที่มหาวิทยาลัยกำหนด หากสอบไม่ผ่านให้เรียนรายวิชานี้ผ่านระบบออนไลน์ให้ผ่านตามเกณฑ์ ผลการศึกษาเป็นระบบ </w:t>
      </w:r>
      <w:r w:rsidRPr="00C675BC">
        <w:rPr>
          <w:rFonts w:ascii="TH Sarabun New" w:eastAsia="Sarabun" w:hAnsi="TH Sarabun New" w:cs="TH Sarabun New"/>
          <w:sz w:val="32"/>
          <w:szCs w:val="32"/>
        </w:rPr>
        <w:t>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U </w:t>
      </w:r>
    </w:p>
    <w:p w:rsidR="00D039CE" w:rsidRPr="00C675BC" w:rsidRDefault="008D339F" w:rsidP="00337577">
      <w:pPr>
        <w:tabs>
          <w:tab w:val="left" w:pos="1710"/>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ITD64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172</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การจัดการเอกสารด้วยโปรแกรมประมวลผลคำ</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p>
    <w:p w:rsidR="00D039CE" w:rsidRPr="00C675BC" w:rsidRDefault="008D339F" w:rsidP="00337577">
      <w:pPr>
        <w:tabs>
          <w:tab w:val="left" w:pos="1710"/>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Document Management Using Word Processing</w:t>
      </w:r>
    </w:p>
    <w:p w:rsidR="00D039CE" w:rsidRPr="00C675BC" w:rsidRDefault="008D339F" w:rsidP="00337577">
      <w:pPr>
        <w:tabs>
          <w:tab w:val="left" w:pos="171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รายวิชานี้ครอบคลุมเนื้อหาดังนี้ การใช้โปรแกรมประมวลผลคำเพื่อการสร้างไฟล์ การกำหนดรูปแบบตัวอักษรและการจัดวางตำแหน่งข้อความ การออกแบบและปรับแต่งหน้ากระดาษ การทำงานกับรูปภาพ การทำงานควบคุมและออกแบบวัตถุ การใส่สัญลักษณ์และสมการ การใส่ไฮเปอร์ลิงก์ การออกแบบและปรับแต่งตาราง การสะกดคำและตรวจคำคล้าย การตรวจทานเอกสาร การพิมพ์เอกสาร การป้องกันเอกสาร การทำงานเอกสารเชิงวิชาการ การทำจดหมายเวียน และการจัดทำเอกสารด้วยเครื่องมือออนไลน์</w:t>
      </w:r>
    </w:p>
    <w:p w:rsidR="00D039CE" w:rsidRPr="00C675BC" w:rsidRDefault="008D339F" w:rsidP="00337577">
      <w:pPr>
        <w:tabs>
          <w:tab w:val="left" w:pos="1710"/>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includes the following topics in using the word processing software for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file creation, text formatting and layout, page layout customization, picture styling, object control and design, symbols and equations, hyperlinking, table design and customization, spelling check and thesaurus, file review, printing setup, document protection, working with academic documents, mail merging, and online documents management</w:t>
      </w:r>
      <w:r w:rsidRPr="00C675BC">
        <w:rPr>
          <w:rFonts w:ascii="TH Sarabun New" w:eastAsia="Sarabun" w:hAnsi="TH Sarabun New" w:cs="TH Sarabun New"/>
          <w:sz w:val="32"/>
          <w:szCs w:val="32"/>
          <w:cs/>
        </w:rPr>
        <w:t>.</w:t>
      </w:r>
    </w:p>
    <w:p w:rsidR="00D039CE" w:rsidRPr="00C675BC" w:rsidRDefault="00D039CE" w:rsidP="00337577">
      <w:pPr>
        <w:tabs>
          <w:tab w:val="left" w:pos="1710"/>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ITD64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173</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การใช้</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งานตารางคํานวณอิเล็กทรอนิกส์เพื่อการวิเคราะห์ข้อมูล</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Electronic Spreadsheet Applications for Data Analysis</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รายวิชานี้ครอบคลุมเนื้อหาดังนี้ การใช้โปรแกรมตารางคำนวณอิเล็กทรอนิกส์ การสร้างและจัดการแผ่นงานและสมุดงาน การจัดการเซลล์และช่วง การจัดการตาราง การกรองข้อมูล การประยุกต์ใช้งานสูตรและฟังก์ชัน การสร้างแผนภูมิและวัตถุ การจัดการและแชร์สมุดงาน การใช้รูปแบบและโครงร่างที่กำหนดเอง การสร้างสูตรขั้นสูง การสร้างแผนภูมิขั้นสูงและตารางไขว้ และการจัดทำตารางคำนวณด้วยเครื่องมือออนไลน์</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w:t>
      </w:r>
      <w:r w:rsidRPr="00C675BC">
        <w:rPr>
          <w:rFonts w:ascii="TH Sarabun New" w:eastAsia="Sarabun" w:hAnsi="TH Sarabun New" w:cs="TH Sarabun New"/>
          <w:sz w:val="32"/>
          <w:szCs w:val="32"/>
        </w:rPr>
        <w:tab/>
        <w:t>This course includes the following topics in using spreadsheets program</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creating and managing worksheets and workbooks, managing cells and ranges, managing tables, data filtering, applying formulas and functions, creating charts and objects, managing and sharing workbooks, applying custom formats and layouts, creating advanced formulas, creating advanced charts and pivot tables, and online spreadsheets management</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ITD64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174</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การออกแบบงานนำเสนออย่างมีประสิทธิภาพ</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ab/>
        <w:t>Effective Presentation Design</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รายวิชานี้ครอบคลุมเนื้อหาดังนี้ การแนะนำซอฟต์แวร์สำหรับสร้างงานนำเสนอ ขั้นตอนและเทคนิคการออกแบบงานนำเสนอ การสร้างงานนำเสนอ การจัดรูปแบบข้อมูล การเชื่อมโยงงานนำเสนอกับข้อมูลภายนอก การกำหนดเอฟเฟกส์ให้กับงานนำเสนอ การกำหนดภาพเคลื่อนไหว การจัดเตรียมการนำเสนองาน การนำเสนองาน บันทึกการนำเสนอสไลด์ด้วยคำบรรยายและการกำหนดเวลาสไลด์ การสั่งพิมพ์งานนำเสนอ การสร้างเอกสารประกอบการบรรยาย การแปลงไฟล์งานนำเสนอ การสร้างแม่แบบงานนำเสนอ และการออกแบบอินโฟกราฟิกสำหรับงานนำเสนอ</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This course includes the following topics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Introduction to presentation software, phases and techniques for presentation design, creating presentations, formatting data, linking with external data, setting effects to presentation, setting transition to presentation, preparing to present, presenting, record a slide show with narration and slide timings, printing, producing handouts, transforming presentations, presentation templates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creation, and infographic slide design</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ITD64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175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ปัญญาประดิษฐ์และการวิเคราะห์ข้อมูลในงานธุรกิจ</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u w:val="single"/>
        </w:rPr>
      </w:pPr>
      <w:r w:rsidRPr="00C675BC">
        <w:rPr>
          <w:rFonts w:ascii="TH Sarabun New" w:eastAsia="Sarabun" w:hAnsi="TH Sarabun New" w:cs="TH Sarabun New"/>
          <w:b/>
          <w:sz w:val="32"/>
          <w:szCs w:val="32"/>
        </w:rPr>
        <w:tab/>
        <w:t xml:space="preserve">Artificial Intelligence and Data Analytics for Business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รายวิชานี้เกี่ยวข้องกับการนำปัญญาประดิษฐ์ไปประยุกต์ใช้ในการวิเคราะห์ข้อมูลในงานธุรกิจ โดยเนื้อหาในรายวิชาประกอบด้วยหัวข้อต่อไปนี้ คือ ความรู้เบื้องต้นเกี่ยวกับปัญญาประดิษฐ์และการวิเคราะห์ข้อมูล คำสำคัญเกี่ยวกับปัญญาประดิษฐ์ วิธีการเรียนรู้ของเครื่อง การประยุกต์ใช้ปัญญาประดิษฐ์และการวิเคราะห์ข้อมูลในงานธุรกิจ กระบวนการในการประยุกต์ใช้ปัญญาประดิษฐ์และการวิเคราะห์ข้อมูลในงานธุรกิจ การนำปัญญาประดิษฐ์และการวิเคราะห์ข้อมูลไปใช้ในการคาดการณ์อนาคตสำหรับธุรกิจ</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 xml:space="preserve">This course deals with applying Artificial Intelligence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AI</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 data analysis for business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content of the course consists of the following topics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Introduction to AI and data analytics, AI terms, Machine Learning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ML</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methods, and the process of applying AI and data analytics in business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includes applying AI and data analytics in forecasting the future in the aspect of business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IMI64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171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ปัญญาประดิษฐ์และการวิเคราะห์ข้อมูลด้านสุขภาพ</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u w:val="single"/>
        </w:rPr>
      </w:pPr>
      <w:r w:rsidRPr="00C675BC">
        <w:rPr>
          <w:rFonts w:ascii="TH Sarabun New" w:eastAsia="Sarabun" w:hAnsi="TH Sarabun New" w:cs="TH Sarabun New"/>
          <w:b/>
          <w:sz w:val="32"/>
          <w:szCs w:val="32"/>
        </w:rPr>
        <w:tab/>
        <w:t xml:space="preserve">Artificial Intelligence and Data Analytics for Health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รายวิชานี้เกี่ยวข้องกับการนำปัญญาประดิษฐ์ไปประยุกต์ใช้ในการวิเคราะห์ข้อมูลด้านสุขภาพ โดยเนื้อหาในรายวิชาประกอบด้วยหัวข้อต่อไปนี้ คือ ความรู้เบื้องต้นเกี่ยวกับปัญญาประดิษฐ์และการวิเคราะห์ข้อมูล คำสำคัญเกี่ยวกับปัญญาประดิษฐ์ วิธีการเรียนรู้ของเครื่อง การประยุกต์ใช้ปัญญาประดิษฐ์และการวิเคราะห์ข้อมูลด้านสุขภาพ กระบวนการในการประยุกต์ใช้ปัญญาประดิษฐ์และการวิเคราะห์ข้อมูลด้านสุขภาพ การนำปัญญาประดิษฐ์และการวิเคราะห์ข้อมูลไปใช้ในการคาดการณ์อนาคตเพื่อสุขภาพ</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 xml:space="preserve">This course deals with applying Artificial Intelligence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AI</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 data analysis for health</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content of the course consists of the following topics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Introduction to AI and data analytics, AI terms, Machine Learning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ML</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methods, and the process of applying AI and data analytics for health</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also includes applying AI and data analytics in forecasting the future in the aspect for health</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COE64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171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ปัญญาประดิษฐ์สำหรับการดำรงชีวิตและการทำงานด้านวิทยาศาสตร์</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และเทคโนโลยี </w:t>
      </w:r>
    </w:p>
    <w:p w:rsidR="00D039CE" w:rsidRPr="00C675BC" w:rsidRDefault="008D339F" w:rsidP="00337577">
      <w:pPr>
        <w:tabs>
          <w:tab w:val="left" w:pos="1701"/>
        </w:tabs>
        <w:spacing w:after="0" w:line="240" w:lineRule="auto"/>
        <w:ind w:left="1701"/>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Artificial Intelligence for Living and Working in Sciences and Technologies </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นักศึกษาเข้าใจแนวคิดพื้นฐาน ประเภท และกลไกของปัญญาประดิษฐ์ นักศึกษารู้จักแอพพิเคชันและรู้จักประสิทธิภาพของปัญญาประดิษฐ์ในการดำรงชีวิตและการทำงานด้านวิทยาศาสตร์และเทคโนโลยี นักศึกษามีทักษะการใช้งานเครื่องมือทางปัญญาประดิษฐ์อย่างง่ายและสามารถประยุกต์ใช้ปัญญาประดิษฐ์ในการทำงานผ่านกรณีศึกษาได้</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The course focuses on understanding the basic concept, types, and mechanisms of Artificial Intelligence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Furthermore, the course will have the students gain knowledge on the effectiveness of Artificial Intelligence and its application in living and working in the area of Sciences and Technologies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course also includes practical application of artificial intelligence in their work through case studies</w:t>
      </w:r>
      <w:r w:rsidRPr="00C675BC">
        <w:rPr>
          <w:rFonts w:ascii="TH Sarabun New" w:eastAsia="Sarabun" w:hAnsi="TH Sarabun New" w:cs="TH Sarabun New"/>
          <w:sz w:val="32"/>
          <w:szCs w:val="32"/>
          <w:cs/>
        </w:rPr>
        <w:t>.</w:t>
      </w:r>
    </w:p>
    <w:p w:rsidR="00D039CE" w:rsidRPr="00C675BC" w:rsidRDefault="00D039CE" w:rsidP="00337577">
      <w:pPr>
        <w:tabs>
          <w:tab w:val="left" w:pos="1701"/>
        </w:tabs>
        <w:spacing w:after="0" w:line="240" w:lineRule="auto"/>
        <w:jc w:val="thaiDistribute"/>
        <w:rPr>
          <w:rFonts w:ascii="TH Sarabun New" w:eastAsia="Sarabun" w:hAnsi="TH Sarabun New" w:cs="TH Sarabun New"/>
          <w:sz w:val="32"/>
          <w:szCs w:val="32"/>
        </w:rPr>
      </w:pP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COE64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172 </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ปัญญาประดิษฐ์สำหรับการดำรงชีวิตและการทำงานด้านมนุษยศาสตร์</w:t>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p>
    <w:p w:rsidR="00D039CE" w:rsidRPr="00C675BC" w:rsidRDefault="008D339F" w:rsidP="00337577">
      <w:pPr>
        <w:tabs>
          <w:tab w:val="left" w:pos="1701"/>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และสังคมศาสตร์ </w:t>
      </w:r>
    </w:p>
    <w:p w:rsidR="00D039CE" w:rsidRPr="00C675BC" w:rsidRDefault="008D339F" w:rsidP="00337577">
      <w:pPr>
        <w:tabs>
          <w:tab w:val="left" w:pos="1701"/>
        </w:tabs>
        <w:spacing w:after="0" w:line="240" w:lineRule="auto"/>
        <w:ind w:left="1701"/>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Artificial Intelligence for Living and Working in Humanities and Social Sciences</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นักศึกษาเข้าใจแนวคิดพื้นฐาน ประเภท และกลไกของปัญญาประดิษฐ์ นักศึกษารู้จักแอพพิเคชันและรู้จักประสิทธิภาพของปัญญาประดิษฐ์ในการดำรงชีวิตและการทำงานด้านมนุษยศาสตร์และสังคมศาสตร์ นักศึกษามีทักษะการใช้งานเครื่องมือทางปัญญาประดิษฐ์อย่างง่ายและสามารถประยุกต์ใช้ปัญญาประดิษฐ์ในการทำงานผ่านกรณีศึกษาได้</w:t>
      </w:r>
    </w:p>
    <w:p w:rsidR="00D039CE" w:rsidRPr="00C675BC" w:rsidRDefault="008D339F" w:rsidP="00337577">
      <w:pPr>
        <w:tabs>
          <w:tab w:val="left" w:pos="1701"/>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The course focuses on understanding the basic concept, types, and mechanisms of Artificial Intelligence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Furthermore, the course will have the students gain knowledge on the effectiveness of Artificial Intelligence and its application in living and working in the area of Humanities and Social Sciences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course also includes practical application of artificial intelligence in their work through case studies</w:t>
      </w:r>
      <w:r w:rsidRPr="00C675BC">
        <w:rPr>
          <w:rFonts w:ascii="TH Sarabun New" w:eastAsia="Sarabun" w:hAnsi="TH Sarabun New" w:cs="TH Sarabun New"/>
          <w:sz w:val="32"/>
          <w:szCs w:val="32"/>
          <w:cs/>
        </w:rPr>
        <w:t>.</w:t>
      </w:r>
    </w:p>
    <w:p w:rsidR="00924DB3" w:rsidRPr="00C675BC" w:rsidRDefault="00924DB3">
      <w:pPr>
        <w:tabs>
          <w:tab w:val="left" w:pos="1701"/>
        </w:tabs>
        <w:spacing w:after="0" w:line="240" w:lineRule="auto"/>
        <w:jc w:val="both"/>
        <w:rPr>
          <w:rFonts w:ascii="TH Sarabun New" w:eastAsia="Sarabun" w:hAnsi="TH Sarabun New" w:cs="TH Sarabun New"/>
          <w:sz w:val="32"/>
          <w:szCs w:val="32"/>
        </w:rPr>
      </w:pPr>
    </w:p>
    <w:p w:rsidR="00D039CE" w:rsidRPr="00C675BC" w:rsidRDefault="008D339F">
      <w:pPr>
        <w:tabs>
          <w:tab w:val="left" w:pos="709"/>
          <w:tab w:val="left" w:pos="1701"/>
        </w:tabs>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ข. หมวดวิชาเฉพาะ</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b/>
          <w:sz w:val="32"/>
          <w:szCs w:val="32"/>
        </w:rPr>
        <w:t xml:space="preserve">139  </w:t>
      </w:r>
      <w:r w:rsidRPr="00C675BC">
        <w:rPr>
          <w:rFonts w:ascii="TH Sarabun New" w:eastAsia="Sarabun" w:hAnsi="TH Sarabun New" w:cs="TH Sarabun New"/>
          <w:b/>
          <w:bCs/>
          <w:sz w:val="32"/>
          <w:szCs w:val="32"/>
          <w:cs/>
        </w:rPr>
        <w:t>หน่วยกิต</w:t>
      </w:r>
    </w:p>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b/>
          <w:color w:val="000000"/>
          <w:sz w:val="32"/>
          <w:szCs w:val="32"/>
        </w:rPr>
      </w:pPr>
      <w:r w:rsidRPr="00C675BC">
        <w:rPr>
          <w:rFonts w:ascii="TH Sarabun New" w:eastAsia="Sarabun" w:hAnsi="TH Sarabun New" w:cs="TH Sarabun New"/>
          <w:b/>
          <w:color w:val="000000"/>
          <w:sz w:val="32"/>
          <w:szCs w:val="32"/>
        </w:rPr>
        <w:tab/>
        <w:t>1</w:t>
      </w:r>
      <w:r w:rsidRPr="00C675BC">
        <w:rPr>
          <w:rFonts w:ascii="TH Sarabun New" w:eastAsia="Sarabun" w:hAnsi="TH Sarabun New" w:cs="TH Sarabun New"/>
          <w:b/>
          <w:bCs/>
          <w:color w:val="000000"/>
          <w:sz w:val="32"/>
          <w:szCs w:val="32"/>
          <w:cs/>
        </w:rPr>
        <w:t>) กลุ่มวิชาพื้นฐานวิชาชีพ</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 xml:space="preserve">30  </w:t>
      </w:r>
      <w:r w:rsidRPr="00C675BC">
        <w:rPr>
          <w:rFonts w:ascii="TH Sarabun New" w:eastAsia="Sarabun" w:hAnsi="TH Sarabun New" w:cs="TH Sarabun New"/>
          <w:b/>
          <w:bCs/>
          <w:color w:val="000000"/>
          <w:sz w:val="32"/>
          <w:szCs w:val="32"/>
          <w:cs/>
        </w:rPr>
        <w:t>หน่วยกิต</w:t>
      </w:r>
    </w:p>
    <w:tbl>
      <w:tblPr>
        <w:tblStyle w:val="afffffffffff2"/>
        <w:tblW w:w="9067" w:type="dxa"/>
        <w:jc w:val="center"/>
        <w:tblLayout w:type="fixed"/>
        <w:tblLook w:val="0400" w:firstRow="0" w:lastRow="0" w:firstColumn="0" w:lastColumn="0" w:noHBand="0" w:noVBand="1"/>
      </w:tblPr>
      <w:tblGrid>
        <w:gridCol w:w="1561"/>
        <w:gridCol w:w="6378"/>
        <w:gridCol w:w="1128"/>
      </w:tblGrid>
      <w:tr w:rsidR="00D039CE" w:rsidRPr="00C675BC" w:rsidTr="00337577">
        <w:trPr>
          <w:trHeight w:val="360"/>
          <w:jc w:val="center"/>
        </w:trPr>
        <w:tc>
          <w:tcPr>
            <w:tcW w:w="1561" w:type="dxa"/>
            <w:vMerge w:val="restart"/>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101</w:t>
            </w: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อุตสาหกรรมการท่องเที่ยวและการบริการยุคดิจิทัล</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Tourism and Hospitality in Digital Age</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1450"/>
              </w:tabs>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ให้นักศึกษามีความรู้พื้นฐานเกี่ยวกับอุตสาหกรรมการท่องเที่ยวและการบริการในยุคดิจิทัล องค์ประกอบทั้งทางด้านสิ่งดึงดูดทางการท่องเที่ยว นักท่องเที่ยว ธุรกิจบริการ อาทิ ธุรกิจโรงแรมและที่พัก ธุรกิจภัตตาคาร อาหารและเครื่องดื่ม ธุรกิจตัวแทนการเดินทางและการนำเที่ยว ธุรกิจการขนส่ง รวมทั้งด้านชุมชนท้องถิ่นและหน่วยงานบริหารจัดการเชิงนโยบาย  โดยมุ่งเน้นการอธิบายถึงหลักการและทฤษฎีด้านการจัดการการท่องเที่ยว ผลกระทบทางการท่องเที่ยว รูปแบบการท่องเที่ยวที่มีความสมดุล นักศึกษาจะได้เรียนรู้ นำเสนองานโดยใช้ภาษาและเทคโนโลยีได้อย่างเหมาะสม กรณีศึกษา และการศึกษาภาคสนาม </w:t>
            </w:r>
          </w:p>
          <w:p w:rsidR="00D039CE" w:rsidRPr="00C675BC" w:rsidRDefault="008D339F" w:rsidP="00337577">
            <w:pPr>
              <w:spacing w:after="0" w:line="240" w:lineRule="auto"/>
              <w:ind w:firstLine="145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 This course provides a fundamental understanding of the tourism and hospitality industry in the digital era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the elements of tourism attractions, tourists, and service businesses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accommodation and hotel, restaurants, food and beverage, travel agency and tour operators, transportation business, local communities, and policy and managerial agencies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course also focuses on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applicable ability in explaining the principles and theories of tourism management, tourism impacts, and balanced tourism models through case studies, presentation in English using proper digital technology, and field studies</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p>
          <w:p w:rsidR="00D039CE" w:rsidRPr="00C675BC" w:rsidRDefault="00D039CE" w:rsidP="00337577">
            <w:pPr>
              <w:spacing w:after="0" w:line="240" w:lineRule="auto"/>
              <w:ind w:firstLine="1450"/>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102</w:t>
            </w:r>
          </w:p>
          <w:p w:rsidR="00D039CE" w:rsidRPr="00C675BC" w:rsidRDefault="00D039CE" w:rsidP="00337577">
            <w:pPr>
              <w:tabs>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ภูมิศาสตร์และทรัพยากรการท่องเที่ยว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p>
        </w:tc>
      </w:tr>
      <w:tr w:rsidR="00D039CE" w:rsidRPr="00C675BC" w:rsidTr="00337577">
        <w:trPr>
          <w:trHeight w:val="117"/>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Geography and Tourism Resources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รายวิชานี้มุ่งเน้นให้นักศึกษาอธิบายลักษณะภูมิศาสตร์ทางกายภาพ สภาพภูมิอากาศ และสิ่งมีชีวิตที่มีผลต่อการท่องเที่ยว ระบบสารสนเทศภูมิศาสตร์ (</w:t>
            </w:r>
            <w:r w:rsidRPr="00C675BC">
              <w:rPr>
                <w:rFonts w:ascii="TH Sarabun New" w:eastAsia="Sarabun" w:hAnsi="TH Sarabun New" w:cs="TH Sarabun New"/>
                <w:sz w:val="32"/>
                <w:szCs w:val="32"/>
              </w:rPr>
              <w:t>GIS</w:t>
            </w:r>
            <w:r w:rsidRPr="00C675BC">
              <w:rPr>
                <w:rFonts w:ascii="TH Sarabun New" w:eastAsia="Sarabun" w:hAnsi="TH Sarabun New" w:cs="TH Sarabun New"/>
                <w:sz w:val="32"/>
                <w:szCs w:val="32"/>
                <w:cs/>
              </w:rPr>
              <w:t>) เพื่อการท่องเที่ยวและการประยุกต์ใช้ ศึกษาการจัดการทรัพยากรการท่องเที่ยว วิเคราะห์ความสัมพันธ์ระหว่างลักษณะภูมิศาสตร์และทรัพยากรในแหล่งท่องเที่ยว ประเภทของทรัพยากรการท่องเที่ยวและสิ่งดึงดูดทางการท่องเที่ยวและประยุกต์ใช้ความรู้ในการจัดการ และการศึกษาภาคสนาม</w:t>
            </w:r>
          </w:p>
          <w:p w:rsidR="00D039CE" w:rsidRDefault="008D339F" w:rsidP="00337577">
            <w:pPr>
              <w:spacing w:after="0" w:line="240" w:lineRule="auto"/>
              <w:ind w:firstLine="145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explain physical geography, climate characteristics, and all living organisms relevant in the tourism industry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Students will learn how to use and apply geographic information systems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GIS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tourism; analyze the relationships between geographical characteristics, tourism resources at destinations, types of tourism resources, tourism attractions, and managerial implications; and attend the field studies</w:t>
            </w:r>
            <w:r w:rsidRPr="00C675BC">
              <w:rPr>
                <w:rFonts w:ascii="TH Sarabun New" w:eastAsia="Sarabun" w:hAnsi="TH Sarabun New" w:cs="TH Sarabun New"/>
                <w:sz w:val="32"/>
                <w:szCs w:val="32"/>
                <w:cs/>
              </w:rPr>
              <w:t xml:space="preserve">.   </w:t>
            </w:r>
          </w:p>
          <w:p w:rsidR="00924DB3" w:rsidRPr="00C675BC" w:rsidRDefault="00924DB3" w:rsidP="00337577">
            <w:pPr>
              <w:spacing w:after="0" w:line="240" w:lineRule="auto"/>
              <w:ind w:firstLine="1450"/>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103</w:t>
            </w:r>
          </w:p>
          <w:p w:rsidR="00D039CE" w:rsidRPr="00C675BC" w:rsidRDefault="00D039CE" w:rsidP="00337577">
            <w:pPr>
              <w:tabs>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จิตวิทยาการบริการ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Psychology for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วิชานี้มุ่งเน้นให้ศึกษาเกี่ยวกับความหมาย ประเภท และความสำคัญของการบริการ  ความหมายและความสำคัญของจิตวิทยาการบริการ ความสัมพันธ์ของการบริการกับจิตวิทยา ความพึงพอใจและทัศนคติของผู้รับบริการ การใช้หลักจิตวิทยาในการวิเคราะห์พฤติกรรมผู้รับบริการ คุณธรรมจริยธรรมและการสร้างจิตสำนึกในการบริการ ทัศนคติและความพึงพอใจที่มีผลต่อพฤติกรรมของผู้ให้บริการ การประยุกต์ใช้จิตวิทยาบริการในการสร้างและพัฒนาทักษะการบริการ การพัฒนาบุคลิกภาพในการปฏิบัติงานบริการ </w:t>
            </w:r>
          </w:p>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focuses on the understanding of meaning, types and rationale of service; definition and significance of psychology for hospitality; the relationship between services and psychology; satisfaction; and attitudes of service recipients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use psychology in analysing client behaviors, moral and ethical awareness in providing service, attitudes and satisfactions toward behaviors of service providers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apply service psychology in creating and developing serviced skills and personality</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47"/>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104</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มรดกและวัฒนธรรมไทยภาคใต้</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Thai and Southern Cultural Heritage</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รายวิชานี้มุ่งเน้นให้นักศึกษามีความรู้พื้นฐาน และสามารถอธิบายเกี่ยวกับประวัติศาสตร์วัฒนธรรมภาคใต้ของประเทศไทย ศึกษาผ่านสถานที่สำคัญทางประวัติศาสตร์โบราณคดีในภาคใต้ อาทิ พระบรมธาตุไชยา โบราณสถานเขาศรีวิชัย โบราณสถานเขาคา วัดพระมหาธาตุวรมหาวิหาร วัดพะโคะ เมืองเก่าสงขลา หัวเขาแดง-บ่อยาง เมืองโบราณยะหริ่ง เป็นต้น การนำประเด็นทางมรดกและวัตนธรรมมาใช้อธิบายแหล่งโบราณสถานและโบราณวัตถุ จิตรกรรม ประติมากรรม สถาปัตยกรรม ตระหนักถึงคุณค่า ความสำคัญและประยุกต์นำมาใช้เพื่อการท่องเที่ยว และการศึกษาภาคสนาม</w:t>
            </w:r>
          </w:p>
          <w:p w:rsidR="00D039CE" w:rsidRPr="00C675BC" w:rsidRDefault="008D339F" w:rsidP="00337577">
            <w:pP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This course focuses on the fundamentals of history and cultural heritages in Southern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study and appreciate a variety of historical and archaeological sites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Phra Borommmathat Chaiya, Khao Si Wichai Archaeological Sites, Khao Ka Ancient Site, Wat Phramahathat Woramahawihan, Wat Pha Ko, Songkla Old Town, Hua Khao Daeng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Bo Yang Ancient Site, and Ancient City of Yaring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appreciate and apply the value of historical and cultural heritages in tourism through explanation of ancient and archaeological sites, artifacts, mural painting, sculpture, and architecture for tourism; and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105</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พฤติกรรมนักท่องเที่ยวและการสื่อสารข้ามวัฒนธรรม</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Tourist Behaviour and Cross</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Cultural Communication</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รายวิชานี้มุ่งให้นักศึกษาเรียนรู้เกี่ยวกับการประยุกต์ทฤษฎีจิตวิทยาเพื่อเข้าใจแรงจูงใจ และพฤติกรรมในการเดินทาง ความต้องการและความแตกต่างของพฤติกรรมของนักท่องเที่ยวที่เกิดจากความแตกต่างทางด้านเศรษฐกิจ สังคม ด้านวัฒนธรรม และด้านประชากรศาสตร์ และการประยุกต์หลักการสื่อสารข้ามวัฒนธรรมในการปฏิสัมพันธ์ทั้งในระดับบุคคลและระดับหน่วยงานเพื่องานด้านการท่องเที่ยวและการบริการ โดยมุ่งเน้นให้นักศึกษาวิเคราะห์พฤติกรรมของนักท่องเที่ยวแต่ละประเภทผ่านกรณีศึกษา และการศึกษาภาคสนาม</w:t>
            </w:r>
            <w:r w:rsidRPr="00C675BC">
              <w:rPr>
                <w:rFonts w:ascii="TH Sarabun New" w:eastAsia="Sarabun" w:hAnsi="TH Sarabun New" w:cs="TH Sarabun New"/>
                <w:sz w:val="32"/>
                <w:szCs w:val="32"/>
              </w:rPr>
              <w:t> </w:t>
            </w:r>
          </w:p>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learn about applying psychological theories for understanding motivations and travelling behaviors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understand tourists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needs and differences in tourist behaviours based on social, cultural, economic and demographic factors; apply the principles of cross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cultural communication and interactions at individual and organizational levels in tourism and hospitality; and analyze behaviours of different tourist categories through case studies and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201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กฎหมายในธุรกิจการท่องเที่ยวและการบริการ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Laws in Tourism and Hospitality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รายวิชานี้มุ่งเน้นให้ศึกษาเกี่ยวกับกฎหมาย พระราชบัญญัติ กฎกระทรวง และจรรยาบรรณวิชาชีพที่เกี่ยวข้องในธุรกิจการท่องเที่ยวและการบริการ อาทิ กฎหมายแรงงาน กฎหมายแพ่งและพานิชย์ ภาษีอากร พระราชบัญญัติโรงแรม พระราชบัญญัติธุรกิจนำเที่ยวและมัคคุเทศก์ กฎหมายว่าด้วยการใช้สื่อสังคมออนไลน์ที่ส่งผลกระทบต่อธุรกิจการท่องเที่ยวและบริการ</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และกรณีศึกษา</w:t>
            </w:r>
          </w:p>
          <w:p w:rsidR="00D039CE" w:rsidRPr="00C675BC" w:rsidRDefault="008D339F" w:rsidP="00337577">
            <w:pPr>
              <w:spacing w:after="0" w:line="240" w:lineRule="auto"/>
              <w:ind w:firstLine="145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at studying laws, acts, regulations and professional ethics in tourism and hospitality businesses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labour laws, civil and commercial laws, taxation, Hotel Acts, and Tourism Business and Tourist Guide Acts; and learning legal implications of using social media affecting the tourism and hospitality business, and case studies</w:t>
            </w:r>
            <w:r w:rsidRPr="00C675BC">
              <w:rPr>
                <w:rFonts w:ascii="TH Sarabun New" w:eastAsia="Sarabun" w:hAnsi="TH Sarabun New" w:cs="TH Sarabun New"/>
                <w:sz w:val="32"/>
                <w:szCs w:val="32"/>
                <w:cs/>
              </w:rPr>
              <w:t xml:space="preserve">. </w:t>
            </w:r>
          </w:p>
          <w:p w:rsidR="00924DB3" w:rsidRPr="00C675BC" w:rsidRDefault="00924DB3"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202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การจัดการทรัพยากรมนุษย์ในอุตสาหกรรมการท่องเที่ยวและการบริการ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Human Resource Management in the Tourism and Hospitality Industry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มีความรู้และสามารถอธิบายเกี่ยวกับการจัดการทรัพยากรมนุษย์ในยุคดิจิทัลในภาคธุรกิจการท่องเที่ยวและการบริการ โดยเริ่มที่การทำความเข้าใจในภาพรวมไปจนถึงการประยุกต์ใช้หลักการจัดการตามประเด็นต่าง ๆ ตั้งแต่ความรู้เบื้องต้นทางการจัดการทรัพยากรมนุษย์ การทำความรู้จักสภาพแวดล้อมที่ส่งผลต่อการจัดการทรัพยากรมนุษย์ การวางแผน ตลาดแรงงาน การสรรหาและคัดเลือก การจัดการความเท่าเทียมและความหลากหลาย การฝึกอบรมและพัฒนา การจัดการประสิทธิภาพและการประเมินประสิทธิภาพ กลยุทธ์การให้รางวัลและการจูงใจในอุตสาหกรรมการท่องเที่ยวและการบริการ พนักงานสัมพันธ์และการทำงานเป็นทีม สวัสดิการ สุขภาพและความปลอดภัย รวมถึงการจัดการเรื่องร้องทุกข์และระเบียบวินัย</w:t>
            </w:r>
          </w:p>
          <w:p w:rsidR="00D039CE" w:rsidRPr="00C675BC" w:rsidRDefault="008D339F" w:rsidP="00337577">
            <w:pPr>
              <w:spacing w:after="0" w:line="240" w:lineRule="auto"/>
              <w:ind w:firstLine="145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at providing students with knowledge and ability to explain human resource management for tourism and hospitality businesses in the digital era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from overall fundamentals to implications of human resources management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environment affecting human resource management, planning, labour market, recruitment and selection, equality and diversity management, training and development, performance management and assessment, reward and incentive strategies in tourism and hospitality, employee relations and teamwork, welfare, health and safety, complaint and discipline management</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203</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เทคโนโลยีดิจิทัลสำหรับการท่องเที่ยวและการบริการ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Digital Technology for Tourism and</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b/>
                <w:sz w:val="32"/>
                <w:szCs w:val="32"/>
                <w:highlight w:val="white"/>
              </w:rPr>
              <w:t>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รายวิชานี้มุ่งเน้นให้นักศึกษาได้เรียนรู้แนวคิด</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ความสำคัญ</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และแนวโน้มการประยุกต์ใช้เทคโนโลยีดิจิทัลสำหรับการท่องเที่ยวและการบริการ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การนำระบบสารสนเทศดิจิทัลมาใช้ในการจัดการข้อมูลด้านการท่องเที่ยวและการบริการ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การใช้เทคโนโลยีดิจิทัลเพื่อการให้บริการและการดำเนินงานในธุรกิจการท่องเที่ยวและการบริการ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อาทิ</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การเล่าเรื่องดิจิทัล</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การถ่ายภาพดิจิทัล</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และการออกแบบอินโฟกราฟฟิก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รวมทั้งการวิเคราะห์กรณีศึกษาเกี่ยวกับการใช้เทคโนโลยีดิจิทัลสำหรับการท่องเที่ยวและการบริการ</w:t>
            </w:r>
          </w:p>
          <w:p w:rsidR="00D039CE" w:rsidRDefault="00C42139" w:rsidP="00337577">
            <w:pPr>
              <w:spacing w:after="0" w:line="240" w:lineRule="auto"/>
              <w:ind w:firstLine="1452"/>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is designed for students to study the concepts, significance, and trends in applying digital technology for tourism and hospitality</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be responsive to information technology in managing data for tourism and hospitality; using digital technology for services and operations in tourism and hospitality business i</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e digital storytelling, digital photography, and infographic design; and capable to analyze case studies applicable to digital technology for tourism and hospitality</w:t>
            </w:r>
            <w:r w:rsidRPr="00C42139">
              <w:rPr>
                <w:rFonts w:ascii="TH Sarabun New" w:eastAsia="Sarabun" w:hAnsi="TH Sarabun New" w:cs="TH Sarabun New"/>
                <w:sz w:val="32"/>
                <w:szCs w:val="32"/>
                <w:cs/>
              </w:rPr>
              <w:t>.</w:t>
            </w:r>
          </w:p>
          <w:p w:rsidR="00C42139" w:rsidRPr="00C675BC" w:rsidRDefault="00C42139" w:rsidP="00337577">
            <w:pPr>
              <w:spacing w:after="0" w:line="240" w:lineRule="auto"/>
              <w:ind w:firstLine="1452"/>
              <w:jc w:val="thaiDistribute"/>
              <w:rPr>
                <w:rFonts w:ascii="TH Sarabun New" w:eastAsia="Sarabun" w:hAnsi="TH Sarabun New" w:cs="TH Sarabun New"/>
                <w:b/>
                <w:sz w:val="32"/>
                <w:szCs w:val="32"/>
              </w:rPr>
            </w:pPr>
          </w:p>
        </w:tc>
      </w:tr>
    </w:tbl>
    <w:p w:rsidR="00D039CE" w:rsidRPr="00C675BC" w:rsidRDefault="008D339F">
      <w:pPr>
        <w:pBdr>
          <w:top w:val="nil"/>
          <w:left w:val="nil"/>
          <w:bottom w:val="nil"/>
          <w:right w:val="nil"/>
          <w:between w:val="nil"/>
        </w:pBdr>
        <w:tabs>
          <w:tab w:val="left" w:pos="567"/>
          <w:tab w:val="left" w:pos="6804"/>
        </w:tabs>
        <w:spacing w:after="0" w:line="240" w:lineRule="auto"/>
        <w:ind w:right="-2"/>
        <w:rPr>
          <w:rFonts w:ascii="TH Sarabun New" w:eastAsia="Sarabun" w:hAnsi="TH Sarabun New" w:cs="TH Sarabun New"/>
          <w:b/>
          <w:color w:val="000000"/>
          <w:sz w:val="32"/>
          <w:szCs w:val="32"/>
          <w:highlight w:val="white"/>
        </w:rPr>
      </w:pPr>
      <w:r w:rsidRPr="00C675BC">
        <w:rPr>
          <w:rFonts w:ascii="TH Sarabun New" w:eastAsia="Sarabun" w:hAnsi="TH Sarabun New" w:cs="TH Sarabun New"/>
          <w:b/>
          <w:color w:val="000000"/>
          <w:sz w:val="32"/>
          <w:szCs w:val="32"/>
        </w:rPr>
        <w:tab/>
        <w:t>2</w:t>
      </w:r>
      <w:r w:rsidRPr="00C675BC">
        <w:rPr>
          <w:rFonts w:ascii="TH Sarabun New" w:eastAsia="Sarabun" w:hAnsi="TH Sarabun New" w:cs="TH Sarabun New"/>
          <w:b/>
          <w:bCs/>
          <w:color w:val="000000"/>
          <w:sz w:val="32"/>
          <w:szCs w:val="32"/>
          <w:cs/>
        </w:rPr>
        <w:t>) กลุ่มวิชาบังคับ</w:t>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b/>
          <w:color w:val="000000"/>
          <w:sz w:val="32"/>
          <w:szCs w:val="32"/>
        </w:rPr>
        <w:tab/>
        <w:t xml:space="preserve">54 </w:t>
      </w:r>
      <w:r w:rsidRPr="00C675BC">
        <w:rPr>
          <w:rFonts w:ascii="TH Sarabun New" w:eastAsia="Sarabun" w:hAnsi="TH Sarabun New" w:cs="TH Sarabun New"/>
          <w:b/>
          <w:bCs/>
          <w:color w:val="000000"/>
          <w:sz w:val="32"/>
          <w:szCs w:val="32"/>
          <w:cs/>
        </w:rPr>
        <w:t>หน่วยกิต</w:t>
      </w:r>
    </w:p>
    <w:tbl>
      <w:tblPr>
        <w:tblStyle w:val="afffffffffff3"/>
        <w:tblW w:w="9067" w:type="dxa"/>
        <w:jc w:val="center"/>
        <w:tblLayout w:type="fixed"/>
        <w:tblLook w:val="0400" w:firstRow="0" w:lastRow="0" w:firstColumn="0" w:lastColumn="0" w:noHBand="0" w:noVBand="1"/>
      </w:tblPr>
      <w:tblGrid>
        <w:gridCol w:w="1561"/>
        <w:gridCol w:w="6378"/>
        <w:gridCol w:w="1128"/>
      </w:tblGrid>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ACT62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100</w:t>
            </w: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การบัญชีเบื้องต้น</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Fundamentals of Accounting</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รายวิชานี้เน้นให้ศึกษาสมการบัญชี กระบวนการบัญชี แนวคิดในการจัดทำรายงานทางเงินและการเปิดเผยข้อมูล สำหรับธุรกิจบริการ ธุรกิจซื้อขายสินค้า และธุรกิจผลิตสินค้า รวมถึงการใช้ประโยชน์จากการบัญชีในการตัดสินใจทางธุรกิจ</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to study the accounting equation, accounting cycle, concepts in preparing financial reports and disclosures for service, trading and manufacturing business and use of accounting information in business decision making</w:t>
            </w:r>
            <w:r w:rsidRPr="00C675BC">
              <w:rPr>
                <w:rFonts w:ascii="TH Sarabun New" w:eastAsia="Sarabun" w:hAnsi="TH Sarabun New" w:cs="TH Sarabun New"/>
                <w:sz w:val="32"/>
                <w:szCs w:val="32"/>
                <w:cs/>
              </w:rPr>
              <w:t>.</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111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เศรษฐศาสตร์เบื้องต้นสำหรับอุตสาหกรรมการท่องเที่ยวและการบริการ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Introduction to Economics for Tourism and Hospitality Industry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วิชานี้เน้นให้ศึกษาหลักทั่วไปของเศรษฐศาสตร์จุลภาคและเศรษฐศาสตร์มหภาค ให้ความสำคัญกับศึกษาเศรษฐกิจการท่องเที่ยวไทย อุปสงค์และอุปทานทางการท่องเที่ยว ความยืดหยุ่น ประยุกต์ใช้ความรู้ในการศึกษารายได้จากอุตสาหกรรมการท่องเที่ยวและการบริการ โครงสร้างตลาด การค้าและการเงินระหว่างประเทศ ภาวะเงินเฟ้อและการจ้างงานในอุตสาหกรรมการท่องเที่ยวและการบริการ</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at studying the principles of microeconomics and macroeconomics; emphasising tourism in Thai economy, demand and supply in tourism, and elasticity; and applying knowledge in the studies of revenue, market structure, international trade and finance, inflation, and employment in the tourism and hospitality industry</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211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หลักการตลาดเพื่อการท่องเที่ยวและการบริการยุคดิจิทัล</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Principles of Tourism and Hospitality Marketing in the Digital Era</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59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รายวิชานี้เน้นให้ศึกษา เข้าใจ และอธิบายเกี่ยวกับแนวความคิดพื้นฐานและกระบวนการทางการตลาดในบริบทอุตสาหกรรมการท่องเที่ยวและการบริการ ปัจจัยที่มีอิทธิพลต่อการตลาดและพฤติกรรมผู้บริโภค การวางแผนและกลยุทธ์การตลาด ส่วนแบ่งทางการตลาด การเลือกตลาดเป้าหมายและการวางตำแหน่งผลิตภัณฑ์ กลยุทธ์ส่วนประสมการตลาดขั้นพื้นฐาน กลยุทธ์ผลิตภัณฑ์ การกำหนดราคา การจัดจำหน่าย การส่งเสริมการตลาด การตลาดดิจิทัลและเครือข่ายสังคมออนไลน์ การประยุกต์ใช้เทคโนโลยีดิจิทัลทางการตลาด</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study, understand and explain about basic concepts and processes of marketing, marketing environment in the context of tourism and hospitality industry, factors influencing marketing, and consumer behavior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the fundamentals and implications of marketing planning and strategies, market segmentation, target market selection and product positioning, strategies of basic marketing mix</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product, pricing, channel of distribution, and marketing promotion;  digital marketing and social media, and technological application in marketing</w:t>
            </w:r>
            <w:r w:rsidRPr="00C675BC">
              <w:rPr>
                <w:rFonts w:ascii="TH Sarabun New" w:eastAsia="Sarabun" w:hAnsi="TH Sarabun New" w:cs="TH Sarabun New"/>
                <w:sz w:val="32"/>
                <w:szCs w:val="32"/>
                <w:cs/>
              </w:rPr>
              <w:t xml:space="preserve">.   </w:t>
            </w:r>
          </w:p>
          <w:p w:rsidR="001D6101" w:rsidRDefault="001D6101"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212</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การดําเนินงานและการจัดการครัว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Kitchen Operations and Management</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รายวิชานี้เน้นให้ศึกษาเกี่ยวกับทฤษฎีและหลักการเบื้องต้นในการประกอบอาหาร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โภชนาการและความปลอดภัยอาหาร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ความรู้และการเตรียมวัตถุดิบ</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การชั่งตวงวัด</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การเลือกซื้อและการเก็บรักษาวัตถุดิบ</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อุปกรณ์เครื่องมือเครื่องใช้</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ประเภทของอาหาร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เทคนิคและวิธีการประกอบอาหาร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สุขลักษณะส่วนบุคคล</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ตำแหน่งงานและโครงสร้างองค์กรในธุรกิจครัวและภัตตาคาร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หลักการดำเนินงานและบริหารจัดการแผนกครัวและประยุกต์ใช้ความรู้ในการฝึกปฏิบัติให้สอดคล้องกับคุณสมบัติบุคลากรด้านการท่องเที่ยวอาเซี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และการศึกษาภาคสนาม</w:t>
            </w:r>
          </w:p>
          <w:p w:rsidR="00D039CE" w:rsidRDefault="00C42139" w:rsidP="00337577">
            <w:pPr>
              <w:spacing w:after="0" w:line="240" w:lineRule="auto"/>
              <w:ind w:firstLine="1452"/>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studies the theories and principles of cooking, nutrition, sanitation and food safety; knowledge and preparation of raw ingredients, weights and measures, and purchasing and storing ingredients; kitchen tools and equipment; categories of food items, cooking techniques and methods; and personal hygiene, job titles, and organizational structures in kitchen and restaurants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learn how to apply the principles of kitchen operations and management into practical lessons as specifically required for ASEAN Tourism Professional qualifications; and field studies</w:t>
            </w:r>
            <w:r w:rsidRPr="00C42139">
              <w:rPr>
                <w:rFonts w:ascii="TH Sarabun New" w:eastAsia="Sarabun" w:hAnsi="TH Sarabun New" w:cs="TH Sarabun New"/>
                <w:sz w:val="32"/>
                <w:szCs w:val="32"/>
                <w:cs/>
              </w:rPr>
              <w:t xml:space="preserve">. </w:t>
            </w:r>
          </w:p>
          <w:p w:rsidR="00C42139" w:rsidRPr="00C675BC" w:rsidRDefault="00C4213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213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การให้บริการในภัตตาคารและบาร์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Restaurant and Bar Services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รายวิชานี้มุ่งเน้นให้ศึกษาหลักการดำเนินงานและฝึกทักษะการปฏิบัติงานด้านบริการในภัตตาคารและบาร์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สุขลักษณะส่วนบุคคล</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ตำแหน่งงาน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และความก้าวหน้าในอาชีพด้านครัวและภัตตาคาร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พื้นที่และอุปกรณ์ในการให้บริการอาหารและเครื่องดื่ม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หลักการและประเภทของเมนู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เครื่องดื่มแบบไม่มีแอลกอฮอลล์และแบบมีแอลกอฮอลล์</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ขั้นตอนการให้บริการอาหารและเครื่องดื่ม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การประยุกต์ใช้เทคนิคและรูปแบบเฉพาะในการให้บริการอาหารและเครื่องดื่ม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เช่น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การให้บริการอาหารเช้า</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ชายามบ่าย</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บาร์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และงานเลี้ยง</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ทักษะการสื่อสารและการเพิ่มยอดขายภายใต้ความสอดคล้องกับคุณสมบัติบุคลากรด้านการท่องเที่ยวอาเซียน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และการศึกษาภาคสนาม</w:t>
            </w:r>
          </w:p>
          <w:p w:rsidR="00C42139" w:rsidRPr="00C675BC" w:rsidRDefault="00C42139" w:rsidP="00A82F59">
            <w:pPr>
              <w:spacing w:after="0" w:line="240" w:lineRule="auto"/>
              <w:ind w:firstLine="1452"/>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studies the fundamentals of operations and practical skills for restaurant and bar services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learn personal hygiene, job titles, and career development in restaurants and bar, food and beverage service areas and equipment, principles and categories of menu items, non</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alcoholic and alcoholic beverages, and sequences of food and beverage services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learn the implications of practical techniques and services for breakfast, afternoon tea, bar, and other forms of catered events; practice communication and upselling skills as specifically required for ASEAN Tourism Professional qualifications; and field studies</w:t>
            </w:r>
            <w:r w:rsidRPr="00C42139">
              <w:rPr>
                <w:rFonts w:ascii="TH Sarabun New" w:eastAsia="Sarabun" w:hAnsi="TH Sarabun New" w:cs="TH Sarabun New"/>
                <w:sz w:val="32"/>
                <w:szCs w:val="32"/>
                <w:cs/>
              </w:rPr>
              <w:t xml:space="preserve">. </w:t>
            </w: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214</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การดำเนินงานและการจัดการงานแม่บ้าน</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Housekeeping Operations and Management</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รายวิชานี้เน้นให้ศึกษาและฝึกปฏิบัติเกี่ยวกับการดำเนินงานแม่บ้าน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ได้แก่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การทำความสะอาดห้องพักแขกและพื้นที่สาธารณะ</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การดำเนินการเกี่ยวกับผ้าและชุดยูนิฟอร์ม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การดำเนินการซักรีด</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การจัดดอกไม้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และงานสำนักงาน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การจัดการงานแม่บ้านรวมถึงระบบการจัดตารางงานและบุคลากร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การจัดการสิ่งของเครื่องใช้และอุปกรณ์ต่างๆ</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ตลอดจนประยุกต์ใช้เทคนิคการจัดระเบียบและการตกแต่งห้องซึ่งสอดคล้องกับคุณสมบัติบุคลากรด้านการท่องเที่ยวอาเซี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รวมถึงการศึกษาภาคสนาม</w:t>
            </w:r>
          </w:p>
          <w:p w:rsidR="00D039CE" w:rsidRDefault="00C42139" w:rsidP="00337577">
            <w:pPr>
              <w:spacing w:after="0" w:line="240" w:lineRule="auto"/>
              <w:ind w:firstLine="1452"/>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focuses on a thorough study and practice of housekeeping operations, including guestroom and public area cleaning, linen and uniform, laundry operations, florists, and housekeeping office</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also learn housekeeping management, including scheduling systems, staffing, supplies and equipment management, implications of room organizing and decorating techniques as specifically required for ASEAN Tourism Professional qualifications; and field studies</w:t>
            </w:r>
            <w:r w:rsidRPr="00C42139">
              <w:rPr>
                <w:rFonts w:ascii="TH Sarabun New" w:eastAsia="Sarabun" w:hAnsi="TH Sarabun New" w:cs="TH Sarabun New"/>
                <w:sz w:val="32"/>
                <w:szCs w:val="32"/>
                <w:cs/>
              </w:rPr>
              <w:t xml:space="preserve">. </w:t>
            </w:r>
          </w:p>
          <w:p w:rsidR="00C42139" w:rsidRPr="00C675BC" w:rsidRDefault="00C4213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มัคคุเทศก์และการจัดการประสบการณ์การเดินทางสำหรับนักท่องเที่ยว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Tourist Guide and Experience Management for Tourists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1D6101">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รายวิชานี้มุ่งเน้นให้นักศึกษาอธิบายความหมาย</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ความสำคัญ</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บทบาทหน้าที่และความรับผิดชอบของมัคคุเทศก์และผู้นำเที่ยว</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พิธีการขาเข้า</w:t>
            </w:r>
            <w:r w:rsidRPr="00C42139">
              <w:rPr>
                <w:rFonts w:ascii="TH Sarabun New" w:eastAsia="Sarabun" w:hAnsi="TH Sarabun New" w:cs="TH Sarabun New"/>
                <w:sz w:val="32"/>
                <w:szCs w:val="32"/>
                <w:cs/>
              </w:rPr>
              <w:t>-</w:t>
            </w:r>
            <w:r w:rsidRPr="00C42139">
              <w:rPr>
                <w:rFonts w:ascii="TH Sarabun New" w:eastAsia="Sarabun" w:hAnsi="TH Sarabun New" w:cs="TH Sarabun New" w:hint="cs"/>
                <w:sz w:val="32"/>
                <w:szCs w:val="32"/>
                <w:cs/>
              </w:rPr>
              <w:t>ขาออกราชอาณาจักร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นอกจากนี้สามารถอธิบายหลักการ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ความสำคัญของการจัดประสบการณ์การเดินทางสำหรับนักท่องเที่ยว</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และสามารถประยุกต์ใช้ความรู้ภาคทฤษฎีและภาคปฏิบัติในการฝึกปฏิบัติการรับเข้า</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ส่งออก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การสร้างประสบการณ์ในการให้บริการนำชมสำหรับนักท่องเที่ยวในสถานที่ท่องเที่ยวทางธรรมชาติ</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ประวัติศาสตร์และวัฒนธรรม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ดูแลความปลอดภัยและการปฐมพยาบาลนักท่องเที่ยวภายใต้ความสอดคล้องกับคุณสมบัติบุคลากรด้านการท่องเที่ยวอาเซี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รวมถึงการประยุกต์ใช้เทคโนโลยีดิจิทัลที่เหมาะสมสำหรับงานมัคคุเทศก์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และการศึกษาภาคสนาม</w:t>
            </w:r>
          </w:p>
          <w:p w:rsidR="00924DB3" w:rsidRDefault="00C42139" w:rsidP="001D6101">
            <w:pPr>
              <w:spacing w:after="0" w:line="240" w:lineRule="auto"/>
              <w:ind w:firstLine="1452"/>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is designed for students to explain the meaning, importance, roles and responsibilities of the tourist guide and tour leader, and procedures of arriving and departing the kingdom</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also be able to explain the principles and importance of organizing travel experiences for tourists; to apply theoretical knowledge to practice in transferring</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in, transferring</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out, creating travel experiences while conducting tours at natural, historical, and cultural attractions, taking care of tourists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safety and first aids as specifically required for ASEAN Tourism Professional qualifications; to utilize appropriate digital technology for tourist guides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work; and to attend field studies</w:t>
            </w:r>
            <w:r w:rsidRPr="00C42139">
              <w:rPr>
                <w:rFonts w:ascii="TH Sarabun New" w:eastAsia="Sarabun" w:hAnsi="TH Sarabun New" w:cs="TH Sarabun New"/>
                <w:sz w:val="32"/>
                <w:szCs w:val="32"/>
                <w:cs/>
              </w:rPr>
              <w:t xml:space="preserve">. </w:t>
            </w:r>
          </w:p>
          <w:p w:rsidR="00C42139" w:rsidRDefault="00C42139" w:rsidP="001D6101">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1D6101">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การวางแผนและการดำเนินงานนำเที่ยว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Tour Planning and Tour Operations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851"/>
              </w:tabs>
              <w:spacing w:after="0" w:line="240" w:lineRule="auto"/>
              <w:ind w:left="-6" w:firstLine="131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รายวิชานี้มุ่งเน้นให้นักศึกษาเรียนรู้</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เข้าใจ</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และอธิบายประวัติความเป็นมา</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ความหมาย</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ประเภท</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กระบวนการ</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ขั้นตอน</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และองค์ประกอบสำคัญของการวางแผนและการดำเนินงานนำเที่ยวได้</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การเรียนรู้และฝึกปฏิบัติการการจัดการจุดหมายปลายทาง</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รวมถึงการสำรวจ</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การออกแบบ</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และการเขียนกำหนดการและรายการนำเที่ยว</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การคิดคำนวณต้นทุน</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กำไร</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กำหนดราคาขาย</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การประกันการเดินทาง</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รวมทั้งกำหนดกลยุทธ์ทางการตลาด</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การออกแบบผลิตสื่อโฆษณาประชาสัมพันธ์และการนำเสนออย่างมืออาชีพ</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เรียนรู้เทคนิคการติดต่อ</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การจอง</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และการเจรจาต่อรองราคากับผู้ผลิตหรือผู้ให้บริการทางการท่องเที่ยว</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การปฏิบัติการจัดนำเที่ยว</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ฝึกการจัดการอุปสรรค</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การแก้ปัญหาและป้องกันปัญหาในการดำเนินงานนำเที่ยวภายใต้ความสอดคล้องกับคุณสมบัติบุคลากรด้านการท่องเที่ยวอาเซียน</w:t>
            </w:r>
            <w:r w:rsidR="00C42139" w:rsidRPr="00C42139">
              <w:rPr>
                <w:rFonts w:ascii="TH Sarabun New" w:eastAsia="Sarabun" w:hAnsi="TH Sarabun New" w:cs="TH Sarabun New"/>
                <w:sz w:val="32"/>
                <w:szCs w:val="32"/>
                <w:cs/>
              </w:rPr>
              <w:t xml:space="preserve"> </w:t>
            </w:r>
            <w:r w:rsidR="00C42139" w:rsidRPr="00C42139">
              <w:rPr>
                <w:rFonts w:ascii="TH Sarabun New" w:eastAsia="Sarabun" w:hAnsi="TH Sarabun New" w:cs="TH Sarabun New" w:hint="cs"/>
                <w:sz w:val="32"/>
                <w:szCs w:val="32"/>
                <w:cs/>
              </w:rPr>
              <w:t>และการศึกษาภาคสนาม</w:t>
            </w:r>
          </w:p>
          <w:p w:rsidR="00D039CE" w:rsidRDefault="00C42139" w:rsidP="00337577">
            <w:pPr>
              <w:tabs>
                <w:tab w:val="left" w:pos="851"/>
              </w:tabs>
              <w:spacing w:after="0" w:line="240" w:lineRule="auto"/>
              <w:ind w:left="-6" w:firstLine="1314"/>
              <w:jc w:val="thaiDistribute"/>
              <w:rPr>
                <w:rFonts w:ascii="TH Sarabun New" w:eastAsia="Sarabun" w:hAnsi="TH Sarabun New" w:cs="TH Sarabun New"/>
                <w:b/>
                <w:sz w:val="32"/>
                <w:szCs w:val="32"/>
              </w:rPr>
            </w:pPr>
            <w:r w:rsidRPr="00C42139">
              <w:rPr>
                <w:rFonts w:ascii="TH Sarabun New" w:eastAsia="Sarabun" w:hAnsi="TH Sarabun New" w:cs="TH Sarabun New"/>
                <w:sz w:val="32"/>
                <w:szCs w:val="32"/>
              </w:rPr>
              <w:t>This course is designed for students to learn, understand and explain the history, meanings, types, processes, procedures, and key elements of tour planning and operation</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learn theoretical and practical lessons for destination management operations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exploring, designing and writing itineraries; costing, profit and mark</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up calculation, pricing, and travel insurance; and formulating marketing strategies with professional design and production of advertising materials, public relations and presentations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will also learn how to apply techniques in contacting, booking, negotiating prices with travel manufacturers or service providers, training in obstacle management and problem solving, and preventing problems in conducting tours through practices as specifically required for ASEAN Tourism Professional qualifications; and field studies</w:t>
            </w:r>
            <w:r w:rsidRPr="00C42139">
              <w:rPr>
                <w:rFonts w:ascii="TH Sarabun New" w:eastAsia="Sarabun" w:hAnsi="TH Sarabun New" w:cs="TH Sarabun New"/>
                <w:sz w:val="32"/>
                <w:szCs w:val="32"/>
                <w:cs/>
              </w:rPr>
              <w:t xml:space="preserve">. </w:t>
            </w:r>
          </w:p>
          <w:p w:rsidR="00C42139" w:rsidRPr="00C675BC" w:rsidRDefault="00C42139" w:rsidP="00337577">
            <w:pPr>
              <w:tabs>
                <w:tab w:val="left" w:pos="851"/>
              </w:tabs>
              <w:spacing w:after="0" w:line="240" w:lineRule="auto"/>
              <w:ind w:left="-6" w:firstLine="1314"/>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การดําเนินงานและการจัดการงานบริการส่วนหน้า</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Front Office Operations and Management</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รายวิชานี้มุ่งให้ศึกษากระบวนการและขั้นตอนในงานบริการส่วนหน้าของโรงแรม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ตั้งแต่การจองห้องพัก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การลงทะเบียน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การให้บริการระหว่างเข้าพัก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การจัดการบัญชีห้องพัก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และการคืนห้องพัก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พร้อมระบบการจัดการที่พัก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โดยมุ่งเน้นให้เรียนรู้ผ่านการวิเคราะห์และประยุกต์ใช้ความรู้ในการจัดการปัญหาและผู้เข้าพัก</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ภายใต้ความสอดคล้องกับคุณสมบัติบุคลากรด้านการท่องเที่ยวอาเซียน</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และการศึกษาภาคสนาม</w:t>
            </w:r>
          </w:p>
          <w:p w:rsidR="00D039CE" w:rsidRDefault="00C42139" w:rsidP="00337577">
            <w:pPr>
              <w:spacing w:after="0" w:line="240" w:lineRule="auto"/>
              <w:ind w:firstLine="1452"/>
              <w:jc w:val="thaiDistribute"/>
              <w:rPr>
                <w:rFonts w:ascii="TH Sarabun New" w:eastAsia="Sarabun" w:hAnsi="TH Sarabun New" w:cs="TH Sarabun New"/>
                <w:sz w:val="32"/>
                <w:szCs w:val="32"/>
              </w:rPr>
            </w:pPr>
            <w:r w:rsidRPr="00C42139">
              <w:rPr>
                <w:rFonts w:ascii="TH Sarabun New" w:eastAsia="Sarabun" w:hAnsi="TH Sarabun New" w:cs="TH Sarabun New"/>
                <w:sz w:val="32"/>
                <w:szCs w:val="32"/>
              </w:rPr>
              <w:t>This course is designed for students to study the operations of hotel</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s front</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office procedures and sequences of services in guest cycle</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reservations, guest registration, occupancy services, guest accounting, and  checking</w:t>
            </w:r>
            <w:r w:rsidRPr="00C42139">
              <w:rPr>
                <w:rFonts w:ascii="TH Sarabun New" w:eastAsia="Sarabun" w:hAnsi="TH Sarabun New" w:cs="TH Sarabun New"/>
                <w:sz w:val="32"/>
                <w:szCs w:val="32"/>
                <w:cs/>
              </w:rPr>
              <w:t>-</w:t>
            </w:r>
            <w:r w:rsidRPr="00C42139">
              <w:rPr>
                <w:rFonts w:ascii="TH Sarabun New" w:eastAsia="Sarabun" w:hAnsi="TH Sarabun New" w:cs="TH Sarabun New"/>
                <w:sz w:val="32"/>
                <w:szCs w:val="32"/>
              </w:rPr>
              <w:t>out; and the property management system</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This course focuses on students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learning using theoretical analysis, applicable management techniques in solving guests</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problems as specifically required for ASEAN Tourism Professional qualifications; and field studies</w:t>
            </w:r>
            <w:r w:rsidRPr="00C42139">
              <w:rPr>
                <w:rFonts w:ascii="TH Sarabun New" w:eastAsia="Sarabun" w:hAnsi="TH Sarabun New" w:cs="TH Sarabun New"/>
                <w:sz w:val="32"/>
                <w:szCs w:val="32"/>
                <w:cs/>
              </w:rPr>
              <w:t xml:space="preserve">. </w:t>
            </w:r>
          </w:p>
          <w:p w:rsidR="00C42139" w:rsidRPr="00C675BC" w:rsidRDefault="00C42139"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314</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การท่องเที่ยวอย่างยั่งยืน</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Sustainable Tourism</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ให้นักศึกษาเรียนรู้แนวคิดและหลักการของการจัดการการท่องเที่ยวอย่างยั่งยืนในมิติด้านสิ่งแวดล้อม เศรษฐกิจ และสังคม โดยเน้นให้วิเคราะห์การดำเนินธุรกิจการท่องเที่ยวและการบริการ  องค์ประกอบและรูปแบบการท่องเที่ยวอย่างยั่งยืน  ผลกระทบการท่องเที่ยว การประชาสัมพันธ์การท่องเที่ยวอย่างยั่งยืนโดยใช้สื่อดิจิทัล และกลยุทธ์การพัฒนาการท่องเที่ยวอย่างยั่งยืน และการศึกษาภาคสนาม </w:t>
            </w:r>
          </w:p>
          <w:p w:rsidR="00D039CE"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studies the concepts and principles of sustainable tourism management within the environment, economy and social context, and focuses on analysis of the operations in tourism and hospitality businesses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the components and types of sustainable tourism, tourism impacts, sustainable tourism promotion using digital media, sustainable tourism development strategies, and field studies</w:t>
            </w:r>
            <w:r w:rsidRPr="00C675BC">
              <w:rPr>
                <w:rFonts w:ascii="TH Sarabun New" w:eastAsia="Sarabun" w:hAnsi="TH Sarabun New" w:cs="TH Sarabun New"/>
                <w:sz w:val="32"/>
                <w:szCs w:val="32"/>
                <w:cs/>
              </w:rPr>
              <w:t>.</w:t>
            </w:r>
          </w:p>
          <w:p w:rsidR="00C42139" w:rsidRPr="00C675BC" w:rsidRDefault="00C42139"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315</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การจัดการตัวแทนการเดินทางท่องเที่ยว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Travel Agency Management</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C42139" w:rsidRDefault="00C42139" w:rsidP="00924DB3">
            <w:pPr>
              <w:spacing w:after="0" w:line="240" w:lineRule="auto"/>
              <w:ind w:left="-6" w:firstLine="1456"/>
              <w:jc w:val="thaiDistribute"/>
              <w:rPr>
                <w:rFonts w:ascii="TH Sarabun New" w:eastAsia="Sarabun" w:hAnsi="TH Sarabun New" w:cs="TH Sarabun New"/>
                <w:sz w:val="32"/>
                <w:szCs w:val="32"/>
              </w:rPr>
            </w:pPr>
            <w:r w:rsidRPr="00C42139">
              <w:rPr>
                <w:rFonts w:ascii="TH Sarabun New" w:eastAsia="Sarabun" w:hAnsi="TH Sarabun New" w:cs="TH Sarabun New" w:hint="cs"/>
                <w:sz w:val="32"/>
                <w:szCs w:val="32"/>
                <w:cs/>
              </w:rPr>
              <w:t>รายวิชานี้มุ่งให้นักศึกษาได้เรียนรู้เกี่ยวกับประเภท</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และบทบาทของบริษัทตัวแทนการเดินทางท่องเที่ยวในอุตสาหกรรมการท่องเที่ยวและการบริการ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ขั้นตอนและองค์ประกอบขององค์กรตั้งแต่การจัดตั้งบริษัท</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การบริหารงานภายในองค์กร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การวางแผนในการดําเนินธุรกิจ</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การวิเคราะห์ปัจจัย</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แนวโน้ม</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และสถานการณ์การท่องเที่ยวและการเดินทางภายในประเทศและระหว่างประเทศที่มีผลต่อการดําเนินธุรกิจ</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การวางแผนกลยุทธ์และแผนการตลาด</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ประยุกต์ใช้เทคโนโลยีดิจิทัลในบริษัทตัวแทนการเดินทางท่องเที่ยว</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ระบบและการบริการสำรองที่นั่งและการออกบัตรโดยสาร</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การฝึกปฏิบัติ</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hint="cs"/>
                <w:sz w:val="32"/>
                <w:szCs w:val="32"/>
                <w:cs/>
              </w:rPr>
              <w:t>และการศึกษาภาคสนา</w:t>
            </w:r>
          </w:p>
          <w:p w:rsidR="00D039CE" w:rsidRDefault="00C42139" w:rsidP="00924DB3">
            <w:pPr>
              <w:spacing w:after="0" w:line="240" w:lineRule="auto"/>
              <w:ind w:left="-6" w:firstLine="1456"/>
              <w:jc w:val="thaiDistribute"/>
              <w:rPr>
                <w:rFonts w:ascii="TH Sarabun New" w:eastAsia="Sarabun" w:hAnsi="TH Sarabun New" w:cs="TH Sarabun New"/>
                <w:sz w:val="32"/>
                <w:szCs w:val="32"/>
              </w:rPr>
            </w:pPr>
            <w:r w:rsidRPr="00C42139">
              <w:rPr>
                <w:rFonts w:ascii="TH Sarabun New" w:eastAsia="Sarabun" w:hAnsi="TH Sarabun New" w:cs="TH Sarabun New"/>
                <w:sz w:val="32"/>
                <w:szCs w:val="32"/>
              </w:rPr>
              <w:t>This course aims for students to study types and  roles of travel agencies in the tourism and hospitality industry, organizational procedures and structures from an establishing process of  the company, internal administration, and business operations planning</w:t>
            </w:r>
            <w:r w:rsidRPr="00C42139">
              <w:rPr>
                <w:rFonts w:ascii="TH Sarabun New" w:eastAsia="Sarabun" w:hAnsi="TH Sarabun New" w:cs="TH Sarabun New"/>
                <w:sz w:val="32"/>
                <w:szCs w:val="32"/>
                <w:cs/>
              </w:rPr>
              <w:t xml:space="preserve">. </w:t>
            </w:r>
            <w:r w:rsidRPr="00C42139">
              <w:rPr>
                <w:rFonts w:ascii="TH Sarabun New" w:eastAsia="Sarabun" w:hAnsi="TH Sarabun New" w:cs="TH Sarabun New"/>
                <w:sz w:val="32"/>
                <w:szCs w:val="32"/>
              </w:rPr>
              <w:t>Students learn how to analyze the factors, trends and situations of domestic and international tourism affecting the operations of travel agency, strategic and marketing plans, implications of digital technology, and reservation system and ticketing through practical lessons and field studies</w:t>
            </w:r>
            <w:r w:rsidRPr="00C42139">
              <w:rPr>
                <w:rFonts w:ascii="TH Sarabun New" w:eastAsia="Sarabun" w:hAnsi="TH Sarabun New" w:cs="TH Sarabun New"/>
                <w:sz w:val="32"/>
                <w:szCs w:val="32"/>
                <w:cs/>
              </w:rPr>
              <w:t xml:space="preserve">.  </w:t>
            </w:r>
          </w:p>
          <w:p w:rsidR="00C42139" w:rsidRPr="00C675BC" w:rsidRDefault="00C42139" w:rsidP="00924DB3">
            <w:pPr>
              <w:spacing w:after="0" w:line="240" w:lineRule="auto"/>
              <w:ind w:left="-6" w:firstLine="1456"/>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316</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โลจิสติกส์สำหรับการจัดการการท่องเที่ยวและการบริการ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Logistics for Tourism and Hospitality Management</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รายวิชานี้มุ่งเน้นให้นักศึกษาอธิบายความหมาย แนวคิด และความสำคัญของการจัดการ</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โลจิสติกส์และโซ่อุปทานในอุตสาหกรรมการท่องเที่ยวและการบริการ บทบาทของกิจกรรมโลจิสติกส์ในอุตสาหกรรมการท่องเที่ยวและการบริการ วิเคราะห์องค์ประกอบของการจัดการโลจิสติกส์ในอุตสาหกรรมการท่องเที่ยวและการบริการ สืบค้นวารสารวิชาการและอภิปราย ตลอดจนประยุกต์ใช้กรณีศึกษาด้าน</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โลจิสติกส์สำหรับการจัดการการท่องเที่ยวและการบริการ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explain the meaning, concepts and importance of logistics and supply chain management in the tourism and hospitality industry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logistics activities have played essential roles, how to analyze the components of logistics management, and how to search academic articles for discussions in the tourism and hospitality industry through case studies and field studies</w:t>
            </w:r>
            <w:r w:rsidRPr="00C675BC">
              <w:rPr>
                <w:rFonts w:ascii="TH Sarabun New" w:eastAsia="Sarabun" w:hAnsi="TH Sarabun New" w:cs="TH Sarabun New"/>
                <w:sz w:val="32"/>
                <w:szCs w:val="32"/>
                <w:cs/>
              </w:rPr>
              <w:t>.</w:t>
            </w:r>
          </w:p>
          <w:p w:rsidR="00C42139" w:rsidRPr="00C675BC" w:rsidRDefault="00C42139" w:rsidP="00A82F59">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317</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ระเบียบวิธีวิจัยและสถิติด้านการท่องเที่ยวและการบริการ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Research Methodology and Statistic for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รายวิชานี้เน้นให้ศึกษาเกี่ยวกับความรู้พื้นฐานทางสถิติเพื่อการวิจัยทางการท่องเที่ยวและบริการ เช่น การกำหนดประชากรและกลุ่มตัวอย่าง เทคนิคการสุ่มตัวอย่าง การประยุกต์ใช้โปรแกรมคอมพิวเตอร์ในการวิเคราะห์ข้อมูลเบื้องต้น ประกอบด้วยสถิติพรรณนาและอนุมาน และการทดสอบสมมติฐาน รวมทั้งความรู้แนวคิดการวิจัยทางการท่องเที่ยวและการบริการ รูปแบบการวิจัย ระเบียบวิธีการวิจัย การทบทวนวรรณกรรม กระบวนการวิจัย การพัฒนาโครงร่างการวิจัย และจริยธรรมการวิจัย</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the fundamental statistics for research in tourism and hospitality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population and samples, and sampling techniques; includes application of computerized software for basic analysis of data, including descriptive and inferential statistics, and assumption testing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course is designed for students to determine the concepts of tourism and hospitality research, research design and methodology; review literature; and develop research proposal and ethics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411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การจัดการโครงการและการท่องเที่ยวโดยชุมชน</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Project Management and Community Based Tourism</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รายวิชานี้มุ่งเน้นให้นักศึกษาได้พัฒนาแผนและโครงการ ผ่านกระบวนการวิเคราะห์ปัญหา การระบุโครงการ วิเคราะห์ผู้มีส่วนร่วม ตลอดจนได้พัฒนาทักษะในการวิเคราะห์ปัจจัยทางเลือก โดยใช้เกณฑ์ทางการเงิน เศรษฐกิจ และสังคม การคัดเลือกโครงการ การวางแผนและจัดงบประมาณโครงการ โดยมุ่งให้พัฒนาการเรียนรู้เกี่ยวกับหลักการ กระบวนการ เครื่องมือ รูปแบบ และโครงการ ในการจัดการท่องเที่ยวของชุมชน ความสัมพันธ์ของหน่วยงานและกลุ่มบุคคลที่มีบทบาทสำคัญในการจัดการท่องเที่ยวทั้งภาครัฐ เอกชน องค์กรพัฒนาเอกชน และนักท่องเที่ยว รูปแบบการจัดการธุรกิจขนาดเล็กด้านการท่องเที่ยวและบริการในชุมชน การนำปรัชญาเศรษฐกิจพอเพียงมาประยุกต์ใช้กับการประกอบธุรกิจชุมชน ประเมินความสำเร็จของธุรกิจขนาดเล็กในพื้นที่จริง 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develop plan and project through the processes of problem analysis, project identification, analysis of stakeholders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participation, and analytical skill development of optional alternatives using financial, economic and social criteria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This course emphasises on project selection, project planning and budgeting, and learning through analysis of rationale, processes, tools, guidelines and projects in community</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tourism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evaluate and engage the relationship with individuals and organizations in private and government sectors, non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government organizations, and tourists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and apply appropriate  implications for small tourism and hospitality business, sufficient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economy philosophy, evaluation of successful small business into their projects and field studies  in the communities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412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cs/>
              </w:rPr>
              <w:t>นโยบายและการวางแผนพัฒนาทรัพยากรการท่องเที่ยว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Policy and Development Planning of Tourism Resource</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hd w:val="clear" w:color="auto" w:fill="FFFFFF"/>
              <w:spacing w:after="0" w:line="240" w:lineRule="auto"/>
              <w:ind w:firstLine="144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รายวิชานี้มุ่งเน้นให้นักศึกษาได้เรียนรู้หลักการและขั้นตอนการวางแผนเพื่อการพัฒนาการท่องเที่ยว นโยบายทางการท่องเที่ยว การประเมินศักยภาพแหล่งท่องเที่ยว เทคโนโลยีและการพัฒนาทรัพยากรท่องเที่ยวในแหล่งท่องเที่ยวประเภทต่าง ๆ โครงสร้างและตัวชี้วัดพื้นฐานสำหรับการวางแผนด้านการท่องเที่ยวในระดับชุมชนหรือระดับภูมิภาค วิเคราะห์ขีดความสามารถในการรองรับของแหล่งท่องเที่ยว บทบาทและความร่วมมือระหว่างหน่วยงานภาครัฐกับภาคเอกชนในการกำหนดนโยบายพัฒนาแหล่งท่องเที่ยว ปัญหาและการประยุกต์ใช้แนวทางแก้ไขในการวางแผนและประเมินการพัฒนาแหล่งท่องเที่ยว และการศึกษาภาคสนาม</w:t>
            </w:r>
          </w:p>
          <w:p w:rsidR="00D039CE" w:rsidRDefault="008D339F" w:rsidP="00A46D50">
            <w:pPr>
              <w:shd w:val="clear" w:color="auto" w:fill="FFFFFF"/>
              <w:spacing w:after="0" w:line="240" w:lineRule="auto"/>
              <w:ind w:firstLine="1446"/>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learn the principles and processes of tourism development planning, tourism policy; potential assessment of tourist destinations; technology and development for different types of tourism destinations;  infrastructures and basic indicator for community</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and regional tourism planning; analysis of carrying capacity of destinations; roles and cooperation of governmental and private organizations in formulating policies for tourism destination development; problems and problem solving on tourist destination planning and development; and field studies</w:t>
            </w:r>
            <w:r w:rsidRPr="00C675BC">
              <w:rPr>
                <w:rFonts w:ascii="TH Sarabun New" w:eastAsia="Sarabun" w:hAnsi="TH Sarabun New" w:cs="TH Sarabun New"/>
                <w:sz w:val="32"/>
                <w:szCs w:val="32"/>
                <w:cs/>
              </w:rPr>
              <w:t>.</w:t>
            </w:r>
          </w:p>
          <w:p w:rsidR="00C42139" w:rsidRPr="00C675BC" w:rsidRDefault="00C42139" w:rsidP="00A46D50">
            <w:pPr>
              <w:shd w:val="clear" w:color="auto" w:fill="FFFFFF"/>
              <w:spacing w:after="0" w:line="240" w:lineRule="auto"/>
              <w:ind w:firstLine="1446"/>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413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วิจัยและสัมมนาทางการท่องเที่ยวและการบริการ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1</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Research and Seminar for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trHeight w:val="480"/>
          <w:jc w:val="center"/>
        </w:trPr>
        <w:tc>
          <w:tcPr>
            <w:tcW w:w="1561"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วิชาบังคับก่อน:</w:t>
            </w: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 xml:space="preserve">317 </w:t>
            </w:r>
            <w:r w:rsidRPr="00C675BC">
              <w:rPr>
                <w:rFonts w:ascii="TH Sarabun New" w:eastAsia="Sarabun" w:hAnsi="TH Sarabun New" w:cs="TH Sarabun New"/>
                <w:b/>
                <w:bCs/>
                <w:sz w:val="32"/>
                <w:szCs w:val="32"/>
                <w:cs/>
              </w:rPr>
              <w:t>ระเบียบวิธีวิจัยและสถิติด้านการท่องเที่ยวและการบริการ</w:t>
            </w:r>
          </w:p>
        </w:tc>
        <w:tc>
          <w:tcPr>
            <w:tcW w:w="1128"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trHeight w:val="480"/>
          <w:jc w:val="center"/>
        </w:trPr>
        <w:tc>
          <w:tcPr>
            <w:tcW w:w="1561"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Prerequisites</w:t>
            </w: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 xml:space="preserve">317 </w:t>
            </w:r>
            <w:r w:rsidRPr="00C675BC">
              <w:rPr>
                <w:rFonts w:ascii="TH Sarabun New" w:eastAsia="Sarabun" w:hAnsi="TH Sarabun New" w:cs="TH Sarabun New"/>
                <w:b/>
                <w:sz w:val="32"/>
                <w:szCs w:val="32"/>
              </w:rPr>
              <w:t>Research Methodology and Statistic for Tourism and Hospitality</w:t>
            </w:r>
          </w:p>
        </w:tc>
        <w:tc>
          <w:tcPr>
            <w:tcW w:w="1128"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trHeight w:val="480"/>
          <w:jc w:val="center"/>
        </w:trPr>
        <w:tc>
          <w:tcPr>
            <w:tcW w:w="1561" w:type="dxa"/>
            <w:shd w:val="clear" w:color="auto" w:fill="auto"/>
          </w:tcPr>
          <w:p w:rsidR="00D039CE" w:rsidRPr="00C675BC" w:rsidRDefault="008D339F" w:rsidP="00E24861">
            <w:pPr>
              <w:pBdr>
                <w:top w:val="nil"/>
                <w:left w:val="nil"/>
                <w:bottom w:val="nil"/>
                <w:right w:val="nil"/>
                <w:between w:val="nil"/>
              </w:pBd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เงื่อนไขรายวิชา:</w:t>
            </w: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sz w:val="32"/>
                <w:szCs w:val="32"/>
                <w:cs/>
              </w:rPr>
              <w:t xml:space="preserve">เป็นนักศึกษาที่ได้รับผลการเรียน </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F </w:t>
            </w:r>
            <w:r w:rsidRPr="00C675BC">
              <w:rPr>
                <w:rFonts w:ascii="TH Sarabun New" w:eastAsia="Sarabun" w:hAnsi="TH Sarabun New" w:cs="TH Sarabun New"/>
                <w:sz w:val="32"/>
                <w:szCs w:val="32"/>
                <w:cs/>
              </w:rPr>
              <w:t xml:space="preserve">จากรายวิชา </w:t>
            </w: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317 </w:t>
            </w:r>
            <w:r w:rsidRPr="00C675BC">
              <w:rPr>
                <w:rFonts w:ascii="TH Sarabun New" w:eastAsia="Sarabun" w:hAnsi="TH Sarabun New" w:cs="TH Sarabun New"/>
                <w:sz w:val="32"/>
                <w:szCs w:val="32"/>
                <w:cs/>
              </w:rPr>
              <w:t>ระเบียบวิธีวิจัยและสถิติด้านการท่องเที่ยวและการบริการ</w:t>
            </w:r>
          </w:p>
        </w:tc>
        <w:tc>
          <w:tcPr>
            <w:tcW w:w="1128"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trHeight w:val="480"/>
          <w:jc w:val="center"/>
        </w:trPr>
        <w:tc>
          <w:tcPr>
            <w:tcW w:w="1561"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Conditions</w:t>
            </w:r>
            <w:r w:rsidRPr="00C675BC">
              <w:rPr>
                <w:rFonts w:ascii="TH Sarabun New" w:eastAsia="Sarabun" w:hAnsi="TH Sarabun New" w:cs="TH Sarabun New"/>
                <w:b/>
                <w:bCs/>
                <w:sz w:val="32"/>
                <w:szCs w:val="32"/>
                <w:cs/>
              </w:rPr>
              <w:t>:</w:t>
            </w: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sz w:val="32"/>
                <w:szCs w:val="32"/>
              </w:rPr>
              <w:t>For students who have received 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 grade from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317 Research Methodology and Statistic for Tourism and Hospitality</w:t>
            </w:r>
          </w:p>
        </w:tc>
        <w:tc>
          <w:tcPr>
            <w:tcW w:w="1128"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รายวิชานี้มุ่งเน้นให้นักศึกษาทบทวนประเด็นทางการท่องเที่ยวและการบริการ การวิเคราะห์สถานการณ์ท่องเที่ยว กรณีศึกษา และวิเคราะห์ประเด็นปัญหาเกี่ยวกับแนวคิด กลยุทธ์ด้านการบริหารจัดการการท่องเที่ยวและการบริการ นักท่องเที่ยว และประเมินการดำเนินการธุรกิจท่องเที่ยวและประยุกต์ใช้ความรู้เพื่อนำเสนอแนวทางการแก้ไข การจัดสัมมนา และการเขียนรายงานวิจัย รวมทั้งการให้นักศึกษาได้พัฒนาทักษะในการนำเสนองานวิจัยในการสัมมนาทางการท่องเที่ยวและการบริการ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review the issues in tourism and hospitality; analyze tourism situations, case studies and issues related to the concepts, strategies in tourism and hospitality management, and tourists; evaluate tourism business and apply knowledge to propose solutions; seminar arrangement, develop research report and seminar presentation skills;  and attend field studies</w:t>
            </w:r>
            <w:r w:rsidRPr="00C675BC">
              <w:rPr>
                <w:rFonts w:ascii="TH Sarabun New" w:eastAsia="Sarabun" w:hAnsi="TH Sarabun New" w:cs="TH Sarabun New"/>
                <w:sz w:val="32"/>
                <w:szCs w:val="32"/>
                <w:cs/>
              </w:rPr>
              <w:t>.</w:t>
            </w:r>
          </w:p>
        </w:tc>
      </w:tr>
    </w:tbl>
    <w:p w:rsidR="00C42139" w:rsidRPr="00C675BC" w:rsidRDefault="00C42139">
      <w:pPr>
        <w:pBdr>
          <w:top w:val="nil"/>
          <w:left w:val="nil"/>
          <w:bottom w:val="nil"/>
          <w:right w:val="nil"/>
          <w:between w:val="nil"/>
        </w:pBdr>
        <w:tabs>
          <w:tab w:val="left" w:pos="1276"/>
          <w:tab w:val="left" w:pos="7371"/>
          <w:tab w:val="left" w:pos="8080"/>
        </w:tabs>
        <w:spacing w:after="0" w:line="240" w:lineRule="auto"/>
        <w:ind w:right="-144"/>
        <w:rPr>
          <w:rFonts w:ascii="TH Sarabun New" w:eastAsia="Sarabun" w:hAnsi="TH Sarabun New" w:cs="TH Sarabun New"/>
          <w:color w:val="000000"/>
          <w:sz w:val="32"/>
          <w:szCs w:val="32"/>
        </w:rPr>
      </w:pPr>
    </w:p>
    <w:p w:rsidR="00D039CE" w:rsidRPr="00C675BC" w:rsidRDefault="008D339F">
      <w:pPr>
        <w:tabs>
          <w:tab w:val="left" w:pos="567"/>
          <w:tab w:val="left" w:pos="7797"/>
          <w:tab w:val="right" w:pos="9072"/>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 กลุ่มวิชาเลือก</w:t>
      </w:r>
      <w:r w:rsidRPr="00C675BC">
        <w:rPr>
          <w:rFonts w:ascii="TH Sarabun New" w:eastAsia="Sarabun" w:hAnsi="TH Sarabun New" w:cs="TH Sarabun New"/>
          <w:b/>
          <w:sz w:val="32"/>
          <w:szCs w:val="32"/>
        </w:rPr>
        <w:tab/>
        <w:t xml:space="preserve">38 </w:t>
      </w:r>
      <w:r w:rsidRPr="00C675BC">
        <w:rPr>
          <w:rFonts w:ascii="TH Sarabun New" w:eastAsia="Sarabun" w:hAnsi="TH Sarabun New" w:cs="TH Sarabun New"/>
          <w:b/>
          <w:bCs/>
          <w:sz w:val="32"/>
          <w:szCs w:val="32"/>
          <w:cs/>
        </w:rPr>
        <w:t>หน่วยกิต</w:t>
      </w:r>
    </w:p>
    <w:p w:rsidR="00D039CE" w:rsidRPr="00C675BC" w:rsidRDefault="008D339F">
      <w:pPr>
        <w:tabs>
          <w:tab w:val="left" w:pos="567"/>
          <w:tab w:val="left" w:pos="1276"/>
          <w:tab w:val="left" w:pos="7797"/>
          <w:tab w:val="right" w:pos="9072"/>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กลุ่มวิชาภาษาต่างประเทศเพื่องานอาชีพ</w:t>
      </w:r>
      <w:r w:rsidRPr="00C675BC">
        <w:rPr>
          <w:rFonts w:ascii="TH Sarabun New" w:eastAsia="Sarabun" w:hAnsi="TH Sarabun New" w:cs="TH Sarabun New"/>
          <w:b/>
          <w:sz w:val="32"/>
          <w:szCs w:val="32"/>
        </w:rPr>
        <w:tab/>
        <w:t xml:space="preserve">19 </w:t>
      </w:r>
      <w:r w:rsidRPr="00C675BC">
        <w:rPr>
          <w:rFonts w:ascii="TH Sarabun New" w:eastAsia="Sarabun" w:hAnsi="TH Sarabun New" w:cs="TH Sarabun New"/>
          <w:b/>
          <w:bCs/>
          <w:sz w:val="32"/>
          <w:szCs w:val="32"/>
          <w:cs/>
        </w:rPr>
        <w:t>หน่วยกิต</w:t>
      </w:r>
    </w:p>
    <w:tbl>
      <w:tblPr>
        <w:tblStyle w:val="afffffffffff4"/>
        <w:tblW w:w="9067" w:type="dxa"/>
        <w:jc w:val="center"/>
        <w:tblLayout w:type="fixed"/>
        <w:tblLook w:val="0400" w:firstRow="0" w:lastRow="0" w:firstColumn="0" w:lastColumn="0" w:noHBand="0" w:noVBand="1"/>
      </w:tblPr>
      <w:tblGrid>
        <w:gridCol w:w="1561"/>
        <w:gridCol w:w="6378"/>
        <w:gridCol w:w="1128"/>
      </w:tblGrid>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ภาษาอังกฤษเพื่อการสื่อสารสำหรับธุรกิจโรงแรม</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English Communication for Hotel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pBdr>
                <w:top w:val="nil"/>
                <w:left w:val="nil"/>
                <w:bottom w:val="nil"/>
                <w:right w:val="nil"/>
                <w:between w:val="nil"/>
              </w:pBdr>
              <w:spacing w:after="0" w:line="240" w:lineRule="auto"/>
              <w:ind w:firstLine="144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รายวิชานี้มุ่งเน้นด้านทักษะการฟัง การพูด การอ่าน และการเขียนภาษาอังกฤษเพื่อการสื่อการที่ใช้ในการให้บริการของธุรกิจโรงแรม อาทิ การนำเสนอสินค้าและการบริการของโรงแรม การเจรจาต่อรอง การรับมือกับการร้องเรียน และการประยุกต์ใช้ในงานบริการแต่ละแผนกของโรงแรมให้เหมาะสมกับสถานการณ์ </w:t>
            </w:r>
          </w:p>
          <w:p w:rsidR="00D039CE" w:rsidRPr="00C675BC" w:rsidRDefault="008D339F" w:rsidP="00337577">
            <w:pPr>
              <w:pBdr>
                <w:top w:val="nil"/>
                <w:left w:val="nil"/>
                <w:bottom w:val="nil"/>
                <w:right w:val="nil"/>
                <w:between w:val="nil"/>
              </w:pBdr>
              <w:spacing w:after="0" w:line="240" w:lineRule="auto"/>
              <w:ind w:firstLine="144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subject focuses on English listening, speaking, reading, and writing skills for communication in hotel business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presenting hotel products and services, negotiating and complaint handling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how to apply their communication skills to appropriately deal with situations at different departments</w:t>
            </w:r>
            <w:r w:rsidRPr="00C675BC">
              <w:rPr>
                <w:rFonts w:ascii="TH Sarabun New" w:eastAsia="Sarabun" w:hAnsi="TH Sarabun New" w:cs="TH Sarabun New"/>
                <w:sz w:val="32"/>
                <w:szCs w:val="32"/>
                <w:cs/>
              </w:rPr>
              <w:t>.</w:t>
            </w:r>
          </w:p>
          <w:p w:rsidR="00D039CE" w:rsidRPr="00C675BC" w:rsidRDefault="00D039CE" w:rsidP="00337577">
            <w:pPr>
              <w:pBdr>
                <w:top w:val="nil"/>
                <w:left w:val="nil"/>
                <w:bottom w:val="nil"/>
                <w:right w:val="nil"/>
                <w:between w:val="nil"/>
              </w:pBdr>
              <w:spacing w:after="0" w:line="240" w:lineRule="auto"/>
              <w:ind w:firstLine="1446"/>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225</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ภาษาอังกฤษพื้นฐานสำหรับการท่องเที่ยวและการบริการ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English Foundation for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รายวิชานี้มุ่งเน้นการฝึกทักษะภาษาอังกฤษเบื้องต้นที่ใช้ในการท่องเที่ยวและการบริการ เรียนรู้คำศัพท์ ทักษะการฟัง การพูด การอ่าน การเขียน การประยุกต์ใช้ภาษาอังกฤษที่เหมาะสมกับการสื่อสารกับนักท่องเที่ยวในสถานการณ์ที่แตกต่างกัน ตั้งแต่การทักทาย การต้อนรับ การแนะนำตัว การรับโทรศัพท์ การสอบถามความต้องการของลูกค้า การบอกทาง การนัดหมาย การให้ข้อมูลข่าวสาร การอำนวยความสะดวกและการแก้ปัญหาเบื้องต้น และการสร้างความประทับใจให้นักท่องเที่ยวที่มาใช้บริการ</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to study and practice the fundamentals of English listening, speaking, reading and writing skills and vocabularies used in tourism and hospitality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use appropriate English in communicating with tourists at different situations including greeting, welcoming, self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introduction, phone answering, responding to tourists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enquiries, giving direction, providing information services, facilitating and initial problem solving, and providing impressive services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ภาษาอังกฤษเพื่อการสื่อสาร</w:t>
            </w:r>
            <w:r w:rsidRPr="00C675BC">
              <w:rPr>
                <w:rFonts w:ascii="Arial" w:eastAsia="Arial" w:hAnsi="Arial" w:cs="Arial"/>
                <w:b/>
                <w:sz w:val="32"/>
                <w:szCs w:val="32"/>
              </w:rPr>
              <w:t>​</w:t>
            </w:r>
            <w:r w:rsidRPr="00C675BC">
              <w:rPr>
                <w:rFonts w:ascii="TH Sarabun New" w:eastAsia="Sarabun" w:hAnsi="TH Sarabun New" w:cs="TH Sarabun New"/>
                <w:b/>
                <w:bCs/>
                <w:sz w:val="32"/>
                <w:szCs w:val="32"/>
                <w:cs/>
              </w:rPr>
              <w:t>สำหรับธุรกิจนำเที่ยว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English Communication for Tourism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รายวิชานี้มุ่งเน้นให้นักศึกษาประยุกต์ใช้ทักษะภาษาอังกฤษเพื่อการสื่อสารสำหรับธุรกิจนำเที่ยว อาทิ การนำเที่ยวในสถานที่ทางธรรมชาติ วัฒนธรรม เมือง ชุมชน ประวัติศาสตร์และโบราณคดีทั้งในประเทศไทยและต่างประเทศ การสื่อความหมายและการใช้ภาษาอังกฤษในการตอบข้อซักถามเกี่ยวกับศิลปะ งานฝีมือ วัฒนธรรม และวิถีชีวิตไทย</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apply English communication skills for tourism business including tour guiding at natural and cultural tourist attractions, cities, communities, and historical and archeological sites both in Thailand and overseas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interpret and answer enquiries on arts, handicrafts, culture and traditional lifestyles in Thailand</w:t>
            </w:r>
            <w:r w:rsidRPr="00C675BC">
              <w:rPr>
                <w:rFonts w:ascii="TH Sarabun New" w:eastAsia="Sarabun" w:hAnsi="TH Sarabun New" w:cs="TH Sarabun New"/>
                <w:sz w:val="32"/>
                <w:szCs w:val="32"/>
                <w:cs/>
              </w:rPr>
              <w:t xml:space="preserve">.   </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325</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ภาษาอังกฤษเพื่อการนำเสนองานสำหรับธุรกิจการท่องเที่ยวและการบริการ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English for Presentation in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รายวิชานี้มุ้งเน้นให้นักศึกษาเรียนรู้ ฝึกฝน และประยุกต์ใช้ทักษะภาษาอังกฤษเพื่อการนำเสนองานด้านการท่องเที่ยวและการบริการ อาทิ การนำเสนอข้อมูลสินค้าและบริการระหว่างธุรกิจกับธุรกิจ (</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และธุรกิจกับนักท่องเที่ยว (</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This course is designed for students to study, practice and apply their English presentations skills in the tourism and hospitality industry, including providing information on products and services for business to business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and for business to tourists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C42139" w:rsidRPr="00C675BC" w:rsidRDefault="00C42139" w:rsidP="00A82F59">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421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ภาษาอังกฤษเพื่อการสื่อสารทางธุรกิจสำหรับการท่องเที่ยวและการบริการ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English for Business Communication in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รายวิชานี้เน้นให้นักศึกษาเรียนรู้ ฝึกฝน และประยุกต์ใช้ทักษะการพูด การฟัง การอ่าน การเขียนภาษาอังกฤษที่ใช้ในการสื่อสารทางธุรกิจในอุตสาหกรรมการท่องเที่ยวและการบริการ การเขียนจดหมายโต้ตอบ การร่างสัญญาข้อตกลง การเขียนประกาศ การเขียนสรุปรายงานประชุม การเขียนบทสรุปผู้บริหาร และเอกสารที่เกี่ยวข้องในธุรกิจการท่องเที่ยวและการบริการ</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is designed for students to study, practice and apply English speaking, listening, reading, and writing skills for business communication in the tourism and hospitality; business letter, contract agreement, announcement, meeting minute report, summary writing for executives, and relevant documents in tourism and hospitality business</w:t>
            </w:r>
            <w:r w:rsidRPr="00C675BC">
              <w:rPr>
                <w:rFonts w:ascii="TH Sarabun New" w:eastAsia="Sarabun" w:hAnsi="TH Sarabun New" w:cs="TH Sarabun New"/>
                <w:sz w:val="32"/>
                <w:szCs w:val="32"/>
                <w:cs/>
              </w:rPr>
              <w:t>.</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ภาษาจีนเพื่อการสื่อสารสำหรับธุรกิจโรงแรม </w:t>
            </w:r>
            <w:r w:rsidRPr="00C675BC">
              <w:rPr>
                <w:rFonts w:ascii="TH Sarabun New" w:eastAsia="Sarabun" w:hAnsi="TH Sarabun New" w:cs="TH Sarabun New"/>
                <w:b/>
                <w:sz w:val="32"/>
                <w:szCs w:val="32"/>
              </w:rPr>
              <w:tab/>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Chinese Communication for Hotel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รายวิชานี้มุ่งเน้นให้นักศึกษาเรียนรู้การถอดเสียงภาษาจีนด้วยระบบพินอิน เรียนรู้และฝึกทักษะการสื่อสารภาษาจีนที่เหมาะสมเพื่อประยุกต์ใช้สำหรับงานบริการในทุกขั้นตอนการดำเนินงานและการให้บริการในธุรกิจโรงแรม  อาทิ การต้อนรับ การจองห้องพัก การลงทะเบียนเข้าพัก การให้ข้อมูลข่าวสารของโรงแรม การให้บริการอาหารและเครื่องดื่ม การอำนวยความสะดวกและการแก้ปัญหาเบื้องต้น การคืนห้องพัก และการสร้างความประทับใจให้นักท่องเที่ยวที่มาใช้บริการ</w:t>
            </w:r>
            <w:r w:rsidRPr="00C675BC">
              <w:rPr>
                <w:rFonts w:ascii="TH Sarabun New" w:eastAsia="Sarabun" w:hAnsi="TH Sarabun New" w:cs="TH Sarabun New"/>
                <w:b/>
                <w:bCs/>
                <w:sz w:val="32"/>
                <w:szCs w:val="32"/>
                <w:cs/>
              </w:rPr>
              <w:t xml:space="preserve"> </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learn Chinese PinYin system; study, practice and apply Chinese communication skills appropriately used in all operating and service sequences at hotel business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and welcoming, booking rooms,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 providing information services, serving food and beverage, facilitating and solving initial problems,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out, and providing impressive services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226</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ภาษาจีนพื้นฐานสำหรับการท่องเที่ยวและการบริการ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Introduction to Chinese for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bookmarkStart w:id="6" w:name="_heading=h.1fob9te" w:colFirst="0" w:colLast="0"/>
            <w:bookmarkEnd w:id="6"/>
            <w:r w:rsidRPr="00C675BC">
              <w:rPr>
                <w:rFonts w:ascii="TH Sarabun New" w:eastAsia="Sarabun" w:hAnsi="TH Sarabun New" w:cs="TH Sarabun New"/>
                <w:sz w:val="32"/>
                <w:szCs w:val="32"/>
                <w:cs/>
              </w:rPr>
              <w:t>รายวิชานี้มุ่งเน้นให้นักศึกษาเรียนรู้และฝึกทักษะการฟังและการพูด และประยุกต์ใช้ทักษะภาษาจีนระดับเบื้องต้นในงานด้านการท่องเที่ยวและการบริการ เช่น การทักทาย การแนะนำตัว การนับจำนวนและตัวเลข การบอกเวลาและการนัดหมาย การบอกสี การบอกทิศทาง การนำเสนอข้อมูลตนเองและครอบครัว การให้ข้อมูลข่าวสารเบื้องต้นเกี่ยวกับการท่องเที่ยวและการบริการ</w:t>
            </w:r>
          </w:p>
          <w:p w:rsidR="00D039CE" w:rsidRPr="00C675BC" w:rsidRDefault="008D339F" w:rsidP="00337577">
            <w:pPr>
              <w:spacing w:after="0" w:line="240" w:lineRule="auto"/>
              <w:ind w:firstLine="159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study, practice and apply the fundamentals of Chinese listening and speaking skills in tourism and hospitality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self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introduction, numbers and counting, time and appointment, colors, giving directions, presenting self and family information, and providing basic information in tourism and hospitality</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593"/>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ภาษาจีนเพื่อการสื่อสาร</w:t>
            </w:r>
            <w:r w:rsidRPr="00C675BC">
              <w:rPr>
                <w:rFonts w:ascii="Arial" w:eastAsia="Arial" w:hAnsi="Arial" w:cs="Arial"/>
                <w:b/>
                <w:sz w:val="32"/>
                <w:szCs w:val="32"/>
              </w:rPr>
              <w:t>​</w:t>
            </w:r>
            <w:r w:rsidRPr="00C675BC">
              <w:rPr>
                <w:rFonts w:ascii="TH Sarabun New" w:eastAsia="Sarabun" w:hAnsi="TH Sarabun New" w:cs="TH Sarabun New"/>
                <w:b/>
                <w:bCs/>
                <w:sz w:val="32"/>
                <w:szCs w:val="32"/>
                <w:cs/>
              </w:rPr>
              <w:t>สำหรับธุรกิจนำเที่ยว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Chinese Communication for Tourism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นักศึกษาเรียนรู้และฝึกทักษะทางภาษาจีนเพื่อให้ข้อมูลพื้นฐานเกี่ยวกับการท่องเที่ยวและการบริการ การใช้ภาษาจีนในการนำชมสถานที่ท่องเที่ยวในท้องถิ่น การอธิบายและให้ข้อมูลสำหรับนักท่องเที่ยวเกี่ยวกับศิลปะ วัฒนธรรม และวิถีชีวิตไทย การบูรณาการทักษะการฟัง การพูด การอ่าน และการเขียนภาษาจีนเพื่อประยุกต์ใช้ในการสื่อสารสำหรับธุรกิจนำเที่ยว</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 This course encourages students to study and practice Chinese skills in providing information on basic tourism and hospitality services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provide services in Chinese at different situations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tour guiding at local attractions, describing and providing tourist information on Thai arts, cultures and lifestyles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also learn how to apply Chinese listening, speaking, reading and writing skills for tourism business communication</w:t>
            </w:r>
            <w:r w:rsidRPr="00C675BC">
              <w:rPr>
                <w:rFonts w:ascii="TH Sarabun New" w:eastAsia="Sarabun" w:hAnsi="TH Sarabun New" w:cs="TH Sarabun New"/>
                <w:sz w:val="32"/>
                <w:szCs w:val="32"/>
                <w:cs/>
              </w:rPr>
              <w:t xml:space="preserve">.   </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326</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ภาษาจีนเพื่อการนำเสนองานสำหรับธุรกิจการท่องเที่ยวและการบริการ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Chinese for Presentations in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รายวิชานี้มุ้งเน้นให้นักศึกษาเรียนรู้ ฝึกฝน และประยุกต์ใช้ทักษะภาษาจีนเพื่อการนำเสนองานด้านการท่องเที่ยวและการบริการ อาทิ การนำเสนอข้อมูลสินค้าและบริการระหว่างธุรกิจกับธุรกิจ (</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และธุรกิจกับนักท่องเที่ยว (</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This course is designed for students to study, practice and apply their Chinese presentations skills in the tourism and hospitality industry, including providing information on products and services for business to business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and for business to tourists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C42139" w:rsidRPr="00C675BC" w:rsidRDefault="008D339F" w:rsidP="00A82F59">
            <w:pPr>
              <w:tabs>
                <w:tab w:val="left" w:pos="360"/>
                <w:tab w:val="left" w:pos="900"/>
                <w:tab w:val="left" w:pos="6480"/>
              </w:tabs>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 </w:t>
            </w: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422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ภาษาจีนเพื่อการสื่อสารทางธุรกิจสำหรับการท่องเที่ยวและการบริการ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Chinese for Business Communication in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รายวิชานี้มุ่งเน้นการบูรณาการทักษะการฟัง การพูด การอ่าน และการเขียนภาษาจีนเพื่อการสื่อสารและการเจรจาธุรกิจสำหรับการท่องเที่ยวและการบริการ การประยุกต์ใช้ภาษาจีนในอุตสาหกรรมการบริการ โดยเน้นการใช้ภาษากึ่งทางการสำหรับพนักงานผู้ให้บริการในทุกขั้นตอนการปฏิบัติงานในโรงแรม ห้องอาหาร ตัวแทนจำหน่ายทางการท่องเที่ยว การการเจรจาติดต่อธุรกิจ และการบริการอื่น ๆ ที่เกี่ยวข้อง </w:t>
            </w:r>
          </w:p>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is designed for students to integrate their Chinese listening, speaking, reading and writing skills for business communication and negotiation in tourism and hospitality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apply their Chinese skills in tourism and hospitality, especially using a semi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formal Chinese language in providing services in all operating sequences at hotels, restaurants, travel agencies, and business negotiation and related services</w:t>
            </w:r>
            <w:r w:rsidRPr="00C675BC">
              <w:rPr>
                <w:rFonts w:ascii="TH Sarabun New" w:eastAsia="Sarabun" w:hAnsi="TH Sarabun New" w:cs="TH Sarabun New"/>
                <w:sz w:val="32"/>
                <w:szCs w:val="32"/>
                <w:cs/>
              </w:rPr>
              <w:t>.</w:t>
            </w: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6378" w:type="dxa"/>
            <w:shd w:val="clear" w:color="auto" w:fill="auto"/>
          </w:tcPr>
          <w:p w:rsidR="00337577" w:rsidRPr="00C675BC" w:rsidRDefault="00337577" w:rsidP="00337577">
            <w:pPr>
              <w:spacing w:after="0" w:line="240" w:lineRule="auto"/>
              <w:ind w:right="-2" w:hanging="3"/>
              <w:jc w:val="thaiDistribute"/>
              <w:rPr>
                <w:rFonts w:ascii="TH Sarabun New" w:eastAsia="Sarabun" w:hAnsi="TH Sarabun New" w:cs="TH Sarabun New"/>
                <w:b/>
                <w:sz w:val="32"/>
                <w:szCs w:val="32"/>
              </w:rPr>
            </w:pPr>
          </w:p>
        </w:tc>
        <w:tc>
          <w:tcPr>
            <w:tcW w:w="1128"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ภาษามลายูเพื่อการสื่อสารสำหรับธุรกิจโรงแรม</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Malay Communication for Hotel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รายวิชานี้มุ่งเน้นให้นักศึกษาเรียนรู้โครงสร้างพื้นฐานภาษามลายู เรียนรู้และฝึกทักษะการสื่อสารภาษามลายูที่เหมาะสมเพื่อประยุกต์ใช้สำหรับงานบริการในทุกขั้นตอนการดำเนินงานและการให้บริการในธุรกิจโรงแรม  อาทิ การต้อนรับ การจองห้องพัก การลงทะเบียนเข้าพัก การให้ข้อมูลข่าวสารของโรงแรม การให้บริการอาหารและเครื่องดื่ม การอำนวยความสะดวกและการแก้ปัญหาเบื้องต้น การคืนห้องพัก และการสร้างความประทับใจให้นักท่องเที่ยวที่มาใช้บริการ</w:t>
            </w:r>
            <w:r w:rsidRPr="00C675BC">
              <w:rPr>
                <w:rFonts w:ascii="TH Sarabun New" w:eastAsia="Sarabun" w:hAnsi="TH Sarabun New" w:cs="TH Sarabun New"/>
                <w:b/>
                <w:bCs/>
                <w:sz w:val="32"/>
                <w:szCs w:val="32"/>
                <w:cs/>
              </w:rPr>
              <w:t xml:space="preserve"> </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learn Malay language structure; study, practice and apply Malay communication skills appropriately used in all operating and service sequences at hotel business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and welcoming, booking rooms,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 providing information services, serving food and beverage, facilitating and solving initial problems,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out, and providing impressive services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227</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ภาษามลายูพื้นฐานสำหรับการท่องเที่ยวและการบริการ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Malay Foundation for Tourism and Hospitality</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รายวิชานี้มุ่งเน้นให้นักศึกษาเรียนรู้และฝึกทักษะการฟังและการพูด และประยุกต์ใช้ทักษะภาษามลายูระดับเบื้องต้นในงานด้านการท่องเที่ยวและการบริการ เช่น การทักทาย การแนะนำตัว การนับจำนวนและตัวเลข การบอกเวลาและการนัดหมาย การบอกสี การบอกทิศทาง การนำเสนอข้อมูลตนเองและครอบครัว การให้ข้อมูลข่าวสารเบื้องต้นเกี่ยวกับการท่องเที่ยวและการบริการ</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study, practice and apply the fundamentals of Malay listening and speaking skills in tourism and hospitality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self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introduction, numbers and counting, time and appointment, colors, giving directions, presenting self and family information, and providing basic information in tourism and hospitality</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ภาษามลายูเพื่อการสื่อสาร</w:t>
            </w:r>
            <w:r w:rsidRPr="00C675BC">
              <w:rPr>
                <w:rFonts w:ascii="Arial" w:eastAsia="Arial" w:hAnsi="Arial" w:cs="Arial"/>
                <w:b/>
                <w:sz w:val="32"/>
                <w:szCs w:val="32"/>
              </w:rPr>
              <w:t>​</w:t>
            </w:r>
            <w:r w:rsidRPr="00C675BC">
              <w:rPr>
                <w:rFonts w:ascii="TH Sarabun New" w:eastAsia="Sarabun" w:hAnsi="TH Sarabun New" w:cs="TH Sarabun New"/>
                <w:b/>
                <w:bCs/>
                <w:sz w:val="32"/>
                <w:szCs w:val="32"/>
                <w:cs/>
              </w:rPr>
              <w:t>สำหรับธุรกิจนำเที่ยว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Malay Communication for Tourism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นักศึกษาเรียนรู้และฝึกทักษะทางภาษามลายูเพื่อให้ข้อมูลพื้นฐานเกี่ยวกับการท่องเที่ยวและการบริการ การใช้ภาษามลายูในการนำชมสถานที่ท่องเที่ยวในท้องถิ่น การอธิบายและให้ข้อมูลสำหรับนักท่องเที่ยวเกี่ยวกับศิลปะ วัฒนธรรม และวิถีชีวิตไทย</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การบูรณาการทักษะการฟัง การพูด การอ่าน และการเขียนภาษามลายูเพื่อประยุกต์ใช้ในการสื่อสารสำหรับธุรกิจนำเที่ยว</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encourages students to study and practice Malay skills in providing information on basic tourism and hospitality services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provide services in Malay at different situations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tour guiding at local attractions, describing and providing tourist information on Thai arts, cultures and lifestyles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also learn how to apply Malay listening, speaking, reading and writing skills for tourism business communication</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327</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ภาษามลายูเพื่อการนำเสนองานสำหรับธุรกิจการท่องเที่ยวและการบริการ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Malay for Presentations in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รายวิชานี้มุ้งเน้นให้นักศึกษาเรียนรู้ ฝึกฝน และประยุกต์ใช้ทักษะภาษามลายูเพื่อการนำเสนองานด้านการท่องเที่ยวและการบริการ อาทิ การนำเสนอข้อมูลสินค้าและบริการระหว่างธุรกิจกับธุรกิจ (</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และธุรกิจกับนักท่องเที่ยว (</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This course is designed for students to study, practice and apply their Malay presentations skills in the tourism and hospitality industry, including providing information on products and services for business to business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and for business to tourists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Default="00D039CE" w:rsidP="00337577">
            <w:pPr>
              <w:spacing w:after="0" w:line="240" w:lineRule="auto"/>
              <w:ind w:firstLine="1452"/>
              <w:jc w:val="thaiDistribute"/>
              <w:rPr>
                <w:rFonts w:ascii="TH Sarabun New" w:eastAsia="Sarabun" w:hAnsi="TH Sarabun New" w:cs="TH Sarabun New"/>
                <w:sz w:val="32"/>
                <w:szCs w:val="32"/>
              </w:rPr>
            </w:pPr>
          </w:p>
          <w:p w:rsidR="00C42139" w:rsidRPr="00C675BC" w:rsidRDefault="00C42139"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423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ภาษามลายูเพื่อการสื่อสารทางธุรกิจสำหรับการท่องเที่ยวและการบริการ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Malay for Business Communication in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รายวิชานี้มุ่งเน้นการบูรณาการทักษะการฟัง การพูด การอ่าน และการเขียนภาษามลายูเพื่อการสื่อสารและการเจรจาธุรกิจสำหรับการท่องเที่ยวและการบริการ การประยุกต์ใช้ภาษามลายูในอุตสาหกรรมการบริการ โดยเน้นการใช้ภาษาทางการสำหรับพนักงานผู้ให้บริการในทุกขั้นตอนการปฏิบัติงานในโรงแรม ห้องอาหาร ตัวแทนจำหน่ายทางการท่องเที่ยว การการเจรจาติดต่อธุรกิจ และการบริการอื่น ๆ ที่เกี่ยวข้อง </w:t>
            </w:r>
          </w:p>
          <w:p w:rsidR="00D039CE"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integrate their Malay listening, speaking, reading and writing skills for business communication and negotiation in tourism and hospitality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apply their Malay skills in tourism and hospitality, especially using a semi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formal Malay language in providing services in all operating sequences at hotels, restaurants, travel agencies, and business negotiation and related services</w:t>
            </w:r>
            <w:r w:rsidRPr="00C675BC">
              <w:rPr>
                <w:rFonts w:ascii="TH Sarabun New" w:eastAsia="Sarabun" w:hAnsi="TH Sarabun New" w:cs="TH Sarabun New"/>
                <w:sz w:val="32"/>
                <w:szCs w:val="32"/>
                <w:cs/>
              </w:rPr>
              <w:t>.</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224</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ภาษารัสเซียเพื่อการสื่อสารสำหรับธุรกิจโรงแรม</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Russian Communication for Hotel Business</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รายวิชานี้มุ่งเน้นให้นักศึกษาเรียนรู้โครงสร้างพื้นฐานภาษารัสเซีย เรียนรู้และฝึกทักษะการฟัง การพูดภาษารัสเซียที่เหมาะสมโดยเน้นภาษาที่เป็นทางการสำหรับพนักงานผู้ให้บริการในทุกขั้นตอนการปฏิบัติงานในโรงแรม เพื่อนำไปประยุกต์ใช้ในการสนทนาสื่อสารกับผู้รับบริการของธุรกิจโรงแรมในสถานการณ์ที่แตกต่างกัน เช่น การต้อนรับ การจองห้องพัก การลงทะเบียนเข้าพัก การให้ข้อมูลข่าวสารของโรงแรม การบริการอาหารและเครื่องดื่ม การอำนวยความสะดวก การแก้ปัญหา การคืนห้องพัก และการสร้างความประทับใจให้นักท่องเที่ยวที่มาใช้บริการ</w:t>
            </w:r>
            <w:r w:rsidRPr="00C675BC">
              <w:rPr>
                <w:rFonts w:ascii="TH Sarabun New" w:eastAsia="Sarabun" w:hAnsi="TH Sarabun New" w:cs="TH Sarabun New"/>
                <w:b/>
                <w:bCs/>
                <w:sz w:val="32"/>
                <w:szCs w:val="32"/>
                <w:cs/>
              </w:rPr>
              <w:t xml:space="preserve">   </w:t>
            </w:r>
          </w:p>
          <w:p w:rsidR="00C42139" w:rsidRDefault="008D339F" w:rsidP="00A82F59">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learn Russian language structure study and practice Russian listening and speaking skills, appropriate implications for conversation and communication with hotel guests at different situations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booking accommodation,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 providing information services, serving food and beverages, facilitating guests, problem solving,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out, and providing impressive moments to clients</w:t>
            </w:r>
            <w:r w:rsidRPr="00C675BC">
              <w:rPr>
                <w:rFonts w:ascii="TH Sarabun New" w:eastAsia="Sarabun" w:hAnsi="TH Sarabun New" w:cs="TH Sarabun New"/>
                <w:sz w:val="32"/>
                <w:szCs w:val="32"/>
                <w:cs/>
              </w:rPr>
              <w:t xml:space="preserve">. </w:t>
            </w:r>
          </w:p>
          <w:p w:rsidR="00A82F59" w:rsidRPr="00C675BC" w:rsidRDefault="00A82F59" w:rsidP="00A82F59">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228</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ภาษารัสเซียพื้นฐานสำหรับการท่องเที่ยวและการบริการ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Russian Foundation for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รายวิชานี้มุ่งเน้นให้นักศึกษาเรียนรู้และฝึกทักษะการฟัง การพูดภาษารัสเซียที่เหมาะสมสำหรับการสนทนา และประยุกต์ใช้ในการสื่อสารภาษารัสเซียเบื้องต้น อาทิ การทักทาย การแนะนำตัว การนับจำนวนและตัวเลข การบอกเวลาและการนัดหมาย การบอกสี การบอกทิศทาง การนำเสนอข้อมูลตนเองและครอบครัว การให้ข้อมูลข่าวสารเบื้องต้นเกี่ยวกับการท่องเที่ยวและการบริการ </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study and practice Russian listening and speaking skills, fundamental implications for conversation and communication in tourism and hospitality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greeting, self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introduction, numbering and counting, time and appointment, colors, directions, self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presenting  and giving family information, and providing basic information in tourism and hospitality</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324</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ภาษารัสเซียเพื่อการสื่อสาร</w:t>
            </w:r>
            <w:r w:rsidRPr="00C675BC">
              <w:rPr>
                <w:rFonts w:ascii="Arial" w:eastAsia="Arial" w:hAnsi="Arial" w:cs="Arial"/>
                <w:b/>
                <w:sz w:val="32"/>
                <w:szCs w:val="32"/>
              </w:rPr>
              <w:t>​</w:t>
            </w:r>
            <w:r w:rsidRPr="00C675BC">
              <w:rPr>
                <w:rFonts w:ascii="TH Sarabun New" w:eastAsia="Sarabun" w:hAnsi="TH Sarabun New" w:cs="TH Sarabun New"/>
                <w:b/>
                <w:bCs/>
                <w:sz w:val="32"/>
                <w:szCs w:val="32"/>
                <w:cs/>
              </w:rPr>
              <w:t>สำหรับธุรกิจนำเที่ยว</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Russian communication for Tourism Business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รายวิชานี้เน้นให้นักศึกษาเรียนรู้และฝึกทักษะทางภาษารัสเซีย เพื่อให้ข้อมูลพื้นฐานเกี่ยวกับการท่องเที่ยวและการบริการ การใช้ภาษารัสเซียในการนำชมสถานที่ท่องเที่ยวในท้องถิ่น การอธิบายและให้ข้อมูลสำหรับนักท่องเที่ยวเกี่ยวกับศิลปะ วัฒนธรรม และวิถีชีวิตไทย</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การบูรณาการทักษะการฟัง การพูด การอ่าน และการเขียนภาษารัซเซียเพื่อประยุกต์ใช้ในการสื่อสารสำหรับธุรกิจนำเที่ยว</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This course encourages students to study and practice Russian skills in providing information on basic tourism and hospitality services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provide services in Russian at different situations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tour guiding at local attractions, describing and providing tourist information on arts, cultures and lifestyles in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also learn how to apply Russian listening, speaking, reading and writing skills for tourism business communication</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328</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ภาษารัสเซียเพื่อการนำเสนองานสำหรับธุรกิจการท่องเที่ยวและการบริการ</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Russian for Presentation in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รายวิชานี้มุ้งเน้นให้นักศึกษาเรียนรู้ ฝึกฝน และประยุกต์ใช้ทักษะภาษารัสเซียเพื่อการนำเสนองานด้านการท่องเที่ยวและการบริการ อาทิ การนำเสนอข้อมูลสินค้าและบริการระหว่างธุรกิจกับธุรกิจ (</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และธุรกิจกับนักท่องเที่ยว (</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This course is designed for students to study, practice and apply their Russian presentations skills in the tourism and hospitality industry, including providing information on products and services for business to business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B2B</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and for business to tourists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B2C</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424</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ภาษารัสเซียเพื่อการสื่อสารทางธุรกิจสำหรับการท่องเที่ยวและการบริการ                               </w:t>
            </w:r>
          </w:p>
        </w:tc>
        <w:tc>
          <w:tcPr>
            <w:tcW w:w="1128"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Russian for Business Communication in Tourism and Hospitality </w:t>
            </w:r>
          </w:p>
        </w:tc>
        <w:tc>
          <w:tcPr>
            <w:tcW w:w="1128"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รายวิชานี้มุ่งเน้นการบูรณาการทักษะการฟัง การพูด การอ่าน และการเขียนภาษารัสเซียเพื่อการสื่อสาร และการเจรจาธุรกิจสำหรับการท่องเที่ยวและการบริการ การประยุกต์ใช้ภาษารัสเซียในอุตสาหกรรมการท่องเที่ยวและการบริการ โดยเน้นการใช้ภาษากึ่งทางการสำหรับพนักงานผู้ให้บริการในทุกขั้นตอนการปฏิบัติงานในโรงแรม ห้องอาหาร ตัวแทนจำหน่ายทางการท่องเที่ยว การการเจรจาติดต่อธุรกิจ และการบริการอื่น ๆ ที่เกี่ยวข้อง </w:t>
            </w:r>
          </w:p>
          <w:p w:rsidR="00D039CE" w:rsidRPr="00C675BC" w:rsidRDefault="008D339F" w:rsidP="00337577">
            <w:pPr>
              <w:tabs>
                <w:tab w:val="left" w:pos="360"/>
                <w:tab w:val="left" w:pos="900"/>
                <w:tab w:val="left" w:pos="6480"/>
              </w:tabs>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integrate their Russian listening, speaking, reading and writing skills for business communication and negotiation in tourism and hospitality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how to apply their Russian skills in tourism and hospitality, especially using semi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formal Russian language in providing services in all operating sequences at hotels, restaurants, travel agencies, and business negotiation and related services</w:t>
            </w:r>
            <w:r w:rsidRPr="00C675BC">
              <w:rPr>
                <w:rFonts w:ascii="TH Sarabun New" w:eastAsia="Sarabun" w:hAnsi="TH Sarabun New" w:cs="TH Sarabun New"/>
                <w:sz w:val="32"/>
                <w:szCs w:val="32"/>
                <w:cs/>
              </w:rPr>
              <w:t>.</w:t>
            </w:r>
          </w:p>
        </w:tc>
      </w:tr>
    </w:tbl>
    <w:p w:rsidR="00D039CE" w:rsidRPr="00C675BC" w:rsidRDefault="00D039CE">
      <w:pPr>
        <w:spacing w:after="0" w:line="240" w:lineRule="auto"/>
        <w:jc w:val="both"/>
        <w:rPr>
          <w:rFonts w:ascii="TH Sarabun New" w:eastAsia="Sarabun" w:hAnsi="TH Sarabun New" w:cs="TH Sarabun New"/>
          <w:b/>
          <w:sz w:val="32"/>
          <w:szCs w:val="32"/>
        </w:rPr>
      </w:pPr>
    </w:p>
    <w:p w:rsidR="00D039CE" w:rsidRPr="00C675BC" w:rsidRDefault="008D339F">
      <w:pPr>
        <w:tabs>
          <w:tab w:val="left" w:pos="567"/>
          <w:tab w:val="left" w:pos="1276"/>
          <w:tab w:val="left" w:pos="7797"/>
          <w:tab w:val="right" w:pos="9072"/>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กลุ่มวิชาความสนใจเฉพาะ</w:t>
      </w:r>
      <w:r w:rsidRPr="00C675BC">
        <w:rPr>
          <w:rFonts w:ascii="TH Sarabun New" w:eastAsia="Sarabun" w:hAnsi="TH Sarabun New" w:cs="TH Sarabun New"/>
          <w:b/>
          <w:sz w:val="32"/>
          <w:szCs w:val="32"/>
        </w:rPr>
        <w:tab/>
        <w:t xml:space="preserve">19 </w:t>
      </w:r>
      <w:r w:rsidRPr="00C675BC">
        <w:rPr>
          <w:rFonts w:ascii="TH Sarabun New" w:eastAsia="Sarabun" w:hAnsi="TH Sarabun New" w:cs="TH Sarabun New"/>
          <w:b/>
          <w:bCs/>
          <w:sz w:val="32"/>
          <w:szCs w:val="32"/>
          <w:cs/>
        </w:rPr>
        <w:t>หน่วยกิต</w:t>
      </w:r>
    </w:p>
    <w:tbl>
      <w:tblPr>
        <w:tblStyle w:val="afffffffffff5"/>
        <w:tblW w:w="9072" w:type="dxa"/>
        <w:jc w:val="center"/>
        <w:tblLayout w:type="fixed"/>
        <w:tblLook w:val="0400" w:firstRow="0" w:lastRow="0" w:firstColumn="0" w:lastColumn="0" w:noHBand="0" w:noVBand="1"/>
      </w:tblPr>
      <w:tblGrid>
        <w:gridCol w:w="1561"/>
        <w:gridCol w:w="6382"/>
        <w:gridCol w:w="1129"/>
      </w:tblGrid>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p>
        </w:tc>
        <w:tc>
          <w:tcPr>
            <w:tcW w:w="6382"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กลุ่มวิชาการท่องเที่ยวทางเลือก</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231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การจัดการการท่องเที่ยวเชิงเกษตร</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Agro Tourism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รายวิชานี้มุ่งเน้นให้ศึกษาความหมายและความสำคัญของการท่องเที่ยวเชิงเกษตร วิวัฒนาการและแนวคิดทฤษฎี หลักการที่เกี่ยวข้องกับการจัดการการท่องเที่ยวเชิงเกษตร รูปแบบลักษณะการจัดการการท่องเที่ยวเชิงเกษตร ปัจจัย และเทคโนโลยีในยุคดิจตอลที่เกี่ยวข้องกับการท่องเที่ยวเชิงเกษตร การวิเคราะห์ความเป็นไปได้ การวางแผน การดำเนินการและประเมินผลการจัดการการท่องเที่ยวเชิงเกษตร องค์กรที่เกี่ยวข้องกับการจัดการการท่องเที่ยว การประยุกต์ใช้แนวทางการจัดการและการส่งเสริมการจัดการการท่องเที่ยวเชิงเกษตรระดับชุมชน ระดับท้องถิ่นและระดับประเทศ กรณีตัวอย่างการจัดการการท่องเที่ยวเชิงเกษตร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the meaning and importance of agricultural tourism, evolution and theoretical concepts, principles related to agricultural tourism management, characteristics of agricultural tourism management, factors and technology in the digital era related to agricultural tourism, feasibility analysis, planning, implementation and evaluation of agricultural tourism management, organizations involved in tourism management,  case studies of agricultural tourism management, guidelines for managing and promoting agricultural tourism management at the local and national levels, and field studies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331</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การท่องเที่ยวเชิงนิเวศ อุทยานและนันทนาการ</w:t>
            </w:r>
          </w:p>
        </w:tc>
        <w:tc>
          <w:tcPr>
            <w:tcW w:w="1129" w:type="dxa"/>
            <w:vMerge w:val="restart"/>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Ecotourism, Parks and Recreation</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รายวิชานี้เน้นการศึกษาหลักการและองค์ประกอบของการท่องเที่ยวเชิงนิเวศ การจัดการการท่องเที่ยวเชิงนิเวศ นิยามพื้นฐานของอุทยานและนันทนาการ กิจกรรมนันทนาการและการท่องเที่ยวเชิงนิเวศ การวิเคราะห์ทรัพยากรและผลกระทบทางนันทนาการ การประยุกต์ใช้หลักการจัดการอุทยาน นันทนาการและการท่องเที่ยวเชิงนิเวศ เทคนิคการประกอบกิจกรรมนันทนาการทางการท่องเที่ยวเชิงนิเวศ และการศึกษาภาคสนาม</w:t>
            </w:r>
          </w:p>
          <w:p w:rsidR="00D039CE" w:rsidRPr="00C675BC" w:rsidRDefault="008D339F" w:rsidP="00337577">
            <w:pPr>
              <w:ind w:firstLine="131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the principles and components of ecotourism, ecotourism management, basic definitions of parks and recreation, recreation and ecotourism activities; analysis of resources and impacts of recreational activities; implications of park, recreation and ecotourism management; techniques for recreational activities in ecotourism and field studies</w:t>
            </w:r>
            <w:r w:rsidRPr="00C675BC">
              <w:rPr>
                <w:rFonts w:ascii="TH Sarabun New" w:eastAsia="Sarabun" w:hAnsi="TH Sarabun New" w:cs="TH Sarabun New"/>
                <w:sz w:val="32"/>
                <w:szCs w:val="32"/>
                <w:cs/>
              </w:rPr>
              <w:t>.</w:t>
            </w:r>
          </w:p>
        </w:tc>
      </w:tr>
      <w:tr w:rsidR="00D039CE" w:rsidRPr="00C675BC" w:rsidTr="00337577">
        <w:trPr>
          <w:trHeight w:val="410"/>
          <w:jc w:val="center"/>
        </w:trPr>
        <w:tc>
          <w:tcPr>
            <w:tcW w:w="1561" w:type="dxa"/>
            <w:vMerge w:val="restart"/>
            <w:shd w:val="clear" w:color="auto" w:fill="auto"/>
          </w:tcPr>
          <w:p w:rsidR="00D039CE" w:rsidRPr="00C675BC" w:rsidRDefault="008D339F" w:rsidP="00337577">
            <w:pPr>
              <w:tabs>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332</w:t>
            </w:r>
          </w:p>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การท่องเที่ยวเชิงวัฒนธรรม และวิถีชุมชน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Culture and Traditional Lifestyles Based Tourism</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รายวิชานี้มุ่งเน้นการศึกษาเกี่ยวกับวิวัฒนาการ ประเภท องค์ประกอบ ความสำคัญและแนวคิดทางวัฒนธรรม วิถีชุมชน การจัดการการท่องเที่ยวทางวัฒนธรรมรูปแบบต่าง ๆ ทั้งวัฒนธรรมประเภทจับต้องได้ และจับต้องไม่ได้ แหล่งท่องเที่ยวทางวัฒนธรรมที่เป็นมรดกโลกและวิถีชุมชนที่โดดเด่น การประเมินศักยภาพของแหล่งท่องเที่ยวทางวัฒนธรรมและวิถีชุมชน การประยุกต์แนวคิดการท่องเที่ยวทางวัฒนธรรมและวิถีชุมชนในพื้นที่เป้าหมาย กลยุทธ์ทางการตลาด กรณีศึกษา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evolution, types, elements, significance and concepts of culture and lifestyles in communities embedded in tourism management tangible and intangible cultures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cultural tourism management at the world heritage sites and communities, destination assessment for cultural attractions and community lifestyles, implications of cultural and traditional lifestyles based tourism management in the selected site, strategic marketing, case studies, and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333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การสร้างประสบการณ์และออกแบบการบริการสำหรับการท่องเที่ยวทางเลือก</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Co</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creating Experience and Service Design for Alternative Tourism</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เรียนรู้เกี่ยวกับการประยุกต์แนวคิดประสบการณ์ของลูกค้าไปออกแบบกระบวนการบริการเพื่อการท่องเที่ยวทางเลือก โดยเรียนรู้กระบวนการคิดเชิงออกแบบ และการวิเคราะห์เส้นทางของลูกค้าที่เกี่ยวข้องกับการพัฒนากิจกรรมการท่องเที่ยวทางเลือกที่นักท่องเที่ยวมีบทบาทเชิงรุกในการสร้างประสบการณ์การท่องเที่ยวด้วยตนเอง โดยนักศึกษาสามารถออกแบบกระบวนการให้บริการทั้งระบบเพื่อการท่องเที่ยวทางเลือกได้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learn the implication of customer experience to the service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design process for alternative tourism</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the process of design thinking and analysis of customer journey in the development of alternative tourist activities based on their co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created experience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design the service blueprint for alternative tourism, and attend field studies</w:t>
            </w:r>
            <w:r w:rsidRPr="00C675BC">
              <w:rPr>
                <w:rFonts w:ascii="TH Sarabun New" w:eastAsia="Sarabun" w:hAnsi="TH Sarabun New" w:cs="TH Sarabun New"/>
                <w:sz w:val="32"/>
                <w:szCs w:val="32"/>
                <w:cs/>
              </w:rPr>
              <w:t xml:space="preserve">.  </w:t>
            </w:r>
          </w:p>
          <w:p w:rsidR="00E24861" w:rsidRPr="00C675BC" w:rsidRDefault="00E24861"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431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การท่องเที่ยวทางทะเลและเรือสำราญ</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Marine Tourism and Cruise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รายวิชานี้มุ่งศึกษาเกี่ยวกับวิวัฒนาการ องค์ประกอบ ความสำคัญ และคุณลักษณะของการท่องเที่ยวทางทะเล เรือสำราญ และระบบนิเวศทางทะเล การวิเคราะห์ผลกระทบด้านสิ่งแวดล้อมจากการท่องเที่ยวทางทะเล การจัดการเรือสำราญ เส้นทางเดินเรือสำราญทั้งในระดับภูมิภาคและระดับโลก การวางแผน และการดําเนินงานด้านการท่องเที่ยวทางทะเลและเรือสำราญตามแนวทางการท่องเที่ยวอย่างยั่งยืน กรณีศึกษา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at studying the evolution, elements, significance and characteristics of marine tourism, cruise, and marine ecosystem; analysis of environmental impacts in marine tourism; cruise management, regional and global routes of cruises; planning and operations for sustainable marine and cruise tourism development; case studies; and field studies</w:t>
            </w:r>
            <w:r w:rsidRPr="00C675BC">
              <w:rPr>
                <w:rFonts w:ascii="TH Sarabun New" w:eastAsia="Sarabun" w:hAnsi="TH Sarabun New" w:cs="TH Sarabun New"/>
                <w:sz w:val="32"/>
                <w:szCs w:val="32"/>
                <w:cs/>
              </w:rPr>
              <w:t xml:space="preserve">. </w:t>
            </w:r>
          </w:p>
          <w:p w:rsidR="00C42139" w:rsidRPr="00C675BC" w:rsidRDefault="00C4213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432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การจัดการการท่องเที่ยวในโลกเสมือนจริง</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Virtual Tourism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รายวิชานี้มุ่งเน้นให้ศึกษา นิยาม ความหมาย และการประยุกต์แนวคิดเทคโนโลยีความเป็นจริงเสมือน (</w:t>
            </w:r>
            <w:r w:rsidRPr="00C675BC">
              <w:rPr>
                <w:rFonts w:ascii="TH Sarabun New" w:eastAsia="Sarabun" w:hAnsi="TH Sarabun New" w:cs="TH Sarabun New"/>
                <w:sz w:val="32"/>
                <w:szCs w:val="32"/>
              </w:rPr>
              <w:t xml:space="preserve">Virtual Reality </w:t>
            </w:r>
            <w:r w:rsidRPr="00C675BC">
              <w:rPr>
                <w:rFonts w:ascii="TH Sarabun New" w:eastAsia="Sarabun" w:hAnsi="TH Sarabun New" w:cs="TH Sarabun New"/>
                <w:sz w:val="32"/>
                <w:szCs w:val="32"/>
                <w:cs/>
              </w:rPr>
              <w:t xml:space="preserve">หรือ </w:t>
            </w:r>
            <w:r w:rsidRPr="00C675BC">
              <w:rPr>
                <w:rFonts w:ascii="TH Sarabun New" w:eastAsia="Sarabun" w:hAnsi="TH Sarabun New" w:cs="TH Sarabun New"/>
                <w:sz w:val="32"/>
                <w:szCs w:val="32"/>
              </w:rPr>
              <w:t>VR</w:t>
            </w:r>
            <w:r w:rsidRPr="00C675BC">
              <w:rPr>
                <w:rFonts w:ascii="TH Sarabun New" w:eastAsia="Sarabun" w:hAnsi="TH Sarabun New" w:cs="TH Sarabun New"/>
                <w:sz w:val="32"/>
                <w:szCs w:val="32"/>
                <w:cs/>
              </w:rPr>
              <w:t>) มาใช้ในการจัดการการท่องเที่ยวและการบริการ</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ปฏิบัติการใช้เครื่องมือการจำลองสามมิติ (</w:t>
            </w:r>
            <w:r w:rsidRPr="00C675BC">
              <w:rPr>
                <w:rFonts w:ascii="TH Sarabun New" w:eastAsia="Sarabun" w:hAnsi="TH Sarabun New" w:cs="TH Sarabun New"/>
                <w:sz w:val="32"/>
                <w:szCs w:val="32"/>
              </w:rPr>
              <w:t>3D</w:t>
            </w:r>
            <w:r w:rsidRPr="00C675BC">
              <w:rPr>
                <w:rFonts w:ascii="TH Sarabun New" w:eastAsia="Sarabun" w:hAnsi="TH Sarabun New" w:cs="TH Sarabun New"/>
                <w:sz w:val="32"/>
                <w:szCs w:val="32"/>
                <w:cs/>
              </w:rPr>
              <w:t>) ซึ่งเรียกว่าสภาพแวดล้อมเสมือนจริง เพื่อการนำเที่ยวและการใช้ประโยชน์ในงานบริการ ฝึกวิเคราะห์ ออกแบบการนำเที่ยวในโลกเสมือนจริง วางแผนและบริหารทำการตลาดสู่นักท่องเที่ยวจากการใช้เครื่องมือการท่องเที่ยวในโลกเสมือนจริง</w:t>
            </w:r>
            <w:r w:rsidRPr="00C675BC">
              <w:rPr>
                <w:rFonts w:ascii="TH Sarabun New" w:eastAsia="Sarabun" w:hAnsi="TH Sarabun New" w:cs="TH Sarabun New"/>
                <w:sz w:val="32"/>
                <w:szCs w:val="32"/>
              </w:rPr>
              <w:t> </w:t>
            </w:r>
            <w:r w:rsidRPr="00C675BC">
              <w:rPr>
                <w:rFonts w:ascii="TH Sarabun New" w:eastAsia="Sarabun" w:hAnsi="TH Sarabun New" w:cs="TH Sarabun New"/>
                <w:sz w:val="32"/>
                <w:szCs w:val="32"/>
                <w:cs/>
              </w:rPr>
              <w:t>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This course aims at studying definitions, meaning and implications of virtual reality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VR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technology in tourism and hospitality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learn and practice how to use a computer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generated 3D simulation tool, called virtual environment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VE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for tours and other services; analyze and design tours in a virtual world; plan and implement marketing tools in a virtual world; and attend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 กลุ่มวิชาธุรกิจโรงแรม</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241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การออกแบบและการจัดการทรัพย์สินธุรกิจโรงแรม</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 xml:space="preserve"> 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Design and Property Management for Hotel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รายวิชานี้เน้นศึกษาหลักการออกแบบ และประยุกต์ใช้ข้อควรพิจารณาเกี่ยวกับโครงสร้างทางกายภาพ สิ่งอำนวยความสะดวก ระบบรักษาความปลอดภัย และขั้นตอนการให้บริการของธุรกิจโรงแรม น้ำใช้ สระน้ำ และระบบการบำบัดน้ำเสีย เครื่องปรับอากาศและระบบการระบายอากาศ การใช้และควบคุมการใช้ไฟฟ้าและพลังงาน ภูมิทัศน์และสิ่งอำนวยความสะดวกสาธารณะ งานบำรุงรักษา การซ่อมแซม และการปรับเปลี่ยนสิ่งอำนวยความสะดวก ระบบการบริหารสินทรัพย์ของโรงแรม การจัดการทรัพย์สินและต้นทุนทางกายภาพ และการศึกษาภาคสนาม </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for students to study the principles of design and considerations on physical structures, facilities, security system and service procedures of hotel business; water supply, pools, and wasted water management; air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conditioning and ventilation system; electricity, energy consumption and control systems; hotel landscapes and public facilities; environmental management practices; facilities maintenance, renovation, and replacement; hotel property management system; physical and capital assets management; and field studies</w:t>
            </w:r>
            <w:r w:rsidRPr="00C675BC">
              <w:rPr>
                <w:rFonts w:ascii="TH Sarabun New" w:eastAsia="Sarabun" w:hAnsi="TH Sarabun New" w:cs="TH Sarabun New"/>
                <w:sz w:val="32"/>
                <w:szCs w:val="32"/>
                <w:cs/>
              </w:rPr>
              <w:t>.</w:t>
            </w:r>
          </w:p>
        </w:tc>
      </w:tr>
      <w:tr w:rsidR="00D039CE" w:rsidRPr="00C675BC" w:rsidTr="00337577">
        <w:trPr>
          <w:jc w:val="center"/>
        </w:trPr>
        <w:tc>
          <w:tcPr>
            <w:tcW w:w="9072" w:type="dxa"/>
            <w:gridSpan w:val="3"/>
            <w:shd w:val="clear" w:color="auto" w:fill="auto"/>
          </w:tcPr>
          <w:p w:rsidR="00C42139" w:rsidRPr="00C675BC" w:rsidRDefault="00C42139" w:rsidP="00337577">
            <w:pPr>
              <w:spacing w:after="0" w:line="240" w:lineRule="auto"/>
              <w:ind w:firstLine="1452"/>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341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กลยุทธ์การตลาดและสื่อสารแบรนด์ธุรกิจโรงแรม</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Strategic Marketing and Brand Communication for Hotel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รายวิชานี้มุ่งเน้นความรู้พื้นฐานกลยุทธ์การตลาดและการสื่อสารแบรนด์ในธุรกิจโรงแรม อาทิ แนวคิดเกี่ยวกับแบรนด์ องค์ประกอบของแบรนด์ การสร้างคุณค่าแบรนด์ การประเมินและการตรวจตราแบรนด์ กลยุทธ์ในการสร้างและขยายแบรนด์ การรีแบรนด์ การสร้างแบรนด์ร่วมกัน การสื่อสารการตลาดและกำหนดตำแหน่งแบรนด์ในตลาดการแข่งขัน ความจงรักภักดีต่อแบรนด์ การตลาดดิจิทัล การจัดการคุณภาพบริการ และการรับประกันคุณภาพ โดยใช้กรณีศึกษาและการอภิปรายจากตัวอย่างโรงแรมในระดับท้องถิ่น ระดับชาติ และระดับนานาชาติ</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understand the fundamentals of strategic marketing and brand communication for hotel business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brand concepts, brand elements, construction of brand value, brand evaluation and auditing, brand strategies, brand extensions, rebranding and cobranding, marketing  communication and brand positioning in a competitive marketplace, brand loyalty, digital marketing, service quality management, and service quality assurance using case studies and discussions of local, national and international hotels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342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บัญชีและการเงินเพื่อการจัดการธุรกิจโรงแรม</w:t>
            </w:r>
          </w:p>
        </w:tc>
        <w:tc>
          <w:tcPr>
            <w:tcW w:w="1129" w:type="dxa"/>
            <w:vMerge w:val="restart"/>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Accounting &amp; Finance for Hotel Business Management</w:t>
            </w:r>
          </w:p>
        </w:tc>
        <w:tc>
          <w:tcPr>
            <w:tcW w:w="1129"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รายวิชานี้เน้นให้นักศึกษาประยุกต์ความรู้พื้นฐาน แนวคิด และขั้นตอนการบัญชี รวมทั้งการวิเคราะห์ข้อมูลด้านการเงิน งบประมาณ การคาดการณ์ผลประกอบการ และการเงินองค์กรเพื่อการจัดการธุรกิจโรงแรม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apply the basics of accounting concepts and procedures, and flow of financial information; and includes financial statements analysis, budgeting and forecasting, and corporate finance for hotel business management</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343</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นวัตกรรมการจัดการรายได้ธุรกิจโรงแรม</w:t>
            </w:r>
          </w:p>
        </w:tc>
        <w:tc>
          <w:tcPr>
            <w:tcW w:w="1129" w:type="dxa"/>
            <w:vMerge w:val="restart"/>
            <w:shd w:val="clear" w:color="auto" w:fill="auto"/>
          </w:tcPr>
          <w:p w:rsidR="00D039CE" w:rsidRPr="00C675BC" w:rsidRDefault="008D339F" w:rsidP="00337577">
            <w:pPr>
              <w:tabs>
                <w:tab w:val="left" w:pos="1134"/>
              </w:tabs>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Innovation on Hotel Revenue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เรียนรู้และประยุกต์ใช้ทฤษฏีและหลักการเกี่ยวกับนวัตกรรมการจัดการรายได้ในธุรกิจโรงแรม อาทิ การขายและการจัดการรายได้ กระบวนการทำงานของฝ่ายขายและฝ่ายจัดการรายได้ การเข้าถึงความต้องการของลูกค้า การประมาณการรายได้และยอดขายสูงสุด กลยุทธ์การตั้งราคา การจัดทำแพ็คเกจและโปรแกรมการขาย ช่องทางในการจัดจำหน่าย การคำนวนยอดขายและการสำรองห้องพัก การจัดการห้องพักจองส่วนเกินและการวิเคราะห์ห้องพักพร้อมขาย การประยุกต์ใช้ระบบและนวัตกรรมการขายในยุคดิจิตัลภายใต้คุณธรรมและจรรยาบรรณวิชาชีพ กรณีศึกษานวัตกรรมการจัดการโรงแรมที่บริหารจัดการโดยเจ้าของในท้องถิ่นและภายใต้ระบบเครือข่าย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studies and applies the theories and principles of innovation on hotel revenue management, including sales and revenue management, operating procedures for sales and revenues departments, demand interpretation, sales and revenues forecasting, pricing strategies, packaging and sales programing, sales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distribution  channels, booking and sales prediction, overbooking practices and inventory analysis, implications of innovative and ethical systems for sales in the digital era, case studies of innovative management of locally</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owned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and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managed and chained hotels, and field trips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hanging="3"/>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441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ทักษะหัวหน้างานและภาวะผู้นำสำหรับผู้จัดการโรงแรม</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Supervisory Skills &amp; Leadership for Hotel Managers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รายวิชานี้มุ่งเน้นการพัฒนาทักษะผู้บังคับบัญชาระดับต้น การวิเคราะห์เทคนิคการบริหารจัดการ และภาวะความเป็นผู้นำในการบริหารจัดการธุรกิจโรงแรม หลักการและการประยุกต์การเป็นหัวหน้างาน การฝึกอบรมและพัฒนาพนักงาน การสอนงานและพนักงานพี่เลี้ยง การสร้างแรงจูงใจและแรงบันดาลใจ การทำงานเป็นทีม การมอบหมายงาน การสื่อสารที่มีประสิทธิภาพ ทักษะการตัดสินใจ การแก้ปัญหาความขัดแย้ง รวมทั้งการจัดการในภาวะวิกฤตและการเพิ่มผลผลิตในธุรกิจโรงแรมผ่านการฝึกปฏิบัติ</w:t>
            </w:r>
          </w:p>
          <w:p w:rsidR="00D039CE" w:rsidRDefault="008D339F" w:rsidP="00A46D50">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supervisory skills, analysis of managerial techniques, and leadership development for hotel business management; the principles and application of supervision, employee training and development, coaching and mentoring, motivation and inspiration, team building and delegation, effective communication, decision making, and conflict management; and crisis management and productivity for hotel business</w:t>
            </w:r>
            <w:r w:rsidRPr="00C675BC">
              <w:rPr>
                <w:rFonts w:ascii="TH Sarabun New" w:eastAsia="Sarabun" w:hAnsi="TH Sarabun New" w:cs="TH Sarabun New"/>
                <w:sz w:val="32"/>
                <w:szCs w:val="32"/>
                <w:cs/>
              </w:rPr>
              <w:t>.</w:t>
            </w:r>
          </w:p>
          <w:p w:rsidR="00C42139" w:rsidRPr="00C675BC" w:rsidRDefault="00C42139" w:rsidP="00A46D50">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442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ผู้ประกอบการธุรกิจที่พักและโรงแรม</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Entrepreneurship in Hotel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ศึกษาความรู้เบื้องต้นเกี่ยวกับหลักการเป็นผู้ประกอบการและการวางแผนเชิงกลยุทธ์สำหรับธุรกิจโรงแรม บทบาทและความสำคัญของผู้ประกอบการในการพัฒนาเศรษฐกิจ ความคิดสร้างสรรค์และแนวคิดเชิงผู้ประกอบการ ขั้นตอน กฏหมายและทรัพยากรที่เกี่ยวข้องในการพัฒนาการเป็นผู้ประกอบการ โครงสร้างองค์กรและทิศทางเชิงกลยุทธ์ แหล่งเงินทุน การจัดทำงบประมาณ สภาพคล่อง และประเมินประเด็นท้าทายที่ผู้ประกอบการต้องเผชิญในยุคดิจิทัล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focus on the principles of entrepreneurship and strategic planning for hotel business; roles and importance of entrepreneurship for economic development; personal creativity and entrepreneurial initiative; steps, legal considerations and resources needed for entrepreneurial development; organizational structures and strategic direction; source of finance, budgeting and cash flow; challenging issues facing entrepreneurs in the digital age; and field studies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 กลุ่มวิชาธุรกิจอาหารและเครื่องดื่ม</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251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โภชนาการ ความปลอดภัยอาหาร และการควบคุมคุณภาพอาหารและเครื่องดื่ม</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Nutrition, Food Safety, and Quality Control in Food and Beverage</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รายวิชานี้เน้นศึกษาความสำคัญของโภชนาการ สุขอนามัยและสุขาภิบาลอาหาร อันตรายของอาหาร อาหารเป็นพิษ การปนเปื้อนของอาหารและเครื่องดื่ม การจัดการความปลอดภัยด้านอาหาร และประยุกต์การควบคุมคุณภาพในการผลิตและบริการอาหารและเครื่องดื่ม รวมถึงการศึกษาภาคสนาม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the significance of nutrition, food hygiene and sanitation, food hazard, food poisoning, contamination in food and beverage, food safety management, and quality control in food and beverage operations and services also field studies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351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อาหารนานาชาติ</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International Cuisine</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รายวิชามุ่งเน้นการเรียนรู้และการฝึกปฏิบัติด้านอาหารนานาชาติ อาทิ อาหารไทย อาหารยุโรป และอาหารเอเชีย เครื่องปรุงและวัตถุดิบ การเตรียมและวิธีการปรุงอาหาร รวมทั้งมื้ออาหาร วิธีการเสิร์ฟ ประยุกต์ใช้แนวคิดวัฒนธรรมการรับประทานอาหาร และมารยาทการรับทานอาหารสากล</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focuses on the principles and practices of international cuisines, including Thai cuisine, European cuisines, and Asian cuisines; ingredients and raw materials, preparation and cooking methods; and meals, serving styles, and an application of cultural background and international dining etiquette</w:t>
            </w:r>
            <w:r w:rsidRPr="00C675BC">
              <w:rPr>
                <w:rFonts w:ascii="TH Sarabun New" w:eastAsia="Sarabun" w:hAnsi="TH Sarabun New" w:cs="TH Sarabun New"/>
                <w:sz w:val="32"/>
                <w:szCs w:val="32"/>
                <w:cs/>
              </w:rPr>
              <w:t>.</w:t>
            </w:r>
          </w:p>
          <w:p w:rsidR="00C42139" w:rsidRPr="00C675BC" w:rsidRDefault="00C42139" w:rsidP="00A82F59">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352</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การวางแผนรายการอาหารและการควบคุมต้นทุน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Menu Planning and Cost Control</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รายวิชานี้เน้นศึกษาการควบคุมต้นทุนอาหารและเครื่องดื่มสำหรับธุรกิจโรงแรมและภัตตาคาร ซี่งประกอบด้วย ต้นทุนและรายได้ การจัดทำงบประมาณ การคาดการณ์รายได้ การวิเคราะห์ทางการเงิน ต้นทุนอาหารและแรงงาน การจัดซื้อและกระบวนการจัดหาวัตถุดิบ การควบคุมสินค้าคงคลัง การออกแบบและการวางแผนรายการอาหาร การกำหนดราคารายการอาหาร การประยุกต์ใช้กลยุทธ์การจัดหาวัตถุดิบเพื่อจัดรายการอาหาร เช่น เชฟเทเบิล ฟาร์มทูเทเบิลสำหรับธุรกิจโรงแรมและร้านอาหารในสภาพแวดล้อมที่แข่งขันได้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controlling costs of food and beverage for hotel and restaurant businesses including costs and revenues, budgeting, revenue forecasting, analysis of financial costs on food and labours, purchasing procurement of ingredients and supplies, and inventory control; menu design and planning, and menu pricing; implications of strategic procurements in menu planning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chef table, farm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table for hotels and foodservice business in a competitive environment; and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THM65</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353</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บาร์ริสต้า บาร์เทนเดอร์ และการให้บริการไวน์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Barista, Bartending and Wine Services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รายวิชานี้มุ่งเน้นให้นักศึกษาได้เรียนทฤษฎี ทักษะปฏิบัติ และมุมมองด้านการบริหารงานของบาร์ริสต้า บาร์เทนเดอร์ และการให้บริการไวน์ในมาตรฐานสากล การเตรียมบาร์ ความรู้เกี่ยวกับเครื่องดื่ม การวางแผนการดำเนินงานและการให้บริการเครื่องดื่ม การตลาด การสร้างสรรค์และเพิ่มมูลค่าเมนูเครื่องดื่ม และการจัดการศึกษาภาคสนาม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theories, practical skills and managerial perspectives for barista, bartender and wine servers at international standard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bar preparation, beverage knowledge, bar operational planning and services, marketing, creative and value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added menu, and field studies</w:t>
            </w:r>
            <w:r w:rsidRPr="00C675BC">
              <w:rPr>
                <w:rFonts w:ascii="TH Sarabun New" w:eastAsia="Sarabun" w:hAnsi="TH Sarabun New" w:cs="TH Sarabun New"/>
                <w:sz w:val="32"/>
                <w:szCs w:val="32"/>
                <w:cs/>
              </w:rPr>
              <w:t xml:space="preserve">. </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354</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การจัดการอาหารพื้นถิ่น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Local Cuisine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ศึกษาความสำคัญของอัตลักษณ์ทางภูมิศาสตร์และวัฒนธรรมที่มีผลต่ออาหารพื้นถิ่นทุกภูมิภาคของประเทศไทย ฝึกปฏิบัติการทำอาหาร ใช้เครื่องมือ และวิธีการปรุงอาหารถิ่นที่หลากหลาย การเสิร์ฟอาหารถิ่นของไทย รวมทั้งแนวทางในการจัดการอาหารถิ่นของประเทศไทยในสภาพแวดล้อมที่แข่งขันได้</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the significance of geographical and cultural identities of local cuisines throughout Thailand; includes practical lessons in cooking, using different cooking techniques and equipment, and serving local Thai cuisines; and provides managerial approaches in managing local Thai cuisine in a competitive environment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451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การออกแบบและความคิดสร้างสรรค์ในการจัดการงานเลี้ยง</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Design &amp; Creativity in Catering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รายวิชานี้มุ่งเน้นให้นักศึกษาได้เรียนรู้ทฤษฎี ฝึกปฏิบัติ และบริหารจัดงานเลี้ยงได้ มุ่งเน้นให้ใช้การออกแบบและความคิดสร้างสรรค์ในการวางแผนจัดงาน การยื่นประมูลจัดงาน การจัดงาน การตลาด การจัดกำลังคน การดำเนินงาน การแก้ปัญหา และการประเมินการจัดงานเลี้ยง และการจัดการศึกษาภาคสนาม   </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provides the students with understanding, practices and management of catered events; focuses on design and creativity in planning, bidding, implementing, marketing events, staffing, operating, problem solving, and evaluating the catered events; and include field studies</w:t>
            </w:r>
            <w:r w:rsidRPr="00C675BC">
              <w:rPr>
                <w:rFonts w:ascii="TH Sarabun New" w:eastAsia="Sarabun" w:hAnsi="TH Sarabun New" w:cs="TH Sarabun New"/>
                <w:sz w:val="32"/>
                <w:szCs w:val="32"/>
                <w:cs/>
              </w:rPr>
              <w:t>.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452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การเป็นผู้ประกอบการคาเฟ่ ภัตตาคาร และธุรกิจบริการอาหาร</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Entrepreneurship in Café, Restaurants and Foodservice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รายวิชานี้มุ่งเน้นให้นักศึกษาพัฒนาองค์ความรู้ด้านการเป็นผู้ประกอบการ การพัฒนานวัตกรรมธุรกิจ และการจัดการกลยุทธ์ โดยประยุกต์ใช้กรณีศึกษา การฝึกอบรมเชิงปฏิบัติการ การจัดการศึกษาภาคสนาม และการกำหนดสถานการณ์จากคาเฟ่ ร้านอาหาร และธุรกิจบริการอาหารในยุคดิจิทัล</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enables the students to conceptually articulate their entrepreneurship, innovative business development, and strategic management using case studies, workshops, field studies, and scenarios in café, restaurants, and foodservice businesses in the digital era</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6382"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กลุ่มวิชาธุรกิจไมซ์</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261</w:t>
            </w:r>
          </w:p>
          <w:p w:rsidR="00D039CE" w:rsidRPr="00C675BC" w:rsidRDefault="00D039CE"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การจัดการงานพิธีการในธุรกิจไมซ์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Protocol Management for MICE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รายวิชานี้มุ่งเน้นให้นักศึกษาเรียนรู้ ความหมาย แนวคิด และการวิเคราะห์แนวคิดของงานพิธีการในรูปแบบที่หลากหลาย ฝึกปฏิบัติการออกแบบงานพระราชพิธี รัฐพิธี และพิธีการต่าง ๆ รวมถึงการดำเนินงานพิธีการตั้งแต่ก่อนงานพิธีการ ระหว่างพิธีการ และหลังพิธีการอย่างมืออาชีพ การประยุกต์ใช้เทคโนโลยีดิจิทัลในงานพิธีการ และการศึกษาภาคสนาม</w:t>
            </w:r>
          </w:p>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This course aims for students to study definitions, concepts, and analysis of different protocols for MICE events; practice in designing formal ceremony, royal ceremony, state ceremony and other events in the digital era; learn the professional orders of precedence, pre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ceremony arrangement, during ceremony and post ceremony; imply digital technology into ceremony; and attend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361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ความรู้เบื้องต้นเกี่ยวกับอุตสาหกรรมไมซ์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Introduction to MICE Industry</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รายวิชานี้มุ่งเน้นให้นักศึกษามีความรู้และสามารถอธิบายความรู้เกี่ยวกับการจัดการอุตสาหกรรมไมซ์ ซึ่งประกอบด้วยธุรกิจการจัดประชุม การจัดการท่องเที่ยวเพื่อเป็นรางวัล การจัดอีเวนต์ และการจัดนิทรรศการ เริ่มจากการทำความเข้าใจกับอุตสาหกรรมไมซ์เบื้องต้นในภาพรวมและรายสาขา เกณฑ์การตัดสินใจในการจัดการอุตสาหกรรมไมซ์ การจัดการองค์กร การจัดการสถานที่ โลจิสติกส์ การตลาดผู้ให้บริการ และมาตรฐานในอุตสาหกรรมไมซ์ รวมถึงจรรยาบรรณสำหรับผู้ประกอบอาชีพไมซ์ เพื่อวางรากฐานความเข้าใจต่อการประยุกต์ใช้และดำเนินงานในอุตสาหกรรมไมซ์ในอนาคตผ่านการเรียนและปฏิบัติในชั้นเรียนและการศึกษาภาคสนาม</w:t>
            </w:r>
          </w:p>
          <w:p w:rsidR="00D039CE" w:rsidRPr="00C675BC" w:rsidRDefault="008D339F" w:rsidP="00337577">
            <w:pPr>
              <w:spacing w:after="0" w:line="240" w:lineRule="auto"/>
              <w:ind w:firstLine="159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This course is to equip students with knowledge and ability to explain the management of meeting, incentive travels, conventions, events and exhibitions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MICE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industry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have fundamental understanding and implications of MICE industry in overall and sectoral business, criteria in managing MICE events, organizational management, venue management, logistics, marketing of service providers, and MICE standards and professional ethics through lectures, practical lessons, and field studies</w:t>
            </w:r>
            <w:r w:rsidRPr="00C675BC">
              <w:rPr>
                <w:rFonts w:ascii="TH Sarabun New" w:eastAsia="Sarabun" w:hAnsi="TH Sarabun New" w:cs="TH Sarabun New"/>
                <w:sz w:val="32"/>
                <w:szCs w:val="32"/>
                <w:cs/>
              </w:rPr>
              <w:t xml:space="preserve">.  </w:t>
            </w:r>
          </w:p>
          <w:p w:rsidR="00E24861" w:rsidRPr="00C675BC" w:rsidRDefault="00E24861"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362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การออกแบบและการจัดการเชิงสร้างสรรค์ในธุรกิจไมซ์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left="1" w:hanging="3"/>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sz w:val="32"/>
                <w:szCs w:val="32"/>
                <w:highlight w:val="white"/>
              </w:rPr>
              <w:t>Design and Creativity Management for MICE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highlight w:val="white"/>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รายวิชานี้มุ่งเน้นให้ศึกษาเกี่ยวกับกระบวนการวางแผน ออกแบบ และการจัดการประสบการณ์อย่างสร้างสรรค์ในรูปแบบต่าง ๆ เพื่อตอบสนองความต้องการของลูกค้า การออกแบบและเลือกสรรกิจกรรม สถานที่ เวลา และเทคโนโลยีที่เหมาะสม การตกแต่งสภาพแวดล้อมและองค์ประกอบต่าง ๆ โดยคำนึงถึงประสบการณ์และเป้าหมายผู้เข้าร่วมกิจกรรมในธุรกิจไมซ์ การประเมินผลและนำเสนอความคิดสร้างสรรค์ในธุรกิจไมซ์ได้อย่างมีประสิทธิภาพผ่านการฝึกปฏิบัติการและการศึกษาภาคสนาม</w:t>
            </w:r>
          </w:p>
          <w:p w:rsidR="00D039CE" w:rsidRPr="00C675BC" w:rsidRDefault="008D339F" w:rsidP="00337577">
            <w:pP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This course aims at studying the processes of planning, designing and managing creative experiences for MICE events in responding to clients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different needs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design and choose activities, location, timing, and handy technologies; venue decorations, and other elements based on the perceived experience and goals of the MICE participants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evaluation and presentation of creative and effective MICE business through practical lessons and field studies</w:t>
            </w:r>
          </w:p>
          <w:p w:rsidR="00D039CE" w:rsidRPr="00C675BC" w:rsidRDefault="00D039CE" w:rsidP="00337577">
            <w:pPr>
              <w:spacing w:after="0" w:line="240" w:lineRule="auto"/>
              <w:ind w:hanging="3"/>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363</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การวางแผนและจัดสรรงบประมาณสำหรับธุรกิจไมซ์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Planning and Budgeting for MICE Businesses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รายวิชานี้มุ่งเน้นให้ศึกษาเกี่ยวกระบวนการ วิธีการ และองค์ประกอบที่สำคัญในการวางแผนงานการดำเนินงาน งบประมาณ และการจัดการความเสี่ยงในธุรกิจไมซ์ อาทิ การวางแผนและออกแบบกิจกรรมไมซ์ การคิดคำนวณต้นทุน กำไร กำหนดราคาขาย การเขียนและออกแบบเนื้อหาเพื่อนำเสนอขาย การวางแผนและการจัดการความเสี่ยงในแต่ละงาน เทคนิควิธีการติดต่อ การเจรจาต่อรองกับผู้ผลิตหรือผู้ให้บริการในธุรกิจไมซ์ การวิเคราะห์ และแก้ปัญหาเฉพาะหน้า ฝึกปฏิบัติการ และการศึกษาภาคสนาม </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study the procedures, methods and key considerations of operational planning, budgeting and risk management for MICE businesses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planning and designing MICE activities, calculation of costs and profits, determinant of sales pricing, designing and writing the contents for bidding proposals, risk management and planning, contracting and negotiation techniques with MICE partners, problem solving through lectures, practices and field studies</w:t>
            </w:r>
            <w:r w:rsidRPr="00C675BC">
              <w:rPr>
                <w:rFonts w:ascii="TH Sarabun New" w:eastAsia="Sarabun" w:hAnsi="TH Sarabun New" w:cs="TH Sarabun New"/>
                <w:sz w:val="32"/>
                <w:szCs w:val="32"/>
                <w:cs/>
              </w:rPr>
              <w:t xml:space="preserve">.   </w:t>
            </w:r>
          </w:p>
          <w:p w:rsidR="00E24861" w:rsidRPr="00C675BC" w:rsidRDefault="00E24861"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461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การนำเสนองานและการเจรจาต่อรองสำหรับธุรกิจไมซ์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Bidding and Negotiation for MICE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trHeight w:val="1541"/>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รายวิชานี้มุ่งเน้นให้นักศึกษาได้ศึกษาแนวคิด รูปแบบ กระบวนการ และเทคนิคการนำเสนองานที่มีประสิทธิภาพ วิเคราะห์ เรียนรู้วิธีพิจารณาเงื่อนไขข้อกำหนดขอบเขตงานของผู้ว่าจ้าง ทั้งจากภาครัฐและเอกชน ประยุกต์ใช้เทคโนโลยีดิจิทัลในการวางแผนและนำเสนองาน การเจรจาต่อรองอย่างมืออาชีพ รวมถึงการจัดทำข้อเสนอ (</w:t>
            </w:r>
            <w:r w:rsidRPr="00C675BC">
              <w:rPr>
                <w:rFonts w:ascii="TH Sarabun New" w:eastAsia="Sarabun" w:hAnsi="TH Sarabun New" w:cs="TH Sarabun New"/>
                <w:sz w:val="32"/>
                <w:szCs w:val="32"/>
              </w:rPr>
              <w:t>Proposal</w:t>
            </w:r>
            <w:r w:rsidRPr="00C675BC">
              <w:rPr>
                <w:rFonts w:ascii="TH Sarabun New" w:eastAsia="Sarabun" w:hAnsi="TH Sarabun New" w:cs="TH Sarabun New"/>
                <w:sz w:val="32"/>
                <w:szCs w:val="32"/>
                <w:cs/>
              </w:rPr>
              <w:t>) อย่างสร้างสรรค์ สมบูรณ์และโน้มน้าวใจ ฝึกปฏิบัติการ และการศึกษาภาคสนาม</w:t>
            </w:r>
          </w:p>
          <w:p w:rsidR="00337577" w:rsidRPr="00C675BC" w:rsidRDefault="008D339F" w:rsidP="00A82F59">
            <w:pP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This course allows students to explore concepts, styles, processes and techniques for effective presentation of MICE bidding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consider the term for reference of employers in the public and private sectors, implications of digital technology in proposal presending and bidding, professional negotiation techniques, and preparation of creative and persuasive proposals through lectures, practical lessons and field studies</w:t>
            </w:r>
            <w:r w:rsidRPr="00C675BC">
              <w:rPr>
                <w:rFonts w:ascii="TH Sarabun New" w:eastAsia="Sarabun" w:hAnsi="TH Sarabun New" w:cs="TH Sarabun New"/>
                <w:sz w:val="32"/>
                <w:szCs w:val="32"/>
                <w:cs/>
              </w:rPr>
              <w:t xml:space="preserve">. </w:t>
            </w: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462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การจัดการเทศกาลและงานกิจกรรมเพื่อความบันเทิงในธุรกิจไมซ์</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Festivals and Entertainment Events Management in the MICE Industry</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ได้มีความรู้เกี่ยวกับการจัดการเทศกาลและงานกิจกรรมเพื่อความบันเทิง อาทิ คอนเสิร์ต การประกวด งานเลี้ยงสังสรรค์ และงานกิจกรรมเพื่อความบันเทิงในลักษณะอื่น นักศึกษาได้เรียนรู้ตั้งแต่แนวคิดและประเภท การวิเคราะห์ความเป็นไปได้ในการจัดงาน การวางแผนการจัดงาน การจัดโปรแกรมงาน การเสนอแผนการจัดงาน การออกแบบงาน กาจัดการธุรกิจและงบประมาณ การจัดหาผู้สนับสนุน การประชาสัมพันธ์และการตลาด การวางแผนกำลังคน ขั้นตอนการปฏิบัติงาน ช่องทางการจัดจำหน่ายบัตร การจัดการผู้เข้าชม การจัดกิจกรรมภายในงานเทศกาลและงานบันเทิง ไปจนถึงประยุกต์แนวคิดและการประเมินผลการจัดงาน ให้ความสำคัญกับการสร้างความเข้าใจในชั้นเรียนและประยุกต์ใช้ความรู้เพื่อสร้างประสบการณ์จริงผ่านการปฏิบัติ และการศึกษาภาคสนาม</w:t>
            </w:r>
          </w:p>
          <w:p w:rsidR="00337577" w:rsidRDefault="008D339F" w:rsidP="00E24861">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to equip students with knowledge in managing festivals and entertainment events in the MICE industry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concerts, competition events, catered events, and other entertainment activities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concepts and categories of the event, feasibility analysis, event planning and programs, presentation of the event plan, event design, event business and budgeting, sponsorship, marketing and promotion, manpower planning, operating procedures, ticketing distribution, visitor management, organization of activities within festivals and entertainment events, and implications of event evaluation through lectures, practical lessons and field studies</w:t>
            </w:r>
            <w:r w:rsidRPr="00C675BC">
              <w:rPr>
                <w:rFonts w:ascii="TH Sarabun New" w:eastAsia="Sarabun" w:hAnsi="TH Sarabun New" w:cs="TH Sarabun New"/>
                <w:sz w:val="32"/>
                <w:szCs w:val="32"/>
                <w:cs/>
              </w:rPr>
              <w:t xml:space="preserve">. </w:t>
            </w:r>
          </w:p>
          <w:p w:rsidR="00C42139" w:rsidRPr="00C675BC" w:rsidRDefault="00C42139" w:rsidP="00E24861">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5</w:t>
            </w:r>
            <w:r w:rsidRPr="00C675BC">
              <w:rPr>
                <w:rFonts w:ascii="TH Sarabun New" w:eastAsia="Sarabun" w:hAnsi="TH Sarabun New" w:cs="TH Sarabun New"/>
                <w:b/>
                <w:bCs/>
                <w:sz w:val="32"/>
                <w:szCs w:val="32"/>
                <w:highlight w:val="white"/>
                <w:cs/>
              </w:rPr>
              <w:t>) กลุ่มวิชาสปาและเวลเนส</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271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อุตสาหกรรมสปาและเวลเนส</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Spa &amp; Wellness Industry</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รายวิชานี้เน้นความรู้เบื้องต้นสำหรับนักศึกษาสู่อุตสาหรรมสปาและเวลเนส ครอบคลุมเนื้อหา ประวัติและวิวัฒนาการของอุตสาหกกรรมสปาและเวลเนส สถานการณ์ปัจจุบัน และเทรนด์ ครอบคลุมสปาประเภทต่าง ๆ อาทิ เดย์สปา รีสอร์ทสปา เมดิคอลสปา เดสทิเนชั่นสปา เป็นต้น การประยุกต์ความรู้ความเข้าใจในผลิตภัณฑ์สปาและบริการทรีตเม้นต์สู่การฝึกปฏิบัติ</w:t>
            </w:r>
            <w:r w:rsidRPr="00C675BC">
              <w:rPr>
                <w:rFonts w:ascii="TH Sarabun New" w:eastAsia="Sarabun" w:hAnsi="TH Sarabun New" w:cs="TH Sarabun New"/>
                <w:sz w:val="32"/>
                <w:szCs w:val="32"/>
              </w:rPr>
              <w:t> </w:t>
            </w:r>
            <w:r w:rsidRPr="00C675BC">
              <w:rPr>
                <w:rFonts w:ascii="TH Sarabun New" w:eastAsia="Sarabun" w:hAnsi="TH Sarabun New" w:cs="TH Sarabun New"/>
                <w:sz w:val="32"/>
                <w:szCs w:val="32"/>
                <w:cs/>
              </w:rPr>
              <w:t>การนวดแบบสวีดิช การนวดแบบอินเดีย การนวดแบบไทย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การทำทรีตเม้นต์ผิวหน้าและผิวกาย การทำทรีตเม้นต์มือและเท้า การบำบัดด้วยหินร้อน</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is to introduce students about the history and evolution of the spa and wellness industry, current situations, and emerging trends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It embraces the spa sectors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day spa, resort spa, medical spa, and destination spa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understand a variety of spa products and treatments such as Swedish massage, Indian massage, Thai massage,  facial and body treatment, medical spa treatments, hand and feet treatments, and hot stone treatment</w:t>
            </w:r>
            <w:r w:rsidRPr="00C675BC">
              <w:rPr>
                <w:rFonts w:ascii="TH Sarabun New" w:eastAsia="Sarabun" w:hAnsi="TH Sarabun New" w:cs="TH Sarabun New"/>
                <w:sz w:val="32"/>
                <w:szCs w:val="32"/>
                <w:cs/>
              </w:rPr>
              <w:t>.</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371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การนวดแผนไทยสำหรับงานสปา</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Thai Massage for Spa</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รายวิชานี้เน้นทฤษฎีและการปฏิบัติการนวดแผนไทย เริ่มจากศึกษาความรู้เบื้องต้นทางสรีระวิทยาและกายวิภาคศาสตร์ การวิเคราะห์ความรู้ทั่วไปเรื่องการนวด ทฤษฎีเส้นประธานสิบ การนวดพื้นฐาน การนวดกดจุดสะท้อนเท้า การบริหารกายท่าฤาษีดัดตน การอบประคบสมุนไพร ท่ากายบริหาร ประยุกต์ใช้ความรู้ในการฝึกปฏิบัตินวดไทย จริยธรรม จรรยาบรรณวิชาชีพและกฎหมาย โดยเมื่อนักศึกษาสอบผ่านจะได้รับใบประกาศนียบัตรนวดแผนไทยเพื่อสุขภาพ </w:t>
            </w:r>
            <w:r w:rsidRPr="00C675BC">
              <w:rPr>
                <w:rFonts w:ascii="TH Sarabun New" w:eastAsia="Sarabun" w:hAnsi="TH Sarabun New" w:cs="TH Sarabun New"/>
                <w:sz w:val="32"/>
                <w:szCs w:val="32"/>
              </w:rPr>
              <w:t xml:space="preserve">150 </w:t>
            </w:r>
            <w:r w:rsidRPr="00C675BC">
              <w:rPr>
                <w:rFonts w:ascii="TH Sarabun New" w:eastAsia="Sarabun" w:hAnsi="TH Sarabun New" w:cs="TH Sarabun New"/>
                <w:sz w:val="32"/>
                <w:szCs w:val="32"/>
                <w:cs/>
              </w:rPr>
              <w:t>ชั่วโมง</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theories and practices of Thai massages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Students will learn from fundamentals of physiology and human anatomy to general analysis of massage matters, Sen Prathan Sib or ten primary energy lines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paths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fundamentals of Thai massage, reflexology, Thai hermit exercise, herbal compression and stream, body exercise, practice of Thai massage, and professional codes of conduct, ethics and laws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passing the required test will be awarded the certificate of 150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hour Thai Massage for Health</w:t>
            </w:r>
            <w:r w:rsidRPr="00C675BC">
              <w:rPr>
                <w:rFonts w:ascii="TH Sarabun New" w:eastAsia="Sarabun" w:hAnsi="TH Sarabun New" w:cs="TH Sarabun New"/>
                <w:sz w:val="32"/>
                <w:szCs w:val="32"/>
                <w:cs/>
              </w:rPr>
              <w:t>.</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372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สปาเพื่อความงามและการผ่อนคลาย</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Aesthetic and Relaxing Spas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รายวิชานี้เน้นทฤษฎีและการปฏิบัติการสำหรับสปาเพื่อความงามและการผ่อนคลาย ครอบคลุมความรู้เบื้องต้นทางสรีระวิทยาและกายวิภาคศาสตร์และความรู้พื้นฐานทางโภชนาการและการดูแลผิวพรรณ วิเคราะห์ เรียนรู้ และประยุกต์ใช้ในการฝึกปฏิบัติการทำทรีตเม้นต์ต่าง ๆ อาทิ การนวดน้ำมันหอมระเหย การทำทรีตเม้นต์ผิวหน้าและผิวกาย การทำเล็บมือและเท้า การนวดหินร้อน การนวดหลัง คอ และหนังศรีษะ การทำทรีตเม้นต์ล้างพิษ การทำทรีตเม้นต์ลดเซลลูไลท์ โดยให้ความสำคัญด้านจริยธรรม จรรยาบรรณวิชาชีพและกฎหมาย</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to study theories and practices of treatments for aesthetic and relaxing spas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Not only the fundamentals of physiology and human anatomy, the students will learn nutrition and skin care basics at the beginning of the course; practice specific treatments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essential oil massage, facial and body treatments, manicure &amp; pedicure, hot stone massage, back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neck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scalp massage; detoxifying treatments, and firming anti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cellulite treatment; and focus on professional codes of conduct, ethics and laws</w:t>
            </w:r>
            <w:r w:rsidRPr="00C675BC">
              <w:rPr>
                <w:rFonts w:ascii="TH Sarabun New" w:eastAsia="Sarabun" w:hAnsi="TH Sarabun New" w:cs="TH Sarabun New"/>
                <w:sz w:val="32"/>
                <w:szCs w:val="32"/>
                <w:cs/>
              </w:rPr>
              <w:t>.</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373</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การพัฒนาและออกแบบผลิตภัณฑ์สปา</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Spa Product Development and Packaging</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รายวิชานี้มุ่งให้นักศึกษาสามารถวิเคราะห์แนวคิดและพัฒนาผลิตภัณฑ์สปา อาทิ ลูกประคบสมุนไพร สบู่หรือเจลอาบน้ำ แชมพู ครีมนวดผม เครื่องดื่มสมุนไพรและน้ำปั่นเพื่อสุขภาพ เทียนไขและเทียนหอม และ น้ำมันหอมระเหย รวมทั้งฝึกปฏิบัติการออกแบบแพ็คเกจสำหรับผลิตภัณฑ์สปา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students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ability in analysing and developing spa products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Thai herbal compress ball, bath soap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gel, shampoo &amp; conditioner, healthy drinks and smoothies, aromatic incenses and candles,  and aromatic; designing packaging for spa products; and attending field studies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471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การจัดการค้าปลีกสำหรับงานสปา</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Retail Management for Spa</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รายวิชานี้มุ่งเน้นการจัดการค้าปลีกสำหรับสปา เรียนรู้และประยุกต์ใช้ทักษะการจัดการงานค้าปลีก อาทิ การวางแผนการค้าปลีก การจัดซื้อ การจัดการสินค้าคงคลัง การบริการและการขาย การจัดสินค้า การตลาด การเปิดร้านค้า และเทคโนโลยีที่ใช้ในธุรกิจค้าปลีกสปา</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focuses on retail management for spas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all necessary retailing management skills including retail planning, purchasing, inventory management, sales and service, visual merchandising, marketing within the spa environment, spa retail opening, and technology in spa retail business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472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การพัฒนาและการจัดการธุรกิจสปาและเวลเนส</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Spa &amp; Wellness Development and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รายวิชานี้มุ่งเน้นเรียนรู้เครื่องมือในการพัฒนาธุรกิจและการจัดการธุรกิจสปาและเวลเนส การพัฒนาธุรกิจสปาและเวลเนส ช่วยให้นักศึกษาได้รู้จักการพัฒนาแผนธุรกิจสปาและเวลเนส การวิเคราะห์ความเป็นไปได้ของธุรกิจ ส่วนการบริหารจัดการธุรกิจจะครอบคลุม ตลาดสปาและเทรนด์ การขายและการตลาด วางแผนกลยุทธ์ การเงิน ทรัพยากรมนุษย์ การจัดการคุณภาพการบริการ การจัดการลูกค้า และกฎหมายที่เกี่ยวข้อง และการศึกษาภาคสนาม</w:t>
            </w:r>
          </w:p>
          <w:p w:rsidR="00C42139" w:rsidRPr="00C675BC" w:rsidRDefault="008D339F" w:rsidP="00A82F59">
            <w:pPr>
              <w:spacing w:after="0" w:line="240" w:lineRule="auto"/>
              <w:ind w:firstLine="131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studies the comprehensive development and management tools for spa and wellness business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Students will learn how to develop, analyze the feasibility, and manage spa and wellness business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including spa market and trends,  sales and marketing, strategic planning, finance, human resources, service quality management and client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laws related to spa business, and attend field studies</w:t>
            </w:r>
            <w:r w:rsidRPr="00C675BC">
              <w:rPr>
                <w:rFonts w:ascii="TH Sarabun New" w:eastAsia="Sarabun" w:hAnsi="TH Sarabun New" w:cs="TH Sarabun New"/>
                <w:sz w:val="32"/>
                <w:szCs w:val="32"/>
                <w:cs/>
              </w:rPr>
              <w:t>.</w:t>
            </w:r>
          </w:p>
        </w:tc>
      </w:tr>
      <w:tr w:rsidR="00D039CE" w:rsidRPr="00C675BC" w:rsidTr="00337577">
        <w:trPr>
          <w:trHeight w:val="360"/>
          <w:jc w:val="center"/>
        </w:trPr>
        <w:tc>
          <w:tcPr>
            <w:tcW w:w="1561" w:type="dxa"/>
            <w:shd w:val="clear" w:color="auto" w:fill="auto"/>
          </w:tcPr>
          <w:p w:rsidR="00D039CE" w:rsidRPr="00C675BC" w:rsidRDefault="00D039CE" w:rsidP="00337577">
            <w:pPr>
              <w:tabs>
                <w:tab w:val="left" w:pos="900"/>
                <w:tab w:val="left" w:pos="6480"/>
              </w:tabs>
              <w:spacing w:after="0" w:line="240" w:lineRule="auto"/>
              <w:ind w:left="1" w:hanging="3"/>
              <w:jc w:val="thaiDistribute"/>
              <w:rPr>
                <w:rFonts w:ascii="TH Sarabun New" w:eastAsia="Sarabun" w:hAnsi="TH Sarabun New" w:cs="TH Sarabun New"/>
                <w:sz w:val="32"/>
                <w:szCs w:val="32"/>
                <w:highlight w:val="white"/>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highlight w:val="white"/>
              </w:rPr>
            </w:pP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 กลุ่มวิชาธุรกิจการบิน</w:t>
            </w:r>
          </w:p>
        </w:tc>
        <w:tc>
          <w:tcPr>
            <w:tcW w:w="1129"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sz w:val="32"/>
                <w:szCs w:val="32"/>
                <w:highlight w:val="white"/>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281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การจัดการท่าอากาศยาน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3</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Airport Operations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รายวิชานี้มุ่งศึกษาเกี่ยวกับความหมาย วัตถุประสงค์ ประเภท บทบาทหน้าที่และองค์ประกอบของท่าอากาศยาน วิเคราะห์การให้บริการของท่าอากาศยานในเขตการบินและเขตนอกการบิน การจัดการการดำเนินงานของท่าอากาศยาน การจัดการความปลอดภัยในท่าอากาศยาน มาตรฐานสากลและหน่วยงานที่เกี่ยวข้อง เทคโนโลยีในการจัดการท่าอากาศยาน และการศึกษาภาคสนาม</w:t>
            </w:r>
          </w:p>
          <w:p w:rsidR="00337577"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 </w:t>
            </w:r>
            <w:r w:rsidRPr="00C675BC">
              <w:rPr>
                <w:rFonts w:ascii="TH Sarabun New" w:eastAsia="Sarabun" w:hAnsi="TH Sarabun New" w:cs="TH Sarabun New"/>
                <w:sz w:val="32"/>
                <w:szCs w:val="32"/>
              </w:rPr>
              <w:t>This course aims to study the meaning, objectives, types, functional roles and elements of airports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learn how to analyze airside and landside of airport services, airport operations management, airport security management, international standards and related agencies, technologies in airport management; and attend field studies</w:t>
            </w:r>
            <w:r w:rsidRPr="00C675BC">
              <w:rPr>
                <w:rFonts w:ascii="TH Sarabun New" w:eastAsia="Sarabun" w:hAnsi="TH Sarabun New" w:cs="TH Sarabun New"/>
                <w:sz w:val="32"/>
                <w:szCs w:val="32"/>
                <w:cs/>
              </w:rPr>
              <w:t>.</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381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ความรู้เบื้องต้นเกี่ยวกับอุตสาหกรรมการบิน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Introduction to Aviation Industry</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รายวิชานี้มุ่งเน้นให้ศึกษาความรู้เกี่ยวกับประวัติความเป็นมาและความสำคัญของอุตสาหกรรมการบิน ความสำคัญของหน่วยงานและกฎระเบียบที่เกี่ยวข้องกับธุรกิจการบิน ความรู้พื้นฐานเกี่ยวกับอากาศยาน ภูมิศาสตร์การบิน ท่าอากาศยาน สายการบิน ตารางบิน บุคลากรการบิน การดำเนินงานบริการภาคพื้น การบริการบนเครื่องบิน และการขนส่งสินค้าทางอากาศ รวมทั้งการสืบค้นข้อมูลสารสนเทศ วิเคราะห์ และประยุกต์ใช้ในการนำเสนอข้อมูลเกี่ยวกับอุตสาหกรรมการบิน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for students to gain knowledge on the history and significance of the aviation industry, the importance of agencies and regulations related to aviation business, basic aircraft knowledge, aviation geography, airports, airlines, flight schedules, aviation personnel, ground service operations, in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flight service, and airfreight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be able to retrieve, analyze, and present information related to aviation industry, and attend field studies</w:t>
            </w:r>
            <w:r w:rsidRPr="00C675BC">
              <w:rPr>
                <w:rFonts w:ascii="TH Sarabun New" w:eastAsia="Sarabun" w:hAnsi="TH Sarabun New" w:cs="TH Sarabun New"/>
                <w:sz w:val="32"/>
                <w:szCs w:val="32"/>
                <w:cs/>
              </w:rPr>
              <w:t>.</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382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การจัดการงานบริการผู้โดยสารภาคพื้น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Passenger Ground Service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รายวิชานี้เน้นศึกษาการจัดการงานบริการภาคพื้นของสายการบินและท่าอากาศยาน ซึ่งครอบคลุมระบบการปฏิบัติการของระบบสำรองที่นั่งและระบบควบคุมการเดินทางขาออก การตรวจรับบัตรโดยสารและสัมภาระ การตรวจเอกสารการเดินทาง การนำผู้โดยสารขึ้นเครื่อง การควบคุมน้ำหนักและความสมดุลของเครื่องบิน</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การประยุกต์ใช้ความรู้ในการจัดเตรียมเอกสารและการประสานงานกับหน่วยงานต่าง ๆ ในแต่ละเที่ยวบิน การจำแนกบทบาทหน้าที่ของเจ้าหน้าที่ในลานจอดและอุปกรณ์ที่เกี่ยวข้อง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This course aims at studying the management of ground service operations of airlines and airports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including operating systems for reservation system and departure control system, tickets and baggage checking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in, travel document checking, passenger boarding, controlling the weight and balance of the aircraft, document preparation and coordination with various departments in each flight, identifying the roles and duties of ramp officers and related equipment; and field studies</w:t>
            </w:r>
            <w:r w:rsidRPr="00C675BC">
              <w:rPr>
                <w:rFonts w:ascii="TH Sarabun New" w:eastAsia="Sarabun" w:hAnsi="TH Sarabun New" w:cs="TH Sarabun New"/>
                <w:sz w:val="32"/>
                <w:szCs w:val="32"/>
                <w:cs/>
              </w:rPr>
              <w:t>.</w:t>
            </w:r>
          </w:p>
          <w:p w:rsidR="00337577" w:rsidRPr="00C675BC" w:rsidRDefault="00337577"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383</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การดำเนินงานบริการผู้โดยสารบนเครื่องบิน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2</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In</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Flight Passenger Service Operation</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รายวิชานี้เน้นศึกษาบทบาทหน้าที่ของพนักงานต้อนรับบนเครื่องบิน การปฏิบัติงานในด้านการให้บริการอาหารและเครื่องดื่ม มารยาทสากล การประยุกต์ใช้ในการฝึกปฏิบัติการนำเสนอบริการที่น่าประทับใจอย่างมืออาชีพ การดูแลความปลอดภัย หน้าที่ที่ต้องเตรียมและปฏิบัติก่อนเครื่องบินขึ้น ระหว่างเที่ยวบิน และหลังเครื่องบินลงจอด ฝึกปฏิบัติในห้องปฏิบัติการ และมีกรณีศึกษาเพื่อฝึกการแก้ปัญหาในสถานการณ์ต่าง ๆ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is designed for students to learn the roles and responsibilities of cabin crew; practical procedures in providing food and beverage services, international etiquette, delivering professional service, on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board safety, pre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flight duties, in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flight duties, and post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flight duties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practice in the mock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up classroom and discuss for possible problems solving from case studies, and attent field studies</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481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การจัดการอาหารสำหรับเที่ยวบิน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pBdr>
                <w:top w:val="nil"/>
                <w:left w:val="nil"/>
                <w:bottom w:val="nil"/>
                <w:right w:val="nil"/>
                <w:between w:val="nil"/>
              </w:pBd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Flight Catering Management</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ให้นักศึกษาสามารถอธิบายกระบวนการในการจัดการด้านอาหารและเครื่องดื่มสำหรับการบริการในแต่ละเที่ยวบินอย่างเป็นระบบ ระบุและอธิบายบทบาทของแผนกงานต่าง ๆ ที่เกี่ยวข้องในการวางแผนและจัดการด้านอาหารและเครื่องดื่มสำหรับเที่ยวบิน ตลอดจนการประยุกต์ใช้เทคโนโลยีที่เกี่ยวข้องในระบบการจัดการอาหารและเครื่องดื่ม ศึกษาเปรียบเทียบการบริการของบริษัทครัวการบินที่แตกต่าง ศึกษามาตรฐานและข้อกำหนดที่เกี่ยวข้องกับครัวการบิน และการศึกษาภาคสนาม</w:t>
            </w:r>
          </w:p>
          <w:p w:rsidR="00D039CE" w:rsidRPr="00C675BC" w:rsidRDefault="008D339F" w:rsidP="00337577">
            <w:pPr>
              <w:spacing w:after="0" w:line="240" w:lineRule="auto"/>
              <w:ind w:firstLine="145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is designed for students to systematically describe the process of managing food and beverages for each inflight service, identify and describe the roles of different departments, and plan and manage onboard catering services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 Students will learn related technologies for onboard catering services, compare the differences amongst airline catering companies, understand the standards and conditions required for airline catering, and attend field studies</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561" w:type="dxa"/>
            <w:vMerge w:val="restart"/>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482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82" w:type="dxa"/>
            <w:shd w:val="clear" w:color="auto" w:fill="auto"/>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การจัดการนวัตกรรมเชิงกลยุทธ์สำหรับธุรกิจสายการบิน</w:t>
            </w:r>
          </w:p>
        </w:tc>
        <w:tc>
          <w:tcPr>
            <w:tcW w:w="1129"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4</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0</w:t>
            </w:r>
            <w:r w:rsidRPr="00C675BC">
              <w:rPr>
                <w:rFonts w:ascii="TH Sarabun New" w:eastAsia="Sarabun" w:hAnsi="TH Sarabun New" w:cs="TH Sarabun New"/>
                <w:b/>
                <w:bCs/>
                <w:sz w:val="32"/>
                <w:szCs w:val="32"/>
                <w:highlight w:val="white"/>
                <w:cs/>
              </w:rPr>
              <w:t>-</w:t>
            </w:r>
            <w:r w:rsidRPr="00C675BC">
              <w:rPr>
                <w:rFonts w:ascii="TH Sarabun New" w:eastAsia="Sarabun" w:hAnsi="TH Sarabun New" w:cs="TH Sarabun New"/>
                <w:b/>
                <w:sz w:val="32"/>
                <w:szCs w:val="32"/>
                <w:highlight w:val="white"/>
              </w:rPr>
              <w:t>8</w:t>
            </w:r>
            <w:r w:rsidRPr="00C675BC">
              <w:rPr>
                <w:rFonts w:ascii="TH Sarabun New" w:eastAsia="Sarabun" w:hAnsi="TH Sarabun New" w:cs="TH Sarabun New"/>
                <w:b/>
                <w:bCs/>
                <w:sz w:val="32"/>
                <w:szCs w:val="32"/>
                <w:highlight w:val="white"/>
                <w:cs/>
              </w:rPr>
              <w:t>)</w:t>
            </w:r>
          </w:p>
        </w:tc>
      </w:tr>
      <w:tr w:rsidR="00D039CE" w:rsidRPr="00C675BC" w:rsidTr="00337577">
        <w:trPr>
          <w:trHeight w:val="480"/>
          <w:jc w:val="center"/>
        </w:trPr>
        <w:tc>
          <w:tcPr>
            <w:tcW w:w="156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82"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Strategic Innovation Management for Airline Business</w:t>
            </w:r>
          </w:p>
        </w:tc>
        <w:tc>
          <w:tcPr>
            <w:tcW w:w="1129"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72"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รายวิชานี้เน้นศึกษาเกี่ยวกับความหมาย ทฤษฎี และความสำคัญของการจัดการนวัตกรรมเชิงกลยุทธ์ในอุตสาหกรรมการบิน อาทิ การประเมินสถานการณ์และปัจจัยแวดล้อมทั้งภายในและภายนอก รวมทั้งแนวโน้มและการแข่งขันในธุรกิจ การวางแผน การกำหนดนโยบายขององค์กร การควบคุมและการประเมินผล ตลอดจนฝึกฝนการสร้างกลยุทธ์และประยุกต์ใช้นวัตกรรมใหม่ ๆ เพื่อสร้างความได้เปรียบทางการแข่งขันสำหรับอุตสาหกรรมการบิน โดยการเรียนเน้นกระบวนการสร้างกลยุทธ์และการนำไปใช้</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at studying the definitions, theories and significance of strategic innovation management in the  airline business 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evaluation of internal and external situations, trends and competitive environments, planning, business policy, and business control and assessment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will also learn strategic implementation and implication of innovations for competitive advancement in the aviation industry</w:t>
            </w:r>
            <w:r w:rsidRPr="00C675BC">
              <w:rPr>
                <w:rFonts w:ascii="TH Sarabun New" w:eastAsia="Sarabun" w:hAnsi="TH Sarabun New" w:cs="TH Sarabun New"/>
                <w:sz w:val="32"/>
                <w:szCs w:val="32"/>
                <w:cs/>
              </w:rPr>
              <w:t xml:space="preserve">. </w:t>
            </w:r>
          </w:p>
          <w:p w:rsidR="00D039CE" w:rsidRPr="00C675BC" w:rsidRDefault="008D339F" w:rsidP="00337577">
            <w:pPr>
              <w:tabs>
                <w:tab w:val="left" w:pos="567"/>
                <w:tab w:val="left" w:pos="7797"/>
                <w:tab w:val="right" w:pos="9072"/>
              </w:tabs>
              <w:spacing w:after="0" w:line="240" w:lineRule="auto"/>
              <w:ind w:right="-2"/>
              <w:jc w:val="thaiDistribute"/>
              <w:rPr>
                <w:rFonts w:ascii="TH Sarabun New" w:eastAsia="Sarabun" w:hAnsi="TH Sarabun New" w:cs="TH Sarabun New"/>
                <w:b/>
                <w:color w:val="7030A0"/>
                <w:sz w:val="32"/>
                <w:szCs w:val="32"/>
              </w:rPr>
            </w:pPr>
            <w:r w:rsidRPr="00C675BC">
              <w:rPr>
                <w:rFonts w:ascii="TH Sarabun New" w:eastAsia="Sarabun" w:hAnsi="TH Sarabun New" w:cs="TH Sarabun New"/>
                <w:b/>
                <w:color w:val="7030A0"/>
                <w:sz w:val="32"/>
                <w:szCs w:val="32"/>
              </w:rPr>
              <w:tab/>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กลุ่มวิชาสหกิจศึกษา                                                                       </w:t>
            </w:r>
            <w:r w:rsidRPr="00C675BC">
              <w:rPr>
                <w:rFonts w:ascii="TH Sarabun New" w:eastAsia="Sarabun" w:hAnsi="TH Sarabun New" w:cs="TH Sarabun New"/>
                <w:b/>
                <w:sz w:val="32"/>
                <w:szCs w:val="32"/>
              </w:rPr>
              <w:t xml:space="preserve">17 </w:t>
            </w:r>
            <w:r w:rsidRPr="00C675BC">
              <w:rPr>
                <w:rFonts w:ascii="TH Sarabun New" w:eastAsia="Sarabun" w:hAnsi="TH Sarabun New" w:cs="TH Sarabun New"/>
                <w:b/>
                <w:bCs/>
                <w:sz w:val="32"/>
                <w:szCs w:val="32"/>
                <w:cs/>
              </w:rPr>
              <w:t>หน่วยกิต</w:t>
            </w:r>
          </w:p>
          <w:tbl>
            <w:tblPr>
              <w:tblStyle w:val="afffffffffff6"/>
              <w:tblW w:w="9067" w:type="dxa"/>
              <w:jc w:val="center"/>
              <w:tblLayout w:type="fixed"/>
              <w:tblLook w:val="0400" w:firstRow="0" w:lastRow="0" w:firstColumn="0" w:lastColumn="0" w:noHBand="0" w:noVBand="1"/>
            </w:tblPr>
            <w:tblGrid>
              <w:gridCol w:w="1701"/>
              <w:gridCol w:w="6096"/>
              <w:gridCol w:w="1270"/>
            </w:tblGrid>
            <w:tr w:rsidR="00D039CE" w:rsidRPr="00C675BC" w:rsidTr="00337577">
              <w:trPr>
                <w:trHeight w:val="360"/>
                <w:jc w:val="center"/>
              </w:trPr>
              <w:tc>
                <w:tcPr>
                  <w:tcW w:w="1701" w:type="dxa"/>
                  <w:vMerge w:val="restart"/>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390</w:t>
                  </w: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เตรียมสหกิจศึกษา</w:t>
                  </w:r>
                </w:p>
              </w:tc>
              <w:tc>
                <w:tcPr>
                  <w:tcW w:w="1270" w:type="dxa"/>
                  <w:vMerge w:val="restart"/>
                  <w:shd w:val="clear" w:color="auto" w:fill="auto"/>
                </w:tcPr>
                <w:p w:rsidR="00D039CE" w:rsidRPr="00C675BC" w:rsidRDefault="008D339F" w:rsidP="00337577">
                  <w:pPr>
                    <w:tabs>
                      <w:tab w:val="left" w:pos="113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70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Cooperative Education</w:t>
                  </w:r>
                </w:p>
              </w:tc>
              <w:tc>
                <w:tcPr>
                  <w:tcW w:w="1270"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รายวิชานี้มุ่งเน้นการปฏิบัติการเตรียมความพร้อมก่อนออกปฏิบัติงานสหกิจศึกษาในสถานประกอบการทั้งในประเทศและต่างประเทศ ขั้นตอนการจัดทำประวัติย่อ และใบสมัครงานเป็นภาษาอังกฤษ เทคนิคการสมัครงานและการสอบสัมภาษณ์ วิเคราะห์การทำงานในองค์กรแบบต่าง ๆ จริยธรรมในการทำงาน การปรับตัวในสังคม การพัฒนาบุคลิกภาพ การวางแผนชีวิตและอาชีพ การจัดทำโครงงานและรายงานสหกิจศึกษา เทคนิคการนำเสนอ การเป็นผู้ประกอบการ และความปลอดภัยในการทำงาน  </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concentrates on a preparatory course before cooperative education work both in country and oversea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w:t>
                  </w:r>
                  <w:r w:rsidRPr="00C675BC">
                    <w:rPr>
                      <w:rFonts w:ascii="TH Sarabun New" w:eastAsia="Sarabun" w:hAnsi="TH Sarabun New" w:cs="TH Sarabun New"/>
                      <w:sz w:val="32"/>
                      <w:szCs w:val="32"/>
                      <w:cs/>
                    </w:rPr>
                    <w:t>.</w:t>
                  </w:r>
                </w:p>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701" w:type="dxa"/>
                  <w:vMerge w:val="restart"/>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491</w:t>
                  </w: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สหกิจศึกษา </w:t>
                  </w:r>
                  <w:r w:rsidRPr="00C675BC">
                    <w:rPr>
                      <w:rFonts w:ascii="TH Sarabun New" w:eastAsia="Sarabun" w:hAnsi="TH Sarabun New" w:cs="TH Sarabun New"/>
                      <w:b/>
                      <w:sz w:val="32"/>
                      <w:szCs w:val="32"/>
                    </w:rPr>
                    <w:t>1</w:t>
                  </w:r>
                  <w:r w:rsidRPr="00C675BC">
                    <w:rPr>
                      <w:rFonts w:ascii="TH Sarabun New" w:eastAsia="Sarabun" w:hAnsi="TH Sarabun New" w:cs="TH Sarabun New"/>
                      <w:b/>
                      <w:sz w:val="32"/>
                      <w:szCs w:val="32"/>
                    </w:rPr>
                    <w:tab/>
                  </w:r>
                </w:p>
              </w:tc>
              <w:tc>
                <w:tcPr>
                  <w:tcW w:w="1270" w:type="dxa"/>
                  <w:vMerge w:val="restart"/>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70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Cooperative Education 1</w:t>
                  </w:r>
                </w:p>
              </w:tc>
              <w:tc>
                <w:tcPr>
                  <w:tcW w:w="1270"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trHeight w:val="480"/>
                <w:jc w:val="center"/>
              </w:trPr>
              <w:tc>
                <w:tcPr>
                  <w:tcW w:w="1701"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วิชาบังคับก่อน:</w:t>
                  </w: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390 </w:t>
                  </w:r>
                  <w:r w:rsidRPr="00C675BC">
                    <w:rPr>
                      <w:rFonts w:ascii="TH Sarabun New" w:eastAsia="Sarabun" w:hAnsi="TH Sarabun New" w:cs="TH Sarabun New"/>
                      <w:b/>
                      <w:bCs/>
                      <w:sz w:val="32"/>
                      <w:szCs w:val="32"/>
                      <w:cs/>
                    </w:rPr>
                    <w:t>เตรียมสหกิจศึกษา</w:t>
                  </w:r>
                </w:p>
              </w:tc>
              <w:tc>
                <w:tcPr>
                  <w:tcW w:w="1270"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trHeight w:val="480"/>
                <w:jc w:val="center"/>
              </w:trPr>
              <w:tc>
                <w:tcPr>
                  <w:tcW w:w="1701"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Prerequisites</w:t>
                  </w:r>
                  <w:r w:rsidRPr="00C675BC">
                    <w:rPr>
                      <w:rFonts w:ascii="TH Sarabun New" w:eastAsia="Sarabun" w:hAnsi="TH Sarabun New" w:cs="TH Sarabun New"/>
                      <w:b/>
                      <w:bCs/>
                      <w:sz w:val="32"/>
                      <w:szCs w:val="32"/>
                      <w:cs/>
                    </w:rPr>
                    <w:t>:</w:t>
                  </w: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390 Pre</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Cooperative Education</w:t>
                  </w:r>
                </w:p>
              </w:tc>
              <w:tc>
                <w:tcPr>
                  <w:tcW w:w="1270"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เงื่อนไขรายวิชา: </w:t>
                  </w:r>
                  <w:r w:rsidRPr="00C675BC">
                    <w:rPr>
                      <w:rFonts w:ascii="TH Sarabun New" w:eastAsia="Sarabun" w:hAnsi="TH Sarabun New" w:cs="TH Sarabun New"/>
                      <w:sz w:val="32"/>
                      <w:szCs w:val="32"/>
                      <w:cs/>
                    </w:rPr>
                    <w:t xml:space="preserve">เป็นนักศึกษาที่ได้รับคะแนน </w:t>
                  </w:r>
                  <w:r w:rsidRPr="00C675BC">
                    <w:rPr>
                      <w:rFonts w:ascii="TH Sarabun New" w:eastAsia="Sarabun" w:hAnsi="TH Sarabun New" w:cs="TH Sarabun New"/>
                      <w:sz w:val="32"/>
                      <w:szCs w:val="32"/>
                    </w:rPr>
                    <w:t xml:space="preserve">S </w:t>
                  </w:r>
                  <w:r w:rsidRPr="00C675BC">
                    <w:rPr>
                      <w:rFonts w:ascii="TH Sarabun New" w:eastAsia="Sarabun" w:hAnsi="TH Sarabun New" w:cs="TH Sarabun New"/>
                      <w:sz w:val="32"/>
                      <w:szCs w:val="32"/>
                      <w:cs/>
                    </w:rPr>
                    <w:t xml:space="preserve">จากรายวิชา </w:t>
                  </w: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390 </w:t>
                  </w:r>
                  <w:r w:rsidRPr="00C675BC">
                    <w:rPr>
                      <w:rFonts w:ascii="TH Sarabun New" w:eastAsia="Sarabun" w:hAnsi="TH Sarabun New" w:cs="TH Sarabun New"/>
                      <w:sz w:val="32"/>
                      <w:szCs w:val="32"/>
                      <w:cs/>
                    </w:rPr>
                    <w:t xml:space="preserve">เตรียมสหกิจศึกษา และสอบผ่านรายวิชาที่แต่ละหลักสูตรกำหนด และมีสถานภาพเป็นนักศึกษาชั้นปีที่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 xml:space="preserve">โดยได้รับความเห็นชอบจากอาจารย์ และผู้ประสานงานสหกิจศึกษาประจำหลักสูตร </w:t>
                  </w:r>
                </w:p>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Conditions</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For students who have received S grade from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390 Pre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cooperative Education and have passed the minimum requirement of the curriculum and are in the third year or above and have to be approved by the cooperative education advisor</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p>
                <w:p w:rsidR="00D039CE" w:rsidRPr="00C675BC" w:rsidRDefault="008D339F" w:rsidP="00337577">
                  <w:pPr>
                    <w:spacing w:after="0" w:line="240" w:lineRule="auto"/>
                    <w:ind w:firstLine="14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หรือหน่วยงานที่เกี่ยวข้องทั้งในประเทศหรือต่างประเทศทางด้านการท่องเที่ยวและการบริการเป็นเวลา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ภาคเรียนสหกิจศึกษาตามที่หลักสูตรกำหนดแต่ไม่น้อยกว่า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สัปดาห์ต่อเนื่อง โดยนักศึกษาต้องปฏิบัติงานภายใต้การดูแลและแนะนำของผู้นิเทศงานของสถานประกอบ การและอาจารย์นิเทศสหกิจศึกษา นักศึกษาต้องจัดทำบันทึกผลการปฏิบัติงานประจำวัน ประเมินและรายงานความก้าวหน้าโครงงาน ประยุกต์ใช้ความรู้ในการจัดทำรายงานสหกิจศึกษา และเข้าร่วมกิจกรรมหรือนำเสนอผลการปฏิบัติงานสหกิจศึกษาตามที่มหาวิทยาลัยกำหนด</w:t>
                  </w:r>
                </w:p>
                <w:p w:rsidR="00D039CE" w:rsidRPr="00C675BC" w:rsidRDefault="008D339F" w:rsidP="00337577">
                  <w:pPr>
                    <w:spacing w:after="0" w:line="240" w:lineRule="auto"/>
                    <w:ind w:firstLine="14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aims to academically and professionally equip students with authentic working experience as a full</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time employee at tourism, hospitality and relevant establishments for 1 trimester or at least 16 weeks continuously in Thailand or overseas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Students are required to work under the supervision of workplace mentor and cooperative advisor, record daily tasks performed, report the progress of cooperative project, apply knowledge and experience to complete cooperative education reports, and participate the cooperative education performance presentation organized by the university</w:t>
                  </w:r>
                  <w:r w:rsidRPr="00C675BC">
                    <w:rPr>
                      <w:rFonts w:ascii="TH Sarabun New" w:eastAsia="Sarabun" w:hAnsi="TH Sarabun New" w:cs="TH Sarabun New"/>
                      <w:sz w:val="32"/>
                      <w:szCs w:val="32"/>
                      <w:cs/>
                    </w:rPr>
                    <w:t xml:space="preserve">.  </w:t>
                  </w:r>
                </w:p>
                <w:p w:rsidR="00D039CE" w:rsidRDefault="00D039CE" w:rsidP="00337577">
                  <w:pPr>
                    <w:spacing w:after="0" w:line="240" w:lineRule="auto"/>
                    <w:ind w:firstLine="1452"/>
                    <w:jc w:val="thaiDistribute"/>
                    <w:rPr>
                      <w:rFonts w:ascii="TH Sarabun New" w:eastAsia="Sarabun" w:hAnsi="TH Sarabun New" w:cs="TH Sarabun New"/>
                      <w:b/>
                      <w:sz w:val="32"/>
                      <w:szCs w:val="32"/>
                    </w:rPr>
                  </w:pPr>
                </w:p>
                <w:p w:rsidR="00A82F59" w:rsidRDefault="00A82F59" w:rsidP="00337577">
                  <w:pPr>
                    <w:spacing w:after="0" w:line="240" w:lineRule="auto"/>
                    <w:ind w:firstLine="1452"/>
                    <w:jc w:val="thaiDistribute"/>
                    <w:rPr>
                      <w:rFonts w:ascii="TH Sarabun New" w:eastAsia="Sarabun" w:hAnsi="TH Sarabun New" w:cs="TH Sarabun New"/>
                      <w:b/>
                      <w:sz w:val="32"/>
                      <w:szCs w:val="32"/>
                    </w:rPr>
                  </w:pPr>
                </w:p>
                <w:p w:rsidR="00A82F59" w:rsidRPr="00C675BC" w:rsidRDefault="00A82F59" w:rsidP="00337577">
                  <w:pPr>
                    <w:spacing w:after="0" w:line="240" w:lineRule="auto"/>
                    <w:ind w:firstLine="1452"/>
                    <w:jc w:val="thaiDistribute"/>
                    <w:rPr>
                      <w:rFonts w:ascii="TH Sarabun New" w:eastAsia="Sarabun" w:hAnsi="TH Sarabun New" w:cs="TH Sarabun New"/>
                      <w:b/>
                      <w:sz w:val="32"/>
                      <w:szCs w:val="32"/>
                    </w:rPr>
                  </w:pPr>
                </w:p>
              </w:tc>
            </w:tr>
            <w:tr w:rsidR="00D039CE" w:rsidRPr="00C675BC" w:rsidTr="00337577">
              <w:trPr>
                <w:trHeight w:val="360"/>
                <w:jc w:val="center"/>
              </w:trPr>
              <w:tc>
                <w:tcPr>
                  <w:tcW w:w="1701" w:type="dxa"/>
                  <w:vMerge w:val="restart"/>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492</w:t>
                  </w: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สหกิจศึกษา </w:t>
                  </w:r>
                  <w:r w:rsidRPr="00C675BC">
                    <w:rPr>
                      <w:rFonts w:ascii="TH Sarabun New" w:eastAsia="Sarabun" w:hAnsi="TH Sarabun New" w:cs="TH Sarabun New"/>
                      <w:b/>
                      <w:sz w:val="32"/>
                      <w:szCs w:val="32"/>
                    </w:rPr>
                    <w:t>2</w:t>
                  </w:r>
                  <w:r w:rsidRPr="00C675BC">
                    <w:rPr>
                      <w:rFonts w:ascii="TH Sarabun New" w:eastAsia="Sarabun" w:hAnsi="TH Sarabun New" w:cs="TH Sarabun New"/>
                      <w:b/>
                      <w:sz w:val="32"/>
                      <w:szCs w:val="32"/>
                    </w:rPr>
                    <w:tab/>
                  </w:r>
                </w:p>
              </w:tc>
              <w:tc>
                <w:tcPr>
                  <w:tcW w:w="1270" w:type="dxa"/>
                  <w:vMerge w:val="restart"/>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701"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096" w:type="dxa"/>
                  <w:shd w:val="clear" w:color="auto" w:fill="auto"/>
                </w:tcPr>
                <w:p w:rsidR="00D039CE" w:rsidRPr="00C675BC" w:rsidRDefault="008D339F" w:rsidP="00337577">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Cooperative Education 2</w:t>
                  </w:r>
                </w:p>
              </w:tc>
              <w:tc>
                <w:tcPr>
                  <w:tcW w:w="1270" w:type="dxa"/>
                  <w:vMerge/>
                  <w:shd w:val="clear" w:color="auto" w:fill="auto"/>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r>
            <w:tr w:rsidR="00D039CE" w:rsidRPr="00C675BC" w:rsidTr="00337577">
              <w:trPr>
                <w:trHeight w:val="480"/>
                <w:jc w:val="center"/>
              </w:trPr>
              <w:tc>
                <w:tcPr>
                  <w:tcW w:w="1701"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วิชาบังคับก่อน:</w:t>
                  </w:r>
                </w:p>
              </w:tc>
              <w:tc>
                <w:tcPr>
                  <w:tcW w:w="6096"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491 </w:t>
                  </w:r>
                  <w:r w:rsidRPr="00C675BC">
                    <w:rPr>
                      <w:rFonts w:ascii="TH Sarabun New" w:eastAsia="Sarabun" w:hAnsi="TH Sarabun New" w:cs="TH Sarabun New"/>
                      <w:b/>
                      <w:bCs/>
                      <w:sz w:val="32"/>
                      <w:szCs w:val="32"/>
                      <w:cs/>
                    </w:rPr>
                    <w:t xml:space="preserve">สหกิจศึกษา </w:t>
                  </w:r>
                  <w:r w:rsidRPr="00C675BC">
                    <w:rPr>
                      <w:rFonts w:ascii="TH Sarabun New" w:eastAsia="Sarabun" w:hAnsi="TH Sarabun New" w:cs="TH Sarabun New"/>
                      <w:b/>
                      <w:sz w:val="32"/>
                      <w:szCs w:val="32"/>
                    </w:rPr>
                    <w:t>1</w:t>
                  </w:r>
                </w:p>
              </w:tc>
              <w:tc>
                <w:tcPr>
                  <w:tcW w:w="1270"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trHeight w:val="480"/>
                <w:jc w:val="center"/>
              </w:trPr>
              <w:tc>
                <w:tcPr>
                  <w:tcW w:w="1701"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Prerequisites</w:t>
                  </w:r>
                  <w:r w:rsidRPr="00C675BC">
                    <w:rPr>
                      <w:rFonts w:ascii="TH Sarabun New" w:eastAsia="Sarabun" w:hAnsi="TH Sarabun New" w:cs="TH Sarabun New"/>
                      <w:b/>
                      <w:bCs/>
                      <w:sz w:val="32"/>
                      <w:szCs w:val="32"/>
                      <w:cs/>
                    </w:rPr>
                    <w:t>:</w:t>
                  </w:r>
                </w:p>
              </w:tc>
              <w:tc>
                <w:tcPr>
                  <w:tcW w:w="6096" w:type="dxa"/>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THM65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491 Cooperative Education 1</w:t>
                  </w:r>
                </w:p>
              </w:tc>
              <w:tc>
                <w:tcPr>
                  <w:tcW w:w="1270" w:type="dxa"/>
                  <w:shd w:val="clear" w:color="auto" w:fill="auto"/>
                </w:tcPr>
                <w:p w:rsidR="00D039CE" w:rsidRPr="00C675BC" w:rsidRDefault="00D039CE" w:rsidP="00337577">
                  <w:pPr>
                    <w:tabs>
                      <w:tab w:val="left" w:pos="1134"/>
                    </w:tabs>
                    <w:spacing w:after="0" w:line="240" w:lineRule="auto"/>
                    <w:ind w:right="-2"/>
                    <w:jc w:val="thaiDistribute"/>
                    <w:rPr>
                      <w:rFonts w:ascii="TH Sarabun New" w:eastAsia="Sarabun" w:hAnsi="TH Sarabun New" w:cs="TH Sarabun New"/>
                      <w:b/>
                      <w:sz w:val="32"/>
                      <w:szCs w:val="32"/>
                    </w:rPr>
                  </w:pPr>
                </w:p>
              </w:tc>
            </w:tr>
            <w:tr w:rsidR="00D039CE" w:rsidRPr="00C675BC" w:rsidTr="00337577">
              <w:trPr>
                <w:jc w:val="center"/>
              </w:trPr>
              <w:tc>
                <w:tcPr>
                  <w:tcW w:w="9067" w:type="dxa"/>
                  <w:gridSpan w:val="3"/>
                  <w:shd w:val="clear" w:color="auto" w:fill="auto"/>
                </w:tcPr>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เงื่อนไขรายวิชา: </w:t>
                  </w:r>
                  <w:r w:rsidRPr="00C675BC">
                    <w:rPr>
                      <w:rFonts w:ascii="TH Sarabun New" w:eastAsia="Sarabun" w:hAnsi="TH Sarabun New" w:cs="TH Sarabun New"/>
                      <w:sz w:val="32"/>
                      <w:szCs w:val="32"/>
                      <w:cs/>
                    </w:rPr>
                    <w:t xml:space="preserve">เป็นนักศึกษาที่ได้รับคะแนน </w:t>
                  </w:r>
                  <w:r w:rsidRPr="00C675BC">
                    <w:rPr>
                      <w:rFonts w:ascii="TH Sarabun New" w:eastAsia="Sarabun" w:hAnsi="TH Sarabun New" w:cs="TH Sarabun New"/>
                      <w:sz w:val="32"/>
                      <w:szCs w:val="32"/>
                    </w:rPr>
                    <w:t xml:space="preserve">S </w:t>
                  </w:r>
                  <w:r w:rsidRPr="00C675BC">
                    <w:rPr>
                      <w:rFonts w:ascii="TH Sarabun New" w:eastAsia="Sarabun" w:hAnsi="TH Sarabun New" w:cs="TH Sarabun New"/>
                      <w:sz w:val="32"/>
                      <w:szCs w:val="32"/>
                      <w:cs/>
                    </w:rPr>
                    <w:t xml:space="preserve">จากรายวิชา </w:t>
                  </w: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491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1</w:t>
                  </w:r>
                  <w:r w:rsidRPr="00C675BC">
                    <w:rPr>
                      <w:rFonts w:ascii="TH Sarabun New" w:eastAsia="Sarabun" w:hAnsi="TH Sarabun New" w:cs="TH Sarabun New"/>
                      <w:b/>
                      <w:bCs/>
                      <w:sz w:val="32"/>
                      <w:szCs w:val="32"/>
                      <w:cs/>
                    </w:rPr>
                    <w:t xml:space="preserve"> </w:t>
                  </w:r>
                </w:p>
                <w:p w:rsidR="00D039CE" w:rsidRPr="00C675BC" w:rsidRDefault="008D339F" w:rsidP="00337577">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Conditions</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For students who have received S grade from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491 Cooperative Education I</w:t>
                  </w:r>
                  <w:r w:rsidRPr="00C675BC">
                    <w:rPr>
                      <w:rFonts w:ascii="TH Sarabun New" w:eastAsia="Sarabun" w:hAnsi="TH Sarabun New" w:cs="TH Sarabun New"/>
                      <w:sz w:val="32"/>
                      <w:szCs w:val="32"/>
                      <w:cs/>
                    </w:rPr>
                    <w:t xml:space="preserve">.  </w:t>
                  </w:r>
                </w:p>
                <w:p w:rsidR="00D039CE" w:rsidRPr="00C675BC" w:rsidRDefault="008D339F" w:rsidP="00337577">
                  <w:pPr>
                    <w:spacing w:after="0" w:line="240" w:lineRule="auto"/>
                    <w:ind w:firstLine="14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รายวิชานี้มีจุดมุ่งหมายเพื่อให้มีการทำงานจริงเชิงวิชาการ หรือวิชาชีพ เสมือนหนึ่งเป็นพนักงานเต็มเวลาในสถานประกอบการ หรือหน่วยงานที่เกี่ยวข้องทั้งในประเทศหรือต่างประเทศทางด้านการท่องเที่ยวและการบริการในระดับปฏิบัติการที่ใช้ทักษะเฉพาะด้าน หรือ ระดับผู้บังคับบัญชาขั้นต้นขององค์กร เป็นระยะเวลาไม่น้อยกว่า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 xml:space="preserve">สัปดาห์ต่อเนื่อง ในสถานประกอบการเดิมจากรายวิชา </w:t>
                  </w: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491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โดยนักศึกษาต้องปฏิบัติงานภายใต้การดูแลและแนะนำของผู้นิเทศงานของสถานประกอบการและอาจารย์นิเทศสหกิจศึกษา นักศึกษาต้องจัดทำบันทึกผลการปฏิบัติงาน ประเมินและรายงานความก้าวหน้า ประยุกต์ใช้ความรู้ในการจัดทำรายงานสหกิจศึกษา และเข้าร่วมกิจกรรมหรือการนำเสนอผลการปฏิบัติงานตามที่มหาวิทยาลัยกำหนด </w:t>
                  </w:r>
                </w:p>
                <w:p w:rsidR="00D039CE" w:rsidRPr="00C675BC" w:rsidRDefault="008D339F" w:rsidP="00337577">
                  <w:pPr>
                    <w:spacing w:after="0" w:line="240" w:lineRule="auto"/>
                    <w:ind w:firstLine="1451"/>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This course aims to academically and professionally equip students with authentic working experience as a full</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time employee at tourism, hospitality and relevant establishments for 1 trimester or at least 16 weeks continuously in Thailand or overseas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As previously experienced in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491, students are required to work under the supervision of workplace mentor and cooperative advisor, record daily tasks performed, report the progress of cooperative project, apply knowledge and experience to complete cooperative education reports, and participate the cooperative education performance presentation organized by the university</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firstLine="1451"/>
                    <w:jc w:val="thaiDistribute"/>
                    <w:rPr>
                      <w:rFonts w:ascii="TH Sarabun New" w:eastAsia="Sarabun" w:hAnsi="TH Sarabun New" w:cs="TH Sarabun New"/>
                      <w:b/>
                      <w:sz w:val="32"/>
                      <w:szCs w:val="32"/>
                    </w:rPr>
                  </w:pPr>
                </w:p>
              </w:tc>
            </w:tr>
          </w:tbl>
          <w:p w:rsidR="00D039CE" w:rsidRPr="00C675BC" w:rsidRDefault="00D039CE" w:rsidP="00337577">
            <w:pPr>
              <w:spacing w:after="0" w:line="240" w:lineRule="auto"/>
              <w:ind w:firstLine="1452"/>
              <w:jc w:val="thaiDistribute"/>
              <w:rPr>
                <w:rFonts w:ascii="TH Sarabun New" w:eastAsia="Sarabun" w:hAnsi="TH Sarabun New" w:cs="TH Sarabun New"/>
                <w:b/>
                <w:sz w:val="32"/>
                <w:szCs w:val="32"/>
              </w:rPr>
            </w:pPr>
          </w:p>
        </w:tc>
      </w:tr>
    </w:tbl>
    <w:p w:rsidR="00D039CE" w:rsidRPr="00C675BC" w:rsidRDefault="008D339F">
      <w:pPr>
        <w:tabs>
          <w:tab w:val="left" w:pos="567"/>
          <w:tab w:val="left" w:pos="7655"/>
          <w:tab w:val="right" w:pos="9498"/>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ค. หมวดวิชาเลือกเสรี </w:t>
      </w:r>
      <w:r w:rsidRPr="00C675BC">
        <w:rPr>
          <w:rFonts w:ascii="TH Sarabun New" w:eastAsia="Sarabun" w:hAnsi="TH Sarabun New" w:cs="TH Sarabun New"/>
          <w:b/>
          <w:sz w:val="32"/>
          <w:szCs w:val="32"/>
        </w:rPr>
        <w:tab/>
        <w:t xml:space="preserve">8 </w:t>
      </w:r>
      <w:r w:rsidRPr="00C675BC">
        <w:rPr>
          <w:rFonts w:ascii="TH Sarabun New" w:eastAsia="Sarabun" w:hAnsi="TH Sarabun New" w:cs="TH Sarabun New"/>
          <w:b/>
          <w:bCs/>
          <w:sz w:val="32"/>
          <w:szCs w:val="32"/>
          <w:cs/>
        </w:rPr>
        <w:t>หน่วยกิต</w:t>
      </w:r>
      <w:r w:rsidRPr="00C675BC">
        <w:rPr>
          <w:rFonts w:ascii="TH Sarabun New" w:eastAsia="Sarabun" w:hAnsi="TH Sarabun New" w:cs="TH Sarabun New"/>
          <w:b/>
          <w:sz w:val="32"/>
          <w:szCs w:val="32"/>
        </w:rPr>
        <w:tab/>
      </w:r>
    </w:p>
    <w:p w:rsidR="00D039CE" w:rsidRPr="00C675BC" w:rsidRDefault="008D339F">
      <w:pPr>
        <w:tabs>
          <w:tab w:val="left" w:pos="567"/>
          <w:tab w:val="left" w:pos="7655"/>
          <w:tab w:val="right" w:pos="9498"/>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ให้เลือกเรียนรายวิชาต่อไปนี้หรือรายวิชาอื่นที่เปิดสอนในระดับปริญญาตรีของมหาวิทยาลัยวลัยลักษณ์</w:t>
      </w:r>
    </w:p>
    <w:tbl>
      <w:tblPr>
        <w:tblStyle w:val="afffffffffff7"/>
        <w:tblW w:w="9067" w:type="dxa"/>
        <w:jc w:val="center"/>
        <w:tblLayout w:type="fixed"/>
        <w:tblLook w:val="0000" w:firstRow="0" w:lastRow="0" w:firstColumn="0" w:lastColumn="0" w:noHBand="0" w:noVBand="0"/>
      </w:tblPr>
      <w:tblGrid>
        <w:gridCol w:w="1561"/>
        <w:gridCol w:w="6378"/>
        <w:gridCol w:w="1128"/>
      </w:tblGrid>
      <w:tr w:rsidR="00D039CE" w:rsidRPr="00C675BC" w:rsidTr="00337577">
        <w:trPr>
          <w:trHeight w:val="360"/>
          <w:jc w:val="center"/>
        </w:trPr>
        <w:tc>
          <w:tcPr>
            <w:tcW w:w="1561" w:type="dxa"/>
            <w:vMerge w:val="restart"/>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THF65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311</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tcPr>
          <w:p w:rsidR="00D039CE" w:rsidRPr="00C675BC" w:rsidRDefault="008D339F" w:rsidP="00337577">
            <w:pPr>
              <w:spacing w:after="0" w:line="240" w:lineRule="auto"/>
              <w:ind w:hanging="3"/>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ภาษาฝรั่งเศสเบื้องต้น</w:t>
            </w:r>
          </w:p>
        </w:tc>
        <w:tc>
          <w:tcPr>
            <w:tcW w:w="1128" w:type="dxa"/>
            <w:vMerge w:val="restart"/>
          </w:tcPr>
          <w:p w:rsidR="00D039CE" w:rsidRPr="00C675BC" w:rsidRDefault="008D339F" w:rsidP="00337577">
            <w:pPr>
              <w:tabs>
                <w:tab w:val="left" w:pos="1134"/>
              </w:tabs>
              <w:spacing w:after="0" w:line="240" w:lineRule="auto"/>
              <w:ind w:right="-2" w:hanging="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b/>
                <w:sz w:val="32"/>
                <w:szCs w:val="32"/>
              </w:rPr>
            </w:pPr>
          </w:p>
        </w:tc>
        <w:tc>
          <w:tcPr>
            <w:tcW w:w="6378" w:type="dxa"/>
          </w:tcPr>
          <w:p w:rsidR="00D039CE" w:rsidRPr="00C675BC" w:rsidRDefault="008D339F" w:rsidP="00337577">
            <w:pPr>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Basic French</w:t>
            </w:r>
          </w:p>
        </w:tc>
        <w:tc>
          <w:tcPr>
            <w:tcW w:w="1128"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tcPr>
          <w:p w:rsidR="00D039CE" w:rsidRPr="00C675BC" w:rsidRDefault="008D339F" w:rsidP="00337577">
            <w:pPr>
              <w:spacing w:after="0" w:line="240" w:lineRule="auto"/>
              <w:ind w:firstLine="160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รายวิชานี้มุ่งเน้นการเรียนรู้โครงสร้างพื้นฐานภาษาฝรั่งเศส การฝึกทักษะภาษาฝรั่งเศสเบื้องต้น ซึ่งครอบคลุมทักษะการฟัง พูด อ่าน เขียน เพื่อใช้สื่อสารเบื้องต้นในการใช้ชีวิตประจำวัน </w:t>
            </w:r>
          </w:p>
          <w:p w:rsidR="00D039CE" w:rsidRPr="00C675BC" w:rsidRDefault="008D339F" w:rsidP="00337577">
            <w:pPr>
              <w:spacing w:after="0" w:line="240" w:lineRule="auto"/>
              <w:ind w:firstLine="160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This course focuses on French language structure, studying and practicing the fundamentals of French including listening, speaking, reading and writing skills for basic communication in daily life</w:t>
            </w:r>
            <w:r w:rsidRPr="00C675BC">
              <w:rPr>
                <w:rFonts w:ascii="TH Sarabun New" w:eastAsia="Sarabun" w:hAnsi="TH Sarabun New" w:cs="TH Sarabun New"/>
                <w:sz w:val="32"/>
                <w:szCs w:val="32"/>
                <w:cs/>
              </w:rPr>
              <w:t xml:space="preserve">. </w:t>
            </w:r>
          </w:p>
          <w:p w:rsidR="00D039CE" w:rsidRPr="00C675BC" w:rsidRDefault="00D039CE" w:rsidP="00337577">
            <w:pPr>
              <w:spacing w:after="0" w:line="240" w:lineRule="auto"/>
              <w:ind w:hanging="3"/>
              <w:jc w:val="thaiDistribute"/>
              <w:rPr>
                <w:rFonts w:ascii="TH Sarabun New" w:eastAsia="Sarabun" w:hAnsi="TH Sarabun New" w:cs="TH Sarabun New"/>
                <w:sz w:val="32"/>
                <w:szCs w:val="32"/>
              </w:rPr>
            </w:pPr>
          </w:p>
        </w:tc>
      </w:tr>
      <w:tr w:rsidR="00D039CE" w:rsidRPr="00C675BC" w:rsidTr="00337577">
        <w:trPr>
          <w:trHeight w:val="360"/>
          <w:jc w:val="center"/>
        </w:trPr>
        <w:tc>
          <w:tcPr>
            <w:tcW w:w="1561" w:type="dxa"/>
            <w:vMerge w:val="restart"/>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THF65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312</w:t>
            </w:r>
          </w:p>
          <w:p w:rsidR="00D039CE" w:rsidRPr="00C675BC" w:rsidRDefault="00D039CE"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p>
        </w:tc>
        <w:tc>
          <w:tcPr>
            <w:tcW w:w="6378" w:type="dxa"/>
          </w:tcPr>
          <w:p w:rsidR="00D039CE" w:rsidRPr="00C675BC" w:rsidRDefault="008D339F" w:rsidP="00337577">
            <w:pPr>
              <w:tabs>
                <w:tab w:val="left" w:pos="360"/>
                <w:tab w:val="left" w:pos="900"/>
                <w:tab w:val="left" w:pos="6480"/>
              </w:tabs>
              <w:spacing w:after="0" w:line="240" w:lineRule="auto"/>
              <w:ind w:hanging="3"/>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ภาษาและวัฒนธรรมฝรั่งเศสเพื่อการท่องเที่ยวและการบริการ</w:t>
            </w:r>
          </w:p>
        </w:tc>
        <w:tc>
          <w:tcPr>
            <w:tcW w:w="1128" w:type="dxa"/>
            <w:vMerge w:val="restart"/>
          </w:tcPr>
          <w:p w:rsidR="00D039CE" w:rsidRPr="00C675BC" w:rsidRDefault="008D339F" w:rsidP="00337577">
            <w:pPr>
              <w:tabs>
                <w:tab w:val="left" w:pos="1134"/>
              </w:tabs>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0</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8</w:t>
            </w:r>
            <w:r w:rsidRPr="00C675BC">
              <w:rPr>
                <w:rFonts w:ascii="TH Sarabun New" w:eastAsia="Sarabun" w:hAnsi="TH Sarabun New" w:cs="TH Sarabun New"/>
                <w:b/>
                <w:bCs/>
                <w:sz w:val="32"/>
                <w:szCs w:val="32"/>
                <w:cs/>
              </w:rPr>
              <w:t>)</w:t>
            </w:r>
          </w:p>
        </w:tc>
      </w:tr>
      <w:tr w:rsidR="00D039CE" w:rsidRPr="00C675BC" w:rsidTr="00337577">
        <w:trPr>
          <w:trHeight w:val="480"/>
          <w:jc w:val="center"/>
        </w:trPr>
        <w:tc>
          <w:tcPr>
            <w:tcW w:w="1561"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c>
          <w:tcPr>
            <w:tcW w:w="6378" w:type="dxa"/>
          </w:tcPr>
          <w:p w:rsidR="00D039CE" w:rsidRPr="00C675BC" w:rsidRDefault="008D339F" w:rsidP="00337577">
            <w:pPr>
              <w:spacing w:after="0" w:line="240" w:lineRule="auto"/>
              <w:ind w:right="-2" w:hanging="3"/>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French and France for Tourism and Hospitality</w:t>
            </w:r>
          </w:p>
        </w:tc>
        <w:tc>
          <w:tcPr>
            <w:tcW w:w="1128" w:type="dxa"/>
            <w:vMerge/>
          </w:tcPr>
          <w:p w:rsidR="00D039CE" w:rsidRPr="00C675BC" w:rsidRDefault="00D039CE" w:rsidP="00337577">
            <w:pPr>
              <w:widowControl w:val="0"/>
              <w:pBdr>
                <w:top w:val="nil"/>
                <w:left w:val="nil"/>
                <w:bottom w:val="nil"/>
                <w:right w:val="nil"/>
                <w:between w:val="nil"/>
              </w:pBdr>
              <w:spacing w:after="0" w:line="276" w:lineRule="auto"/>
              <w:jc w:val="thaiDistribute"/>
              <w:rPr>
                <w:rFonts w:ascii="TH Sarabun New" w:eastAsia="Sarabun" w:hAnsi="TH Sarabun New" w:cs="TH Sarabun New"/>
                <w:sz w:val="32"/>
                <w:szCs w:val="32"/>
              </w:rPr>
            </w:pPr>
          </w:p>
        </w:tc>
      </w:tr>
      <w:tr w:rsidR="00D039CE" w:rsidRPr="00C675BC" w:rsidTr="00337577">
        <w:trPr>
          <w:jc w:val="center"/>
        </w:trPr>
        <w:tc>
          <w:tcPr>
            <w:tcW w:w="9067" w:type="dxa"/>
            <w:gridSpan w:val="3"/>
          </w:tcPr>
          <w:p w:rsidR="00D039CE" w:rsidRPr="00C675BC" w:rsidRDefault="008D339F" w:rsidP="00337577">
            <w:pPr>
              <w:spacing w:after="0" w:line="240" w:lineRule="auto"/>
              <w:ind w:firstLine="14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ยวิชานี้มุ่งเน้นการเรียนรู้ด้านภาษาและวัฒนธรรมฝรั่งเศสที่จำเป็นในการทำงานด้านการท่องเที่ยวและการบริการ ซี่งประกอบด้วยทักษะการสื่อสารภาษาฝรั่งเศส คำศัพท์ ประโยค และสำนวนที่เกี่ยวข้องกับการให้บริการในธุรกิจการท่องเที่ยวและการบริการ</w:t>
            </w:r>
          </w:p>
          <w:p w:rsidR="00D039CE" w:rsidRPr="00C675BC" w:rsidRDefault="008D339F" w:rsidP="00337577">
            <w:pPr>
              <w:spacing w:after="0" w:line="240" w:lineRule="auto"/>
              <w:ind w:firstLine="1453"/>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This course focuses on studying French language and cultures essentially needed for careers in tourism and hospitality including communication, vocabulary, sentence and idiom relevant for service delivery in the tourism and hospitality business</w:t>
            </w:r>
            <w:r w:rsidRPr="00C675BC">
              <w:rPr>
                <w:rFonts w:ascii="TH Sarabun New" w:eastAsia="Sarabun" w:hAnsi="TH Sarabun New" w:cs="TH Sarabun New"/>
                <w:sz w:val="32"/>
                <w:szCs w:val="32"/>
                <w:cs/>
              </w:rPr>
              <w:t>.</w:t>
            </w:r>
          </w:p>
        </w:tc>
      </w:tr>
    </w:tbl>
    <w:p w:rsidR="00D039CE" w:rsidRDefault="00D039CE">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A82F59" w:rsidRDefault="00A82F5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C42139" w:rsidRPr="00C675BC" w:rsidRDefault="00C42139">
      <w:pPr>
        <w:tabs>
          <w:tab w:val="left" w:pos="567"/>
          <w:tab w:val="right" w:pos="9498"/>
        </w:tabs>
        <w:spacing w:after="0" w:line="240" w:lineRule="auto"/>
        <w:ind w:right="-2"/>
        <w:jc w:val="both"/>
        <w:rPr>
          <w:rFonts w:ascii="TH Sarabun New" w:eastAsia="Sarabun" w:hAnsi="TH Sarabun New" w:cs="TH Sarabun New"/>
          <w:b/>
          <w:sz w:val="32"/>
          <w:szCs w:val="32"/>
        </w:rPr>
      </w:pPr>
    </w:p>
    <w:p w:rsidR="00D039CE" w:rsidRPr="00C675BC" w:rsidRDefault="00D039CE">
      <w:pPr>
        <w:tabs>
          <w:tab w:val="left" w:pos="567"/>
          <w:tab w:val="right" w:pos="9498"/>
        </w:tabs>
        <w:spacing w:after="0" w:line="240" w:lineRule="auto"/>
        <w:ind w:right="-2"/>
        <w:jc w:val="both"/>
        <w:rPr>
          <w:rFonts w:ascii="TH Sarabun New" w:eastAsia="Sarabun" w:hAnsi="TH Sarabun New" w:cs="TH Sarabun New"/>
          <w:b/>
          <w:sz w:val="32"/>
          <w:szCs w:val="32"/>
        </w:rPr>
      </w:pPr>
    </w:p>
    <w:p w:rsidR="00D039CE" w:rsidRPr="00C675BC" w:rsidRDefault="00D039CE">
      <w:pPr>
        <w:tabs>
          <w:tab w:val="left" w:pos="567"/>
          <w:tab w:val="right" w:pos="9498"/>
        </w:tabs>
        <w:spacing w:after="0" w:line="240" w:lineRule="auto"/>
        <w:ind w:right="-2"/>
        <w:jc w:val="both"/>
        <w:rPr>
          <w:rFonts w:ascii="TH Sarabun New" w:eastAsia="Sarabun" w:hAnsi="TH Sarabun New" w:cs="TH Sarabun New"/>
          <w:b/>
          <w:sz w:val="32"/>
          <w:szCs w:val="32"/>
        </w:rPr>
      </w:pPr>
    </w:p>
    <w:p w:rsidR="00D039CE" w:rsidRPr="00C675BC" w:rsidRDefault="00D039CE">
      <w:pPr>
        <w:tabs>
          <w:tab w:val="left" w:pos="567"/>
          <w:tab w:val="right" w:pos="9498"/>
        </w:tabs>
        <w:spacing w:after="0" w:line="240" w:lineRule="auto"/>
        <w:ind w:right="-2"/>
        <w:jc w:val="both"/>
        <w:rPr>
          <w:rFonts w:ascii="TH Sarabun New" w:eastAsia="Sarabun" w:hAnsi="TH Sarabun New" w:cs="TH Sarabun New"/>
          <w:b/>
          <w:sz w:val="32"/>
          <w:szCs w:val="32"/>
        </w:rPr>
      </w:pPr>
    </w:p>
    <w:p w:rsidR="00D039CE" w:rsidRPr="00C675BC" w:rsidRDefault="008D339F">
      <w:pPr>
        <w:tabs>
          <w:tab w:val="left" w:pos="567"/>
          <w:tab w:val="right" w:pos="9498"/>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ชื่อ สกุล ตำแหน่งและคุณวุฒิของอาจารย์</w:t>
      </w:r>
      <w:r w:rsidRPr="00C675BC">
        <w:rPr>
          <w:rFonts w:ascii="TH Sarabun New" w:eastAsia="Sarabun" w:hAnsi="TH Sarabun New" w:cs="TH Sarabun New"/>
          <w:b/>
          <w:sz w:val="32"/>
          <w:szCs w:val="32"/>
        </w:rPr>
        <w:tab/>
      </w:r>
    </w:p>
    <w:p w:rsidR="00D039CE" w:rsidRPr="00C675BC" w:rsidRDefault="008D339F">
      <w:pPr>
        <w:spacing w:after="0" w:line="240" w:lineRule="auto"/>
        <w:ind w:right="-2" w:firstLine="426"/>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อาจารย์ประจำหลักสูตร</w:t>
      </w:r>
    </w:p>
    <w:tbl>
      <w:tblPr>
        <w:tblStyle w:val="afffffffffff8"/>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2"/>
        <w:gridCol w:w="2549"/>
        <w:gridCol w:w="3471"/>
        <w:gridCol w:w="2058"/>
      </w:tblGrid>
      <w:tr w:rsidR="00D039CE" w:rsidRPr="00C675BC" w:rsidTr="00337577">
        <w:trPr>
          <w:trHeight w:val="606"/>
          <w:tblHeader/>
        </w:trPr>
        <w:tc>
          <w:tcPr>
            <w:tcW w:w="1732"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ตำแหน่งทางวิชาการ</w:t>
            </w:r>
          </w:p>
        </w:tc>
        <w:tc>
          <w:tcPr>
            <w:tcW w:w="2549"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ชื่อ-สกุล</w:t>
            </w:r>
          </w:p>
          <w:p w:rsidR="00D039CE" w:rsidRPr="00C675BC" w:rsidRDefault="00D039CE">
            <w:pPr>
              <w:spacing w:after="0" w:line="240" w:lineRule="auto"/>
              <w:ind w:right="-2"/>
              <w:jc w:val="center"/>
              <w:rPr>
                <w:rFonts w:ascii="TH Sarabun New" w:eastAsia="Sarabun" w:hAnsi="TH Sarabun New" w:cs="TH Sarabun New"/>
                <w:sz w:val="28"/>
                <w:szCs w:val="28"/>
              </w:rPr>
            </w:pPr>
          </w:p>
        </w:tc>
        <w:tc>
          <w:tcPr>
            <w:tcW w:w="3471"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คุณวุฒิระดับอุดมศึกษา และสาขาวิชา</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(เรียงลำดับจากเอก-โท-ตรี)</w:t>
            </w:r>
            <w:r w:rsidRPr="00C675BC">
              <w:rPr>
                <w:rFonts w:ascii="TH Sarabun New" w:eastAsia="Sarabun" w:hAnsi="TH Sarabun New" w:cs="TH Sarabun New"/>
                <w:sz w:val="28"/>
                <w:szCs w:val="28"/>
              </w:rPr>
              <w:t>,</w:t>
            </w:r>
            <w:r w:rsidRPr="00C675BC">
              <w:rPr>
                <w:rFonts w:ascii="TH Sarabun New" w:eastAsia="Sarabun" w:hAnsi="TH Sarabun New" w:cs="TH Sarabun New"/>
                <w:sz w:val="28"/>
                <w:szCs w:val="28"/>
                <w:cs/>
              </w:rPr>
              <w:t>(สาขาวิชา)</w:t>
            </w:r>
            <w:r w:rsidRPr="00C675BC">
              <w:rPr>
                <w:rFonts w:ascii="TH Sarabun New" w:eastAsia="Sarabun" w:hAnsi="TH Sarabun New" w:cs="TH Sarabun New"/>
                <w:sz w:val="28"/>
                <w:szCs w:val="28"/>
              </w:rPr>
              <w:t>,</w:t>
            </w:r>
            <w:r w:rsidRPr="00C675BC">
              <w:rPr>
                <w:rFonts w:ascii="TH Sarabun New" w:eastAsia="Sarabun" w:hAnsi="TH Sarabun New" w:cs="TH Sarabun New"/>
                <w:sz w:val="28"/>
                <w:szCs w:val="28"/>
                <w:cs/>
              </w:rPr>
              <w:t>สถาบัน</w:t>
            </w:r>
            <w:r w:rsidRPr="00C675BC">
              <w:rPr>
                <w:rFonts w:ascii="TH Sarabun New" w:eastAsia="Sarabun" w:hAnsi="TH Sarabun New" w:cs="TH Sarabun New"/>
                <w:sz w:val="28"/>
                <w:szCs w:val="28"/>
              </w:rPr>
              <w:t>,</w:t>
            </w:r>
            <w:r w:rsidRPr="00C675BC">
              <w:rPr>
                <w:rFonts w:ascii="TH Sarabun New" w:eastAsia="Sarabun" w:hAnsi="TH Sarabun New" w:cs="TH Sarabun New"/>
                <w:sz w:val="28"/>
                <w:szCs w:val="28"/>
                <w:cs/>
              </w:rPr>
              <w:t>ปีที่สำเร็จการศึกษา)</w:t>
            </w:r>
          </w:p>
        </w:tc>
        <w:tc>
          <w:tcPr>
            <w:tcW w:w="2058" w:type="dxa"/>
            <w:shd w:val="clear" w:color="auto" w:fill="E7E6E6"/>
            <w:vAlign w:val="center"/>
          </w:tcPr>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ผลงานทางวิชาการ</w:t>
            </w:r>
          </w:p>
          <w:p w:rsidR="00D039CE" w:rsidRPr="00C675BC" w:rsidRDefault="008D339F">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ปี ย้อนหลัง</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198" w:right="-2" w:hanging="280"/>
              <w:rPr>
                <w:rFonts w:ascii="TH Sarabun New" w:eastAsia="Sarabun" w:hAnsi="TH Sarabun New" w:cs="TH Sarabun New"/>
                <w:sz w:val="28"/>
                <w:szCs w:val="28"/>
              </w:rPr>
            </w:pPr>
            <w:r w:rsidRPr="00C675BC">
              <w:rPr>
                <w:rFonts w:ascii="TH Sarabun New" w:eastAsia="Sarabun" w:hAnsi="TH Sarabun New" w:cs="TH Sarabun New"/>
                <w:sz w:val="28"/>
                <w:szCs w:val="28"/>
                <w:cs/>
              </w:rPr>
              <w:t>ผู้ช่วยศาสตราจารย์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cs/>
              </w:rPr>
              <w:t>นางสาว</w:t>
            </w:r>
            <w:r w:rsidRPr="00C675BC">
              <w:rPr>
                <w:rFonts w:ascii="TH Sarabun New" w:eastAsia="Sarabun" w:hAnsi="TH Sarabun New" w:cs="TH Sarabun New"/>
                <w:sz w:val="28"/>
                <w:szCs w:val="28"/>
                <w:highlight w:val="white"/>
                <w:cs/>
              </w:rPr>
              <w:t>อรอนงค์ เฉียบแหลม</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rPr>
              <w:t>Ph</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D</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rPr>
              <w:t>Natural Resources Management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สถาบันเทคโนโลยีแห่งเอเชีย</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2557</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วท.ม. (อุทยานและนันทนาการ)</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2547</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วท.บ. (วนศาสตร์)</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2545</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198" w:right="-2" w:hanging="198"/>
              <w:rPr>
                <w:rFonts w:ascii="TH Sarabun New" w:eastAsia="Sarabun" w:hAnsi="TH Sarabun New" w:cs="TH Sarabun New"/>
                <w:sz w:val="28"/>
                <w:szCs w:val="28"/>
              </w:rPr>
            </w:pPr>
            <w:r w:rsidRPr="00C675BC">
              <w:rPr>
                <w:rFonts w:ascii="TH Sarabun New" w:eastAsia="Sarabun" w:hAnsi="TH Sarabun New" w:cs="TH Sarabun New"/>
                <w:sz w:val="28"/>
                <w:szCs w:val="28"/>
                <w:cs/>
              </w:rPr>
              <w:t>ผู้ช่วยศาสตราจารย์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w:t>
            </w:r>
            <w:r w:rsidRPr="00C675BC">
              <w:rPr>
                <w:rFonts w:ascii="TH Sarabun New" w:eastAsia="Sarabun" w:hAnsi="TH Sarabun New" w:cs="TH Sarabun New"/>
                <w:sz w:val="28"/>
                <w:szCs w:val="28"/>
                <w:cs/>
              </w:rPr>
              <w:t>พิมพ์ล</w:t>
            </w:r>
            <w:r w:rsidRPr="00C675BC">
              <w:rPr>
                <w:rFonts w:ascii="TH Sarabun New" w:eastAsia="Sarabun" w:hAnsi="TH Sarabun New" w:cs="TH Sarabun New"/>
                <w:sz w:val="28"/>
                <w:szCs w:val="28"/>
                <w:highlight w:val="white"/>
                <w:cs/>
              </w:rPr>
              <w:t>ภัส พงศกรรังศิลป์</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Ph</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D</w:t>
            </w:r>
            <w:r w:rsidRPr="00C675BC">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highlight w:val="white"/>
              </w:rPr>
              <w:t>Management Studies in Tourism</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highlight w:val="white"/>
              </w:rPr>
              <w:t>University of Exeter,</w:t>
            </w:r>
            <w:r w:rsidRPr="00C675BC">
              <w:rPr>
                <w:rFonts w:ascii="TH Sarabun New" w:eastAsia="Sarabun" w:hAnsi="TH Sarabun New" w:cs="TH Sarabun New"/>
                <w:sz w:val="28"/>
                <w:szCs w:val="28"/>
              </w:rPr>
              <w:t xml:space="preserve"> 2554</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วท.ม. (</w:t>
            </w:r>
            <w:r w:rsidRPr="00C675BC">
              <w:rPr>
                <w:rFonts w:ascii="TH Sarabun New" w:eastAsia="Sarabun" w:hAnsi="TH Sarabun New" w:cs="TH Sarabun New"/>
                <w:sz w:val="28"/>
                <w:szCs w:val="28"/>
                <w:cs/>
              </w:rPr>
              <w:t>อุทยานและนันทนาการ</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highlight w:val="white"/>
                <w:cs/>
              </w:rPr>
              <w:t>มหาวิทยาลัยเกษตรศาสตร์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2545</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cs/>
              </w:rPr>
              <w:t>วท.บ. (วนศาสตร์)</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มหาวิทยาลัยเกษตรศาสตร์</w:t>
            </w:r>
            <w:r w:rsidRPr="00C675BC">
              <w:rPr>
                <w:rFonts w:ascii="TH Sarabun New" w:eastAsia="Sarabun" w:hAnsi="TH Sarabun New" w:cs="TH Sarabun New"/>
                <w:sz w:val="28"/>
                <w:szCs w:val="28"/>
              </w:rPr>
              <w:t>, 2540</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198" w:right="-2" w:hanging="198"/>
              <w:rPr>
                <w:rFonts w:ascii="TH Sarabun New" w:eastAsia="Sarabun" w:hAnsi="TH Sarabun New" w:cs="TH Sarabun New"/>
                <w:sz w:val="28"/>
                <w:szCs w:val="28"/>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นางสาวเยี่ยมดาว ณรงคะชวนะ</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rPr>
              <w:t>Ph</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D</w:t>
            </w:r>
            <w:r w:rsidRPr="00C675BC">
              <w:rPr>
                <w:rFonts w:ascii="TH Sarabun New" w:eastAsia="Sarabun" w:hAnsi="TH Sarabun New" w:cs="TH Sarabun New"/>
                <w:sz w:val="28"/>
                <w:szCs w:val="28"/>
                <w:cs/>
              </w:rPr>
              <w:t>. (</w:t>
            </w:r>
            <w:r w:rsidRPr="00C675BC">
              <w:rPr>
                <w:rFonts w:ascii="TH Sarabun New" w:eastAsia="Sarabun" w:hAnsi="TH Sarabun New" w:cs="TH Sarabun New"/>
                <w:sz w:val="28"/>
                <w:szCs w:val="28"/>
              </w:rPr>
              <w:t>Hotel and Restaurant Administration</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Oklahoma State University, 2550</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rPr>
              <w:t>M</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w:t>
            </w:r>
            <w:r w:rsidRPr="00C675BC">
              <w:rPr>
                <w:rFonts w:ascii="TH Sarabun New" w:eastAsia="Sarabun" w:hAnsi="TH Sarabun New" w:cs="TH Sarabun New"/>
                <w:sz w:val="28"/>
                <w:szCs w:val="28"/>
                <w:cs/>
              </w:rPr>
              <w:t xml:space="preserve">. </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rPr>
              <w:t>Tourism and Hospitality Management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Bournemouth University, 2542</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B</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A </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Hotel Management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มหาวิทยาลัยอัสสัมชัญ</w:t>
            </w:r>
            <w:r w:rsidRPr="00C675BC">
              <w:rPr>
                <w:rFonts w:ascii="TH Sarabun New" w:eastAsia="Sarabun" w:hAnsi="TH Sarabun New" w:cs="TH Sarabun New"/>
                <w:sz w:val="28"/>
                <w:szCs w:val="28"/>
              </w:rPr>
              <w:t>, 2540</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198" w:right="-2" w:hanging="198"/>
              <w:rPr>
                <w:rFonts w:ascii="TH Sarabun New" w:eastAsia="Sarabun" w:hAnsi="TH Sarabun New" w:cs="TH Sarabun New"/>
                <w:sz w:val="28"/>
                <w:szCs w:val="28"/>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cs/>
              </w:rPr>
              <w:t>นางสาวสุขุมาล กล่ำแสงใส</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ปร.ด. (การจัดการการท่องเที่ยวแบบบูรณาการ)</w:t>
            </w:r>
            <w:r w:rsidRPr="00C675BC">
              <w:rPr>
                <w:rFonts w:ascii="TH Sarabun New" w:eastAsia="Sarabun" w:hAnsi="TH Sarabun New" w:cs="TH Sarabun New"/>
                <w:sz w:val="28"/>
                <w:szCs w:val="28"/>
                <w:highlight w:val="white"/>
              </w:rPr>
              <w:t>,</w:t>
            </w:r>
            <w:r w:rsidR="00084478">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highlight w:val="white"/>
                <w:cs/>
              </w:rPr>
              <w:t>สถาบันบัณฑิตพัฒนบริหารศาสตร์</w:t>
            </w:r>
            <w:r w:rsidRPr="00C675BC">
              <w:rPr>
                <w:rFonts w:ascii="TH Sarabun New" w:eastAsia="Sarabun" w:hAnsi="TH Sarabun New" w:cs="TH Sarabun New"/>
                <w:sz w:val="28"/>
                <w:szCs w:val="28"/>
                <w:highlight w:val="white"/>
              </w:rPr>
              <w:t>,</w:t>
            </w:r>
            <w:r w:rsidRPr="00C675BC">
              <w:rPr>
                <w:rFonts w:ascii="TH Sarabun New" w:eastAsia="Sarabun" w:hAnsi="TH Sarabun New" w:cs="TH Sarabun New"/>
                <w:sz w:val="28"/>
                <w:szCs w:val="28"/>
              </w:rPr>
              <w:t xml:space="preserve"> 2557</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M</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B</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A</w:t>
            </w:r>
            <w:r w:rsidRPr="00C675BC">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rPr>
              <w:t>Hospitality and Tourism Management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rPr>
              <w:t>Prince of Songkhla University</w:t>
            </w:r>
            <w:r w:rsidRPr="00C675BC">
              <w:rPr>
                <w:rFonts w:ascii="TH Sarabun New" w:eastAsia="Sarabun" w:hAnsi="TH Sarabun New" w:cs="TH Sarabun New"/>
                <w:sz w:val="28"/>
                <w:szCs w:val="28"/>
                <w:highlight w:val="white"/>
              </w:rPr>
              <w:t>, 2549</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cs/>
              </w:rPr>
              <w:t>บธ.บ.</w:t>
            </w:r>
            <w:r w:rsidRPr="00C675BC">
              <w:rPr>
                <w:rFonts w:ascii="TH Sarabun New" w:eastAsia="Sarabun" w:hAnsi="TH Sarabun New" w:cs="TH Sarabun New"/>
                <w:sz w:val="28"/>
                <w:szCs w:val="28"/>
                <w:highlight w:val="white"/>
                <w:cs/>
              </w:rPr>
              <w:t xml:space="preserve"> (</w:t>
            </w:r>
            <w:r w:rsidRPr="00C675BC">
              <w:rPr>
                <w:rFonts w:ascii="TH Sarabun New" w:eastAsia="Sarabun" w:hAnsi="TH Sarabun New" w:cs="TH Sarabun New"/>
                <w:sz w:val="28"/>
                <w:szCs w:val="28"/>
                <w:cs/>
              </w:rPr>
              <w:t>การจัดการการท่องเที่ยว)</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มหาวิทยาลัยวลัยลักษณ์</w:t>
            </w:r>
            <w:r w:rsidRPr="00C675BC">
              <w:rPr>
                <w:rFonts w:ascii="TH Sarabun New" w:eastAsia="Sarabun" w:hAnsi="TH Sarabun New" w:cs="TH Sarabun New"/>
                <w:sz w:val="28"/>
                <w:szCs w:val="28"/>
                <w:highlight w:val="white"/>
              </w:rPr>
              <w:t>, 2547</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6" w:right="-2" w:hanging="206"/>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นางสาวธนาภา ช่วยแก้ว</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วท.ม</w:t>
            </w:r>
            <w:r w:rsidRPr="00C675BC">
              <w:rPr>
                <w:rFonts w:ascii="TH Sarabun New" w:eastAsia="Sarabun" w:hAnsi="TH Sarabun New" w:cs="TH Sarabun New"/>
                <w:sz w:val="28"/>
                <w:szCs w:val="28"/>
                <w:cs/>
              </w:rPr>
              <w:t xml:space="preserve"> (การวางแผนและการจัดการการท่องเที่ยวเพื่ออนุรักษ์สิ่งแวดล้อม)</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มหาวิทยาลัยศรีนครินทรวิโรฒ</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highlight w:val="white"/>
              </w:rPr>
              <w:t>2552</w:t>
            </w:r>
          </w:p>
          <w:p w:rsidR="00D039CE" w:rsidRPr="00C675BC" w:rsidRDefault="008D339F" w:rsidP="00AF1577">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ศศ.บ.</w:t>
            </w:r>
            <w:r w:rsidRPr="00C675BC">
              <w:rPr>
                <w:rFonts w:ascii="TH Sarabun New" w:eastAsia="Sarabun" w:hAnsi="TH Sarabun New" w:cs="TH Sarabun New"/>
                <w:sz w:val="28"/>
                <w:szCs w:val="28"/>
                <w:highlight w:val="white"/>
                <w:cs/>
              </w:rPr>
              <w:t xml:space="preserve"> (</w:t>
            </w:r>
            <w:r w:rsidR="00181889">
              <w:rPr>
                <w:rFonts w:ascii="TH Sarabun New" w:eastAsia="Sarabun" w:hAnsi="TH Sarabun New" w:cs="TH Sarabun New" w:hint="cs"/>
                <w:sz w:val="28"/>
                <w:szCs w:val="28"/>
                <w:cs/>
              </w:rPr>
              <w:t>ภาษาฝ</w:t>
            </w:r>
            <w:r w:rsidR="00AF1577">
              <w:rPr>
                <w:rFonts w:ascii="TH Sarabun New" w:eastAsia="Sarabun" w:hAnsi="TH Sarabun New" w:cs="TH Sarabun New" w:hint="cs"/>
                <w:sz w:val="28"/>
                <w:szCs w:val="28"/>
                <w:cs/>
              </w:rPr>
              <w:t>รั่งเศษ</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cs/>
              </w:rPr>
              <w:t>มหาวิทยาลัยสงขลานครินทร์ วิทยาเขตปัตตานี</w:t>
            </w:r>
            <w:r w:rsidRPr="00C675BC">
              <w:rPr>
                <w:rFonts w:ascii="TH Sarabun New" w:eastAsia="Sarabun" w:hAnsi="TH Sarabun New" w:cs="TH Sarabun New"/>
                <w:sz w:val="28"/>
                <w:szCs w:val="28"/>
                <w:highlight w:val="white"/>
              </w:rPr>
              <w:t>, 2533</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6" w:right="-2" w:hanging="206"/>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ผู้ช่วยศาสตราจารย์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นางรุ่งรวี จิตภักดี</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Ph</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D</w:t>
            </w:r>
            <w:r w:rsidRPr="00C675BC">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highlight w:val="white"/>
              </w:rPr>
              <w:t>Rural and Regional Planning and Development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สถาบันเทคโนโลยีแห่งเอเชีย</w:t>
            </w:r>
            <w:r w:rsidRPr="00C675BC">
              <w:rPr>
                <w:rFonts w:ascii="TH Sarabun New" w:eastAsia="Sarabun" w:hAnsi="TH Sarabun New" w:cs="TH Sarabun New"/>
                <w:sz w:val="28"/>
                <w:szCs w:val="28"/>
                <w:highlight w:val="white"/>
              </w:rPr>
              <w:t xml:space="preserve">, </w:t>
            </w:r>
            <w:r w:rsidR="00F03D5C" w:rsidRPr="00F03D5C">
              <w:rPr>
                <w:rFonts w:ascii="TH Sarabun New" w:eastAsia="Sarabun" w:hAnsi="TH Sarabun New" w:cs="TH Sarabun New"/>
                <w:sz w:val="28"/>
                <w:szCs w:val="28"/>
              </w:rPr>
              <w:t>2554</w:t>
            </w:r>
          </w:p>
          <w:p w:rsidR="00D039CE"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M</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B</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A </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International Tourism and Hospitality Management</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มหาวิทยาลัยกริฟฟิท</w:t>
            </w:r>
            <w:r w:rsidRPr="00C675BC">
              <w:rPr>
                <w:rFonts w:ascii="TH Sarabun New" w:eastAsia="Sarabun" w:hAnsi="TH Sarabun New" w:cs="TH Sarabun New"/>
                <w:sz w:val="28"/>
                <w:szCs w:val="28"/>
                <w:highlight w:val="white"/>
              </w:rPr>
              <w:t xml:space="preserve">, </w:t>
            </w:r>
            <w:r w:rsidR="00F03D5C" w:rsidRPr="00F03D5C">
              <w:rPr>
                <w:rFonts w:ascii="TH Sarabun New" w:eastAsia="Sarabun" w:hAnsi="TH Sarabun New" w:cs="TH Sarabun New"/>
                <w:sz w:val="28"/>
                <w:szCs w:val="28"/>
              </w:rPr>
              <w:t>2547</w:t>
            </w:r>
          </w:p>
          <w:p w:rsidR="00360CCA" w:rsidRPr="00C675BC" w:rsidRDefault="00360CCA" w:rsidP="009E1A6B">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hint="cs"/>
                <w:sz w:val="28"/>
                <w:szCs w:val="28"/>
                <w:highlight w:val="white"/>
                <w:cs/>
              </w:rPr>
              <w:t>รป.ม. (</w:t>
            </w:r>
            <w:r w:rsidR="009E1A6B" w:rsidRPr="009E1A6B">
              <w:rPr>
                <w:rFonts w:ascii="TH Sarabun New" w:eastAsia="Sarabun" w:hAnsi="TH Sarabun New" w:cs="TH Sarabun New" w:hint="cs"/>
                <w:sz w:val="28"/>
                <w:szCs w:val="28"/>
                <w:cs/>
              </w:rPr>
              <w:t>รัฐประศาสนศาสตร์</w:t>
            </w:r>
            <w:r>
              <w:rPr>
                <w:rFonts w:ascii="TH Sarabun New" w:eastAsia="Sarabun" w:hAnsi="TH Sarabun New" w:cs="TH Sarabun New" w:hint="cs"/>
                <w:sz w:val="28"/>
                <w:szCs w:val="28"/>
                <w:highlight w:val="white"/>
                <w:cs/>
              </w:rPr>
              <w:t>), มหาวิทยาลัยสงขลานครินทร์,</w:t>
            </w:r>
            <w:r w:rsidRPr="00F03D5C">
              <w:rPr>
                <w:rFonts w:ascii="TH Sarabun New" w:eastAsia="Sarabun" w:hAnsi="TH Sarabun New" w:cs="TH Sarabun New" w:hint="cs"/>
                <w:sz w:val="28"/>
                <w:szCs w:val="28"/>
                <w:cs/>
              </w:rPr>
              <w:t xml:space="preserve"> 2544</w:t>
            </w:r>
          </w:p>
          <w:p w:rsidR="00D039CE" w:rsidRPr="00C675BC" w:rsidRDefault="00360CCA" w:rsidP="00360CCA">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ศศ.บ.</w:t>
            </w:r>
            <w:r>
              <w:rPr>
                <w:rFonts w:ascii="TH Sarabun New" w:eastAsia="Sarabun" w:hAnsi="TH Sarabun New" w:cs="TH Sarabun New" w:hint="cs"/>
                <w:sz w:val="28"/>
                <w:szCs w:val="28"/>
                <w:highlight w:val="white"/>
                <w:cs/>
              </w:rPr>
              <w:t xml:space="preserve"> </w:t>
            </w:r>
            <w:r>
              <w:rPr>
                <w:rFonts w:ascii="TH Sarabun New" w:eastAsia="Sarabun" w:hAnsi="TH Sarabun New" w:cs="TH Sarabun New"/>
                <w:sz w:val="28"/>
                <w:szCs w:val="28"/>
                <w:highlight w:val="white"/>
                <w:cs/>
              </w:rPr>
              <w:t>(</w:t>
            </w:r>
            <w:r w:rsidR="008D339F" w:rsidRPr="00C675BC">
              <w:rPr>
                <w:rFonts w:ascii="TH Sarabun New" w:eastAsia="Sarabun" w:hAnsi="TH Sarabun New" w:cs="TH Sarabun New"/>
                <w:sz w:val="28"/>
                <w:szCs w:val="28"/>
                <w:highlight w:val="white"/>
                <w:cs/>
              </w:rPr>
              <w:t>ภาษาอังกฤษ)</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มหาวิทยาลัยเกษตรศาสตร์</w:t>
            </w:r>
            <w:r w:rsidR="008D339F" w:rsidRPr="00C675BC">
              <w:rPr>
                <w:rFonts w:ascii="TH Sarabun New" w:eastAsia="Sarabun" w:hAnsi="TH Sarabun New" w:cs="TH Sarabun New"/>
                <w:sz w:val="28"/>
                <w:szCs w:val="28"/>
                <w:highlight w:val="white"/>
              </w:rPr>
              <w:t>,</w:t>
            </w:r>
            <w:r w:rsidR="00F03D5C">
              <w:rPr>
                <w:rFonts w:ascii="TH Sarabun New" w:eastAsia="Sarabun" w:hAnsi="TH Sarabun New" w:cs="TH Sarabun New"/>
                <w:sz w:val="28"/>
                <w:szCs w:val="28"/>
                <w:highlight w:val="white"/>
                <w:cs/>
              </w:rPr>
              <w:t xml:space="preserve"> </w:t>
            </w:r>
            <w:r w:rsidR="008D339F" w:rsidRPr="00F03D5C">
              <w:rPr>
                <w:rFonts w:ascii="TH Sarabun New" w:eastAsia="Sarabun" w:hAnsi="TH Sarabun New" w:cs="TH Sarabun New"/>
                <w:sz w:val="28"/>
                <w:szCs w:val="28"/>
              </w:rPr>
              <w:t>2535</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6" w:right="-2" w:hanging="206"/>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นายสุนทร บุญแก้ว</w:t>
            </w:r>
          </w:p>
        </w:tc>
        <w:tc>
          <w:tcPr>
            <w:tcW w:w="3471" w:type="dxa"/>
            <w:shd w:val="clear" w:color="auto" w:fill="auto"/>
          </w:tcPr>
          <w:p w:rsidR="00B77749" w:rsidRPr="00B77749" w:rsidRDefault="008D339F" w:rsidP="00B77749">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B77749">
              <w:rPr>
                <w:rFonts w:ascii="TH Sarabun New" w:eastAsia="Sarabun" w:hAnsi="TH Sarabun New" w:cs="TH Sarabun New"/>
                <w:sz w:val="28"/>
                <w:szCs w:val="28"/>
              </w:rPr>
              <w:t>MIHTM</w:t>
            </w:r>
            <w:r w:rsidR="00B77749">
              <w:rPr>
                <w:rFonts w:ascii="TH Sarabun New" w:eastAsia="Sarabun" w:hAnsi="TH Sarabun New" w:cs="TH Sarabun New"/>
                <w:sz w:val="28"/>
                <w:szCs w:val="28"/>
                <w:cs/>
              </w:rPr>
              <w:t>.</w:t>
            </w:r>
            <w:r w:rsidR="00B77749" w:rsidRPr="00B77749">
              <w:rPr>
                <w:rFonts w:ascii="TH Sarabun New" w:eastAsia="Sarabun" w:hAnsi="TH Sarabun New" w:cs="TH Sarabun New" w:hint="cs"/>
                <w:sz w:val="28"/>
                <w:szCs w:val="28"/>
                <w:cs/>
              </w:rPr>
              <w:t xml:space="preserve"> </w:t>
            </w:r>
            <w:r w:rsidR="00E80284" w:rsidRPr="00B77749">
              <w:rPr>
                <w:rFonts w:ascii="TH Sarabun New" w:eastAsia="Sarabun" w:hAnsi="TH Sarabun New" w:cs="TH Sarabun New" w:hint="cs"/>
                <w:sz w:val="28"/>
                <w:szCs w:val="28"/>
                <w:cs/>
              </w:rPr>
              <w:t>(</w:t>
            </w:r>
            <w:r w:rsidR="00B77749" w:rsidRPr="00B77749">
              <w:rPr>
                <w:rFonts w:ascii="TH Sarabun New" w:eastAsia="Sarabun" w:hAnsi="TH Sarabun New" w:cs="TH Sarabun New"/>
                <w:sz w:val="28"/>
                <w:szCs w:val="28"/>
              </w:rPr>
              <w:t xml:space="preserve">International Hotel and Tourism Management </w:t>
            </w:r>
            <w:r w:rsidR="00B77749" w:rsidRPr="00B77749">
              <w:rPr>
                <w:rFonts w:ascii="TH Sarabun New" w:eastAsia="Sarabun" w:hAnsi="TH Sarabun New" w:cs="TH Sarabun New"/>
                <w:sz w:val="28"/>
                <w:szCs w:val="28"/>
                <w:cs/>
              </w:rPr>
              <w:t xml:space="preserve">/ </w:t>
            </w:r>
            <w:r w:rsidR="00B77749" w:rsidRPr="00B77749">
              <w:rPr>
                <w:rFonts w:ascii="TH Sarabun New" w:eastAsia="Sarabun" w:hAnsi="TH Sarabun New" w:cs="TH Sarabun New"/>
                <w:sz w:val="28"/>
                <w:szCs w:val="28"/>
              </w:rPr>
              <w:t>International Hospitality and Tourism Management</w:t>
            </w:r>
            <w:r w:rsidR="00E80284" w:rsidRPr="00B77749">
              <w:rPr>
                <w:rFonts w:ascii="TH Sarabun New" w:eastAsia="Sarabun" w:hAnsi="TH Sarabun New" w:cs="TH Sarabun New"/>
                <w:sz w:val="28"/>
                <w:szCs w:val="28"/>
                <w:cs/>
              </w:rPr>
              <w:t>)</w:t>
            </w:r>
          </w:p>
          <w:p w:rsidR="00D039CE" w:rsidRPr="00E80284" w:rsidRDefault="00B77749" w:rsidP="00D9128B">
            <w:pPr>
              <w:pBdr>
                <w:top w:val="nil"/>
                <w:left w:val="nil"/>
                <w:bottom w:val="nil"/>
                <w:right w:val="nil"/>
                <w:between w:val="nil"/>
              </w:pBdr>
              <w:spacing w:after="0" w:line="240" w:lineRule="auto"/>
              <w:ind w:left="171" w:right="-2"/>
              <w:rPr>
                <w:rFonts w:ascii="TH Sarabun New" w:eastAsia="Sarabun" w:hAnsi="TH Sarabun New" w:cs="TH Sarabun New"/>
                <w:sz w:val="28"/>
                <w:szCs w:val="28"/>
              </w:rPr>
            </w:pPr>
            <w:r w:rsidRPr="00B77749">
              <w:rPr>
                <w:rFonts w:ascii="TH Sarabun New" w:eastAsia="Sarabun" w:hAnsi="TH Sarabun New" w:cs="TH Sarabun New"/>
                <w:color w:val="auto"/>
                <w:sz w:val="28"/>
                <w:szCs w:val="28"/>
              </w:rPr>
              <w:t xml:space="preserve">Naresuan University </w:t>
            </w:r>
            <w:r w:rsidRPr="00B77749">
              <w:rPr>
                <w:rFonts w:ascii="TH Sarabun New" w:eastAsia="Sarabun" w:hAnsi="TH Sarabun New" w:cs="TH Sarabun New"/>
                <w:color w:val="auto"/>
                <w:sz w:val="28"/>
                <w:szCs w:val="28"/>
                <w:cs/>
              </w:rPr>
              <w:t xml:space="preserve">/ </w:t>
            </w:r>
            <w:r w:rsidRPr="00B77749">
              <w:rPr>
                <w:rFonts w:ascii="TH Sarabun New" w:eastAsia="Sarabun" w:hAnsi="TH Sarabun New" w:cs="TH Sarabun New"/>
                <w:color w:val="auto"/>
                <w:sz w:val="28"/>
                <w:szCs w:val="28"/>
              </w:rPr>
              <w:t>Southern</w:t>
            </w:r>
            <w:r w:rsidRPr="00B77749">
              <w:rPr>
                <w:rFonts w:ascii="TH Sarabun New" w:eastAsia="Sarabun" w:hAnsi="TH Sarabun New" w:cs="TH Sarabun New"/>
                <w:color w:val="auto"/>
                <w:sz w:val="28"/>
                <w:szCs w:val="28"/>
                <w:cs/>
              </w:rPr>
              <w:t>-</w:t>
            </w:r>
            <w:r w:rsidRPr="00B77749">
              <w:rPr>
                <w:rFonts w:ascii="TH Sarabun New" w:eastAsia="Sarabun" w:hAnsi="TH Sarabun New" w:cs="TH Sarabun New"/>
                <w:color w:val="auto"/>
                <w:sz w:val="28"/>
                <w:szCs w:val="28"/>
              </w:rPr>
              <w:t>Cross University, Australia</w:t>
            </w:r>
            <w:r w:rsidR="00E80284" w:rsidRPr="00B77749">
              <w:rPr>
                <w:rFonts w:ascii="TH Sarabun New" w:eastAsia="Sarabun" w:hAnsi="TH Sarabun New" w:cs="TH Sarabun New" w:hint="cs"/>
                <w:color w:val="auto"/>
                <w:sz w:val="28"/>
                <w:szCs w:val="28"/>
                <w:cs/>
              </w:rPr>
              <w:t xml:space="preserve">, </w:t>
            </w:r>
            <w:r w:rsidR="008D339F" w:rsidRPr="00B77749">
              <w:rPr>
                <w:rFonts w:ascii="TH Sarabun New" w:eastAsia="Sarabun" w:hAnsi="TH Sarabun New" w:cs="TH Sarabun New"/>
                <w:sz w:val="28"/>
                <w:szCs w:val="28"/>
              </w:rPr>
              <w:t>2545</w:t>
            </w:r>
          </w:p>
          <w:p w:rsidR="00D039CE" w:rsidRPr="00C675BC" w:rsidRDefault="009D4D62">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ศศ.ม. (</w:t>
            </w:r>
            <w:r w:rsidR="008D339F" w:rsidRPr="00C675BC">
              <w:rPr>
                <w:rFonts w:ascii="TH Sarabun New" w:eastAsia="Sarabun" w:hAnsi="TH Sarabun New" w:cs="TH Sarabun New"/>
                <w:sz w:val="28"/>
                <w:szCs w:val="28"/>
                <w:highlight w:val="white"/>
                <w:cs/>
              </w:rPr>
              <w:t>การจัดการโรงแรมและการท่องเที่ยวนานาชาติ)</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มหาวิทยาลัยนเรศวร</w:t>
            </w:r>
            <w:r w:rsidR="008D339F" w:rsidRPr="00C675BC">
              <w:rPr>
                <w:rFonts w:ascii="TH Sarabun New" w:eastAsia="Sarabun" w:hAnsi="TH Sarabun New" w:cs="TH Sarabun New"/>
                <w:sz w:val="28"/>
                <w:szCs w:val="28"/>
                <w:highlight w:val="white"/>
              </w:rPr>
              <w:t>, 2544</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บธ.บ</w:t>
            </w:r>
            <w:r w:rsidR="009D4D62">
              <w:rPr>
                <w:rFonts w:ascii="TH Sarabun New" w:eastAsia="Sarabun" w:hAnsi="TH Sarabun New" w:cs="TH Sarabun New"/>
                <w:sz w:val="28"/>
                <w:szCs w:val="28"/>
                <w:highlight w:val="white"/>
                <w:cs/>
              </w:rPr>
              <w:t>. (</w:t>
            </w:r>
            <w:r w:rsidRPr="00C675BC">
              <w:rPr>
                <w:rFonts w:ascii="TH Sarabun New" w:eastAsia="Sarabun" w:hAnsi="TH Sarabun New" w:cs="TH Sarabun New"/>
                <w:sz w:val="28"/>
                <w:szCs w:val="28"/>
                <w:highlight w:val="white"/>
                <w:cs/>
              </w:rPr>
              <w:t>การจัดการโรงแรม)</w:t>
            </w:r>
            <w:r w:rsidRPr="00C675BC">
              <w:rPr>
                <w:rFonts w:ascii="TH Sarabun New" w:eastAsia="Sarabun" w:hAnsi="TH Sarabun New" w:cs="TH Sarabun New"/>
                <w:sz w:val="28"/>
                <w:szCs w:val="28"/>
                <w:highlight w:val="white"/>
              </w:rPr>
              <w:t xml:space="preserve">, </w:t>
            </w:r>
            <w:r w:rsidRPr="00C675BC">
              <w:rPr>
                <w:rFonts w:ascii="TH Sarabun New" w:eastAsia="Sarabun" w:hAnsi="TH Sarabun New" w:cs="TH Sarabun New"/>
                <w:sz w:val="28"/>
                <w:szCs w:val="28"/>
                <w:highlight w:val="white"/>
                <w:cs/>
              </w:rPr>
              <w:t>มหาวิทยาลัยสงขลานครินทร์</w:t>
            </w:r>
            <w:r w:rsidRPr="00C675BC">
              <w:rPr>
                <w:rFonts w:ascii="TH Sarabun New" w:eastAsia="Sarabun" w:hAnsi="TH Sarabun New" w:cs="TH Sarabun New"/>
                <w:sz w:val="28"/>
                <w:szCs w:val="28"/>
                <w:highlight w:val="white"/>
              </w:rPr>
              <w:t>, 2540</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tabs>
                <w:tab w:val="left" w:pos="206"/>
              </w:tabs>
              <w:spacing w:after="0" w:line="240" w:lineRule="auto"/>
              <w:ind w:left="0" w:right="-2" w:firstLine="0"/>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นางสาวหทัยกาญจน์ นุ่นเดช</w:t>
            </w:r>
          </w:p>
        </w:tc>
        <w:tc>
          <w:tcPr>
            <w:tcW w:w="3471" w:type="dxa"/>
            <w:shd w:val="clear" w:color="auto" w:fill="auto"/>
          </w:tcPr>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C675BC">
              <w:rPr>
                <w:rFonts w:ascii="TH Sarabun New" w:eastAsia="Sarabun" w:hAnsi="TH Sarabun New" w:cs="TH Sarabun New"/>
                <w:sz w:val="28"/>
                <w:szCs w:val="28"/>
              </w:rPr>
              <w:t>M</w:t>
            </w:r>
            <w:r w:rsidR="00582D58">
              <w:rPr>
                <w:rFonts w:ascii="TH Sarabun New" w:eastAsia="Sarabun" w:hAnsi="TH Sarabun New" w:cs="TH Sarabun New"/>
                <w:sz w:val="28"/>
                <w:szCs w:val="28"/>
                <w:cs/>
              </w:rPr>
              <w:t>.</w:t>
            </w:r>
            <w:r w:rsidRPr="00C675BC">
              <w:rPr>
                <w:rFonts w:ascii="TH Sarabun New" w:eastAsia="Sarabun" w:hAnsi="TH Sarabun New" w:cs="TH Sarabun New"/>
                <w:sz w:val="28"/>
                <w:szCs w:val="28"/>
              </w:rPr>
              <w:t>Sc</w:t>
            </w:r>
            <w:r w:rsidR="00582D58">
              <w:rPr>
                <w:rFonts w:ascii="TH Sarabun New" w:eastAsia="Sarabun" w:hAnsi="TH Sarabun New" w:cs="TH Sarabun New"/>
                <w:sz w:val="28"/>
                <w:szCs w:val="28"/>
                <w:cs/>
              </w:rPr>
              <w:t>.</w:t>
            </w:r>
            <w:r w:rsidRPr="00C675BC">
              <w:rPr>
                <w:rFonts w:ascii="TH Sarabun New" w:eastAsia="Sarabun" w:hAnsi="TH Sarabun New" w:cs="TH Sarabun New"/>
                <w:sz w:val="28"/>
                <w:szCs w:val="28"/>
                <w:cs/>
              </w:rPr>
              <w:t xml:space="preserve"> (</w:t>
            </w:r>
            <w:r w:rsidRPr="00C675BC">
              <w:rPr>
                <w:rFonts w:ascii="TH Sarabun New" w:eastAsia="Sarabun" w:hAnsi="TH Sarabun New" w:cs="TH Sarabun New"/>
                <w:sz w:val="28"/>
                <w:szCs w:val="28"/>
              </w:rPr>
              <w:t>Master of Management Sciences in Tourism Management School of Economics &amp; Businesses Administration</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Chongqing University, Chongqing, P</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R</w:t>
            </w:r>
            <w:r w:rsidRPr="00C675BC">
              <w:rPr>
                <w:rFonts w:ascii="TH Sarabun New" w:eastAsia="Sarabun" w:hAnsi="TH Sarabun New" w:cs="TH Sarabun New"/>
                <w:sz w:val="28"/>
                <w:szCs w:val="28"/>
                <w:cs/>
              </w:rPr>
              <w:t xml:space="preserve">. </w:t>
            </w:r>
            <w:r w:rsidRPr="00C675BC">
              <w:rPr>
                <w:rFonts w:ascii="TH Sarabun New" w:eastAsia="Sarabun" w:hAnsi="TH Sarabun New" w:cs="TH Sarabun New"/>
                <w:sz w:val="28"/>
                <w:szCs w:val="28"/>
              </w:rPr>
              <w:t>CHINA, 2555</w:t>
            </w:r>
          </w:p>
          <w:p w:rsidR="00D039CE" w:rsidRPr="00C675BC" w:rsidRDefault="009D4D62">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Pr>
                <w:rFonts w:ascii="TH Sarabun New" w:eastAsia="Sarabun" w:hAnsi="TH Sarabun New" w:cs="TH Sarabun New"/>
                <w:sz w:val="28"/>
                <w:szCs w:val="28"/>
                <w:cs/>
              </w:rPr>
              <w:t>บธ.บ. (</w:t>
            </w:r>
            <w:r w:rsidR="008D339F" w:rsidRPr="00C675BC">
              <w:rPr>
                <w:rFonts w:ascii="TH Sarabun New" w:eastAsia="Sarabun" w:hAnsi="TH Sarabun New" w:cs="TH Sarabun New"/>
                <w:sz w:val="28"/>
                <w:szCs w:val="28"/>
                <w:cs/>
              </w:rPr>
              <w:t>การจัดการการท่องเที่ยว)</w:t>
            </w:r>
            <w:r w:rsidR="008D339F" w:rsidRPr="00C675BC">
              <w:rPr>
                <w:rFonts w:ascii="TH Sarabun New" w:eastAsia="Sarabun" w:hAnsi="TH Sarabun New" w:cs="TH Sarabun New"/>
                <w:sz w:val="28"/>
                <w:szCs w:val="28"/>
              </w:rPr>
              <w:t xml:space="preserve">, </w:t>
            </w:r>
            <w:r w:rsidR="008D339F" w:rsidRPr="00C675BC">
              <w:rPr>
                <w:rFonts w:ascii="TH Sarabun New" w:eastAsia="Sarabun" w:hAnsi="TH Sarabun New" w:cs="TH Sarabun New"/>
                <w:sz w:val="28"/>
                <w:szCs w:val="28"/>
                <w:cs/>
              </w:rPr>
              <w:t>มหาวิทยาลัยวลัยลักษณ์</w:t>
            </w:r>
            <w:r w:rsidR="008D339F" w:rsidRPr="00C675BC">
              <w:rPr>
                <w:rFonts w:ascii="TH Sarabun New" w:eastAsia="Sarabun" w:hAnsi="TH Sarabun New" w:cs="TH Sarabun New"/>
                <w:sz w:val="28"/>
                <w:szCs w:val="28"/>
              </w:rPr>
              <w:t>, 2547</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6" w:right="-2" w:hanging="206"/>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นายณัฐปรัชญา นันทวิสิทธิ์</w:t>
            </w:r>
          </w:p>
        </w:tc>
        <w:tc>
          <w:tcPr>
            <w:tcW w:w="3471" w:type="dxa"/>
            <w:shd w:val="clear" w:color="auto" w:fill="auto"/>
          </w:tcPr>
          <w:p w:rsidR="00D039CE" w:rsidRPr="00C675BC" w:rsidRDefault="000A0EF6">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Pr>
                <w:rFonts w:ascii="TH Sarabun New" w:eastAsia="Sarabun" w:hAnsi="TH Sarabun New" w:cs="TH Sarabun New"/>
                <w:sz w:val="28"/>
                <w:szCs w:val="28"/>
                <w:cs/>
              </w:rPr>
              <w:t>ศศ.ม. (</w:t>
            </w:r>
            <w:r w:rsidR="008D339F" w:rsidRPr="00C675BC">
              <w:rPr>
                <w:rFonts w:ascii="TH Sarabun New" w:eastAsia="Sarabun" w:hAnsi="TH Sarabun New" w:cs="TH Sarabun New"/>
                <w:sz w:val="28"/>
                <w:szCs w:val="28"/>
                <w:cs/>
              </w:rPr>
              <w:t>การจัดการการท่องเที่ยวแบบบูรณาการ)</w:t>
            </w:r>
            <w:r w:rsidR="008D339F" w:rsidRPr="00C675BC">
              <w:rPr>
                <w:rFonts w:ascii="TH Sarabun New" w:eastAsia="Sarabun" w:hAnsi="TH Sarabun New" w:cs="TH Sarabun New"/>
                <w:sz w:val="28"/>
                <w:szCs w:val="28"/>
              </w:rPr>
              <w:t xml:space="preserve">, </w:t>
            </w:r>
            <w:r w:rsidR="008D339F" w:rsidRPr="00C675BC">
              <w:rPr>
                <w:rFonts w:ascii="TH Sarabun New" w:eastAsia="Sarabun" w:hAnsi="TH Sarabun New" w:cs="TH Sarabun New"/>
                <w:sz w:val="28"/>
                <w:szCs w:val="28"/>
                <w:cs/>
              </w:rPr>
              <w:t>สถาบันบัณฑิตพัฒนบริหารศาสตร์</w:t>
            </w:r>
            <w:r w:rsidR="008D339F" w:rsidRPr="00C675BC">
              <w:rPr>
                <w:rFonts w:ascii="TH Sarabun New" w:eastAsia="Sarabun" w:hAnsi="TH Sarabun New" w:cs="TH Sarabun New"/>
                <w:sz w:val="28"/>
                <w:szCs w:val="28"/>
              </w:rPr>
              <w:t>, 2558</w:t>
            </w:r>
          </w:p>
          <w:p w:rsidR="00D039CE" w:rsidRPr="00C675BC" w:rsidRDefault="000A0EF6">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Pr>
                <w:rFonts w:ascii="TH Sarabun New" w:eastAsia="Sarabun" w:hAnsi="TH Sarabun New" w:cs="TH Sarabun New"/>
                <w:sz w:val="28"/>
                <w:szCs w:val="28"/>
                <w:cs/>
              </w:rPr>
              <w:t>ศ.บ. (</w:t>
            </w:r>
            <w:r w:rsidR="008D339F" w:rsidRPr="00C675BC">
              <w:rPr>
                <w:rFonts w:ascii="TH Sarabun New" w:eastAsia="Sarabun" w:hAnsi="TH Sarabun New" w:cs="TH Sarabun New"/>
                <w:sz w:val="28"/>
                <w:szCs w:val="28"/>
                <w:cs/>
              </w:rPr>
              <w:t>ทฤษฎีเศรษฐศาสตร์และการวิจัย)</w:t>
            </w:r>
            <w:r w:rsidR="008D339F" w:rsidRPr="00C675BC">
              <w:rPr>
                <w:rFonts w:ascii="TH Sarabun New" w:eastAsia="Sarabun" w:hAnsi="TH Sarabun New" w:cs="TH Sarabun New"/>
                <w:sz w:val="28"/>
                <w:szCs w:val="28"/>
              </w:rPr>
              <w:t xml:space="preserve">, </w:t>
            </w:r>
            <w:r w:rsidR="008D339F" w:rsidRPr="00C675BC">
              <w:rPr>
                <w:rFonts w:ascii="TH Sarabun New" w:eastAsia="Sarabun" w:hAnsi="TH Sarabun New" w:cs="TH Sarabun New"/>
                <w:sz w:val="28"/>
                <w:szCs w:val="28"/>
                <w:cs/>
              </w:rPr>
              <w:t>มหาวิทยาลัยหอการค้าไทย</w:t>
            </w:r>
            <w:r w:rsidR="008D339F" w:rsidRPr="00C675BC">
              <w:rPr>
                <w:rFonts w:ascii="TH Sarabun New" w:eastAsia="Sarabun" w:hAnsi="TH Sarabun New" w:cs="TH Sarabun New"/>
                <w:sz w:val="28"/>
                <w:szCs w:val="28"/>
              </w:rPr>
              <w:t>, 2555</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2" w:right="-2" w:hanging="284"/>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rPr>
                <w:rFonts w:ascii="TH Sarabun New" w:eastAsia="Sarabun" w:hAnsi="TH Sarabun New" w:cs="TH Sarabun New"/>
                <w:sz w:val="28"/>
                <w:szCs w:val="28"/>
              </w:rPr>
            </w:pPr>
            <w:r w:rsidRPr="00C675BC">
              <w:rPr>
                <w:rFonts w:ascii="TH Sarabun New" w:eastAsia="Sarabun" w:hAnsi="TH Sarabun New" w:cs="TH Sarabun New"/>
                <w:sz w:val="28"/>
                <w:szCs w:val="28"/>
                <w:cs/>
              </w:rPr>
              <w:t>นางสาวเสาวนีย์ รอดหยู่</w:t>
            </w:r>
          </w:p>
        </w:tc>
        <w:tc>
          <w:tcPr>
            <w:tcW w:w="3471" w:type="dxa"/>
            <w:shd w:val="clear" w:color="auto" w:fill="auto"/>
          </w:tcPr>
          <w:p w:rsidR="00D039CE" w:rsidRPr="005222DB"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color w:val="auto"/>
                <w:sz w:val="28"/>
                <w:szCs w:val="28"/>
                <w:highlight w:val="white"/>
              </w:rPr>
            </w:pPr>
            <w:r w:rsidRPr="005222DB">
              <w:rPr>
                <w:rFonts w:ascii="TH Sarabun New" w:eastAsia="Sarabun" w:hAnsi="TH Sarabun New" w:cs="TH Sarabun New"/>
                <w:color w:val="auto"/>
                <w:sz w:val="28"/>
                <w:szCs w:val="28"/>
                <w:highlight w:val="white"/>
              </w:rPr>
              <w:t>M</w:t>
            </w:r>
            <w:r w:rsidRPr="005222DB">
              <w:rPr>
                <w:rFonts w:ascii="TH Sarabun New" w:eastAsia="Sarabun" w:hAnsi="TH Sarabun New" w:cs="TH Sarabun New"/>
                <w:color w:val="auto"/>
                <w:sz w:val="28"/>
                <w:szCs w:val="28"/>
                <w:highlight w:val="white"/>
                <w:cs/>
              </w:rPr>
              <w:t>.</w:t>
            </w:r>
            <w:r w:rsidRPr="005222DB">
              <w:rPr>
                <w:rFonts w:ascii="TH Sarabun New" w:eastAsia="Sarabun" w:hAnsi="TH Sarabun New" w:cs="TH Sarabun New"/>
                <w:color w:val="auto"/>
                <w:sz w:val="28"/>
                <w:szCs w:val="28"/>
                <w:highlight w:val="white"/>
              </w:rPr>
              <w:t>B</w:t>
            </w:r>
            <w:r w:rsidRPr="005222DB">
              <w:rPr>
                <w:rFonts w:ascii="TH Sarabun New" w:eastAsia="Sarabun" w:hAnsi="TH Sarabun New" w:cs="TH Sarabun New"/>
                <w:color w:val="auto"/>
                <w:sz w:val="28"/>
                <w:szCs w:val="28"/>
                <w:highlight w:val="white"/>
                <w:cs/>
              </w:rPr>
              <w:t>.</w:t>
            </w:r>
            <w:r w:rsidRPr="005222DB">
              <w:rPr>
                <w:rFonts w:ascii="TH Sarabun New" w:eastAsia="Sarabun" w:hAnsi="TH Sarabun New" w:cs="TH Sarabun New"/>
                <w:color w:val="auto"/>
                <w:sz w:val="28"/>
                <w:szCs w:val="28"/>
                <w:highlight w:val="white"/>
              </w:rPr>
              <w:t>A</w:t>
            </w:r>
            <w:r w:rsidRPr="005222DB">
              <w:rPr>
                <w:rFonts w:ascii="TH Sarabun New" w:eastAsia="Sarabun" w:hAnsi="TH Sarabun New" w:cs="TH Sarabun New"/>
                <w:color w:val="auto"/>
                <w:sz w:val="28"/>
                <w:szCs w:val="28"/>
                <w:highlight w:val="white"/>
                <w:cs/>
              </w:rPr>
              <w:t>. (</w:t>
            </w:r>
            <w:r w:rsidRPr="005222DB">
              <w:rPr>
                <w:rFonts w:ascii="TH Sarabun New" w:eastAsia="Sarabun" w:hAnsi="TH Sarabun New" w:cs="TH Sarabun New"/>
                <w:color w:val="auto"/>
                <w:sz w:val="28"/>
                <w:szCs w:val="28"/>
                <w:highlight w:val="white"/>
              </w:rPr>
              <w:t>Hospitality and Tourism Management</w:t>
            </w:r>
            <w:r w:rsidRPr="005222DB">
              <w:rPr>
                <w:rFonts w:ascii="TH Sarabun New" w:eastAsia="Sarabun" w:hAnsi="TH Sarabun New" w:cs="TH Sarabun New"/>
                <w:color w:val="auto"/>
                <w:sz w:val="28"/>
                <w:szCs w:val="28"/>
                <w:highlight w:val="white"/>
                <w:cs/>
              </w:rPr>
              <w:t>)</w:t>
            </w:r>
            <w:r w:rsidRPr="005222DB">
              <w:rPr>
                <w:rFonts w:ascii="TH Sarabun New" w:eastAsia="Sarabun" w:hAnsi="TH Sarabun New" w:cs="TH Sarabun New"/>
                <w:color w:val="auto"/>
                <w:sz w:val="28"/>
                <w:szCs w:val="28"/>
                <w:highlight w:val="white"/>
              </w:rPr>
              <w:t>,</w:t>
            </w:r>
            <w:r w:rsidRPr="005222DB">
              <w:rPr>
                <w:rFonts w:ascii="TH Sarabun New" w:eastAsia="Sarabun" w:hAnsi="TH Sarabun New" w:cs="TH Sarabun New"/>
                <w:color w:val="auto"/>
                <w:sz w:val="28"/>
                <w:szCs w:val="28"/>
                <w:highlight w:val="white"/>
                <w:cs/>
              </w:rPr>
              <w:t>มหาวิทยาลัยสงขลานครินทร์</w:t>
            </w:r>
            <w:r w:rsidRPr="005222DB">
              <w:rPr>
                <w:rFonts w:ascii="TH Sarabun New" w:eastAsia="Sarabun" w:hAnsi="TH Sarabun New" w:cs="TH Sarabun New"/>
                <w:color w:val="auto"/>
                <w:sz w:val="28"/>
                <w:szCs w:val="28"/>
                <w:highlight w:val="white"/>
              </w:rPr>
              <w:t>, 2561</w:t>
            </w:r>
          </w:p>
          <w:p w:rsidR="005222DB" w:rsidRPr="005222DB" w:rsidRDefault="005222DB" w:rsidP="005222DB">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color w:val="auto"/>
                <w:sz w:val="28"/>
                <w:szCs w:val="28"/>
                <w:highlight w:val="white"/>
              </w:rPr>
            </w:pPr>
            <w:r w:rsidRPr="005222DB">
              <w:rPr>
                <w:rFonts w:ascii="TH Sarabun New" w:eastAsia="Sarabun" w:hAnsi="TH Sarabun New" w:cs="TH Sarabun New"/>
                <w:color w:val="auto"/>
                <w:sz w:val="28"/>
                <w:szCs w:val="28"/>
                <w:highlight w:val="white"/>
              </w:rPr>
              <w:t>Master of International Trade</w:t>
            </w:r>
            <w:r w:rsidRPr="005222DB">
              <w:rPr>
                <w:rFonts w:ascii="TH Sarabun New" w:eastAsia="Sarabun" w:hAnsi="TH Sarabun New" w:cs="TH Sarabun New" w:hint="cs"/>
                <w:color w:val="auto"/>
                <w:sz w:val="28"/>
                <w:szCs w:val="28"/>
                <w:highlight w:val="white"/>
                <w:cs/>
              </w:rPr>
              <w:t xml:space="preserve"> (</w:t>
            </w:r>
            <w:r w:rsidRPr="005222DB">
              <w:rPr>
                <w:rFonts w:ascii="TH Sarabun New" w:eastAsia="Sarabun" w:hAnsi="TH Sarabun New" w:cs="TH Sarabun New"/>
                <w:color w:val="auto"/>
                <w:sz w:val="28"/>
                <w:szCs w:val="28"/>
              </w:rPr>
              <w:t>School of Economics</w:t>
            </w:r>
            <w:r w:rsidRPr="005222DB">
              <w:rPr>
                <w:rFonts w:ascii="TH Sarabun New" w:eastAsia="Sarabun" w:hAnsi="TH Sarabun New" w:cs="TH Sarabun New" w:hint="cs"/>
                <w:color w:val="auto"/>
                <w:sz w:val="28"/>
                <w:szCs w:val="28"/>
                <w:highlight w:val="white"/>
                <w:cs/>
              </w:rPr>
              <w:t>)</w:t>
            </w:r>
            <w:r w:rsidRPr="005222DB">
              <w:rPr>
                <w:rFonts w:ascii="TH Sarabun New" w:eastAsia="Sarabun" w:hAnsi="TH Sarabun New" w:cs="TH Sarabun New"/>
                <w:color w:val="auto"/>
                <w:sz w:val="28"/>
                <w:szCs w:val="28"/>
                <w:highlight w:val="white"/>
              </w:rPr>
              <w:t>, 2560</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5222DB">
              <w:rPr>
                <w:rFonts w:ascii="TH Sarabun New" w:eastAsia="Sarabun" w:hAnsi="TH Sarabun New" w:cs="TH Sarabun New"/>
                <w:color w:val="auto"/>
                <w:sz w:val="28"/>
                <w:szCs w:val="28"/>
                <w:highlight w:val="white"/>
                <w:cs/>
              </w:rPr>
              <w:t>บธ.บ.</w:t>
            </w:r>
            <w:r w:rsidR="005222DB" w:rsidRPr="005222DB">
              <w:rPr>
                <w:rFonts w:ascii="TH Sarabun New" w:eastAsia="Sarabun" w:hAnsi="TH Sarabun New" w:cs="TH Sarabun New" w:hint="cs"/>
                <w:color w:val="auto"/>
                <w:sz w:val="28"/>
                <w:szCs w:val="28"/>
                <w:highlight w:val="white"/>
                <w:cs/>
              </w:rPr>
              <w:t xml:space="preserve"> </w:t>
            </w:r>
            <w:r w:rsidR="00F970C2">
              <w:rPr>
                <w:rFonts w:ascii="TH Sarabun New" w:eastAsia="Sarabun" w:hAnsi="TH Sarabun New" w:cs="TH Sarabun New"/>
                <w:color w:val="auto"/>
                <w:sz w:val="28"/>
                <w:szCs w:val="28"/>
                <w:highlight w:val="white"/>
                <w:cs/>
              </w:rPr>
              <w:t>(</w:t>
            </w:r>
            <w:r w:rsidRPr="005222DB">
              <w:rPr>
                <w:rFonts w:ascii="TH Sarabun New" w:eastAsia="Sarabun" w:hAnsi="TH Sarabun New" w:cs="TH Sarabun New"/>
                <w:color w:val="auto"/>
                <w:sz w:val="28"/>
                <w:szCs w:val="28"/>
                <w:highlight w:val="white"/>
                <w:cs/>
              </w:rPr>
              <w:t>การจัดการการท่องเที่ยว)</w:t>
            </w:r>
            <w:r w:rsidRPr="005222DB">
              <w:rPr>
                <w:rFonts w:ascii="TH Sarabun New" w:eastAsia="Sarabun" w:hAnsi="TH Sarabun New" w:cs="TH Sarabun New"/>
                <w:color w:val="auto"/>
                <w:sz w:val="28"/>
                <w:szCs w:val="28"/>
                <w:highlight w:val="white"/>
              </w:rPr>
              <w:t>,</w:t>
            </w:r>
            <w:r w:rsidRPr="005222DB">
              <w:rPr>
                <w:rFonts w:ascii="TH Sarabun New" w:eastAsia="Sarabun" w:hAnsi="TH Sarabun New" w:cs="TH Sarabun New"/>
                <w:color w:val="auto"/>
                <w:sz w:val="28"/>
                <w:szCs w:val="28"/>
                <w:highlight w:val="white"/>
                <w:cs/>
              </w:rPr>
              <w:t>มหาวิทยาลัยสงขลานครินทร์</w:t>
            </w:r>
            <w:r w:rsidRPr="005222DB">
              <w:rPr>
                <w:rFonts w:ascii="TH Sarabun New" w:eastAsia="Sarabun" w:hAnsi="TH Sarabun New" w:cs="TH Sarabun New"/>
                <w:color w:val="auto"/>
                <w:sz w:val="28"/>
                <w:szCs w:val="28"/>
                <w:highlight w:val="white"/>
              </w:rPr>
              <w:t>, 2556</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2" w:right="-2" w:hanging="284"/>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อาจารย์</w:t>
            </w:r>
          </w:p>
        </w:tc>
        <w:tc>
          <w:tcPr>
            <w:tcW w:w="2549" w:type="dxa"/>
          </w:tcPr>
          <w:p w:rsidR="00D039CE" w:rsidRPr="00C675BC" w:rsidRDefault="008D339F">
            <w:pPr>
              <w:spacing w:after="0" w:line="240" w:lineRule="auto"/>
              <w:rPr>
                <w:rFonts w:ascii="TH Sarabun New" w:eastAsia="Sarabun" w:hAnsi="TH Sarabun New" w:cs="TH Sarabun New"/>
                <w:sz w:val="28"/>
                <w:szCs w:val="28"/>
              </w:rPr>
            </w:pPr>
            <w:r w:rsidRPr="00C675BC">
              <w:rPr>
                <w:rFonts w:ascii="TH Sarabun New" w:eastAsia="Sarabun" w:hAnsi="TH Sarabun New" w:cs="TH Sarabun New"/>
                <w:sz w:val="28"/>
                <w:szCs w:val="28"/>
                <w:cs/>
              </w:rPr>
              <w:t>นายปวิธ ตันสกุล</w:t>
            </w:r>
          </w:p>
        </w:tc>
        <w:tc>
          <w:tcPr>
            <w:tcW w:w="3471" w:type="dxa"/>
            <w:shd w:val="clear" w:color="auto" w:fill="auto"/>
          </w:tcPr>
          <w:p w:rsidR="00D039CE" w:rsidRPr="0045119A"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rPr>
            </w:pPr>
            <w:r w:rsidRPr="0045119A">
              <w:rPr>
                <w:rFonts w:ascii="TH Sarabun New" w:eastAsia="Sarabun" w:hAnsi="TH Sarabun New" w:cs="TH Sarabun New"/>
                <w:sz w:val="28"/>
                <w:szCs w:val="28"/>
              </w:rPr>
              <w:t>M</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B</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A</w:t>
            </w:r>
            <w:r w:rsidRPr="0045119A">
              <w:rPr>
                <w:rFonts w:ascii="TH Sarabun New" w:eastAsia="Sarabun" w:hAnsi="TH Sarabun New" w:cs="TH Sarabun New"/>
                <w:sz w:val="28"/>
                <w:szCs w:val="28"/>
                <w:cs/>
              </w:rPr>
              <w:t>. (</w:t>
            </w:r>
            <w:r w:rsidRPr="0045119A">
              <w:rPr>
                <w:rFonts w:ascii="TH Sarabun New" w:eastAsia="Sarabun" w:hAnsi="TH Sarabun New" w:cs="TH Sarabun New"/>
                <w:sz w:val="28"/>
                <w:szCs w:val="28"/>
              </w:rPr>
              <w:t>Hospitality and Tourism Management</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 xml:space="preserve">,  </w:t>
            </w:r>
            <w:r w:rsidRPr="0045119A">
              <w:rPr>
                <w:rFonts w:ascii="TH Sarabun New" w:eastAsia="Sarabun" w:hAnsi="TH Sarabun New" w:cs="TH Sarabun New"/>
                <w:sz w:val="28"/>
                <w:szCs w:val="28"/>
                <w:cs/>
              </w:rPr>
              <w:t>มหาวิทยาลัยสงขลานครินทร์</w:t>
            </w:r>
            <w:r w:rsidRPr="0045119A">
              <w:rPr>
                <w:rFonts w:ascii="TH Sarabun New" w:eastAsia="Sarabun" w:hAnsi="TH Sarabun New" w:cs="TH Sarabun New"/>
                <w:sz w:val="28"/>
                <w:szCs w:val="28"/>
              </w:rPr>
              <w:t>, 2550</w:t>
            </w:r>
          </w:p>
          <w:p w:rsidR="00D039CE" w:rsidRPr="00C675BC" w:rsidRDefault="008D339F">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sidRPr="0045119A">
              <w:rPr>
                <w:rFonts w:ascii="TH Sarabun New" w:eastAsia="Sarabun" w:hAnsi="TH Sarabun New" w:cs="TH Sarabun New"/>
                <w:sz w:val="28"/>
                <w:szCs w:val="28"/>
              </w:rPr>
              <w:t>B</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B</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A</w:t>
            </w:r>
            <w:r w:rsidRPr="0045119A">
              <w:rPr>
                <w:rFonts w:ascii="TH Sarabun New" w:eastAsia="Sarabun" w:hAnsi="TH Sarabun New" w:cs="TH Sarabun New"/>
                <w:sz w:val="28"/>
                <w:szCs w:val="28"/>
                <w:cs/>
              </w:rPr>
              <w:t>. (</w:t>
            </w:r>
            <w:r w:rsidRPr="0045119A">
              <w:rPr>
                <w:rFonts w:ascii="TH Sarabun New" w:eastAsia="Sarabun" w:hAnsi="TH Sarabun New" w:cs="TH Sarabun New"/>
                <w:sz w:val="28"/>
                <w:szCs w:val="28"/>
              </w:rPr>
              <w:t>Hotel Manageme</w:t>
            </w:r>
            <w:r w:rsidR="0045119A" w:rsidRPr="0045119A">
              <w:rPr>
                <w:rFonts w:ascii="TH Sarabun New" w:eastAsia="Sarabun" w:hAnsi="TH Sarabun New" w:cs="TH Sarabun New"/>
                <w:sz w:val="28"/>
                <w:szCs w:val="28"/>
              </w:rPr>
              <w:t>nt</w:t>
            </w:r>
            <w:r w:rsidRPr="0045119A">
              <w:rPr>
                <w:rFonts w:ascii="TH Sarabun New" w:eastAsia="Sarabun" w:hAnsi="TH Sarabun New" w:cs="TH Sarabun New"/>
                <w:sz w:val="28"/>
                <w:szCs w:val="28"/>
                <w:cs/>
              </w:rPr>
              <w:t>)</w:t>
            </w:r>
            <w:r w:rsidRPr="0045119A">
              <w:rPr>
                <w:rFonts w:ascii="TH Sarabun New" w:eastAsia="Sarabun" w:hAnsi="TH Sarabun New" w:cs="TH Sarabun New"/>
                <w:sz w:val="28"/>
                <w:szCs w:val="28"/>
              </w:rPr>
              <w:t xml:space="preserve">, </w:t>
            </w:r>
            <w:r w:rsidRPr="00C675BC">
              <w:rPr>
                <w:rFonts w:ascii="TH Sarabun New" w:eastAsia="Sarabun" w:hAnsi="TH Sarabun New" w:cs="TH Sarabun New"/>
                <w:sz w:val="28"/>
                <w:szCs w:val="28"/>
                <w:highlight w:val="white"/>
                <w:cs/>
              </w:rPr>
              <w:t>มหาวิทยาลัยสงขลานครินทร์</w:t>
            </w:r>
            <w:r w:rsidRPr="00C675BC">
              <w:rPr>
                <w:rFonts w:ascii="TH Sarabun New" w:eastAsia="Sarabun" w:hAnsi="TH Sarabun New" w:cs="TH Sarabun New"/>
                <w:sz w:val="28"/>
                <w:szCs w:val="28"/>
                <w:highlight w:val="white"/>
              </w:rPr>
              <w:t>, 2547</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2" w:right="-2" w:hanging="284"/>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ผู้ช่วย</w:t>
            </w:r>
            <w:r w:rsidRPr="00C675BC">
              <w:rPr>
                <w:rFonts w:ascii="TH Sarabun New" w:eastAsia="Sarabun" w:hAnsi="TH Sarabun New" w:cs="TH Sarabun New"/>
                <w:sz w:val="28"/>
                <w:szCs w:val="28"/>
                <w:highlight w:val="white"/>
                <w:cs/>
              </w:rPr>
              <w:t>ศาสตราจารย์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นางสาวสิริโสภา จุนเด็น</w:t>
            </w:r>
          </w:p>
        </w:tc>
        <w:tc>
          <w:tcPr>
            <w:tcW w:w="3471" w:type="dxa"/>
            <w:shd w:val="clear" w:color="auto" w:fill="auto"/>
          </w:tcPr>
          <w:p w:rsidR="00D039CE" w:rsidRPr="00C675BC" w:rsidRDefault="00D155A1">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วท.ม. (</w:t>
            </w:r>
            <w:r w:rsidR="008D339F" w:rsidRPr="00C675BC">
              <w:rPr>
                <w:rFonts w:ascii="TH Sarabun New" w:eastAsia="Sarabun" w:hAnsi="TH Sarabun New" w:cs="TH Sarabun New"/>
                <w:sz w:val="28"/>
                <w:szCs w:val="28"/>
                <w:highlight w:val="white"/>
                <w:cs/>
              </w:rPr>
              <w:t>คหกรรมศาสตร์)</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มหาวิทยาลัยเกษตรศาสตร์</w:t>
            </w:r>
            <w:r w:rsidR="008D339F" w:rsidRPr="00C675BC">
              <w:rPr>
                <w:rFonts w:ascii="TH Sarabun New" w:eastAsia="Sarabun" w:hAnsi="TH Sarabun New" w:cs="TH Sarabun New"/>
                <w:sz w:val="28"/>
                <w:szCs w:val="28"/>
                <w:highlight w:val="white"/>
              </w:rPr>
              <w:t>, 2555</w:t>
            </w:r>
          </w:p>
          <w:p w:rsidR="00D039CE" w:rsidRPr="00C675BC" w:rsidRDefault="00D155A1">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คศ.บ.</w:t>
            </w:r>
            <w:r>
              <w:rPr>
                <w:rFonts w:ascii="TH Sarabun New" w:eastAsia="Sarabun" w:hAnsi="TH Sarabun New" w:cs="TH Sarabun New" w:hint="cs"/>
                <w:sz w:val="28"/>
                <w:szCs w:val="28"/>
                <w:highlight w:val="white"/>
                <w:cs/>
              </w:rPr>
              <w:t xml:space="preserve"> </w:t>
            </w:r>
            <w:r>
              <w:rPr>
                <w:rFonts w:ascii="TH Sarabun New" w:eastAsia="Sarabun" w:hAnsi="TH Sarabun New" w:cs="TH Sarabun New"/>
                <w:sz w:val="28"/>
                <w:szCs w:val="28"/>
                <w:highlight w:val="white"/>
                <w:cs/>
              </w:rPr>
              <w:t>(</w:t>
            </w:r>
            <w:r w:rsidR="008D339F" w:rsidRPr="00C675BC">
              <w:rPr>
                <w:rFonts w:ascii="TH Sarabun New" w:eastAsia="Sarabun" w:hAnsi="TH Sarabun New" w:cs="TH Sarabun New"/>
                <w:sz w:val="28"/>
                <w:szCs w:val="28"/>
                <w:highlight w:val="white"/>
                <w:cs/>
              </w:rPr>
              <w:t>อาหารและโภชนาการ)</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มหาวิทยาลัยเทคโนโลยีราชมงคลพระนคร</w:t>
            </w:r>
            <w:r w:rsidR="008D339F" w:rsidRPr="00C675BC">
              <w:rPr>
                <w:rFonts w:ascii="TH Sarabun New" w:eastAsia="Sarabun" w:hAnsi="TH Sarabun New" w:cs="TH Sarabun New"/>
                <w:sz w:val="28"/>
                <w:szCs w:val="28"/>
                <w:highlight w:val="white"/>
              </w:rPr>
              <w:t>, 2552</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r w:rsidR="00D039CE" w:rsidRPr="00C675BC">
        <w:tc>
          <w:tcPr>
            <w:tcW w:w="1732" w:type="dxa"/>
            <w:shd w:val="clear" w:color="auto" w:fill="auto"/>
          </w:tcPr>
          <w:p w:rsidR="00D039CE" w:rsidRPr="00C675BC" w:rsidRDefault="008D339F">
            <w:pPr>
              <w:numPr>
                <w:ilvl w:val="0"/>
                <w:numId w:val="91"/>
              </w:numPr>
              <w:pBdr>
                <w:top w:val="nil"/>
                <w:left w:val="nil"/>
                <w:bottom w:val="nil"/>
                <w:right w:val="nil"/>
                <w:between w:val="nil"/>
              </w:pBdr>
              <w:spacing w:after="0" w:line="240" w:lineRule="auto"/>
              <w:ind w:left="202" w:right="-2" w:hanging="284"/>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อาจารย์</w:t>
            </w:r>
          </w:p>
        </w:tc>
        <w:tc>
          <w:tcPr>
            <w:tcW w:w="2549" w:type="dxa"/>
          </w:tcPr>
          <w:p w:rsidR="00D039CE" w:rsidRPr="00C675BC" w:rsidRDefault="008D339F">
            <w:pPr>
              <w:spacing w:after="0" w:line="240" w:lineRule="auto"/>
              <w:ind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cs/>
              </w:rPr>
              <w:t>นางสาวตันยมน เพชรรัตน์</w:t>
            </w:r>
          </w:p>
        </w:tc>
        <w:tc>
          <w:tcPr>
            <w:tcW w:w="3471" w:type="dxa"/>
            <w:shd w:val="clear" w:color="auto" w:fill="auto"/>
          </w:tcPr>
          <w:p w:rsidR="00D039CE" w:rsidRPr="00C675BC" w:rsidRDefault="00D155A1">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วท.ม. (</w:t>
            </w:r>
            <w:r w:rsidR="008D339F" w:rsidRPr="00C675BC">
              <w:rPr>
                <w:rFonts w:ascii="TH Sarabun New" w:eastAsia="Sarabun" w:hAnsi="TH Sarabun New" w:cs="TH Sarabun New"/>
                <w:sz w:val="28"/>
                <w:szCs w:val="28"/>
                <w:highlight w:val="white"/>
                <w:cs/>
              </w:rPr>
              <w:t>วิทยาศาสตร์และเทคโนโลยีอาหาร)</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มหาวิทยาลัยสงขลานครินทร์</w:t>
            </w:r>
            <w:r w:rsidR="008D339F" w:rsidRPr="00C675BC">
              <w:rPr>
                <w:rFonts w:ascii="TH Sarabun New" w:eastAsia="Sarabun" w:hAnsi="TH Sarabun New" w:cs="TH Sarabun New"/>
                <w:sz w:val="28"/>
                <w:szCs w:val="28"/>
                <w:highlight w:val="white"/>
              </w:rPr>
              <w:t>, 2560</w:t>
            </w:r>
          </w:p>
          <w:p w:rsidR="00D039CE" w:rsidRPr="00C675BC" w:rsidRDefault="00D155A1">
            <w:pPr>
              <w:numPr>
                <w:ilvl w:val="0"/>
                <w:numId w:val="140"/>
              </w:numPr>
              <w:pBdr>
                <w:top w:val="nil"/>
                <w:left w:val="nil"/>
                <w:bottom w:val="nil"/>
                <w:right w:val="nil"/>
                <w:between w:val="nil"/>
              </w:pBdr>
              <w:spacing w:after="0" w:line="240" w:lineRule="auto"/>
              <w:ind w:left="155" w:right="-2" w:hanging="155"/>
              <w:rPr>
                <w:rFonts w:ascii="TH Sarabun New" w:eastAsia="Sarabun" w:hAnsi="TH Sarabun New" w:cs="TH Sarabun New"/>
                <w:sz w:val="28"/>
                <w:szCs w:val="28"/>
                <w:highlight w:val="white"/>
              </w:rPr>
            </w:pPr>
            <w:r>
              <w:rPr>
                <w:rFonts w:ascii="TH Sarabun New" w:eastAsia="Sarabun" w:hAnsi="TH Sarabun New" w:cs="TH Sarabun New"/>
                <w:sz w:val="28"/>
                <w:szCs w:val="28"/>
                <w:highlight w:val="white"/>
                <w:cs/>
              </w:rPr>
              <w:t>วท.บ. (</w:t>
            </w:r>
            <w:r w:rsidR="008D339F" w:rsidRPr="00C675BC">
              <w:rPr>
                <w:rFonts w:ascii="TH Sarabun New" w:eastAsia="Sarabun" w:hAnsi="TH Sarabun New" w:cs="TH Sarabun New"/>
                <w:sz w:val="28"/>
                <w:szCs w:val="28"/>
                <w:highlight w:val="white"/>
                <w:cs/>
              </w:rPr>
              <w:t>วิทยาศาสตร์และเทคโนโลยีอาหาร)</w:t>
            </w:r>
            <w:r w:rsidR="008D339F" w:rsidRPr="00C675BC">
              <w:rPr>
                <w:rFonts w:ascii="TH Sarabun New" w:eastAsia="Sarabun" w:hAnsi="TH Sarabun New" w:cs="TH Sarabun New"/>
                <w:sz w:val="28"/>
                <w:szCs w:val="28"/>
                <w:highlight w:val="white"/>
              </w:rPr>
              <w:t xml:space="preserve">, </w:t>
            </w:r>
            <w:r w:rsidR="008D339F" w:rsidRPr="00C675BC">
              <w:rPr>
                <w:rFonts w:ascii="TH Sarabun New" w:eastAsia="Sarabun" w:hAnsi="TH Sarabun New" w:cs="TH Sarabun New"/>
                <w:sz w:val="28"/>
                <w:szCs w:val="28"/>
                <w:highlight w:val="white"/>
                <w:cs/>
              </w:rPr>
              <w:t>มหาวิทยาลัยสงขลานครินทร์</w:t>
            </w:r>
            <w:r w:rsidR="008D339F" w:rsidRPr="00C675BC">
              <w:rPr>
                <w:rFonts w:ascii="TH Sarabun New" w:eastAsia="Sarabun" w:hAnsi="TH Sarabun New" w:cs="TH Sarabun New"/>
                <w:sz w:val="28"/>
                <w:szCs w:val="28"/>
                <w:highlight w:val="white"/>
              </w:rPr>
              <w:t>, 2558</w:t>
            </w:r>
          </w:p>
        </w:tc>
        <w:tc>
          <w:tcPr>
            <w:tcW w:w="2058" w:type="dxa"/>
          </w:tcPr>
          <w:p w:rsidR="00D039CE" w:rsidRPr="00C675BC" w:rsidRDefault="008D339F">
            <w:pPr>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มีผลงานทางวิชาการ </w:t>
            </w:r>
            <w:r w:rsidRPr="00C675BC">
              <w:rPr>
                <w:rFonts w:ascii="TH Sarabun New" w:eastAsia="Sarabun" w:hAnsi="TH Sarabun New" w:cs="TH Sarabun New"/>
                <w:sz w:val="28"/>
                <w:szCs w:val="28"/>
              </w:rPr>
              <w:t xml:space="preserve">5 </w:t>
            </w:r>
            <w:r w:rsidRPr="00C675BC">
              <w:rPr>
                <w:rFonts w:ascii="TH Sarabun New" w:eastAsia="Sarabun" w:hAnsi="TH Sarabun New" w:cs="TH Sarabun New"/>
                <w:sz w:val="28"/>
                <w:szCs w:val="28"/>
                <w:cs/>
              </w:rPr>
              <w:t>ปี ย้อนหลังผ่านตามเกณฑ์</w:t>
            </w:r>
          </w:p>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(ดังรายละเอียดในภาคผนวก ค)</w:t>
            </w:r>
          </w:p>
        </w:tc>
      </w:tr>
    </w:tbl>
    <w:p w:rsidR="00D039CE" w:rsidRPr="00C675BC" w:rsidRDefault="00D039CE">
      <w:pPr>
        <w:spacing w:after="0" w:line="240" w:lineRule="auto"/>
        <w:ind w:right="-2" w:firstLine="426"/>
        <w:rPr>
          <w:rFonts w:ascii="TH Sarabun New" w:eastAsia="Sarabun" w:hAnsi="TH Sarabun New" w:cs="TH Sarabun New"/>
          <w:b/>
          <w:sz w:val="32"/>
          <w:szCs w:val="32"/>
        </w:rPr>
      </w:pPr>
    </w:p>
    <w:p w:rsidR="00D039CE" w:rsidRPr="00C675BC" w:rsidRDefault="008D339F" w:rsidP="00E24861">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อาจารย์ประจำหลักสูตร หมายถึง อาจารย์ประจำที่มีคุณวุฒิตรงหรือสัมพันธ์กับสาขาวิชาของหลักสูตรที่เปิดสอน ซึ่งมีหน้าที่สอนและค้นคว้าวิจัยในสาขาวิชาดังกล่าว ทั้งนี้ สามารถเป็นอาจารย์ประจำหลักสูตรหลายหลักสูตรได้ในเวลาเดียวกัน แต่ต้องเป็นหลักสูตรที่อาจารย์ผู้นั้นมีคุณวุฒิตรงหรือสัมพันธ์กับสาขาวิชาของหลักสูตร โดยเป็นศาสตร์ในกลุ่มสาขาวิชา (</w:t>
      </w:r>
      <w:r w:rsidRPr="00C675BC">
        <w:rPr>
          <w:rFonts w:ascii="TH Sarabun New" w:eastAsia="Sarabun" w:hAnsi="TH Sarabun New" w:cs="TH Sarabun New"/>
          <w:sz w:val="32"/>
          <w:szCs w:val="32"/>
        </w:rPr>
        <w:t>Field of Education</w:t>
      </w:r>
      <w:r w:rsidRPr="00C675BC">
        <w:rPr>
          <w:rFonts w:ascii="TH Sarabun New" w:eastAsia="Sarabun" w:hAnsi="TH Sarabun New" w:cs="TH Sarabun New"/>
          <w:sz w:val="32"/>
          <w:szCs w:val="32"/>
          <w:cs/>
        </w:rPr>
        <w:t xml:space="preserve">) เดียวกันตาม </w:t>
      </w:r>
      <w:r w:rsidRPr="00C675BC">
        <w:rPr>
          <w:rFonts w:ascii="TH Sarabun New" w:eastAsia="Sarabun" w:hAnsi="TH Sarabun New" w:cs="TH Sarabun New"/>
          <w:sz w:val="32"/>
          <w:szCs w:val="32"/>
        </w:rPr>
        <w:t>ISCED 2013</w:t>
      </w:r>
    </w:p>
    <w:p w:rsidR="00D039CE" w:rsidRDefault="008D339F" w:rsidP="00E24861">
      <w:pPr>
        <w:spacing w:after="0" w:line="240" w:lineRule="auto"/>
        <w:ind w:right="-2" w:firstLine="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 2</w:t>
      </w:r>
      <w:r w:rsidRPr="00C675BC">
        <w:rPr>
          <w:rFonts w:ascii="TH Sarabun New" w:eastAsia="Sarabun" w:hAnsi="TH Sarabun New" w:cs="TH Sarabun New"/>
          <w:sz w:val="32"/>
          <w:szCs w:val="32"/>
          <w:cs/>
        </w:rPr>
        <w:t xml:space="preserve">) อาจารย์ประจำหลักสูตรมีคุณวุฒิขั้นต่ำปริญญาโทหรือเทียบเท่า หรือมีตำแหน่งผู้ช่วยศาสตราจารย์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รายการ ในรอบ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ปี ย้อนหลัง </w:t>
      </w:r>
    </w:p>
    <w:p w:rsidR="0044203B" w:rsidRPr="00C675BC" w:rsidRDefault="0044203B" w:rsidP="00E24861">
      <w:pPr>
        <w:spacing w:after="0" w:line="240" w:lineRule="auto"/>
        <w:ind w:right="-2" w:firstLine="720"/>
        <w:jc w:val="thaiDistribute"/>
        <w:rPr>
          <w:rFonts w:ascii="TH Sarabun New" w:eastAsia="Sarabun" w:hAnsi="TH Sarabun New" w:cs="TH Sarabun New"/>
          <w:b/>
          <w:sz w:val="32"/>
          <w:szCs w:val="32"/>
        </w:rPr>
      </w:pPr>
    </w:p>
    <w:p w:rsidR="00D039CE" w:rsidRPr="00C675BC" w:rsidRDefault="008D339F">
      <w:pPr>
        <w:spacing w:after="0" w:line="240" w:lineRule="auto"/>
        <w:ind w:right="-2" w:firstLine="284"/>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อาจารย์พิเศษ </w:t>
      </w:r>
    </w:p>
    <w:p w:rsidR="00D039CE" w:rsidRPr="00C675BC" w:rsidRDefault="008D339F">
      <w:pPr>
        <w:spacing w:after="0" w:line="240" w:lineRule="auto"/>
        <w:ind w:right="-2" w:firstLine="284"/>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ไม่มี -</w:t>
      </w:r>
    </w:p>
    <w:p w:rsidR="00D039CE" w:rsidRPr="00C675BC" w:rsidRDefault="008D339F">
      <w:pPr>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องค์ประกอบเกี่ยวกับประสบการณ์ภาคสนาม </w:t>
      </w:r>
    </w:p>
    <w:p w:rsidR="00D039CE" w:rsidRPr="00C675BC" w:rsidRDefault="008D339F" w:rsidP="00E24861">
      <w:pPr>
        <w:spacing w:after="0" w:line="240" w:lineRule="auto"/>
        <w:ind w:right="-2" w:firstLine="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สาขาการจัดการการท่องเที่ยวและการบริการยุคดิจิทัล เน้นให้นักศึกษาได้เรียนรู้ผ่านการฝึกปฏิบัติจริง ซึ่งประกอบไปด้วย การศึกษาภาคสนาม การเรียนรู้โดยใช้การทำงานเป็นฐาน และสหกิจศึกษา ภายใต้ความร่วมมือกับสถานประกอบการคุณภาพ</w:t>
      </w:r>
    </w:p>
    <w:p w:rsidR="00D039CE" w:rsidRPr="00C675BC" w:rsidRDefault="008D339F">
      <w:pPr>
        <w:spacing w:after="0" w:line="240" w:lineRule="auto"/>
        <w:ind w:right="-2" w:firstLine="284"/>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มาตรฐานผลการเรียนรู้ของประสบการณ์ภาคสนาม</w:t>
      </w:r>
    </w:p>
    <w:p w:rsidR="00D039CE" w:rsidRPr="00C675BC" w:rsidRDefault="008D339F">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ด้านคุณธรรม จริยธรรม</w:t>
      </w:r>
    </w:p>
    <w:p w:rsidR="00D039CE" w:rsidRPr="00C675BC" w:rsidRDefault="008D339F" w:rsidP="00EB73FE">
      <w:pPr>
        <w:numPr>
          <w:ilvl w:val="1"/>
          <w:numId w:val="67"/>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แสดงออกถึงความซื่อสัตย์ สุจริต และสามารถจัดการปัญหาความขัดแย้งระหว่างผลประโยชน์ที่ได้รับกับจริยธรรมและจรรยาบรรณวิชาชีพ</w:t>
      </w:r>
    </w:p>
    <w:p w:rsidR="00D039CE" w:rsidRPr="00C675BC" w:rsidRDefault="008D339F" w:rsidP="00EB73FE">
      <w:pPr>
        <w:numPr>
          <w:ilvl w:val="1"/>
          <w:numId w:val="67"/>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แสดงออกถึงจิตบริการและทัศนคติที่ตีต่ออาชีพและแสดงออกซึ่งคุณธรรมและจริยธรรมในการปฏิบัติงานและการปฏิบัติตนต่อผู้อื่นอย่างสม่ำเสมอ</w:t>
      </w:r>
    </w:p>
    <w:p w:rsidR="00D039CE" w:rsidRPr="00C675BC" w:rsidRDefault="008D339F" w:rsidP="00EB73FE">
      <w:pPr>
        <w:numPr>
          <w:ilvl w:val="1"/>
          <w:numId w:val="67"/>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แสดงออกถึงความรับผิดชอบในหน้าที่ เป็นสมาชิกที่ดี และการมีส่วนร่วมในกิจกรรมเพื่อการพัฒนา มีภาวะผู้นํา และเป็นแบบอย่างที่ดีต่อผู้อื่น</w:t>
      </w:r>
    </w:p>
    <w:p w:rsidR="00D039CE" w:rsidRPr="00C675BC" w:rsidRDefault="008D339F" w:rsidP="00EB73FE">
      <w:pPr>
        <w:numPr>
          <w:ilvl w:val="1"/>
          <w:numId w:val="67"/>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แสดงออกถึงวินัยในการทำงาน และปฏิบัติตามกฎระเบียบและข้อบังคับขององค์กรและสังคม</w:t>
      </w:r>
    </w:p>
    <w:p w:rsidR="00D039CE" w:rsidRPr="00C675BC" w:rsidRDefault="008D339F">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ด้านความรู้</w:t>
      </w:r>
    </w:p>
    <w:p w:rsidR="00D039CE" w:rsidRPr="00C675BC" w:rsidRDefault="008D339F" w:rsidP="00EB73FE">
      <w:pPr>
        <w:numPr>
          <w:ilvl w:val="1"/>
          <w:numId w:val="6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สามารถอธิบายความรู้ในสาขาวิชาการท่องเที่ยวและการบริการทั้งภาคทฤษฎีและภาคปฏิบัติอย่างกว้างขวาง เป็นระบบ เป็นสากล และทันสมัยต่อสถานการณ์โลก</w:t>
      </w:r>
    </w:p>
    <w:p w:rsidR="00D039CE" w:rsidRPr="00C675BC" w:rsidRDefault="008D339F" w:rsidP="00EB73FE">
      <w:pPr>
        <w:numPr>
          <w:ilvl w:val="1"/>
          <w:numId w:val="6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สามารถอธิบายความรู้ที่เกิดจากการบูรณาการความรู้ในศาสตร์ต่างๆ ที่เกี่ยวข้อง</w:t>
      </w:r>
    </w:p>
    <w:p w:rsidR="00D039CE" w:rsidRPr="00C675BC" w:rsidRDefault="008D339F" w:rsidP="00EB73FE">
      <w:pPr>
        <w:numPr>
          <w:ilvl w:val="1"/>
          <w:numId w:val="6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สามารถอธิบายแนวคิด หลักการ และทฤษฎีด้านบริหารธุรกิจในยุคดิจิทัลได้</w:t>
      </w:r>
    </w:p>
    <w:p w:rsidR="00D039CE" w:rsidRPr="00C675BC" w:rsidRDefault="008D339F">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ด้านทักษะทางปัญญา</w:t>
      </w:r>
    </w:p>
    <w:p w:rsidR="00D039CE" w:rsidRPr="00C675BC" w:rsidRDefault="008D339F" w:rsidP="00EB73FE">
      <w:pPr>
        <w:numPr>
          <w:ilvl w:val="1"/>
          <w:numId w:val="157"/>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สามารถประยุกต์ใช้ความรู้ภาคทฤษฎีและปฏิบัติไปใช้ประโยชน์ในการฝึกประสบการณ์ภาคสนาม และการปฏิบัติงานจริงตามสถานการณ์ได้อย่างเหมาะสม</w:t>
      </w:r>
    </w:p>
    <w:p w:rsidR="00D039CE" w:rsidRPr="00C675BC" w:rsidRDefault="008D339F" w:rsidP="00EB73FE">
      <w:pPr>
        <w:numPr>
          <w:ilvl w:val="1"/>
          <w:numId w:val="157"/>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สามารถประยุกต์ใช้นวัตกรรมจากภาคธุรกิจและจากศาสตร์อื่นๆ ที่เกี่ยวข้อง เพื่อพัฒนาทักษะการทำงานให้เกิดประสิทธิผล</w:t>
      </w:r>
    </w:p>
    <w:p w:rsidR="00D039CE" w:rsidRPr="00C675BC" w:rsidRDefault="008D339F">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ด้านทักษะความสัมพันธ์ระหว่างบุคคลและความรับผิดชอบ</w:t>
      </w:r>
    </w:p>
    <w:p w:rsidR="00D039CE" w:rsidRPr="00C675BC" w:rsidRDefault="008D339F" w:rsidP="00EB73FE">
      <w:pPr>
        <w:numPr>
          <w:ilvl w:val="1"/>
          <w:numId w:val="14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สามารถปฏิบัติและรับผิดชอบงานที่ได้รับมอบหมายตามหน้าที่และบทบาทของตนในกลุ่มงานได้อย่างเหมาะสม รวมทั้งมีส่วนร่วมในการช่วยเหลือ ผู้ร่วมงานและแก้ไขปัญหากลุ่ม</w:t>
      </w:r>
    </w:p>
    <w:p w:rsidR="00D039CE" w:rsidRPr="00C675BC" w:rsidRDefault="008D339F" w:rsidP="00EB73FE">
      <w:pPr>
        <w:numPr>
          <w:ilvl w:val="1"/>
          <w:numId w:val="14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สามารถดำเนินการพัฒนาตนเอง และพัฒนาวิชาชีพให้ทันสมัยอย่างต่อเนื่อง และตรงตามมาตรฐานสากล</w:t>
      </w:r>
    </w:p>
    <w:p w:rsidR="00D039CE" w:rsidRPr="00C675BC" w:rsidRDefault="008D339F">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color w:val="000000"/>
          <w:sz w:val="32"/>
          <w:szCs w:val="32"/>
        </w:rPr>
      </w:pPr>
      <w:r w:rsidRPr="00C675BC">
        <w:rPr>
          <w:rFonts w:ascii="TH Sarabun New" w:eastAsia="Sarabun" w:hAnsi="TH Sarabun New" w:cs="TH Sarabun New"/>
          <w:b/>
          <w:bCs/>
          <w:color w:val="000000"/>
          <w:sz w:val="32"/>
          <w:szCs w:val="32"/>
          <w:cs/>
        </w:rPr>
        <w:t>ด้านทักษะการวิเคราะห์เชิงตัวเลข การสื่อสาร และการใช้เทคโนโลยีสารสนเทศ</w:t>
      </w:r>
    </w:p>
    <w:p w:rsidR="00D039CE" w:rsidRPr="00C675BC" w:rsidRDefault="008D339F" w:rsidP="00EB73FE">
      <w:pPr>
        <w:numPr>
          <w:ilvl w:val="1"/>
          <w:numId w:val="138"/>
        </w:numPr>
        <w:pBdr>
          <w:top w:val="nil"/>
          <w:left w:val="nil"/>
          <w:bottom w:val="nil"/>
          <w:right w:val="nil"/>
          <w:between w:val="nil"/>
        </w:pBdr>
        <w:spacing w:after="0" w:line="240" w:lineRule="auto"/>
        <w:ind w:right="-2" w:hanging="447"/>
        <w:jc w:val="thaiDistribute"/>
        <w:rPr>
          <w:rFonts w:ascii="TH Sarabun New" w:eastAsia="Sarabun" w:hAnsi="TH Sarabun New" w:cs="TH Sarabun New"/>
          <w:color w:val="000000"/>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color w:val="000000"/>
          <w:sz w:val="32"/>
          <w:szCs w:val="32"/>
          <w:cs/>
        </w:rPr>
        <w:t xml:space="preserve"> สามารถใช้ภาษาไทย และภาษาต่างประเทศในการฟัง การพูด การอ่าน การเขียน และการสรุปประเด็นในงานด้านการท่องเที่ยวและการบริการได้อย่างมีประสิทธิภาพ</w:t>
      </w:r>
    </w:p>
    <w:p w:rsidR="00D039CE" w:rsidRDefault="008D339F" w:rsidP="00EB73FE">
      <w:pPr>
        <w:numPr>
          <w:ilvl w:val="1"/>
          <w:numId w:val="138"/>
        </w:numPr>
        <w:pBdr>
          <w:top w:val="nil"/>
          <w:left w:val="nil"/>
          <w:bottom w:val="nil"/>
          <w:right w:val="nil"/>
          <w:between w:val="nil"/>
        </w:pBdr>
        <w:spacing w:after="0" w:line="240" w:lineRule="auto"/>
        <w:ind w:right="-2" w:hanging="447"/>
        <w:jc w:val="thaiDistribute"/>
        <w:rPr>
          <w:rFonts w:ascii="TH Sarabun New" w:eastAsia="Sarabun" w:hAnsi="TH Sarabun New" w:cs="TH Sarabun New"/>
          <w:color w:val="000000"/>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color w:val="000000"/>
          <w:sz w:val="32"/>
          <w:szCs w:val="32"/>
          <w:cs/>
        </w:rPr>
        <w:t xml:space="preserve"> สามารถใช้เทคโนโลยีสารสนเทศในการติดต่อสื่อสาร รู้จักเลือกรูปแบบของการนําเสนอที่เหมาะสมสําหรับเรื่องและผู้ฟังที่แตกต่างกันได้อย่างมีประสิทธิภาพ</w:t>
      </w:r>
    </w:p>
    <w:p w:rsidR="00C42139" w:rsidRPr="004913B7" w:rsidRDefault="00C42139" w:rsidP="00C42139">
      <w:pPr>
        <w:numPr>
          <w:ilvl w:val="0"/>
          <w:numId w:val="66"/>
        </w:numPr>
        <w:pBdr>
          <w:top w:val="nil"/>
          <w:left w:val="nil"/>
          <w:bottom w:val="nil"/>
          <w:right w:val="nil"/>
          <w:between w:val="nil"/>
        </w:pBdr>
        <w:spacing w:after="0" w:line="240" w:lineRule="auto"/>
        <w:ind w:right="-2"/>
        <w:jc w:val="both"/>
        <w:rPr>
          <w:rFonts w:ascii="TH Sarabun New" w:eastAsia="Sarabun" w:hAnsi="TH Sarabun New" w:cs="TH Sarabun New"/>
          <w:b/>
          <w:bCs/>
          <w:color w:val="000000"/>
          <w:sz w:val="32"/>
          <w:szCs w:val="32"/>
        </w:rPr>
      </w:pPr>
      <w:r w:rsidRPr="004913B7">
        <w:rPr>
          <w:rFonts w:ascii="TH Sarabun New" w:eastAsia="Sarabun" w:hAnsi="TH Sarabun New" w:cs="TH Sarabun New" w:hint="cs"/>
          <w:b/>
          <w:bCs/>
          <w:color w:val="000000"/>
          <w:sz w:val="32"/>
          <w:szCs w:val="32"/>
          <w:cs/>
        </w:rPr>
        <w:t>ด้านทักษะทางอาชีพ</w:t>
      </w:r>
    </w:p>
    <w:p w:rsidR="00C42139" w:rsidRPr="00C42139" w:rsidRDefault="00C42139" w:rsidP="00C42139">
      <w:pPr>
        <w:pStyle w:val="ListParagraph"/>
        <w:numPr>
          <w:ilvl w:val="1"/>
          <w:numId w:val="181"/>
        </w:numPr>
        <w:pBdr>
          <w:top w:val="nil"/>
          <w:left w:val="nil"/>
          <w:bottom w:val="nil"/>
          <w:right w:val="nil"/>
          <w:between w:val="nil"/>
        </w:pBdr>
        <w:spacing w:after="0" w:line="240" w:lineRule="auto"/>
        <w:ind w:right="-2" w:hanging="447"/>
        <w:jc w:val="thaiDistribute"/>
        <w:rPr>
          <w:rFonts w:ascii="TH Sarabun New" w:eastAsia="Sarabun" w:hAnsi="TH Sarabun New" w:cs="TH Sarabun New"/>
          <w:color w:val="000000"/>
          <w:sz w:val="32"/>
          <w:szCs w:val="32"/>
        </w:rPr>
      </w:pPr>
      <w:r>
        <w:rPr>
          <w:rFonts w:ascii="TH Sarabun New" w:eastAsia="Sarabun" w:hAnsi="TH Sarabun New" w:cs="TH Sarabun New" w:hint="cs"/>
          <w:color w:val="000000"/>
          <w:sz w:val="32"/>
          <w:szCs w:val="32"/>
          <w:cs/>
        </w:rPr>
        <w:t xml:space="preserve">ข 6.1 </w:t>
      </w:r>
      <w:r w:rsidRPr="00C42139">
        <w:rPr>
          <w:rFonts w:ascii="TH Sarabun New" w:eastAsia="Sarabun" w:hAnsi="TH Sarabun New" w:cs="TH Sarabun New" w:hint="cs"/>
          <w:color w:val="000000"/>
          <w:sz w:val="32"/>
          <w:szCs w:val="32"/>
          <w:cs/>
        </w:rPr>
        <w:t>สามารถปฏิบัติงานภายใต้แนวทางข้อตกลงร่วมว่าด้วยการยอมรับคุณสมบัติบุคลากรวิชาชีพการท่องเที่ยวของอาเซียน</w:t>
      </w:r>
    </w:p>
    <w:p w:rsidR="00D039CE" w:rsidRPr="00C675BC" w:rsidRDefault="008D339F">
      <w:pPr>
        <w:tabs>
          <w:tab w:val="left" w:pos="284"/>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ช่วงเวลา</w:t>
      </w:r>
    </w:p>
    <w:p w:rsidR="00D039CE" w:rsidRPr="00C675BC" w:rsidRDefault="008D339F" w:rsidP="00EB73FE">
      <w:pPr>
        <w:numPr>
          <w:ilvl w:val="1"/>
          <w:numId w:val="6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การศึกษาภาคสนาม </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ชั้นปีที่ </w:t>
      </w:r>
      <w:r w:rsidRPr="00C675BC">
        <w:rPr>
          <w:rFonts w:ascii="TH Sarabun New" w:eastAsia="Sarabun" w:hAnsi="TH Sarabun New" w:cs="TH Sarabun New"/>
          <w:color w:val="000000"/>
          <w:sz w:val="32"/>
          <w:szCs w:val="32"/>
        </w:rPr>
        <w:t>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xml:space="preserve">3 </w:t>
      </w:r>
      <w:r w:rsidRPr="00C675BC">
        <w:rPr>
          <w:rFonts w:ascii="TH Sarabun New" w:eastAsia="Sarabun" w:hAnsi="TH Sarabun New" w:cs="TH Sarabun New"/>
          <w:color w:val="000000"/>
          <w:sz w:val="32"/>
          <w:szCs w:val="32"/>
          <w:cs/>
        </w:rPr>
        <w:t xml:space="preserve">จำนวนปีละ </w:t>
      </w:r>
      <w:r w:rsidRPr="00C675BC">
        <w:rPr>
          <w:rFonts w:ascii="TH Sarabun New" w:eastAsia="Sarabun" w:hAnsi="TH Sarabun New" w:cs="TH Sarabun New"/>
          <w:color w:val="000000"/>
          <w:sz w:val="32"/>
          <w:szCs w:val="32"/>
        </w:rPr>
        <w:t xml:space="preserve">2 </w:t>
      </w:r>
      <w:r w:rsidRPr="00C675BC">
        <w:rPr>
          <w:rFonts w:ascii="TH Sarabun New" w:eastAsia="Sarabun" w:hAnsi="TH Sarabun New" w:cs="TH Sarabun New"/>
          <w:color w:val="000000"/>
          <w:sz w:val="32"/>
          <w:szCs w:val="32"/>
          <w:cs/>
        </w:rPr>
        <w:t xml:space="preserve">ภาคการศึกษา ชั้นปีที่ </w:t>
      </w:r>
      <w:r w:rsidRPr="00C675BC">
        <w:rPr>
          <w:rFonts w:ascii="TH Sarabun New" w:eastAsia="Sarabun" w:hAnsi="TH Sarabun New" w:cs="TH Sarabun New"/>
          <w:color w:val="000000"/>
          <w:sz w:val="32"/>
          <w:szCs w:val="32"/>
        </w:rPr>
        <w:t xml:space="preserve">4 </w:t>
      </w:r>
      <w:r w:rsidRPr="00C675BC">
        <w:rPr>
          <w:rFonts w:ascii="TH Sarabun New" w:eastAsia="Sarabun" w:hAnsi="TH Sarabun New" w:cs="TH Sarabun New"/>
          <w:color w:val="000000"/>
          <w:sz w:val="32"/>
          <w:szCs w:val="32"/>
          <w:cs/>
        </w:rPr>
        <w:t xml:space="preserve">จำนวน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ภาคการศึกษา (ทั้งนี้ขึ้นอยู่กับการกำหนดเงื่อนไขการศึกษาภาคสนามในแต่ละรายวิชา)</w:t>
      </w:r>
    </w:p>
    <w:p w:rsidR="00D039CE" w:rsidRPr="00C675BC" w:rsidRDefault="008D339F" w:rsidP="00EB73FE">
      <w:pPr>
        <w:numPr>
          <w:ilvl w:val="1"/>
          <w:numId w:val="6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การเรียนรู้โดยใช้การทำงานเป็นฐาน</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ชั้นปีที่ </w:t>
      </w:r>
      <w:r w:rsidRPr="00C675BC">
        <w:rPr>
          <w:rFonts w:ascii="TH Sarabun New" w:eastAsia="Sarabun" w:hAnsi="TH Sarabun New" w:cs="TH Sarabun New"/>
          <w:color w:val="000000"/>
          <w:sz w:val="32"/>
          <w:szCs w:val="32"/>
        </w:rPr>
        <w:t xml:space="preserve">2 </w:t>
      </w:r>
      <w:r w:rsidRPr="00C675BC">
        <w:rPr>
          <w:rFonts w:ascii="TH Sarabun New" w:eastAsia="Sarabun" w:hAnsi="TH Sarabun New" w:cs="TH Sarabun New"/>
          <w:color w:val="000000"/>
          <w:sz w:val="32"/>
          <w:szCs w:val="32"/>
          <w:cs/>
        </w:rPr>
        <w:t xml:space="preserve">ภาคการศึกษาที่ </w:t>
      </w:r>
      <w:r w:rsidRPr="00C675BC">
        <w:rPr>
          <w:rFonts w:ascii="TH Sarabun New" w:eastAsia="Sarabun" w:hAnsi="TH Sarabun New" w:cs="TH Sarabun New"/>
          <w:color w:val="000000"/>
          <w:sz w:val="32"/>
          <w:szCs w:val="32"/>
        </w:rPr>
        <w:t xml:space="preserve">2 </w:t>
      </w:r>
      <w:r w:rsidRPr="00C675BC">
        <w:rPr>
          <w:rFonts w:ascii="TH Sarabun New" w:eastAsia="Sarabun" w:hAnsi="TH Sarabun New" w:cs="TH Sarabun New"/>
          <w:color w:val="000000"/>
          <w:sz w:val="32"/>
          <w:szCs w:val="32"/>
          <w:cs/>
        </w:rPr>
        <w:t xml:space="preserve">และ ชั้นปีที่ </w:t>
      </w:r>
      <w:r w:rsidRPr="00C675BC">
        <w:rPr>
          <w:rFonts w:ascii="TH Sarabun New" w:eastAsia="Sarabun" w:hAnsi="TH Sarabun New" w:cs="TH Sarabun New"/>
          <w:color w:val="000000"/>
          <w:sz w:val="32"/>
          <w:szCs w:val="32"/>
        </w:rPr>
        <w:t xml:space="preserve">3 </w:t>
      </w:r>
      <w:r w:rsidRPr="00C675BC">
        <w:rPr>
          <w:rFonts w:ascii="TH Sarabun New" w:eastAsia="Sarabun" w:hAnsi="TH Sarabun New" w:cs="TH Sarabun New"/>
          <w:color w:val="000000"/>
          <w:sz w:val="32"/>
          <w:szCs w:val="32"/>
          <w:cs/>
        </w:rPr>
        <w:t xml:space="preserve">ภาคการศึกษาที่ </w:t>
      </w:r>
      <w:r w:rsidRPr="00C675BC">
        <w:rPr>
          <w:rFonts w:ascii="TH Sarabun New" w:eastAsia="Sarabun" w:hAnsi="TH Sarabun New" w:cs="TH Sarabun New"/>
          <w:color w:val="000000"/>
          <w:sz w:val="32"/>
          <w:szCs w:val="32"/>
        </w:rPr>
        <w:t>1</w:t>
      </w:r>
    </w:p>
    <w:p w:rsidR="00D039CE" w:rsidRPr="00C675BC" w:rsidRDefault="008D339F" w:rsidP="00EB73FE">
      <w:pPr>
        <w:numPr>
          <w:ilvl w:val="1"/>
          <w:numId w:val="69"/>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สหกิจศึกษา</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ชั้นปีที่ </w:t>
      </w:r>
      <w:r w:rsidRPr="00C675BC">
        <w:rPr>
          <w:rFonts w:ascii="TH Sarabun New" w:eastAsia="Sarabun" w:hAnsi="TH Sarabun New" w:cs="TH Sarabun New"/>
          <w:color w:val="000000"/>
          <w:sz w:val="32"/>
          <w:szCs w:val="32"/>
        </w:rPr>
        <w:t xml:space="preserve">4 </w:t>
      </w:r>
      <w:r w:rsidRPr="00C675BC">
        <w:rPr>
          <w:rFonts w:ascii="TH Sarabun New" w:eastAsia="Sarabun" w:hAnsi="TH Sarabun New" w:cs="TH Sarabun New"/>
          <w:color w:val="000000"/>
          <w:sz w:val="32"/>
          <w:szCs w:val="32"/>
          <w:cs/>
        </w:rPr>
        <w:t xml:space="preserve">ภาคการศึกษาที่ </w:t>
      </w:r>
      <w:r w:rsidRPr="00C675BC">
        <w:rPr>
          <w:rFonts w:ascii="TH Sarabun New" w:eastAsia="Sarabun" w:hAnsi="TH Sarabun New" w:cs="TH Sarabun New"/>
          <w:color w:val="000000"/>
          <w:sz w:val="32"/>
          <w:szCs w:val="32"/>
        </w:rPr>
        <w:t xml:space="preserve">2 </w:t>
      </w:r>
      <w:r w:rsidRPr="00C675BC">
        <w:rPr>
          <w:rFonts w:ascii="TH Sarabun New" w:eastAsia="Sarabun" w:hAnsi="TH Sarabun New" w:cs="TH Sarabun New"/>
          <w:color w:val="000000"/>
          <w:sz w:val="32"/>
          <w:szCs w:val="32"/>
          <w:cs/>
        </w:rPr>
        <w:t xml:space="preserve">และ </w:t>
      </w:r>
      <w:r w:rsidRPr="00C675BC">
        <w:rPr>
          <w:rFonts w:ascii="TH Sarabun New" w:eastAsia="Sarabun" w:hAnsi="TH Sarabun New" w:cs="TH Sarabun New"/>
          <w:color w:val="000000"/>
          <w:sz w:val="32"/>
          <w:szCs w:val="32"/>
        </w:rPr>
        <w:t>3</w:t>
      </w:r>
    </w:p>
    <w:p w:rsidR="00D039CE" w:rsidRPr="00C675BC" w:rsidRDefault="008D339F">
      <w:pPr>
        <w:tabs>
          <w:tab w:val="left" w:pos="284"/>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ab/>
        <w:t>4</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การจัดเวลาและตารางสอน</w:t>
      </w:r>
    </w:p>
    <w:p w:rsidR="00D039CE" w:rsidRPr="00C675BC" w:rsidRDefault="008D339F" w:rsidP="00EB73FE">
      <w:pPr>
        <w:numPr>
          <w:ilvl w:val="1"/>
          <w:numId w:val="15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การศึกษาภาคสนาม </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จัดในและหรือนอกเวลาเรียนปกติแบบไม่เต็มเวลา (ทั้งนี้ขึ้นอยู่กับการกำหนดเงื่อนไขการศึกษาภาคสนามในแต่ละรายวิชา)</w:t>
      </w:r>
    </w:p>
    <w:p w:rsidR="00D039CE" w:rsidRPr="00C675BC" w:rsidRDefault="008D339F" w:rsidP="00EB73FE">
      <w:pPr>
        <w:numPr>
          <w:ilvl w:val="1"/>
          <w:numId w:val="15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การเรียนรู้โดยใช้การทำงานเป็นฐาน</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จัดการเรียนรู้โดยใช้การทำงานเป็นฐาน ณ สถานประกอบการจำนวน </w:t>
      </w:r>
      <w:r w:rsidRPr="00C675BC">
        <w:rPr>
          <w:rFonts w:ascii="TH Sarabun New" w:eastAsia="Sarabun" w:hAnsi="TH Sarabun New" w:cs="TH Sarabun New"/>
          <w:color w:val="000000"/>
          <w:sz w:val="32"/>
          <w:szCs w:val="32"/>
        </w:rPr>
        <w:t>8</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xml:space="preserve">10 </w:t>
      </w:r>
      <w:r w:rsidRPr="00C675BC">
        <w:rPr>
          <w:rFonts w:ascii="TH Sarabun New" w:eastAsia="Sarabun" w:hAnsi="TH Sarabun New" w:cs="TH Sarabun New"/>
          <w:color w:val="000000"/>
          <w:sz w:val="32"/>
          <w:szCs w:val="32"/>
          <w:cs/>
        </w:rPr>
        <w:t xml:space="preserve">สัปดาห์ จาก </w:t>
      </w:r>
      <w:r w:rsidRPr="00C675BC">
        <w:rPr>
          <w:rFonts w:ascii="TH Sarabun New" w:eastAsia="Sarabun" w:hAnsi="TH Sarabun New" w:cs="TH Sarabun New"/>
          <w:color w:val="000000"/>
          <w:sz w:val="32"/>
          <w:szCs w:val="32"/>
        </w:rPr>
        <w:t xml:space="preserve">12 </w:t>
      </w:r>
      <w:r w:rsidRPr="00C675BC">
        <w:rPr>
          <w:rFonts w:ascii="TH Sarabun New" w:eastAsia="Sarabun" w:hAnsi="TH Sarabun New" w:cs="TH Sarabun New"/>
          <w:color w:val="000000"/>
          <w:sz w:val="32"/>
          <w:szCs w:val="32"/>
          <w:cs/>
        </w:rPr>
        <w:t>สัปดาห์ต่อภาคการศึกษา</w:t>
      </w:r>
    </w:p>
    <w:p w:rsidR="00D039CE" w:rsidRPr="00C675BC" w:rsidRDefault="008D339F" w:rsidP="00EB73FE">
      <w:pPr>
        <w:numPr>
          <w:ilvl w:val="1"/>
          <w:numId w:val="15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สหกิจศึกษา</w:t>
      </w:r>
    </w:p>
    <w:p w:rsidR="00D039CE" w:rsidRPr="00C675BC" w:rsidRDefault="008D339F" w:rsidP="00EB73FE">
      <w:pPr>
        <w:pBdr>
          <w:top w:val="nil"/>
          <w:left w:val="nil"/>
          <w:bottom w:val="nil"/>
          <w:right w:val="nil"/>
          <w:between w:val="nil"/>
        </w:pBdr>
        <w:spacing w:after="0" w:line="240" w:lineRule="auto"/>
        <w:ind w:left="1092"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จัดเต็มเวลาใน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ภาคการศึกษา</w:t>
      </w: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xml:space="preserve">.  ข้อกำหนดเกี่ยวกับการทำโครงงานหรืองานวิจัย </w:t>
      </w: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คำอธิบายโดยย่อ</w:t>
      </w:r>
    </w:p>
    <w:p w:rsidR="00130D6F" w:rsidRDefault="008D339F" w:rsidP="00EB73FE">
      <w:pPr>
        <w:spacing w:after="0" w:line="240" w:lineRule="auto"/>
        <w:ind w:right="-2" w:firstLine="72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สาขาการจัดการการท่องเที่ยวและการบริการยุคดิจิทัล กำหนดให้นักศึกษาเรียนรายวิชาระเบียบวิธีวิจัยและสถิติด้านการท่องเที่ยวและการบริการ และรายวิชาวิจัยและสัมมนาทางการท่องเที่ยวและการบริการ โดยมุ่งเน้นศึกษาประเด็นด้านการท่องเที่ยวและการบริการที่สนใจและใช้กระบวนการทางการวิจัยทางสังคมศาสตร์เพื่อพัฒนางานวิจัย รวมถึงผลักดันให้เกิดการเผยแพร่ผลงานวิจัย</w:t>
      </w:r>
    </w:p>
    <w:p w:rsidR="00FB217D" w:rsidRPr="00C675BC" w:rsidRDefault="00FB217D" w:rsidP="00EB73FE">
      <w:pPr>
        <w:spacing w:after="0" w:line="240" w:lineRule="auto"/>
        <w:ind w:right="-2" w:firstLine="720"/>
        <w:jc w:val="thaiDistribute"/>
        <w:rPr>
          <w:rFonts w:ascii="TH Sarabun New" w:eastAsia="Sarabun" w:hAnsi="TH Sarabun New" w:cs="TH Sarabun New"/>
          <w:sz w:val="32"/>
          <w:szCs w:val="32"/>
        </w:rPr>
      </w:pP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มาตรฐานผลการเรียนรู้</w:t>
      </w:r>
    </w:p>
    <w:p w:rsidR="00D039CE" w:rsidRPr="00C675BC" w:rsidRDefault="008D339F">
      <w:pPr>
        <w:numPr>
          <w:ilvl w:val="0"/>
          <w:numId w:val="139"/>
        </w:numPr>
        <w:pBdr>
          <w:top w:val="nil"/>
          <w:left w:val="nil"/>
          <w:bottom w:val="nil"/>
          <w:right w:val="nil"/>
          <w:between w:val="nil"/>
        </w:pBd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ด้านคุณธรรม จริยธรรม</w:t>
      </w:r>
    </w:p>
    <w:p w:rsidR="00D039CE" w:rsidRPr="00C675BC" w:rsidRDefault="008D339F" w:rsidP="00EB73FE">
      <w:pPr>
        <w:numPr>
          <w:ilvl w:val="1"/>
          <w:numId w:val="132"/>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แสดงออกถึงความซื่อสัตย์ สุจริต และสามารถจัดการปัญหาความขัดแย้งระหว่างผลประโยชน์ที่ได้รับกับจริยธรรมและจรรยาบรรณวิชาชีพ</w:t>
      </w:r>
    </w:p>
    <w:p w:rsidR="00D039CE" w:rsidRPr="00C675BC" w:rsidRDefault="008D339F" w:rsidP="00EB73FE">
      <w:pPr>
        <w:numPr>
          <w:ilvl w:val="1"/>
          <w:numId w:val="132"/>
        </w:numPr>
        <w:pBdr>
          <w:top w:val="nil"/>
          <w:left w:val="nil"/>
          <w:bottom w:val="nil"/>
          <w:right w:val="nil"/>
          <w:between w:val="nil"/>
        </w:pBdr>
        <w:spacing w:after="0" w:line="240" w:lineRule="auto"/>
        <w:ind w:left="1418" w:right="-2" w:hanging="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แสดงออกถึงวินัยในการทำงาน และปฏิบัติตามกฎระเบียบและข้อบังคับขององค์กรและสังคม</w:t>
      </w:r>
    </w:p>
    <w:p w:rsidR="00D039CE" w:rsidRPr="00C675BC" w:rsidRDefault="008D339F">
      <w:pPr>
        <w:numPr>
          <w:ilvl w:val="0"/>
          <w:numId w:val="139"/>
        </w:numPr>
        <w:pBdr>
          <w:top w:val="nil"/>
          <w:left w:val="nil"/>
          <w:bottom w:val="nil"/>
          <w:right w:val="nil"/>
          <w:between w:val="nil"/>
        </w:pBd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ด้านความรู้</w:t>
      </w:r>
    </w:p>
    <w:p w:rsidR="00D039CE" w:rsidRPr="00C675BC" w:rsidRDefault="008D339F" w:rsidP="00EB73FE">
      <w:pPr>
        <w:numPr>
          <w:ilvl w:val="1"/>
          <w:numId w:val="133"/>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สามารถอธิบายความรู้ในสาขาวิชาการท่องเที่ยวและการบริการทั้งภาคทฤษฎีและภาคปฏิบัติอย่างกว้างขวาง เป็นระบบ เป็นสากล และทันสมัยต่อสถานการณ์โลก</w:t>
      </w:r>
    </w:p>
    <w:p w:rsidR="00D039CE" w:rsidRPr="00C675BC" w:rsidRDefault="008D339F" w:rsidP="00EB73FE">
      <w:pPr>
        <w:numPr>
          <w:ilvl w:val="1"/>
          <w:numId w:val="133"/>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สามารถอธิบายความรู้ที่เกิดจากการบูรณาการความรู้ในศาสตร์ต่างๆ ที่เกี่ยวข้อง</w:t>
      </w:r>
    </w:p>
    <w:p w:rsidR="00D039CE" w:rsidRPr="00C675BC" w:rsidRDefault="008D339F" w:rsidP="00EB73FE">
      <w:pPr>
        <w:numPr>
          <w:ilvl w:val="1"/>
          <w:numId w:val="133"/>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สามารถจำแนกประเภทความรู้ในกระบวนการและเทคนิคการวิจัยเพื่อแก้ไขปัญหาและต่อยอดองค์ความรู้ในงานอาชีพ</w:t>
      </w:r>
    </w:p>
    <w:p w:rsidR="00D039CE" w:rsidRPr="00C675BC" w:rsidRDefault="008D339F" w:rsidP="00EB73FE">
      <w:pPr>
        <w:numPr>
          <w:ilvl w:val="1"/>
          <w:numId w:val="133"/>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สามารถอธิบายแนวคิด หลักการ และทฤษฎีด้านบริหารธุรกิจในยุคดิจิทัลได้</w:t>
      </w:r>
    </w:p>
    <w:p w:rsidR="00D039CE" w:rsidRPr="00C675BC" w:rsidRDefault="008D339F">
      <w:pPr>
        <w:numPr>
          <w:ilvl w:val="0"/>
          <w:numId w:val="139"/>
        </w:numPr>
        <w:pBdr>
          <w:top w:val="nil"/>
          <w:left w:val="nil"/>
          <w:bottom w:val="nil"/>
          <w:right w:val="nil"/>
          <w:between w:val="nil"/>
        </w:pBd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ด้านทักษะทางปัญญา</w:t>
      </w:r>
    </w:p>
    <w:p w:rsidR="00D039CE" w:rsidRPr="00C675BC" w:rsidRDefault="008D339F" w:rsidP="00EB73FE">
      <w:pPr>
        <w:numPr>
          <w:ilvl w:val="1"/>
          <w:numId w:val="117"/>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ดำเนินการศึกษาและประมวลข้อมูลเพื่อวิเคราะห์สาเหตุของปัญหาและความขัดแย้งที่เกิดขึ้นในอุตสาหกรรมการท่องเที่ยวและการบริการ</w:t>
      </w:r>
    </w:p>
    <w:p w:rsidR="00D039CE" w:rsidRPr="00C675BC" w:rsidRDefault="008D339F" w:rsidP="00EB73FE">
      <w:pPr>
        <w:numPr>
          <w:ilvl w:val="1"/>
          <w:numId w:val="117"/>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สามารถประยุกต์ใช้ความรู้ภาคทฤษฎีและปฏิบัติไปใช้ประโยชน์ในการฝึกประสบการณ์ภาคสนาม และการปฏิบัติงานจริงตามสถานการณ์ได้อย่างเหมาะสม</w:t>
      </w:r>
    </w:p>
    <w:p w:rsidR="00D039CE" w:rsidRPr="00C675BC" w:rsidRDefault="008D339F" w:rsidP="00EB73FE">
      <w:pPr>
        <w:numPr>
          <w:ilvl w:val="1"/>
          <w:numId w:val="117"/>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สามารถออกแบบ วางแผน และดำเนินการวิจัยเกี่ยวกับอุตสาหกรรมการท่องเที่ยวและการบริการอย่างเป็นระบบ</w:t>
      </w:r>
    </w:p>
    <w:p w:rsidR="00D039CE" w:rsidRPr="00C675BC" w:rsidRDefault="008D339F">
      <w:pPr>
        <w:numPr>
          <w:ilvl w:val="0"/>
          <w:numId w:val="139"/>
        </w:numPr>
        <w:pBdr>
          <w:top w:val="nil"/>
          <w:left w:val="nil"/>
          <w:bottom w:val="nil"/>
          <w:right w:val="nil"/>
          <w:between w:val="nil"/>
        </w:pBd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ด้านทักษะความสัมพันธ์ระหว่างบุคคลและความรับผิดชอบ</w:t>
      </w:r>
    </w:p>
    <w:p w:rsidR="00D039CE" w:rsidRPr="00C675BC" w:rsidRDefault="008D339F" w:rsidP="00EB73FE">
      <w:pPr>
        <w:numPr>
          <w:ilvl w:val="1"/>
          <w:numId w:val="11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สามารถปฏิบัติและรับผิดชอบงานที่ได้รับมอบหมายตามหน้าที่และบทบาทของตนในกลุ่มงานได้อย่างเหมาะสม รวมทั้งมีส่วนร่วมในการช่วยเหลือ ผู้ร่วมงานและแก้ไขปัญหากลุ่ม</w:t>
      </w:r>
    </w:p>
    <w:p w:rsidR="00D039CE" w:rsidRPr="00C675BC" w:rsidRDefault="008D339F" w:rsidP="00EB73FE">
      <w:pPr>
        <w:numPr>
          <w:ilvl w:val="1"/>
          <w:numId w:val="118"/>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สามารถดำเนินการพัฒนาตนเอง และพัฒนาวิชาชีพให้ทันสมัยอย่างต่อเนื่อง และตรงตามมาตรฐานสากล</w:t>
      </w:r>
    </w:p>
    <w:p w:rsidR="00D039CE" w:rsidRPr="00C675BC" w:rsidRDefault="008D339F">
      <w:pPr>
        <w:numPr>
          <w:ilvl w:val="0"/>
          <w:numId w:val="139"/>
        </w:numPr>
        <w:pBdr>
          <w:top w:val="nil"/>
          <w:left w:val="nil"/>
          <w:bottom w:val="nil"/>
          <w:right w:val="nil"/>
          <w:between w:val="nil"/>
        </w:pBdr>
        <w:spacing w:after="0" w:line="240" w:lineRule="auto"/>
        <w:ind w:right="-2"/>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ด้านทักษะการวิเคราะห์เชิงตัวเลข การสื่อสาร และการใช้เทคโนโลยีสารสนเทศ</w:t>
      </w:r>
    </w:p>
    <w:p w:rsidR="00D039CE" w:rsidRPr="00C675BC" w:rsidRDefault="008D339F" w:rsidP="00EB73FE">
      <w:pPr>
        <w:numPr>
          <w:ilvl w:val="1"/>
          <w:numId w:val="120"/>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สามารถใช้ภาษาไทย และภาษาต่างประเทศในการฟัง การพูด การอ่าน การเขียน และการสรุปประเด็นในงานด้านการท่องเที่ยวและการบริการได้อย่างมีประสิทธิภาพ</w:t>
      </w:r>
    </w:p>
    <w:p w:rsidR="00D039CE" w:rsidRPr="00C675BC" w:rsidRDefault="008D339F" w:rsidP="00EB73FE">
      <w:pPr>
        <w:numPr>
          <w:ilvl w:val="1"/>
          <w:numId w:val="120"/>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สามารถใช้เทคโนโลยีสารสนเทศในการติดต่อสื่อสาร รู้จักเลือกรูปแบบของการนําเสนอที่เหมาะสมสําหรับเรื่องและผู้ฟังที่แตกต่างกันได้อย่างมีประสิทธิภาพ</w:t>
      </w:r>
    </w:p>
    <w:p w:rsidR="00D039CE" w:rsidRDefault="008D339F" w:rsidP="00EB73FE">
      <w:pPr>
        <w:numPr>
          <w:ilvl w:val="1"/>
          <w:numId w:val="120"/>
        </w:numPr>
        <w:pBdr>
          <w:top w:val="nil"/>
          <w:left w:val="nil"/>
          <w:bottom w:val="nil"/>
          <w:right w:val="nil"/>
          <w:between w:val="nil"/>
        </w:pBdr>
        <w:spacing w:after="0" w:line="240" w:lineRule="auto"/>
        <w:ind w:right="-2" w:hanging="44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สามารถใช้เทคนิคพื้นฐานทางคณิตศาสตร์และสถิติในการประมวล การแปลความหมาย และการวิเคราะห์ข้อมูล</w:t>
      </w: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ช่วงเวลา</w:t>
      </w:r>
    </w:p>
    <w:p w:rsidR="00D039CE" w:rsidRPr="00C675BC" w:rsidRDefault="008D339F">
      <w:pPr>
        <w:pBdr>
          <w:top w:val="nil"/>
          <w:left w:val="nil"/>
          <w:bottom w:val="nil"/>
          <w:right w:val="nil"/>
          <w:between w:val="nil"/>
        </w:pBdr>
        <w:spacing w:after="0" w:line="240" w:lineRule="auto"/>
        <w:ind w:left="360" w:right="-2" w:firstLine="288"/>
        <w:jc w:val="both"/>
        <w:rPr>
          <w:rFonts w:ascii="TH Sarabun New" w:eastAsia="Sarabun" w:hAnsi="TH Sarabun New" w:cs="TH Sarabun New"/>
          <w:color w:val="000000"/>
          <w:sz w:val="32"/>
          <w:szCs w:val="32"/>
        </w:rPr>
      </w:pPr>
      <w:r w:rsidRPr="00C675BC">
        <w:rPr>
          <w:rFonts w:ascii="TH Sarabun New" w:eastAsia="Sarabun" w:hAnsi="TH Sarabun New" w:cs="TH Sarabun New"/>
          <w:b/>
          <w:color w:val="000000"/>
          <w:sz w:val="32"/>
          <w:szCs w:val="32"/>
        </w:rPr>
        <w:tab/>
      </w:r>
      <w:r w:rsidRPr="00C675BC">
        <w:rPr>
          <w:rFonts w:ascii="TH Sarabun New" w:eastAsia="Sarabun" w:hAnsi="TH Sarabun New" w:cs="TH Sarabun New"/>
          <w:color w:val="000000"/>
          <w:sz w:val="32"/>
          <w:szCs w:val="32"/>
          <w:cs/>
        </w:rPr>
        <w:t xml:space="preserve">ชั้นปีที่ </w:t>
      </w:r>
      <w:r w:rsidRPr="00C675BC">
        <w:rPr>
          <w:rFonts w:ascii="TH Sarabun New" w:eastAsia="Sarabun" w:hAnsi="TH Sarabun New" w:cs="TH Sarabun New"/>
          <w:color w:val="000000"/>
          <w:sz w:val="32"/>
          <w:szCs w:val="32"/>
        </w:rPr>
        <w:t xml:space="preserve">3 </w:t>
      </w:r>
      <w:r w:rsidRPr="00C675BC">
        <w:rPr>
          <w:rFonts w:ascii="TH Sarabun New" w:eastAsia="Sarabun" w:hAnsi="TH Sarabun New" w:cs="TH Sarabun New"/>
          <w:color w:val="000000"/>
          <w:sz w:val="32"/>
          <w:szCs w:val="32"/>
          <w:cs/>
        </w:rPr>
        <w:t xml:space="preserve">ภาคการศึกษาที่ </w:t>
      </w:r>
      <w:r w:rsidRPr="00C675BC">
        <w:rPr>
          <w:rFonts w:ascii="TH Sarabun New" w:eastAsia="Sarabun" w:hAnsi="TH Sarabun New" w:cs="TH Sarabun New"/>
          <w:color w:val="000000"/>
          <w:sz w:val="32"/>
          <w:szCs w:val="32"/>
        </w:rPr>
        <w:t xml:space="preserve">3 </w:t>
      </w:r>
      <w:r w:rsidRPr="00C675BC">
        <w:rPr>
          <w:rFonts w:ascii="TH Sarabun New" w:eastAsia="Sarabun" w:hAnsi="TH Sarabun New" w:cs="TH Sarabun New"/>
          <w:color w:val="000000"/>
          <w:sz w:val="32"/>
          <w:szCs w:val="32"/>
          <w:cs/>
        </w:rPr>
        <w:t xml:space="preserve">และ ชั้นปีที่ </w:t>
      </w:r>
      <w:r w:rsidRPr="00C675BC">
        <w:rPr>
          <w:rFonts w:ascii="TH Sarabun New" w:eastAsia="Sarabun" w:hAnsi="TH Sarabun New" w:cs="TH Sarabun New"/>
          <w:color w:val="000000"/>
          <w:sz w:val="32"/>
          <w:szCs w:val="32"/>
        </w:rPr>
        <w:t xml:space="preserve">4 </w:t>
      </w:r>
      <w:r w:rsidRPr="00C675BC">
        <w:rPr>
          <w:rFonts w:ascii="TH Sarabun New" w:eastAsia="Sarabun" w:hAnsi="TH Sarabun New" w:cs="TH Sarabun New"/>
          <w:color w:val="000000"/>
          <w:sz w:val="32"/>
          <w:szCs w:val="32"/>
          <w:cs/>
        </w:rPr>
        <w:t xml:space="preserve">ภาคการศึกษาที่ </w:t>
      </w:r>
      <w:r w:rsidRPr="00C675BC">
        <w:rPr>
          <w:rFonts w:ascii="TH Sarabun New" w:eastAsia="Sarabun" w:hAnsi="TH Sarabun New" w:cs="TH Sarabun New"/>
          <w:color w:val="000000"/>
          <w:sz w:val="32"/>
          <w:szCs w:val="32"/>
        </w:rPr>
        <w:t>1</w:t>
      </w: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จำนวนหน่วยกิต</w:t>
      </w:r>
    </w:p>
    <w:p w:rsidR="00D039CE" w:rsidRPr="00C675BC" w:rsidRDefault="008D339F" w:rsidP="00EB73FE">
      <w:pPr>
        <w:spacing w:after="0" w:line="240" w:lineRule="auto"/>
        <w:ind w:left="284"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 xml:space="preserve">รายวิชาวิชาระเบียบวิธีวิจัยและสถิติด้านการท่องเที่ยวและการบริการจำนวน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หน่วยกิต ระบบไตรภาค และรายวิชาวิจัยและสัมมนาทางการท่องเที่ยวและการบริการจำนวน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หน่วยกิต ระบบไตรภาค</w:t>
      </w: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xml:space="preserve"> การเตรียมการ</w:t>
      </w:r>
    </w:p>
    <w:p w:rsidR="00D039CE" w:rsidRPr="00C675BC" w:rsidRDefault="008D339F" w:rsidP="00EB73FE">
      <w:pPr>
        <w:numPr>
          <w:ilvl w:val="0"/>
          <w:numId w:val="31"/>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ผู้สอนปฐมนิเทศ ชี้แจงรายละเอียดของรายวิชา ความคาดหวัง กระบวนการจัดการเรียนรู้ร่วมกัน และเกณฑ์การประเมินผลรายวิชา</w:t>
      </w:r>
    </w:p>
    <w:p w:rsidR="00D039CE" w:rsidRPr="00C675BC" w:rsidRDefault="008D339F" w:rsidP="00EB73FE">
      <w:pPr>
        <w:numPr>
          <w:ilvl w:val="0"/>
          <w:numId w:val="31"/>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ให้นักศึกษารายบุคคลหรือรายคู่ วิเคราะห์และเลือกประเด็นด้านการท่องเที่ยวและการบริการที่สนใจหรือจากประสบการณ์การเรียนรู้โดยใช้การทำงานเป็นฐาน หรือสอดคล้องกับรายวิชากลุ่มวิชาความสนใจเฉพาะ</w:t>
      </w:r>
    </w:p>
    <w:p w:rsidR="00D039CE" w:rsidRPr="00C675BC" w:rsidRDefault="008D339F" w:rsidP="00EB73FE">
      <w:pPr>
        <w:numPr>
          <w:ilvl w:val="0"/>
          <w:numId w:val="31"/>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นักศึกษาเสนอชื่ออาจารย์ที่ปรึกษาและพิจารณามอบหมายอาจารย์ที่ปรึกษาโครงการวิจัยด้านการท่องเที่ยวและการบริการให้กับนักศึกษาตามความเชี่ยวชาญที่สอดคล้องกับประเด็นหลักที่นักศึกษามีความสนใจศึกษา</w:t>
      </w:r>
    </w:p>
    <w:p w:rsidR="00D039CE" w:rsidRPr="00C675BC" w:rsidRDefault="008D339F" w:rsidP="00EB73FE">
      <w:pPr>
        <w:numPr>
          <w:ilvl w:val="0"/>
          <w:numId w:val="31"/>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นักศึกษาวางแผนการศึกษาค้นคว้าและดำเนินงานวิจัยร่วมกับอาจารย์ที่ปรึกษา</w:t>
      </w:r>
    </w:p>
    <w:p w:rsidR="00D039CE" w:rsidRPr="00C675BC" w:rsidRDefault="008D339F" w:rsidP="00EB73FE">
      <w:pPr>
        <w:numPr>
          <w:ilvl w:val="0"/>
          <w:numId w:val="31"/>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นักศึกษานำเสนอผลงานวิจัย แลกเปลี่ยนเรียนรู้ความก้าวหน้าและผลการวิจัยต่ออาจารย์และเพื่อนร่วมชั้นเรียน</w:t>
      </w:r>
    </w:p>
    <w:p w:rsidR="00D039CE" w:rsidRPr="00C675BC" w:rsidRDefault="008D339F">
      <w:pPr>
        <w:spacing w:after="0" w:line="240" w:lineRule="auto"/>
        <w:ind w:left="284"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6 </w:t>
      </w:r>
      <w:r w:rsidRPr="00C675BC">
        <w:rPr>
          <w:rFonts w:ascii="TH Sarabun New" w:eastAsia="Sarabun" w:hAnsi="TH Sarabun New" w:cs="TH Sarabun New"/>
          <w:b/>
          <w:bCs/>
          <w:sz w:val="32"/>
          <w:szCs w:val="32"/>
          <w:cs/>
        </w:rPr>
        <w:t>กระบวนการประเมินผล</w:t>
      </w:r>
    </w:p>
    <w:p w:rsidR="00D039CE" w:rsidRPr="00C675BC" w:rsidRDefault="008D339F" w:rsidP="00EB73FE">
      <w:pPr>
        <w:numPr>
          <w:ilvl w:val="0"/>
          <w:numId w:val="1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ประเมินการรายงานความก้าวหน้าของการพัฒนางานวิจัยรายสัปดาห์</w:t>
      </w:r>
    </w:p>
    <w:p w:rsidR="00D039CE" w:rsidRPr="00C675BC" w:rsidRDefault="008D339F" w:rsidP="00EB73FE">
      <w:pPr>
        <w:numPr>
          <w:ilvl w:val="0"/>
          <w:numId w:val="1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ประเมินโครงร่างการวิจัย</w:t>
      </w:r>
    </w:p>
    <w:p w:rsidR="00D039CE" w:rsidRPr="00C675BC" w:rsidRDefault="008D339F" w:rsidP="00EB73FE">
      <w:pPr>
        <w:numPr>
          <w:ilvl w:val="0"/>
          <w:numId w:val="1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ประเมินการเก็บข้อมูล การรายงานผลการวิจัย และผลของการวิจัย</w:t>
      </w:r>
    </w:p>
    <w:p w:rsidR="00D039CE" w:rsidRPr="00C675BC" w:rsidRDefault="008D339F" w:rsidP="00EB73FE">
      <w:pPr>
        <w:numPr>
          <w:ilvl w:val="0"/>
          <w:numId w:val="1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ประเมินความมีวินัย ความรับผิดชอบต่องาน ประเด็นจริยธรรมการวิจัยในมนุษย์ การสะท้อนคิดผลการเรียนรู้ของตนเองและหรือของกลุ่ม</w:t>
      </w:r>
    </w:p>
    <w:p w:rsidR="00D039CE" w:rsidRPr="00C675BC" w:rsidRDefault="008D339F" w:rsidP="00EB73FE">
      <w:pPr>
        <w:numPr>
          <w:ilvl w:val="0"/>
          <w:numId w:val="16"/>
        </w:numPr>
        <w:pBdr>
          <w:top w:val="nil"/>
          <w:left w:val="nil"/>
          <w:bottom w:val="nil"/>
          <w:right w:val="nil"/>
          <w:between w:val="nil"/>
        </w:pBdr>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ทีมอาจารย์ที่ปรึกษาประชุมร่วมกับนักศึกษาเพื่อประเมินผลการจัดการเรียนการสอน และประชุมร่วมกับอาจารย์ผู้รับผิดชอบหลักสูตรเพื่อประเมินผลการเรียนของนักศึกษา</w:t>
      </w: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ผลการเรียนรู้ กลยุทธ์การสอน และการประเมินผล</w:t>
      </w:r>
    </w:p>
    <w:p w:rsidR="00D039CE" w:rsidRPr="00C675BC" w:rsidRDefault="00D039CE">
      <w:pPr>
        <w:spacing w:after="0" w:line="240" w:lineRule="auto"/>
        <w:ind w:right="-2"/>
        <w:rPr>
          <w:rFonts w:ascii="TH Sarabun New" w:eastAsia="Sarabun" w:hAnsi="TH Sarabun New" w:cs="TH Sarabun New"/>
          <w:b/>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การพัฒนาคุณลักษณะพิเศษของนักศึกษา</w:t>
      </w:r>
    </w:p>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sz w:val="32"/>
          <w:szCs w:val="32"/>
        </w:rPr>
        <w:t>2565</w:t>
      </w:r>
      <w:r w:rsidRPr="00C675BC">
        <w:rPr>
          <w:rFonts w:ascii="TH Sarabun New" w:eastAsia="Sarabun" w:hAnsi="TH Sarabun New" w:cs="TH Sarabun New"/>
          <w:sz w:val="32"/>
          <w:szCs w:val="32"/>
          <w:cs/>
        </w:rPr>
        <w:t xml:space="preserve">) มีการพัฒนาคุณลักษณะพิเศษของนักศึกษาควบคู่กับการพัฒนาผลการเรียนรู้ในรายวิชา ดังนี้ </w:t>
      </w:r>
    </w:p>
    <w:tbl>
      <w:tblPr>
        <w:tblStyle w:val="afffffffffff9"/>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6172"/>
      </w:tblGrid>
      <w:tr w:rsidR="00D039CE" w:rsidRPr="00C675BC" w:rsidTr="00BA7E32">
        <w:trPr>
          <w:tblHeader/>
        </w:trPr>
        <w:tc>
          <w:tcPr>
            <w:tcW w:w="3114"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คุณลักษณะพิเศษ</w:t>
            </w:r>
          </w:p>
        </w:tc>
        <w:tc>
          <w:tcPr>
            <w:tcW w:w="6172"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กลยุทธ์หรือกิจกรรมของนักศึกษา</w:t>
            </w:r>
          </w:p>
        </w:tc>
      </w:tr>
      <w:tr w:rsidR="00D039CE" w:rsidRPr="00C675BC">
        <w:trPr>
          <w:trHeight w:val="431"/>
        </w:trPr>
        <w:tc>
          <w:tcPr>
            <w:tcW w:w="3114" w:type="dxa"/>
            <w:shd w:val="clear" w:color="auto" w:fill="FFFFFF"/>
          </w:tcPr>
          <w:p w:rsidR="00D039CE" w:rsidRPr="00C675BC" w:rsidRDefault="008D339F" w:rsidP="00BA7E32">
            <w:pPr>
              <w:numPr>
                <w:ilvl w:val="0"/>
                <w:numId w:val="10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บุคลิกภาพที่เหมาะสมกับธุรกิจการท่องเที่ยวและการบริการ</w:t>
            </w:r>
          </w:p>
        </w:tc>
        <w:tc>
          <w:tcPr>
            <w:tcW w:w="6172" w:type="dxa"/>
            <w:shd w:val="clear" w:color="auto" w:fill="FFFFFF"/>
          </w:tcPr>
          <w:p w:rsidR="00D039CE" w:rsidRPr="00C675BC" w:rsidRDefault="008D339F" w:rsidP="00BA7E32">
            <w:pPr>
              <w:numPr>
                <w:ilvl w:val="0"/>
                <w:numId w:val="15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มีการจัดการเรียนการสอนที่เน้นการพัฒนาบุคลิกภาพและภาวะผู้นำในรายวิชาพื้นฐานวิชาชีพและวิชาบังคับต่อไปนี้</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1</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101 </w:t>
            </w:r>
            <w:r w:rsidRPr="00C675BC">
              <w:rPr>
                <w:rFonts w:ascii="TH Sarabun New" w:eastAsia="Sarabun" w:hAnsi="TH Sarabun New" w:cs="TH Sarabun New"/>
                <w:sz w:val="32"/>
                <w:szCs w:val="32"/>
                <w:cs/>
              </w:rPr>
              <w:t>อุตสาหกรรมการท่องเที่ยวและการบริการยุคดิจิทัล</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103 </w:t>
            </w:r>
            <w:r w:rsidRPr="00C675BC">
              <w:rPr>
                <w:rFonts w:ascii="TH Sarabun New" w:eastAsia="Sarabun" w:hAnsi="TH Sarabun New" w:cs="TH Sarabun New"/>
                <w:sz w:val="32"/>
                <w:szCs w:val="32"/>
                <w:cs/>
              </w:rPr>
              <w:t>จิตวิทยาการบริการ</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2</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202 </w:t>
            </w:r>
            <w:r w:rsidRPr="00C675BC">
              <w:rPr>
                <w:rFonts w:ascii="TH Sarabun New" w:eastAsia="Sarabun" w:hAnsi="TH Sarabun New" w:cs="TH Sarabun New"/>
                <w:sz w:val="32"/>
                <w:szCs w:val="32"/>
                <w:cs/>
              </w:rPr>
              <w:t>การจัดการทรัพยากรมนุษย์ในอุตสาหกรรมการท่องเที่ยวและการบริการ</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212 </w:t>
            </w:r>
            <w:r w:rsidRPr="00C675BC">
              <w:rPr>
                <w:rFonts w:ascii="TH Sarabun New" w:eastAsia="Sarabun" w:hAnsi="TH Sarabun New" w:cs="TH Sarabun New"/>
                <w:sz w:val="32"/>
                <w:szCs w:val="32"/>
                <w:cs/>
              </w:rPr>
              <w:t>การดําเนินงานและการจัดการครัว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213 </w:t>
            </w:r>
            <w:r w:rsidRPr="00C675BC">
              <w:rPr>
                <w:rFonts w:ascii="TH Sarabun New" w:eastAsia="Sarabun" w:hAnsi="TH Sarabun New" w:cs="TH Sarabun New"/>
                <w:sz w:val="32"/>
                <w:szCs w:val="32"/>
                <w:cs/>
              </w:rPr>
              <w:t>การให้บริการในภัตตาคารและบาร์</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214 </w:t>
            </w:r>
            <w:r w:rsidRPr="00C675BC">
              <w:rPr>
                <w:rFonts w:ascii="TH Sarabun New" w:eastAsia="Sarabun" w:hAnsi="TH Sarabun New" w:cs="TH Sarabun New"/>
                <w:sz w:val="32"/>
                <w:szCs w:val="32"/>
                <w:cs/>
              </w:rPr>
              <w:t>การดำเนินงานและการจัดการงานแม่บ้าน</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3</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มัคคุเทศก์และการจัดการประสบการณ์การเดินทางสำหรับนักท่องเที่ยว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313 </w:t>
            </w:r>
            <w:r w:rsidRPr="00C675BC">
              <w:rPr>
                <w:rFonts w:ascii="TH Sarabun New" w:eastAsia="Sarabun" w:hAnsi="TH Sarabun New" w:cs="TH Sarabun New"/>
                <w:sz w:val="32"/>
                <w:szCs w:val="32"/>
                <w:cs/>
              </w:rPr>
              <w:t>การดําเนินงานและการจัดการงานบริการส่วนหน้า</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4</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412 </w:t>
            </w:r>
            <w:r w:rsidRPr="00C675BC">
              <w:rPr>
                <w:rFonts w:ascii="TH Sarabun New" w:eastAsia="Sarabun" w:hAnsi="TH Sarabun New" w:cs="TH Sarabun New"/>
                <w:sz w:val="32"/>
                <w:szCs w:val="32"/>
                <w:cs/>
              </w:rPr>
              <w:t>นโยบายและการวางแผนพัฒนาทรัพยากรการท่องเที่ยว</w:t>
            </w:r>
          </w:p>
          <w:p w:rsidR="00D039CE" w:rsidRPr="00C675BC" w:rsidRDefault="008D339F" w:rsidP="00BA7E32">
            <w:pPr>
              <w:numPr>
                <w:ilvl w:val="0"/>
                <w:numId w:val="15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จัดกิจกรรมเสริมหลักสูตรเพื่อให้นักศึกษาแสดงออกถึงบุคลิกภาพที่โดดเด่น</w:t>
            </w:r>
          </w:p>
        </w:tc>
      </w:tr>
      <w:tr w:rsidR="00D039CE" w:rsidRPr="00C675BC">
        <w:trPr>
          <w:trHeight w:val="305"/>
        </w:trPr>
        <w:tc>
          <w:tcPr>
            <w:tcW w:w="3114" w:type="dxa"/>
            <w:shd w:val="clear" w:color="auto" w:fill="FFFFFF"/>
          </w:tcPr>
          <w:p w:rsidR="00D039CE" w:rsidRPr="00C675BC" w:rsidRDefault="008D339F" w:rsidP="00BA7E32">
            <w:pPr>
              <w:numPr>
                <w:ilvl w:val="0"/>
                <w:numId w:val="10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ความสามารถด้านการใช้ภาษาอังกฤษ</w:t>
            </w:r>
          </w:p>
        </w:tc>
        <w:tc>
          <w:tcPr>
            <w:tcW w:w="6172" w:type="dxa"/>
            <w:shd w:val="clear" w:color="auto" w:fill="FFFFFF"/>
          </w:tcPr>
          <w:p w:rsidR="00D039CE" w:rsidRPr="00C675BC" w:rsidRDefault="008D339F" w:rsidP="00BA7E32">
            <w:pPr>
              <w:numPr>
                <w:ilvl w:val="0"/>
                <w:numId w:val="13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กำหนดให้มีการเรียนการสอนวิชาภาษาต่างประเทศหลัก ในรายวิชาศึกษาทั่วไปดังนี้</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ภาษาอังกฤษพื้นฐาน</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ทักษะการสื่อสารภาษาอังกฤษ</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ภาษาอังกฤษสำหรับการฟังและการพูด</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และให้เลือกเรียนวิชาภาษาอังกฤษเพิ่มเติมในรายวิชาศึกษาทั่วไป อีก </w:t>
            </w:r>
            <w:r w:rsidRPr="00C675BC">
              <w:rPr>
                <w:rFonts w:ascii="TH Sarabun New" w:eastAsia="Sarabun" w:hAnsi="TH Sarabun New" w:cs="TH Sarabun New"/>
                <w:sz w:val="32"/>
                <w:szCs w:val="32"/>
              </w:rPr>
              <w:t xml:space="preserve">12 </w:t>
            </w:r>
            <w:r w:rsidRPr="00C675BC">
              <w:rPr>
                <w:rFonts w:ascii="TH Sarabun New" w:eastAsia="Sarabun" w:hAnsi="TH Sarabun New" w:cs="TH Sarabun New"/>
                <w:sz w:val="32"/>
                <w:szCs w:val="32"/>
                <w:cs/>
              </w:rPr>
              <w:t xml:space="preserve">หน่วยกิต หรือวิชาภาษาต่างประเทศเพื่องานอาชีพ (ภาษาอังกฤษ) อีก </w:t>
            </w: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p w:rsidR="00D039CE" w:rsidRPr="00C675BC" w:rsidRDefault="008D339F" w:rsidP="00BA7E32">
            <w:pPr>
              <w:numPr>
                <w:ilvl w:val="0"/>
                <w:numId w:val="13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ารเรียนการสอนโดยเน้นการใช้ภาษาอังกฤษและสื่อการเรียนการสอนเป็นภาษาอังกฤษสำหรับนักศึกษาทุกชั้นปี</w:t>
            </w:r>
          </w:p>
          <w:p w:rsidR="00D039CE" w:rsidRPr="00C675BC" w:rsidRDefault="008D339F" w:rsidP="00BA7E32">
            <w:pPr>
              <w:numPr>
                <w:ilvl w:val="0"/>
                <w:numId w:val="13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จัดกิจกรรมเสริมหลักสูตร ติวภาษาอังกฤษ ก่อนสำเร็จการศึกษา</w:t>
            </w:r>
          </w:p>
        </w:tc>
      </w:tr>
      <w:tr w:rsidR="00D039CE" w:rsidRPr="00C675BC">
        <w:trPr>
          <w:trHeight w:val="305"/>
        </w:trPr>
        <w:tc>
          <w:tcPr>
            <w:tcW w:w="3114" w:type="dxa"/>
            <w:shd w:val="clear" w:color="auto" w:fill="FFFFFF"/>
          </w:tcPr>
          <w:p w:rsidR="00D039CE" w:rsidRPr="00C675BC" w:rsidRDefault="008D339F" w:rsidP="00BA7E32">
            <w:pPr>
              <w:numPr>
                <w:ilvl w:val="0"/>
                <w:numId w:val="10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ความสามารถด้านการใช้เทคโนโลยีสารสนเทศในการปฏิบัติงาน</w:t>
            </w:r>
          </w:p>
        </w:tc>
        <w:tc>
          <w:tcPr>
            <w:tcW w:w="6172" w:type="dxa"/>
            <w:shd w:val="clear" w:color="auto" w:fill="FFFFFF"/>
          </w:tcPr>
          <w:p w:rsidR="00D039CE" w:rsidRPr="00C675BC" w:rsidRDefault="008D339F" w:rsidP="00BA7E32">
            <w:pPr>
              <w:numPr>
                <w:ilvl w:val="0"/>
                <w:numId w:val="15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มีการจัดการเรียนการสอนที่เน้นการใช้เทคโนโลยีสารสนเทศในการปฏิบัติงานในรายวิชาพื้นฐานวิชาชีพและวิชาบังคับต่อไปนี้</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1</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101 </w:t>
            </w:r>
            <w:r w:rsidRPr="00C675BC">
              <w:rPr>
                <w:rFonts w:ascii="TH Sarabun New" w:eastAsia="Sarabun" w:hAnsi="TH Sarabun New" w:cs="TH Sarabun New"/>
                <w:sz w:val="32"/>
                <w:szCs w:val="32"/>
                <w:cs/>
              </w:rPr>
              <w:t>อุตสาหกรรมการท่องเที่ยวและการบริการยุคดิจิทัล</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103 </w:t>
            </w:r>
            <w:r w:rsidRPr="00C675BC">
              <w:rPr>
                <w:rFonts w:ascii="TH Sarabun New" w:eastAsia="Sarabun" w:hAnsi="TH Sarabun New" w:cs="TH Sarabun New"/>
                <w:sz w:val="32"/>
                <w:szCs w:val="32"/>
                <w:cs/>
              </w:rPr>
              <w:t>จิตวิทยาการบริการ</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104 </w:t>
            </w:r>
            <w:r w:rsidRPr="00C675BC">
              <w:rPr>
                <w:rFonts w:ascii="TH Sarabun New" w:eastAsia="Sarabun" w:hAnsi="TH Sarabun New" w:cs="TH Sarabun New"/>
                <w:sz w:val="32"/>
                <w:szCs w:val="32"/>
                <w:cs/>
              </w:rPr>
              <w:t>มรดกและวัฒนธรรมไทยภาคใต้</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105 </w:t>
            </w:r>
            <w:r w:rsidRPr="00C675BC">
              <w:rPr>
                <w:rFonts w:ascii="TH Sarabun New" w:eastAsia="Sarabun" w:hAnsi="TH Sarabun New" w:cs="TH Sarabun New"/>
                <w:sz w:val="32"/>
                <w:szCs w:val="32"/>
                <w:cs/>
              </w:rPr>
              <w:t>พฤติกรรมนักท่องเที่ยวและการสื่อสารข้ามวัฒนธรรม</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2</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rPr>
              <w:t xml:space="preserve">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3</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มัคคุเทศก์และการจัดการประสบการณ์การเดินทางสำหรับนักท่องเที่ยว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312 </w:t>
            </w:r>
            <w:r w:rsidRPr="00C675BC">
              <w:rPr>
                <w:rFonts w:ascii="TH Sarabun New" w:eastAsia="Sarabun" w:hAnsi="TH Sarabun New" w:cs="TH Sarabun New"/>
                <w:sz w:val="32"/>
                <w:szCs w:val="32"/>
                <w:cs/>
              </w:rPr>
              <w:t xml:space="preserve">การวางแผนและการดำเนินงานนำเที่ยว </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313 </w:t>
            </w:r>
            <w:r w:rsidRPr="00C675BC">
              <w:rPr>
                <w:rFonts w:ascii="TH Sarabun New" w:eastAsia="Sarabun" w:hAnsi="TH Sarabun New" w:cs="TH Sarabun New"/>
                <w:sz w:val="32"/>
                <w:szCs w:val="32"/>
                <w:cs/>
              </w:rPr>
              <w:t>การดําเนินงานและการจัดการงานบริการส่วนหน้า</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314 </w:t>
            </w:r>
            <w:r w:rsidRPr="00C675BC">
              <w:rPr>
                <w:rFonts w:ascii="TH Sarabun New" w:eastAsia="Sarabun" w:hAnsi="TH Sarabun New" w:cs="TH Sarabun New"/>
                <w:sz w:val="32"/>
                <w:szCs w:val="32"/>
                <w:cs/>
              </w:rPr>
              <w:t>การท่องเที่ยวอย่างยั่งยืน</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315 </w:t>
            </w:r>
            <w:r w:rsidRPr="00C675BC">
              <w:rPr>
                <w:rFonts w:ascii="TH Sarabun New" w:eastAsia="Sarabun" w:hAnsi="TH Sarabun New" w:cs="TH Sarabun New"/>
                <w:sz w:val="32"/>
                <w:szCs w:val="32"/>
                <w:cs/>
              </w:rPr>
              <w:t>การจัดการตัวแทนการเดินทางท่องเที่ยว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316 </w:t>
            </w:r>
            <w:r w:rsidRPr="00C675BC">
              <w:rPr>
                <w:rFonts w:ascii="TH Sarabun New" w:eastAsia="Sarabun" w:hAnsi="TH Sarabun New" w:cs="TH Sarabun New"/>
                <w:sz w:val="32"/>
                <w:szCs w:val="32"/>
                <w:cs/>
              </w:rPr>
              <w:t>โลจิสติกส์สำหรับการจัดการการท่องเที่ยวและการบริการ</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4</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rPr>
              <w:t xml:space="preserve">      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413 </w:t>
            </w:r>
            <w:r w:rsidRPr="00C675BC">
              <w:rPr>
                <w:rFonts w:ascii="TH Sarabun New" w:eastAsia="Sarabun" w:hAnsi="TH Sarabun New" w:cs="TH Sarabun New"/>
                <w:sz w:val="32"/>
                <w:szCs w:val="32"/>
                <w:cs/>
              </w:rPr>
              <w:t>วิจัยและสัมมนาทางการท่องเที่ยวและการบริการ</w:t>
            </w:r>
          </w:p>
          <w:p w:rsidR="00D039CE" w:rsidRPr="00C675BC" w:rsidRDefault="008D339F" w:rsidP="00BA7E32">
            <w:pPr>
              <w:numPr>
                <w:ilvl w:val="0"/>
                <w:numId w:val="15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จัดกิจกรรมเสริมหลักสูตรเพื่อเสริมความรู้ด้านการใช้เทคโนโลยีสารสนเทศที่จำเป็นในการปฏิบัติงาน</w:t>
            </w:r>
          </w:p>
        </w:tc>
      </w:tr>
      <w:tr w:rsidR="00D039CE" w:rsidRPr="00C675BC">
        <w:tc>
          <w:tcPr>
            <w:tcW w:w="3114" w:type="dxa"/>
            <w:shd w:val="clear" w:color="auto" w:fill="FFFFFF"/>
          </w:tcPr>
          <w:p w:rsidR="00D039CE" w:rsidRPr="00C675BC" w:rsidRDefault="008D339F" w:rsidP="00BA7E32">
            <w:pPr>
              <w:numPr>
                <w:ilvl w:val="0"/>
                <w:numId w:val="13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มีความคิดสร้างสรรค์ ออกแบบงานหรือบริการให้สอดคล้องกับบริบทด้านการท่องเที่ยวและการบริการ</w:t>
            </w:r>
          </w:p>
        </w:tc>
        <w:tc>
          <w:tcPr>
            <w:tcW w:w="6172" w:type="dxa"/>
            <w:shd w:val="clear" w:color="auto" w:fill="FFFFFF"/>
          </w:tcPr>
          <w:p w:rsidR="00D039CE" w:rsidRPr="00C675BC" w:rsidRDefault="008D339F" w:rsidP="00BA7E32">
            <w:pPr>
              <w:numPr>
                <w:ilvl w:val="0"/>
                <w:numId w:val="137"/>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กำหนดให้มีการจัดการเรียนการสอนที่เน้นการคิดสร้างสรรค์ การออกแบบกิจกรรมหรือโครงการในรายวิชาพื้นฐานวิชาชีพและวิชาบังคับต่อไปนี้</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2</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เทคโนโลยีดิจิทัลสำหรับการท่องเที่ยวและการบริการ</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3</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มัคคุเทศก์และการจัดการประสบการณ์การเดินทางสำหรับนักท่องเที่ยว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312 </w:t>
            </w:r>
            <w:r w:rsidRPr="00C675BC">
              <w:rPr>
                <w:rFonts w:ascii="TH Sarabun New" w:eastAsia="Sarabun" w:hAnsi="TH Sarabun New" w:cs="TH Sarabun New"/>
                <w:sz w:val="32"/>
                <w:szCs w:val="32"/>
                <w:cs/>
              </w:rPr>
              <w:t xml:space="preserve">การวางแผนและการดำเนินงานนำเที่ยว </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317 </w:t>
            </w:r>
            <w:r w:rsidRPr="00C675BC">
              <w:rPr>
                <w:rFonts w:ascii="TH Sarabun New" w:eastAsia="Sarabun" w:hAnsi="TH Sarabun New" w:cs="TH Sarabun New"/>
                <w:sz w:val="32"/>
                <w:szCs w:val="32"/>
                <w:cs/>
              </w:rPr>
              <w:t>ระเบียบวิธีวิจัยและสถิติด้านการท่องเที่ยวและการบริการ</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4</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411 </w:t>
            </w:r>
            <w:r w:rsidRPr="00C675BC">
              <w:rPr>
                <w:rFonts w:ascii="TH Sarabun New" w:eastAsia="Sarabun" w:hAnsi="TH Sarabun New" w:cs="TH Sarabun New"/>
                <w:sz w:val="32"/>
                <w:szCs w:val="32"/>
                <w:cs/>
              </w:rPr>
              <w:t>การจัดการโครงการและการท่องเที่ยวโดยชุมชน</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413 </w:t>
            </w:r>
            <w:r w:rsidRPr="00C675BC">
              <w:rPr>
                <w:rFonts w:ascii="TH Sarabun New" w:eastAsia="Sarabun" w:hAnsi="TH Sarabun New" w:cs="TH Sarabun New"/>
                <w:sz w:val="32"/>
                <w:szCs w:val="32"/>
                <w:cs/>
              </w:rPr>
              <w:t>วิจัยและสัมมนาทางการท่องเที่ยวและการบริการ</w:t>
            </w:r>
          </w:p>
        </w:tc>
      </w:tr>
      <w:tr w:rsidR="00D039CE" w:rsidRPr="00C675BC">
        <w:trPr>
          <w:trHeight w:val="4385"/>
        </w:trPr>
        <w:tc>
          <w:tcPr>
            <w:tcW w:w="3114" w:type="dxa"/>
            <w:shd w:val="clear" w:color="auto" w:fill="FFFFFF"/>
          </w:tcPr>
          <w:p w:rsidR="00D039CE" w:rsidRPr="00C675BC" w:rsidRDefault="008D339F" w:rsidP="00BA7E32">
            <w:pPr>
              <w:numPr>
                <w:ilvl w:val="0"/>
                <w:numId w:val="135"/>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ความสามารถในการคิดวางแผนเป็นผู้ประกอบการด้านการท่องเที่ยวและการบริการยุคดิจิทัล</w:t>
            </w:r>
          </w:p>
        </w:tc>
        <w:tc>
          <w:tcPr>
            <w:tcW w:w="6172" w:type="dxa"/>
            <w:shd w:val="clear" w:color="auto" w:fill="FFFFFF"/>
          </w:tcPr>
          <w:p w:rsidR="00D039CE" w:rsidRPr="00C675BC" w:rsidRDefault="008D339F" w:rsidP="00BA7E32">
            <w:pPr>
              <w:numPr>
                <w:ilvl w:val="0"/>
                <w:numId w:val="13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มีการจัดการเรียนการสอนที่เน้นการคิดวางแผนหรือสร้างมุมมองของผู้ประกอบการในรายวิชาพื้นฐานวิชาชีพและวิชาบังคับต่อไปนี้</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2</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105 </w:t>
            </w:r>
            <w:r w:rsidRPr="00C675BC">
              <w:rPr>
                <w:rFonts w:ascii="TH Sarabun New" w:eastAsia="Sarabun" w:hAnsi="TH Sarabun New" w:cs="TH Sarabun New"/>
                <w:sz w:val="32"/>
                <w:szCs w:val="32"/>
                <w:cs/>
              </w:rPr>
              <w:t>พฤติกรรมนักท่องเที่ยวและการสื่อสารข้ามวัฒนธรรม</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202 </w:t>
            </w:r>
            <w:r w:rsidRPr="00C675BC">
              <w:rPr>
                <w:rFonts w:ascii="TH Sarabun New" w:eastAsia="Sarabun" w:hAnsi="TH Sarabun New" w:cs="TH Sarabun New"/>
                <w:sz w:val="32"/>
                <w:szCs w:val="32"/>
                <w:cs/>
              </w:rPr>
              <w:t>การจัดการทรัพยากรมนุษย์ในอุตสาหกรรมการท่องเที่ยวและการบริการ</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เทคโนโลยีดิจิทัลสำหรับการท่องเที่ยวและการบริการ</w:t>
            </w:r>
          </w:p>
          <w:p w:rsidR="00D039CE" w:rsidRPr="00C675BC" w:rsidRDefault="008D339F" w:rsidP="00BA7E32">
            <w:pPr>
              <w:spacing w:after="0" w:line="240" w:lineRule="auto"/>
              <w:jc w:val="thaiDistribute"/>
              <w:rPr>
                <w:rFonts w:ascii="TH Sarabun New" w:eastAsia="Sarabun" w:hAnsi="TH Sarabun New" w:cs="TH Sarabun New"/>
                <w:sz w:val="32"/>
                <w:szCs w:val="32"/>
                <w:u w:val="single"/>
              </w:rPr>
            </w:pPr>
            <w:r w:rsidRPr="00C675BC">
              <w:rPr>
                <w:rFonts w:ascii="TH Sarabun New" w:eastAsia="Sarabun" w:hAnsi="TH Sarabun New" w:cs="TH Sarabun New"/>
                <w:sz w:val="32"/>
                <w:szCs w:val="32"/>
                <w:u w:val="single"/>
                <w:cs/>
              </w:rPr>
              <w:t xml:space="preserve">ชั้นปีที่ </w:t>
            </w:r>
            <w:r w:rsidRPr="00C675BC">
              <w:rPr>
                <w:rFonts w:ascii="TH Sarabun New" w:eastAsia="Sarabun" w:hAnsi="TH Sarabun New" w:cs="TH Sarabun New"/>
                <w:sz w:val="32"/>
                <w:szCs w:val="32"/>
                <w:u w:val="single"/>
              </w:rPr>
              <w:t>3</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315 </w:t>
            </w:r>
            <w:r w:rsidRPr="00C675BC">
              <w:rPr>
                <w:rFonts w:ascii="TH Sarabun New" w:eastAsia="Sarabun" w:hAnsi="TH Sarabun New" w:cs="TH Sarabun New"/>
                <w:sz w:val="32"/>
                <w:szCs w:val="32"/>
                <w:cs/>
              </w:rPr>
              <w:t>การจัดการตัวแทนการเดินทางท่องเที่ยว</w:t>
            </w:r>
          </w:p>
          <w:p w:rsidR="00D039CE" w:rsidRPr="00C675BC" w:rsidRDefault="008D339F" w:rsidP="00BA7E32">
            <w:pPr>
              <w:pBdr>
                <w:top w:val="nil"/>
                <w:left w:val="nil"/>
                <w:bottom w:val="nil"/>
                <w:right w:val="nil"/>
                <w:between w:val="nil"/>
              </w:pBdr>
              <w:spacing w:after="0" w:line="240" w:lineRule="auto"/>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316 </w:t>
            </w:r>
            <w:r w:rsidRPr="00C675BC">
              <w:rPr>
                <w:rFonts w:ascii="TH Sarabun New" w:eastAsia="Sarabun" w:hAnsi="TH Sarabun New" w:cs="TH Sarabun New"/>
                <w:sz w:val="32"/>
                <w:szCs w:val="32"/>
                <w:cs/>
              </w:rPr>
              <w:t>โลจิสติกส์สำหรับการจัดการการท่องเที่ยวและการบริการ</w:t>
            </w:r>
          </w:p>
          <w:p w:rsidR="00D039CE" w:rsidRPr="00C675BC" w:rsidRDefault="008D339F" w:rsidP="00BA7E32">
            <w:pPr>
              <w:numPr>
                <w:ilvl w:val="0"/>
                <w:numId w:val="134"/>
              </w:numPr>
              <w:pBdr>
                <w:top w:val="nil"/>
                <w:left w:val="nil"/>
                <w:bottom w:val="nil"/>
                <w:right w:val="nil"/>
                <w:between w:val="nil"/>
              </w:pBd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จัดกรรมกรรมเสริมหลักสูตรเพื่อเสริมความรู้ด้านการเป็นผู้ประกอบการ</w:t>
            </w:r>
          </w:p>
        </w:tc>
      </w:tr>
    </w:tbl>
    <w:p w:rsidR="00D039CE" w:rsidRPr="00C675BC" w:rsidRDefault="008D339F">
      <w:pPr>
        <w:spacing w:after="0" w:line="240" w:lineRule="auto"/>
        <w:ind w:right="-2"/>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การพัฒนาผลการเรียนรู้ในแต่ละด้าน</w:t>
      </w:r>
    </w:p>
    <w:p w:rsidR="00D039CE" w:rsidRPr="00C675BC" w:rsidRDefault="008D339F">
      <w:pPr>
        <w:spacing w:after="0" w:line="240" w:lineRule="auto"/>
        <w:ind w:firstLine="284"/>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ก. หมวดวิชาศึกษาทั่วไป </w:t>
      </w:r>
    </w:p>
    <w:tbl>
      <w:tblPr>
        <w:tblStyle w:val="afffffffffffa"/>
        <w:tblW w:w="104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5"/>
        <w:gridCol w:w="2551"/>
        <w:gridCol w:w="2512"/>
      </w:tblGrid>
      <w:tr w:rsidR="00D039CE" w:rsidRPr="00C675BC" w:rsidTr="00BA7E32">
        <w:trPr>
          <w:tblHeader/>
        </w:trPr>
        <w:tc>
          <w:tcPr>
            <w:tcW w:w="2552" w:type="dxa"/>
            <w:shd w:val="clear" w:color="auto" w:fill="D9D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w:t>
            </w:r>
          </w:p>
        </w:tc>
        <w:tc>
          <w:tcPr>
            <w:tcW w:w="2835" w:type="dxa"/>
            <w:shd w:val="clear" w:color="auto" w:fill="D9D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มาตรฐานผลการเรียนรู้</w:t>
            </w:r>
          </w:p>
        </w:tc>
        <w:tc>
          <w:tcPr>
            <w:tcW w:w="2551" w:type="dxa"/>
            <w:shd w:val="clear" w:color="auto" w:fill="D9D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กลยุทธ์การประเมินผลการเรียนรู้</w:t>
            </w:r>
          </w:p>
        </w:tc>
        <w:tc>
          <w:tcPr>
            <w:tcW w:w="2512" w:type="dxa"/>
            <w:shd w:val="clear" w:color="auto" w:fill="D9D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กลยุทธ์การสอน</w:t>
            </w:r>
          </w:p>
        </w:tc>
      </w:tr>
      <w:tr w:rsidR="00D039CE" w:rsidRPr="00C675BC">
        <w:tc>
          <w:tcPr>
            <w:tcW w:w="2552"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sz w:val="28"/>
                <w:szCs w:val="28"/>
              </w:rPr>
              <w:t>1</w:t>
            </w:r>
            <w:r w:rsidRPr="00C675BC">
              <w:rPr>
                <w:rFonts w:ascii="TH Sarabun New" w:eastAsia="Sarabun" w:hAnsi="TH Sarabun New" w:cs="TH Sarabun New"/>
                <w:b/>
                <w:bCs/>
                <w:sz w:val="28"/>
                <w:szCs w:val="28"/>
                <w:cs/>
              </w:rPr>
              <w:t>. คุณธรรม จริยธรรม</w:t>
            </w:r>
          </w:p>
          <w:p w:rsidR="00D039CE" w:rsidRPr="00C675BC" w:rsidRDefault="008D339F" w:rsidP="00BA7E32">
            <w:pPr>
              <w:tabs>
                <w:tab w:val="left" w:pos="851"/>
              </w:tabs>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เป็นคนที่สมบูรณ์ทั้งร่างกายและจิตใจ มีคุณธรรม </w:t>
            </w:r>
          </w:p>
          <w:p w:rsidR="00D039CE" w:rsidRPr="00C675BC" w:rsidRDefault="008D339F" w:rsidP="00BA7E32">
            <w:pPr>
              <w:tabs>
                <w:tab w:val="left" w:pos="851"/>
              </w:tabs>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ความกล้าหาญทางจริยธรรม และเป็นพลเมืองที่ดี</w:t>
            </w:r>
          </w:p>
        </w:tc>
        <w:tc>
          <w:tcPr>
            <w:tcW w:w="2835" w:type="dxa"/>
            <w:shd w:val="clear" w:color="auto" w:fill="auto"/>
          </w:tcPr>
          <w:p w:rsidR="00D039CE" w:rsidRPr="00C675BC" w:rsidRDefault="008D339F" w:rsidP="00BA7E32">
            <w:pPr>
              <w:tabs>
                <w:tab w:val="left" w:pos="1560"/>
              </w:tabs>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แสดงออกถึงความมีวินัย ซื่อสัตย์สุจริต ตรงต่อเวลา และสำนึกสาธารณะ</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ตระหนักถึงบทบาทหน้าที่ ความเป็นมนุษย์ ความเป็นพลเมืองทั้งของตนเองและผู้อื่น</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551" w:type="dxa"/>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พฤติกรรมการเข้าเรียน และการส่งรายงานตามขอบเขตของงานและการตรงต่อเวลา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การมีส่วนร่วมในชั้นเรียนและกิจกรรม</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การโต้ตอบถกเถียงและการมีส่วนร่วมในการอภิปราย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การนำเสนอโครงงาน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 ประเมินจากผลงานสร้างสรรค์ร่วมกันของนักศึกษา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ประเมินจากการมีส่วนร่วมในการเรียนรู้และการทำงาน</w:t>
            </w:r>
          </w:p>
          <w:p w:rsidR="00D039CE" w:rsidRPr="00C675BC" w:rsidRDefault="008D339F" w:rsidP="00BA7E32">
            <w:pPr>
              <w:tabs>
                <w:tab w:val="left" w:pos="1843"/>
              </w:tabs>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7</w:t>
            </w:r>
            <w:r w:rsidRPr="00C675BC">
              <w:rPr>
                <w:rFonts w:ascii="TH Sarabun New" w:eastAsia="Sarabun" w:hAnsi="TH Sarabun New" w:cs="TH Sarabun New"/>
                <w:sz w:val="28"/>
                <w:szCs w:val="28"/>
                <w:cs/>
              </w:rPr>
              <w:t>. ประเมินจากการสังเกตพฤติกรรมและการสะท้อนคิด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 ผ่านการบันทึกการเรียนรู้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ab/>
              <w:t>8</w:t>
            </w:r>
            <w:r w:rsidRPr="00C675BC">
              <w:rPr>
                <w:rFonts w:ascii="TH Sarabun New" w:eastAsia="Sarabun" w:hAnsi="TH Sarabun New" w:cs="TH Sarabun New"/>
                <w:sz w:val="28"/>
                <w:szCs w:val="28"/>
                <w:cs/>
              </w:rPr>
              <w:t>. ดูพฤติกรรมในการเข้าเรียนความรับผิดชอบทั้งงานเดียวและงานกลุ่ม</w:t>
            </w:r>
          </w:p>
        </w:tc>
        <w:tc>
          <w:tcPr>
            <w:tcW w:w="2512"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บรรยาย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ยกตัวอย่างกรณีศึกษา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3</w:t>
            </w:r>
            <w:r w:rsidRPr="00C675BC">
              <w:rPr>
                <w:rFonts w:ascii="TH Sarabun New" w:eastAsia="Sarabun" w:hAnsi="TH Sarabun New" w:cs="TH Sarabun New"/>
                <w:sz w:val="28"/>
                <w:szCs w:val="28"/>
                <w:cs/>
              </w:rPr>
              <w:t>. อภิปรายประกอบสื่อ</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อภิปรายกลุ่มย่อย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 การเรียนรู้ผ่านโครงงาน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7</w:t>
            </w:r>
            <w:r w:rsidRPr="00C675BC">
              <w:rPr>
                <w:rFonts w:ascii="TH Sarabun New" w:eastAsia="Sarabun" w:hAnsi="TH Sarabun New" w:cs="TH Sarabun New"/>
                <w:sz w:val="28"/>
                <w:szCs w:val="28"/>
                <w:cs/>
              </w:rPr>
              <w:t>. การจัดการความรู้ (</w:t>
            </w:r>
            <w:r w:rsidRPr="00C675BC">
              <w:rPr>
                <w:rFonts w:ascii="TH Sarabun New" w:eastAsia="Sarabun" w:hAnsi="TH Sarabun New" w:cs="TH Sarabun New"/>
                <w:sz w:val="28"/>
                <w:szCs w:val="28"/>
              </w:rPr>
              <w:t>Knowledge Management</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8</w:t>
            </w:r>
            <w:r w:rsidRPr="00C675BC">
              <w:rPr>
                <w:rFonts w:ascii="TH Sarabun New" w:eastAsia="Sarabun" w:hAnsi="TH Sarabun New" w:cs="TH Sarabun New"/>
                <w:sz w:val="28"/>
                <w:szCs w:val="28"/>
                <w:cs/>
              </w:rPr>
              <w:t>. การแลกเปลี่ยนเรียนรู้ (</w:t>
            </w:r>
            <w:r w:rsidRPr="00C675BC">
              <w:rPr>
                <w:rFonts w:ascii="TH Sarabun New" w:eastAsia="Sarabun" w:hAnsi="TH Sarabun New" w:cs="TH Sarabun New"/>
                <w:sz w:val="28"/>
                <w:szCs w:val="28"/>
              </w:rPr>
              <w:t>Knowledge Sharing</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9</w:t>
            </w:r>
            <w:r w:rsidRPr="00C675BC">
              <w:rPr>
                <w:rFonts w:ascii="TH Sarabun New" w:eastAsia="Sarabun" w:hAnsi="TH Sarabun New" w:cs="TH Sarabun New"/>
                <w:sz w:val="28"/>
                <w:szCs w:val="28"/>
                <w:cs/>
              </w:rPr>
              <w:t>. สุนทรียสนทนา (</w:t>
            </w:r>
            <w:r w:rsidRPr="00C675BC">
              <w:rPr>
                <w:rFonts w:ascii="TH Sarabun New" w:eastAsia="Sarabun" w:hAnsi="TH Sarabun New" w:cs="TH Sarabun New"/>
                <w:sz w:val="28"/>
                <w:szCs w:val="28"/>
              </w:rPr>
              <w:t>Dialogue</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10</w:t>
            </w:r>
            <w:r w:rsidRPr="00C675BC">
              <w:rPr>
                <w:rFonts w:ascii="TH Sarabun New" w:eastAsia="Sarabun" w:hAnsi="TH Sarabun New" w:cs="TH Sarabun New"/>
                <w:sz w:val="28"/>
                <w:szCs w:val="28"/>
                <w:cs/>
              </w:rPr>
              <w:t xml:space="preserve">. การเรียนรู้ผ่านการทำงานกลุ่มโดยใช้ </w:t>
            </w:r>
            <w:r w:rsidRPr="00C675BC">
              <w:rPr>
                <w:rFonts w:ascii="TH Sarabun New" w:eastAsia="Sarabun" w:hAnsi="TH Sarabun New" w:cs="TH Sarabun New"/>
                <w:sz w:val="28"/>
                <w:szCs w:val="28"/>
              </w:rPr>
              <w:t>Project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based Learning</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11</w:t>
            </w:r>
            <w:r w:rsidRPr="00C675BC">
              <w:rPr>
                <w:rFonts w:ascii="TH Sarabun New" w:eastAsia="Sarabun" w:hAnsi="TH Sarabun New" w:cs="TH Sarabun New"/>
                <w:sz w:val="28"/>
                <w:szCs w:val="28"/>
                <w:cs/>
              </w:rPr>
              <w:t>. ยกตัวอย่างกรณีศึกษา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12</w:t>
            </w:r>
            <w:r w:rsidRPr="00C675BC">
              <w:rPr>
                <w:rFonts w:ascii="TH Sarabun New" w:eastAsia="Sarabun" w:hAnsi="TH Sarabun New" w:cs="TH Sarabun New"/>
                <w:sz w:val="28"/>
                <w:szCs w:val="28"/>
                <w:cs/>
              </w:rPr>
              <w:t>. การเข้าเรียน การตรงต่อเวลาในการส่งงาน</w:t>
            </w:r>
          </w:p>
          <w:p w:rsidR="00D039CE" w:rsidRPr="00C675BC" w:rsidRDefault="00D039CE" w:rsidP="00BA7E32">
            <w:pPr>
              <w:tabs>
                <w:tab w:val="left" w:pos="1843"/>
              </w:tabs>
              <w:spacing w:after="0" w:line="240" w:lineRule="auto"/>
              <w:ind w:left="1" w:hanging="3"/>
              <w:jc w:val="thaiDistribute"/>
              <w:rPr>
                <w:rFonts w:ascii="TH Sarabun New" w:eastAsia="Sarabun" w:hAnsi="TH Sarabun New" w:cs="TH Sarabun New"/>
                <w:b/>
                <w:sz w:val="28"/>
                <w:szCs w:val="28"/>
              </w:rPr>
            </w:pPr>
          </w:p>
        </w:tc>
      </w:tr>
      <w:tr w:rsidR="00D039CE" w:rsidRPr="00C675BC">
        <w:tc>
          <w:tcPr>
            <w:tcW w:w="2552"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sz w:val="28"/>
                <w:szCs w:val="28"/>
              </w:rPr>
              <w:t>2</w:t>
            </w:r>
            <w:r w:rsidRPr="00C675BC">
              <w:rPr>
                <w:rFonts w:ascii="TH Sarabun New" w:eastAsia="Sarabun" w:hAnsi="TH Sarabun New" w:cs="TH Sarabun New"/>
                <w:b/>
                <w:bCs/>
                <w:sz w:val="28"/>
                <w:szCs w:val="28"/>
                <w:cs/>
              </w:rPr>
              <w:t xml:space="preserve">. ความรู้ </w:t>
            </w:r>
          </w:p>
          <w:p w:rsidR="00D039CE" w:rsidRPr="00C675BC" w:rsidRDefault="008D339F" w:rsidP="00BA7E32">
            <w:pPr>
              <w:tabs>
                <w:tab w:val="left" w:pos="99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มีความรอบรู้ในศาสตร์ต่าง ๆ เพื่อการดำเนินชีวิตในสังคม</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835" w:type="dxa"/>
            <w:shd w:val="clear" w:color="auto" w:fill="auto"/>
          </w:tcPr>
          <w:p w:rsidR="00D039CE" w:rsidRPr="00C675BC" w:rsidRDefault="008D339F" w:rsidP="00BA7E32">
            <w:pPr>
              <w:tabs>
                <w:tab w:val="left" w:pos="1134"/>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สามารถอธิบายหลักการสื่อสารด้วยภาษา พื้นฐานทางสังคมและความเป็นพลเมือง แนวคิดเชิงปรัชญาและการคิดเชิงวิพากษ์ การเล่นกีฬาและการส่งเสริมสุขภาพ การเปลี่ยนแปลงของภาพแวดล้อม และการประกอบธุรกิจเบื้องต้นได้</w:t>
            </w:r>
          </w:p>
          <w:p w:rsidR="00D039CE" w:rsidRPr="00C675BC" w:rsidRDefault="008D339F" w:rsidP="00BA7E32">
            <w:pPr>
              <w:tabs>
                <w:tab w:val="left" w:pos="1134"/>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สามารถอธิบายความก้าวหน้าทางเทคโนโลยีสารสนเทศ กระบวนการแสวงหาความรู้ และการวิจัยขั้นพื้นฐานได้</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551" w:type="dxa"/>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การสอบปรนัยและอัตนัย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การประเมินผลรายงานกลุ่มและรายงานย่อย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3</w:t>
            </w:r>
            <w:r w:rsidRPr="00C675BC">
              <w:rPr>
                <w:rFonts w:ascii="TH Sarabun New" w:eastAsia="Sarabun" w:hAnsi="TH Sarabun New" w:cs="TH Sarabun New"/>
                <w:sz w:val="28"/>
                <w:szCs w:val="28"/>
                <w:cs/>
              </w:rPr>
              <w:t>. การอภิปรายและแสดงความคิดเห็น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4</w:t>
            </w:r>
            <w:r w:rsidRPr="00C675BC">
              <w:rPr>
                <w:rFonts w:ascii="TH Sarabun New" w:eastAsia="Sarabun" w:hAnsi="TH Sarabun New" w:cs="TH Sarabun New"/>
                <w:sz w:val="28"/>
                <w:szCs w:val="28"/>
                <w:cs/>
              </w:rPr>
              <w:t>. ประเมินผลเนื้อหา การสอบอัตนัยและปรนัย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5</w:t>
            </w:r>
            <w:r w:rsidRPr="00C675BC">
              <w:rPr>
                <w:rFonts w:ascii="TH Sarabun New" w:eastAsia="Sarabun" w:hAnsi="TH Sarabun New" w:cs="TH Sarabun New"/>
                <w:sz w:val="28"/>
                <w:szCs w:val="28"/>
                <w:cs/>
              </w:rPr>
              <w:t>. การประเมินผลงานและการสร้างสรรค์ผลงาน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ประเมินกระบวนการเรียนรู้ และการมีส่วนร่วมในการเรียนรู้แบบกลุ่มย่อย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7</w:t>
            </w:r>
            <w:r w:rsidRPr="00C675BC">
              <w:rPr>
                <w:rFonts w:ascii="TH Sarabun New" w:eastAsia="Sarabun" w:hAnsi="TH Sarabun New" w:cs="TH Sarabun New"/>
                <w:sz w:val="28"/>
                <w:szCs w:val="28"/>
                <w:cs/>
              </w:rPr>
              <w:t>. การนำเสนองาน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8</w:t>
            </w:r>
            <w:r w:rsidRPr="00C675BC">
              <w:rPr>
                <w:rFonts w:ascii="TH Sarabun New" w:eastAsia="Sarabun" w:hAnsi="TH Sarabun New" w:cs="TH Sarabun New"/>
                <w:sz w:val="28"/>
                <w:szCs w:val="28"/>
                <w:cs/>
              </w:rPr>
              <w:t>. การมีส่วนร่วมในชั้นเรียน และกิจกรรม</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9</w:t>
            </w:r>
            <w:r w:rsidRPr="00C675BC">
              <w:rPr>
                <w:rFonts w:ascii="TH Sarabun New" w:eastAsia="Sarabun" w:hAnsi="TH Sarabun New" w:cs="TH Sarabun New"/>
                <w:sz w:val="28"/>
                <w:szCs w:val="28"/>
                <w:cs/>
              </w:rPr>
              <w:t>. การโต้ตอบ ถกเถียงและการมีส่วนร่วมในการอภิปราย</w:t>
            </w:r>
          </w:p>
        </w:tc>
        <w:tc>
          <w:tcPr>
            <w:tcW w:w="2512"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บรรยาย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ยกตัวอย่างกรณีศึกษา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อภิปรายประกอบสื่อ</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อภิปรายกลุ่มย่อย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5</w:t>
            </w:r>
            <w:r w:rsidRPr="00C675BC">
              <w:rPr>
                <w:rFonts w:ascii="TH Sarabun New" w:eastAsia="Sarabun" w:hAnsi="TH Sarabun New" w:cs="TH Sarabun New"/>
                <w:sz w:val="28"/>
                <w:szCs w:val="28"/>
                <w:cs/>
              </w:rPr>
              <w:t>. วิทยากรพิเศษ</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xml:space="preserve">. นิทรรศการทางศิลปะแขนงต่าง ๆ </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7</w:t>
            </w:r>
            <w:r w:rsidRPr="00C675BC">
              <w:rPr>
                <w:rFonts w:ascii="TH Sarabun New" w:eastAsia="Sarabun" w:hAnsi="TH Sarabun New" w:cs="TH Sarabun New"/>
                <w:sz w:val="28"/>
                <w:szCs w:val="28"/>
                <w:cs/>
              </w:rPr>
              <w:t>. การใช้สื่อประกอบการเรียนรู้ที่หลากหลาย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8</w:t>
            </w:r>
            <w:r w:rsidRPr="00C675BC">
              <w:rPr>
                <w:rFonts w:ascii="TH Sarabun New" w:eastAsia="Sarabun" w:hAnsi="TH Sarabun New" w:cs="TH Sarabun New"/>
                <w:sz w:val="28"/>
                <w:szCs w:val="28"/>
                <w:cs/>
              </w:rPr>
              <w:t>. การอบรมเชิงปฏิบัติการ</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9</w:t>
            </w:r>
            <w:r w:rsidRPr="00C675BC">
              <w:rPr>
                <w:rFonts w:ascii="TH Sarabun New" w:eastAsia="Sarabun" w:hAnsi="TH Sarabun New" w:cs="TH Sarabun New"/>
                <w:sz w:val="28"/>
                <w:szCs w:val="28"/>
                <w:cs/>
              </w:rPr>
              <w:t>. การอภิปรายกลุ่ม</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10</w:t>
            </w:r>
            <w:r w:rsidRPr="00C675BC">
              <w:rPr>
                <w:rFonts w:ascii="TH Sarabun New" w:eastAsia="Sarabun" w:hAnsi="TH Sarabun New" w:cs="TH Sarabun New"/>
                <w:sz w:val="28"/>
                <w:szCs w:val="28"/>
                <w:cs/>
              </w:rPr>
              <w:t>. การทำงานในชั้นเรียน</w:t>
            </w:r>
          </w:p>
          <w:p w:rsidR="00D039CE" w:rsidRPr="00C675BC" w:rsidRDefault="00D039CE" w:rsidP="00BA7E32">
            <w:pPr>
              <w:tabs>
                <w:tab w:val="left" w:pos="1843"/>
              </w:tabs>
              <w:spacing w:after="0" w:line="240" w:lineRule="auto"/>
              <w:jc w:val="thaiDistribute"/>
              <w:rPr>
                <w:rFonts w:ascii="TH Sarabun New" w:eastAsia="Sarabun" w:hAnsi="TH Sarabun New" w:cs="TH Sarabun New"/>
                <w:b/>
                <w:sz w:val="28"/>
                <w:szCs w:val="28"/>
              </w:rPr>
            </w:pP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r>
      <w:tr w:rsidR="00D039CE" w:rsidRPr="00C675BC">
        <w:tc>
          <w:tcPr>
            <w:tcW w:w="2552"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sz w:val="28"/>
                <w:szCs w:val="28"/>
              </w:rPr>
              <w:t>3</w:t>
            </w:r>
            <w:r w:rsidRPr="00C675BC">
              <w:rPr>
                <w:rFonts w:ascii="TH Sarabun New" w:eastAsia="Sarabun" w:hAnsi="TH Sarabun New" w:cs="TH Sarabun New"/>
                <w:b/>
                <w:bCs/>
                <w:sz w:val="28"/>
                <w:szCs w:val="28"/>
                <w:cs/>
              </w:rPr>
              <w:t>. ทักษะทางปัญญา</w:t>
            </w:r>
          </w:p>
          <w:p w:rsidR="00D039CE" w:rsidRPr="00C675BC" w:rsidRDefault="008D339F" w:rsidP="00BA7E32">
            <w:pPr>
              <w:tabs>
                <w:tab w:val="left" w:pos="851"/>
              </w:tabs>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สามารถคิดอย่างเป็นระบบ มีวิจารณญาณ และมีเหตุผล</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835" w:type="dxa"/>
            <w:shd w:val="clear" w:color="auto" w:fill="auto"/>
          </w:tcPr>
          <w:p w:rsidR="00D039CE" w:rsidRPr="00C675BC" w:rsidRDefault="008D339F" w:rsidP="00BA7E32">
            <w:pPr>
              <w:tabs>
                <w:tab w:val="left" w:pos="1418"/>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สามารถค้นหาข้อเท็จจริง ทำความเข้าใจ และประเมินข้อมูลจากหลักฐานได้</w:t>
            </w:r>
          </w:p>
          <w:p w:rsidR="00D039CE" w:rsidRPr="00C675BC" w:rsidRDefault="008D339F" w:rsidP="00BA7E32">
            <w:pPr>
              <w:tabs>
                <w:tab w:val="left" w:pos="1418"/>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สามารถคิดวิเคราะห์อย่างเป็นระบบแบบองค์รวม มีเหตุผล ความคิดสร้างสรรค์และจินตนาการ</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551" w:type="dxa"/>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การสอบแบบปรนัยและอัตนัย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การประเมินผลรายงานกลุ่มและรายงานย่อย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การอภิปรายและแสดงความคิดเห็น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การประเมินผลงานและสร้างสรรค์ผลงาน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 การประเมินกระบวนการเรียนรู้ และการมีส่วนร่วมในการเรียนรู้แบบกลุ่มย่อย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การนำเสนองาน (</w:t>
            </w:r>
            <w:r w:rsidRPr="00C675BC">
              <w:rPr>
                <w:rFonts w:ascii="TH Sarabun New" w:eastAsia="Sarabun" w:hAnsi="TH Sarabun New" w:cs="TH Sarabun New"/>
                <w:sz w:val="28"/>
                <w:szCs w:val="28"/>
              </w:rPr>
              <w:t>Presentation</w:t>
            </w:r>
            <w:r w:rsidRPr="00C675BC">
              <w:rPr>
                <w:rFonts w:ascii="TH Sarabun New" w:eastAsia="Sarabun" w:hAnsi="TH Sarabun New" w:cs="TH Sarabun New"/>
                <w:sz w:val="28"/>
                <w:szCs w:val="28"/>
                <w:cs/>
              </w:rPr>
              <w:t>)</w:t>
            </w:r>
          </w:p>
        </w:tc>
        <w:tc>
          <w:tcPr>
            <w:tcW w:w="2512"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บรรยาย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ยกตัวอย่างการศึกษา</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อภิปรายรายกลุ่มย่อย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 วิเคราะห์กรณีศึกษา (</w:t>
            </w:r>
            <w:r w:rsidRPr="00C675BC">
              <w:rPr>
                <w:rFonts w:ascii="TH Sarabun New" w:eastAsia="Sarabun" w:hAnsi="TH Sarabun New" w:cs="TH Sarabun New"/>
                <w:sz w:val="28"/>
                <w:szCs w:val="28"/>
              </w:rPr>
              <w:t>Case Study</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xml:space="preserve">. การเรียนรู้ผ่านการทำงานกลุ่มโดยใช้ </w:t>
            </w:r>
            <w:r w:rsidRPr="00C675BC">
              <w:rPr>
                <w:rFonts w:ascii="TH Sarabun New" w:eastAsia="Sarabun" w:hAnsi="TH Sarabun New" w:cs="TH Sarabun New"/>
                <w:sz w:val="28"/>
                <w:szCs w:val="28"/>
              </w:rPr>
              <w:t>Project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Based Learning </w:t>
            </w:r>
            <w:r w:rsidRPr="00C675BC">
              <w:rPr>
                <w:rFonts w:ascii="TH Sarabun New" w:eastAsia="Sarabun" w:hAnsi="TH Sarabun New" w:cs="TH Sarabun New"/>
                <w:sz w:val="28"/>
                <w:szCs w:val="28"/>
                <w:cs/>
              </w:rPr>
              <w:t>ในการสร้างสรรค์งานร่วมกัน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7</w:t>
            </w:r>
            <w:r w:rsidRPr="00C675BC">
              <w:rPr>
                <w:rFonts w:ascii="TH Sarabun New" w:eastAsia="Sarabun" w:hAnsi="TH Sarabun New" w:cs="TH Sarabun New"/>
                <w:sz w:val="28"/>
                <w:szCs w:val="28"/>
                <w:cs/>
              </w:rPr>
              <w:t>. อภิปรายประกอบสื่อ</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r>
      <w:tr w:rsidR="00D039CE" w:rsidRPr="00C675BC">
        <w:tc>
          <w:tcPr>
            <w:tcW w:w="2552"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sz w:val="28"/>
                <w:szCs w:val="28"/>
              </w:rPr>
              <w:t>4</w:t>
            </w:r>
            <w:r w:rsidRPr="00C675BC">
              <w:rPr>
                <w:rFonts w:ascii="TH Sarabun New" w:eastAsia="Sarabun" w:hAnsi="TH Sarabun New" w:cs="TH Sarabun New"/>
                <w:b/>
                <w:bCs/>
                <w:sz w:val="28"/>
                <w:szCs w:val="28"/>
                <w:cs/>
              </w:rPr>
              <w:t>. ทักษะความสัมพันธ์ระหว่างบุคคลและความรับผิดชอบ</w:t>
            </w:r>
          </w:p>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นำความรู้ไปใช้ในการดำเนินชีวิตและดำรงตนอยู่ในสังคมได้อย่างเหมาะสม</w:t>
            </w:r>
          </w:p>
        </w:tc>
        <w:tc>
          <w:tcPr>
            <w:tcW w:w="2835"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สามารถกำหนดเป้าหมาย วางแผนและรับผิดชอบในการทำงาน การแสวงหาความรู้ การพัฒนาตนเอง และกระบวนการบริหารจัดการ ได้อย่างต่อเนื่อง</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สามารถปรับตัวในทำงานร่วมกับผู้อื่น โดยอาศัยความเข้าใจถึงพัฒนาการทางสังคม แนวคิดด้านปรัชญา และลักษณะทางพหุวัฒนธรรมได้อย่างเหมาะสมและมีความรับผิดชอบ</w:t>
            </w:r>
          </w:p>
        </w:tc>
        <w:tc>
          <w:tcPr>
            <w:tcW w:w="2551" w:type="dxa"/>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การโต้ตอบถกเถียงและการมีส่วนร่วมในการอภิปราย</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การมีส่วนร่วมในกิจกรรมกลุ่ม</w:t>
            </w:r>
          </w:p>
          <w:p w:rsidR="00D039CE" w:rsidRPr="00C675BC" w:rsidRDefault="00D039CE" w:rsidP="00BA7E32">
            <w:pPr>
              <w:tabs>
                <w:tab w:val="left" w:pos="1560"/>
              </w:tabs>
              <w:spacing w:after="0" w:line="240" w:lineRule="auto"/>
              <w:jc w:val="thaiDistribute"/>
              <w:rPr>
                <w:rFonts w:ascii="TH Sarabun New" w:eastAsia="Sarabun" w:hAnsi="TH Sarabun New" w:cs="TH Sarabun New"/>
                <w:sz w:val="28"/>
                <w:szCs w:val="28"/>
              </w:rPr>
            </w:pPr>
          </w:p>
        </w:tc>
        <w:tc>
          <w:tcPr>
            <w:tcW w:w="2512"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อภิปรายกลุ่ม</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ทำรายงานกลุ่ม</w:t>
            </w:r>
          </w:p>
          <w:p w:rsidR="00D039CE" w:rsidRPr="00C675BC" w:rsidRDefault="00D039CE" w:rsidP="00BA7E32">
            <w:pPr>
              <w:tabs>
                <w:tab w:val="left" w:pos="1560"/>
              </w:tabs>
              <w:spacing w:after="0" w:line="240" w:lineRule="auto"/>
              <w:jc w:val="thaiDistribute"/>
              <w:rPr>
                <w:rFonts w:ascii="TH Sarabun New" w:eastAsia="Sarabun" w:hAnsi="TH Sarabun New" w:cs="TH Sarabun New"/>
                <w:sz w:val="28"/>
                <w:szCs w:val="28"/>
              </w:rPr>
            </w:pPr>
          </w:p>
        </w:tc>
      </w:tr>
      <w:tr w:rsidR="00D039CE" w:rsidRPr="00C675BC">
        <w:tc>
          <w:tcPr>
            <w:tcW w:w="2552"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sz w:val="28"/>
                <w:szCs w:val="28"/>
              </w:rPr>
              <w:t>5</w:t>
            </w:r>
            <w:r w:rsidRPr="00C675BC">
              <w:rPr>
                <w:rFonts w:ascii="TH Sarabun New" w:eastAsia="Sarabun" w:hAnsi="TH Sarabun New" w:cs="TH Sarabun New"/>
                <w:b/>
                <w:bCs/>
                <w:sz w:val="28"/>
                <w:szCs w:val="28"/>
                <w:cs/>
              </w:rPr>
              <w:t>. ทักษะการวิเคราะห์เชิงตัวเลข การสื่อสาร และการใช้เทคโนโลยีสารสนเทศ</w:t>
            </w:r>
          </w:p>
          <w:p w:rsidR="00D039CE" w:rsidRPr="00C675BC" w:rsidRDefault="008D339F" w:rsidP="00BA7E32">
            <w:pPr>
              <w:tabs>
                <w:tab w:val="left" w:pos="851"/>
              </w:tabs>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สามารถสื่อสาร  ใช้สถิติ/คณิตศาสตร์เพื่อทำความเข้าใจข้อมูล และใช้เทคโนโลยีสารสนเทศได้</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835" w:type="dxa"/>
            <w:shd w:val="clear" w:color="auto" w:fill="auto"/>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สามารถสื่อสารภาษาไทยในการประกอบอาชีพได้</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b/>
                <w:bCs/>
                <w:sz w:val="28"/>
                <w:szCs w:val="28"/>
                <w:cs/>
              </w:rPr>
              <w:t xml:space="preserve"> </w:t>
            </w:r>
            <w:r w:rsidRPr="00C675BC">
              <w:rPr>
                <w:rFonts w:ascii="TH Sarabun New" w:eastAsia="Sarabun" w:hAnsi="TH Sarabun New" w:cs="TH Sarabun New"/>
                <w:sz w:val="28"/>
                <w:szCs w:val="28"/>
                <w:cs/>
              </w:rPr>
              <w:t>สามารถสื่อสารภาษาอังกฤษ หรือภาษาที่สามในสถานการณ์ทั่วไปที่เกิดขึ้นในชีวิตประจำวันและการประกอบอาชีพได้</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สามารถเลือกใช้เทคนิคทางคณิตศาสตร์หรือสถิติที่เกี่ยวข้องในชีวิตประจำวันได้</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ab/>
              <w:t>4</w:t>
            </w:r>
            <w:r w:rsidRPr="00C675BC">
              <w:rPr>
                <w:rFonts w:ascii="TH Sarabun New" w:eastAsia="Sarabun" w:hAnsi="TH Sarabun New" w:cs="TH Sarabun New"/>
                <w:sz w:val="28"/>
                <w:szCs w:val="28"/>
                <w:cs/>
              </w:rPr>
              <w:t>. สามารถเลือกใช้เทคโนโลยีสารสนเทศในสำนักงานอิเล็กทรอนิกส์ การติดต่อสื่อสาร การสืบค้นข้อมูล และการนำเสนอ ได้อย่างเหมาะสมและรู้เท่าทัน</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551" w:type="dxa"/>
          </w:tcPr>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ประเมินจากผลการปฏิบัติงาน (</w:t>
            </w:r>
            <w:r w:rsidRPr="00C675BC">
              <w:rPr>
                <w:rFonts w:ascii="TH Sarabun New" w:eastAsia="Sarabun" w:hAnsi="TH Sarabun New" w:cs="TH Sarabun New"/>
                <w:sz w:val="28"/>
                <w:szCs w:val="28"/>
              </w:rPr>
              <w:t>Performance Evaluation</w:t>
            </w:r>
            <w:r w:rsidRPr="00C675BC">
              <w:rPr>
                <w:rFonts w:ascii="TH Sarabun New" w:eastAsia="Sarabun" w:hAnsi="TH Sarabun New" w:cs="TH Sarabun New"/>
                <w:sz w:val="28"/>
                <w:szCs w:val="28"/>
                <w:cs/>
              </w:rPr>
              <w:t>)</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b/>
              <w:t>2</w:t>
            </w:r>
            <w:r w:rsidRPr="00C675BC">
              <w:rPr>
                <w:rFonts w:ascii="TH Sarabun New" w:eastAsia="Sarabun" w:hAnsi="TH Sarabun New" w:cs="TH Sarabun New"/>
                <w:sz w:val="28"/>
                <w:szCs w:val="28"/>
                <w:cs/>
              </w:rPr>
              <w:t>. ประเมินจากการสังเกตในการนำเสนองาน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ประเมินความสามารถจากการใช้สื่อในการนำเสนอ</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การประเมินรายงาน/ชิ้นงาน</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2512" w:type="dxa"/>
            <w:shd w:val="clear" w:color="auto" w:fill="auto"/>
          </w:tcPr>
          <w:p w:rsidR="00D039CE" w:rsidRPr="00C675BC" w:rsidRDefault="008D339F" w:rsidP="00BA7E32">
            <w:pPr>
              <w:tabs>
                <w:tab w:val="left" w:pos="1985"/>
              </w:tabs>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 เรียนรู้ด้วยตนเอง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directed Learning</w:t>
            </w:r>
            <w:r w:rsidRPr="00C675BC">
              <w:rPr>
                <w:rFonts w:ascii="TH Sarabun New" w:eastAsia="Sarabun" w:hAnsi="TH Sarabun New" w:cs="TH Sarabun New"/>
                <w:sz w:val="28"/>
                <w:szCs w:val="28"/>
                <w:cs/>
              </w:rPr>
              <w:t>) โดยกำหนดแหล่งค้นคว้าในสื่อเทคโนโลยีสารสนเทศ</w:t>
            </w:r>
          </w:p>
          <w:p w:rsidR="00D039CE" w:rsidRPr="00C675BC" w:rsidRDefault="008D339F" w:rsidP="00BA7E32">
            <w:pPr>
              <w:tabs>
                <w:tab w:val="left" w:pos="1843"/>
                <w:tab w:val="left" w:pos="1985"/>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 นำเสนอผลงานผ่านสื่อเทคโนโลยีสารสนเทศ</w:t>
            </w:r>
          </w:p>
          <w:p w:rsidR="00D039CE" w:rsidRPr="00C675BC" w:rsidRDefault="008D339F" w:rsidP="00BA7E32">
            <w:pPr>
              <w:tabs>
                <w:tab w:val="left" w:pos="1985"/>
              </w:tabs>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xml:space="preserve">. การเรียนรู้ผ่านการทำงานกลุ่มโดยใช้ </w:t>
            </w:r>
            <w:r w:rsidRPr="00C675BC">
              <w:rPr>
                <w:rFonts w:ascii="TH Sarabun New" w:eastAsia="Sarabun" w:hAnsi="TH Sarabun New" w:cs="TH Sarabun New"/>
                <w:sz w:val="28"/>
                <w:szCs w:val="28"/>
              </w:rPr>
              <w:t>Project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based Learning </w:t>
            </w:r>
            <w:r w:rsidRPr="00C675BC">
              <w:rPr>
                <w:rFonts w:ascii="TH Sarabun New" w:eastAsia="Sarabun" w:hAnsi="TH Sarabun New" w:cs="TH Sarabun New"/>
                <w:sz w:val="28"/>
                <w:szCs w:val="28"/>
                <w:cs/>
              </w:rPr>
              <w:t>ในการสร้างสรรค์งานร่วมกัน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 การมอบหมายการทำรายงานกลุ่มและรายงานเดี่ยว</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 การแนะนำแหล่งข้อมูลเบื้องต้น</w:t>
            </w:r>
          </w:p>
          <w:p w:rsidR="00D039CE" w:rsidRPr="00C675BC" w:rsidRDefault="008D339F" w:rsidP="00BA7E32">
            <w:pPr>
              <w:tabs>
                <w:tab w:val="left" w:pos="1843"/>
              </w:tabs>
              <w:spacing w:after="0" w:line="240" w:lineRule="auto"/>
              <w:ind w:left="1" w:hanging="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ab/>
              <w:t>6</w:t>
            </w:r>
            <w:r w:rsidRPr="00C675BC">
              <w:rPr>
                <w:rFonts w:ascii="TH Sarabun New" w:eastAsia="Sarabun" w:hAnsi="TH Sarabun New" w:cs="TH Sarabun New"/>
                <w:sz w:val="28"/>
                <w:szCs w:val="28"/>
                <w:cs/>
              </w:rPr>
              <w:t>. การสอนในห้องปฏิบัติการคอมพิวเตอร์</w:t>
            </w:r>
          </w:p>
        </w:tc>
      </w:tr>
    </w:tbl>
    <w:p w:rsidR="00D039CE" w:rsidRDefault="00D039CE">
      <w:pPr>
        <w:tabs>
          <w:tab w:val="left" w:pos="1843"/>
        </w:tabs>
        <w:spacing w:after="0" w:line="240" w:lineRule="auto"/>
        <w:ind w:left="1843" w:hanging="283"/>
        <w:jc w:val="both"/>
        <w:rPr>
          <w:rFonts w:ascii="TH Sarabun New" w:eastAsia="Sarabun" w:hAnsi="TH Sarabun New" w:cs="TH Sarabun New"/>
          <w:sz w:val="28"/>
          <w:szCs w:val="28"/>
        </w:rPr>
      </w:pPr>
    </w:p>
    <w:p w:rsidR="00D039CE" w:rsidRPr="00C675BC" w:rsidRDefault="008D339F">
      <w:pPr>
        <w:spacing w:after="0" w:line="240" w:lineRule="auto"/>
        <w:ind w:right="-2" w:firstLine="284"/>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ข. หมวดวิชาเฉพาะ</w:t>
      </w:r>
    </w:p>
    <w:tbl>
      <w:tblPr>
        <w:tblStyle w:val="afffffffffffb"/>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3472"/>
        <w:gridCol w:w="3473"/>
      </w:tblGrid>
      <w:tr w:rsidR="00D039CE" w:rsidRPr="00C675BC" w:rsidTr="00BA7E32">
        <w:trPr>
          <w:tblHeader/>
          <w:jc w:val="center"/>
        </w:trPr>
        <w:tc>
          <w:tcPr>
            <w:tcW w:w="2865" w:type="dxa"/>
            <w:shd w:val="clear" w:color="auto" w:fill="D9D9D9"/>
            <w:vAlign w:val="center"/>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ด้าน/มาตรฐานผลการเรียนรู้</w:t>
            </w:r>
          </w:p>
          <w:p w:rsidR="00D039CE" w:rsidRPr="00C675BC" w:rsidRDefault="008D339F">
            <w:pPr>
              <w:tabs>
                <w:tab w:val="left" w:pos="4988"/>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PLOs</w:t>
            </w:r>
            <w:r w:rsidRPr="00C675BC">
              <w:rPr>
                <w:rFonts w:ascii="TH Sarabun New" w:eastAsia="Sarabun" w:hAnsi="TH Sarabun New" w:cs="TH Sarabun New"/>
                <w:b/>
                <w:bCs/>
                <w:sz w:val="32"/>
                <w:szCs w:val="32"/>
                <w:cs/>
              </w:rPr>
              <w:t>)</w:t>
            </w:r>
          </w:p>
        </w:tc>
        <w:tc>
          <w:tcPr>
            <w:tcW w:w="3472" w:type="dxa"/>
            <w:shd w:val="clear" w:color="auto" w:fill="D9D9D9"/>
            <w:vAlign w:val="center"/>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กลยุทธ์การประเมินผลการเรียนรู้</w:t>
            </w:r>
          </w:p>
        </w:tc>
        <w:tc>
          <w:tcPr>
            <w:tcW w:w="3473" w:type="dxa"/>
            <w:shd w:val="clear" w:color="auto" w:fill="D9D9D9"/>
            <w:vAlign w:val="center"/>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กลยุทธ์การสอน</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1 </w:t>
            </w:r>
            <w:r w:rsidRPr="00C675BC">
              <w:rPr>
                <w:rFonts w:ascii="TH Sarabun New" w:eastAsia="Sarabun" w:hAnsi="TH Sarabun New" w:cs="TH Sarabun New"/>
                <w:b/>
                <w:bCs/>
                <w:sz w:val="28"/>
                <w:szCs w:val="28"/>
                <w:cs/>
              </w:rPr>
              <w:t>คุณธรรม จริยธรรม</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แสดงออกถึงความซื่อสัตย์ สุจริต และสามารถจัดการปัญหาความขัดแย้งระหว่างผลประโยชน์ที่ได้รับกับจริยธรรมและจรรยาบรรณวิชาชีพ</w:t>
            </w:r>
          </w:p>
        </w:tc>
        <w:tc>
          <w:tcPr>
            <w:tcW w:w="3472" w:type="dxa"/>
            <w:shd w:val="clear" w:color="auto" w:fill="auto"/>
          </w:tcPr>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Audio summary</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Matching activities</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Photos to assess learning</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 Prior knowledge survey</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 Problem solving</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 Process analysis</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p w:rsidR="00D039CE" w:rsidRPr="00C675BC" w:rsidRDefault="008D339F" w:rsidP="00BA7E32">
            <w:pPr>
              <w:numPr>
                <w:ilvl w:val="0"/>
                <w:numId w:val="159"/>
              </w:numPr>
              <w:spacing w:after="0" w:line="240" w:lineRule="auto"/>
              <w:ind w:left="412" w:hanging="41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Student generated test questions</w:t>
            </w:r>
          </w:p>
        </w:tc>
        <w:tc>
          <w:tcPr>
            <w:tcW w:w="3473" w:type="dxa"/>
            <w:shd w:val="clear" w:color="auto" w:fill="auto"/>
          </w:tcPr>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การเรียนรู้โดยใช้ปัญหาเป็นฐาน (</w:t>
            </w:r>
            <w:r w:rsidRPr="00C675BC">
              <w:rPr>
                <w:rFonts w:ascii="TH Sarabun New" w:eastAsia="Sarabun" w:hAnsi="TH Sarabun New" w:cs="TH Sarabun New"/>
                <w:sz w:val="28"/>
                <w:szCs w:val="28"/>
              </w:rPr>
              <w:t>Problem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60"/>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D039CE" w:rsidP="00BA7E32">
            <w:pPr>
              <w:spacing w:after="0" w:line="240" w:lineRule="auto"/>
              <w:jc w:val="thaiDistribute"/>
              <w:rPr>
                <w:rFonts w:ascii="TH Sarabun New" w:eastAsia="Sarabun" w:hAnsi="TH Sarabun New" w:cs="TH Sarabun New"/>
                <w:sz w:val="28"/>
                <w:szCs w:val="28"/>
              </w:rPr>
            </w:pP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1 </w:t>
            </w:r>
            <w:r w:rsidRPr="00C675BC">
              <w:rPr>
                <w:rFonts w:ascii="TH Sarabun New" w:eastAsia="Sarabun" w:hAnsi="TH Sarabun New" w:cs="TH Sarabun New"/>
                <w:b/>
                <w:bCs/>
                <w:sz w:val="28"/>
                <w:szCs w:val="28"/>
                <w:cs/>
              </w:rPr>
              <w:t>คุณธรรม จริยธรรม</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แสดงออกถึงจิตบริการและทัศนคติที่ตีต่ออาชีพและแสดงออกซึ่งคุณธรรมและจริยธรรมในการปฏิบัติงานและการปฏิบัติตนต่อผู้อื่นอย่างสม่ำเสมอ</w:t>
            </w:r>
          </w:p>
        </w:tc>
        <w:tc>
          <w:tcPr>
            <w:tcW w:w="3472" w:type="dxa"/>
            <w:shd w:val="clear" w:color="auto" w:fill="auto"/>
          </w:tcPr>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Classroom opinion polls</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Demonstration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Dialogue</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Entrance ticket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Matching activities</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Media creation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Online surveys</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Photos to assess learning</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Posttest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86"/>
              </w:numPr>
              <w:pBdr>
                <w:top w:val="nil"/>
                <w:left w:val="nil"/>
                <w:bottom w:val="nil"/>
                <w:right w:val="nil"/>
                <w:between w:val="nil"/>
              </w:pBdr>
              <w:spacing w:after="0" w:line="240" w:lineRule="auto"/>
              <w:ind w:left="428" w:hanging="14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Video summary</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3473" w:type="dxa"/>
            <w:shd w:val="clear" w:color="auto" w:fill="auto"/>
          </w:tcPr>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เทคนิคจิ๊กซอว์ (</w:t>
            </w:r>
            <w:r w:rsidRPr="00C675BC">
              <w:rPr>
                <w:rFonts w:ascii="TH Sarabun New" w:eastAsia="Sarabun" w:hAnsi="TH Sarabun New" w:cs="TH Sarabun New"/>
                <w:sz w:val="28"/>
                <w:szCs w:val="28"/>
              </w:rPr>
              <w:t>Jigsaw</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แสดงละคร (</w:t>
            </w:r>
            <w:r w:rsidRPr="00C675BC">
              <w:rPr>
                <w:rFonts w:ascii="TH Sarabun New" w:eastAsia="Sarabun" w:hAnsi="TH Sarabun New" w:cs="TH Sarabun New"/>
                <w:sz w:val="28"/>
                <w:szCs w:val="28"/>
              </w:rPr>
              <w:t>Dramatization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การจัดสัมมนา (</w:t>
            </w:r>
            <w:r w:rsidRPr="00C675BC">
              <w:rPr>
                <w:rFonts w:ascii="TH Sarabun New" w:eastAsia="Sarabun" w:hAnsi="TH Sarabun New" w:cs="TH Sarabun New"/>
                <w:sz w:val="28"/>
                <w:szCs w:val="28"/>
              </w:rPr>
              <w:t>Seminar</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การจัดงานอีเวนต์ (</w:t>
            </w:r>
            <w:r w:rsidRPr="00C675BC">
              <w:rPr>
                <w:rFonts w:ascii="TH Sarabun New" w:eastAsia="Sarabun" w:hAnsi="TH Sarabun New" w:cs="TH Sarabun New"/>
                <w:sz w:val="28"/>
                <w:szCs w:val="28"/>
              </w:rPr>
              <w:t>Event Creation</w:t>
            </w:r>
            <w:r w:rsidRPr="00C675BC">
              <w:rPr>
                <w:rFonts w:ascii="TH Sarabun New" w:eastAsia="Sarabun" w:hAnsi="TH Sarabun New" w:cs="TH Sarabun New"/>
                <w:sz w:val="28"/>
                <w:szCs w:val="28"/>
                <w:cs/>
              </w:rPr>
              <w:t>)</w:t>
            </w:r>
          </w:p>
          <w:p w:rsidR="00D039CE" w:rsidRPr="00C675BC" w:rsidRDefault="008D339F" w:rsidP="00BA7E32">
            <w:pPr>
              <w:numPr>
                <w:ilvl w:val="0"/>
                <w:numId w:val="8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การทำแผนที่ความคิด (</w:t>
            </w:r>
            <w:r w:rsidRPr="00C675BC">
              <w:rPr>
                <w:rFonts w:ascii="TH Sarabun New" w:eastAsia="Sarabun" w:hAnsi="TH Sarabun New" w:cs="TH Sarabun New"/>
                <w:sz w:val="28"/>
                <w:szCs w:val="28"/>
              </w:rPr>
              <w:t>Mind Mapping</w:t>
            </w:r>
            <w:r w:rsidRPr="00C675BC">
              <w:rPr>
                <w:rFonts w:ascii="TH Sarabun New" w:eastAsia="Sarabun" w:hAnsi="TH Sarabun New" w:cs="TH Sarabun New"/>
                <w:sz w:val="28"/>
                <w:szCs w:val="28"/>
                <w:cs/>
              </w:rPr>
              <w:t>)</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1 </w:t>
            </w:r>
            <w:r w:rsidRPr="00C675BC">
              <w:rPr>
                <w:rFonts w:ascii="TH Sarabun New" w:eastAsia="Sarabun" w:hAnsi="TH Sarabun New" w:cs="TH Sarabun New"/>
                <w:b/>
                <w:bCs/>
                <w:sz w:val="28"/>
                <w:szCs w:val="28"/>
                <w:cs/>
              </w:rPr>
              <w:t>คุณธรรม จริยธรรม</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แสดงออกถึงความรับผิดชอบในหน้าที่ เป็นสมาชิกที่ดี และการมีส่วนร่วมในกิจกรรมเพื่อการพัฒนา มีภาวะผู้นํา และเป็นแบบอย่างที่ดีต่อผู้อื่น</w:t>
            </w:r>
          </w:p>
        </w:tc>
        <w:tc>
          <w:tcPr>
            <w:tcW w:w="3472" w:type="dxa"/>
            <w:shd w:val="clear" w:color="auto" w:fill="auto"/>
          </w:tcPr>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Audio summary</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Classroom opinion polls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mapping</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Demonstration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Games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Matching activities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Online surveys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Posttest</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p w:rsidR="00D039CE" w:rsidRPr="00C675BC" w:rsidRDefault="008D339F" w:rsidP="00BA7E32">
            <w:pPr>
              <w:numPr>
                <w:ilvl w:val="0"/>
                <w:numId w:val="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Think</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Pair</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Share</w:t>
            </w:r>
          </w:p>
          <w:p w:rsidR="00D039CE" w:rsidRPr="00C675BC" w:rsidRDefault="00D039CE" w:rsidP="00BA7E32">
            <w:pPr>
              <w:tabs>
                <w:tab w:val="left" w:pos="1560"/>
              </w:tabs>
              <w:spacing w:after="0" w:line="240" w:lineRule="auto"/>
              <w:jc w:val="thaiDistribute"/>
              <w:rPr>
                <w:rFonts w:ascii="TH Sarabun New" w:eastAsia="Sarabun" w:hAnsi="TH Sarabun New" w:cs="TH Sarabun New"/>
                <w:sz w:val="28"/>
                <w:szCs w:val="28"/>
              </w:rPr>
            </w:pPr>
          </w:p>
        </w:tc>
        <w:tc>
          <w:tcPr>
            <w:tcW w:w="3473" w:type="dxa"/>
            <w:shd w:val="clear" w:color="auto" w:fill="auto"/>
          </w:tcPr>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เทคนิคจิ๊กซอว์ (</w:t>
            </w:r>
            <w:r w:rsidRPr="00C675BC">
              <w:rPr>
                <w:rFonts w:ascii="TH Sarabun New" w:eastAsia="Sarabun" w:hAnsi="TH Sarabun New" w:cs="TH Sarabun New"/>
                <w:sz w:val="28"/>
                <w:szCs w:val="28"/>
              </w:rPr>
              <w:t>Jigsaw</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เกม (</w:t>
            </w:r>
            <w:r w:rsidRPr="00C675BC">
              <w:rPr>
                <w:rFonts w:ascii="TH Sarabun New" w:eastAsia="Sarabun" w:hAnsi="TH Sarabun New" w:cs="TH Sarabun New"/>
                <w:sz w:val="28"/>
                <w:szCs w:val="28"/>
              </w:rPr>
              <w:t>Game</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แสดงละคร (</w:t>
            </w:r>
            <w:r w:rsidRPr="00C675BC">
              <w:rPr>
                <w:rFonts w:ascii="TH Sarabun New" w:eastAsia="Sarabun" w:hAnsi="TH Sarabun New" w:cs="TH Sarabun New"/>
                <w:sz w:val="28"/>
                <w:szCs w:val="28"/>
              </w:rPr>
              <w:t>Dramatization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การทำแผนที่ความคิด (</w:t>
            </w:r>
            <w:r w:rsidRPr="00C675BC">
              <w:rPr>
                <w:rFonts w:ascii="TH Sarabun New" w:eastAsia="Sarabun" w:hAnsi="TH Sarabun New" w:cs="TH Sarabun New"/>
                <w:sz w:val="28"/>
                <w:szCs w:val="28"/>
              </w:rPr>
              <w:t>Mind Mapping</w:t>
            </w:r>
            <w:r w:rsidRPr="00C675BC">
              <w:rPr>
                <w:rFonts w:ascii="TH Sarabun New" w:eastAsia="Sarabun" w:hAnsi="TH Sarabun New" w:cs="TH Sarabun New"/>
                <w:sz w:val="28"/>
                <w:szCs w:val="28"/>
                <w:cs/>
              </w:rPr>
              <w:t>)</w:t>
            </w:r>
          </w:p>
          <w:p w:rsidR="00D039CE" w:rsidRPr="00C675BC" w:rsidRDefault="008D339F" w:rsidP="00BA7E32">
            <w:pPr>
              <w:numPr>
                <w:ilvl w:val="0"/>
                <w:numId w:val="72"/>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การแนะนำแหล่งข้อมูลสำหรับการค้นคว้าเบื้องต้น</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1 </w:t>
            </w:r>
            <w:r w:rsidRPr="00C675BC">
              <w:rPr>
                <w:rFonts w:ascii="TH Sarabun New" w:eastAsia="Sarabun" w:hAnsi="TH Sarabun New" w:cs="TH Sarabun New"/>
                <w:b/>
                <w:bCs/>
                <w:sz w:val="28"/>
                <w:szCs w:val="28"/>
                <w:cs/>
              </w:rPr>
              <w:t>คุณธรรม จริยธรรม</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1</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แสดงออกถึงวินัยในการทํางาน และปฏิบัติตามกฎระเบียบและข้อบังคับขององค์กรและสังคม</w:t>
            </w:r>
          </w:p>
        </w:tc>
        <w:tc>
          <w:tcPr>
            <w:tcW w:w="3472" w:type="dxa"/>
            <w:shd w:val="clear" w:color="auto" w:fill="auto"/>
          </w:tcPr>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Demonstration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Dialogue</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Entrance ticket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Posttest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74"/>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3473" w:type="dxa"/>
            <w:shd w:val="clear" w:color="auto" w:fill="auto"/>
          </w:tcPr>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59"/>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2 </w:t>
            </w:r>
            <w:r w:rsidRPr="00C675BC">
              <w:rPr>
                <w:rFonts w:ascii="TH Sarabun New" w:eastAsia="Sarabun" w:hAnsi="TH Sarabun New" w:cs="TH Sarabun New"/>
                <w:b/>
                <w:bCs/>
                <w:sz w:val="28"/>
                <w:szCs w:val="28"/>
                <w:cs/>
              </w:rPr>
              <w:t>ความรู้</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สามารถอธิบายความรู้ในสาขาวิชาการท่องเที่ยวและการบริการทั้งภาคทฤษฎีและภาคปฏิบัติอย่างกว้างขวาง เป็นระบบ เป็นสากล และทันสมัยต่อสถานการณ์โลก</w:t>
            </w:r>
          </w:p>
        </w:tc>
        <w:tc>
          <w:tcPr>
            <w:tcW w:w="3472" w:type="dxa"/>
            <w:shd w:val="clear" w:color="auto" w:fill="auto"/>
          </w:tcPr>
          <w:p w:rsidR="00D039CE" w:rsidRPr="00C675BC" w:rsidRDefault="008D339F" w:rsidP="00BA7E32">
            <w:pPr>
              <w:numPr>
                <w:ilvl w:val="0"/>
                <w:numId w:val="21"/>
              </w:numPr>
              <w:pBdr>
                <w:top w:val="nil"/>
                <w:left w:val="nil"/>
                <w:bottom w:val="nil"/>
                <w:right w:val="nil"/>
                <w:between w:val="nil"/>
              </w:pBd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21"/>
              </w:numPr>
              <w:pBdr>
                <w:top w:val="nil"/>
                <w:left w:val="nil"/>
                <w:bottom w:val="nil"/>
                <w:right w:val="nil"/>
                <w:between w:val="nil"/>
              </w:pBd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21"/>
              </w:numPr>
              <w:pBdr>
                <w:top w:val="nil"/>
                <w:left w:val="nil"/>
                <w:bottom w:val="nil"/>
                <w:right w:val="nil"/>
                <w:between w:val="nil"/>
              </w:pBd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21"/>
              </w:numPr>
              <w:pBdr>
                <w:top w:val="nil"/>
                <w:left w:val="nil"/>
                <w:bottom w:val="nil"/>
                <w:right w:val="nil"/>
                <w:between w:val="nil"/>
              </w:pBd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 question and one comment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Online surveys</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Peer assessment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Project</w:t>
            </w:r>
          </w:p>
          <w:p w:rsidR="00D039CE" w:rsidRPr="00C675BC" w:rsidRDefault="008D339F" w:rsidP="00BA7E32">
            <w:pPr>
              <w:numPr>
                <w:ilvl w:val="0"/>
                <w:numId w:val="21"/>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8D339F" w:rsidP="00BA7E32">
            <w:pPr>
              <w:numPr>
                <w:ilvl w:val="0"/>
                <w:numId w:val="21"/>
              </w:numPr>
              <w:spacing w:after="0" w:line="240" w:lineRule="auto"/>
              <w:ind w:left="458"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tc>
        <w:tc>
          <w:tcPr>
            <w:tcW w:w="3473" w:type="dxa"/>
            <w:shd w:val="clear" w:color="auto" w:fill="auto"/>
          </w:tcPr>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318"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150"/>
              </w:numPr>
              <w:spacing w:after="0" w:line="240" w:lineRule="auto"/>
              <w:ind w:left="493"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2 </w:t>
            </w:r>
            <w:r w:rsidRPr="00C675BC">
              <w:rPr>
                <w:rFonts w:ascii="TH Sarabun New" w:eastAsia="Sarabun" w:hAnsi="TH Sarabun New" w:cs="TH Sarabun New"/>
                <w:b/>
                <w:bCs/>
                <w:sz w:val="28"/>
                <w:szCs w:val="28"/>
                <w:cs/>
              </w:rPr>
              <w:t>ความรู้</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สามารถอธิบายความรู้ที่เกิดจากการบูรณาการความรู้ในศาสตร์ต่างๆ ที่เกี่ยวข้อง</w:t>
            </w:r>
          </w:p>
        </w:tc>
        <w:tc>
          <w:tcPr>
            <w:tcW w:w="3472" w:type="dxa"/>
            <w:shd w:val="clear" w:color="auto" w:fill="auto"/>
          </w:tcPr>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65"/>
              </w:numPr>
              <w:pBdr>
                <w:top w:val="nil"/>
                <w:left w:val="nil"/>
                <w:bottom w:val="nil"/>
                <w:right w:val="nil"/>
                <w:between w:val="nil"/>
              </w:pBdr>
              <w:spacing w:after="0" w:line="240" w:lineRule="auto"/>
              <w:ind w:left="458"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Project</w:t>
            </w:r>
          </w:p>
        </w:tc>
        <w:tc>
          <w:tcPr>
            <w:tcW w:w="3473" w:type="dxa"/>
            <w:shd w:val="clear" w:color="auto" w:fill="auto"/>
          </w:tcPr>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23"/>
              </w:numPr>
              <w:pBdr>
                <w:top w:val="nil"/>
                <w:left w:val="nil"/>
                <w:bottom w:val="nil"/>
                <w:right w:val="nil"/>
                <w:between w:val="nil"/>
              </w:pBd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23"/>
              </w:numPr>
              <w:spacing w:after="0" w:line="240" w:lineRule="auto"/>
              <w:ind w:left="320" w:hanging="28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2 </w:t>
            </w:r>
            <w:r w:rsidRPr="00C675BC">
              <w:rPr>
                <w:rFonts w:ascii="TH Sarabun New" w:eastAsia="Sarabun" w:hAnsi="TH Sarabun New" w:cs="TH Sarabun New"/>
                <w:b/>
                <w:bCs/>
                <w:sz w:val="28"/>
                <w:szCs w:val="28"/>
                <w:cs/>
              </w:rPr>
              <w:t>ความรู้</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จำแนกประเภทความรู้ในกระบวนการและเทคนิคการวิจัยเพื่อแก้ไขปัญหาและต่อยอดองค์ความรู้ในงานอาชีพ</w:t>
            </w:r>
          </w:p>
        </w:tc>
        <w:tc>
          <w:tcPr>
            <w:tcW w:w="3472" w:type="dxa"/>
            <w:shd w:val="clear" w:color="auto" w:fill="auto"/>
          </w:tcPr>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Online surveys</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Peer assessment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Project</w:t>
            </w:r>
          </w:p>
          <w:p w:rsidR="00D039CE" w:rsidRPr="00C675BC" w:rsidRDefault="008D339F" w:rsidP="00BA7E32">
            <w:pPr>
              <w:numPr>
                <w:ilvl w:val="0"/>
                <w:numId w:val="25"/>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tc>
        <w:tc>
          <w:tcPr>
            <w:tcW w:w="3473" w:type="dxa"/>
            <w:shd w:val="clear" w:color="auto" w:fill="auto"/>
          </w:tcPr>
          <w:p w:rsidR="00D039CE" w:rsidRPr="00C675BC" w:rsidRDefault="008D339F" w:rsidP="00BA7E32">
            <w:pPr>
              <w:numPr>
                <w:ilvl w:val="0"/>
                <w:numId w:val="51"/>
              </w:numPr>
              <w:pBdr>
                <w:top w:val="nil"/>
                <w:left w:val="nil"/>
                <w:bottom w:val="nil"/>
                <w:right w:val="nil"/>
                <w:between w:val="nil"/>
              </w:pBdr>
              <w:spacing w:after="0" w:line="240" w:lineRule="auto"/>
              <w:ind w:left="354" w:hanging="35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51"/>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2 </w:t>
            </w:r>
            <w:r w:rsidRPr="00C675BC">
              <w:rPr>
                <w:rFonts w:ascii="TH Sarabun New" w:eastAsia="Sarabun" w:hAnsi="TH Sarabun New" w:cs="TH Sarabun New"/>
                <w:b/>
                <w:bCs/>
                <w:sz w:val="28"/>
                <w:szCs w:val="28"/>
                <w:cs/>
              </w:rPr>
              <w:t>ความรู้</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 xml:space="preserve">สามารถอธิบายแนวคิด หลักการ และทฤษฎีด้านบริหารธุรกิจในยุคดิจิทัลได้ </w:t>
            </w:r>
          </w:p>
        </w:tc>
        <w:tc>
          <w:tcPr>
            <w:tcW w:w="3472" w:type="dxa"/>
            <w:shd w:val="clear" w:color="auto" w:fill="auto"/>
          </w:tcPr>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Peer assessment</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55"/>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tc>
        <w:tc>
          <w:tcPr>
            <w:tcW w:w="3473" w:type="dxa"/>
            <w:shd w:val="clear" w:color="auto" w:fill="auto"/>
          </w:tcPr>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5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3 </w:t>
            </w:r>
            <w:r w:rsidRPr="00C675BC">
              <w:rPr>
                <w:rFonts w:ascii="TH Sarabun New" w:eastAsia="Sarabun" w:hAnsi="TH Sarabun New" w:cs="TH Sarabun New"/>
                <w:b/>
                <w:bCs/>
                <w:sz w:val="28"/>
                <w:szCs w:val="28"/>
                <w:cs/>
              </w:rPr>
              <w:t>ทักษะทางปัญญา</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ดำเนินการศึกษาและประมวลข้อมูลเพื่อวิเคราะห์สาเหตุของปัญหาและความขัดแย้งที่เกิดขึ้นในอุตสาหกรรมการท่องเที่ยวและการบริการ</w:t>
            </w:r>
          </w:p>
        </w:tc>
        <w:tc>
          <w:tcPr>
            <w:tcW w:w="3472" w:type="dxa"/>
            <w:shd w:val="clear" w:color="auto" w:fill="auto"/>
          </w:tcPr>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assessments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attendance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participation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Discussion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Final examination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Group assignment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Observation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Oral Presentation </w:t>
            </w:r>
          </w:p>
          <w:p w:rsidR="00D039CE" w:rsidRPr="00C675BC" w:rsidRDefault="008D339F" w:rsidP="00BA7E32">
            <w:pPr>
              <w:numPr>
                <w:ilvl w:val="0"/>
                <w:numId w:val="106"/>
              </w:numPr>
              <w:spacing w:after="0" w:line="240" w:lineRule="auto"/>
              <w:ind w:left="316" w:hanging="316"/>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tc>
        <w:tc>
          <w:tcPr>
            <w:tcW w:w="3473" w:type="dxa"/>
            <w:shd w:val="clear" w:color="auto" w:fill="auto"/>
          </w:tcPr>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ร่วมกันกำหนดข้อตกลงในการเรียนและกิจกรรม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41"/>
              </w:numPr>
              <w:spacing w:after="0" w:line="240" w:lineRule="auto"/>
              <w:ind w:left="320" w:hanging="283"/>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3 </w:t>
            </w:r>
            <w:r w:rsidRPr="00C675BC">
              <w:rPr>
                <w:rFonts w:ascii="TH Sarabun New" w:eastAsia="Sarabun" w:hAnsi="TH Sarabun New" w:cs="TH Sarabun New"/>
                <w:b/>
                <w:bCs/>
                <w:sz w:val="28"/>
                <w:szCs w:val="28"/>
                <w:cs/>
              </w:rPr>
              <w:t>ทักษะทางปัญญา</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สามารถประยุกต์ใช้ความรู้ภาคทฤษฎีและปฏิบัติไปใช้ประโยชน์ในการฝึกประสบการณ์ภาคสนาม และการปฏิบัติงานจริงตามสถานการณ์ได้อย่างเหมาะสม</w:t>
            </w:r>
          </w:p>
        </w:tc>
        <w:tc>
          <w:tcPr>
            <w:tcW w:w="3472" w:type="dxa"/>
            <w:shd w:val="clear" w:color="auto" w:fill="auto"/>
          </w:tcPr>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assessments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attendance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participation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Classroom opinion polls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Concept mapping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Create something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Demonstration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Discussion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Final examination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Group assignment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assignment </w:t>
            </w:r>
          </w:p>
          <w:p w:rsidR="00D039CE" w:rsidRPr="00C675BC" w:rsidRDefault="008D339F" w:rsidP="00BA7E32">
            <w:pPr>
              <w:numPr>
                <w:ilvl w:val="0"/>
                <w:numId w:val="10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quiz </w:t>
            </w:r>
          </w:p>
          <w:p w:rsidR="00D039CE" w:rsidRPr="00C675BC" w:rsidRDefault="00D039CE" w:rsidP="004913B7">
            <w:pPr>
              <w:spacing w:after="0" w:line="240" w:lineRule="auto"/>
              <w:ind w:left="458"/>
              <w:jc w:val="thaiDistribute"/>
              <w:rPr>
                <w:rFonts w:ascii="TH Sarabun New" w:eastAsia="Sarabun" w:hAnsi="TH Sarabun New" w:cs="TH Sarabun New"/>
                <w:sz w:val="28"/>
                <w:szCs w:val="28"/>
              </w:rPr>
            </w:pPr>
          </w:p>
        </w:tc>
        <w:tc>
          <w:tcPr>
            <w:tcW w:w="3473" w:type="dxa"/>
            <w:shd w:val="clear" w:color="auto" w:fill="auto"/>
          </w:tcPr>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ร่วมกันกำหนดข้อตกลงในการเรียนและกิจกรรม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05"/>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3 </w:t>
            </w:r>
            <w:r w:rsidRPr="00C675BC">
              <w:rPr>
                <w:rFonts w:ascii="TH Sarabun New" w:eastAsia="Sarabun" w:hAnsi="TH Sarabun New" w:cs="TH Sarabun New"/>
                <w:b/>
                <w:bCs/>
                <w:sz w:val="28"/>
                <w:szCs w:val="28"/>
                <w:cs/>
              </w:rPr>
              <w:t>ทักษะทางปัญญา</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สามารถประยุกต์ใช้นวัตกรรมจากภาคธุรกิจและจากศาสตร์อื่นๆ ที่เกี่ยวข้อง เพื่อพัฒนาทักษะการทํางานให้เกิดประสิทธิผล</w:t>
            </w:r>
          </w:p>
        </w:tc>
        <w:tc>
          <w:tcPr>
            <w:tcW w:w="3472" w:type="dxa"/>
            <w:shd w:val="clear" w:color="auto" w:fill="auto"/>
          </w:tcPr>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assessments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attendance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participation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Create something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Demonstration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Discussion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Final examination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Group assignment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assignment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quiz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Observation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Oral Presentation </w:t>
            </w:r>
          </w:p>
          <w:p w:rsidR="00D039CE" w:rsidRPr="00C675BC" w:rsidRDefault="008D339F" w:rsidP="00BA7E32">
            <w:pPr>
              <w:numPr>
                <w:ilvl w:val="0"/>
                <w:numId w:val="126"/>
              </w:numPr>
              <w:spacing w:after="0" w:line="240" w:lineRule="auto"/>
              <w:ind w:left="458"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Post</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test</w:t>
            </w:r>
          </w:p>
        </w:tc>
        <w:tc>
          <w:tcPr>
            <w:tcW w:w="3473" w:type="dxa"/>
            <w:shd w:val="clear" w:color="auto" w:fill="auto"/>
          </w:tcPr>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ร่วมกันกำหนดข้อตกลงในการเรียนและกิจกรรม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 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การฝึกปฏิบัติจริงภายใต้การดูแลของอาจารย์ (</w:t>
            </w:r>
            <w:r w:rsidRPr="00C675BC">
              <w:rPr>
                <w:rFonts w:ascii="TH Sarabun New" w:eastAsia="Sarabun" w:hAnsi="TH Sarabun New" w:cs="TH Sarabun New"/>
                <w:sz w:val="28"/>
                <w:szCs w:val="28"/>
              </w:rPr>
              <w:t>Practice under Supervision</w:t>
            </w:r>
            <w:r w:rsidRPr="00C675BC">
              <w:rPr>
                <w:rFonts w:ascii="TH Sarabun New" w:eastAsia="Sarabun" w:hAnsi="TH Sarabun New" w:cs="TH Sarabun New"/>
                <w:sz w:val="28"/>
                <w:szCs w:val="28"/>
                <w:cs/>
              </w:rPr>
              <w:t xml:space="preserve">) </w:t>
            </w:r>
          </w:p>
          <w:p w:rsidR="00D039CE" w:rsidRPr="00C675BC" w:rsidRDefault="008D339F" w:rsidP="00BA7E32">
            <w:pPr>
              <w:numPr>
                <w:ilvl w:val="0"/>
                <w:numId w:val="136"/>
              </w:numPr>
              <w:spacing w:after="0" w:line="240" w:lineRule="auto"/>
              <w:ind w:left="462"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3 </w:t>
            </w:r>
            <w:r w:rsidRPr="00C675BC">
              <w:rPr>
                <w:rFonts w:ascii="TH Sarabun New" w:eastAsia="Sarabun" w:hAnsi="TH Sarabun New" w:cs="TH Sarabun New"/>
                <w:b/>
                <w:bCs/>
                <w:sz w:val="28"/>
                <w:szCs w:val="28"/>
                <w:cs/>
              </w:rPr>
              <w:t>ทักษะทางปัญญา</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สามารถออกแบบ วางแผน และดำเนินการวิจัยเกี่ยวกับอุตสาหกรรมการท่องเที่ยวและการบริการอย่างเป็นระบบ</w:t>
            </w:r>
          </w:p>
        </w:tc>
        <w:tc>
          <w:tcPr>
            <w:tcW w:w="3472" w:type="dxa"/>
            <w:shd w:val="clear" w:color="auto" w:fill="auto"/>
          </w:tcPr>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assessments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attendance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participation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Classroom opinion polls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Concept mapping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Concept test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Discussion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Final examination </w:t>
            </w:r>
          </w:p>
          <w:p w:rsidR="00D039CE" w:rsidRPr="00C675BC" w:rsidRDefault="008D339F" w:rsidP="00BA7E32">
            <w:pPr>
              <w:numPr>
                <w:ilvl w:val="0"/>
                <w:numId w:val="125"/>
              </w:numPr>
              <w:spacing w:after="0" w:line="240" w:lineRule="auto"/>
              <w:ind w:left="316"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Group assignment </w:t>
            </w:r>
          </w:p>
          <w:p w:rsidR="00D039CE" w:rsidRPr="00C675BC" w:rsidRDefault="008D339F" w:rsidP="00BA7E32">
            <w:pPr>
              <w:numPr>
                <w:ilvl w:val="0"/>
                <w:numId w:val="125"/>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assignment </w:t>
            </w:r>
          </w:p>
          <w:p w:rsidR="00D039CE" w:rsidRPr="00C675BC" w:rsidRDefault="008D339F" w:rsidP="00BA7E32">
            <w:pPr>
              <w:numPr>
                <w:ilvl w:val="0"/>
                <w:numId w:val="125"/>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quiz </w:t>
            </w:r>
          </w:p>
          <w:p w:rsidR="00D039CE" w:rsidRPr="00C675BC" w:rsidRDefault="008D339F" w:rsidP="00BA7E32">
            <w:pPr>
              <w:numPr>
                <w:ilvl w:val="0"/>
                <w:numId w:val="125"/>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Observation </w:t>
            </w:r>
          </w:p>
          <w:p w:rsidR="00D039CE" w:rsidRPr="00C675BC" w:rsidRDefault="008D339F" w:rsidP="00BA7E32">
            <w:pPr>
              <w:numPr>
                <w:ilvl w:val="0"/>
                <w:numId w:val="125"/>
              </w:numPr>
              <w:spacing w:after="0" w:line="240" w:lineRule="auto"/>
              <w:ind w:left="458" w:hanging="425"/>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Online surveys</w:t>
            </w:r>
          </w:p>
        </w:tc>
        <w:tc>
          <w:tcPr>
            <w:tcW w:w="3473" w:type="dxa"/>
            <w:shd w:val="clear" w:color="auto" w:fill="auto"/>
          </w:tcPr>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ร่วมกันกำหนดข้อตกลงในการเรียนและกิจกรรม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 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 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 การฝึกปฏิบัติจริงภายใต้การดูแลของอาจารย์ (</w:t>
            </w:r>
            <w:r w:rsidRPr="00C675BC">
              <w:rPr>
                <w:rFonts w:ascii="TH Sarabun New" w:eastAsia="Sarabun" w:hAnsi="TH Sarabun New" w:cs="TH Sarabun New"/>
                <w:sz w:val="28"/>
                <w:szCs w:val="28"/>
              </w:rPr>
              <w:t>Practice under Supervision</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 xml:space="preserve">) </w:t>
            </w:r>
          </w:p>
          <w:p w:rsidR="00D039CE" w:rsidRPr="00C675BC" w:rsidRDefault="008D339F" w:rsidP="00BA7E32">
            <w:pPr>
              <w:numPr>
                <w:ilvl w:val="1"/>
                <w:numId w:val="128"/>
              </w:numPr>
              <w:spacing w:after="0" w:line="240" w:lineRule="auto"/>
              <w:ind w:left="351" w:hanging="320"/>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4 </w:t>
            </w:r>
            <w:r w:rsidRPr="00C675BC">
              <w:rPr>
                <w:rFonts w:ascii="TH Sarabun New" w:eastAsia="Sarabun" w:hAnsi="TH Sarabun New" w:cs="TH Sarabun New"/>
                <w:b/>
                <w:bCs/>
                <w:sz w:val="28"/>
                <w:szCs w:val="28"/>
                <w:cs/>
              </w:rPr>
              <w:t>ทักษะความสัมพันธ์ระหว่างบุคคลและความรับผิดชอบ</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สามารถปฏิบัติและรับผิดชอบงานที่ได้รับมอบหมายตามหน้าที่และ บทบาทของตนในกลุ่มงานได้อย่างเหมาะสม รวมทั้งมีส่วนร่วมในการช่วยเหลือ ผู้ร่วมงานและแก้ไขปัญหากลุ่ม</w:t>
            </w:r>
          </w:p>
        </w:tc>
        <w:tc>
          <w:tcPr>
            <w:tcW w:w="3472" w:type="dxa"/>
            <w:shd w:val="clear" w:color="auto" w:fill="auto"/>
          </w:tcPr>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 question and one comment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Online surveys</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Peer assessment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Project</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8D339F" w:rsidP="00BA7E32">
            <w:pPr>
              <w:numPr>
                <w:ilvl w:val="0"/>
                <w:numId w:val="127"/>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tc>
        <w:tc>
          <w:tcPr>
            <w:tcW w:w="3473" w:type="dxa"/>
            <w:shd w:val="clear" w:color="auto" w:fill="auto"/>
          </w:tcPr>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320" w:hanging="320"/>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 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130"/>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4 </w:t>
            </w:r>
            <w:r w:rsidRPr="00C675BC">
              <w:rPr>
                <w:rFonts w:ascii="TH Sarabun New" w:eastAsia="Sarabun" w:hAnsi="TH Sarabun New" w:cs="TH Sarabun New"/>
                <w:b/>
                <w:bCs/>
                <w:sz w:val="28"/>
                <w:szCs w:val="28"/>
                <w:cs/>
              </w:rPr>
              <w:t>ทักษะความสัมพันธ์ระหว่างบุคคลและความรับผิดชอบ</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สามารถดำเนินการพัฒนาตนเอง และพัฒนาวิชาชีพให้ทันสมัยอย่างต่อเนื่อง และตรงตามมาตรฐานสากล</w:t>
            </w:r>
          </w:p>
        </w:tc>
        <w:tc>
          <w:tcPr>
            <w:tcW w:w="3472" w:type="dxa"/>
            <w:shd w:val="clear" w:color="auto" w:fill="auto"/>
          </w:tcPr>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Ssessments</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129"/>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Project</w:t>
            </w:r>
          </w:p>
        </w:tc>
        <w:tc>
          <w:tcPr>
            <w:tcW w:w="3473" w:type="dxa"/>
            <w:shd w:val="clear" w:color="auto" w:fill="auto"/>
          </w:tcPr>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การบรรยายแบบมีปฏิสัมพันธ์กับการเรียน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111"/>
              </w:numPr>
              <w:spacing w:after="0" w:line="240" w:lineRule="auto"/>
              <w:ind w:left="320" w:hanging="284"/>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4 </w:t>
            </w:r>
            <w:r w:rsidRPr="00C675BC">
              <w:rPr>
                <w:rFonts w:ascii="TH Sarabun New" w:eastAsia="Sarabun" w:hAnsi="TH Sarabun New" w:cs="TH Sarabun New"/>
                <w:b/>
                <w:bCs/>
                <w:sz w:val="28"/>
                <w:szCs w:val="28"/>
                <w:cs/>
              </w:rPr>
              <w:t>ทักษะความสัมพันธ์ระหว่างบุคคลและความรับผิดชอบ</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4</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สามารถเรียนรู้และปรับตัวด้านบุคลิกภาพให้สอดคล้องกับงานด้านการท่องเที่ยวและการบริการ</w:t>
            </w:r>
          </w:p>
        </w:tc>
        <w:tc>
          <w:tcPr>
            <w:tcW w:w="3472" w:type="dxa"/>
            <w:shd w:val="clear" w:color="auto" w:fill="auto"/>
          </w:tcPr>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Checklist</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Concept test</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List 3 things</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One</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minute paper</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Partner quiz</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Peer assessment</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Prior knowledge survey</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37"/>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assessment</w:t>
            </w:r>
          </w:p>
        </w:tc>
        <w:tc>
          <w:tcPr>
            <w:tcW w:w="3473" w:type="dxa"/>
            <w:shd w:val="clear" w:color="auto" w:fill="auto"/>
          </w:tcPr>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ร่วมกันกำหนดข้อตกลงในการเรียนและกิจกรรม</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การเรียนรู้ห้องปฏิบัติการ (</w:t>
            </w:r>
            <w:r w:rsidRPr="00C675BC">
              <w:rPr>
                <w:rFonts w:ascii="TH Sarabun New" w:eastAsia="Sarabun" w:hAnsi="TH Sarabun New" w:cs="TH Sarabun New"/>
                <w:sz w:val="28"/>
                <w:szCs w:val="28"/>
              </w:rPr>
              <w:t>Laboratory</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35"/>
              </w:numP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ทักษะการวิเคราะห์เชิงตัวเลข การสื่อสาร และการใช้เทคโนโลยีสารสนเทศ</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     </w:t>
            </w:r>
            <w:r w:rsidRPr="00C675BC">
              <w:rPr>
                <w:rFonts w:ascii="TH Sarabun New" w:eastAsia="Sarabun" w:hAnsi="TH Sarabun New" w:cs="TH Sarabun New"/>
                <w:sz w:val="28"/>
                <w:szCs w:val="28"/>
                <w:cs/>
              </w:rPr>
              <w:t>สามารถใช้ภาษาไทย และภาษาต่างประเทศในการฟัง การพูด การอ่าน การเขียน และการสรุปประเด็นในงานด้านการท่องเที่ยวและการบริการได้อย่างมีประสิทธิภาพ</w:t>
            </w:r>
          </w:p>
        </w:tc>
        <w:tc>
          <w:tcPr>
            <w:tcW w:w="3472" w:type="dxa"/>
            <w:shd w:val="clear" w:color="auto" w:fill="auto"/>
          </w:tcPr>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Audio summary</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Demonstration</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Media creation</w:t>
            </w:r>
          </w:p>
          <w:p w:rsidR="00D039CE" w:rsidRPr="00C675BC" w:rsidRDefault="008D339F" w:rsidP="00BA7E32">
            <w:pPr>
              <w:numPr>
                <w:ilvl w:val="0"/>
                <w:numId w:val="33"/>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rPr>
              <w:t>Oral Presentation</w:t>
            </w:r>
          </w:p>
        </w:tc>
        <w:tc>
          <w:tcPr>
            <w:tcW w:w="3473" w:type="dxa"/>
            <w:shd w:val="clear" w:color="auto" w:fill="auto"/>
          </w:tcPr>
          <w:p w:rsidR="00D039CE" w:rsidRPr="00C675BC" w:rsidRDefault="008D339F" w:rsidP="00BA7E32">
            <w:pPr>
              <w:numPr>
                <w:ilvl w:val="0"/>
                <w:numId w:val="61"/>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การเรียนรู้โดยใช้ปัญหาเป็นฐาน (</w:t>
            </w:r>
            <w:r w:rsidRPr="00C675BC">
              <w:rPr>
                <w:rFonts w:ascii="TH Sarabun New" w:eastAsia="Sarabun" w:hAnsi="TH Sarabun New" w:cs="TH Sarabun New"/>
                <w:sz w:val="28"/>
                <w:szCs w:val="28"/>
              </w:rPr>
              <w:t>Problem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การฝึกปฏิบัติจริงภายใต้การดูแลของอาจารย์ (</w:t>
            </w:r>
            <w:r w:rsidRPr="00C675BC">
              <w:rPr>
                <w:rFonts w:ascii="TH Sarabun New" w:eastAsia="Sarabun" w:hAnsi="TH Sarabun New" w:cs="TH Sarabun New"/>
                <w:sz w:val="28"/>
                <w:szCs w:val="28"/>
              </w:rPr>
              <w:t>Practice under Supervision</w:t>
            </w:r>
            <w:r w:rsidRPr="00C675BC">
              <w:rPr>
                <w:rFonts w:ascii="TH Sarabun New" w:eastAsia="Sarabun" w:hAnsi="TH Sarabun New" w:cs="TH Sarabun New"/>
                <w:sz w:val="28"/>
                <w:szCs w:val="28"/>
                <w:cs/>
              </w:rPr>
              <w:t>)</w:t>
            </w:r>
          </w:p>
          <w:p w:rsidR="00D039CE" w:rsidRPr="00C675BC" w:rsidRDefault="008D339F" w:rsidP="00BA7E32">
            <w:pPr>
              <w:numPr>
                <w:ilvl w:val="0"/>
                <w:numId w:val="61"/>
              </w:numPr>
              <w:pBdr>
                <w:top w:val="nil"/>
                <w:left w:val="nil"/>
                <w:bottom w:val="nil"/>
                <w:right w:val="nil"/>
                <w:between w:val="nil"/>
              </w:pBdr>
              <w:spacing w:after="0" w:line="240" w:lineRule="auto"/>
              <w:ind w:left="351" w:hanging="351"/>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61"/>
              </w:numPr>
              <w:spacing w:after="0" w:line="240" w:lineRule="auto"/>
              <w:ind w:left="351" w:hanging="351"/>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ทักษะการวิเคราะห์เชิงตัวเลข การสื่อสาร และการใช้เทคโนโลยีสารสนเทศ</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2      </w:t>
            </w:r>
            <w:r w:rsidRPr="00C675BC">
              <w:rPr>
                <w:rFonts w:ascii="TH Sarabun New" w:eastAsia="Sarabun" w:hAnsi="TH Sarabun New" w:cs="TH Sarabun New"/>
                <w:sz w:val="28"/>
                <w:szCs w:val="28"/>
                <w:cs/>
              </w:rPr>
              <w:t>สามารถสื่อสารกับชาวต่างชาติได้อย่างเหมาะสมตามสถานการณ์ และวัฒนธรรม</w:t>
            </w:r>
          </w:p>
        </w:tc>
        <w:tc>
          <w:tcPr>
            <w:tcW w:w="3472" w:type="dxa"/>
            <w:shd w:val="clear" w:color="auto" w:fill="auto"/>
          </w:tcPr>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Essay</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Observation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6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3473" w:type="dxa"/>
            <w:shd w:val="clear" w:color="auto" w:fill="auto"/>
          </w:tcPr>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บทบาทสมมติ (</w:t>
            </w:r>
            <w:r w:rsidRPr="00C675BC">
              <w:rPr>
                <w:rFonts w:ascii="TH Sarabun New" w:eastAsia="Sarabun" w:hAnsi="TH Sarabun New" w:cs="TH Sarabun New"/>
                <w:sz w:val="28"/>
                <w:szCs w:val="28"/>
              </w:rPr>
              <w:t>Role playing</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แสดงละคร (</w:t>
            </w:r>
            <w:r w:rsidRPr="00C675BC">
              <w:rPr>
                <w:rFonts w:ascii="TH Sarabun New" w:eastAsia="Sarabun" w:hAnsi="TH Sarabun New" w:cs="TH Sarabun New"/>
                <w:sz w:val="28"/>
                <w:szCs w:val="28"/>
              </w:rPr>
              <w:t>Dramatization</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177"/>
              </w:numPr>
              <w:pBdr>
                <w:top w:val="nil"/>
                <w:left w:val="nil"/>
                <w:bottom w:val="nil"/>
                <w:right w:val="nil"/>
                <w:between w:val="nil"/>
              </w:pBdr>
              <w:spacing w:after="0" w:line="240" w:lineRule="auto"/>
              <w:ind w:left="354" w:hanging="317"/>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177"/>
              </w:numPr>
              <w:spacing w:after="0" w:line="240" w:lineRule="auto"/>
              <w:ind w:left="354" w:hanging="317"/>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ทักษะการวิเคราะห์เชิงตัวเลข การสื่อสาร และการใช้เทคโนโลยีสารสนเทศ</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สามารถใช้เทคโนโลยีสารสนเทศในการติดต่อสื่อสาร รู้จักเลือกรูปแบบของการนําเสนอที่เหมาะสมสําหรับเรื่องและผู้ฟังที่แตกต่างกันได้อย่างมี ประสิทธิภาพ</w:t>
            </w:r>
          </w:p>
        </w:tc>
        <w:tc>
          <w:tcPr>
            <w:tcW w:w="3472" w:type="dxa"/>
            <w:shd w:val="clear" w:color="auto" w:fill="auto"/>
          </w:tcPr>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Demonstration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Media creation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17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Project</w:t>
            </w:r>
          </w:p>
          <w:p w:rsidR="00D039CE" w:rsidRPr="00C675BC" w:rsidRDefault="00D039CE" w:rsidP="00BA7E32">
            <w:pPr>
              <w:spacing w:after="0" w:line="240" w:lineRule="auto"/>
              <w:jc w:val="thaiDistribute"/>
              <w:rPr>
                <w:rFonts w:ascii="TH Sarabun New" w:eastAsia="Sarabun" w:hAnsi="TH Sarabun New" w:cs="TH Sarabun New"/>
                <w:b/>
                <w:sz w:val="28"/>
                <w:szCs w:val="28"/>
              </w:rPr>
            </w:pPr>
          </w:p>
        </w:tc>
        <w:tc>
          <w:tcPr>
            <w:tcW w:w="3473" w:type="dxa"/>
            <w:shd w:val="clear" w:color="auto" w:fill="auto"/>
          </w:tcPr>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การเรียนรู้โดยใช้ปัญหาเป็นฐาน (</w:t>
            </w:r>
            <w:r w:rsidRPr="00C675BC">
              <w:rPr>
                <w:rFonts w:ascii="TH Sarabun New" w:eastAsia="Sarabun" w:hAnsi="TH Sarabun New" w:cs="TH Sarabun New"/>
                <w:sz w:val="28"/>
                <w:szCs w:val="28"/>
              </w:rPr>
              <w:t>Problem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173"/>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การแนะนำแหล่งข้อมูลสำหรับการค้นคว้าเบื้องต้น</w:t>
            </w:r>
          </w:p>
        </w:tc>
      </w:tr>
      <w:tr w:rsidR="00D039CE" w:rsidRPr="00C675BC">
        <w:trPr>
          <w:jc w:val="center"/>
        </w:trPr>
        <w:tc>
          <w:tcPr>
            <w:tcW w:w="2865" w:type="dxa"/>
            <w:shd w:val="clear" w:color="auto" w:fill="auto"/>
          </w:tcPr>
          <w:p w:rsidR="00D039CE" w:rsidRPr="00C675BC" w:rsidRDefault="008D339F" w:rsidP="00BA7E32">
            <w:pP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ด้านที่ </w:t>
            </w:r>
            <w:r w:rsidRPr="00C675BC">
              <w:rPr>
                <w:rFonts w:ascii="TH Sarabun New" w:eastAsia="Sarabun" w:hAnsi="TH Sarabun New" w:cs="TH Sarabun New"/>
                <w:b/>
                <w:sz w:val="28"/>
                <w:szCs w:val="28"/>
              </w:rPr>
              <w:t xml:space="preserve">5 </w:t>
            </w:r>
            <w:r w:rsidRPr="00C675BC">
              <w:rPr>
                <w:rFonts w:ascii="TH Sarabun New" w:eastAsia="Sarabun" w:hAnsi="TH Sarabun New" w:cs="TH Sarabun New"/>
                <w:b/>
                <w:bCs/>
                <w:sz w:val="28"/>
                <w:szCs w:val="28"/>
                <w:cs/>
              </w:rPr>
              <w:t>ทักษะการวิเคราะห์เชิงตัวเลข การสื่อสาร และการใช้เทคโนโลยีสารสนเทศ</w:t>
            </w:r>
          </w:p>
          <w:p w:rsidR="00D039CE" w:rsidRPr="00C675BC" w:rsidRDefault="008D339F" w:rsidP="00BA7E32">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sidRPr="00C675BC">
              <w:rPr>
                <w:rFonts w:ascii="TH Sarabun New" w:eastAsia="Sarabun" w:hAnsi="TH Sarabun New" w:cs="TH Sarabun New"/>
                <w:sz w:val="28"/>
                <w:szCs w:val="28"/>
              </w:rPr>
              <w:t>5</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4      </w:t>
            </w:r>
            <w:r w:rsidRPr="00C675BC">
              <w:rPr>
                <w:rFonts w:ascii="TH Sarabun New" w:eastAsia="Sarabun" w:hAnsi="TH Sarabun New" w:cs="TH Sarabun New"/>
                <w:sz w:val="28"/>
                <w:szCs w:val="28"/>
                <w:cs/>
              </w:rPr>
              <w:t>สามารถใช้เทคนิคพื้นฐานทางคณิตศาสตร์และสถิติในการประมวล การแปลความหมาย และการวิเคราะห์ข้อมูล</w:t>
            </w:r>
          </w:p>
        </w:tc>
        <w:tc>
          <w:tcPr>
            <w:tcW w:w="3472" w:type="dxa"/>
            <w:shd w:val="clear" w:color="auto" w:fill="auto"/>
          </w:tcPr>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Assignment assessments</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attendance</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Class participation</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Discussion</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Employer assessment</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Final examination</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Group assignment</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assignment</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Individual quiz</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Oral Presentation</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Presentation</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Pretest</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Problem solving</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Project</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Reflection Journals</w:t>
            </w:r>
          </w:p>
          <w:p w:rsidR="00D039CE" w:rsidRPr="00C675BC" w:rsidRDefault="008D339F" w:rsidP="00BA7E32">
            <w:pPr>
              <w:numPr>
                <w:ilvl w:val="0"/>
                <w:numId w:val="15"/>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Seminar</w:t>
            </w:r>
          </w:p>
          <w:p w:rsidR="00D039CE" w:rsidRPr="00C675BC" w:rsidRDefault="00D039CE" w:rsidP="00BA7E32">
            <w:p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p>
        </w:tc>
        <w:tc>
          <w:tcPr>
            <w:tcW w:w="3473" w:type="dxa"/>
            <w:shd w:val="clear" w:color="auto" w:fill="auto"/>
          </w:tcPr>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การเรียนรู้โดยใช้โครงงานเป็นฐาน (</w:t>
            </w:r>
            <w:r w:rsidRPr="00C675BC">
              <w:rPr>
                <w:rFonts w:ascii="TH Sarabun New" w:eastAsia="Sarabun" w:hAnsi="TH Sarabun New" w:cs="TH Sarabun New"/>
                <w:sz w:val="28"/>
                <w:szCs w:val="28"/>
              </w:rPr>
              <w:t>Project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การเรียนรู้โดยใช้การทำงานเป็นฐาน (</w:t>
            </w:r>
            <w:r w:rsidRPr="00C675BC">
              <w:rPr>
                <w:rFonts w:ascii="TH Sarabun New" w:eastAsia="Sarabun" w:hAnsi="TH Sarabun New" w:cs="TH Sarabun New"/>
                <w:sz w:val="28"/>
                <w:szCs w:val="28"/>
              </w:rPr>
              <w:t>Work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การเรียนรู้โดยใช้ปัญหาเป็นฐาน (</w:t>
            </w:r>
            <w:r w:rsidRPr="00C675BC">
              <w:rPr>
                <w:rFonts w:ascii="TH Sarabun New" w:eastAsia="Sarabun" w:hAnsi="TH Sarabun New" w:cs="TH Sarabun New"/>
                <w:sz w:val="28"/>
                <w:szCs w:val="28"/>
              </w:rPr>
              <w:t>Problem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การเรียนรู้โดยใช้ประสบการณ์เป็นฐาน (</w:t>
            </w:r>
            <w:r w:rsidRPr="00C675BC">
              <w:rPr>
                <w:rFonts w:ascii="TH Sarabun New" w:eastAsia="Sarabun" w:hAnsi="TH Sarabun New" w:cs="TH Sarabun New"/>
                <w:sz w:val="28"/>
                <w:szCs w:val="28"/>
              </w:rPr>
              <w:t>Experienced Based Learning</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การฝึกปฏิบัติจริงภายใต้การดูแลของอาจารย์ (</w:t>
            </w:r>
            <w:r w:rsidRPr="00C675BC">
              <w:rPr>
                <w:rFonts w:ascii="TH Sarabun New" w:eastAsia="Sarabun" w:hAnsi="TH Sarabun New" w:cs="TH Sarabun New"/>
                <w:sz w:val="28"/>
                <w:szCs w:val="28"/>
              </w:rPr>
              <w:t>Practice under Supervision</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ทัศนศึกษา (</w:t>
            </w:r>
            <w:r w:rsidRPr="00C675BC">
              <w:rPr>
                <w:rFonts w:ascii="TH Sarabun New" w:eastAsia="Sarabun" w:hAnsi="TH Sarabun New" w:cs="TH Sarabun New"/>
                <w:sz w:val="28"/>
                <w:szCs w:val="28"/>
              </w:rPr>
              <w:t>Field Trip</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การศึกษาด้วยตนเอง (</w:t>
            </w:r>
            <w:r w:rsidRPr="00C675BC">
              <w:rPr>
                <w:rFonts w:ascii="TH Sarabun New" w:eastAsia="Sarabun" w:hAnsi="TH Sarabun New" w:cs="TH Sarabun New"/>
                <w:sz w:val="28"/>
                <w:szCs w:val="28"/>
              </w:rPr>
              <w:t>Self</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Study</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การจัดสัมมนา (</w:t>
            </w:r>
            <w:r w:rsidRPr="00C675BC">
              <w:rPr>
                <w:rFonts w:ascii="TH Sarabun New" w:eastAsia="Sarabun" w:hAnsi="TH Sarabun New" w:cs="TH Sarabun New"/>
                <w:sz w:val="28"/>
                <w:szCs w:val="28"/>
              </w:rPr>
              <w:t>Seminar</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การอบรมเชิงปฏิบัติการ (</w:t>
            </w:r>
            <w:r w:rsidRPr="00C675BC">
              <w:rPr>
                <w:rFonts w:ascii="TH Sarabun New" w:eastAsia="Sarabun" w:hAnsi="TH Sarabun New" w:cs="TH Sarabun New"/>
                <w:sz w:val="28"/>
                <w:szCs w:val="28"/>
              </w:rPr>
              <w:t>Workshop</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วิทยากรพิเศษ (</w:t>
            </w:r>
            <w:r w:rsidRPr="00C675BC">
              <w:rPr>
                <w:rFonts w:ascii="TH Sarabun New" w:eastAsia="Sarabun" w:hAnsi="TH Sarabun New" w:cs="TH Sarabun New"/>
                <w:sz w:val="28"/>
                <w:szCs w:val="28"/>
              </w:rPr>
              <w:t>Guest Lecturer</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การศึกษาจากบทความในวารสารในประเทศ (</w:t>
            </w:r>
            <w:r w:rsidRPr="00C675BC">
              <w:rPr>
                <w:rFonts w:ascii="TH Sarabun New" w:eastAsia="Sarabun" w:hAnsi="TH Sarabun New" w:cs="TH Sarabun New"/>
                <w:sz w:val="28"/>
                <w:szCs w:val="28"/>
              </w:rPr>
              <w:t>Academic Articles from National Journals</w:t>
            </w:r>
            <w:r w:rsidRPr="00C675BC">
              <w:rPr>
                <w:rFonts w:ascii="TH Sarabun New" w:eastAsia="Sarabun" w:hAnsi="TH Sarabun New" w:cs="TH Sarabun New"/>
                <w:sz w:val="28"/>
                <w:szCs w:val="28"/>
                <w:cs/>
              </w:rPr>
              <w:t>)</w:t>
            </w:r>
          </w:p>
          <w:p w:rsidR="00D039CE" w:rsidRPr="00C675BC" w:rsidRDefault="008D339F" w:rsidP="00BA7E32">
            <w:pPr>
              <w:numPr>
                <w:ilvl w:val="0"/>
                <w:numId w:val="18"/>
              </w:numPr>
              <w:pBdr>
                <w:top w:val="nil"/>
                <w:left w:val="nil"/>
                <w:bottom w:val="nil"/>
                <w:right w:val="nil"/>
                <w:between w:val="nil"/>
              </w:pBdr>
              <w:spacing w:after="0" w:line="240" w:lineRule="auto"/>
              <w:jc w:val="thaiDistribute"/>
              <w:rPr>
                <w:rFonts w:ascii="TH Sarabun New" w:eastAsia="Sarabun" w:hAnsi="TH Sarabun New" w:cs="TH Sarabun New"/>
                <w:b/>
                <w:sz w:val="28"/>
                <w:szCs w:val="28"/>
              </w:rPr>
            </w:pPr>
            <w:r w:rsidRPr="00C675BC">
              <w:rPr>
                <w:rFonts w:ascii="TH Sarabun New" w:eastAsia="Sarabun" w:hAnsi="TH Sarabun New" w:cs="TH Sarabun New"/>
                <w:sz w:val="28"/>
                <w:szCs w:val="28"/>
                <w:cs/>
              </w:rPr>
              <w:t>การศึกษาจากบทความในวารสารต่างประเทศ (</w:t>
            </w:r>
            <w:r w:rsidRPr="00C675BC">
              <w:rPr>
                <w:rFonts w:ascii="TH Sarabun New" w:eastAsia="Sarabun" w:hAnsi="TH Sarabun New" w:cs="TH Sarabun New"/>
                <w:sz w:val="28"/>
                <w:szCs w:val="28"/>
              </w:rPr>
              <w:t>Academic Articles from International Journals</w:t>
            </w:r>
            <w:r w:rsidRPr="00C675BC">
              <w:rPr>
                <w:rFonts w:ascii="TH Sarabun New" w:eastAsia="Sarabun" w:hAnsi="TH Sarabun New" w:cs="TH Sarabun New"/>
                <w:sz w:val="28"/>
                <w:szCs w:val="28"/>
                <w:cs/>
              </w:rPr>
              <w:t>)</w:t>
            </w:r>
          </w:p>
        </w:tc>
      </w:tr>
      <w:tr w:rsidR="004913B7" w:rsidRPr="00C675BC" w:rsidTr="00777B4B">
        <w:trPr>
          <w:jc w:val="center"/>
        </w:trPr>
        <w:tc>
          <w:tcPr>
            <w:tcW w:w="2865" w:type="dxa"/>
            <w:shd w:val="clear" w:color="auto" w:fill="auto"/>
          </w:tcPr>
          <w:p w:rsidR="004913B7" w:rsidRPr="00C675BC" w:rsidRDefault="004913B7" w:rsidP="00777B4B">
            <w:pPr>
              <w:spacing w:after="0" w:line="240" w:lineRule="auto"/>
              <w:jc w:val="thaiDistribute"/>
              <w:rPr>
                <w:rFonts w:ascii="TH Sarabun New" w:eastAsia="Sarabun" w:hAnsi="TH Sarabun New" w:cs="TH Sarabun New"/>
                <w:b/>
                <w:sz w:val="28"/>
                <w:szCs w:val="28"/>
              </w:rPr>
            </w:pPr>
            <w:r w:rsidRPr="004913B7">
              <w:rPr>
                <w:rFonts w:ascii="TH Sarabun New" w:eastAsia="Sarabun" w:hAnsi="TH Sarabun New" w:cs="TH Sarabun New"/>
                <w:b/>
                <w:bCs/>
                <w:sz w:val="28"/>
                <w:szCs w:val="28"/>
                <w:cs/>
              </w:rPr>
              <w:t xml:space="preserve">ด้านที่ </w:t>
            </w:r>
            <w:r w:rsidRPr="004913B7">
              <w:rPr>
                <w:rFonts w:ascii="TH Sarabun New" w:eastAsia="Sarabun" w:hAnsi="TH Sarabun New" w:cs="TH Sarabun New"/>
                <w:b/>
                <w:sz w:val="28"/>
                <w:szCs w:val="28"/>
              </w:rPr>
              <w:t xml:space="preserve">6 </w:t>
            </w:r>
            <w:r w:rsidRPr="004913B7">
              <w:rPr>
                <w:rFonts w:ascii="TH Sarabun New" w:eastAsia="Sarabun" w:hAnsi="TH Sarabun New" w:cs="TH Sarabun New" w:hint="cs"/>
                <w:b/>
                <w:bCs/>
                <w:sz w:val="28"/>
                <w:szCs w:val="28"/>
                <w:cs/>
              </w:rPr>
              <w:t>ทักษะทางอาชีพ</w:t>
            </w:r>
          </w:p>
          <w:p w:rsidR="004913B7" w:rsidRPr="00C675BC" w:rsidRDefault="004913B7" w:rsidP="00777B4B">
            <w:pPr>
              <w:spacing w:after="0" w:line="240" w:lineRule="auto"/>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ข </w:t>
            </w:r>
            <w:r>
              <w:rPr>
                <w:rFonts w:ascii="TH Sarabun New" w:eastAsia="Sarabun" w:hAnsi="TH Sarabun New" w:cs="TH Sarabun New"/>
                <w:sz w:val="28"/>
                <w:szCs w:val="28"/>
              </w:rPr>
              <w:t>6</w:t>
            </w:r>
            <w:r>
              <w:rPr>
                <w:rFonts w:ascii="TH Sarabun New" w:eastAsia="Sarabun" w:hAnsi="TH Sarabun New" w:cs="TH Sarabun New"/>
                <w:sz w:val="28"/>
                <w:szCs w:val="28"/>
                <w:cs/>
              </w:rPr>
              <w:t>.</w:t>
            </w:r>
            <w:r>
              <w:rPr>
                <w:rFonts w:ascii="TH Sarabun New" w:eastAsia="Sarabun" w:hAnsi="TH Sarabun New" w:cs="TH Sarabun New"/>
                <w:sz w:val="28"/>
                <w:szCs w:val="28"/>
              </w:rPr>
              <w:t>1</w:t>
            </w:r>
            <w:r w:rsidRPr="00C675BC">
              <w:rPr>
                <w:rFonts w:ascii="TH Sarabun New" w:eastAsia="Sarabun" w:hAnsi="TH Sarabun New" w:cs="TH Sarabun New"/>
                <w:sz w:val="28"/>
                <w:szCs w:val="28"/>
                <w:cs/>
              </w:rPr>
              <w:t xml:space="preserve">  </w:t>
            </w:r>
            <w:r w:rsidRPr="004913B7">
              <w:rPr>
                <w:rFonts w:ascii="TH Sarabun New" w:eastAsia="Sarabun" w:hAnsi="TH Sarabun New" w:cs="TH Sarabun New" w:hint="cs"/>
                <w:sz w:val="28"/>
                <w:szCs w:val="28"/>
                <w:cs/>
              </w:rPr>
              <w:t>สามารถปฏิบัติงานภายใต้แนวทางข้อตกลงร่วมว่าด้วยการยอมรับคุณสมบัติบุคลากรวิชาชีพการท่องเที่ยวของอาเซียน</w:t>
            </w:r>
          </w:p>
        </w:tc>
        <w:tc>
          <w:tcPr>
            <w:tcW w:w="3472" w:type="dxa"/>
            <w:shd w:val="clear" w:color="auto" w:fill="auto"/>
          </w:tcPr>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Assignment assessments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attendance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 participation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Classroom opinion polls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Concept mapping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Create something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Demonstration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Discussion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Final examination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Group assignment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assignment </w:t>
            </w:r>
          </w:p>
          <w:p w:rsidR="004913B7" w:rsidRPr="00C675BC" w:rsidRDefault="004913B7" w:rsidP="004913B7">
            <w:pPr>
              <w:numPr>
                <w:ilvl w:val="0"/>
                <w:numId w:val="182"/>
              </w:numPr>
              <w:spacing w:after="0" w:line="240" w:lineRule="auto"/>
              <w:ind w:left="458" w:hanging="425"/>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Individual quiz </w:t>
            </w:r>
          </w:p>
          <w:p w:rsidR="004913B7" w:rsidRPr="00C675BC" w:rsidRDefault="004913B7" w:rsidP="004913B7">
            <w:pPr>
              <w:spacing w:after="0" w:line="240" w:lineRule="auto"/>
              <w:ind w:left="33"/>
              <w:jc w:val="thaiDistribute"/>
              <w:rPr>
                <w:rFonts w:ascii="TH Sarabun New" w:eastAsia="Sarabun" w:hAnsi="TH Sarabun New" w:cs="TH Sarabun New"/>
                <w:sz w:val="28"/>
                <w:szCs w:val="28"/>
              </w:rPr>
            </w:pPr>
          </w:p>
        </w:tc>
        <w:tc>
          <w:tcPr>
            <w:tcW w:w="3473" w:type="dxa"/>
            <w:shd w:val="clear" w:color="auto" w:fill="auto"/>
          </w:tcPr>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ปฏิบัติตนเป็นแบบอย่างที่ดีของครูต้นแบบ (</w:t>
            </w:r>
            <w:r w:rsidRPr="00C675BC">
              <w:rPr>
                <w:rFonts w:ascii="TH Sarabun New" w:eastAsia="Sarabun" w:hAnsi="TH Sarabun New" w:cs="TH Sarabun New"/>
                <w:sz w:val="28"/>
                <w:szCs w:val="28"/>
              </w:rPr>
              <w:t>Role Model</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 xml:space="preserve">ร่วมกันกำหนดข้อตกลงในการเรียนและกิจกรรม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บรรยาย (</w:t>
            </w:r>
            <w:r w:rsidRPr="00C675BC">
              <w:rPr>
                <w:rFonts w:ascii="TH Sarabun New" w:eastAsia="Sarabun" w:hAnsi="TH Sarabun New" w:cs="TH Sarabun New"/>
                <w:sz w:val="28"/>
                <w:szCs w:val="28"/>
              </w:rPr>
              <w:t>Lecture</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การบรรยายแบบมีปฏิสัมพันธ์กับผู้เรียน (</w:t>
            </w:r>
            <w:r w:rsidRPr="00C675BC">
              <w:rPr>
                <w:rFonts w:ascii="TH Sarabun New" w:eastAsia="Sarabun" w:hAnsi="TH Sarabun New" w:cs="TH Sarabun New"/>
                <w:sz w:val="28"/>
                <w:szCs w:val="28"/>
              </w:rPr>
              <w:t>Interactive Lecture</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การฝึกปฏิบัติการ (</w:t>
            </w:r>
            <w:r w:rsidRPr="00C675BC">
              <w:rPr>
                <w:rFonts w:ascii="TH Sarabun New" w:eastAsia="Sarabun" w:hAnsi="TH Sarabun New" w:cs="TH Sarabun New"/>
                <w:sz w:val="28"/>
                <w:szCs w:val="28"/>
              </w:rPr>
              <w:t>Practice</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 (</w:t>
            </w:r>
            <w:r w:rsidRPr="00C675BC">
              <w:rPr>
                <w:rFonts w:ascii="TH Sarabun New" w:eastAsia="Sarabun" w:hAnsi="TH Sarabun New" w:cs="TH Sarabun New"/>
                <w:sz w:val="28"/>
                <w:szCs w:val="28"/>
              </w:rPr>
              <w:t>Discussion</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การอภิปรายกลุ่มย่อย (</w:t>
            </w:r>
            <w:r w:rsidRPr="00C675BC">
              <w:rPr>
                <w:rFonts w:ascii="TH Sarabun New" w:eastAsia="Sarabun" w:hAnsi="TH Sarabun New" w:cs="TH Sarabun New"/>
                <w:sz w:val="28"/>
                <w:szCs w:val="28"/>
              </w:rPr>
              <w:t>Small Group Discussion</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กรณีศึกษา (</w:t>
            </w:r>
            <w:r w:rsidRPr="00C675BC">
              <w:rPr>
                <w:rFonts w:ascii="TH Sarabun New" w:eastAsia="Sarabun" w:hAnsi="TH Sarabun New" w:cs="TH Sarabun New"/>
                <w:sz w:val="28"/>
                <w:szCs w:val="28"/>
              </w:rPr>
              <w:t>Case Studies</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320" w:hanging="283"/>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กิจกรรมกลุ่ม (</w:t>
            </w:r>
            <w:r w:rsidRPr="00C675BC">
              <w:rPr>
                <w:rFonts w:ascii="TH Sarabun New" w:eastAsia="Sarabun" w:hAnsi="TH Sarabun New" w:cs="TH Sarabun New"/>
                <w:sz w:val="28"/>
                <w:szCs w:val="28"/>
              </w:rPr>
              <w:t>Group Activity</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การนำเสนอรายบุคคล (</w:t>
            </w:r>
            <w:r w:rsidRPr="00C675BC">
              <w:rPr>
                <w:rFonts w:ascii="TH Sarabun New" w:eastAsia="Sarabun" w:hAnsi="TH Sarabun New" w:cs="TH Sarabun New"/>
                <w:sz w:val="28"/>
                <w:szCs w:val="28"/>
              </w:rPr>
              <w:t>Individual Presentation</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การนำเสนอกลุ่ม (</w:t>
            </w:r>
            <w:r w:rsidRPr="00C675BC">
              <w:rPr>
                <w:rFonts w:ascii="TH Sarabun New" w:eastAsia="Sarabun" w:hAnsi="TH Sarabun New" w:cs="TH Sarabun New"/>
                <w:sz w:val="28"/>
                <w:szCs w:val="28"/>
              </w:rPr>
              <w:t>Group Presentation</w:t>
            </w:r>
            <w:r w:rsidRPr="00C675BC">
              <w:rPr>
                <w:rFonts w:ascii="TH Sarabun New" w:eastAsia="Sarabun" w:hAnsi="TH Sarabun New" w:cs="TH Sarabun New"/>
                <w:sz w:val="28"/>
                <w:szCs w:val="28"/>
                <w:cs/>
              </w:rPr>
              <w:t xml:space="preserve">) </w:t>
            </w:r>
          </w:p>
          <w:p w:rsidR="004913B7"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การสาธิต (</w:t>
            </w:r>
            <w:r w:rsidRPr="00C675BC">
              <w:rPr>
                <w:rFonts w:ascii="TH Sarabun New" w:eastAsia="Sarabun" w:hAnsi="TH Sarabun New" w:cs="TH Sarabun New"/>
                <w:sz w:val="28"/>
                <w:szCs w:val="28"/>
              </w:rPr>
              <w:t>Demonstration</w:t>
            </w:r>
            <w:r w:rsidRPr="00C675BC">
              <w:rPr>
                <w:rFonts w:ascii="TH Sarabun New" w:eastAsia="Sarabun" w:hAnsi="TH Sarabun New" w:cs="TH Sarabun New"/>
                <w:sz w:val="28"/>
                <w:szCs w:val="28"/>
                <w:cs/>
              </w:rPr>
              <w:t xml:space="preserve">) </w:t>
            </w:r>
          </w:p>
          <w:p w:rsidR="004913B7" w:rsidRPr="004913B7"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4913B7">
              <w:rPr>
                <w:rFonts w:ascii="TH Sarabun New" w:eastAsia="Sarabun" w:hAnsi="TH Sarabun New" w:cs="TH Sarabun New" w:hint="cs"/>
                <w:sz w:val="28"/>
                <w:szCs w:val="28"/>
                <w:cs/>
              </w:rPr>
              <w:t>บทบาทสมมติ</w:t>
            </w:r>
            <w:r w:rsidRPr="004913B7">
              <w:rPr>
                <w:rFonts w:ascii="TH Sarabun New" w:eastAsia="Sarabun" w:hAnsi="TH Sarabun New" w:cs="TH Sarabun New"/>
                <w:sz w:val="28"/>
                <w:szCs w:val="28"/>
                <w:cs/>
              </w:rPr>
              <w:t xml:space="preserve"> (</w:t>
            </w:r>
            <w:r w:rsidRPr="004913B7">
              <w:rPr>
                <w:rFonts w:ascii="TH Sarabun New" w:eastAsia="Sarabun" w:hAnsi="TH Sarabun New" w:cs="TH Sarabun New"/>
                <w:sz w:val="28"/>
                <w:szCs w:val="28"/>
              </w:rPr>
              <w:t>Role playing</w:t>
            </w:r>
            <w:r w:rsidRPr="004913B7">
              <w:rPr>
                <w:rFonts w:ascii="TH Sarabun New" w:eastAsia="Sarabun" w:hAnsi="TH Sarabun New" w:cs="TH Sarabun New"/>
                <w:sz w:val="28"/>
                <w:szCs w:val="28"/>
                <w:cs/>
              </w:rPr>
              <w:t>)</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ห้องเรียนกลับด้าน (</w:t>
            </w:r>
            <w:r w:rsidRPr="00C675BC">
              <w:rPr>
                <w:rFonts w:ascii="TH Sarabun New" w:eastAsia="Sarabun" w:hAnsi="TH Sarabun New" w:cs="TH Sarabun New"/>
                <w:sz w:val="28"/>
                <w:szCs w:val="28"/>
              </w:rPr>
              <w:t>Flipped Classroom</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สถานการณ์จำลอง (</w:t>
            </w:r>
            <w:r w:rsidRPr="00C675BC">
              <w:rPr>
                <w:rFonts w:ascii="TH Sarabun New" w:eastAsia="Sarabun" w:hAnsi="TH Sarabun New" w:cs="TH Sarabun New"/>
                <w:sz w:val="28"/>
                <w:szCs w:val="28"/>
              </w:rPr>
              <w:t>Simulation</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ระดมสมอง (</w:t>
            </w:r>
            <w:r w:rsidRPr="00C675BC">
              <w:rPr>
                <w:rFonts w:ascii="TH Sarabun New" w:eastAsia="Sarabun" w:hAnsi="TH Sarabun New" w:cs="TH Sarabun New"/>
                <w:sz w:val="28"/>
                <w:szCs w:val="28"/>
              </w:rPr>
              <w:t>Brainstorming</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การสะท้อนคิดทบทวนประสบการณ์ (</w:t>
            </w:r>
            <w:r w:rsidRPr="00C675BC">
              <w:rPr>
                <w:rFonts w:ascii="TH Sarabun New" w:eastAsia="Sarabun" w:hAnsi="TH Sarabun New" w:cs="TH Sarabun New"/>
                <w:sz w:val="28"/>
                <w:szCs w:val="28"/>
              </w:rPr>
              <w:t>Reflection</w:t>
            </w:r>
            <w:r w:rsidRPr="00C675BC">
              <w:rPr>
                <w:rFonts w:ascii="TH Sarabun New" w:eastAsia="Sarabun" w:hAnsi="TH Sarabun New" w:cs="TH Sarabun New"/>
                <w:sz w:val="28"/>
                <w:szCs w:val="28"/>
                <w:cs/>
              </w:rPr>
              <w:t xml:space="preserve">) </w:t>
            </w:r>
          </w:p>
          <w:p w:rsidR="004913B7" w:rsidRPr="00C675BC" w:rsidRDefault="004913B7" w:rsidP="004913B7">
            <w:pPr>
              <w:numPr>
                <w:ilvl w:val="0"/>
                <w:numId w:val="183"/>
              </w:numPr>
              <w:spacing w:after="0" w:line="240" w:lineRule="auto"/>
              <w:ind w:left="462" w:hanging="462"/>
              <w:jc w:val="thaiDistribute"/>
              <w:rPr>
                <w:rFonts w:ascii="TH Sarabun New" w:eastAsia="Sarabun" w:hAnsi="TH Sarabun New" w:cs="TH Sarabun New"/>
                <w:sz w:val="28"/>
                <w:szCs w:val="28"/>
              </w:rPr>
            </w:pPr>
            <w:r w:rsidRPr="00C675BC">
              <w:rPr>
                <w:rFonts w:ascii="TH Sarabun New" w:eastAsia="Sarabun" w:hAnsi="TH Sarabun New" w:cs="TH Sarabun New"/>
                <w:sz w:val="28"/>
                <w:szCs w:val="28"/>
                <w:cs/>
              </w:rPr>
              <w:t>บันทึกการเรียนรู้ (</w:t>
            </w:r>
            <w:r w:rsidRPr="00C675BC">
              <w:rPr>
                <w:rFonts w:ascii="TH Sarabun New" w:eastAsia="Sarabun" w:hAnsi="TH Sarabun New" w:cs="TH Sarabun New"/>
                <w:sz w:val="28"/>
                <w:szCs w:val="28"/>
              </w:rPr>
              <w:t>Journal Reflection</w:t>
            </w:r>
            <w:r w:rsidRPr="00C675BC">
              <w:rPr>
                <w:rFonts w:ascii="TH Sarabun New" w:eastAsia="Sarabun" w:hAnsi="TH Sarabun New" w:cs="TH Sarabun New"/>
                <w:sz w:val="28"/>
                <w:szCs w:val="28"/>
                <w:cs/>
              </w:rPr>
              <w:t>)</w:t>
            </w:r>
          </w:p>
        </w:tc>
      </w:tr>
    </w:tbl>
    <w:p w:rsidR="00D039CE" w:rsidRPr="00C675BC" w:rsidRDefault="00D039CE">
      <w:pPr>
        <w:tabs>
          <w:tab w:val="left" w:pos="3544"/>
          <w:tab w:val="left" w:pos="5103"/>
        </w:tabs>
        <w:spacing w:after="0" w:line="240" w:lineRule="auto"/>
        <w:ind w:right="-2"/>
        <w:rPr>
          <w:rFonts w:ascii="TH Sarabun New" w:eastAsia="Sarabun" w:hAnsi="TH Sarabun New" w:cs="TH Sarabun New"/>
          <w:b/>
          <w:bCs/>
          <w:strike/>
          <w:sz w:val="32"/>
          <w:szCs w:val="32"/>
          <w:cs/>
        </w:rPr>
        <w:sectPr w:rsidR="00D039CE" w:rsidRPr="00C675BC">
          <w:headerReference w:type="even" r:id="rId24"/>
          <w:headerReference w:type="default" r:id="rId25"/>
          <w:footerReference w:type="default" r:id="rId26"/>
          <w:headerReference w:type="first" r:id="rId27"/>
          <w:pgSz w:w="11906" w:h="16838"/>
          <w:pgMar w:top="1418" w:right="1418" w:bottom="1418" w:left="1418" w:header="720" w:footer="153" w:gutter="0"/>
          <w:cols w:space="720"/>
        </w:sectPr>
      </w:pPr>
    </w:p>
    <w:p w:rsidR="00D039CE" w:rsidRPr="00C675BC" w:rsidRDefault="008D339F">
      <w:pPr>
        <w:tabs>
          <w:tab w:val="left" w:pos="28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แผนที่แสดงการกระจายความรับผิดชอบมาตรฐานผลการเรียนรู้จากหลักสูตรสู่รายวิชา (</w:t>
      </w:r>
      <w:r w:rsidRPr="00C675BC">
        <w:rPr>
          <w:rFonts w:ascii="TH Sarabun New" w:eastAsia="Sarabun" w:hAnsi="TH Sarabun New" w:cs="TH Sarabun New"/>
          <w:b/>
          <w:sz w:val="32"/>
          <w:szCs w:val="32"/>
        </w:rPr>
        <w:t>Curriculum Mapping</w:t>
      </w:r>
      <w:r w:rsidRPr="00C675BC">
        <w:rPr>
          <w:rFonts w:ascii="TH Sarabun New" w:eastAsia="Sarabun" w:hAnsi="TH Sarabun New" w:cs="TH Sarabun New"/>
          <w:b/>
          <w:bCs/>
          <w:sz w:val="32"/>
          <w:szCs w:val="32"/>
          <w:cs/>
        </w:rPr>
        <w:t xml:space="preserve">) </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แผนที่แสดงการกระจายความรับผิดชอบมาตรฐานผลการเรียนรู้จากหลักสูตรสู่รายวิชา (</w:t>
      </w:r>
      <w:r w:rsidRPr="00C675BC">
        <w:rPr>
          <w:rFonts w:ascii="TH Sarabun New" w:eastAsia="Sarabun" w:hAnsi="TH Sarabun New" w:cs="TH Sarabun New"/>
          <w:b/>
          <w:sz w:val="32"/>
          <w:szCs w:val="32"/>
        </w:rPr>
        <w:t>Curriculum Mapping</w:t>
      </w:r>
      <w:r w:rsidRPr="00C675BC">
        <w:rPr>
          <w:rFonts w:ascii="TH Sarabun New" w:eastAsia="Sarabun" w:hAnsi="TH Sarabun New" w:cs="TH Sarabun New"/>
          <w:b/>
          <w:bCs/>
          <w:sz w:val="32"/>
          <w:szCs w:val="32"/>
          <w:cs/>
        </w:rPr>
        <w:t>)</w:t>
      </w:r>
    </w:p>
    <w:p w:rsidR="00D039CE" w:rsidRPr="00C675BC" w:rsidRDefault="008D339F">
      <w:pPr>
        <w:spacing w:after="0" w:line="240" w:lineRule="auto"/>
        <w:ind w:hanging="2"/>
        <w:jc w:val="center"/>
        <w:rPr>
          <w:rFonts w:ascii="TH Sarabun New" w:eastAsia="Sarabun" w:hAnsi="TH Sarabun New" w:cs="TH Sarabun New"/>
          <w:sz w:val="32"/>
          <w:szCs w:val="32"/>
        </w:rPr>
      </w:pPr>
      <w:r w:rsidRPr="00C675BC">
        <w:rPr>
          <w:rFonts w:ascii="Arial" w:eastAsia="Arial" w:hAnsi="Arial" w:cs="Angsana New" w:hint="cs"/>
          <w:b/>
          <w:bCs/>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หมายถึง  ความรับผิดชอบหลัก    </w:t>
      </w:r>
      <w:sdt>
        <w:sdtPr>
          <w:rPr>
            <w:rFonts w:ascii="TH Sarabun New" w:hAnsi="TH Sarabun New" w:cs="TH Sarabun New"/>
          </w:rPr>
          <w:tag w:val="goog_rdk_189"/>
          <w:id w:val="-1872680485"/>
        </w:sdtPr>
        <w:sdtEndPr/>
        <w:sdtContent>
          <w:r w:rsidRPr="00C675BC">
            <w:rPr>
              <w:rFonts w:ascii="Segoe UI Symbol" w:eastAsia="Arial Unicode MS" w:hAnsi="Segoe UI Symbol" w:cs="Angsana New" w:hint="cs"/>
              <w:sz w:val="32"/>
              <w:szCs w:val="32"/>
              <w:cs/>
            </w:rPr>
            <w:t>⚪</w:t>
          </w:r>
        </w:sdtContent>
      </w:sdt>
      <w:r w:rsidRPr="00C675BC">
        <w:rPr>
          <w:rFonts w:ascii="TH Sarabun New" w:eastAsia="Sarabun" w:hAnsi="TH Sarabun New" w:cs="TH Sarabun New"/>
          <w:sz w:val="32"/>
          <w:szCs w:val="32"/>
          <w:cs/>
        </w:rPr>
        <w:t xml:space="preserve"> หมายถึง  ความรับผิดชอบรอง</w:t>
      </w:r>
    </w:p>
    <w:tbl>
      <w:tblPr>
        <w:tblStyle w:val="afffffffffffc"/>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7"/>
        <w:gridCol w:w="369"/>
        <w:gridCol w:w="370"/>
        <w:gridCol w:w="371"/>
        <w:gridCol w:w="370"/>
        <w:gridCol w:w="371"/>
        <w:gridCol w:w="370"/>
        <w:gridCol w:w="371"/>
        <w:gridCol w:w="370"/>
        <w:gridCol w:w="371"/>
        <w:gridCol w:w="370"/>
        <w:gridCol w:w="370"/>
        <w:gridCol w:w="371"/>
        <w:gridCol w:w="370"/>
        <w:gridCol w:w="371"/>
        <w:gridCol w:w="370"/>
        <w:gridCol w:w="371"/>
        <w:gridCol w:w="370"/>
        <w:gridCol w:w="371"/>
        <w:gridCol w:w="370"/>
        <w:gridCol w:w="371"/>
        <w:gridCol w:w="370"/>
        <w:gridCol w:w="370"/>
        <w:gridCol w:w="371"/>
        <w:gridCol w:w="370"/>
        <w:gridCol w:w="371"/>
        <w:gridCol w:w="370"/>
        <w:gridCol w:w="371"/>
        <w:gridCol w:w="370"/>
        <w:gridCol w:w="371"/>
        <w:gridCol w:w="370"/>
        <w:gridCol w:w="374"/>
        <w:gridCol w:w="898"/>
      </w:tblGrid>
      <w:tr w:rsidR="00994FAF" w:rsidRPr="00C675BC" w:rsidTr="00994FAF">
        <w:trPr>
          <w:cantSplit/>
          <w:trHeight w:val="1134"/>
          <w:tblHeader/>
          <w:jc w:val="center"/>
        </w:trPr>
        <w:tc>
          <w:tcPr>
            <w:tcW w:w="2637" w:type="dxa"/>
            <w:vMerge w:val="restart"/>
            <w:shd w:val="clear" w:color="auto" w:fill="D9D9D9"/>
            <w:vAlign w:val="center"/>
          </w:tcPr>
          <w:p w:rsidR="00994FAF" w:rsidRPr="00C675BC" w:rsidRDefault="00994FAF" w:rsidP="00BA7E32">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รายวิชา</w:t>
            </w:r>
          </w:p>
          <w:p w:rsidR="00994FAF" w:rsidRPr="00C675BC" w:rsidRDefault="00994FAF" w:rsidP="00BA7E32">
            <w:pPr>
              <w:spacing w:after="0" w:line="240" w:lineRule="auto"/>
              <w:jc w:val="center"/>
              <w:rPr>
                <w:rFonts w:ascii="TH Sarabun New" w:eastAsia="Sarabun" w:hAnsi="TH Sarabun New" w:cs="TH Sarabun New"/>
                <w:sz w:val="24"/>
                <w:szCs w:val="24"/>
              </w:rPr>
            </w:pPr>
          </w:p>
        </w:tc>
        <w:tc>
          <w:tcPr>
            <w:tcW w:w="2221" w:type="dxa"/>
            <w:gridSpan w:val="6"/>
            <w:shd w:val="clear" w:color="auto" w:fill="D9D9D9"/>
          </w:tcPr>
          <w:p w:rsidR="00994FAF" w:rsidRPr="00C675BC" w:rsidRDefault="00994FAF" w:rsidP="00994FAF">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.คุณธรรม จริยธรรม*</w:t>
            </w:r>
          </w:p>
        </w:tc>
        <w:tc>
          <w:tcPr>
            <w:tcW w:w="2223" w:type="dxa"/>
            <w:gridSpan w:val="6"/>
            <w:shd w:val="clear" w:color="auto" w:fill="D9D9D9"/>
          </w:tcPr>
          <w:p w:rsidR="00994FAF" w:rsidRPr="00C675BC" w:rsidRDefault="00994FAF" w:rsidP="00994FAF">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.ความรู้*</w:t>
            </w:r>
          </w:p>
        </w:tc>
        <w:tc>
          <w:tcPr>
            <w:tcW w:w="2223" w:type="dxa"/>
            <w:gridSpan w:val="6"/>
            <w:shd w:val="clear" w:color="auto" w:fill="D9D9D9"/>
          </w:tcPr>
          <w:p w:rsidR="00994FAF" w:rsidRPr="00C675BC" w:rsidRDefault="00994FAF" w:rsidP="00994FAF">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.ทักษะทางปัญญา*</w:t>
            </w:r>
          </w:p>
        </w:tc>
        <w:tc>
          <w:tcPr>
            <w:tcW w:w="1852" w:type="dxa"/>
            <w:gridSpan w:val="5"/>
            <w:shd w:val="clear" w:color="auto" w:fill="D9D9D9"/>
          </w:tcPr>
          <w:p w:rsidR="00994FAF" w:rsidRPr="00C675BC" w:rsidRDefault="00994FAF" w:rsidP="00994FAF">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.ทักษะความสัมพันธ์ระหว่างบุคคลและความรับผิดชอบ*</w:t>
            </w:r>
          </w:p>
        </w:tc>
        <w:tc>
          <w:tcPr>
            <w:tcW w:w="2967" w:type="dxa"/>
            <w:gridSpan w:val="8"/>
            <w:shd w:val="clear" w:color="auto" w:fill="D9D9D9"/>
          </w:tcPr>
          <w:p w:rsidR="00994FAF" w:rsidRPr="00C675BC" w:rsidRDefault="00994FAF" w:rsidP="00994FAF">
            <w:pPr>
              <w:spacing w:after="0" w:line="240" w:lineRule="auto"/>
              <w:jc w:val="center"/>
              <w:rPr>
                <w:rFonts w:ascii="TH Sarabun New" w:eastAsia="Sarabun" w:hAnsi="TH Sarabun New" w:cs="TH Sarabun New"/>
                <w:b/>
                <w:sz w:val="24"/>
                <w:szCs w:val="24"/>
              </w:rPr>
            </w:pP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 ทักษะการวิเคราะห์เชิงตัวเลข การสื่อสาร และการใช้เทคโนโลยีสารสนเทศ*</w:t>
            </w:r>
          </w:p>
        </w:tc>
        <w:tc>
          <w:tcPr>
            <w:tcW w:w="898" w:type="dxa"/>
            <w:tcBorders>
              <w:left w:val="single" w:sz="4" w:space="0" w:color="auto"/>
            </w:tcBorders>
            <w:shd w:val="clear" w:color="auto" w:fill="D9D9D9"/>
          </w:tcPr>
          <w:p w:rsidR="00994FAF" w:rsidRPr="00994FAF" w:rsidRDefault="00994FAF" w:rsidP="00994FAF">
            <w:pPr>
              <w:spacing w:after="0" w:line="240" w:lineRule="auto"/>
              <w:jc w:val="center"/>
              <w:rPr>
                <w:rFonts w:ascii="TH Sarabun New" w:eastAsia="Sarabun" w:hAnsi="TH Sarabun New" w:cs="TH Sarabun New"/>
                <w:b/>
                <w:sz w:val="24"/>
                <w:szCs w:val="24"/>
              </w:rPr>
            </w:pPr>
            <w:r>
              <w:rPr>
                <w:rFonts w:ascii="TH Sarabun New" w:eastAsia="Sarabun" w:hAnsi="TH Sarabun New" w:cs="TH Sarabun New"/>
                <w:b/>
                <w:bCs/>
                <w:sz w:val="24"/>
                <w:szCs w:val="24"/>
              </w:rPr>
              <w:t>6</w:t>
            </w:r>
            <w:r w:rsidRPr="00C675BC">
              <w:rPr>
                <w:rFonts w:ascii="TH Sarabun New" w:eastAsia="Sarabun" w:hAnsi="TH Sarabun New" w:cs="TH Sarabun New"/>
                <w:b/>
                <w:bCs/>
                <w:sz w:val="24"/>
                <w:szCs w:val="24"/>
                <w:cs/>
              </w:rPr>
              <w:t>. ทักษะ</w:t>
            </w:r>
            <w:r>
              <w:rPr>
                <w:rFonts w:ascii="TH Sarabun New" w:eastAsia="Sarabun" w:hAnsi="TH Sarabun New" w:cs="TH Sarabun New" w:hint="cs"/>
                <w:b/>
                <w:bCs/>
                <w:sz w:val="24"/>
                <w:szCs w:val="24"/>
                <w:cs/>
              </w:rPr>
              <w:t>ทางอาชีพ</w:t>
            </w:r>
          </w:p>
        </w:tc>
      </w:tr>
      <w:tr w:rsidR="00994FAF" w:rsidRPr="00C675BC" w:rsidTr="00994FAF">
        <w:trPr>
          <w:cantSplit/>
          <w:trHeight w:val="1134"/>
          <w:tblHeader/>
          <w:jc w:val="center"/>
        </w:trPr>
        <w:tc>
          <w:tcPr>
            <w:tcW w:w="2637" w:type="dxa"/>
            <w:vMerge/>
            <w:shd w:val="clear" w:color="auto" w:fill="D9D9D9"/>
            <w:vAlign w:val="center"/>
          </w:tcPr>
          <w:p w:rsidR="00994FAF" w:rsidRPr="00C675BC" w:rsidRDefault="00994FAF" w:rsidP="00BA7E32">
            <w:pPr>
              <w:widowControl w:val="0"/>
              <w:pBdr>
                <w:top w:val="nil"/>
                <w:left w:val="nil"/>
                <w:bottom w:val="nil"/>
                <w:right w:val="nil"/>
                <w:between w:val="nil"/>
              </w:pBdr>
              <w:spacing w:after="0" w:line="276" w:lineRule="auto"/>
              <w:rPr>
                <w:rFonts w:ascii="TH Sarabun New" w:eastAsia="Sarabun" w:hAnsi="TH Sarabun New" w:cs="TH Sarabun New"/>
                <w:b/>
                <w:sz w:val="24"/>
                <w:szCs w:val="24"/>
              </w:rPr>
            </w:pPr>
          </w:p>
        </w:tc>
        <w:tc>
          <w:tcPr>
            <w:tcW w:w="369"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1</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3</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ก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p>
        </w:tc>
        <w:tc>
          <w:tcPr>
            <w:tcW w:w="370"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1</w:t>
            </w:r>
          </w:p>
        </w:tc>
        <w:tc>
          <w:tcPr>
            <w:tcW w:w="371" w:type="dxa"/>
            <w:tcBorders>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2</w:t>
            </w:r>
          </w:p>
        </w:tc>
        <w:tc>
          <w:tcPr>
            <w:tcW w:w="370" w:type="dxa"/>
            <w:tcBorders>
              <w:bottom w:val="single" w:sz="4" w:space="0" w:color="000000"/>
              <w:right w:val="single" w:sz="4" w:space="0" w:color="auto"/>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3</w:t>
            </w:r>
          </w:p>
        </w:tc>
        <w:tc>
          <w:tcPr>
            <w:tcW w:w="374" w:type="dxa"/>
            <w:tcBorders>
              <w:left w:val="single" w:sz="4" w:space="0" w:color="auto"/>
              <w:bottom w:val="single" w:sz="4" w:space="0" w:color="000000"/>
            </w:tcBorders>
            <w:shd w:val="clear" w:color="auto" w:fill="D9D9D9"/>
            <w:textDirection w:val="btLr"/>
            <w:vAlign w:val="center"/>
          </w:tcPr>
          <w:p w:rsidR="00994FAF" w:rsidRPr="00C675BC" w:rsidRDefault="00994FAF" w:rsidP="00BA7E32">
            <w:pPr>
              <w:spacing w:after="0" w:line="240" w:lineRule="auto"/>
              <w:ind w:left="113" w:right="113"/>
              <w:jc w:val="center"/>
              <w:rPr>
                <w:rFonts w:ascii="TH Sarabun New" w:eastAsia="Sarabun" w:hAnsi="TH Sarabun New" w:cs="TH Sarabun New"/>
                <w:sz w:val="24"/>
                <w:szCs w:val="24"/>
              </w:rPr>
            </w:pPr>
            <w:r w:rsidRPr="00C675BC">
              <w:rPr>
                <w:rFonts w:ascii="TH Sarabun New" w:eastAsia="Sarabun" w:hAnsi="TH Sarabun New" w:cs="TH Sarabun New"/>
                <w:sz w:val="24"/>
                <w:szCs w:val="24"/>
                <w:cs/>
              </w:rPr>
              <w:t xml:space="preserve">ข </w:t>
            </w:r>
            <w:r w:rsidRPr="00C675BC">
              <w:rPr>
                <w:rFonts w:ascii="TH Sarabun New" w:eastAsia="Sarabun" w:hAnsi="TH Sarabun New" w:cs="TH Sarabun New"/>
                <w:sz w:val="24"/>
                <w:szCs w:val="24"/>
              </w:rPr>
              <w:t>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4</w:t>
            </w:r>
          </w:p>
        </w:tc>
        <w:tc>
          <w:tcPr>
            <w:tcW w:w="898" w:type="dxa"/>
            <w:tcBorders>
              <w:left w:val="single" w:sz="4" w:space="0" w:color="auto"/>
              <w:bottom w:val="single" w:sz="4" w:space="0" w:color="000000"/>
            </w:tcBorders>
            <w:shd w:val="clear" w:color="auto" w:fill="D9D9D9"/>
            <w:textDirection w:val="btLr"/>
            <w:vAlign w:val="center"/>
          </w:tcPr>
          <w:p w:rsidR="00994FAF" w:rsidRPr="00C675BC" w:rsidRDefault="00994FAF" w:rsidP="00994FAF">
            <w:pPr>
              <w:spacing w:after="0" w:line="240" w:lineRule="auto"/>
              <w:ind w:left="113" w:right="113"/>
              <w:jc w:val="center"/>
              <w:rPr>
                <w:rFonts w:ascii="TH Sarabun New" w:eastAsia="Sarabun" w:hAnsi="TH Sarabun New" w:cs="TH Sarabun New"/>
                <w:sz w:val="24"/>
                <w:szCs w:val="24"/>
                <w:cs/>
              </w:rPr>
            </w:pPr>
            <w:r>
              <w:rPr>
                <w:rFonts w:ascii="TH Sarabun New" w:eastAsia="Sarabun" w:hAnsi="TH Sarabun New" w:cs="TH Sarabun New" w:hint="cs"/>
                <w:sz w:val="24"/>
                <w:szCs w:val="24"/>
                <w:cs/>
              </w:rPr>
              <w:t>ข 6.1</w:t>
            </w: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 หมวดวิชาศึกษาทั่วไป</w:t>
            </w:r>
          </w:p>
        </w:tc>
        <w:tc>
          <w:tcPr>
            <w:tcW w:w="369" w:type="dxa"/>
            <w:tcBorders>
              <w:top w:val="single" w:sz="4" w:space="0" w:color="000000"/>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bottom w:val="single" w:sz="4" w:space="0" w:color="000000"/>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1</w:t>
            </w:r>
            <w:r w:rsidRPr="00C675BC">
              <w:rPr>
                <w:rFonts w:ascii="TH Sarabun New" w:eastAsia="Sarabun" w:hAnsi="TH Sarabun New" w:cs="TH Sarabun New"/>
                <w:b/>
                <w:bCs/>
                <w:sz w:val="24"/>
                <w:szCs w:val="24"/>
                <w:cs/>
              </w:rPr>
              <w:t>. กลุ่มวิชาภาษาไทย</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011 </w:t>
            </w:r>
            <w:r w:rsidRPr="00C675BC">
              <w:rPr>
                <w:rFonts w:ascii="TH Sarabun New" w:eastAsia="Sarabun" w:hAnsi="TH Sarabun New" w:cs="TH Sarabun New"/>
                <w:sz w:val="24"/>
                <w:szCs w:val="24"/>
                <w:cs/>
              </w:rPr>
              <w:t>ภาษาไทยพื้นฐาน*</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ภาษาไทยเพื่อการสื่อสารร่วมสมัย</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0"/>
                <w:id w:val="214707402"/>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1"/>
                <w:id w:val="-1758656121"/>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112 </w:t>
            </w:r>
            <w:r w:rsidRPr="00C675BC">
              <w:rPr>
                <w:rFonts w:ascii="TH Sarabun New" w:eastAsia="Sarabun" w:hAnsi="TH Sarabun New" w:cs="TH Sarabun New"/>
                <w:sz w:val="24"/>
                <w:szCs w:val="24"/>
                <w:cs/>
              </w:rPr>
              <w:t>เทคนิคการสื่อสารในสังคมร่วมสมัย</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2"/>
                <w:id w:val="-683902318"/>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3"/>
                <w:id w:val="-1820183836"/>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4"/>
                <w:id w:val="-1394341331"/>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5"/>
                <w:id w:val="-1200165736"/>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spacing w:after="0" w:line="240" w:lineRule="auto"/>
              <w:ind w:hanging="2"/>
              <w:rPr>
                <w:rFonts w:ascii="TH Sarabun New" w:eastAsia="Sarabun" w:hAnsi="TH Sarabun New" w:cs="TH Sarabun New"/>
                <w:b/>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 กลุ่มวิชาภาษาต่างประเทศ</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pBdr>
                <w:top w:val="nil"/>
                <w:left w:val="nil"/>
                <w:bottom w:val="nil"/>
                <w:right w:val="nil"/>
                <w:between w:val="nil"/>
              </w:pBdr>
              <w:spacing w:after="0" w:line="240" w:lineRule="auto"/>
              <w:ind w:hanging="2"/>
              <w:rPr>
                <w:rFonts w:ascii="TH Sarabun New" w:eastAsia="Sarabun" w:hAnsi="TH Sarabun New" w:cs="TH Sarabun New"/>
                <w:b/>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1 </w:t>
            </w:r>
            <w:r w:rsidRPr="00C675BC">
              <w:rPr>
                <w:rFonts w:ascii="TH Sarabun New" w:eastAsia="Sarabun" w:hAnsi="TH Sarabun New" w:cs="TH Sarabun New"/>
                <w:b/>
                <w:bCs/>
                <w:sz w:val="24"/>
                <w:szCs w:val="24"/>
                <w:cs/>
              </w:rPr>
              <w:t>กลุ่มวิชาภาษาต่างประเทศหลัก</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021 </w:t>
            </w:r>
            <w:r w:rsidRPr="00C675BC">
              <w:rPr>
                <w:rFonts w:ascii="TH Sarabun New" w:eastAsia="Sarabun" w:hAnsi="TH Sarabun New" w:cs="TH Sarabun New"/>
                <w:sz w:val="24"/>
                <w:szCs w:val="24"/>
                <w:cs/>
              </w:rPr>
              <w:t>ภาษาอังกฤษพื้นฐาน*</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121 </w:t>
            </w:r>
            <w:r w:rsidRPr="00C675BC">
              <w:rPr>
                <w:rFonts w:ascii="TH Sarabun New" w:eastAsia="Sarabun" w:hAnsi="TH Sarabun New" w:cs="TH Sarabun New"/>
                <w:sz w:val="24"/>
                <w:szCs w:val="24"/>
                <w:cs/>
              </w:rPr>
              <w:t>ทักษะการสื่อสารภาษาอังกฤษ</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6"/>
                <w:id w:val="-654912"/>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7"/>
                <w:id w:val="1773893499"/>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122 </w:t>
            </w:r>
            <w:r w:rsidRPr="00C675BC">
              <w:rPr>
                <w:rFonts w:ascii="TH Sarabun New" w:eastAsia="Sarabun" w:hAnsi="TH Sarabun New" w:cs="TH Sarabun New"/>
                <w:sz w:val="24"/>
                <w:szCs w:val="24"/>
                <w:cs/>
              </w:rPr>
              <w:t>ภาษาอังกฤษสำหรับการฟังและการพูด</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8"/>
                <w:id w:val="-96340021"/>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199"/>
                <w:id w:val="-1930491050"/>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2 </w:t>
            </w:r>
            <w:r w:rsidRPr="00C675BC">
              <w:rPr>
                <w:rFonts w:ascii="TH Sarabun New" w:eastAsia="Sarabun" w:hAnsi="TH Sarabun New" w:cs="TH Sarabun New"/>
                <w:b/>
                <w:bCs/>
                <w:sz w:val="24"/>
                <w:szCs w:val="24"/>
                <w:cs/>
              </w:rPr>
              <w:t>กลุ่มวิชาภาษาต่างประเทศเลือก</w:t>
            </w:r>
          </w:p>
        </w:tc>
        <w:tc>
          <w:tcPr>
            <w:tcW w:w="369" w:type="dxa"/>
            <w:tcBorders>
              <w:top w:val="single" w:sz="4" w:space="0" w:color="000000"/>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left w:val="nil"/>
              <w:right w:val="nil"/>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bottom w:val="single" w:sz="4" w:space="0" w:color="000000"/>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1 </w:t>
            </w:r>
            <w:r w:rsidRPr="00C675BC">
              <w:rPr>
                <w:rFonts w:ascii="TH Sarabun New" w:eastAsia="Sarabun" w:hAnsi="TH Sarabun New" w:cs="TH Sarabun New"/>
                <w:b/>
                <w:bCs/>
                <w:sz w:val="24"/>
                <w:szCs w:val="24"/>
                <w:cs/>
              </w:rPr>
              <w:t>กลุ่มวิชาภาษาอังกฤษ</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123 </w:t>
            </w:r>
            <w:r w:rsidRPr="00C675BC">
              <w:rPr>
                <w:rFonts w:ascii="TH Sarabun New" w:eastAsia="Sarabun" w:hAnsi="TH Sarabun New" w:cs="TH Sarabun New"/>
                <w:sz w:val="24"/>
                <w:szCs w:val="24"/>
                <w:cs/>
              </w:rPr>
              <w:t>ภาษาอังกฤษสำหรับการอ่านและการเขียน</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0"/>
                <w:id w:val="687336145"/>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1"/>
                <w:id w:val="-1016224297"/>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124 </w:t>
            </w:r>
            <w:r w:rsidRPr="00C675BC">
              <w:rPr>
                <w:rFonts w:ascii="TH Sarabun New" w:eastAsia="Sarabun" w:hAnsi="TH Sarabun New" w:cs="TH Sarabun New"/>
                <w:sz w:val="24"/>
                <w:szCs w:val="24"/>
                <w:cs/>
              </w:rPr>
              <w:t>ทักษะภาษาอังกฤษเพื่อการสนทนา</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2"/>
                <w:id w:val="-2098864992"/>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3"/>
                <w:id w:val="1151099530"/>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125 </w:t>
            </w:r>
            <w:r w:rsidRPr="00C675BC">
              <w:rPr>
                <w:rFonts w:ascii="TH Sarabun New" w:eastAsia="Sarabun" w:hAnsi="TH Sarabun New" w:cs="TH Sarabun New"/>
                <w:sz w:val="24"/>
                <w:szCs w:val="24"/>
                <w:cs/>
              </w:rPr>
              <w:t>ภาษาอังกฤษเพื่อการนำเสนอ</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4"/>
                <w:id w:val="-1489781666"/>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5"/>
                <w:id w:val="-775322160"/>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126 </w:t>
            </w:r>
            <w:r w:rsidRPr="00C675BC">
              <w:rPr>
                <w:rFonts w:ascii="TH Sarabun New" w:eastAsia="Sarabun" w:hAnsi="TH Sarabun New" w:cs="TH Sarabun New"/>
                <w:sz w:val="24"/>
                <w:szCs w:val="24"/>
                <w:cs/>
              </w:rPr>
              <w:t>ภาษาอังกฤษเพื่อการสื่อสารเชิงวิชาการ</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6"/>
                <w:id w:val="-817953088"/>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7"/>
                <w:id w:val="930084675"/>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2</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2 </w:t>
            </w:r>
            <w:r w:rsidRPr="00C675BC">
              <w:rPr>
                <w:rFonts w:ascii="TH Sarabun New" w:eastAsia="Sarabun" w:hAnsi="TH Sarabun New" w:cs="TH Sarabun New"/>
                <w:b/>
                <w:bCs/>
                <w:sz w:val="24"/>
                <w:szCs w:val="24"/>
                <w:cs/>
              </w:rPr>
              <w:t>กลุ่มวิชาภาษาจีน</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121 </w:t>
            </w:r>
            <w:r w:rsidRPr="00C675BC">
              <w:rPr>
                <w:rFonts w:ascii="TH Sarabun New" w:eastAsia="Sarabun" w:hAnsi="TH Sarabun New" w:cs="TH Sarabun New"/>
                <w:sz w:val="24"/>
                <w:szCs w:val="24"/>
                <w:cs/>
              </w:rPr>
              <w:t>ภาษาจีนพื้นฐาน</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8"/>
                <w:id w:val="617039362"/>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09"/>
                <w:id w:val="467705979"/>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122 </w:t>
            </w:r>
            <w:r w:rsidRPr="00C675BC">
              <w:rPr>
                <w:rFonts w:ascii="TH Sarabun New" w:eastAsia="Sarabun" w:hAnsi="TH Sarabun New" w:cs="TH Sarabun New"/>
                <w:sz w:val="24"/>
                <w:szCs w:val="24"/>
                <w:cs/>
              </w:rPr>
              <w:t>ภาษาจีนสำหรับชีวิตประจำวัน</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0"/>
                <w:id w:val="8657760"/>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1"/>
                <w:id w:val="2041859831"/>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CHI64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123 </w:t>
            </w:r>
            <w:r w:rsidRPr="00C675BC">
              <w:rPr>
                <w:rFonts w:ascii="TH Sarabun New" w:eastAsia="Sarabun" w:hAnsi="TH Sarabun New" w:cs="TH Sarabun New"/>
                <w:sz w:val="24"/>
                <w:szCs w:val="24"/>
                <w:cs/>
              </w:rPr>
              <w:t>ภาษาจีนเพื่อการสื่อสาร</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2"/>
                <w:id w:val="-1167388847"/>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3"/>
                <w:id w:val="-786427745"/>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3</w:t>
            </w:r>
            <w:r w:rsidRPr="00C675BC">
              <w:rPr>
                <w:rFonts w:ascii="TH Sarabun New" w:eastAsia="Sarabun" w:hAnsi="TH Sarabun New" w:cs="TH Sarabun New"/>
                <w:b/>
                <w:bCs/>
                <w:sz w:val="24"/>
                <w:szCs w:val="24"/>
                <w:cs/>
              </w:rPr>
              <w:t>. กลุ่มวิชามนุษยศาสตร์และสังคมศาสตร์</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131 </w:t>
            </w:r>
            <w:r w:rsidRPr="00C675BC">
              <w:rPr>
                <w:rFonts w:ascii="TH Sarabun New" w:eastAsia="Sarabun" w:hAnsi="TH Sarabun New" w:cs="TH Sarabun New"/>
                <w:sz w:val="24"/>
                <w:szCs w:val="24"/>
                <w:cs/>
              </w:rPr>
              <w:t>ความเป็นไทยและพลเมืองโลก</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4"/>
                <w:id w:val="-508371069"/>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5"/>
                <w:id w:val="170225648"/>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6"/>
                <w:id w:val="-1320496860"/>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7"/>
                <w:id w:val="-1296602711"/>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8"/>
                <w:id w:val="-528019192"/>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132 </w:t>
            </w:r>
            <w:r w:rsidRPr="00C675BC">
              <w:rPr>
                <w:rFonts w:ascii="TH Sarabun New" w:eastAsia="Sarabun" w:hAnsi="TH Sarabun New" w:cs="TH Sarabun New"/>
                <w:sz w:val="24"/>
                <w:szCs w:val="24"/>
                <w:cs/>
              </w:rPr>
              <w:t>ปรัชญา จริยศาสตร์ และวิธีคิดแบบวิพากษ์</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19"/>
                <w:id w:val="-1100404636"/>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0"/>
                <w:id w:val="-787435067"/>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1"/>
                <w:id w:val="770131105"/>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2"/>
                <w:id w:val="484129996"/>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3"/>
                <w:id w:val="-1125924420"/>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4"/>
                <w:id w:val="-1337451667"/>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4</w:t>
            </w:r>
            <w:r w:rsidRPr="00C675BC">
              <w:rPr>
                <w:rFonts w:ascii="TH Sarabun New" w:eastAsia="Sarabun" w:hAnsi="TH Sarabun New" w:cs="TH Sarabun New"/>
                <w:b/>
                <w:bCs/>
                <w:sz w:val="24"/>
                <w:szCs w:val="24"/>
                <w:cs/>
              </w:rPr>
              <w:t>. กลุ่มวิชาวิทยาศาสตร์และเทคโนโลยี</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141 </w:t>
            </w:r>
            <w:r w:rsidRPr="00C675BC">
              <w:rPr>
                <w:rFonts w:ascii="TH Sarabun New" w:eastAsia="Sarabun" w:hAnsi="TH Sarabun New" w:cs="TH Sarabun New"/>
                <w:sz w:val="24"/>
                <w:szCs w:val="24"/>
                <w:cs/>
              </w:rPr>
              <w:t>การแสวงหาความรู้และระเบียบวิธีวิจัย</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5"/>
                <w:id w:val="1636303439"/>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6"/>
                <w:id w:val="-380943451"/>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7"/>
                <w:id w:val="1667521928"/>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8"/>
                <w:id w:val="-1817636594"/>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142 </w:t>
            </w:r>
            <w:r w:rsidRPr="00C675BC">
              <w:rPr>
                <w:rFonts w:ascii="TH Sarabun New" w:eastAsia="Sarabun" w:hAnsi="TH Sarabun New" w:cs="TH Sarabun New"/>
                <w:sz w:val="24"/>
                <w:szCs w:val="24"/>
                <w:cs/>
              </w:rPr>
              <w:t>การอนุรักษ์สิ่งแวดล้อมและสภาวะโลกร้อน</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29"/>
                <w:id w:val="-1984768595"/>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0"/>
                <w:id w:val="-1007595520"/>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1"/>
                <w:id w:val="1684943110"/>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2"/>
                <w:id w:val="-113917133"/>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5</w:t>
            </w:r>
            <w:r w:rsidRPr="00C675BC">
              <w:rPr>
                <w:rFonts w:ascii="TH Sarabun New" w:eastAsia="Sarabun" w:hAnsi="TH Sarabun New" w:cs="TH Sarabun New"/>
                <w:b/>
                <w:bCs/>
                <w:sz w:val="24"/>
                <w:szCs w:val="24"/>
                <w:cs/>
              </w:rPr>
              <w:t>. กลุ่มวิชากีฬาและสุขภาพ</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151 </w:t>
            </w:r>
            <w:r w:rsidRPr="00C675BC">
              <w:rPr>
                <w:rFonts w:ascii="TH Sarabun New" w:eastAsia="Sarabun" w:hAnsi="TH Sarabun New" w:cs="TH Sarabun New"/>
                <w:sz w:val="24"/>
                <w:szCs w:val="24"/>
                <w:cs/>
              </w:rPr>
              <w:t>กีฬา นันทนาการและการออกกำลังกายเพื่อสุขภาพ*</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3"/>
                <w:id w:val="-770936402"/>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4"/>
                <w:id w:val="2101982114"/>
              </w:sdtPr>
              <w:sdtEndPr/>
              <w:sdtContent>
                <w:r w:rsidR="00994FAF" w:rsidRPr="00C675BC">
                  <w:rPr>
                    <w:rFonts w:ascii="Segoe UI Symbol" w:eastAsia="Arial Unicode MS" w:hAnsi="Segoe UI Symbol" w:cs="Angsana New" w:hint="cs"/>
                    <w:sz w:val="24"/>
                    <w:szCs w:val="24"/>
                    <w:cs/>
                  </w:rPr>
                  <w:t>⚪</w:t>
                </w:r>
              </w:sdtContent>
            </w:sdt>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152 </w:t>
            </w:r>
            <w:r w:rsidRPr="00C675BC">
              <w:rPr>
                <w:rFonts w:ascii="TH Sarabun New" w:eastAsia="Sarabun" w:hAnsi="TH Sarabun New" w:cs="TH Sarabun New"/>
                <w:sz w:val="24"/>
                <w:szCs w:val="24"/>
                <w:cs/>
              </w:rPr>
              <w:t>กีฬาสากล</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5"/>
                <w:id w:val="-1212262411"/>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6"/>
                <w:id w:val="-1742631868"/>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6</w:t>
            </w:r>
            <w:r w:rsidRPr="00C675BC">
              <w:rPr>
                <w:rFonts w:ascii="TH Sarabun New" w:eastAsia="Sarabun" w:hAnsi="TH Sarabun New" w:cs="TH Sarabun New"/>
                <w:b/>
                <w:bCs/>
                <w:sz w:val="24"/>
                <w:szCs w:val="24"/>
                <w:cs/>
              </w:rPr>
              <w:t>. กลุ่มวิชาธุรกิจและการประกอบการ</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GEN64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161 </w:t>
            </w:r>
            <w:r w:rsidRPr="00C675BC">
              <w:rPr>
                <w:rFonts w:ascii="TH Sarabun New" w:eastAsia="Sarabun" w:hAnsi="TH Sarabun New" w:cs="TH Sarabun New"/>
                <w:sz w:val="24"/>
                <w:szCs w:val="24"/>
                <w:cs/>
              </w:rPr>
              <w:t>นวัตกรรมและผู้ประกอบการ</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7"/>
                <w:id w:val="1896541563"/>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8"/>
                <w:id w:val="125976541"/>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39"/>
                <w:id w:val="1159424323"/>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ECN64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161 </w:t>
            </w:r>
            <w:r w:rsidRPr="00C675BC">
              <w:rPr>
                <w:rFonts w:ascii="TH Sarabun New" w:eastAsia="Sarabun" w:hAnsi="TH Sarabun New" w:cs="TH Sarabun New"/>
                <w:sz w:val="24"/>
                <w:szCs w:val="24"/>
                <w:cs/>
              </w:rPr>
              <w:t>ชีวิตและเศรษฐกิจในยุคดิจิทัล</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0"/>
                <w:id w:val="-2094616930"/>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1"/>
                <w:id w:val="1479811866"/>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2"/>
                <w:id w:val="-180660023"/>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ECN64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162 </w:t>
            </w:r>
            <w:r w:rsidRPr="00C675BC">
              <w:rPr>
                <w:rFonts w:ascii="TH Sarabun New" w:eastAsia="Sarabun" w:hAnsi="TH Sarabun New" w:cs="TH Sarabun New"/>
                <w:sz w:val="24"/>
                <w:szCs w:val="24"/>
                <w:cs/>
              </w:rPr>
              <w:t>การประกอบธุรกิจกับชีวิตวิถีใหม่</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3"/>
                <w:id w:val="1630282317"/>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4"/>
                <w:id w:val="854006655"/>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5"/>
                <w:id w:val="848454917"/>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ECN64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163 </w:t>
            </w:r>
            <w:r w:rsidRPr="00C675BC">
              <w:rPr>
                <w:rFonts w:ascii="TH Sarabun New" w:eastAsia="Sarabun" w:hAnsi="TH Sarabun New" w:cs="TH Sarabun New"/>
                <w:sz w:val="24"/>
                <w:szCs w:val="24"/>
                <w:cs/>
              </w:rPr>
              <w:t>เป้าหมายการพัฒนาที่ยั่งยืน</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6"/>
                <w:id w:val="-674503788"/>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7"/>
                <w:id w:val="232821055"/>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8"/>
                <w:id w:val="-1968882934"/>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7</w:t>
            </w:r>
            <w:r w:rsidRPr="00C675BC">
              <w:rPr>
                <w:rFonts w:ascii="TH Sarabun New" w:eastAsia="Sarabun" w:hAnsi="TH Sarabun New" w:cs="TH Sarabun New"/>
                <w:b/>
                <w:bCs/>
                <w:sz w:val="24"/>
                <w:szCs w:val="24"/>
                <w:cs/>
              </w:rPr>
              <w:t>. กลุ่มวิชาเทคโนโลยีสารสนเทศ</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171 </w:t>
            </w:r>
            <w:r w:rsidRPr="00C675BC">
              <w:rPr>
                <w:rFonts w:ascii="TH Sarabun New" w:eastAsia="Sarabun" w:hAnsi="TH Sarabun New" w:cs="TH Sarabun New"/>
                <w:sz w:val="24"/>
                <w:szCs w:val="24"/>
                <w:cs/>
              </w:rPr>
              <w:t>เทคโนโลยีสารสนเทศในยุคดิจิทัล*</w:t>
            </w:r>
          </w:p>
        </w:tc>
        <w:tc>
          <w:tcPr>
            <w:tcW w:w="369" w:type="dxa"/>
            <w:tcBorders>
              <w:top w:val="single" w:sz="4" w:space="0" w:color="000000"/>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7</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1 </w:t>
            </w:r>
            <w:r w:rsidRPr="00C675BC">
              <w:rPr>
                <w:rFonts w:ascii="TH Sarabun New" w:eastAsia="Sarabun" w:hAnsi="TH Sarabun New" w:cs="TH Sarabun New"/>
                <w:b/>
                <w:bCs/>
                <w:sz w:val="24"/>
                <w:szCs w:val="24"/>
                <w:cs/>
              </w:rPr>
              <w:t>กลุ่มวิชาสำนักงานอิเล็กทรอนิกส์</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172 </w:t>
            </w:r>
            <w:r w:rsidRPr="00C675BC">
              <w:rPr>
                <w:rFonts w:ascii="TH Sarabun New" w:eastAsia="Sarabun" w:hAnsi="TH Sarabun New" w:cs="TH Sarabun New"/>
                <w:sz w:val="24"/>
                <w:szCs w:val="24"/>
                <w:cs/>
              </w:rPr>
              <w:t>การจัดการเอกสารด้วยโปรแกรมประมวลผลคำ</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49"/>
                <w:id w:val="941187495"/>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0"/>
                <w:id w:val="-1417944714"/>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1"/>
                <w:id w:val="-854183739"/>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2"/>
                <w:id w:val="1391925545"/>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173 </w:t>
            </w:r>
            <w:r w:rsidRPr="00C675BC">
              <w:rPr>
                <w:rFonts w:ascii="TH Sarabun New" w:eastAsia="Sarabun" w:hAnsi="TH Sarabun New" w:cs="TH Sarabun New"/>
                <w:sz w:val="24"/>
                <w:szCs w:val="24"/>
                <w:cs/>
              </w:rPr>
              <w:t>การใช้งานตารางคำนวณอิเล็กทรอนิกส์เพื่อการวิเคราะห์ข้อมูล</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3"/>
                <w:id w:val="-1770380011"/>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4"/>
                <w:id w:val="-624310109"/>
              </w:sdtPr>
              <w:sdtEndPr/>
              <w:sdtContent>
                <w:r w:rsidR="00994FAF" w:rsidRPr="00C675BC">
                  <w:rPr>
                    <w:rFonts w:ascii="Segoe UI Symbol" w:eastAsia="Arial Unicode MS" w:hAnsi="Segoe UI Symbol" w:cs="Angsana New" w:hint="cs"/>
                    <w:sz w:val="24"/>
                    <w:szCs w:val="24"/>
                    <w:cs/>
                  </w:rPr>
                  <w:t>⚪</w:t>
                </w:r>
              </w:sdtContent>
            </w:sdt>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5"/>
                <w:id w:val="-2132389625"/>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174 </w:t>
            </w:r>
            <w:r w:rsidRPr="00C675BC">
              <w:rPr>
                <w:rFonts w:ascii="TH Sarabun New" w:eastAsia="Sarabun" w:hAnsi="TH Sarabun New" w:cs="TH Sarabun New"/>
                <w:sz w:val="24"/>
                <w:szCs w:val="24"/>
                <w:cs/>
              </w:rPr>
              <w:t>การออกแบบงานนำเสนออย่างมีประสิทธิภาพ</w:t>
            </w:r>
          </w:p>
        </w:tc>
        <w:tc>
          <w:tcPr>
            <w:tcW w:w="369"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6"/>
                <w:id w:val="-925579328"/>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1"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7"/>
                <w:id w:val="1887378677"/>
              </w:sdtPr>
              <w:sdtEndPr/>
              <w:sdtContent>
                <w:r w:rsidR="00994FAF" w:rsidRPr="00C675BC">
                  <w:rPr>
                    <w:rFonts w:ascii="Segoe UI Symbol" w:eastAsia="Arial Unicode MS" w:hAnsi="Segoe UI Symbol" w:cs="Angsana New" w:hint="cs"/>
                    <w:sz w:val="24"/>
                    <w:szCs w:val="24"/>
                    <w:cs/>
                  </w:rPr>
                  <w:t>⚪</w:t>
                </w:r>
              </w:sdtContent>
            </w:sdt>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8"/>
                <w:id w:val="928159286"/>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Borders>
              <w:bottom w:val="single" w:sz="4" w:space="0" w:color="000000"/>
            </w:tcBorders>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sz w:val="24"/>
                <w:szCs w:val="24"/>
              </w:rPr>
            </w:pPr>
            <w:sdt>
              <w:sdtPr>
                <w:rPr>
                  <w:rFonts w:ascii="TH Sarabun New" w:hAnsi="TH Sarabun New" w:cs="TH Sarabun New"/>
                </w:rPr>
                <w:tag w:val="goog_rdk_259"/>
                <w:id w:val="38485258"/>
              </w:sdtPr>
              <w:sdtEndPr/>
              <w:sdtContent>
                <w:r w:rsidR="00994FAF" w:rsidRPr="00C675BC">
                  <w:rPr>
                    <w:rFonts w:ascii="Segoe UI Symbol" w:eastAsia="Arial Unicode MS" w:hAnsi="Segoe UI Symbol" w:cs="Angsana New" w:hint="cs"/>
                    <w:sz w:val="24"/>
                    <w:szCs w:val="24"/>
                    <w:cs/>
                  </w:rPr>
                  <w:t>⚪</w:t>
                </w:r>
              </w:sdtContent>
            </w:sdt>
          </w:p>
        </w:tc>
        <w:tc>
          <w:tcPr>
            <w:tcW w:w="371" w:type="dxa"/>
            <w:tcBorders>
              <w:bottom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r w:rsidRPr="00C675BC">
              <w:rPr>
                <w:rFonts w:ascii="Arial" w:eastAsia="Arial" w:hAnsi="Arial" w:cs="Angsana New" w:hint="cs"/>
                <w:b/>
                <w:bCs/>
                <w:sz w:val="24"/>
                <w:szCs w:val="24"/>
                <w:cs/>
              </w:rPr>
              <w:t>●</w:t>
            </w:r>
          </w:p>
        </w:tc>
        <w:tc>
          <w:tcPr>
            <w:tcW w:w="370" w:type="dxa"/>
            <w:tcBorders>
              <w:bottom w:val="single" w:sz="4" w:space="0" w:color="000000"/>
            </w:tcBorders>
            <w:vAlign w:val="center"/>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b/>
                <w:sz w:val="24"/>
                <w:szCs w:val="24"/>
              </w:rPr>
              <w:t>7</w:t>
            </w:r>
            <w:r w:rsidRPr="00C675BC">
              <w:rPr>
                <w:rFonts w:ascii="TH Sarabun New" w:eastAsia="Sarabun" w:hAnsi="TH Sarabun New" w:cs="TH Sarabun New"/>
                <w:b/>
                <w:bCs/>
                <w:sz w:val="24"/>
                <w:szCs w:val="24"/>
                <w:cs/>
              </w:rPr>
              <w:t>.</w:t>
            </w:r>
            <w:r w:rsidRPr="00C675BC">
              <w:rPr>
                <w:rFonts w:ascii="TH Sarabun New" w:eastAsia="Sarabun" w:hAnsi="TH Sarabun New" w:cs="TH Sarabun New"/>
                <w:b/>
                <w:sz w:val="24"/>
                <w:szCs w:val="24"/>
              </w:rPr>
              <w:t xml:space="preserve">2 </w:t>
            </w:r>
            <w:r w:rsidRPr="00C675BC">
              <w:rPr>
                <w:rFonts w:ascii="TH Sarabun New" w:eastAsia="Sarabun" w:hAnsi="TH Sarabun New" w:cs="TH Sarabun New"/>
                <w:b/>
                <w:bCs/>
                <w:sz w:val="24"/>
                <w:szCs w:val="24"/>
                <w:cs/>
              </w:rPr>
              <w:t>กลุ่มวิชาปัญญาประดิษฐ์</w:t>
            </w:r>
          </w:p>
        </w:tc>
        <w:tc>
          <w:tcPr>
            <w:tcW w:w="369" w:type="dxa"/>
            <w:tcBorders>
              <w:top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ITD64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175 </w:t>
            </w:r>
            <w:r w:rsidRPr="00C675BC">
              <w:rPr>
                <w:rFonts w:ascii="TH Sarabun New" w:eastAsia="Sarabun" w:hAnsi="TH Sarabun New" w:cs="TH Sarabun New"/>
                <w:sz w:val="24"/>
                <w:szCs w:val="24"/>
                <w:cs/>
              </w:rPr>
              <w:t>ปัญญาประดิษฐ์และการวิเคราะห์ข้อมูลในงานธุรกิจ</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0"/>
                <w:id w:val="175009382"/>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1"/>
                <w:id w:val="-1591229619"/>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IMI64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171 </w:t>
            </w:r>
            <w:r w:rsidRPr="00C675BC">
              <w:rPr>
                <w:rFonts w:ascii="TH Sarabun New" w:eastAsia="Sarabun" w:hAnsi="TH Sarabun New" w:cs="TH Sarabun New"/>
                <w:sz w:val="24"/>
                <w:szCs w:val="24"/>
                <w:cs/>
              </w:rPr>
              <w:t>ปัญญาประดิษฐ์และการวิเคราะห์ข้อมูลด้านสุขภาพ</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2"/>
                <w:id w:val="-830595084"/>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3"/>
                <w:id w:val="663589041"/>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COE64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171 </w:t>
            </w:r>
            <w:r w:rsidRPr="00C675BC">
              <w:rPr>
                <w:rFonts w:ascii="TH Sarabun New" w:eastAsia="Sarabun" w:hAnsi="TH Sarabun New" w:cs="TH Sarabun New"/>
                <w:sz w:val="24"/>
                <w:szCs w:val="24"/>
                <w:cs/>
              </w:rPr>
              <w:t>ปัญญาประดิษฐ์สำหรับการดำรงชีวิตและการทำงานด้านวิทยาศาสตร์และเทคโนโลยี</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4"/>
                <w:id w:val="1179233783"/>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5"/>
                <w:id w:val="822389342"/>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hanging="2"/>
              <w:rPr>
                <w:rFonts w:ascii="TH Sarabun New" w:eastAsia="Sarabun" w:hAnsi="TH Sarabun New" w:cs="TH Sarabun New"/>
                <w:sz w:val="24"/>
                <w:szCs w:val="24"/>
              </w:rPr>
            </w:pPr>
            <w:r w:rsidRPr="00C675BC">
              <w:rPr>
                <w:rFonts w:ascii="TH Sarabun New" w:eastAsia="Sarabun" w:hAnsi="TH Sarabun New" w:cs="TH Sarabun New"/>
                <w:sz w:val="24"/>
                <w:szCs w:val="24"/>
              </w:rPr>
              <w:t>COE64</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172 </w:t>
            </w:r>
            <w:r w:rsidRPr="00C675BC">
              <w:rPr>
                <w:rFonts w:ascii="TH Sarabun New" w:eastAsia="Sarabun" w:hAnsi="TH Sarabun New" w:cs="TH Sarabun New"/>
                <w:sz w:val="24"/>
                <w:szCs w:val="24"/>
                <w:cs/>
              </w:rPr>
              <w:t>ปัญญาประดิษฐ์สำหรับการดำรงชีวิตและการทำงานด้านมนุษยศาสตร์และสังคมศาสตร์</w:t>
            </w:r>
          </w:p>
        </w:tc>
        <w:tc>
          <w:tcPr>
            <w:tcW w:w="369" w:type="dxa"/>
            <w:tcBorders>
              <w:top w:val="single" w:sz="4" w:space="0" w:color="000000"/>
            </w:tcBorders>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r w:rsidRPr="00C675BC">
              <w:rPr>
                <w:rFonts w:ascii="Arial" w:eastAsia="Arial" w:hAnsi="Arial" w:cs="Angsana New" w:hint="cs"/>
                <w:b/>
                <w:bCs/>
                <w:sz w:val="24"/>
                <w:szCs w:val="24"/>
                <w:cs/>
              </w:rPr>
              <w:t>●</w:t>
            </w: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6"/>
                <w:id w:val="778685216"/>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shd w:val="clear" w:color="auto" w:fill="auto"/>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shd w:val="clear" w:color="auto" w:fill="auto"/>
            <w:vAlign w:val="center"/>
          </w:tcPr>
          <w:p w:rsidR="00994FAF" w:rsidRPr="00C675BC" w:rsidRDefault="006A2239">
            <w:pPr>
              <w:spacing w:after="0" w:line="240" w:lineRule="auto"/>
              <w:ind w:hanging="2"/>
              <w:jc w:val="center"/>
              <w:rPr>
                <w:rFonts w:ascii="TH Sarabun New" w:eastAsia="Sarabun" w:hAnsi="TH Sarabun New" w:cs="TH Sarabun New"/>
                <w:b/>
                <w:sz w:val="24"/>
                <w:szCs w:val="24"/>
              </w:rPr>
            </w:pPr>
            <w:sdt>
              <w:sdtPr>
                <w:rPr>
                  <w:rFonts w:ascii="TH Sarabun New" w:hAnsi="TH Sarabun New" w:cs="TH Sarabun New"/>
                </w:rPr>
                <w:tag w:val="goog_rdk_267"/>
                <w:id w:val="-394202970"/>
              </w:sdtPr>
              <w:sdtEndPr/>
              <w:sdtContent>
                <w:r w:rsidR="00994FAF" w:rsidRPr="00C675BC">
                  <w:rPr>
                    <w:rFonts w:ascii="Segoe UI Symbol" w:eastAsia="Arial Unicode MS" w:hAnsi="Segoe UI Symbol" w:cs="Angsana New" w:hint="cs"/>
                    <w:sz w:val="24"/>
                    <w:szCs w:val="24"/>
                    <w:cs/>
                  </w:rPr>
                  <w:t>⚪</w:t>
                </w:r>
              </w:sdtContent>
            </w:sdt>
          </w:p>
        </w:tc>
        <w:tc>
          <w:tcPr>
            <w:tcW w:w="371" w:type="dxa"/>
            <w:shd w:val="clear" w:color="auto" w:fill="auto"/>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0" w:type="dxa"/>
            <w:vAlign w:val="center"/>
          </w:tcPr>
          <w:p w:rsidR="00994FAF" w:rsidRPr="00C675BC" w:rsidRDefault="00994FAF">
            <w:pPr>
              <w:spacing w:after="0" w:line="240" w:lineRule="auto"/>
              <w:ind w:hanging="2"/>
              <w:jc w:val="center"/>
              <w:rPr>
                <w:rFonts w:ascii="TH Sarabun New" w:eastAsia="Sarabun" w:hAnsi="TH Sarabun New" w:cs="TH Sarabun New"/>
                <w:b/>
                <w:sz w:val="24"/>
                <w:szCs w:val="24"/>
              </w:rPr>
            </w:pPr>
          </w:p>
        </w:tc>
        <w:tc>
          <w:tcPr>
            <w:tcW w:w="371"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0" w:type="dxa"/>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374"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pPr>
              <w:spacing w:after="0" w:line="240" w:lineRule="auto"/>
              <w:ind w:hanging="2"/>
              <w:jc w:val="center"/>
              <w:rPr>
                <w:rFonts w:ascii="TH Sarabun New" w:eastAsia="Sarabun" w:hAnsi="TH Sarabun New" w:cs="TH Sarabun New"/>
                <w:sz w:val="24"/>
                <w:szCs w:val="24"/>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ข. หมวดวิชาเฉพาะ</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0"/>
                <w:numId w:val="46"/>
              </w:numPr>
              <w:pBdr>
                <w:top w:val="nil"/>
                <w:left w:val="nil"/>
                <w:bottom w:val="nil"/>
                <w:right w:val="nil"/>
                <w:between w:val="nil"/>
              </w:pBdr>
              <w:spacing w:after="0" w:line="240" w:lineRule="auto"/>
              <w:ind w:left="318" w:hanging="293"/>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กลุ่มวิชาพื้นฐานวิชาชีพ</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trHeight w:val="267"/>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ind w:firstLine="25"/>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101 </w:t>
            </w:r>
            <w:r w:rsidRPr="00C675BC">
              <w:rPr>
                <w:rFonts w:ascii="TH Sarabun New" w:eastAsia="Sarabun" w:hAnsi="TH Sarabun New" w:cs="TH Sarabun New"/>
                <w:sz w:val="24"/>
                <w:szCs w:val="24"/>
                <w:cs/>
              </w:rPr>
              <w:t>อุตสาหกรรมการท่องเที่ยวและการบริการยุคดิจิทัล</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102 </w:t>
            </w:r>
            <w:r w:rsidRPr="00C675BC">
              <w:rPr>
                <w:rFonts w:ascii="TH Sarabun New" w:eastAsia="Sarabun" w:hAnsi="TH Sarabun New" w:cs="TH Sarabun New"/>
                <w:sz w:val="24"/>
                <w:szCs w:val="24"/>
                <w:cs/>
              </w:rPr>
              <w:t>ภูมิศาสตร์และทรัพยากรการท่องเที่ยว</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103 </w:t>
            </w:r>
            <w:r w:rsidRPr="00C675BC">
              <w:rPr>
                <w:rFonts w:ascii="TH Sarabun New" w:eastAsia="Sarabun" w:hAnsi="TH Sarabun New" w:cs="TH Sarabun New"/>
                <w:sz w:val="24"/>
                <w:szCs w:val="24"/>
                <w:cs/>
              </w:rPr>
              <w:t>จิตวิทยาการบริการ</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104 </w:t>
            </w:r>
            <w:r w:rsidRPr="00C675BC">
              <w:rPr>
                <w:rFonts w:ascii="TH Sarabun New" w:eastAsia="Sarabun" w:hAnsi="TH Sarabun New" w:cs="TH Sarabun New"/>
                <w:sz w:val="24"/>
                <w:szCs w:val="24"/>
                <w:cs/>
              </w:rPr>
              <w:t>มรดกและวัฒนธรรมไทยภาคใต้</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105 </w:t>
            </w:r>
            <w:r w:rsidRPr="00C675BC">
              <w:rPr>
                <w:rFonts w:ascii="TH Sarabun New" w:eastAsia="Sarabun" w:hAnsi="TH Sarabun New" w:cs="TH Sarabun New"/>
                <w:sz w:val="24"/>
                <w:szCs w:val="24"/>
                <w:cs/>
              </w:rPr>
              <w:t>พฤติกรรมนักท่องเที่ยวและการสื่อสารข้ามวัฒนธรรม</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201 </w:t>
            </w:r>
            <w:r w:rsidRPr="00C675BC">
              <w:rPr>
                <w:rFonts w:ascii="TH Sarabun New" w:eastAsia="Sarabun" w:hAnsi="TH Sarabun New" w:cs="TH Sarabun New"/>
                <w:sz w:val="24"/>
                <w:szCs w:val="24"/>
                <w:cs/>
              </w:rPr>
              <w:t>กฎหมายในธุรกิจการท่องเที่ยวและการบริการ</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202 </w:t>
            </w:r>
            <w:r w:rsidRPr="00C675BC">
              <w:rPr>
                <w:rFonts w:ascii="TH Sarabun New" w:eastAsia="Sarabun" w:hAnsi="TH Sarabun New" w:cs="TH Sarabun New"/>
                <w:sz w:val="24"/>
                <w:szCs w:val="24"/>
                <w:cs/>
              </w:rPr>
              <w:t>การจัดการทรัพยากรมนุษย์ในอุตสาหกรรมการท่องเที่ยวและการบริการ</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203 </w:t>
            </w:r>
            <w:r w:rsidRPr="00C675BC">
              <w:rPr>
                <w:rFonts w:ascii="TH Sarabun New" w:eastAsia="Sarabun" w:hAnsi="TH Sarabun New" w:cs="TH Sarabun New"/>
                <w:sz w:val="24"/>
                <w:szCs w:val="24"/>
                <w:cs/>
              </w:rPr>
              <w:t>เทคโนโลยีดิจิทัลสำหรับการท่องเที่ยวและการบริการ</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0"/>
                <w:numId w:val="46"/>
              </w:numPr>
              <w:pBdr>
                <w:top w:val="nil"/>
                <w:left w:val="nil"/>
                <w:bottom w:val="nil"/>
                <w:right w:val="nil"/>
                <w:between w:val="nil"/>
              </w:pBdr>
              <w:spacing w:after="0" w:line="240" w:lineRule="auto"/>
              <w:ind w:left="318" w:hanging="293"/>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กลุ่มวิชาบังคับ</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rsidP="00147051">
            <w:pPr>
              <w:spacing w:after="0" w:line="240" w:lineRule="auto"/>
              <w:jc w:val="center"/>
              <w:rPr>
                <w:rFonts w:ascii="TH Sarabun New" w:eastAsia="Sarabun" w:hAnsi="TH Sarabun New" w:cs="TH Sarabun New"/>
                <w:b/>
                <w:sz w:val="24"/>
                <w:szCs w:val="24"/>
              </w:rPr>
            </w:pPr>
          </w:p>
        </w:tc>
      </w:tr>
      <w:tr w:rsidR="00994FAF" w:rsidRPr="00C675BC" w:rsidTr="00994FAF">
        <w:trPr>
          <w:trHeight w:val="255"/>
          <w:jc w:val="center"/>
        </w:trPr>
        <w:tc>
          <w:tcPr>
            <w:tcW w:w="2637"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ACT62</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100 </w:t>
            </w:r>
            <w:r w:rsidRPr="00C675BC">
              <w:rPr>
                <w:rFonts w:ascii="TH Sarabun New" w:eastAsia="Sarabun" w:hAnsi="TH Sarabun New" w:cs="TH Sarabun New"/>
                <w:sz w:val="24"/>
                <w:szCs w:val="24"/>
                <w:cs/>
              </w:rPr>
              <w:t>การบัญชีเบื้องต้น</w:t>
            </w:r>
          </w:p>
        </w:tc>
        <w:tc>
          <w:tcPr>
            <w:tcW w:w="369"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1"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374"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Borders>
              <w:bottom w:val="single" w:sz="4" w:space="0" w:color="000000"/>
            </w:tcBorders>
          </w:tcPr>
          <w:p w:rsidR="00994FAF" w:rsidRPr="00C675BC" w:rsidRDefault="00994FAF" w:rsidP="00147051">
            <w:pPr>
              <w:spacing w:after="0" w:line="240" w:lineRule="auto"/>
              <w:jc w:val="center"/>
              <w:rPr>
                <w:rFonts w:ascii="Arial" w:eastAsia="Arial" w:hAnsi="Arial" w:cs="Arial"/>
                <w:sz w:val="24"/>
                <w:szCs w:val="24"/>
                <w:cs/>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111 </w:t>
            </w:r>
            <w:r w:rsidRPr="00C675BC">
              <w:rPr>
                <w:rFonts w:ascii="TH Sarabun New" w:eastAsia="Sarabun" w:hAnsi="TH Sarabun New" w:cs="TH Sarabun New"/>
                <w:sz w:val="24"/>
                <w:szCs w:val="24"/>
                <w:cs/>
              </w:rPr>
              <w:t>เศรษฐศาสตร์เบื้องต้นสำหรับอุตสาหกรรมการท่องเที่ยวและการบริการ</w:t>
            </w:r>
          </w:p>
        </w:tc>
        <w:tc>
          <w:tcPr>
            <w:tcW w:w="369"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rsidP="00147051">
            <w:pPr>
              <w:spacing w:after="0" w:line="240" w:lineRule="auto"/>
              <w:jc w:val="center"/>
              <w:rPr>
                <w:rFonts w:ascii="Arial" w:eastAsia="Arial" w:hAnsi="Arial" w:cs="Arial"/>
                <w:sz w:val="24"/>
                <w:szCs w:val="24"/>
                <w:cs/>
              </w:rPr>
            </w:pP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211 </w:t>
            </w:r>
            <w:r w:rsidRPr="00C675BC">
              <w:rPr>
                <w:rFonts w:ascii="TH Sarabun New" w:eastAsia="Sarabun" w:hAnsi="TH Sarabun New" w:cs="TH Sarabun New"/>
                <w:sz w:val="24"/>
                <w:szCs w:val="24"/>
                <w:cs/>
              </w:rPr>
              <w:t>หลักการตลาดเพื่อการท่องเที่ยวและการบริการยุคดิจิทัล</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212 </w:t>
            </w:r>
            <w:r w:rsidRPr="00C675BC">
              <w:rPr>
                <w:rFonts w:ascii="TH Sarabun New" w:eastAsia="Sarabun" w:hAnsi="TH Sarabun New" w:cs="TH Sarabun New"/>
                <w:sz w:val="24"/>
                <w:szCs w:val="24"/>
                <w:cs/>
              </w:rPr>
              <w:t>การดําเนินงานและการจัดการครัว</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213 </w:t>
            </w:r>
            <w:r w:rsidRPr="00C675BC">
              <w:rPr>
                <w:rFonts w:ascii="TH Sarabun New" w:eastAsia="Sarabun" w:hAnsi="TH Sarabun New" w:cs="TH Sarabun New"/>
                <w:sz w:val="24"/>
                <w:szCs w:val="24"/>
                <w:cs/>
              </w:rPr>
              <w:t>การให้บริการในภัตตาคารและบาร์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214 </w:t>
            </w:r>
            <w:r w:rsidRPr="00C675BC">
              <w:rPr>
                <w:rFonts w:ascii="TH Sarabun New" w:eastAsia="Sarabun" w:hAnsi="TH Sarabun New" w:cs="TH Sarabun New"/>
                <w:sz w:val="24"/>
                <w:szCs w:val="24"/>
                <w:cs/>
              </w:rPr>
              <w:t>การดำเนินงานและการจัดการงานแม่บ้าน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311 </w:t>
            </w:r>
            <w:r w:rsidRPr="00C675BC">
              <w:rPr>
                <w:rFonts w:ascii="TH Sarabun New" w:eastAsia="Sarabun" w:hAnsi="TH Sarabun New" w:cs="TH Sarabun New"/>
                <w:sz w:val="24"/>
                <w:szCs w:val="24"/>
                <w:cs/>
              </w:rPr>
              <w:t>มัคคุเทศก์และการจัดการประสบการณ์การเดินทางสำหรับนักท่องเที่ยว</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147051" w:rsidP="00147051">
            <w:pPr>
              <w:spacing w:after="0" w:line="240" w:lineRule="auto"/>
              <w:jc w:val="center"/>
              <w:rPr>
                <w:rFonts w:ascii="Arial" w:eastAsia="Arial" w:hAnsi="Arial" w:cs="Arial"/>
                <w:sz w:val="24"/>
                <w:szCs w:val="24"/>
                <w:cs/>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312 </w:t>
            </w:r>
            <w:r w:rsidRPr="00C675BC">
              <w:rPr>
                <w:rFonts w:ascii="TH Sarabun New" w:eastAsia="Sarabun" w:hAnsi="TH Sarabun New" w:cs="TH Sarabun New"/>
                <w:sz w:val="24"/>
                <w:szCs w:val="24"/>
                <w:cs/>
              </w:rPr>
              <w:t>การวางแผนและการดำเนินงานนำเที่ยว</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147051" w:rsidP="00147051">
            <w:pPr>
              <w:spacing w:after="0" w:line="240" w:lineRule="auto"/>
              <w:jc w:val="center"/>
              <w:rPr>
                <w:rFonts w:ascii="Arial" w:eastAsia="Arial" w:hAnsi="Arial" w:cs="Arial"/>
                <w:sz w:val="24"/>
                <w:szCs w:val="24"/>
                <w:cs/>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313 </w:t>
            </w:r>
            <w:r w:rsidRPr="00C675BC">
              <w:rPr>
                <w:rFonts w:ascii="TH Sarabun New" w:eastAsia="Sarabun" w:hAnsi="TH Sarabun New" w:cs="TH Sarabun New"/>
                <w:sz w:val="24"/>
                <w:szCs w:val="24"/>
                <w:cs/>
              </w:rPr>
              <w:t>การดําเนินงานและการจัดการงานบริการส่วนหน้า</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314 </w:t>
            </w:r>
            <w:r w:rsidRPr="00C675BC">
              <w:rPr>
                <w:rFonts w:ascii="TH Sarabun New" w:eastAsia="Sarabun" w:hAnsi="TH Sarabun New" w:cs="TH Sarabun New"/>
                <w:sz w:val="24"/>
                <w:szCs w:val="24"/>
                <w:cs/>
              </w:rPr>
              <w:t>การท่องเที่ยวอย่างยั่งยืน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jc w:val="center"/>
        </w:trPr>
        <w:tc>
          <w:tcPr>
            <w:tcW w:w="2637"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315 </w:t>
            </w:r>
            <w:r w:rsidRPr="00C675BC">
              <w:rPr>
                <w:rFonts w:ascii="TH Sarabun New" w:eastAsia="Sarabun" w:hAnsi="TH Sarabun New" w:cs="TH Sarabun New"/>
                <w:sz w:val="24"/>
                <w:szCs w:val="24"/>
                <w:cs/>
              </w:rPr>
              <w:t xml:space="preserve">การจัดการตัวแทนการเดินทางท่องเที่ยว </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Arial" w:eastAsia="Arial" w:hAnsi="Arial" w:cs="Angsana New" w:hint="cs"/>
                <w:sz w:val="24"/>
                <w:szCs w:val="24"/>
                <w:cs/>
              </w:rPr>
              <w:t>●</w:t>
            </w: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316 </w:t>
            </w:r>
            <w:r w:rsidRPr="00C675BC">
              <w:rPr>
                <w:rFonts w:ascii="TH Sarabun New" w:eastAsia="Sarabun" w:hAnsi="TH Sarabun New" w:cs="TH Sarabun New"/>
                <w:sz w:val="24"/>
                <w:szCs w:val="24"/>
                <w:cs/>
              </w:rPr>
              <w:t>โลจิสติกส์สำหรับการจัดการการท่องเที่ยวและการบริการ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jc w:val="center"/>
        </w:trPr>
        <w:tc>
          <w:tcPr>
            <w:tcW w:w="2637" w:type="dxa"/>
            <w:tcBorders>
              <w:top w:val="single" w:sz="4" w:space="0" w:color="000000"/>
              <w:bottom w:val="single" w:sz="4" w:space="0" w:color="000000"/>
            </w:tcBorders>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317 </w:t>
            </w:r>
            <w:r w:rsidRPr="00C675BC">
              <w:rPr>
                <w:rFonts w:ascii="TH Sarabun New" w:eastAsia="Sarabun" w:hAnsi="TH Sarabun New" w:cs="TH Sarabun New"/>
                <w:sz w:val="24"/>
                <w:szCs w:val="24"/>
                <w:cs/>
              </w:rPr>
              <w:t>ระเบียบวิธีวิจัยและสถิติด้านการท่องเที่ยวและการบริการ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rsidP="00147051">
            <w:pPr>
              <w:spacing w:after="0" w:line="240" w:lineRule="auto"/>
              <w:jc w:val="center"/>
              <w:rPr>
                <w:rFonts w:ascii="Arial" w:eastAsia="Arial" w:hAnsi="Arial" w:cs="Arial"/>
                <w:sz w:val="24"/>
                <w:szCs w:val="24"/>
                <w:cs/>
              </w:rPr>
            </w:pPr>
          </w:p>
        </w:tc>
      </w:tr>
      <w:tr w:rsidR="00994FAF" w:rsidRPr="00C675BC" w:rsidTr="00994FAF">
        <w:trPr>
          <w:trHeight w:val="224"/>
          <w:jc w:val="center"/>
        </w:trPr>
        <w:tc>
          <w:tcPr>
            <w:tcW w:w="2637" w:type="dxa"/>
            <w:tcBorders>
              <w:top w:val="single" w:sz="4" w:space="0" w:color="000000"/>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411 </w:t>
            </w:r>
            <w:r w:rsidRPr="00C675BC">
              <w:rPr>
                <w:rFonts w:ascii="TH Sarabun New" w:eastAsia="Sarabun" w:hAnsi="TH Sarabun New" w:cs="TH Sarabun New"/>
                <w:sz w:val="24"/>
                <w:szCs w:val="24"/>
                <w:cs/>
              </w:rPr>
              <w:t>การจัดการโครงการและการท่องเที่ยวโดยชุมชน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trHeight w:val="267"/>
          <w:jc w:val="center"/>
        </w:trPr>
        <w:tc>
          <w:tcPr>
            <w:tcW w:w="2637" w:type="dxa"/>
            <w:tcBorders>
              <w:top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412 </w:t>
            </w:r>
            <w:r w:rsidRPr="00C675BC">
              <w:rPr>
                <w:rFonts w:ascii="TH Sarabun New" w:eastAsia="Sarabun" w:hAnsi="TH Sarabun New" w:cs="TH Sarabun New"/>
                <w:sz w:val="24"/>
                <w:szCs w:val="24"/>
                <w:cs/>
              </w:rPr>
              <w:t>นโยบายและการวางแผนพัฒนาทรัพยากรการท่องเที่ยว</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rsidP="00147051">
            <w:pPr>
              <w:spacing w:after="0" w:line="240" w:lineRule="auto"/>
              <w:jc w:val="center"/>
              <w:rPr>
                <w:rFonts w:ascii="TH Sarabun New" w:eastAsia="Sarabun" w:hAnsi="TH Sarabun New" w:cs="TH Sarabun New"/>
                <w:sz w:val="24"/>
                <w:szCs w:val="24"/>
              </w:rPr>
            </w:pPr>
          </w:p>
        </w:tc>
      </w:tr>
      <w:tr w:rsidR="00994FAF" w:rsidRPr="00C675BC" w:rsidTr="00994FAF">
        <w:trPr>
          <w:jc w:val="center"/>
        </w:trPr>
        <w:tc>
          <w:tcPr>
            <w:tcW w:w="2637"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413 </w:t>
            </w:r>
            <w:r w:rsidRPr="00C675BC">
              <w:rPr>
                <w:rFonts w:ascii="TH Sarabun New" w:eastAsia="Sarabun" w:hAnsi="TH Sarabun New" w:cs="TH Sarabun New"/>
                <w:sz w:val="24"/>
                <w:szCs w:val="24"/>
                <w:cs/>
              </w:rPr>
              <w:t>วิจัยและสัมมนาทางการท่องเที่ยวและการบริการ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Borders>
              <w:bottom w:val="single" w:sz="4" w:space="0" w:color="000000"/>
            </w:tcBorders>
          </w:tcPr>
          <w:p w:rsidR="00994FAF" w:rsidRPr="00C675BC" w:rsidRDefault="00994FAF" w:rsidP="00147051">
            <w:pPr>
              <w:spacing w:after="0" w:line="240" w:lineRule="auto"/>
              <w:jc w:val="center"/>
              <w:rPr>
                <w:rFonts w:ascii="Arial" w:eastAsia="Arial" w:hAnsi="Arial" w:cs="Arial"/>
                <w:sz w:val="24"/>
                <w:szCs w:val="24"/>
                <w:cs/>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0"/>
                <w:numId w:val="46"/>
              </w:numPr>
              <w:pBdr>
                <w:top w:val="nil"/>
                <w:left w:val="nil"/>
                <w:bottom w:val="nil"/>
                <w:right w:val="nil"/>
                <w:between w:val="nil"/>
              </w:pBdr>
              <w:spacing w:after="0" w:line="240" w:lineRule="auto"/>
              <w:ind w:left="318" w:hanging="293"/>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กลุ่มวิชาเลือก</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rsidP="00147051">
            <w:pPr>
              <w:spacing w:after="0" w:line="240" w:lineRule="auto"/>
              <w:jc w:val="center"/>
              <w:rPr>
                <w:rFonts w:ascii="TH Sarabun New" w:eastAsia="Sarabun" w:hAnsi="TH Sarabun New" w:cs="TH Sarabun New"/>
                <w:b/>
                <w:sz w:val="24"/>
                <w:szCs w:val="24"/>
              </w:rPr>
            </w:pPr>
          </w:p>
        </w:tc>
      </w:tr>
      <w:tr w:rsidR="00994FAF" w:rsidRPr="00C675BC" w:rsidTr="00994FAF">
        <w:trPr>
          <w:trHeight w:val="147"/>
          <w:jc w:val="center"/>
        </w:trPr>
        <w:tc>
          <w:tcPr>
            <w:tcW w:w="3747" w:type="dxa"/>
            <w:gridSpan w:val="4"/>
            <w:tcBorders>
              <w:top w:val="single" w:sz="4" w:space="0" w:color="000000"/>
              <w:bottom w:val="single" w:sz="4" w:space="0" w:color="000000"/>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กลุ่มวิชาภาษาต่างประเทศเพื่องานอาชีพ</w:t>
            </w: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rsidP="00147051">
            <w:pPr>
              <w:spacing w:after="0" w:line="240" w:lineRule="auto"/>
              <w:jc w:val="center"/>
              <w:rPr>
                <w:rFonts w:ascii="TH Sarabun New" w:eastAsia="Sarabun" w:hAnsi="TH Sarabun New" w:cs="TH Sarabun New"/>
                <w:b/>
                <w:sz w:val="24"/>
                <w:szCs w:val="24"/>
              </w:rPr>
            </w:pPr>
          </w:p>
        </w:tc>
      </w:tr>
      <w:tr w:rsidR="00994FAF" w:rsidRPr="00C675BC" w:rsidTr="00994FAF">
        <w:trPr>
          <w:trHeight w:val="210"/>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221 </w:t>
            </w:r>
            <w:r w:rsidRPr="00C675BC">
              <w:rPr>
                <w:rFonts w:ascii="TH Sarabun New" w:eastAsia="Sarabun" w:hAnsi="TH Sarabun New" w:cs="TH Sarabun New"/>
                <w:sz w:val="24"/>
                <w:szCs w:val="24"/>
                <w:cs/>
              </w:rPr>
              <w:t>ภาษาอังกฤษเพื่อการสื่อสารสำหรับธุรกิจโรงแรม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147051" w:rsidP="00147051">
            <w:pPr>
              <w:spacing w:after="0" w:line="240" w:lineRule="auto"/>
              <w:jc w:val="center"/>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r>
      <w:tr w:rsidR="00147051" w:rsidRPr="00C675BC" w:rsidTr="00994FAF">
        <w:trPr>
          <w:trHeight w:val="210"/>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225 </w:t>
            </w:r>
            <w:r w:rsidRPr="00C675BC">
              <w:rPr>
                <w:rFonts w:ascii="TH Sarabun New" w:eastAsia="Sarabun" w:hAnsi="TH Sarabun New" w:cs="TH Sarabun New"/>
                <w:sz w:val="24"/>
                <w:szCs w:val="24"/>
                <w:cs/>
              </w:rPr>
              <w:t>ภาษาอังกฤษพื้นฐานสำหรับการท่องเที่ยวและการบริการ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trHeight w:val="210"/>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321 </w:t>
            </w:r>
            <w:r w:rsidRPr="00C675BC">
              <w:rPr>
                <w:rFonts w:ascii="TH Sarabun New" w:eastAsia="Sarabun" w:hAnsi="TH Sarabun New" w:cs="TH Sarabun New"/>
                <w:sz w:val="24"/>
                <w:szCs w:val="24"/>
                <w:cs/>
              </w:rPr>
              <w:t>ภาษาอังกฤษเพื่อการสื่อสาร</w:t>
            </w:r>
            <w:r w:rsidRPr="00C675BC">
              <w:rPr>
                <w:rFonts w:ascii="Arial" w:eastAsia="Arial" w:hAnsi="Arial" w:cs="Arial"/>
                <w:sz w:val="24"/>
                <w:szCs w:val="24"/>
              </w:rPr>
              <w:t>​</w:t>
            </w:r>
            <w:r w:rsidRPr="00C675BC">
              <w:rPr>
                <w:rFonts w:ascii="TH Sarabun New" w:eastAsia="Sarabun" w:hAnsi="TH Sarabun New" w:cs="TH Sarabun New"/>
                <w:sz w:val="24"/>
                <w:szCs w:val="24"/>
                <w:cs/>
              </w:rPr>
              <w:t>สำหรับธุรกิจนำเที่ยว</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tcBorders>
              <w:bottom w:val="single" w:sz="4" w:space="0" w:color="000000"/>
            </w:tcBorders>
            <w:shd w:val="clear" w:color="auto" w:fill="auto"/>
            <w:vAlign w:val="center"/>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325 </w:t>
            </w:r>
            <w:r w:rsidRPr="00C675BC">
              <w:rPr>
                <w:rFonts w:ascii="TH Sarabun New" w:eastAsia="Sarabun" w:hAnsi="TH Sarabun New" w:cs="TH Sarabun New"/>
                <w:sz w:val="24"/>
                <w:szCs w:val="24"/>
                <w:cs/>
              </w:rPr>
              <w:t>ภาษาอังกฤษเพื่อการนำเสนองานสำหรับธุรกิจการท่องเที่ยวและการบริการ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tcBorders>
              <w:bottom w:val="single" w:sz="4" w:space="0" w:color="000000"/>
            </w:tcBorders>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421 </w:t>
            </w:r>
            <w:r w:rsidRPr="00C675BC">
              <w:rPr>
                <w:rFonts w:ascii="TH Sarabun New" w:eastAsia="Sarabun" w:hAnsi="TH Sarabun New" w:cs="TH Sarabun New"/>
                <w:sz w:val="24"/>
                <w:szCs w:val="24"/>
                <w:cs/>
              </w:rPr>
              <w:t>ภาษาอังกฤษเพื่อการสื่อสารทางธุรกิจสำหรับการท่องเที่ยวและการบริการ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222 </w:t>
            </w:r>
            <w:r w:rsidRPr="00C675BC">
              <w:rPr>
                <w:rFonts w:ascii="TH Sarabun New" w:eastAsia="Sarabun" w:hAnsi="TH Sarabun New" w:cs="TH Sarabun New"/>
                <w:sz w:val="24"/>
                <w:szCs w:val="24"/>
                <w:cs/>
              </w:rPr>
              <w:t>ภาษาจีนเพื่อการสื่่อสารสำหรับธุรกิจโรงแรม</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226 </w:t>
            </w:r>
            <w:r w:rsidRPr="00C675BC">
              <w:rPr>
                <w:rFonts w:ascii="TH Sarabun New" w:eastAsia="Sarabun" w:hAnsi="TH Sarabun New" w:cs="TH Sarabun New"/>
                <w:sz w:val="24"/>
                <w:szCs w:val="24"/>
                <w:cs/>
              </w:rPr>
              <w:t>ภาษาจีนพื้นฐานสำหรับการท่องเที่ยวและการบริการ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trHeight w:val="206"/>
          <w:jc w:val="center"/>
        </w:trPr>
        <w:tc>
          <w:tcPr>
            <w:tcW w:w="2637" w:type="dxa"/>
            <w:tcBorders>
              <w:top w:val="single" w:sz="4" w:space="0" w:color="000000"/>
            </w:tcBorders>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322 </w:t>
            </w:r>
            <w:r w:rsidRPr="00C675BC">
              <w:rPr>
                <w:rFonts w:ascii="TH Sarabun New" w:eastAsia="Sarabun" w:hAnsi="TH Sarabun New" w:cs="TH Sarabun New"/>
                <w:sz w:val="24"/>
                <w:szCs w:val="24"/>
                <w:cs/>
              </w:rPr>
              <w:t>ภาษาจีนเพื่อการสื่อสาร</w:t>
            </w:r>
            <w:r w:rsidRPr="00C675BC">
              <w:rPr>
                <w:rFonts w:ascii="Arial" w:eastAsia="Arial" w:hAnsi="Arial" w:cs="Arial"/>
                <w:sz w:val="24"/>
                <w:szCs w:val="24"/>
              </w:rPr>
              <w:t>​</w:t>
            </w:r>
            <w:r w:rsidRPr="00C675BC">
              <w:rPr>
                <w:rFonts w:ascii="TH Sarabun New" w:eastAsia="Sarabun" w:hAnsi="TH Sarabun New" w:cs="TH Sarabun New"/>
                <w:sz w:val="24"/>
                <w:szCs w:val="24"/>
                <w:cs/>
              </w:rPr>
              <w:t>สำหรับธุรกิจนำเที่ยว</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326 </w:t>
            </w:r>
            <w:r w:rsidRPr="00C675BC">
              <w:rPr>
                <w:rFonts w:ascii="TH Sarabun New" w:eastAsia="Sarabun" w:hAnsi="TH Sarabun New" w:cs="TH Sarabun New"/>
                <w:sz w:val="24"/>
                <w:szCs w:val="24"/>
                <w:cs/>
              </w:rPr>
              <w:t>ภาษาจีนเพื่อการนำเสนองานสำหรับธุรกิจการท่องเที่ยวและการบริการ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BE433C">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422 </w:t>
            </w:r>
            <w:r w:rsidRPr="00C675BC">
              <w:rPr>
                <w:rFonts w:ascii="TH Sarabun New" w:eastAsia="Sarabun" w:hAnsi="TH Sarabun New" w:cs="TH Sarabun New"/>
                <w:sz w:val="24"/>
                <w:szCs w:val="24"/>
                <w:cs/>
              </w:rPr>
              <w:t>ภาษาจีนเพื่อการสื่อสารทางธุรกิจสำหรับการท่องเที่ยวและการบริการ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223 </w:t>
            </w:r>
            <w:r w:rsidRPr="00C675BC">
              <w:rPr>
                <w:rFonts w:ascii="TH Sarabun New" w:eastAsia="Sarabun" w:hAnsi="TH Sarabun New" w:cs="TH Sarabun New"/>
                <w:sz w:val="24"/>
                <w:szCs w:val="24"/>
                <w:cs/>
              </w:rPr>
              <w:t>ภาษามลายูเพื่อการสื่่อสารสำหรับธุรกิจโรงแรม</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227 </w:t>
            </w:r>
            <w:r w:rsidRPr="00C675BC">
              <w:rPr>
                <w:rFonts w:ascii="TH Sarabun New" w:eastAsia="Sarabun" w:hAnsi="TH Sarabun New" w:cs="TH Sarabun New"/>
                <w:sz w:val="24"/>
                <w:szCs w:val="24"/>
                <w:cs/>
              </w:rPr>
              <w:t>ภาษามลายูพื้นฐานสำหรับการท่องเที่ยวและการบริการ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323 </w:t>
            </w:r>
            <w:r w:rsidRPr="00C675BC">
              <w:rPr>
                <w:rFonts w:ascii="TH Sarabun New" w:eastAsia="Sarabun" w:hAnsi="TH Sarabun New" w:cs="TH Sarabun New"/>
                <w:sz w:val="24"/>
                <w:szCs w:val="24"/>
                <w:cs/>
              </w:rPr>
              <w:t>ภาษามลายูเพื่อการสื่อสาร</w:t>
            </w:r>
            <w:r w:rsidRPr="00C675BC">
              <w:rPr>
                <w:rFonts w:ascii="Arial" w:eastAsia="Arial" w:hAnsi="Arial" w:cs="Arial"/>
                <w:sz w:val="24"/>
                <w:szCs w:val="24"/>
              </w:rPr>
              <w:t>​</w:t>
            </w:r>
            <w:r w:rsidRPr="00C675BC">
              <w:rPr>
                <w:rFonts w:ascii="TH Sarabun New" w:eastAsia="Sarabun" w:hAnsi="TH Sarabun New" w:cs="TH Sarabun New"/>
                <w:sz w:val="24"/>
                <w:szCs w:val="24"/>
                <w:cs/>
              </w:rPr>
              <w:t>สำหรับธุรกิจนำเที่ยว</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327 </w:t>
            </w:r>
            <w:r w:rsidRPr="00C675BC">
              <w:rPr>
                <w:rFonts w:ascii="TH Sarabun New" w:eastAsia="Sarabun" w:hAnsi="TH Sarabun New" w:cs="TH Sarabun New"/>
                <w:sz w:val="24"/>
                <w:szCs w:val="24"/>
                <w:cs/>
              </w:rPr>
              <w:t>ภาษามลายูเพื่อการนำเสนองานสำหรับธุรกิจการท่องเที่ยวและการบริการ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423 </w:t>
            </w:r>
            <w:r w:rsidRPr="00C675BC">
              <w:rPr>
                <w:rFonts w:ascii="TH Sarabun New" w:eastAsia="Sarabun" w:hAnsi="TH Sarabun New" w:cs="TH Sarabun New"/>
                <w:sz w:val="24"/>
                <w:szCs w:val="24"/>
                <w:cs/>
              </w:rPr>
              <w:t>ภาษามลายูเพื่อการสื่อสารทางธุรกิจสำหรับการท่องเที่ยวและการบริการ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6B0217">
              <w:rPr>
                <w:rFonts w:ascii="TH Sarabun New" w:eastAsia="Sarabun" w:hAnsi="TH Sarabun New" w:cs="TH Sarabun New"/>
                <w:sz w:val="24"/>
                <w:szCs w:val="24"/>
              </w:rPr>
              <w:t>O</w:t>
            </w:r>
          </w:p>
        </w:tc>
      </w:tr>
      <w:tr w:rsidR="00147051" w:rsidRPr="00C675BC" w:rsidTr="00994FAF">
        <w:trPr>
          <w:trHeight w:val="228"/>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224 </w:t>
            </w:r>
            <w:r w:rsidRPr="00C675BC">
              <w:rPr>
                <w:rFonts w:ascii="TH Sarabun New" w:eastAsia="Sarabun" w:hAnsi="TH Sarabun New" w:cs="TH Sarabun New"/>
                <w:sz w:val="24"/>
                <w:szCs w:val="24"/>
                <w:cs/>
              </w:rPr>
              <w:t>ภาษารัสเซียเพื่อการสื่อสารสำหรับธุรกิจโรงแรม</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C96A91">
              <w:rPr>
                <w:rFonts w:ascii="TH Sarabun New" w:eastAsia="Sarabun" w:hAnsi="TH Sarabun New" w:cs="TH Sarabun New"/>
                <w:sz w:val="24"/>
                <w:szCs w:val="24"/>
              </w:rPr>
              <w:t>O</w:t>
            </w:r>
          </w:p>
        </w:tc>
      </w:tr>
      <w:tr w:rsidR="00147051" w:rsidRPr="00C675BC" w:rsidTr="00994FAF">
        <w:trPr>
          <w:trHeight w:val="228"/>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228 </w:t>
            </w:r>
            <w:r w:rsidRPr="00C675BC">
              <w:rPr>
                <w:rFonts w:ascii="TH Sarabun New" w:eastAsia="Sarabun" w:hAnsi="TH Sarabun New" w:cs="TH Sarabun New"/>
                <w:sz w:val="24"/>
                <w:szCs w:val="24"/>
                <w:cs/>
              </w:rPr>
              <w:t>ภาษารัสเซียพื้นฐานสำหรับการท่องเที่ยวและการบริการ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C96A91">
              <w:rPr>
                <w:rFonts w:ascii="TH Sarabun New" w:eastAsia="Sarabun" w:hAnsi="TH Sarabun New" w:cs="TH Sarabun New"/>
                <w:sz w:val="24"/>
                <w:szCs w:val="24"/>
              </w:rPr>
              <w:t>O</w:t>
            </w:r>
          </w:p>
        </w:tc>
      </w:tr>
      <w:tr w:rsidR="00147051" w:rsidRPr="00C675BC" w:rsidTr="00994FAF">
        <w:trPr>
          <w:trHeight w:val="228"/>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324 </w:t>
            </w:r>
            <w:r w:rsidRPr="00C675BC">
              <w:rPr>
                <w:rFonts w:ascii="TH Sarabun New" w:eastAsia="Sarabun" w:hAnsi="TH Sarabun New" w:cs="TH Sarabun New"/>
                <w:sz w:val="24"/>
                <w:szCs w:val="24"/>
                <w:cs/>
              </w:rPr>
              <w:t>ภาษารัสเซียเพื่อการสื่อสาร</w:t>
            </w:r>
            <w:r w:rsidRPr="00C675BC">
              <w:rPr>
                <w:rFonts w:ascii="Arial" w:eastAsia="Arial" w:hAnsi="Arial" w:cs="Arial"/>
                <w:sz w:val="24"/>
                <w:szCs w:val="24"/>
              </w:rPr>
              <w:t>​</w:t>
            </w:r>
            <w:r w:rsidRPr="00C675BC">
              <w:rPr>
                <w:rFonts w:ascii="TH Sarabun New" w:eastAsia="Sarabun" w:hAnsi="TH Sarabun New" w:cs="TH Sarabun New"/>
                <w:sz w:val="24"/>
                <w:szCs w:val="24"/>
                <w:cs/>
              </w:rPr>
              <w:t>สำหรับธุรกิจนำเที่ยว</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A96C06">
              <w:rPr>
                <w:rFonts w:ascii="TH Sarabun New" w:eastAsia="Sarabun" w:hAnsi="TH Sarabun New" w:cs="TH Sarabun New"/>
                <w:sz w:val="24"/>
                <w:szCs w:val="24"/>
              </w:rPr>
              <w:t>O</w:t>
            </w:r>
          </w:p>
        </w:tc>
      </w:tr>
      <w:tr w:rsidR="00147051" w:rsidRPr="00C675BC" w:rsidTr="00994FAF">
        <w:trPr>
          <w:trHeight w:val="228"/>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328 </w:t>
            </w:r>
            <w:r w:rsidRPr="00C675BC">
              <w:rPr>
                <w:rFonts w:ascii="TH Sarabun New" w:eastAsia="Sarabun" w:hAnsi="TH Sarabun New" w:cs="TH Sarabun New"/>
                <w:sz w:val="24"/>
                <w:szCs w:val="24"/>
                <w:cs/>
              </w:rPr>
              <w:t>ภาษารัสเซียเพื่อการนำเสนองานสำหรับธุรกิจการท่องเที่ยวและการบริการ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Pr>
          <w:p w:rsidR="00147051" w:rsidRDefault="00147051" w:rsidP="00147051">
            <w:pPr>
              <w:jc w:val="center"/>
            </w:pPr>
            <w:r w:rsidRPr="00A96C06">
              <w:rPr>
                <w:rFonts w:ascii="TH Sarabun New" w:eastAsia="Sarabun" w:hAnsi="TH Sarabun New" w:cs="TH Sarabun New"/>
                <w:sz w:val="24"/>
                <w:szCs w:val="24"/>
              </w:rPr>
              <w:t>O</w:t>
            </w:r>
          </w:p>
        </w:tc>
      </w:tr>
      <w:tr w:rsidR="00147051" w:rsidRPr="00C675BC" w:rsidTr="00994FAF">
        <w:trPr>
          <w:trHeight w:val="228"/>
          <w:jc w:val="center"/>
        </w:trPr>
        <w:tc>
          <w:tcPr>
            <w:tcW w:w="2637"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424 </w:t>
            </w:r>
            <w:r w:rsidRPr="00C675BC">
              <w:rPr>
                <w:rFonts w:ascii="TH Sarabun New" w:eastAsia="Sarabun" w:hAnsi="TH Sarabun New" w:cs="TH Sarabun New"/>
                <w:sz w:val="24"/>
                <w:szCs w:val="24"/>
                <w:cs/>
              </w:rPr>
              <w:t>ภาษารัสเซียเพื่อการสื่อสารทางธุรกิจสำหรับการท่องเที่ยวและการบริการ</w:t>
            </w:r>
          </w:p>
        </w:tc>
        <w:tc>
          <w:tcPr>
            <w:tcW w:w="369"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1" w:type="dxa"/>
            <w:shd w:val="clear" w:color="auto" w:fill="auto"/>
          </w:tcPr>
          <w:p w:rsidR="00147051" w:rsidRPr="00C675BC" w:rsidRDefault="00147051" w:rsidP="00147051">
            <w:pPr>
              <w:spacing w:after="0" w:line="240" w:lineRule="auto"/>
              <w:rPr>
                <w:rFonts w:ascii="TH Sarabun New" w:eastAsia="Sarabun" w:hAnsi="TH Sarabun New" w:cs="TH Sarabun New"/>
                <w:sz w:val="24"/>
                <w:szCs w:val="24"/>
              </w:rPr>
            </w:pP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147051" w:rsidRPr="00C675BC" w:rsidRDefault="00147051" w:rsidP="00147051">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147051" w:rsidRPr="00C675BC" w:rsidRDefault="00147051" w:rsidP="00147051">
            <w:pPr>
              <w:spacing w:after="0" w:line="240" w:lineRule="auto"/>
              <w:rPr>
                <w:rFonts w:ascii="TH Sarabun New" w:eastAsia="Sarabun" w:hAnsi="TH Sarabun New" w:cs="TH Sarabun New"/>
                <w:sz w:val="24"/>
                <w:szCs w:val="24"/>
              </w:rPr>
            </w:pPr>
          </w:p>
        </w:tc>
        <w:tc>
          <w:tcPr>
            <w:tcW w:w="374" w:type="dxa"/>
            <w:tcBorders>
              <w:bottom w:val="single" w:sz="4" w:space="0" w:color="000000"/>
            </w:tcBorders>
          </w:tcPr>
          <w:p w:rsidR="00147051" w:rsidRPr="00C675BC" w:rsidRDefault="00147051" w:rsidP="00147051">
            <w:pPr>
              <w:spacing w:after="0" w:line="240" w:lineRule="auto"/>
              <w:rPr>
                <w:rFonts w:ascii="TH Sarabun New" w:eastAsia="Sarabun" w:hAnsi="TH Sarabun New" w:cs="TH Sarabun New"/>
                <w:sz w:val="24"/>
                <w:szCs w:val="24"/>
              </w:rPr>
            </w:pPr>
          </w:p>
        </w:tc>
        <w:tc>
          <w:tcPr>
            <w:tcW w:w="898" w:type="dxa"/>
            <w:tcBorders>
              <w:bottom w:val="single" w:sz="4" w:space="0" w:color="000000"/>
            </w:tcBorders>
          </w:tcPr>
          <w:p w:rsidR="00147051" w:rsidRDefault="00147051" w:rsidP="00147051">
            <w:pPr>
              <w:jc w:val="center"/>
            </w:pPr>
            <w:r w:rsidRPr="00A96C06">
              <w:rPr>
                <w:rFonts w:ascii="TH Sarabun New" w:eastAsia="Sarabun" w:hAnsi="TH Sarabun New" w:cs="TH Sarabun New"/>
                <w:sz w:val="24"/>
                <w:szCs w:val="24"/>
              </w:rPr>
              <w:t>O</w:t>
            </w: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1"/>
                <w:numId w:val="62"/>
              </w:numPr>
              <w:pBdr>
                <w:top w:val="nil"/>
                <w:left w:val="nil"/>
                <w:bottom w:val="nil"/>
                <w:right w:val="nil"/>
                <w:between w:val="nil"/>
              </w:pBdr>
              <w:spacing w:after="0" w:line="240" w:lineRule="auto"/>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กลุ่มวิชาความสนใจเฉพาะ</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231 </w:t>
            </w:r>
            <w:r w:rsidRPr="00C675BC">
              <w:rPr>
                <w:rFonts w:ascii="TH Sarabun New" w:eastAsia="Sarabun" w:hAnsi="TH Sarabun New" w:cs="TH Sarabun New"/>
                <w:sz w:val="24"/>
                <w:szCs w:val="24"/>
                <w:cs/>
              </w:rPr>
              <w:t>การจัดการการท่องเที่ยวเชิงเกษตร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331 </w:t>
            </w:r>
            <w:r w:rsidRPr="00C675BC">
              <w:rPr>
                <w:rFonts w:ascii="TH Sarabun New" w:eastAsia="Sarabun" w:hAnsi="TH Sarabun New" w:cs="TH Sarabun New"/>
                <w:sz w:val="24"/>
                <w:szCs w:val="24"/>
                <w:cs/>
              </w:rPr>
              <w:t>การท่องเที่ยวเชิงนิเวศ อุทยานและนันทนาการ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332 </w:t>
            </w:r>
            <w:r w:rsidRPr="00C675BC">
              <w:rPr>
                <w:rFonts w:ascii="TH Sarabun New" w:eastAsia="Sarabun" w:hAnsi="TH Sarabun New" w:cs="TH Sarabun New"/>
                <w:sz w:val="24"/>
                <w:szCs w:val="24"/>
                <w:cs/>
              </w:rPr>
              <w:t>การท่องเที่ยวเชิงวัฒนธรรม และวิถีชุมชน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333 </w:t>
            </w:r>
            <w:r w:rsidRPr="00C675BC">
              <w:rPr>
                <w:rFonts w:ascii="TH Sarabun New" w:eastAsia="Sarabun" w:hAnsi="TH Sarabun New" w:cs="TH Sarabun New"/>
                <w:sz w:val="24"/>
                <w:szCs w:val="24"/>
                <w:cs/>
              </w:rPr>
              <w:t>การสร้างประสบการณ์และออกแบบการบริการสำหรับการท่องเที่ยวทางเลือก</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431 </w:t>
            </w:r>
            <w:r w:rsidRPr="00C675BC">
              <w:rPr>
                <w:rFonts w:ascii="TH Sarabun New" w:eastAsia="Sarabun" w:hAnsi="TH Sarabun New" w:cs="TH Sarabun New"/>
                <w:sz w:val="24"/>
                <w:szCs w:val="24"/>
                <w:cs/>
              </w:rPr>
              <w:t>การท่องเที่ยวทางทะเลและเรือสำราญ</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432 </w:t>
            </w:r>
            <w:r w:rsidRPr="00C675BC">
              <w:rPr>
                <w:rFonts w:ascii="TH Sarabun New" w:eastAsia="Sarabun" w:hAnsi="TH Sarabun New" w:cs="TH Sarabun New"/>
                <w:sz w:val="24"/>
                <w:szCs w:val="24"/>
                <w:cs/>
              </w:rPr>
              <w:t>การจัดการการท่องเที่ยวในโลกเสมือนจริง</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241 </w:t>
            </w:r>
            <w:r w:rsidRPr="00C675BC">
              <w:rPr>
                <w:rFonts w:ascii="TH Sarabun New" w:eastAsia="Sarabun" w:hAnsi="TH Sarabun New" w:cs="TH Sarabun New"/>
                <w:sz w:val="24"/>
                <w:szCs w:val="24"/>
                <w:cs/>
              </w:rPr>
              <w:t>การออกแบบและการจัดการทรัพย์สินธุรกิจโรงแรม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341 </w:t>
            </w:r>
            <w:r w:rsidRPr="00C675BC">
              <w:rPr>
                <w:rFonts w:ascii="TH Sarabun New" w:eastAsia="Sarabun" w:hAnsi="TH Sarabun New" w:cs="TH Sarabun New"/>
                <w:sz w:val="24"/>
                <w:szCs w:val="24"/>
                <w:cs/>
              </w:rPr>
              <w:t>กลยุทธ์การตลาดและสื่อสารแบรนด์ธุรกิจโรงแรม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342 </w:t>
            </w:r>
            <w:r w:rsidRPr="00C675BC">
              <w:rPr>
                <w:rFonts w:ascii="TH Sarabun New" w:eastAsia="Sarabun" w:hAnsi="TH Sarabun New" w:cs="TH Sarabun New"/>
                <w:sz w:val="24"/>
                <w:szCs w:val="24"/>
                <w:cs/>
              </w:rPr>
              <w:t>บัญชีและการเงินเพื่อการจัดการธุรกิจโรงแรม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343 </w:t>
            </w:r>
            <w:r w:rsidRPr="00C675BC">
              <w:rPr>
                <w:rFonts w:ascii="TH Sarabun New" w:eastAsia="Sarabun" w:hAnsi="TH Sarabun New" w:cs="TH Sarabun New"/>
                <w:sz w:val="24"/>
                <w:szCs w:val="24"/>
                <w:cs/>
              </w:rPr>
              <w:t>นวัตกรรมการจัดการรายได้ธุรกิจโรงแรม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441 </w:t>
            </w:r>
            <w:r w:rsidRPr="00C675BC">
              <w:rPr>
                <w:rFonts w:ascii="TH Sarabun New" w:eastAsia="Sarabun" w:hAnsi="TH Sarabun New" w:cs="TH Sarabun New"/>
                <w:sz w:val="24"/>
                <w:szCs w:val="24"/>
                <w:cs/>
              </w:rPr>
              <w:t>ทักษะหัวหน้างานและผู้นำสำหรับผู้จัดการโรงแรม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442 </w:t>
            </w:r>
            <w:r w:rsidRPr="00C675BC">
              <w:rPr>
                <w:rFonts w:ascii="TH Sarabun New" w:eastAsia="Sarabun" w:hAnsi="TH Sarabun New" w:cs="TH Sarabun New"/>
                <w:sz w:val="24"/>
                <w:szCs w:val="24"/>
                <w:cs/>
              </w:rPr>
              <w:t>ผู้ประกอบการธุรกิจที่พักและโรงแรม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251 </w:t>
            </w:r>
            <w:r w:rsidRPr="00C675BC">
              <w:rPr>
                <w:rFonts w:ascii="TH Sarabun New" w:eastAsia="Sarabun" w:hAnsi="TH Sarabun New" w:cs="TH Sarabun New"/>
                <w:sz w:val="24"/>
                <w:szCs w:val="24"/>
                <w:cs/>
              </w:rPr>
              <w:t>โภชนาการ ความปลอดภัยอาหาร และการควบคุมคุณภาพอาหารและเครื่องดื่ม</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351 </w:t>
            </w:r>
            <w:r w:rsidRPr="00C675BC">
              <w:rPr>
                <w:rFonts w:ascii="TH Sarabun New" w:eastAsia="Sarabun" w:hAnsi="TH Sarabun New" w:cs="TH Sarabun New"/>
                <w:sz w:val="24"/>
                <w:szCs w:val="24"/>
                <w:cs/>
              </w:rPr>
              <w:t>อาหารนานาชาติ</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352 </w:t>
            </w:r>
            <w:r w:rsidRPr="00C675BC">
              <w:rPr>
                <w:rFonts w:ascii="TH Sarabun New" w:eastAsia="Sarabun" w:hAnsi="TH Sarabun New" w:cs="TH Sarabun New"/>
                <w:sz w:val="24"/>
                <w:szCs w:val="24"/>
                <w:cs/>
              </w:rPr>
              <w:t>การวางแผนรายการอาหารและการควบคุมต้นทุน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353 </w:t>
            </w:r>
            <w:r w:rsidRPr="00C675BC">
              <w:rPr>
                <w:rFonts w:ascii="TH Sarabun New" w:eastAsia="Sarabun" w:hAnsi="TH Sarabun New" w:cs="TH Sarabun New"/>
                <w:sz w:val="24"/>
                <w:szCs w:val="24"/>
                <w:cs/>
              </w:rPr>
              <w:t>บาร์ริสต้า บาร์เทนเดอร์ และการให้บริการไวน์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354 </w:t>
            </w:r>
            <w:r w:rsidRPr="00C675BC">
              <w:rPr>
                <w:rFonts w:ascii="TH Sarabun New" w:eastAsia="Sarabun" w:hAnsi="TH Sarabun New" w:cs="TH Sarabun New"/>
                <w:sz w:val="24"/>
                <w:szCs w:val="24"/>
                <w:cs/>
              </w:rPr>
              <w:t>การจัดการอาหารพื้นถิ่น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451 </w:t>
            </w:r>
            <w:r w:rsidRPr="00C675BC">
              <w:rPr>
                <w:rFonts w:ascii="TH Sarabun New" w:eastAsia="Sarabun" w:hAnsi="TH Sarabun New" w:cs="TH Sarabun New"/>
                <w:sz w:val="24"/>
                <w:szCs w:val="24"/>
                <w:cs/>
              </w:rPr>
              <w:t>การออกแบบและความคิดสร้างสรรค์ในการจัดการงานเลี้ยง</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452 </w:t>
            </w:r>
            <w:r w:rsidRPr="00C675BC">
              <w:rPr>
                <w:rFonts w:ascii="TH Sarabun New" w:eastAsia="Sarabun" w:hAnsi="TH Sarabun New" w:cs="TH Sarabun New"/>
                <w:sz w:val="24"/>
                <w:szCs w:val="24"/>
                <w:cs/>
              </w:rPr>
              <w:t>การเป็นผู้ประกอบการคาเฟ่ ภัตตาคาร และธุรกิจบริการอาหาร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261 </w:t>
            </w:r>
            <w:r w:rsidRPr="00C675BC">
              <w:rPr>
                <w:rFonts w:ascii="TH Sarabun New" w:eastAsia="Sarabun" w:hAnsi="TH Sarabun New" w:cs="TH Sarabun New"/>
                <w:sz w:val="24"/>
                <w:szCs w:val="24"/>
                <w:cs/>
              </w:rPr>
              <w:t>การจัดการงานพิธีการในธุรกิจไมซ์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361 </w:t>
            </w:r>
            <w:r w:rsidRPr="00C675BC">
              <w:rPr>
                <w:rFonts w:ascii="TH Sarabun New" w:eastAsia="Sarabun" w:hAnsi="TH Sarabun New" w:cs="TH Sarabun New"/>
                <w:sz w:val="24"/>
                <w:szCs w:val="24"/>
                <w:cs/>
              </w:rPr>
              <w:t>ความรู้เบื้องต้นเกี่ยวกับอุตสาหกรรมไมซ์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362 </w:t>
            </w:r>
            <w:r w:rsidRPr="00C675BC">
              <w:rPr>
                <w:rFonts w:ascii="TH Sarabun New" w:eastAsia="Sarabun" w:hAnsi="TH Sarabun New" w:cs="TH Sarabun New"/>
                <w:sz w:val="24"/>
                <w:szCs w:val="24"/>
                <w:cs/>
              </w:rPr>
              <w:t>การออกแบบและการจัดการเชิงสร้างสรรค์ในธุรกิจไมซ์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363 </w:t>
            </w:r>
            <w:r w:rsidRPr="00C675BC">
              <w:rPr>
                <w:rFonts w:ascii="TH Sarabun New" w:eastAsia="Sarabun" w:hAnsi="TH Sarabun New" w:cs="TH Sarabun New"/>
                <w:sz w:val="24"/>
                <w:szCs w:val="24"/>
                <w:cs/>
              </w:rPr>
              <w:t>การวางแผนและจัดสรรงบประมาณสำหรับธุรกิจไมซ์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461 </w:t>
            </w:r>
            <w:r w:rsidRPr="00C675BC">
              <w:rPr>
                <w:rFonts w:ascii="TH Sarabun New" w:eastAsia="Sarabun" w:hAnsi="TH Sarabun New" w:cs="TH Sarabun New"/>
                <w:sz w:val="24"/>
                <w:szCs w:val="24"/>
                <w:cs/>
              </w:rPr>
              <w:t>การนำเสนองานและการเจรจาต่อรองสำหรับธุรกิจไมซ์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462 </w:t>
            </w:r>
            <w:r w:rsidRPr="00C675BC">
              <w:rPr>
                <w:rFonts w:ascii="TH Sarabun New" w:eastAsia="Sarabun" w:hAnsi="TH Sarabun New" w:cs="TH Sarabun New"/>
                <w:sz w:val="24"/>
                <w:szCs w:val="24"/>
                <w:cs/>
              </w:rPr>
              <w:t>การจัดการเทศกาลและงานกิจกรรมเพื่อความบันเทิงในธุรกิจไมซ์</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271 </w:t>
            </w:r>
            <w:r w:rsidRPr="00C675BC">
              <w:rPr>
                <w:rFonts w:ascii="TH Sarabun New" w:eastAsia="Sarabun" w:hAnsi="TH Sarabun New" w:cs="TH Sarabun New"/>
                <w:sz w:val="24"/>
                <w:szCs w:val="24"/>
                <w:cs/>
              </w:rPr>
              <w:t>อุตสาหกรรมสปาและเวลเนส</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371 </w:t>
            </w:r>
            <w:r w:rsidRPr="00C675BC">
              <w:rPr>
                <w:rFonts w:ascii="TH Sarabun New" w:eastAsia="Sarabun" w:hAnsi="TH Sarabun New" w:cs="TH Sarabun New"/>
                <w:sz w:val="24"/>
                <w:szCs w:val="24"/>
                <w:cs/>
              </w:rPr>
              <w:t>การนวดแผนไทยสำหรับงานสปา</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372 </w:t>
            </w:r>
            <w:r w:rsidRPr="00C675BC">
              <w:rPr>
                <w:rFonts w:ascii="TH Sarabun New" w:eastAsia="Sarabun" w:hAnsi="TH Sarabun New" w:cs="TH Sarabun New"/>
                <w:sz w:val="24"/>
                <w:szCs w:val="24"/>
                <w:cs/>
              </w:rPr>
              <w:t>สปาเพื่อความงามและการผ่อนคลาย</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373 </w:t>
            </w:r>
            <w:r w:rsidRPr="00C675BC">
              <w:rPr>
                <w:rFonts w:ascii="TH Sarabun New" w:eastAsia="Sarabun" w:hAnsi="TH Sarabun New" w:cs="TH Sarabun New"/>
                <w:sz w:val="24"/>
                <w:szCs w:val="24"/>
                <w:cs/>
              </w:rPr>
              <w:t>การพัฒนาและออกแบบผลิตภัณฑ์สปา</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471 </w:t>
            </w:r>
            <w:r w:rsidRPr="00C675BC">
              <w:rPr>
                <w:rFonts w:ascii="TH Sarabun New" w:eastAsia="Sarabun" w:hAnsi="TH Sarabun New" w:cs="TH Sarabun New"/>
                <w:sz w:val="24"/>
                <w:szCs w:val="24"/>
                <w:cs/>
              </w:rPr>
              <w:t>การจัดการค้าปลีกสำหรับงานสปา</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472 </w:t>
            </w:r>
            <w:r w:rsidRPr="00C675BC">
              <w:rPr>
                <w:rFonts w:ascii="TH Sarabun New" w:eastAsia="Sarabun" w:hAnsi="TH Sarabun New" w:cs="TH Sarabun New"/>
                <w:sz w:val="24"/>
                <w:szCs w:val="24"/>
                <w:cs/>
              </w:rPr>
              <w:t>การพัฒนาและการจัดการธุรกิจสปาและเวลเนส</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898" w:type="dxa"/>
          </w:tcPr>
          <w:p w:rsidR="00994FAF" w:rsidRPr="00C675BC" w:rsidRDefault="00994FAF">
            <w:pPr>
              <w:spacing w:after="0" w:line="240" w:lineRule="auto"/>
              <w:rPr>
                <w:rFonts w:ascii="Arial" w:eastAsia="Arial" w:hAnsi="Arial" w:cs="Arial"/>
                <w:sz w:val="24"/>
                <w:szCs w:val="24"/>
                <w:cs/>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281 </w:t>
            </w:r>
            <w:r w:rsidRPr="00C675BC">
              <w:rPr>
                <w:rFonts w:ascii="TH Sarabun New" w:eastAsia="Sarabun" w:hAnsi="TH Sarabun New" w:cs="TH Sarabun New"/>
                <w:sz w:val="24"/>
                <w:szCs w:val="24"/>
                <w:cs/>
              </w:rPr>
              <w:t>การจัดการท่าอากาศยาน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381 </w:t>
            </w:r>
            <w:r w:rsidRPr="00C675BC">
              <w:rPr>
                <w:rFonts w:ascii="TH Sarabun New" w:eastAsia="Sarabun" w:hAnsi="TH Sarabun New" w:cs="TH Sarabun New"/>
                <w:sz w:val="24"/>
                <w:szCs w:val="24"/>
                <w:cs/>
              </w:rPr>
              <w:t>ความรู้เบื้องต้นเกี่ยวกับอุตสาหกรรมการบิน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382 </w:t>
            </w:r>
            <w:r w:rsidRPr="00C675BC">
              <w:rPr>
                <w:rFonts w:ascii="TH Sarabun New" w:eastAsia="Sarabun" w:hAnsi="TH Sarabun New" w:cs="TH Sarabun New"/>
                <w:sz w:val="24"/>
                <w:szCs w:val="24"/>
                <w:cs/>
              </w:rPr>
              <w:t>การจัดการงานบริการผู้โดยสารภาคพื้น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383 </w:t>
            </w:r>
            <w:r w:rsidRPr="00C675BC">
              <w:rPr>
                <w:rFonts w:ascii="TH Sarabun New" w:eastAsia="Sarabun" w:hAnsi="TH Sarabun New" w:cs="TH Sarabun New"/>
                <w:sz w:val="24"/>
                <w:szCs w:val="24"/>
                <w:cs/>
              </w:rPr>
              <w:t>การดำเนินงานบริการผู้โดยสารบนเครื่องบิน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481 </w:t>
            </w:r>
            <w:r w:rsidRPr="00C675BC">
              <w:rPr>
                <w:rFonts w:ascii="TH Sarabun New" w:eastAsia="Sarabun" w:hAnsi="TH Sarabun New" w:cs="TH Sarabun New"/>
                <w:sz w:val="24"/>
                <w:szCs w:val="24"/>
                <w:cs/>
              </w:rPr>
              <w:t>การจัดการอาหารสำหรับเที่ยวบิน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228"/>
          <w:jc w:val="center"/>
        </w:trPr>
        <w:tc>
          <w:tcPr>
            <w:tcW w:w="2637" w:type="dxa"/>
            <w:shd w:val="clear" w:color="auto" w:fill="auto"/>
            <w:vAlign w:val="center"/>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482 </w:t>
            </w:r>
            <w:r w:rsidRPr="00C675BC">
              <w:rPr>
                <w:rFonts w:ascii="TH Sarabun New" w:eastAsia="Sarabun" w:hAnsi="TH Sarabun New" w:cs="TH Sarabun New"/>
                <w:sz w:val="24"/>
                <w:szCs w:val="24"/>
                <w:cs/>
              </w:rPr>
              <w:t>การจัดการนวัตกรรมเชิงกลยุทธ์สำหรับธุรกิจสายการบิน</w:t>
            </w:r>
          </w:p>
          <w:p w:rsidR="00994FAF" w:rsidRPr="00C675BC" w:rsidRDefault="00994FAF">
            <w:pPr>
              <w:spacing w:after="0" w:line="240" w:lineRule="auto"/>
              <w:rPr>
                <w:rFonts w:ascii="TH Sarabun New" w:eastAsia="Sarabun" w:hAnsi="TH Sarabun New" w:cs="TH Sarabun New"/>
                <w:sz w:val="24"/>
                <w:szCs w:val="24"/>
              </w:rPr>
            </w:pP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898"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0"/>
                <w:numId w:val="62"/>
              </w:numPr>
              <w:pBdr>
                <w:top w:val="nil"/>
                <w:left w:val="nil"/>
                <w:bottom w:val="nil"/>
                <w:right w:val="nil"/>
                <w:between w:val="nil"/>
              </w:pBdr>
              <w:spacing w:after="0" w:line="240" w:lineRule="auto"/>
              <w:ind w:left="318" w:hanging="293"/>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กลุ่มวิชาสหกิจศึกษา</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jc w:val="center"/>
        </w:trPr>
        <w:tc>
          <w:tcPr>
            <w:tcW w:w="2637"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390 </w:t>
            </w:r>
            <w:r w:rsidRPr="00C675BC">
              <w:rPr>
                <w:rFonts w:ascii="TH Sarabun New" w:eastAsia="Sarabun" w:hAnsi="TH Sarabun New" w:cs="TH Sarabun New"/>
                <w:sz w:val="24"/>
                <w:szCs w:val="24"/>
                <w:cs/>
              </w:rPr>
              <w:t>เตรียมสหกิจศึกษา</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491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1</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THM65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492 </w:t>
            </w:r>
            <w:r w:rsidRPr="00C675BC">
              <w:rPr>
                <w:rFonts w:ascii="TH Sarabun New" w:eastAsia="Sarabun" w:hAnsi="TH Sarabun New" w:cs="TH Sarabun New"/>
                <w:sz w:val="24"/>
                <w:szCs w:val="24"/>
                <w:cs/>
              </w:rPr>
              <w:t xml:space="preserve">สหกิจศึกษา </w:t>
            </w:r>
            <w:r w:rsidRPr="00C675BC">
              <w:rPr>
                <w:rFonts w:ascii="TH Sarabun New" w:eastAsia="Sarabun" w:hAnsi="TH Sarabun New" w:cs="TH Sarabun New"/>
                <w:sz w:val="24"/>
                <w:szCs w:val="24"/>
              </w:rPr>
              <w:t>2</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4"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c>
          <w:tcPr>
            <w:tcW w:w="898" w:type="dxa"/>
            <w:tcBorders>
              <w:bottom w:val="single" w:sz="4" w:space="0" w:color="000000"/>
            </w:tcBorders>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trHeight w:val="147"/>
          <w:jc w:val="center"/>
        </w:trPr>
        <w:tc>
          <w:tcPr>
            <w:tcW w:w="2637" w:type="dxa"/>
            <w:tcBorders>
              <w:top w:val="single" w:sz="4" w:space="0" w:color="000000"/>
              <w:bottom w:val="single" w:sz="4" w:space="0" w:color="000000"/>
              <w:right w:val="nil"/>
            </w:tcBorders>
            <w:shd w:val="clear" w:color="auto" w:fill="auto"/>
          </w:tcPr>
          <w:p w:rsidR="00994FAF" w:rsidRPr="00C675BC" w:rsidRDefault="00994FAF">
            <w:pPr>
              <w:numPr>
                <w:ilvl w:val="0"/>
                <w:numId w:val="62"/>
              </w:numPr>
              <w:pBdr>
                <w:top w:val="nil"/>
                <w:left w:val="nil"/>
                <w:bottom w:val="nil"/>
                <w:right w:val="nil"/>
                <w:between w:val="nil"/>
              </w:pBdr>
              <w:spacing w:after="0" w:line="240" w:lineRule="auto"/>
              <w:ind w:left="318" w:hanging="293"/>
              <w:rPr>
                <w:rFonts w:ascii="TH Sarabun New" w:eastAsia="Sarabun" w:hAnsi="TH Sarabun New" w:cs="TH Sarabun New"/>
                <w:b/>
                <w:sz w:val="24"/>
                <w:szCs w:val="24"/>
              </w:rPr>
            </w:pPr>
            <w:r w:rsidRPr="00C675BC">
              <w:rPr>
                <w:rFonts w:ascii="TH Sarabun New" w:eastAsia="Sarabun" w:hAnsi="TH Sarabun New" w:cs="TH Sarabun New"/>
                <w:b/>
                <w:bCs/>
                <w:sz w:val="24"/>
                <w:szCs w:val="24"/>
                <w:cs/>
              </w:rPr>
              <w:t>กลุ่มวิชาเลือกเสรี</w:t>
            </w:r>
          </w:p>
        </w:tc>
        <w:tc>
          <w:tcPr>
            <w:tcW w:w="369" w:type="dxa"/>
            <w:tcBorders>
              <w:top w:val="single" w:sz="4" w:space="0" w:color="000000"/>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shd w:val="clear" w:color="auto" w:fill="auto"/>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1"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0"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374" w:type="dxa"/>
            <w:tcBorders>
              <w:left w:val="nil"/>
              <w:right w:val="nil"/>
            </w:tcBorders>
          </w:tcPr>
          <w:p w:rsidR="00994FAF" w:rsidRPr="00C675BC" w:rsidRDefault="00994FAF">
            <w:pPr>
              <w:spacing w:after="0" w:line="240" w:lineRule="auto"/>
              <w:rPr>
                <w:rFonts w:ascii="TH Sarabun New" w:eastAsia="Sarabun" w:hAnsi="TH Sarabun New" w:cs="TH Sarabun New"/>
                <w:b/>
                <w:sz w:val="24"/>
                <w:szCs w:val="24"/>
              </w:rPr>
            </w:pPr>
          </w:p>
        </w:tc>
        <w:tc>
          <w:tcPr>
            <w:tcW w:w="898" w:type="dxa"/>
            <w:tcBorders>
              <w:left w:val="nil"/>
            </w:tcBorders>
          </w:tcPr>
          <w:p w:rsidR="00994FAF" w:rsidRPr="00C675BC" w:rsidRDefault="00994FAF">
            <w:pPr>
              <w:spacing w:after="0" w:line="240" w:lineRule="auto"/>
              <w:rPr>
                <w:rFonts w:ascii="TH Sarabun New" w:eastAsia="Sarabun" w:hAnsi="TH Sarabun New" w:cs="TH Sarabun New"/>
                <w:b/>
                <w:sz w:val="24"/>
                <w:szCs w:val="24"/>
              </w:rPr>
            </w:pPr>
          </w:p>
        </w:tc>
      </w:tr>
      <w:tr w:rsidR="00994FAF" w:rsidRPr="00C675BC" w:rsidTr="00994FAF">
        <w:trPr>
          <w:trHeight w:val="91"/>
          <w:jc w:val="center"/>
        </w:trPr>
        <w:tc>
          <w:tcPr>
            <w:tcW w:w="2637" w:type="dxa"/>
            <w:tcBorders>
              <w:bottom w:val="single" w:sz="4" w:space="0" w:color="000000"/>
            </w:tcBorders>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THF65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311 </w:t>
            </w:r>
            <w:r w:rsidRPr="00C675BC">
              <w:rPr>
                <w:rFonts w:ascii="TH Sarabun New" w:eastAsia="Sarabun" w:hAnsi="TH Sarabun New" w:cs="TH Sarabun New"/>
                <w:sz w:val="24"/>
                <w:szCs w:val="24"/>
                <w:cs/>
              </w:rPr>
              <w:t>ภาษาฝรั่งเศสเบื้องต้น</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rPr>
                <w:rFonts w:ascii="TH Sarabun New" w:eastAsia="Sarabun" w:hAnsi="TH Sarabun New" w:cs="TH Sarabun New"/>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rPr>
                <w:rFonts w:ascii="TH Sarabun New" w:eastAsia="Sarabun" w:hAnsi="TH Sarabun New" w:cs="TH Sarabun New"/>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rPr>
                <w:rFonts w:ascii="TH Sarabun New" w:eastAsia="Sarabun" w:hAnsi="TH Sarabun New" w:cs="TH Sarabun New"/>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r w:rsidR="00994FAF" w:rsidRPr="00C675BC" w:rsidTr="00994FAF">
        <w:trPr>
          <w:jc w:val="center"/>
        </w:trPr>
        <w:tc>
          <w:tcPr>
            <w:tcW w:w="2637"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THF65</w:t>
            </w:r>
            <w:r w:rsidRPr="00C675BC">
              <w:rPr>
                <w:rFonts w:ascii="TH Sarabun New" w:eastAsia="Sarabun" w:hAnsi="TH Sarabun New" w:cs="TH Sarabun New"/>
                <w:sz w:val="24"/>
                <w:szCs w:val="24"/>
                <w:cs/>
              </w:rPr>
              <w:t>-</w:t>
            </w:r>
            <w:r w:rsidRPr="00C675BC">
              <w:rPr>
                <w:rFonts w:ascii="TH Sarabun New" w:eastAsia="Sarabun" w:hAnsi="TH Sarabun New" w:cs="TH Sarabun New"/>
                <w:sz w:val="24"/>
                <w:szCs w:val="24"/>
              </w:rPr>
              <w:t xml:space="preserve">312 </w:t>
            </w:r>
            <w:r w:rsidRPr="00C675BC">
              <w:rPr>
                <w:rFonts w:ascii="TH Sarabun New" w:eastAsia="Sarabun" w:hAnsi="TH Sarabun New" w:cs="TH Sarabun New"/>
                <w:sz w:val="24"/>
                <w:szCs w:val="24"/>
                <w:cs/>
              </w:rPr>
              <w:t>ภาษาและวัฒนธรรมฝรั่งเศสเพื่อการท่องเที่ยวและการบริการ</w:t>
            </w:r>
          </w:p>
        </w:tc>
        <w:tc>
          <w:tcPr>
            <w:tcW w:w="369"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1" w:type="dxa"/>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rPr>
                <w:rFonts w:ascii="TH Sarabun New" w:eastAsia="Sarabun" w:hAnsi="TH Sarabun New" w:cs="TH Sarabun New"/>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1" w:type="dxa"/>
            <w:shd w:val="clear" w:color="auto" w:fill="auto"/>
          </w:tcPr>
          <w:p w:rsidR="00994FAF" w:rsidRPr="00C675BC" w:rsidRDefault="00994FAF">
            <w:pPr>
              <w:spacing w:after="0" w:line="240" w:lineRule="auto"/>
              <w:rPr>
                <w:rFonts w:ascii="TH Sarabun New" w:eastAsia="Sarabun" w:hAnsi="TH Sarabun New" w:cs="TH Sarabun New"/>
                <w:sz w:val="24"/>
                <w:szCs w:val="24"/>
              </w:rPr>
            </w:pPr>
          </w:p>
        </w:tc>
        <w:tc>
          <w:tcPr>
            <w:tcW w:w="370"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Arial" w:eastAsia="Arial" w:hAnsi="Arial" w:cs="Angsana New" w:hint="cs"/>
                <w:sz w:val="24"/>
                <w:szCs w:val="24"/>
                <w:cs/>
              </w:rPr>
              <w:t>●</w:t>
            </w:r>
          </w:p>
        </w:tc>
        <w:tc>
          <w:tcPr>
            <w:tcW w:w="371" w:type="dxa"/>
          </w:tcPr>
          <w:p w:rsidR="00994FAF" w:rsidRPr="00C675BC" w:rsidRDefault="00994FAF">
            <w:pPr>
              <w:spacing w:after="0" w:line="240" w:lineRule="auto"/>
              <w:rPr>
                <w:rFonts w:ascii="TH Sarabun New" w:eastAsia="Sarabun" w:hAnsi="TH Sarabun New" w:cs="TH Sarabun New"/>
                <w:sz w:val="24"/>
                <w:szCs w:val="24"/>
              </w:rPr>
            </w:pPr>
            <w:r w:rsidRPr="00C675BC">
              <w:rPr>
                <w:rFonts w:ascii="TH Sarabun New" w:eastAsia="Sarabun" w:hAnsi="TH Sarabun New" w:cs="TH Sarabun New"/>
                <w:sz w:val="24"/>
                <w:szCs w:val="24"/>
              </w:rPr>
              <w:t>O</w:t>
            </w:r>
          </w:p>
        </w:tc>
        <w:tc>
          <w:tcPr>
            <w:tcW w:w="370" w:type="dxa"/>
          </w:tcPr>
          <w:p w:rsidR="00994FAF" w:rsidRPr="00C675BC" w:rsidRDefault="00994FAF">
            <w:pPr>
              <w:spacing w:after="0" w:line="240" w:lineRule="auto"/>
              <w:rPr>
                <w:rFonts w:ascii="TH Sarabun New" w:eastAsia="Sarabun" w:hAnsi="TH Sarabun New" w:cs="TH Sarabun New"/>
                <w:sz w:val="24"/>
                <w:szCs w:val="24"/>
              </w:rPr>
            </w:pPr>
          </w:p>
        </w:tc>
        <w:tc>
          <w:tcPr>
            <w:tcW w:w="374" w:type="dxa"/>
          </w:tcPr>
          <w:p w:rsidR="00994FAF" w:rsidRPr="00C675BC" w:rsidRDefault="00994FAF">
            <w:pPr>
              <w:spacing w:after="0" w:line="240" w:lineRule="auto"/>
              <w:rPr>
                <w:rFonts w:ascii="TH Sarabun New" w:eastAsia="Sarabun" w:hAnsi="TH Sarabun New" w:cs="TH Sarabun New"/>
                <w:sz w:val="24"/>
                <w:szCs w:val="24"/>
              </w:rPr>
            </w:pPr>
          </w:p>
        </w:tc>
        <w:tc>
          <w:tcPr>
            <w:tcW w:w="898" w:type="dxa"/>
          </w:tcPr>
          <w:p w:rsidR="00994FAF" w:rsidRPr="00C675BC" w:rsidRDefault="00994FAF">
            <w:pPr>
              <w:spacing w:after="0" w:line="240" w:lineRule="auto"/>
              <w:rPr>
                <w:rFonts w:ascii="TH Sarabun New" w:eastAsia="Sarabun" w:hAnsi="TH Sarabun New" w:cs="TH Sarabun New"/>
                <w:sz w:val="24"/>
                <w:szCs w:val="24"/>
              </w:rPr>
            </w:pPr>
          </w:p>
        </w:tc>
      </w:tr>
    </w:tbl>
    <w:p w:rsidR="00D039CE" w:rsidRPr="00C675BC" w:rsidRDefault="008D339F" w:rsidP="00BA7E32">
      <w:pPr>
        <w:spacing w:after="0" w:line="240" w:lineRule="auto"/>
        <w:jc w:val="thaiDistribute"/>
        <w:rPr>
          <w:rFonts w:ascii="TH Sarabun New" w:eastAsia="Sarabun" w:hAnsi="TH Sarabun New" w:cs="TH Sarabun New"/>
          <w:sz w:val="32"/>
          <w:szCs w:val="32"/>
          <w:cs/>
        </w:rPr>
        <w:sectPr w:rsidR="00D039CE" w:rsidRPr="00C675BC">
          <w:headerReference w:type="even" r:id="rId28"/>
          <w:headerReference w:type="default" r:id="rId29"/>
          <w:headerReference w:type="first" r:id="rId30"/>
          <w:pgSz w:w="16838" w:h="11906" w:orient="landscape"/>
          <w:pgMar w:top="1418" w:right="1418" w:bottom="1418" w:left="1418" w:header="720" w:footer="153" w:gutter="0"/>
          <w:cols w:space="720"/>
        </w:sect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bCs/>
          <w:sz w:val="32"/>
          <w:szCs w:val="32"/>
          <w:cs/>
        </w:rPr>
        <w:t>ก</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หมายถึง ผลลัพธ์การเรียนรู้ที่คาดหวังของหมวดวิชาศึกษาทั่วไป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ข</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หมายถึง ผลลัพธ์การเรียนรู้ที่คาดหวังของหมวดวิชาเฉพาะ</w:t>
      </w: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หลักเกณฑ์ในการประเมินผลนักศึกษา</w:t>
      </w:r>
    </w:p>
    <w:p w:rsidR="00D039CE" w:rsidRPr="00C675BC" w:rsidRDefault="00D039CE">
      <w:pPr>
        <w:spacing w:after="0" w:line="240" w:lineRule="auto"/>
        <w:ind w:right="-2"/>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กฎระเบียบหรือหลักเกณฑ์ในการให้ระดับคะแนน (เกรด)</w:t>
      </w:r>
    </w:p>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ข้อบังคับมหาวิทยาลัยวลัยลักษณ์ ว่าด้วยการศึกษาขั้นปริญญาตรี (ฉบับที่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พ.ศ. </w:t>
      </w:r>
      <w:r w:rsidRPr="00C675BC">
        <w:rPr>
          <w:rFonts w:ascii="TH Sarabun New" w:eastAsia="Sarabun" w:hAnsi="TH Sarabun New" w:cs="TH Sarabun New"/>
          <w:sz w:val="32"/>
          <w:szCs w:val="32"/>
        </w:rPr>
        <w:t>2562</w:t>
      </w: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     </w:t>
      </w: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กระบวนการทวนสอบมาตรฐานผลสัมฤทธิ์ของนักศึกษา  </w:t>
      </w:r>
    </w:p>
    <w:p w:rsidR="00D039CE" w:rsidRPr="00C675BC" w:rsidRDefault="008D339F" w:rsidP="00BA7E32">
      <w:pPr>
        <w:tabs>
          <w:tab w:val="left" w:pos="284"/>
        </w:tabs>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การทวนสอบระดับรายวิชา </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ในการทวนสอบระดับรายวิชา หลักสูตรฯ มีดำเนินการทั้งในรูปแบบการประเมินเพื่อการพัฒนา (</w:t>
      </w:r>
      <w:r w:rsidRPr="00C675BC">
        <w:rPr>
          <w:rFonts w:ascii="TH Sarabun New" w:eastAsia="Sarabun" w:hAnsi="TH Sarabun New" w:cs="TH Sarabun New"/>
          <w:sz w:val="32"/>
          <w:szCs w:val="32"/>
        </w:rPr>
        <w:t>Formative Assessment</w:t>
      </w:r>
      <w:r w:rsidRPr="00C675BC">
        <w:rPr>
          <w:rFonts w:ascii="TH Sarabun New" w:eastAsia="Sarabun" w:hAnsi="TH Sarabun New" w:cs="TH Sarabun New"/>
          <w:sz w:val="32"/>
          <w:szCs w:val="32"/>
          <w:cs/>
        </w:rPr>
        <w:t>) และ การประเมินเพื่อวัดความรู้รวบยอด (</w:t>
      </w:r>
      <w:r w:rsidRPr="00C675BC">
        <w:rPr>
          <w:rFonts w:ascii="TH Sarabun New" w:eastAsia="Sarabun" w:hAnsi="TH Sarabun New" w:cs="TH Sarabun New"/>
          <w:sz w:val="32"/>
          <w:szCs w:val="32"/>
        </w:rPr>
        <w:t>Summative Assessment</w:t>
      </w:r>
      <w:r w:rsidRPr="00C675BC">
        <w:rPr>
          <w:rFonts w:ascii="TH Sarabun New" w:eastAsia="Sarabun" w:hAnsi="TH Sarabun New" w:cs="TH Sarabun New"/>
          <w:sz w:val="32"/>
          <w:szCs w:val="32"/>
          <w:cs/>
        </w:rPr>
        <w:t>)  ในการประเมินเพื่อการพัฒนา อาจารย์ผู้สอนประจำรายวิชาจะเป็นผู้ทวนสอบร่วมกับนักศึกษาในรายวิชานั้นๆ โดยผู้สอนมีการทบทวนเนื้อหาในรายวิชาที่เคยสอนที่มีความต่อเนื่องกับวิชาที่กำลังสอนอยู่ในปัจจุบัน มีการประเมินผลการปฏิบัติงานของนักศึกษาระหว่างเข้าร่วมโครงการการเรียนรู้โดยการทำงานเป็นฐาน (</w:t>
      </w:r>
      <w:r w:rsidRPr="00C675BC">
        <w:rPr>
          <w:rFonts w:ascii="TH Sarabun New" w:eastAsia="Sarabun" w:hAnsi="TH Sarabun New" w:cs="TH Sarabun New"/>
          <w:sz w:val="32"/>
          <w:szCs w:val="32"/>
        </w:rPr>
        <w:t>Work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Based Learning</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WBL</w:t>
      </w:r>
      <w:r w:rsidRPr="00C675BC">
        <w:rPr>
          <w:rFonts w:ascii="TH Sarabun New" w:eastAsia="Sarabun" w:hAnsi="TH Sarabun New" w:cs="TH Sarabun New"/>
          <w:sz w:val="32"/>
          <w:szCs w:val="32"/>
          <w:cs/>
        </w:rPr>
        <w:t>) หรือการปฏิบัติสหกิจศึกษาในลักษณะงานและตำแหน่งงานที่ต้องใช้ความรู้ ทักษะของวิชาที่นักศึกษาเคยเรียน ทั้งนี้มีการประเมินการพัฒนาของผู้เรียนเป็นระยะอย่างสม่ำเสมอ พร้อมให้ความคิดเห็นและแนวทางการพัฒนาตลอดภาคการศึกษา ส่วนการประเมินเพื่อวัดความรู้รวบยอดนั้น มีอาจารย์ผู้รับผิดชอบหลักสูตรภายใต้คณะกรรมการสาขาวิชาอุตสาหกรรมการท่องเที่ยวและการบริการพิจารณาข้อสอบในการวัดผลการเรียนรู้ตามที่กำหนดไว้ให้เป็นไปตามแผนการสอน (มคอ.</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รวมทั้งพิจารณาผลการศึกษา และส่งผลการพิจารณาของคณะกรรมการสาขาวิชาฯ ให้คณะกรรมประจำสำนักวิชาการจัดการเพื่อพิจารณาการทวนสอบในขั้นต่อไป พร้อมทั้งมีการประเมินการสอนของผู้สอนโดยนักศึกษา เพื่อสะท้อนความคิดเห็นต่อกระบวนการจัดการเรียนการสอนในรายวิชานั้นๆ และเพื่อเพิ่มประสิทธิภาพการเรียนรู้ของนักศึกษาซึ่งเป็นเป้าหมายหลักสูตรฯ</w:t>
      </w:r>
    </w:p>
    <w:p w:rsidR="00D039CE" w:rsidRPr="00C675BC" w:rsidRDefault="008D339F" w:rsidP="00BA7E32">
      <w:pPr>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การทวนสอบระดับหลักสูตร </w:t>
      </w:r>
    </w:p>
    <w:p w:rsidR="00D039CE" w:rsidRPr="00C675BC" w:rsidRDefault="008D339F" w:rsidP="00BA7E32">
      <w:pPr>
        <w:spacing w:after="0" w:line="240" w:lineRule="auto"/>
        <w:ind w:right="-2"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หลักสูตรฯ ได้กำหนดวิธีการทวนสอบมาตรฐานผลการเรียนรู้ของนักศึกษาในระดับหลักสูตรทั้งก่อนและหลังสำเร็จการศึกษา เพื่อนำมาใช้ปรับปรุงกระบวนการเรียนการสอนและพัฒนาหลักสูตร </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การทวนสอบก่อนสำเร็จการศึกษา - หลักสูตรฯ มีการดำเนินการสอบประมวลความรู้ (</w:t>
      </w:r>
      <w:r w:rsidRPr="00C675BC">
        <w:rPr>
          <w:rFonts w:ascii="TH Sarabun New" w:eastAsia="Sarabun" w:hAnsi="TH Sarabun New" w:cs="TH Sarabun New"/>
          <w:sz w:val="32"/>
          <w:szCs w:val="32"/>
        </w:rPr>
        <w:t>Comprehensive Exam</w:t>
      </w:r>
      <w:r w:rsidRPr="00C675BC">
        <w:rPr>
          <w:rFonts w:ascii="TH Sarabun New" w:eastAsia="Sarabun" w:hAnsi="TH Sarabun New" w:cs="TH Sarabun New"/>
          <w:sz w:val="32"/>
          <w:szCs w:val="32"/>
          <w:cs/>
        </w:rPr>
        <w:t xml:space="preserve">) ภายใต้โครงการ </w:t>
      </w:r>
      <w:r w:rsidRPr="00C675BC">
        <w:rPr>
          <w:rFonts w:ascii="TH Sarabun New" w:eastAsia="Sarabun" w:hAnsi="TH Sarabun New" w:cs="TH Sarabun New"/>
          <w:sz w:val="32"/>
          <w:szCs w:val="32"/>
        </w:rPr>
        <w:t xml:space="preserve">Exit Exam </w:t>
      </w:r>
      <w:r w:rsidRPr="00C675BC">
        <w:rPr>
          <w:rFonts w:ascii="TH Sarabun New" w:eastAsia="Sarabun" w:hAnsi="TH Sarabun New" w:cs="TH Sarabun New"/>
          <w:sz w:val="32"/>
          <w:szCs w:val="32"/>
          <w:cs/>
        </w:rPr>
        <w:t xml:space="preserve">ซึ่งกำหนดให้มีการสอบในภาคการศึกษาสุดท้ายของปีการศึกษาที่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โดยข้อสอบสำหรับการสอบประมวลความรู้ได้รับการพัฒนาโดยอาจารย์ผู้รับผิดชอบหลักสูตรและอาจารย์ผู้สอนภายใต้การพิจารณาความสอดคล้องของมาตรฐานผลการเรียนรู้กับรายวิชาต่างๆ ผ่านการให้ข้อเสนอแนะของผู้ทรงคุณวุฒิภายนอกและความเห็นชอบจากคณะกรรมการสาขาวิชาฯ ซึ่งนักศึกษาทุกคนต้องสอบผ่านเกณฑ์การสอบประมวลความรู้ดังกล่าวที่ร้อยละ </w:t>
      </w:r>
      <w:r w:rsidRPr="00C675BC">
        <w:rPr>
          <w:rFonts w:ascii="TH Sarabun New" w:eastAsia="Sarabun" w:hAnsi="TH Sarabun New" w:cs="TH Sarabun New"/>
          <w:sz w:val="32"/>
          <w:szCs w:val="32"/>
        </w:rPr>
        <w:t xml:space="preserve">60 </w:t>
      </w:r>
      <w:r w:rsidRPr="00C675BC">
        <w:rPr>
          <w:rFonts w:ascii="TH Sarabun New" w:eastAsia="Sarabun" w:hAnsi="TH Sarabun New" w:cs="TH Sarabun New"/>
          <w:sz w:val="32"/>
          <w:szCs w:val="32"/>
          <w:cs/>
        </w:rPr>
        <w:t>ของคะแนนเต็ม</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การทวนสอบหลังสำเร็จการศึกษา - หลักสูตรฯ กำหนดให้มีการประเมินคุณภาพของหลักสูตร ผ่านการประเมินคุณภาพของบัณฑิต ด้วยการประเมินต่อไปนี้ </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1</w:t>
      </w:r>
      <w:r w:rsidRPr="00C675BC">
        <w:rPr>
          <w:rFonts w:ascii="TH Sarabun New" w:eastAsia="Sarabun" w:hAnsi="TH Sarabun New" w:cs="TH Sarabun New"/>
          <w:sz w:val="32"/>
          <w:szCs w:val="32"/>
          <w:cs/>
        </w:rPr>
        <w:t>) ภาวการณ์ได้งานทำของบัณฑิต โดยประเมินจากบัณฑิตแต่ละรุ่นที่สำเร็จการศึกษา ในด้านของระยะเวลาในการหางานทำ ความเห็นต่อการบรรลุผลลัพธ์การเรียนรู้ที่คาดหวัง และความมั่นใจของบัณฑิตในการประกอบอาชีพ</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(อาจ) ประเมินจากผู้ใช้บัณฑิต ในส่วนของความความรู้ ความพร้อม และคุณสมบัติด้านอื่นๆ ของบัณฑิตที่สำเร็จการศึกษาจากหลักสูตรฯ เพื่อนำมาใช้ในการปรับปรุงหลักสูตรให้ดียิ่งขึ้น</w:t>
      </w:r>
    </w:p>
    <w:p w:rsidR="00D039CE" w:rsidRPr="00C675BC" w:rsidRDefault="008D339F" w:rsidP="00BA7E32">
      <w:pPr>
        <w:spacing w:after="0" w:line="240" w:lineRule="auto"/>
        <w:ind w:right="-2" w:firstLine="284"/>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3</w:t>
      </w:r>
      <w:r w:rsidRPr="00C675BC">
        <w:rPr>
          <w:rFonts w:ascii="TH Sarabun New" w:eastAsia="Sarabun" w:hAnsi="TH Sarabun New" w:cs="TH Sarabun New"/>
          <w:sz w:val="32"/>
          <w:szCs w:val="32"/>
          <w:cs/>
        </w:rPr>
        <w:t>) (อาจ) 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r w:rsidRPr="00C675BC">
        <w:rPr>
          <w:rFonts w:ascii="TH Sarabun New" w:eastAsia="Sarabun" w:hAnsi="TH Sarabun New" w:cs="TH Sarabun New"/>
          <w:b/>
          <w:sz w:val="32"/>
          <w:szCs w:val="32"/>
        </w:rPr>
        <w:tab/>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เกณฑ์การสำเร็จการศึกษาตามหลักสูตร</w:t>
      </w:r>
    </w:p>
    <w:p w:rsidR="00D039CE" w:rsidRPr="00C675BC" w:rsidRDefault="008D339F" w:rsidP="00BA7E32">
      <w:pPr>
        <w:numPr>
          <w:ilvl w:val="1"/>
          <w:numId w:val="102"/>
        </w:numPr>
        <w:pBdr>
          <w:top w:val="nil"/>
          <w:left w:val="nil"/>
          <w:bottom w:val="nil"/>
          <w:right w:val="nil"/>
          <w:between w:val="nil"/>
        </w:pBdr>
        <w:tabs>
          <w:tab w:val="left" w:pos="851"/>
        </w:tabs>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นักศึกษาเรียนครบตามจำนวนหน่วยกิตที่หลักสูตรกำหนด ไม่น้อยกว่า </w:t>
      </w:r>
      <w:r w:rsidRPr="00C675BC">
        <w:rPr>
          <w:rFonts w:ascii="TH Sarabun New" w:eastAsia="Sarabun" w:hAnsi="TH Sarabun New" w:cs="TH Sarabun New"/>
          <w:color w:val="000000"/>
          <w:sz w:val="32"/>
          <w:szCs w:val="32"/>
        </w:rPr>
        <w:t xml:space="preserve">187 </w:t>
      </w:r>
      <w:r w:rsidRPr="00C675BC">
        <w:rPr>
          <w:rFonts w:ascii="TH Sarabun New" w:eastAsia="Sarabun" w:hAnsi="TH Sarabun New" w:cs="TH Sarabun New"/>
          <w:color w:val="000000"/>
          <w:sz w:val="32"/>
          <w:szCs w:val="32"/>
          <w:cs/>
        </w:rPr>
        <w:t xml:space="preserve">หน่วยกิต โดยใช้เวลาไม่เกิน </w:t>
      </w:r>
      <w:r w:rsidRPr="00C675BC">
        <w:rPr>
          <w:rFonts w:ascii="TH Sarabun New" w:eastAsia="Sarabun" w:hAnsi="TH Sarabun New" w:cs="TH Sarabun New"/>
          <w:color w:val="000000"/>
          <w:sz w:val="32"/>
          <w:szCs w:val="32"/>
        </w:rPr>
        <w:t xml:space="preserve">8 </w:t>
      </w:r>
      <w:r w:rsidRPr="00C675BC">
        <w:rPr>
          <w:rFonts w:ascii="TH Sarabun New" w:eastAsia="Sarabun" w:hAnsi="TH Sarabun New" w:cs="TH Sarabun New"/>
          <w:color w:val="000000"/>
          <w:sz w:val="32"/>
          <w:szCs w:val="32"/>
          <w:cs/>
        </w:rPr>
        <w:t>ปี</w:t>
      </w:r>
    </w:p>
    <w:p w:rsidR="00D039CE" w:rsidRPr="00C675BC" w:rsidRDefault="008D339F" w:rsidP="00BA7E32">
      <w:pPr>
        <w:numPr>
          <w:ilvl w:val="1"/>
          <w:numId w:val="102"/>
        </w:numPr>
        <w:pBdr>
          <w:top w:val="nil"/>
          <w:left w:val="nil"/>
          <w:bottom w:val="nil"/>
          <w:right w:val="nil"/>
          <w:between w:val="nil"/>
        </w:pBdr>
        <w:tabs>
          <w:tab w:val="left" w:pos="851"/>
        </w:tabs>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นักศึกษาต้องได้แต้มระดับคะแนนเฉลี่ยไม่ต่ำกว่า </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xml:space="preserve">00 </w:t>
      </w:r>
      <w:r w:rsidRPr="00C675BC">
        <w:rPr>
          <w:rFonts w:ascii="TH Sarabun New" w:eastAsia="Sarabun" w:hAnsi="TH Sarabun New" w:cs="TH Sarabun New"/>
          <w:color w:val="000000"/>
          <w:sz w:val="32"/>
          <w:szCs w:val="32"/>
          <w:cs/>
        </w:rPr>
        <w:t xml:space="preserve">จากระบบ </w:t>
      </w:r>
      <w:r w:rsidRPr="00C675BC">
        <w:rPr>
          <w:rFonts w:ascii="TH Sarabun New" w:eastAsia="Sarabun" w:hAnsi="TH Sarabun New" w:cs="TH Sarabun New"/>
          <w:color w:val="000000"/>
          <w:sz w:val="32"/>
          <w:szCs w:val="32"/>
        </w:rPr>
        <w:t xml:space="preserve">4 </w:t>
      </w:r>
      <w:r w:rsidRPr="00C675BC">
        <w:rPr>
          <w:rFonts w:ascii="TH Sarabun New" w:eastAsia="Sarabun" w:hAnsi="TH Sarabun New" w:cs="TH Sarabun New"/>
          <w:color w:val="000000"/>
          <w:sz w:val="32"/>
          <w:szCs w:val="32"/>
          <w:cs/>
        </w:rPr>
        <w:t>แต้มระดับคะแนน</w:t>
      </w:r>
    </w:p>
    <w:p w:rsidR="00D039CE" w:rsidRPr="00C675BC" w:rsidRDefault="008D339F" w:rsidP="00BA7E32">
      <w:pPr>
        <w:numPr>
          <w:ilvl w:val="1"/>
          <w:numId w:val="102"/>
        </w:numPr>
        <w:pBdr>
          <w:top w:val="nil"/>
          <w:left w:val="nil"/>
          <w:bottom w:val="nil"/>
          <w:right w:val="nil"/>
          <w:between w:val="nil"/>
        </w:pBdr>
        <w:tabs>
          <w:tab w:val="left" w:pos="851"/>
          <w:tab w:val="left" w:pos="1134"/>
        </w:tabs>
        <w:spacing w:after="0" w:line="240" w:lineRule="auto"/>
        <w:ind w:right="-2"/>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เงื่อนไขการสำเร็จการศึกษาอื่น ให้เป็นไปตามข้อบังคับมหาวิทยาลัยวลัยลักษณ์ ว่าด้วยการศึกษาขั้นปริญญาตรี (ฉบับที่ </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 xml:space="preserve">) พ.ศ. </w:t>
      </w:r>
      <w:r w:rsidRPr="00C675BC">
        <w:rPr>
          <w:rFonts w:ascii="TH Sarabun New" w:eastAsia="Sarabun" w:hAnsi="TH Sarabun New" w:cs="TH Sarabun New"/>
          <w:color w:val="000000"/>
          <w:sz w:val="32"/>
          <w:szCs w:val="32"/>
        </w:rPr>
        <w:t>2562</w:t>
      </w:r>
    </w:p>
    <w:p w:rsidR="00D039CE" w:rsidRPr="00C675BC" w:rsidRDefault="00D039CE">
      <w:pPr>
        <w:pBdr>
          <w:top w:val="nil"/>
          <w:left w:val="nil"/>
          <w:bottom w:val="nil"/>
          <w:right w:val="nil"/>
          <w:between w:val="nil"/>
        </w:pBdr>
        <w:tabs>
          <w:tab w:val="left" w:pos="851"/>
          <w:tab w:val="left" w:pos="1134"/>
        </w:tabs>
        <w:spacing w:after="0" w:line="240" w:lineRule="auto"/>
        <w:ind w:left="1080" w:right="-2"/>
        <w:jc w:val="both"/>
        <w:rPr>
          <w:rFonts w:ascii="TH Sarabun New" w:eastAsia="Sarabun" w:hAnsi="TH Sarabun New" w:cs="TH Sarabun New"/>
          <w:color w:val="000000"/>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D039CE">
      <w:pPr>
        <w:tabs>
          <w:tab w:val="left" w:pos="1134"/>
        </w:tabs>
        <w:spacing w:after="0" w:line="240" w:lineRule="auto"/>
        <w:ind w:right="-2"/>
        <w:jc w:val="both"/>
        <w:rPr>
          <w:rFonts w:ascii="TH Sarabun New" w:eastAsia="Sarabun" w:hAnsi="TH Sarabun New" w:cs="TH Sarabun New"/>
          <w:sz w:val="32"/>
          <w:szCs w:val="32"/>
        </w:rPr>
      </w:pP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 xml:space="preserve">หมวดที่ </w:t>
      </w:r>
      <w:r w:rsidRPr="00C675BC">
        <w:rPr>
          <w:rFonts w:ascii="TH Sarabun New" w:eastAsia="Sarabun" w:hAnsi="TH Sarabun New" w:cs="TH Sarabun New"/>
          <w:b/>
          <w:sz w:val="32"/>
          <w:szCs w:val="32"/>
          <w:highlight w:val="white"/>
        </w:rPr>
        <w:t>6</w:t>
      </w:r>
      <w:r w:rsidRPr="00C675BC">
        <w:rPr>
          <w:rFonts w:ascii="TH Sarabun New" w:eastAsia="Sarabun" w:hAnsi="TH Sarabun New" w:cs="TH Sarabun New"/>
          <w:b/>
          <w:bCs/>
          <w:sz w:val="32"/>
          <w:szCs w:val="32"/>
          <w:cs/>
        </w:rPr>
        <w:t xml:space="preserve">  การพัฒนาคณาจารย์</w:t>
      </w:r>
    </w:p>
    <w:p w:rsidR="00D039CE" w:rsidRPr="00C675BC" w:rsidRDefault="00D039CE">
      <w:pPr>
        <w:shd w:val="clear" w:color="auto" w:fill="FFFFFF"/>
        <w:spacing w:after="0" w:line="240" w:lineRule="auto"/>
        <w:ind w:right="-2"/>
        <w:jc w:val="center"/>
        <w:rPr>
          <w:rFonts w:ascii="TH Sarabun New" w:eastAsia="Sarabun" w:hAnsi="TH Sarabun New" w:cs="TH Sarabun New"/>
          <w:b/>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การเตรียมการสำหรับอาจารย์ใหม่</w:t>
      </w:r>
      <w:r w:rsidRPr="00C675BC">
        <w:rPr>
          <w:rFonts w:ascii="TH Sarabun New" w:eastAsia="Sarabun" w:hAnsi="TH Sarabun New" w:cs="TH Sarabun New"/>
          <w:sz w:val="32"/>
          <w:szCs w:val="32"/>
          <w:cs/>
        </w:rPr>
        <w:t xml:space="preserve"> </w:t>
      </w:r>
    </w:p>
    <w:p w:rsidR="00D039CE" w:rsidRPr="00C675BC" w:rsidRDefault="008D339F" w:rsidP="00BA7E32">
      <w:pPr>
        <w:numPr>
          <w:ilvl w:val="1"/>
          <w:numId w:val="158"/>
        </w:numPr>
        <w:pBdr>
          <w:top w:val="nil"/>
          <w:left w:val="nil"/>
          <w:bottom w:val="nil"/>
          <w:right w:val="nil"/>
          <w:between w:val="nil"/>
        </w:pBdr>
        <w:spacing w:after="0" w:line="240" w:lineRule="auto"/>
        <w:ind w:left="540" w:hanging="270"/>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การรับสมัครอาจารย์ใหม่</w:t>
      </w:r>
    </w:p>
    <w:p w:rsidR="00D039CE" w:rsidRPr="00C675BC" w:rsidRDefault="008D339F" w:rsidP="00BA7E32">
      <w:pPr>
        <w:numPr>
          <w:ilvl w:val="2"/>
          <w:numId w:val="158"/>
        </w:numPr>
        <w:pBdr>
          <w:top w:val="nil"/>
          <w:left w:val="nil"/>
          <w:bottom w:val="nil"/>
          <w:right w:val="nil"/>
          <w:between w:val="nil"/>
        </w:pBdr>
        <w:spacing w:after="0" w:line="240" w:lineRule="auto"/>
        <w:ind w:left="1276" w:hanging="567"/>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ำหนดคุณสมบัติของผู้สมัครอาจารย์ให้เป็นไปตามเกณฑ์มาตรฐานหลักสูตรที่กำหนดโดยสำนักงานคณะกรรมการการอุดมศึกษา ภายใต้ประกาศมหาวิทยาลัยวลัยลักษณ์ เรื่อง คุณสมบัติของผู้สมัครเป็นพนักงานสายวิชาการของมหาวิทยาลัย รวมทั้งสอดคล้องกับปรัชญาทางการศึกษา วิสัยทัศน์ของมหาวิทยาลัยวลัยลักษณ์ ตลอดจนความจำเป็นของหลักสูตร</w:t>
      </w:r>
    </w:p>
    <w:p w:rsidR="00D039CE" w:rsidRPr="00C675BC" w:rsidRDefault="008D339F" w:rsidP="00BA7E32">
      <w:pPr>
        <w:numPr>
          <w:ilvl w:val="2"/>
          <w:numId w:val="158"/>
        </w:numPr>
        <w:pBdr>
          <w:top w:val="nil"/>
          <w:left w:val="nil"/>
          <w:bottom w:val="nil"/>
          <w:right w:val="nil"/>
          <w:between w:val="nil"/>
        </w:pBdr>
        <w:spacing w:after="0" w:line="240" w:lineRule="auto"/>
        <w:ind w:left="1276" w:hanging="567"/>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ระบุคุณสมบัติเฉพาะตำแหน่ง ตามความจำเป็นของหลักสูตรและดำเนินการตามกระบวนการที่มหาวิทยาลัยกำหนดเพื่อประกาศรับสมัครต่อไป</w:t>
      </w:r>
    </w:p>
    <w:p w:rsidR="00D039CE" w:rsidRPr="00C675BC" w:rsidRDefault="00D039CE">
      <w:pPr>
        <w:pBdr>
          <w:top w:val="nil"/>
          <w:left w:val="nil"/>
          <w:bottom w:val="nil"/>
          <w:right w:val="nil"/>
          <w:between w:val="nil"/>
        </w:pBdr>
        <w:spacing w:after="0" w:line="240" w:lineRule="auto"/>
        <w:ind w:left="1276"/>
        <w:jc w:val="both"/>
        <w:rPr>
          <w:rFonts w:ascii="TH Sarabun New" w:eastAsia="Sarabun" w:hAnsi="TH Sarabun New" w:cs="TH Sarabun New"/>
          <w:color w:val="000000"/>
          <w:sz w:val="32"/>
          <w:szCs w:val="32"/>
        </w:rPr>
      </w:pPr>
    </w:p>
    <w:p w:rsidR="00D039CE" w:rsidRPr="00C675BC" w:rsidRDefault="008D339F" w:rsidP="00BA7E32">
      <w:pPr>
        <w:numPr>
          <w:ilvl w:val="1"/>
          <w:numId w:val="158"/>
        </w:numPr>
        <w:pBdr>
          <w:top w:val="nil"/>
          <w:left w:val="nil"/>
          <w:bottom w:val="nil"/>
          <w:right w:val="nil"/>
          <w:between w:val="nil"/>
        </w:pBdr>
        <w:spacing w:after="0" w:line="240" w:lineRule="auto"/>
        <w:ind w:left="540" w:hanging="270"/>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การปฐมนิเทศอาจารย์ใหม่</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กำหนดให้อาจารย์ใหม่ต้องเข้ารับการปฐมนิเทศตามที่มหาวิทยาลัยกำหนด เพื่อรับรู้และเข้าใจปณิธาน ปรัชญาทางการศึกษา อัตลักษณ์ วิสัยทัศน์ พันธกิจ โครงสร้างการบริหารงาน วัฒนธรรมองค์กร กฎระเบียบต่างๆ ที่ต้องปฏิบัติ บทบาทของหน่วยงานสนับสนุน ระบบสารสนเทศต่างๆ ที่เกี่ยวข้อง รวมถึงภาระหน้าที่ แนวทางการประเมิน จรรยาบรรณ และสิทธิประโยชน์ต่างๆ ของอาจารย์มหาวิทยาลัยวลัยลักษณ์</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หลักสูตรจัดปฐมนิเทศอาจารย์ใหม่เพื่อแนะนำเกี่ยวกับ วิสัยทัศน์ พันธกิจ ของสำนักวิชาและสาขาวิชา ตลอดจนปรัชญา วัตถุประสงค์ของหลักสูตร โครงสร้างหลักสูตร และแนวทางการจัดการเรียนการสอนของหลักสูตร เช่น การออกแบบรายวิชา การจัดกิจกรรมการเรียนรู้ การประเมิน และการทวนสอบ เป็นต้น</w:t>
      </w:r>
    </w:p>
    <w:p w:rsidR="00D039CE" w:rsidRPr="00C675BC" w:rsidRDefault="00D039CE" w:rsidP="00BA7E32">
      <w:pPr>
        <w:spacing w:after="0" w:line="240" w:lineRule="auto"/>
        <w:ind w:left="1276"/>
        <w:jc w:val="thaiDistribute"/>
        <w:rPr>
          <w:rFonts w:ascii="TH Sarabun New" w:eastAsia="Sarabun" w:hAnsi="TH Sarabun New" w:cs="TH Sarabun New"/>
          <w:sz w:val="32"/>
          <w:szCs w:val="32"/>
        </w:rPr>
      </w:pPr>
    </w:p>
    <w:p w:rsidR="00D039CE" w:rsidRPr="00C675BC" w:rsidRDefault="008D339F" w:rsidP="00BA7E32">
      <w:pPr>
        <w:numPr>
          <w:ilvl w:val="1"/>
          <w:numId w:val="158"/>
        </w:numPr>
        <w:spacing w:after="0" w:line="240" w:lineRule="auto"/>
        <w:ind w:left="709" w:hanging="529"/>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การจัดให้มีระบบอาจารย์พี่เลี้ยง</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กำหนดให้อาจารย์ประจำที่มีอายุงานมากกว่า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ปี เป็นอาจารย์พี่เลี้ยง (</w:t>
      </w:r>
      <w:r w:rsidRPr="00C675BC">
        <w:rPr>
          <w:rFonts w:ascii="TH Sarabun New" w:eastAsia="Sarabun" w:hAnsi="TH Sarabun New" w:cs="TH Sarabun New"/>
          <w:sz w:val="32"/>
          <w:szCs w:val="32"/>
        </w:rPr>
        <w:t>Mentor</w:t>
      </w:r>
      <w:r w:rsidRPr="00C675BC">
        <w:rPr>
          <w:rFonts w:ascii="TH Sarabun New" w:eastAsia="Sarabun" w:hAnsi="TH Sarabun New" w:cs="TH Sarabun New"/>
          <w:sz w:val="32"/>
          <w:szCs w:val="32"/>
          <w:cs/>
        </w:rPr>
        <w:t>) แก่อาจารย์ใหม่ เพื่อเป็นที่ปรึกษาและให้คำแนะนำแก่อาจารย์ใหม่เกี่ยวกับการพัฒนาด้านการเรียนการสอน การนิเทศสหกิจศึกษา การพัฒนาผลงานทางวิชาการ และการบริการวิชาการ ตลอดจนการปรับตัวให้เข้ากับสภาพแวดล้อมในการทำงาน และมีหน้าที่ติดตามพัฒนาการในการปฏิบัติงานตามภารกิจและเงื่อนไขตามที่มหาวิทยาลัยกำหนด</w:t>
      </w:r>
    </w:p>
    <w:p w:rsidR="00D039CE"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กำหนดให้มีการแต่งตั้งอาจารย์อาจารย์พี่เลี้ยงเพิ่มเติมความต้องการพัฒนาอาจารย์ใหม่แต่ละราย เช่น การจัดการเรียนการสอนตามกรอบมาตรฐาน </w:t>
      </w:r>
      <w:r w:rsidRPr="00C675BC">
        <w:rPr>
          <w:rFonts w:ascii="TH Sarabun New" w:eastAsia="Sarabun" w:hAnsi="TH Sarabun New" w:cs="TH Sarabun New"/>
          <w:sz w:val="32"/>
          <w:szCs w:val="32"/>
        </w:rPr>
        <w:t xml:space="preserve">UKPSF </w:t>
      </w:r>
      <w:r w:rsidRPr="00C675BC">
        <w:rPr>
          <w:rFonts w:ascii="TH Sarabun New" w:eastAsia="Sarabun" w:hAnsi="TH Sarabun New" w:cs="TH Sarabun New"/>
          <w:sz w:val="32"/>
          <w:szCs w:val="32"/>
          <w:cs/>
        </w:rPr>
        <w:t xml:space="preserve">หรือ ด้านการเผยแพร่งานวิจัยเพื่อการตีพิมพ์ในวารสารวิชาการระดับนานาชาติ เป็นต้น </w:t>
      </w:r>
    </w:p>
    <w:p w:rsidR="00376F63" w:rsidRPr="00C675BC" w:rsidRDefault="00376F63" w:rsidP="00376F63">
      <w:pPr>
        <w:spacing w:after="0" w:line="240" w:lineRule="auto"/>
        <w:ind w:left="1276"/>
        <w:jc w:val="thaiDistribute"/>
        <w:rPr>
          <w:rFonts w:ascii="TH Sarabun New" w:eastAsia="Sarabun" w:hAnsi="TH Sarabun New" w:cs="TH Sarabun New"/>
          <w:sz w:val="32"/>
          <w:szCs w:val="32"/>
        </w:rPr>
      </w:pPr>
    </w:p>
    <w:p w:rsidR="00D039CE" w:rsidRPr="00C675BC" w:rsidRDefault="008D339F" w:rsidP="00BA7E32">
      <w:pPr>
        <w:numPr>
          <w:ilvl w:val="1"/>
          <w:numId w:val="158"/>
        </w:numPr>
        <w:spacing w:after="0" w:line="240" w:lineRule="auto"/>
        <w:ind w:left="709" w:hanging="425"/>
        <w:jc w:val="thaiDistribute"/>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การจัดหลักสูตรฝึกอบรมสำหรับอาจารย์ใหม่</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สนับสนุนให้อาจารย์ใหม่เข้าประชุม/อบรม/ศึกษาดูงานเกี่ยวกับการพัฒนาการสอน ได้แก่ การจัดการเรียนการสอนตามกรอบมาตรฐานวิชาชีพเพื่อการสอนและการสนับสนุนการเรียนรู้ที่มีคุณภาพของประเทศอังกฤษ (</w:t>
      </w:r>
      <w:r w:rsidRPr="00C675BC">
        <w:rPr>
          <w:rFonts w:ascii="TH Sarabun New" w:eastAsia="Sarabun" w:hAnsi="TH Sarabun New" w:cs="TH Sarabun New"/>
          <w:sz w:val="32"/>
          <w:szCs w:val="32"/>
        </w:rPr>
        <w:t>The UK Professional Standards Framework</w:t>
      </w:r>
      <w:r w:rsidRPr="00C675BC">
        <w:rPr>
          <w:rFonts w:ascii="TH Sarabun New" w:eastAsia="Sarabun" w:hAnsi="TH Sarabun New" w:cs="TH Sarabun New"/>
          <w:sz w:val="32"/>
          <w:szCs w:val="32"/>
          <w:cs/>
        </w:rPr>
        <w:t>) การจัดการเรียนรู้เชิงรุก และการวัดและประเมินผล เป็นต้น</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สนับสนุนให้อาจารย์ใหม่เข้าประชุม/อบรมด้านการนิเทศสหกิจศึกษา รวมถึงการเข้าร่วมสังเกตการณ์การนิเทศสหกิจศึกษา</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เปิดโอกาสให้อาจารย์ใหม่เข้าร่วมสังเกตการณ์การสอนจากอาจารย์พี่เลี้ยง หรืออาจารย์ที่มีประสบการณ์ เพื่อเป็นแนวทางด้านการจัดเตรียมเอกสารประกอบการสอน สื่อการสอน เทคนิคการสอน และการประเมินนักศึกษา</w:t>
      </w:r>
    </w:p>
    <w:p w:rsidR="00D039CE" w:rsidRPr="00C675BC" w:rsidRDefault="008D339F" w:rsidP="00BA7E32">
      <w:pPr>
        <w:numPr>
          <w:ilvl w:val="2"/>
          <w:numId w:val="158"/>
        </w:numPr>
        <w:spacing w:after="0" w:line="240" w:lineRule="auto"/>
        <w:ind w:left="1276" w:hanging="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จัดกิจกรรมแลกเปลี่ยนเรียนรู้ระหว่างอาจารย์ภายในหลักสูตร และหรืออาจารย์นอกหลักสูตรอย่างน้อยปีละ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ครั้ง</w:t>
      </w:r>
    </w:p>
    <w:p w:rsidR="00D039CE" w:rsidRPr="00C675BC" w:rsidRDefault="00D039CE" w:rsidP="00BA7E32">
      <w:pPr>
        <w:spacing w:after="0" w:line="240" w:lineRule="auto"/>
        <w:ind w:left="1276"/>
        <w:jc w:val="thaiDistribute"/>
        <w:rPr>
          <w:rFonts w:ascii="TH Sarabun New" w:eastAsia="Sarabun" w:hAnsi="TH Sarabun New" w:cs="TH Sarabun New"/>
          <w:sz w:val="32"/>
          <w:szCs w:val="32"/>
        </w:rPr>
      </w:pPr>
    </w:p>
    <w:p w:rsidR="00D039CE" w:rsidRPr="00C675BC" w:rsidRDefault="008D339F" w:rsidP="00BA7E32">
      <w:pPr>
        <w:numPr>
          <w:ilvl w:val="1"/>
          <w:numId w:val="158"/>
        </w:numPr>
        <w:spacing w:after="0" w:line="240" w:lineRule="auto"/>
        <w:ind w:left="709" w:hanging="425"/>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กำกับ ติดตาม และประเมินผลการปฏิบัติงานของอาจารย์ใหม่ ดังนี้</w:t>
      </w:r>
      <w:r w:rsidRPr="00C675BC">
        <w:rPr>
          <w:rFonts w:ascii="TH Sarabun New" w:eastAsia="Sarabun" w:hAnsi="TH Sarabun New" w:cs="TH Sarabun New"/>
          <w:sz w:val="32"/>
          <w:szCs w:val="32"/>
          <w:cs/>
        </w:rPr>
        <w:t xml:space="preserve"> </w:t>
      </w:r>
    </w:p>
    <w:p w:rsidR="00D039CE" w:rsidRPr="00C675BC" w:rsidRDefault="008D339F" w:rsidP="00BA7E32">
      <w:pPr>
        <w:numPr>
          <w:ilvl w:val="2"/>
          <w:numId w:val="158"/>
        </w:numPr>
        <w:pBdr>
          <w:top w:val="nil"/>
          <w:left w:val="nil"/>
          <w:bottom w:val="nil"/>
          <w:right w:val="nil"/>
          <w:between w:val="nil"/>
        </w:pBdr>
        <w:spacing w:after="0" w:line="240" w:lineRule="auto"/>
        <w:ind w:left="1260" w:hanging="54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การประเมินผลการสอนจากนักศึกษาในแต่ละรายวิชา</w:t>
      </w:r>
    </w:p>
    <w:p w:rsidR="00D039CE" w:rsidRPr="00C675BC" w:rsidRDefault="008D339F" w:rsidP="00BA7E32">
      <w:pPr>
        <w:numPr>
          <w:ilvl w:val="2"/>
          <w:numId w:val="158"/>
        </w:numPr>
        <w:pBdr>
          <w:top w:val="nil"/>
          <w:left w:val="nil"/>
          <w:bottom w:val="nil"/>
          <w:right w:val="nil"/>
          <w:between w:val="nil"/>
        </w:pBdr>
        <w:spacing w:after="0" w:line="240" w:lineRule="auto"/>
        <w:ind w:left="1260" w:hanging="54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การประเมินผลการปฏิบัติงานประจำปีตามเกณ์ประเมินภาระงาน</w:t>
      </w:r>
    </w:p>
    <w:p w:rsidR="00D039CE" w:rsidRPr="00C675BC" w:rsidRDefault="008D339F" w:rsidP="00BA7E32">
      <w:pPr>
        <w:numPr>
          <w:ilvl w:val="2"/>
          <w:numId w:val="158"/>
        </w:numPr>
        <w:pBdr>
          <w:top w:val="nil"/>
          <w:left w:val="nil"/>
          <w:bottom w:val="nil"/>
          <w:right w:val="nil"/>
          <w:between w:val="nil"/>
        </w:pBdr>
        <w:spacing w:after="0" w:line="240" w:lineRule="auto"/>
        <w:ind w:left="1260" w:hanging="54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การประเมินผลการปฏิบัติงานในระยะที่มหาวิทยาลัยกำหนดเพื่อบรรจุและแต่งตั้งเป็นพนักงานประจำ</w:t>
      </w:r>
    </w:p>
    <w:p w:rsidR="00D039CE" w:rsidRPr="00C675BC" w:rsidRDefault="00D039CE" w:rsidP="00BA7E32">
      <w:pPr>
        <w:pBdr>
          <w:top w:val="nil"/>
          <w:left w:val="nil"/>
          <w:bottom w:val="nil"/>
          <w:right w:val="nil"/>
          <w:between w:val="nil"/>
        </w:pBdr>
        <w:spacing w:after="0" w:line="240" w:lineRule="auto"/>
        <w:ind w:left="1260"/>
        <w:jc w:val="thaiDistribute"/>
        <w:rPr>
          <w:rFonts w:ascii="TH Sarabun New" w:eastAsia="Sarabun" w:hAnsi="TH Sarabun New" w:cs="TH Sarabun New"/>
          <w:color w:val="000000"/>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การพัฒนาความรู้และทักษะให้แก่คณาจารย์</w:t>
      </w:r>
    </w:p>
    <w:p w:rsidR="00D039CE" w:rsidRPr="00C675BC" w:rsidRDefault="008D339F" w:rsidP="00BA7E32">
      <w:pPr>
        <w:numPr>
          <w:ilvl w:val="1"/>
          <w:numId w:val="155"/>
        </w:numPr>
        <w:pBdr>
          <w:top w:val="nil"/>
          <w:left w:val="nil"/>
          <w:bottom w:val="nil"/>
          <w:right w:val="nil"/>
          <w:between w:val="nil"/>
        </w:pBdr>
        <w:spacing w:after="0" w:line="240" w:lineRule="auto"/>
        <w:ind w:hanging="76"/>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การพัฒนาทักษะการจัดการเรียนการสอน การวัดและการประเมินผล</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สนับสนุนให้อาจารย์เข้าร่วมอบรม ศึกษาดูงาน และเข้าร่วมประชุมทางวิชาการในสาขาที่เกี่ยวข้อง เพื่อเพิ่มพูนทักษะและประสบการณ์เกี่ยวกับการจัดการเรียนการสอน ตลอดจนการวัดและการประเมินผลจากสถาบันการศึกษาชั้นนำทั้งในประเทศและต่างประเทศ</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สนับสนุนอุปกรณ์ สิ่งอำนวยความสะดวก เทคโนโลยีเพื่อพัฒนาการเรียนการสอนและการประเมินผล</w:t>
      </w:r>
    </w:p>
    <w:p w:rsidR="00D039CE" w:rsidRPr="00C675BC" w:rsidRDefault="008D339F" w:rsidP="00BA7E32">
      <w:pPr>
        <w:numPr>
          <w:ilvl w:val="1"/>
          <w:numId w:val="155"/>
        </w:numPr>
        <w:pBdr>
          <w:top w:val="nil"/>
          <w:left w:val="nil"/>
          <w:bottom w:val="nil"/>
          <w:right w:val="nil"/>
          <w:between w:val="nil"/>
        </w:pBdr>
        <w:spacing w:after="0" w:line="240" w:lineRule="auto"/>
        <w:ind w:left="644"/>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การพัฒนาวิชาการและวิชาชีพด้านอื่นๆ</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สนับสนุนให้อาจารย์เข้าร่วมการอบรม ศึกษาดูงาน และเข้าร่วมประชุมทางวิชาการในสาขาที่เกี่ยวข้องทั้งในประเทศและต่างประเทศ เพื่อพัฒนาให้อาจารย์มีความรู้ที่ทันสมัย</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สนับสนุนให้อาจารย์จัดทำผลงานทางวิชาการเพื่อส่งเสริมการมีตำแหน่งทางวิชาการสูงขึ้น</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สนับสนุนให้อาจารย์ศึกษาต่อในระดับที่สูงขึ้นทั้งในประเทศและต่างประเทศ</w:t>
      </w:r>
    </w:p>
    <w:p w:rsidR="00D039CE" w:rsidRPr="00C675BC" w:rsidRDefault="008D339F" w:rsidP="00BA7E32">
      <w:pPr>
        <w:numPr>
          <w:ilvl w:val="2"/>
          <w:numId w:val="155"/>
        </w:numPr>
        <w:pBdr>
          <w:top w:val="nil"/>
          <w:left w:val="nil"/>
          <w:bottom w:val="nil"/>
          <w:right w:val="nil"/>
          <w:between w:val="nil"/>
        </w:pBdr>
        <w:spacing w:after="0" w:line="240" w:lineRule="auto"/>
        <w:ind w:left="1288" w:hanging="579"/>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Pr="00C675BC" w:rsidRDefault="00D039CE">
      <w:pPr>
        <w:spacing w:after="0" w:line="240" w:lineRule="auto"/>
        <w:ind w:right="-2" w:firstLine="284"/>
        <w:jc w:val="both"/>
        <w:rPr>
          <w:rFonts w:ascii="TH Sarabun New" w:eastAsia="Sarabun" w:hAnsi="TH Sarabun New" w:cs="TH Sarabun New"/>
          <w:sz w:val="32"/>
          <w:szCs w:val="32"/>
        </w:rPr>
      </w:pPr>
    </w:p>
    <w:p w:rsidR="00D039CE" w:rsidRDefault="00D039CE">
      <w:pPr>
        <w:spacing w:after="0" w:line="240" w:lineRule="auto"/>
        <w:ind w:right="-2" w:firstLine="284"/>
        <w:jc w:val="both"/>
        <w:rPr>
          <w:rFonts w:ascii="TH Sarabun New" w:eastAsia="Sarabun" w:hAnsi="TH Sarabun New" w:cs="TH Sarabun New"/>
          <w:sz w:val="32"/>
          <w:szCs w:val="32"/>
        </w:rPr>
      </w:pPr>
    </w:p>
    <w:p w:rsidR="002A739C" w:rsidRDefault="002A739C">
      <w:pPr>
        <w:spacing w:after="0" w:line="240" w:lineRule="auto"/>
        <w:ind w:right="-2" w:firstLine="284"/>
        <w:jc w:val="both"/>
        <w:rPr>
          <w:rFonts w:ascii="TH Sarabun New" w:eastAsia="Sarabun" w:hAnsi="TH Sarabun New" w:cs="TH Sarabun New"/>
          <w:sz w:val="32"/>
          <w:szCs w:val="32"/>
        </w:rPr>
      </w:pPr>
    </w:p>
    <w:p w:rsidR="00D039CE" w:rsidRPr="00C675BC" w:rsidRDefault="008D339F">
      <w:pPr>
        <w:pBdr>
          <w:top w:val="single" w:sz="4" w:space="1"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highlight w:val="white"/>
          <w:cs/>
        </w:rPr>
        <w:t xml:space="preserve">หมวดที่ </w:t>
      </w:r>
      <w:r w:rsidRPr="00C675BC">
        <w:rPr>
          <w:rFonts w:ascii="TH Sarabun New" w:eastAsia="Sarabun" w:hAnsi="TH Sarabun New" w:cs="TH Sarabun New"/>
          <w:b/>
          <w:sz w:val="32"/>
          <w:szCs w:val="32"/>
          <w:highlight w:val="white"/>
        </w:rPr>
        <w:t>7</w:t>
      </w:r>
      <w:r w:rsidRPr="00C675BC">
        <w:rPr>
          <w:rFonts w:ascii="TH Sarabun New" w:eastAsia="Sarabun" w:hAnsi="TH Sarabun New" w:cs="TH Sarabun New"/>
          <w:b/>
          <w:bCs/>
          <w:sz w:val="32"/>
          <w:szCs w:val="32"/>
          <w:cs/>
        </w:rPr>
        <w:t xml:space="preserve">  การประกันคุณภาพหลักสูตร</w:t>
      </w:r>
    </w:p>
    <w:p w:rsidR="00D039CE" w:rsidRPr="00C675BC" w:rsidRDefault="00D039CE" w:rsidP="00BA7E32">
      <w:pPr>
        <w:shd w:val="clear" w:color="auto" w:fill="FFFFFF"/>
        <w:spacing w:after="0" w:line="240" w:lineRule="auto"/>
        <w:ind w:right="-2"/>
        <w:jc w:val="thaiDistribute"/>
        <w:rPr>
          <w:rFonts w:ascii="TH Sarabun New" w:eastAsia="Sarabun" w:hAnsi="TH Sarabun New" w:cs="TH Sarabun New"/>
          <w:sz w:val="32"/>
          <w:szCs w:val="32"/>
        </w:rPr>
      </w:pPr>
    </w:p>
    <w:p w:rsidR="00D039CE" w:rsidRPr="00C675BC" w:rsidRDefault="008D339F" w:rsidP="00BA7E32">
      <w:pPr>
        <w:shd w:val="clear" w:color="auto" w:fill="FFFFFF"/>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การกำกับมาตรฐาน</w:t>
      </w:r>
    </w:p>
    <w:p w:rsidR="00D039CE" w:rsidRPr="00C675BC" w:rsidRDefault="008D339F" w:rsidP="00BA7E32">
      <w:pPr>
        <w:numPr>
          <w:ilvl w:val="0"/>
          <w:numId w:val="4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มีอาจารย์ผู้รับผิดชอบหลักสูตรซึ่งมีจำนวนและมีคุณสมบัติและมีหน้าที่ในการบริหารจัดการหลักสูตรให้เป็นไปตามเกณฑ์มาตรฐาน โดยทำหน้าที่วางแผน บริหารจัดการ กำกับติดตามการดำเนินการของหลักสูตรและการใช้ทรัพยากรการเรียนการสอนให้เป็นไปอย่างมีประสิทธิภาพ และดำเนินการจัดทำรายงานผลการดำเนินการของหลักสูตรหลังสิ้นสุดปีการศึกษา ภายใต้กรอบมาตรฐานคุณวุฒิระดับอุดมศึกษาแห่งชาติ พ.ศ. </w:t>
      </w:r>
      <w:r w:rsidRPr="00C675BC">
        <w:rPr>
          <w:rFonts w:ascii="TH Sarabun New" w:eastAsia="Sarabun" w:hAnsi="TH Sarabun New" w:cs="TH Sarabun New"/>
          <w:sz w:val="32"/>
          <w:szCs w:val="32"/>
        </w:rPr>
        <w:t xml:space="preserve">2552 </w:t>
      </w:r>
      <w:r w:rsidRPr="00C675BC">
        <w:rPr>
          <w:rFonts w:ascii="TH Sarabun New" w:eastAsia="Sarabun" w:hAnsi="TH Sarabun New" w:cs="TH Sarabun New"/>
          <w:sz w:val="32"/>
          <w:szCs w:val="32"/>
          <w:cs/>
        </w:rPr>
        <w:t xml:space="preserve">มาตรฐานคุณวุฒิระดับปริญญาตรี สาขาวิชาการท่องเที่ยวและการโรงแรม พ.ศ. </w:t>
      </w:r>
      <w:r w:rsidRPr="00C675BC">
        <w:rPr>
          <w:rFonts w:ascii="TH Sarabun New" w:eastAsia="Sarabun" w:hAnsi="TH Sarabun New" w:cs="TH Sarabun New"/>
          <w:sz w:val="32"/>
          <w:szCs w:val="32"/>
        </w:rPr>
        <w:t xml:space="preserve">2553 </w:t>
      </w:r>
      <w:r w:rsidRPr="00C675BC">
        <w:rPr>
          <w:rFonts w:ascii="TH Sarabun New" w:eastAsia="Sarabun" w:hAnsi="TH Sarabun New" w:cs="TH Sarabun New"/>
          <w:sz w:val="32"/>
          <w:szCs w:val="32"/>
          <w:cs/>
        </w:rPr>
        <w:t xml:space="preserve">และเกณฑ์มาตรฐานหลักสูตรระดับอุดมศึกษา พ.ศ. </w:t>
      </w:r>
      <w:r w:rsidRPr="00C675BC">
        <w:rPr>
          <w:rFonts w:ascii="TH Sarabun New" w:eastAsia="Sarabun" w:hAnsi="TH Sarabun New" w:cs="TH Sarabun New"/>
          <w:sz w:val="32"/>
          <w:szCs w:val="32"/>
        </w:rPr>
        <w:t xml:space="preserve">2558 </w:t>
      </w:r>
      <w:r w:rsidRPr="00C675BC">
        <w:rPr>
          <w:rFonts w:ascii="TH Sarabun New" w:eastAsia="Sarabun" w:hAnsi="TH Sarabun New" w:cs="TH Sarabun New"/>
          <w:sz w:val="32"/>
          <w:szCs w:val="32"/>
          <w:cs/>
        </w:rPr>
        <w:t xml:space="preserve">ตลอดจนข้อบังคับมหาวิทยาลัยวลัยลักษณ์ว่าด้วยการศึกษาขั้นปริญญาตรี (ฉบับที่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พ.ศ. </w:t>
      </w:r>
      <w:r w:rsidRPr="00C675BC">
        <w:rPr>
          <w:rFonts w:ascii="TH Sarabun New" w:eastAsia="Sarabun" w:hAnsi="TH Sarabun New" w:cs="TH Sarabun New"/>
          <w:sz w:val="32"/>
          <w:szCs w:val="32"/>
        </w:rPr>
        <w:t>2562</w:t>
      </w:r>
    </w:p>
    <w:p w:rsidR="00D039CE" w:rsidRPr="00C675BC" w:rsidRDefault="008D339F" w:rsidP="00BA7E32">
      <w:pPr>
        <w:numPr>
          <w:ilvl w:val="0"/>
          <w:numId w:val="4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มีอาจารย์ประจำหลักสูตรฯ และอาจารย์ผู้สอนวางแผนและจัดทำรายละเอียดของรายวิชา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(มคอ.</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และ มคอ.</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ทุกรายวิชาก่อนการเปิดภาคการศึกษา รวมทั้งดำเนินการจัดการเรียนการสอน ประเมินผลสัมฤทธิ์ของการเรียนการสอน  และจัดทำรายงานผลการดำเนินงานของรายวิชา (มคอ.</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และ มคอ.</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หลังสิ้นสุดภาคการศึกษา</w:t>
      </w:r>
    </w:p>
    <w:p w:rsidR="00D039CE" w:rsidRPr="00C675BC" w:rsidRDefault="008D339F" w:rsidP="00BA7E32">
      <w:pPr>
        <w:numPr>
          <w:ilvl w:val="0"/>
          <w:numId w:val="4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มีการประกันคุณภาพหลักสูตรให้เป็นไปตามมาตรฐานสถาบันอุดมศึกษา เกณฑ์มาตรฐาน หลักสูตรระดับอุดมศึกษา พ.ศ. </w:t>
      </w:r>
      <w:r w:rsidRPr="00C675BC">
        <w:rPr>
          <w:rFonts w:ascii="TH Sarabun New" w:eastAsia="Sarabun" w:hAnsi="TH Sarabun New" w:cs="TH Sarabun New"/>
          <w:sz w:val="32"/>
          <w:szCs w:val="32"/>
        </w:rPr>
        <w:t xml:space="preserve">2558 </w:t>
      </w:r>
      <w:r w:rsidRPr="00C675BC">
        <w:rPr>
          <w:rFonts w:ascii="TH Sarabun New" w:eastAsia="Sarabun" w:hAnsi="TH Sarabun New" w:cs="TH Sarabun New"/>
          <w:sz w:val="32"/>
          <w:szCs w:val="32"/>
          <w:cs/>
        </w:rPr>
        <w:t xml:space="preserve">และกรอบมาตรฐานคุณวุฒิระดับอุดมศึกษาแห่งชาติ พ.ศ. </w:t>
      </w:r>
      <w:r w:rsidRPr="00C675BC">
        <w:rPr>
          <w:rFonts w:ascii="TH Sarabun New" w:eastAsia="Sarabun" w:hAnsi="TH Sarabun New" w:cs="TH Sarabun New"/>
          <w:sz w:val="32"/>
          <w:szCs w:val="32"/>
        </w:rPr>
        <w:t xml:space="preserve">2552 </w:t>
      </w:r>
    </w:p>
    <w:p w:rsidR="00D039CE" w:rsidRPr="00C675BC" w:rsidRDefault="00D039CE" w:rsidP="00BA7E32">
      <w:pPr>
        <w:spacing w:after="0" w:line="240" w:lineRule="auto"/>
        <w:ind w:left="360" w:right="-2"/>
        <w:jc w:val="thaiDistribute"/>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บัณฑิต</w:t>
      </w:r>
    </w:p>
    <w:p w:rsidR="00D039CE" w:rsidRPr="00C675BC" w:rsidRDefault="008D339F" w:rsidP="00BA7E32">
      <w:pPr>
        <w:numPr>
          <w:ilvl w:val="0"/>
          <w:numId w:val="76"/>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ดำเนินการประเมินคุณภาพบัณฑิตตามกรอบมาตรฐานคุณวุฒิระดับอุดมศึกษาแห่งชาติจากผู้ใช้บัณฑิตในทุกปีการศึกษา</w:t>
      </w:r>
    </w:p>
    <w:p w:rsidR="00D039CE" w:rsidRPr="00C675BC" w:rsidRDefault="008D339F" w:rsidP="00BA7E32">
      <w:pPr>
        <w:numPr>
          <w:ilvl w:val="0"/>
          <w:numId w:val="76"/>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ดำเนินการสำรวจการได้งานทำของบัณฑิตในทุกปีการศึกษา</w:t>
      </w:r>
    </w:p>
    <w:p w:rsidR="00D039CE" w:rsidRPr="00C675BC" w:rsidRDefault="008D339F" w:rsidP="00BA7E32">
      <w:pPr>
        <w:numPr>
          <w:ilvl w:val="0"/>
          <w:numId w:val="76"/>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ศึกษา ติดตาม และวิเคราะห์ความต้องการของตลาดแรงงาน สังคม ความก้าวหน้าและการเปลี่ยนแปลงด้านการท่องเที่ยวและการบริการ สถานการณ์การท่องเที่ยว รวมทั้งการเปลี่ยนแปลงของกฎหมาย ข้อบังคับ และประกาศที่เกี่ยวข้องเพื่อเป็นข้อมูลในการพัฒนาหลักสูตรให้สอดคล้องเหมาะสม</w:t>
      </w:r>
    </w:p>
    <w:p w:rsidR="00D039CE" w:rsidRPr="00C675BC" w:rsidRDefault="008D339F" w:rsidP="00BA7E32">
      <w:pPr>
        <w:numPr>
          <w:ilvl w:val="0"/>
          <w:numId w:val="76"/>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ติดตามและประเมินผลการสอบประมวลความรู้เพื่อใช้เป็นข้อมูลป้อนกลับในการพัฒนากระบวนการจัดการเรียนการสอนในทุกปีการศึกษา รวมถึงนำมาใช้เป็นข้อมูลประกอบในการปรับปรุงหลักสูตรต่อไป</w:t>
      </w:r>
    </w:p>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นักศึกษา</w:t>
      </w:r>
    </w:p>
    <w:p w:rsidR="00D039CE" w:rsidRPr="00C675BC" w:rsidRDefault="008D339F" w:rsidP="00BA7E32">
      <w:pPr>
        <w:spacing w:after="0" w:line="240" w:lineRule="auto"/>
        <w:ind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การรับนักศึกษา</w:t>
      </w:r>
    </w:p>
    <w:p w:rsidR="00D039CE" w:rsidRPr="00C675BC" w:rsidRDefault="008D339F" w:rsidP="00BA7E32">
      <w:pPr>
        <w:spacing w:after="0" w:line="240" w:lineRule="auto"/>
        <w:ind w:left="284"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 xml:space="preserve">หลักสูตรมีการเตรียมระบบการรับนักศึกษาเป็นไปตามประกาศมหาวิทยาลัยวลัยลักษณ์ เรื่อง การรับสมัครบุคคลเข้าศึกษาในระดับปริญญาตรี และเกณฑ์คุณสมบัติของผู้เข้าศึกษาในหลักสูตร โดยมีกระบวนการในการดำเนินการรับและคัดเลือกดังต่อไปนี้     </w:t>
      </w:r>
    </w:p>
    <w:p w:rsidR="00D039CE" w:rsidRPr="00C675BC" w:rsidRDefault="008D339F" w:rsidP="00BA7E32">
      <w:pPr>
        <w:numPr>
          <w:ilvl w:val="0"/>
          <w:numId w:val="50"/>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ประชุมอาจารย์ผู้รับผิดชอบหลักสูตรเพื่อกำหนดเกณฑ์การคัดเลือก/คุณสมบัติผู้สมัคร กระบวนการและวิธีการสัมภาษณ์นักศึกษา</w:t>
      </w:r>
    </w:p>
    <w:p w:rsidR="00D039CE" w:rsidRPr="00C675BC" w:rsidRDefault="008D339F" w:rsidP="00BA7E32">
      <w:pPr>
        <w:numPr>
          <w:ilvl w:val="0"/>
          <w:numId w:val="50"/>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ประธานหลักสูตรนำเกณฑ์การคัดเลือก/คุณสมบัติของผู้สมัครเสนอต่อที่ประชุมคณะกรรมการประจำสำนักวิชา เพื่อกำหนดเกณฑ์และกระบวนการรับสมัครร่วมกันกับหลักสูตรอื่นในสำนักวิชา</w:t>
      </w:r>
    </w:p>
    <w:p w:rsidR="00D039CE" w:rsidRPr="00C675BC" w:rsidRDefault="008D339F" w:rsidP="00BA7E32">
      <w:pPr>
        <w:numPr>
          <w:ilvl w:val="0"/>
          <w:numId w:val="50"/>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เผยแพร่ข้อมูลหลักสูตรและเกณฑ์การรับนักศึกษาใหม่ผ่านเพจเฟซบุ๊ก เว็บไซต์การรับสมัครนักศึกษาของสำนักวิชาและมหาวิทยาลัย</w:t>
      </w:r>
    </w:p>
    <w:p w:rsidR="00D039CE" w:rsidRPr="00C675BC" w:rsidRDefault="008D339F" w:rsidP="00BA7E32">
      <w:pPr>
        <w:numPr>
          <w:ilvl w:val="0"/>
          <w:numId w:val="50"/>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ศูนย์บริการการศึกษาจัดทำระบบฐานข้อมูลเพื่อกลั่นกรองตรวจสอบคุณสมบัติผู้สมัครเรียน และประกาศกำหนดการที่สำคัญให้ผู้สมัครเรียนทราบ</w:t>
      </w:r>
    </w:p>
    <w:p w:rsidR="00D039CE" w:rsidRPr="00C675BC" w:rsidRDefault="008D339F" w:rsidP="00BA7E32">
      <w:pPr>
        <w:numPr>
          <w:ilvl w:val="0"/>
          <w:numId w:val="50"/>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หลักสูตรคัดเลือกนักศึกษาตามเกณฑ์ที่กำหนด </w:t>
      </w:r>
    </w:p>
    <w:p w:rsidR="00D039CE" w:rsidRPr="00C675BC" w:rsidRDefault="008D339F" w:rsidP="00BA7E32">
      <w:pPr>
        <w:tabs>
          <w:tab w:val="left" w:pos="284"/>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การส่งเสริมและพัฒนานักศึกษา</w:t>
      </w:r>
    </w:p>
    <w:p w:rsidR="00D039CE" w:rsidRPr="00C675BC" w:rsidRDefault="008D339F" w:rsidP="00BA7E32">
      <w:pPr>
        <w:numPr>
          <w:ilvl w:val="0"/>
          <w:numId w:val="78"/>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ให้มีอาจารย์ที่ปรึกษาทางวิชาการให้แก่นักศึกษาทุกคนเพื่อดูแลและให้การช่วยเหลือนักศึกษาด้านการเรียนและการใช้ชีวิต โดยกำหนดให้นักศึกษาได้เข้าพบอาจารย์ที่ปรึกษาอย่างน้อยภาคการศึกษาละ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ครั้ง</w:t>
      </w:r>
    </w:p>
    <w:p w:rsidR="00D039CE" w:rsidRPr="00C675BC" w:rsidRDefault="008D339F" w:rsidP="00BA7E32">
      <w:pPr>
        <w:numPr>
          <w:ilvl w:val="0"/>
          <w:numId w:val="78"/>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จัดการเรียนการสอนที่เน้นการเรียนรู้เชิงรุก สหกิจศึกษาและการศึกษาเชิงบูรณาการกับการทำงาน เพื่อให้นักศึกษาสามารถประยุกต์ใช้ความรู้สู่การปฏิบัติจริงได้และเกิดทักษะการเรียนรู้ตลอดชีวิต</w:t>
      </w:r>
    </w:p>
    <w:p w:rsidR="00D039CE" w:rsidRPr="00C675BC" w:rsidRDefault="008D339F" w:rsidP="00BA7E32">
      <w:pPr>
        <w:numPr>
          <w:ilvl w:val="0"/>
          <w:numId w:val="78"/>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จัดกิจกรรมเสริมหลักสูตรเพื่อพัฒนาศักยภาพนักศึกษาและการเสริมสร้างทักษะการเรียนรู้ในศตวรรษที่ </w:t>
      </w:r>
      <w:r w:rsidRPr="00C675BC">
        <w:rPr>
          <w:rFonts w:ascii="TH Sarabun New" w:eastAsia="Sarabun" w:hAnsi="TH Sarabun New" w:cs="TH Sarabun New"/>
          <w:sz w:val="32"/>
          <w:szCs w:val="32"/>
        </w:rPr>
        <w:t>21</w:t>
      </w:r>
    </w:p>
    <w:p w:rsidR="00D039CE" w:rsidRPr="00C675BC" w:rsidRDefault="008D339F" w:rsidP="00BA7E32">
      <w:pPr>
        <w:numPr>
          <w:ilvl w:val="0"/>
          <w:numId w:val="78"/>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จัดระบบการดูแลและให้คำปรึกษาด้านสุขภาพจิตภายใต้แนวคิด “เก่ง ดี มีสุข” ผ่านอาจารย์ที่ปรึกษาและทีมอาจารย์ที่ผ่านการอบรมในฐานะผู้ให้คำปรึกษา </w:t>
      </w:r>
    </w:p>
    <w:p w:rsidR="00D039CE" w:rsidRPr="00C675BC" w:rsidRDefault="008D339F" w:rsidP="00BA7E32">
      <w:pPr>
        <w:tabs>
          <w:tab w:val="left" w:pos="284"/>
          <w:tab w:val="left" w:pos="426"/>
        </w:tabs>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ผลที่เกิดกับนักศึกษา</w:t>
      </w:r>
    </w:p>
    <w:p w:rsidR="00D039CE" w:rsidRPr="00C675BC" w:rsidRDefault="008D339F" w:rsidP="00BA7E32">
      <w:pPr>
        <w:numPr>
          <w:ilvl w:val="0"/>
          <w:numId w:val="7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นักศึกษาที่ผ่านกระบวนการจัดการเรียนการสอนมีโอกาสในการค้นหาตัวตน ความถนัด ความสนใจ และความต้องการในการพัฒนาศักยภาพทั้งทักษะวิชาชีพและประสบการณ์ทำงานในอุตสาหกรรมการท่องเที่ยวและการบริการได้</w:t>
      </w:r>
    </w:p>
    <w:p w:rsidR="00D039CE" w:rsidRPr="00C675BC" w:rsidRDefault="008D339F" w:rsidP="00BA7E32">
      <w:pPr>
        <w:numPr>
          <w:ilvl w:val="0"/>
          <w:numId w:val="7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นักศึกษาได้เปิดมุมมองและโลกทัศน์ การฝึกฝนทักษะการใช้ชีวิตเพื่อพัฒนาศักยภาพตนเองในต่างประเทศ </w:t>
      </w:r>
    </w:p>
    <w:p w:rsidR="00D039CE" w:rsidRPr="00C675BC" w:rsidRDefault="008D339F" w:rsidP="00BA7E32">
      <w:pPr>
        <w:numPr>
          <w:ilvl w:val="0"/>
          <w:numId w:val="7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นักศึกษาได้เรียนรู้ภาคทฤษฎี ทักษะปฏิบัติ และฝึกประสบการณ์ภาคสนามผ่านกระบวนการสหกิจศึกษาและการศึกษาเชิงบูรณาการกับการทำงาน ส่งผลให้บัณฑิตที่สำเร็จการศึกษามีโอกาสได้งานทำก่อนสำเร็จการศึกษาหรือทันทีหลังสำเร็จการศึกษา </w:t>
      </w:r>
    </w:p>
    <w:p w:rsidR="00D039CE" w:rsidRPr="00C675BC" w:rsidRDefault="008D339F" w:rsidP="00BA7E32">
      <w:pPr>
        <w:numPr>
          <w:ilvl w:val="0"/>
          <w:numId w:val="7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ร้อยละของนักศึกษาที่สูญเสียต่อรุ่น (พ้นสภาพจากการเรียน) ไม่เกินร้อยละที่มหาวิทยาลัยกำหนด</w:t>
      </w:r>
    </w:p>
    <w:p w:rsidR="00D039CE" w:rsidRDefault="008D339F" w:rsidP="00BA7E32">
      <w:pPr>
        <w:numPr>
          <w:ilvl w:val="0"/>
          <w:numId w:val="77"/>
        </w:numPr>
        <w:tabs>
          <w:tab w:val="left" w:pos="1134"/>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ร้อยละของนักศึกษา (ตามที่มหาวิทยาลัยฯ กำหนด) สามารถสำเร็จการศึกษาไม่เกินระยะเวลาที่กำหนดในหลักสูตร</w:t>
      </w:r>
    </w:p>
    <w:p w:rsidR="00D039CE" w:rsidRPr="00C675BC" w:rsidRDefault="008D339F" w:rsidP="00BA7E32">
      <w:pPr>
        <w:shd w:val="clear" w:color="auto" w:fill="FFFFFF"/>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อาจารย์</w:t>
      </w:r>
    </w:p>
    <w:p w:rsidR="00D039CE" w:rsidRPr="00C675BC" w:rsidRDefault="008D339F" w:rsidP="00BA7E32">
      <w:pPr>
        <w:numPr>
          <w:ilvl w:val="1"/>
          <w:numId w:val="78"/>
        </w:numPr>
        <w:pBdr>
          <w:top w:val="nil"/>
          <w:left w:val="nil"/>
          <w:bottom w:val="nil"/>
          <w:right w:val="nil"/>
          <w:between w:val="nil"/>
        </w:pBdr>
        <w:shd w:val="clear" w:color="auto" w:fill="FFFFFF"/>
        <w:spacing w:after="0" w:line="240" w:lineRule="auto"/>
        <w:ind w:left="709" w:hanging="425"/>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การบริหารและพัฒนาอาจารย์</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มีกลไกในการบริหารและพัฒนาอาจารย์โดยเริ่มตั้งแต่การพิจารณาอัตราส่วนอาจารย์ต่อนักศึกษาเต็มเวลา (</w:t>
      </w:r>
      <w:r w:rsidRPr="00C675BC">
        <w:rPr>
          <w:rFonts w:ascii="TH Sarabun New" w:eastAsia="Sarabun" w:hAnsi="TH Sarabun New" w:cs="TH Sarabun New"/>
          <w:sz w:val="32"/>
          <w:szCs w:val="32"/>
        </w:rPr>
        <w:t xml:space="preserve">Full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time Equivalent Student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FTES</w:t>
      </w:r>
      <w:r w:rsidRPr="00C675BC">
        <w:rPr>
          <w:rFonts w:ascii="TH Sarabun New" w:eastAsia="Sarabun" w:hAnsi="TH Sarabun New" w:cs="TH Sarabun New"/>
          <w:sz w:val="32"/>
          <w:szCs w:val="32"/>
          <w:cs/>
        </w:rPr>
        <w:t>) การกำหนดอัตรากำลัง รวมทั้งการกำหนดคุณสมบัติของผู้สมัครอาจารย์ให้เป็นไปตามเกณฑ์มาตรฐานหลักสูตรที่กำหนดโดยสำนักงานคณะกรรมการการอุดมศึกษา ภายใต้ประกาศมหาวิทยาลัยวลัยลักษณ์ เรื่อง คุณสมบัติของผู้สมัครเป็นพนักงานสายวิชาการของมหาวิทยาลัย รวมทั้งสอดคล้องกับปรัชญาทางการศึกษา วิสัยทัศน์ของทั้งมหาวิทยาลัยวลัยลักษณ์ ตลอดจนความจำเป็นของหลักสูตร ซึ่งผ่านการพิจารณาให้ความเห็นชอบของคณะกรรมการประจำหลักสูตร คณะกรรมการประจำสำนักวิชา และคณะกรรมการที่เกี่ยวข้องในระดับมหาวิทยาลัย</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มีกลไลในการบริหารและพัฒนาอาจารย์ภายใต้ประกาศของมหาวิทยาลัยวลัยลักษณ์เกี่ยวกับหลักเกณฑ์และวิธีการประเมินผลการปฏิบัติงานพนักงาน และมาตรฐานภาระงานทางวิชาการของพนักงานสายวิชาการ หลักสูตรได้มีการวางแผนภาระงานประจำปี กำหนดให้มีการเสนอข้อตกลงร่วมก่อนการปฏิบัติงานในแต่ละปีประกอบกับแผนการทำงานรายบุคคล เพื่อเป็นแนวทางในการบริหารอาจารย์ นอกจากนี้ทางหลักสูตรได้มีการกำหนดบทบาทหน้าที่เพิ่มเติมของคณาจารย์ ตามความเหมาะสมของภาระงานและศักยภาพความเชี่ยวชาญเฉพาะบุคคลให้รับผิดชอบภาระงานส่วนกลางของหลักสูตร  หลักสูตรมีการส่งเสริมให้คณาจารย์ได้พัฒนาตนเองอย่างต่อเนื่องทั้งในด้านการสอนและการพัฒนาผลงานวิชาการภายใต้งบประมาณที่ขอรับการสนับสนุนจากสำนักวิชา ตลอดจนมีกลไกในการขับเคลื่อนและผลักดันอาจารย์ให้ยื่นขอกำหนดตำแหน่งทางวิชาการในระดับที่สูงขึ้น ทั้งนี้การพัฒนาอาจารย์ดำเนินการภายใต้ความสอดคล้องกับนโยบายของมหาวิทยาลัยและมาตรฐานของหลักสูตร</w:t>
      </w:r>
    </w:p>
    <w:p w:rsidR="00D039CE" w:rsidRPr="00C675BC" w:rsidRDefault="008D339F" w:rsidP="00BA7E32">
      <w:pPr>
        <w:numPr>
          <w:ilvl w:val="1"/>
          <w:numId w:val="78"/>
        </w:numPr>
        <w:pBdr>
          <w:top w:val="nil"/>
          <w:left w:val="nil"/>
          <w:bottom w:val="nil"/>
          <w:right w:val="nil"/>
          <w:between w:val="nil"/>
        </w:pBdr>
        <w:shd w:val="clear" w:color="auto" w:fill="FFFFFF"/>
        <w:spacing w:after="0" w:line="240" w:lineRule="auto"/>
        <w:ind w:left="709" w:hanging="425"/>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คุณภาพอาจารย์</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อาจารย์ประจำหลักสูตรในหลักสูตรมีคุณวุฒิและประสบการณ์ตามเกณฑ์ขั้นต่ำที่กำหนดไว้ เช่น ร้อยละของคุณวุฒิปริญญาเอก หรือตำแหน่งทางวิชาการ เป็นต้น</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 อาจารย์ผู้สอน เป็นผู้มีประสบการณ์ด้านการสอนและการวิจัย รวมถึงอาจารย์พิเศษและวิทยากรมีประสบการณ์ทำงานในอุตสาหกรรมการท่องเที่ยวและการบริการ และ/หรือประสบการณ์สอนเป็นที่ยอมรับและผ่านกระบวนการคัดเลือกตามแนวปฏิบัติที่กำหนดไว้</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อาจารย์มีภาระงานครอบคลุมทั้งงานสอน การเป็นที่ปรึกษาวิชาการ การวิจัย การบริการวิชาการ และทำนุบำรุงศิลปวัฒนธรรมตามเกณฑ์ที่มหาวิทยาลัยกำหนด </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อาจารย์ประจำหลักสูตรมีผลงานทางวิชาการในรูปแบบของการวิจัย และการเผยแพร่ผลงานวิชาการ </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อาจารย์ประจำหลักสูตรได้รับการยอมรับจากหน่วยงานภายนอก โดยการได้รับเชิญเข้าไปมีบทบาท ส่วนร่วม และให้การสนับสนุนการพัฒนาการท่องเที่ยวและการบริการในพื้นที่ เช่น สมาคม ชมรม และองค์กรด้านการท่องเที่ยวในพื้นที่จังหวัดนครศรีธรรมราช สุราษฎร์ธานี พัทลุง กระบี่ และพื้นที่ใกล้เคียงเป็นต้น</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อาจารย์ประจำหลักสูตรเข้าร่วมกิจกรรมเพื่อพัฒนาศักยภาพตนเองด้านต่างๆ เช่น การสอน การวิจัย การบริการวิชาการ การบริหารโครงการ เป็นต้น </w:t>
      </w:r>
    </w:p>
    <w:p w:rsidR="00D039CE" w:rsidRPr="00C675BC" w:rsidRDefault="008D339F" w:rsidP="00BA7E32">
      <w:pPr>
        <w:numPr>
          <w:ilvl w:val="1"/>
          <w:numId w:val="78"/>
        </w:numPr>
        <w:pBdr>
          <w:top w:val="nil"/>
          <w:left w:val="nil"/>
          <w:bottom w:val="nil"/>
          <w:right w:val="nil"/>
          <w:between w:val="nil"/>
        </w:pBdr>
        <w:shd w:val="clear" w:color="auto" w:fill="FFFFFF"/>
        <w:spacing w:after="0" w:line="240" w:lineRule="auto"/>
        <w:ind w:left="709" w:hanging="425"/>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ผลที่เกิดกับอาจารย์</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มีภาระงานด้านการสอน วิจัย และบริการวิชาการ เป็นต้น เป็นไปตามเกณฑ์ที่มหาวิทยาลัยกำหนด</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มีผลงานวิชาการ เช่น งานวิจัย หนังสือ ตำรา เอกสารคำสอน บทความวิชาการ หรือบทความวิจัย เป็นต้น ไม่น้อยกว่า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ชิ้น/ปี ส่งผลให้มีการยื่นผลงานเพื่อขอตำแหน่งทางวิชาการเพิ่มขึ้นในแต่ละปีการศึกษา และมีแผนการพัฒนาศักยภาพและผลงานวิชาการระยะสั้น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ปี) ระยะกลาง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 และระยะยาว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 </w:t>
      </w:r>
      <w:r w:rsidRPr="00C675BC">
        <w:rPr>
          <w:rFonts w:ascii="TH Sarabun New" w:eastAsia="Sarabun" w:hAnsi="TH Sarabun New" w:cs="TH Sarabun New"/>
          <w:sz w:val="32"/>
          <w:szCs w:val="32"/>
          <w:cs/>
        </w:rPr>
        <w:t>ปี)</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มีความพึงพอใจในการมีส่วนร่วมในการพัฒนาหลักสูตร และมีอัตราการคงอยู่ที่สูง</w:t>
      </w:r>
    </w:p>
    <w:p w:rsidR="00D039CE" w:rsidRPr="00C675BC" w:rsidRDefault="008D339F" w:rsidP="00BA7E32">
      <w:pPr>
        <w:numPr>
          <w:ilvl w:val="2"/>
          <w:numId w:val="78"/>
        </w:numPr>
        <w:spacing w:after="0" w:line="240" w:lineRule="auto"/>
        <w:ind w:left="0"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ได้รับผลการประเมินการสอนจากนักศึกษาในทุกวิชาที่สอน ในทุกกลุ่มเรียน เฉลี่ยไม่น้อยกว่า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00 </w:t>
      </w:r>
      <w:r w:rsidRPr="00C675BC">
        <w:rPr>
          <w:rFonts w:ascii="TH Sarabun New" w:eastAsia="Sarabun" w:hAnsi="TH Sarabun New" w:cs="TH Sarabun New"/>
          <w:sz w:val="32"/>
          <w:szCs w:val="32"/>
          <w:cs/>
        </w:rPr>
        <w:t xml:space="preserve">จากคะแนนเต็ม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คะแนน</w:t>
      </w:r>
    </w:p>
    <w:p w:rsidR="00D039CE" w:rsidRPr="00C675BC" w:rsidRDefault="00D039CE" w:rsidP="00BA7E32">
      <w:pPr>
        <w:tabs>
          <w:tab w:val="left" w:pos="872"/>
        </w:tabs>
        <w:spacing w:after="0" w:line="240" w:lineRule="auto"/>
        <w:jc w:val="thaiDistribute"/>
        <w:rPr>
          <w:rFonts w:ascii="TH Sarabun New" w:eastAsia="Sarabun" w:hAnsi="TH Sarabun New" w:cs="TH Sarabun New"/>
          <w:sz w:val="32"/>
          <w:szCs w:val="32"/>
        </w:rPr>
      </w:pPr>
    </w:p>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หลักสูตร การเรียนการสอน การประเมินผู้เรียน</w:t>
      </w:r>
    </w:p>
    <w:p w:rsidR="00D039CE" w:rsidRPr="00C675BC" w:rsidRDefault="008D339F" w:rsidP="00BA7E32">
      <w:pPr>
        <w:numPr>
          <w:ilvl w:val="1"/>
          <w:numId w:val="88"/>
        </w:numPr>
        <w:pBdr>
          <w:top w:val="nil"/>
          <w:left w:val="nil"/>
          <w:bottom w:val="nil"/>
          <w:right w:val="nil"/>
          <w:between w:val="nil"/>
        </w:pBdr>
        <w:shd w:val="clear" w:color="auto" w:fill="FFFFFF"/>
        <w:spacing w:after="0" w:line="240" w:lineRule="auto"/>
        <w:ind w:left="709" w:hanging="425"/>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สาระของรายวิชาในหลักสูตร</w:t>
      </w:r>
    </w:p>
    <w:p w:rsidR="00D039CE" w:rsidRPr="00C675BC" w:rsidRDefault="008D339F" w:rsidP="00BA7E32">
      <w:pPr>
        <w:numPr>
          <w:ilvl w:val="2"/>
          <w:numId w:val="88"/>
        </w:numPr>
        <w:tabs>
          <w:tab w:val="left" w:pos="431"/>
          <w:tab w:val="left" w:pos="709"/>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หลักสูตรดำเนินการออกแบบหลักสูตรและสาระวิชาในหลักสูตรสำหรับการพัฒนาหลักสูตรปรับปรุง พ.ศ. </w:t>
      </w:r>
      <w:r w:rsidRPr="00C675BC">
        <w:rPr>
          <w:rFonts w:ascii="TH Sarabun New" w:eastAsia="Sarabun" w:hAnsi="TH Sarabun New" w:cs="TH Sarabun New"/>
          <w:sz w:val="32"/>
          <w:szCs w:val="32"/>
        </w:rPr>
        <w:t xml:space="preserve">2565 </w:t>
      </w:r>
      <w:r w:rsidRPr="00C675BC">
        <w:rPr>
          <w:rFonts w:ascii="TH Sarabun New" w:eastAsia="Sarabun" w:hAnsi="TH Sarabun New" w:cs="TH Sarabun New"/>
          <w:sz w:val="32"/>
          <w:szCs w:val="32"/>
          <w:cs/>
        </w:rPr>
        <w:t xml:space="preserve">โดยมีการแต่งตั้งคณะกรรมการปรับปรุงหลักสูตรเพื่อปรับปรุงหลักสูตรให้มีความทันสมัยและเป็นไปตามระบบและกลไกของมหาวิทยาลัย หลักสูตรได้มีการสำรวจข้อมูลความต้องการของผู้มีส่วนได้ส่วนเสีย อาทิ ผู้ใช้บัณฑิต ผู้บริหารในองค์กรด้านนโยบายการท่องเที่ยวฯ ศิษย์เก่า นักศึกษาปัจจุบัน และคณาจารย์ ภายใต้กรอบมาตรฐานคุณวุฒิระดับอุดมศึกษาแห่งชาติ พ.ศ. </w:t>
      </w:r>
      <w:r w:rsidRPr="00C675BC">
        <w:rPr>
          <w:rFonts w:ascii="TH Sarabun New" w:eastAsia="Sarabun" w:hAnsi="TH Sarabun New" w:cs="TH Sarabun New"/>
          <w:sz w:val="32"/>
          <w:szCs w:val="32"/>
        </w:rPr>
        <w:t xml:space="preserve">2552 </w:t>
      </w:r>
      <w:r w:rsidRPr="00C675BC">
        <w:rPr>
          <w:rFonts w:ascii="TH Sarabun New" w:eastAsia="Sarabun" w:hAnsi="TH Sarabun New" w:cs="TH Sarabun New"/>
          <w:sz w:val="32"/>
          <w:szCs w:val="32"/>
          <w:cs/>
        </w:rPr>
        <w:t xml:space="preserve">มาตรฐานคุณวุฒิระดับปริญญาตรี สาขาวิชาการท่องเที่ยวและการโรงแรม พ.ศ. </w:t>
      </w:r>
      <w:r w:rsidRPr="00C675BC">
        <w:rPr>
          <w:rFonts w:ascii="TH Sarabun New" w:eastAsia="Sarabun" w:hAnsi="TH Sarabun New" w:cs="TH Sarabun New"/>
          <w:sz w:val="32"/>
          <w:szCs w:val="32"/>
        </w:rPr>
        <w:t xml:space="preserve">2553 </w:t>
      </w:r>
      <w:r w:rsidRPr="00C675BC">
        <w:rPr>
          <w:rFonts w:ascii="TH Sarabun New" w:eastAsia="Sarabun" w:hAnsi="TH Sarabun New" w:cs="TH Sarabun New"/>
          <w:sz w:val="32"/>
          <w:szCs w:val="32"/>
          <w:cs/>
        </w:rPr>
        <w:t xml:space="preserve">และเกณฑ์มาตรฐานหลักสูตรระดับอุดมศึกษา พ.ศ. </w:t>
      </w:r>
      <w:r w:rsidRPr="00C675BC">
        <w:rPr>
          <w:rFonts w:ascii="TH Sarabun New" w:eastAsia="Sarabun" w:hAnsi="TH Sarabun New" w:cs="TH Sarabun New"/>
          <w:sz w:val="32"/>
          <w:szCs w:val="32"/>
        </w:rPr>
        <w:t xml:space="preserve">2558 </w:t>
      </w:r>
      <w:r w:rsidRPr="00C675BC">
        <w:rPr>
          <w:rFonts w:ascii="TH Sarabun New" w:eastAsia="Sarabun" w:hAnsi="TH Sarabun New" w:cs="TH Sarabun New"/>
          <w:sz w:val="32"/>
          <w:szCs w:val="32"/>
          <w:cs/>
        </w:rPr>
        <w:t>เพื่อกำหนดเป็นผลลัพธ์การเรียนรู้ของหลักสูตร (</w:t>
      </w:r>
      <w:r w:rsidRPr="00C675BC">
        <w:rPr>
          <w:rFonts w:ascii="TH Sarabun New" w:eastAsia="Sarabun" w:hAnsi="TH Sarabun New" w:cs="TH Sarabun New"/>
          <w:sz w:val="32"/>
          <w:szCs w:val="32"/>
        </w:rPr>
        <w:t>Program Learning Outcomes</w:t>
      </w:r>
      <w:r w:rsidRPr="00C675BC">
        <w:rPr>
          <w:rFonts w:ascii="TH Sarabun New" w:eastAsia="Sarabun" w:hAnsi="TH Sarabun New" w:cs="TH Sarabun New"/>
          <w:sz w:val="32"/>
          <w:szCs w:val="32"/>
          <w:cs/>
        </w:rPr>
        <w:t>)</w:t>
      </w:r>
    </w:p>
    <w:p w:rsidR="00D039CE" w:rsidRPr="00C675BC" w:rsidRDefault="008D339F" w:rsidP="00BA7E32">
      <w:pPr>
        <w:numPr>
          <w:ilvl w:val="2"/>
          <w:numId w:val="88"/>
        </w:numPr>
        <w:tabs>
          <w:tab w:val="left" w:pos="431"/>
          <w:tab w:val="left" w:pos="709"/>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หลักสูตรฯ ได้กำหนดสาระของรายวิชาครอบคลุมทฤษฎีในด้านการบริหารธุรกิจที่เน้นการจัดการและการดำเนินการในด้านการจัดการการท่องเที่ยวและการบริการในยุคดิจิทัล โดยเน้นให้เพิ่มพูนทักษะการบริการ การดำเนินงาน และการจัดการที่เป็นระบบ บนพื้นฐานของความต้องการของผู้มีส่วนได้ส่วนเสีย</w:t>
      </w:r>
    </w:p>
    <w:p w:rsidR="00D039CE" w:rsidRPr="00C675BC" w:rsidRDefault="008D339F" w:rsidP="00BA7E32">
      <w:pPr>
        <w:numPr>
          <w:ilvl w:val="1"/>
          <w:numId w:val="88"/>
        </w:numPr>
        <w:pBdr>
          <w:top w:val="nil"/>
          <w:left w:val="nil"/>
          <w:bottom w:val="nil"/>
          <w:right w:val="nil"/>
          <w:between w:val="nil"/>
        </w:pBdr>
        <w:shd w:val="clear" w:color="auto" w:fill="FFFFFF"/>
        <w:spacing w:after="0" w:line="240" w:lineRule="auto"/>
        <w:ind w:left="709" w:hanging="425"/>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การวางระบบผู้สอนและกระบวนการจัดการเรียนการสอน</w:t>
      </w:r>
    </w:p>
    <w:p w:rsidR="00D039CE" w:rsidRPr="00C675BC" w:rsidRDefault="008D339F" w:rsidP="00BA7E32">
      <w:pPr>
        <w:numPr>
          <w:ilvl w:val="2"/>
          <w:numId w:val="88"/>
        </w:numPr>
        <w:tabs>
          <w:tab w:val="left" w:pos="431"/>
          <w:tab w:val="left" w:pos="709"/>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ได้กำหนดผู้สอนประจำรายวิชาตามความรู้ความเชี่ยวชาญหรือคุณสมบัติที่เหมาะสมต่อการสอนรายวิชานั้นๆ ภายใต้การมอบหมายจากประธานหลักสูตร กรณีอาจารย์พิเศษและวิทยากรประจำรายวิชากำหนดให้มีคุณสมบัติเป็นไปตามที่มหาวิทยาลัยกำหนด</w:t>
      </w:r>
    </w:p>
    <w:p w:rsidR="00D039CE" w:rsidRPr="00C675BC" w:rsidRDefault="008D339F" w:rsidP="00BA7E32">
      <w:pPr>
        <w:numPr>
          <w:ilvl w:val="2"/>
          <w:numId w:val="88"/>
        </w:numPr>
        <w:tabs>
          <w:tab w:val="left" w:pos="431"/>
          <w:tab w:val="left" w:pos="709"/>
        </w:tabs>
        <w:spacing w:after="0" w:line="240" w:lineRule="auto"/>
        <w:ind w:left="0" w:right="-2" w:firstLine="85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กระบวนการจัดการเรียนการสอนของหลักสูตรฯ ได้จัดการเรียนการสอนตามแนวคิดของ การเรียนรู้เชิงรุก (</w:t>
      </w:r>
      <w:r w:rsidRPr="00C675BC">
        <w:rPr>
          <w:rFonts w:ascii="TH Sarabun New" w:eastAsia="Sarabun" w:hAnsi="TH Sarabun New" w:cs="TH Sarabun New"/>
          <w:sz w:val="32"/>
          <w:szCs w:val="32"/>
        </w:rPr>
        <w:t>Active Learning</w:t>
      </w:r>
      <w:r w:rsidRPr="00C675BC">
        <w:rPr>
          <w:rFonts w:ascii="TH Sarabun New" w:eastAsia="Sarabun" w:hAnsi="TH Sarabun New" w:cs="TH Sarabun New"/>
          <w:sz w:val="32"/>
          <w:szCs w:val="32"/>
          <w:cs/>
        </w:rPr>
        <w:t xml:space="preserve">) ภายใต้สมมติฐานพื้นฐาน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ประการ คือ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การเรียนรู้เป็นความพยายามโดยธรรมชาติของมนุษย์ และ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แต่ละคนมีแนวทางการเรียนรู้ที่แตกต่างกันโดยผู้เรียนจะถูกเปลี่ยนบทบาทจากผู้รับเป็นผู้มีส่วนร่วมในการสร้างความรู้ ดังนั้นกระบวนการจัดการเรียนการสอนของหลักสูตรฯ จึงถูกปรับเปลี่ยนการเรียนรู้ในห้องเรียนเพียงอย่างเดียวสู่การเรียนรู้ด้วยการลงมือปฏิบัติทั้งในห้องปฏิบัติการครัว ห้องปฏิบัติการคอมพิวเตอร์ และการปฏิบัติงานในสถานประกอบการทั้งภาครัฐและเอกชนในอุตสาหกรรมการท่องเที่ยวและการบริการผ่านโครงการของหลักสูตร ได้แก่ โครงการการศึกษาภาคสนาม โครงการการเรียนรู้โดยใช้การทำงานเป็นฐานในพื้นที่ อ.เกาะสมุย จ.สุราษฎร์ธานี และพื้นที่ภาคใต้ และการฝึกปฏิบัติงานสหกิจศึกษา โดยการเรียนรู้ทั้งจากอาจารย์ทางวิชาการและจากอาจารย์ทางวิชาชีพในสถานประกอบการต่างๆ และการแลกเปลี่ยนถ่ายทอดประสบการณ์ทั้งระหว่างการดำเนินโครงการและการสรุปภายหลังเสร็จสิ้นโครงการ</w:t>
      </w:r>
    </w:p>
    <w:p w:rsidR="00D039CE" w:rsidRPr="00C675BC" w:rsidRDefault="008D339F" w:rsidP="00BA7E32">
      <w:pPr>
        <w:tabs>
          <w:tab w:val="left" w:pos="284"/>
        </w:tabs>
        <w:spacing w:after="0" w:line="240" w:lineRule="auto"/>
        <w:ind w:firstLine="284"/>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การประเมินผู้เรียน</w:t>
      </w:r>
    </w:p>
    <w:p w:rsidR="00D039CE" w:rsidRPr="00C675BC" w:rsidRDefault="008D339F" w:rsidP="00BA7E32">
      <w:pPr>
        <w:spacing w:after="0" w:line="240" w:lineRule="auto"/>
        <w:ind w:firstLine="567"/>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หลักสูตรกำหนดให้มีระบบและกลไกการประเมินผลการเรียนรู้ตามกรอบมาตรฐานคุณวุฒิระดับอุดมศึกษาแห่งชาติ โดยมีการแต่งตั้งคณะกรรมการประจำหลักสูตรเป็นผู้รับผิดชอบในการกำกับดูแลและประเมินผลการเรียนการสอน และประเมินหลักสูตรตามกรอบมาตรฐานคุณวุฒิ โดยกำหนดให้มีการประเมิน ครอบคลุมตั้งแต่การประเมินการรับนักศึกษาใหม่ การประเมินอย่างต่อเนื่องระหว่างการเรียน และการประเมิน/ทดสอบก่อนจบการศึกษา โดยส่งเสริมให้มีการดำเนินการใช้วิธีการประเมินที่หลากหลาย สอดคล้องกับผลลัพธ์การเรียนรู้ที่คาดหวัง ในการนำมาวัดความสำเร็จของการบรรลุผลลัพธ์การเรียนรู้ที่คาดหวังของหลักสูตรและรายวิชาต่างๆ ติดตามความก้าวหน้าระหว่างเรียน และเมื่อสิ้นสุดการเรียนการสอน</w:t>
      </w:r>
    </w:p>
    <w:p w:rsidR="00D039CE" w:rsidRPr="00C675BC" w:rsidRDefault="008D339F" w:rsidP="00BA7E32">
      <w:pPr>
        <w:spacing w:after="0" w:line="240" w:lineRule="auto"/>
        <w:ind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นอกจากนี้ยังให้ความสำคัญกับการประเมินผู้เรียน ครอบคลุมทั้งช่วงเวลาการประเมิน วิธีการประเมิน การกำกับติดตามการประเมิน การกระจายค่าน้ำหนักการประะเมิน เกณฑ์หรือแนวทางการให้คะแนน (</w:t>
      </w:r>
      <w:r w:rsidRPr="00C675BC">
        <w:rPr>
          <w:rFonts w:ascii="TH Sarabun New" w:eastAsia="Sarabun" w:hAnsi="TH Sarabun New" w:cs="TH Sarabun New"/>
          <w:sz w:val="32"/>
          <w:szCs w:val="32"/>
        </w:rPr>
        <w:t>Rubrics</w:t>
      </w:r>
      <w:r w:rsidRPr="00C675BC">
        <w:rPr>
          <w:rFonts w:ascii="TH Sarabun New" w:eastAsia="Sarabun" w:hAnsi="TH Sarabun New" w:cs="TH Sarabun New"/>
          <w:sz w:val="32"/>
          <w:szCs w:val="32"/>
          <w:cs/>
        </w:rPr>
        <w:t>) และการตัดเกรด ที่มีความชัดเจนและสื่อสารไปยังทุกคนที่เกี่ยวข้องได้รับทราบ เน้นมาตรฐานที่นำมาใช้ในการประเมิน เพื่อให้เกิดความชัดเจนและสอดคล้องกันทั่วทั้งหลักสูตร ภายใต้กระบวนการและวิธีการต่างๆ ในการประเมินผู้เรียน ที่ก่อให้เกิดความเที่ยงตรงถูกต้อง เชื่อถือได้ และมีความเป็นธรรม อีกทั้งต้องมีการระบุความน่าเชื่อถือและความถูกต้องของวิธีการประเมินเป็นลายลักษณ์อักษรและกำกับติดตามการประเมินอย่างสม่ำเสมอ รวมถึงมีการพัฒนาและทดสอบรูปแบบ/วิธีการประเมินใหม่ๆ ที่ทันสมัย รวมไปถึงการที่ผู้เรียนสามารถรับรู้ถึงสิทธิ์เกี่ยวกับกระบวนการอุทธรณ์ได้อย่างเหมาะสม</w:t>
      </w:r>
    </w:p>
    <w:p w:rsidR="00D039CE" w:rsidRPr="00C675BC" w:rsidRDefault="008D339F" w:rsidP="00BA7E32">
      <w:pPr>
        <w:spacing w:after="0" w:line="240" w:lineRule="auto"/>
        <w:ind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หลักสูตรกำหนดให้ผู้สอนต้องจัดทำรายละเอียดรายวิชา (มคอ.</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หรือ มคอ.</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ภายใน </w:t>
      </w:r>
      <w:r w:rsidRPr="00C675BC">
        <w:rPr>
          <w:rFonts w:ascii="TH Sarabun New" w:eastAsia="Sarabun" w:hAnsi="TH Sarabun New" w:cs="TH Sarabun New"/>
          <w:sz w:val="32"/>
          <w:szCs w:val="32"/>
        </w:rPr>
        <w:t xml:space="preserve">30 </w:t>
      </w:r>
      <w:r w:rsidRPr="00C675BC">
        <w:rPr>
          <w:rFonts w:ascii="TH Sarabun New" w:eastAsia="Sarabun" w:hAnsi="TH Sarabun New" w:cs="TH Sarabun New"/>
          <w:sz w:val="32"/>
          <w:szCs w:val="32"/>
          <w:cs/>
        </w:rPr>
        <w:t xml:space="preserve">วันก่อนเปิดภาคการศึกษา โดยนำแผนที่ความรับผิดชอบทั้ง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ด้านที่ระบุใน มคอ.</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เป็นแนวทางในการกำหนดรายละเอียดของมคอ.</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และ มคอ.</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ซึ่งต้องมีการกำหนดวิธีการสอน การประเมินผล และการทวนสอบเพื่อให้มั่นใจว่าผู้เรียนจะได้รับการพัฒนาผลลัพธ์การเรียนรู้ที่กำหนด</w:t>
      </w:r>
    </w:p>
    <w:p w:rsidR="00D039CE" w:rsidRPr="00C675BC" w:rsidRDefault="008D339F" w:rsidP="00BA7E32">
      <w:pPr>
        <w:spacing w:after="0" w:line="240" w:lineRule="auto"/>
        <w:ind w:firstLine="72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เมื่อสิ้นสุดภาคการศึกษา หลักสูตรกำหนดให้ผู้สอนต้องประเมินผลลัพธ์การเรียนรู้ตามกรอบแนวมาตรฐานคุณวุฒิของนักศึกษาในแต่ละรายวิชาตามกลยุทธ์การประเมินผลลัพธ์การเรียนรู้ทั้งหมด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ด้าน โดยจัดทำรายงานผลการจัดการเรียนการสอน (มคอ.</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หรือ มคอ. </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xml:space="preserve">) ภายใน </w:t>
      </w:r>
      <w:r w:rsidRPr="00C675BC">
        <w:rPr>
          <w:rFonts w:ascii="TH Sarabun New" w:eastAsia="Sarabun" w:hAnsi="TH Sarabun New" w:cs="TH Sarabun New"/>
          <w:sz w:val="32"/>
          <w:szCs w:val="32"/>
        </w:rPr>
        <w:t xml:space="preserve">30 </w:t>
      </w:r>
      <w:r w:rsidRPr="00C675BC">
        <w:rPr>
          <w:rFonts w:ascii="TH Sarabun New" w:eastAsia="Sarabun" w:hAnsi="TH Sarabun New" w:cs="TH Sarabun New"/>
          <w:sz w:val="32"/>
          <w:szCs w:val="32"/>
          <w:cs/>
        </w:rPr>
        <w:t>วันหลังจากสิ้นสุดภาคการศึกษา</w:t>
      </w:r>
    </w:p>
    <w:p w:rsidR="00D039CE" w:rsidRPr="00C675BC" w:rsidRDefault="00D039CE">
      <w:pPr>
        <w:spacing w:after="0" w:line="240" w:lineRule="auto"/>
        <w:ind w:firstLine="720"/>
        <w:jc w:val="both"/>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สิ่งสนับสนุนการเรียนรู้ </w:t>
      </w:r>
    </w:p>
    <w:p w:rsidR="00D039CE" w:rsidRPr="00C675BC" w:rsidRDefault="008D339F" w:rsidP="00BA7E32">
      <w:pPr>
        <w:shd w:val="clear" w:color="auto" w:fill="FFFFFF"/>
        <w:spacing w:after="0" w:line="240" w:lineRule="auto"/>
        <w:ind w:left="284" w:right="-2" w:firstLine="36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การบริหารงบประมาณ</w:t>
      </w:r>
    </w:p>
    <w:p w:rsidR="00D039CE" w:rsidRPr="00C675BC" w:rsidRDefault="008D339F" w:rsidP="00BA7E32">
      <w:pPr>
        <w:numPr>
          <w:ilvl w:val="0"/>
          <w:numId w:val="89"/>
        </w:numPr>
        <w:pBdr>
          <w:top w:val="nil"/>
          <w:left w:val="nil"/>
          <w:bottom w:val="nil"/>
          <w:right w:val="nil"/>
          <w:between w:val="nil"/>
        </w:pBdr>
        <w:spacing w:after="0" w:line="240" w:lineRule="auto"/>
        <w:ind w:left="1134" w:hanging="357"/>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มหาวิทยาลัยจัดสรรงบประมาณประจำปีทั้งงบประมาณแผ่นดินและเงินรายได้เพื่อจัดซื้อตำรา สื่อการเรียนการสอน โสตทัศนูปกรณ์ วัสดุครุภัณฑ์ คอมพิวเตอร์และวัสดุครุภัณฑ์สำหรับใช้ในห้องปฏิบัติการอย่างเพียงพอ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D039CE" w:rsidRPr="00C675BC" w:rsidRDefault="008D339F" w:rsidP="00BA7E32">
      <w:pPr>
        <w:numPr>
          <w:ilvl w:val="0"/>
          <w:numId w:val="89"/>
        </w:numPr>
        <w:pBdr>
          <w:top w:val="nil"/>
          <w:left w:val="nil"/>
          <w:bottom w:val="nil"/>
          <w:right w:val="nil"/>
          <w:between w:val="nil"/>
        </w:pBdr>
        <w:spacing w:after="0" w:line="240" w:lineRule="auto"/>
        <w:ind w:left="1134"/>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สำนักวิชาการจัดการ มีการจัดทำแผนปฏิบัติการด้านการเรียนการสอน เพื่อจัดสรรงบประมาณประจำปีในการพัฒนาการเรียนการสอนและพัฒนานักศึกษา</w:t>
      </w:r>
    </w:p>
    <w:p w:rsidR="00D039CE" w:rsidRPr="00C675BC" w:rsidRDefault="008D339F" w:rsidP="00BA7E32">
      <w:pPr>
        <w:spacing w:after="0" w:line="240" w:lineRule="auto"/>
        <w:ind w:firstLine="567"/>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ทรัพยากรการเรียนการสอนที่มีอยู่เดิม </w:t>
      </w:r>
    </w:p>
    <w:p w:rsidR="00D039CE" w:rsidRPr="00C675BC" w:rsidRDefault="008D339F" w:rsidP="00BA7E32">
      <w:pPr>
        <w:spacing w:after="0" w:line="240" w:lineRule="auto"/>
        <w:ind w:firstLine="100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หลักสูตรฯ มีการจัดให้มีทรัพยากรการเรียนการสอน เช่น หนังสือ ตำรา วารสาร สื่อการเรียนการสอน โสตทัศนูปกรณ์ วัสดุ ครุภัณฑ์ คอมพิวเตอร์ ฯลฯ อย่างทันสมัยและเพียงพอต่อการสนับสนุนการจัดการเรียนการสอนในชั้นเรียน และการเรียนรู้ด้วยตนเองของนักศึกษา ดังนี้</w:t>
      </w:r>
    </w:p>
    <w:p w:rsidR="00D039CE" w:rsidRPr="00C675BC" w:rsidRDefault="008D339F" w:rsidP="00BA7E32">
      <w:pPr>
        <w:spacing w:after="0" w:line="240" w:lineRule="auto"/>
        <w:ind w:left="360" w:firstLine="72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อาคารสถานที่ </w:t>
      </w:r>
    </w:p>
    <w:p w:rsidR="00D039CE" w:rsidRPr="00C675BC" w:rsidRDefault="008D339F" w:rsidP="00BA7E32">
      <w:pPr>
        <w:spacing w:after="0" w:line="240" w:lineRule="auto"/>
        <w:ind w:firstLine="136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อาคารเรียนและห้องเรียนเป็นอาคารเรียนรวมที่ใช้ร่วมกันทุกสำนักวิชาฯ จำนวน </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 xml:space="preserve">อาคาร มีการจัดสภาพแวดล้อมให้มีบรรยากาศทางวิชาการและจัดสถานที่ให้นักศึกษาใช้สำหรับอ่านหนังสือและทบทวนการเรียนได้ มีห้องเรียนขนาด </w:t>
      </w:r>
      <w:r w:rsidRPr="00C675BC">
        <w:rPr>
          <w:rFonts w:ascii="TH Sarabun New" w:eastAsia="Sarabun" w:hAnsi="TH Sarabun New" w:cs="TH Sarabun New"/>
          <w:sz w:val="32"/>
          <w:szCs w:val="32"/>
        </w:rPr>
        <w:t xml:space="preserve">35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 xml:space="preserve">ห้อง ขนาด </w:t>
      </w:r>
      <w:r w:rsidRPr="00C675BC">
        <w:rPr>
          <w:rFonts w:ascii="TH Sarabun New" w:eastAsia="Sarabun" w:hAnsi="TH Sarabun New" w:cs="TH Sarabun New"/>
          <w:sz w:val="32"/>
          <w:szCs w:val="32"/>
        </w:rPr>
        <w:t xml:space="preserve">50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39 </w:t>
      </w:r>
      <w:r w:rsidRPr="00C675BC">
        <w:rPr>
          <w:rFonts w:ascii="TH Sarabun New" w:eastAsia="Sarabun" w:hAnsi="TH Sarabun New" w:cs="TH Sarabun New"/>
          <w:sz w:val="32"/>
          <w:szCs w:val="32"/>
          <w:cs/>
        </w:rPr>
        <w:t xml:space="preserve">ห้อง ขนาด ขนาด </w:t>
      </w:r>
      <w:r w:rsidRPr="00C675BC">
        <w:rPr>
          <w:rFonts w:ascii="TH Sarabun New" w:eastAsia="Sarabun" w:hAnsi="TH Sarabun New" w:cs="TH Sarabun New"/>
          <w:sz w:val="32"/>
          <w:szCs w:val="32"/>
        </w:rPr>
        <w:t xml:space="preserve">70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 xml:space="preserve">ห้อง ขนาด </w:t>
      </w:r>
      <w:r w:rsidRPr="00C675BC">
        <w:rPr>
          <w:rFonts w:ascii="TH Sarabun New" w:eastAsia="Sarabun" w:hAnsi="TH Sarabun New" w:cs="TH Sarabun New"/>
          <w:sz w:val="32"/>
          <w:szCs w:val="32"/>
        </w:rPr>
        <w:t xml:space="preserve">150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12 </w:t>
      </w:r>
      <w:r w:rsidRPr="00C675BC">
        <w:rPr>
          <w:rFonts w:ascii="TH Sarabun New" w:eastAsia="Sarabun" w:hAnsi="TH Sarabun New" w:cs="TH Sarabun New"/>
          <w:sz w:val="32"/>
          <w:szCs w:val="32"/>
          <w:cs/>
        </w:rPr>
        <w:t xml:space="preserve">ห้อง ขนาด </w:t>
      </w:r>
      <w:r w:rsidRPr="00C675BC">
        <w:rPr>
          <w:rFonts w:ascii="TH Sarabun New" w:eastAsia="Sarabun" w:hAnsi="TH Sarabun New" w:cs="TH Sarabun New"/>
          <w:sz w:val="32"/>
          <w:szCs w:val="32"/>
        </w:rPr>
        <w:t xml:space="preserve">300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 xml:space="preserve">ห้อง และขนาด </w:t>
      </w:r>
      <w:r w:rsidRPr="00C675BC">
        <w:rPr>
          <w:rFonts w:ascii="TH Sarabun New" w:eastAsia="Sarabun" w:hAnsi="TH Sarabun New" w:cs="TH Sarabun New"/>
          <w:sz w:val="32"/>
          <w:szCs w:val="32"/>
        </w:rPr>
        <w:t xml:space="preserve">1,500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ห้อง  โดยศูนย์บริการการศึกษารับผิดชอบการจัดห้องเรียนตามตารางเรียนให้เหมาะกับจำนวนนักศึกษาและรูปแบบการเรียนการสอน ทุกห้องเรียนมีโสตทัศนูปกรณ์และสื่อการเรียนการสอน ประกอบด้วย อุปกรณ์ภาพ อุปกรณ์เสียง รวมทั้งมีห้องเรียนและอุปกรณ์ที่เอื้อต่อการจัดการเรียนการสอนแบบ </w:t>
      </w:r>
      <w:r w:rsidRPr="00C675BC">
        <w:rPr>
          <w:rFonts w:ascii="TH Sarabun New" w:eastAsia="Sarabun" w:hAnsi="TH Sarabun New" w:cs="TH Sarabun New"/>
          <w:sz w:val="32"/>
          <w:szCs w:val="32"/>
        </w:rPr>
        <w:t xml:space="preserve">Active learning  </w:t>
      </w:r>
      <w:r w:rsidRPr="00C675BC">
        <w:rPr>
          <w:rFonts w:ascii="TH Sarabun New" w:eastAsia="Sarabun" w:hAnsi="TH Sarabun New" w:cs="TH Sarabun New"/>
          <w:sz w:val="32"/>
          <w:szCs w:val="32"/>
          <w:cs/>
        </w:rPr>
        <w:t xml:space="preserve">มีการซ่อมบำรุงอย่างสม่ำเสมอเพื่อให้พร้อมใช้ </w:t>
      </w:r>
    </w:p>
    <w:p w:rsidR="00D039CE" w:rsidRPr="00C675BC" w:rsidRDefault="008D339F" w:rsidP="00BA7E32">
      <w:pPr>
        <w:spacing w:after="0" w:line="240" w:lineRule="auto"/>
        <w:ind w:firstLine="144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ทั้งนี้ มหาวิทยาลัยวลัยลักษณ์ มีนโยบายด้านการจัดการเรียนการสอนให้เป็นกลุ่มเรียนขนาดเล็กเพื่อส่งเสริมให้ผู้เรียนได้ร่วมกิจกรรมในชั้นเรียนได้ทั่วถึงและมีการเพิ่มห้องเรียนขนาดเล็กให้มากขึ้น</w:t>
      </w:r>
    </w:p>
    <w:p w:rsidR="00D039CE" w:rsidRPr="00C675BC" w:rsidRDefault="008D339F" w:rsidP="00BA7E32">
      <w:pPr>
        <w:numPr>
          <w:ilvl w:val="0"/>
          <w:numId w:val="3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ห้องปฏิบัติการคอมพิวเตอร์  จำนวน </w:t>
      </w:r>
      <w:r w:rsidRPr="00C675BC">
        <w:rPr>
          <w:rFonts w:ascii="TH Sarabun New" w:eastAsia="Sarabun" w:hAnsi="TH Sarabun New" w:cs="TH Sarabun New"/>
          <w:color w:val="000000"/>
          <w:sz w:val="32"/>
          <w:szCs w:val="32"/>
        </w:rPr>
        <w:t xml:space="preserve">6 </w:t>
      </w:r>
      <w:r w:rsidRPr="00C675BC">
        <w:rPr>
          <w:rFonts w:ascii="TH Sarabun New" w:eastAsia="Sarabun" w:hAnsi="TH Sarabun New" w:cs="TH Sarabun New"/>
          <w:color w:val="000000"/>
          <w:sz w:val="32"/>
          <w:szCs w:val="32"/>
          <w:cs/>
        </w:rPr>
        <w:t xml:space="preserve">ห้อง </w:t>
      </w:r>
    </w:p>
    <w:p w:rsidR="00D039CE" w:rsidRPr="00C675BC" w:rsidRDefault="008D339F" w:rsidP="00BA7E32">
      <w:pPr>
        <w:spacing w:after="0" w:line="240" w:lineRule="auto"/>
        <w:ind w:left="1440"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ห้องละ </w:t>
      </w:r>
      <w:r w:rsidRPr="00C675BC">
        <w:rPr>
          <w:rFonts w:ascii="TH Sarabun New" w:eastAsia="Sarabun" w:hAnsi="TH Sarabun New" w:cs="TH Sarabun New"/>
          <w:sz w:val="32"/>
          <w:szCs w:val="32"/>
        </w:rPr>
        <w:t xml:space="preserve">52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ห้อง</w:t>
      </w:r>
    </w:p>
    <w:p w:rsidR="00D039CE" w:rsidRPr="00C675BC" w:rsidRDefault="008D339F" w:rsidP="00BA7E32">
      <w:pPr>
        <w:spacing w:after="0" w:line="240" w:lineRule="auto"/>
        <w:ind w:left="1440"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ห้องละ </w:t>
      </w:r>
      <w:r w:rsidRPr="00C675BC">
        <w:rPr>
          <w:rFonts w:ascii="TH Sarabun New" w:eastAsia="Sarabun" w:hAnsi="TH Sarabun New" w:cs="TH Sarabun New"/>
          <w:sz w:val="32"/>
          <w:szCs w:val="32"/>
        </w:rPr>
        <w:t xml:space="preserve">43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ห้อง</w:t>
      </w:r>
    </w:p>
    <w:p w:rsidR="00D039CE" w:rsidRPr="00C675BC" w:rsidRDefault="008D339F" w:rsidP="00BA7E32">
      <w:pPr>
        <w:spacing w:after="0" w:line="240" w:lineRule="auto"/>
        <w:ind w:left="1440"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ห้องละ </w:t>
      </w:r>
      <w:r w:rsidRPr="00C675BC">
        <w:rPr>
          <w:rFonts w:ascii="TH Sarabun New" w:eastAsia="Sarabun" w:hAnsi="TH Sarabun New" w:cs="TH Sarabun New"/>
          <w:sz w:val="32"/>
          <w:szCs w:val="32"/>
        </w:rPr>
        <w:t xml:space="preserve">48 </w:t>
      </w:r>
      <w:r w:rsidRPr="00C675BC">
        <w:rPr>
          <w:rFonts w:ascii="TH Sarabun New" w:eastAsia="Sarabun" w:hAnsi="TH Sarabun New" w:cs="TH Sarabun New"/>
          <w:sz w:val="32"/>
          <w:szCs w:val="32"/>
          <w:cs/>
        </w:rPr>
        <w:t xml:space="preserve">ที่นั่ง 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ห้อง</w:t>
      </w:r>
    </w:p>
    <w:p w:rsidR="00D039CE" w:rsidRPr="00C675BC" w:rsidRDefault="008D339F" w:rsidP="00BA7E32">
      <w:pPr>
        <w:numPr>
          <w:ilvl w:val="0"/>
          <w:numId w:val="36"/>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ห้องเรียนบรรยาย </w:t>
      </w:r>
      <w:r w:rsidRPr="00C675BC">
        <w:rPr>
          <w:rFonts w:ascii="TH Sarabun New" w:eastAsia="Sarabun" w:hAnsi="TH Sarabun New" w:cs="TH Sarabun New"/>
          <w:color w:val="000000"/>
          <w:sz w:val="32"/>
          <w:szCs w:val="32"/>
        </w:rPr>
        <w:t xml:space="preserve">Smart classroom </w:t>
      </w:r>
      <w:r w:rsidRPr="00C675BC">
        <w:rPr>
          <w:rFonts w:ascii="TH Sarabun New" w:eastAsia="Sarabun" w:hAnsi="TH Sarabun New" w:cs="TH Sarabun New"/>
          <w:color w:val="000000"/>
          <w:sz w:val="32"/>
          <w:szCs w:val="32"/>
          <w:cs/>
        </w:rPr>
        <w:t xml:space="preserve">อาคารสถาปัตยกรรมศาสตร์ ขนาด </w:t>
      </w:r>
      <w:r w:rsidRPr="00C675BC">
        <w:rPr>
          <w:rFonts w:ascii="TH Sarabun New" w:eastAsia="Sarabun" w:hAnsi="TH Sarabun New" w:cs="TH Sarabun New"/>
          <w:color w:val="000000"/>
          <w:sz w:val="32"/>
          <w:szCs w:val="32"/>
        </w:rPr>
        <w:t xml:space="preserve">40 </w:t>
      </w:r>
      <w:r w:rsidRPr="00C675BC">
        <w:rPr>
          <w:rFonts w:ascii="TH Sarabun New" w:eastAsia="Sarabun" w:hAnsi="TH Sarabun New" w:cs="TH Sarabun New"/>
          <w:color w:val="000000"/>
          <w:sz w:val="32"/>
          <w:szCs w:val="32"/>
          <w:cs/>
        </w:rPr>
        <w:t xml:space="preserve">ที่นั่ง </w:t>
      </w:r>
      <w:r w:rsidRPr="00C675BC">
        <w:rPr>
          <w:rFonts w:ascii="TH Sarabun New" w:eastAsia="Sarabun" w:hAnsi="TH Sarabun New" w:cs="TH Sarabun New"/>
          <w:color w:val="000000"/>
          <w:sz w:val="32"/>
          <w:szCs w:val="32"/>
        </w:rPr>
        <w:t xml:space="preserve">50 </w:t>
      </w:r>
      <w:r w:rsidRPr="00C675BC">
        <w:rPr>
          <w:rFonts w:ascii="TH Sarabun New" w:eastAsia="Sarabun" w:hAnsi="TH Sarabun New" w:cs="TH Sarabun New"/>
          <w:color w:val="000000"/>
          <w:sz w:val="32"/>
          <w:szCs w:val="32"/>
          <w:cs/>
        </w:rPr>
        <w:t xml:space="preserve">ที่นั่ง </w:t>
      </w:r>
      <w:r w:rsidRPr="00C675BC">
        <w:rPr>
          <w:rFonts w:ascii="TH Sarabun New" w:eastAsia="Sarabun" w:hAnsi="TH Sarabun New" w:cs="TH Sarabun New"/>
          <w:color w:val="000000"/>
          <w:sz w:val="32"/>
          <w:szCs w:val="32"/>
        </w:rPr>
        <w:t xml:space="preserve">60 </w:t>
      </w:r>
      <w:r w:rsidRPr="00C675BC">
        <w:rPr>
          <w:rFonts w:ascii="TH Sarabun New" w:eastAsia="Sarabun" w:hAnsi="TH Sarabun New" w:cs="TH Sarabun New"/>
          <w:color w:val="000000"/>
          <w:sz w:val="32"/>
          <w:szCs w:val="32"/>
          <w:cs/>
        </w:rPr>
        <w:t xml:space="preserve">ที่นั่ง และ </w:t>
      </w:r>
      <w:r w:rsidRPr="00C675BC">
        <w:rPr>
          <w:rFonts w:ascii="TH Sarabun New" w:eastAsia="Sarabun" w:hAnsi="TH Sarabun New" w:cs="TH Sarabun New"/>
          <w:color w:val="000000"/>
          <w:sz w:val="32"/>
          <w:szCs w:val="32"/>
        </w:rPr>
        <w:t xml:space="preserve">100 </w:t>
      </w:r>
      <w:r w:rsidRPr="00C675BC">
        <w:rPr>
          <w:rFonts w:ascii="TH Sarabun New" w:eastAsia="Sarabun" w:hAnsi="TH Sarabun New" w:cs="TH Sarabun New"/>
          <w:color w:val="000000"/>
          <w:sz w:val="32"/>
          <w:szCs w:val="32"/>
          <w:cs/>
        </w:rPr>
        <w:t xml:space="preserve">ที่นั่ง จำนวน </w:t>
      </w:r>
      <w:r w:rsidRPr="00C675BC">
        <w:rPr>
          <w:rFonts w:ascii="TH Sarabun New" w:eastAsia="Sarabun" w:hAnsi="TH Sarabun New" w:cs="TH Sarabun New"/>
          <w:color w:val="000000"/>
          <w:sz w:val="32"/>
          <w:szCs w:val="32"/>
        </w:rPr>
        <w:t xml:space="preserve">39 </w:t>
      </w:r>
      <w:r w:rsidRPr="00C675BC">
        <w:rPr>
          <w:rFonts w:ascii="TH Sarabun New" w:eastAsia="Sarabun" w:hAnsi="TH Sarabun New" w:cs="TH Sarabun New"/>
          <w:color w:val="000000"/>
          <w:sz w:val="32"/>
          <w:szCs w:val="32"/>
          <w:cs/>
        </w:rPr>
        <w:t>ห้อง</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xml:space="preserve">) ห้องปฏิบัติการคอมพิวเตอร์ ห้องปฏิบัติการคอมพิวเตอร์ </w:t>
      </w:r>
      <w:r w:rsidRPr="00C675BC">
        <w:rPr>
          <w:rFonts w:ascii="TH Sarabun New" w:eastAsia="Sarabun" w:hAnsi="TH Sarabun New" w:cs="TH Sarabun New"/>
          <w:i/>
          <w:iCs/>
          <w:sz w:val="32"/>
          <w:szCs w:val="32"/>
          <w:cs/>
        </w:rPr>
        <w:t>ณ</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ศูนย์เทคโนโลยีดิจิทัล</w:t>
      </w:r>
      <w:r w:rsidRPr="00C675BC">
        <w:rPr>
          <w:rFonts w:ascii="TH Sarabun New" w:eastAsia="Sarabun" w:hAnsi="TH Sarabun New" w:cs="TH Sarabun New"/>
          <w:sz w:val="32"/>
          <w:szCs w:val="32"/>
          <w:cs/>
        </w:rPr>
        <w:t xml:space="preserve">ประกอบด้วยห้อง </w:t>
      </w:r>
      <w:r w:rsidRPr="00C675BC">
        <w:rPr>
          <w:rFonts w:ascii="TH Sarabun New" w:eastAsia="Sarabun" w:hAnsi="TH Sarabun New" w:cs="TH Sarabun New"/>
          <w:sz w:val="32"/>
          <w:szCs w:val="32"/>
        </w:rPr>
        <w:t>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testing </w:t>
      </w:r>
      <w:r w:rsidRPr="00C675BC">
        <w:rPr>
          <w:rFonts w:ascii="TH Sarabun New" w:eastAsia="Sarabun" w:hAnsi="TH Sarabun New" w:cs="TH Sarabun New"/>
          <w:sz w:val="32"/>
          <w:szCs w:val="32"/>
          <w:cs/>
        </w:rPr>
        <w:t xml:space="preserve">รองรับการเรียนการสอนและการจัดสอบแบบอิเล็กทรอนิกส์จำนวน </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ห้อง รวม </w:t>
      </w:r>
      <w:r w:rsidRPr="00C675BC">
        <w:rPr>
          <w:rFonts w:ascii="TH Sarabun New" w:eastAsia="Sarabun" w:hAnsi="TH Sarabun New" w:cs="TH Sarabun New"/>
          <w:sz w:val="32"/>
          <w:szCs w:val="32"/>
        </w:rPr>
        <w:t xml:space="preserve">200 </w:t>
      </w:r>
      <w:r w:rsidRPr="00C675BC">
        <w:rPr>
          <w:rFonts w:ascii="TH Sarabun New" w:eastAsia="Sarabun" w:hAnsi="TH Sarabun New" w:cs="TH Sarabun New"/>
          <w:sz w:val="32"/>
          <w:szCs w:val="32"/>
          <w:cs/>
        </w:rPr>
        <w:t xml:space="preserve">เครื่อง </w:t>
      </w:r>
      <w:r w:rsidRPr="00C675BC">
        <w:rPr>
          <w:rFonts w:ascii="TH Sarabun New" w:eastAsia="Sarabun" w:hAnsi="TH Sarabun New" w:cs="TH Sarabun New"/>
          <w:b/>
          <w:bCs/>
          <w:sz w:val="32"/>
          <w:szCs w:val="32"/>
          <w:highlight w:val="white"/>
          <w:cs/>
        </w:rPr>
        <w:t>ห้องปฏิบัติการและฝึกอบรมเทคโนโลยีดิจิทัล</w:t>
      </w:r>
      <w:r w:rsidRPr="00C675BC">
        <w:rPr>
          <w:rFonts w:ascii="TH Sarabun New" w:eastAsia="Sarabun" w:hAnsi="TH Sarabun New" w:cs="TH Sarabun New"/>
          <w:sz w:val="32"/>
          <w:szCs w:val="32"/>
          <w:highlight w:val="white"/>
          <w:cs/>
        </w:rPr>
        <w:t xml:space="preserve"> มีจำนวน </w:t>
      </w:r>
      <w:r w:rsidRPr="00C675BC">
        <w:rPr>
          <w:rFonts w:ascii="TH Sarabun New" w:eastAsia="Sarabun" w:hAnsi="TH Sarabun New" w:cs="TH Sarabun New"/>
          <w:sz w:val="32"/>
          <w:szCs w:val="32"/>
          <w:highlight w:val="white"/>
        </w:rPr>
        <w:t xml:space="preserve">2 </w:t>
      </w:r>
      <w:r w:rsidRPr="00C675BC">
        <w:rPr>
          <w:rFonts w:ascii="TH Sarabun New" w:eastAsia="Sarabun" w:hAnsi="TH Sarabun New" w:cs="TH Sarabun New"/>
          <w:sz w:val="32"/>
          <w:szCs w:val="32"/>
          <w:highlight w:val="white"/>
          <w:cs/>
        </w:rPr>
        <w:t xml:space="preserve">ห้อง รวม </w:t>
      </w:r>
      <w:r w:rsidRPr="00C675BC">
        <w:rPr>
          <w:rFonts w:ascii="TH Sarabun New" w:eastAsia="Sarabun" w:hAnsi="TH Sarabun New" w:cs="TH Sarabun New"/>
          <w:sz w:val="32"/>
          <w:szCs w:val="32"/>
          <w:highlight w:val="white"/>
        </w:rPr>
        <w:t xml:space="preserve">98 </w:t>
      </w:r>
      <w:r w:rsidRPr="00C675BC">
        <w:rPr>
          <w:rFonts w:ascii="TH Sarabun New" w:eastAsia="Sarabun" w:hAnsi="TH Sarabun New" w:cs="TH Sarabun New"/>
          <w:sz w:val="32"/>
          <w:szCs w:val="32"/>
          <w:highlight w:val="white"/>
          <w:cs/>
        </w:rPr>
        <w:t xml:space="preserve">เครื่อง </w:t>
      </w:r>
      <w:r w:rsidRPr="00C675BC">
        <w:rPr>
          <w:rFonts w:ascii="TH Sarabun New" w:eastAsia="Sarabun" w:hAnsi="TH Sarabun New" w:cs="TH Sarabun New"/>
          <w:sz w:val="32"/>
          <w:szCs w:val="32"/>
          <w:cs/>
        </w:rPr>
        <w:t xml:space="preserve">มีจำนวนเครื่อง </w:t>
      </w:r>
      <w:r w:rsidRPr="00C675BC">
        <w:rPr>
          <w:rFonts w:ascii="TH Sarabun New" w:eastAsia="Sarabun" w:hAnsi="TH Sarabun New" w:cs="TH Sarabun New"/>
          <w:sz w:val="32"/>
          <w:szCs w:val="32"/>
        </w:rPr>
        <w:t xml:space="preserve">PC </w:t>
      </w:r>
      <w:r w:rsidRPr="00C675BC">
        <w:rPr>
          <w:rFonts w:ascii="TH Sarabun New" w:eastAsia="Sarabun" w:hAnsi="TH Sarabun New" w:cs="TH Sarabun New"/>
          <w:sz w:val="32"/>
          <w:szCs w:val="32"/>
          <w:cs/>
        </w:rPr>
        <w:t xml:space="preserve">รวม </w:t>
      </w:r>
      <w:r w:rsidRPr="00C675BC">
        <w:rPr>
          <w:rFonts w:ascii="TH Sarabun New" w:eastAsia="Sarabun" w:hAnsi="TH Sarabun New" w:cs="TH Sarabun New"/>
          <w:sz w:val="32"/>
          <w:szCs w:val="32"/>
        </w:rPr>
        <w:t xml:space="preserve">298 </w:t>
      </w:r>
      <w:r w:rsidRPr="00C675BC">
        <w:rPr>
          <w:rFonts w:ascii="TH Sarabun New" w:eastAsia="Sarabun" w:hAnsi="TH Sarabun New" w:cs="TH Sarabun New"/>
          <w:sz w:val="32"/>
          <w:szCs w:val="32"/>
          <w:cs/>
        </w:rPr>
        <w:t xml:space="preserve">เครื่อง </w:t>
      </w:r>
      <w:r w:rsidRPr="00C675BC">
        <w:rPr>
          <w:rFonts w:ascii="TH Sarabun New" w:eastAsia="Sarabun" w:hAnsi="TH Sarabun New" w:cs="TH Sarabun New"/>
          <w:sz w:val="32"/>
          <w:szCs w:val="32"/>
        </w:rPr>
        <w:t xml:space="preserve">Printer 3 </w:t>
      </w:r>
      <w:r w:rsidRPr="00C675BC">
        <w:rPr>
          <w:rFonts w:ascii="TH Sarabun New" w:eastAsia="Sarabun" w:hAnsi="TH Sarabun New" w:cs="TH Sarabun New"/>
          <w:sz w:val="32"/>
          <w:szCs w:val="32"/>
          <w:cs/>
        </w:rPr>
        <w:t xml:space="preserve">เครื่อง และ </w:t>
      </w:r>
      <w:r w:rsidRPr="00C675BC">
        <w:rPr>
          <w:rFonts w:ascii="TH Sarabun New" w:eastAsia="Sarabun" w:hAnsi="TH Sarabun New" w:cs="TH Sarabun New"/>
          <w:sz w:val="32"/>
          <w:szCs w:val="32"/>
        </w:rPr>
        <w:t xml:space="preserve">Scanner 3 </w:t>
      </w:r>
      <w:r w:rsidRPr="00C675BC">
        <w:rPr>
          <w:rFonts w:ascii="TH Sarabun New" w:eastAsia="Sarabun" w:hAnsi="TH Sarabun New" w:cs="TH Sarabun New"/>
          <w:sz w:val="32"/>
          <w:szCs w:val="32"/>
          <w:cs/>
        </w:rPr>
        <w:t xml:space="preserve">เครื่อง ห้องปฏิบัติการทุกห้องเชื่อมต่อเป็นระบบ </w:t>
      </w:r>
      <w:r w:rsidRPr="00C675BC">
        <w:rPr>
          <w:rFonts w:ascii="TH Sarabun New" w:eastAsia="Sarabun" w:hAnsi="TH Sarabun New" w:cs="TH Sarabun New"/>
          <w:sz w:val="32"/>
          <w:szCs w:val="32"/>
        </w:rPr>
        <w:t xml:space="preserve">Local Area Network </w:t>
      </w:r>
      <w:r w:rsidRPr="00C675BC">
        <w:rPr>
          <w:rFonts w:ascii="TH Sarabun New" w:eastAsia="Sarabun" w:hAnsi="TH Sarabun New" w:cs="TH Sarabun New"/>
          <w:sz w:val="32"/>
          <w:szCs w:val="32"/>
          <w:cs/>
        </w:rPr>
        <w:t xml:space="preserve">และเชื่อมโยงกับ </w:t>
      </w:r>
      <w:r w:rsidRPr="00C675BC">
        <w:rPr>
          <w:rFonts w:ascii="TH Sarabun New" w:eastAsia="Sarabun" w:hAnsi="TH Sarabun New" w:cs="TH Sarabun New"/>
          <w:sz w:val="32"/>
          <w:szCs w:val="32"/>
        </w:rPr>
        <w:t xml:space="preserve">Internet </w:t>
      </w:r>
      <w:r w:rsidRPr="00C675BC">
        <w:rPr>
          <w:rFonts w:ascii="TH Sarabun New" w:eastAsia="Sarabun" w:hAnsi="TH Sarabun New" w:cs="TH Sarabun New"/>
          <w:sz w:val="32"/>
          <w:szCs w:val="32"/>
          <w:cs/>
        </w:rPr>
        <w:t xml:space="preserve">ผ่านระบบเครือข่าย </w:t>
      </w:r>
      <w:r w:rsidRPr="00C675BC">
        <w:rPr>
          <w:rFonts w:ascii="TH Sarabun New" w:eastAsia="Sarabun" w:hAnsi="TH Sarabun New" w:cs="TH Sarabun New"/>
          <w:sz w:val="32"/>
          <w:szCs w:val="32"/>
        </w:rPr>
        <w:t>Campus network W</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net </w:t>
      </w:r>
      <w:r w:rsidRPr="00C675BC">
        <w:rPr>
          <w:rFonts w:ascii="TH Sarabun New" w:eastAsia="Sarabun" w:hAnsi="TH Sarabun New" w:cs="TH Sarabun New"/>
          <w:sz w:val="32"/>
          <w:szCs w:val="32"/>
          <w:cs/>
        </w:rPr>
        <w:t xml:space="preserve">พร้อมสัญญาณ </w:t>
      </w:r>
      <w:r w:rsidRPr="00C675BC">
        <w:rPr>
          <w:rFonts w:ascii="TH Sarabun New" w:eastAsia="Sarabun" w:hAnsi="TH Sarabun New" w:cs="TH Sarabun New"/>
          <w:sz w:val="32"/>
          <w:szCs w:val="32"/>
        </w:rPr>
        <w:t xml:space="preserve">WiFi </w:t>
      </w:r>
      <w:r w:rsidRPr="00C675BC">
        <w:rPr>
          <w:rFonts w:ascii="TH Sarabun New" w:eastAsia="Sarabun" w:hAnsi="TH Sarabun New" w:cs="TH Sarabun New"/>
          <w:sz w:val="32"/>
          <w:szCs w:val="32"/>
          <w:cs/>
        </w:rPr>
        <w:t>ที่ครอบคลุมทั้งอาคาร</w:t>
      </w:r>
      <w:r w:rsidRPr="00C675BC">
        <w:rPr>
          <w:rFonts w:ascii="TH Sarabun New" w:eastAsia="Sarabun" w:hAnsi="TH Sarabun New" w:cs="TH Sarabun New"/>
          <w:sz w:val="32"/>
          <w:szCs w:val="32"/>
        </w:rPr>
        <w:t> </w:t>
      </w:r>
      <w:r w:rsidRPr="00C675BC">
        <w:rPr>
          <w:rFonts w:ascii="TH Sarabun New" w:eastAsia="Sarabun" w:hAnsi="TH Sarabun New" w:cs="TH Sarabun New"/>
          <w:sz w:val="32"/>
          <w:szCs w:val="32"/>
          <w:cs/>
        </w:rPr>
        <w:t xml:space="preserve">รวมทั้งครอบคลุมพื้นที่เขตการศึกษาและหอพักสำหรับนักศึกษาที่มีคอมพิวเตอร์ </w:t>
      </w:r>
      <w:r w:rsidRPr="00C675BC">
        <w:rPr>
          <w:rFonts w:ascii="TH Sarabun New" w:eastAsia="Sarabun" w:hAnsi="TH Sarabun New" w:cs="TH Sarabun New"/>
          <w:sz w:val="32"/>
          <w:szCs w:val="32"/>
        </w:rPr>
        <w:t xml:space="preserve">notebook </w:t>
      </w:r>
      <w:r w:rsidRPr="00C675BC">
        <w:rPr>
          <w:rFonts w:ascii="TH Sarabun New" w:eastAsia="Sarabun" w:hAnsi="TH Sarabun New" w:cs="TH Sarabun New"/>
          <w:sz w:val="32"/>
          <w:szCs w:val="32"/>
          <w:cs/>
        </w:rPr>
        <w:t>ของตนเอง</w:t>
      </w:r>
    </w:p>
    <w:p w:rsidR="00D039CE" w:rsidRPr="00C675BC" w:rsidRDefault="008D339F" w:rsidP="00BA7E32">
      <w:pPr>
        <w:spacing w:after="0" w:line="240" w:lineRule="auto"/>
        <w:ind w:firstLine="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อาคารกิจกรรมเสริมหลักสูตร มหาวิทยาลัยวลัยลักษณ์ มีสถานที่สำหรับจัดกิจกรรมเสริมหลักสูตรและการออกกำลังกาย ซึ่งมีความพร้อมและความสะดวกในการเข้ารับบริการ ประกอบด้วย สนามกีฬากลางแจ้ง รวมพื้นที่ </w:t>
      </w:r>
      <w:r w:rsidRPr="00C675BC">
        <w:rPr>
          <w:rFonts w:ascii="TH Sarabun New" w:eastAsia="Sarabun" w:hAnsi="TH Sarabun New" w:cs="TH Sarabun New"/>
          <w:sz w:val="32"/>
          <w:szCs w:val="32"/>
        </w:rPr>
        <w:t>15,841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40 </w:t>
      </w:r>
      <w:r w:rsidRPr="00C675BC">
        <w:rPr>
          <w:rFonts w:ascii="TH Sarabun New" w:eastAsia="Sarabun" w:hAnsi="TH Sarabun New" w:cs="TH Sarabun New"/>
          <w:sz w:val="32"/>
          <w:szCs w:val="32"/>
          <w:cs/>
        </w:rPr>
        <w:t xml:space="preserve">ตารางเมตร สนามกีฬาในร่ม และอาคารศูนย์กีฬาและสุขภาพ ประกอบด้วย อาคารวิทยาศาสตร์การกีฬา จำนวน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หลัง อาคารพลศึกษา ขนาด </w:t>
      </w:r>
      <w:r w:rsidRPr="00C675BC">
        <w:rPr>
          <w:rFonts w:ascii="TH Sarabun New" w:eastAsia="Sarabun" w:hAnsi="TH Sarabun New" w:cs="TH Sarabun New"/>
          <w:sz w:val="32"/>
          <w:szCs w:val="32"/>
        </w:rPr>
        <w:t xml:space="preserve">4,000 </w:t>
      </w:r>
      <w:r w:rsidRPr="00C675BC">
        <w:rPr>
          <w:rFonts w:ascii="TH Sarabun New" w:eastAsia="Sarabun" w:hAnsi="TH Sarabun New" w:cs="TH Sarabun New"/>
          <w:sz w:val="32"/>
          <w:szCs w:val="32"/>
          <w:cs/>
        </w:rPr>
        <w:t xml:space="preserve">ตารางเมตร จำนวน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หลัง สระว่ายน้ำมาตรฐานพร้อมสระฝึกซ้อม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สระ และสนามกีฬาอื่นๆ เช่น สนามเทนนิสระดับมาตรฐานการแข่งขัน จำนวน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 xml:space="preserve">สนาม สนามไดร์ฟกอล์ฟ 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สนาม นอกจากนี้ยังมีบริการฟิตเนส (</w:t>
      </w:r>
      <w:r w:rsidRPr="00C675BC">
        <w:rPr>
          <w:rFonts w:ascii="TH Sarabun New" w:eastAsia="Sarabun" w:hAnsi="TH Sarabun New" w:cs="TH Sarabun New"/>
          <w:sz w:val="32"/>
          <w:szCs w:val="32"/>
        </w:rPr>
        <w:t>WU Fitness Center</w:t>
      </w:r>
      <w:r w:rsidRPr="00C675BC">
        <w:rPr>
          <w:rFonts w:ascii="TH Sarabun New" w:eastAsia="Sarabun" w:hAnsi="TH Sarabun New" w:cs="TH Sarabun New"/>
          <w:sz w:val="32"/>
          <w:szCs w:val="32"/>
          <w:cs/>
        </w:rPr>
        <w:t xml:space="preserve">) โดยมีบริการด้านอุปกรณ์ออกกำลังกายทั่วไป การออกกำลังกายแบบกลุ่ม ซาวน่าและห้องเปลี่ยนเสื้อผ้า โดยมีบรรยากาศหรือธีมของฟิตเนสเป็นแบบ </w:t>
      </w:r>
      <w:r w:rsidRPr="00C675BC">
        <w:rPr>
          <w:rFonts w:ascii="TH Sarabun New" w:eastAsia="Sarabun" w:hAnsi="TH Sarabun New" w:cs="TH Sarabun New"/>
          <w:sz w:val="32"/>
          <w:szCs w:val="32"/>
        </w:rPr>
        <w:t xml:space="preserve">Social Community </w:t>
      </w:r>
    </w:p>
    <w:p w:rsidR="00D039CE" w:rsidRPr="00C675BC" w:rsidRDefault="008D339F" w:rsidP="00BA7E32">
      <w:pPr>
        <w:tabs>
          <w:tab w:val="left" w:pos="1985"/>
        </w:tabs>
        <w:spacing w:after="0" w:line="240" w:lineRule="auto"/>
        <w:ind w:firstLine="127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นอกจากนี้ มหาวิทยาลัยจัดบริการเสริมเพื่อคุณภาพชีวิตของนักศึกษาในเขตหอพัก อาทิ กิจกรรมพัฒนาคุณภาพชีวิตสำหรับนักศึกษาชั้นปีที่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ที่อยู่หอพักทุกคน มีตู้เอทีเอ็มที่อาคารกิจกรรมนักศึกษา มีอาคารศูนย์กีฬาในร่มไว้บริการนักศึกษาในเขตหอพัก ประกอบด้วย สนามแบดมินตัน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 xml:space="preserve">สนาม สนามวอลเลย์บอล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สนาม และสนามเปตอง </w:t>
      </w:r>
      <w:r w:rsidRPr="00C675BC">
        <w:rPr>
          <w:rFonts w:ascii="TH Sarabun New" w:eastAsia="Sarabun" w:hAnsi="TH Sarabun New" w:cs="TH Sarabun New"/>
          <w:sz w:val="32"/>
          <w:szCs w:val="32"/>
        </w:rPr>
        <w:t xml:space="preserve">10 </w:t>
      </w:r>
      <w:r w:rsidRPr="00C675BC">
        <w:rPr>
          <w:rFonts w:ascii="TH Sarabun New" w:eastAsia="Sarabun" w:hAnsi="TH Sarabun New" w:cs="TH Sarabun New"/>
          <w:sz w:val="32"/>
          <w:szCs w:val="32"/>
          <w:cs/>
        </w:rPr>
        <w:t xml:space="preserve">สนาม มีศูนย์อาหารช่อประดู่ ร้านหนังสือ </w:t>
      </w:r>
      <w:r w:rsidRPr="00C675BC">
        <w:rPr>
          <w:rFonts w:ascii="TH Sarabun New" w:eastAsia="Sarabun" w:hAnsi="TH Sarabun New" w:cs="TH Sarabun New"/>
          <w:sz w:val="32"/>
          <w:szCs w:val="32"/>
        </w:rPr>
        <w:t xml:space="preserve">WU Book Center </w:t>
      </w:r>
      <w:r w:rsidRPr="00C675BC">
        <w:rPr>
          <w:rFonts w:ascii="TH Sarabun New" w:eastAsia="Sarabun" w:hAnsi="TH Sarabun New" w:cs="TH Sarabun New"/>
          <w:sz w:val="32"/>
          <w:szCs w:val="32"/>
          <w:cs/>
        </w:rPr>
        <w:t>ร้านมินิมาร์ท ร้านถ่ายเอกสาร ร้านขนมและเครื่องดื่ม รวมทั้งร้านสะดวกซื้อ</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ห้องสมุด</w:t>
      </w:r>
      <w:r w:rsidRPr="00C675BC">
        <w:rPr>
          <w:rFonts w:ascii="TH Sarabun New" w:eastAsia="Sarabun" w:hAnsi="TH Sarabun New" w:cs="TH Sarabun New"/>
          <w:sz w:val="32"/>
          <w:szCs w:val="32"/>
          <w:cs/>
        </w:rPr>
        <w:t xml:space="preserve"> เป็นส่วนหนึ่งของศูนย์บรรณสารและสื่อการศึกษา มีการบริหารจัดการตามมาตรฐานห้องสมุดสถาบันอุดมศึกษา พ.ศ.</w:t>
      </w:r>
      <w:r w:rsidRPr="00C675BC">
        <w:rPr>
          <w:rFonts w:ascii="TH Sarabun New" w:eastAsia="Sarabun" w:hAnsi="TH Sarabun New" w:cs="TH Sarabun New"/>
          <w:sz w:val="32"/>
          <w:szCs w:val="32"/>
        </w:rPr>
        <w:t xml:space="preserve">2543 </w:t>
      </w:r>
      <w:r w:rsidRPr="00C675BC">
        <w:rPr>
          <w:rFonts w:ascii="TH Sarabun New" w:eastAsia="Sarabun" w:hAnsi="TH Sarabun New" w:cs="TH Sarabun New"/>
          <w:sz w:val="32"/>
          <w:szCs w:val="32"/>
          <w:cs/>
        </w:rPr>
        <w:t>ให้บริการสารสนเทศประเภทต่าง ๆ ได้แก่ สื่อสิ่งพิมพ์ เช่น หนังสือ ตำรา วารสาร ตลอดจนสิ่งไม่ตีพิมพ์ เช่น ซีดีรอม วีดิทัศน์ วัสดุย่อส่วน เป็นต้น มีบริการยืม-คืนหนังสือและเอกสารระหว่างห้องสมุด รวมทั้งให้บริการสื่อการศึกษาชนิดอื่นๆ ที่ทันสมัยเพื่อสนองวัตถุประสงค์ความเป็นเลิศทางวิชาการในระดับนานาชาติ</w:t>
      </w:r>
    </w:p>
    <w:p w:rsidR="00D039CE" w:rsidRPr="00C675BC" w:rsidRDefault="008D339F" w:rsidP="00BA7E32">
      <w:pPr>
        <w:tabs>
          <w:tab w:val="left" w:pos="851"/>
          <w:tab w:val="left" w:pos="993"/>
          <w:tab w:val="left" w:pos="1418"/>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1</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ตำราหรือสารสนเทศกลุ่มมนุษยศาสตร์และสังคมศาสตร์ ซึ่งจัดอยู่ในหมวดสำนักวิชาการจัดการ ประกอบไปด้วย การจัดการศึกษาเชิงบูรณาการกับการทำงาน ด้านการท่องเที่ยวและการบริการระดับประเทศ สาขาการท่องเที่ยวและการโรงแรมได้ตระหนักถึงการเปลี่ยนแปลงของอุตสาหกรรมการท่องเที่ยวและการบริการในยุคดิจิทัลที่ส่งผลต่อการเพิ่มขีดความสามารถในการแข่งขันของประเทศ ทั้งนี้ สามารถแบ่งได้ดังนี้</w:t>
      </w:r>
    </w:p>
    <w:tbl>
      <w:tblPr>
        <w:tblStyle w:val="afffffffffffd"/>
        <w:tblW w:w="9034" w:type="dxa"/>
        <w:tblInd w:w="-5" w:type="dxa"/>
        <w:tblLayout w:type="fixed"/>
        <w:tblLook w:val="0400" w:firstRow="0" w:lastRow="0" w:firstColumn="0" w:lastColumn="0" w:noHBand="0" w:noVBand="1"/>
      </w:tblPr>
      <w:tblGrid>
        <w:gridCol w:w="956"/>
        <w:gridCol w:w="6554"/>
        <w:gridCol w:w="1524"/>
      </w:tblGrid>
      <w:tr w:rsidR="00D039CE" w:rsidRPr="00C675BC" w:rsidTr="00BA7E32">
        <w:trPr>
          <w:tblHeader/>
        </w:trPr>
        <w:tc>
          <w:tcPr>
            <w:tcW w:w="956" w:type="dxa"/>
            <w:shd w:val="clear" w:color="auto" w:fill="auto"/>
          </w:tcPr>
          <w:p w:rsidR="00D039CE" w:rsidRPr="00C675BC" w:rsidRDefault="00D039CE">
            <w:pPr>
              <w:spacing w:after="0" w:line="240" w:lineRule="auto"/>
              <w:jc w:val="both"/>
              <w:rPr>
                <w:rFonts w:ascii="TH Sarabun New" w:eastAsia="Sarabun" w:hAnsi="TH Sarabun New" w:cs="TH Sarabun New"/>
                <w:b/>
                <w:sz w:val="32"/>
                <w:szCs w:val="32"/>
              </w:rPr>
            </w:pPr>
          </w:p>
        </w:tc>
        <w:tc>
          <w:tcPr>
            <w:tcW w:w="6554" w:type="dxa"/>
            <w:shd w:val="clear" w:color="auto" w:fill="auto"/>
          </w:tcPr>
          <w:p w:rsidR="00D039CE" w:rsidRPr="00C675BC" w:rsidRDefault="008D339F">
            <w:pPr>
              <w:spacing w:after="0" w:line="240" w:lineRule="auto"/>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เรื่อง</w:t>
            </w:r>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จำนวนชื่อเรื่อง</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1">
              <w:r w:rsidR="008D339F" w:rsidRPr="00C675BC">
                <w:rPr>
                  <w:rFonts w:ascii="TH Sarabun New" w:eastAsia="Sarabun" w:hAnsi="TH Sarabun New" w:cs="TH Sarabun New"/>
                  <w:sz w:val="32"/>
                  <w:szCs w:val="32"/>
                </w:rPr>
                <w:t>Service industries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8</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2">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Accidents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3">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Accounting</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4">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Brazil</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5">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Case studies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6">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Customer services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United States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7">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Europe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Marketing</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8">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Europe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Marketing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Case studies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39">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Government policy</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0">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Law and legislation</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1">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Malaysia</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2">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Management</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17</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3">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Europe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Marketing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Case studies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4">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Management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Case studies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5">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Marketing</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10</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6">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Mexico</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7">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Planning</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8">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Quality control</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49">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Quality control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Statistical methods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0">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Technological innovations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Management</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1">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Thailand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Phuket</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2">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United States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3">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United States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Management</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4">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United States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Marketing</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5">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United States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Marketing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Case studies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6">
              <w:r w:rsidR="008D339F" w:rsidRPr="00C675BC">
                <w:rPr>
                  <w:rFonts w:ascii="TH Sarabun New" w:eastAsia="Sarabun" w:hAnsi="TH Sarabun New" w:cs="TH Sarabun New"/>
                  <w:sz w:val="32"/>
                  <w:szCs w:val="32"/>
                </w:rPr>
                <w:t xml:space="preserve">Service industries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 xml:space="preserve">United States </w:t>
              </w:r>
              <w:r w:rsidR="008D339F" w:rsidRPr="00C675BC">
                <w:rPr>
                  <w:rFonts w:ascii="TH Sarabun New" w:eastAsia="Sarabun" w:hAnsi="TH Sarabun New" w:cs="TH Sarabun New"/>
                  <w:sz w:val="32"/>
                  <w:szCs w:val="32"/>
                  <w:cs/>
                </w:rPr>
                <w:t xml:space="preserve">-- </w:t>
              </w:r>
              <w:r w:rsidR="008D339F" w:rsidRPr="00C675BC">
                <w:rPr>
                  <w:rFonts w:ascii="TH Sarabun New" w:eastAsia="Sarabun" w:hAnsi="TH Sarabun New" w:cs="TH Sarabun New"/>
                  <w:sz w:val="32"/>
                  <w:szCs w:val="32"/>
                </w:rPr>
                <w:t>Safety measures</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4</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7">
              <w:r w:rsidR="008D339F" w:rsidRPr="00C675BC">
                <w:rPr>
                  <w:rFonts w:ascii="TH Sarabun New" w:eastAsia="Sarabun" w:hAnsi="TH Sarabun New" w:cs="TH Sarabun New"/>
                  <w:sz w:val="32"/>
                  <w:szCs w:val="32"/>
                  <w:cs/>
                </w:rPr>
                <w:t>อุตสาหกรรมบริการ</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58</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8">
              <w:r w:rsidR="008D339F" w:rsidRPr="00C675BC">
                <w:rPr>
                  <w:rFonts w:ascii="TH Sarabun New" w:eastAsia="Sarabun" w:hAnsi="TH Sarabun New" w:cs="TH Sarabun New"/>
                  <w:sz w:val="32"/>
                  <w:szCs w:val="32"/>
                  <w:cs/>
                </w:rPr>
                <w:t>อุตสาหกรรมบริการ -- กฎหมายและระเบียบข้อบังคับ -- กลุ่มประเทศอาเซียน</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14</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59">
              <w:r w:rsidR="008D339F" w:rsidRPr="00C675BC">
                <w:rPr>
                  <w:rFonts w:ascii="TH Sarabun New" w:eastAsia="Sarabun" w:hAnsi="TH Sarabun New" w:cs="TH Sarabun New"/>
                  <w:sz w:val="32"/>
                  <w:szCs w:val="32"/>
                  <w:cs/>
                </w:rPr>
                <w:t>อุตสาหกรรมบริการ -- กลุ่มประเทศอาเซียน</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12</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0">
              <w:r w:rsidR="008D339F" w:rsidRPr="00C675BC">
                <w:rPr>
                  <w:rFonts w:ascii="TH Sarabun New" w:eastAsia="Sarabun" w:hAnsi="TH Sarabun New" w:cs="TH Sarabun New"/>
                  <w:sz w:val="32"/>
                  <w:szCs w:val="32"/>
                  <w:cs/>
                </w:rPr>
                <w:t>อุตสาหกรรมบริการ -- การจัดการ</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7</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1">
              <w:r w:rsidR="008D339F" w:rsidRPr="00C675BC">
                <w:rPr>
                  <w:rFonts w:ascii="TH Sarabun New" w:eastAsia="Sarabun" w:hAnsi="TH Sarabun New" w:cs="TH Sarabun New"/>
                  <w:sz w:val="32"/>
                  <w:szCs w:val="32"/>
                  <w:cs/>
                </w:rPr>
                <w:t>อุตสาหกรรมบริการ -- การตลาด</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9</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2">
              <w:r w:rsidR="008D339F" w:rsidRPr="00C675BC">
                <w:rPr>
                  <w:rFonts w:ascii="TH Sarabun New" w:eastAsia="Sarabun" w:hAnsi="TH Sarabun New" w:cs="TH Sarabun New"/>
                  <w:sz w:val="32"/>
                  <w:szCs w:val="32"/>
                  <w:cs/>
                </w:rPr>
                <w:t>อุตสาหกรรมบริการ -- การประเมิน</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3">
              <w:r w:rsidR="008D339F" w:rsidRPr="00C675BC">
                <w:rPr>
                  <w:rFonts w:ascii="TH Sarabun New" w:eastAsia="Sarabun" w:hAnsi="TH Sarabun New" w:cs="TH Sarabun New"/>
                  <w:sz w:val="32"/>
                  <w:szCs w:val="32"/>
                  <w:cs/>
                </w:rPr>
                <w:t>อุตสาหกรรมบริการ -- คู่มือ</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4">
              <w:r w:rsidR="008D339F" w:rsidRPr="00C675BC">
                <w:rPr>
                  <w:rFonts w:ascii="TH Sarabun New" w:eastAsia="Sarabun" w:hAnsi="TH Sarabun New" w:cs="TH Sarabun New"/>
                  <w:sz w:val="32"/>
                  <w:szCs w:val="32"/>
                  <w:cs/>
                </w:rPr>
                <w:t>อุตสาหกรรมบริการ -- ไทย</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5</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5">
              <w:r w:rsidR="008D339F" w:rsidRPr="00C675BC">
                <w:rPr>
                  <w:rFonts w:ascii="TH Sarabun New" w:eastAsia="Sarabun" w:hAnsi="TH Sarabun New" w:cs="TH Sarabun New"/>
                  <w:sz w:val="32"/>
                  <w:szCs w:val="32"/>
                  <w:cs/>
                </w:rPr>
                <w:t>อุตสาหกรรมบริการ -- ไทย -- เกาะสมุย (สุราษฎร์ธานี)</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3</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6">
              <w:r w:rsidR="008D339F" w:rsidRPr="00C675BC">
                <w:rPr>
                  <w:rFonts w:ascii="TH Sarabun New" w:eastAsia="Sarabun" w:hAnsi="TH Sarabun New" w:cs="TH Sarabun New"/>
                  <w:sz w:val="32"/>
                  <w:szCs w:val="32"/>
                  <w:cs/>
                </w:rPr>
                <w:t>อุตสาหกรรมบริการ -- บริการลูกค้า</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r w:rsidR="00D039CE" w:rsidRPr="00C675BC" w:rsidTr="00BA7E32">
        <w:tc>
          <w:tcPr>
            <w:tcW w:w="956" w:type="dxa"/>
            <w:shd w:val="clear" w:color="auto" w:fill="auto"/>
          </w:tcPr>
          <w:p w:rsidR="00D039CE" w:rsidRPr="00C675BC" w:rsidRDefault="00D039CE">
            <w:pPr>
              <w:numPr>
                <w:ilvl w:val="0"/>
                <w:numId w:val="79"/>
              </w:numPr>
              <w:pBdr>
                <w:top w:val="nil"/>
                <w:left w:val="nil"/>
                <w:bottom w:val="nil"/>
                <w:right w:val="nil"/>
                <w:between w:val="nil"/>
              </w:pBdr>
              <w:spacing w:after="0" w:line="240" w:lineRule="auto"/>
              <w:jc w:val="both"/>
              <w:rPr>
                <w:rFonts w:ascii="TH Sarabun New" w:eastAsia="Sarabun" w:hAnsi="TH Sarabun New" w:cs="TH Sarabun New"/>
                <w:sz w:val="32"/>
                <w:szCs w:val="32"/>
              </w:rPr>
            </w:pPr>
          </w:p>
        </w:tc>
        <w:tc>
          <w:tcPr>
            <w:tcW w:w="6554" w:type="dxa"/>
            <w:shd w:val="clear" w:color="auto" w:fill="auto"/>
          </w:tcPr>
          <w:p w:rsidR="00D039CE" w:rsidRPr="00C675BC" w:rsidRDefault="006A2239">
            <w:pPr>
              <w:spacing w:after="0" w:line="240" w:lineRule="auto"/>
              <w:jc w:val="both"/>
              <w:rPr>
                <w:rFonts w:ascii="TH Sarabun New" w:eastAsia="Sarabun" w:hAnsi="TH Sarabun New" w:cs="TH Sarabun New"/>
                <w:sz w:val="32"/>
                <w:szCs w:val="32"/>
              </w:rPr>
            </w:pPr>
            <w:hyperlink r:id="rId67">
              <w:r w:rsidR="008D339F" w:rsidRPr="00C675BC">
                <w:rPr>
                  <w:rFonts w:ascii="TH Sarabun New" w:eastAsia="Sarabun" w:hAnsi="TH Sarabun New" w:cs="TH Sarabun New"/>
                  <w:sz w:val="32"/>
                  <w:szCs w:val="32"/>
                  <w:cs/>
                </w:rPr>
                <w:t>อุตสาหกรรมบริการ -- ภาษี</w:t>
              </w:r>
            </w:hyperlink>
          </w:p>
        </w:tc>
        <w:tc>
          <w:tcPr>
            <w:tcW w:w="1524" w:type="dxa"/>
            <w:shd w:val="clear" w:color="auto" w:fill="auto"/>
          </w:tcPr>
          <w:p w:rsidR="00D039CE" w:rsidRPr="00C675BC" w:rsidRDefault="008D339F">
            <w:pPr>
              <w:spacing w:after="0" w:line="240" w:lineRule="auto"/>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1</w:t>
            </w:r>
          </w:p>
        </w:tc>
      </w:tr>
    </w:tbl>
    <w:p w:rsidR="00D039CE" w:rsidRPr="00C675BC" w:rsidRDefault="008D339F">
      <w:pPr>
        <w:tabs>
          <w:tab w:val="left" w:pos="993"/>
          <w:tab w:val="left" w:pos="1418"/>
        </w:tabs>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ab/>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บริการรับ- ส่ง หนังสือ หรือ (</w:t>
      </w:r>
      <w:r w:rsidRPr="00C675BC">
        <w:rPr>
          <w:rFonts w:ascii="TH Sarabun New" w:eastAsia="Sarabun" w:hAnsi="TH Sarabun New" w:cs="TH Sarabun New"/>
          <w:sz w:val="32"/>
          <w:szCs w:val="32"/>
        </w:rPr>
        <w:t>Book Delivery Service</w:t>
      </w:r>
      <w:r w:rsidRPr="00C675BC">
        <w:rPr>
          <w:rFonts w:ascii="TH Sarabun New" w:eastAsia="Sarabun" w:hAnsi="TH Sarabun New" w:cs="TH Sarabun New"/>
          <w:sz w:val="32"/>
          <w:szCs w:val="32"/>
          <w:cs/>
        </w:rPr>
        <w:t xml:space="preserve">) ของศูนย์บรรณสารและสื่อสาร ของมหาวิทยาลัยวลัยลักษณ์ จัดให้มีบริการรับ-ส่งหนังสิ เพื่ออำนวยความสะดวกแก่ผู้ใช้บริการห้องสมุด ในสภาวะการณ์แพร่ระบาดของโรคติดเชื้อไวรัสโคโรนา </w:t>
      </w:r>
      <w:r w:rsidRPr="00C675BC">
        <w:rPr>
          <w:rFonts w:ascii="TH Sarabun New" w:eastAsia="Sarabun" w:hAnsi="TH Sarabun New" w:cs="TH Sarabun New"/>
          <w:sz w:val="32"/>
          <w:szCs w:val="32"/>
        </w:rPr>
        <w:t xml:space="preserve">2019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COVID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19</w:t>
      </w:r>
      <w:r w:rsidRPr="00C675BC">
        <w:rPr>
          <w:rFonts w:ascii="TH Sarabun New" w:eastAsia="Sarabun" w:hAnsi="TH Sarabun New" w:cs="TH Sarabun New"/>
          <w:sz w:val="32"/>
          <w:szCs w:val="32"/>
          <w:cs/>
        </w:rPr>
        <w:t xml:space="preserve">) โดยคำนึงถึงความปลอดภัยและการใช้บริการทรัพยาสารสนเทศของห้องสมุดให้เกิดประโยชน์สูงสุดเป็นสำคัญ  ศูนย์บรรณสารฯ จึงมีบริการรับ-ส่งหนังสือให้กับผู้ใช้บริการถึงที่ทำงานในมหาวิทยาลัยฯ และที่พักภายนอกมหาวิทยาลัย เพียงแจ้งความประสงค์ขอให้บริการ ห้องสมุดจะทำรายการยืม-คืนหนังสือที่ใช้บริการตามสิทธิ์และระเบียบการให้บริการตามปกติ ทั้งนี้ ห้องสมุดทำความสะอาดและฆ่าเชื้อโรคหนังสือทุกเล่ม ก่อนและหลังให้บริการ </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3</w:t>
      </w:r>
      <w:r w:rsidRPr="00C675BC">
        <w:rPr>
          <w:rFonts w:ascii="TH Sarabun New" w:eastAsia="Sarabun" w:hAnsi="TH Sarabun New" w:cs="TH Sarabun New"/>
          <w:sz w:val="32"/>
          <w:szCs w:val="32"/>
          <w:cs/>
        </w:rPr>
        <w:t xml:space="preserve">) วารสารด้านการท่องเที่ยว ศูนย์บรรณสารและสื่อสาร ของมหาวิทยาลัยวลัยลักษณ์ ได้ดำเนินการรวบรวมวารสารด้านการท่องเที่ยวมากกว่า </w:t>
      </w:r>
      <w:r w:rsidRPr="00C675BC">
        <w:rPr>
          <w:rFonts w:ascii="TH Sarabun New" w:eastAsia="Sarabun" w:hAnsi="TH Sarabun New" w:cs="TH Sarabun New"/>
          <w:sz w:val="32"/>
          <w:szCs w:val="32"/>
        </w:rPr>
        <w:t xml:space="preserve">58 </w:t>
      </w:r>
      <w:r w:rsidRPr="00C675BC">
        <w:rPr>
          <w:rFonts w:ascii="TH Sarabun New" w:eastAsia="Sarabun" w:hAnsi="TH Sarabun New" w:cs="TH Sarabun New"/>
          <w:sz w:val="32"/>
          <w:szCs w:val="32"/>
          <w:cs/>
        </w:rPr>
        <w:t>ชื่อเรื่อง ซึ่งนักศึกษาทุกสำนักวิชาสามารถเข้าถึงได้</w:t>
      </w:r>
    </w:p>
    <w:p w:rsidR="00D039CE" w:rsidRPr="00C675BC" w:rsidRDefault="008D339F" w:rsidP="00BA7E32">
      <w:pPr>
        <w:tabs>
          <w:tab w:val="left" w:pos="993"/>
          <w:tab w:val="left" w:pos="1418"/>
        </w:tabs>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สถานประกอบการ </w:t>
      </w:r>
      <w:r w:rsidRPr="00C675BC">
        <w:rPr>
          <w:rFonts w:ascii="TH Sarabun New" w:eastAsia="Sarabun" w:hAnsi="TH Sarabun New" w:cs="TH Sarabun New"/>
          <w:b/>
          <w:sz w:val="32"/>
          <w:szCs w:val="32"/>
        </w:rPr>
        <w:t>Work</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Based Learning </w:t>
      </w:r>
      <w:r w:rsidRPr="00C675BC">
        <w:rPr>
          <w:rFonts w:ascii="TH Sarabun New" w:eastAsia="Sarabun" w:hAnsi="TH Sarabun New" w:cs="TH Sarabun New"/>
          <w:sz w:val="32"/>
          <w:szCs w:val="32"/>
          <w:cs/>
        </w:rPr>
        <w:t xml:space="preserve">หลักสูตรฯ มีแผนการศึกษาโดยวิธีการเรียนแบบ </w:t>
      </w:r>
      <w:r w:rsidRPr="00C675BC">
        <w:rPr>
          <w:rFonts w:ascii="TH Sarabun New" w:eastAsia="Sarabun" w:hAnsi="TH Sarabun New" w:cs="TH Sarabun New"/>
          <w:sz w:val="32"/>
          <w:szCs w:val="32"/>
        </w:rPr>
        <w:t>Work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Based Learning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WBL</w:t>
      </w:r>
      <w:r w:rsidRPr="00C675BC">
        <w:rPr>
          <w:rFonts w:ascii="TH Sarabun New" w:eastAsia="Sarabun" w:hAnsi="TH Sarabun New" w:cs="TH Sarabun New"/>
          <w:sz w:val="32"/>
          <w:szCs w:val="32"/>
          <w:cs/>
        </w:rPr>
        <w:t xml:space="preserve">) คือ การเรียนรู้โดยการใช้การทำงานเป็นฐาน จำนวน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ภาคการศึกษา ซึ่งเน้นการเรียนรู้ผ่านการทำงานในสถานประกอบการจริง ปฏิบัติหน้าที่เสมือนพนักงานจริง โดยเป็นการผสมผสานระหว่างภาคทฤษฎีและภาคปฏิบัติเข้าด้วยกัน นั่นคือ ความรู้ภาคทฤษฎีจากการเรียนรู้ในชั้นเรียนผนวกกับประสบการณ์จากการปฏิบัติงานจริงในสถานประกอบการ ผ่านกระบวนการเรียนรู้ การวิเคราะห์และแลกเปลี่ยนเรียนรู้ร่วมกัน ที่สำคัญการเรียนและการปฏิบัติงานจะต้องอยู่ในช่วงเวลาเดียวกัน จนสามารถสังเคราะห์เป็นองค์ความรู้ที่นำมาใช้ให้เกิดประโยชน์ในการทำงานได้</w:t>
      </w:r>
    </w:p>
    <w:p w:rsidR="00D039CE" w:rsidRPr="00C675BC" w:rsidRDefault="008D339F" w:rsidP="00BA7E32">
      <w:pPr>
        <w:tabs>
          <w:tab w:val="left" w:pos="1418"/>
        </w:tabs>
        <w:spacing w:after="0" w:line="240" w:lineRule="auto"/>
        <w:ind w:firstLine="992"/>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สถานประกอบการในการสหกิจศึกษา  </w:t>
      </w:r>
      <w:r w:rsidRPr="00C675BC">
        <w:rPr>
          <w:rFonts w:ascii="TH Sarabun New" w:eastAsia="Sarabun" w:hAnsi="TH Sarabun New" w:cs="TH Sarabun New"/>
          <w:sz w:val="32"/>
          <w:szCs w:val="32"/>
          <w:cs/>
        </w:rPr>
        <w:t xml:space="preserve">โดยหลักการที่สำคัญของสหกิจศึกษา คือ  การจัดประสบการณ์ตรงโดยในการไปปฏิบัติงานจริงในสถานประกอบการ ซึ่งหลักสูตรฯ จัดให้มีการสหกิจศึกษาต่อเนื่อง </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ภาคการศึกษารวมระยะเวลาประมาณ </w:t>
      </w:r>
      <w:r w:rsidRPr="00C675BC">
        <w:rPr>
          <w:rFonts w:ascii="TH Sarabun New" w:eastAsia="Sarabun" w:hAnsi="TH Sarabun New" w:cs="TH Sarabun New"/>
          <w:sz w:val="32"/>
          <w:szCs w:val="32"/>
        </w:rPr>
        <w:t xml:space="preserve">32 </w:t>
      </w:r>
      <w:r w:rsidRPr="00C675BC">
        <w:rPr>
          <w:rFonts w:ascii="TH Sarabun New" w:eastAsia="Sarabun" w:hAnsi="TH Sarabun New" w:cs="TH Sarabun New"/>
          <w:sz w:val="32"/>
          <w:szCs w:val="32"/>
          <w:cs/>
        </w:rPr>
        <w:t>สัปดาห์ โดยถือเป็นส่วนหนึ่งของหลักสูตรการเรียนการสอน งานที่นักศึกษาปฏิบัติเกิดจากการวางแผนร่วมกันระหว่างสถานศึกษาและสถานประกอบการ มีการรับรองคุณภาพงานสหกิจศึกษาก่อนการสมัครงานโดยอาจารย์ประจำหลักสูตร มีการประเมินผลร่วมกันเพื่อพัฒนาคุณภาพและศักยภาพของนักศึกษา โดยกระบวนการทั้งหมดของสถานศึกษาและสถานประกอบการดำเนินการร่วมกันโดยตามมาตรฐานการดำเนินงานของสมาคมสหกิจศึกษาไทยเป็นหลัก</w:t>
      </w:r>
    </w:p>
    <w:p w:rsidR="00D039CE" w:rsidRPr="00C675BC" w:rsidRDefault="008D339F" w:rsidP="00BA7E32">
      <w:pPr>
        <w:shd w:val="clear" w:color="auto" w:fill="FFFFFF"/>
        <w:spacing w:after="0" w:line="240" w:lineRule="auto"/>
        <w:ind w:left="284" w:right="-2" w:firstLine="283"/>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การจัดหาทรัพยากรการเรียนการสอนเพิ่มเติม</w:t>
      </w:r>
    </w:p>
    <w:p w:rsidR="00D039CE" w:rsidRPr="00C675BC" w:rsidRDefault="008D339F" w:rsidP="00BA7E32">
      <w:pPr>
        <w:numPr>
          <w:ilvl w:val="0"/>
          <w:numId w:val="34"/>
        </w:numPr>
        <w:tabs>
          <w:tab w:val="left" w:pos="1276"/>
        </w:tabs>
        <w:spacing w:after="0" w:line="240" w:lineRule="auto"/>
        <w:ind w:left="0" w:right="-2" w:firstLine="99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อาจารย์ประจำหลักสูตรฯ สำรวจทรัพยากรที่ใช้ในการเรียนการสอนโดยพิจารณาถึงความเพียงพอและเหมาะสม</w:t>
      </w:r>
    </w:p>
    <w:p w:rsidR="00D039CE" w:rsidRPr="00C675BC" w:rsidRDefault="008D339F" w:rsidP="00BA7E32">
      <w:pPr>
        <w:numPr>
          <w:ilvl w:val="0"/>
          <w:numId w:val="34"/>
        </w:numPr>
        <w:tabs>
          <w:tab w:val="left" w:pos="1276"/>
        </w:tabs>
        <w:spacing w:after="0" w:line="240" w:lineRule="auto"/>
        <w:ind w:left="0" w:right="-2" w:firstLine="993"/>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หลักสูตรฯ สำรวจความต้องการสิ่งสนับสนุนการเรียนการสอน และนำเข้าที่ประชุมคณะกรรมการประจำหลักสูตรฯ เพื่อจัดสรรสิ่งสนับสนุนการเรียนการสอน โดยนำผลการประเมินสิ่งสนับสนุนการเรียนการสอน จากนักศึกษา อาจารย์และบุคลากร มาใช้เป็นข้อมูลร่วมในการพิจารณาและเสนอไปยังมหาวิทยาลัยเพื่อรอการอนุมัติจัดสรรในแต่ละปีทั้งแหล่งงบประมาณแผ่นดินและเงินรายได้ </w:t>
      </w:r>
    </w:p>
    <w:p w:rsidR="00D039CE" w:rsidRPr="00C675BC" w:rsidRDefault="008D339F" w:rsidP="00BA7E32">
      <w:pPr>
        <w:tabs>
          <w:tab w:val="left" w:pos="284"/>
          <w:tab w:val="left" w:pos="567"/>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การประเมินความเพียงพอของทรัพยากรการเรียนรู้</w:t>
      </w:r>
    </w:p>
    <w:p w:rsidR="00D039CE" w:rsidRPr="00C675BC" w:rsidRDefault="008D339F" w:rsidP="00BA7E32">
      <w:pPr>
        <w:spacing w:after="0" w:line="240" w:lineRule="auto"/>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อาจารย์ประจำหลักสูตรฯ ทำการสำรวจเพื่อประเมินความเพียงพอของทรัพยากรการเรียนรู้ สิ่งสนับสนุนการเรียนการสอน และนำเข้าที่ประชุมคณะกรรมการประจำสาขาฯ เพื่อจัดสรรสิ่งสนับสนุนการเรียนการสอน โดยนำผลการประเมินสิ่งสนับสนุนการเรียนการสอน จากนักศึกษา อาจารย์และบุคลากร มาใช้เป็นข้อมูลร่วมกันในการพิจารณา</w:t>
      </w:r>
    </w:p>
    <w:p w:rsidR="00D039CE" w:rsidRPr="00C675BC" w:rsidRDefault="00D039CE" w:rsidP="00BA7E32">
      <w:pPr>
        <w:spacing w:after="0" w:line="240" w:lineRule="auto"/>
        <w:jc w:val="thaiDistribute"/>
        <w:rPr>
          <w:rFonts w:ascii="TH Sarabun New" w:eastAsia="Sarabun" w:hAnsi="TH Sarabun New" w:cs="TH Sarabun New"/>
          <w:sz w:val="32"/>
          <w:szCs w:val="32"/>
        </w:rPr>
      </w:pPr>
    </w:p>
    <w:p w:rsidR="00D039CE" w:rsidRPr="00C675BC" w:rsidRDefault="008D339F">
      <w:pPr>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ตัวบ่งชี้ผลการดำเนินงาน (</w:t>
      </w:r>
      <w:r w:rsidRPr="00C675BC">
        <w:rPr>
          <w:rFonts w:ascii="TH Sarabun New" w:eastAsia="Sarabun" w:hAnsi="TH Sarabun New" w:cs="TH Sarabun New"/>
          <w:b/>
          <w:sz w:val="32"/>
          <w:szCs w:val="32"/>
        </w:rPr>
        <w:t>Key Performance Indicators</w:t>
      </w:r>
      <w:r w:rsidRPr="00C675BC">
        <w:rPr>
          <w:rFonts w:ascii="TH Sarabun New" w:eastAsia="Sarabun" w:hAnsi="TH Sarabun New" w:cs="TH Sarabun New"/>
          <w:b/>
          <w:bCs/>
          <w:sz w:val="32"/>
          <w:szCs w:val="32"/>
          <w:cs/>
        </w:rPr>
        <w:t>)</w:t>
      </w:r>
    </w:p>
    <w:p w:rsidR="00D039CE" w:rsidRPr="00C675BC" w:rsidRDefault="008D339F">
      <w:pPr>
        <w:spacing w:after="0" w:line="240" w:lineRule="auto"/>
        <w:ind w:right="-2" w:firstLine="709"/>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มีการกำหนดตัวชี้วัดมาตรฐานและคุณภาพการศึกษาตามที่ สกอ. กำหนด โดยมีตัวบ่งชี้หลัก ดังนี้</w:t>
      </w:r>
    </w:p>
    <w:tbl>
      <w:tblPr>
        <w:tblStyle w:val="afffffffffffe"/>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1"/>
        <w:gridCol w:w="516"/>
        <w:gridCol w:w="516"/>
        <w:gridCol w:w="550"/>
        <w:gridCol w:w="550"/>
        <w:gridCol w:w="518"/>
      </w:tblGrid>
      <w:tr w:rsidR="00D039CE" w:rsidRPr="00C675BC" w:rsidTr="00BA7E32">
        <w:trPr>
          <w:trHeight w:val="293"/>
          <w:tblHeader/>
        </w:trPr>
        <w:tc>
          <w:tcPr>
            <w:tcW w:w="6701" w:type="dxa"/>
            <w:vMerge w:val="restart"/>
            <w:tcBorders>
              <w:top w:val="single" w:sz="4" w:space="0" w:color="000000"/>
              <w:left w:val="single" w:sz="4" w:space="0" w:color="000000"/>
              <w:right w:val="single" w:sz="4" w:space="0" w:color="000000"/>
            </w:tcBorders>
            <w:shd w:val="clear" w:color="auto" w:fill="E7E6E6"/>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ตัวบ่งชี้และเป้าหมาย</w:t>
            </w:r>
          </w:p>
        </w:tc>
        <w:tc>
          <w:tcPr>
            <w:tcW w:w="2650" w:type="dxa"/>
            <w:gridSpan w:val="5"/>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ปีที่</w:t>
            </w:r>
          </w:p>
        </w:tc>
      </w:tr>
      <w:tr w:rsidR="00D039CE" w:rsidRPr="00C675BC" w:rsidTr="00BA7E32">
        <w:trPr>
          <w:trHeight w:val="286"/>
          <w:tblHeader/>
        </w:trPr>
        <w:tc>
          <w:tcPr>
            <w:tcW w:w="6701" w:type="dxa"/>
            <w:vMerge/>
            <w:tcBorders>
              <w:top w:val="single" w:sz="4" w:space="0" w:color="000000"/>
              <w:left w:val="single" w:sz="4" w:space="0" w:color="000000"/>
              <w:right w:val="single" w:sz="4" w:space="0" w:color="000000"/>
            </w:tcBorders>
            <w:shd w:val="clear" w:color="auto" w:fill="E7E6E6"/>
            <w:vAlign w:val="center"/>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b/>
                <w:sz w:val="32"/>
                <w:szCs w:val="32"/>
              </w:rPr>
            </w:pP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p>
        </w:tc>
        <w:tc>
          <w:tcPr>
            <w:tcW w:w="550" w:type="dxa"/>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3</w:t>
            </w:r>
          </w:p>
        </w:tc>
        <w:tc>
          <w:tcPr>
            <w:tcW w:w="550" w:type="dxa"/>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4</w:t>
            </w:r>
          </w:p>
        </w:tc>
        <w:tc>
          <w:tcPr>
            <w:tcW w:w="518" w:type="dxa"/>
            <w:tcBorders>
              <w:top w:val="single" w:sz="4" w:space="0" w:color="000000"/>
              <w:left w:val="single" w:sz="4" w:space="0" w:color="000000"/>
              <w:bottom w:val="single" w:sz="4" w:space="0" w:color="000000"/>
              <w:right w:val="single" w:sz="4" w:space="0" w:color="000000"/>
            </w:tcBorders>
            <w:shd w:val="clear" w:color="auto" w:fill="E7E6E6"/>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 5</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อาจารย์ผู้รับผิดชอบหลักสูตรอย่างน้อยร้อยละ </w:t>
            </w:r>
            <w:r w:rsidRPr="00C675BC">
              <w:rPr>
                <w:rFonts w:ascii="TH Sarabun New" w:eastAsia="Sarabun" w:hAnsi="TH Sarabun New" w:cs="TH Sarabun New"/>
                <w:sz w:val="32"/>
                <w:szCs w:val="32"/>
              </w:rPr>
              <w:t xml:space="preserve">80 </w:t>
            </w:r>
            <w:r w:rsidRPr="00C675BC">
              <w:rPr>
                <w:rFonts w:ascii="TH Sarabun New" w:eastAsia="Sarabun" w:hAnsi="TH Sarabun New" w:cs="TH Sarabun New"/>
                <w:sz w:val="32"/>
                <w:szCs w:val="32"/>
                <w:cs/>
              </w:rPr>
              <w:t>มีส่วนร่วมในการประชุมเพื่อวางแผน ติดตาม และทบทวนการดำเนินงานหลักสูตร</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มีรายละเอียดของหลักสูตร ตามแบบ มคอ.</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ที่สอดคล้องกับกรอบมาตรฐานคุณวุฒิแห่งชาติ หรือ มาตรฐานคุณวุฒิสาขา/สาขาวิชา (ถ้ามี) </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มีรายละเอียดของรายวิชา และรายละเอียดของประสบการณ์ภาคสนาม (ถ้ามี) ตามแบบ มคอ.</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และ มคอ.</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อย่างน้อยก่อนการเปิดสอนในแต่ละภาคการศึกษาให้ครบทุกรายวิชา</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และ มคอ.</w:t>
            </w: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 xml:space="preserve">ภายใน </w:t>
            </w:r>
            <w:r w:rsidRPr="00C675BC">
              <w:rPr>
                <w:rFonts w:ascii="TH Sarabun New" w:eastAsia="Sarabun" w:hAnsi="TH Sarabun New" w:cs="TH Sarabun New"/>
                <w:sz w:val="32"/>
                <w:szCs w:val="32"/>
              </w:rPr>
              <w:t xml:space="preserve">30 </w:t>
            </w:r>
            <w:r w:rsidRPr="00C675BC">
              <w:rPr>
                <w:rFonts w:ascii="TH Sarabun New" w:eastAsia="Sarabun" w:hAnsi="TH Sarabun New" w:cs="TH Sarabun New"/>
                <w:sz w:val="32"/>
                <w:szCs w:val="32"/>
                <w:cs/>
              </w:rPr>
              <w:t>วัน หลังสิ้นสุดภาคการศึกษาที่เปิดสอนให้ครบทุกรายวิชา</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จัดทำรายงานผลการดำเนินการของหลักสูตร ตามแบบ มคอ.</w:t>
            </w:r>
            <w:r w:rsidRPr="00C675BC">
              <w:rPr>
                <w:rFonts w:ascii="TH Sarabun New" w:eastAsia="Sarabun" w:hAnsi="TH Sarabun New" w:cs="TH Sarabun New"/>
                <w:sz w:val="32"/>
                <w:szCs w:val="32"/>
              </w:rPr>
              <w:t xml:space="preserve">7 </w:t>
            </w:r>
            <w:r w:rsidRPr="00C675BC">
              <w:rPr>
                <w:rFonts w:ascii="TH Sarabun New" w:eastAsia="Sarabun" w:hAnsi="TH Sarabun New" w:cs="TH Sarabun New"/>
                <w:sz w:val="32"/>
                <w:szCs w:val="32"/>
                <w:cs/>
              </w:rPr>
              <w:t xml:space="preserve">ภายใน </w:t>
            </w:r>
            <w:r w:rsidRPr="00C675BC">
              <w:rPr>
                <w:rFonts w:ascii="TH Sarabun New" w:eastAsia="Sarabun" w:hAnsi="TH Sarabun New" w:cs="TH Sarabun New"/>
                <w:sz w:val="32"/>
                <w:szCs w:val="32"/>
              </w:rPr>
              <w:t xml:space="preserve">60 </w:t>
            </w:r>
            <w:r w:rsidRPr="00C675BC">
              <w:rPr>
                <w:rFonts w:ascii="TH Sarabun New" w:eastAsia="Sarabun" w:hAnsi="TH Sarabun New" w:cs="TH Sarabun New"/>
                <w:sz w:val="32"/>
                <w:szCs w:val="32"/>
                <w:cs/>
              </w:rPr>
              <w:t>วัน หลังสิ้นสุดปีการศึกษา</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มีการทวนสอบผลสัมฤทธิ์ของนักศึกษาตามมาตรฐานผลการเรียนรู้ ที่กำหนดใน มคอ.</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และมคอ.</w:t>
            </w: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 xml:space="preserve">(ถ้ามี) อย่างน้อยร้อยละ </w:t>
            </w:r>
            <w:r w:rsidRPr="00C675BC">
              <w:rPr>
                <w:rFonts w:ascii="TH Sarabun New" w:eastAsia="Sarabun" w:hAnsi="TH Sarabun New" w:cs="TH Sarabun New"/>
                <w:sz w:val="32"/>
                <w:szCs w:val="32"/>
              </w:rPr>
              <w:t xml:space="preserve">25 </w:t>
            </w:r>
            <w:r w:rsidRPr="00C675BC">
              <w:rPr>
                <w:rFonts w:ascii="TH Sarabun New" w:eastAsia="Sarabun" w:hAnsi="TH Sarabun New" w:cs="TH Sarabun New"/>
                <w:sz w:val="32"/>
                <w:szCs w:val="32"/>
                <w:cs/>
              </w:rPr>
              <w:t>ของรายวิชาที่เปิดสอนในแต่ละปีการศึกษา</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C675BC">
              <w:rPr>
                <w:rFonts w:ascii="TH Sarabun New" w:eastAsia="Sarabun" w:hAnsi="TH Sarabun New" w:cs="TH Sarabun New"/>
                <w:sz w:val="32"/>
                <w:szCs w:val="32"/>
              </w:rPr>
              <w:t xml:space="preserve">7 </w:t>
            </w:r>
            <w:r w:rsidRPr="00C675BC">
              <w:rPr>
                <w:rFonts w:ascii="TH Sarabun New" w:eastAsia="Sarabun" w:hAnsi="TH Sarabun New" w:cs="TH Sarabun New"/>
                <w:sz w:val="32"/>
                <w:szCs w:val="32"/>
                <w:cs/>
              </w:rPr>
              <w:t xml:space="preserve">ปีที่แล้ว  </w:t>
            </w:r>
          </w:p>
        </w:tc>
        <w:tc>
          <w:tcPr>
            <w:tcW w:w="516"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 อาจารย์ใหม่ (ถ้ามี) ทุกคน ได้รับการปฐมนิเทศหรือคำแนะนำด้านการจัดการเรียนการสอน</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numPr>
                <w:ilvl w:val="0"/>
                <w:numId w:val="153"/>
              </w:numPr>
              <w:pBdr>
                <w:top w:val="nil"/>
                <w:left w:val="nil"/>
                <w:bottom w:val="nil"/>
                <w:right w:val="nil"/>
                <w:between w:val="nil"/>
              </w:pBdr>
              <w:spacing w:after="0" w:line="240" w:lineRule="auto"/>
              <w:ind w:left="306" w:right="-2" w:hanging="30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อาจารย์ประจำหลักสูตรทุกคนได้รับการพัฒนาทางวิชาการ และ/หรือวิชาชีพ อย่างน้อยปีละหนึ่งครั้ง</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 xml:space="preserve">. จำนวนบุคลากรสนับสนุนการเรียนการสอน (ถ้ามี) ได้รับการพัฒนาวิชาการ และ/หรือวิชาชีพ ไม่น้อยกว่าร้อยละ </w:t>
            </w:r>
            <w:r w:rsidRPr="00C675BC">
              <w:rPr>
                <w:rFonts w:ascii="TH Sarabun New" w:eastAsia="Sarabun" w:hAnsi="TH Sarabun New" w:cs="TH Sarabun New"/>
                <w:sz w:val="32"/>
                <w:szCs w:val="32"/>
              </w:rPr>
              <w:t xml:space="preserve">50 </w:t>
            </w:r>
            <w:r w:rsidRPr="00C675BC">
              <w:rPr>
                <w:rFonts w:ascii="TH Sarabun New" w:eastAsia="Sarabun" w:hAnsi="TH Sarabun New" w:cs="TH Sarabun New"/>
                <w:sz w:val="32"/>
                <w:szCs w:val="32"/>
                <w:cs/>
              </w:rPr>
              <w:t>ต่อปี</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6"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11</w:t>
            </w:r>
            <w:r w:rsidRPr="00C675BC">
              <w:rPr>
                <w:rFonts w:ascii="TH Sarabun New" w:eastAsia="Sarabun" w:hAnsi="TH Sarabun New" w:cs="TH Sarabun New"/>
                <w:sz w:val="32"/>
                <w:szCs w:val="32"/>
                <w:cs/>
              </w:rPr>
              <w:t xml:space="preserve">. ระดับความพึงพอใจของนักศึกษาปีสุดท้าย/บัณฑิตใหม่ที่มีต่อคุณภาพหลักสูตร เฉลี่ยไม่น้อยกว่า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จากคะแนนเต็ม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   </w:t>
            </w:r>
          </w:p>
        </w:tc>
        <w:tc>
          <w:tcPr>
            <w:tcW w:w="516"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16"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50"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50"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X</w:t>
            </w:r>
          </w:p>
        </w:tc>
      </w:tr>
      <w:tr w:rsidR="00D039CE" w:rsidRPr="00C675BC">
        <w:tc>
          <w:tcPr>
            <w:tcW w:w="6701"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12</w:t>
            </w:r>
            <w:r w:rsidRPr="00C675BC">
              <w:rPr>
                <w:rFonts w:ascii="TH Sarabun New" w:eastAsia="Sarabun" w:hAnsi="TH Sarabun New" w:cs="TH Sarabun New"/>
                <w:sz w:val="32"/>
                <w:szCs w:val="32"/>
                <w:cs/>
              </w:rPr>
              <w:t xml:space="preserve">. ระดับความพึงพอใจของผู้ใช้บัณฑิตที่มีต่อบัณฑิตใหม่ เฉลี่ยไม่น้อยกว่า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จากคะแนนเต็ม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p>
        </w:tc>
        <w:tc>
          <w:tcPr>
            <w:tcW w:w="516"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16"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50"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50"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ind w:right="-2"/>
              <w:rPr>
                <w:rFonts w:ascii="TH Sarabun New" w:eastAsia="Sarabun" w:hAnsi="TH Sarabun New" w:cs="TH Sarabun New"/>
                <w:sz w:val="32"/>
                <w:szCs w:val="32"/>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X</w:t>
            </w:r>
          </w:p>
        </w:tc>
      </w:tr>
      <w:tr w:rsidR="00D039CE" w:rsidRPr="00C675BC">
        <w:tc>
          <w:tcPr>
            <w:tcW w:w="6701" w:type="dxa"/>
          </w:tcPr>
          <w:p w:rsidR="00D039CE" w:rsidRPr="00C675BC" w:rsidRDefault="008D339F">
            <w:pPr>
              <w:tabs>
                <w:tab w:val="left" w:pos="709"/>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รวมตัวบ่งชี้ (ข้อ) ในแต่ละปี</w:t>
            </w:r>
          </w:p>
        </w:tc>
        <w:tc>
          <w:tcPr>
            <w:tcW w:w="516"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9</w:t>
            </w:r>
          </w:p>
        </w:tc>
        <w:tc>
          <w:tcPr>
            <w:tcW w:w="516" w:type="dxa"/>
            <w:vAlign w:val="center"/>
          </w:tcPr>
          <w:p w:rsidR="00D039CE" w:rsidRPr="00C675BC" w:rsidRDefault="008D339F">
            <w:pPr>
              <w:tabs>
                <w:tab w:val="left" w:pos="709"/>
              </w:tabs>
              <w:spacing w:after="0" w:line="240" w:lineRule="auto"/>
              <w:ind w:right="-108"/>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10</w:t>
            </w:r>
          </w:p>
        </w:tc>
        <w:tc>
          <w:tcPr>
            <w:tcW w:w="550"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10</w:t>
            </w:r>
          </w:p>
        </w:tc>
        <w:tc>
          <w:tcPr>
            <w:tcW w:w="550"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11</w:t>
            </w:r>
          </w:p>
        </w:tc>
        <w:tc>
          <w:tcPr>
            <w:tcW w:w="518" w:type="dxa"/>
            <w:vAlign w:val="center"/>
          </w:tcPr>
          <w:p w:rsidR="00D039CE" w:rsidRPr="00C675BC" w:rsidRDefault="008D339F">
            <w:pPr>
              <w:tabs>
                <w:tab w:val="left" w:pos="709"/>
              </w:tabs>
              <w:spacing w:after="0" w:line="240" w:lineRule="auto"/>
              <w:ind w:left="-116" w:right="-144"/>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12</w:t>
            </w:r>
          </w:p>
        </w:tc>
      </w:tr>
      <w:tr w:rsidR="00D039CE" w:rsidRPr="00C675BC">
        <w:tc>
          <w:tcPr>
            <w:tcW w:w="6701" w:type="dxa"/>
          </w:tcPr>
          <w:p w:rsidR="00D039CE" w:rsidRPr="00C675BC" w:rsidRDefault="008D339F">
            <w:pPr>
              <w:tabs>
                <w:tab w:val="left" w:pos="709"/>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ตัวบ่งชี้บังคับ (ข้อที่)</w:t>
            </w:r>
          </w:p>
        </w:tc>
        <w:tc>
          <w:tcPr>
            <w:tcW w:w="516" w:type="dxa"/>
            <w:vAlign w:val="center"/>
          </w:tcPr>
          <w:p w:rsidR="00D039CE" w:rsidRPr="00C675BC" w:rsidRDefault="008D339F">
            <w:pPr>
              <w:tabs>
                <w:tab w:val="left" w:pos="709"/>
              </w:tabs>
              <w:spacing w:after="0" w:line="240" w:lineRule="auto"/>
              <w:ind w:right="-107"/>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p>
        </w:tc>
        <w:tc>
          <w:tcPr>
            <w:tcW w:w="516" w:type="dxa"/>
            <w:vAlign w:val="center"/>
          </w:tcPr>
          <w:p w:rsidR="00D039CE" w:rsidRPr="00C675BC" w:rsidRDefault="008D339F">
            <w:pPr>
              <w:tabs>
                <w:tab w:val="left" w:pos="709"/>
              </w:tabs>
              <w:spacing w:after="0" w:line="240" w:lineRule="auto"/>
              <w:ind w:right="-107"/>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p>
        </w:tc>
        <w:tc>
          <w:tcPr>
            <w:tcW w:w="550" w:type="dxa"/>
            <w:vAlign w:val="center"/>
          </w:tcPr>
          <w:p w:rsidR="00D039CE" w:rsidRPr="00C675BC" w:rsidRDefault="008D339F">
            <w:pPr>
              <w:tabs>
                <w:tab w:val="left" w:pos="709"/>
              </w:tabs>
              <w:spacing w:after="0" w:line="240" w:lineRule="auto"/>
              <w:ind w:right="-107"/>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p>
        </w:tc>
        <w:tc>
          <w:tcPr>
            <w:tcW w:w="550" w:type="dxa"/>
            <w:vAlign w:val="center"/>
          </w:tcPr>
          <w:p w:rsidR="00D039CE" w:rsidRPr="00C675BC" w:rsidRDefault="008D339F">
            <w:pPr>
              <w:tabs>
                <w:tab w:val="left" w:pos="709"/>
              </w:tabs>
              <w:spacing w:after="0" w:line="240" w:lineRule="auto"/>
              <w:ind w:right="-107"/>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p>
        </w:tc>
        <w:tc>
          <w:tcPr>
            <w:tcW w:w="518" w:type="dxa"/>
            <w:vAlign w:val="center"/>
          </w:tcPr>
          <w:p w:rsidR="00D039CE" w:rsidRPr="00C675BC" w:rsidRDefault="008D339F">
            <w:pPr>
              <w:tabs>
                <w:tab w:val="left" w:pos="709"/>
              </w:tabs>
              <w:spacing w:after="0" w:line="240" w:lineRule="auto"/>
              <w:ind w:left="-116" w:right="-107"/>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5</w:t>
            </w:r>
          </w:p>
        </w:tc>
      </w:tr>
      <w:tr w:rsidR="00D039CE" w:rsidRPr="00C675BC">
        <w:tc>
          <w:tcPr>
            <w:tcW w:w="6701" w:type="dxa"/>
          </w:tcPr>
          <w:p w:rsidR="00D039CE" w:rsidRPr="00C675BC" w:rsidRDefault="008D339F">
            <w:pPr>
              <w:tabs>
                <w:tab w:val="left" w:pos="709"/>
              </w:tabs>
              <w:spacing w:after="0" w:line="240" w:lineRule="auto"/>
              <w:ind w:right="-2"/>
              <w:jc w:val="both"/>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ตัวบ่งชี้ต้องผ่านรวม (ข้อ)</w:t>
            </w:r>
          </w:p>
        </w:tc>
        <w:tc>
          <w:tcPr>
            <w:tcW w:w="516"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p>
        </w:tc>
        <w:tc>
          <w:tcPr>
            <w:tcW w:w="516"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p>
        </w:tc>
        <w:tc>
          <w:tcPr>
            <w:tcW w:w="550"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8</w:t>
            </w:r>
          </w:p>
        </w:tc>
        <w:tc>
          <w:tcPr>
            <w:tcW w:w="550" w:type="dxa"/>
            <w:vAlign w:val="center"/>
          </w:tcPr>
          <w:p w:rsidR="00D039CE" w:rsidRPr="00C675BC" w:rsidRDefault="008D339F">
            <w:pPr>
              <w:tabs>
                <w:tab w:val="left" w:pos="709"/>
              </w:tabs>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9</w:t>
            </w:r>
          </w:p>
        </w:tc>
        <w:tc>
          <w:tcPr>
            <w:tcW w:w="518" w:type="dxa"/>
            <w:vAlign w:val="center"/>
          </w:tcPr>
          <w:p w:rsidR="00D039CE" w:rsidRPr="00C675BC" w:rsidRDefault="008D339F">
            <w:pPr>
              <w:tabs>
                <w:tab w:val="left" w:pos="709"/>
              </w:tabs>
              <w:spacing w:after="0" w:line="240" w:lineRule="auto"/>
              <w:ind w:left="-116" w:right="-108"/>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10</w:t>
            </w:r>
          </w:p>
        </w:tc>
      </w:tr>
    </w:tbl>
    <w:p w:rsidR="00D039CE" w:rsidRPr="00C675BC" w:rsidRDefault="00D039CE">
      <w:pPr>
        <w:spacing w:after="0" w:line="240" w:lineRule="auto"/>
        <w:ind w:right="-2"/>
        <w:jc w:val="both"/>
        <w:rPr>
          <w:rFonts w:ascii="TH Sarabun New" w:eastAsia="Sarabun" w:hAnsi="TH Sarabun New" w:cs="TH Sarabun New"/>
          <w:b/>
          <w:sz w:val="32"/>
          <w:szCs w:val="32"/>
        </w:rPr>
      </w:pPr>
    </w:p>
    <w:p w:rsidR="00D039CE" w:rsidRDefault="008D339F" w:rsidP="00BA7E32">
      <w:pPr>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เกณฑ์ประเมิน: </w:t>
      </w:r>
      <w:r w:rsidRPr="00C675BC">
        <w:rPr>
          <w:rFonts w:ascii="TH Sarabun New" w:eastAsia="Sarabun" w:hAnsi="TH Sarabun New" w:cs="TH Sarabun New"/>
          <w:sz w:val="32"/>
          <w:szCs w:val="32"/>
          <w:cs/>
        </w:rPr>
        <w:t xml:space="preserve">หลักสูตรได้มาตรฐานตามกรอบคุณวุฒิฯ ต้องผ่านเกณฑ์ประเมินดังนี้ ตัวบ่งชี้บังคับ (ตัวบ่งชี้ที่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มีผลการดำเนินการบรรลุตามเป้าหมาย และมีจำนวนตัวบ่งชี้ที่มีผลดำเนินการบรรลุเป้าหมาย ไม่น้อยกว่า </w:t>
      </w:r>
      <w:r w:rsidRPr="00C675BC">
        <w:rPr>
          <w:rFonts w:ascii="TH Sarabun New" w:eastAsia="Sarabun" w:hAnsi="TH Sarabun New" w:cs="TH Sarabun New"/>
          <w:sz w:val="32"/>
          <w:szCs w:val="32"/>
        </w:rPr>
        <w:t>80</w:t>
      </w:r>
      <w:r w:rsidRPr="00C675BC">
        <w:rPr>
          <w:rFonts w:ascii="TH Sarabun New" w:eastAsia="Sarabun" w:hAnsi="TH Sarabun New" w:cs="TH Sarabun New"/>
          <w:sz w:val="32"/>
          <w:szCs w:val="32"/>
          <w:cs/>
        </w:rPr>
        <w:t>% ของตัวบ่งชี้รวม โดยพิจารณาจากจำนวนตัวบ่งชี้บังคับและตัวบ่งชี้รวมในแต่ละปี</w:t>
      </w: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Default="00376F63" w:rsidP="00BA7E32">
      <w:pPr>
        <w:spacing w:after="0" w:line="240" w:lineRule="auto"/>
        <w:ind w:right="-2"/>
        <w:jc w:val="thaiDistribute"/>
        <w:rPr>
          <w:rFonts w:ascii="TH Sarabun New" w:eastAsia="Sarabun" w:hAnsi="TH Sarabun New" w:cs="TH Sarabun New"/>
          <w:sz w:val="32"/>
          <w:szCs w:val="32"/>
        </w:rPr>
      </w:pPr>
    </w:p>
    <w:p w:rsidR="00376F63" w:rsidRPr="00C675BC" w:rsidRDefault="00376F63" w:rsidP="00BA7E32">
      <w:pPr>
        <w:spacing w:after="0" w:line="240" w:lineRule="auto"/>
        <w:ind w:right="-2"/>
        <w:jc w:val="thaiDistribute"/>
        <w:rPr>
          <w:rFonts w:ascii="TH Sarabun New" w:eastAsia="Sarabun" w:hAnsi="TH Sarabun New" w:cs="TH Sarabun New"/>
          <w:sz w:val="32"/>
          <w:szCs w:val="32"/>
        </w:rPr>
      </w:pPr>
    </w:p>
    <w:p w:rsidR="00D039CE" w:rsidRPr="00C675BC" w:rsidRDefault="00D039CE">
      <w:pPr>
        <w:spacing w:after="0" w:line="240" w:lineRule="auto"/>
        <w:ind w:right="-2"/>
        <w:jc w:val="both"/>
        <w:rPr>
          <w:rFonts w:ascii="TH Sarabun New" w:eastAsia="Sarabun" w:hAnsi="TH Sarabun New" w:cs="TH Sarabun New"/>
          <w:sz w:val="32"/>
          <w:szCs w:val="32"/>
        </w:rPr>
      </w:pPr>
    </w:p>
    <w:p w:rsidR="00D039CE" w:rsidRPr="00C675BC" w:rsidRDefault="008D339F">
      <w:pPr>
        <w:pBdr>
          <w:top w:val="single" w:sz="4" w:space="0" w:color="000000"/>
          <w:left w:val="single" w:sz="4" w:space="4" w:color="000000"/>
          <w:bottom w:val="single" w:sz="4" w:space="1" w:color="000000"/>
          <w:right w:val="single" w:sz="4" w:space="4" w:color="000000"/>
        </w:pBd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หมวดที่ </w:t>
      </w: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การประเมินและปรับปรุงการดำเนินการของหลักสูตร</w:t>
      </w:r>
    </w:p>
    <w:p w:rsidR="00D039CE" w:rsidRPr="00C675BC" w:rsidRDefault="00D039CE">
      <w:pPr>
        <w:shd w:val="clear" w:color="auto" w:fill="FFFFFF"/>
        <w:spacing w:after="0" w:line="240" w:lineRule="auto"/>
        <w:ind w:right="-2"/>
        <w:jc w:val="center"/>
        <w:rPr>
          <w:rFonts w:ascii="TH Sarabun New" w:eastAsia="Sarabun" w:hAnsi="TH Sarabun New" w:cs="TH Sarabun New"/>
          <w:b/>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การประเมินประสิทธิผลของการสอน</w:t>
      </w:r>
    </w:p>
    <w:p w:rsidR="00D039CE" w:rsidRPr="00C675BC" w:rsidRDefault="008D339F" w:rsidP="00BA7E32">
      <w:pPr>
        <w:tabs>
          <w:tab w:val="left" w:pos="28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การประเมินกลยุทธ์การสอน</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อาจารย์ผู้รับผิดชอบหลักสูตรเป็นผู้รับผิดชอบการประเมินกลยุทธ์การสอนซึ่งได้มาจากการประเมินเบื้องต้นจากอาจารย์ผู้สอน และนำผลที่ได้มาใช้ในการปรับปรุงกลยุทธ์การสอน โดยใช้หลักของการมีส่วนร่วมคือการใช้ความเห็นจากอาจารย์ผู้สอนในรายวิชา และความเห็นของนักศึกษาในรายวิชา นำผลการประเมินมาอภิปรายร่วมกันและปรับปรุงกลยุทธ์การสอนในการจัดการเรียนการสอนในแต่ละรายวิชาสำหรับการเรียนการสอนครั้งถัดไป</w:t>
      </w:r>
    </w:p>
    <w:p w:rsidR="00D039CE" w:rsidRPr="00C675BC" w:rsidRDefault="008D339F" w:rsidP="00BA7E32">
      <w:pPr>
        <w:tabs>
          <w:tab w:val="left" w:pos="284"/>
        </w:tabs>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1</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การประเมินทักษะของอาจารย์ในการใช้แผนกลยุทธ์การสอน</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อาจารย์ผู้รับผิดชอบหลักสูตรเป็นผู้รับผิดชอบการประเมินทักษะของอาจารย์ในการใช้แผนกลยุทธ์การสอน โดยจัดให้มีการประเมินความคิดเห็นของนักศึกษาต่อทักษะของอาจารย์ในการใช้</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แผนกลยุทธ์การสอนในการจัดการเรียนการสอนในแต่ละรายวิชา</w:t>
      </w:r>
    </w:p>
    <w:p w:rsidR="00D039CE" w:rsidRPr="00C675BC" w:rsidRDefault="00D039CE" w:rsidP="00BA7E32">
      <w:pPr>
        <w:spacing w:after="0" w:line="240" w:lineRule="auto"/>
        <w:ind w:right="-2" w:firstLine="540"/>
        <w:jc w:val="thaiDistribute"/>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การประเมินหลักสูตรในภาพรวม</w:t>
      </w:r>
    </w:p>
    <w:p w:rsidR="00D039CE" w:rsidRDefault="008D339F" w:rsidP="00BA7E32">
      <w:pPr>
        <w:spacing w:after="0" w:line="240" w:lineRule="auto"/>
        <w:ind w:right="-2"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อาจารย์ผู้รับผิดชอบหลักสูตรเป็นผู้รับผิดชอบประเมินหลักสูตรในภาพรวม โดยรวบรวมความเห็นของผู้มีส่วนได้เสีย เช่น นักศึกษาปัจจุบัน บัณฑิต ผู้ใช้บัณฑิต และผู้ทรงคุณวุฒิ เป็นต้น เพื่อทบทวนความเหมาะสมของการดำเนินการของหลักสูตรในการนำข้อมูลมาพัฒนาและปรับปรุงหลักสูตรต่อไป</w:t>
      </w:r>
    </w:p>
    <w:p w:rsidR="00376F63" w:rsidRPr="00C675BC" w:rsidRDefault="00376F63" w:rsidP="00BA7E32">
      <w:pPr>
        <w:spacing w:after="0" w:line="240" w:lineRule="auto"/>
        <w:ind w:right="-2" w:firstLine="720"/>
        <w:jc w:val="thaiDistribute"/>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การประเมินผลการดำเนินงานตามรายละเอียดหลักสูตร</w:t>
      </w:r>
    </w:p>
    <w:p w:rsidR="00D039CE"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 xml:space="preserve">จัดทำการประเมินคุณภาพการศึกษาประจำปี ตามตัวบ่งชี้ผลการดำเนินงานที่ระบุไว้ในหมวดที่ </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โดยใช้ระบบการประกันคุณภาพการศึกษาภายในมหาวิทยาลัยวลัยลักษณ์ (</w:t>
      </w:r>
      <w:r w:rsidRPr="00C675BC">
        <w:rPr>
          <w:rFonts w:ascii="TH Sarabun New" w:eastAsia="Sarabun" w:hAnsi="TH Sarabun New" w:cs="TH Sarabun New"/>
          <w:sz w:val="32"/>
          <w:szCs w:val="32"/>
        </w:rPr>
        <w:t>WUQA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w:t>
      </w:r>
      <w:r w:rsidRPr="00C675BC">
        <w:rPr>
          <w:rFonts w:ascii="TH Sarabun New" w:eastAsia="Sarabun" w:hAnsi="TH Sarabun New" w:cs="TH Sarabun New"/>
          <w:sz w:val="32"/>
          <w:szCs w:val="32"/>
          <w:cs/>
        </w:rPr>
        <w:t>) ซึ่งอิงจากเกณฑ์ระดับสากล “</w:t>
      </w:r>
      <w:r w:rsidRPr="00C675BC">
        <w:rPr>
          <w:rFonts w:ascii="TH Sarabun New" w:eastAsia="Sarabun" w:hAnsi="TH Sarabun New" w:cs="TH Sarabun New"/>
          <w:sz w:val="32"/>
          <w:szCs w:val="32"/>
        </w:rPr>
        <w:t xml:space="preserve">ASEAN University Network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Quality Assurance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AUN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QA</w:t>
      </w:r>
      <w:r w:rsidRPr="00C675BC">
        <w:rPr>
          <w:rFonts w:ascii="TH Sarabun New" w:eastAsia="Sarabun" w:hAnsi="TH Sarabun New" w:cs="TH Sarabun New"/>
          <w:sz w:val="32"/>
          <w:szCs w:val="32"/>
          <w:cs/>
        </w:rPr>
        <w:t>)” และมุ่งเน้นการพัฒนาบัณฑิตให้บรรลุผลลัพธ์การเรียนรู้ที่คาดหวัง (</w:t>
      </w:r>
      <w:r w:rsidRPr="00C675BC">
        <w:rPr>
          <w:rFonts w:ascii="TH Sarabun New" w:eastAsia="Sarabun" w:hAnsi="TH Sarabun New" w:cs="TH Sarabun New"/>
          <w:sz w:val="32"/>
          <w:szCs w:val="32"/>
        </w:rPr>
        <w:t>Expected Learning Outcome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ELOs</w:t>
      </w:r>
      <w:r w:rsidRPr="00C675BC">
        <w:rPr>
          <w:rFonts w:ascii="TH Sarabun New" w:eastAsia="Sarabun" w:hAnsi="TH Sarabun New" w:cs="TH Sarabun New"/>
          <w:sz w:val="32"/>
          <w:szCs w:val="32"/>
          <w:cs/>
        </w:rPr>
        <w:t xml:space="preserve">) สอดคล้องกับการเปลี่ยนแปลงอย่างรวดเร็วของเทคโนโลยีที่ส่งผลต่อสมรรถนะของบัณฑิตและความต้องการของตลาดแรงงาน ตอบสนองความต้องการของผู้ใช้บัณฑิต นักศึกษาและผู้มีส่วนได้ส่วนเสียต่างๆ ซึ่งทำการประเมินโดยคณะกรรมการประเมินที่ได้รับการแต่งตั้งจากมหาวิทยาลัย เพื่อนำผลประเมินไปปรับปรุงการจัดการเรียนการสอนการดำเนินงานของหลักสูตร รวมทั้งมีการประเมินเพื่อพัฒนาหลักสูตรทุก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ปี อย่างต่อเนื่อง</w:t>
      </w:r>
    </w:p>
    <w:p w:rsidR="00376F63" w:rsidRDefault="00376F63" w:rsidP="00BA7E32">
      <w:pPr>
        <w:spacing w:after="0" w:line="240" w:lineRule="auto"/>
        <w:ind w:right="-2" w:firstLine="284"/>
        <w:jc w:val="thaiDistribute"/>
        <w:rPr>
          <w:rFonts w:ascii="TH Sarabun New" w:eastAsia="Sarabun" w:hAnsi="TH Sarabun New" w:cs="TH Sarabun New"/>
          <w:sz w:val="32"/>
          <w:szCs w:val="32"/>
        </w:rPr>
      </w:pPr>
    </w:p>
    <w:p w:rsidR="00376F63" w:rsidRDefault="00376F63" w:rsidP="00BA7E32">
      <w:pPr>
        <w:spacing w:after="0" w:line="240" w:lineRule="auto"/>
        <w:ind w:right="-2" w:firstLine="284"/>
        <w:jc w:val="thaiDistribute"/>
        <w:rPr>
          <w:rFonts w:ascii="TH Sarabun New" w:eastAsia="Sarabun" w:hAnsi="TH Sarabun New" w:cs="TH Sarabun New"/>
          <w:sz w:val="32"/>
          <w:szCs w:val="32"/>
        </w:rPr>
      </w:pPr>
    </w:p>
    <w:p w:rsidR="00376F63" w:rsidRDefault="00376F63" w:rsidP="00BA7E32">
      <w:pPr>
        <w:spacing w:after="0" w:line="240" w:lineRule="auto"/>
        <w:ind w:right="-2" w:firstLine="284"/>
        <w:jc w:val="thaiDistribute"/>
        <w:rPr>
          <w:rFonts w:ascii="TH Sarabun New" w:eastAsia="Sarabun" w:hAnsi="TH Sarabun New" w:cs="TH Sarabun New"/>
          <w:sz w:val="32"/>
          <w:szCs w:val="32"/>
        </w:rPr>
      </w:pPr>
    </w:p>
    <w:p w:rsidR="00376F63" w:rsidRPr="00C675BC" w:rsidRDefault="00376F63" w:rsidP="00BA7E32">
      <w:pPr>
        <w:spacing w:after="0" w:line="240" w:lineRule="auto"/>
        <w:ind w:right="-2" w:firstLine="284"/>
        <w:jc w:val="thaiDistribute"/>
        <w:rPr>
          <w:rFonts w:ascii="TH Sarabun New" w:eastAsia="Sarabun" w:hAnsi="TH Sarabun New" w:cs="TH Sarabun New"/>
          <w:sz w:val="32"/>
          <w:szCs w:val="32"/>
        </w:rPr>
      </w:pPr>
    </w:p>
    <w:p w:rsidR="00D039CE" w:rsidRPr="00C675BC" w:rsidRDefault="008D339F" w:rsidP="00BA7E32">
      <w:pPr>
        <w:spacing w:after="0" w:line="240" w:lineRule="auto"/>
        <w:ind w:right="-2"/>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การทบทวนผลการประเมินและวางแผนปรับปรุง</w:t>
      </w:r>
    </w:p>
    <w:p w:rsidR="00D039CE" w:rsidRPr="00C675BC" w:rsidRDefault="008D339F" w:rsidP="00BA7E32">
      <w:pPr>
        <w:spacing w:after="0" w:line="240" w:lineRule="auto"/>
        <w:ind w:right="-2" w:firstLine="284"/>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sz w:val="32"/>
          <w:szCs w:val="32"/>
          <w:cs/>
        </w:rPr>
        <w:t>อาจารย์ผู้รับผิดชอบหลักสูตร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D039CE" w:rsidRPr="00C675BC" w:rsidRDefault="00D039CE" w:rsidP="00BA7E32">
      <w:pPr>
        <w:spacing w:after="0" w:line="240" w:lineRule="auto"/>
        <w:ind w:right="-2"/>
        <w:jc w:val="thaiDistribute"/>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Default="00D039CE">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Default="00376F63">
      <w:pPr>
        <w:spacing w:after="0" w:line="240" w:lineRule="auto"/>
        <w:ind w:right="-2"/>
        <w:jc w:val="center"/>
        <w:rPr>
          <w:rFonts w:ascii="TH Sarabun New" w:eastAsia="Sarabun" w:hAnsi="TH Sarabun New" w:cs="TH Sarabun New"/>
          <w:sz w:val="32"/>
          <w:szCs w:val="32"/>
        </w:rPr>
      </w:pPr>
    </w:p>
    <w:p w:rsidR="00376F63" w:rsidRPr="00C675BC" w:rsidRDefault="00376F63">
      <w:pPr>
        <w:spacing w:after="0" w:line="240" w:lineRule="auto"/>
        <w:ind w:right="-2"/>
        <w:jc w:val="center"/>
        <w:rPr>
          <w:rFonts w:ascii="TH Sarabun New" w:eastAsia="Sarabun" w:hAnsi="TH Sarabun New" w:cs="TH Sarabun New"/>
          <w:sz w:val="32"/>
          <w:szCs w:val="32"/>
          <w:cs/>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ภาคผนวก ก</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ตารางเปรียบเทียบหลักสูตรบริหารธุรกิจบัณฑิต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และหลักสูตรบริหารธุรกิจบัณฑิต สาขาอุตสาหกรรมการบริการ (หลักสูตรปรับปรุง พ.ศ. </w:t>
      </w:r>
      <w:r w:rsidRPr="00C675BC">
        <w:rPr>
          <w:rFonts w:ascii="TH Sarabun New" w:eastAsia="Sarabun" w:hAnsi="TH Sarabun New" w:cs="TH Sarabun New"/>
          <w:b/>
          <w:sz w:val="32"/>
          <w:szCs w:val="32"/>
        </w:rPr>
        <w:t>2560</w:t>
      </w:r>
      <w:r w:rsidRPr="00C675BC">
        <w:rPr>
          <w:rFonts w:ascii="TH Sarabun New" w:eastAsia="Sarabun" w:hAnsi="TH Sarabun New" w:cs="TH Sarabun New"/>
          <w:b/>
          <w:bCs/>
          <w:sz w:val="32"/>
          <w:szCs w:val="32"/>
          <w:cs/>
        </w:rPr>
        <w:t>)</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hAnsi="TH Sarabun New" w:cs="TH Sarabun New"/>
          <w:cs/>
        </w:rPr>
        <w:br w:type="page"/>
      </w:r>
      <w:r w:rsidRPr="00C675BC">
        <w:rPr>
          <w:rFonts w:ascii="TH Sarabun New" w:eastAsia="Sarabun" w:hAnsi="TH Sarabun New" w:cs="TH Sarabun New"/>
          <w:sz w:val="32"/>
          <w:szCs w:val="32"/>
        </w:rPr>
        <w:tab/>
      </w:r>
      <w:r w:rsidRPr="00C675BC">
        <w:rPr>
          <w:rFonts w:ascii="TH Sarabun New" w:eastAsia="Sarabun" w:hAnsi="TH Sarabun New" w:cs="TH Sarabun New"/>
          <w:b/>
          <w:bCs/>
          <w:sz w:val="32"/>
          <w:szCs w:val="32"/>
          <w:cs/>
        </w:rPr>
        <w:t xml:space="preserve">ตารางเปรียบเทียบหลักสูตรบริหารธุรกิจบัณฑิต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และหลักสูตรบริหารธุรกิจบัณฑิต สาขาอุตสาหกรรมการบริการ (หลักสูตรปรับปรุง พ.ศ. </w:t>
      </w:r>
      <w:r w:rsidRPr="00C675BC">
        <w:rPr>
          <w:rFonts w:ascii="TH Sarabun New" w:eastAsia="Sarabun" w:hAnsi="TH Sarabun New" w:cs="TH Sarabun New"/>
          <w:b/>
          <w:sz w:val="32"/>
          <w:szCs w:val="32"/>
        </w:rPr>
        <w:t>2560</w:t>
      </w:r>
      <w:r w:rsidRPr="00C675BC">
        <w:rPr>
          <w:rFonts w:ascii="TH Sarabun New" w:eastAsia="Sarabun" w:hAnsi="TH Sarabun New" w:cs="TH Sarabun New"/>
          <w:b/>
          <w:bCs/>
          <w:sz w:val="32"/>
          <w:szCs w:val="32"/>
          <w:cs/>
        </w:rPr>
        <w:t>)</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เปรียบเทียบชื่อหลักสูตร และชื่อปริญญา</w:t>
      </w:r>
    </w:p>
    <w:tbl>
      <w:tblPr>
        <w:tblStyle w:val="affffffffffff"/>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3935"/>
        <w:gridCol w:w="1843"/>
      </w:tblGrid>
      <w:tr w:rsidR="00D039CE" w:rsidRPr="00C675BC">
        <w:tc>
          <w:tcPr>
            <w:tcW w:w="3823" w:type="dxa"/>
            <w:tcBorders>
              <w:bottom w:val="single" w:sz="4" w:space="0" w:color="000000"/>
            </w:tcBorders>
            <w:shd w:val="clear" w:color="auto" w:fill="E7E6E6"/>
            <w:vAlign w:val="center"/>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(หลักสูตรปรับปรุง พ.ศ </w:t>
            </w:r>
            <w:r w:rsidRPr="00C675BC">
              <w:rPr>
                <w:rFonts w:ascii="TH Sarabun New" w:eastAsia="Sarabun" w:hAnsi="TH Sarabun New" w:cs="TH Sarabun New"/>
                <w:b/>
                <w:sz w:val="32"/>
                <w:szCs w:val="32"/>
              </w:rPr>
              <w:t>2560</w:t>
            </w:r>
            <w:r w:rsidRPr="00C675BC">
              <w:rPr>
                <w:rFonts w:ascii="TH Sarabun New" w:eastAsia="Sarabun" w:hAnsi="TH Sarabun New" w:cs="TH Sarabun New"/>
                <w:b/>
                <w:bCs/>
                <w:sz w:val="32"/>
                <w:szCs w:val="32"/>
                <w:cs/>
              </w:rPr>
              <w:t>)</w:t>
            </w:r>
          </w:p>
        </w:tc>
        <w:tc>
          <w:tcPr>
            <w:tcW w:w="3935" w:type="dxa"/>
            <w:tcBorders>
              <w:bottom w:val="single" w:sz="4" w:space="0" w:color="000000"/>
            </w:tcBorders>
            <w:shd w:val="clear" w:color="auto" w:fill="E7E6E6"/>
            <w:vAlign w:val="center"/>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tc>
        <w:tc>
          <w:tcPr>
            <w:tcW w:w="1843" w:type="dxa"/>
            <w:tcBorders>
              <w:bottom w:val="single" w:sz="4" w:space="0" w:color="000000"/>
            </w:tcBorders>
            <w:shd w:val="clear" w:color="auto" w:fill="E7E6E6"/>
            <w:vAlign w:val="center"/>
          </w:tcPr>
          <w:p w:rsidR="00D039CE" w:rsidRPr="00C675BC" w:rsidRDefault="008D339F">
            <w:pPr>
              <w:spacing w:after="0" w:line="240" w:lineRule="auto"/>
              <w:ind w:left="-65" w:right="-108"/>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การเปลี่ยนแปลง</w:t>
            </w:r>
          </w:p>
        </w:tc>
      </w:tr>
      <w:tr w:rsidR="00D039CE" w:rsidRPr="00C675BC">
        <w:tc>
          <w:tcPr>
            <w:tcW w:w="3823"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ชื่อหลักสูตร           </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(ภาษาไทย):</w:t>
            </w:r>
            <w:r w:rsidRPr="00C675BC">
              <w:rPr>
                <w:rFonts w:ascii="TH Sarabun New" w:eastAsia="Sarabun" w:hAnsi="TH Sarabun New" w:cs="TH Sarabun New"/>
                <w:sz w:val="32"/>
                <w:szCs w:val="32"/>
                <w:cs/>
              </w:rPr>
              <w:t xml:space="preserve"> หลักสูตรบริหารธุรกิจบัณฑิต สาขาอุตสาหกรรมการบริการ (หลักสูตรปรับปรุง พ.ศ. </w:t>
            </w: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(ภาษาอังกฤษ):</w:t>
            </w:r>
            <w:r w:rsidRPr="00C675BC">
              <w:rPr>
                <w:rFonts w:ascii="TH Sarabun New" w:eastAsia="Sarabun" w:hAnsi="TH Sarabun New" w:cs="TH Sarabun New"/>
                <w:sz w:val="32"/>
                <w:szCs w:val="32"/>
              </w:rPr>
              <w:t xml:space="preserve"> Bachelor of Business Administration Program in Hospitality Industry</w:t>
            </w:r>
          </w:p>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ชื่อปริญญา   </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(ภาษาไทย):</w:t>
            </w:r>
            <w:r w:rsidRPr="00C675BC">
              <w:rPr>
                <w:rFonts w:ascii="TH Sarabun New" w:eastAsia="Sarabun" w:hAnsi="TH Sarabun New" w:cs="TH Sarabun New"/>
                <w:sz w:val="32"/>
                <w:szCs w:val="32"/>
                <w:cs/>
              </w:rPr>
              <w:t xml:space="preserve"> บริหารธุรกิจบัณฑิต สาขาอุตสาหกรรมการบริการ</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(ภาษาอังกฤษ):</w:t>
            </w:r>
            <w:r w:rsidRPr="00C675BC">
              <w:rPr>
                <w:rFonts w:ascii="TH Sarabun New" w:eastAsia="Sarabun" w:hAnsi="TH Sarabun New" w:cs="TH Sarabun New"/>
                <w:sz w:val="32"/>
                <w:szCs w:val="32"/>
              </w:rPr>
              <w:t xml:space="preserve">  Bachelor of Business Administration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Hospitality Industry</w:t>
            </w:r>
            <w:r w:rsidRPr="00C675BC">
              <w:rPr>
                <w:rFonts w:ascii="TH Sarabun New" w:eastAsia="Sarabun" w:hAnsi="TH Sarabun New" w:cs="TH Sarabun New"/>
                <w:sz w:val="32"/>
                <w:szCs w:val="32"/>
                <w:cs/>
              </w:rPr>
              <w:t>)</w:t>
            </w:r>
          </w:p>
        </w:tc>
        <w:tc>
          <w:tcPr>
            <w:tcW w:w="3935" w:type="dxa"/>
            <w:tcBorders>
              <w:top w:val="single" w:sz="4" w:space="0" w:color="000000"/>
              <w:left w:val="single" w:sz="4" w:space="0" w:color="000000"/>
              <w:bottom w:val="single" w:sz="4" w:space="0" w:color="000000"/>
              <w:right w:val="single" w:sz="4" w:space="0" w:color="000000"/>
            </w:tcBorders>
          </w:tcPr>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ชื่อหลักสูตร    </w:t>
            </w: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(ภาษาไทย):</w:t>
            </w:r>
            <w:r w:rsidRPr="00C675BC">
              <w:rPr>
                <w:rFonts w:ascii="TH Sarabun New" w:eastAsia="Sarabun" w:hAnsi="TH Sarabun New" w:cs="TH Sarabun New"/>
                <w:sz w:val="32"/>
                <w:szCs w:val="32"/>
                <w:cs/>
              </w:rPr>
              <w:t xml:space="preserve"> 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sz w:val="32"/>
                <w:szCs w:val="32"/>
              </w:rPr>
              <w:t>2565</w:t>
            </w:r>
            <w:r w:rsidRPr="00C675BC">
              <w:rPr>
                <w:rFonts w:ascii="TH Sarabun New" w:eastAsia="Sarabun" w:hAnsi="TH Sarabun New" w:cs="TH Sarabun New"/>
                <w:sz w:val="32"/>
                <w:szCs w:val="32"/>
                <w:cs/>
              </w:rPr>
              <w:t>)</w:t>
            </w:r>
          </w:p>
          <w:p w:rsidR="00D039CE" w:rsidRPr="00C675BC" w:rsidRDefault="008D339F" w:rsidP="00BA7E32">
            <w:pPr>
              <w:tabs>
                <w:tab w:val="left" w:pos="360"/>
              </w:tabs>
              <w:spacing w:after="0" w:line="240" w:lineRule="auto"/>
              <w:ind w:right="-2"/>
              <w:jc w:val="thaiDistribute"/>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(ภาษาอังกฤษ):</w:t>
            </w:r>
            <w:r w:rsidRPr="00C675BC">
              <w:rPr>
                <w:rFonts w:ascii="TH Sarabun New" w:eastAsia="Sarabun" w:hAnsi="TH Sarabun New" w:cs="TH Sarabun New"/>
                <w:sz w:val="32"/>
                <w:szCs w:val="32"/>
              </w:rPr>
              <w:t xml:space="preserve">  Bachelor of Business Administration Program in Tourism and Hospitality Management in Digital Era</w:t>
            </w:r>
          </w:p>
          <w:p w:rsidR="00D039CE" w:rsidRPr="00C675BC" w:rsidRDefault="008D339F" w:rsidP="00BA7E32">
            <w:pPr>
              <w:spacing w:after="0" w:line="240" w:lineRule="auto"/>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ชื่อปริญญา   </w:t>
            </w:r>
          </w:p>
          <w:p w:rsidR="00D039CE" w:rsidRPr="00C675BC" w:rsidRDefault="008D339F" w:rsidP="001D7FC6">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(ภาษาไทย):</w:t>
            </w:r>
            <w:r w:rsidRPr="00C675BC">
              <w:rPr>
                <w:rFonts w:ascii="TH Sarabun New" w:eastAsia="Sarabun" w:hAnsi="TH Sarabun New" w:cs="TH Sarabun New"/>
                <w:sz w:val="32"/>
                <w:szCs w:val="32"/>
                <w:cs/>
              </w:rPr>
              <w:t xml:space="preserve"> บริหารธุรกิจบัณฑิต สาขาการจัดการการท่องเที่ยวและการบริการยุคดิจิทัล</w:t>
            </w:r>
          </w:p>
          <w:p w:rsidR="00D039CE" w:rsidRPr="00C675BC" w:rsidRDefault="008D339F" w:rsidP="001D7FC6">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ภาษาอังกฤษ):</w:t>
            </w:r>
            <w:r w:rsidRPr="00C675BC">
              <w:rPr>
                <w:rFonts w:ascii="TH Sarabun New" w:eastAsia="Sarabun" w:hAnsi="TH Sarabun New" w:cs="TH Sarabun New"/>
                <w:sz w:val="32"/>
                <w:szCs w:val="32"/>
              </w:rPr>
              <w:t xml:space="preserve">  Bachelor of Business Administration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Tourism and Hospitality Management in Digital Era</w:t>
            </w:r>
            <w:r w:rsidRPr="00C675BC">
              <w:rPr>
                <w:rFonts w:ascii="TH Sarabun New" w:eastAsia="Sarabun" w:hAnsi="TH Sarabun New" w:cs="TH Sarabun New"/>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D039CE" w:rsidRPr="00C675BC" w:rsidRDefault="00D039CE" w:rsidP="00BA7E32">
            <w:pPr>
              <w:spacing w:after="0" w:line="240" w:lineRule="auto"/>
              <w:jc w:val="thaiDistribute"/>
              <w:rPr>
                <w:rFonts w:ascii="TH Sarabun New" w:eastAsia="Sarabun" w:hAnsi="TH Sarabun New" w:cs="TH Sarabun New"/>
                <w:sz w:val="32"/>
                <w:szCs w:val="32"/>
              </w:rPr>
            </w:pPr>
          </w:p>
          <w:p w:rsidR="00D039CE" w:rsidRPr="00C675BC" w:rsidRDefault="008D339F" w:rsidP="00BA7E32">
            <w:pPr>
              <w:spacing w:after="0" w:line="240" w:lineRule="auto"/>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เปลี่ยนชื่อหลักสูตร </w:t>
            </w:r>
          </w:p>
        </w:tc>
      </w:tr>
    </w:tbl>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8D339F">
      <w:pPr>
        <w:tabs>
          <w:tab w:val="left" w:pos="3054"/>
        </w:tabs>
        <w:spacing w:after="0" w:line="240" w:lineRule="auto"/>
        <w:ind w:right="-2"/>
        <w:rPr>
          <w:rFonts w:ascii="TH Sarabun New" w:eastAsia="Sarabun" w:hAnsi="TH Sarabun New" w:cs="TH Sarabun New"/>
          <w:sz w:val="32"/>
          <w:szCs w:val="32"/>
          <w:cs/>
        </w:rPr>
        <w:sectPr w:rsidR="00D039CE" w:rsidRPr="00C675BC">
          <w:headerReference w:type="even" r:id="rId68"/>
          <w:headerReference w:type="default" r:id="rId69"/>
          <w:headerReference w:type="first" r:id="rId70"/>
          <w:pgSz w:w="11906" w:h="16838"/>
          <w:pgMar w:top="993" w:right="1440" w:bottom="1134" w:left="1440" w:header="706" w:footer="547" w:gutter="0"/>
          <w:cols w:space="720"/>
          <w:titlePg/>
        </w:sectPr>
      </w:pPr>
      <w:r w:rsidRPr="00C675BC">
        <w:rPr>
          <w:rFonts w:ascii="TH Sarabun New" w:eastAsia="Sarabun" w:hAnsi="TH Sarabun New" w:cs="TH Sarabun New"/>
          <w:sz w:val="32"/>
          <w:szCs w:val="32"/>
        </w:rPr>
        <w:tab/>
      </w:r>
    </w:p>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เปรียบเทียบโครงสร้างหลักสูตร </w:t>
      </w:r>
    </w:p>
    <w:p w:rsidR="00D039CE" w:rsidRPr="00C675BC" w:rsidRDefault="008D339F">
      <w:pPr>
        <w:tabs>
          <w:tab w:val="left" w:pos="968"/>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ab/>
      </w:r>
    </w:p>
    <w:tbl>
      <w:tblPr>
        <w:tblStyle w:val="affffffffffff0"/>
        <w:tblW w:w="14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560"/>
        <w:gridCol w:w="4394"/>
        <w:gridCol w:w="1559"/>
        <w:gridCol w:w="2795"/>
      </w:tblGrid>
      <w:tr w:rsidR="00D039CE" w:rsidRPr="00C675BC" w:rsidTr="00EE4CB4">
        <w:trPr>
          <w:tblHeader/>
          <w:jc w:val="center"/>
        </w:trPr>
        <w:tc>
          <w:tcPr>
            <w:tcW w:w="4531"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(หลักสูตรปรับปรุง พ.ศ </w:t>
            </w:r>
            <w:r w:rsidRPr="00C675BC">
              <w:rPr>
                <w:rFonts w:ascii="TH Sarabun New" w:eastAsia="Sarabun" w:hAnsi="TH Sarabun New" w:cs="TH Sarabun New"/>
                <w:b/>
                <w:sz w:val="32"/>
                <w:szCs w:val="32"/>
              </w:rPr>
              <w:t>2560</w:t>
            </w:r>
            <w:r w:rsidRPr="00C675BC">
              <w:rPr>
                <w:rFonts w:ascii="TH Sarabun New" w:eastAsia="Sarabun" w:hAnsi="TH Sarabun New" w:cs="TH Sarabun New"/>
                <w:b/>
                <w:bCs/>
                <w:sz w:val="32"/>
                <w:szCs w:val="32"/>
                <w:cs/>
              </w:rPr>
              <w:t>)</w:t>
            </w:r>
          </w:p>
        </w:tc>
        <w:tc>
          <w:tcPr>
            <w:tcW w:w="1560"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หน่วยกิต</w:t>
            </w:r>
          </w:p>
        </w:tc>
        <w:tc>
          <w:tcPr>
            <w:tcW w:w="4394"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tc>
        <w:tc>
          <w:tcPr>
            <w:tcW w:w="1559"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หน่วยกิต</w:t>
            </w:r>
          </w:p>
        </w:tc>
        <w:tc>
          <w:tcPr>
            <w:tcW w:w="2795" w:type="dxa"/>
            <w:shd w:val="clear" w:color="auto" w:fill="E7E6E6"/>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การเปลี่ยนแปลง</w:t>
            </w:r>
          </w:p>
        </w:tc>
      </w:tr>
      <w:tr w:rsidR="00D039CE" w:rsidRPr="00C675BC" w:rsidTr="00BA7E32">
        <w:trPr>
          <w:trHeight w:val="58"/>
          <w:jc w:val="center"/>
        </w:trPr>
        <w:tc>
          <w:tcPr>
            <w:tcW w:w="4531" w:type="dxa"/>
            <w:tcBorders>
              <w:bottom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.หมวดวิชาศึกษาทั่วไป พ.ศ. </w:t>
            </w:r>
            <w:r w:rsidRPr="00C675BC">
              <w:rPr>
                <w:rFonts w:ascii="TH Sarabun New" w:eastAsia="Sarabun" w:hAnsi="TH Sarabun New" w:cs="TH Sarabun New"/>
                <w:b/>
                <w:sz w:val="32"/>
                <w:szCs w:val="32"/>
              </w:rPr>
              <w:t>2564</w:t>
            </w:r>
          </w:p>
        </w:tc>
        <w:tc>
          <w:tcPr>
            <w:tcW w:w="1560" w:type="dxa"/>
            <w:tcBorders>
              <w:bottom w:val="single" w:sz="4" w:space="0" w:color="000000"/>
            </w:tcBorders>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40 </w:t>
            </w:r>
            <w:r w:rsidRPr="00C675BC">
              <w:rPr>
                <w:rFonts w:ascii="TH Sarabun New" w:eastAsia="Sarabun" w:hAnsi="TH Sarabun New" w:cs="TH Sarabun New"/>
                <w:b/>
                <w:bCs/>
                <w:sz w:val="32"/>
                <w:szCs w:val="32"/>
                <w:cs/>
              </w:rPr>
              <w:t>หน่วยกิต</w:t>
            </w:r>
          </w:p>
        </w:tc>
        <w:tc>
          <w:tcPr>
            <w:tcW w:w="4394" w:type="dxa"/>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.หมวดวิชาศึกษาทั่วไป พ.ศ. </w:t>
            </w:r>
            <w:r w:rsidRPr="00C675BC">
              <w:rPr>
                <w:rFonts w:ascii="TH Sarabun New" w:eastAsia="Sarabun" w:hAnsi="TH Sarabun New" w:cs="TH Sarabun New"/>
                <w:b/>
                <w:sz w:val="32"/>
                <w:szCs w:val="32"/>
              </w:rPr>
              <w:t xml:space="preserve">2564 </w:t>
            </w: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(ฉบับแก้ไข ครั้งที่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พ.ศ. </w:t>
            </w:r>
            <w:r w:rsidRPr="00C675BC">
              <w:rPr>
                <w:rFonts w:ascii="TH Sarabun New" w:eastAsia="Sarabun" w:hAnsi="TH Sarabun New" w:cs="TH Sarabun New"/>
                <w:sz w:val="32"/>
                <w:szCs w:val="32"/>
              </w:rPr>
              <w:t>2564</w:t>
            </w:r>
            <w:r w:rsidRPr="00C675BC">
              <w:rPr>
                <w:rFonts w:ascii="TH Sarabun New" w:eastAsia="Sarabun" w:hAnsi="TH Sarabun New" w:cs="TH Sarabun New"/>
                <w:sz w:val="32"/>
                <w:szCs w:val="32"/>
                <w:cs/>
              </w:rPr>
              <w:t>)</w:t>
            </w:r>
          </w:p>
        </w:tc>
        <w:tc>
          <w:tcPr>
            <w:tcW w:w="1559"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40 </w:t>
            </w:r>
            <w:r w:rsidRPr="00C675BC">
              <w:rPr>
                <w:rFonts w:ascii="TH Sarabun New" w:eastAsia="Sarabun" w:hAnsi="TH Sarabun New" w:cs="TH Sarabun New"/>
                <w:b/>
                <w:bCs/>
                <w:sz w:val="32"/>
                <w:szCs w:val="32"/>
                <w:cs/>
              </w:rPr>
              <w:t>หน่วยกิต</w:t>
            </w:r>
          </w:p>
        </w:tc>
        <w:tc>
          <w:tcPr>
            <w:tcW w:w="2795" w:type="dxa"/>
            <w:tcBorders>
              <w:bottom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rsidTr="00BA7E32">
        <w:trPr>
          <w:jc w:val="center"/>
        </w:trPr>
        <w:tc>
          <w:tcPr>
            <w:tcW w:w="4531" w:type="dxa"/>
            <w:tcBorders>
              <w:bottom w:val="nil"/>
            </w:tcBorders>
            <w:shd w:val="clear" w:color="auto" w:fill="auto"/>
            <w:vAlign w:val="center"/>
          </w:tcPr>
          <w:p w:rsidR="00D039CE" w:rsidRPr="00C675BC" w:rsidRDefault="008D339F">
            <w:pPr>
              <w:numPr>
                <w:ilvl w:val="0"/>
                <w:numId w:val="49"/>
              </w:numPr>
              <w:spacing w:after="0" w:line="240" w:lineRule="auto"/>
              <w:ind w:left="483" w:hanging="12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กลุ่มวิชาภาษา </w:t>
            </w:r>
          </w:p>
        </w:tc>
        <w:tc>
          <w:tcPr>
            <w:tcW w:w="1560" w:type="dxa"/>
            <w:tcBorders>
              <w:bottom w:val="nil"/>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กลุ่มวิชาภาษาไทย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c>
          <w:tcPr>
            <w:tcW w:w="2795" w:type="dxa"/>
            <w:tcBorders>
              <w:bottom w:val="nil"/>
            </w:tcBorders>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ปรับเพิ่มหน่วยกิต</w:t>
            </w:r>
          </w:p>
        </w:tc>
      </w:tr>
      <w:tr w:rsidR="00D039CE" w:rsidRPr="00C675BC" w:rsidTr="00BA7E32">
        <w:trPr>
          <w:jc w:val="center"/>
        </w:trPr>
        <w:tc>
          <w:tcPr>
            <w:tcW w:w="4531" w:type="dxa"/>
            <w:tcBorders>
              <w:top w:val="nil"/>
              <w:bottom w:val="single" w:sz="4" w:space="0" w:color="000000"/>
            </w:tcBorders>
            <w:shd w:val="clear" w:color="auto" w:fill="auto"/>
            <w:vAlign w:val="center"/>
          </w:tcPr>
          <w:p w:rsidR="00D039CE" w:rsidRPr="00C675BC" w:rsidRDefault="00D039CE">
            <w:pPr>
              <w:spacing w:after="0" w:line="240" w:lineRule="auto"/>
              <w:ind w:left="483"/>
              <w:jc w:val="both"/>
              <w:rPr>
                <w:rFonts w:ascii="TH Sarabun New" w:eastAsia="Sarabun" w:hAnsi="TH Sarabun New" w:cs="TH Sarabun New"/>
                <w:sz w:val="32"/>
                <w:szCs w:val="32"/>
              </w:rPr>
            </w:pPr>
          </w:p>
        </w:tc>
        <w:tc>
          <w:tcPr>
            <w:tcW w:w="1560" w:type="dxa"/>
            <w:tcBorders>
              <w:top w:val="nil"/>
            </w:tcBorders>
          </w:tcPr>
          <w:p w:rsidR="00D039CE" w:rsidRPr="00C675BC" w:rsidRDefault="00D039CE">
            <w:pPr>
              <w:spacing w:after="0" w:line="240" w:lineRule="auto"/>
              <w:jc w:val="both"/>
              <w:rPr>
                <w:rFonts w:ascii="TH Sarabun New" w:eastAsia="Sarabun" w:hAnsi="TH Sarabun New" w:cs="TH Sarabun New"/>
                <w:sz w:val="32"/>
                <w:szCs w:val="32"/>
              </w:rPr>
            </w:pP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กลุ่มวิชาภาษาต่างประเทศ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หน่วยกิต</w:t>
            </w:r>
          </w:p>
        </w:tc>
        <w:tc>
          <w:tcPr>
            <w:tcW w:w="2795" w:type="dxa"/>
            <w:tcBorders>
              <w:top w:val="nil"/>
            </w:tcBorders>
          </w:tcPr>
          <w:p w:rsidR="00D039CE" w:rsidRPr="00C675BC" w:rsidRDefault="00D039CE">
            <w:pPr>
              <w:spacing w:after="0" w:line="240" w:lineRule="auto"/>
              <w:ind w:hanging="2"/>
              <w:rPr>
                <w:rFonts w:ascii="TH Sarabun New" w:eastAsia="Sarabun" w:hAnsi="TH Sarabun New" w:cs="TH Sarabun New"/>
                <w:sz w:val="32"/>
                <w:szCs w:val="32"/>
              </w:rPr>
            </w:pPr>
          </w:p>
        </w:tc>
      </w:tr>
      <w:tr w:rsidR="00D039CE" w:rsidRPr="00C675BC" w:rsidTr="00BA7E32">
        <w:trPr>
          <w:jc w:val="center"/>
        </w:trPr>
        <w:tc>
          <w:tcPr>
            <w:tcW w:w="4531" w:type="dxa"/>
            <w:shd w:val="clear" w:color="auto" w:fill="auto"/>
            <w:vAlign w:val="center"/>
          </w:tcPr>
          <w:p w:rsidR="00D039CE" w:rsidRPr="00C675BC" w:rsidRDefault="008D339F">
            <w:pPr>
              <w:numPr>
                <w:ilvl w:val="0"/>
                <w:numId w:val="49"/>
              </w:numPr>
              <w:spacing w:after="0" w:line="240" w:lineRule="auto"/>
              <w:ind w:left="483" w:hanging="12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กลุ่มวิชามนุษยศาสตร์และสังคมศาสตร์ </w:t>
            </w:r>
          </w:p>
        </w:tc>
        <w:tc>
          <w:tcPr>
            <w:tcW w:w="1560" w:type="dxa"/>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หน่วยกิต</w:t>
            </w: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กลุ่มวิชามนุษยศาสตร์และสังคมศาสตร์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c>
          <w:tcPr>
            <w:tcW w:w="2795"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ปรับลดหน่วยกิต</w:t>
            </w:r>
          </w:p>
        </w:tc>
      </w:tr>
      <w:tr w:rsidR="00D039CE" w:rsidRPr="00C675BC" w:rsidTr="00BA7E32">
        <w:trPr>
          <w:jc w:val="center"/>
        </w:trPr>
        <w:tc>
          <w:tcPr>
            <w:tcW w:w="4531" w:type="dxa"/>
            <w:tcBorders>
              <w:bottom w:val="single" w:sz="4" w:space="0" w:color="000000"/>
            </w:tcBorders>
            <w:shd w:val="clear" w:color="auto" w:fill="auto"/>
            <w:vAlign w:val="center"/>
          </w:tcPr>
          <w:p w:rsidR="00D039CE" w:rsidRPr="00C675BC" w:rsidRDefault="008D339F">
            <w:pPr>
              <w:numPr>
                <w:ilvl w:val="0"/>
                <w:numId w:val="49"/>
              </w:numPr>
              <w:spacing w:after="0" w:line="240" w:lineRule="auto"/>
              <w:ind w:left="483" w:hanging="12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กลุ่มวิชาวิทยาศาสตร์และเทคโนโลยี </w:t>
            </w:r>
          </w:p>
        </w:tc>
        <w:tc>
          <w:tcPr>
            <w:tcW w:w="1560" w:type="dxa"/>
            <w:tcBorders>
              <w:bottom w:val="single" w:sz="4" w:space="0" w:color="000000"/>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6 </w:t>
            </w:r>
            <w:r w:rsidRPr="00C675BC">
              <w:rPr>
                <w:rFonts w:ascii="TH Sarabun New" w:eastAsia="Sarabun" w:hAnsi="TH Sarabun New" w:cs="TH Sarabun New"/>
                <w:sz w:val="32"/>
                <w:szCs w:val="32"/>
                <w:cs/>
              </w:rPr>
              <w:t>หน่วยกิต</w:t>
            </w: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กลุ่มวิชาวิทยาศาสตร์และเทคโนโลยี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4 </w:t>
            </w:r>
            <w:r w:rsidRPr="00C675BC">
              <w:rPr>
                <w:rFonts w:ascii="TH Sarabun New" w:eastAsia="Sarabun" w:hAnsi="TH Sarabun New" w:cs="TH Sarabun New"/>
                <w:sz w:val="32"/>
                <w:szCs w:val="32"/>
                <w:cs/>
              </w:rPr>
              <w:t>หน่วยกิต</w:t>
            </w:r>
          </w:p>
        </w:tc>
        <w:tc>
          <w:tcPr>
            <w:tcW w:w="2795" w:type="dxa"/>
            <w:tcBorders>
              <w:bottom w:val="single" w:sz="4" w:space="0" w:color="000000"/>
            </w:tcBorders>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ปรับลดหน่วยกิต</w:t>
            </w:r>
          </w:p>
        </w:tc>
      </w:tr>
      <w:tr w:rsidR="00D039CE" w:rsidRPr="00C675BC" w:rsidTr="00BA7E32">
        <w:trPr>
          <w:jc w:val="center"/>
        </w:trPr>
        <w:tc>
          <w:tcPr>
            <w:tcW w:w="4531" w:type="dxa"/>
            <w:tcBorders>
              <w:top w:val="single" w:sz="4" w:space="0" w:color="000000"/>
              <w:left w:val="single" w:sz="4" w:space="0" w:color="000000"/>
              <w:bottom w:val="nil"/>
              <w:right w:val="single" w:sz="4" w:space="0" w:color="000000"/>
            </w:tcBorders>
            <w:shd w:val="clear" w:color="auto" w:fill="auto"/>
            <w:vAlign w:val="center"/>
          </w:tcPr>
          <w:p w:rsidR="00D039CE" w:rsidRPr="00C675BC" w:rsidRDefault="008D339F">
            <w:pPr>
              <w:numPr>
                <w:ilvl w:val="0"/>
                <w:numId w:val="49"/>
              </w:numPr>
              <w:spacing w:after="0" w:line="240" w:lineRule="auto"/>
              <w:ind w:left="483" w:hanging="122"/>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กลุ่มวิชาสหศาสตร์ </w:t>
            </w:r>
          </w:p>
        </w:tc>
        <w:tc>
          <w:tcPr>
            <w:tcW w:w="1560" w:type="dxa"/>
            <w:tcBorders>
              <w:bottom w:val="nil"/>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9 </w:t>
            </w:r>
            <w:r w:rsidRPr="00C675BC">
              <w:rPr>
                <w:rFonts w:ascii="TH Sarabun New" w:eastAsia="Sarabun" w:hAnsi="TH Sarabun New" w:cs="TH Sarabun New"/>
                <w:sz w:val="32"/>
                <w:szCs w:val="32"/>
                <w:cs/>
              </w:rPr>
              <w:t>หน่วยกิต</w:t>
            </w: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กลุ่มวิชากีฬาและสุขภาพ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หน่วยกิต</w:t>
            </w:r>
          </w:p>
        </w:tc>
        <w:tc>
          <w:tcPr>
            <w:tcW w:w="2795" w:type="dxa"/>
            <w:tcBorders>
              <w:bottom w:val="nil"/>
            </w:tcBorders>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แยกกลุ่มวิชา</w:t>
            </w:r>
          </w:p>
        </w:tc>
      </w:tr>
      <w:tr w:rsidR="00D039CE" w:rsidRPr="00C675BC" w:rsidTr="00BA7E32">
        <w:trPr>
          <w:jc w:val="center"/>
        </w:trPr>
        <w:tc>
          <w:tcPr>
            <w:tcW w:w="4531" w:type="dxa"/>
            <w:tcBorders>
              <w:top w:val="nil"/>
              <w:left w:val="single" w:sz="4" w:space="0" w:color="000000"/>
              <w:bottom w:val="nil"/>
              <w:right w:val="single" w:sz="4" w:space="0" w:color="000000"/>
            </w:tcBorders>
            <w:shd w:val="clear" w:color="auto" w:fill="auto"/>
            <w:vAlign w:val="center"/>
          </w:tcPr>
          <w:p w:rsidR="00D039CE" w:rsidRPr="00C675BC" w:rsidRDefault="00D039CE">
            <w:pPr>
              <w:spacing w:after="0" w:line="240" w:lineRule="auto"/>
              <w:ind w:left="483"/>
              <w:jc w:val="both"/>
              <w:rPr>
                <w:rFonts w:ascii="TH Sarabun New" w:eastAsia="Sarabun" w:hAnsi="TH Sarabun New" w:cs="TH Sarabun New"/>
                <w:sz w:val="32"/>
                <w:szCs w:val="32"/>
              </w:rPr>
            </w:pPr>
          </w:p>
        </w:tc>
        <w:tc>
          <w:tcPr>
            <w:tcW w:w="1560" w:type="dxa"/>
            <w:tcBorders>
              <w:top w:val="nil"/>
              <w:bottom w:val="nil"/>
            </w:tcBorders>
          </w:tcPr>
          <w:p w:rsidR="00D039CE" w:rsidRPr="00C675BC" w:rsidRDefault="00D039CE">
            <w:pPr>
              <w:spacing w:after="0" w:line="240" w:lineRule="auto"/>
              <w:jc w:val="both"/>
              <w:rPr>
                <w:rFonts w:ascii="TH Sarabun New" w:eastAsia="Sarabun" w:hAnsi="TH Sarabun New" w:cs="TH Sarabun New"/>
                <w:sz w:val="32"/>
                <w:szCs w:val="32"/>
              </w:rPr>
            </w:pPr>
          </w:p>
        </w:tc>
        <w:tc>
          <w:tcPr>
            <w:tcW w:w="4394" w:type="dxa"/>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กลุ่มวิชาธุรกิจและการประกอบการ </w:t>
            </w:r>
          </w:p>
        </w:tc>
        <w:tc>
          <w:tcPr>
            <w:tcW w:w="1559" w:type="dxa"/>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หน่วยกิต</w:t>
            </w:r>
          </w:p>
        </w:tc>
        <w:tc>
          <w:tcPr>
            <w:tcW w:w="2795" w:type="dxa"/>
            <w:tcBorders>
              <w:top w:val="nil"/>
              <w:bottom w:val="nil"/>
            </w:tcBorders>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เพิ่มรายวิชา</w:t>
            </w:r>
          </w:p>
        </w:tc>
      </w:tr>
      <w:tr w:rsidR="00D039CE" w:rsidRPr="00C675BC" w:rsidTr="00BA7E32">
        <w:trPr>
          <w:jc w:val="center"/>
        </w:trPr>
        <w:tc>
          <w:tcPr>
            <w:tcW w:w="4531" w:type="dxa"/>
            <w:tcBorders>
              <w:top w:val="nil"/>
              <w:left w:val="single" w:sz="4" w:space="0" w:color="000000"/>
              <w:bottom w:val="nil"/>
              <w:right w:val="single" w:sz="4" w:space="0" w:color="000000"/>
            </w:tcBorders>
            <w:shd w:val="clear" w:color="auto" w:fill="auto"/>
            <w:vAlign w:val="center"/>
          </w:tcPr>
          <w:p w:rsidR="00D039CE" w:rsidRPr="00C675BC" w:rsidRDefault="00D039CE">
            <w:pPr>
              <w:spacing w:after="0" w:line="240" w:lineRule="auto"/>
              <w:ind w:left="483"/>
              <w:jc w:val="both"/>
              <w:rPr>
                <w:rFonts w:ascii="TH Sarabun New" w:eastAsia="Sarabun" w:hAnsi="TH Sarabun New" w:cs="TH Sarabun New"/>
                <w:sz w:val="32"/>
                <w:szCs w:val="32"/>
              </w:rPr>
            </w:pPr>
          </w:p>
        </w:tc>
        <w:tc>
          <w:tcPr>
            <w:tcW w:w="1560" w:type="dxa"/>
            <w:tcBorders>
              <w:top w:val="nil"/>
              <w:bottom w:val="nil"/>
            </w:tcBorders>
          </w:tcPr>
          <w:p w:rsidR="00D039CE" w:rsidRPr="00C675BC" w:rsidRDefault="00D039CE">
            <w:pPr>
              <w:spacing w:after="0" w:line="240" w:lineRule="auto"/>
              <w:jc w:val="both"/>
              <w:rPr>
                <w:rFonts w:ascii="TH Sarabun New" w:eastAsia="Sarabun" w:hAnsi="TH Sarabun New" w:cs="TH Sarabun New"/>
                <w:sz w:val="32"/>
                <w:szCs w:val="32"/>
              </w:rPr>
            </w:pPr>
          </w:p>
        </w:tc>
        <w:tc>
          <w:tcPr>
            <w:tcW w:w="4394" w:type="dxa"/>
            <w:tcBorders>
              <w:bottom w:val="nil"/>
            </w:tcBorders>
            <w:shd w:val="clear" w:color="auto" w:fill="auto"/>
            <w:vAlign w:val="center"/>
          </w:tcPr>
          <w:p w:rsidR="00D039CE" w:rsidRPr="00C675BC" w:rsidRDefault="008D339F">
            <w:pPr>
              <w:numPr>
                <w:ilvl w:val="0"/>
                <w:numId w:val="95"/>
              </w:numPr>
              <w:spacing w:after="0" w:line="240" w:lineRule="auto"/>
              <w:ind w:left="362"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กลุ่มวิชาเทคโนโลยีสารสนเทศ </w:t>
            </w:r>
          </w:p>
        </w:tc>
        <w:tc>
          <w:tcPr>
            <w:tcW w:w="1559" w:type="dxa"/>
            <w:tcBorders>
              <w:bottom w:val="nil"/>
            </w:tcBorders>
          </w:tcPr>
          <w:p w:rsidR="00D039CE" w:rsidRPr="00C675BC" w:rsidRDefault="008D339F">
            <w:pPr>
              <w:spacing w:after="0" w:line="240" w:lineRule="auto"/>
              <w:ind w:hanging="2"/>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7 </w:t>
            </w:r>
            <w:r w:rsidRPr="00C675BC">
              <w:rPr>
                <w:rFonts w:ascii="TH Sarabun New" w:eastAsia="Sarabun" w:hAnsi="TH Sarabun New" w:cs="TH Sarabun New"/>
                <w:sz w:val="32"/>
                <w:szCs w:val="32"/>
                <w:cs/>
              </w:rPr>
              <w:t>หน่วยกิต</w:t>
            </w:r>
          </w:p>
        </w:tc>
        <w:tc>
          <w:tcPr>
            <w:tcW w:w="2795" w:type="dxa"/>
            <w:tcBorders>
              <w:top w:val="nil"/>
              <w:bottom w:val="nil"/>
            </w:tcBorders>
          </w:tcPr>
          <w:p w:rsidR="00D039CE" w:rsidRPr="00C675BC" w:rsidRDefault="00D039CE">
            <w:pPr>
              <w:spacing w:after="0" w:line="240" w:lineRule="auto"/>
              <w:ind w:hanging="2"/>
              <w:jc w:val="center"/>
              <w:rPr>
                <w:rFonts w:ascii="TH Sarabun New" w:eastAsia="Sarabun" w:hAnsi="TH Sarabun New" w:cs="TH Sarabun New"/>
                <w:sz w:val="32"/>
                <w:szCs w:val="32"/>
              </w:rPr>
            </w:pPr>
          </w:p>
        </w:tc>
      </w:tr>
      <w:tr w:rsidR="00D039CE" w:rsidRPr="00C675BC" w:rsidTr="00BA7E32">
        <w:trPr>
          <w:jc w:val="center"/>
        </w:trPr>
        <w:tc>
          <w:tcPr>
            <w:tcW w:w="4531"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 ไม่นับหน่วยกิตในโครงสร้างหลักสูตร</w:t>
            </w:r>
          </w:p>
        </w:tc>
        <w:tc>
          <w:tcPr>
            <w:tcW w:w="1560" w:type="dxa"/>
            <w:tcBorders>
              <w:top w:val="nil"/>
              <w:bottom w:val="single" w:sz="4" w:space="0" w:color="000000"/>
            </w:tcBorders>
          </w:tcPr>
          <w:p w:rsidR="00D039CE" w:rsidRPr="00C675BC" w:rsidRDefault="00D039CE">
            <w:pPr>
              <w:spacing w:after="0" w:line="240" w:lineRule="auto"/>
              <w:jc w:val="both"/>
              <w:rPr>
                <w:rFonts w:ascii="TH Sarabun New" w:eastAsia="Sarabun" w:hAnsi="TH Sarabun New" w:cs="TH Sarabun New"/>
                <w:b/>
                <w:sz w:val="32"/>
                <w:szCs w:val="32"/>
              </w:rPr>
            </w:pPr>
          </w:p>
        </w:tc>
        <w:tc>
          <w:tcPr>
            <w:tcW w:w="4394" w:type="dxa"/>
            <w:tcBorders>
              <w:top w:val="nil"/>
              <w:bottom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หมายเหตุ</w:t>
            </w:r>
            <w:r w:rsidRPr="00C675BC">
              <w:rPr>
                <w:rFonts w:ascii="TH Sarabun New" w:eastAsia="Sarabun" w:hAnsi="TH Sarabun New" w:cs="TH Sarabun New"/>
                <w:sz w:val="32"/>
                <w:szCs w:val="32"/>
                <w:cs/>
              </w:rPr>
              <w:t xml:space="preserve"> * ไม่นับหน่วยกิตในโครงสร้างหลักสูตร</w:t>
            </w:r>
          </w:p>
        </w:tc>
        <w:tc>
          <w:tcPr>
            <w:tcW w:w="1559" w:type="dxa"/>
            <w:tcBorders>
              <w:top w:val="nil"/>
              <w:bottom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2795" w:type="dxa"/>
            <w:tcBorders>
              <w:top w:val="nil"/>
              <w:bottom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rsidTr="00BA7E32">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หมวดวิชาเฉพาะ</w:t>
            </w:r>
          </w:p>
        </w:tc>
        <w:tc>
          <w:tcPr>
            <w:tcW w:w="1560" w:type="dxa"/>
            <w:tcBorders>
              <w:top w:val="single" w:sz="4" w:space="0" w:color="000000"/>
              <w:left w:val="single" w:sz="4" w:space="0" w:color="000000"/>
              <w:bottom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106 </w:t>
            </w:r>
            <w:r w:rsidRPr="00C675BC">
              <w:rPr>
                <w:rFonts w:ascii="TH Sarabun New" w:eastAsia="Sarabun" w:hAnsi="TH Sarabun New" w:cs="TH Sarabun New"/>
                <w:b/>
                <w:bCs/>
                <w:sz w:val="32"/>
                <w:szCs w:val="32"/>
                <w:cs/>
              </w:rPr>
              <w:t>หน่วยกิต</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หมวดวิชาเฉพาะ</w:t>
            </w:r>
          </w:p>
        </w:tc>
        <w:tc>
          <w:tcPr>
            <w:tcW w:w="1559" w:type="dxa"/>
            <w:tcBorders>
              <w:top w:val="single" w:sz="4" w:space="0" w:color="000000"/>
              <w:left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139 </w:t>
            </w:r>
            <w:r w:rsidRPr="00C675BC">
              <w:rPr>
                <w:rFonts w:ascii="TH Sarabun New" w:eastAsia="Sarabun" w:hAnsi="TH Sarabun New" w:cs="TH Sarabun New"/>
                <w:b/>
                <w:bCs/>
                <w:sz w:val="32"/>
                <w:szCs w:val="32"/>
                <w:cs/>
              </w:rPr>
              <w:t>หน่วยกิต</w:t>
            </w:r>
          </w:p>
        </w:tc>
        <w:tc>
          <w:tcPr>
            <w:tcW w:w="2795" w:type="dxa"/>
            <w:tcBorders>
              <w:top w:val="single" w:sz="4" w:space="0" w:color="000000"/>
              <w:left w:val="single" w:sz="4" w:space="0" w:color="000000"/>
              <w:right w:val="single" w:sz="4" w:space="0" w:color="000000"/>
            </w:tcBorders>
          </w:tcPr>
          <w:p w:rsidR="00D039CE" w:rsidRPr="00C675BC" w:rsidRDefault="00D039CE">
            <w:pPr>
              <w:spacing w:after="0" w:line="240" w:lineRule="auto"/>
              <w:ind w:left="202"/>
              <w:rPr>
                <w:rFonts w:ascii="TH Sarabun New" w:eastAsia="Sarabun" w:hAnsi="TH Sarabun New" w:cs="TH Sarabun New"/>
                <w:sz w:val="32"/>
                <w:szCs w:val="32"/>
              </w:rPr>
            </w:pPr>
          </w:p>
        </w:tc>
      </w:tr>
      <w:tr w:rsidR="00D039CE" w:rsidRPr="00C675BC" w:rsidTr="00BA7E32">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tabs>
                <w:tab w:val="left" w:pos="483"/>
                <w:tab w:val="left" w:pos="6804"/>
              </w:tabs>
              <w:spacing w:after="0" w:line="240" w:lineRule="auto"/>
              <w:ind w:right="-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วิชาพื้นฐานวิชาชีพ</w:t>
            </w:r>
          </w:p>
        </w:tc>
        <w:tc>
          <w:tcPr>
            <w:tcW w:w="1560" w:type="dxa"/>
            <w:tcBorders>
              <w:top w:val="single" w:sz="4" w:space="0" w:color="000000"/>
              <w:left w:val="single" w:sz="4" w:space="0" w:color="000000"/>
              <w:bottom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30 </w:t>
            </w:r>
            <w:r w:rsidRPr="00C675BC">
              <w:rPr>
                <w:rFonts w:ascii="TH Sarabun New" w:eastAsia="Sarabun" w:hAnsi="TH Sarabun New" w:cs="TH Sarabun New"/>
                <w:sz w:val="32"/>
                <w:szCs w:val="32"/>
                <w:cs/>
              </w:rPr>
              <w:t>หน่วยกิต</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numPr>
                <w:ilvl w:val="0"/>
                <w:numId w:val="48"/>
              </w:numPr>
              <w:spacing w:after="0" w:line="240" w:lineRule="auto"/>
              <w:ind w:left="384"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วิชาพื้นฐานวิชาชีพ</w:t>
            </w:r>
          </w:p>
        </w:tc>
        <w:tc>
          <w:tcPr>
            <w:tcW w:w="1559" w:type="dxa"/>
            <w:tcBorders>
              <w:left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30 </w:t>
            </w:r>
            <w:r w:rsidRPr="00C675BC">
              <w:rPr>
                <w:rFonts w:ascii="TH Sarabun New" w:eastAsia="Sarabun" w:hAnsi="TH Sarabun New" w:cs="TH Sarabun New"/>
                <w:sz w:val="32"/>
                <w:szCs w:val="32"/>
                <w:cs/>
              </w:rPr>
              <w:t>หน่วยกิต</w:t>
            </w:r>
          </w:p>
        </w:tc>
        <w:tc>
          <w:tcPr>
            <w:tcW w:w="2795" w:type="dxa"/>
            <w:tcBorders>
              <w:left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rsidTr="00BA7E32">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วิชาเฉพาะ</w:t>
            </w:r>
          </w:p>
          <w:p w:rsidR="00D039CE" w:rsidRPr="00C675BC" w:rsidRDefault="008D339F">
            <w:pPr>
              <w:tabs>
                <w:tab w:val="left" w:pos="483"/>
              </w:tabs>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วิชาเอกบังคับการท่องเที่ยว</w:t>
            </w:r>
          </w:p>
        </w:tc>
        <w:tc>
          <w:tcPr>
            <w:tcW w:w="1560" w:type="dxa"/>
            <w:tcBorders>
              <w:top w:val="single" w:sz="4" w:space="0" w:color="000000"/>
              <w:left w:val="single" w:sz="4" w:space="0" w:color="000000"/>
              <w:bottom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38 </w:t>
            </w:r>
            <w:r w:rsidRPr="00C675BC">
              <w:rPr>
                <w:rFonts w:ascii="TH Sarabun New" w:eastAsia="Sarabun" w:hAnsi="TH Sarabun New" w:cs="TH Sarabun New"/>
                <w:sz w:val="32"/>
                <w:szCs w:val="32"/>
                <w:cs/>
              </w:rPr>
              <w:t>หน่วยกิต</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numPr>
                <w:ilvl w:val="0"/>
                <w:numId w:val="48"/>
              </w:numPr>
              <w:spacing w:after="0" w:line="240" w:lineRule="auto"/>
              <w:ind w:left="384"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วิชาบังคับ</w:t>
            </w:r>
          </w:p>
          <w:p w:rsidR="00D039CE" w:rsidRPr="00C675BC" w:rsidRDefault="008D339F">
            <w:pPr>
              <w:spacing w:after="0" w:line="240" w:lineRule="auto"/>
              <w:ind w:left="384"/>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กลุ่มวิชาบังคับด้านการท่องเที่ยวและการบริการ</w:t>
            </w:r>
          </w:p>
        </w:tc>
        <w:tc>
          <w:tcPr>
            <w:tcW w:w="1559" w:type="dxa"/>
            <w:tcBorders>
              <w:left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54 </w:t>
            </w:r>
            <w:r w:rsidRPr="00C675BC">
              <w:rPr>
                <w:rFonts w:ascii="TH Sarabun New" w:eastAsia="Sarabun" w:hAnsi="TH Sarabun New" w:cs="TH Sarabun New"/>
                <w:sz w:val="32"/>
                <w:szCs w:val="32"/>
                <w:cs/>
              </w:rPr>
              <w:t>หน่วยกิต</w:t>
            </w:r>
          </w:p>
        </w:tc>
        <w:tc>
          <w:tcPr>
            <w:tcW w:w="2795" w:type="dxa"/>
            <w:tcBorders>
              <w:left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ควบรวมวิชาบังคับการท่องเที่ยวและการโรงแรม</w:t>
            </w:r>
          </w:p>
        </w:tc>
      </w:tr>
      <w:tr w:rsidR="00D039CE" w:rsidRPr="00C675BC" w:rsidTr="00BA7E32">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วิชาเอกบังคับการโรงแรม</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38 </w:t>
            </w:r>
            <w:r w:rsidRPr="00C675BC">
              <w:rPr>
                <w:rFonts w:ascii="TH Sarabun New" w:eastAsia="Sarabun" w:hAnsi="TH Sarabun New" w:cs="TH Sarabun New"/>
                <w:sz w:val="32"/>
                <w:szCs w:val="32"/>
                <w:cs/>
              </w:rPr>
              <w:t>หน่วยกิต</w:t>
            </w:r>
          </w:p>
        </w:tc>
        <w:tc>
          <w:tcPr>
            <w:tcW w:w="4394" w:type="dxa"/>
            <w:tcBorders>
              <w:top w:val="single" w:sz="4" w:space="0" w:color="000000"/>
              <w:left w:val="single" w:sz="4" w:space="0" w:color="000000"/>
              <w:bottom w:val="single" w:sz="4" w:space="0" w:color="000000"/>
              <w:right w:val="single" w:sz="4" w:space="0" w:color="000000"/>
            </w:tcBorders>
            <w:shd w:val="clear" w:color="auto" w:fill="D0CECE"/>
          </w:tcPr>
          <w:p w:rsidR="00D039CE" w:rsidRPr="00C675BC" w:rsidRDefault="00D039CE">
            <w:pPr>
              <w:spacing w:after="0" w:line="240" w:lineRule="auto"/>
              <w:ind w:left="384"/>
              <w:rPr>
                <w:rFonts w:ascii="TH Sarabun New" w:eastAsia="Sarabun" w:hAnsi="TH Sarabun New" w:cs="TH Sarabun New"/>
                <w:sz w:val="32"/>
                <w:szCs w:val="32"/>
              </w:rPr>
            </w:pPr>
          </w:p>
        </w:tc>
        <w:tc>
          <w:tcPr>
            <w:tcW w:w="1559" w:type="dxa"/>
            <w:tcBorders>
              <w:left w:val="single" w:sz="4" w:space="0" w:color="000000"/>
              <w:right w:val="single" w:sz="4" w:space="0" w:color="000000"/>
            </w:tcBorders>
            <w:shd w:val="clear" w:color="auto" w:fill="D0CECE"/>
          </w:tcPr>
          <w:p w:rsidR="00D039CE" w:rsidRPr="00C675BC" w:rsidRDefault="00D039CE">
            <w:pPr>
              <w:spacing w:after="0" w:line="240" w:lineRule="auto"/>
              <w:rPr>
                <w:rFonts w:ascii="TH Sarabun New" w:eastAsia="Sarabun" w:hAnsi="TH Sarabun New" w:cs="TH Sarabun New"/>
                <w:sz w:val="32"/>
                <w:szCs w:val="32"/>
              </w:rPr>
            </w:pPr>
          </w:p>
        </w:tc>
        <w:tc>
          <w:tcPr>
            <w:tcW w:w="2795" w:type="dxa"/>
            <w:tcBorders>
              <w:left w:val="single" w:sz="4" w:space="0" w:color="000000"/>
              <w:right w:val="single" w:sz="4" w:space="0" w:color="000000"/>
            </w:tcBorders>
            <w:shd w:val="clear" w:color="auto" w:fill="D0CECE"/>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rsidTr="00BA7E32">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39CE" w:rsidRPr="00C675BC" w:rsidRDefault="008D339F">
            <w:pPr>
              <w:spacing w:after="0" w:line="240" w:lineRule="auto"/>
              <w:ind w:left="384"/>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กลุ่มวิชาด้านสหกิจศึกษา</w:t>
            </w:r>
          </w:p>
        </w:tc>
        <w:tc>
          <w:tcPr>
            <w:tcW w:w="1559" w:type="dxa"/>
            <w:tcBorders>
              <w:left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17 </w:t>
            </w:r>
            <w:r w:rsidRPr="00C675BC">
              <w:rPr>
                <w:rFonts w:ascii="TH Sarabun New" w:eastAsia="Sarabun" w:hAnsi="TH Sarabun New" w:cs="TH Sarabun New"/>
                <w:sz w:val="32"/>
                <w:szCs w:val="32"/>
                <w:cs/>
              </w:rPr>
              <w:t>หน่วยกิต</w:t>
            </w:r>
          </w:p>
        </w:tc>
        <w:tc>
          <w:tcPr>
            <w:tcW w:w="2795" w:type="dxa"/>
            <w:tcBorders>
              <w:left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ลดจำนวนหน่วยกิตและจัดหมวดกลุ่มวิชาใหม่</w:t>
            </w:r>
          </w:p>
        </w:tc>
      </w:tr>
      <w:tr w:rsidR="00D039CE" w:rsidRPr="00C675BC" w:rsidTr="00BA7E32">
        <w:trPr>
          <w:jc w:val="center"/>
        </w:trPr>
        <w:tc>
          <w:tcPr>
            <w:tcW w:w="4531" w:type="dxa"/>
            <w:tcBorders>
              <w:top w:val="single" w:sz="4" w:space="0" w:color="000000"/>
              <w:bottom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วิชาเอกเลือก </w:t>
            </w: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กลุ่มวิชาความสนใจเฉพาะ</w:t>
            </w:r>
          </w:p>
        </w:tc>
        <w:tc>
          <w:tcPr>
            <w:tcW w:w="1560" w:type="dxa"/>
            <w:tcBorders>
              <w:top w:val="single" w:sz="4" w:space="0" w:color="000000"/>
              <w:bottom w:val="single"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c>
          <w:tcPr>
            <w:tcW w:w="4394" w:type="dxa"/>
            <w:tcBorders>
              <w:top w:val="single" w:sz="4" w:space="0" w:color="000000"/>
              <w:bottom w:val="single" w:sz="4" w:space="0" w:color="000000"/>
            </w:tcBorders>
            <w:shd w:val="clear" w:color="auto" w:fill="auto"/>
          </w:tcPr>
          <w:p w:rsidR="00D039CE" w:rsidRPr="00C675BC" w:rsidRDefault="008D339F">
            <w:pPr>
              <w:numPr>
                <w:ilvl w:val="0"/>
                <w:numId w:val="48"/>
              </w:numPr>
              <w:spacing w:after="0" w:line="240" w:lineRule="auto"/>
              <w:ind w:left="384"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วิชาเลือก</w:t>
            </w:r>
          </w:p>
          <w:p w:rsidR="00D039CE" w:rsidRPr="00C675BC" w:rsidRDefault="008D339F">
            <w:pPr>
              <w:spacing w:after="0" w:line="240" w:lineRule="auto"/>
              <w:ind w:left="384"/>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กลุ่มวิชาความสนใจเฉพาะ</w:t>
            </w:r>
          </w:p>
        </w:tc>
        <w:tc>
          <w:tcPr>
            <w:tcW w:w="1559" w:type="dxa"/>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c>
          <w:tcPr>
            <w:tcW w:w="2795" w:type="dxa"/>
          </w:tcPr>
          <w:p w:rsidR="00D039CE" w:rsidRPr="00C675BC" w:rsidRDefault="00D039CE">
            <w:pPr>
              <w:spacing w:after="0" w:line="240" w:lineRule="auto"/>
              <w:rPr>
                <w:rFonts w:ascii="TH Sarabun New" w:eastAsia="Sarabun" w:hAnsi="TH Sarabun New" w:cs="TH Sarabun New"/>
                <w:b/>
                <w:sz w:val="32"/>
                <w:szCs w:val="32"/>
              </w:rPr>
            </w:pPr>
          </w:p>
        </w:tc>
      </w:tr>
      <w:tr w:rsidR="00D039CE" w:rsidRPr="00C675BC" w:rsidTr="00BA7E32">
        <w:trPr>
          <w:trHeight w:val="393"/>
          <w:jc w:val="center"/>
        </w:trPr>
        <w:tc>
          <w:tcPr>
            <w:tcW w:w="4531" w:type="dxa"/>
            <w:tcBorders>
              <w:top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กลุ่มวิชาภาษาต่างประเทศเพื่องานอาชีพ</w:t>
            </w:r>
          </w:p>
        </w:tc>
        <w:tc>
          <w:tcPr>
            <w:tcW w:w="1560" w:type="dxa"/>
            <w:tcBorders>
              <w:top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c>
          <w:tcPr>
            <w:tcW w:w="4394" w:type="dxa"/>
            <w:tcBorders>
              <w:top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กลุ่มวิชาภาษาต่างประเทศเพื่องานอาชีพ</w:t>
            </w:r>
          </w:p>
        </w:tc>
        <w:tc>
          <w:tcPr>
            <w:tcW w:w="1559" w:type="dxa"/>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19 </w:t>
            </w:r>
            <w:r w:rsidRPr="00C675BC">
              <w:rPr>
                <w:rFonts w:ascii="TH Sarabun New" w:eastAsia="Sarabun" w:hAnsi="TH Sarabun New" w:cs="TH Sarabun New"/>
                <w:sz w:val="32"/>
                <w:szCs w:val="32"/>
                <w:cs/>
              </w:rPr>
              <w:t>หน่วยกิต</w:t>
            </w:r>
          </w:p>
        </w:tc>
        <w:tc>
          <w:tcPr>
            <w:tcW w:w="2795" w:type="dxa"/>
          </w:tcPr>
          <w:p w:rsidR="00D039CE" w:rsidRPr="00C675BC" w:rsidRDefault="00D039CE">
            <w:pPr>
              <w:spacing w:after="0" w:line="240" w:lineRule="auto"/>
              <w:rPr>
                <w:rFonts w:ascii="TH Sarabun New" w:eastAsia="Sarabun" w:hAnsi="TH Sarabun New" w:cs="TH Sarabun New"/>
                <w:b/>
                <w:sz w:val="32"/>
                <w:szCs w:val="32"/>
              </w:rPr>
            </w:pPr>
          </w:p>
        </w:tc>
      </w:tr>
      <w:tr w:rsidR="00D039CE" w:rsidRPr="00C675BC" w:rsidTr="00BA7E32">
        <w:trPr>
          <w:trHeight w:val="393"/>
          <w:jc w:val="center"/>
        </w:trPr>
        <w:tc>
          <w:tcPr>
            <w:tcW w:w="4531" w:type="dxa"/>
            <w:tcBorders>
              <w:top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หมวดวิชาสหกิจศึกษา</w:t>
            </w:r>
          </w:p>
        </w:tc>
        <w:tc>
          <w:tcPr>
            <w:tcW w:w="1560" w:type="dxa"/>
            <w:tcBorders>
              <w:top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25 </w:t>
            </w:r>
            <w:r w:rsidRPr="00C675BC">
              <w:rPr>
                <w:rFonts w:ascii="TH Sarabun New" w:eastAsia="Sarabun" w:hAnsi="TH Sarabun New" w:cs="TH Sarabun New"/>
                <w:b/>
                <w:bCs/>
                <w:sz w:val="32"/>
                <w:szCs w:val="32"/>
                <w:cs/>
              </w:rPr>
              <w:t>หน่วยกิต</w:t>
            </w:r>
          </w:p>
        </w:tc>
        <w:tc>
          <w:tcPr>
            <w:tcW w:w="4394" w:type="dxa"/>
            <w:tcBorders>
              <w:top w:val="single" w:sz="4" w:space="0" w:color="000000"/>
            </w:tcBorders>
            <w:shd w:val="clear" w:color="auto" w:fill="D0CECE"/>
          </w:tcPr>
          <w:p w:rsidR="00D039CE" w:rsidRPr="00C675BC" w:rsidRDefault="00D039CE">
            <w:pPr>
              <w:spacing w:after="0" w:line="240" w:lineRule="auto"/>
              <w:rPr>
                <w:rFonts w:ascii="TH Sarabun New" w:eastAsia="Sarabun" w:hAnsi="TH Sarabun New" w:cs="TH Sarabun New"/>
                <w:sz w:val="32"/>
                <w:szCs w:val="32"/>
              </w:rPr>
            </w:pPr>
          </w:p>
        </w:tc>
        <w:tc>
          <w:tcPr>
            <w:tcW w:w="1559" w:type="dxa"/>
            <w:shd w:val="clear" w:color="auto" w:fill="D0CECE"/>
          </w:tcPr>
          <w:p w:rsidR="00D039CE" w:rsidRPr="00C675BC" w:rsidRDefault="00D039CE">
            <w:pPr>
              <w:spacing w:after="0" w:line="240" w:lineRule="auto"/>
              <w:rPr>
                <w:rFonts w:ascii="TH Sarabun New" w:eastAsia="Sarabun" w:hAnsi="TH Sarabun New" w:cs="TH Sarabun New"/>
                <w:b/>
                <w:sz w:val="32"/>
                <w:szCs w:val="32"/>
              </w:rPr>
            </w:pPr>
          </w:p>
        </w:tc>
        <w:tc>
          <w:tcPr>
            <w:tcW w:w="2795" w:type="dxa"/>
            <w:shd w:val="clear" w:color="auto" w:fill="D0CECE"/>
          </w:tcPr>
          <w:p w:rsidR="00D039CE" w:rsidRPr="00C675BC" w:rsidRDefault="00D039CE">
            <w:pPr>
              <w:spacing w:after="0" w:line="240" w:lineRule="auto"/>
              <w:rPr>
                <w:rFonts w:ascii="TH Sarabun New" w:eastAsia="Sarabun" w:hAnsi="TH Sarabun New" w:cs="TH Sarabun New"/>
                <w:b/>
                <w:sz w:val="32"/>
                <w:szCs w:val="32"/>
              </w:rPr>
            </w:pPr>
          </w:p>
        </w:tc>
      </w:tr>
      <w:tr w:rsidR="00D039CE" w:rsidRPr="00C675BC" w:rsidTr="00BA7E32">
        <w:trPr>
          <w:trHeight w:val="393"/>
          <w:jc w:val="center"/>
        </w:trPr>
        <w:tc>
          <w:tcPr>
            <w:tcW w:w="4531" w:type="dxa"/>
            <w:tcBorders>
              <w:top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หมวดวิชาเลือกเสรี  </w:t>
            </w:r>
          </w:p>
        </w:tc>
        <w:tc>
          <w:tcPr>
            <w:tcW w:w="1560" w:type="dxa"/>
            <w:tcBorders>
              <w:top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หน่วยกิต</w:t>
            </w:r>
          </w:p>
        </w:tc>
        <w:tc>
          <w:tcPr>
            <w:tcW w:w="4394" w:type="dxa"/>
            <w:tcBorders>
              <w:top w:val="single"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หมวดวิชาเลือกเสรี  </w:t>
            </w:r>
          </w:p>
        </w:tc>
        <w:tc>
          <w:tcPr>
            <w:tcW w:w="1559" w:type="dxa"/>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8 </w:t>
            </w:r>
            <w:r w:rsidRPr="00C675BC">
              <w:rPr>
                <w:rFonts w:ascii="TH Sarabun New" w:eastAsia="Sarabun" w:hAnsi="TH Sarabun New" w:cs="TH Sarabun New"/>
                <w:b/>
                <w:bCs/>
                <w:sz w:val="32"/>
                <w:szCs w:val="32"/>
                <w:cs/>
              </w:rPr>
              <w:t>หน่วยกิต</w:t>
            </w:r>
          </w:p>
        </w:tc>
        <w:tc>
          <w:tcPr>
            <w:tcW w:w="2795" w:type="dxa"/>
          </w:tcPr>
          <w:p w:rsidR="00D039CE" w:rsidRPr="00C675BC" w:rsidRDefault="00D039CE">
            <w:pPr>
              <w:spacing w:after="0" w:line="240" w:lineRule="auto"/>
              <w:rPr>
                <w:rFonts w:ascii="TH Sarabun New" w:eastAsia="Sarabun" w:hAnsi="TH Sarabun New" w:cs="TH Sarabun New"/>
                <w:b/>
                <w:sz w:val="32"/>
                <w:szCs w:val="32"/>
              </w:rPr>
            </w:pPr>
          </w:p>
        </w:tc>
      </w:tr>
    </w:tbl>
    <w:p w:rsidR="00D039CE" w:rsidRPr="00C675BC" w:rsidRDefault="00D039CE">
      <w:pPr>
        <w:tabs>
          <w:tab w:val="left" w:pos="968"/>
        </w:tabs>
        <w:spacing w:after="0" w:line="240" w:lineRule="auto"/>
        <w:ind w:right="-2"/>
        <w:rPr>
          <w:rFonts w:ascii="TH Sarabun New" w:eastAsia="Sarabun" w:hAnsi="TH Sarabun New" w:cs="TH Sarabun New"/>
          <w:sz w:val="32"/>
          <w:szCs w:val="32"/>
        </w:rPr>
      </w:pPr>
    </w:p>
    <w:p w:rsidR="00D039CE" w:rsidRPr="00C675BC" w:rsidRDefault="008D339F">
      <w:pPr>
        <w:numPr>
          <w:ilvl w:val="0"/>
          <w:numId w:val="128"/>
        </w:numPr>
        <w:spacing w:after="0" w:line="240" w:lineRule="auto"/>
        <w:jc w:val="both"/>
        <w:rPr>
          <w:rFonts w:ascii="TH Sarabun New" w:eastAsia="Sarabun" w:hAnsi="TH Sarabun New" w:cs="TH Sarabun New"/>
          <w:b/>
          <w:sz w:val="32"/>
          <w:szCs w:val="32"/>
        </w:rPr>
      </w:pPr>
      <w:r w:rsidRPr="00C675BC">
        <w:rPr>
          <w:rFonts w:ascii="TH Sarabun New" w:hAnsi="TH Sarabun New" w:cs="TH Sarabun New"/>
          <w:cs/>
        </w:rPr>
        <w:br w:type="page"/>
      </w:r>
      <w:r w:rsidRPr="00C675BC">
        <w:rPr>
          <w:rFonts w:ascii="TH Sarabun New" w:eastAsia="Sarabun" w:hAnsi="TH Sarabun New" w:cs="TH Sarabun New"/>
          <w:b/>
          <w:bCs/>
          <w:sz w:val="32"/>
          <w:szCs w:val="32"/>
          <w:cs/>
        </w:rPr>
        <w:t xml:space="preserve">เปรียบเทียบรายวิชาในหลักสูตร </w:t>
      </w:r>
    </w:p>
    <w:p w:rsidR="00D039CE" w:rsidRPr="00C675BC" w:rsidRDefault="008D339F">
      <w:pPr>
        <w:numPr>
          <w:ilvl w:val="1"/>
          <w:numId w:val="47"/>
        </w:numPr>
        <w:pBdr>
          <w:top w:val="nil"/>
          <w:left w:val="nil"/>
          <w:bottom w:val="nil"/>
          <w:right w:val="nil"/>
          <w:between w:val="nil"/>
        </w:pBdr>
        <w:spacing w:after="0" w:line="240" w:lineRule="auto"/>
        <w:jc w:val="both"/>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เปรียบเทียบรายวิชาหมวดวิชาศึกษาทั่วไป</w:t>
      </w:r>
    </w:p>
    <w:tbl>
      <w:tblPr>
        <w:tblStyle w:val="affffffffffff1"/>
        <w:tblW w:w="14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5670"/>
        <w:gridCol w:w="3732"/>
      </w:tblGrid>
      <w:tr w:rsidR="00D039CE" w:rsidRPr="00C675BC" w:rsidTr="00EE4CB4">
        <w:trPr>
          <w:trHeight w:val="20"/>
          <w:tblHeader/>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F7CAAC"/>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หมวดวิชาศึกษาทั่วไป พ.ศ. </w:t>
            </w:r>
            <w:r w:rsidRPr="00C675BC">
              <w:rPr>
                <w:rFonts w:ascii="TH Sarabun New" w:eastAsia="Sarabun" w:hAnsi="TH Sarabun New" w:cs="TH Sarabun New"/>
                <w:b/>
                <w:sz w:val="32"/>
                <w:szCs w:val="32"/>
              </w:rPr>
              <w:t>2564</w:t>
            </w:r>
          </w:p>
        </w:tc>
        <w:tc>
          <w:tcPr>
            <w:tcW w:w="5670" w:type="dxa"/>
            <w:tcBorders>
              <w:top w:val="single" w:sz="4" w:space="0" w:color="000000"/>
              <w:left w:val="nil"/>
              <w:bottom w:val="single" w:sz="4" w:space="0" w:color="000000"/>
              <w:right w:val="single" w:sz="4" w:space="0" w:color="000000"/>
            </w:tcBorders>
            <w:shd w:val="clear" w:color="auto" w:fill="F7CAAC"/>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หมวดวิชาศึกษาทั่วไป พ.ศ. </w:t>
            </w:r>
            <w:r w:rsidRPr="00C675BC">
              <w:rPr>
                <w:rFonts w:ascii="TH Sarabun New" w:eastAsia="Sarabun" w:hAnsi="TH Sarabun New" w:cs="TH Sarabun New"/>
                <w:b/>
                <w:sz w:val="32"/>
                <w:szCs w:val="32"/>
              </w:rPr>
              <w:t>2564</w:t>
            </w:r>
          </w:p>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(ฉบับแก้ไข ครั้งที่ </w:t>
            </w:r>
            <w:r w:rsidRPr="00C675BC">
              <w:rPr>
                <w:rFonts w:ascii="TH Sarabun New" w:eastAsia="Sarabun" w:hAnsi="TH Sarabun New" w:cs="TH Sarabun New"/>
                <w:sz w:val="32"/>
                <w:szCs w:val="32"/>
              </w:rPr>
              <w:t xml:space="preserve">1 </w:t>
            </w:r>
            <w:r w:rsidRPr="00C675BC">
              <w:rPr>
                <w:rFonts w:ascii="TH Sarabun New" w:eastAsia="Sarabun" w:hAnsi="TH Sarabun New" w:cs="TH Sarabun New"/>
                <w:sz w:val="32"/>
                <w:szCs w:val="32"/>
                <w:cs/>
              </w:rPr>
              <w:t xml:space="preserve">พ.ศ. </w:t>
            </w:r>
            <w:r w:rsidRPr="00C675BC">
              <w:rPr>
                <w:rFonts w:ascii="TH Sarabun New" w:eastAsia="Sarabun" w:hAnsi="TH Sarabun New" w:cs="TH Sarabun New"/>
                <w:sz w:val="32"/>
                <w:szCs w:val="32"/>
              </w:rPr>
              <w:t>2564</w:t>
            </w:r>
            <w:r w:rsidRPr="00C675BC">
              <w:rPr>
                <w:rFonts w:ascii="TH Sarabun New" w:eastAsia="Sarabun" w:hAnsi="TH Sarabun New" w:cs="TH Sarabun New"/>
                <w:sz w:val="32"/>
                <w:szCs w:val="32"/>
                <w:cs/>
              </w:rPr>
              <w:t>)</w:t>
            </w:r>
          </w:p>
        </w:tc>
        <w:tc>
          <w:tcPr>
            <w:tcW w:w="3732" w:type="dxa"/>
            <w:tcBorders>
              <w:top w:val="single" w:sz="4" w:space="0" w:color="000000"/>
              <w:left w:val="nil"/>
              <w:bottom w:val="single" w:sz="4" w:space="0" w:color="000000"/>
              <w:right w:val="single" w:sz="4" w:space="0" w:color="000000"/>
            </w:tcBorders>
            <w:shd w:val="clear" w:color="auto" w:fill="F7CAAC"/>
          </w:tcPr>
          <w:p w:rsidR="00D039CE" w:rsidRPr="00C675BC" w:rsidRDefault="008D339F">
            <w:pPr>
              <w:spacing w:after="0" w:line="240" w:lineRule="auto"/>
              <w:ind w:left="1" w:hanging="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การเปลี่ยนแปลง</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u w:val="single"/>
              </w:rPr>
            </w:pPr>
            <w:r w:rsidRPr="00C675BC">
              <w:rPr>
                <w:rFonts w:ascii="TH Sarabun New" w:eastAsia="Sarabun" w:hAnsi="TH Sarabun New" w:cs="TH Sarabun New"/>
                <w:b/>
                <w:bCs/>
                <w:sz w:val="32"/>
                <w:szCs w:val="32"/>
                <w:u w:val="single"/>
                <w:cs/>
              </w:rPr>
              <w:t xml:space="preserve">กลุ่มวิชาภาษา </w:t>
            </w:r>
            <w:r w:rsidRPr="00C675BC">
              <w:rPr>
                <w:rFonts w:ascii="TH Sarabun New" w:eastAsia="Sarabun" w:hAnsi="TH Sarabun New" w:cs="TH Sarabun New"/>
                <w:b/>
                <w:sz w:val="32"/>
                <w:szCs w:val="32"/>
                <w:u w:val="single"/>
              </w:rPr>
              <w:t xml:space="preserve">19 </w:t>
            </w:r>
            <w:r w:rsidRPr="00C675BC">
              <w:rPr>
                <w:rFonts w:ascii="TH Sarabun New" w:eastAsia="Sarabun" w:hAnsi="TH Sarabun New" w:cs="TH Sarabun New"/>
                <w:b/>
                <w:bCs/>
                <w:sz w:val="32"/>
                <w:szCs w:val="32"/>
                <w:u w:val="single"/>
                <w:cs/>
              </w:rPr>
              <w:t>หน่วยกิต</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u w:val="single"/>
              </w:rPr>
            </w:pPr>
            <w:r w:rsidRPr="00C675BC">
              <w:rPr>
                <w:rFonts w:ascii="TH Sarabun New" w:eastAsia="Sarabun" w:hAnsi="TH Sarabun New" w:cs="TH Sarabun New"/>
                <w:b/>
                <w:bCs/>
                <w:sz w:val="32"/>
                <w:szCs w:val="32"/>
                <w:u w:val="single"/>
                <w:cs/>
              </w:rPr>
              <w:t xml:space="preserve">กลุ่มวิชาภาษาไทย </w:t>
            </w:r>
            <w:r w:rsidRPr="00C675BC">
              <w:rPr>
                <w:rFonts w:ascii="TH Sarabun New" w:eastAsia="Sarabun" w:hAnsi="TH Sarabun New" w:cs="TH Sarabun New"/>
                <w:b/>
                <w:sz w:val="32"/>
                <w:szCs w:val="32"/>
                <w:u w:val="single"/>
              </w:rPr>
              <w:t xml:space="preserve">4 </w:t>
            </w:r>
            <w:r w:rsidRPr="00C675BC">
              <w:rPr>
                <w:rFonts w:ascii="TH Sarabun New" w:eastAsia="Sarabun" w:hAnsi="TH Sarabun New" w:cs="TH Sarabun New"/>
                <w:b/>
                <w:bCs/>
                <w:sz w:val="32"/>
                <w:szCs w:val="32"/>
                <w:u w:val="single"/>
                <w:cs/>
              </w:rPr>
              <w:t>หน่วยกิต</w:t>
            </w:r>
          </w:p>
        </w:tc>
        <w:tc>
          <w:tcPr>
            <w:tcW w:w="3732" w:type="dxa"/>
            <w:vMerge w:val="restart"/>
            <w:tcBorders>
              <w:top w:val="single" w:sz="4" w:space="0" w:color="000000"/>
              <w:left w:val="nil"/>
              <w:right w:val="single" w:sz="4" w:space="0" w:color="000000"/>
            </w:tcBorders>
          </w:tcPr>
          <w:p w:rsidR="00D039CE" w:rsidRPr="00C675BC" w:rsidRDefault="008D339F">
            <w:pPr>
              <w:numPr>
                <w:ilvl w:val="0"/>
                <w:numId w:val="13"/>
              </w:numPr>
              <w:pBdr>
                <w:top w:val="nil"/>
                <w:left w:val="nil"/>
                <w:bottom w:val="nil"/>
                <w:right w:val="nil"/>
                <w:between w:val="nil"/>
              </w:pBdr>
              <w:spacing w:after="0" w:line="240" w:lineRule="auto"/>
              <w:ind w:left="171" w:hanging="17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จัดกลุ่มวิชาภาษาแยกกลุ่มวิชาภาษาไทยออกจากกลุ่มวิชาภาษาต่างประเทศ</w:t>
            </w:r>
          </w:p>
          <w:p w:rsidR="00D039CE" w:rsidRPr="00C675BC" w:rsidRDefault="008D339F">
            <w:pPr>
              <w:numPr>
                <w:ilvl w:val="0"/>
                <w:numId w:val="13"/>
              </w:numPr>
              <w:pBdr>
                <w:top w:val="nil"/>
                <w:left w:val="nil"/>
                <w:bottom w:val="nil"/>
                <w:right w:val="nil"/>
                <w:between w:val="nil"/>
              </w:pBdr>
              <w:spacing w:after="0" w:line="240" w:lineRule="auto"/>
              <w:ind w:left="171" w:hanging="17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ปรับลดจำนวนและลดจำนวนหน่วยกิตในกลุ่มวิชาภาษาไทย</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011 </w:t>
            </w:r>
            <w:r w:rsidRPr="00C675BC">
              <w:rPr>
                <w:rFonts w:ascii="TH Sarabun New" w:eastAsia="Sarabun" w:hAnsi="TH Sarabun New" w:cs="TH Sarabun New"/>
                <w:sz w:val="32"/>
                <w:szCs w:val="32"/>
                <w:cs/>
              </w:rPr>
              <w:t xml:space="preserve">ภาษาไทยพื้นฐาน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011 </w:t>
            </w:r>
            <w:r w:rsidRPr="00C675BC">
              <w:rPr>
                <w:rFonts w:ascii="TH Sarabun New" w:eastAsia="Sarabun" w:hAnsi="TH Sarabun New" w:cs="TH Sarabun New"/>
                <w:sz w:val="32"/>
                <w:szCs w:val="32"/>
                <w:cs/>
              </w:rPr>
              <w:t xml:space="preserve">ภาษาไทยพื้นฐาน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 xml:space="preserve">ภาษาไทยเพื่อการสื่อสารร่วมสมัย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 xml:space="preserve">ภาษาไทยเพื่อการสื่อสารร่วมสมัย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117"/>
          <w:jc w:val="center"/>
        </w:trPr>
        <w:tc>
          <w:tcPr>
            <w:tcW w:w="5240" w:type="dxa"/>
            <w:tcBorders>
              <w:top w:val="nil"/>
              <w:left w:val="single" w:sz="4" w:space="0" w:color="000000"/>
              <w:bottom w:val="single" w:sz="4" w:space="0" w:color="000000"/>
              <w:right w:val="single" w:sz="4" w:space="0" w:color="000000"/>
            </w:tcBorders>
            <w:shd w:val="clear" w:color="auto" w:fill="D9D9D9"/>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154 </w:t>
            </w:r>
            <w:r w:rsidRPr="00C675BC">
              <w:rPr>
                <w:rFonts w:ascii="TH Sarabun New" w:eastAsia="Sarabun" w:hAnsi="TH Sarabun New" w:cs="TH Sarabun New"/>
                <w:sz w:val="32"/>
                <w:szCs w:val="32"/>
                <w:cs/>
              </w:rPr>
              <w:t xml:space="preserve">เทคนิคการสื่อสารในสังคมร่วมสมัย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6" w:hanging="6"/>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112 </w:t>
            </w:r>
            <w:r w:rsidRPr="00C675BC">
              <w:rPr>
                <w:rFonts w:ascii="TH Sarabun New" w:eastAsia="Sarabun" w:hAnsi="TH Sarabun New" w:cs="TH Sarabun New"/>
                <w:sz w:val="32"/>
                <w:szCs w:val="32"/>
                <w:cs/>
              </w:rPr>
              <w:t xml:space="preserve">เทคนิคการสื่อสารในสังคมร่วมสมัย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9D9D9"/>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b/>
                <w:sz w:val="32"/>
                <w:szCs w:val="32"/>
                <w:u w:val="single"/>
              </w:rPr>
            </w:pPr>
            <w:r w:rsidRPr="00C675BC">
              <w:rPr>
                <w:rFonts w:ascii="TH Sarabun New" w:eastAsia="Sarabun" w:hAnsi="TH Sarabun New" w:cs="TH Sarabun New"/>
                <w:b/>
                <w:bCs/>
                <w:sz w:val="32"/>
                <w:szCs w:val="32"/>
                <w:u w:val="single"/>
                <w:cs/>
              </w:rPr>
              <w:t xml:space="preserve">กลุ่มวิชาภาษาต่างประเทศ </w:t>
            </w:r>
            <w:r w:rsidRPr="00C675BC">
              <w:rPr>
                <w:rFonts w:ascii="TH Sarabun New" w:eastAsia="Sarabun" w:hAnsi="TH Sarabun New" w:cs="TH Sarabun New"/>
                <w:b/>
                <w:sz w:val="32"/>
                <w:szCs w:val="32"/>
                <w:u w:val="single"/>
              </w:rPr>
              <w:t xml:space="preserve">16 </w:t>
            </w:r>
            <w:r w:rsidRPr="00C675BC">
              <w:rPr>
                <w:rFonts w:ascii="TH Sarabun New" w:eastAsia="Sarabun" w:hAnsi="TH Sarabun New" w:cs="TH Sarabun New"/>
                <w:b/>
                <w:bCs/>
                <w:sz w:val="32"/>
                <w:szCs w:val="32"/>
                <w:u w:val="single"/>
                <w:cs/>
              </w:rPr>
              <w:t>หน่วยกิต</w:t>
            </w:r>
          </w:p>
        </w:tc>
        <w:tc>
          <w:tcPr>
            <w:tcW w:w="3732" w:type="dxa"/>
            <w:vMerge w:val="restart"/>
            <w:tcBorders>
              <w:top w:val="single" w:sz="4" w:space="0" w:color="000000"/>
              <w:left w:val="nil"/>
              <w:right w:val="single" w:sz="4" w:space="0" w:color="000000"/>
            </w:tcBorders>
            <w:shd w:val="clear" w:color="auto" w:fill="auto"/>
          </w:tcPr>
          <w:p w:rsidR="00D039CE" w:rsidRPr="00C675BC" w:rsidRDefault="008D339F">
            <w:pPr>
              <w:numPr>
                <w:ilvl w:val="0"/>
                <w:numId w:val="57"/>
              </w:numPr>
              <w:pBdr>
                <w:top w:val="nil"/>
                <w:left w:val="nil"/>
                <w:bottom w:val="nil"/>
                <w:right w:val="nil"/>
                <w:between w:val="nil"/>
              </w:pBdr>
              <w:spacing w:after="0" w:line="240" w:lineRule="auto"/>
              <w:ind w:left="171" w:hanging="17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จัดกลุ่มวิชาภาษาแยกกลุ่มวิชาภาษาไทยออกจากกลุ่มวิชาภาษาต่างประเทศ</w:t>
            </w:r>
          </w:p>
          <w:p w:rsidR="00D039CE" w:rsidRPr="00C675BC" w:rsidRDefault="008D339F">
            <w:pPr>
              <w:numPr>
                <w:ilvl w:val="0"/>
                <w:numId w:val="57"/>
              </w:numPr>
              <w:pBdr>
                <w:top w:val="nil"/>
                <w:left w:val="nil"/>
                <w:bottom w:val="nil"/>
                <w:right w:val="nil"/>
                <w:between w:val="nil"/>
              </w:pBdr>
              <w:spacing w:after="0" w:line="240" w:lineRule="auto"/>
              <w:ind w:left="171" w:hanging="17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เพิ่มรายวิชาภาษาจีน</w:t>
            </w:r>
          </w:p>
          <w:p w:rsidR="00D039CE" w:rsidRPr="00C675BC" w:rsidRDefault="008D339F">
            <w:pPr>
              <w:numPr>
                <w:ilvl w:val="0"/>
                <w:numId w:val="57"/>
              </w:numPr>
              <w:pBdr>
                <w:top w:val="nil"/>
                <w:left w:val="nil"/>
                <w:bottom w:val="nil"/>
                <w:right w:val="nil"/>
                <w:between w:val="nil"/>
              </w:pBdr>
              <w:spacing w:after="0" w:line="240" w:lineRule="auto"/>
              <w:ind w:left="171" w:hanging="17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ปรับจำนวนหน่วยกิต</w:t>
            </w:r>
          </w:p>
          <w:p w:rsidR="00D039CE" w:rsidRPr="00C675BC" w:rsidRDefault="00D039CE">
            <w:pPr>
              <w:spacing w:after="0" w:line="240" w:lineRule="auto"/>
              <w:ind w:left="-2"/>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 xml:space="preserve">ภาษาอังกฤษพื้นฐาน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021 </w:t>
            </w:r>
            <w:r w:rsidRPr="00C675BC">
              <w:rPr>
                <w:rFonts w:ascii="TH Sarabun New" w:eastAsia="Sarabun" w:hAnsi="TH Sarabun New" w:cs="TH Sarabun New"/>
                <w:sz w:val="32"/>
                <w:szCs w:val="32"/>
                <w:cs/>
              </w:rPr>
              <w:t xml:space="preserve">ภาษาอังกฤษพื้นฐาน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ทักษะการสื่อสารภาษาอังกฤษ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ทักษะการสื่อสารภาษาอังกฤษ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ภาษาอังกฤษสำหรับการฟังและการพูด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ภาษาอังกฤษสำหรับการฟังและการพูด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ภาษาอังกฤษสำหรับการอ่านและการเขียน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ภาษาอังกฤษสำหรับการอ่านและการเขียน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124 </w:t>
            </w:r>
            <w:r w:rsidRPr="00C675BC">
              <w:rPr>
                <w:rFonts w:ascii="TH Sarabun New" w:eastAsia="Sarabun" w:hAnsi="TH Sarabun New" w:cs="TH Sarabun New"/>
                <w:sz w:val="32"/>
                <w:szCs w:val="32"/>
                <w:cs/>
              </w:rPr>
              <w:t xml:space="preserve">ทักษะภาษาอังกฤษเพื่อการสนทนา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124 </w:t>
            </w:r>
            <w:r w:rsidRPr="00C675BC">
              <w:rPr>
                <w:rFonts w:ascii="TH Sarabun New" w:eastAsia="Sarabun" w:hAnsi="TH Sarabun New" w:cs="TH Sarabun New"/>
                <w:sz w:val="32"/>
                <w:szCs w:val="32"/>
                <w:cs/>
              </w:rPr>
              <w:t xml:space="preserve">ทักษะภาษาอังกฤษเพื่อการสนทนา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125 </w:t>
            </w:r>
            <w:r w:rsidRPr="00C675BC">
              <w:rPr>
                <w:rFonts w:ascii="TH Sarabun New" w:eastAsia="Sarabun" w:hAnsi="TH Sarabun New" w:cs="TH Sarabun New"/>
                <w:sz w:val="32"/>
                <w:szCs w:val="32"/>
                <w:cs/>
              </w:rPr>
              <w:t xml:space="preserve">ภาษาอังกฤษเพื่อการสื่อสารเชิงวิชาการ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126 </w:t>
            </w:r>
            <w:r w:rsidRPr="00C675BC">
              <w:rPr>
                <w:rFonts w:ascii="TH Sarabun New" w:eastAsia="Sarabun" w:hAnsi="TH Sarabun New" w:cs="TH Sarabun New"/>
                <w:sz w:val="32"/>
                <w:szCs w:val="32"/>
                <w:cs/>
              </w:rPr>
              <w:t xml:space="preserve">ภาษาอังกฤษเพื่อการสื่อสารเชิงวิชาการ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9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126 </w:t>
            </w:r>
            <w:r w:rsidRPr="00C675BC">
              <w:rPr>
                <w:rFonts w:ascii="TH Sarabun New" w:eastAsia="Sarabun" w:hAnsi="TH Sarabun New" w:cs="TH Sarabun New"/>
                <w:sz w:val="32"/>
                <w:szCs w:val="32"/>
                <w:cs/>
              </w:rPr>
              <w:t xml:space="preserve">ภาษาอังกฤษเพื่อการนำเสนอ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125 </w:t>
            </w:r>
            <w:r w:rsidRPr="00C675BC">
              <w:rPr>
                <w:rFonts w:ascii="TH Sarabun New" w:eastAsia="Sarabun" w:hAnsi="TH Sarabun New" w:cs="TH Sarabun New"/>
                <w:sz w:val="32"/>
                <w:szCs w:val="32"/>
                <w:cs/>
              </w:rPr>
              <w:t xml:space="preserve">ภาษาอังกฤษเพื่อการนำเสนอ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 xml:space="preserve">ภาษาจีนพื้นฐาน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b/>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122 </w:t>
            </w:r>
            <w:r w:rsidRPr="00C675BC">
              <w:rPr>
                <w:rFonts w:ascii="TH Sarabun New" w:eastAsia="Sarabun" w:hAnsi="TH Sarabun New" w:cs="TH Sarabun New"/>
                <w:sz w:val="32"/>
                <w:szCs w:val="32"/>
                <w:cs/>
              </w:rPr>
              <w:t xml:space="preserve">ภาษาจีนสำหรับชีวิตประจำวัน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CHI64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123 </w:t>
            </w:r>
            <w:r w:rsidRPr="00C675BC">
              <w:rPr>
                <w:rFonts w:ascii="TH Sarabun New" w:eastAsia="Sarabun" w:hAnsi="TH Sarabun New" w:cs="TH Sarabun New"/>
                <w:sz w:val="32"/>
                <w:szCs w:val="32"/>
                <w:cs/>
              </w:rPr>
              <w:t xml:space="preserve">ภาษาจีนเพื่อการสื่อสาร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732" w:type="dxa"/>
            <w:vMerge/>
            <w:tcBorders>
              <w:top w:val="single" w:sz="4" w:space="0" w:color="000000"/>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กลุ่มวิชามนุษยศาสตร์และสังคมศาสตร์ </w:t>
            </w:r>
            <w:r w:rsidRPr="00C675BC">
              <w:rPr>
                <w:rFonts w:ascii="TH Sarabun New" w:eastAsia="Sarabun" w:hAnsi="TH Sarabun New" w:cs="TH Sarabun New"/>
                <w:b/>
                <w:sz w:val="32"/>
                <w:szCs w:val="32"/>
                <w:u w:val="single"/>
              </w:rPr>
              <w:t xml:space="preserve">6 </w:t>
            </w:r>
            <w:r w:rsidRPr="00C675BC">
              <w:rPr>
                <w:rFonts w:ascii="TH Sarabun New" w:eastAsia="Sarabun" w:hAnsi="TH Sarabun New" w:cs="TH Sarabun New"/>
                <w:b/>
                <w:bCs/>
                <w:sz w:val="32"/>
                <w:szCs w:val="32"/>
                <w:u w:val="single"/>
                <w:cs/>
              </w:rPr>
              <w:t>หน่วยกิต</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กลุ่มวิชามนุษยศาสตร์และสังคมศาสตร์ </w:t>
            </w:r>
            <w:r w:rsidRPr="00C675BC">
              <w:rPr>
                <w:rFonts w:ascii="TH Sarabun New" w:eastAsia="Sarabun" w:hAnsi="TH Sarabun New" w:cs="TH Sarabun New"/>
                <w:b/>
                <w:sz w:val="32"/>
                <w:szCs w:val="32"/>
                <w:u w:val="single"/>
              </w:rPr>
              <w:t xml:space="preserve">4 </w:t>
            </w:r>
            <w:r w:rsidRPr="00C675BC">
              <w:rPr>
                <w:rFonts w:ascii="TH Sarabun New" w:eastAsia="Sarabun" w:hAnsi="TH Sarabun New" w:cs="TH Sarabun New"/>
                <w:b/>
                <w:bCs/>
                <w:sz w:val="32"/>
                <w:szCs w:val="32"/>
                <w:u w:val="single"/>
                <w:cs/>
              </w:rPr>
              <w:t>หน่วยกิต</w:t>
            </w:r>
          </w:p>
        </w:tc>
        <w:tc>
          <w:tcPr>
            <w:tcW w:w="3732" w:type="dxa"/>
            <w:tcBorders>
              <w:top w:val="single" w:sz="4" w:space="0" w:color="000000"/>
              <w:left w:val="nil"/>
              <w:bottom w:val="nil"/>
              <w:right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ปรับลดจำนวนหน่วยกิต</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131 </w:t>
            </w:r>
            <w:r w:rsidRPr="00C675BC">
              <w:rPr>
                <w:rFonts w:ascii="TH Sarabun New" w:eastAsia="Sarabun" w:hAnsi="TH Sarabun New" w:cs="TH Sarabun New"/>
                <w:sz w:val="32"/>
                <w:szCs w:val="32"/>
                <w:cs/>
              </w:rPr>
              <w:t xml:space="preserve">ความเป็นไทยและพลเมืองโลก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131 </w:t>
            </w:r>
            <w:r w:rsidRPr="00C675BC">
              <w:rPr>
                <w:rFonts w:ascii="TH Sarabun New" w:eastAsia="Sarabun" w:hAnsi="TH Sarabun New" w:cs="TH Sarabun New"/>
                <w:sz w:val="32"/>
                <w:szCs w:val="32"/>
                <w:cs/>
              </w:rPr>
              <w:t xml:space="preserve">ความเป็นไทยและพลเมืองโลก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tcBorders>
              <w:top w:val="nil"/>
              <w:left w:val="nil"/>
              <w:bottom w:val="nil"/>
              <w:right w:val="single" w:sz="4" w:space="0" w:color="000000"/>
            </w:tcBorders>
            <w:shd w:val="clear" w:color="auto" w:fill="auto"/>
          </w:tcPr>
          <w:p w:rsidR="00D039CE" w:rsidRPr="00C675BC" w:rsidRDefault="00D039CE">
            <w:pPr>
              <w:spacing w:after="0" w:line="240" w:lineRule="auto"/>
              <w:ind w:left="1" w:hanging="3"/>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132 </w:t>
            </w:r>
            <w:r w:rsidRPr="00C675BC">
              <w:rPr>
                <w:rFonts w:ascii="TH Sarabun New" w:eastAsia="Sarabun" w:hAnsi="TH Sarabun New" w:cs="TH Sarabun New"/>
                <w:sz w:val="32"/>
                <w:szCs w:val="32"/>
                <w:cs/>
              </w:rPr>
              <w:t xml:space="preserve">ปรัชญา จริยศาสตร์ และวิธีคิดแบบวิพากษ์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132 </w:t>
            </w:r>
            <w:r w:rsidRPr="00C675BC">
              <w:rPr>
                <w:rFonts w:ascii="TH Sarabun New" w:eastAsia="Sarabun" w:hAnsi="TH Sarabun New" w:cs="TH Sarabun New"/>
                <w:sz w:val="32"/>
                <w:szCs w:val="32"/>
                <w:cs/>
              </w:rPr>
              <w:t xml:space="preserve">ปรัชญา จริยศาสตร์ และวิธีคิดแบบวิพากษ์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tcBorders>
              <w:top w:val="nil"/>
              <w:left w:val="nil"/>
              <w:bottom w:val="single" w:sz="4" w:space="0" w:color="000000"/>
              <w:right w:val="single" w:sz="4" w:space="0" w:color="000000"/>
            </w:tcBorders>
            <w:shd w:val="clear" w:color="auto" w:fill="auto"/>
          </w:tcPr>
          <w:p w:rsidR="00D039CE" w:rsidRPr="00C675BC" w:rsidRDefault="00D039CE">
            <w:pPr>
              <w:spacing w:after="0" w:line="240" w:lineRule="auto"/>
              <w:ind w:left="1" w:hanging="3"/>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กลุ่มวิชาวิทยาศาสตร์และเทคโนโลยี </w:t>
            </w:r>
            <w:r w:rsidRPr="00C675BC">
              <w:rPr>
                <w:rFonts w:ascii="TH Sarabun New" w:eastAsia="Sarabun" w:hAnsi="TH Sarabun New" w:cs="TH Sarabun New"/>
                <w:b/>
                <w:sz w:val="32"/>
                <w:szCs w:val="32"/>
                <w:u w:val="single"/>
              </w:rPr>
              <w:t xml:space="preserve">6 </w:t>
            </w:r>
            <w:r w:rsidRPr="00C675BC">
              <w:rPr>
                <w:rFonts w:ascii="TH Sarabun New" w:eastAsia="Sarabun" w:hAnsi="TH Sarabun New" w:cs="TH Sarabun New"/>
                <w:b/>
                <w:bCs/>
                <w:sz w:val="32"/>
                <w:szCs w:val="32"/>
                <w:u w:val="single"/>
                <w:cs/>
              </w:rPr>
              <w:t>หน่วยกิต</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กลุ่มวิชาวิทยาศาสตร์และเทคโนโลยี </w:t>
            </w:r>
            <w:r w:rsidRPr="00C675BC">
              <w:rPr>
                <w:rFonts w:ascii="TH Sarabun New" w:eastAsia="Sarabun" w:hAnsi="TH Sarabun New" w:cs="TH Sarabun New"/>
                <w:b/>
                <w:sz w:val="32"/>
                <w:szCs w:val="32"/>
                <w:u w:val="single"/>
              </w:rPr>
              <w:t xml:space="preserve">4 </w:t>
            </w:r>
            <w:r w:rsidRPr="00C675BC">
              <w:rPr>
                <w:rFonts w:ascii="TH Sarabun New" w:eastAsia="Sarabun" w:hAnsi="TH Sarabun New" w:cs="TH Sarabun New"/>
                <w:b/>
                <w:bCs/>
                <w:sz w:val="32"/>
                <w:szCs w:val="32"/>
                <w:u w:val="single"/>
                <w:cs/>
              </w:rPr>
              <w:t>หน่วยกิต</w:t>
            </w:r>
          </w:p>
        </w:tc>
        <w:tc>
          <w:tcPr>
            <w:tcW w:w="3732" w:type="dxa"/>
            <w:tcBorders>
              <w:top w:val="single" w:sz="4" w:space="0" w:color="000000"/>
              <w:left w:val="nil"/>
              <w:bottom w:val="nil"/>
              <w:right w:val="single" w:sz="4" w:space="0" w:color="000000"/>
            </w:tcBorders>
            <w:shd w:val="clear" w:color="auto" w:fill="auto"/>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ปรับลดจำนวนหน่วยกิต</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141 </w:t>
            </w:r>
            <w:r w:rsidRPr="00C675BC">
              <w:rPr>
                <w:rFonts w:ascii="TH Sarabun New" w:eastAsia="Sarabun" w:hAnsi="TH Sarabun New" w:cs="TH Sarabun New"/>
                <w:sz w:val="32"/>
                <w:szCs w:val="32"/>
                <w:cs/>
              </w:rPr>
              <w:t xml:space="preserve">การแสวงหาความรู้และระเบียบวิธีวิจัย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141 </w:t>
            </w:r>
            <w:r w:rsidRPr="00C675BC">
              <w:rPr>
                <w:rFonts w:ascii="TH Sarabun New" w:eastAsia="Sarabun" w:hAnsi="TH Sarabun New" w:cs="TH Sarabun New"/>
                <w:sz w:val="32"/>
                <w:szCs w:val="32"/>
                <w:cs/>
              </w:rPr>
              <w:t xml:space="preserve">การแสวงหาความรู้และระเบียบวิธีวิจัย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tcBorders>
              <w:top w:val="nil"/>
              <w:left w:val="nil"/>
              <w:bottom w:val="nil"/>
              <w:right w:val="single" w:sz="4" w:space="0" w:color="000000"/>
            </w:tcBorders>
            <w:shd w:val="clear" w:color="auto" w:fill="auto"/>
          </w:tcPr>
          <w:p w:rsidR="00D039CE" w:rsidRPr="00C675BC" w:rsidRDefault="00D039CE">
            <w:pPr>
              <w:spacing w:after="0" w:line="240" w:lineRule="auto"/>
              <w:ind w:left="1" w:hanging="3"/>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142 </w:t>
            </w:r>
            <w:r w:rsidRPr="00C675BC">
              <w:rPr>
                <w:rFonts w:ascii="TH Sarabun New" w:eastAsia="Sarabun" w:hAnsi="TH Sarabun New" w:cs="TH Sarabun New"/>
                <w:sz w:val="32"/>
                <w:szCs w:val="32"/>
                <w:cs/>
              </w:rPr>
              <w:t xml:space="preserve">การอนุรักษ์สิ่งแวดล้อมและสภาวะโลกร้อน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142 </w:t>
            </w:r>
            <w:r w:rsidRPr="00C675BC">
              <w:rPr>
                <w:rFonts w:ascii="TH Sarabun New" w:eastAsia="Sarabun" w:hAnsi="TH Sarabun New" w:cs="TH Sarabun New"/>
                <w:sz w:val="32"/>
                <w:szCs w:val="32"/>
                <w:cs/>
              </w:rPr>
              <w:t xml:space="preserve">การอนุรักษ์สิ่งแวดล้อมและสภาวะโลกร้อน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tcBorders>
              <w:top w:val="nil"/>
              <w:left w:val="nil"/>
              <w:bottom w:val="single" w:sz="4" w:space="0" w:color="000000"/>
              <w:right w:val="single" w:sz="4" w:space="0" w:color="000000"/>
            </w:tcBorders>
            <w:shd w:val="clear" w:color="auto" w:fill="auto"/>
          </w:tcPr>
          <w:p w:rsidR="00D039CE" w:rsidRPr="00C675BC" w:rsidRDefault="00D039CE">
            <w:pPr>
              <w:spacing w:after="0" w:line="240" w:lineRule="auto"/>
              <w:ind w:left="1" w:hanging="3"/>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กลุ่มวิชาสหศาสตร์ </w:t>
            </w:r>
            <w:r w:rsidRPr="00C675BC">
              <w:rPr>
                <w:rFonts w:ascii="TH Sarabun New" w:eastAsia="Sarabun" w:hAnsi="TH Sarabun New" w:cs="TH Sarabun New"/>
                <w:b/>
                <w:sz w:val="32"/>
                <w:szCs w:val="32"/>
                <w:u w:val="single"/>
              </w:rPr>
              <w:t xml:space="preserve">9 </w:t>
            </w:r>
            <w:r w:rsidRPr="00C675BC">
              <w:rPr>
                <w:rFonts w:ascii="TH Sarabun New" w:eastAsia="Sarabun" w:hAnsi="TH Sarabun New" w:cs="TH Sarabun New"/>
                <w:b/>
                <w:bCs/>
                <w:sz w:val="32"/>
                <w:szCs w:val="32"/>
                <w:u w:val="single"/>
                <w:cs/>
              </w:rPr>
              <w:t>หน่วยกิต</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กลุ่มวิชาธุรกิจและการประกอบการ จำนวน </w:t>
            </w:r>
            <w:r w:rsidRPr="00C675BC">
              <w:rPr>
                <w:rFonts w:ascii="TH Sarabun New" w:eastAsia="Sarabun" w:hAnsi="TH Sarabun New" w:cs="TH Sarabun New"/>
                <w:b/>
                <w:sz w:val="32"/>
                <w:szCs w:val="32"/>
                <w:u w:val="single"/>
              </w:rPr>
              <w:t xml:space="preserve">3 </w:t>
            </w:r>
            <w:r w:rsidRPr="00C675BC">
              <w:rPr>
                <w:rFonts w:ascii="TH Sarabun New" w:eastAsia="Sarabun" w:hAnsi="TH Sarabun New" w:cs="TH Sarabun New"/>
                <w:b/>
                <w:bCs/>
                <w:sz w:val="32"/>
                <w:szCs w:val="32"/>
                <w:u w:val="single"/>
                <w:cs/>
              </w:rPr>
              <w:t>หน่วย</w:t>
            </w:r>
          </w:p>
        </w:tc>
        <w:tc>
          <w:tcPr>
            <w:tcW w:w="3732" w:type="dxa"/>
            <w:vMerge w:val="restart"/>
            <w:tcBorders>
              <w:top w:val="nil"/>
              <w:left w:val="nil"/>
              <w:right w:val="single" w:sz="4" w:space="0" w:color="000000"/>
            </w:tcBorders>
            <w:shd w:val="clear" w:color="auto" w:fill="auto"/>
          </w:tcPr>
          <w:p w:rsidR="00D039CE" w:rsidRPr="00C675BC" w:rsidRDefault="008D339F">
            <w:pPr>
              <w:numPr>
                <w:ilvl w:val="0"/>
                <w:numId w:val="64"/>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ปรับแยกกลุ่มวิชาสหศาสตร์ออกเป็น </w:t>
            </w:r>
            <w:r w:rsidRPr="00C675BC">
              <w:rPr>
                <w:rFonts w:ascii="TH Sarabun New" w:eastAsia="Sarabun" w:hAnsi="TH Sarabun New" w:cs="TH Sarabun New"/>
                <w:sz w:val="32"/>
                <w:szCs w:val="32"/>
              </w:rPr>
              <w:t xml:space="preserve">3 </w:t>
            </w:r>
            <w:r w:rsidRPr="00C675BC">
              <w:rPr>
                <w:rFonts w:ascii="TH Sarabun New" w:eastAsia="Sarabun" w:hAnsi="TH Sarabun New" w:cs="TH Sarabun New"/>
                <w:sz w:val="32"/>
                <w:szCs w:val="32"/>
                <w:cs/>
              </w:rPr>
              <w:t>กลุ่ม</w:t>
            </w:r>
          </w:p>
          <w:p w:rsidR="00D039CE" w:rsidRPr="00C675BC" w:rsidRDefault="008D339F">
            <w:pPr>
              <w:numPr>
                <w:ilvl w:val="0"/>
                <w:numId w:val="64"/>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เพิ่มรายวิชาด้านการประกอบธุรกิจ เศรษฐกิจดิจิทัล และการพัฒนาที่ยั่งยืน</w:t>
            </w:r>
          </w:p>
          <w:p w:rsidR="00D039CE" w:rsidRPr="00C675BC" w:rsidRDefault="00D039CE">
            <w:pPr>
              <w:spacing w:after="0" w:line="240" w:lineRule="auto"/>
              <w:ind w:left="1" w:hanging="3"/>
              <w:jc w:val="both"/>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151 </w:t>
            </w:r>
            <w:r w:rsidRPr="00C675BC">
              <w:rPr>
                <w:rFonts w:ascii="TH Sarabun New" w:eastAsia="Sarabun" w:hAnsi="TH Sarabun New" w:cs="TH Sarabun New"/>
                <w:sz w:val="32"/>
                <w:szCs w:val="32"/>
                <w:cs/>
              </w:rPr>
              <w:t xml:space="preserve">นวัตกรรมและผู้ประกอบการ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161 </w:t>
            </w:r>
            <w:r w:rsidRPr="00C675BC">
              <w:rPr>
                <w:rFonts w:ascii="TH Sarabun New" w:eastAsia="Sarabun" w:hAnsi="TH Sarabun New" w:cs="TH Sarabun New"/>
                <w:sz w:val="32"/>
                <w:szCs w:val="32"/>
                <w:cs/>
              </w:rPr>
              <w:t xml:space="preserve">นวัตกรรมและผู้ประกอบการ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152 </w:t>
            </w:r>
            <w:r w:rsidRPr="00C675BC">
              <w:rPr>
                <w:rFonts w:ascii="TH Sarabun New" w:eastAsia="Sarabun" w:hAnsi="TH Sarabun New" w:cs="TH Sarabun New"/>
                <w:sz w:val="32"/>
                <w:szCs w:val="32"/>
                <w:cs/>
              </w:rPr>
              <w:t xml:space="preserve">กีฬาและการออกกำลังกาย </w:t>
            </w:r>
            <w:r w:rsidRPr="00C675BC">
              <w:rPr>
                <w:rFonts w:ascii="TH Sarabun New" w:eastAsia="Sarabun" w:hAnsi="TH Sarabun New" w:cs="TH Sarabun New"/>
                <w:sz w:val="32"/>
                <w:szCs w:val="32"/>
              </w:rPr>
              <w:t>1 2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153 </w:t>
            </w:r>
            <w:r w:rsidRPr="00C675BC">
              <w:rPr>
                <w:rFonts w:ascii="TH Sarabun New" w:eastAsia="Sarabun" w:hAnsi="TH Sarabun New" w:cs="TH Sarabun New"/>
                <w:sz w:val="32"/>
                <w:szCs w:val="32"/>
                <w:cs/>
              </w:rPr>
              <w:t xml:space="preserve">กีฬาและการออกกำลังกาย </w:t>
            </w:r>
            <w:r w:rsidRPr="00C675BC">
              <w:rPr>
                <w:rFonts w:ascii="TH Sarabun New" w:eastAsia="Sarabun" w:hAnsi="TH Sarabun New" w:cs="TH Sarabun New"/>
                <w:sz w:val="32"/>
                <w:szCs w:val="32"/>
              </w:rPr>
              <w:t>2 2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ชีวิตและเศรษฐกิจในยุคดิจิทัล</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162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การประกอบธุรกิจกับชีวิตวิถีใหม่</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ECN64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163 </w:t>
            </w:r>
            <w:r w:rsidRPr="00C675BC">
              <w:rPr>
                <w:rFonts w:ascii="TH Sarabun New" w:eastAsia="Sarabun" w:hAnsi="TH Sarabun New" w:cs="TH Sarabun New"/>
                <w:sz w:val="32"/>
                <w:szCs w:val="32"/>
                <w:cs/>
              </w:rPr>
              <w:t>เป้าหมายการพัฒนาที่ยั่งยืน</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กลุ่มวิชากีฬาและสุขภาพ จำนวน </w:t>
            </w:r>
            <w:r w:rsidRPr="00C675BC">
              <w:rPr>
                <w:rFonts w:ascii="TH Sarabun New" w:eastAsia="Sarabun" w:hAnsi="TH Sarabun New" w:cs="TH Sarabun New"/>
                <w:b/>
                <w:sz w:val="32"/>
                <w:szCs w:val="32"/>
                <w:u w:val="single"/>
              </w:rPr>
              <w:t xml:space="preserve">2 </w:t>
            </w:r>
            <w:r w:rsidRPr="00C675BC">
              <w:rPr>
                <w:rFonts w:ascii="TH Sarabun New" w:eastAsia="Sarabun" w:hAnsi="TH Sarabun New" w:cs="TH Sarabun New"/>
                <w:b/>
                <w:bCs/>
                <w:sz w:val="32"/>
                <w:szCs w:val="32"/>
                <w:u w:val="single"/>
                <w:cs/>
              </w:rPr>
              <w:t>หน่วยกิต</w:t>
            </w:r>
          </w:p>
        </w:tc>
        <w:tc>
          <w:tcPr>
            <w:tcW w:w="3732" w:type="dxa"/>
            <w:vMerge w:val="restart"/>
            <w:tcBorders>
              <w:top w:val="nil"/>
              <w:left w:val="nil"/>
              <w:right w:val="single" w:sz="4" w:space="0" w:color="000000"/>
            </w:tcBorders>
            <w:shd w:val="clear" w:color="auto" w:fill="auto"/>
          </w:tcPr>
          <w:p w:rsidR="00D039CE" w:rsidRPr="00C675BC" w:rsidRDefault="008D339F">
            <w:pPr>
              <w:numPr>
                <w:ilvl w:val="0"/>
                <w:numId w:val="58"/>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ปรับแยกกลุ่มวิชากีฬาและสุขภาพออกจากกลุ่มวิชาสหศาสตร์</w:t>
            </w:r>
          </w:p>
          <w:p w:rsidR="00D039CE" w:rsidRPr="00C675BC" w:rsidRDefault="008D339F">
            <w:pPr>
              <w:numPr>
                <w:ilvl w:val="0"/>
                <w:numId w:val="58"/>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ปรับรายวิชาเป็นกีฬาสากล</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กีฬา นันทนาการและการออกกำลังกายเพื่อสุขภาพ</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กีฬาสากล</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732" w:type="dxa"/>
            <w:vMerge/>
            <w:tcBorders>
              <w:top w:val="nil"/>
              <w:left w:val="nil"/>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rPr>
                <w:rFonts w:ascii="TH Sarabun New" w:eastAsia="Sarabun" w:hAnsi="TH Sarabun New" w:cs="TH Sarabun New"/>
                <w:sz w:val="32"/>
                <w:szCs w:val="32"/>
              </w:rPr>
            </w:pPr>
          </w:p>
        </w:tc>
        <w:tc>
          <w:tcPr>
            <w:tcW w:w="5670" w:type="dxa"/>
            <w:tcBorders>
              <w:top w:val="nil"/>
              <w:left w:val="single" w:sz="4" w:space="0" w:color="000000"/>
              <w:bottom w:val="single" w:sz="4" w:space="0" w:color="000000"/>
              <w:right w:val="single" w:sz="4" w:space="0" w:color="000000"/>
            </w:tcBorders>
            <w:shd w:val="clear" w:color="auto" w:fill="auto"/>
            <w:vAlign w:val="center"/>
          </w:tcPr>
          <w:p w:rsidR="00D039CE" w:rsidRPr="00C675BC" w:rsidRDefault="008D339F">
            <w:pPr>
              <w:widowControl w:val="0"/>
              <w:pBdr>
                <w:top w:val="nil"/>
                <w:left w:val="nil"/>
                <w:bottom w:val="nil"/>
                <w:right w:val="nil"/>
                <w:between w:val="nil"/>
              </w:pBd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b/>
                <w:bCs/>
                <w:sz w:val="32"/>
                <w:szCs w:val="32"/>
                <w:u w:val="single"/>
                <w:cs/>
              </w:rPr>
              <w:t xml:space="preserve">กลุ่มวิชาเทคโนโลยีสารสนเทศ จำนวน </w:t>
            </w:r>
            <w:r w:rsidRPr="00C675BC">
              <w:rPr>
                <w:rFonts w:ascii="TH Sarabun New" w:eastAsia="Sarabun" w:hAnsi="TH Sarabun New" w:cs="TH Sarabun New"/>
                <w:b/>
                <w:sz w:val="32"/>
                <w:szCs w:val="32"/>
                <w:u w:val="single"/>
              </w:rPr>
              <w:t xml:space="preserve">7 </w:t>
            </w:r>
            <w:r w:rsidRPr="00C675BC">
              <w:rPr>
                <w:rFonts w:ascii="TH Sarabun New" w:eastAsia="Sarabun" w:hAnsi="TH Sarabun New" w:cs="TH Sarabun New"/>
                <w:b/>
                <w:bCs/>
                <w:sz w:val="32"/>
                <w:szCs w:val="32"/>
                <w:u w:val="single"/>
                <w:cs/>
              </w:rPr>
              <w:t>หน่วยกิต</w:t>
            </w:r>
          </w:p>
        </w:tc>
        <w:tc>
          <w:tcPr>
            <w:tcW w:w="3732" w:type="dxa"/>
            <w:vMerge w:val="restart"/>
            <w:tcBorders>
              <w:left w:val="single" w:sz="4" w:space="0" w:color="000000"/>
              <w:right w:val="single" w:sz="4" w:space="0" w:color="000000"/>
            </w:tcBorders>
            <w:shd w:val="clear" w:color="auto" w:fill="auto"/>
          </w:tcPr>
          <w:p w:rsidR="00D039CE" w:rsidRPr="00C675BC" w:rsidRDefault="008D339F">
            <w:pPr>
              <w:numPr>
                <w:ilvl w:val="0"/>
                <w:numId w:val="56"/>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ปรับแยกกลุ่มวิชาเทคโนโลยีสารสนเทศออกจากกลุ่มวิชาสหศาสตร์</w:t>
            </w:r>
          </w:p>
          <w:p w:rsidR="00D039CE" w:rsidRPr="00C675BC" w:rsidRDefault="008D339F">
            <w:pPr>
              <w:numPr>
                <w:ilvl w:val="0"/>
                <w:numId w:val="56"/>
              </w:numPr>
              <w:pBdr>
                <w:top w:val="nil"/>
                <w:left w:val="nil"/>
                <w:bottom w:val="nil"/>
                <w:right w:val="nil"/>
                <w:between w:val="nil"/>
              </w:pBdr>
              <w:spacing w:after="0" w:line="240" w:lineRule="auto"/>
              <w:ind w:left="175" w:hanging="177"/>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เพิ่มรายวิชาเกี่ยวกับโปรแกรมสำนักงานเพื้นฐาน</w:t>
            </w: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FFFFFF"/>
            <w:vAlign w:val="center"/>
          </w:tcPr>
          <w:p w:rsidR="00D039CE" w:rsidRPr="00C675BC" w:rsidRDefault="008D339F">
            <w:pPr>
              <w:spacing w:after="0" w:line="240" w:lineRule="auto"/>
              <w:ind w:left="1" w:hanging="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GEN64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143 </w:t>
            </w:r>
            <w:r w:rsidRPr="00C675BC">
              <w:rPr>
                <w:rFonts w:ascii="TH Sarabun New" w:eastAsia="Sarabun" w:hAnsi="TH Sarabun New" w:cs="TH Sarabun New"/>
                <w:sz w:val="32"/>
                <w:szCs w:val="32"/>
                <w:cs/>
              </w:rPr>
              <w:t xml:space="preserve">เทคโนโลยีสารสนเทศและปัญญาประดิษฐ์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171 </w:t>
            </w:r>
            <w:r w:rsidRPr="00C675BC">
              <w:rPr>
                <w:rFonts w:ascii="TH Sarabun New" w:eastAsia="Sarabun" w:hAnsi="TH Sarabun New" w:cs="TH Sarabun New"/>
                <w:sz w:val="32"/>
                <w:szCs w:val="32"/>
                <w:cs/>
              </w:rPr>
              <w:t xml:space="preserve">เทคโนโลยีสารสนเทศในยุคดิจิทัล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b/>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172</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การจัดการเอกสารด้วยโปรแกรมประมวลผลคำ</w:t>
            </w:r>
            <w:r w:rsidRPr="00C675BC">
              <w:rPr>
                <w:rFonts w:ascii="TH Sarabun New" w:eastAsia="Sarabun" w:hAnsi="TH Sarabun New" w:cs="TH Sarabun New"/>
                <w:b/>
                <w:bCs/>
                <w:sz w:val="32"/>
                <w:szCs w:val="32"/>
                <w:cs/>
              </w:rPr>
              <w:t xml:space="preserve"> </w:t>
            </w:r>
          </w:p>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173</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การใช้งานตารางคํานวณอิเล็กทรอนิกส์เพื่อการวิเคราะห์ข้อมูล</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174 </w:t>
            </w:r>
            <w:r w:rsidRPr="00C675BC">
              <w:rPr>
                <w:rFonts w:ascii="TH Sarabun New" w:eastAsia="Sarabun" w:hAnsi="TH Sarabun New" w:cs="TH Sarabun New"/>
                <w:sz w:val="32"/>
                <w:szCs w:val="32"/>
                <w:cs/>
              </w:rPr>
              <w:t xml:space="preserve">การออกแบบงานนำเสนออย่างมีประสิทธิภาพ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ITD64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175</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ปัญญาประดิษฐ์และการวิเคราะห์ข้อมูลในงานธุรกิจ</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 </w:t>
            </w:r>
          </w:p>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u w:val="single"/>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IMI64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ปัญญาประดิษฐ์และการวิเคราะห์ข้อมูลด้านสุขภาพ</w:t>
            </w:r>
            <w:r w:rsidRPr="00C675BC">
              <w:rPr>
                <w:rFonts w:ascii="TH Sarabun New" w:eastAsia="Sarabun" w:hAnsi="TH Sarabun New" w:cs="TH Sarabun New"/>
                <w:b/>
                <w:bCs/>
                <w:sz w:val="32"/>
                <w:szCs w:val="32"/>
                <w:cs/>
              </w:rPr>
              <w:t xml:space="preserve"> </w:t>
            </w:r>
          </w:p>
          <w:p w:rsidR="00D039CE" w:rsidRPr="00C675BC" w:rsidRDefault="008D339F">
            <w:pPr>
              <w:spacing w:after="0" w:line="240" w:lineRule="auto"/>
              <w:ind w:left="1" w:hanging="3"/>
              <w:rPr>
                <w:rFonts w:ascii="TH Sarabun New" w:eastAsia="Sarabun" w:hAnsi="TH Sarabun New" w:cs="TH Sarabun New"/>
                <w:sz w:val="32"/>
                <w:szCs w:val="32"/>
                <w:u w:val="single"/>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u w:val="single"/>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171</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 xml:space="preserve">ปัญญาประดิษฐ์สำหรับการดำรงชีวิตและการทำงานด้านวิทยาศาสตร์และเทคโนโลยี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shd w:val="clear" w:color="auto" w:fill="D0CECE"/>
            <w:vAlign w:val="center"/>
          </w:tcPr>
          <w:p w:rsidR="00D039CE" w:rsidRPr="00C675BC" w:rsidRDefault="00D039CE">
            <w:pPr>
              <w:spacing w:after="0" w:line="240" w:lineRule="auto"/>
              <w:ind w:left="1" w:hanging="3"/>
              <w:jc w:val="both"/>
              <w:rPr>
                <w:rFonts w:ascii="TH Sarabun New" w:eastAsia="Sarabun" w:hAnsi="TH Sarabun New" w:cs="TH Sarabun New"/>
                <w:sz w:val="32"/>
                <w:szCs w:val="32"/>
              </w:rPr>
            </w:pPr>
          </w:p>
        </w:tc>
        <w:tc>
          <w:tcPr>
            <w:tcW w:w="5670" w:type="dxa"/>
            <w:tcBorders>
              <w:top w:val="nil"/>
              <w:left w:val="nil"/>
              <w:bottom w:val="single" w:sz="4" w:space="0" w:color="000000"/>
              <w:right w:val="single" w:sz="4" w:space="0" w:color="000000"/>
            </w:tcBorders>
            <w:shd w:val="clear" w:color="auto" w:fill="auto"/>
            <w:vAlign w:val="center"/>
          </w:tcPr>
          <w:p w:rsidR="00D039CE" w:rsidRPr="00C675BC" w:rsidRDefault="008D339F">
            <w:pPr>
              <w:spacing w:after="0" w:line="240" w:lineRule="auto"/>
              <w:ind w:left="1" w:hanging="3"/>
              <w:rPr>
                <w:rFonts w:ascii="TH Sarabun New" w:eastAsia="Sarabun" w:hAnsi="TH Sarabun New" w:cs="TH Sarabun New"/>
                <w:sz w:val="32"/>
                <w:szCs w:val="32"/>
              </w:rPr>
            </w:pPr>
            <w:r w:rsidRPr="00C675BC">
              <w:rPr>
                <w:rFonts w:ascii="TH Sarabun New" w:eastAsia="Sarabun" w:hAnsi="TH Sarabun New" w:cs="TH Sarabun New"/>
                <w:sz w:val="32"/>
                <w:szCs w:val="32"/>
              </w:rPr>
              <w:t>COE64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172 </w:t>
            </w:r>
            <w:r w:rsidRPr="00C675BC">
              <w:rPr>
                <w:rFonts w:ascii="TH Sarabun New" w:eastAsia="Sarabun" w:hAnsi="TH Sarabun New" w:cs="TH Sarabun New"/>
                <w:sz w:val="32"/>
                <w:szCs w:val="32"/>
                <w:cs/>
              </w:rPr>
              <w:t xml:space="preserve">ปัญญาประดิษฐ์สำหรับการดำรงชีวิตและการทำงานด้านมนุษยศาสตร์และสังคมศาสตร์ </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732" w:type="dxa"/>
            <w:vMerge/>
            <w:tcBorders>
              <w:left w:val="single" w:sz="4" w:space="0" w:color="000000"/>
              <w:right w:val="single" w:sz="4" w:space="0" w:color="000000"/>
            </w:tcBorders>
            <w:shd w:val="clear" w:color="auto" w:fill="auto"/>
          </w:tcPr>
          <w:p w:rsidR="00D039CE" w:rsidRPr="00C675BC" w:rsidRDefault="00D039CE">
            <w:pPr>
              <w:widowControl w:val="0"/>
              <w:pBdr>
                <w:top w:val="nil"/>
                <w:left w:val="nil"/>
                <w:bottom w:val="nil"/>
                <w:right w:val="nil"/>
                <w:between w:val="nil"/>
              </w:pBdr>
              <w:spacing w:after="0" w:line="276" w:lineRule="auto"/>
              <w:rPr>
                <w:rFonts w:ascii="TH Sarabun New" w:eastAsia="Sarabun" w:hAnsi="TH Sarabun New" w:cs="TH Sarabun New"/>
                <w:sz w:val="32"/>
                <w:szCs w:val="32"/>
              </w:rPr>
            </w:pPr>
          </w:p>
        </w:tc>
      </w:tr>
      <w:tr w:rsidR="00D039CE" w:rsidRPr="00C675BC">
        <w:trPr>
          <w:trHeight w:val="20"/>
          <w:jc w:val="center"/>
        </w:trPr>
        <w:tc>
          <w:tcPr>
            <w:tcW w:w="5240" w:type="dxa"/>
            <w:tcBorders>
              <w:top w:val="nil"/>
              <w:left w:val="single" w:sz="4" w:space="0" w:color="000000"/>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รวม </w:t>
            </w:r>
            <w:r w:rsidRPr="00C675BC">
              <w:rPr>
                <w:rFonts w:ascii="TH Sarabun New" w:eastAsia="Sarabun" w:hAnsi="TH Sarabun New" w:cs="TH Sarabun New"/>
                <w:b/>
                <w:sz w:val="32"/>
                <w:szCs w:val="32"/>
              </w:rPr>
              <w:t xml:space="preserve">40 </w:t>
            </w:r>
            <w:r w:rsidRPr="00C675BC">
              <w:rPr>
                <w:rFonts w:ascii="TH Sarabun New" w:eastAsia="Sarabun" w:hAnsi="TH Sarabun New" w:cs="TH Sarabun New"/>
                <w:b/>
                <w:bCs/>
                <w:sz w:val="32"/>
                <w:szCs w:val="32"/>
                <w:cs/>
              </w:rPr>
              <w:t>หน่วยกิต</w:t>
            </w:r>
          </w:p>
        </w:tc>
        <w:tc>
          <w:tcPr>
            <w:tcW w:w="5670" w:type="dxa"/>
            <w:tcBorders>
              <w:top w:val="nil"/>
              <w:left w:val="nil"/>
              <w:bottom w:val="single" w:sz="4" w:space="0" w:color="000000"/>
              <w:right w:val="single" w:sz="4" w:space="0" w:color="000000"/>
            </w:tcBorders>
            <w:vAlign w:val="center"/>
          </w:tcPr>
          <w:p w:rsidR="00D039CE" w:rsidRPr="00C675BC" w:rsidRDefault="008D339F">
            <w:pPr>
              <w:spacing w:after="0" w:line="240" w:lineRule="auto"/>
              <w:ind w:left="1" w:hanging="3"/>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รวม </w:t>
            </w:r>
            <w:r w:rsidRPr="00C675BC">
              <w:rPr>
                <w:rFonts w:ascii="TH Sarabun New" w:eastAsia="Sarabun" w:hAnsi="TH Sarabun New" w:cs="TH Sarabun New"/>
                <w:b/>
                <w:sz w:val="32"/>
                <w:szCs w:val="32"/>
              </w:rPr>
              <w:t xml:space="preserve">40 </w:t>
            </w:r>
            <w:r w:rsidRPr="00C675BC">
              <w:rPr>
                <w:rFonts w:ascii="TH Sarabun New" w:eastAsia="Sarabun" w:hAnsi="TH Sarabun New" w:cs="TH Sarabun New"/>
                <w:b/>
                <w:bCs/>
                <w:sz w:val="32"/>
                <w:szCs w:val="32"/>
                <w:cs/>
              </w:rPr>
              <w:t>หน่วยกิต</w:t>
            </w:r>
          </w:p>
        </w:tc>
        <w:tc>
          <w:tcPr>
            <w:tcW w:w="3732" w:type="dxa"/>
            <w:tcBorders>
              <w:top w:val="nil"/>
              <w:left w:val="nil"/>
              <w:right w:val="single" w:sz="4" w:space="0" w:color="000000"/>
            </w:tcBorders>
            <w:shd w:val="clear" w:color="auto" w:fill="auto"/>
          </w:tcPr>
          <w:p w:rsidR="00D039CE" w:rsidRPr="00C675BC" w:rsidRDefault="00D039CE">
            <w:pPr>
              <w:spacing w:after="0" w:line="240" w:lineRule="auto"/>
              <w:ind w:left="-2"/>
              <w:jc w:val="center"/>
              <w:rPr>
                <w:rFonts w:ascii="TH Sarabun New" w:eastAsia="Sarabun" w:hAnsi="TH Sarabun New" w:cs="TH Sarabun New"/>
                <w:sz w:val="32"/>
                <w:szCs w:val="32"/>
              </w:rPr>
            </w:pPr>
          </w:p>
        </w:tc>
      </w:tr>
    </w:tbl>
    <w:p w:rsidR="00D039CE" w:rsidRPr="00C675BC" w:rsidRDefault="00D039CE">
      <w:pPr>
        <w:pBdr>
          <w:top w:val="nil"/>
          <w:left w:val="nil"/>
          <w:bottom w:val="nil"/>
          <w:right w:val="nil"/>
          <w:between w:val="nil"/>
        </w:pBdr>
        <w:tabs>
          <w:tab w:val="left" w:pos="1701"/>
        </w:tabs>
        <w:spacing w:after="0" w:line="240" w:lineRule="auto"/>
        <w:ind w:left="1440" w:hanging="1440"/>
        <w:rPr>
          <w:rFonts w:ascii="TH Sarabun New" w:eastAsia="Sarabun" w:hAnsi="TH Sarabun New" w:cs="TH Sarabun New"/>
          <w:b/>
          <w:color w:val="000000"/>
          <w:sz w:val="32"/>
          <w:szCs w:val="32"/>
        </w:rPr>
      </w:pPr>
    </w:p>
    <w:p w:rsidR="00D039CE" w:rsidRPr="00C675BC" w:rsidRDefault="008D339F">
      <w:pPr>
        <w:pBdr>
          <w:top w:val="nil"/>
          <w:left w:val="nil"/>
          <w:bottom w:val="nil"/>
          <w:right w:val="nil"/>
          <w:between w:val="nil"/>
        </w:pBdr>
        <w:tabs>
          <w:tab w:val="left" w:pos="1701"/>
        </w:tabs>
        <w:spacing w:after="0" w:line="240" w:lineRule="auto"/>
        <w:ind w:left="1440" w:hanging="1440"/>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หมายเหตุ *</w:t>
      </w:r>
      <w:r w:rsidRPr="00C675BC">
        <w:rPr>
          <w:rFonts w:ascii="TH Sarabun New" w:eastAsia="Sarabun" w:hAnsi="TH Sarabun New" w:cs="TH Sarabun New"/>
          <w:color w:val="000000"/>
          <w:sz w:val="32"/>
          <w:szCs w:val="32"/>
          <w:cs/>
        </w:rPr>
        <w:t>ไม่นับหน่วยกิตในโครงสร้างหลักสูตร</w:t>
      </w:r>
    </w:p>
    <w:p w:rsidR="00D039CE" w:rsidRPr="00C675BC" w:rsidRDefault="00D039CE">
      <w:pPr>
        <w:pBdr>
          <w:top w:val="nil"/>
          <w:left w:val="nil"/>
          <w:bottom w:val="nil"/>
          <w:right w:val="nil"/>
          <w:between w:val="nil"/>
        </w:pBdr>
        <w:spacing w:after="0" w:line="240" w:lineRule="auto"/>
        <w:ind w:left="1092"/>
        <w:rPr>
          <w:rFonts w:ascii="TH Sarabun New" w:eastAsia="Sarabun" w:hAnsi="TH Sarabun New" w:cs="TH Sarabun New"/>
          <w:b/>
          <w:color w:val="000000"/>
          <w:sz w:val="32"/>
          <w:szCs w:val="32"/>
        </w:rPr>
      </w:pPr>
    </w:p>
    <w:p w:rsidR="00D039CE" w:rsidRPr="00C675BC" w:rsidRDefault="008D339F">
      <w:pPr>
        <w:numPr>
          <w:ilvl w:val="1"/>
          <w:numId w:val="57"/>
        </w:numPr>
        <w:pBdr>
          <w:top w:val="nil"/>
          <w:left w:val="nil"/>
          <w:bottom w:val="nil"/>
          <w:right w:val="nil"/>
          <w:between w:val="nil"/>
        </w:pBdr>
        <w:spacing w:after="0" w:line="240" w:lineRule="auto"/>
        <w:rPr>
          <w:rFonts w:ascii="TH Sarabun New" w:eastAsia="Sarabun" w:hAnsi="TH Sarabun New" w:cs="TH Sarabun New"/>
          <w:b/>
          <w:color w:val="000000"/>
          <w:sz w:val="32"/>
          <w:szCs w:val="32"/>
        </w:rPr>
      </w:pPr>
      <w:r w:rsidRPr="00C675BC">
        <w:rPr>
          <w:rFonts w:ascii="TH Sarabun New" w:eastAsia="Sarabun" w:hAnsi="TH Sarabun New" w:cs="TH Sarabun New"/>
          <w:b/>
          <w:bCs/>
          <w:color w:val="000000"/>
          <w:sz w:val="32"/>
          <w:szCs w:val="32"/>
          <w:cs/>
        </w:rPr>
        <w:t>เปรียบเทียบรายวิชาหมวดวิชาเฉพาะ</w:t>
      </w:r>
    </w:p>
    <w:tbl>
      <w:tblPr>
        <w:tblStyle w:val="affffffffffff2"/>
        <w:tblW w:w="13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9"/>
        <w:gridCol w:w="1556"/>
        <w:gridCol w:w="3894"/>
        <w:gridCol w:w="1493"/>
        <w:gridCol w:w="2884"/>
      </w:tblGrid>
      <w:tr w:rsidR="00D039CE" w:rsidRPr="00C675BC" w:rsidTr="00EE4CB4">
        <w:trPr>
          <w:tblHeader/>
          <w:jc w:val="center"/>
        </w:trPr>
        <w:tc>
          <w:tcPr>
            <w:tcW w:w="4109" w:type="dxa"/>
            <w:tcBorders>
              <w:bottom w:val="single" w:sz="4" w:space="0" w:color="000000"/>
              <w:right w:val="dotted" w:sz="4" w:space="0" w:color="000000"/>
            </w:tcBorders>
            <w:shd w:val="clear" w:color="auto" w:fill="FDE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(หลักสูตรปรับปรุง พ.ศ </w:t>
            </w:r>
            <w:r w:rsidRPr="00C675BC">
              <w:rPr>
                <w:rFonts w:ascii="TH Sarabun New" w:eastAsia="Sarabun" w:hAnsi="TH Sarabun New" w:cs="TH Sarabun New"/>
                <w:b/>
                <w:sz w:val="32"/>
                <w:szCs w:val="32"/>
              </w:rPr>
              <w:t>2560</w:t>
            </w:r>
            <w:r w:rsidRPr="00C675BC">
              <w:rPr>
                <w:rFonts w:ascii="TH Sarabun New" w:eastAsia="Sarabun" w:hAnsi="TH Sarabun New" w:cs="TH Sarabun New"/>
                <w:b/>
                <w:bCs/>
                <w:sz w:val="32"/>
                <w:szCs w:val="32"/>
                <w:cs/>
              </w:rPr>
              <w:t>)</w:t>
            </w:r>
          </w:p>
        </w:tc>
        <w:tc>
          <w:tcPr>
            <w:tcW w:w="1556" w:type="dxa"/>
            <w:tcBorders>
              <w:left w:val="dotted" w:sz="4" w:space="0" w:color="000000"/>
              <w:bottom w:val="single" w:sz="4" w:space="0" w:color="000000"/>
            </w:tcBorders>
            <w:shd w:val="clear" w:color="auto" w:fill="FDE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หน่วยกิต</w:t>
            </w:r>
          </w:p>
        </w:tc>
        <w:tc>
          <w:tcPr>
            <w:tcW w:w="3894" w:type="dxa"/>
            <w:tcBorders>
              <w:left w:val="dotted" w:sz="4" w:space="0" w:color="000000"/>
              <w:bottom w:val="single" w:sz="4" w:space="0" w:color="000000"/>
              <w:right w:val="dotted" w:sz="4" w:space="0" w:color="000000"/>
            </w:tcBorders>
            <w:shd w:val="clear" w:color="auto" w:fill="FDE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หลักสูตรฯ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tc>
        <w:tc>
          <w:tcPr>
            <w:tcW w:w="1493" w:type="dxa"/>
            <w:tcBorders>
              <w:left w:val="dotted" w:sz="4" w:space="0" w:color="000000"/>
              <w:bottom w:val="single" w:sz="4" w:space="0" w:color="000000"/>
              <w:right w:val="dotted" w:sz="4" w:space="0" w:color="000000"/>
            </w:tcBorders>
            <w:shd w:val="clear" w:color="auto" w:fill="FDE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หน่วยกิต</w:t>
            </w:r>
          </w:p>
        </w:tc>
        <w:tc>
          <w:tcPr>
            <w:tcW w:w="2884" w:type="dxa"/>
            <w:tcBorders>
              <w:left w:val="dotted" w:sz="4" w:space="0" w:color="000000"/>
              <w:bottom w:val="single" w:sz="4" w:space="0" w:color="000000"/>
            </w:tcBorders>
            <w:shd w:val="clear" w:color="auto" w:fill="FDE9D9"/>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การเปลี่ยนแปลง</w:t>
            </w:r>
          </w:p>
        </w:tc>
      </w:tr>
      <w:tr w:rsidR="00D039CE" w:rsidRPr="00C675BC">
        <w:trPr>
          <w:trHeight w:val="64"/>
          <w:jc w:val="center"/>
        </w:trPr>
        <w:tc>
          <w:tcPr>
            <w:tcW w:w="4109" w:type="dxa"/>
            <w:tcBorders>
              <w:top w:val="single" w:sz="4" w:space="0" w:color="000000"/>
              <w:left w:val="single" w:sz="4" w:space="0" w:color="000000"/>
              <w:bottom w:val="single"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ข. หมวดวิชาเฉพาะ  </w:t>
            </w:r>
          </w:p>
        </w:tc>
        <w:tc>
          <w:tcPr>
            <w:tcW w:w="1556" w:type="dxa"/>
            <w:tcBorders>
              <w:top w:val="single" w:sz="4" w:space="0" w:color="000000"/>
              <w:left w:val="dotted" w:sz="4" w:space="0" w:color="000000"/>
              <w:bottom w:val="single"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109 </w:t>
            </w:r>
            <w:r w:rsidRPr="00C675BC">
              <w:rPr>
                <w:rFonts w:ascii="TH Sarabun New" w:eastAsia="Sarabun" w:hAnsi="TH Sarabun New" w:cs="TH Sarabun New"/>
                <w:b/>
                <w:bCs/>
                <w:sz w:val="32"/>
                <w:szCs w:val="32"/>
                <w:cs/>
              </w:rPr>
              <w:t>หน่วยกิต</w:t>
            </w:r>
          </w:p>
        </w:tc>
        <w:tc>
          <w:tcPr>
            <w:tcW w:w="3894" w:type="dxa"/>
            <w:tcBorders>
              <w:top w:val="single" w:sz="4" w:space="0" w:color="000000"/>
              <w:left w:val="dotted" w:sz="4" w:space="0" w:color="000000"/>
              <w:bottom w:val="single"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ข. หมวดวิชาเฉพาะ  </w:t>
            </w:r>
          </w:p>
        </w:tc>
        <w:tc>
          <w:tcPr>
            <w:tcW w:w="1493" w:type="dxa"/>
            <w:tcBorders>
              <w:top w:val="single" w:sz="4" w:space="0" w:color="000000"/>
              <w:left w:val="dotted" w:sz="4" w:space="0" w:color="000000"/>
              <w:bottom w:val="single" w:sz="4" w:space="0" w:color="000000"/>
              <w:right w:val="dotted" w:sz="4" w:space="0" w:color="000000"/>
            </w:tcBorders>
          </w:tcPr>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sz w:val="32"/>
                <w:szCs w:val="32"/>
              </w:rPr>
              <w:t xml:space="preserve">139 </w:t>
            </w:r>
            <w:r w:rsidRPr="00C675BC">
              <w:rPr>
                <w:rFonts w:ascii="TH Sarabun New" w:eastAsia="Sarabun" w:hAnsi="TH Sarabun New" w:cs="TH Sarabun New"/>
                <w:b/>
                <w:bCs/>
                <w:sz w:val="32"/>
                <w:szCs w:val="32"/>
                <w:cs/>
              </w:rPr>
              <w:t>หน่วยกิต</w:t>
            </w:r>
          </w:p>
        </w:tc>
        <w:tc>
          <w:tcPr>
            <w:tcW w:w="2884" w:type="dxa"/>
            <w:tcBorders>
              <w:top w:val="single" w:sz="4" w:space="0" w:color="000000"/>
              <w:left w:val="dotted" w:sz="4" w:space="0" w:color="000000"/>
              <w:bottom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b/>
                <w:sz w:val="32"/>
                <w:szCs w:val="32"/>
              </w:rPr>
            </w:pPr>
          </w:p>
        </w:tc>
      </w:tr>
      <w:tr w:rsidR="00D039CE" w:rsidRPr="00C675BC">
        <w:trPr>
          <w:trHeight w:val="64"/>
          <w:jc w:val="center"/>
        </w:trPr>
        <w:tc>
          <w:tcPr>
            <w:tcW w:w="4109" w:type="dxa"/>
            <w:tcBorders>
              <w:top w:val="single" w:sz="4" w:space="0" w:color="000000"/>
              <w:left w:val="single" w:sz="4" w:space="0" w:color="000000"/>
              <w:bottom w:val="single"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วิชาพื้นฐานวิชาชีพ</w:t>
            </w:r>
          </w:p>
        </w:tc>
        <w:tc>
          <w:tcPr>
            <w:tcW w:w="1556" w:type="dxa"/>
            <w:tcBorders>
              <w:top w:val="single" w:sz="4" w:space="0" w:color="000000"/>
              <w:left w:val="dotted" w:sz="4" w:space="0" w:color="000000"/>
              <w:bottom w:val="single"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b/>
                <w:sz w:val="32"/>
                <w:szCs w:val="32"/>
              </w:rPr>
            </w:pPr>
          </w:p>
        </w:tc>
        <w:tc>
          <w:tcPr>
            <w:tcW w:w="3894" w:type="dxa"/>
            <w:tcBorders>
              <w:top w:val="single" w:sz="4" w:space="0" w:color="000000"/>
              <w:left w:val="dotted" w:sz="4" w:space="0" w:color="000000"/>
              <w:bottom w:val="single"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b/>
                <w:sz w:val="32"/>
                <w:szCs w:val="32"/>
              </w:rPr>
            </w:pPr>
          </w:p>
        </w:tc>
        <w:tc>
          <w:tcPr>
            <w:tcW w:w="1493" w:type="dxa"/>
            <w:tcBorders>
              <w:top w:val="single" w:sz="4" w:space="0" w:color="000000"/>
              <w:left w:val="dotted" w:sz="4" w:space="0" w:color="000000"/>
              <w:bottom w:val="single"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b/>
                <w:sz w:val="32"/>
                <w:szCs w:val="32"/>
              </w:rPr>
            </w:pPr>
          </w:p>
        </w:tc>
        <w:tc>
          <w:tcPr>
            <w:tcW w:w="2884" w:type="dxa"/>
            <w:tcBorders>
              <w:top w:val="single" w:sz="4" w:space="0" w:color="000000"/>
              <w:left w:val="dotted" w:sz="4" w:space="0" w:color="000000"/>
              <w:bottom w:val="single"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b/>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ECN60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200 </w:t>
            </w:r>
            <w:r w:rsidRPr="00C675BC">
              <w:rPr>
                <w:rFonts w:ascii="TH Sarabun New" w:eastAsia="Sarabun" w:hAnsi="TH Sarabun New" w:cs="TH Sarabun New"/>
                <w:sz w:val="32"/>
                <w:szCs w:val="32"/>
                <w:cs/>
              </w:rPr>
              <w:t>เศรษฐศาสตร์เบื้องต้น</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เศรษฐศาสตร์เบื้องต้นสำหรับอุตสาหกรรมการท่องเที่ยวและการบริการ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ปรับกลุ่มวิชาอยู่ในกลุ่มวิชาบังคับ ปรับเนื้อหาให้สอดคล้องกับด้านการท่องเที่ยวและการบริการ และปรับลดจำนวนหน่วยกิต</w:t>
            </w:r>
          </w:p>
        </w:tc>
      </w:tr>
      <w:tr w:rsidR="00D039CE" w:rsidRPr="00C675BC">
        <w:trPr>
          <w:trHeight w:val="613"/>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101 </w:t>
            </w:r>
            <w:r w:rsidRPr="00C675BC">
              <w:rPr>
                <w:rFonts w:ascii="TH Sarabun New" w:eastAsia="Sarabun" w:hAnsi="TH Sarabun New" w:cs="TH Sarabun New"/>
                <w:sz w:val="32"/>
                <w:szCs w:val="32"/>
                <w:cs/>
              </w:rPr>
              <w:t xml:space="preserve">ความรู้เบื้องต้นเกี่ยวกับการท่องเที่ยวและการโรงแรม </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101 </w:t>
            </w:r>
            <w:r w:rsidRPr="00C675BC">
              <w:rPr>
                <w:rFonts w:ascii="TH Sarabun New" w:eastAsia="Sarabun" w:hAnsi="TH Sarabun New" w:cs="TH Sarabun New"/>
                <w:sz w:val="32"/>
                <w:szCs w:val="32"/>
                <w:cs/>
              </w:rPr>
              <w:t>อุตสาหกรรมการท่องเที่ยวและการบริการยุคดิจิทัล</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เพิ่มเนื้อหาด้านการท่องเที่ยวและการบริการยุคดิจิทัล</w:t>
            </w: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102 </w:t>
            </w:r>
            <w:r w:rsidRPr="00C675BC">
              <w:rPr>
                <w:rFonts w:ascii="TH Sarabun New" w:eastAsia="Sarabun" w:hAnsi="TH Sarabun New" w:cs="TH Sarabun New"/>
                <w:sz w:val="32"/>
                <w:szCs w:val="32"/>
                <w:cs/>
              </w:rPr>
              <w:t xml:space="preserve">จิตวิทยาการบริการ </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103 </w:t>
            </w:r>
            <w:r w:rsidRPr="00C675BC">
              <w:rPr>
                <w:rFonts w:ascii="TH Sarabun New" w:eastAsia="Sarabun" w:hAnsi="TH Sarabun New" w:cs="TH Sarabun New"/>
                <w:sz w:val="32"/>
                <w:szCs w:val="32"/>
                <w:cs/>
              </w:rPr>
              <w:t>จิตวิทยาการบริการ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shd w:val="clear" w:color="auto" w:fill="B7B7B7"/>
              </w:rPr>
            </w:pP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shd w:val="clear" w:color="auto" w:fill="B7B7B7"/>
              </w:rPr>
            </w:pP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104 </w:t>
            </w:r>
            <w:r w:rsidRPr="00C675BC">
              <w:rPr>
                <w:rFonts w:ascii="TH Sarabun New" w:eastAsia="Sarabun" w:hAnsi="TH Sarabun New" w:cs="TH Sarabun New"/>
                <w:sz w:val="32"/>
                <w:szCs w:val="32"/>
                <w:cs/>
              </w:rPr>
              <w:t xml:space="preserve">มรดกและวัฒนธรรมไทยภาคใต้ </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เป็นรายวิชาใหม่ ด้านวัฒนธรรมและภูมิปัญญาท้องถิ่น</w:t>
            </w: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103 </w:t>
            </w:r>
            <w:r w:rsidRPr="00C675BC">
              <w:rPr>
                <w:rFonts w:ascii="TH Sarabun New" w:eastAsia="Sarabun" w:hAnsi="TH Sarabun New" w:cs="TH Sarabun New"/>
                <w:sz w:val="32"/>
                <w:szCs w:val="32"/>
                <w:cs/>
              </w:rPr>
              <w:t>พฤติกรรมนักท่องเที่ยวและการสื่อสารข้ามวัฒนธรรม</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105 </w:t>
            </w:r>
            <w:r w:rsidRPr="00C675BC">
              <w:rPr>
                <w:rFonts w:ascii="TH Sarabun New" w:eastAsia="Sarabun" w:hAnsi="TH Sarabun New" w:cs="TH Sarabun New"/>
                <w:sz w:val="32"/>
                <w:szCs w:val="32"/>
                <w:cs/>
              </w:rPr>
              <w:t>พฤติกรรมนักท่องเที่ยวและการสื่อสารข้ามวัฒนธรรม</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201 </w:t>
            </w:r>
            <w:r w:rsidRPr="00C675BC">
              <w:rPr>
                <w:rFonts w:ascii="TH Sarabun New" w:eastAsia="Sarabun" w:hAnsi="TH Sarabun New" w:cs="TH Sarabun New"/>
                <w:sz w:val="32"/>
                <w:szCs w:val="32"/>
                <w:cs/>
              </w:rPr>
              <w:t>จรรยาบรรณวิชาชีพและกฎหมายสำหรับการท่องเที่ยวและการโรงแรม</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201 </w:t>
            </w:r>
            <w:r w:rsidRPr="00C675BC">
              <w:rPr>
                <w:rFonts w:ascii="TH Sarabun New" w:eastAsia="Sarabun" w:hAnsi="TH Sarabun New" w:cs="TH Sarabun New"/>
                <w:sz w:val="32"/>
                <w:szCs w:val="32"/>
                <w:cs/>
              </w:rPr>
              <w:t>กฎหมายในธุรกิจการท่องเที่ยวและการบริการ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202 </w:t>
            </w:r>
            <w:r w:rsidRPr="00C675BC">
              <w:rPr>
                <w:rFonts w:ascii="TH Sarabun New" w:eastAsia="Sarabun" w:hAnsi="TH Sarabun New" w:cs="TH Sarabun New"/>
                <w:sz w:val="32"/>
                <w:szCs w:val="32"/>
                <w:cs/>
              </w:rPr>
              <w:t xml:space="preserve">สถิติเพื่อการวิจัยทางการท่องเที่ยวและการโรงแรม และ </w:t>
            </w: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412 </w:t>
            </w:r>
            <w:r w:rsidRPr="00C675BC">
              <w:rPr>
                <w:rFonts w:ascii="TH Sarabun New" w:eastAsia="Sarabun" w:hAnsi="TH Sarabun New" w:cs="TH Sarabun New"/>
                <w:sz w:val="32"/>
                <w:szCs w:val="32"/>
                <w:cs/>
              </w:rPr>
              <w:t>วิจัยและสัมมนาทางการท่องเที่ยว หรือ</w:t>
            </w:r>
          </w:p>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422 </w:t>
            </w:r>
            <w:r w:rsidRPr="00C675BC">
              <w:rPr>
                <w:rFonts w:ascii="TH Sarabun New" w:eastAsia="Sarabun" w:hAnsi="TH Sarabun New" w:cs="TH Sarabun New"/>
                <w:sz w:val="32"/>
                <w:szCs w:val="32"/>
                <w:cs/>
              </w:rPr>
              <w:t>วิจัยและสัมมนาทางการโรงแรม</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317 </w:t>
            </w:r>
            <w:r w:rsidRPr="00C675BC">
              <w:rPr>
                <w:rFonts w:ascii="TH Sarabun New" w:eastAsia="Sarabun" w:hAnsi="TH Sarabun New" w:cs="TH Sarabun New"/>
                <w:sz w:val="32"/>
                <w:szCs w:val="32"/>
                <w:cs/>
              </w:rPr>
              <w:t>ระเบียบวิธีวิจัยและสถิติด้านการท่องเที่ยวและการบริการ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การจัดการทรัพยากรมนุษย์ฯ</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202 </w:t>
            </w:r>
            <w:r w:rsidRPr="00C675BC">
              <w:rPr>
                <w:rFonts w:ascii="TH Sarabun New" w:eastAsia="Sarabun" w:hAnsi="TH Sarabun New" w:cs="TH Sarabun New"/>
                <w:sz w:val="32"/>
                <w:szCs w:val="32"/>
                <w:cs/>
              </w:rPr>
              <w:t>การจัดการทรัพยากรมนุษย์ในอุตสาหกรรมการท่องเที่ยวและการบริการ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เพิ่มประเด็นที่เข้ากับการทำงานบนความหลากหลายและเทคโนโลยีดิจิทัล</w:t>
            </w: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301 </w:t>
            </w:r>
            <w:r w:rsidRPr="00C675BC">
              <w:rPr>
                <w:rFonts w:ascii="TH Sarabun New" w:eastAsia="Sarabun" w:hAnsi="TH Sarabun New" w:cs="TH Sarabun New"/>
                <w:sz w:val="32"/>
                <w:szCs w:val="32"/>
                <w:cs/>
              </w:rPr>
              <w:t>เทคโนโลยีดิจิทัลสำหรับการท่องเที่ยวและการโรงแรม</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เทคโนโลยีดิจิทัลสำหรับการท่องเที่ยวและการบริการ</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วิชาเอกบังคับการท่องเที่ยว</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64"/>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ACT60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การบัญชีเบื้องต้น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ACT62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การบัญชีเบื้องต้น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jc w:val="center"/>
        </w:trPr>
        <w:tc>
          <w:tcPr>
            <w:tcW w:w="4109" w:type="dxa"/>
            <w:tcBorders>
              <w:top w:val="dotted" w:sz="4" w:space="0" w:color="000000"/>
              <w:left w:val="single" w:sz="4" w:space="0" w:color="000000"/>
              <w:bottom w:val="single"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BUS60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หลักการตลาด</w:t>
            </w:r>
          </w:p>
        </w:tc>
        <w:tc>
          <w:tcPr>
            <w:tcW w:w="1556" w:type="dxa"/>
            <w:tcBorders>
              <w:top w:val="dotted" w:sz="4" w:space="0" w:color="000000"/>
              <w:left w:val="dotted" w:sz="4" w:space="0" w:color="000000"/>
              <w:bottom w:val="single"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single"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tc>
        <w:tc>
          <w:tcPr>
            <w:tcW w:w="1493" w:type="dxa"/>
            <w:tcBorders>
              <w:top w:val="dotted" w:sz="4" w:space="0" w:color="000000"/>
              <w:left w:val="dotted" w:sz="4" w:space="0" w:color="000000"/>
              <w:bottom w:val="single"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เพิ่มเนื้อหาด้านการท่องเที่ยวและการบริการยุคดิจิทัล</w:t>
            </w: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111 </w:t>
            </w:r>
            <w:r w:rsidRPr="00C675BC">
              <w:rPr>
                <w:rFonts w:ascii="TH Sarabun New" w:eastAsia="Sarabun" w:hAnsi="TH Sarabun New" w:cs="TH Sarabun New"/>
                <w:sz w:val="32"/>
                <w:szCs w:val="32"/>
                <w:cs/>
              </w:rPr>
              <w:t>การท่องเที่ยวอย่างยั่งยืน</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314 </w:t>
            </w:r>
            <w:r w:rsidRPr="00C675BC">
              <w:rPr>
                <w:rFonts w:ascii="TH Sarabun New" w:eastAsia="Sarabun" w:hAnsi="TH Sarabun New" w:cs="TH Sarabun New"/>
                <w:sz w:val="32"/>
                <w:szCs w:val="32"/>
                <w:cs/>
              </w:rPr>
              <w:t>การท่องเที่ยวอย่างยั่งยืน</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เพิ่มเนื้อหาด้านกลยุทธ์การเผยแพร่การท่องเที่ยงเที่ยวอย่างยั่งยืนโดยใช้สื่อดิจิทัล</w:t>
            </w:r>
          </w:p>
        </w:tc>
      </w:tr>
      <w:tr w:rsidR="00D039CE" w:rsidRPr="00C675BC">
        <w:trPr>
          <w:trHeight w:val="147"/>
          <w:jc w:val="center"/>
        </w:trPr>
        <w:tc>
          <w:tcPr>
            <w:tcW w:w="4109" w:type="dxa"/>
            <w:tcBorders>
              <w:top w:val="single"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การดำเนินงานนำเที่ยว และงานมัคคุเทศก์</w:t>
            </w:r>
          </w:p>
        </w:tc>
        <w:tc>
          <w:tcPr>
            <w:tcW w:w="1556" w:type="dxa"/>
            <w:tcBorders>
              <w:top w:val="single"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มัคคุเทศก์และการจัดการประสบการณ์การเดินทางสำหรับนักท่องเที่ยว</w:t>
            </w:r>
          </w:p>
        </w:tc>
        <w:tc>
          <w:tcPr>
            <w:tcW w:w="1493" w:type="dxa"/>
            <w:tcBorders>
              <w:top w:val="single"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single"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ปรับเพิ่มชั่วโมงปฏิบัติการ เพิ่มเนื้อหาการใช้เทคโนโลยีดิจิทัลสำหรับการนำชม </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212 </w:t>
            </w:r>
            <w:r w:rsidRPr="00C675BC">
              <w:rPr>
                <w:rFonts w:ascii="TH Sarabun New" w:eastAsia="Sarabun" w:hAnsi="TH Sarabun New" w:cs="TH Sarabun New"/>
                <w:sz w:val="32"/>
                <w:szCs w:val="32"/>
                <w:cs/>
              </w:rPr>
              <w:t>การวางแผนและการจัดการธุรกิจนำเที่ยว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312 </w:t>
            </w:r>
            <w:r w:rsidRPr="00C675BC">
              <w:rPr>
                <w:rFonts w:ascii="TH Sarabun New" w:eastAsia="Sarabun" w:hAnsi="TH Sarabun New" w:cs="TH Sarabun New"/>
                <w:sz w:val="32"/>
                <w:szCs w:val="32"/>
                <w:cs/>
              </w:rPr>
              <w:t xml:space="preserve">การวางแผนและการดำเนินงานนำเที่ยว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ปรับเพิ่มเนื้อหาเกี่ยวกับสื่อการตลาดออนไลน์และออฟไลน์</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ตัวแทนการเดินทางท่องเที่ยวและการออกบัตรโดยสาร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315 </w:t>
            </w:r>
            <w:r w:rsidRPr="00C675BC">
              <w:rPr>
                <w:rFonts w:ascii="TH Sarabun New" w:eastAsia="Sarabun" w:hAnsi="TH Sarabun New" w:cs="TH Sarabun New"/>
                <w:sz w:val="32"/>
                <w:szCs w:val="32"/>
                <w:cs/>
              </w:rPr>
              <w:t>การจัดการตัวแทนการเดินทางท่องเที่ยว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ปรับเพิ่มชั่วโมงปฏิบัติการ</w:t>
            </w:r>
          </w:p>
        </w:tc>
      </w:tr>
      <w:tr w:rsidR="00D039CE" w:rsidRPr="00C675BC">
        <w:trPr>
          <w:trHeight w:val="301"/>
          <w:jc w:val="center"/>
        </w:trPr>
        <w:tc>
          <w:tcPr>
            <w:tcW w:w="4109" w:type="dxa"/>
            <w:tcBorders>
              <w:top w:val="dotted" w:sz="4" w:space="0" w:color="000000"/>
              <w:left w:val="single"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312 </w:t>
            </w:r>
            <w:r w:rsidRPr="00C675BC">
              <w:rPr>
                <w:rFonts w:ascii="TH Sarabun New" w:eastAsia="Sarabun" w:hAnsi="TH Sarabun New" w:cs="TH Sarabun New"/>
                <w:sz w:val="32"/>
                <w:szCs w:val="32"/>
                <w:cs/>
              </w:rPr>
              <w:t>การวางแผนและพัฒนาทรัพยากรการท่องเที่ยว</w:t>
            </w:r>
          </w:p>
        </w:tc>
        <w:tc>
          <w:tcPr>
            <w:tcW w:w="1556" w:type="dxa"/>
            <w:tcBorders>
              <w:top w:val="dotted" w:sz="4" w:space="0" w:color="000000"/>
              <w:left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412 </w:t>
            </w:r>
            <w:r w:rsidRPr="00C675BC">
              <w:rPr>
                <w:rFonts w:ascii="TH Sarabun New" w:eastAsia="Sarabun" w:hAnsi="TH Sarabun New" w:cs="TH Sarabun New"/>
                <w:sz w:val="32"/>
                <w:szCs w:val="32"/>
                <w:cs/>
              </w:rPr>
              <w:t>นโยบายและการวางแผนพัฒนาทรัพยากรการท่องเที่ยว</w:t>
            </w:r>
          </w:p>
        </w:tc>
        <w:tc>
          <w:tcPr>
            <w:tcW w:w="1493" w:type="dxa"/>
            <w:tcBorders>
              <w:top w:val="dotted" w:sz="4" w:space="0" w:color="000000"/>
              <w:left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ปรับลดชั่วโมงปฏิบัติการ เพิ่มเนื้อหาด้านนโยบายการพัฒนาการท่องเที่ยว</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313 </w:t>
            </w:r>
            <w:r w:rsidRPr="00C675BC">
              <w:rPr>
                <w:rFonts w:ascii="TH Sarabun New" w:eastAsia="Sarabun" w:hAnsi="TH Sarabun New" w:cs="TH Sarabun New"/>
                <w:sz w:val="32"/>
                <w:szCs w:val="32"/>
                <w:cs/>
              </w:rPr>
              <w:t>การจัดการโครงการการท่องเที่ยว และการท่องเที่ยวชุมชน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411 </w:t>
            </w:r>
            <w:r w:rsidRPr="00C675BC">
              <w:rPr>
                <w:rFonts w:ascii="TH Sarabun New" w:eastAsia="Sarabun" w:hAnsi="TH Sarabun New" w:cs="TH Sarabun New"/>
                <w:sz w:val="32"/>
                <w:szCs w:val="32"/>
                <w:cs/>
              </w:rPr>
              <w:t>การจัดการโครงการและการท่องเที่ยวโดยชุมชน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ปรับเพิ่มชั่วโมงปฏิบัติการ</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411 </w:t>
            </w:r>
            <w:r w:rsidRPr="00C675BC">
              <w:rPr>
                <w:rFonts w:ascii="TH Sarabun New" w:eastAsia="Sarabun" w:hAnsi="TH Sarabun New" w:cs="TH Sarabun New"/>
                <w:sz w:val="32"/>
                <w:szCs w:val="32"/>
                <w:cs/>
              </w:rPr>
              <w:t>โลจิสติกส์สำหรับอุตสาหกรรมการท่องเที่ยว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316 </w:t>
            </w:r>
            <w:r w:rsidRPr="00C675BC">
              <w:rPr>
                <w:rFonts w:ascii="TH Sarabun New" w:eastAsia="Sarabun" w:hAnsi="TH Sarabun New" w:cs="TH Sarabun New"/>
                <w:sz w:val="32"/>
                <w:szCs w:val="32"/>
                <w:cs/>
              </w:rPr>
              <w:t>โลจิสติกส์สำหรับการจัดการการท่องเที่ยวและการบริการ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412 </w:t>
            </w:r>
            <w:r w:rsidRPr="00C675BC">
              <w:rPr>
                <w:rFonts w:ascii="TH Sarabun New" w:eastAsia="Sarabun" w:hAnsi="TH Sarabun New" w:cs="TH Sarabun New"/>
                <w:sz w:val="32"/>
                <w:szCs w:val="32"/>
                <w:cs/>
              </w:rPr>
              <w:t>วิจัยและสัมมนาทางการท่องเที่ยว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413 </w:t>
            </w:r>
            <w:r w:rsidRPr="00C675BC">
              <w:rPr>
                <w:rFonts w:ascii="TH Sarabun New" w:eastAsia="Sarabun" w:hAnsi="TH Sarabun New" w:cs="TH Sarabun New"/>
                <w:sz w:val="32"/>
                <w:szCs w:val="32"/>
                <w:cs/>
              </w:rPr>
              <w:t>วิจัยและสัมมนาทางการท่องเที่ยวและการบริการ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วิชาเอกบังคับการโรงแรม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64"/>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ACT60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การบัญชีเบื้องต้น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ACT62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100 </w:t>
            </w:r>
            <w:r w:rsidRPr="00C675BC">
              <w:rPr>
                <w:rFonts w:ascii="TH Sarabun New" w:eastAsia="Sarabun" w:hAnsi="TH Sarabun New" w:cs="TH Sarabun New"/>
                <w:sz w:val="32"/>
                <w:szCs w:val="32"/>
                <w:cs/>
              </w:rPr>
              <w:t>การบัญชีเบื้องต้น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jc w:val="center"/>
        </w:trPr>
        <w:tc>
          <w:tcPr>
            <w:tcW w:w="4109" w:type="dxa"/>
            <w:tcBorders>
              <w:top w:val="dotted" w:sz="4" w:space="0" w:color="000000"/>
              <w:left w:val="single" w:sz="4" w:space="0" w:color="000000"/>
              <w:bottom w:val="single"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BUS60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203 </w:t>
            </w:r>
            <w:r w:rsidRPr="00C675BC">
              <w:rPr>
                <w:rFonts w:ascii="TH Sarabun New" w:eastAsia="Sarabun" w:hAnsi="TH Sarabun New" w:cs="TH Sarabun New"/>
                <w:sz w:val="32"/>
                <w:szCs w:val="32"/>
                <w:cs/>
              </w:rPr>
              <w:t>หลักการตลาด</w:t>
            </w:r>
          </w:p>
        </w:tc>
        <w:tc>
          <w:tcPr>
            <w:tcW w:w="1556" w:type="dxa"/>
            <w:tcBorders>
              <w:top w:val="dotted" w:sz="4" w:space="0" w:color="000000"/>
              <w:left w:val="dotted" w:sz="4" w:space="0" w:color="000000"/>
              <w:bottom w:val="single"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single"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211 </w:t>
            </w:r>
            <w:r w:rsidRPr="00C675BC">
              <w:rPr>
                <w:rFonts w:ascii="TH Sarabun New" w:eastAsia="Sarabun" w:hAnsi="TH Sarabun New" w:cs="TH Sarabun New"/>
                <w:sz w:val="32"/>
                <w:szCs w:val="32"/>
                <w:cs/>
              </w:rPr>
              <w:t>หลักการตลาดเพื่อการท่องเที่ยวและการบริการยุคดิจิทัล</w:t>
            </w:r>
          </w:p>
        </w:tc>
        <w:tc>
          <w:tcPr>
            <w:tcW w:w="1493" w:type="dxa"/>
            <w:tcBorders>
              <w:top w:val="dotted" w:sz="4" w:space="0" w:color="000000"/>
              <w:left w:val="dotted" w:sz="4" w:space="0" w:color="000000"/>
              <w:bottom w:val="single"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single"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เพิ่มเนื้อหาด้านการท่องเที่ยวและการบริการยุคดิจิทัล</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การดำเนินงานและการจัดการครัว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212 </w:t>
            </w:r>
            <w:r w:rsidRPr="00C675BC">
              <w:rPr>
                <w:rFonts w:ascii="TH Sarabun New" w:eastAsia="Sarabun" w:hAnsi="TH Sarabun New" w:cs="TH Sarabun New"/>
                <w:sz w:val="32"/>
                <w:szCs w:val="32"/>
                <w:cs/>
              </w:rPr>
              <w:t>การดําเนินงานและการจัดการครัว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221 </w:t>
            </w:r>
            <w:r w:rsidRPr="00C675BC">
              <w:rPr>
                <w:rFonts w:ascii="TH Sarabun New" w:eastAsia="Sarabun" w:hAnsi="TH Sarabun New" w:cs="TH Sarabun New"/>
                <w:sz w:val="32"/>
                <w:szCs w:val="32"/>
                <w:cs/>
              </w:rPr>
              <w:t>การดำเนินงานและการจัดการงานแม่บ้าน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214 </w:t>
            </w:r>
            <w:r w:rsidRPr="00C675BC">
              <w:rPr>
                <w:rFonts w:ascii="TH Sarabun New" w:eastAsia="Sarabun" w:hAnsi="TH Sarabun New" w:cs="TH Sarabun New"/>
                <w:sz w:val="32"/>
                <w:szCs w:val="32"/>
                <w:cs/>
              </w:rPr>
              <w:t>การดำเนินงานและการจัดการงานแม่บ้าน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การดำเนินงานและการจัดการบริการอาหารและเครื่องดื่ม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213 </w:t>
            </w:r>
            <w:r w:rsidRPr="00C675BC">
              <w:rPr>
                <w:rFonts w:ascii="TH Sarabun New" w:eastAsia="Sarabun" w:hAnsi="TH Sarabun New" w:cs="TH Sarabun New"/>
                <w:sz w:val="32"/>
                <w:szCs w:val="32"/>
                <w:cs/>
              </w:rPr>
              <w:t>การให้บริการในภัตตาคารและบาร์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เน้นงานบริการส่วนหน้ามากยิ่งขึ้น</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321 </w:t>
            </w:r>
            <w:r w:rsidRPr="00C675BC">
              <w:rPr>
                <w:rFonts w:ascii="TH Sarabun New" w:eastAsia="Sarabun" w:hAnsi="TH Sarabun New" w:cs="TH Sarabun New"/>
                <w:sz w:val="32"/>
                <w:szCs w:val="32"/>
                <w:cs/>
              </w:rPr>
              <w:t>การดำเนินงานและบริการจัดเลี้ยง</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451 </w:t>
            </w:r>
            <w:r w:rsidRPr="00C675BC">
              <w:rPr>
                <w:rFonts w:ascii="TH Sarabun New" w:eastAsia="Sarabun" w:hAnsi="TH Sarabun New" w:cs="TH Sarabun New"/>
                <w:sz w:val="32"/>
                <w:szCs w:val="32"/>
                <w:cs/>
              </w:rPr>
              <w:t>การออกแบบและความคิดสร้างสรรค์ในการจัดการงานเลี้ยง</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322 </w:t>
            </w:r>
            <w:r w:rsidRPr="00C675BC">
              <w:rPr>
                <w:rFonts w:ascii="TH Sarabun New" w:eastAsia="Sarabun" w:hAnsi="TH Sarabun New" w:cs="TH Sarabun New"/>
                <w:sz w:val="32"/>
                <w:szCs w:val="32"/>
                <w:cs/>
              </w:rPr>
              <w:t>การดำเนินงานและการจัดการงานบริการส่วนหน้า</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p w:rsidR="00D039CE" w:rsidRPr="00C675BC" w:rsidRDefault="00D039CE">
            <w:pPr>
              <w:spacing w:after="0" w:line="240" w:lineRule="auto"/>
              <w:jc w:val="center"/>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313 </w:t>
            </w:r>
            <w:r w:rsidRPr="00C675BC">
              <w:rPr>
                <w:rFonts w:ascii="TH Sarabun New" w:eastAsia="Sarabun" w:hAnsi="TH Sarabun New" w:cs="TH Sarabun New"/>
                <w:sz w:val="32"/>
                <w:szCs w:val="32"/>
                <w:cs/>
              </w:rPr>
              <w:t>การดําเนินงานและการจัดการงานบริการส่วนหน้า</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323 </w:t>
            </w:r>
            <w:r w:rsidRPr="00C675BC">
              <w:rPr>
                <w:rFonts w:ascii="TH Sarabun New" w:eastAsia="Sarabun" w:hAnsi="TH Sarabun New" w:cs="TH Sarabun New"/>
                <w:sz w:val="32"/>
                <w:szCs w:val="32"/>
                <w:cs/>
              </w:rPr>
              <w:t>การวางแผนและพัฒนาธุรกิจโรงแรม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442 </w:t>
            </w:r>
            <w:r w:rsidRPr="00C675BC">
              <w:rPr>
                <w:rFonts w:ascii="TH Sarabun New" w:eastAsia="Sarabun" w:hAnsi="TH Sarabun New" w:cs="TH Sarabun New"/>
                <w:sz w:val="32"/>
                <w:szCs w:val="32"/>
                <w:cs/>
              </w:rPr>
              <w:t xml:space="preserve">ผู้ประกอบการธุรกิจที่พักและโรงแรม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421 </w:t>
            </w:r>
            <w:r w:rsidRPr="00C675BC">
              <w:rPr>
                <w:rFonts w:ascii="TH Sarabun New" w:eastAsia="Sarabun" w:hAnsi="TH Sarabun New" w:cs="TH Sarabun New"/>
                <w:sz w:val="32"/>
                <w:szCs w:val="32"/>
                <w:cs/>
              </w:rPr>
              <w:t>การจัดการภัตตาคาร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422 </w:t>
            </w:r>
            <w:r w:rsidRPr="00C675BC">
              <w:rPr>
                <w:rFonts w:ascii="TH Sarabun New" w:eastAsia="Sarabun" w:hAnsi="TH Sarabun New" w:cs="TH Sarabun New"/>
                <w:sz w:val="32"/>
                <w:szCs w:val="32"/>
                <w:cs/>
              </w:rPr>
              <w:t>วิจัยและสัมมนาทางการโรงแรม</w:t>
            </w:r>
          </w:p>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413 </w:t>
            </w:r>
            <w:r w:rsidRPr="00C675BC">
              <w:rPr>
                <w:rFonts w:ascii="TH Sarabun New" w:eastAsia="Sarabun" w:hAnsi="TH Sarabun New" w:cs="TH Sarabun New"/>
                <w:sz w:val="32"/>
                <w:szCs w:val="32"/>
                <w:cs/>
              </w:rPr>
              <w:t>วิจัยและสัมมนาทางการท่องเที่ยวและการบริการ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วิชาสนใจเฉพาะ</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231 </w:t>
            </w:r>
            <w:r w:rsidRPr="00C675BC">
              <w:rPr>
                <w:rFonts w:ascii="TH Sarabun New" w:eastAsia="Sarabun" w:hAnsi="TH Sarabun New" w:cs="TH Sarabun New"/>
                <w:sz w:val="32"/>
                <w:szCs w:val="32"/>
                <w:cs/>
              </w:rPr>
              <w:t>การจัดการการท่องเที่ยวเชิงวัฒนธรรม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332 </w:t>
            </w:r>
            <w:r w:rsidRPr="00C675BC">
              <w:rPr>
                <w:rFonts w:ascii="TH Sarabun New" w:eastAsia="Sarabun" w:hAnsi="TH Sarabun New" w:cs="TH Sarabun New"/>
                <w:sz w:val="32"/>
                <w:szCs w:val="32"/>
                <w:cs/>
              </w:rPr>
              <w:t>การท่องเที่ยวเชิงวัฒนธรรม และวิถีชุมชน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232 </w:t>
            </w:r>
            <w:r w:rsidRPr="00C675BC">
              <w:rPr>
                <w:rFonts w:ascii="TH Sarabun New" w:eastAsia="Sarabun" w:hAnsi="TH Sarabun New" w:cs="TH Sarabun New"/>
                <w:sz w:val="32"/>
                <w:szCs w:val="32"/>
                <w:cs/>
              </w:rPr>
              <w:t>การจัดการการท่องเที่ยวทางทะเล</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233 </w:t>
            </w:r>
            <w:r w:rsidRPr="00C675BC">
              <w:rPr>
                <w:rFonts w:ascii="TH Sarabun New" w:eastAsia="Sarabun" w:hAnsi="TH Sarabun New" w:cs="TH Sarabun New"/>
                <w:sz w:val="32"/>
                <w:szCs w:val="32"/>
                <w:cs/>
              </w:rPr>
              <w:t>การจัดการการท่องเที่ยวเชิงเกษตร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231 </w:t>
            </w:r>
            <w:r w:rsidRPr="00C675BC">
              <w:rPr>
                <w:rFonts w:ascii="TH Sarabun New" w:eastAsia="Sarabun" w:hAnsi="TH Sarabun New" w:cs="TH Sarabun New"/>
                <w:sz w:val="32"/>
                <w:szCs w:val="32"/>
                <w:cs/>
              </w:rPr>
              <w:t>การจัดการการท่องเที่ยวเชิงเกษตร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331 </w:t>
            </w:r>
            <w:r w:rsidRPr="00C675BC">
              <w:rPr>
                <w:rFonts w:ascii="TH Sarabun New" w:eastAsia="Sarabun" w:hAnsi="TH Sarabun New" w:cs="TH Sarabun New"/>
                <w:sz w:val="32"/>
                <w:szCs w:val="32"/>
                <w:cs/>
              </w:rPr>
              <w:t>การจัดการธุรกิจการบิน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381 </w:t>
            </w:r>
            <w:r w:rsidRPr="00C675BC">
              <w:rPr>
                <w:rFonts w:ascii="TH Sarabun New" w:eastAsia="Sarabun" w:hAnsi="TH Sarabun New" w:cs="TH Sarabun New"/>
                <w:sz w:val="32"/>
                <w:szCs w:val="32"/>
                <w:cs/>
              </w:rPr>
              <w:t>ความรู้เบื้องต้นเกี่ยวกับอุตสาหกรรมการบิน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tabs>
                <w:tab w:val="left" w:pos="360"/>
                <w:tab w:val="left" w:pos="900"/>
                <w:tab w:val="left" w:pos="6480"/>
              </w:tabs>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332 </w:t>
            </w:r>
            <w:r w:rsidRPr="00C675BC">
              <w:rPr>
                <w:rFonts w:ascii="TH Sarabun New" w:eastAsia="Sarabun" w:hAnsi="TH Sarabun New" w:cs="TH Sarabun New"/>
                <w:sz w:val="32"/>
                <w:szCs w:val="32"/>
                <w:cs/>
              </w:rPr>
              <w:t xml:space="preserve">ภูมิศาสตร์และทรัพยากรการท่องเที่ยว </w:t>
            </w:r>
          </w:p>
          <w:p w:rsidR="00D039CE" w:rsidRPr="00C675BC" w:rsidRDefault="00D039CE">
            <w:pPr>
              <w:tabs>
                <w:tab w:val="left" w:pos="360"/>
                <w:tab w:val="left" w:pos="900"/>
                <w:tab w:val="left" w:pos="6480"/>
              </w:tabs>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102 </w:t>
            </w:r>
            <w:r w:rsidRPr="00C675BC">
              <w:rPr>
                <w:rFonts w:ascii="TH Sarabun New" w:eastAsia="Sarabun" w:hAnsi="TH Sarabun New" w:cs="TH Sarabun New"/>
                <w:sz w:val="32"/>
                <w:szCs w:val="32"/>
                <w:cs/>
              </w:rPr>
              <w:t>ภูมิศาสตร์และทรัพยากรการท่องเที่ยว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333 </w:t>
            </w:r>
            <w:r w:rsidRPr="00C675BC">
              <w:rPr>
                <w:rFonts w:ascii="TH Sarabun New" w:eastAsia="Sarabun" w:hAnsi="TH Sarabun New" w:cs="TH Sarabun New"/>
                <w:sz w:val="32"/>
                <w:szCs w:val="32"/>
                <w:cs/>
              </w:rPr>
              <w:t>การท่องเที่ยวอาเซียนและนานาชาติ</w:t>
            </w:r>
          </w:p>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431 </w:t>
            </w:r>
            <w:r w:rsidRPr="00C675BC">
              <w:rPr>
                <w:rFonts w:ascii="TH Sarabun New" w:eastAsia="Sarabun" w:hAnsi="TH Sarabun New" w:cs="TH Sarabun New"/>
                <w:sz w:val="32"/>
                <w:szCs w:val="32"/>
                <w:cs/>
              </w:rPr>
              <w:t xml:space="preserve">ภาษาอังกฤษเพื่องานมัคคุเทศก์และจัดนำเที่ยว </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p>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321 </w:t>
            </w:r>
            <w:r w:rsidRPr="00C675BC">
              <w:rPr>
                <w:rFonts w:ascii="TH Sarabun New" w:eastAsia="Sarabun" w:hAnsi="TH Sarabun New" w:cs="TH Sarabun New"/>
                <w:sz w:val="32"/>
                <w:szCs w:val="32"/>
                <w:cs/>
              </w:rPr>
              <w:t>ภาษาอังกฤษเพื่อการสื่อสาร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432 </w:t>
            </w:r>
            <w:r w:rsidRPr="00C675BC">
              <w:rPr>
                <w:rFonts w:ascii="TH Sarabun New" w:eastAsia="Sarabun" w:hAnsi="TH Sarabun New" w:cs="TH Sarabun New"/>
                <w:sz w:val="32"/>
                <w:szCs w:val="32"/>
                <w:cs/>
              </w:rPr>
              <w:t>การจัดการการท่องเที่ยวเชิงนิเวศ</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331 </w:t>
            </w:r>
            <w:r w:rsidRPr="00C675BC">
              <w:rPr>
                <w:rFonts w:ascii="TH Sarabun New" w:eastAsia="Sarabun" w:hAnsi="TH Sarabun New" w:cs="TH Sarabun New"/>
                <w:sz w:val="32"/>
                <w:szCs w:val="32"/>
                <w:cs/>
              </w:rPr>
              <w:t>การท่องเที่ยวเชิงนิเวศ อุทยานและนันทนาการ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เพิ่มประเด็นด้านจัดการอุทยานและกิจกรรมนันทนาการ</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433 </w:t>
            </w:r>
            <w:r w:rsidRPr="00C675BC">
              <w:rPr>
                <w:rFonts w:ascii="TH Sarabun New" w:eastAsia="Sarabun" w:hAnsi="TH Sarabun New" w:cs="TH Sarabun New"/>
                <w:sz w:val="32"/>
                <w:szCs w:val="32"/>
                <w:cs/>
              </w:rPr>
              <w:t>การประกอบธุรกิจทางการท่องเที่ยว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333 </w:t>
            </w:r>
            <w:r w:rsidRPr="00C675BC">
              <w:rPr>
                <w:rFonts w:ascii="TH Sarabun New" w:eastAsia="Sarabun" w:hAnsi="TH Sarabun New" w:cs="TH Sarabun New"/>
                <w:sz w:val="32"/>
                <w:szCs w:val="32"/>
                <w:cs/>
              </w:rPr>
              <w:t>การสร้างประสบการณ์และออกแบบการบริการสำหรับการท่องเที่ยวทางเลือก</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การสร้างประสบการณ์และการออกแบบการบริการ เน้นการพัฒนากิจกรรมการท่องเที่ยวทางเลือก</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431 </w:t>
            </w:r>
            <w:r w:rsidRPr="00C675BC">
              <w:rPr>
                <w:rFonts w:ascii="TH Sarabun New" w:eastAsia="Sarabun" w:hAnsi="TH Sarabun New" w:cs="TH Sarabun New"/>
                <w:sz w:val="32"/>
                <w:szCs w:val="32"/>
                <w:cs/>
              </w:rPr>
              <w:t>การจัดการการท่องเที่ยวทางทะเลและเรือสำราญ</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432 </w:t>
            </w:r>
            <w:r w:rsidRPr="00C675BC">
              <w:rPr>
                <w:rFonts w:ascii="TH Sarabun New" w:eastAsia="Sarabun" w:hAnsi="TH Sarabun New" w:cs="TH Sarabun New"/>
                <w:sz w:val="32"/>
                <w:szCs w:val="32"/>
                <w:cs/>
              </w:rPr>
              <w:t>การจัดการการท่องเที่ยวในโลกเสมือนจริง</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241 </w:t>
            </w:r>
            <w:r w:rsidRPr="00C675BC">
              <w:rPr>
                <w:rFonts w:ascii="TH Sarabun New" w:eastAsia="Sarabun" w:hAnsi="TH Sarabun New" w:cs="TH Sarabun New"/>
                <w:sz w:val="32"/>
                <w:szCs w:val="32"/>
                <w:cs/>
              </w:rPr>
              <w:t>การจัดการการท่องเที่ยวเชิงสุขภาพ</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242 </w:t>
            </w:r>
            <w:r w:rsidRPr="00C675BC">
              <w:rPr>
                <w:rFonts w:ascii="TH Sarabun New" w:eastAsia="Sarabun" w:hAnsi="TH Sarabun New" w:cs="TH Sarabun New"/>
                <w:sz w:val="32"/>
                <w:szCs w:val="32"/>
                <w:cs/>
              </w:rPr>
              <w:t>การจัดการการท่องเที่ยวเชิงกีฬา</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243 </w:t>
            </w:r>
            <w:r w:rsidRPr="00C675BC">
              <w:rPr>
                <w:rFonts w:ascii="TH Sarabun New" w:eastAsia="Sarabun" w:hAnsi="TH Sarabun New" w:cs="TH Sarabun New"/>
                <w:sz w:val="32"/>
                <w:szCs w:val="32"/>
                <w:cs/>
              </w:rPr>
              <w:t>การจัดการสปา</w:t>
            </w:r>
          </w:p>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472 </w:t>
            </w:r>
            <w:r w:rsidRPr="00C675BC">
              <w:rPr>
                <w:rFonts w:ascii="TH Sarabun New" w:eastAsia="Sarabun" w:hAnsi="TH Sarabun New" w:cs="TH Sarabun New"/>
                <w:sz w:val="32"/>
                <w:szCs w:val="32"/>
                <w:cs/>
              </w:rPr>
              <w:t>การพัฒนาและการจัดการธุรกิจสปาและเวลเนส</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เพิ่มแนวคิดการพัฒนาธุรกิจเวลเนส</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341 </w:t>
            </w:r>
            <w:r w:rsidRPr="00C675BC">
              <w:rPr>
                <w:rFonts w:ascii="TH Sarabun New" w:eastAsia="Sarabun" w:hAnsi="TH Sarabun New" w:cs="TH Sarabun New"/>
                <w:sz w:val="32"/>
                <w:szCs w:val="32"/>
                <w:cs/>
              </w:rPr>
              <w:t>การจัดการการประชุม นิทรรศการ และการท่องเที่ยวเพื่อเป็นรางวัล</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p w:rsidR="00D039CE" w:rsidRPr="00C675BC" w:rsidRDefault="00D039CE">
            <w:pPr>
              <w:spacing w:after="0" w:line="240" w:lineRule="auto"/>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361 </w:t>
            </w:r>
            <w:r w:rsidRPr="00C675BC">
              <w:rPr>
                <w:rFonts w:ascii="TH Sarabun New" w:eastAsia="Sarabun" w:hAnsi="TH Sarabun New" w:cs="TH Sarabun New"/>
                <w:sz w:val="32"/>
                <w:szCs w:val="32"/>
                <w:cs/>
              </w:rPr>
              <w:t>ความรู้เบื้องต้นเกี่ยวกับอุตสาหกรรมไมซ์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เพิ่มประเด็นด้านเทคโนโลยีในการนำเสนองานธุรกิจไมซ์</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342 </w:t>
            </w:r>
            <w:r w:rsidRPr="00C675BC">
              <w:rPr>
                <w:rFonts w:ascii="TH Sarabun New" w:eastAsia="Sarabun" w:hAnsi="TH Sarabun New" w:cs="TH Sarabun New"/>
                <w:sz w:val="32"/>
                <w:szCs w:val="32"/>
                <w:cs/>
              </w:rPr>
              <w:t>การจัดการสิ่งแวดล้อมในโรงแรม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tabs>
                <w:tab w:val="left" w:pos="1215"/>
                <w:tab w:val="center" w:pos="2273"/>
              </w:tabs>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343 </w:t>
            </w:r>
            <w:r w:rsidRPr="00C675BC">
              <w:rPr>
                <w:rFonts w:ascii="TH Sarabun New" w:eastAsia="Sarabun" w:hAnsi="TH Sarabun New" w:cs="TH Sarabun New"/>
                <w:sz w:val="32"/>
                <w:szCs w:val="32"/>
                <w:cs/>
              </w:rPr>
              <w:t>การฝึกอบรมและการสอนงานในธุรกิจโรงแรม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441 </w:t>
            </w:r>
            <w:r w:rsidRPr="00C675BC">
              <w:rPr>
                <w:rFonts w:ascii="TH Sarabun New" w:eastAsia="Sarabun" w:hAnsi="TH Sarabun New" w:cs="TH Sarabun New"/>
                <w:sz w:val="32"/>
                <w:szCs w:val="32"/>
                <w:cs/>
              </w:rPr>
              <w:t>ทักษะหัวหน้างานและผู้นำสำหรับผู้จัดการโรงแรม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เน้นทักษะหัวหน้างานและผู้จัดการโรงแรมมากยิ่งขึ้น</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441 </w:t>
            </w:r>
            <w:r w:rsidRPr="00C675BC">
              <w:rPr>
                <w:rFonts w:ascii="TH Sarabun New" w:eastAsia="Sarabun" w:hAnsi="TH Sarabun New" w:cs="TH Sarabun New"/>
                <w:sz w:val="32"/>
                <w:szCs w:val="32"/>
                <w:cs/>
              </w:rPr>
              <w:t>นวดแผนตะวันตกเพื่องานสปา</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372 </w:t>
            </w:r>
            <w:r w:rsidRPr="00C675BC">
              <w:rPr>
                <w:rFonts w:ascii="TH Sarabun New" w:eastAsia="Sarabun" w:hAnsi="TH Sarabun New" w:cs="TH Sarabun New"/>
                <w:sz w:val="32"/>
                <w:szCs w:val="32"/>
                <w:cs/>
              </w:rPr>
              <w:t>สปาเพื่อความงามและการผ่อนคลาย</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442 </w:t>
            </w:r>
            <w:r w:rsidRPr="00C675BC">
              <w:rPr>
                <w:rFonts w:ascii="TH Sarabun New" w:eastAsia="Sarabun" w:hAnsi="TH Sarabun New" w:cs="TH Sarabun New"/>
                <w:sz w:val="32"/>
                <w:szCs w:val="32"/>
                <w:cs/>
              </w:rPr>
              <w:t>นวดแผนไทยเพื่องานสปา</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371 </w:t>
            </w:r>
            <w:r w:rsidRPr="00C675BC">
              <w:rPr>
                <w:rFonts w:ascii="TH Sarabun New" w:eastAsia="Sarabun" w:hAnsi="TH Sarabun New" w:cs="TH Sarabun New"/>
                <w:sz w:val="32"/>
                <w:szCs w:val="32"/>
                <w:cs/>
              </w:rPr>
              <w:t>การนวดแผนไทยสำหรับงานสปา</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443 </w:t>
            </w:r>
            <w:r w:rsidRPr="00C675BC">
              <w:rPr>
                <w:rFonts w:ascii="TH Sarabun New" w:eastAsia="Sarabun" w:hAnsi="TH Sarabun New" w:cs="TH Sarabun New"/>
                <w:sz w:val="32"/>
                <w:szCs w:val="32"/>
                <w:cs/>
              </w:rPr>
              <w:t>ศิลปะการจัดดอกไม้และการตกแต่งร่วมสมัย</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241 </w:t>
            </w:r>
            <w:r w:rsidRPr="00C675BC">
              <w:rPr>
                <w:rFonts w:ascii="TH Sarabun New" w:eastAsia="Sarabun" w:hAnsi="TH Sarabun New" w:cs="TH Sarabun New"/>
                <w:sz w:val="32"/>
                <w:szCs w:val="32"/>
                <w:cs/>
              </w:rPr>
              <w:t>การออกแบบและการจัดการทรัพย์สินธุรกิจโรงแรม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341 </w:t>
            </w:r>
            <w:r w:rsidRPr="00C675BC">
              <w:rPr>
                <w:rFonts w:ascii="TH Sarabun New" w:eastAsia="Sarabun" w:hAnsi="TH Sarabun New" w:cs="TH Sarabun New"/>
                <w:sz w:val="32"/>
                <w:szCs w:val="32"/>
                <w:cs/>
              </w:rPr>
              <w:t xml:space="preserve">กลยุทธ์การตลาดและสื่อสารแบรนด์ธุรกิจโรงแรม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342 </w:t>
            </w:r>
            <w:r w:rsidRPr="00C675BC">
              <w:rPr>
                <w:rFonts w:ascii="TH Sarabun New" w:eastAsia="Sarabun" w:hAnsi="TH Sarabun New" w:cs="TH Sarabun New"/>
                <w:sz w:val="32"/>
                <w:szCs w:val="32"/>
                <w:cs/>
              </w:rPr>
              <w:t xml:space="preserve">บัญชีและการเงินเพื่อการจัดการธุรกิจโรงแรม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343 </w:t>
            </w:r>
            <w:r w:rsidRPr="00C675BC">
              <w:rPr>
                <w:rFonts w:ascii="TH Sarabun New" w:eastAsia="Sarabun" w:hAnsi="TH Sarabun New" w:cs="TH Sarabun New"/>
                <w:sz w:val="32"/>
                <w:szCs w:val="32"/>
                <w:cs/>
              </w:rPr>
              <w:t>นวัตกรรมการจัดการรายได้ธุรกิจโรงแรม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251 </w:t>
            </w:r>
            <w:r w:rsidRPr="00C675BC">
              <w:rPr>
                <w:rFonts w:ascii="TH Sarabun New" w:eastAsia="Sarabun" w:hAnsi="TH Sarabun New" w:cs="TH Sarabun New"/>
                <w:sz w:val="32"/>
                <w:szCs w:val="32"/>
                <w:cs/>
              </w:rPr>
              <w:t>การจัดการอาหารยุโรป</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351 </w:t>
            </w:r>
            <w:r w:rsidRPr="00C675BC">
              <w:rPr>
                <w:rFonts w:ascii="TH Sarabun New" w:eastAsia="Sarabun" w:hAnsi="TH Sarabun New" w:cs="TH Sarabun New"/>
                <w:sz w:val="32"/>
                <w:szCs w:val="32"/>
                <w:cs/>
              </w:rPr>
              <w:t xml:space="preserve">อาหารนานาชาติ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252 </w:t>
            </w:r>
            <w:r w:rsidRPr="00C675BC">
              <w:rPr>
                <w:rFonts w:ascii="TH Sarabun New" w:eastAsia="Sarabun" w:hAnsi="TH Sarabun New" w:cs="TH Sarabun New"/>
                <w:sz w:val="32"/>
                <w:szCs w:val="32"/>
                <w:cs/>
              </w:rPr>
              <w:t>การจัดการอาหารไทยและอาหารท้องถิ่น</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354 </w:t>
            </w:r>
            <w:r w:rsidRPr="00C675BC">
              <w:rPr>
                <w:rFonts w:ascii="TH Sarabun New" w:eastAsia="Sarabun" w:hAnsi="TH Sarabun New" w:cs="TH Sarabun New"/>
                <w:sz w:val="32"/>
                <w:szCs w:val="32"/>
                <w:cs/>
              </w:rPr>
              <w:t>การจัดการอาหารพื้นถิ่น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253 </w:t>
            </w:r>
            <w:r w:rsidRPr="00C675BC">
              <w:rPr>
                <w:rFonts w:ascii="TH Sarabun New" w:eastAsia="Sarabun" w:hAnsi="TH Sarabun New" w:cs="TH Sarabun New"/>
                <w:sz w:val="32"/>
                <w:szCs w:val="32"/>
                <w:cs/>
              </w:rPr>
              <w:t>การจัดการอาหารเอเชีย</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351 </w:t>
            </w:r>
            <w:r w:rsidRPr="00C675BC">
              <w:rPr>
                <w:rFonts w:ascii="TH Sarabun New" w:eastAsia="Sarabun" w:hAnsi="TH Sarabun New" w:cs="TH Sarabun New"/>
                <w:sz w:val="32"/>
                <w:szCs w:val="32"/>
                <w:cs/>
              </w:rPr>
              <w:t>การประกอบอาหารเพื่อสุขภาพ</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352 </w:t>
            </w:r>
            <w:r w:rsidRPr="00C675BC">
              <w:rPr>
                <w:rFonts w:ascii="TH Sarabun New" w:eastAsia="Sarabun" w:hAnsi="TH Sarabun New" w:cs="TH Sarabun New"/>
                <w:sz w:val="32"/>
                <w:szCs w:val="32"/>
                <w:cs/>
              </w:rPr>
              <w:t>การออกแบบและตกแต่งอาหาร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353 </w:t>
            </w:r>
            <w:r w:rsidRPr="00C675BC">
              <w:rPr>
                <w:rFonts w:ascii="TH Sarabun New" w:eastAsia="Sarabun" w:hAnsi="TH Sarabun New" w:cs="TH Sarabun New"/>
                <w:sz w:val="32"/>
                <w:szCs w:val="32"/>
                <w:cs/>
              </w:rPr>
              <w:t>การจัดการสโมสรและบาร์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452 </w:t>
            </w:r>
            <w:r w:rsidRPr="00C675BC">
              <w:rPr>
                <w:rFonts w:ascii="TH Sarabun New" w:eastAsia="Sarabun" w:hAnsi="TH Sarabun New" w:cs="TH Sarabun New"/>
                <w:sz w:val="32"/>
                <w:szCs w:val="32"/>
                <w:cs/>
              </w:rPr>
              <w:t>การเป็นผู้ประกอบการคาเฟ่ ภัตตาคาร และธุรกิจบริการอาหาร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เพิ่มเนื้อหาด้านการเป็นผู้ประกอบการ</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353 </w:t>
            </w:r>
            <w:r w:rsidRPr="00C675BC">
              <w:rPr>
                <w:rFonts w:ascii="TH Sarabun New" w:eastAsia="Sarabun" w:hAnsi="TH Sarabun New" w:cs="TH Sarabun New"/>
                <w:sz w:val="32"/>
                <w:szCs w:val="32"/>
                <w:cs/>
              </w:rPr>
              <w:t xml:space="preserve">บาร์ริสต้า บาร์เทนเดอร์ และการให้บริการไวน์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451 </w:t>
            </w:r>
            <w:r w:rsidRPr="00C675BC">
              <w:rPr>
                <w:rFonts w:ascii="TH Sarabun New" w:eastAsia="Sarabun" w:hAnsi="TH Sarabun New" w:cs="TH Sarabun New"/>
                <w:sz w:val="32"/>
                <w:szCs w:val="32"/>
                <w:cs/>
              </w:rPr>
              <w:t>การวางแผนและออกแบบรายการอาหาร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352 </w:t>
            </w:r>
            <w:r w:rsidRPr="00C675BC">
              <w:rPr>
                <w:rFonts w:ascii="TH Sarabun New" w:eastAsia="Sarabun" w:hAnsi="TH Sarabun New" w:cs="TH Sarabun New"/>
                <w:sz w:val="32"/>
                <w:szCs w:val="32"/>
                <w:cs/>
              </w:rPr>
              <w:t>การวางแผนรายการอาหารและการควบคุมต้นทุน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452 </w:t>
            </w:r>
            <w:r w:rsidRPr="00C675BC">
              <w:rPr>
                <w:rFonts w:ascii="TH Sarabun New" w:eastAsia="Sarabun" w:hAnsi="TH Sarabun New" w:cs="TH Sarabun New"/>
                <w:sz w:val="32"/>
                <w:szCs w:val="32"/>
                <w:cs/>
              </w:rPr>
              <w:t>เทคนิคขนมอบและเพสตรี้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453 </w:t>
            </w:r>
            <w:r w:rsidRPr="00C675BC">
              <w:rPr>
                <w:rFonts w:ascii="TH Sarabun New" w:eastAsia="Sarabun" w:hAnsi="TH Sarabun New" w:cs="TH Sarabun New"/>
                <w:sz w:val="32"/>
                <w:szCs w:val="32"/>
                <w:cs/>
              </w:rPr>
              <w:t>การประกอบอาหารแนวใหม่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251 </w:t>
            </w:r>
            <w:r w:rsidRPr="00C675BC">
              <w:rPr>
                <w:rFonts w:ascii="TH Sarabun New" w:eastAsia="Sarabun" w:hAnsi="TH Sarabun New" w:cs="TH Sarabun New"/>
                <w:sz w:val="32"/>
                <w:szCs w:val="32"/>
                <w:cs/>
              </w:rPr>
              <w:t>โภชนาการ ความปลอดภัยอาหาร และการควบคุมคุณภาพอาหารและเครื่องดื่ม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261 </w:t>
            </w:r>
            <w:r w:rsidRPr="00C675BC">
              <w:rPr>
                <w:rFonts w:ascii="TH Sarabun New" w:eastAsia="Sarabun" w:hAnsi="TH Sarabun New" w:cs="TH Sarabun New"/>
                <w:sz w:val="32"/>
                <w:szCs w:val="32"/>
                <w:cs/>
              </w:rPr>
              <w:t>การจัดการงานพิธีการในธุรกิจไมซ์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362 </w:t>
            </w:r>
            <w:r w:rsidRPr="00C675BC">
              <w:rPr>
                <w:rFonts w:ascii="TH Sarabun New" w:eastAsia="Sarabun" w:hAnsi="TH Sarabun New" w:cs="TH Sarabun New"/>
                <w:sz w:val="32"/>
                <w:szCs w:val="32"/>
                <w:cs/>
              </w:rPr>
              <w:t>การออกแบบและการจัดการเชิงสร้างสรรค์ในธุรกิจไมซ์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363 </w:t>
            </w:r>
            <w:r w:rsidRPr="00C675BC">
              <w:rPr>
                <w:rFonts w:ascii="TH Sarabun New" w:eastAsia="Sarabun" w:hAnsi="TH Sarabun New" w:cs="TH Sarabun New"/>
                <w:sz w:val="32"/>
                <w:szCs w:val="32"/>
                <w:cs/>
              </w:rPr>
              <w:t>การวางแผนและจัดสรรงบประมาณสำหรับธุรกิจไมซ์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461 </w:t>
            </w:r>
            <w:r w:rsidRPr="00C675BC">
              <w:rPr>
                <w:rFonts w:ascii="TH Sarabun New" w:eastAsia="Sarabun" w:hAnsi="TH Sarabun New" w:cs="TH Sarabun New"/>
                <w:sz w:val="32"/>
                <w:szCs w:val="32"/>
                <w:cs/>
              </w:rPr>
              <w:t>การนำเสนองานและการเจรจาต่อรองสำหรับธุรกิจไมซ์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462 </w:t>
            </w:r>
            <w:r w:rsidRPr="00C675BC">
              <w:rPr>
                <w:rFonts w:ascii="TH Sarabun New" w:eastAsia="Sarabun" w:hAnsi="TH Sarabun New" w:cs="TH Sarabun New"/>
                <w:sz w:val="32"/>
                <w:szCs w:val="32"/>
                <w:cs/>
              </w:rPr>
              <w:t>การจัดการเทศกาลและงานกิจกรรมเพื่อความบันเทิงในธุรกิจไมซ์</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271 </w:t>
            </w:r>
            <w:r w:rsidRPr="00C675BC">
              <w:rPr>
                <w:rFonts w:ascii="TH Sarabun New" w:eastAsia="Sarabun" w:hAnsi="TH Sarabun New" w:cs="TH Sarabun New"/>
                <w:sz w:val="32"/>
                <w:szCs w:val="32"/>
                <w:cs/>
              </w:rPr>
              <w:t>อุตสาหกรรมสปาและเวลเนส</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373 </w:t>
            </w:r>
            <w:r w:rsidRPr="00C675BC">
              <w:rPr>
                <w:rFonts w:ascii="TH Sarabun New" w:eastAsia="Sarabun" w:hAnsi="TH Sarabun New" w:cs="TH Sarabun New"/>
                <w:sz w:val="32"/>
                <w:szCs w:val="32"/>
                <w:cs/>
              </w:rPr>
              <w:t>การพัฒนาและออกแบบผลิตภัณฑ์สปา</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471 </w:t>
            </w:r>
            <w:r w:rsidRPr="00C675BC">
              <w:rPr>
                <w:rFonts w:ascii="TH Sarabun New" w:eastAsia="Sarabun" w:hAnsi="TH Sarabun New" w:cs="TH Sarabun New"/>
                <w:sz w:val="32"/>
                <w:szCs w:val="32"/>
                <w:cs/>
              </w:rPr>
              <w:t>การจัดการค้าปลีกสำหรับงานสปา</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cs/>
              </w:rPr>
              <w:t>เป็นรายวิชาใหม่ มีเนื้อหาเทคโนโลยีที่ใช้ในธุรกิจค้าปลีกสปา</w:t>
            </w: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281 </w:t>
            </w:r>
            <w:r w:rsidRPr="00C675BC">
              <w:rPr>
                <w:rFonts w:ascii="TH Sarabun New" w:eastAsia="Sarabun" w:hAnsi="TH Sarabun New" w:cs="TH Sarabun New"/>
                <w:sz w:val="32"/>
                <w:szCs w:val="32"/>
                <w:cs/>
              </w:rPr>
              <w:t>การจัดการท่าอากาศยาน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382 </w:t>
            </w:r>
            <w:r w:rsidRPr="00C675BC">
              <w:rPr>
                <w:rFonts w:ascii="TH Sarabun New" w:eastAsia="Sarabun" w:hAnsi="TH Sarabun New" w:cs="TH Sarabun New"/>
                <w:sz w:val="32"/>
                <w:szCs w:val="32"/>
                <w:cs/>
              </w:rPr>
              <w:t>การจัดการงานบริการผู้โดยสารภาคพื้น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383 </w:t>
            </w:r>
            <w:r w:rsidRPr="00C675BC">
              <w:rPr>
                <w:rFonts w:ascii="TH Sarabun New" w:eastAsia="Sarabun" w:hAnsi="TH Sarabun New" w:cs="TH Sarabun New"/>
                <w:sz w:val="32"/>
                <w:szCs w:val="32"/>
                <w:cs/>
              </w:rPr>
              <w:t>การดำเนินงานบริการผู้โดยสารบนเครื่องบิน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481 </w:t>
            </w:r>
            <w:r w:rsidRPr="00C675BC">
              <w:rPr>
                <w:rFonts w:ascii="TH Sarabun New" w:eastAsia="Sarabun" w:hAnsi="TH Sarabun New" w:cs="TH Sarabun New"/>
                <w:sz w:val="32"/>
                <w:szCs w:val="32"/>
                <w:cs/>
              </w:rPr>
              <w:t>การจัดการอาหารสำหรับเที่ยวบิน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482 </w:t>
            </w:r>
            <w:r w:rsidRPr="00C675BC">
              <w:rPr>
                <w:rFonts w:ascii="TH Sarabun New" w:eastAsia="Sarabun" w:hAnsi="TH Sarabun New" w:cs="TH Sarabun New"/>
                <w:sz w:val="32"/>
                <w:szCs w:val="32"/>
                <w:cs/>
              </w:rPr>
              <w:t>การจัดการนวัตกรรมเชิงกลยุทธ์สำหรับธุรกิจสายการบิน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วิชาภาษาต่างประเทศเพื่องานอาชีพ</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161 </w:t>
            </w:r>
            <w:r w:rsidRPr="00C675BC">
              <w:rPr>
                <w:rFonts w:ascii="TH Sarabun New" w:eastAsia="Sarabun" w:hAnsi="TH Sarabun New" w:cs="TH Sarabun New"/>
                <w:sz w:val="32"/>
                <w:szCs w:val="32"/>
                <w:cs/>
              </w:rPr>
              <w:t>ภาษาอังกฤษเพื่อการสื่อสารสำหรับการท่องเที่ยวและการโรงแรม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225 </w:t>
            </w:r>
            <w:r w:rsidRPr="00C675BC">
              <w:rPr>
                <w:rFonts w:ascii="TH Sarabun New" w:eastAsia="Sarabun" w:hAnsi="TH Sarabun New" w:cs="TH Sarabun New"/>
                <w:sz w:val="32"/>
                <w:szCs w:val="32"/>
                <w:cs/>
              </w:rPr>
              <w:t>ภาษาอังกฤษพื้นฐานสำหรับการท่องเที่ยวและการบริการ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261 </w:t>
            </w:r>
            <w:r w:rsidRPr="00C675BC">
              <w:rPr>
                <w:rFonts w:ascii="TH Sarabun New" w:eastAsia="Sarabun" w:hAnsi="TH Sarabun New" w:cs="TH Sarabun New"/>
                <w:sz w:val="32"/>
                <w:szCs w:val="32"/>
                <w:cs/>
              </w:rPr>
              <w:t>ภาษาอังกฤษธุรกิจสำหรับการท่องเที่ยวและการโรงแรม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325 </w:t>
            </w:r>
            <w:r w:rsidRPr="00C675BC">
              <w:rPr>
                <w:rFonts w:ascii="TH Sarabun New" w:eastAsia="Sarabun" w:hAnsi="TH Sarabun New" w:cs="TH Sarabun New"/>
                <w:sz w:val="32"/>
                <w:szCs w:val="32"/>
                <w:cs/>
              </w:rPr>
              <w:t>ภาษาอังกฤษเพื่อการนำเสนองานสำหรับธุรกิจการท่องเที่ยวและการบริการ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361 </w:t>
            </w:r>
            <w:r w:rsidRPr="00C675BC">
              <w:rPr>
                <w:rFonts w:ascii="TH Sarabun New" w:eastAsia="Sarabun" w:hAnsi="TH Sarabun New" w:cs="TH Sarabun New"/>
                <w:sz w:val="32"/>
                <w:szCs w:val="32"/>
                <w:cs/>
              </w:rPr>
              <w:t>ภาษาอังกฤษสำหรับการนำเที่ยว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321 </w:t>
            </w:r>
            <w:r w:rsidRPr="00C675BC">
              <w:rPr>
                <w:rFonts w:ascii="TH Sarabun New" w:eastAsia="Sarabun" w:hAnsi="TH Sarabun New" w:cs="TH Sarabun New"/>
                <w:sz w:val="32"/>
                <w:szCs w:val="32"/>
                <w:cs/>
              </w:rPr>
              <w:t>ภาษาอังกฤษเพื่อการสื่อสาร</w:t>
            </w:r>
            <w:r w:rsidRPr="00C675BC">
              <w:rPr>
                <w:rFonts w:ascii="Arial" w:eastAsia="Arial" w:hAnsi="Arial" w:cs="Arial"/>
                <w:sz w:val="32"/>
                <w:szCs w:val="32"/>
              </w:rPr>
              <w:t>​</w:t>
            </w:r>
            <w:r w:rsidRPr="00C675BC">
              <w:rPr>
                <w:rFonts w:ascii="TH Sarabun New" w:eastAsia="Sarabun" w:hAnsi="TH Sarabun New" w:cs="TH Sarabun New"/>
                <w:sz w:val="32"/>
                <w:szCs w:val="32"/>
                <w:cs/>
              </w:rPr>
              <w:t>สำหรับธุรกิจนำเที่ยว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362 </w:t>
            </w:r>
            <w:r w:rsidRPr="00C675BC">
              <w:rPr>
                <w:rFonts w:ascii="TH Sarabun New" w:eastAsia="Sarabun" w:hAnsi="TH Sarabun New" w:cs="TH Sarabun New"/>
                <w:sz w:val="32"/>
                <w:szCs w:val="32"/>
                <w:cs/>
              </w:rPr>
              <w:t>ภาษาอังกฤษสำหรับการดำเนินงานโรงแรม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221 </w:t>
            </w:r>
            <w:r w:rsidRPr="00C675BC">
              <w:rPr>
                <w:rFonts w:ascii="TH Sarabun New" w:eastAsia="Sarabun" w:hAnsi="TH Sarabun New" w:cs="TH Sarabun New"/>
                <w:sz w:val="32"/>
                <w:szCs w:val="32"/>
                <w:cs/>
              </w:rPr>
              <w:t>ภาษาอังกฤษเพื่อการสื่อสารสำหรับธุรกิจโรงแรม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461 </w:t>
            </w:r>
            <w:r w:rsidRPr="00C675BC">
              <w:rPr>
                <w:rFonts w:ascii="TH Sarabun New" w:eastAsia="Sarabun" w:hAnsi="TH Sarabun New" w:cs="TH Sarabun New"/>
                <w:sz w:val="32"/>
                <w:szCs w:val="32"/>
                <w:cs/>
              </w:rPr>
              <w:t>ภาษาอังกฤษสำหรับบุคลากรมืออาชีพด้านการท่องเที่ยวและการโรงแรม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421 </w:t>
            </w:r>
            <w:r w:rsidRPr="00C675BC">
              <w:rPr>
                <w:rFonts w:ascii="TH Sarabun New" w:eastAsia="Sarabun" w:hAnsi="TH Sarabun New" w:cs="TH Sarabun New"/>
                <w:sz w:val="32"/>
                <w:szCs w:val="32"/>
                <w:cs/>
              </w:rPr>
              <w:t>ภาษาอังกฤษเพื่อการสื่อสารทางธุรกิจสำหรับการท่องเที่ยวและการบริการ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579"/>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171 </w:t>
            </w:r>
            <w:r w:rsidRPr="00C675BC">
              <w:rPr>
                <w:rFonts w:ascii="TH Sarabun New" w:eastAsia="Sarabun" w:hAnsi="TH Sarabun New" w:cs="TH Sarabun New"/>
                <w:sz w:val="32"/>
                <w:szCs w:val="32"/>
                <w:cs/>
              </w:rPr>
              <w:t>ภาษาจีนเพื่อการสื่อสารสำหรับการท่องเที่ยวและการโรงแรม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226 </w:t>
            </w:r>
            <w:r w:rsidRPr="00C675BC">
              <w:rPr>
                <w:rFonts w:ascii="TH Sarabun New" w:eastAsia="Sarabun" w:hAnsi="TH Sarabun New" w:cs="TH Sarabun New"/>
                <w:sz w:val="32"/>
                <w:szCs w:val="32"/>
                <w:cs/>
              </w:rPr>
              <w:t>ภาษาจีนพื้นฐานสำหรับการท่องเที่ยวและการบริการ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271 </w:t>
            </w:r>
            <w:r w:rsidRPr="00C675BC">
              <w:rPr>
                <w:rFonts w:ascii="TH Sarabun New" w:eastAsia="Sarabun" w:hAnsi="TH Sarabun New" w:cs="TH Sarabun New"/>
                <w:sz w:val="32"/>
                <w:szCs w:val="32"/>
                <w:cs/>
              </w:rPr>
              <w:t>ภาษาจีนธุรกิจสำหรับการท่องเที่ยวและการโรงแรม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422 </w:t>
            </w:r>
            <w:r w:rsidRPr="00C675BC">
              <w:rPr>
                <w:rFonts w:ascii="TH Sarabun New" w:eastAsia="Sarabun" w:hAnsi="TH Sarabun New" w:cs="TH Sarabun New"/>
                <w:sz w:val="32"/>
                <w:szCs w:val="32"/>
                <w:cs/>
              </w:rPr>
              <w:t>ภาษาจีนเพื่อการสื่อสารทางธุรกิจสำหรับการท่องเที่ยวและการบริการ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371 </w:t>
            </w:r>
            <w:r w:rsidRPr="00C675BC">
              <w:rPr>
                <w:rFonts w:ascii="TH Sarabun New" w:eastAsia="Sarabun" w:hAnsi="TH Sarabun New" w:cs="TH Sarabun New"/>
                <w:sz w:val="32"/>
                <w:szCs w:val="32"/>
                <w:cs/>
              </w:rPr>
              <w:t>ภาษาจีนสำหรับการนำเที่ยว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322 </w:t>
            </w:r>
            <w:r w:rsidRPr="00C675BC">
              <w:rPr>
                <w:rFonts w:ascii="TH Sarabun New" w:eastAsia="Sarabun" w:hAnsi="TH Sarabun New" w:cs="TH Sarabun New"/>
                <w:sz w:val="32"/>
                <w:szCs w:val="32"/>
                <w:cs/>
              </w:rPr>
              <w:t>ภาษาจีนเพื่อการสื่อสารสำหรับธุรกิจนำเที่ยว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372 </w:t>
            </w:r>
            <w:r w:rsidRPr="00C675BC">
              <w:rPr>
                <w:rFonts w:ascii="TH Sarabun New" w:eastAsia="Sarabun" w:hAnsi="TH Sarabun New" w:cs="TH Sarabun New"/>
                <w:sz w:val="32"/>
                <w:szCs w:val="32"/>
                <w:cs/>
              </w:rPr>
              <w:t>ภาษาจีนสำหรับการดำเนินงานโรงแรม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ภาษาจีนเพื่อการสื่่อสารสำหรับธุรกิจโรงแรม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471 </w:t>
            </w:r>
            <w:r w:rsidRPr="00C675BC">
              <w:rPr>
                <w:rFonts w:ascii="TH Sarabun New" w:eastAsia="Sarabun" w:hAnsi="TH Sarabun New" w:cs="TH Sarabun New"/>
                <w:sz w:val="32"/>
                <w:szCs w:val="32"/>
                <w:cs/>
              </w:rPr>
              <w:t>ภาษาจีนสำหรับบุคลากรมืออาชีพด้านการท่องเที่ยวและการโรงแรม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326 </w:t>
            </w:r>
            <w:r w:rsidRPr="00C675BC">
              <w:rPr>
                <w:rFonts w:ascii="TH Sarabun New" w:eastAsia="Sarabun" w:hAnsi="TH Sarabun New" w:cs="TH Sarabun New"/>
                <w:sz w:val="32"/>
                <w:szCs w:val="32"/>
                <w:cs/>
              </w:rPr>
              <w:t xml:space="preserve">ภาษาจีนเพื่อการนำเสนองานสำหรับธุรกิจการท่องเที่ยวและการบริการ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181 </w:t>
            </w:r>
            <w:r w:rsidRPr="00C675BC">
              <w:rPr>
                <w:rFonts w:ascii="TH Sarabun New" w:eastAsia="Sarabun" w:hAnsi="TH Sarabun New" w:cs="TH Sarabun New"/>
                <w:sz w:val="32"/>
                <w:szCs w:val="32"/>
                <w:cs/>
              </w:rPr>
              <w:t>ภาษามาลายูเพื่อการสื่อสารสำหรับการท่องเที่ยวและการโรงแรม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227 </w:t>
            </w:r>
            <w:r w:rsidRPr="00C675BC">
              <w:rPr>
                <w:rFonts w:ascii="TH Sarabun New" w:eastAsia="Sarabun" w:hAnsi="TH Sarabun New" w:cs="TH Sarabun New"/>
                <w:sz w:val="32"/>
                <w:szCs w:val="32"/>
                <w:cs/>
              </w:rPr>
              <w:t>ภาษามลายูพื้นฐานสำหรับการท่องเที่ยวและการบริการ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281 </w:t>
            </w:r>
            <w:r w:rsidRPr="00C675BC">
              <w:rPr>
                <w:rFonts w:ascii="TH Sarabun New" w:eastAsia="Sarabun" w:hAnsi="TH Sarabun New" w:cs="TH Sarabun New"/>
                <w:sz w:val="32"/>
                <w:szCs w:val="32"/>
                <w:cs/>
              </w:rPr>
              <w:t>ภาษามาลายูธุรกิจสำหรับการท่องเที่ยวและการโรงแรม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423 </w:t>
            </w:r>
            <w:r w:rsidRPr="00C675BC">
              <w:rPr>
                <w:rFonts w:ascii="TH Sarabun New" w:eastAsia="Sarabun" w:hAnsi="TH Sarabun New" w:cs="TH Sarabun New"/>
                <w:sz w:val="32"/>
                <w:szCs w:val="32"/>
                <w:cs/>
              </w:rPr>
              <w:t>ภาษามลายูเพื่อการสื่อสารทางธุรกิจสำหรับการท่องเที่ยวและการบริการ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381 </w:t>
            </w:r>
            <w:r w:rsidRPr="00C675BC">
              <w:rPr>
                <w:rFonts w:ascii="TH Sarabun New" w:eastAsia="Sarabun" w:hAnsi="TH Sarabun New" w:cs="TH Sarabun New"/>
                <w:sz w:val="32"/>
                <w:szCs w:val="32"/>
                <w:cs/>
              </w:rPr>
              <w:t>ภาษามาลายูสำหรับการนำเที่ยว</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323 </w:t>
            </w:r>
            <w:r w:rsidRPr="00C675BC">
              <w:rPr>
                <w:rFonts w:ascii="TH Sarabun New" w:eastAsia="Sarabun" w:hAnsi="TH Sarabun New" w:cs="TH Sarabun New"/>
                <w:sz w:val="32"/>
                <w:szCs w:val="32"/>
                <w:cs/>
              </w:rPr>
              <w:t>ภาษามลายูเพื่อการสื่อสารสำหรับธุรกิจนำเที่ยว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382 </w:t>
            </w:r>
            <w:r w:rsidRPr="00C675BC">
              <w:rPr>
                <w:rFonts w:ascii="TH Sarabun New" w:eastAsia="Sarabun" w:hAnsi="TH Sarabun New" w:cs="TH Sarabun New"/>
                <w:sz w:val="32"/>
                <w:szCs w:val="32"/>
                <w:cs/>
              </w:rPr>
              <w:t>ภาษามาลายูสำหรับการดำเนินงานโรงแรม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223 </w:t>
            </w:r>
            <w:r w:rsidRPr="00C675BC">
              <w:rPr>
                <w:rFonts w:ascii="TH Sarabun New" w:eastAsia="Sarabun" w:hAnsi="TH Sarabun New" w:cs="TH Sarabun New"/>
                <w:sz w:val="32"/>
                <w:szCs w:val="32"/>
                <w:cs/>
              </w:rPr>
              <w:t xml:space="preserve">ภาษามลายูเพื่อการสื่่อสารสำหรับธุรกิจโรงแรม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481 </w:t>
            </w:r>
            <w:r w:rsidRPr="00C675BC">
              <w:rPr>
                <w:rFonts w:ascii="TH Sarabun New" w:eastAsia="Sarabun" w:hAnsi="TH Sarabun New" w:cs="TH Sarabun New"/>
                <w:sz w:val="32"/>
                <w:szCs w:val="32"/>
                <w:cs/>
              </w:rPr>
              <w:t>ภาษามาลายูสำหรับบุคลากรมืออาชีพด้านการท่องเที่ยวและการโรงแรม</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327 </w:t>
            </w:r>
            <w:r w:rsidRPr="00C675BC">
              <w:rPr>
                <w:rFonts w:ascii="TH Sarabun New" w:eastAsia="Sarabun" w:hAnsi="TH Sarabun New" w:cs="TH Sarabun New"/>
                <w:sz w:val="32"/>
                <w:szCs w:val="32"/>
                <w:cs/>
              </w:rPr>
              <w:t xml:space="preserve">ภาษามลายูเพื่อการนำเสนองานสำหรับธุรกิจการท่องเที่ยวและการบริการ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224 </w:t>
            </w:r>
            <w:r w:rsidRPr="00C675BC">
              <w:rPr>
                <w:rFonts w:ascii="TH Sarabun New" w:eastAsia="Sarabun" w:hAnsi="TH Sarabun New" w:cs="TH Sarabun New"/>
                <w:sz w:val="32"/>
                <w:szCs w:val="32"/>
                <w:cs/>
              </w:rPr>
              <w:t>ภาษารัสเซียเพื่อการสื่อสารสำหรับธุรกิจโรงแรม</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228 </w:t>
            </w:r>
            <w:r w:rsidRPr="00C675BC">
              <w:rPr>
                <w:rFonts w:ascii="TH Sarabun New" w:eastAsia="Sarabun" w:hAnsi="TH Sarabun New" w:cs="TH Sarabun New"/>
                <w:sz w:val="32"/>
                <w:szCs w:val="32"/>
                <w:cs/>
              </w:rPr>
              <w:t>ภาษารัสเซียพื้นฐานสำหรับการท่องเที่ยวและการบริการ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324 </w:t>
            </w:r>
            <w:r w:rsidRPr="00C675BC">
              <w:rPr>
                <w:rFonts w:ascii="TH Sarabun New" w:eastAsia="Sarabun" w:hAnsi="TH Sarabun New" w:cs="TH Sarabun New"/>
                <w:sz w:val="32"/>
                <w:szCs w:val="32"/>
                <w:cs/>
              </w:rPr>
              <w:t>ภาษารัสเซียเพื่อการสื่อสารสำหรับธุรกิจนำเที่ยว</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328 </w:t>
            </w:r>
            <w:r w:rsidRPr="00C675BC">
              <w:rPr>
                <w:rFonts w:ascii="TH Sarabun New" w:eastAsia="Sarabun" w:hAnsi="TH Sarabun New" w:cs="TH Sarabun New"/>
                <w:sz w:val="32"/>
                <w:szCs w:val="32"/>
                <w:cs/>
              </w:rPr>
              <w:t xml:space="preserve">ภาษารัสเซียเพื่อการนำเสนองานสำหรับธุรกิจการท่องเที่ยวและการบริการ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01"/>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424 </w:t>
            </w:r>
            <w:r w:rsidRPr="00C675BC">
              <w:rPr>
                <w:rFonts w:ascii="TH Sarabun New" w:eastAsia="Sarabun" w:hAnsi="TH Sarabun New" w:cs="TH Sarabun New"/>
                <w:sz w:val="32"/>
                <w:szCs w:val="32"/>
                <w:cs/>
              </w:rPr>
              <w:t xml:space="preserve">ภาษารัสเซียเพื่อการสื่อสารทางธุรกิจสำหรับการท่องเที่ยวและการบริการ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xml:space="preserve">. วิชาสหกิจศึกษา  </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b/>
                <w:sz w:val="32"/>
                <w:szCs w:val="32"/>
              </w:rPr>
              <w:t xml:space="preserve">25 </w:t>
            </w:r>
            <w:r w:rsidRPr="00C675BC">
              <w:rPr>
                <w:rFonts w:ascii="TH Sarabun New" w:eastAsia="Sarabun" w:hAnsi="TH Sarabun New" w:cs="TH Sarabun New"/>
                <w:b/>
                <w:bCs/>
                <w:sz w:val="32"/>
                <w:szCs w:val="32"/>
                <w:cs/>
              </w:rPr>
              <w:t>หน่วยวิชา</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390 </w:t>
            </w:r>
            <w:r w:rsidRPr="00C675BC">
              <w:rPr>
                <w:rFonts w:ascii="TH Sarabun New" w:eastAsia="Sarabun" w:hAnsi="TH Sarabun New" w:cs="TH Sarabun New"/>
                <w:sz w:val="32"/>
                <w:szCs w:val="32"/>
                <w:cs/>
              </w:rPr>
              <w:t>เตรียมสหกิจศึกษา</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390 </w:t>
            </w:r>
            <w:r w:rsidRPr="00C675BC">
              <w:rPr>
                <w:rFonts w:ascii="TH Sarabun New" w:eastAsia="Sarabun" w:hAnsi="TH Sarabun New" w:cs="TH Sarabun New"/>
                <w:sz w:val="32"/>
                <w:szCs w:val="32"/>
                <w:cs/>
              </w:rPr>
              <w:t>เตรียมสหกิจศึกษา</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318"/>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391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1</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491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 xml:space="preserve">1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77"/>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491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rPr>
              <w:tab/>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492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 xml:space="preserve">2 </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77"/>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493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3</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THM65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492 </w:t>
            </w:r>
            <w:r w:rsidRPr="00C675BC">
              <w:rPr>
                <w:rFonts w:ascii="TH Sarabun New" w:eastAsia="Sarabun" w:hAnsi="TH Sarabun New" w:cs="TH Sarabun New"/>
                <w:sz w:val="32"/>
                <w:szCs w:val="32"/>
                <w:cs/>
              </w:rPr>
              <w:t xml:space="preserve">สหกิจศึกษา </w:t>
            </w:r>
            <w:r w:rsidRPr="00C675BC">
              <w:rPr>
                <w:rFonts w:ascii="TH Sarabun New" w:eastAsia="Sarabun" w:hAnsi="TH Sarabun New" w:cs="TH Sarabun New"/>
                <w:sz w:val="32"/>
                <w:szCs w:val="32"/>
              </w:rPr>
              <w:t>2</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77"/>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วิชาเลือกเสรี</w:t>
            </w: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rPr>
                <w:rFonts w:ascii="TH Sarabun New" w:eastAsia="Sarabun" w:hAnsi="TH Sarabun New" w:cs="TH Sarabun New"/>
                <w:sz w:val="32"/>
                <w:szCs w:val="32"/>
              </w:rPr>
            </w:pP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D039CE">
            <w:pPr>
              <w:spacing w:after="0" w:line="240" w:lineRule="auto"/>
              <w:jc w:val="right"/>
              <w:rPr>
                <w:rFonts w:ascii="TH Sarabun New" w:eastAsia="Sarabun" w:hAnsi="TH Sarabun New" w:cs="TH Sarabun New"/>
                <w:sz w:val="32"/>
                <w:szCs w:val="32"/>
              </w:rPr>
            </w:pP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77"/>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THF65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311 </w:t>
            </w:r>
            <w:r w:rsidRPr="00C675BC">
              <w:rPr>
                <w:rFonts w:ascii="TH Sarabun New" w:eastAsia="Sarabun" w:hAnsi="TH Sarabun New" w:cs="TH Sarabun New"/>
                <w:sz w:val="32"/>
                <w:szCs w:val="32"/>
                <w:cs/>
              </w:rPr>
              <w:t>ภาษาฝรั่งเศสเบื้องต้น</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r w:rsidR="00D039CE" w:rsidRPr="00C675BC">
        <w:trPr>
          <w:trHeight w:val="77"/>
          <w:jc w:val="center"/>
        </w:trPr>
        <w:tc>
          <w:tcPr>
            <w:tcW w:w="4109" w:type="dxa"/>
            <w:tcBorders>
              <w:top w:val="dotted" w:sz="4" w:space="0" w:color="000000"/>
              <w:left w:val="single" w:sz="4" w:space="0" w:color="000000"/>
              <w:bottom w:val="dotted" w:sz="4" w:space="0" w:color="000000"/>
              <w:right w:val="dotted" w:sz="4" w:space="0" w:color="000000"/>
            </w:tcBorders>
            <w:shd w:val="clear" w:color="auto" w:fill="auto"/>
          </w:tcPr>
          <w:p w:rsidR="00D039CE" w:rsidRPr="00C675BC" w:rsidRDefault="00D039CE">
            <w:pPr>
              <w:spacing w:after="0" w:line="240" w:lineRule="auto"/>
              <w:rPr>
                <w:rFonts w:ascii="TH Sarabun New" w:eastAsia="Sarabun" w:hAnsi="TH Sarabun New" w:cs="TH Sarabun New"/>
                <w:sz w:val="32"/>
                <w:szCs w:val="32"/>
              </w:rPr>
            </w:pPr>
          </w:p>
        </w:tc>
        <w:tc>
          <w:tcPr>
            <w:tcW w:w="1556" w:type="dxa"/>
            <w:tcBorders>
              <w:top w:val="dotted" w:sz="4" w:space="0" w:color="000000"/>
              <w:left w:val="dotted" w:sz="4" w:space="0" w:color="000000"/>
              <w:bottom w:val="dotted" w:sz="4" w:space="0" w:color="000000"/>
              <w:right w:val="single" w:sz="4" w:space="0" w:color="000000"/>
            </w:tcBorders>
            <w:shd w:val="clear" w:color="auto" w:fill="auto"/>
          </w:tcPr>
          <w:p w:rsidR="00D039CE" w:rsidRPr="00C675BC" w:rsidRDefault="00D039CE">
            <w:pPr>
              <w:spacing w:after="0" w:line="240" w:lineRule="auto"/>
              <w:jc w:val="right"/>
              <w:rPr>
                <w:rFonts w:ascii="TH Sarabun New" w:eastAsia="Sarabun" w:hAnsi="TH Sarabun New" w:cs="TH Sarabun New"/>
                <w:sz w:val="32"/>
                <w:szCs w:val="32"/>
              </w:rPr>
            </w:pPr>
          </w:p>
        </w:tc>
        <w:tc>
          <w:tcPr>
            <w:tcW w:w="3894"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THF65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312 </w:t>
            </w:r>
            <w:r w:rsidRPr="00C675BC">
              <w:rPr>
                <w:rFonts w:ascii="TH Sarabun New" w:eastAsia="Sarabun" w:hAnsi="TH Sarabun New" w:cs="TH Sarabun New"/>
                <w:sz w:val="32"/>
                <w:szCs w:val="32"/>
                <w:cs/>
              </w:rPr>
              <w:t>ภาษาและวัฒนธรรมฝรั่งเศสเพื่อการท่องเที่ยวและการบริการ</w:t>
            </w:r>
          </w:p>
        </w:tc>
        <w:tc>
          <w:tcPr>
            <w:tcW w:w="1493" w:type="dxa"/>
            <w:tcBorders>
              <w:top w:val="dotted" w:sz="4" w:space="0" w:color="000000"/>
              <w:left w:val="dotted" w:sz="4" w:space="0" w:color="000000"/>
              <w:bottom w:val="dotted" w:sz="4" w:space="0" w:color="000000"/>
              <w:right w:val="dotted" w:sz="4" w:space="0" w:color="000000"/>
            </w:tcBorders>
          </w:tcPr>
          <w:p w:rsidR="00D039CE" w:rsidRPr="00C675BC" w:rsidRDefault="008D339F">
            <w:pPr>
              <w:spacing w:after="0" w:line="240" w:lineRule="auto"/>
              <w:jc w:val="right"/>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w:t>
            </w:r>
          </w:p>
        </w:tc>
        <w:tc>
          <w:tcPr>
            <w:tcW w:w="2884" w:type="dxa"/>
            <w:tcBorders>
              <w:top w:val="dotted" w:sz="4" w:space="0" w:color="000000"/>
              <w:left w:val="dotted" w:sz="4" w:space="0" w:color="000000"/>
              <w:bottom w:val="dotted" w:sz="4" w:space="0" w:color="000000"/>
              <w:right w:val="single" w:sz="4" w:space="0" w:color="000000"/>
            </w:tcBorders>
          </w:tcPr>
          <w:p w:rsidR="00D039CE" w:rsidRPr="00C675BC" w:rsidRDefault="00D039CE">
            <w:pPr>
              <w:spacing w:after="0" w:line="240" w:lineRule="auto"/>
              <w:rPr>
                <w:rFonts w:ascii="TH Sarabun New" w:eastAsia="Sarabun" w:hAnsi="TH Sarabun New" w:cs="TH Sarabun New"/>
                <w:sz w:val="32"/>
                <w:szCs w:val="32"/>
              </w:rPr>
            </w:pPr>
          </w:p>
        </w:tc>
      </w:tr>
    </w:tbl>
    <w:p w:rsidR="00D039CE" w:rsidRPr="00C675BC" w:rsidRDefault="00D039CE">
      <w:pPr>
        <w:tabs>
          <w:tab w:val="left" w:pos="3823"/>
        </w:tabs>
        <w:spacing w:after="0" w:line="240" w:lineRule="auto"/>
        <w:ind w:right="-2"/>
        <w:rPr>
          <w:rFonts w:ascii="TH Sarabun New" w:eastAsia="Sarabun" w:hAnsi="TH Sarabun New" w:cs="TH Sarabun New"/>
          <w:sz w:val="32"/>
          <w:szCs w:val="32"/>
          <w:cs/>
        </w:rPr>
        <w:sectPr w:rsidR="00D039CE" w:rsidRPr="00C675BC">
          <w:headerReference w:type="even" r:id="rId71"/>
          <w:headerReference w:type="default" r:id="rId72"/>
          <w:footerReference w:type="default" r:id="rId73"/>
          <w:headerReference w:type="first" r:id="rId74"/>
          <w:pgSz w:w="16838" w:h="11906" w:orient="landscape"/>
          <w:pgMar w:top="1440" w:right="1440" w:bottom="1440" w:left="1134" w:header="706" w:footer="547" w:gutter="0"/>
          <w:cols w:space="720"/>
          <w:titlePg/>
        </w:sect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ภาคผนวก ข  </w:t>
      </w:r>
    </w:p>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คำสั่งแต่งตั้งคณะกรรมการปรับปรุงหลักสูตรบริหารธุรกิจบัณฑิต สาขาการจัดการการท่องเที่ยวและการบริการยุคดิจิทัล  (หลักสูตรปรับปรุง พ.ศ. </w:t>
      </w:r>
      <w:r w:rsidRPr="00C675BC">
        <w:rPr>
          <w:rFonts w:ascii="TH Sarabun New" w:eastAsia="Sarabun" w:hAnsi="TH Sarabun New" w:cs="TH Sarabun New"/>
          <w:b/>
          <w:sz w:val="32"/>
          <w:szCs w:val="32"/>
        </w:rPr>
        <w:t>2565</w:t>
      </w:r>
      <w:r w:rsidRPr="00C675BC">
        <w:rPr>
          <w:rFonts w:ascii="TH Sarabun New" w:eastAsia="Sarabun" w:hAnsi="TH Sarabun New" w:cs="TH Sarabun New"/>
          <w:b/>
          <w:bCs/>
          <w:sz w:val="32"/>
          <w:szCs w:val="32"/>
          <w:cs/>
        </w:rPr>
        <w:t>)</w:t>
      </w: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hAnsi="TH Sarabun New" w:cs="TH Sarabun New"/>
          <w:cs/>
        </w:rPr>
        <w:br w:type="page"/>
      </w:r>
    </w:p>
    <w:p w:rsidR="00D039CE" w:rsidRPr="00C675BC" w:rsidRDefault="008D339F">
      <w:pPr>
        <w:tabs>
          <w:tab w:val="left" w:pos="5136"/>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noProof/>
          <w:sz w:val="32"/>
          <w:szCs w:val="32"/>
        </w:rPr>
        <w:drawing>
          <wp:inline distT="0" distB="0" distL="0" distR="0">
            <wp:extent cx="5731510" cy="8097520"/>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a:srcRect/>
                    <a:stretch>
                      <a:fillRect/>
                    </a:stretch>
                  </pic:blipFill>
                  <pic:spPr>
                    <a:xfrm>
                      <a:off x="0" y="0"/>
                      <a:ext cx="5731510" cy="8097520"/>
                    </a:xfrm>
                    <a:prstGeom prst="rect">
                      <a:avLst/>
                    </a:prstGeom>
                    <a:ln/>
                  </pic:spPr>
                </pic:pic>
              </a:graphicData>
            </a:graphic>
          </wp:inline>
        </w:drawing>
      </w:r>
    </w:p>
    <w:p w:rsidR="00D039CE" w:rsidRPr="00C675BC" w:rsidRDefault="008D339F">
      <w:pPr>
        <w:tabs>
          <w:tab w:val="left" w:pos="5136"/>
        </w:tabs>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noProof/>
          <w:sz w:val="32"/>
          <w:szCs w:val="32"/>
        </w:rPr>
        <w:drawing>
          <wp:inline distT="0" distB="0" distL="0" distR="0">
            <wp:extent cx="5731510" cy="809752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a:srcRect/>
                    <a:stretch>
                      <a:fillRect/>
                    </a:stretch>
                  </pic:blipFill>
                  <pic:spPr>
                    <a:xfrm>
                      <a:off x="0" y="0"/>
                      <a:ext cx="5731510" cy="8097520"/>
                    </a:xfrm>
                    <a:prstGeom prst="rect">
                      <a:avLst/>
                    </a:prstGeom>
                    <a:ln/>
                  </pic:spPr>
                </pic:pic>
              </a:graphicData>
            </a:graphic>
          </wp:inline>
        </w:drawing>
      </w: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color w:val="0070C0"/>
          <w:sz w:val="36"/>
          <w:szCs w:val="36"/>
        </w:rPr>
      </w:pPr>
    </w:p>
    <w:p w:rsidR="00D039CE" w:rsidRPr="00C675BC" w:rsidRDefault="00D039CE">
      <w:pPr>
        <w:ind w:right="-2"/>
        <w:jc w:val="center"/>
        <w:rPr>
          <w:rFonts w:ascii="TH Sarabun New" w:eastAsia="Sarabun" w:hAnsi="TH Sarabun New" w:cs="TH Sarabun New"/>
          <w:b/>
          <w:sz w:val="36"/>
          <w:szCs w:val="36"/>
        </w:rPr>
      </w:pPr>
    </w:p>
    <w:p w:rsidR="00D039CE" w:rsidRPr="00C675BC" w:rsidRDefault="008D339F">
      <w:pPr>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 xml:space="preserve">ภาคผนวก ค  </w:t>
      </w:r>
    </w:p>
    <w:p w:rsidR="00D039CE" w:rsidRPr="00C675BC" w:rsidRDefault="008D339F">
      <w:pPr>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ประวัติและผลงานทางวิชาการของอาจารย์ประจำหลักสูตร</w:t>
      </w:r>
    </w:p>
    <w:p w:rsidR="00D039CE" w:rsidRPr="00C675BC" w:rsidRDefault="008D339F">
      <w:pPr>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ประวัติและผลงานของอาจารย์ (</w:t>
      </w:r>
      <w:r w:rsidRPr="00C675BC">
        <w:rPr>
          <w:rFonts w:ascii="TH Sarabun New" w:eastAsia="Sarabun" w:hAnsi="TH Sarabun New" w:cs="TH Sarabun New"/>
          <w:b/>
          <w:sz w:val="36"/>
          <w:szCs w:val="36"/>
        </w:rPr>
        <w:t>Curriculum Vitae</w:t>
      </w:r>
      <w:r w:rsidRPr="00C675BC">
        <w:rPr>
          <w:rFonts w:ascii="TH Sarabun New" w:eastAsia="Sarabun" w:hAnsi="TH Sarabun New" w:cs="TH Sarabun New"/>
          <w:b/>
          <w:bCs/>
          <w:sz w:val="36"/>
          <w:szCs w:val="36"/>
          <w:cs/>
        </w:rPr>
        <w:t>) ทางวิชาการ</w:t>
      </w:r>
    </w:p>
    <w:p w:rsidR="00D039CE" w:rsidRPr="00C675BC" w:rsidRDefault="008D339F">
      <w:pPr>
        <w:ind w:right="-2"/>
        <w:jc w:val="center"/>
        <w:rPr>
          <w:rFonts w:ascii="TH Sarabun New" w:eastAsia="Sarabun" w:hAnsi="TH Sarabun New" w:cs="TH Sarabun New"/>
          <w:b/>
          <w:sz w:val="36"/>
          <w:szCs w:val="36"/>
        </w:rPr>
      </w:pPr>
      <w:r w:rsidRPr="00C675BC">
        <w:rPr>
          <w:rFonts w:ascii="TH Sarabun New" w:eastAsia="Sarabun" w:hAnsi="TH Sarabun New" w:cs="TH Sarabun New"/>
          <w:b/>
          <w:bCs/>
          <w:sz w:val="36"/>
          <w:szCs w:val="36"/>
          <w:cs/>
        </w:rPr>
        <w:t>ของอาจารย์ประจำหลักสูตร</w:t>
      </w:r>
    </w:p>
    <w:p w:rsidR="00D039CE" w:rsidRPr="00C675BC" w:rsidRDefault="008D339F">
      <w:pPr>
        <w:ind w:right="-2"/>
        <w:jc w:val="center"/>
        <w:rPr>
          <w:rFonts w:ascii="TH Sarabun New" w:eastAsia="Sarabun" w:hAnsi="TH Sarabun New" w:cs="TH Sarabun New"/>
          <w:b/>
          <w:sz w:val="36"/>
          <w:szCs w:val="36"/>
        </w:rPr>
      </w:pPr>
      <w:r w:rsidRPr="00C675BC">
        <w:rPr>
          <w:rFonts w:ascii="TH Sarabun New" w:hAnsi="TH Sarabun New" w:cs="TH Sarabun New"/>
          <w:cs/>
        </w:rPr>
        <w:br w:type="page"/>
      </w:r>
    </w:p>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ผู้ช่วยศาสตราจารย์ ดร.อรอนงค์ เฉียบแหลม</w:t>
      </w:r>
    </w:p>
    <w:tbl>
      <w:tblPr>
        <w:tblStyle w:val="affffffffffff3"/>
        <w:tblW w:w="8823" w:type="dxa"/>
        <w:tblInd w:w="108" w:type="dxa"/>
        <w:tblBorders>
          <w:top w:val="single" w:sz="4" w:space="0" w:color="auto"/>
          <w:bottom w:val="single" w:sz="4" w:space="0" w:color="auto"/>
        </w:tblBorders>
        <w:tblLayout w:type="fixed"/>
        <w:tblLook w:val="0400" w:firstRow="0" w:lastRow="0" w:firstColumn="0" w:lastColumn="0" w:noHBand="0" w:noVBand="1"/>
      </w:tblPr>
      <w:tblGrid>
        <w:gridCol w:w="5562"/>
        <w:gridCol w:w="984"/>
        <w:gridCol w:w="2277"/>
      </w:tblGrid>
      <w:tr w:rsidR="00D039CE" w:rsidRPr="00C675BC" w:rsidTr="00A431B0">
        <w:tc>
          <w:tcPr>
            <w:tcW w:w="5562"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84"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277"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075 672 288</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conanong@wu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cs/>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xml:space="preserve">. การศึกษา (เรียงลำดับจากปีล่าสุด) </w:t>
      </w:r>
    </w:p>
    <w:tbl>
      <w:tblPr>
        <w:tblStyle w:val="affffffffffff4"/>
        <w:tblW w:w="9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6847"/>
        <w:gridCol w:w="944"/>
      </w:tblGrid>
      <w:tr w:rsidR="00D039CE" w:rsidRPr="00C675BC">
        <w:tc>
          <w:tcPr>
            <w:tcW w:w="1249"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847"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94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249"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Ph</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w:t>
            </w:r>
            <w:r w:rsidRPr="00C675BC">
              <w:rPr>
                <w:rFonts w:ascii="TH Sarabun New" w:eastAsia="Sarabun" w:hAnsi="TH Sarabun New" w:cs="TH Sarabun New"/>
                <w:sz w:val="32"/>
                <w:szCs w:val="32"/>
                <w:cs/>
              </w:rPr>
              <w:t>.</w:t>
            </w:r>
          </w:p>
        </w:tc>
        <w:tc>
          <w:tcPr>
            <w:tcW w:w="6847" w:type="dxa"/>
            <w:shd w:val="clear" w:color="auto" w:fill="auto"/>
          </w:tcPr>
          <w:p w:rsidR="00D039CE" w:rsidRPr="00C675BC" w:rsidRDefault="008D339F">
            <w:pPr>
              <w:jc w:val="both"/>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Natural Resources Management, </w:t>
            </w:r>
            <w:r w:rsidRPr="00C675BC">
              <w:rPr>
                <w:rFonts w:ascii="TH Sarabun New" w:eastAsia="Sarabun" w:hAnsi="TH Sarabun New" w:cs="TH Sarabun New"/>
                <w:sz w:val="32"/>
                <w:szCs w:val="32"/>
                <w:highlight w:val="white"/>
                <w:cs/>
              </w:rPr>
              <w:t>สถาบันเทคโนโลยีแห่งเอเชีย</w:t>
            </w:r>
            <w:r w:rsidRPr="00C675BC">
              <w:rPr>
                <w:rFonts w:ascii="TH Sarabun New" w:eastAsia="Sarabun" w:hAnsi="TH Sarabun New" w:cs="TH Sarabun New"/>
                <w:sz w:val="32"/>
                <w:szCs w:val="32"/>
                <w:cs/>
              </w:rPr>
              <w:t xml:space="preserve">               </w:t>
            </w:r>
          </w:p>
        </w:tc>
        <w:tc>
          <w:tcPr>
            <w:tcW w:w="944"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2557</w:t>
            </w:r>
          </w:p>
        </w:tc>
      </w:tr>
      <w:tr w:rsidR="00D039CE" w:rsidRPr="00C675BC">
        <w:tc>
          <w:tcPr>
            <w:tcW w:w="1249"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วท.ม.</w:t>
            </w:r>
          </w:p>
        </w:tc>
        <w:tc>
          <w:tcPr>
            <w:tcW w:w="6847" w:type="dxa"/>
            <w:shd w:val="clear" w:color="auto" w:fill="auto"/>
          </w:tcPr>
          <w:p w:rsidR="00D039CE" w:rsidRPr="00C675BC" w:rsidRDefault="008D339F">
            <w:pPr>
              <w:jc w:val="both"/>
              <w:rPr>
                <w:rFonts w:ascii="TH Sarabun New" w:eastAsia="Sarabun" w:hAnsi="TH Sarabun New" w:cs="TH Sarabun New"/>
                <w:b/>
                <w:sz w:val="32"/>
                <w:szCs w:val="32"/>
              </w:rPr>
            </w:pPr>
            <w:r w:rsidRPr="00C675BC">
              <w:rPr>
                <w:rFonts w:ascii="TH Sarabun New" w:eastAsia="Sarabun" w:hAnsi="TH Sarabun New" w:cs="TH Sarabun New"/>
                <w:sz w:val="32"/>
                <w:szCs w:val="32"/>
                <w:cs/>
              </w:rPr>
              <w:t>อุทยานและนันทนาการ มหาวิทยาลัยเกษตรศาสตร์</w:t>
            </w:r>
            <w:r w:rsidRPr="00C675BC">
              <w:rPr>
                <w:rFonts w:ascii="TH Sarabun New" w:eastAsia="Sarabun" w:hAnsi="TH Sarabun New" w:cs="TH Sarabun New"/>
                <w:sz w:val="32"/>
                <w:szCs w:val="32"/>
              </w:rPr>
              <w:tab/>
            </w:r>
          </w:p>
        </w:tc>
        <w:tc>
          <w:tcPr>
            <w:tcW w:w="944" w:type="dxa"/>
            <w:shd w:val="clear" w:color="auto" w:fill="auto"/>
          </w:tcPr>
          <w:p w:rsidR="00D039CE" w:rsidRPr="00C675BC" w:rsidRDefault="008D339F">
            <w:pPr>
              <w:jc w:val="center"/>
              <w:rPr>
                <w:rFonts w:ascii="TH Sarabun New" w:eastAsia="Sarabun" w:hAnsi="TH Sarabun New" w:cs="TH Sarabun New"/>
                <w:b/>
                <w:sz w:val="32"/>
                <w:szCs w:val="32"/>
                <w:cs/>
              </w:rPr>
            </w:pPr>
            <w:r w:rsidRPr="00C675BC">
              <w:rPr>
                <w:rFonts w:ascii="TH Sarabun New" w:eastAsia="Sarabun" w:hAnsi="TH Sarabun New" w:cs="TH Sarabun New"/>
                <w:sz w:val="32"/>
                <w:szCs w:val="32"/>
              </w:rPr>
              <w:t>2547</w:t>
            </w:r>
          </w:p>
        </w:tc>
      </w:tr>
      <w:tr w:rsidR="00D039CE" w:rsidRPr="00C675BC">
        <w:tc>
          <w:tcPr>
            <w:tcW w:w="1249"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วท.บ.</w:t>
            </w:r>
          </w:p>
        </w:tc>
        <w:tc>
          <w:tcPr>
            <w:tcW w:w="6847" w:type="dxa"/>
            <w:shd w:val="clear" w:color="auto" w:fill="auto"/>
          </w:tcPr>
          <w:p w:rsidR="00D039CE" w:rsidRPr="00C675BC" w:rsidRDefault="008D339F">
            <w:pPr>
              <w:jc w:val="both"/>
              <w:rPr>
                <w:rFonts w:ascii="TH Sarabun New" w:eastAsia="Sarabun" w:hAnsi="TH Sarabun New" w:cs="TH Sarabun New"/>
                <w:b/>
                <w:sz w:val="32"/>
                <w:szCs w:val="32"/>
              </w:rPr>
            </w:pPr>
            <w:r w:rsidRPr="00C675BC">
              <w:rPr>
                <w:rFonts w:ascii="TH Sarabun New" w:eastAsia="Sarabun" w:hAnsi="TH Sarabun New" w:cs="TH Sarabun New"/>
                <w:sz w:val="32"/>
                <w:szCs w:val="32"/>
                <w:cs/>
              </w:rPr>
              <w:t>วนศาสตร์ มหาวิทยาลัยเกษตรศาสตร์</w:t>
            </w:r>
          </w:p>
        </w:tc>
        <w:tc>
          <w:tcPr>
            <w:tcW w:w="944"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2545</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5"/>
        <w:tblW w:w="9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2"/>
        <w:gridCol w:w="1638"/>
      </w:tblGrid>
      <w:tr w:rsidR="00D039CE" w:rsidRPr="00C675BC">
        <w:tc>
          <w:tcPr>
            <w:tcW w:w="7402"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638"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402" w:type="dxa"/>
            <w:shd w:val="clear" w:color="auto" w:fill="auto"/>
          </w:tcPr>
          <w:p w:rsidR="00D039CE" w:rsidRPr="00C675BC" w:rsidRDefault="008D339F">
            <w:pPr>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 สำนักวิชาการจัดการ มหาวิทยาลัยวลัยลักษณ์</w:t>
            </w:r>
          </w:p>
        </w:tc>
        <w:tc>
          <w:tcPr>
            <w:tcW w:w="1638"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2548 </w:t>
            </w:r>
            <w:r w:rsidRPr="00C675BC">
              <w:rPr>
                <w:rFonts w:ascii="TH Sarabun New" w:eastAsia="Sarabun" w:hAnsi="TH Sarabun New" w:cs="TH Sarabun New"/>
                <w:sz w:val="32"/>
                <w:szCs w:val="32"/>
                <w:cs/>
              </w:rPr>
              <w:t>- ปัจจุบัน</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numPr>
          <w:ilvl w:val="0"/>
          <w:numId w:val="30"/>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การจัดการทรัพยากรการท่องเที่ยวและการท่องเที่ยวอย่างยั่งยืน</w:t>
      </w:r>
    </w:p>
    <w:p w:rsidR="00D039CE" w:rsidRPr="00C675BC" w:rsidRDefault="008D339F">
      <w:pPr>
        <w:numPr>
          <w:ilvl w:val="0"/>
          <w:numId w:val="30"/>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การวางแผนและพัฒนาแหล่งท่องเที่ยวอย่างยั่งยืน</w:t>
      </w:r>
    </w:p>
    <w:p w:rsidR="00D039CE" w:rsidRPr="00C675BC" w:rsidRDefault="008D339F">
      <w:pPr>
        <w:numPr>
          <w:ilvl w:val="0"/>
          <w:numId w:val="30"/>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การสื่อความหมายทางการท่องเที่ยว</w:t>
      </w:r>
    </w:p>
    <w:p w:rsidR="00D039CE" w:rsidRPr="00C675BC" w:rsidRDefault="008D339F">
      <w:pPr>
        <w:numPr>
          <w:ilvl w:val="0"/>
          <w:numId w:val="30"/>
        </w:numPr>
        <w:spacing w:after="0" w:line="240" w:lineRule="auto"/>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การจัดการผลกระทบทางการท่องเที่ยว (การเปลี่ยนแปลงสภาพภูมิอากาศกับการท่องเที่ยว)</w:t>
      </w:r>
    </w:p>
    <w:p w:rsidR="00D039CE" w:rsidRPr="00C675BC" w:rsidRDefault="008D339F">
      <w:pPr>
        <w:numPr>
          <w:ilvl w:val="0"/>
          <w:numId w:val="30"/>
        </w:numPr>
        <w:spacing w:after="0" w:line="240" w:lineRule="auto"/>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นโยบาย และการวางแผนพัฒนาการท่องเที่ยว</w:t>
      </w:r>
    </w:p>
    <w:p w:rsidR="00D039CE" w:rsidRPr="00C675BC" w:rsidRDefault="008D339F">
      <w:pPr>
        <w:numPr>
          <w:ilvl w:val="0"/>
          <w:numId w:val="30"/>
        </w:numPr>
        <w:spacing w:after="0" w:line="240" w:lineRule="auto"/>
        <w:jc w:val="both"/>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อุทยาน นันทนาการและการท่องเที่ยวเฃิงนิเวศ</w:t>
      </w:r>
    </w:p>
    <w:p w:rsidR="00D039CE" w:rsidRPr="00C675BC" w:rsidRDefault="00D039CE">
      <w:pPr>
        <w:ind w:firstLine="720"/>
        <w:rPr>
          <w:rFonts w:ascii="TH Sarabun New" w:eastAsia="Sarabun" w:hAnsi="TH Sarabun New" w:cs="TH Sarabun New"/>
          <w:sz w:val="32"/>
          <w:szCs w:val="32"/>
        </w:rPr>
      </w:pPr>
    </w:p>
    <w:p w:rsidR="00D039CE" w:rsidRPr="00C675BC" w:rsidRDefault="00D039CE">
      <w:pPr>
        <w:ind w:firstLine="720"/>
        <w:rPr>
          <w:rFonts w:ascii="TH Sarabun New" w:eastAsia="Sarabun" w:hAnsi="TH Sarabun New" w:cs="TH Sarabun New"/>
          <w:sz w:val="32"/>
          <w:szCs w:val="32"/>
        </w:rPr>
      </w:pPr>
    </w:p>
    <w:p w:rsidR="00D039CE" w:rsidRPr="00C675BC" w:rsidRDefault="00D039CE">
      <w:pPr>
        <w:ind w:firstLine="720"/>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sdt>
        <w:sdtPr>
          <w:rPr>
            <w:rFonts w:ascii="TH Sarabun New" w:hAnsi="TH Sarabun New" w:cs="TH Sarabun New"/>
          </w:rPr>
          <w:tag w:val="goog_rdk_268"/>
          <w:id w:val="1876192215"/>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69"/>
          <w:id w:val="1575152554"/>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6"/>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964"/>
        <w:gridCol w:w="1550"/>
        <w:gridCol w:w="3145"/>
        <w:gridCol w:w="860"/>
      </w:tblGrid>
      <w:tr w:rsidR="00D039CE" w:rsidRPr="00C675BC" w:rsidTr="00295F9A">
        <w:trPr>
          <w:tblHeader/>
        </w:trPr>
        <w:tc>
          <w:tcPr>
            <w:tcW w:w="1521"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1964"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550"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3145"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60" w:type="dxa"/>
            <w:shd w:val="clear" w:color="auto" w:fill="D9D9D9"/>
            <w:vAlign w:val="center"/>
          </w:tcPr>
          <w:p w:rsidR="00D039CE" w:rsidRPr="00C675BC" w:rsidRDefault="008D339F">
            <w:pPr>
              <w:ind w:left="-54"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21"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96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 สาขาวิชาอุตสาหกรรมการท่องเที่ยวและการบริการ</w:t>
            </w:r>
          </w:p>
        </w:tc>
        <w:tc>
          <w:tcPr>
            <w:tcW w:w="155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3145" w:type="dxa"/>
            <w:shd w:val="clear" w:color="auto" w:fill="auto"/>
          </w:tcPr>
          <w:p w:rsidR="00D039CE" w:rsidRPr="00C675BC" w:rsidRDefault="008D339F">
            <w:pPr>
              <w:numPr>
                <w:ilvl w:val="0"/>
                <w:numId w:val="42"/>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การท่องเที่ยวอย่างยั่งยืน</w:t>
            </w:r>
          </w:p>
          <w:p w:rsidR="00D039CE" w:rsidRPr="00C675BC" w:rsidRDefault="008D339F">
            <w:pPr>
              <w:numPr>
                <w:ilvl w:val="0"/>
                <w:numId w:val="42"/>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ภูมิศาสตร์และทรัพยากรการท่องเที่ยว</w:t>
            </w:r>
          </w:p>
          <w:p w:rsidR="00D039CE" w:rsidRPr="00C675BC" w:rsidRDefault="008D339F">
            <w:pPr>
              <w:numPr>
                <w:ilvl w:val="0"/>
                <w:numId w:val="42"/>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การวางแผนและพัฒนาทรัพยากรการท่องเที่ยว</w:t>
            </w:r>
          </w:p>
          <w:p w:rsidR="00D039CE" w:rsidRPr="00C675BC" w:rsidRDefault="008D339F">
            <w:pPr>
              <w:numPr>
                <w:ilvl w:val="0"/>
                <w:numId w:val="42"/>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การจัดการการท่องเที่ยวเชิงนิเวศ</w:t>
            </w:r>
          </w:p>
          <w:p w:rsidR="00D039CE" w:rsidRPr="00C675BC" w:rsidRDefault="008D339F">
            <w:pPr>
              <w:numPr>
                <w:ilvl w:val="0"/>
                <w:numId w:val="42"/>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วิจัยและสัมมนาทางการท่องเที่ยว </w:t>
            </w:r>
          </w:p>
        </w:tc>
        <w:tc>
          <w:tcPr>
            <w:tcW w:w="860" w:type="dxa"/>
            <w:shd w:val="clear" w:color="auto" w:fill="auto"/>
          </w:tcPr>
          <w:p w:rsidR="00D039CE" w:rsidRPr="00C675BC" w:rsidRDefault="008D339F">
            <w:pPr>
              <w:ind w:right="-143"/>
              <w:rPr>
                <w:rFonts w:ascii="TH Sarabun New" w:eastAsia="Sarabun" w:hAnsi="TH Sarabun New" w:cs="TH Sarabun New"/>
                <w:sz w:val="32"/>
                <w:szCs w:val="32"/>
              </w:rPr>
            </w:pP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 ปัจจุบัน</w:t>
            </w:r>
          </w:p>
        </w:tc>
      </w:tr>
      <w:tr w:rsidR="00D039CE" w:rsidRPr="00C675BC">
        <w:tc>
          <w:tcPr>
            <w:tcW w:w="1521"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96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 สาขาวิชาอุตสาหกรรมการท่องเที่ยวและการบริการ</w:t>
            </w:r>
          </w:p>
        </w:tc>
        <w:tc>
          <w:tcPr>
            <w:tcW w:w="155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สาขาอุตสาหกรรมท่องเที่ยว</w:t>
            </w:r>
          </w:p>
        </w:tc>
        <w:tc>
          <w:tcPr>
            <w:tcW w:w="3145" w:type="dxa"/>
            <w:shd w:val="clear" w:color="auto" w:fill="auto"/>
          </w:tcPr>
          <w:p w:rsidR="00D039CE" w:rsidRPr="00C675BC" w:rsidRDefault="008D339F">
            <w:pPr>
              <w:numPr>
                <w:ilvl w:val="0"/>
                <w:numId w:val="38"/>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การท่องเที่ยวอย่างยั่งยืน</w:t>
            </w:r>
          </w:p>
          <w:p w:rsidR="00D039CE" w:rsidRPr="00C675BC" w:rsidRDefault="008D339F">
            <w:pPr>
              <w:numPr>
                <w:ilvl w:val="0"/>
                <w:numId w:val="38"/>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ภูมิศาสตร์โลกและทรัพยากรการท่องเที่ยว</w:t>
            </w:r>
          </w:p>
          <w:p w:rsidR="00D039CE" w:rsidRPr="00C675BC" w:rsidRDefault="008D339F">
            <w:pPr>
              <w:numPr>
                <w:ilvl w:val="0"/>
                <w:numId w:val="38"/>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การวางแผนและพัฒนาแหล่งท่องเที่ยว</w:t>
            </w:r>
          </w:p>
          <w:p w:rsidR="00D039CE" w:rsidRPr="00C675BC" w:rsidRDefault="008D339F">
            <w:pPr>
              <w:numPr>
                <w:ilvl w:val="0"/>
                <w:numId w:val="38"/>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การวิจัยทางการท่องเที่ยว</w:t>
            </w:r>
          </w:p>
        </w:tc>
        <w:tc>
          <w:tcPr>
            <w:tcW w:w="860" w:type="dxa"/>
            <w:shd w:val="clear" w:color="auto" w:fill="auto"/>
          </w:tcPr>
          <w:p w:rsidR="00D039CE" w:rsidRPr="00C675BC" w:rsidRDefault="008D339F">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2562</w:t>
            </w:r>
          </w:p>
        </w:tc>
      </w:tr>
      <w:tr w:rsidR="00D039CE" w:rsidRPr="00C675BC">
        <w:tc>
          <w:tcPr>
            <w:tcW w:w="1521"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96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55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w:t>
            </w:r>
          </w:p>
        </w:tc>
        <w:tc>
          <w:tcPr>
            <w:tcW w:w="3145" w:type="dxa"/>
            <w:shd w:val="clear" w:color="auto" w:fill="auto"/>
          </w:tcPr>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.การสื่อความหมายสิ่งแวดล้อม</w:t>
            </w:r>
          </w:p>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การท่องเที่ยวแบบยั่งยืน</w:t>
            </w:r>
          </w:p>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ภูมิศาสตร์การท่องเที่ยว</w:t>
            </w:r>
          </w:p>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การจัดการทรัพยากรการท่องเที่ยว</w:t>
            </w:r>
          </w:p>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การสื่อความหมายทางการท่องเที่ยว</w:t>
            </w:r>
          </w:p>
          <w:p w:rsidR="00D039CE" w:rsidRPr="00C675BC" w:rsidRDefault="008D339F">
            <w:pPr>
              <w:numPr>
                <w:ilvl w:val="0"/>
                <w:numId w:val="43"/>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การวางแผนและพัฒนาแหล่งท่องเที่ยว</w:t>
            </w:r>
          </w:p>
        </w:tc>
        <w:tc>
          <w:tcPr>
            <w:tcW w:w="860"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2549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2555</w:t>
            </w:r>
          </w:p>
        </w:tc>
      </w:tr>
      <w:tr w:rsidR="00D039CE" w:rsidRPr="00C675BC">
        <w:tc>
          <w:tcPr>
            <w:tcW w:w="1521"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96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55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w:t>
            </w:r>
          </w:p>
        </w:tc>
        <w:tc>
          <w:tcPr>
            <w:tcW w:w="3145" w:type="dxa"/>
            <w:shd w:val="clear" w:color="auto" w:fill="auto"/>
          </w:tcPr>
          <w:p w:rsidR="00D039CE" w:rsidRPr="00C675BC" w:rsidRDefault="008D339F">
            <w:pPr>
              <w:numPr>
                <w:ilvl w:val="0"/>
                <w:numId w:val="44"/>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การวางแผนและการจัดการการท่องเที่ยวเชิงนิเวศ</w:t>
            </w:r>
          </w:p>
          <w:p w:rsidR="00D039CE" w:rsidRPr="00C675BC" w:rsidRDefault="008D339F">
            <w:pPr>
              <w:numPr>
                <w:ilvl w:val="0"/>
                <w:numId w:val="44"/>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ภูมิศาสตร์การท่องเที่ยว</w:t>
            </w:r>
          </w:p>
          <w:p w:rsidR="00D039CE" w:rsidRPr="00C675BC" w:rsidRDefault="008D339F">
            <w:pPr>
              <w:numPr>
                <w:ilvl w:val="0"/>
                <w:numId w:val="44"/>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การอนุรักษ์และการพัฒนาแหล่งท่องเที่ยว</w:t>
            </w:r>
          </w:p>
          <w:p w:rsidR="00D039CE" w:rsidRPr="00C675BC" w:rsidRDefault="008D339F">
            <w:pPr>
              <w:numPr>
                <w:ilvl w:val="0"/>
                <w:numId w:val="44"/>
              </w:numPr>
              <w:pBdr>
                <w:top w:val="nil"/>
                <w:left w:val="nil"/>
                <w:bottom w:val="nil"/>
                <w:right w:val="nil"/>
                <w:between w:val="nil"/>
              </w:pBdr>
              <w:spacing w:after="0" w:line="240" w:lineRule="auto"/>
              <w:ind w:left="168" w:right="-162" w:hanging="168"/>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อุตสาหกรรมการท่องเที่ยว </w:t>
            </w:r>
          </w:p>
        </w:tc>
        <w:tc>
          <w:tcPr>
            <w:tcW w:w="860" w:type="dxa"/>
            <w:shd w:val="clear" w:color="auto" w:fill="auto"/>
          </w:tcPr>
          <w:p w:rsidR="00D039CE" w:rsidRPr="00C675BC" w:rsidRDefault="008D339F">
            <w:pPr>
              <w:ind w:left="-54" w:right="-143"/>
              <w:rPr>
                <w:rFonts w:ascii="TH Sarabun New" w:eastAsia="Sarabun" w:hAnsi="TH Sarabun New" w:cs="TH Sarabun New"/>
                <w:b/>
                <w:sz w:val="32"/>
                <w:szCs w:val="32"/>
              </w:rPr>
            </w:pPr>
            <w:r w:rsidRPr="00C675BC">
              <w:rPr>
                <w:rFonts w:ascii="TH Sarabun New" w:eastAsia="Sarabun" w:hAnsi="TH Sarabun New" w:cs="TH Sarabun New"/>
                <w:sz w:val="32"/>
                <w:szCs w:val="32"/>
              </w:rPr>
              <w:t>2548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2549</w:t>
            </w:r>
          </w:p>
        </w:tc>
      </w:tr>
    </w:tbl>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pPr>
        <w:tabs>
          <w:tab w:val="left" w:pos="284"/>
        </w:tabs>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7F4FB2">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วิเคราะห์สังคมพืชเพื่อออกแบบการสื่อความหมายธรรมชาติบริเวณเส้นทางศึกษาธรรมชาติในอุทยานแห่งชาติเขาใหญ่</w:t>
      </w:r>
    </w:p>
    <w:p w:rsidR="00D039CE" w:rsidRPr="00C675BC" w:rsidRDefault="008D339F" w:rsidP="007F4FB2">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ผลงานที่เกี่ยวข้องกับวิทยานิพนธ์ ระดับปริญญาโท </w:t>
      </w:r>
      <w:r w:rsidRPr="00C675BC">
        <w:rPr>
          <w:rFonts w:ascii="TH Sarabun New" w:eastAsia="Sarabun" w:hAnsi="TH Sarabun New" w:cs="TH Sarabun New"/>
          <w:sz w:val="32"/>
          <w:szCs w:val="32"/>
          <w:cs/>
        </w:rPr>
        <w:t>(ถ้ามี)</w:t>
      </w:r>
    </w:p>
    <w:p w:rsidR="00D039CE" w:rsidRPr="00C675BC" w:rsidRDefault="008D339F" w:rsidP="007F4FB2">
      <w:pPr>
        <w:spacing w:after="0"/>
        <w:ind w:left="990" w:hanging="27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อรอนงค์ เฉียบแหลม. (</w:t>
      </w:r>
      <w:r w:rsidRPr="00C675BC">
        <w:rPr>
          <w:rFonts w:ascii="TH Sarabun New" w:eastAsia="Sarabun" w:hAnsi="TH Sarabun New" w:cs="TH Sarabun New"/>
          <w:sz w:val="32"/>
          <w:szCs w:val="32"/>
        </w:rPr>
        <w:t>2547</w:t>
      </w:r>
      <w:r w:rsidRPr="00C675BC">
        <w:rPr>
          <w:rFonts w:ascii="TH Sarabun New" w:eastAsia="Sarabun" w:hAnsi="TH Sarabun New" w:cs="TH Sarabun New"/>
          <w:sz w:val="32"/>
          <w:szCs w:val="32"/>
          <w:cs/>
        </w:rPr>
        <w:t xml:space="preserve">). การวิเคราะห์สังคมพืชเพื่อออกแบบการสื่อความหมายธรรมชาติบริเวณเส้นทางศึกษาธรรมชาติในอุทยานแห่งชาติเขาใหญ่. </w:t>
      </w:r>
      <w:r w:rsidRPr="00C675BC">
        <w:rPr>
          <w:rFonts w:ascii="TH Sarabun New" w:eastAsia="Sarabun" w:hAnsi="TH Sarabun New" w:cs="TH Sarabun New"/>
          <w:i/>
          <w:iCs/>
          <w:sz w:val="32"/>
          <w:szCs w:val="32"/>
          <w:cs/>
        </w:rPr>
        <w:t>วารสารวนศาสตร์</w:t>
      </w:r>
      <w:r w:rsidRPr="00C675BC">
        <w:rPr>
          <w:rFonts w:ascii="TH Sarabun New" w:eastAsia="Sarabun" w:hAnsi="TH Sarabun New" w:cs="TH Sarabun New"/>
          <w:sz w:val="32"/>
          <w:szCs w:val="32"/>
        </w:rPr>
        <w:t>, 23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73</w:t>
      </w:r>
      <w:r w:rsidRPr="00C675BC">
        <w:rPr>
          <w:rFonts w:ascii="TH Sarabun New" w:eastAsia="Sarabun" w:hAnsi="TH Sarabun New" w:cs="TH Sarabun New"/>
          <w:sz w:val="32"/>
          <w:szCs w:val="32"/>
          <w:cs/>
        </w:rPr>
        <w:t>.</w:t>
      </w:r>
    </w:p>
    <w:p w:rsidR="00D039CE" w:rsidRPr="00C675BC" w:rsidRDefault="008D339F" w:rsidP="007F4FB2">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ชื่อวิทยานิพนธ์ ระดับปริญญาเอก</w:t>
      </w:r>
    </w:p>
    <w:p w:rsidR="00D039CE" w:rsidRPr="00C675BC" w:rsidRDefault="008D339F" w:rsidP="007F4FB2">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Impact of Climate Change on Tourism in Mu Ko Surin National Park, Thailand</w:t>
      </w:r>
    </w:p>
    <w:p w:rsidR="00D039CE" w:rsidRPr="00C675BC" w:rsidRDefault="008D339F" w:rsidP="007F4FB2">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 xml:space="preserve">ผลงานที่เกี่ยวข้องกับวิทยานิพนธ์ ระดับปริญญาเอก </w:t>
      </w:r>
      <w:r w:rsidRPr="00C675BC">
        <w:rPr>
          <w:rFonts w:ascii="TH Sarabun New" w:eastAsia="Sarabun" w:hAnsi="TH Sarabun New" w:cs="TH Sarabun New"/>
          <w:sz w:val="32"/>
          <w:szCs w:val="32"/>
          <w:cs/>
        </w:rPr>
        <w:t>(ถ้ามี)</w:t>
      </w:r>
    </w:p>
    <w:p w:rsidR="00D039CE" w:rsidRPr="00C675BC" w:rsidRDefault="008D339F" w:rsidP="007F4FB2">
      <w:pPr>
        <w:spacing w:after="0"/>
        <w:ind w:left="990" w:hanging="27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 Cheablam, 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Shrestha, 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2015</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Climate change trends and its impact on tourism resources in Mu Ko Surin Marine National Park,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Asia Pacific Journal of Tourism Research, 20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435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454</w:t>
      </w:r>
      <w:r w:rsidRPr="00C675BC">
        <w:rPr>
          <w:rFonts w:ascii="TH Sarabun New" w:eastAsia="Sarabun" w:hAnsi="TH Sarabun New" w:cs="TH Sarabun New"/>
          <w:sz w:val="32"/>
          <w:szCs w:val="32"/>
          <w:cs/>
        </w:rPr>
        <w:t>.</w:t>
      </w:r>
    </w:p>
    <w:p w:rsidR="00D039CE" w:rsidRPr="00C675BC" w:rsidRDefault="008D339F" w:rsidP="007F4FB2">
      <w:pPr>
        <w:spacing w:after="0"/>
        <w:ind w:left="990" w:hanging="27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Cheablam, 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Shrestha, 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Emphandhu, D</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2014</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Does coral bleaching impact tourists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revisitation? A case of Mu Ko Surin Marine National Park,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Journal of Food, Agriculture &amp; Environment, 11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2648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2654</w:t>
      </w:r>
      <w:r w:rsidRPr="00C675BC">
        <w:rPr>
          <w:rFonts w:ascii="TH Sarabun New" w:eastAsia="Sarabun" w:hAnsi="TH Sarabun New" w:cs="TH Sarabun New"/>
          <w:sz w:val="32"/>
          <w:szCs w:val="32"/>
          <w:cs/>
        </w:rPr>
        <w:t>.</w:t>
      </w:r>
    </w:p>
    <w:p w:rsidR="00D039CE" w:rsidRPr="00C675BC" w:rsidRDefault="00D039CE" w:rsidP="007F4FB2">
      <w:pPr>
        <w:spacing w:after="0"/>
        <w:ind w:left="990" w:hanging="270"/>
        <w:jc w:val="thaiDistribute"/>
        <w:rPr>
          <w:rFonts w:ascii="TH Sarabun New" w:eastAsia="Sarabun" w:hAnsi="TH Sarabun New" w:cs="TH Sarabun New"/>
          <w:sz w:val="32"/>
          <w:szCs w:val="32"/>
        </w:rPr>
      </w:pPr>
    </w:p>
    <w:p w:rsidR="00D039CE" w:rsidRPr="00C675BC" w:rsidRDefault="008D339F" w:rsidP="007F4FB2">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p>
    <w:p w:rsidR="00D039CE" w:rsidRPr="00C675BC" w:rsidRDefault="008D339F" w:rsidP="007F4FB2">
      <w:pPr>
        <w:spacing w:after="0"/>
        <w:ind w:firstLine="36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Cheablam, O</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&amp; Rattanarat, J</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2021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Physical and ecological carrying capacity for</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cave tourism management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Journal of Environmental Management and Tourism</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i/>
          <w:sz w:val="32"/>
          <w:szCs w:val="32"/>
          <w:highlight w:val="white"/>
        </w:rPr>
        <w:t>12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986</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999</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Cheablam, O</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&amp; Chanklap, B</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2020</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 xml:space="preserve">Sustainable nipa palm </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Nypa fruticans Wurmb</w:t>
      </w:r>
      <w:r w:rsidRPr="00C675BC">
        <w:rPr>
          <w:rFonts w:ascii="TH Sarabun New" w:eastAsia="Sarabun" w:hAnsi="TH Sarabun New" w:cs="TH Sarabun New"/>
          <w:sz w:val="32"/>
          <w:szCs w:val="32"/>
          <w:highlight w:val="white"/>
          <w:cs/>
        </w:rPr>
        <w:t xml:space="preserve">.) </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product utilization in Thailand</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Scientifica, 2020</w:t>
      </w:r>
      <w:r w:rsidRPr="00C675BC">
        <w:rPr>
          <w:rFonts w:ascii="TH Sarabun New" w:eastAsia="Sarabun" w:hAnsi="TH Sarabun New" w:cs="TH Sarabun New"/>
          <w:sz w:val="32"/>
          <w:szCs w:val="32"/>
          <w:highlight w:val="white"/>
        </w:rPr>
        <w:t>; 2020, 3856203</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ศิรินันท์ พันธรักษ์ และอรอนงค์ เฉียบแหลม. (</w:t>
      </w:r>
      <w:r w:rsidRPr="00C675BC">
        <w:rPr>
          <w:rFonts w:ascii="TH Sarabun New" w:eastAsia="Sarabun" w:hAnsi="TH Sarabun New" w:cs="TH Sarabun New"/>
          <w:sz w:val="32"/>
          <w:szCs w:val="32"/>
          <w:highlight w:val="white"/>
        </w:rPr>
        <w:t>2564</w:t>
      </w:r>
      <w:r w:rsidRPr="00C675BC">
        <w:rPr>
          <w:rFonts w:ascii="TH Sarabun New" w:eastAsia="Sarabun" w:hAnsi="TH Sarabun New" w:cs="TH Sarabun New"/>
          <w:sz w:val="32"/>
          <w:szCs w:val="32"/>
          <w:highlight w:val="white"/>
          <w:cs/>
        </w:rPr>
        <w:t>). การพัฒนากลุ่มวิสาหกิจชุมชนและเครือข่าย</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เพื่อการ</w:t>
      </w:r>
      <w:r w:rsidRPr="00C675BC">
        <w:rPr>
          <w:rFonts w:ascii="TH Sarabun New" w:eastAsia="Sarabun" w:hAnsi="TH Sarabun New" w:cs="TH Sarabun New"/>
          <w:sz w:val="32"/>
          <w:szCs w:val="32"/>
          <w:highlight w:val="white"/>
        </w:rPr>
        <w:tab/>
      </w:r>
      <w:r w:rsidRPr="00C675BC">
        <w:rPr>
          <w:rFonts w:ascii="TH Sarabun New" w:eastAsia="Sarabun" w:hAnsi="TH Sarabun New" w:cs="TH Sarabun New"/>
          <w:sz w:val="32"/>
          <w:szCs w:val="32"/>
          <w:highlight w:val="white"/>
          <w:cs/>
        </w:rPr>
        <w:t xml:space="preserve">ท่องเที่ยวเชิงสุขภาพ อำเภอขนอม จังหวัดนครศรีธรรมราช. </w:t>
      </w:r>
      <w:r w:rsidRPr="00C675BC">
        <w:rPr>
          <w:rFonts w:ascii="TH Sarabun New" w:eastAsia="Sarabun" w:hAnsi="TH Sarabun New" w:cs="TH Sarabun New"/>
          <w:i/>
          <w:iCs/>
          <w:sz w:val="32"/>
          <w:szCs w:val="32"/>
          <w:highlight w:val="white"/>
          <w:cs/>
        </w:rPr>
        <w:t>วารสารวิจัยเพื่อการพัฒนาเชิงพื้นที่</w:t>
      </w:r>
      <w:r w:rsidRPr="00C675BC">
        <w:rPr>
          <w:rFonts w:ascii="TH Sarabun New" w:eastAsia="Sarabun" w:hAnsi="TH Sarabun New" w:cs="TH Sarabun New"/>
          <w:i/>
          <w:sz w:val="32"/>
          <w:szCs w:val="32"/>
          <w:highlight w:val="white"/>
        </w:rPr>
        <w:t>, 13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15</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อรอนงค์ เฉียบแหลม</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เสาวนีย์ รอดหยู่</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หทัยกาญจน์ นุ่นเดช และจีระนันท์ บุญสุข. (</w:t>
      </w:r>
      <w:r w:rsidRPr="00C675BC">
        <w:rPr>
          <w:rFonts w:ascii="TH Sarabun New" w:eastAsia="Sarabun" w:hAnsi="TH Sarabun New" w:cs="TH Sarabun New"/>
          <w:sz w:val="32"/>
          <w:szCs w:val="32"/>
          <w:highlight w:val="white"/>
        </w:rPr>
        <w:t>2563</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sz w:val="32"/>
          <w:szCs w:val="32"/>
          <w:highlight w:val="white"/>
          <w:cs/>
        </w:rPr>
        <w:t>แนว</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 xml:space="preserve">ทางการจัดการขยะเพื่อเป็นชุมชนสีเขียวของตำบลไทยบุรี อำเภอท่าศาลา จังหวัดนครศรีธรรมราช. </w:t>
      </w:r>
      <w:r w:rsidRPr="00C675BC">
        <w:rPr>
          <w:rFonts w:ascii="TH Sarabun New" w:eastAsia="Sarabun" w:hAnsi="TH Sarabun New" w:cs="TH Sarabun New"/>
          <w:i/>
          <w:iCs/>
          <w:sz w:val="32"/>
          <w:szCs w:val="32"/>
          <w:highlight w:val="white"/>
          <w:cs/>
        </w:rPr>
        <w:t>วารสารการจัดการมหาวิทยาลัยวลัยลักษณ์</w:t>
      </w:r>
      <w:r w:rsidRPr="00C675BC">
        <w:rPr>
          <w:rFonts w:ascii="TH Sarabun New" w:eastAsia="Sarabun" w:hAnsi="TH Sarabun New" w:cs="TH Sarabun New"/>
          <w:i/>
          <w:sz w:val="32"/>
          <w:szCs w:val="32"/>
          <w:highlight w:val="white"/>
        </w:rPr>
        <w:t>, 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139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152</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อรอนงค์ เฉียบแหลม. (</w:t>
      </w:r>
      <w:r w:rsidRPr="00C675BC">
        <w:rPr>
          <w:rFonts w:ascii="TH Sarabun New" w:eastAsia="Sarabun" w:hAnsi="TH Sarabun New" w:cs="TH Sarabun New"/>
          <w:sz w:val="32"/>
          <w:szCs w:val="32"/>
          <w:highlight w:val="white"/>
        </w:rPr>
        <w:t>2563</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sz w:val="32"/>
          <w:szCs w:val="32"/>
          <w:highlight w:val="white"/>
          <w:cs/>
        </w:rPr>
        <w:t>ความต้องการและความเต็มใจจ่ายค่าธรรมเนียมในการเข้าชมของ/</w:t>
      </w:r>
      <w:r w:rsidRPr="00C675BC">
        <w:rPr>
          <w:rFonts w:ascii="TH Sarabun New" w:eastAsia="Sarabun" w:hAnsi="TH Sarabun New" w:cs="TH Sarabun New"/>
          <w:sz w:val="32"/>
          <w:szCs w:val="32"/>
          <w:highlight w:val="white"/>
        </w:rPr>
        <w:tab/>
      </w:r>
      <w:r w:rsidRPr="00C675BC">
        <w:rPr>
          <w:rFonts w:ascii="TH Sarabun New" w:eastAsia="Sarabun" w:hAnsi="TH Sarabun New" w:cs="TH Sarabun New"/>
          <w:sz w:val="32"/>
          <w:szCs w:val="32"/>
          <w:highlight w:val="white"/>
          <w:cs/>
        </w:rPr>
        <w:t>พิพิธภัณฑ์: กรณีศึกษา พิพิธภัณฑ์เรือหลวงลันตาและศูนย์การเรียนรู้เฉลิมพระเกียรติพระ</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 xml:space="preserve">บาท สมเด็จพระเจ้าอยู่หัว </w:t>
      </w:r>
      <w:r w:rsidRPr="00C675BC">
        <w:rPr>
          <w:rFonts w:ascii="TH Sarabun New" w:eastAsia="Sarabun" w:hAnsi="TH Sarabun New" w:cs="TH Sarabun New"/>
          <w:sz w:val="32"/>
          <w:szCs w:val="32"/>
          <w:highlight w:val="white"/>
        </w:rPr>
        <w:t xml:space="preserve">84 </w:t>
      </w:r>
      <w:r w:rsidRPr="00C675BC">
        <w:rPr>
          <w:rFonts w:ascii="TH Sarabun New" w:eastAsia="Sarabun" w:hAnsi="TH Sarabun New" w:cs="TH Sarabun New"/>
          <w:sz w:val="32"/>
          <w:szCs w:val="32"/>
          <w:highlight w:val="white"/>
          <w:cs/>
        </w:rPr>
        <w:t xml:space="preserve">พรรษา. </w:t>
      </w:r>
      <w:r w:rsidRPr="00C675BC">
        <w:rPr>
          <w:rFonts w:ascii="TH Sarabun New" w:eastAsia="Sarabun" w:hAnsi="TH Sarabun New" w:cs="TH Sarabun New"/>
          <w:i/>
          <w:sz w:val="32"/>
          <w:szCs w:val="32"/>
          <w:highlight w:val="white"/>
        </w:rPr>
        <w:t>Journal of Thai Hospitality and Tourism, 15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55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67</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อรอนงค์ เฉียบแหลม และจันทิรา รัตนรัตน์.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พฤติกรรมและความพึงพอใจของนักท่องเที่ยว</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ในการเดินทางมาเยือนชุมชนท่องเที่ยว บ้านถ้าเสือ อาเภออ่าวลึก จังหวัดกระบี่</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วารสารการจัดการ มหาวิทยาลัยวลัยลักษณ์</w:t>
      </w:r>
      <w:r w:rsidRPr="00C675BC">
        <w:rPr>
          <w:rFonts w:ascii="TH Sarabun New" w:eastAsia="Sarabun" w:hAnsi="TH Sarabun New" w:cs="TH Sarabun New"/>
          <w:i/>
          <w:sz w:val="32"/>
          <w:szCs w:val="32"/>
          <w:highlight w:val="white"/>
        </w:rPr>
        <w:t>, 8</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42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54</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จีรเกียรติ อภิบุณโยภาส และอรอนงค เฉียบแหลม.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การส่งเสริมและพัฒนาชุมชนท่องเที่ยว</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 xml:space="preserve">เกาะพิทักษ์เพื่อเป็นหมู่บ้านทำมาค้าขาย. </w:t>
      </w:r>
      <w:r w:rsidRPr="00C675BC">
        <w:rPr>
          <w:rFonts w:ascii="TH Sarabun New" w:eastAsia="Sarabun" w:hAnsi="TH Sarabun New" w:cs="TH Sarabun New"/>
          <w:i/>
          <w:iCs/>
          <w:sz w:val="32"/>
          <w:szCs w:val="32"/>
          <w:highlight w:val="white"/>
          <w:cs/>
        </w:rPr>
        <w:t>วารสารวิจัยเพื่อการพัฒนาเชิงพื้นที่</w:t>
      </w:r>
      <w:r w:rsidRPr="00C675BC">
        <w:rPr>
          <w:rFonts w:ascii="TH Sarabun New" w:eastAsia="Sarabun" w:hAnsi="TH Sarabun New" w:cs="TH Sarabun New"/>
          <w:i/>
          <w:sz w:val="32"/>
          <w:szCs w:val="32"/>
          <w:highlight w:val="white"/>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11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452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467</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17"/>
        </w:numPr>
        <w:spacing w:after="0" w:line="240" w:lineRule="auto"/>
        <w:ind w:hanging="15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อรอนงค์ เฉียบแหลม. (</w:t>
      </w:r>
      <w:r w:rsidRPr="00C675BC">
        <w:rPr>
          <w:rFonts w:ascii="TH Sarabun New" w:eastAsia="Sarabun" w:hAnsi="TH Sarabun New" w:cs="TH Sarabun New"/>
          <w:sz w:val="32"/>
          <w:szCs w:val="32"/>
          <w:highlight w:val="white"/>
        </w:rPr>
        <w:t>2560</w:t>
      </w:r>
      <w:r w:rsidRPr="00C675BC">
        <w:rPr>
          <w:rFonts w:ascii="TH Sarabun New" w:eastAsia="Sarabun" w:hAnsi="TH Sarabun New" w:cs="TH Sarabun New"/>
          <w:sz w:val="32"/>
          <w:szCs w:val="32"/>
          <w:highlight w:val="white"/>
          <w:cs/>
        </w:rPr>
        <w:t>). การเรียนรู้การวางแผนและพัฒนาแหล่งท่องเที่ยวด้วยโครงการและ</w:t>
      </w:r>
    </w:p>
    <w:p w:rsidR="00D039CE" w:rsidRPr="00C675BC" w:rsidRDefault="008D339F" w:rsidP="007F4FB2">
      <w:pPr>
        <w:spacing w:after="0"/>
        <w:ind w:left="720"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cs/>
        </w:rPr>
        <w:t>การมีส่วนร่วมของชุมชน</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วารสารวิจัยทางการศึกษา</w:t>
      </w:r>
      <w:r w:rsidRPr="00C675BC">
        <w:rPr>
          <w:rFonts w:ascii="TH Sarabun New" w:eastAsia="Sarabun" w:hAnsi="TH Sarabun New" w:cs="TH Sarabun New"/>
          <w:i/>
          <w:sz w:val="32"/>
          <w:szCs w:val="32"/>
          <w:highlight w:val="white"/>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12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255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272</w:t>
      </w:r>
      <w:r w:rsidRPr="00C675BC">
        <w:rPr>
          <w:rFonts w:ascii="TH Sarabun New" w:eastAsia="Sarabun" w:hAnsi="TH Sarabun New" w:cs="TH Sarabun New"/>
          <w:sz w:val="32"/>
          <w:szCs w:val="32"/>
          <w:highlight w:val="white"/>
          <w:cs/>
        </w:rPr>
        <w:t>.</w:t>
      </w:r>
    </w:p>
    <w:p w:rsidR="00D039CE" w:rsidRPr="00C675BC" w:rsidRDefault="00D039CE" w:rsidP="007F4FB2">
      <w:pPr>
        <w:spacing w:after="0"/>
        <w:ind w:firstLine="360"/>
        <w:jc w:val="thaiDistribute"/>
        <w:rPr>
          <w:rFonts w:ascii="TH Sarabun New" w:eastAsia="Sarabun" w:hAnsi="TH Sarabun New" w:cs="TH Sarabun New"/>
          <w:sz w:val="32"/>
          <w:szCs w:val="32"/>
        </w:rPr>
      </w:pPr>
    </w:p>
    <w:p w:rsidR="00D039CE" w:rsidRPr="00C675BC" w:rsidRDefault="008D339F" w:rsidP="00295F9A">
      <w:pPr>
        <w:ind w:firstLine="360"/>
        <w:jc w:val="thaiDistribute"/>
        <w:rPr>
          <w:rFonts w:ascii="TH Sarabun New" w:eastAsia="Sarabun" w:hAnsi="TH Sarabun New" w:cs="TH Sarabun New"/>
          <w:b/>
          <w:sz w:val="32"/>
          <w:szCs w:val="32"/>
          <w:u w:val="single"/>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Proceedings </w:t>
      </w:r>
    </w:p>
    <w:p w:rsidR="00D039CE" w:rsidRPr="00C675BC" w:rsidRDefault="008D339F" w:rsidP="00295F9A">
      <w:pPr>
        <w:numPr>
          <w:ilvl w:val="0"/>
          <w:numId w:val="5"/>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จารุวัฒน์ แสวงวิทย์</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ชนกสุนันท์ เกื้อมา</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สิรวิชญ์ เกลี้ยงเกิด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อริสา เกิดเสมอ</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ชัญญานุช อินทองช่วย</w:t>
      </w:r>
    </w:p>
    <w:p w:rsidR="00D039CE" w:rsidRPr="00C675BC" w:rsidRDefault="008D339F" w:rsidP="00295F9A">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รุ่งรวี จิตภักดี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อรอนงค์ เฉียบแหลม และตันยมน เพชรรัตน์.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การรับรู้และการมีส่วนร่วมของชุมชนเกี่ยวกับผลกระทบทางลบด้านสิ่งแวดล้อมต่อการท่องเที่ยวในชุมชนคีรีวง จังหวัดนครศรีธรรมราช</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199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211</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2563</w:t>
      </w:r>
      <w:r w:rsidRPr="00C675BC">
        <w:rPr>
          <w:rFonts w:ascii="TH Sarabun New" w:eastAsia="Sarabun" w:hAnsi="TH Sarabun New" w:cs="TH Sarabun New"/>
          <w:sz w:val="32"/>
          <w:szCs w:val="32"/>
          <w:highlight w:val="white"/>
          <w:cs/>
        </w:rPr>
        <w:t>. ตรัง: มหาวิทยาลัยสงขลานครินทร์.</w:t>
      </w:r>
    </w:p>
    <w:p w:rsidR="00D039CE" w:rsidRPr="00C675BC" w:rsidRDefault="008D339F" w:rsidP="00295F9A">
      <w:pPr>
        <w:numPr>
          <w:ilvl w:val="0"/>
          <w:numId w:val="5"/>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พิมพ์พิสุทธิ์ สุทธินนท์</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นิศารัตน์ ซานคี</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สุกัญญา ธนะสุข</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ณัฐวัตร์ รัตนชู</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สมคิด กัณฑสาร</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 xml:space="preserve">อรอนงค์ </w:t>
      </w:r>
    </w:p>
    <w:p w:rsidR="00D039CE" w:rsidRPr="00C675BC" w:rsidRDefault="008D339F" w:rsidP="00295F9A">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เฉียบแหลม และตันยมน เพชรรัตน์.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พฤติกรรมและความพึงพอใจของนักท่องเที่ยวชาวไทยในการเดินทางมาท่องเที่ยวตลาดน้ำประชารัฐบางใบไม้ จังหวัดสุราษฎร์ธานี</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185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198</w:t>
      </w:r>
      <w:r w:rsidR="00316F5A">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 xml:space="preserve">2563 </w:t>
      </w:r>
      <w:r w:rsidRPr="00C675BC">
        <w:rPr>
          <w:rFonts w:ascii="TH Sarabun New" w:eastAsia="Sarabun" w:hAnsi="TH Sarabun New" w:cs="TH Sarabun New"/>
          <w:sz w:val="32"/>
          <w:szCs w:val="32"/>
          <w:highlight w:val="white"/>
          <w:cs/>
        </w:rPr>
        <w:t>ตรัง: มหาวิทยาลัยสงขลานครินทร์.</w:t>
      </w:r>
    </w:p>
    <w:p w:rsidR="00D039CE" w:rsidRPr="00C675BC" w:rsidRDefault="008D339F" w:rsidP="00295F9A">
      <w:pPr>
        <w:numPr>
          <w:ilvl w:val="0"/>
          <w:numId w:val="5"/>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สุทธิดา แตงอิน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ปิยธิดา จรุงการ</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ภูธเนศ จันทวโร</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รุ่งรัตน์ เรืองรังษีรัตน์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ศรัญญา โชติมณี</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ปวิธ ตัน</w:t>
      </w:r>
    </w:p>
    <w:p w:rsidR="00D039CE" w:rsidRPr="00C675BC" w:rsidRDefault="008D339F" w:rsidP="00295F9A">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สกุล และอรอนงค์ เฉียบแหลม.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การส่งเสริมปูม้าเพื่อการท่องเที่ยวเชิงอาหารโดยใช้แนวคิดเศรษฐกิจสร้างสรรค์ กรณีศึกษา : หมู่บ้านในถุ้งอำเภอท่าศาลา จังหวัดนครศรีธรรมราช</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171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184</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2563</w:t>
      </w:r>
      <w:r w:rsidRPr="00C675BC">
        <w:rPr>
          <w:rFonts w:ascii="TH Sarabun New" w:eastAsia="Sarabun" w:hAnsi="TH Sarabun New" w:cs="TH Sarabun New"/>
          <w:sz w:val="32"/>
          <w:szCs w:val="32"/>
          <w:highlight w:val="white"/>
          <w:cs/>
        </w:rPr>
        <w:t>. ตรัง:  มหาวิทยาลัยสงขลานครินทร์.</w:t>
      </w:r>
    </w:p>
    <w:p w:rsidR="00D039CE" w:rsidRPr="00C675BC" w:rsidRDefault="008D339F" w:rsidP="007F4FB2">
      <w:pPr>
        <w:numPr>
          <w:ilvl w:val="0"/>
          <w:numId w:val="5"/>
        </w:numPr>
        <w:spacing w:after="0" w:line="240" w:lineRule="auto"/>
        <w:ind w:hanging="15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เกศินี คงรัตน์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เกลียวทอง ธนพันธุ์พาณิชย์</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สุภาภรณ์ อรุณรุ่งเรือง</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ธิดารัตน์ แย้มภู่</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ปวิธ ตันสกุล</w:t>
      </w:r>
    </w:p>
    <w:p w:rsidR="00D039CE" w:rsidRPr="00C675BC" w:rsidRDefault="008D339F" w:rsidP="007F4FB2">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และอรอนงค์ เฉียบแหลม.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การศึกษาพฤติกรรมการบริโภคอาหารเพื่อสุขภาพ กรณีศึกษานักศึกษาที่ใช้บริการศูนย์กีฬาและสุขภาพมหาวิทยาลัยวลัยลักษณ์</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97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109</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ตรัง: มหาวิทยาลัยสงขลานครินทร์.</w:t>
      </w:r>
    </w:p>
    <w:p w:rsidR="00D039CE" w:rsidRPr="00C675BC" w:rsidRDefault="008D339F" w:rsidP="007F4FB2">
      <w:pPr>
        <w:numPr>
          <w:ilvl w:val="0"/>
          <w:numId w:val="5"/>
        </w:numPr>
        <w:spacing w:after="0" w:line="240" w:lineRule="auto"/>
        <w:ind w:hanging="152"/>
        <w:jc w:val="thaiDistribute"/>
        <w:rPr>
          <w:rFonts w:ascii="TH Sarabun New" w:eastAsia="Sarabun" w:hAnsi="TH Sarabun New" w:cs="TH Sarabun New"/>
          <w:i/>
          <w:sz w:val="32"/>
          <w:szCs w:val="32"/>
          <w:highlight w:val="white"/>
        </w:rPr>
      </w:pPr>
      <w:r w:rsidRPr="00C675BC">
        <w:rPr>
          <w:rFonts w:ascii="TH Sarabun New" w:eastAsia="Sarabun" w:hAnsi="TH Sarabun New" w:cs="TH Sarabun New"/>
          <w:sz w:val="32"/>
          <w:szCs w:val="32"/>
          <w:highlight w:val="white"/>
          <w:cs/>
        </w:rPr>
        <w:t>อรวรรณ จิตถาวร และอรอนงค์ เฉียบแหลม.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ความตระหนักของนักท่องเที่ยวในการอนุรักษ์</w:t>
      </w:r>
    </w:p>
    <w:p w:rsidR="00D039CE" w:rsidRPr="00C675BC" w:rsidRDefault="008D339F" w:rsidP="007F4FB2">
      <w:pPr>
        <w:ind w:left="1418"/>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i/>
          <w:iCs/>
          <w:sz w:val="32"/>
          <w:szCs w:val="32"/>
          <w:highlight w:val="white"/>
          <w:cs/>
        </w:rPr>
        <w:t>ทรัพยากรการท่องเที่ยวทางธรรมชาติในเกาะสมุย จังหวัดสุราษฎร์ธานี กรณีศึกษา: นักท่องเที่ยวชาวจีน</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197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204</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ตรัง: มหาวิทยาลัยสงขลานครินทร์.</w:t>
      </w:r>
    </w:p>
    <w:p w:rsidR="00D039CE" w:rsidRPr="00C675BC" w:rsidRDefault="008D339F" w:rsidP="007F4FB2">
      <w:pPr>
        <w:numPr>
          <w:ilvl w:val="0"/>
          <w:numId w:val="5"/>
        </w:numPr>
        <w:spacing w:after="0" w:line="240" w:lineRule="auto"/>
        <w:ind w:hanging="152"/>
        <w:jc w:val="thaiDistribute"/>
        <w:rPr>
          <w:rFonts w:ascii="TH Sarabun New" w:eastAsia="Sarabun" w:hAnsi="TH Sarabun New" w:cs="TH Sarabun New"/>
          <w:i/>
          <w:sz w:val="32"/>
          <w:szCs w:val="32"/>
          <w:highlight w:val="white"/>
        </w:rPr>
      </w:pPr>
      <w:r w:rsidRPr="00C675BC">
        <w:rPr>
          <w:rFonts w:ascii="TH Sarabun New" w:eastAsia="Sarabun" w:hAnsi="TH Sarabun New" w:cs="TH Sarabun New"/>
          <w:sz w:val="32"/>
          <w:szCs w:val="32"/>
          <w:highlight w:val="white"/>
          <w:cs/>
        </w:rPr>
        <w:t>อรอนงค์ เฉียบแหลม.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การเรียนรู้วิชาภูมิศาสตร์โลกและทรัพยากรการท่องเที่ยวในรูปแบบ</w:t>
      </w:r>
    </w:p>
    <w:p w:rsidR="00D039CE" w:rsidRPr="00C675BC" w:rsidRDefault="008D339F" w:rsidP="007F4FB2">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i/>
          <w:iCs/>
          <w:sz w:val="32"/>
          <w:szCs w:val="32"/>
          <w:highlight w:val="white"/>
          <w:cs/>
        </w:rPr>
        <w:t>การเรียนรู้โดยใช้การทำงานเป็นฐาน</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389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403</w:t>
      </w:r>
      <w:r w:rsidRPr="00C675BC">
        <w:rPr>
          <w:rFonts w:ascii="TH Sarabun New" w:eastAsia="Sarabun" w:hAnsi="TH Sarabun New" w:cs="TH Sarabun New"/>
          <w:sz w:val="32"/>
          <w:szCs w:val="32"/>
          <w:highlight w:val="white"/>
          <w:cs/>
        </w:rPr>
        <w:t xml:space="preserve">). การประชุมวิชาการระดับชาติด้านการเรียนรู้เชิงบูรณาการกับการทำงาน ครั้งที่ </w:t>
      </w:r>
      <w:r w:rsidRPr="00C675BC">
        <w:rPr>
          <w:rFonts w:ascii="TH Sarabun New" w:eastAsia="Sarabun" w:hAnsi="TH Sarabun New" w:cs="TH Sarabun New"/>
          <w:sz w:val="32"/>
          <w:szCs w:val="32"/>
          <w:highlight w:val="white"/>
        </w:rPr>
        <w:t xml:space="preserve">2 </w:t>
      </w:r>
      <w:r w:rsidRPr="00C675BC">
        <w:rPr>
          <w:rFonts w:ascii="TH Sarabun New" w:eastAsia="Sarabun" w:hAnsi="TH Sarabun New" w:cs="TH Sarabun New"/>
          <w:sz w:val="32"/>
          <w:szCs w:val="32"/>
          <w:highlight w:val="white"/>
          <w:cs/>
        </w:rPr>
        <w:t xml:space="preserve">วันที่ </w:t>
      </w:r>
      <w:r w:rsidRPr="00C675BC">
        <w:rPr>
          <w:rFonts w:ascii="TH Sarabun New" w:eastAsia="Sarabun" w:hAnsi="TH Sarabun New" w:cs="TH Sarabun New"/>
          <w:sz w:val="32"/>
          <w:szCs w:val="32"/>
          <w:highlight w:val="white"/>
        </w:rPr>
        <w:t>26</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xml:space="preserve">27 </w:t>
      </w:r>
      <w:r w:rsidRPr="00C675BC">
        <w:rPr>
          <w:rFonts w:ascii="TH Sarabun New" w:eastAsia="Sarabun" w:hAnsi="TH Sarabun New" w:cs="TH Sarabun New"/>
          <w:sz w:val="32"/>
          <w:szCs w:val="32"/>
          <w:highlight w:val="white"/>
          <w:cs/>
        </w:rPr>
        <w:t xml:space="preserve">มีนาคม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นครศรีธรรมราช. มหาวิทยาลัยวลัยลักษณ์</w:t>
      </w:r>
    </w:p>
    <w:p w:rsidR="00D039CE" w:rsidRPr="00C675BC" w:rsidRDefault="008D339F" w:rsidP="007F4FB2">
      <w:pPr>
        <w:numPr>
          <w:ilvl w:val="0"/>
          <w:numId w:val="5"/>
        </w:numPr>
        <w:spacing w:after="0" w:line="240" w:lineRule="auto"/>
        <w:ind w:left="709" w:hanging="142"/>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อุดมศักดิ์ รวยทอง</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กานต์มณี พรหมสวัสดิ์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ชนิดา รัตนรัตน์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รัตติยากร เพ็ชร์สวัสดิ์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อดิศักดิ์ บุตร</w:t>
      </w:r>
    </w:p>
    <w:p w:rsidR="00D039CE" w:rsidRPr="00C675BC" w:rsidRDefault="008D339F" w:rsidP="007F4FB2">
      <w:pPr>
        <w:ind w:left="1440" w:hanging="2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ปอด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ปวิธ ตันสกุล และอรอนงค์ เฉียบแหลม.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ความต้องการของนักท่องเที่ยวในการท่องเที่ยวเชิงอาหาร กรณีศึกษาชุมชนคีรีวง จังหวัดนครศรีธรรมราช</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81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96</w:t>
      </w:r>
      <w:r w:rsidRPr="00C675BC">
        <w:rPr>
          <w:rFonts w:ascii="TH Sarabun New" w:eastAsia="Sarabun" w:hAnsi="TH Sarabun New" w:cs="TH Sarabun New"/>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sz w:val="32"/>
          <w:szCs w:val="32"/>
          <w:highlight w:val="white"/>
        </w:rPr>
        <w:t>2561</w:t>
      </w:r>
      <w:r w:rsidRPr="00C675BC">
        <w:rPr>
          <w:rFonts w:ascii="TH Sarabun New" w:eastAsia="Sarabun" w:hAnsi="TH Sarabun New" w:cs="TH Sarabun New"/>
          <w:sz w:val="32"/>
          <w:szCs w:val="32"/>
          <w:highlight w:val="white"/>
          <w:cs/>
        </w:rPr>
        <w:t>. ตรัง: มหาวิทยาลัยสงขลานครินทร์.</w:t>
      </w:r>
    </w:p>
    <w:p w:rsidR="00D039CE" w:rsidRDefault="00D039CE"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0F2E0B" w:rsidRDefault="000F2E0B"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0F2E0B" w:rsidRDefault="000F2E0B"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0F2E0B" w:rsidRDefault="000F2E0B"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0F2E0B" w:rsidRPr="00C675BC" w:rsidRDefault="000F2E0B"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D039CE" w:rsidRPr="00C675BC" w:rsidRDefault="00D039CE" w:rsidP="007F4FB2">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p>
    <w:p w:rsidR="00D039CE" w:rsidRPr="00C675BC" w:rsidRDefault="00D039C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D039CE" w:rsidRDefault="00D039C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F55B4E" w:rsidRDefault="00F55B4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F55B4E" w:rsidRDefault="00F55B4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F55B4E" w:rsidRDefault="00F55B4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F55B4E" w:rsidRDefault="00F55B4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F55B4E" w:rsidRDefault="00F55B4E">
      <w:pPr>
        <w:pBdr>
          <w:top w:val="nil"/>
          <w:left w:val="nil"/>
          <w:bottom w:val="nil"/>
          <w:right w:val="nil"/>
          <w:between w:val="nil"/>
        </w:pBdr>
        <w:spacing w:after="0" w:line="240" w:lineRule="auto"/>
        <w:ind w:left="1440"/>
        <w:rPr>
          <w:rFonts w:ascii="TH Sarabun New" w:eastAsia="Sarabun" w:hAnsi="TH Sarabun New" w:cs="TH Sarabun New"/>
          <w:color w:val="000000"/>
          <w:sz w:val="32"/>
          <w:szCs w:val="32"/>
        </w:rPr>
      </w:pPr>
    </w:p>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ชื่อ-สกุล : ผู้ช่วยศาสตราจารย์ ดร.พิมพ์ลภัส พงศกรรังศิลป์</w:t>
      </w:r>
    </w:p>
    <w:tbl>
      <w:tblPr>
        <w:tblStyle w:val="affffffffffff7"/>
        <w:tblW w:w="891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804"/>
        <w:gridCol w:w="990"/>
        <w:gridCol w:w="2124"/>
      </w:tblGrid>
      <w:tr w:rsidR="00D039CE" w:rsidRPr="00C675BC">
        <w:tc>
          <w:tcPr>
            <w:tcW w:w="580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90"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12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075 672 251</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kpimlapa@wu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8"/>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sz w:val="32"/>
                <w:szCs w:val="32"/>
              </w:rPr>
              <w:t>Ph</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w:t>
            </w:r>
            <w:r w:rsidRPr="00C675BC">
              <w:rPr>
                <w:rFonts w:ascii="TH Sarabun New" w:eastAsia="Sarabun" w:hAnsi="TH Sarabun New" w:cs="TH Sarabun New"/>
                <w:b/>
                <w:bCs/>
                <w:sz w:val="32"/>
                <w:szCs w:val="32"/>
                <w:cs/>
              </w:rPr>
              <w:t>.</w:t>
            </w:r>
          </w:p>
        </w:tc>
        <w:tc>
          <w:tcPr>
            <w:tcW w:w="6223"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rPr>
              <w:t>Management Studies in Tourism</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University of Exeter, UK </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2554</w:t>
            </w:r>
          </w:p>
        </w:tc>
      </w:tr>
      <w:tr w:rsidR="00D039CE" w:rsidRPr="00C675BC">
        <w:tc>
          <w:tcPr>
            <w:tcW w:w="1161" w:type="dxa"/>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วท.ม.</w:t>
            </w:r>
          </w:p>
        </w:tc>
        <w:tc>
          <w:tcPr>
            <w:tcW w:w="6223"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cs/>
              </w:rPr>
              <w:t xml:space="preserve">อุทยานและนันทนาการ/ มหาวิทยาลัยเกษตรศาสตร์ </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2545</w:t>
            </w:r>
          </w:p>
        </w:tc>
      </w:tr>
      <w:tr w:rsidR="00D039CE" w:rsidRPr="00C675BC">
        <w:tc>
          <w:tcPr>
            <w:tcW w:w="1161" w:type="dxa"/>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วท.บ.</w:t>
            </w:r>
          </w:p>
        </w:tc>
        <w:tc>
          <w:tcPr>
            <w:tcW w:w="6223"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cs/>
              </w:rPr>
              <w:t>วนศาสตร์/ มหาวิทยาลัยเกษตรศาสตร์</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2540</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9"/>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89"/>
      </w:tblGrid>
      <w:tr w:rsidR="00D039CE" w:rsidRPr="00C675BC" w:rsidTr="00295F9A">
        <w:tc>
          <w:tcPr>
            <w:tcW w:w="694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889"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295F9A">
        <w:tc>
          <w:tcPr>
            <w:tcW w:w="6941" w:type="dxa"/>
          </w:tcPr>
          <w:p w:rsidR="00D039CE" w:rsidRPr="00C675BC" w:rsidRDefault="008D339F">
            <w:pPr>
              <w:rPr>
                <w:rFonts w:ascii="TH Sarabun New" w:eastAsia="Sarabun" w:hAnsi="TH Sarabun New" w:cs="TH Sarabun New"/>
                <w:sz w:val="32"/>
                <w:szCs w:val="32"/>
              </w:rPr>
            </w:pPr>
            <w:bookmarkStart w:id="7" w:name="_heading=h.3znysh7" w:colFirst="0" w:colLast="0"/>
            <w:bookmarkEnd w:id="7"/>
            <w:r w:rsidRPr="00C675BC">
              <w:rPr>
                <w:rFonts w:ascii="TH Sarabun New" w:eastAsia="Sarabun" w:hAnsi="TH Sarabun New" w:cs="TH Sarabun New"/>
                <w:sz w:val="32"/>
                <w:szCs w:val="32"/>
                <w:cs/>
              </w:rPr>
              <w:t>อาจารย์ สำนักวิชาการจัดการ มหาวิทยาลัยวลัยลักษณ์</w:t>
            </w:r>
          </w:p>
        </w:tc>
        <w:tc>
          <w:tcPr>
            <w:tcW w:w="1889"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2545 </w:t>
            </w:r>
            <w:r w:rsidRPr="00C675BC">
              <w:rPr>
                <w:rFonts w:ascii="TH Sarabun New" w:eastAsia="Sarabun" w:hAnsi="TH Sarabun New" w:cs="TH Sarabun New"/>
                <w:sz w:val="32"/>
                <w:szCs w:val="32"/>
                <w:cs/>
              </w:rPr>
              <w:t>– ปัจจุบัน</w:t>
            </w:r>
          </w:p>
        </w:tc>
      </w:tr>
      <w:tr w:rsidR="00D039CE" w:rsidRPr="00C675BC" w:rsidTr="00295F9A">
        <w:tc>
          <w:tcPr>
            <w:tcW w:w="6941"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หัวหน้าศูนย์ความเป็นเลิศการจัดการธุรกิจท่องเที่ยวและเศรษฐกิจสร้างสรรค์ </w:t>
            </w:r>
          </w:p>
        </w:tc>
        <w:tc>
          <w:tcPr>
            <w:tcW w:w="1889"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2558 </w:t>
            </w:r>
            <w:r w:rsidRPr="00C675BC">
              <w:rPr>
                <w:rFonts w:ascii="TH Sarabun New" w:eastAsia="Sarabun" w:hAnsi="TH Sarabun New" w:cs="TH Sarabun New"/>
                <w:sz w:val="32"/>
                <w:szCs w:val="32"/>
                <w:cs/>
              </w:rPr>
              <w:t>– ปัจจุบัน</w:t>
            </w:r>
          </w:p>
        </w:tc>
      </w:tr>
      <w:tr w:rsidR="00D039CE" w:rsidRPr="00C675BC" w:rsidTr="00295F9A">
        <w:tc>
          <w:tcPr>
            <w:tcW w:w="6941" w:type="dxa"/>
          </w:tcPr>
          <w:p w:rsidR="00295F9A" w:rsidRPr="00C675BC" w:rsidRDefault="008D339F" w:rsidP="00295F9A">
            <w:pPr>
              <w:rPr>
                <w:rFonts w:ascii="TH Sarabun New" w:eastAsia="Sarabun" w:hAnsi="TH Sarabun New" w:cs="TH Sarabun New"/>
                <w:sz w:val="32"/>
                <w:szCs w:val="32"/>
              </w:rPr>
            </w:pPr>
            <w:r w:rsidRPr="00C675BC">
              <w:rPr>
                <w:rFonts w:ascii="TH Sarabun New" w:eastAsia="Sarabun" w:hAnsi="TH Sarabun New" w:cs="TH Sarabun New"/>
                <w:sz w:val="32"/>
                <w:szCs w:val="32"/>
                <w:cs/>
              </w:rPr>
              <w:t>ผู้ประสานงานหลักสูตร การจัดการการท่องเที่ยวและ อุตสาหกรรมบริการ</w:t>
            </w:r>
          </w:p>
          <w:p w:rsidR="00D039CE" w:rsidRPr="00C675BC" w:rsidRDefault="008D339F" w:rsidP="00295F9A">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มหาวิทยาลัยวลัยลักษณ์</w:t>
            </w:r>
          </w:p>
        </w:tc>
        <w:tc>
          <w:tcPr>
            <w:tcW w:w="1889"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2546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2548</w:t>
            </w:r>
          </w:p>
        </w:tc>
      </w:tr>
    </w:tbl>
    <w:p w:rsidR="00D039CE" w:rsidRPr="00C675BC" w:rsidRDefault="00D039CE">
      <w:pPr>
        <w:spacing w:after="0"/>
        <w:jc w:val="both"/>
        <w:rPr>
          <w:rFonts w:ascii="TH Sarabun New" w:eastAsia="Sarabun" w:hAnsi="TH Sarabun New" w:cs="TH Sarabun New"/>
          <w:b/>
          <w:sz w:val="32"/>
          <w:szCs w:val="32"/>
        </w:rPr>
      </w:pPr>
    </w:p>
    <w:p w:rsidR="00D039CE" w:rsidRPr="00C675BC" w:rsidRDefault="008D339F">
      <w:pPr>
        <w:spacing w:after="0"/>
        <w:jc w:val="both"/>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อุตสาหกรรมการท่องเที่ยวและการบริการ (</w:t>
      </w:r>
      <w:r w:rsidRPr="00C675BC">
        <w:rPr>
          <w:rFonts w:ascii="TH Sarabun New" w:eastAsia="Sarabun" w:hAnsi="TH Sarabun New" w:cs="TH Sarabun New"/>
          <w:sz w:val="32"/>
          <w:szCs w:val="32"/>
        </w:rPr>
        <w:t>Tourism and Hospitality Industry</w:t>
      </w:r>
      <w:r w:rsidRPr="00C675BC">
        <w:rPr>
          <w:rFonts w:ascii="TH Sarabun New" w:eastAsia="Sarabun" w:hAnsi="TH Sarabun New" w:cs="TH Sarabun New"/>
          <w:sz w:val="32"/>
          <w:szCs w:val="32"/>
          <w:cs/>
        </w:rPr>
        <w:t>)</w:t>
      </w:r>
    </w:p>
    <w:p w:rsidR="00D039CE" w:rsidRPr="00C675BC" w:rsidRDefault="008D339F">
      <w:pPr>
        <w:spacing w:after="0"/>
        <w:ind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การจัดการแหล่งท่องเที่ยว (</w:t>
      </w:r>
      <w:r w:rsidRPr="00C675BC">
        <w:rPr>
          <w:rFonts w:ascii="TH Sarabun New" w:eastAsia="Sarabun" w:hAnsi="TH Sarabun New" w:cs="TH Sarabun New"/>
          <w:sz w:val="32"/>
          <w:szCs w:val="32"/>
        </w:rPr>
        <w:t>Tourism Destination Management</w:t>
      </w:r>
      <w:r w:rsidRPr="00C675BC">
        <w:rPr>
          <w:rFonts w:ascii="TH Sarabun New" w:eastAsia="Sarabun" w:hAnsi="TH Sarabun New" w:cs="TH Sarabun New"/>
          <w:sz w:val="32"/>
          <w:szCs w:val="32"/>
          <w:cs/>
        </w:rPr>
        <w:t>)</w:t>
      </w:r>
    </w:p>
    <w:p w:rsidR="00D039CE" w:rsidRPr="00C675BC" w:rsidRDefault="008D339F">
      <w:pPr>
        <w:spacing w:after="0"/>
        <w:ind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การตลาดและพฤติกรรมนักท่องเที่ยว (</w:t>
      </w:r>
      <w:r w:rsidRPr="00C675BC">
        <w:rPr>
          <w:rFonts w:ascii="TH Sarabun New" w:eastAsia="Sarabun" w:hAnsi="TH Sarabun New" w:cs="TH Sarabun New"/>
          <w:sz w:val="32"/>
          <w:szCs w:val="32"/>
        </w:rPr>
        <w:t>Marketing and Consumer Behaviour</w:t>
      </w:r>
      <w:r w:rsidRPr="00C675BC">
        <w:rPr>
          <w:rFonts w:ascii="TH Sarabun New" w:eastAsia="Sarabun" w:hAnsi="TH Sarabun New" w:cs="TH Sarabun New"/>
          <w:sz w:val="32"/>
          <w:szCs w:val="32"/>
          <w:cs/>
        </w:rPr>
        <w:t>)</w:t>
      </w:r>
    </w:p>
    <w:p w:rsidR="00D039CE" w:rsidRPr="00C675BC" w:rsidRDefault="008D339F">
      <w:pPr>
        <w:spacing w:after="0"/>
        <w:ind w:firstLine="72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การจัดการสปาและเวลเนส (</w:t>
      </w:r>
      <w:r w:rsidRPr="00C675BC">
        <w:rPr>
          <w:rFonts w:ascii="TH Sarabun New" w:eastAsia="Sarabun" w:hAnsi="TH Sarabun New" w:cs="TH Sarabun New"/>
          <w:sz w:val="32"/>
          <w:szCs w:val="32"/>
        </w:rPr>
        <w:t>Spa &amp; Wellness Management</w:t>
      </w:r>
      <w:r w:rsidRPr="00C675BC">
        <w:rPr>
          <w:rFonts w:ascii="TH Sarabun New" w:eastAsia="Sarabun" w:hAnsi="TH Sarabun New" w:cs="TH Sarabun New"/>
          <w:sz w:val="32"/>
          <w:szCs w:val="32"/>
          <w:cs/>
        </w:rPr>
        <w:t>)</w:t>
      </w:r>
    </w:p>
    <w:p w:rsidR="00295F9A" w:rsidRDefault="00295F9A">
      <w:pPr>
        <w:spacing w:after="0"/>
        <w:ind w:firstLine="720"/>
        <w:jc w:val="both"/>
        <w:rPr>
          <w:rFonts w:ascii="TH Sarabun New" w:eastAsia="Sarabun" w:hAnsi="TH Sarabun New" w:cs="TH Sarabun New"/>
          <w:sz w:val="32"/>
          <w:szCs w:val="32"/>
        </w:rPr>
      </w:pPr>
    </w:p>
    <w:p w:rsidR="002A739C" w:rsidRPr="00C675BC" w:rsidRDefault="002A739C">
      <w:pPr>
        <w:spacing w:after="0"/>
        <w:ind w:firstLine="720"/>
        <w:jc w:val="both"/>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sdt>
        <w:sdtPr>
          <w:rPr>
            <w:rFonts w:ascii="TH Sarabun New" w:hAnsi="TH Sarabun New" w:cs="TH Sarabun New"/>
          </w:rPr>
          <w:tag w:val="goog_rdk_270"/>
          <w:id w:val="1247529740"/>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1"/>
          <w:id w:val="-2740288"/>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a"/>
        <w:tblW w:w="938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2028"/>
        <w:gridCol w:w="2007"/>
        <w:gridCol w:w="2821"/>
        <w:gridCol w:w="963"/>
      </w:tblGrid>
      <w:tr w:rsidR="00D039CE" w:rsidRPr="00C675BC" w:rsidTr="00295F9A">
        <w:trPr>
          <w:tblHeader/>
        </w:trPr>
        <w:tc>
          <w:tcPr>
            <w:tcW w:w="1563"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028"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2007"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821"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963"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มหาวิทยาลัยวลัยลักษณ์</w:t>
            </w:r>
          </w:p>
        </w:tc>
        <w:tc>
          <w:tcPr>
            <w:tcW w:w="2028" w:type="dxa"/>
            <w:shd w:val="clear" w:color="auto" w:fill="auto"/>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สำนักวิชาการจัดการ / สาขาวิชาอุตสาหกรรมการท่องเที่ยวและการบริการ</w:t>
            </w:r>
          </w:p>
        </w:tc>
        <w:tc>
          <w:tcPr>
            <w:tcW w:w="2007" w:type="dxa"/>
            <w:shd w:val="clear" w:color="auto" w:fill="auto"/>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821"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ความรู้เบื้องต้นเกี่ยวกับ</w:t>
            </w:r>
          </w:p>
          <w:p w:rsidR="00D039CE" w:rsidRPr="00C675BC" w:rsidRDefault="008D339F">
            <w:pPr>
              <w:ind w:left="21"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การท่องเที่ยวและการโรงแรม </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การจัดการสปา </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พฤติกรรมนักท่องเที่ยวและการสื่อสารข้ามวัฒนธรรม </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การท่องเที่ยวอาเซียนและนานาชาติ </w:t>
            </w:r>
          </w:p>
        </w:tc>
        <w:tc>
          <w:tcPr>
            <w:tcW w:w="963" w:type="dxa"/>
            <w:shd w:val="clear" w:color="auto" w:fill="auto"/>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 ปัจจุบัน</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28"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2007"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หลักสูตรบริหารธุรกิจบัณฑิต </w:t>
            </w:r>
          </w:p>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สาขาอุตสาหกรรมท่องเที่ยว</w:t>
            </w:r>
          </w:p>
          <w:p w:rsidR="00D039CE" w:rsidRPr="00C675BC" w:rsidRDefault="00D039CE">
            <w:pPr>
              <w:ind w:left="-109" w:right="-66"/>
              <w:jc w:val="center"/>
              <w:rPr>
                <w:rFonts w:ascii="TH Sarabun New" w:eastAsia="Sarabun" w:hAnsi="TH Sarabun New" w:cs="TH Sarabun New"/>
                <w:sz w:val="32"/>
                <w:szCs w:val="32"/>
              </w:rPr>
            </w:pPr>
          </w:p>
        </w:tc>
        <w:tc>
          <w:tcPr>
            <w:tcW w:w="2821"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อุตสาหกรรมการท่องเที่ยวและการบริการ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พฤติกรรมนักท่องเที่ยวและการสื่อสารข้ามวัฒนธรรม</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การจัดการสปา</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ระเบียบวิธีวิจัยทางการตลาด</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การวิจัยการท่องเที่ยวและการบริการ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การท่องเที่ยวอาเซียนและนานาชาติ</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 การจัดการการท่องเที่ยวเชิงนิเวศ</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 ธุรกิจจัดประชุมและสัมมนา</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9</w:t>
            </w:r>
            <w:r w:rsidRPr="00C675BC">
              <w:rPr>
                <w:rFonts w:ascii="TH Sarabun New" w:eastAsia="Sarabun" w:hAnsi="TH Sarabun New" w:cs="TH Sarabun New"/>
                <w:sz w:val="32"/>
                <w:szCs w:val="32"/>
                <w:cs/>
              </w:rPr>
              <w:t>. การจัดการการท่องเที่ยวและการบริการ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 การท่องเที่ยวเชิงสุขภาพ</w:t>
            </w:r>
          </w:p>
        </w:tc>
        <w:tc>
          <w:tcPr>
            <w:tcW w:w="963" w:type="dxa"/>
            <w:shd w:val="clear" w:color="auto" w:fill="auto"/>
          </w:tcPr>
          <w:p w:rsidR="00D039CE" w:rsidRPr="00C675BC" w:rsidRDefault="008D339F">
            <w:pPr>
              <w:ind w:left="-54" w:right="-143"/>
              <w:jc w:val="center"/>
              <w:rPr>
                <w:rFonts w:ascii="TH Sarabun New" w:eastAsia="Sarabun" w:hAnsi="TH Sarabun New" w:cs="TH Sarabun New"/>
                <w:b/>
                <w:sz w:val="32"/>
                <w:szCs w:val="32"/>
              </w:rPr>
            </w:pPr>
            <w:r w:rsidRPr="00C675BC">
              <w:rPr>
                <w:rFonts w:ascii="TH Sarabun New" w:eastAsia="Sarabun" w:hAnsi="TH Sarabun New" w:cs="TH Sarabun New"/>
                <w:sz w:val="32"/>
                <w:szCs w:val="32"/>
              </w:rPr>
              <w:t>2555</w:t>
            </w:r>
            <w:r w:rsidRPr="00C675BC">
              <w:rPr>
                <w:rFonts w:ascii="TH Sarabun New" w:eastAsia="Sarabun" w:hAnsi="TH Sarabun New" w:cs="TH Sarabun New"/>
                <w:sz w:val="32"/>
                <w:szCs w:val="32"/>
                <w:cs/>
              </w:rPr>
              <w:t>-ปัจจุบัน</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28"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2007"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หลักสุตรบริหารธุรกิจบัณฑิต </w:t>
            </w:r>
          </w:p>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สาขาการท่องเที่ยวและการบริการ</w:t>
            </w:r>
          </w:p>
        </w:tc>
        <w:tc>
          <w:tcPr>
            <w:tcW w:w="2821"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การสื่อความหมายสิ่งแวดล้อม</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การประเมินผลกระทบทางการท่องเที่ยว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การท่องเที่ยวแบบยั่งยืน</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สถิติเศรษฐศาสตร์และธุรกิจ</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การจัดการทรัพยากรการท่องเที่ยว</w:t>
            </w:r>
          </w:p>
        </w:tc>
        <w:tc>
          <w:tcPr>
            <w:tcW w:w="963" w:type="dxa"/>
            <w:shd w:val="clear" w:color="auto" w:fill="auto"/>
          </w:tcPr>
          <w:p w:rsidR="00D039CE" w:rsidRPr="00C675BC" w:rsidRDefault="008D339F">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2554 </w:t>
            </w:r>
          </w:p>
        </w:tc>
      </w:tr>
      <w:tr w:rsidR="00D039CE" w:rsidRPr="00C675BC">
        <w:tc>
          <w:tcPr>
            <w:tcW w:w="1563" w:type="dxa"/>
            <w:shd w:val="clear" w:color="auto" w:fill="auto"/>
          </w:tcPr>
          <w:p w:rsidR="00D039CE" w:rsidRPr="00C675BC" w:rsidRDefault="00D039CE">
            <w:pPr>
              <w:ind w:left="-142" w:right="-106"/>
              <w:jc w:val="center"/>
              <w:rPr>
                <w:rFonts w:ascii="TH Sarabun New" w:eastAsia="Sarabun" w:hAnsi="TH Sarabun New" w:cs="TH Sarabun New"/>
                <w:sz w:val="32"/>
                <w:szCs w:val="32"/>
              </w:rPr>
            </w:pPr>
          </w:p>
        </w:tc>
        <w:tc>
          <w:tcPr>
            <w:tcW w:w="2028" w:type="dxa"/>
            <w:shd w:val="clear" w:color="auto" w:fill="auto"/>
          </w:tcPr>
          <w:p w:rsidR="00D039CE" w:rsidRPr="00C675BC" w:rsidRDefault="00D039CE">
            <w:pPr>
              <w:ind w:left="-110" w:right="-107"/>
              <w:jc w:val="center"/>
              <w:rPr>
                <w:rFonts w:ascii="TH Sarabun New" w:eastAsia="Sarabun" w:hAnsi="TH Sarabun New" w:cs="TH Sarabun New"/>
                <w:sz w:val="32"/>
                <w:szCs w:val="32"/>
              </w:rPr>
            </w:pPr>
          </w:p>
        </w:tc>
        <w:tc>
          <w:tcPr>
            <w:tcW w:w="2007" w:type="dxa"/>
            <w:shd w:val="clear" w:color="auto" w:fill="auto"/>
          </w:tcPr>
          <w:p w:rsidR="00D039CE" w:rsidRPr="00C675BC" w:rsidRDefault="00D039CE">
            <w:pPr>
              <w:ind w:left="-109" w:right="-66"/>
              <w:rPr>
                <w:rFonts w:ascii="TH Sarabun New" w:eastAsia="Sarabun" w:hAnsi="TH Sarabun New" w:cs="TH Sarabun New"/>
                <w:sz w:val="32"/>
                <w:szCs w:val="32"/>
              </w:rPr>
            </w:pPr>
          </w:p>
        </w:tc>
        <w:tc>
          <w:tcPr>
            <w:tcW w:w="2821"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ระเบียบวิธีวิจัยและสถิติการท่องเที่ยว</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 กรณีศึกษาทางการท่องเที่ยว</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 การวางแผนและการจัดการการท่องเที่ยวเชิงนิเวศ</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9</w:t>
            </w:r>
            <w:r w:rsidRPr="00C675BC">
              <w:rPr>
                <w:rFonts w:ascii="TH Sarabun New" w:eastAsia="Sarabun" w:hAnsi="TH Sarabun New" w:cs="TH Sarabun New"/>
                <w:sz w:val="32"/>
                <w:szCs w:val="32"/>
                <w:cs/>
              </w:rPr>
              <w:t>. กิจกรรมการท่องเที่ยวเชิงนิเวศ</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 พฤติกรรมผู้บริโภค</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11</w:t>
            </w:r>
            <w:r w:rsidRPr="00C675BC">
              <w:rPr>
                <w:rFonts w:ascii="TH Sarabun New" w:eastAsia="Sarabun" w:hAnsi="TH Sarabun New" w:cs="TH Sarabun New"/>
                <w:sz w:val="32"/>
                <w:szCs w:val="32"/>
                <w:cs/>
              </w:rPr>
              <w:t>. การอนุรักษ์และการพัฒนาแหล่งท่องเที่ยว</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12</w:t>
            </w:r>
            <w:r w:rsidRPr="00C675BC">
              <w:rPr>
                <w:rFonts w:ascii="TH Sarabun New" w:eastAsia="Sarabun" w:hAnsi="TH Sarabun New" w:cs="TH Sarabun New"/>
                <w:sz w:val="32"/>
                <w:szCs w:val="32"/>
                <w:cs/>
              </w:rPr>
              <w:t>. อุตสาหกรรมการท่องเที่ยว</w:t>
            </w:r>
          </w:p>
        </w:tc>
        <w:tc>
          <w:tcPr>
            <w:tcW w:w="963" w:type="dxa"/>
            <w:shd w:val="clear" w:color="auto" w:fill="auto"/>
          </w:tcPr>
          <w:p w:rsidR="00D039CE" w:rsidRPr="00C675BC" w:rsidRDefault="00D039CE">
            <w:pPr>
              <w:ind w:left="-54" w:right="-143"/>
              <w:jc w:val="center"/>
              <w:rPr>
                <w:rFonts w:ascii="TH Sarabun New" w:eastAsia="Sarabun" w:hAnsi="TH Sarabun New" w:cs="TH Sarabun New"/>
                <w:b/>
                <w:sz w:val="32"/>
                <w:szCs w:val="32"/>
              </w:rPr>
            </w:pP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295F9A">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295F9A">
      <w:pPr>
        <w:spacing w:after="0"/>
        <w:ind w:left="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Psychological Impacts and Determination of Psychological Carrying Capacity of Waterfall Recreation Areas</w:t>
      </w:r>
    </w:p>
    <w:p w:rsidR="00D039CE" w:rsidRPr="00C675BC" w:rsidRDefault="008D339F" w:rsidP="00295F9A">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ชื่อวิทยานิพนธ์ ระดับปริญญาเอก</w:t>
      </w:r>
    </w:p>
    <w:p w:rsidR="00D039CE" w:rsidRPr="00C675BC" w:rsidRDefault="008D339F" w:rsidP="00295F9A">
      <w:pPr>
        <w:spacing w:after="0"/>
        <w:ind w:left="36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Energy Consumption and the Ecological Footprint of Tourism in an Island Destination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Case of Koh Samui, Thailand</w:t>
      </w:r>
      <w:r w:rsidRPr="00C675BC">
        <w:rPr>
          <w:rFonts w:ascii="TH Sarabun New" w:eastAsia="Sarabun" w:hAnsi="TH Sarabun New" w:cs="TH Sarabun New"/>
          <w:sz w:val="32"/>
          <w:szCs w:val="32"/>
          <w:cs/>
        </w:rPr>
        <w:t>.</w:t>
      </w:r>
      <w:r w:rsidRPr="00C675BC">
        <w:rPr>
          <w:rFonts w:ascii="TH Sarabun New" w:eastAsia="Sarabun" w:hAnsi="TH Sarabun New" w:cs="TH Sarabun New"/>
          <w:b/>
          <w:sz w:val="32"/>
          <w:szCs w:val="32"/>
        </w:rPr>
        <w:tab/>
      </w:r>
    </w:p>
    <w:p w:rsidR="00D039CE" w:rsidRPr="00C675BC" w:rsidRDefault="00D039CE" w:rsidP="00295F9A">
      <w:pPr>
        <w:spacing w:after="0"/>
        <w:ind w:left="360"/>
        <w:jc w:val="thaiDistribute"/>
        <w:rPr>
          <w:rFonts w:ascii="TH Sarabun New" w:eastAsia="Sarabun" w:hAnsi="TH Sarabun New" w:cs="TH Sarabun New"/>
          <w:b/>
          <w:sz w:val="32"/>
          <w:szCs w:val="32"/>
        </w:rPr>
      </w:pPr>
    </w:p>
    <w:p w:rsidR="00D039CE" w:rsidRPr="00C675BC" w:rsidRDefault="008D339F" w:rsidP="00295F9A">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p>
    <w:p w:rsidR="00D039CE" w:rsidRPr="00C675BC" w:rsidRDefault="008D339F" w:rsidP="00295F9A">
      <w:pPr>
        <w:spacing w:after="0"/>
        <w:ind w:firstLine="36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295F9A">
      <w:pPr>
        <w:spacing w:after="0"/>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Pongsakornrungsilp,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Pongsakornrungsilp, S</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Mindful tourism</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Nothing </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left behind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creating a circular economy society for the tourism industry of Krabi,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Journal of Tourism Futures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https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doi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org</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1108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JTF</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0001</w:t>
      </w:r>
    </w:p>
    <w:p w:rsidR="00D039CE" w:rsidRPr="00C675BC" w:rsidRDefault="008D339F" w:rsidP="00295F9A">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Pongsakornrungsilp,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Pongsakornrungsilp,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Kumar, V</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Maswongssa, B</w:t>
      </w:r>
      <w:r w:rsidRPr="00C675BC">
        <w:rPr>
          <w:rFonts w:ascii="TH Sarabun New" w:eastAsia="Sarabun" w:hAnsi="TH Sarabun New" w:cs="TH Sarabun New"/>
          <w:sz w:val="32"/>
          <w:szCs w:val="32"/>
          <w:cs/>
        </w:rPr>
        <w:t xml:space="preserve">. </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art of survival</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Tourism businesses in thailand recovering from COVID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19 through brand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Sustainability, 13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6690</w:t>
      </w:r>
      <w:r w:rsidRPr="00C675BC">
        <w:rPr>
          <w:rFonts w:ascii="TH Sarabun New" w:eastAsia="Sarabun" w:hAnsi="TH Sarabun New" w:cs="TH Sarabun New"/>
          <w:sz w:val="32"/>
          <w:szCs w:val="32"/>
          <w:cs/>
        </w:rPr>
        <w:t xml:space="preserve">. </w:t>
      </w:r>
    </w:p>
    <w:p w:rsidR="00D039CE" w:rsidRPr="00C675BC" w:rsidRDefault="008D339F" w:rsidP="00295F9A">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 Pongsakornrungsilp,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Pusaksrikit, T</w:t>
      </w:r>
      <w:r w:rsidRPr="00C675BC">
        <w:rPr>
          <w:rFonts w:ascii="TH Sarabun New" w:eastAsia="Sarabun" w:hAnsi="TH Sarabun New" w:cs="TH Sarabun New"/>
          <w:sz w:val="32"/>
          <w:szCs w:val="32"/>
          <w:cs/>
        </w:rPr>
        <w:t>.</w:t>
      </w:r>
      <w:r w:rsidR="000D39E1">
        <w:rPr>
          <w:rFonts w:ascii="TH Sarabun New" w:eastAsia="Sarabun" w:hAnsi="TH Sarabun New" w:cs="TH Sarabun New"/>
          <w:sz w:val="32"/>
          <w:szCs w:val="32"/>
        </w:rPr>
        <w:t>, &amp; Pongsakonrn</w:t>
      </w:r>
      <w:r w:rsidRPr="00C675BC">
        <w:rPr>
          <w:rFonts w:ascii="TH Sarabun New" w:eastAsia="Sarabun" w:hAnsi="TH Sarabun New" w:cs="TH Sarabun New"/>
          <w:sz w:val="32"/>
          <w:szCs w:val="32"/>
        </w:rPr>
        <w:t>ungsilp, P</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Developing </w:t>
      </w:r>
    </w:p>
    <w:p w:rsidR="00D039CE" w:rsidRPr="00C675BC" w:rsidRDefault="008D339F" w:rsidP="00295F9A">
      <w:pPr>
        <w:spacing w:after="0"/>
        <w:ind w:left="720" w:firstLine="720"/>
        <w:jc w:val="thaiDistribute"/>
        <w:rPr>
          <w:rFonts w:ascii="TH Sarabun New" w:eastAsia="Sarabun" w:hAnsi="TH Sarabun New" w:cs="TH Sarabun New"/>
          <w:i/>
          <w:sz w:val="32"/>
          <w:szCs w:val="32"/>
        </w:rPr>
      </w:pPr>
      <w:r w:rsidRPr="00C675BC">
        <w:rPr>
          <w:rFonts w:ascii="TH Sarabun New" w:eastAsia="Sarabun" w:hAnsi="TH Sarabun New" w:cs="TH Sarabun New"/>
          <w:sz w:val="32"/>
          <w:szCs w:val="32"/>
        </w:rPr>
        <w:t>a green brand through co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creation process of Krabi,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 xml:space="preserve">International </w:t>
      </w:r>
    </w:p>
    <w:p w:rsidR="00D039CE" w:rsidRPr="00C675BC" w:rsidRDefault="008D339F" w:rsidP="00295F9A">
      <w:pPr>
        <w:spacing w:after="0"/>
        <w:ind w:left="720" w:firstLine="720"/>
        <w:jc w:val="thaiDistribute"/>
        <w:rPr>
          <w:rFonts w:ascii="TH Sarabun New" w:eastAsia="Sarabun" w:hAnsi="TH Sarabun New" w:cs="TH Sarabun New"/>
          <w:sz w:val="32"/>
          <w:szCs w:val="32"/>
        </w:rPr>
      </w:pPr>
      <w:r w:rsidRPr="00C675BC">
        <w:rPr>
          <w:rFonts w:ascii="TH Sarabun New" w:eastAsia="Sarabun" w:hAnsi="TH Sarabun New" w:cs="TH Sarabun New"/>
          <w:i/>
          <w:sz w:val="32"/>
          <w:szCs w:val="32"/>
        </w:rPr>
        <w:t>Journal of Innovation, Creativity and Change, 15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135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158</w:t>
      </w:r>
      <w:r w:rsidRPr="00C675BC">
        <w:rPr>
          <w:rFonts w:ascii="TH Sarabun New" w:eastAsia="Sarabun" w:hAnsi="TH Sarabun New" w:cs="TH Sarabun New"/>
          <w:sz w:val="32"/>
          <w:szCs w:val="32"/>
          <w:cs/>
        </w:rPr>
        <w:t>.</w:t>
      </w:r>
    </w:p>
    <w:p w:rsidR="00D039CE" w:rsidRPr="00C675BC" w:rsidRDefault="008D339F" w:rsidP="00295F9A">
      <w:pPr>
        <w:spacing w:after="0"/>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ลลิดา นวกิจไพฑูรย์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ศิวฤทธิ์ พงศกรรังศิลป์ และพิมพ์ลภัส พงศกรรังศิลป์. (</w:t>
      </w:r>
      <w:r w:rsidRPr="00C675BC">
        <w:rPr>
          <w:rFonts w:ascii="TH Sarabun New" w:eastAsia="Sarabun" w:hAnsi="TH Sarabun New" w:cs="TH Sarabun New"/>
          <w:sz w:val="32"/>
          <w:szCs w:val="32"/>
        </w:rPr>
        <w:t>2564</w:t>
      </w:r>
      <w:r w:rsidRPr="00C675BC">
        <w:rPr>
          <w:rFonts w:ascii="TH Sarabun New" w:eastAsia="Sarabun" w:hAnsi="TH Sarabun New" w:cs="TH Sarabun New"/>
          <w:sz w:val="32"/>
          <w:szCs w:val="32"/>
          <w:cs/>
        </w:rPr>
        <w:t xml:space="preserve">). การวิเคราะห์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cs/>
        </w:rPr>
        <w:t xml:space="preserve">องค์ประกอบรูปแบบการดำเนินชีวิตของนักท่องเที่ยวกลุ่ม </w:t>
      </w:r>
      <w:r w:rsidRPr="00C675BC">
        <w:rPr>
          <w:rFonts w:ascii="TH Sarabun New" w:eastAsia="Sarabun" w:hAnsi="TH Sarabun New" w:cs="TH Sarabun New"/>
          <w:sz w:val="32"/>
          <w:szCs w:val="32"/>
        </w:rPr>
        <w:t xml:space="preserve">Millennials </w:t>
      </w:r>
      <w:r w:rsidRPr="00C675BC">
        <w:rPr>
          <w:rFonts w:ascii="TH Sarabun New" w:eastAsia="Sarabun" w:hAnsi="TH Sarabun New" w:cs="TH Sarabun New"/>
          <w:sz w:val="32"/>
          <w:szCs w:val="32"/>
          <w:cs/>
        </w:rPr>
        <w:t xml:space="preserve">ในประเทศไทย. </w:t>
      </w:r>
      <w:r w:rsidRPr="00C675BC">
        <w:rPr>
          <w:rFonts w:ascii="TH Sarabun New" w:eastAsia="Sarabun" w:hAnsi="TH Sarabun New" w:cs="TH Sarabun New"/>
          <w:sz w:val="32"/>
          <w:szCs w:val="32"/>
        </w:rPr>
        <w:tab/>
      </w:r>
      <w:r w:rsidRPr="00C675BC">
        <w:rPr>
          <w:rFonts w:ascii="TH Sarabun New" w:eastAsia="Sarabun" w:hAnsi="TH Sarabun New" w:cs="TH Sarabun New"/>
          <w:sz w:val="32"/>
          <w:szCs w:val="32"/>
        </w:rPr>
        <w:tab/>
      </w:r>
      <w:r w:rsidRPr="00C675BC">
        <w:rPr>
          <w:rFonts w:ascii="TH Sarabun New" w:eastAsia="Sarabun" w:hAnsi="TH Sarabun New" w:cs="TH Sarabun New"/>
          <w:i/>
          <w:iCs/>
          <w:sz w:val="32"/>
          <w:szCs w:val="32"/>
          <w:cs/>
        </w:rPr>
        <w:t>วารสารวิชาการการท่องเที่ยวไทยนานาชาติ</w:t>
      </w:r>
      <w:r w:rsidRPr="00C675BC">
        <w:rPr>
          <w:rFonts w:ascii="TH Sarabun New" w:eastAsia="Sarabun" w:hAnsi="TH Sarabun New" w:cs="TH Sarabun New"/>
          <w:i/>
          <w:sz w:val="32"/>
          <w:szCs w:val="32"/>
        </w:rPr>
        <w:t>, 17</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43</w:t>
      </w:r>
      <w:r w:rsidRPr="00C675BC">
        <w:rPr>
          <w:rFonts w:ascii="TH Sarabun New" w:eastAsia="Sarabun" w:hAnsi="TH Sarabun New" w:cs="TH Sarabun New"/>
          <w:sz w:val="32"/>
          <w:szCs w:val="32"/>
          <w:cs/>
        </w:rPr>
        <w:t>.</w:t>
      </w:r>
    </w:p>
    <w:p w:rsidR="00D039CE" w:rsidRPr="00C675BC" w:rsidRDefault="008D339F" w:rsidP="00295F9A">
      <w:pPr>
        <w:spacing w:after="0"/>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Liakos, 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Kumar, V</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Pongsakornrungsilp,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Garza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Reyes, J</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Gupta, 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Pongsakornrungsilp, P</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Understanding circular economy awareness and practices in manufacturing firms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Journal of Enterprise Information Management, 32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563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584</w:t>
      </w:r>
      <w:r w:rsidRPr="00C675BC">
        <w:rPr>
          <w:rFonts w:ascii="TH Sarabun New" w:eastAsia="Sarabun" w:hAnsi="TH Sarabun New" w:cs="TH Sarabun New"/>
          <w:sz w:val="32"/>
          <w:szCs w:val="32"/>
          <w:cs/>
        </w:rPr>
        <w:t xml:space="preserve">. </w:t>
      </w:r>
    </w:p>
    <w:p w:rsidR="00D039CE" w:rsidRPr="00C675BC" w:rsidRDefault="008D339F" w:rsidP="00295F9A">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Sriharan,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Pongsakonrrungsilp,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Pongsakonrrungsilp, P</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Consumer </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culture, food choices and cultural tourism development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 study from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International Journal of Innovation, Creativity and Change, 7</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345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361</w:t>
      </w:r>
      <w:r w:rsidRPr="00C675BC">
        <w:rPr>
          <w:rFonts w:ascii="TH Sarabun New" w:eastAsia="Sarabun" w:hAnsi="TH Sarabun New" w:cs="TH Sarabun New"/>
          <w:sz w:val="32"/>
          <w:szCs w:val="32"/>
          <w:cs/>
        </w:rPr>
        <w:t xml:space="preserve">. </w:t>
      </w:r>
    </w:p>
    <w:p w:rsidR="00D039CE" w:rsidRPr="00C675BC" w:rsidRDefault="008D339F" w:rsidP="00295F9A">
      <w:pPr>
        <w:spacing w:after="0"/>
        <w:ind w:firstLine="72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 พิมพ์ลภัส พงศกรรังศิลป์ ศิวฤทธิ์ พงศกรรังศิลป์ และปิยะ ปานผู้มีทรัพย์.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ปัจจัยที่มี</w:t>
      </w:r>
    </w:p>
    <w:p w:rsidR="00D039CE" w:rsidRPr="00C675BC" w:rsidRDefault="008D339F" w:rsidP="00295F9A">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ความสำคัญต่อการประยุกต์ใช้ดิจิทัลแพลตฟอร์มของธุรกิจโรงแรมในจังหวัดกระบี่</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วารสารวิชาการการท่องเที่ยวไทยนานาชาติ</w:t>
      </w:r>
      <w:r w:rsidRPr="00C675BC">
        <w:rPr>
          <w:rFonts w:ascii="TH Sarabun New" w:eastAsia="Sarabun" w:hAnsi="TH Sarabun New" w:cs="TH Sarabun New"/>
          <w:i/>
          <w:sz w:val="32"/>
          <w:szCs w:val="32"/>
          <w:highlight w:val="white"/>
        </w:rPr>
        <w:t>, 15</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167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186</w:t>
      </w:r>
      <w:r w:rsidRPr="00C675BC">
        <w:rPr>
          <w:rFonts w:ascii="TH Sarabun New" w:eastAsia="Sarabun" w:hAnsi="TH Sarabun New" w:cs="TH Sarabun New"/>
          <w:sz w:val="32"/>
          <w:szCs w:val="32"/>
          <w:highlight w:val="white"/>
          <w:cs/>
        </w:rPr>
        <w:t>.</w:t>
      </w:r>
    </w:p>
    <w:p w:rsidR="00D039CE" w:rsidRPr="00C675BC" w:rsidRDefault="008D339F" w:rsidP="00295F9A">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Proceedings </w:t>
      </w:r>
    </w:p>
    <w:p w:rsidR="00D039CE" w:rsidRPr="00C675BC" w:rsidRDefault="008D339F" w:rsidP="00295F9A">
      <w:pPr>
        <w:spacing w:after="0"/>
        <w:jc w:val="thaiDistribute"/>
        <w:rPr>
          <w:rFonts w:ascii="TH Sarabun New" w:eastAsia="Sarabun" w:hAnsi="TH Sarabun New" w:cs="TH Sarabun New"/>
          <w:sz w:val="32"/>
          <w:szCs w:val="32"/>
        </w:rPr>
      </w:pPr>
      <w:bookmarkStart w:id="8" w:name="_heading=h.2et92p0" w:colFirst="0" w:colLast="0"/>
      <w:bookmarkEnd w:id="8"/>
      <w:r w:rsidRPr="00C675BC">
        <w:rPr>
          <w:rFonts w:ascii="TH Sarabun New" w:eastAsia="Sarabun" w:hAnsi="TH Sarabun New" w:cs="TH Sarabun New"/>
          <w:sz w:val="32"/>
          <w:szCs w:val="32"/>
        </w:rPr>
        <w:tab/>
        <w:t>1</w:t>
      </w:r>
      <w:r w:rsidRPr="00C675BC">
        <w:rPr>
          <w:rFonts w:ascii="TH Sarabun New" w:eastAsia="Sarabun" w:hAnsi="TH Sarabun New" w:cs="TH Sarabun New"/>
          <w:sz w:val="32"/>
          <w:szCs w:val="32"/>
          <w:cs/>
        </w:rPr>
        <w:t>) เพียงพิศ ศรีประเสริฐ</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พิมพ์ลภัส พงศ์กรรังสิลป์</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พิชญุฒม์ เพ็ญมาศ</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 xml:space="preserve">ศิรินันท์ พันธรักษ์ และฐิติมา </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รัตนพงษ</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i/>
          <w:iCs/>
          <w:sz w:val="32"/>
          <w:szCs w:val="32"/>
          <w:cs/>
        </w:rPr>
        <w:t>แนวทางการพัฒนาความพร้อมของผู้ประกอบการในการให้บริการ เพื่อรองรับการท่องเที่ยวเชิงวิถีลุ่มน้ำปากพนังในอำเภอปากพนัง จังหวัดนครศรีธรรมราช</w:t>
      </w:r>
      <w:r w:rsidRPr="00C675BC">
        <w:rPr>
          <w:rFonts w:ascii="TH Sarabun New" w:eastAsia="Sarabun" w:hAnsi="TH Sarabun New" w:cs="TH Sarabun New"/>
          <w:sz w:val="32"/>
          <w:szCs w:val="32"/>
          <w:cs/>
        </w:rPr>
        <w:t xml:space="preserve"> (หน้า </w:t>
      </w:r>
      <w:r w:rsidRPr="00C675BC">
        <w:rPr>
          <w:rFonts w:ascii="TH Sarabun New" w:eastAsia="Sarabun" w:hAnsi="TH Sarabun New" w:cs="TH Sarabun New"/>
          <w:sz w:val="32"/>
          <w:szCs w:val="32"/>
        </w:rPr>
        <w:t>466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475</w:t>
      </w:r>
      <w:r w:rsidRPr="00C675BC">
        <w:rPr>
          <w:rFonts w:ascii="TH Sarabun New" w:eastAsia="Sarabun" w:hAnsi="TH Sarabun New" w:cs="TH Sarabun New"/>
          <w:sz w:val="32"/>
          <w:szCs w:val="32"/>
          <w:cs/>
        </w:rPr>
        <w:t xml:space="preserve">). การประชุมสังคมศาสตร์วิชาการระดับชาติ ครั้งที่ </w:t>
      </w:r>
      <w:r w:rsidRPr="00C675BC">
        <w:rPr>
          <w:rFonts w:ascii="TH Sarabun New" w:eastAsia="Sarabun" w:hAnsi="TH Sarabun New" w:cs="TH Sarabun New"/>
          <w:sz w:val="32"/>
          <w:szCs w:val="32"/>
        </w:rPr>
        <w:t xml:space="preserve">16 </w:t>
      </w:r>
      <w:r w:rsidRPr="00C675BC">
        <w:rPr>
          <w:rFonts w:ascii="TH Sarabun New" w:eastAsia="Sarabun" w:hAnsi="TH Sarabun New" w:cs="TH Sarabun New"/>
          <w:sz w:val="32"/>
          <w:szCs w:val="32"/>
          <w:cs/>
        </w:rPr>
        <w:t>“ความมั่นคงท</w:t>
      </w:r>
      <w:r w:rsidR="00777B4B">
        <w:rPr>
          <w:rFonts w:ascii="TH Sarabun New" w:eastAsia="Sarabun" w:hAnsi="TH Sarabun New" w:cs="TH Sarabun New"/>
          <w:sz w:val="32"/>
          <w:szCs w:val="32"/>
          <w:cs/>
        </w:rPr>
        <w:t xml:space="preserve">างอาหารสู่สังคมไทยที่ยั่งยืน”. </w:t>
      </w:r>
    </w:p>
    <w:p w:rsidR="00D039CE" w:rsidRPr="00C675BC" w:rsidRDefault="008D339F" w:rsidP="00295F9A">
      <w:pPr>
        <w:tabs>
          <w:tab w:val="left" w:pos="-108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Pongsakornrungsilp,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Pongsakornrungsilp, S</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2018</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The relationship between </w:t>
      </w:r>
    </w:p>
    <w:p w:rsidR="00D039CE" w:rsidRPr="00C675BC" w:rsidRDefault="008D339F" w:rsidP="00295F9A">
      <w:pPr>
        <w:tabs>
          <w:tab w:val="left" w:pos="-108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tourist value and psychological carrying capacity at Koh Lanta, Krabi,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Proceedings of the 2018 Global Marketing Conference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Tokyo</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Hotel New Otani Tokyo</w:t>
      </w:r>
      <w:r w:rsidRPr="00C675BC">
        <w:rPr>
          <w:rFonts w:ascii="TH Sarabun New" w:eastAsia="Sarabun" w:hAnsi="TH Sarabun New" w:cs="TH Sarabun New"/>
          <w:sz w:val="32"/>
          <w:szCs w:val="32"/>
          <w:cs/>
        </w:rPr>
        <w:t>.</w:t>
      </w:r>
    </w:p>
    <w:p w:rsidR="00D039CE" w:rsidRPr="00C675BC" w:rsidRDefault="008D339F" w:rsidP="00295F9A">
      <w:pPr>
        <w:spacing w:after="0"/>
        <w:ind w:left="851" w:hanging="13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Nudchanart, 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Pongsakornrungsilp,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Pongsakornrungsilp, P</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2018</w:t>
      </w:r>
      <w:r w:rsidRPr="00C675BC">
        <w:rPr>
          <w:rFonts w:ascii="TH Sarabun New" w:eastAsia="Sarabun" w:hAnsi="TH Sarabun New" w:cs="TH Sarabun New"/>
          <w:sz w:val="32"/>
          <w:szCs w:val="32"/>
          <w:cs/>
        </w:rPr>
        <w:t xml:space="preserve">).  </w:t>
      </w:r>
    </w:p>
    <w:p w:rsidR="00D039CE" w:rsidRPr="00C675BC" w:rsidRDefault="008D339F" w:rsidP="00295F9A">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Consciousness of decision making in Thai culture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case of Santi Asoke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Proceedings of the 2018 Global Marketing Conference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Tokyo</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Hotel New Otani Tokyo</w:t>
      </w:r>
      <w:r w:rsidRPr="00C675BC">
        <w:rPr>
          <w:rFonts w:ascii="TH Sarabun New" w:eastAsia="Sarabun" w:hAnsi="TH Sarabun New" w:cs="TH Sarabun New"/>
          <w:sz w:val="32"/>
          <w:szCs w:val="32"/>
          <w:cs/>
        </w:rPr>
        <w:t>.</w:t>
      </w: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b"/>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tc>
          <w:tcPr>
            <w:tcW w:w="6976" w:type="dxa"/>
            <w:shd w:val="clear" w:color="auto" w:fill="E7E6E6"/>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E7E6E6"/>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tcPr>
          <w:p w:rsidR="00D039CE" w:rsidRPr="00C675BC" w:rsidRDefault="008D339F" w:rsidP="00295F9A">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ผลงานวิจัยเด่น สกว. ปี พ.ศ. </w:t>
            </w:r>
            <w:r w:rsidRPr="00C675BC">
              <w:rPr>
                <w:rFonts w:ascii="TH Sarabun New" w:eastAsia="Sarabun" w:hAnsi="TH Sarabun New" w:cs="TH Sarabun New"/>
                <w:sz w:val="32"/>
                <w:szCs w:val="32"/>
              </w:rPr>
              <w:t xml:space="preserve">2558 </w:t>
            </w:r>
            <w:r w:rsidRPr="00C675BC">
              <w:rPr>
                <w:rFonts w:ascii="TH Sarabun New" w:eastAsia="Sarabun" w:hAnsi="TH Sarabun New" w:cs="TH Sarabun New"/>
                <w:sz w:val="32"/>
                <w:szCs w:val="32"/>
                <w:cs/>
              </w:rPr>
              <w:t>แผนงานวิจัย แนวทางการพัฒนาพุน้ำร้อนเค็มคลองท่อม จังหวัดกระบี่ อย่างยั่งยืน จาก: สำนักงานกองทุนสนับสนุนการวิจัย</w:t>
            </w:r>
          </w:p>
        </w:tc>
        <w:tc>
          <w:tcPr>
            <w:tcW w:w="1854"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2559</w:t>
            </w:r>
          </w:p>
        </w:tc>
      </w:tr>
      <w:tr w:rsidR="00D039CE" w:rsidRPr="00C675BC">
        <w:tc>
          <w:tcPr>
            <w:tcW w:w="6976" w:type="dxa"/>
          </w:tcPr>
          <w:p w:rsidR="00D039CE" w:rsidRPr="00C675BC" w:rsidRDefault="008D339F" w:rsidP="00295F9A">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รางวัลบุคลากรดีเด่นด้านการวิจัยประจำปี พ.ศ. </w:t>
            </w:r>
            <w:r w:rsidRPr="00C675BC">
              <w:rPr>
                <w:rFonts w:ascii="TH Sarabun New" w:eastAsia="Sarabun" w:hAnsi="TH Sarabun New" w:cs="TH Sarabun New"/>
                <w:sz w:val="32"/>
                <w:szCs w:val="32"/>
              </w:rPr>
              <w:t xml:space="preserve">2559 </w:t>
            </w:r>
          </w:p>
          <w:p w:rsidR="00D039CE" w:rsidRPr="00C675BC" w:rsidRDefault="008D339F" w:rsidP="00295F9A">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จาก: มหาวิทยาลัยวลัยลักษณ์</w:t>
            </w:r>
          </w:p>
        </w:tc>
        <w:tc>
          <w:tcPr>
            <w:tcW w:w="1854"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2559</w:t>
            </w:r>
          </w:p>
        </w:tc>
      </w:tr>
      <w:tr w:rsidR="00D039CE" w:rsidRPr="00C675BC">
        <w:tc>
          <w:tcPr>
            <w:tcW w:w="6976" w:type="dxa"/>
          </w:tcPr>
          <w:p w:rsidR="00D039CE" w:rsidRPr="00C675BC" w:rsidRDefault="008D339F" w:rsidP="00295F9A">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ผลงานวิจัยเด่น สกว. ปี พ.ศ. </w:t>
            </w:r>
            <w:r w:rsidRPr="00C675BC">
              <w:rPr>
                <w:rFonts w:ascii="TH Sarabun New" w:eastAsia="Sarabun" w:hAnsi="TH Sarabun New" w:cs="TH Sarabun New"/>
                <w:sz w:val="32"/>
                <w:szCs w:val="32"/>
              </w:rPr>
              <w:t xml:space="preserve">2557 </w:t>
            </w:r>
            <w:r w:rsidRPr="00C675BC">
              <w:rPr>
                <w:rFonts w:ascii="TH Sarabun New" w:eastAsia="Sarabun" w:hAnsi="TH Sarabun New" w:cs="TH Sarabun New"/>
                <w:sz w:val="32"/>
                <w:szCs w:val="32"/>
                <w:cs/>
              </w:rPr>
              <w:t>แผนงานวิจัย การพัฒนาธุรกิจท่องเที่ยวเพื่อรองรับการขยายตัวของอุตสาหกรรมท่องเที่ยวจังหวัดกระบี่</w:t>
            </w:r>
          </w:p>
          <w:p w:rsidR="00D039CE" w:rsidRPr="00C675BC" w:rsidRDefault="008D339F" w:rsidP="00295F9A">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จาก: สำนักงานกองทุนสนับสนุนการวิจัย (สกว.)</w:t>
            </w:r>
          </w:p>
        </w:tc>
        <w:tc>
          <w:tcPr>
            <w:tcW w:w="1854"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2558</w:t>
            </w:r>
          </w:p>
        </w:tc>
      </w:tr>
    </w:tbl>
    <w:p w:rsidR="00D039CE" w:rsidRPr="00C675BC" w:rsidRDefault="008D339F">
      <w:pPr>
        <w:rPr>
          <w:rFonts w:ascii="TH Sarabun New" w:eastAsia="Sarabun" w:hAnsi="TH Sarabun New" w:cs="TH Sarabun New"/>
          <w:sz w:val="32"/>
          <w:szCs w:val="32"/>
        </w:rPr>
      </w:pPr>
      <w:r w:rsidRPr="00C675BC">
        <w:rPr>
          <w:rFonts w:ascii="TH Sarabun New" w:hAnsi="TH Sarabun New" w:cs="TH Sarabun New"/>
          <w:cs/>
        </w:rPr>
        <w:br w:type="page"/>
      </w:r>
    </w:p>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 ดร.เยี่ยมดาว ณรงคะชวนะ</w:t>
      </w:r>
    </w:p>
    <w:tbl>
      <w:tblPr>
        <w:tblStyle w:val="affffffffffffc"/>
        <w:tblW w:w="891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529"/>
        <w:gridCol w:w="1134"/>
        <w:gridCol w:w="2255"/>
      </w:tblGrid>
      <w:tr w:rsidR="00D039CE" w:rsidRPr="00C675BC" w:rsidTr="00295F9A">
        <w:tc>
          <w:tcPr>
            <w:tcW w:w="5529"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255"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075 672 242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6A2239">
            <w:pPr>
              <w:spacing w:after="0"/>
              <w:rPr>
                <w:rFonts w:ascii="TH Sarabun New" w:eastAsia="Sarabun" w:hAnsi="TH Sarabun New" w:cs="TH Sarabun New"/>
                <w:sz w:val="32"/>
                <w:szCs w:val="32"/>
              </w:rPr>
            </w:pPr>
            <w:hyperlink r:id="rId77">
              <w:r w:rsidR="008D339F" w:rsidRPr="00C675BC">
                <w:rPr>
                  <w:rFonts w:ascii="TH Sarabun New" w:eastAsia="Sarabun" w:hAnsi="TH Sarabun New" w:cs="TH Sarabun New"/>
                  <w:sz w:val="32"/>
                  <w:szCs w:val="32"/>
                </w:rPr>
                <w:t>nyeamdao@wu</w:t>
              </w:r>
              <w:r w:rsidR="008D339F" w:rsidRPr="00C675BC">
                <w:rPr>
                  <w:rFonts w:ascii="TH Sarabun New" w:eastAsia="Sarabun" w:hAnsi="TH Sarabun New" w:cs="TH Sarabun New"/>
                  <w:sz w:val="32"/>
                  <w:szCs w:val="32"/>
                  <w:cs/>
                </w:rPr>
                <w:t>.</w:t>
              </w:r>
              <w:r w:rsidR="008D339F" w:rsidRPr="00C675BC">
                <w:rPr>
                  <w:rFonts w:ascii="TH Sarabun New" w:eastAsia="Sarabun" w:hAnsi="TH Sarabun New" w:cs="TH Sarabun New"/>
                  <w:sz w:val="32"/>
                  <w:szCs w:val="32"/>
                </w:rPr>
                <w:t>ac</w:t>
              </w:r>
              <w:r w:rsidR="008D339F" w:rsidRPr="00C675BC">
                <w:rPr>
                  <w:rFonts w:ascii="TH Sarabun New" w:eastAsia="Sarabun" w:hAnsi="TH Sarabun New" w:cs="TH Sarabun New"/>
                  <w:sz w:val="32"/>
                  <w:szCs w:val="32"/>
                  <w:cs/>
                </w:rPr>
                <w:t>.</w:t>
              </w:r>
              <w:r w:rsidR="008D339F" w:rsidRPr="00C675BC">
                <w:rPr>
                  <w:rFonts w:ascii="TH Sarabun New" w:eastAsia="Sarabun" w:hAnsi="TH Sarabun New" w:cs="TH Sarabun New"/>
                  <w:sz w:val="32"/>
                  <w:szCs w:val="32"/>
                </w:rPr>
                <w:t>th</w:t>
              </w:r>
            </w:hyperlink>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d"/>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Ph</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w:t>
            </w:r>
            <w:r w:rsidRPr="00C675BC">
              <w:rPr>
                <w:rFonts w:ascii="TH Sarabun New" w:eastAsia="Sarabun" w:hAnsi="TH Sarabun New" w:cs="TH Sarabun New"/>
                <w:sz w:val="32"/>
                <w:szCs w:val="32"/>
                <w:cs/>
              </w:rPr>
              <w:t>.</w:t>
            </w:r>
          </w:p>
        </w:tc>
        <w:tc>
          <w:tcPr>
            <w:tcW w:w="6223" w:type="dxa"/>
          </w:tcPr>
          <w:p w:rsidR="00D039CE" w:rsidRPr="00C675BC" w:rsidRDefault="008D339F">
            <w:pPr>
              <w:tabs>
                <w:tab w:val="left" w:pos="0"/>
                <w:tab w:val="right" w:pos="9000"/>
              </w:tabs>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Hotel and Restaurant Administration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Oklahoma State University, 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2550</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62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Tourism and Hospitality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Bournemouth University, 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K</w:t>
            </w:r>
            <w:r w:rsidRPr="00C675BC">
              <w:rPr>
                <w:rFonts w:ascii="TH Sarabun New" w:eastAsia="Sarabun" w:hAnsi="TH Sarabun New" w:cs="TH Sarabun New"/>
                <w:sz w:val="32"/>
                <w:szCs w:val="32"/>
                <w:cs/>
              </w:rPr>
              <w:t>.</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2542</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62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Hotel Management</w:t>
            </w:r>
            <w:r w:rsidRPr="00C675BC">
              <w:rPr>
                <w:rFonts w:ascii="TH Sarabun New" w:eastAsia="Sarabun" w:hAnsi="TH Sarabun New" w:cs="TH Sarabun New"/>
                <w:sz w:val="32"/>
                <w:szCs w:val="32"/>
                <w:cs/>
              </w:rPr>
              <w:t>/ มหาวิทยาลัยอัสสัมชัญ</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2540</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e"/>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Lecturer Tourism and Hospitality Program, Walailak University</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2542</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Manager Walailak Hospitality Center, Walailak University</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2558</w:t>
            </w:r>
          </w:p>
        </w:tc>
      </w:tr>
      <w:tr w:rsidR="00D039CE" w:rsidRPr="00C675BC">
        <w:tc>
          <w:tcPr>
            <w:tcW w:w="7384" w:type="dxa"/>
          </w:tcPr>
          <w:p w:rsidR="00D039CE" w:rsidRPr="00C675BC" w:rsidRDefault="008D339F">
            <w:pPr>
              <w:spacing w:after="0"/>
              <w:ind w:left="1026" w:hanging="1026"/>
              <w:rPr>
                <w:rFonts w:ascii="TH Sarabun New" w:eastAsia="Sarabun" w:hAnsi="TH Sarabun New" w:cs="TH Sarabun New"/>
                <w:sz w:val="32"/>
                <w:szCs w:val="32"/>
              </w:rPr>
            </w:pPr>
            <w:r w:rsidRPr="00C675BC">
              <w:rPr>
                <w:rFonts w:ascii="TH Sarabun New" w:eastAsia="Sarabun" w:hAnsi="TH Sarabun New" w:cs="TH Sarabun New"/>
                <w:sz w:val="32"/>
                <w:szCs w:val="32"/>
              </w:rPr>
              <w:t>Trainee Reception and Reservation Division, Dusit Island Resort Hotel</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2540</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left="993" w:hanging="273"/>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การควบคุมคุณภาพการบริการในการท่องเที่ยวและการบริการ (</w:t>
      </w:r>
      <w:r w:rsidRPr="00C675BC">
        <w:rPr>
          <w:rFonts w:ascii="TH Sarabun New" w:eastAsia="Sarabun" w:hAnsi="TH Sarabun New" w:cs="TH Sarabun New"/>
          <w:sz w:val="32"/>
          <w:szCs w:val="32"/>
        </w:rPr>
        <w:t>Service Quality Management in hospitality and tourism</w:t>
      </w:r>
      <w:r w:rsidRPr="00C675BC">
        <w:rPr>
          <w:rFonts w:ascii="TH Sarabun New" w:eastAsia="Sarabun" w:hAnsi="TH Sarabun New" w:cs="TH Sarabun New"/>
          <w:sz w:val="32"/>
          <w:szCs w:val="32"/>
          <w:cs/>
        </w:rPr>
        <w:t>)</w:t>
      </w:r>
    </w:p>
    <w:p w:rsidR="00D039CE" w:rsidRPr="00C675BC" w:rsidRDefault="008D339F">
      <w:pPr>
        <w:spacing w:after="0"/>
        <w:ind w:left="993" w:hanging="273"/>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การจัดการโรงแรม งานแม่บ้าน งานแผนกต้อนรับและการบริการส่วนหน้า และ งานสำรองห้องพัก(</w:t>
      </w:r>
      <w:r w:rsidRPr="00C675BC">
        <w:rPr>
          <w:rFonts w:ascii="TH Sarabun New" w:eastAsia="Sarabun" w:hAnsi="TH Sarabun New" w:cs="TH Sarabun New"/>
          <w:sz w:val="32"/>
          <w:szCs w:val="32"/>
        </w:rPr>
        <w:t>Hotel Management; Housekeeping, Front Office, and Reservation</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การจัดการธุรกิจสปา (</w:t>
      </w:r>
      <w:r w:rsidRPr="00C675BC">
        <w:rPr>
          <w:rFonts w:ascii="TH Sarabun New" w:eastAsia="Sarabun" w:hAnsi="TH Sarabun New" w:cs="TH Sarabun New"/>
          <w:sz w:val="32"/>
          <w:szCs w:val="32"/>
        </w:rPr>
        <w:t>Spa Business Management</w:t>
      </w:r>
      <w:r w:rsidRPr="00C675BC">
        <w:rPr>
          <w:rFonts w:ascii="TH Sarabun New" w:eastAsia="Sarabun" w:hAnsi="TH Sarabun New" w:cs="TH Sarabun New"/>
          <w:sz w:val="32"/>
          <w:szCs w:val="32"/>
          <w:cs/>
        </w:rPr>
        <w:t>)</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sdt>
        <w:sdtPr>
          <w:rPr>
            <w:rFonts w:ascii="TH Sarabun New" w:hAnsi="TH Sarabun New" w:cs="TH Sarabun New"/>
          </w:rPr>
          <w:tag w:val="goog_rdk_272"/>
          <w:id w:val="688269135"/>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3"/>
          <w:id w:val="1480734351"/>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2084"/>
        <w:gridCol w:w="1733"/>
        <w:gridCol w:w="3047"/>
        <w:gridCol w:w="806"/>
      </w:tblGrid>
      <w:tr w:rsidR="00D039CE" w:rsidRPr="00C675BC" w:rsidTr="007F4FB2">
        <w:trPr>
          <w:tblHeader/>
        </w:trPr>
        <w:tc>
          <w:tcPr>
            <w:tcW w:w="1563"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084"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733"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3047"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06"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8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733"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3047" w:type="dxa"/>
            <w:shd w:val="clear" w:color="auto" w:fill="auto"/>
          </w:tcPr>
          <w:p w:rsidR="00D039CE" w:rsidRPr="00C675BC" w:rsidRDefault="008D339F">
            <w:pPr>
              <w:numPr>
                <w:ilvl w:val="0"/>
                <w:numId w:val="2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การดำเนินงานและการจัดการงานแม่บ้าน</w:t>
            </w:r>
          </w:p>
          <w:p w:rsidR="00D039CE" w:rsidRPr="00C675BC" w:rsidRDefault="008D339F">
            <w:pPr>
              <w:numPr>
                <w:ilvl w:val="0"/>
                <w:numId w:val="2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การดำเนินงานและการจัดการงานบริการส่วนหน้า</w:t>
            </w:r>
          </w:p>
          <w:p w:rsidR="00D039CE" w:rsidRPr="00C675BC" w:rsidRDefault="008D339F">
            <w:pPr>
              <w:numPr>
                <w:ilvl w:val="0"/>
                <w:numId w:val="2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การวางแผนและพัฒนาธุรกิจโรงแรม</w:t>
            </w:r>
          </w:p>
          <w:p w:rsidR="00D039CE" w:rsidRPr="00C675BC" w:rsidRDefault="008D339F">
            <w:pPr>
              <w:numPr>
                <w:ilvl w:val="0"/>
                <w:numId w:val="2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จิตวิทยาการบริการ</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-ปัจจุบัน</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8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733"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สาขาอุตสาหกรรมท่องเที่ยว</w:t>
            </w:r>
          </w:p>
        </w:tc>
        <w:tc>
          <w:tcPr>
            <w:tcW w:w="3047" w:type="dxa"/>
            <w:shd w:val="clear" w:color="auto" w:fill="auto"/>
          </w:tcPr>
          <w:p w:rsidR="00D039CE" w:rsidRPr="00C675BC" w:rsidRDefault="008D339F">
            <w:pPr>
              <w:numPr>
                <w:ilvl w:val="0"/>
                <w:numId w:val="3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จิตวิทยาและความรับผิดชอบต่อสังคมในอุตสาหกรรมท่องเที่ยว</w:t>
            </w:r>
          </w:p>
          <w:p w:rsidR="00D039CE" w:rsidRPr="00C675BC" w:rsidRDefault="008D339F">
            <w:pPr>
              <w:numPr>
                <w:ilvl w:val="0"/>
                <w:numId w:val="3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การบริการที่พัก อาหาร และเครื่องดื่ม</w:t>
            </w:r>
          </w:p>
          <w:p w:rsidR="00D039CE" w:rsidRPr="00C675BC" w:rsidRDefault="008D339F">
            <w:pPr>
              <w:numPr>
                <w:ilvl w:val="0"/>
                <w:numId w:val="32"/>
              </w:numPr>
              <w:pBdr>
                <w:top w:val="nil"/>
                <w:left w:val="nil"/>
                <w:bottom w:val="nil"/>
                <w:right w:val="nil"/>
                <w:between w:val="nil"/>
              </w:pBdr>
              <w:spacing w:after="0" w:line="240" w:lineRule="auto"/>
              <w:ind w:left="202" w:right="-8"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ความรู้พื้นฐานในอุตสาหกรรมที่พักและ</w:t>
            </w:r>
          </w:p>
          <w:p w:rsidR="00D039CE" w:rsidRPr="00C675BC" w:rsidRDefault="008D339F">
            <w:pPr>
              <w:pBdr>
                <w:top w:val="nil"/>
                <w:left w:val="nil"/>
                <w:bottom w:val="nil"/>
                <w:right w:val="nil"/>
                <w:between w:val="nil"/>
              </w:pBdr>
              <w:spacing w:after="0" w:line="240" w:lineRule="auto"/>
              <w:ind w:left="202" w:right="-8"/>
              <w:rPr>
                <w:rFonts w:ascii="TH Sarabun New" w:eastAsia="Sarabun" w:hAnsi="TH Sarabun New" w:cs="TH Sarabun New"/>
                <w:sz w:val="32"/>
                <w:szCs w:val="32"/>
              </w:rPr>
            </w:pPr>
            <w:r w:rsidRPr="00C675BC">
              <w:rPr>
                <w:rFonts w:ascii="TH Sarabun New" w:eastAsia="Sarabun" w:hAnsi="TH Sarabun New" w:cs="TH Sarabun New"/>
                <w:sz w:val="32"/>
                <w:szCs w:val="32"/>
                <w:cs/>
              </w:rPr>
              <w:t>รีสอร์ท</w:t>
            </w:r>
          </w:p>
          <w:p w:rsidR="00D039CE" w:rsidRPr="00C675BC" w:rsidRDefault="008D339F">
            <w:pPr>
              <w:numPr>
                <w:ilvl w:val="0"/>
                <w:numId w:val="3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ความรู้พื้นฐานงานสปา</w:t>
            </w:r>
          </w:p>
          <w:p w:rsidR="00D039CE" w:rsidRPr="00C675BC" w:rsidRDefault="008D339F">
            <w:pPr>
              <w:numPr>
                <w:ilvl w:val="0"/>
                <w:numId w:val="32"/>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งานฝ่ายห้องพัก </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งานแม่บ้าน</w:t>
            </w:r>
          </w:p>
          <w:p w:rsidR="00D039CE" w:rsidRPr="00C675BC" w:rsidRDefault="008D339F">
            <w:pPr>
              <w:numPr>
                <w:ilvl w:val="0"/>
                <w:numId w:val="32"/>
              </w:numPr>
              <w:pBdr>
                <w:top w:val="nil"/>
                <w:left w:val="nil"/>
                <w:bottom w:val="nil"/>
                <w:right w:val="nil"/>
                <w:between w:val="nil"/>
              </w:pBdr>
              <w:spacing w:after="0" w:line="240" w:lineRule="auto"/>
              <w:ind w:left="315" w:right="-162" w:hanging="283"/>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งานฝ่ายห้องพัก </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งานบริการส่วนหน้าและเทคโนโลยีสารสนเทศ</w:t>
            </w:r>
          </w:p>
          <w:p w:rsidR="00D039CE" w:rsidRPr="00C675BC" w:rsidRDefault="008D339F">
            <w:pPr>
              <w:numPr>
                <w:ilvl w:val="0"/>
                <w:numId w:val="32"/>
              </w:numPr>
              <w:pBdr>
                <w:top w:val="nil"/>
                <w:left w:val="nil"/>
                <w:bottom w:val="nil"/>
                <w:right w:val="nil"/>
                <w:between w:val="nil"/>
              </w:pBdr>
              <w:spacing w:after="0" w:line="240" w:lineRule="auto"/>
              <w:ind w:left="315" w:right="-162" w:hanging="28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การจัดการการดำเนินงานบริการ</w:t>
            </w:r>
          </w:p>
          <w:p w:rsidR="00D039CE" w:rsidRPr="00C675BC" w:rsidRDefault="008D339F">
            <w:pPr>
              <w:numPr>
                <w:ilvl w:val="0"/>
                <w:numId w:val="32"/>
              </w:numPr>
              <w:pBdr>
                <w:top w:val="nil"/>
                <w:left w:val="nil"/>
                <w:bottom w:val="nil"/>
                <w:right w:val="nil"/>
                <w:between w:val="nil"/>
              </w:pBdr>
              <w:spacing w:after="0" w:line="240" w:lineRule="auto"/>
              <w:ind w:left="315" w:right="-162" w:hanging="28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การจัดการที่พัก รีสอร์ทและสปา</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2555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2559</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8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สำนักวิชาการจัดการ </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733"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w:t>
            </w:r>
          </w:p>
        </w:tc>
        <w:tc>
          <w:tcPr>
            <w:tcW w:w="3047" w:type="dxa"/>
            <w:shd w:val="clear" w:color="auto" w:fill="auto"/>
          </w:tcPr>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การจัดการการท่องเที่ยวและการบริการ</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จิตวิทยาและความรับผิดชอบต่อสังคมในอุตสาหกรรมท่องเที่ยว</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การจัดการฝ่ายห้องพัก</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เทคโนโลยีสารสนเทศในธุรกิจที่พัก</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การจัดการงานสปาและสุขภาพ</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การวิจัยการท่องเที่ยวและการบริการ</w:t>
            </w:r>
          </w:p>
          <w:p w:rsidR="00D039CE" w:rsidRPr="00C675BC" w:rsidRDefault="008D339F">
            <w:pPr>
              <w:numPr>
                <w:ilvl w:val="0"/>
                <w:numId w:val="24"/>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การศึกษาค้นคว้าอิสระ ระดับปริญญาโท</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2549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2554</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84"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733"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w:t>
            </w:r>
          </w:p>
        </w:tc>
        <w:tc>
          <w:tcPr>
            <w:tcW w:w="3047" w:type="dxa"/>
            <w:shd w:val="clear" w:color="auto" w:fill="auto"/>
          </w:tcPr>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อุตสาหกรรมการท่องเที่ยว </w:t>
            </w:r>
            <w:r w:rsidRPr="00C675BC">
              <w:rPr>
                <w:rFonts w:ascii="TH Sarabun New" w:eastAsia="Sarabun" w:hAnsi="TH Sarabun New" w:cs="TH Sarabun New"/>
                <w:sz w:val="32"/>
                <w:szCs w:val="32"/>
              </w:rPr>
              <w:t>1</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อุตสาหกรรมการท่องเที่ยว </w:t>
            </w:r>
            <w:r w:rsidRPr="00C675BC">
              <w:rPr>
                <w:rFonts w:ascii="TH Sarabun New" w:eastAsia="Sarabun" w:hAnsi="TH Sarabun New" w:cs="TH Sarabun New"/>
                <w:sz w:val="32"/>
                <w:szCs w:val="32"/>
              </w:rPr>
              <w:t>2</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จริยธรรมและจิตวิทยาบริการ</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ความรู้เบื้องต้นเกี่ยวกับธุรกิจโรงแรม</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ภาษาอังกฤษเพื่อการท่องเที่ยว</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การดำเนินงานส่วนหน้า</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ระเบียบวิธีวิจัยและสถิติการท่องเที่ยว</w:t>
            </w:r>
          </w:p>
          <w:p w:rsidR="00D039CE" w:rsidRPr="00C675BC" w:rsidRDefault="008D339F">
            <w:pPr>
              <w:numPr>
                <w:ilvl w:val="0"/>
                <w:numId w:val="26"/>
              </w:numPr>
              <w:pBdr>
                <w:top w:val="nil"/>
                <w:left w:val="nil"/>
                <w:bottom w:val="nil"/>
                <w:right w:val="nil"/>
                <w:between w:val="nil"/>
              </w:pBdr>
              <w:spacing w:after="0" w:line="240" w:lineRule="auto"/>
              <w:ind w:left="202" w:right="-162" w:hanging="20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การศึกษาอิสระทางการท่องเที่ยว</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2542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2548</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rsidP="007F4FB2">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7F4FB2">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7F4FB2">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role and suitability of the internet as a marketing tool for the small Hotels in Bournemouth</w:t>
      </w:r>
      <w:r w:rsidRPr="00C675BC">
        <w:rPr>
          <w:rFonts w:ascii="TH Sarabun New" w:eastAsia="Sarabun" w:hAnsi="TH Sarabun New" w:cs="TH Sarabun New"/>
          <w:sz w:val="32"/>
          <w:szCs w:val="32"/>
          <w:cs/>
        </w:rPr>
        <w:t>.</w:t>
      </w:r>
    </w:p>
    <w:p w:rsidR="00D039CE" w:rsidRPr="00C675BC" w:rsidRDefault="008D339F" w:rsidP="007F4FB2">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ชื่อวิทยานิพนธ์ ระดับปริญญาเอก</w:t>
      </w:r>
    </w:p>
    <w:p w:rsidR="00D039CE" w:rsidRPr="00C675BC" w:rsidRDefault="008D339F" w:rsidP="007F4FB2">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relationship of the hotel rating system and service quality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 case study of the Thailand Hotels Standard</w:t>
      </w:r>
    </w:p>
    <w:p w:rsidR="00D039CE" w:rsidRPr="00C675BC" w:rsidRDefault="008D339F" w:rsidP="007F4FB2">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r>
    </w:p>
    <w:p w:rsidR="00D039CE" w:rsidRPr="00C675BC" w:rsidRDefault="008D339F" w:rsidP="007F4FB2">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p>
    <w:p w:rsidR="00D039CE" w:rsidRPr="00C675BC" w:rsidRDefault="008D339F" w:rsidP="007F4FB2">
      <w:pPr>
        <w:spacing w:after="0"/>
        <w:ind w:firstLine="360"/>
        <w:jc w:val="thaiDistribute"/>
        <w:rPr>
          <w:rFonts w:ascii="TH Sarabun New" w:eastAsia="Sarabun" w:hAnsi="TH Sarabun New" w:cs="TH Sarabun New"/>
          <w:i/>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7F4FB2">
      <w:pPr>
        <w:numPr>
          <w:ilvl w:val="0"/>
          <w:numId w:val="20"/>
        </w:numPr>
        <w:spacing w:after="0" w:line="240" w:lineRule="auto"/>
        <w:ind w:hanging="436"/>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Garrigos</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Simon, F</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J</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Narangajavana</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Kaosiri, Y</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&amp; Narangajavana, Y</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2019</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 xml:space="preserve">Quality in </w:t>
      </w:r>
    </w:p>
    <w:p w:rsidR="00D039CE" w:rsidRPr="00C675BC" w:rsidRDefault="008D339F" w:rsidP="007F4FB2">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tourism literature</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A bibliometric review</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Sustainability, 11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3859</w:t>
      </w:r>
      <w:r w:rsidRPr="00C675BC">
        <w:rPr>
          <w:rFonts w:ascii="TH Sarabun New" w:eastAsia="Sarabun" w:hAnsi="TH Sarabun New" w:cs="TH Sarabun New"/>
          <w:sz w:val="32"/>
          <w:szCs w:val="32"/>
          <w:highlight w:val="white"/>
          <w:cs/>
        </w:rPr>
        <w:t>.</w:t>
      </w:r>
    </w:p>
    <w:p w:rsidR="00D039CE" w:rsidRPr="00C675BC" w:rsidRDefault="008D339F" w:rsidP="007F4FB2">
      <w:pPr>
        <w:numPr>
          <w:ilvl w:val="0"/>
          <w:numId w:val="20"/>
        </w:numPr>
        <w:spacing w:after="0" w:line="240" w:lineRule="auto"/>
        <w:ind w:hanging="436"/>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กนลรัตน์ หอวัฒนานันท์</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พิมลวรรณ พานุมาส</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รัศศิธร กนกสินสมบูรณ์</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ปฏิญญา พระพิชัย</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สิราวร</w:t>
      </w:r>
    </w:p>
    <w:p w:rsidR="00D039CE" w:rsidRPr="00C675BC" w:rsidRDefault="008D339F" w:rsidP="007F4FB2">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รณ สุขพิทักษ์ และเยี่ยมดาว ณรคะชวนะ.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ความต้องการการเลือกใช้บริการโรงแรมของนักท่องเที่ยวผู้สูงอายุที่มาเยือน จ.นครศรีธรรมราช</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161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168</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การประชุมวิชาการระดับชาติ ครั้งที่ </w:t>
      </w:r>
      <w:r w:rsidRPr="00C675BC">
        <w:rPr>
          <w:rFonts w:ascii="TH Sarabun New" w:eastAsia="Sarabun" w:hAnsi="TH Sarabun New" w:cs="TH Sarabun New"/>
          <w:sz w:val="32"/>
          <w:szCs w:val="32"/>
          <w:highlight w:val="white"/>
        </w:rPr>
        <w:t xml:space="preserve">8 </w:t>
      </w:r>
      <w:r w:rsidRPr="00C675BC">
        <w:rPr>
          <w:rFonts w:ascii="TH Sarabun New" w:eastAsia="Sarabun" w:hAnsi="TH Sarabun New" w:cs="TH Sarabun New"/>
          <w:sz w:val="32"/>
          <w:szCs w:val="32"/>
          <w:highlight w:val="white"/>
          <w:cs/>
        </w:rPr>
        <w:t>มหาวิทยาลัยสงขลานครินทร์ วิทยาเขตตรัง. ตรัง: มหาวิทยาลัยสงขลานครินทร์.</w:t>
      </w:r>
    </w:p>
    <w:p w:rsidR="00D039CE" w:rsidRPr="00C675BC" w:rsidRDefault="008D339F" w:rsidP="007F4FB2">
      <w:pPr>
        <w:numPr>
          <w:ilvl w:val="0"/>
          <w:numId w:val="20"/>
        </w:numPr>
        <w:spacing w:after="0" w:line="240" w:lineRule="auto"/>
        <w:ind w:hanging="436"/>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ฟอร์รีนา หะยีอาบูบากาด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จันธศร อินทฤทธิ์</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ณัฐริกา สุขสาลี</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นิจวรรณ ศิริกุลชัยกิจ</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ปาริสา บุญ</w:t>
      </w:r>
    </w:p>
    <w:p w:rsidR="00D039CE" w:rsidRPr="00C675BC" w:rsidRDefault="008D339F" w:rsidP="007F4FB2">
      <w:pPr>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โสภาส</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ศุภมาศ พัฒนาไพบูลย์ และเยี่ยมดาว ณรงคะชวนะ.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การควบคุมต้นทุนของธุรกิจสปาใน อ.เมือง จ.นครศรีธรรมราช</w:t>
      </w:r>
      <w:r w:rsidRPr="00C675BC">
        <w:rPr>
          <w:rFonts w:ascii="TH Sarabun New" w:eastAsia="Sarabun" w:hAnsi="TH Sarabun New" w:cs="TH Sarabun New"/>
          <w:sz w:val="32"/>
          <w:szCs w:val="32"/>
          <w:highlight w:val="white"/>
          <w:cs/>
        </w:rPr>
        <w:t xml:space="preserve"> (หน้า </w:t>
      </w:r>
      <w:r w:rsidRPr="00C675BC">
        <w:rPr>
          <w:rFonts w:ascii="TH Sarabun New" w:eastAsia="Sarabun" w:hAnsi="TH Sarabun New" w:cs="TH Sarabun New"/>
          <w:sz w:val="32"/>
          <w:szCs w:val="32"/>
          <w:highlight w:val="white"/>
        </w:rPr>
        <w:t>183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193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การประชุมวิชาการระดับชาติ ครั้งที่ </w:t>
      </w:r>
      <w:r w:rsidRPr="00C675BC">
        <w:rPr>
          <w:rFonts w:ascii="TH Sarabun New" w:eastAsia="Sarabun" w:hAnsi="TH Sarabun New" w:cs="TH Sarabun New"/>
          <w:sz w:val="32"/>
          <w:szCs w:val="32"/>
          <w:highlight w:val="white"/>
        </w:rPr>
        <w:t xml:space="preserve">8 </w:t>
      </w:r>
      <w:r w:rsidRPr="00C675BC">
        <w:rPr>
          <w:rFonts w:ascii="TH Sarabun New" w:eastAsia="Sarabun" w:hAnsi="TH Sarabun New" w:cs="TH Sarabun New"/>
          <w:sz w:val="32"/>
          <w:szCs w:val="32"/>
          <w:highlight w:val="white"/>
          <w:cs/>
        </w:rPr>
        <w:t>มหาวิทยาลัยสงขลานครินทร์ วิทยาเขตตรัง. ตรัง: มหาวิทยาลัยสงขลานครินทร์.</w:t>
      </w:r>
    </w:p>
    <w:p w:rsidR="00D039CE" w:rsidRPr="00C675BC" w:rsidRDefault="008D339F" w:rsidP="007F4FB2">
      <w:pPr>
        <w:numPr>
          <w:ilvl w:val="0"/>
          <w:numId w:val="20"/>
        </w:numPr>
        <w:spacing w:after="0" w:line="240" w:lineRule="auto"/>
        <w:ind w:hanging="43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Aujirapongpan, S</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Narangajavana, Y</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&amp; Hareebin, Y</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2018</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 xml:space="preserve">The knowledge </w:t>
      </w:r>
    </w:p>
    <w:p w:rsidR="00D039CE" w:rsidRPr="00C675BC" w:rsidRDefault="008D339F" w:rsidP="007F4FB2">
      <w:pPr>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management and employee engagement on the organization learning of the organization</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s performance in innovation the empirical study of hotel business in Thailand</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NIDA Development Journal, 58</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130</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154</w:t>
      </w:r>
      <w:r w:rsidRPr="00C675BC">
        <w:rPr>
          <w:rFonts w:ascii="TH Sarabun New" w:eastAsia="Sarabun" w:hAnsi="TH Sarabun New" w:cs="TH Sarabun New"/>
          <w:sz w:val="32"/>
          <w:szCs w:val="32"/>
          <w:highlight w:val="white"/>
          <w:cs/>
        </w:rPr>
        <w:t>.</w:t>
      </w:r>
    </w:p>
    <w:p w:rsidR="00D039CE" w:rsidRPr="00C675BC" w:rsidRDefault="00D039CE">
      <w:pPr>
        <w:ind w:left="720"/>
        <w:jc w:val="both"/>
        <w:rPr>
          <w:rFonts w:ascii="TH Sarabun New" w:eastAsia="Sarabun" w:hAnsi="TH Sarabun New" w:cs="TH Sarabun New"/>
          <w:sz w:val="32"/>
          <w:szCs w:val="32"/>
        </w:rPr>
      </w:pPr>
    </w:p>
    <w:p w:rsidR="00D039CE" w:rsidRPr="00C675BC" w:rsidRDefault="00D039CE">
      <w:pPr>
        <w:ind w:right="-2"/>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sz w:val="32"/>
          <w:szCs w:val="32"/>
        </w:rPr>
      </w:pPr>
      <w:r w:rsidRPr="00C675BC">
        <w:rPr>
          <w:rFonts w:ascii="TH Sarabun New" w:hAnsi="TH Sarabun New" w:cs="TH Sarabun New"/>
          <w:cs/>
        </w:rPr>
        <w:br w:type="page"/>
      </w:r>
    </w:p>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 ดร.สุขุมาล กล่ำแสงใส</w:t>
      </w:r>
    </w:p>
    <w:tbl>
      <w:tblPr>
        <w:tblStyle w:val="afffffffffffff0"/>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387"/>
        <w:gridCol w:w="1134"/>
        <w:gridCol w:w="2421"/>
      </w:tblGrid>
      <w:tr w:rsidR="00D039CE" w:rsidRPr="00C675BC" w:rsidTr="007F4FB2">
        <w:tc>
          <w:tcPr>
            <w:tcW w:w="5387"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421"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075 675 037</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ksukhuma@wu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1"/>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ปร.ด.</w:t>
            </w:r>
          </w:p>
        </w:tc>
        <w:tc>
          <w:tcPr>
            <w:tcW w:w="62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การจัดการการท่องเที่ยวแบบบูรณาการ/ สถาบันบัณฑิตพัฒนบริหารศาสตร์</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2557</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62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Hospitality and Tourism Management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Prince of Songkhla University</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2549</w:t>
            </w:r>
          </w:p>
        </w:tc>
      </w:tr>
      <w:tr w:rsidR="00D039CE" w:rsidRPr="00C675BC">
        <w:tc>
          <w:tcPr>
            <w:tcW w:w="1161"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บธ.บ.</w:t>
            </w:r>
          </w:p>
        </w:tc>
        <w:tc>
          <w:tcPr>
            <w:tcW w:w="62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 มหาวิทยาลัยวลัยลักษณ์</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2547</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2"/>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 สำนักวิชาการจัดการ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2549</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ผู้ช่วยสอน สำนักวิชาการจัดการ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2549</w:t>
            </w:r>
          </w:p>
        </w:tc>
      </w:tr>
    </w:tbl>
    <w:p w:rsidR="00D039CE" w:rsidRPr="00C675BC" w:rsidRDefault="00D039CE" w:rsidP="007F4FB2">
      <w:pPr>
        <w:spacing w:after="0"/>
        <w:rPr>
          <w:rFonts w:ascii="TH Sarabun New" w:eastAsia="Sarabun" w:hAnsi="TH Sarabun New" w:cs="TH Sarabun New"/>
          <w:b/>
          <w:sz w:val="32"/>
          <w:szCs w:val="32"/>
        </w:rPr>
      </w:pPr>
    </w:p>
    <w:p w:rsidR="00D039CE" w:rsidRPr="00C675BC" w:rsidRDefault="008D339F" w:rsidP="007F4FB2">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rsidP="007F4FB2">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งานมัคคุเทศก์และจัดนำเที่ยว </w:t>
      </w:r>
    </w:p>
    <w:p w:rsidR="00D039CE" w:rsidRPr="00C675BC" w:rsidRDefault="008D339F" w:rsidP="007F4FB2">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ธุรกิจการบิน</w:t>
      </w:r>
    </w:p>
    <w:p w:rsidR="00D039CE" w:rsidRPr="00C675BC" w:rsidRDefault="008D339F" w:rsidP="007F4FB2">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การจัดการบริการ การสื่อสารและบุคลิกภาพในงานบริการ</w:t>
      </w:r>
    </w:p>
    <w:p w:rsidR="00D039CE" w:rsidRPr="00C675BC" w:rsidRDefault="008D339F" w:rsidP="007F4FB2">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rsidP="007F4FB2">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4"/>
          <w:id w:val="1294336938"/>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3"/>
        <w:tblW w:w="9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2043"/>
        <w:gridCol w:w="1956"/>
        <w:gridCol w:w="3413"/>
        <w:gridCol w:w="806"/>
      </w:tblGrid>
      <w:tr w:rsidR="00D039CE" w:rsidRPr="00C675BC" w:rsidTr="007F4FB2">
        <w:trPr>
          <w:tblHeader/>
        </w:trPr>
        <w:tc>
          <w:tcPr>
            <w:tcW w:w="1583" w:type="dxa"/>
            <w:shd w:val="clear" w:color="auto" w:fill="D9D9D9"/>
            <w:vAlign w:val="center"/>
          </w:tcPr>
          <w:p w:rsidR="00D039CE" w:rsidRPr="00C675BC" w:rsidRDefault="008D339F" w:rsidP="007F4FB2">
            <w:pPr>
              <w:spacing w:after="0"/>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043" w:type="dxa"/>
            <w:shd w:val="clear" w:color="auto" w:fill="D9D9D9"/>
            <w:vAlign w:val="center"/>
          </w:tcPr>
          <w:p w:rsidR="00D039CE" w:rsidRPr="00C675BC" w:rsidRDefault="008D339F" w:rsidP="007F4FB2">
            <w:pPr>
              <w:spacing w:after="0"/>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956" w:type="dxa"/>
            <w:shd w:val="clear" w:color="auto" w:fill="D9D9D9"/>
            <w:vAlign w:val="center"/>
          </w:tcPr>
          <w:p w:rsidR="00D039CE" w:rsidRPr="00C675BC" w:rsidRDefault="008D339F" w:rsidP="007F4FB2">
            <w:pPr>
              <w:spacing w:after="0"/>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3413" w:type="dxa"/>
            <w:shd w:val="clear" w:color="auto" w:fill="D9D9D9"/>
            <w:vAlign w:val="center"/>
          </w:tcPr>
          <w:p w:rsidR="00D039CE" w:rsidRPr="00C675BC" w:rsidRDefault="008D339F" w:rsidP="007F4FB2">
            <w:pPr>
              <w:spacing w:after="0"/>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06" w:type="dxa"/>
            <w:shd w:val="clear" w:color="auto" w:fill="D9D9D9"/>
            <w:vAlign w:val="center"/>
          </w:tcPr>
          <w:p w:rsidR="00D039CE" w:rsidRPr="00C675BC" w:rsidRDefault="008D339F" w:rsidP="005615C9">
            <w:pPr>
              <w:spacing w:after="0"/>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8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43"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56"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3413" w:type="dxa"/>
            <w:shd w:val="clear" w:color="auto" w:fill="auto"/>
          </w:tcPr>
          <w:p w:rsidR="00D039CE" w:rsidRPr="00C675BC" w:rsidRDefault="008D339F">
            <w:pPr>
              <w:numPr>
                <w:ilvl w:val="0"/>
                <w:numId w:val="52"/>
              </w:numPr>
              <w:pBdr>
                <w:top w:val="nil"/>
                <w:left w:val="nil"/>
                <w:bottom w:val="nil"/>
                <w:right w:val="nil"/>
                <w:between w:val="nil"/>
              </w:pBdr>
              <w:spacing w:after="0" w:line="240" w:lineRule="auto"/>
              <w:ind w:left="360"/>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การดำเนินงานนำเที่ยว และงานมัคคุเทศก์</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การจัดการธุรกิจการบิน</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ตัวแทนการเดินทางท่องเที่ยวและการออกบัตรโดยสาร</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โลจิสติกส์สำหรับอุตสาหกรรมการท่องเที่ยว</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การจัดการการประชุม นิทรรศการ และการท่องเที่ยวเพื่อเป็นรางวัล</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สถิติเพื่อการวิจัยทางการท่องเที่ยวและการโรงแรม</w:t>
            </w:r>
          </w:p>
          <w:p w:rsidR="00D039CE" w:rsidRPr="00C675BC" w:rsidRDefault="008D339F">
            <w:pPr>
              <w:numPr>
                <w:ilvl w:val="0"/>
                <w:numId w:val="52"/>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ภาวะผู้นำและการทำงานเป็นทีม</w:t>
            </w:r>
          </w:p>
        </w:tc>
        <w:tc>
          <w:tcPr>
            <w:tcW w:w="806" w:type="dxa"/>
            <w:shd w:val="clear" w:color="auto" w:fill="auto"/>
          </w:tcPr>
          <w:p w:rsidR="00D039CE" w:rsidRPr="00C675BC" w:rsidRDefault="008D339F" w:rsidP="005615C9">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2561</w:t>
            </w:r>
            <w:r w:rsidRPr="00C675BC">
              <w:rPr>
                <w:rFonts w:ascii="TH Sarabun New" w:eastAsia="Sarabun" w:hAnsi="TH Sarabun New" w:cs="TH Sarabun New"/>
                <w:sz w:val="32"/>
                <w:szCs w:val="32"/>
                <w:cs/>
              </w:rPr>
              <w:t>-ปัจจุบัน</w:t>
            </w:r>
          </w:p>
        </w:tc>
      </w:tr>
      <w:tr w:rsidR="00D039CE" w:rsidRPr="00C675BC">
        <w:tc>
          <w:tcPr>
            <w:tcW w:w="158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43"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56"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สาขาอุตสาหกรรมท่องเที่ยว</w:t>
            </w:r>
          </w:p>
        </w:tc>
        <w:tc>
          <w:tcPr>
            <w:tcW w:w="3413" w:type="dxa"/>
            <w:shd w:val="clear" w:color="auto" w:fill="auto"/>
          </w:tcPr>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หลักวิชาชีพมัคคุเทศก์</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การจัดนำเที่ยวภายในประเทศ</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ธุรกิจสายการบิน</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อุตสาหกรรมท่องเที่ยว</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ธุรกิจจัดประชุมและสัมมนา</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มรดกและวัฒนธรรมไทยเพื่อการท่องเที่ยว</w:t>
            </w:r>
          </w:p>
          <w:p w:rsidR="00D039CE" w:rsidRPr="00C675BC" w:rsidRDefault="008D339F">
            <w:pPr>
              <w:numPr>
                <w:ilvl w:val="0"/>
                <w:numId w:val="27"/>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ภาวะผู้นำและการทำงานเป็นทีม</w:t>
            </w:r>
          </w:p>
        </w:tc>
        <w:tc>
          <w:tcPr>
            <w:tcW w:w="806" w:type="dxa"/>
            <w:shd w:val="clear" w:color="auto" w:fill="auto"/>
          </w:tcPr>
          <w:p w:rsidR="00D039CE" w:rsidRPr="00C675BC" w:rsidRDefault="008D339F" w:rsidP="005615C9">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2557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2562</w:t>
            </w:r>
          </w:p>
        </w:tc>
      </w:tr>
      <w:tr w:rsidR="00D039CE" w:rsidRPr="00C675BC">
        <w:tc>
          <w:tcPr>
            <w:tcW w:w="158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43"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56"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w:t>
            </w:r>
          </w:p>
        </w:tc>
        <w:tc>
          <w:tcPr>
            <w:tcW w:w="3413" w:type="dxa"/>
            <w:shd w:val="clear" w:color="auto" w:fill="auto"/>
          </w:tcPr>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หลักวิชาชีพมัคคุเทศก์</w:t>
            </w:r>
          </w:p>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หลักวิธีจัดนำเที่ยว</w:t>
            </w:r>
          </w:p>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การสื่อความหมายสิ่งแวดล้อม</w:t>
            </w:r>
          </w:p>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การจัดการธุรกิจสายการบิน</w:t>
            </w:r>
          </w:p>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การจัดการการท่องเที่ยวและการบริการ</w:t>
            </w:r>
          </w:p>
          <w:p w:rsidR="00D039CE" w:rsidRPr="00C675BC" w:rsidRDefault="008D339F">
            <w:pPr>
              <w:numPr>
                <w:ilvl w:val="0"/>
                <w:numId w:val="54"/>
              </w:numPr>
              <w:pBdr>
                <w:top w:val="nil"/>
                <w:left w:val="nil"/>
                <w:bottom w:val="nil"/>
                <w:right w:val="nil"/>
                <w:between w:val="nil"/>
              </w:pBdr>
              <w:spacing w:after="0" w:line="240" w:lineRule="auto"/>
              <w:ind w:left="360"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การจัดการกิจกรรมการท่องเที่ยว</w:t>
            </w:r>
          </w:p>
        </w:tc>
        <w:tc>
          <w:tcPr>
            <w:tcW w:w="806" w:type="dxa"/>
            <w:shd w:val="clear" w:color="auto" w:fill="auto"/>
          </w:tcPr>
          <w:p w:rsidR="00D039CE" w:rsidRPr="00C675BC" w:rsidRDefault="008D339F" w:rsidP="005615C9">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2554</w:t>
            </w:r>
          </w:p>
        </w:tc>
      </w:tr>
      <w:tr w:rsidR="00D039CE" w:rsidRPr="00C675BC">
        <w:tc>
          <w:tcPr>
            <w:tcW w:w="158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043"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56"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w:t>
            </w:r>
          </w:p>
        </w:tc>
        <w:tc>
          <w:tcPr>
            <w:tcW w:w="3413" w:type="dxa"/>
            <w:shd w:val="clear" w:color="auto" w:fill="auto"/>
          </w:tcPr>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จริยธรรมและจิตวิทยาบริการ</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หลักวิชามัคคุเทศก์การ</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จัดการธุรกิจจัดนำเที่ยว</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การพัฒนาทรัพยากรบุคคลด้านการท่องเที่ยว </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ความรู้เบื้องต้นเกี่ยวกับธุรกิจการบิน</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หลักและวิธีการจัดนำเที่ยว </w:t>
            </w:r>
            <w:r w:rsidRPr="00C675BC">
              <w:rPr>
                <w:rFonts w:ascii="TH Sarabun New" w:eastAsia="Sarabun" w:hAnsi="TH Sarabun New" w:cs="TH Sarabun New"/>
                <w:sz w:val="32"/>
                <w:szCs w:val="32"/>
              </w:rPr>
              <w:t>1</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หลักการนำเที่ยวต่างประเทศ</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อุตสาหกรรมการท่องเที่ยว </w:t>
            </w:r>
            <w:r w:rsidRPr="00C675BC">
              <w:rPr>
                <w:rFonts w:ascii="TH Sarabun New" w:eastAsia="Sarabun" w:hAnsi="TH Sarabun New" w:cs="TH Sarabun New"/>
                <w:sz w:val="32"/>
                <w:szCs w:val="32"/>
              </w:rPr>
              <w:t>1</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อุตสาหกรรมการท่องเที่ยว </w:t>
            </w:r>
            <w:r w:rsidRPr="00C675BC">
              <w:rPr>
                <w:rFonts w:ascii="TH Sarabun New" w:eastAsia="Sarabun" w:hAnsi="TH Sarabun New" w:cs="TH Sarabun New"/>
                <w:sz w:val="32"/>
                <w:szCs w:val="32"/>
              </w:rPr>
              <w:t>2</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การขนส่งเพื่อการท่องเที่ยว</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การตลาดการท่องเที่ยว</w:t>
            </w:r>
          </w:p>
          <w:p w:rsidR="00D039CE" w:rsidRPr="00C675BC" w:rsidRDefault="008D339F">
            <w:pPr>
              <w:numPr>
                <w:ilvl w:val="0"/>
                <w:numId w:val="3"/>
              </w:numPr>
              <w:pBdr>
                <w:top w:val="nil"/>
                <w:left w:val="nil"/>
                <w:bottom w:val="nil"/>
                <w:right w:val="nil"/>
                <w:between w:val="nil"/>
              </w:pBd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การสื่อความหมายทางธรรมชาติและวัฒนธรรม</w:t>
            </w:r>
          </w:p>
        </w:tc>
        <w:tc>
          <w:tcPr>
            <w:tcW w:w="806" w:type="dxa"/>
            <w:shd w:val="clear" w:color="auto" w:fill="auto"/>
          </w:tcPr>
          <w:p w:rsidR="00D039CE" w:rsidRPr="00C675BC" w:rsidRDefault="008D339F" w:rsidP="005615C9">
            <w:pPr>
              <w:ind w:left="-54" w:right="-143"/>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2551</w:t>
            </w:r>
          </w:p>
        </w:tc>
      </w:tr>
    </w:tbl>
    <w:p w:rsidR="00D039CE" w:rsidRPr="00C675BC" w:rsidRDefault="00D039CE">
      <w:pPr>
        <w:rPr>
          <w:rFonts w:ascii="TH Sarabun New" w:eastAsia="Sarabun" w:hAnsi="TH Sarabun New" w:cs="TH Sarabun New"/>
          <w:b/>
          <w:sz w:val="32"/>
          <w:szCs w:val="32"/>
        </w:rPr>
      </w:pPr>
    </w:p>
    <w:p w:rsidR="00D039CE" w:rsidRPr="00C675BC" w:rsidRDefault="008D339F" w:rsidP="007F4FB2">
      <w:pPr>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7F4FB2">
      <w:pPr>
        <w:tabs>
          <w:tab w:val="left" w:pos="284"/>
        </w:tabs>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7F4FB2">
      <w:pPr>
        <w:numPr>
          <w:ilvl w:val="0"/>
          <w:numId w:val="7"/>
        </w:numPr>
        <w:pBdr>
          <w:top w:val="nil"/>
          <w:left w:val="nil"/>
          <w:bottom w:val="nil"/>
          <w:right w:val="nil"/>
          <w:between w:val="nil"/>
        </w:pBdr>
        <w:spacing w:after="0" w:line="240" w:lineRule="auto"/>
        <w:ind w:firstLine="360"/>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The Service Quality on Phuket Tourist Guide</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An Assessment Applying Importance</w:t>
      </w:r>
      <w:r w:rsidRPr="00C675BC">
        <w:rPr>
          <w:rFonts w:ascii="TH Sarabun New" w:eastAsia="Sarabun" w:hAnsi="TH Sarabun New" w:cs="TH Sarabun New"/>
          <w:color w:val="000000"/>
          <w:sz w:val="32"/>
          <w:szCs w:val="32"/>
          <w:cs/>
        </w:rPr>
        <w:t>-</w:t>
      </w:r>
    </w:p>
    <w:p w:rsidR="00D039CE" w:rsidRPr="00C675BC" w:rsidRDefault="008D339F" w:rsidP="007F4FB2">
      <w:pPr>
        <w:pBdr>
          <w:top w:val="nil"/>
          <w:left w:val="nil"/>
          <w:bottom w:val="nil"/>
          <w:right w:val="nil"/>
          <w:between w:val="nil"/>
        </w:pBdr>
        <w:spacing w:after="0" w:line="240" w:lineRule="auto"/>
        <w:ind w:left="360" w:firstLine="36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Performance Analysis Model</w:t>
      </w:r>
    </w:p>
    <w:p w:rsidR="00D039CE" w:rsidRPr="00C675BC" w:rsidRDefault="00D039CE" w:rsidP="007F4FB2">
      <w:pPr>
        <w:pBdr>
          <w:top w:val="nil"/>
          <w:left w:val="nil"/>
          <w:bottom w:val="nil"/>
          <w:right w:val="nil"/>
          <w:between w:val="nil"/>
        </w:pBdr>
        <w:spacing w:after="0" w:line="240" w:lineRule="auto"/>
        <w:ind w:left="360" w:firstLine="360"/>
        <w:jc w:val="thaiDistribute"/>
        <w:rPr>
          <w:rFonts w:ascii="TH Sarabun New" w:eastAsia="Sarabun" w:hAnsi="TH Sarabun New" w:cs="TH Sarabun New"/>
          <w:b/>
          <w:color w:val="000000"/>
          <w:sz w:val="32"/>
          <w:szCs w:val="32"/>
        </w:rPr>
      </w:pPr>
    </w:p>
    <w:p w:rsidR="00D039CE" w:rsidRPr="00C675BC" w:rsidRDefault="008D339F" w:rsidP="007F4FB2">
      <w:pPr>
        <w:tabs>
          <w:tab w:val="left" w:pos="284"/>
          <w:tab w:val="left" w:pos="426"/>
        </w:tabs>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ผลงานที่เกี่ยวข้องกับวิทยานิพนธ์ ระดับปริญญาโท</w:t>
      </w:r>
    </w:p>
    <w:p w:rsidR="00D039CE" w:rsidRPr="00C675BC" w:rsidRDefault="008D339F" w:rsidP="007F4FB2">
      <w:pPr>
        <w:numPr>
          <w:ilvl w:val="0"/>
          <w:numId w:val="29"/>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Klamsaengsai, S</w:t>
      </w:r>
      <w:r w:rsidRPr="00C675BC">
        <w:rPr>
          <w:rFonts w:ascii="TH Sarabun New" w:eastAsia="Sarabun" w:hAnsi="TH Sarabun New" w:cs="TH Sarabun New"/>
          <w:color w:val="000000"/>
          <w:sz w:val="32"/>
          <w:szCs w:val="32"/>
          <w:cs/>
        </w:rPr>
        <w:t>. (</w:t>
      </w:r>
      <w:r w:rsidRPr="00C675BC">
        <w:rPr>
          <w:rFonts w:ascii="TH Sarabun New" w:eastAsia="Sarabun" w:hAnsi="TH Sarabun New" w:cs="TH Sarabun New"/>
          <w:color w:val="000000"/>
          <w:sz w:val="32"/>
          <w:szCs w:val="32"/>
        </w:rPr>
        <w:t>2006</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The service quality on phuket tourist guide</w:t>
      </w:r>
      <w:r w:rsidRPr="00C675BC">
        <w:rPr>
          <w:rFonts w:ascii="TH Sarabun New" w:eastAsia="Sarabun" w:hAnsi="TH Sarabun New" w:cs="TH Sarabun New"/>
          <w:i/>
          <w:iCs/>
          <w:color w:val="000000"/>
          <w:sz w:val="32"/>
          <w:szCs w:val="32"/>
          <w:cs/>
        </w:rPr>
        <w:t xml:space="preserve">: </w:t>
      </w:r>
      <w:r w:rsidRPr="00C675BC">
        <w:rPr>
          <w:rFonts w:ascii="TH Sarabun New" w:eastAsia="Sarabun" w:hAnsi="TH Sarabun New" w:cs="TH Sarabun New"/>
          <w:i/>
          <w:color w:val="000000"/>
          <w:sz w:val="32"/>
          <w:szCs w:val="32"/>
        </w:rPr>
        <w:t>An assessment applying importance</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i/>
          <w:color w:val="000000"/>
          <w:sz w:val="32"/>
          <w:szCs w:val="32"/>
        </w:rPr>
        <w:t>performance analysis model</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color w:val="000000"/>
          <w:sz w:val="32"/>
          <w:szCs w:val="32"/>
        </w:rPr>
        <w:t xml:space="preserve"> In Proceedings of the 5</w:t>
      </w:r>
      <w:r w:rsidRPr="00C675BC">
        <w:rPr>
          <w:rFonts w:ascii="TH Sarabun New" w:eastAsia="Sarabun" w:hAnsi="TH Sarabun New" w:cs="TH Sarabun New"/>
          <w:color w:val="000000"/>
          <w:sz w:val="32"/>
          <w:szCs w:val="32"/>
          <w:vertAlign w:val="superscript"/>
        </w:rPr>
        <w:t>th</w:t>
      </w:r>
      <w:r w:rsidRPr="00C675BC">
        <w:rPr>
          <w:rFonts w:ascii="TH Sarabun New" w:eastAsia="Sarabun" w:hAnsi="TH Sarabun New" w:cs="TH Sarabun New"/>
          <w:color w:val="000000"/>
          <w:sz w:val="32"/>
          <w:szCs w:val="32"/>
        </w:rPr>
        <w:t xml:space="preserve"> Asia Pacific Forum for Graduate Student Research in Tourism</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Threats and Challenges to the Tourism Industry</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Reform and Perform</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Thailand</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Siam City Hotel, Bangkok</w:t>
      </w:r>
      <w:r w:rsidRPr="00C675BC">
        <w:rPr>
          <w:rFonts w:ascii="TH Sarabun New" w:eastAsia="Sarabun" w:hAnsi="TH Sarabun New" w:cs="TH Sarabun New"/>
          <w:color w:val="000000"/>
          <w:sz w:val="32"/>
          <w:szCs w:val="32"/>
          <w:cs/>
        </w:rPr>
        <w:t>.</w:t>
      </w:r>
    </w:p>
    <w:p w:rsidR="00D039CE" w:rsidRPr="00C675BC" w:rsidRDefault="008D339F" w:rsidP="007F4FB2">
      <w:pPr>
        <w:numPr>
          <w:ilvl w:val="0"/>
          <w:numId w:val="29"/>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Klamsaengsai, S</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&amp; Assenove, I</w:t>
      </w:r>
      <w:r w:rsidRPr="00C675BC">
        <w:rPr>
          <w:rFonts w:ascii="TH Sarabun New" w:eastAsia="Sarabun" w:hAnsi="TH Sarabun New" w:cs="TH Sarabun New"/>
          <w:color w:val="000000"/>
          <w:sz w:val="32"/>
          <w:szCs w:val="32"/>
          <w:cs/>
        </w:rPr>
        <w:t>. (</w:t>
      </w:r>
      <w:r w:rsidRPr="00C675BC">
        <w:rPr>
          <w:rFonts w:ascii="TH Sarabun New" w:eastAsia="Sarabun" w:hAnsi="TH Sarabun New" w:cs="TH Sarabun New"/>
          <w:color w:val="000000"/>
          <w:sz w:val="32"/>
          <w:szCs w:val="32"/>
        </w:rPr>
        <w:t>2006</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The service quality on phuket tourist guide</w:t>
      </w:r>
      <w:r w:rsidRPr="00C675BC">
        <w:rPr>
          <w:rFonts w:ascii="TH Sarabun New" w:eastAsia="Sarabun" w:hAnsi="TH Sarabun New" w:cs="TH Sarabun New"/>
          <w:i/>
          <w:iCs/>
          <w:color w:val="000000"/>
          <w:sz w:val="32"/>
          <w:szCs w:val="32"/>
          <w:cs/>
        </w:rPr>
        <w:t xml:space="preserve">: </w:t>
      </w:r>
      <w:r w:rsidRPr="00C675BC">
        <w:rPr>
          <w:rFonts w:ascii="TH Sarabun New" w:eastAsia="Sarabun" w:hAnsi="TH Sarabun New" w:cs="TH Sarabun New"/>
          <w:i/>
          <w:color w:val="000000"/>
          <w:sz w:val="32"/>
          <w:szCs w:val="32"/>
        </w:rPr>
        <w:t>An assessment applying importance</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i/>
          <w:color w:val="000000"/>
          <w:sz w:val="32"/>
          <w:szCs w:val="32"/>
        </w:rPr>
        <w:t>performance analysis model</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color w:val="000000"/>
          <w:sz w:val="32"/>
          <w:szCs w:val="32"/>
        </w:rPr>
        <w:t xml:space="preserve"> In Proceedings of the 12</w:t>
      </w:r>
      <w:r w:rsidRPr="00C675BC">
        <w:rPr>
          <w:rFonts w:ascii="TH Sarabun New" w:eastAsia="Sarabun" w:hAnsi="TH Sarabun New" w:cs="TH Sarabun New"/>
          <w:color w:val="000000"/>
          <w:sz w:val="32"/>
          <w:szCs w:val="32"/>
          <w:vertAlign w:val="superscript"/>
        </w:rPr>
        <w:t>th</w:t>
      </w:r>
      <w:r w:rsidRPr="00C675BC">
        <w:rPr>
          <w:rFonts w:ascii="TH Sarabun New" w:eastAsia="Sarabun" w:hAnsi="TH Sarabun New" w:cs="TH Sarabun New"/>
          <w:color w:val="000000"/>
          <w:sz w:val="32"/>
          <w:szCs w:val="32"/>
        </w:rPr>
        <w:t xml:space="preserve"> Asia Pacific Tourism Association &amp; 4</w:t>
      </w:r>
      <w:r w:rsidRPr="00C675BC">
        <w:rPr>
          <w:rFonts w:ascii="TH Sarabun New" w:eastAsia="Sarabun" w:hAnsi="TH Sarabun New" w:cs="TH Sarabun New"/>
          <w:color w:val="000000"/>
          <w:sz w:val="32"/>
          <w:szCs w:val="32"/>
          <w:vertAlign w:val="superscript"/>
        </w:rPr>
        <w:t>th</w:t>
      </w:r>
      <w:r w:rsidRPr="00C675BC">
        <w:rPr>
          <w:rFonts w:ascii="TH Sarabun New" w:eastAsia="Sarabun" w:hAnsi="TH Sarabun New" w:cs="TH Sarabun New"/>
          <w:color w:val="000000"/>
          <w:sz w:val="32"/>
          <w:szCs w:val="32"/>
        </w:rPr>
        <w:t xml:space="preserve"> Asia</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Pacific Chrie Joint Conference Hospitality and Tourism Education</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Trends &amp; Strategies</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Taiwan</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Hualien</w:t>
      </w:r>
      <w:r w:rsidRPr="00C675BC">
        <w:rPr>
          <w:rFonts w:ascii="TH Sarabun New" w:eastAsia="Sarabun" w:hAnsi="TH Sarabun New" w:cs="TH Sarabun New"/>
          <w:color w:val="000000"/>
          <w:sz w:val="32"/>
          <w:szCs w:val="32"/>
          <w:cs/>
        </w:rPr>
        <w:t>.</w:t>
      </w:r>
    </w:p>
    <w:p w:rsidR="00D039CE" w:rsidRPr="00C675BC" w:rsidRDefault="008D339F" w:rsidP="007F4FB2">
      <w:pPr>
        <w:tabs>
          <w:tab w:val="left" w:pos="709"/>
        </w:tabs>
        <w:ind w:left="36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ชื่อวิทยานิพนธ์ ระดับปริญญาเอก</w:t>
      </w:r>
    </w:p>
    <w:p w:rsidR="00D039CE" w:rsidRPr="00C675BC" w:rsidRDefault="008D339F" w:rsidP="007F4FB2">
      <w:pPr>
        <w:numPr>
          <w:ilvl w:val="0"/>
          <w:numId w:val="28"/>
        </w:numPr>
        <w:pBdr>
          <w:top w:val="nil"/>
          <w:left w:val="nil"/>
          <w:bottom w:val="nil"/>
          <w:right w:val="nil"/>
          <w:between w:val="nil"/>
        </w:pBdr>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Thailand Airport Operation Model for the Low</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Cost Carriers</w:t>
      </w:r>
    </w:p>
    <w:p w:rsidR="00D039CE" w:rsidRPr="00C675BC" w:rsidRDefault="008D339F" w:rsidP="007F4FB2">
      <w:pPr>
        <w:pBdr>
          <w:top w:val="nil"/>
          <w:left w:val="nil"/>
          <w:bottom w:val="nil"/>
          <w:right w:val="nil"/>
          <w:between w:val="nil"/>
        </w:pBdr>
        <w:spacing w:after="0" w:line="240" w:lineRule="auto"/>
        <w:ind w:left="360" w:firstLine="36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รูปแบบการดำเนินงานของท่าอากาศยานไทยสำหรับสายการบินต้นทุนต่ำ </w:t>
      </w:r>
    </w:p>
    <w:p w:rsidR="00D039CE" w:rsidRPr="00C675BC" w:rsidRDefault="008D339F" w:rsidP="007F4FB2">
      <w:pPr>
        <w:tabs>
          <w:tab w:val="left" w:pos="284"/>
          <w:tab w:val="left" w:pos="426"/>
        </w:tabs>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4 </w:t>
      </w:r>
      <w:r w:rsidRPr="00C675BC">
        <w:rPr>
          <w:rFonts w:ascii="TH Sarabun New" w:eastAsia="Sarabun" w:hAnsi="TH Sarabun New" w:cs="TH Sarabun New"/>
          <w:b/>
          <w:bCs/>
          <w:sz w:val="32"/>
          <w:szCs w:val="32"/>
          <w:cs/>
        </w:rPr>
        <w:t>ผลงานที่เกี่ยวข้องกับวิทยานิพนธ์ ระดับปริญญาเอก</w:t>
      </w:r>
    </w:p>
    <w:p w:rsidR="00D039CE" w:rsidRPr="00C675BC" w:rsidRDefault="008D339F" w:rsidP="007F4FB2">
      <w:pPr>
        <w:numPr>
          <w:ilvl w:val="0"/>
          <w:numId w:val="169"/>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Klamsaengsai, S</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&amp; Choibamroong, T</w:t>
      </w:r>
      <w:r w:rsidRPr="00C675BC">
        <w:rPr>
          <w:rFonts w:ascii="TH Sarabun New" w:eastAsia="Sarabun" w:hAnsi="TH Sarabun New" w:cs="TH Sarabun New"/>
          <w:color w:val="000000"/>
          <w:sz w:val="32"/>
          <w:szCs w:val="32"/>
          <w:cs/>
        </w:rPr>
        <w:t>. (</w:t>
      </w:r>
      <w:r w:rsidRPr="00C675BC">
        <w:rPr>
          <w:rFonts w:ascii="TH Sarabun New" w:eastAsia="Sarabun" w:hAnsi="TH Sarabun New" w:cs="TH Sarabun New"/>
          <w:color w:val="000000"/>
          <w:sz w:val="32"/>
          <w:szCs w:val="32"/>
        </w:rPr>
        <w:t>2015</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Operational efficiencies of thai airports from low</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i/>
          <w:color w:val="000000"/>
          <w:sz w:val="32"/>
          <w:szCs w:val="32"/>
        </w:rPr>
        <w:t>cost carriers</w:t>
      </w:r>
      <w:r w:rsidRPr="00C675BC">
        <w:rPr>
          <w:rFonts w:ascii="TH Sarabun New" w:eastAsia="Sarabun" w:hAnsi="TH Sarabun New" w:cs="TH Sarabun New"/>
          <w:i/>
          <w:iCs/>
          <w:color w:val="000000"/>
          <w:sz w:val="32"/>
          <w:szCs w:val="32"/>
          <w:cs/>
        </w:rPr>
        <w:t xml:space="preserve">’ </w:t>
      </w:r>
      <w:r w:rsidRPr="00C675BC">
        <w:rPr>
          <w:rFonts w:ascii="TH Sarabun New" w:eastAsia="Sarabun" w:hAnsi="TH Sarabun New" w:cs="TH Sarabun New"/>
          <w:i/>
          <w:color w:val="000000"/>
          <w:sz w:val="32"/>
          <w:szCs w:val="32"/>
        </w:rPr>
        <w:t>perspectives</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Pertanika Journal of Social Sciences and Humanities, 23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1053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1068</w:t>
      </w:r>
      <w:r w:rsidRPr="00C675BC">
        <w:rPr>
          <w:rFonts w:ascii="TH Sarabun New" w:eastAsia="Sarabun" w:hAnsi="TH Sarabun New" w:cs="TH Sarabun New"/>
          <w:color w:val="000000"/>
          <w:sz w:val="32"/>
          <w:szCs w:val="32"/>
          <w:cs/>
        </w:rPr>
        <w:t>.</w:t>
      </w:r>
    </w:p>
    <w:p w:rsidR="00D039CE" w:rsidRPr="00C675BC" w:rsidRDefault="008D339F" w:rsidP="007F4FB2">
      <w:pPr>
        <w:numPr>
          <w:ilvl w:val="0"/>
          <w:numId w:val="169"/>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Choibamroong, T</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&amp; Klamsaengsai, S</w:t>
      </w:r>
      <w:r w:rsidRPr="00C675BC">
        <w:rPr>
          <w:rFonts w:ascii="TH Sarabun New" w:eastAsia="Sarabun" w:hAnsi="TH Sarabun New" w:cs="TH Sarabun New"/>
          <w:color w:val="000000"/>
          <w:sz w:val="32"/>
          <w:szCs w:val="32"/>
          <w:cs/>
        </w:rPr>
        <w:t>. (</w:t>
      </w:r>
      <w:r w:rsidRPr="00C675BC">
        <w:rPr>
          <w:rFonts w:ascii="TH Sarabun New" w:eastAsia="Sarabun" w:hAnsi="TH Sarabun New" w:cs="TH Sarabun New"/>
          <w:color w:val="000000"/>
          <w:sz w:val="32"/>
          <w:szCs w:val="32"/>
        </w:rPr>
        <w:t>2014</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Measuring airport efficiency</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Productivity and operation</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European Journal of Social Sciences, 41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328</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339</w:t>
      </w:r>
      <w:r w:rsidRPr="00C675BC">
        <w:rPr>
          <w:rFonts w:ascii="TH Sarabun New" w:eastAsia="Sarabun" w:hAnsi="TH Sarabun New" w:cs="TH Sarabun New"/>
          <w:color w:val="000000"/>
          <w:sz w:val="32"/>
          <w:szCs w:val="32"/>
          <w:cs/>
        </w:rPr>
        <w:t>.</w:t>
      </w:r>
    </w:p>
    <w:p w:rsidR="00D039CE" w:rsidRPr="00C675BC" w:rsidRDefault="008D339F" w:rsidP="007F4FB2">
      <w:pPr>
        <w:numPr>
          <w:ilvl w:val="0"/>
          <w:numId w:val="169"/>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b/>
          <w:color w:val="000000"/>
          <w:sz w:val="32"/>
          <w:szCs w:val="32"/>
        </w:rPr>
      </w:pPr>
      <w:r w:rsidRPr="00C675BC">
        <w:rPr>
          <w:rFonts w:ascii="TH Sarabun New" w:eastAsia="Sarabun" w:hAnsi="TH Sarabun New" w:cs="TH Sarabun New"/>
          <w:color w:val="000000"/>
          <w:sz w:val="32"/>
          <w:szCs w:val="32"/>
        </w:rPr>
        <w:t>Klamsaengsai, S</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&amp; Choibamroong, T</w:t>
      </w:r>
      <w:r w:rsidRPr="00C675BC">
        <w:rPr>
          <w:rFonts w:ascii="TH Sarabun New" w:eastAsia="Sarabun" w:hAnsi="TH Sarabun New" w:cs="TH Sarabun New"/>
          <w:color w:val="000000"/>
          <w:sz w:val="32"/>
          <w:szCs w:val="32"/>
          <w:cs/>
        </w:rPr>
        <w:t>. (</w:t>
      </w:r>
      <w:r w:rsidRPr="00C675BC">
        <w:rPr>
          <w:rFonts w:ascii="TH Sarabun New" w:eastAsia="Sarabun" w:hAnsi="TH Sarabun New" w:cs="TH Sarabun New"/>
          <w:color w:val="000000"/>
          <w:sz w:val="32"/>
          <w:szCs w:val="32"/>
        </w:rPr>
        <w:t>2013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Measuring airport efficiency</w:t>
      </w:r>
      <w:r w:rsidRPr="00C675BC">
        <w:rPr>
          <w:rFonts w:ascii="TH Sarabun New" w:eastAsia="Sarabun" w:hAnsi="TH Sarabun New" w:cs="TH Sarabun New"/>
          <w:i/>
          <w:iCs/>
          <w:color w:val="000000"/>
          <w:sz w:val="32"/>
          <w:szCs w:val="32"/>
          <w:cs/>
        </w:rPr>
        <w:t xml:space="preserve">: </w:t>
      </w:r>
      <w:r w:rsidRPr="00C675BC">
        <w:rPr>
          <w:rFonts w:ascii="TH Sarabun New" w:eastAsia="Sarabun" w:hAnsi="TH Sarabun New" w:cs="TH Sarabun New"/>
          <w:i/>
          <w:color w:val="000000"/>
          <w:sz w:val="32"/>
          <w:szCs w:val="32"/>
        </w:rPr>
        <w:t>Productivity and operation</w:t>
      </w:r>
      <w:r w:rsidRPr="00C675BC">
        <w:rPr>
          <w:rFonts w:ascii="TH Sarabun New" w:eastAsia="Sarabun" w:hAnsi="TH Sarabun New" w:cs="TH Sarabun New"/>
          <w:i/>
          <w:iCs/>
          <w:color w:val="000000"/>
          <w:sz w:val="32"/>
          <w:szCs w:val="32"/>
          <w:cs/>
        </w:rPr>
        <w:t>.</w:t>
      </w:r>
      <w:r w:rsidRPr="00C675BC">
        <w:rPr>
          <w:rFonts w:ascii="TH Sarabun New" w:eastAsia="Sarabun" w:hAnsi="TH Sarabun New" w:cs="TH Sarabun New"/>
          <w:color w:val="000000"/>
          <w:sz w:val="32"/>
          <w:szCs w:val="32"/>
        </w:rPr>
        <w:t xml:space="preserve"> In Proceedings of the 19</w:t>
      </w:r>
      <w:r w:rsidRPr="00C675BC">
        <w:rPr>
          <w:rFonts w:ascii="TH Sarabun New" w:eastAsia="Sarabun" w:hAnsi="TH Sarabun New" w:cs="TH Sarabun New"/>
          <w:color w:val="000000"/>
          <w:sz w:val="32"/>
          <w:szCs w:val="32"/>
          <w:vertAlign w:val="superscript"/>
        </w:rPr>
        <w:t>th</w:t>
      </w:r>
      <w:r w:rsidRPr="00C675BC">
        <w:rPr>
          <w:rFonts w:ascii="TH Sarabun New" w:eastAsia="Sarabun" w:hAnsi="TH Sarabun New" w:cs="TH Sarabun New"/>
          <w:color w:val="000000"/>
          <w:sz w:val="32"/>
          <w:szCs w:val="32"/>
        </w:rPr>
        <w:t xml:space="preserve"> Asia Pacific Tourism Association Annual Conference 2013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Bangkok, Thailand</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The Pullman Bangkok King Power Hotel</w:t>
      </w:r>
      <w:r w:rsidRPr="00C675BC">
        <w:rPr>
          <w:rFonts w:ascii="TH Sarabun New" w:eastAsia="Sarabun" w:hAnsi="TH Sarabun New" w:cs="TH Sarabun New"/>
          <w:color w:val="000000"/>
          <w:sz w:val="32"/>
          <w:szCs w:val="32"/>
          <w:cs/>
        </w:rPr>
        <w:t>.</w:t>
      </w:r>
    </w:p>
    <w:p w:rsidR="00D039CE" w:rsidRPr="00C675BC" w:rsidRDefault="008D339F" w:rsidP="007F4FB2">
      <w:pPr>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ปี</w:t>
      </w:r>
    </w:p>
    <w:p w:rsidR="00D039CE" w:rsidRPr="00C675BC" w:rsidRDefault="008D339F" w:rsidP="007F4FB2">
      <w:pPr>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7F4FB2">
      <w:pPr>
        <w:numPr>
          <w:ilvl w:val="0"/>
          <w:numId w:val="167"/>
        </w:numPr>
        <w:pBdr>
          <w:top w:val="nil"/>
          <w:left w:val="nil"/>
          <w:bottom w:val="nil"/>
          <w:right w:val="nil"/>
          <w:between w:val="nil"/>
        </w:pBdr>
        <w:tabs>
          <w:tab w:val="left" w:pos="1418"/>
        </w:tabs>
        <w:spacing w:after="0" w:line="240"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จีรเกียรติ อภิบุณโยภาส และสุขุมาล กล่ำแสงใส. (</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การส่งเสริมและพัฒนาธุรกิจหมู่บ้านทำมา</w:t>
      </w: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ค้าขาย: กรณีศึกษา วิสาหกิจชุมชนกลุ่มทอผ้าย้อมสีธรรมชาติหนองบัวแดง อำเภอหนองบัว</w:t>
      </w:r>
    </w:p>
    <w:p w:rsidR="00D039CE" w:rsidRPr="00C675BC" w:rsidRDefault="008D339F" w:rsidP="007F4FB2">
      <w:pPr>
        <w:pBdr>
          <w:top w:val="nil"/>
          <w:left w:val="nil"/>
          <w:bottom w:val="nil"/>
          <w:right w:val="nil"/>
          <w:between w:val="nil"/>
        </w:pBdr>
        <w:tabs>
          <w:tab w:val="left" w:pos="1418"/>
        </w:tabs>
        <w:spacing w:after="0" w:line="240" w:lineRule="auto"/>
        <w:ind w:left="72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ab/>
      </w:r>
      <w:r w:rsidRPr="00C675BC">
        <w:rPr>
          <w:rFonts w:ascii="TH Sarabun New" w:eastAsia="Sarabun" w:hAnsi="TH Sarabun New" w:cs="TH Sarabun New"/>
          <w:color w:val="000000"/>
          <w:sz w:val="32"/>
          <w:szCs w:val="32"/>
          <w:cs/>
        </w:rPr>
        <w:t xml:space="preserve">แดง จังหวัดชัยภูมิ. </w:t>
      </w:r>
      <w:r w:rsidRPr="00C675BC">
        <w:rPr>
          <w:rFonts w:ascii="TH Sarabun New" w:eastAsia="Sarabun" w:hAnsi="TH Sarabun New" w:cs="TH Sarabun New"/>
          <w:i/>
          <w:iCs/>
          <w:color w:val="000000"/>
          <w:sz w:val="32"/>
          <w:szCs w:val="32"/>
          <w:cs/>
        </w:rPr>
        <w:t>วารสารวิชาการการท่องเที่ยวไทยนานาชาติ</w:t>
      </w:r>
      <w:r w:rsidRPr="00C675BC">
        <w:rPr>
          <w:rFonts w:ascii="TH Sarabun New" w:eastAsia="Sarabun" w:hAnsi="TH Sarabun New" w:cs="TH Sarabun New"/>
          <w:i/>
          <w:color w:val="000000"/>
          <w:sz w:val="32"/>
          <w:szCs w:val="32"/>
        </w:rPr>
        <w:t>, 16</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2</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21</w:t>
      </w:r>
      <w:r w:rsidRPr="00C675BC">
        <w:rPr>
          <w:rFonts w:ascii="TH Sarabun New" w:eastAsia="Sarabun" w:hAnsi="TH Sarabun New" w:cs="TH Sarabun New"/>
          <w:color w:val="000000"/>
          <w:sz w:val="32"/>
          <w:szCs w:val="32"/>
          <w:cs/>
        </w:rPr>
        <w:t>.</w:t>
      </w:r>
    </w:p>
    <w:p w:rsidR="00D039CE" w:rsidRPr="00C675BC" w:rsidRDefault="00D039CE" w:rsidP="007F4FB2">
      <w:pPr>
        <w:pBdr>
          <w:top w:val="nil"/>
          <w:left w:val="nil"/>
          <w:bottom w:val="nil"/>
          <w:right w:val="nil"/>
          <w:between w:val="nil"/>
        </w:pBdr>
        <w:tabs>
          <w:tab w:val="left" w:pos="709"/>
        </w:tabs>
        <w:spacing w:after="0" w:line="240" w:lineRule="auto"/>
        <w:ind w:left="1418"/>
        <w:jc w:val="thaiDistribute"/>
        <w:rPr>
          <w:rFonts w:ascii="TH Sarabun New" w:eastAsia="Sarabun" w:hAnsi="TH Sarabun New" w:cs="TH Sarabun New"/>
          <w:color w:val="000000"/>
          <w:sz w:val="32"/>
          <w:szCs w:val="32"/>
        </w:rPr>
      </w:pPr>
    </w:p>
    <w:p w:rsidR="00D039CE" w:rsidRPr="00C675BC" w:rsidRDefault="008D339F" w:rsidP="007F4FB2">
      <w:pPr>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Proceedings </w:t>
      </w:r>
      <w:r w:rsidRPr="00C675BC">
        <w:rPr>
          <w:rFonts w:ascii="TH Sarabun New" w:eastAsia="Sarabun" w:hAnsi="TH Sarabun New" w:cs="TH Sarabun New"/>
          <w:b/>
          <w:bCs/>
          <w:i/>
          <w:iCs/>
          <w:sz w:val="32"/>
          <w:szCs w:val="32"/>
          <w:u w:val="single"/>
          <w:cs/>
        </w:rPr>
        <w:t xml:space="preserve"> </w:t>
      </w:r>
    </w:p>
    <w:p w:rsidR="00D039CE" w:rsidRPr="00C675BC" w:rsidRDefault="008D339F" w:rsidP="007F4FB2">
      <w:pPr>
        <w:numPr>
          <w:ilvl w:val="0"/>
          <w:numId w:val="10"/>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color w:val="000000"/>
          <w:sz w:val="32"/>
          <w:szCs w:val="32"/>
          <w:highlight w:val="white"/>
        </w:rPr>
      </w:pPr>
      <w:r w:rsidRPr="00C675BC">
        <w:rPr>
          <w:rFonts w:ascii="TH Sarabun New" w:eastAsia="Sarabun" w:hAnsi="TH Sarabun New" w:cs="TH Sarabun New"/>
          <w:color w:val="000000"/>
          <w:sz w:val="32"/>
          <w:szCs w:val="32"/>
          <w:highlight w:val="white"/>
          <w:cs/>
        </w:rPr>
        <w:t>ปณพร อุดม</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นิสรีน เจะดุหมัน</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ปริศนา อ่อนแก้ว</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ณิชาภัทร แซ่เจ้ง</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นูรีตัส ดอเลาะ และสุขุมาล กล่ำแสงใส. (</w:t>
      </w:r>
      <w:r w:rsidRPr="00C675BC">
        <w:rPr>
          <w:rFonts w:ascii="TH Sarabun New" w:eastAsia="Sarabun" w:hAnsi="TH Sarabun New" w:cs="TH Sarabun New"/>
          <w:color w:val="000000"/>
          <w:sz w:val="32"/>
          <w:szCs w:val="32"/>
          <w:highlight w:val="white"/>
        </w:rPr>
        <w:t>2563</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i/>
          <w:iCs/>
          <w:color w:val="000000"/>
          <w:sz w:val="32"/>
          <w:szCs w:val="32"/>
          <w:highlight w:val="white"/>
          <w:cs/>
        </w:rPr>
        <w:t>การพัฒนามัคคุเทศก์สำหรับการท่องเที่ยวเชิงวัฒนธรรมในจังหวัดนครศรีธรรมราช:</w:t>
      </w:r>
      <w:r w:rsidRPr="00C675BC">
        <w:rPr>
          <w:rFonts w:ascii="TH Sarabun New" w:eastAsia="Sarabun" w:hAnsi="TH Sarabun New" w:cs="TH Sarabun New"/>
          <w:i/>
          <w:color w:val="000000"/>
          <w:sz w:val="32"/>
          <w:szCs w:val="32"/>
          <w:highlight w:val="white"/>
        </w:rPr>
        <w:tab/>
      </w:r>
      <w:r w:rsidRPr="00C675BC">
        <w:rPr>
          <w:rFonts w:ascii="TH Sarabun New" w:eastAsia="Sarabun" w:hAnsi="TH Sarabun New" w:cs="TH Sarabun New"/>
          <w:i/>
          <w:iCs/>
          <w:color w:val="000000"/>
          <w:sz w:val="32"/>
          <w:szCs w:val="32"/>
          <w:highlight w:val="white"/>
          <w:cs/>
        </w:rPr>
        <w:t>กรณีศึกษา วัดพระมหาธาตุวรมหาวิหาร</w:t>
      </w:r>
      <w:r w:rsidRPr="00C675BC">
        <w:rPr>
          <w:rFonts w:ascii="TH Sarabun New" w:eastAsia="Sarabun" w:hAnsi="TH Sarabun New" w:cs="TH Sarabun New"/>
          <w:color w:val="000000"/>
          <w:sz w:val="32"/>
          <w:szCs w:val="32"/>
          <w:highlight w:val="white"/>
          <w:cs/>
        </w:rPr>
        <w:t xml:space="preserve"> (หน้า </w:t>
      </w:r>
      <w:r w:rsidRPr="00C675BC">
        <w:rPr>
          <w:rFonts w:ascii="TH Sarabun New" w:eastAsia="Sarabun" w:hAnsi="TH Sarabun New" w:cs="TH Sarabun New"/>
          <w:color w:val="000000"/>
          <w:sz w:val="32"/>
          <w:szCs w:val="32"/>
          <w:highlight w:val="white"/>
        </w:rPr>
        <w:t>213</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223</w:t>
      </w:r>
      <w:r w:rsidRPr="00C675BC">
        <w:rPr>
          <w:rFonts w:ascii="TH Sarabun New" w:eastAsia="Sarabun" w:hAnsi="TH Sarabun New" w:cs="TH Sarabun New"/>
          <w:color w:val="000000"/>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color w:val="000000"/>
          <w:sz w:val="32"/>
          <w:szCs w:val="32"/>
          <w:highlight w:val="white"/>
        </w:rPr>
        <w:t>2563</w:t>
      </w:r>
      <w:r w:rsidRPr="00C675BC">
        <w:rPr>
          <w:rFonts w:ascii="TH Sarabun New" w:eastAsia="Sarabun" w:hAnsi="TH Sarabun New" w:cs="TH Sarabun New"/>
          <w:color w:val="000000"/>
          <w:sz w:val="32"/>
          <w:szCs w:val="32"/>
          <w:highlight w:val="white"/>
          <w:cs/>
        </w:rPr>
        <w:t>. ตรัง: มหาวิทยาลัยสงขลานครินทร์.</w:t>
      </w:r>
    </w:p>
    <w:p w:rsidR="00D039CE" w:rsidRPr="00C675BC" w:rsidRDefault="008D339F" w:rsidP="007F4FB2">
      <w:pPr>
        <w:numPr>
          <w:ilvl w:val="0"/>
          <w:numId w:val="10"/>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color w:val="000000"/>
          <w:sz w:val="32"/>
          <w:szCs w:val="32"/>
          <w:highlight w:val="white"/>
        </w:rPr>
      </w:pPr>
      <w:r w:rsidRPr="00C675BC">
        <w:rPr>
          <w:rFonts w:ascii="TH Sarabun New" w:eastAsia="Sarabun" w:hAnsi="TH Sarabun New" w:cs="TH Sarabun New"/>
          <w:color w:val="000000"/>
          <w:sz w:val="32"/>
          <w:szCs w:val="32"/>
          <w:highlight w:val="white"/>
          <w:cs/>
        </w:rPr>
        <w:t>สุขุมาล กล่ำแสงใส. (</w:t>
      </w:r>
      <w:r w:rsidRPr="00C675BC">
        <w:rPr>
          <w:rFonts w:ascii="TH Sarabun New" w:eastAsia="Sarabun" w:hAnsi="TH Sarabun New" w:cs="TH Sarabun New"/>
          <w:color w:val="000000"/>
          <w:sz w:val="32"/>
          <w:szCs w:val="32"/>
          <w:highlight w:val="white"/>
        </w:rPr>
        <w:t>2561</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i/>
          <w:iCs/>
          <w:color w:val="000000"/>
          <w:sz w:val="32"/>
          <w:szCs w:val="32"/>
          <w:highlight w:val="white"/>
          <w:cs/>
        </w:rPr>
        <w:t xml:space="preserve">ผลการเรียนรู้ของนักศึกษาชั้นปีที่ </w:t>
      </w:r>
      <w:r w:rsidRPr="00C675BC">
        <w:rPr>
          <w:rFonts w:ascii="TH Sarabun New" w:eastAsia="Sarabun" w:hAnsi="TH Sarabun New" w:cs="TH Sarabun New"/>
          <w:i/>
          <w:color w:val="000000"/>
          <w:sz w:val="32"/>
          <w:szCs w:val="32"/>
          <w:highlight w:val="white"/>
        </w:rPr>
        <w:t xml:space="preserve">2 </w:t>
      </w:r>
      <w:r w:rsidRPr="00C675BC">
        <w:rPr>
          <w:rFonts w:ascii="TH Sarabun New" w:eastAsia="Sarabun" w:hAnsi="TH Sarabun New" w:cs="TH Sarabun New"/>
          <w:i/>
          <w:iCs/>
          <w:color w:val="000000"/>
          <w:sz w:val="32"/>
          <w:szCs w:val="32"/>
          <w:highlight w:val="white"/>
          <w:cs/>
        </w:rPr>
        <w:t>วิชาหลักวิชาชีพมัคคุเทศก์ภายใต้การเรียนรู้โดยใช้การทำงานเป็นฐาน</w:t>
      </w:r>
      <w:r w:rsidRPr="00C675BC">
        <w:rPr>
          <w:rFonts w:ascii="TH Sarabun New" w:eastAsia="Sarabun" w:hAnsi="TH Sarabun New" w:cs="TH Sarabun New"/>
          <w:color w:val="000000"/>
          <w:sz w:val="32"/>
          <w:szCs w:val="32"/>
          <w:highlight w:val="white"/>
          <w:cs/>
        </w:rPr>
        <w:t xml:space="preserve"> (หน้า </w:t>
      </w:r>
      <w:r w:rsidRPr="00C675BC">
        <w:rPr>
          <w:rFonts w:ascii="TH Sarabun New" w:eastAsia="Sarabun" w:hAnsi="TH Sarabun New" w:cs="TH Sarabun New"/>
          <w:color w:val="000000"/>
          <w:sz w:val="32"/>
          <w:szCs w:val="32"/>
          <w:highlight w:val="white"/>
        </w:rPr>
        <w:t>352</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361</w:t>
      </w:r>
      <w:r w:rsidRPr="00C675BC">
        <w:rPr>
          <w:rFonts w:ascii="TH Sarabun New" w:eastAsia="Sarabun" w:hAnsi="TH Sarabun New" w:cs="TH Sarabun New"/>
          <w:color w:val="000000"/>
          <w:sz w:val="32"/>
          <w:szCs w:val="32"/>
          <w:highlight w:val="white"/>
          <w:cs/>
        </w:rPr>
        <w:t xml:space="preserve">). งานประชุมวิชาการระดับชาติ การเรียนรู้เชิงบูรณาการกับการทำงานครั้งที่ </w:t>
      </w:r>
      <w:r w:rsidRPr="00C675BC">
        <w:rPr>
          <w:rFonts w:ascii="TH Sarabun New" w:eastAsia="Sarabun" w:hAnsi="TH Sarabun New" w:cs="TH Sarabun New"/>
          <w:color w:val="000000"/>
          <w:sz w:val="32"/>
          <w:szCs w:val="32"/>
          <w:highlight w:val="white"/>
        </w:rPr>
        <w:t>2</w:t>
      </w:r>
      <w:r w:rsidRPr="00C675BC">
        <w:rPr>
          <w:rFonts w:ascii="TH Sarabun New" w:eastAsia="Sarabun" w:hAnsi="TH Sarabun New" w:cs="TH Sarabun New"/>
          <w:color w:val="000000"/>
          <w:sz w:val="32"/>
          <w:szCs w:val="32"/>
          <w:highlight w:val="white"/>
          <w:cs/>
        </w:rPr>
        <w:t>. นครศรีธรรมราช: มหาวิทยาลัยวลัยลักษณ์.</w:t>
      </w:r>
    </w:p>
    <w:p w:rsidR="00D039CE" w:rsidRPr="00C675BC" w:rsidRDefault="008D339F" w:rsidP="007F4FB2">
      <w:pPr>
        <w:numPr>
          <w:ilvl w:val="0"/>
          <w:numId w:val="10"/>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color w:val="000000"/>
          <w:sz w:val="32"/>
          <w:szCs w:val="32"/>
          <w:highlight w:val="white"/>
        </w:rPr>
      </w:pPr>
      <w:r w:rsidRPr="00C675BC">
        <w:rPr>
          <w:rFonts w:ascii="TH Sarabun New" w:eastAsia="Sarabun" w:hAnsi="TH Sarabun New" w:cs="TH Sarabun New"/>
          <w:color w:val="000000"/>
          <w:sz w:val="32"/>
          <w:szCs w:val="32"/>
          <w:highlight w:val="white"/>
        </w:rPr>
        <w:t>Jamaluddin, M</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R</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 Jitpakdee, R</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Klamsaengsai, S</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 &amp; Zamri, M</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T</w:t>
      </w:r>
      <w:r w:rsidRPr="00C675BC">
        <w:rPr>
          <w:rFonts w:ascii="TH Sarabun New" w:eastAsia="Sarabun" w:hAnsi="TH Sarabun New" w:cs="TH Sarabun New"/>
          <w:color w:val="000000"/>
          <w:sz w:val="32"/>
          <w:szCs w:val="32"/>
          <w:highlight w:val="white"/>
          <w:cs/>
        </w:rPr>
        <w:t>. (</w:t>
      </w:r>
      <w:r w:rsidRPr="00C675BC">
        <w:rPr>
          <w:rFonts w:ascii="TH Sarabun New" w:eastAsia="Sarabun" w:hAnsi="TH Sarabun New" w:cs="TH Sarabun New"/>
          <w:color w:val="000000"/>
          <w:sz w:val="32"/>
          <w:szCs w:val="32"/>
          <w:highlight w:val="white"/>
        </w:rPr>
        <w:t>2017</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i/>
          <w:color w:val="000000"/>
          <w:sz w:val="32"/>
          <w:szCs w:val="32"/>
          <w:highlight w:val="white"/>
        </w:rPr>
        <w:t>Student</w:t>
      </w:r>
      <w:r w:rsidRPr="00C675BC">
        <w:rPr>
          <w:rFonts w:ascii="TH Sarabun New" w:eastAsia="Sarabun" w:hAnsi="TH Sarabun New" w:cs="TH Sarabun New"/>
          <w:i/>
          <w:iCs/>
          <w:color w:val="000000"/>
          <w:sz w:val="32"/>
          <w:szCs w:val="32"/>
          <w:highlight w:val="white"/>
          <w:cs/>
        </w:rPr>
        <w:t>’</w:t>
      </w:r>
      <w:r w:rsidRPr="00C675BC">
        <w:rPr>
          <w:rFonts w:ascii="TH Sarabun New" w:eastAsia="Sarabun" w:hAnsi="TH Sarabun New" w:cs="TH Sarabun New"/>
          <w:i/>
          <w:color w:val="000000"/>
          <w:sz w:val="32"/>
          <w:szCs w:val="32"/>
          <w:highlight w:val="white"/>
        </w:rPr>
        <w:t>s skills development by collaborative summer program in ASEAN context</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pp</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267</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275</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rPr>
        <w:t>In Proceedings of the 6</w:t>
      </w:r>
      <w:r w:rsidRPr="00C675BC">
        <w:rPr>
          <w:rFonts w:ascii="TH Sarabun New" w:eastAsia="Sarabun" w:hAnsi="TH Sarabun New" w:cs="TH Sarabun New"/>
          <w:color w:val="000000"/>
          <w:sz w:val="32"/>
          <w:szCs w:val="32"/>
          <w:vertAlign w:val="superscript"/>
        </w:rPr>
        <w:t>th</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highlight w:val="white"/>
        </w:rPr>
        <w:t>WMS Management Research National Conference</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Nakhon Si Thammarat, Thailand</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color w:val="000000"/>
          <w:sz w:val="32"/>
          <w:szCs w:val="32"/>
          <w:highlight w:val="white"/>
        </w:rPr>
        <w:t>Walailak University</w:t>
      </w:r>
      <w:r w:rsidRPr="00C675BC">
        <w:rPr>
          <w:rFonts w:ascii="TH Sarabun New" w:eastAsia="Sarabun" w:hAnsi="TH Sarabun New" w:cs="TH Sarabun New"/>
          <w:color w:val="000000"/>
          <w:sz w:val="32"/>
          <w:szCs w:val="32"/>
          <w:highlight w:val="white"/>
          <w:cs/>
        </w:rPr>
        <w:t>.</w:t>
      </w:r>
    </w:p>
    <w:p w:rsidR="00D039CE" w:rsidRPr="00C675BC" w:rsidRDefault="008D339F" w:rsidP="007F4FB2">
      <w:pPr>
        <w:numPr>
          <w:ilvl w:val="0"/>
          <w:numId w:val="10"/>
        </w:numPr>
        <w:pBdr>
          <w:top w:val="nil"/>
          <w:left w:val="nil"/>
          <w:bottom w:val="nil"/>
          <w:right w:val="nil"/>
          <w:between w:val="nil"/>
        </w:pBdr>
        <w:tabs>
          <w:tab w:val="left" w:pos="709"/>
        </w:tabs>
        <w:spacing w:after="0" w:line="240" w:lineRule="auto"/>
        <w:ind w:left="1418" w:hanging="1058"/>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สุขุมาล กล่ำแสงใส. (</w:t>
      </w:r>
      <w:r w:rsidRPr="00C675BC">
        <w:rPr>
          <w:rFonts w:ascii="TH Sarabun New" w:eastAsia="Sarabun" w:hAnsi="TH Sarabun New" w:cs="TH Sarabun New"/>
          <w:color w:val="000000"/>
          <w:sz w:val="32"/>
          <w:szCs w:val="32"/>
        </w:rPr>
        <w:t>2559</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คุณลักษณะและทักษะของนักศึกษาก่อนและหลังการเรียนรู้โดยใช้โครงการเป็นฐานสำหรับวิชาการจัดนำเที่ยวภายในประเทศ</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63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69</w:t>
      </w:r>
      <w:r w:rsidRPr="00C675BC">
        <w:rPr>
          <w:rFonts w:ascii="TH Sarabun New" w:eastAsia="Sarabun" w:hAnsi="TH Sarabun New" w:cs="TH Sarabun New"/>
          <w:color w:val="000000"/>
          <w:sz w:val="32"/>
          <w:szCs w:val="32"/>
          <w:cs/>
        </w:rPr>
        <w:t>). ใน อัญชลี ชยานุวัชร (บ.ก.)</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งานประชุมวิชาการ การเรียนรู้เชิงรุก. นครศรีธรรมราช: มหาวิทยาลัยวลัยลักษณ์.</w:t>
      </w:r>
    </w:p>
    <w:p w:rsidR="00D039CE" w:rsidRPr="00C675BC" w:rsidRDefault="00D039CE">
      <w:pPr>
        <w:pBdr>
          <w:top w:val="nil"/>
          <w:left w:val="nil"/>
          <w:bottom w:val="nil"/>
          <w:right w:val="nil"/>
          <w:between w:val="nil"/>
        </w:pBdr>
        <w:spacing w:after="0" w:line="240" w:lineRule="auto"/>
        <w:ind w:left="851"/>
        <w:rPr>
          <w:rFonts w:ascii="TH Sarabun New" w:eastAsia="Sarabun" w:hAnsi="TH Sarabun New" w:cs="TH Sarabun New"/>
          <w:color w:val="000000"/>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4"/>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tc>
          <w:tcPr>
            <w:tcW w:w="6976"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รางวัลวิทยานิพนธ์ดีเด่น การประกวดวิทยานิพนธ์ระดับบัณฑิตศึกษา เครือข่ายพัฒนบริหารศาสตร์</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2558</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อาจารย์ดีเด่นด้านความเป็นครูจาก: มหาวิทยาลัยวลัยลักษณ์</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2554</w:t>
            </w:r>
          </w:p>
        </w:tc>
      </w:tr>
    </w:tbl>
    <w:p w:rsidR="00D039CE" w:rsidRPr="00C675BC" w:rsidRDefault="00D039CE">
      <w:pPr>
        <w:ind w:right="-2"/>
        <w:rPr>
          <w:rFonts w:ascii="TH Sarabun New" w:eastAsia="Sarabun" w:hAnsi="TH Sarabun New" w:cs="TH Sarabun New"/>
          <w:sz w:val="32"/>
          <w:szCs w:val="32"/>
        </w:rPr>
      </w:pPr>
    </w:p>
    <w:p w:rsidR="00D039CE" w:rsidRPr="00C675BC" w:rsidRDefault="00D039CE">
      <w:pPr>
        <w:ind w:right="-2"/>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7F4FB2" w:rsidRPr="00C675BC" w:rsidRDefault="007F4FB2">
      <w:pPr>
        <w:ind w:right="-2"/>
        <w:jc w:val="center"/>
        <w:rPr>
          <w:rFonts w:ascii="TH Sarabun New" w:eastAsia="Sarabun" w:hAnsi="TH Sarabun New" w:cs="TH Sarabun New"/>
          <w:b/>
          <w:sz w:val="32"/>
          <w:szCs w:val="32"/>
        </w:rPr>
      </w:pPr>
    </w:p>
    <w:p w:rsidR="007F4FB2" w:rsidRPr="00C675BC" w:rsidRDefault="007F4FB2">
      <w:pPr>
        <w:ind w:right="-2"/>
        <w:jc w:val="center"/>
        <w:rPr>
          <w:rFonts w:ascii="TH Sarabun New" w:eastAsia="Sarabun" w:hAnsi="TH Sarabun New" w:cs="TH Sarabun New"/>
          <w:b/>
          <w:sz w:val="32"/>
          <w:szCs w:val="32"/>
        </w:rPr>
      </w:pPr>
    </w:p>
    <w:p w:rsidR="007F4FB2" w:rsidRDefault="007F4FB2">
      <w:pPr>
        <w:ind w:right="-2"/>
        <w:jc w:val="center"/>
        <w:rPr>
          <w:rFonts w:ascii="TH Sarabun New" w:eastAsia="Sarabun" w:hAnsi="TH Sarabun New" w:cs="TH Sarabun New"/>
          <w:b/>
          <w:sz w:val="32"/>
          <w:szCs w:val="32"/>
        </w:rPr>
      </w:pPr>
    </w:p>
    <w:p w:rsidR="002A739C" w:rsidRPr="00C675BC" w:rsidRDefault="002A739C">
      <w:pPr>
        <w:ind w:right="-2"/>
        <w:jc w:val="center"/>
        <w:rPr>
          <w:rFonts w:ascii="TH Sarabun New" w:eastAsia="Sarabun" w:hAnsi="TH Sarabun New" w:cs="TH Sarabun New"/>
          <w:b/>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8D339F" w:rsidP="00147051">
      <w:pPr>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 ชื่อ-สกุล : อาจารย์ธนาภา  ช่วยแก้ว</w:t>
      </w:r>
    </w:p>
    <w:tbl>
      <w:tblPr>
        <w:tblStyle w:val="afffffffffffff5"/>
        <w:tblW w:w="8823" w:type="dxa"/>
        <w:tblInd w:w="108" w:type="dxa"/>
        <w:tblBorders>
          <w:top w:val="single" w:sz="4" w:space="0" w:color="auto"/>
          <w:bottom w:val="single" w:sz="4" w:space="0" w:color="auto"/>
        </w:tblBorders>
        <w:tblLayout w:type="fixed"/>
        <w:tblLook w:val="0400" w:firstRow="0" w:lastRow="0" w:firstColumn="0" w:lastColumn="0" w:noHBand="0" w:noVBand="1"/>
      </w:tblPr>
      <w:tblGrid>
        <w:gridCol w:w="5279"/>
        <w:gridCol w:w="989"/>
        <w:gridCol w:w="2555"/>
      </w:tblGrid>
      <w:tr w:rsidR="00D039CE" w:rsidRPr="00C675BC" w:rsidTr="007F4FB2">
        <w:tc>
          <w:tcPr>
            <w:tcW w:w="5279"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89"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555" w:type="dxa"/>
            <w:shd w:val="clear" w:color="auto" w:fill="auto"/>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075 672 217</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thanapa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ch@wu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6"/>
        <w:tblW w:w="8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วท.ม</w:t>
            </w:r>
          </w:p>
        </w:tc>
        <w:tc>
          <w:tcPr>
            <w:tcW w:w="6223"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การวางแผนและการจัดการการท่องเที่ยวเพื่ออนุรักษ์สิ่งแวดล้อม/ มหาวิทยาลัยศรีนครินทรวิโรฒ </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2552</w:t>
            </w:r>
          </w:p>
        </w:tc>
      </w:tr>
      <w:tr w:rsidR="00D039CE" w:rsidRPr="00C675BC">
        <w:tc>
          <w:tcPr>
            <w:tcW w:w="116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ศศ.บ.</w:t>
            </w:r>
          </w:p>
        </w:tc>
        <w:tc>
          <w:tcPr>
            <w:tcW w:w="6223" w:type="dxa"/>
            <w:shd w:val="clear" w:color="auto" w:fill="auto"/>
          </w:tcPr>
          <w:p w:rsidR="00D039CE" w:rsidRPr="00C675BC" w:rsidRDefault="00052304" w:rsidP="00052304">
            <w:pPr>
              <w:rPr>
                <w:rFonts w:ascii="TH Sarabun New" w:eastAsia="Sarabun" w:hAnsi="TH Sarabun New" w:cs="TH Sarabun New"/>
                <w:sz w:val="32"/>
                <w:szCs w:val="32"/>
              </w:rPr>
            </w:pPr>
            <w:r>
              <w:rPr>
                <w:rFonts w:ascii="TH Sarabun New" w:eastAsia="Sarabun" w:hAnsi="TH Sarabun New" w:cs="TH Sarabun New"/>
                <w:sz w:val="32"/>
                <w:szCs w:val="32"/>
                <w:cs/>
              </w:rPr>
              <w:t>ภาษาฝรั่งเศส</w:t>
            </w:r>
            <w:r w:rsidR="008D339F" w:rsidRPr="00C675BC">
              <w:rPr>
                <w:rFonts w:ascii="TH Sarabun New" w:eastAsia="Sarabun" w:hAnsi="TH Sarabun New" w:cs="TH Sarabun New"/>
                <w:sz w:val="32"/>
                <w:szCs w:val="32"/>
                <w:cs/>
              </w:rPr>
              <w:t xml:space="preserve">/ มหาวิทยาลัยสงขลานครินทร์ วิทยาเขตปัตตานี </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2533</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7"/>
        <w:tblW w:w="8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rsidTr="007F4FB2">
        <w:trPr>
          <w:tblHeader/>
        </w:trPr>
        <w:tc>
          <w:tcPr>
            <w:tcW w:w="7384" w:type="dxa"/>
            <w:shd w:val="clear" w:color="auto" w:fill="D9D9D9"/>
            <w:vAlign w:val="center"/>
          </w:tcPr>
          <w:p w:rsidR="00D039CE" w:rsidRPr="00C675BC" w:rsidRDefault="008D339F" w:rsidP="007F4FB2">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vAlign w:val="center"/>
          </w:tcPr>
          <w:p w:rsidR="00D039CE" w:rsidRPr="00C675BC" w:rsidRDefault="008D339F" w:rsidP="007F4FB2">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อาจารย์ประจำหลักสูตรบริหารธุรกิจบัณฑิต สาขาวิชาอุตสาหกรรมการท่องเที่ยวและการบริการ(อุตสาหกรรมท่องเที่ยว) สำนักวิชาการจัดการ มหาวิทยาลัยวลัยลักษณ์ จังหวัดนครศรีธรรมราช</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2553</w:t>
            </w:r>
            <w:r w:rsidRPr="00C675BC">
              <w:rPr>
                <w:rFonts w:ascii="TH Sarabun New" w:eastAsia="Sarabun" w:hAnsi="TH Sarabun New" w:cs="TH Sarabun New"/>
                <w:sz w:val="32"/>
                <w:szCs w:val="32"/>
                <w:cs/>
              </w:rPr>
              <w:t>- ปัจจุบัน</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MICE Supervisor </w:t>
            </w:r>
            <w:r w:rsidRPr="00C675BC">
              <w:rPr>
                <w:rFonts w:ascii="TH Sarabun New" w:eastAsia="Sarabun" w:hAnsi="TH Sarabun New" w:cs="TH Sarabun New"/>
                <w:sz w:val="32"/>
                <w:szCs w:val="32"/>
                <w:cs/>
              </w:rPr>
              <w:t xml:space="preserve">: บริษัท </w:t>
            </w:r>
            <w:r w:rsidRPr="00C675BC">
              <w:rPr>
                <w:rFonts w:ascii="TH Sarabun New" w:eastAsia="Sarabun" w:hAnsi="TH Sarabun New" w:cs="TH Sarabun New"/>
                <w:sz w:val="32"/>
                <w:szCs w:val="32"/>
              </w:rPr>
              <w:t xml:space="preserve">Turismo Asia </w:t>
            </w:r>
            <w:r w:rsidRPr="00C675BC">
              <w:rPr>
                <w:rFonts w:ascii="TH Sarabun New" w:eastAsia="Sarabun" w:hAnsi="TH Sarabun New" w:cs="TH Sarabun New"/>
                <w:sz w:val="32"/>
                <w:szCs w:val="32"/>
                <w:cs/>
              </w:rPr>
              <w:t>จำกัด 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2545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2553</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Reservation Manager </w:t>
            </w:r>
            <w:r w:rsidRPr="00C675BC">
              <w:rPr>
                <w:rFonts w:ascii="TH Sarabun New" w:eastAsia="Sarabun" w:hAnsi="TH Sarabun New" w:cs="TH Sarabun New"/>
                <w:sz w:val="32"/>
                <w:szCs w:val="32"/>
                <w:cs/>
              </w:rPr>
              <w:t xml:space="preserve">: บริษัท </w:t>
            </w:r>
            <w:r w:rsidRPr="00C675BC">
              <w:rPr>
                <w:rFonts w:ascii="TH Sarabun New" w:eastAsia="Sarabun" w:hAnsi="TH Sarabun New" w:cs="TH Sarabun New"/>
                <w:sz w:val="32"/>
                <w:szCs w:val="32"/>
              </w:rPr>
              <w:t xml:space="preserve">Asian Horizon Travel  Consultants </w:t>
            </w:r>
            <w:r w:rsidRPr="00C675BC">
              <w:rPr>
                <w:rFonts w:ascii="TH Sarabun New" w:eastAsia="Sarabun" w:hAnsi="TH Sarabun New" w:cs="TH Sarabun New"/>
                <w:sz w:val="32"/>
                <w:szCs w:val="32"/>
                <w:cs/>
              </w:rPr>
              <w:t>จำกัด                      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2543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2545</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เจ้าหน้าที่บริหารงานทั่วไป ส่วนส่งเสริมวิชาการ</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สำนักวิชาศิลปศาสตร์ : มหาวิทยาลัยวลัยลักษณ์ จังหวัดนครศรีธรรมราช</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2538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2543</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Executive Secretary to General Manager </w:t>
            </w:r>
            <w:r w:rsidRPr="00C675BC">
              <w:rPr>
                <w:rFonts w:ascii="TH Sarabun New" w:eastAsia="Sarabun" w:hAnsi="TH Sarabun New" w:cs="TH Sarabun New"/>
                <w:sz w:val="32"/>
                <w:szCs w:val="32"/>
                <w:cs/>
              </w:rPr>
              <w:t xml:space="preserve">: โรงแรม </w:t>
            </w:r>
            <w:r w:rsidRPr="00C675BC">
              <w:rPr>
                <w:rFonts w:ascii="TH Sarabun New" w:eastAsia="Sarabun" w:hAnsi="TH Sarabun New" w:cs="TH Sarabun New"/>
                <w:sz w:val="32"/>
                <w:szCs w:val="32"/>
              </w:rPr>
              <w:t>Louis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s Tavern </w:t>
            </w:r>
            <w:r w:rsidRPr="00C675BC">
              <w:rPr>
                <w:rFonts w:ascii="TH Sarabun New" w:eastAsia="Sarabun" w:hAnsi="TH Sarabun New" w:cs="TH Sarabun New"/>
                <w:sz w:val="32"/>
                <w:szCs w:val="32"/>
                <w:cs/>
              </w:rPr>
              <w:t>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2537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2538</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Junior Secretary </w:t>
            </w:r>
            <w:r w:rsidRPr="00C675BC">
              <w:rPr>
                <w:rFonts w:ascii="TH Sarabun New" w:eastAsia="Sarabun" w:hAnsi="TH Sarabun New" w:cs="TH Sarabun New"/>
                <w:sz w:val="32"/>
                <w:szCs w:val="32"/>
                <w:cs/>
              </w:rPr>
              <w:t xml:space="preserve">: บริษัท </w:t>
            </w:r>
            <w:r w:rsidRPr="00C675BC">
              <w:rPr>
                <w:rFonts w:ascii="TH Sarabun New" w:eastAsia="Sarabun" w:hAnsi="TH Sarabun New" w:cs="TH Sarabun New"/>
                <w:sz w:val="32"/>
                <w:szCs w:val="32"/>
              </w:rPr>
              <w:t xml:space="preserve">Matra Hachette Group </w:t>
            </w:r>
            <w:r w:rsidRPr="00C675BC">
              <w:rPr>
                <w:rFonts w:ascii="TH Sarabun New" w:eastAsia="Sarabun" w:hAnsi="TH Sarabun New" w:cs="TH Sarabun New"/>
                <w:sz w:val="32"/>
                <w:szCs w:val="32"/>
                <w:cs/>
              </w:rPr>
              <w:t>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2536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2537</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Reservation Supervisor </w:t>
            </w:r>
            <w:r w:rsidRPr="00C675BC">
              <w:rPr>
                <w:rFonts w:ascii="TH Sarabun New" w:eastAsia="Sarabun" w:hAnsi="TH Sarabun New" w:cs="TH Sarabun New"/>
                <w:sz w:val="32"/>
                <w:szCs w:val="32"/>
                <w:cs/>
              </w:rPr>
              <w:t xml:space="preserve">: บริษัท </w:t>
            </w:r>
            <w:r w:rsidRPr="00C675BC">
              <w:rPr>
                <w:rFonts w:ascii="TH Sarabun New" w:eastAsia="Sarabun" w:hAnsi="TH Sarabun New" w:cs="TH Sarabun New"/>
                <w:sz w:val="32"/>
                <w:szCs w:val="32"/>
              </w:rPr>
              <w:t xml:space="preserve">East West Siam Travel </w:t>
            </w:r>
            <w:r w:rsidRPr="00C675BC">
              <w:rPr>
                <w:rFonts w:ascii="TH Sarabun New" w:eastAsia="Sarabun" w:hAnsi="TH Sarabun New" w:cs="TH Sarabun New"/>
                <w:sz w:val="32"/>
                <w:szCs w:val="32"/>
                <w:cs/>
              </w:rPr>
              <w:t>จำกัด (</w:t>
            </w:r>
            <w:r w:rsidRPr="00C675BC">
              <w:rPr>
                <w:rFonts w:ascii="TH Sarabun New" w:eastAsia="Sarabun" w:hAnsi="TH Sarabun New" w:cs="TH Sarabun New"/>
                <w:sz w:val="32"/>
                <w:szCs w:val="32"/>
              </w:rPr>
              <w:t>Siam Exclusive Tours &amp; Asia Voyages</w:t>
            </w:r>
            <w:r w:rsidRPr="00C675BC">
              <w:rPr>
                <w:rFonts w:ascii="TH Sarabun New" w:eastAsia="Sarabun" w:hAnsi="TH Sarabun New" w:cs="TH Sarabun New"/>
                <w:sz w:val="32"/>
                <w:szCs w:val="32"/>
                <w:cs/>
              </w:rPr>
              <w:t>) 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2535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2537</w:t>
            </w:r>
          </w:p>
        </w:tc>
      </w:tr>
      <w:tr w:rsidR="00D039CE" w:rsidRPr="00C675BC">
        <w:tc>
          <w:tcPr>
            <w:tcW w:w="7384"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Tour Administration Officer </w:t>
            </w:r>
            <w:r w:rsidRPr="00C675BC">
              <w:rPr>
                <w:rFonts w:ascii="TH Sarabun New" w:eastAsia="Sarabun" w:hAnsi="TH Sarabun New" w:cs="TH Sarabun New"/>
                <w:sz w:val="32"/>
                <w:szCs w:val="32"/>
                <w:cs/>
              </w:rPr>
              <w:t xml:space="preserve">: บริษัท </w:t>
            </w:r>
            <w:r w:rsidRPr="00C675BC">
              <w:rPr>
                <w:rFonts w:ascii="TH Sarabun New" w:eastAsia="Sarabun" w:hAnsi="TH Sarabun New" w:cs="TH Sarabun New"/>
                <w:sz w:val="32"/>
                <w:szCs w:val="32"/>
              </w:rPr>
              <w:t xml:space="preserve">Diethelm Travel </w:t>
            </w:r>
            <w:r w:rsidRPr="00C675BC">
              <w:rPr>
                <w:rFonts w:ascii="TH Sarabun New" w:eastAsia="Sarabun" w:hAnsi="TH Sarabun New" w:cs="TH Sarabun New"/>
                <w:sz w:val="32"/>
                <w:szCs w:val="32"/>
                <w:cs/>
              </w:rPr>
              <w:t>จำกัด กรุงเทพมหานคร</w:t>
            </w:r>
          </w:p>
        </w:tc>
        <w:tc>
          <w:tcPr>
            <w:tcW w:w="1446"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2534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2535</w:t>
            </w:r>
          </w:p>
        </w:tc>
      </w:tr>
    </w:tbl>
    <w:p w:rsidR="00D039CE" w:rsidRPr="00C675BC" w:rsidRDefault="00D039CE">
      <w:pPr>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ธุรกิจนำเที่ยว</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ธุรกิจการจัดประชุม การท่องเที่ยวเพื่อเป็นรางวัล (</w:t>
      </w:r>
      <w:r w:rsidRPr="00C675BC">
        <w:rPr>
          <w:rFonts w:ascii="TH Sarabun New" w:eastAsia="Sarabun" w:hAnsi="TH Sarabun New" w:cs="TH Sarabun New"/>
          <w:sz w:val="32"/>
          <w:szCs w:val="32"/>
        </w:rPr>
        <w:t>MICE Business</w:t>
      </w:r>
      <w:r w:rsidRPr="00C675BC">
        <w:rPr>
          <w:rFonts w:ascii="TH Sarabun New" w:eastAsia="Sarabun" w:hAnsi="TH Sarabun New" w:cs="TH Sarabun New"/>
          <w:sz w:val="32"/>
          <w:szCs w:val="32"/>
          <w:cs/>
        </w:rPr>
        <w:t xml:space="preserve">) </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การจัดนำเที่ยวและมัคคุเทศก์</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xml:space="preserve">) การจัดการท่องเที่ยวเชิงวัฒนธรรม วิถีชุมชน </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การวางแผนและการจัดการท่องเที่ยวเพื่ออนุรักษ์สิ่งแวดล้อม </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5"/>
          <w:id w:val="-566578120"/>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8"/>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2212"/>
        <w:gridCol w:w="1890"/>
        <w:gridCol w:w="2569"/>
        <w:gridCol w:w="806"/>
      </w:tblGrid>
      <w:tr w:rsidR="00D039CE" w:rsidRPr="00C675BC" w:rsidTr="007F4FB2">
        <w:trPr>
          <w:tblHeader/>
        </w:trPr>
        <w:tc>
          <w:tcPr>
            <w:tcW w:w="1563"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212"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890"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569"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06"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12"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89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569"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อุตสาหกรรมท่องเที่ยว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การจัดนำเที่ยวภายในประเทศ</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การจัดนำเที่ยวต่างประเทศ</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ธุรกิจจัดประชุมและสัมมนา</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ประวัติศาสตร์ไทยเพื่อการท่องเที่ยว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การท่องเที่ยวอิเล็กทรอนิกส์</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 การจัดการการท่องเที่ยวเชิงวัฒนธรรม</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 การจัดการการท่องเที่ยวทางทะเล</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9</w:t>
            </w:r>
            <w:r w:rsidRPr="00C675BC">
              <w:rPr>
                <w:rFonts w:ascii="TH Sarabun New" w:eastAsia="Sarabun" w:hAnsi="TH Sarabun New" w:cs="TH Sarabun New"/>
                <w:sz w:val="32"/>
                <w:szCs w:val="32"/>
                <w:cs/>
              </w:rPr>
              <w:t>. การจัดการกิจกรรมเพื่อการท่องเที่ยว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 เทคโนโลยีดิจิทัลเพื่อการท่องเที่ยว</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2557</w:t>
            </w:r>
            <w:r w:rsidRPr="00C675BC">
              <w:rPr>
                <w:rFonts w:ascii="TH Sarabun New" w:eastAsia="Sarabun" w:hAnsi="TH Sarabun New" w:cs="TH Sarabun New"/>
                <w:sz w:val="32"/>
                <w:szCs w:val="32"/>
                <w:cs/>
              </w:rPr>
              <w:t>-ปัจจุบัน</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12"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89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w:t>
            </w:r>
          </w:p>
        </w:tc>
        <w:tc>
          <w:tcPr>
            <w:tcW w:w="2569"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การจัดการการท่องเที่ยวและการบริการ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หลักวิชาชีพมัคคุเทศก์</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2555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2556</w:t>
            </w:r>
          </w:p>
        </w:tc>
      </w:tr>
      <w:tr w:rsidR="00D039CE" w:rsidRPr="00C675BC">
        <w:tc>
          <w:tcPr>
            <w:tcW w:w="1563"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12"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890"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สาขาการจัดการการท่องเที่ยวและการบริการ</w:t>
            </w:r>
          </w:p>
        </w:tc>
        <w:tc>
          <w:tcPr>
            <w:tcW w:w="2569"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การจัดการการท่องเที่ยวและการบริการ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การจัดการทรัพยากรการ</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การจัดกิจกรรมการท่องเที่ยว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หลักวิธีจัดนำเที่ยว</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การจัดการประชุม สัมมนา นิทรรศการ และการนำเที่ยวเพื่อเป็นรางวัล</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การท่องเที่ยวอิเล็กทรอนิกส์</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2553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2554</w:t>
            </w:r>
          </w:p>
        </w:tc>
      </w:tr>
    </w:tbl>
    <w:p w:rsidR="00D716A3" w:rsidRPr="00C675BC" w:rsidRDefault="00D716A3">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pPr>
        <w:tabs>
          <w:tab w:val="left" w:pos="284"/>
        </w:tabs>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pPr>
        <w:spacing w:after="0"/>
        <w:ind w:firstLine="360"/>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การวางแผนเพื่อพัฒนาการท่องเที่ยวเชิงวัฒนธรรม อำเภอเมือง จังหวัดพัทลุง</w:t>
      </w:r>
    </w:p>
    <w:p w:rsidR="00D039CE" w:rsidRPr="00C675BC" w:rsidRDefault="008D339F">
      <w:pPr>
        <w:tabs>
          <w:tab w:val="left" w:pos="284"/>
          <w:tab w:val="left" w:pos="426"/>
        </w:tabs>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pPr>
        <w:spacing w:after="0"/>
        <w:ind w:firstLine="360"/>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บทความวิจัย/บทความวิชาการ ที่ตีพิมพ์เผยแพร่ในวารสาร</w:t>
      </w:r>
    </w:p>
    <w:p w:rsidR="00D039CE" w:rsidRPr="00C675BC" w:rsidRDefault="008D339F">
      <w:pPr>
        <w:spacing w:after="0"/>
        <w:ind w:left="360"/>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ธนาภา ช่วยแก้ว และสุดใจ จิโรจน์กุล.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 xml:space="preserve">). การพัฒนาเส้นทางท่องเที่ยวเชิงวัฒนธรรมริมแม่น้ำ </w:t>
      </w:r>
    </w:p>
    <w:p w:rsidR="00D039CE" w:rsidRPr="00C675BC" w:rsidRDefault="008D339F">
      <w:pPr>
        <w:spacing w:after="0"/>
        <w:ind w:firstLine="360"/>
        <w:rPr>
          <w:rFonts w:ascii="TH Sarabun New" w:eastAsia="Sarabun" w:hAnsi="TH Sarabun New" w:cs="TH Sarabun New"/>
          <w:i/>
          <w:sz w:val="32"/>
          <w:szCs w:val="32"/>
        </w:rPr>
      </w:pPr>
      <w:r w:rsidRPr="00C675BC">
        <w:rPr>
          <w:rFonts w:ascii="TH Sarabun New" w:eastAsia="Sarabun" w:hAnsi="TH Sarabun New" w:cs="TH Sarabun New"/>
          <w:sz w:val="32"/>
          <w:szCs w:val="32"/>
          <w:cs/>
        </w:rPr>
        <w:t xml:space="preserve">             ปากพนังเพื่อส่งเสริมการตลาดท่องเที่ยวอำเภอปากพนัง จังหวัดนครศรีธรรมราช. </w:t>
      </w:r>
      <w:r w:rsidRPr="00C675BC">
        <w:rPr>
          <w:rFonts w:ascii="TH Sarabun New" w:eastAsia="Sarabun" w:hAnsi="TH Sarabun New" w:cs="TH Sarabun New"/>
          <w:i/>
          <w:iCs/>
          <w:sz w:val="32"/>
          <w:szCs w:val="32"/>
          <w:cs/>
        </w:rPr>
        <w:t>วารสารวิทย</w:t>
      </w:r>
    </w:p>
    <w:p w:rsidR="00D039CE" w:rsidRPr="00C675BC" w:rsidRDefault="008D339F">
      <w:pPr>
        <w:spacing w:after="0"/>
        <w:ind w:firstLine="360"/>
        <w:rPr>
          <w:rFonts w:ascii="TH Sarabun New" w:eastAsia="Sarabun" w:hAnsi="TH Sarabun New" w:cs="TH Sarabun New"/>
          <w:sz w:val="32"/>
          <w:szCs w:val="32"/>
        </w:rPr>
      </w:pPr>
      <w:r w:rsidRPr="00C675BC">
        <w:rPr>
          <w:rFonts w:ascii="TH Sarabun New" w:eastAsia="Sarabun" w:hAnsi="TH Sarabun New" w:cs="TH Sarabun New"/>
          <w:i/>
          <w:sz w:val="32"/>
          <w:szCs w:val="32"/>
        </w:rPr>
        <w:tab/>
      </w:r>
      <w:r w:rsidRPr="00C675BC">
        <w:rPr>
          <w:rFonts w:ascii="TH Sarabun New" w:eastAsia="Sarabun" w:hAnsi="TH Sarabun New" w:cs="TH Sarabun New"/>
          <w:i/>
          <w:iCs/>
          <w:sz w:val="32"/>
          <w:szCs w:val="32"/>
          <w:cs/>
        </w:rPr>
        <w:t xml:space="preserve">        บริการ มหาวิทยาลัยสงขลานครินทร์</w:t>
      </w:r>
      <w:r w:rsidRPr="00C675BC">
        <w:rPr>
          <w:rFonts w:ascii="TH Sarabun New" w:eastAsia="Sarabun" w:hAnsi="TH Sarabun New" w:cs="TH Sarabun New"/>
          <w:i/>
          <w:sz w:val="32"/>
          <w:szCs w:val="32"/>
        </w:rPr>
        <w:t>, 30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80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97</w:t>
      </w:r>
      <w:r w:rsidRPr="00C675BC">
        <w:rPr>
          <w:rFonts w:ascii="TH Sarabun New" w:eastAsia="Sarabun" w:hAnsi="TH Sarabun New" w:cs="TH Sarabun New"/>
          <w:sz w:val="32"/>
          <w:szCs w:val="32"/>
          <w:cs/>
        </w:rPr>
        <w:t>.</w:t>
      </w:r>
    </w:p>
    <w:p w:rsidR="00D039CE" w:rsidRPr="00C675BC" w:rsidRDefault="008D339F">
      <w:pPr>
        <w:spacing w:after="0"/>
        <w:ind w:left="360"/>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 </w:t>
      </w:r>
    </w:p>
    <w:p w:rsidR="00D039CE" w:rsidRPr="00C675BC" w:rsidRDefault="008D339F">
      <w:pPr>
        <w:spacing w:after="0"/>
        <w:ind w:firstLine="426"/>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กนกนาฏ อินทสาย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กฤษฎาพร ชูแก้ว</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เจนจิรา ดำคำ</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ณัฐจรีย์ จันทรโชตะ</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นัทนันท์ ซื่อสกุลไพศาล</w:t>
      </w:r>
    </w:p>
    <w:p w:rsidR="00D039CE" w:rsidRPr="00C675BC" w:rsidRDefault="008D339F">
      <w:pPr>
        <w:spacing w:after="0"/>
        <w:ind w:left="1276"/>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ประภาพร ริมใส</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และธนาภา ช่วยแก้ว.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 xml:space="preserve">แรงจูงใจของนักท่องเที่ยวชาวไทยที่เดินทางท่องเที่ยวด้วยตนเองในประเทศเวียดนาม. </w:t>
      </w:r>
      <w:r w:rsidRPr="00C675BC">
        <w:rPr>
          <w:rFonts w:ascii="TH Sarabun New" w:eastAsia="Sarabun" w:hAnsi="TH Sarabun New" w:cs="TH Sarabun New"/>
          <w:sz w:val="32"/>
          <w:szCs w:val="32"/>
          <w:cs/>
        </w:rPr>
        <w:t xml:space="preserve">(หน้า </w:t>
      </w:r>
      <w:r w:rsidRPr="00C675BC">
        <w:rPr>
          <w:rFonts w:ascii="TH Sarabun New" w:eastAsia="Sarabun" w:hAnsi="TH Sarabun New" w:cs="TH Sarabun New"/>
          <w:sz w:val="32"/>
          <w:szCs w:val="32"/>
        </w:rPr>
        <w:t>182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202</w:t>
      </w:r>
      <w:r w:rsidRPr="00C675BC">
        <w:rPr>
          <w:rFonts w:ascii="TH Sarabun New" w:eastAsia="Sarabun" w:hAnsi="TH Sarabun New" w:cs="TH Sarabun New"/>
          <w:sz w:val="32"/>
          <w:szCs w:val="32"/>
          <w:cs/>
        </w:rPr>
        <w:t xml:space="preserve">). การประชุมวิชาการระดับชาติ ครั้งที่ </w:t>
      </w:r>
      <w:r w:rsidRPr="00C675BC">
        <w:rPr>
          <w:rFonts w:ascii="TH Sarabun New" w:eastAsia="Sarabun" w:hAnsi="TH Sarabun New" w:cs="TH Sarabun New"/>
          <w:sz w:val="32"/>
          <w:szCs w:val="32"/>
        </w:rPr>
        <w:t xml:space="preserve">8 </w:t>
      </w:r>
      <w:r w:rsidRPr="00C675BC">
        <w:rPr>
          <w:rFonts w:ascii="TH Sarabun New" w:eastAsia="Sarabun" w:hAnsi="TH Sarabun New" w:cs="TH Sarabun New"/>
          <w:sz w:val="32"/>
          <w:szCs w:val="32"/>
          <w:cs/>
        </w:rPr>
        <w:t xml:space="preserve">ประจำปี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 ตรัง: มหาวิทยาลัยสงขลานครินทร์.</w:t>
      </w:r>
    </w:p>
    <w:p w:rsidR="00D039CE" w:rsidRPr="00C675BC" w:rsidRDefault="008D339F">
      <w:pPr>
        <w:tabs>
          <w:tab w:val="left" w:pos="426"/>
        </w:tabs>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Chouykaew, 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Muneenam, U</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2017</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 xml:space="preserve">The Creative Ecotourism Development; The             </w:t>
      </w:r>
    </w:p>
    <w:p w:rsidR="00D039CE" w:rsidRPr="00C675BC" w:rsidRDefault="008D339F">
      <w:pPr>
        <w:tabs>
          <w:tab w:val="left" w:pos="1276"/>
        </w:tabs>
        <w:spacing w:after="0"/>
        <w:ind w:left="1276"/>
        <w:rPr>
          <w:rFonts w:ascii="TH Sarabun New" w:eastAsia="Sarabun" w:hAnsi="TH Sarabun New" w:cs="TH Sarabun New"/>
          <w:sz w:val="32"/>
          <w:szCs w:val="32"/>
        </w:rPr>
      </w:pPr>
      <w:r w:rsidRPr="00C675BC">
        <w:rPr>
          <w:rFonts w:ascii="TH Sarabun New" w:eastAsia="Sarabun" w:hAnsi="TH Sarabun New" w:cs="TH Sarabun New"/>
          <w:i/>
          <w:sz w:val="32"/>
          <w:szCs w:val="32"/>
        </w:rPr>
        <w:t>Conservation The Way of Nipa Palm Tree, Paddy Rice Field, and Fisher Folks in Pak Phanang District, Nakhon Si Thammarat Province</w:t>
      </w:r>
      <w:r w:rsidRPr="00C675BC">
        <w:rPr>
          <w:rFonts w:ascii="TH Sarabun New" w:eastAsia="Sarabun" w:hAnsi="TH Sarabun New" w:cs="TH Sarabun New"/>
          <w:i/>
          <w:iCs/>
          <w:sz w:val="32"/>
          <w:szCs w:val="32"/>
          <w:cs/>
        </w:rPr>
        <w: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78</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In Proceedings of the International Conference of Marketing and Tourism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MAT 2017</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Tokyo, Japan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SPR Academic Forum</w:t>
      </w:r>
    </w:p>
    <w:p w:rsidR="00D039CE" w:rsidRDefault="00D039CE">
      <w:pPr>
        <w:tabs>
          <w:tab w:val="left" w:pos="1276"/>
        </w:tabs>
        <w:spacing w:after="0"/>
        <w:ind w:left="1276"/>
        <w:rPr>
          <w:rFonts w:ascii="TH Sarabun New" w:eastAsia="Sarabun" w:hAnsi="TH Sarabun New" w:cs="TH Sarabun New"/>
          <w:sz w:val="32"/>
          <w:szCs w:val="32"/>
        </w:rPr>
      </w:pPr>
    </w:p>
    <w:p w:rsidR="002A739C" w:rsidRPr="00C675BC" w:rsidRDefault="002A739C">
      <w:pPr>
        <w:tabs>
          <w:tab w:val="left" w:pos="1276"/>
        </w:tabs>
        <w:spacing w:after="0"/>
        <w:ind w:left="1276"/>
        <w:rPr>
          <w:rFonts w:ascii="TH Sarabun New" w:eastAsia="Sarabun" w:hAnsi="TH Sarabun New" w:cs="TH Sarabun New"/>
          <w:sz w:val="32"/>
          <w:szCs w:val="32"/>
        </w:rPr>
      </w:pPr>
    </w:p>
    <w:p w:rsidR="008330AF" w:rsidRDefault="008330AF">
      <w:pPr>
        <w:tabs>
          <w:tab w:val="left" w:pos="1276"/>
        </w:tabs>
        <w:spacing w:after="0"/>
        <w:ind w:left="1276"/>
        <w:rPr>
          <w:rFonts w:ascii="TH Sarabun New" w:eastAsia="Sarabun" w:hAnsi="TH Sarabun New" w:cs="TH Sarabun New"/>
          <w:sz w:val="32"/>
          <w:szCs w:val="32"/>
        </w:rPr>
      </w:pPr>
    </w:p>
    <w:p w:rsidR="001D42E8" w:rsidRDefault="001D42E8">
      <w:pPr>
        <w:tabs>
          <w:tab w:val="left" w:pos="1276"/>
        </w:tabs>
        <w:spacing w:after="0"/>
        <w:ind w:left="1276"/>
        <w:rPr>
          <w:rFonts w:ascii="TH Sarabun New" w:eastAsia="Sarabun" w:hAnsi="TH Sarabun New" w:cs="TH Sarabun New"/>
          <w:sz w:val="32"/>
          <w:szCs w:val="32"/>
        </w:rPr>
      </w:pPr>
    </w:p>
    <w:p w:rsidR="001D42E8" w:rsidRDefault="001D42E8">
      <w:pPr>
        <w:tabs>
          <w:tab w:val="left" w:pos="1276"/>
        </w:tabs>
        <w:spacing w:after="0"/>
        <w:ind w:left="1276"/>
        <w:rPr>
          <w:rFonts w:ascii="TH Sarabun New" w:eastAsia="Sarabun" w:hAnsi="TH Sarabun New" w:cs="TH Sarabun New"/>
          <w:sz w:val="32"/>
          <w:szCs w:val="32"/>
        </w:rPr>
      </w:pPr>
    </w:p>
    <w:p w:rsidR="001D42E8" w:rsidRPr="00C675BC" w:rsidRDefault="001D42E8">
      <w:pPr>
        <w:tabs>
          <w:tab w:val="left" w:pos="1276"/>
        </w:tabs>
        <w:spacing w:after="0"/>
        <w:ind w:left="1276"/>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9"/>
        <w:tblW w:w="8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tc>
          <w:tcPr>
            <w:tcW w:w="6976"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โครงการออมสินยุวพัฒน์รักษ์ถิ่นระดับภาคใต้ กลุ่มแม่บ้านเกษตรกรบ้านมะยิง (เครื่องปั้นดินเผา) ภายใต้ชื่อ </w:t>
            </w:r>
            <w:r w:rsidRPr="00C675BC">
              <w:rPr>
                <w:rFonts w:ascii="TH Sarabun New" w:eastAsia="Sarabun" w:hAnsi="TH Sarabun New" w:cs="TH Sarabun New"/>
                <w:sz w:val="32"/>
                <w:szCs w:val="32"/>
              </w:rPr>
              <w:t xml:space="preserve">MOKKALANA </w:t>
            </w:r>
            <w:r w:rsidRPr="00C675BC">
              <w:rPr>
                <w:rFonts w:ascii="TH Sarabun New" w:eastAsia="Sarabun" w:hAnsi="TH Sarabun New" w:cs="TH Sarabun New"/>
                <w:sz w:val="32"/>
                <w:szCs w:val="32"/>
                <w:cs/>
              </w:rPr>
              <w:t>ในฐานะที่ปรึกษาโครงการ</w:t>
            </w:r>
          </w:p>
        </w:tc>
        <w:tc>
          <w:tcPr>
            <w:tcW w:w="1854"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2563</w:t>
            </w:r>
          </w:p>
        </w:tc>
      </w:tr>
      <w:tr w:rsidR="00D039CE" w:rsidRPr="00C675BC">
        <w:tc>
          <w:tcPr>
            <w:tcW w:w="6976"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โครงการบริการวิชาการดีเด่น เนื่องในโอกาสครบรอบ </w:t>
            </w:r>
            <w:r w:rsidRPr="00C675BC">
              <w:rPr>
                <w:rFonts w:ascii="TH Sarabun New" w:eastAsia="Sarabun" w:hAnsi="TH Sarabun New" w:cs="TH Sarabun New"/>
                <w:sz w:val="32"/>
                <w:szCs w:val="32"/>
              </w:rPr>
              <w:t xml:space="preserve">20 </w:t>
            </w:r>
            <w:r w:rsidRPr="00C675BC">
              <w:rPr>
                <w:rFonts w:ascii="TH Sarabun New" w:eastAsia="Sarabun" w:hAnsi="TH Sarabun New" w:cs="TH Sarabun New"/>
                <w:sz w:val="32"/>
                <w:szCs w:val="32"/>
                <w:cs/>
              </w:rPr>
              <w:t>ปี มหาวิทยาลัยวลัยลักษณ์ (โครงการฝึกอบรมมัคคุเทศก์น้อย (นักสื่อความหมายในท้องถิ่น) ในฐานะหัวหน้าโครงการ และวิทยากรบรรยาย)</w:t>
            </w:r>
          </w:p>
        </w:tc>
        <w:tc>
          <w:tcPr>
            <w:tcW w:w="1854"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p>
        </w:tc>
      </w:tr>
    </w:tbl>
    <w:p w:rsidR="00D039CE" w:rsidRPr="00C675BC" w:rsidRDefault="00D039CE">
      <w:pPr>
        <w:jc w:val="center"/>
        <w:rPr>
          <w:rFonts w:ascii="TH Sarabun New" w:eastAsia="Sarabun" w:hAnsi="TH Sarabun New" w:cs="TH Sarabun New"/>
          <w:b/>
          <w:sz w:val="32"/>
          <w:szCs w:val="32"/>
        </w:rPr>
      </w:pPr>
    </w:p>
    <w:p w:rsidR="00D039CE" w:rsidRPr="00C675BC" w:rsidRDefault="00D039CE">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Pr="00C675BC" w:rsidRDefault="008330AF">
      <w:pPr>
        <w:jc w:val="center"/>
        <w:rPr>
          <w:rFonts w:ascii="TH Sarabun New" w:eastAsia="Sarabun" w:hAnsi="TH Sarabun New" w:cs="TH Sarabun New"/>
          <w:b/>
          <w:sz w:val="32"/>
          <w:szCs w:val="32"/>
        </w:rPr>
      </w:pPr>
    </w:p>
    <w:p w:rsidR="008330AF" w:rsidRDefault="008330AF">
      <w:pPr>
        <w:jc w:val="center"/>
        <w:rPr>
          <w:rFonts w:ascii="TH Sarabun New" w:eastAsia="Sarabun" w:hAnsi="TH Sarabun New" w:cs="TH Sarabun New"/>
          <w:b/>
          <w:sz w:val="32"/>
          <w:szCs w:val="32"/>
        </w:rPr>
      </w:pPr>
    </w:p>
    <w:p w:rsidR="008F05CB" w:rsidRDefault="008F05CB">
      <w:pPr>
        <w:jc w:val="center"/>
        <w:rPr>
          <w:rFonts w:ascii="TH Sarabun New" w:eastAsia="Sarabun" w:hAnsi="TH Sarabun New" w:cs="TH Sarabun New"/>
          <w:b/>
          <w:sz w:val="32"/>
          <w:szCs w:val="32"/>
        </w:rPr>
      </w:pPr>
    </w:p>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ชื่อ-สกุล : ผู้ช่วยศาสตราจารย์ ดร.รุ่งรวี จิตภักดี</w:t>
      </w:r>
    </w:p>
    <w:tbl>
      <w:tblPr>
        <w:tblStyle w:val="afffffffffffffa"/>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829"/>
        <w:gridCol w:w="990"/>
        <w:gridCol w:w="2123"/>
      </w:tblGrid>
      <w:tr w:rsidR="00D039CE" w:rsidRPr="00C675BC">
        <w:tc>
          <w:tcPr>
            <w:tcW w:w="5829"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90"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12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075 676 108</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jrungraw@wu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b"/>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Ph</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w:t>
            </w:r>
            <w:r w:rsidRPr="00C675BC">
              <w:rPr>
                <w:rFonts w:ascii="TH Sarabun New" w:eastAsia="Sarabun" w:hAnsi="TH Sarabun New" w:cs="TH Sarabun New"/>
                <w:sz w:val="32"/>
                <w:szCs w:val="32"/>
                <w:cs/>
              </w:rPr>
              <w:t>.</w:t>
            </w:r>
          </w:p>
        </w:tc>
        <w:tc>
          <w:tcPr>
            <w:tcW w:w="6223"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Rural and Regional Planning and Development</w:t>
            </w:r>
            <w:r w:rsidRPr="00C675BC">
              <w:rPr>
                <w:rFonts w:ascii="TH Sarabun New" w:eastAsia="Sarabun" w:hAnsi="TH Sarabun New" w:cs="TH Sarabun New"/>
                <w:sz w:val="32"/>
                <w:szCs w:val="32"/>
                <w:cs/>
              </w:rPr>
              <w:t>/ สถาบันเทคโนโลยีแห่งเอเชีย</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2554</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p>
        </w:tc>
        <w:tc>
          <w:tcPr>
            <w:tcW w:w="6223"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International Tourism and Hospitality Management</w:t>
            </w:r>
            <w:r w:rsidRPr="00C675BC">
              <w:rPr>
                <w:rFonts w:ascii="TH Sarabun New" w:eastAsia="Sarabun" w:hAnsi="TH Sarabun New" w:cs="TH Sarabun New"/>
                <w:sz w:val="32"/>
                <w:szCs w:val="32"/>
                <w:cs/>
              </w:rPr>
              <w:t>/มหาวิทยาลัยกริฟฟิท  ประเทศออสเตรเลีย</w:t>
            </w:r>
          </w:p>
        </w:tc>
        <w:tc>
          <w:tcPr>
            <w:tcW w:w="1446" w:type="dxa"/>
          </w:tcPr>
          <w:p w:rsidR="00D039CE" w:rsidRPr="00C675BC" w:rsidRDefault="008D339F" w:rsidP="008F05CB">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2547</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รป.ม.</w:t>
            </w:r>
          </w:p>
        </w:tc>
        <w:tc>
          <w:tcPr>
            <w:tcW w:w="6223" w:type="dxa"/>
          </w:tcPr>
          <w:p w:rsidR="00D039CE" w:rsidRPr="00C675BC" w:rsidRDefault="009E1A6B" w:rsidP="00074E97">
            <w:pPr>
              <w:rPr>
                <w:rFonts w:ascii="TH Sarabun New" w:eastAsia="Sarabun" w:hAnsi="TH Sarabun New" w:cs="TH Sarabun New"/>
                <w:sz w:val="32"/>
                <w:szCs w:val="32"/>
              </w:rPr>
            </w:pPr>
            <w:r w:rsidRPr="009E1A6B">
              <w:rPr>
                <w:rFonts w:ascii="TH Sarabun New" w:eastAsia="Sarabun" w:hAnsi="TH Sarabun New" w:cs="TH Sarabun New" w:hint="cs"/>
                <w:sz w:val="32"/>
                <w:szCs w:val="32"/>
                <w:cs/>
              </w:rPr>
              <w:t>รัฐประศาสนศาสตร์</w:t>
            </w:r>
            <w:r w:rsidR="008D339F" w:rsidRPr="00C675BC">
              <w:rPr>
                <w:rFonts w:ascii="TH Sarabun New" w:eastAsia="Sarabun" w:hAnsi="TH Sarabun New" w:cs="TH Sarabun New"/>
                <w:sz w:val="32"/>
                <w:szCs w:val="32"/>
                <w:cs/>
              </w:rPr>
              <w:t>/ มหาวิทยาลัยสงขลานครินทร์</w:t>
            </w:r>
            <w:r>
              <w:rPr>
                <w:rFonts w:ascii="TH Sarabun New" w:eastAsia="Sarabun" w:hAnsi="TH Sarabun New" w:cs="TH Sarabun New"/>
                <w:sz w:val="32"/>
                <w:szCs w:val="32"/>
                <w:cs/>
              </w:rPr>
              <w:t xml:space="preserve"> </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2544</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ศศ.บ.</w:t>
            </w:r>
          </w:p>
        </w:tc>
        <w:tc>
          <w:tcPr>
            <w:tcW w:w="6223" w:type="dxa"/>
          </w:tcPr>
          <w:p w:rsidR="00D039CE" w:rsidRPr="00C675BC" w:rsidRDefault="008D339F" w:rsidP="00D51051">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ภาษาอังกฤษ/ มหาวิทยาลัยเกษตรศาสตร์  </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2535</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c"/>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ผู้อำนวยการอุทยานพฤกษศาสตร์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ind w:right="-874"/>
              <w:rPr>
                <w:rFonts w:ascii="TH Sarabun New" w:eastAsia="Sarabun" w:hAnsi="TH Sarabun New" w:cs="TH Sarabun New"/>
                <w:sz w:val="32"/>
                <w:szCs w:val="32"/>
              </w:rPr>
            </w:pPr>
            <w:r w:rsidRPr="00C675BC">
              <w:rPr>
                <w:rFonts w:ascii="TH Sarabun New" w:eastAsia="Sarabun" w:hAnsi="TH Sarabun New" w:cs="TH Sarabun New"/>
                <w:sz w:val="32"/>
                <w:szCs w:val="32"/>
                <w:cs/>
              </w:rPr>
              <w:t>รองคณบดี สำนักวิชาการจัดการมหาวิทยาลัยวลัยลักษณ์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2561</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อาจารย์ประจำหลักสูตรบริหารธุรกิจ (อุตสาหกรรมท่องเที่ยว) สำนักวิชาการจัดการ มหาวิทยาลัยวลัยลักษณ์ จังหวัดนครศรีธรรมราช</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2553</w:t>
            </w:r>
          </w:p>
        </w:tc>
      </w:tr>
    </w:tbl>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Default="00D039CE">
      <w:pPr>
        <w:rPr>
          <w:rFonts w:ascii="TH Sarabun New" w:eastAsia="Sarabun" w:hAnsi="TH Sarabun New" w:cs="TH Sarabun New"/>
          <w:b/>
          <w:sz w:val="32"/>
          <w:szCs w:val="32"/>
        </w:rPr>
      </w:pPr>
    </w:p>
    <w:p w:rsidR="00FD05D6" w:rsidRPr="00C675BC" w:rsidRDefault="00FD05D6">
      <w:pPr>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พฤติกรรมนักท่องเที่ยว </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การท่องเที่ยวโดยชุมชน </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พัฒนาสังคม และชุมชน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6"/>
          <w:id w:val="981044433"/>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d"/>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2281"/>
        <w:gridCol w:w="1928"/>
        <w:gridCol w:w="2397"/>
        <w:gridCol w:w="860"/>
      </w:tblGrid>
      <w:tr w:rsidR="00D039CE" w:rsidRPr="00C675BC">
        <w:tc>
          <w:tcPr>
            <w:tcW w:w="1574"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281"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928"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397"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60"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574"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81"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928"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บริหารธุรกิจบัณฑิต</w:t>
            </w:r>
          </w:p>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สาขาอุตสาหกรรมท่องเที่ยว</w:t>
            </w:r>
          </w:p>
        </w:tc>
        <w:tc>
          <w:tcPr>
            <w:tcW w:w="2397" w:type="dxa"/>
            <w:shd w:val="clear" w:color="auto" w:fill="auto"/>
          </w:tcPr>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จรรยาบรรณวิชาชีพและกฎหมายฯ</w:t>
            </w:r>
          </w:p>
          <w:p w:rsidR="00D039CE" w:rsidRPr="00C675BC" w:rsidRDefault="008D339F">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highlight w:val="white"/>
                <w:cs/>
              </w:rPr>
              <w:t>การจัดการโครงการการท่องเที่ยวฯ</w:t>
            </w:r>
          </w:p>
        </w:tc>
        <w:tc>
          <w:tcPr>
            <w:tcW w:w="860" w:type="dxa"/>
            <w:shd w:val="clear" w:color="auto" w:fill="auto"/>
          </w:tcPr>
          <w:p w:rsidR="00D039CE" w:rsidRPr="00C675BC" w:rsidRDefault="008D339F">
            <w:pPr>
              <w:ind w:right="-143"/>
              <w:rPr>
                <w:rFonts w:ascii="TH Sarabun New" w:eastAsia="Sarabun" w:hAnsi="TH Sarabun New" w:cs="TH Sarabun New"/>
                <w:sz w:val="32"/>
                <w:szCs w:val="32"/>
              </w:rPr>
            </w:pPr>
            <w:r w:rsidRPr="00C675BC">
              <w:rPr>
                <w:rFonts w:ascii="TH Sarabun New" w:eastAsia="Sarabun" w:hAnsi="TH Sarabun New" w:cs="TH Sarabun New"/>
                <w:sz w:val="32"/>
                <w:szCs w:val="32"/>
              </w:rPr>
              <w:t>2448</w:t>
            </w:r>
            <w:r w:rsidRPr="00C675BC">
              <w:rPr>
                <w:rFonts w:ascii="TH Sarabun New" w:eastAsia="Sarabun" w:hAnsi="TH Sarabun New" w:cs="TH Sarabun New"/>
                <w:sz w:val="32"/>
                <w:szCs w:val="32"/>
                <w:cs/>
              </w:rPr>
              <w:t>-ปัจจุบัน</w:t>
            </w:r>
          </w:p>
        </w:tc>
      </w:tr>
    </w:tbl>
    <w:p w:rsidR="00D039CE" w:rsidRPr="00C675BC" w:rsidRDefault="00D039CE">
      <w:pPr>
        <w:rPr>
          <w:rFonts w:ascii="TH Sarabun New" w:eastAsia="Sarabun" w:hAnsi="TH Sarabun New" w:cs="TH Sarabun New"/>
          <w:b/>
          <w:sz w:val="32"/>
          <w:szCs w:val="32"/>
        </w:rPr>
      </w:pPr>
    </w:p>
    <w:p w:rsidR="00D039CE" w:rsidRPr="00C675BC" w:rsidRDefault="008D339F" w:rsidP="008330AF">
      <w:pPr>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8330AF">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8330AF">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บทบาทองค์กรส่วนท้องถิ่นในการจัดการท่องเที่ยวเชิงนิเวศ: กรณีศึกษาองค์การบริการส่วนตำบลเกาะยอ จังหวัดสงขลา</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 xml:space="preserve">ภาคนิพนธ์ รัฐประศาสนศาสตร์ มหาบัณฑิต </w:t>
      </w:r>
      <w:r w:rsidRPr="00C675BC">
        <w:rPr>
          <w:rFonts w:ascii="TH Sarabun New" w:eastAsia="Sarabun" w:hAnsi="TH Sarabun New" w:cs="TH Sarabun New"/>
          <w:b/>
          <w:bCs/>
          <w:sz w:val="32"/>
          <w:szCs w:val="32"/>
          <w:cs/>
        </w:rPr>
        <w:t xml:space="preserve"> </w:t>
      </w:r>
      <w:r w:rsidRPr="00C675BC">
        <w:rPr>
          <w:rFonts w:ascii="TH Sarabun New" w:eastAsia="Sarabun" w:hAnsi="TH Sarabun New" w:cs="TH Sarabun New"/>
          <w:sz w:val="32"/>
          <w:szCs w:val="32"/>
          <w:cs/>
        </w:rPr>
        <w:t>มหาวิทยาลัยสงขลานครินทร์</w:t>
      </w:r>
    </w:p>
    <w:p w:rsidR="00D039CE" w:rsidRPr="00C675BC" w:rsidRDefault="008D339F" w:rsidP="008330AF">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ชื่อวิทยานิพนธ์ ระดับปริญญาเอก</w:t>
      </w:r>
    </w:p>
    <w:p w:rsidR="00D039CE" w:rsidRPr="00C675BC" w:rsidRDefault="008D339F" w:rsidP="008330AF">
      <w:pPr>
        <w:spacing w:after="0"/>
        <w:ind w:left="72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Sustainability of Ecotourism on Yao Noi Island Community, Pang Nga   Province, Thailand, Dissertation of Asian Institute of Technology</w:t>
      </w:r>
      <w:r w:rsidRPr="00C675BC">
        <w:rPr>
          <w:rFonts w:ascii="TH Sarabun New" w:eastAsia="Sarabun" w:hAnsi="TH Sarabun New" w:cs="TH Sarabun New"/>
          <w:sz w:val="32"/>
          <w:szCs w:val="32"/>
          <w:cs/>
        </w:rPr>
        <w:t>.</w:t>
      </w:r>
    </w:p>
    <w:p w:rsidR="00D039CE" w:rsidRPr="00C675BC" w:rsidRDefault="00D039CE" w:rsidP="008330AF">
      <w:pPr>
        <w:spacing w:after="0"/>
        <w:ind w:left="720"/>
        <w:jc w:val="thaiDistribute"/>
        <w:rPr>
          <w:rFonts w:ascii="TH Sarabun New" w:eastAsia="Sarabun" w:hAnsi="TH Sarabun New" w:cs="TH Sarabun New"/>
          <w:b/>
          <w:sz w:val="32"/>
          <w:szCs w:val="32"/>
        </w:rPr>
      </w:pPr>
    </w:p>
    <w:p w:rsidR="00D039CE" w:rsidRPr="00C675BC" w:rsidRDefault="008D339F" w:rsidP="008330AF">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rsidP="008330AF">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ส.ศิริชัย นาคอุดม และรุ่งรวี จิตภักดี. (</w:t>
      </w: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 ความสามารถในการแข่งขันของกิจการเพื่อสังคม</w:t>
      </w:r>
    </w:p>
    <w:p w:rsidR="00D039CE" w:rsidRPr="00C675BC" w:rsidRDefault="008D339F" w:rsidP="008330AF">
      <w:pPr>
        <w:spacing w:after="0"/>
        <w:ind w:left="1701" w:firstLine="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ของประเทศไทย. </w:t>
      </w:r>
      <w:r w:rsidRPr="00C675BC">
        <w:rPr>
          <w:rFonts w:ascii="TH Sarabun New" w:eastAsia="Sarabun" w:hAnsi="TH Sarabun New" w:cs="TH Sarabun New"/>
          <w:i/>
          <w:iCs/>
          <w:sz w:val="32"/>
          <w:szCs w:val="32"/>
          <w:cs/>
        </w:rPr>
        <w:t>วารสารบริหารธุรกิจ เศรษฐศาสตร์และการสื่อสาร</w:t>
      </w:r>
      <w:r w:rsidRPr="00C675BC">
        <w:rPr>
          <w:rFonts w:ascii="TH Sarabun New" w:eastAsia="Sarabun" w:hAnsi="TH Sarabun New" w:cs="TH Sarabun New"/>
          <w:i/>
          <w:sz w:val="32"/>
          <w:szCs w:val="32"/>
        </w:rPr>
        <w:t>, 13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111</w:t>
      </w:r>
      <w:r w:rsidRPr="00C675BC">
        <w:rPr>
          <w:rFonts w:ascii="TH Sarabun New" w:eastAsia="Sarabun" w:hAnsi="TH Sarabun New" w:cs="TH Sarabun New"/>
          <w:sz w:val="32"/>
          <w:szCs w:val="32"/>
          <w:cs/>
        </w:rPr>
        <w:t>-</w:t>
      </w:r>
    </w:p>
    <w:p w:rsidR="00D039CE" w:rsidRDefault="008D339F" w:rsidP="008330AF">
      <w:pPr>
        <w:spacing w:after="0"/>
        <w:ind w:left="1701" w:firstLine="42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120</w:t>
      </w:r>
      <w:r w:rsidRPr="00C675BC">
        <w:rPr>
          <w:rFonts w:ascii="TH Sarabun New" w:eastAsia="Sarabun" w:hAnsi="TH Sarabun New" w:cs="TH Sarabun New"/>
          <w:sz w:val="32"/>
          <w:szCs w:val="32"/>
          <w:cs/>
        </w:rPr>
        <w:t>.</w:t>
      </w:r>
    </w:p>
    <w:p w:rsidR="00147051" w:rsidRPr="00C675BC" w:rsidRDefault="00147051" w:rsidP="008330AF">
      <w:pPr>
        <w:spacing w:after="0"/>
        <w:ind w:left="1701" w:firstLine="425"/>
        <w:jc w:val="thaiDistribute"/>
        <w:rPr>
          <w:rFonts w:ascii="TH Sarabun New" w:eastAsia="Sarabun" w:hAnsi="TH Sarabun New" w:cs="TH Sarabun New"/>
          <w:sz w:val="32"/>
          <w:szCs w:val="32"/>
        </w:rPr>
      </w:pP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พิมล ขำเพชร และรุ่งรวี จิตภักดี.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).นวัตกรรมเชิงสร้างสรรค์ในการจัดการท่องเที่ยวโดย</w:t>
      </w:r>
    </w:p>
    <w:p w:rsidR="00D039CE" w:rsidRPr="00C675BC" w:rsidRDefault="008D339F" w:rsidP="008330AF">
      <w:pPr>
        <w:ind w:left="21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ชุมชน. วารสารบริหารธุรกิจ เศรษฐศาสตร์และการสื่อสาร</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i/>
          <w:sz w:val="32"/>
          <w:szCs w:val="32"/>
        </w:rPr>
        <w:t>14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108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115</w:t>
      </w:r>
      <w:r w:rsidRPr="00C675BC">
        <w:rPr>
          <w:rFonts w:ascii="TH Sarabun New" w:eastAsia="Sarabun" w:hAnsi="TH Sarabun New" w:cs="TH Sarabun New"/>
          <w:sz w:val="32"/>
          <w:szCs w:val="32"/>
          <w:cs/>
        </w:rPr>
        <w:t xml:space="preserve">. </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ส.ศิริชัย นาคอุดม และรุ่งรวี จิตภักดี.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 ความเสียเปรียบเชิงการแข่งขันของกิจการเพื่อ</w:t>
      </w:r>
    </w:p>
    <w:p w:rsidR="00D039CE" w:rsidRPr="00C675BC" w:rsidRDefault="008D339F" w:rsidP="008330AF">
      <w:pPr>
        <w:spacing w:after="0"/>
        <w:ind w:left="215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สังคม: ปัญหา สาเหตุ และแนวทางแก้ไข. </w:t>
      </w:r>
      <w:r w:rsidRPr="00C675BC">
        <w:rPr>
          <w:rFonts w:ascii="TH Sarabun New" w:eastAsia="Sarabun" w:hAnsi="TH Sarabun New" w:cs="TH Sarabun New"/>
          <w:i/>
          <w:iCs/>
          <w:sz w:val="32"/>
          <w:szCs w:val="32"/>
          <w:cs/>
        </w:rPr>
        <w:t>วารสารการบริหารท้องถิ่น</w:t>
      </w:r>
      <w:r w:rsidRPr="00C675BC">
        <w:rPr>
          <w:rFonts w:ascii="TH Sarabun New" w:eastAsia="Sarabun" w:hAnsi="TH Sarabun New" w:cs="TH Sarabun New"/>
          <w:i/>
          <w:sz w:val="32"/>
          <w:szCs w:val="32"/>
        </w:rPr>
        <w:t>, 12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466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480</w:t>
      </w:r>
      <w:r w:rsidRPr="00C675BC">
        <w:rPr>
          <w:rFonts w:ascii="TH Sarabun New" w:eastAsia="Sarabun" w:hAnsi="TH Sarabun New" w:cs="TH Sarabun New"/>
          <w:sz w:val="32"/>
          <w:szCs w:val="32"/>
          <w:cs/>
        </w:rPr>
        <w:t>.</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Thongsamak, J</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Jitpakdee, 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Noonsuk, W</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 Guideline on Sustainable </w:t>
      </w:r>
    </w:p>
    <w:p w:rsidR="00D039CE" w:rsidRPr="00C675BC" w:rsidRDefault="008D339F" w:rsidP="008330AF">
      <w:pPr>
        <w:pBdr>
          <w:top w:val="nil"/>
          <w:left w:val="nil"/>
          <w:bottom w:val="nil"/>
          <w:right w:val="nil"/>
          <w:between w:val="nil"/>
        </w:pBdr>
        <w:spacing w:after="0" w:line="240" w:lineRule="auto"/>
        <w:ind w:left="216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rPr>
        <w:t>Management of Creative Tourism in Nakhon Si Thammarat Province, Thailand</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African Journal of Hospitality</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color w:val="000000"/>
          <w:sz w:val="32"/>
          <w:szCs w:val="32"/>
        </w:rPr>
        <w:t>Tourism and Leisure</w:t>
      </w:r>
      <w:r w:rsidRPr="00C675BC">
        <w:rPr>
          <w:rFonts w:ascii="TH Sarabun New" w:eastAsia="Sarabun" w:hAnsi="TH Sarabun New" w:cs="TH Sarabun New"/>
          <w:color w:val="000000"/>
          <w:sz w:val="32"/>
          <w:szCs w:val="32"/>
          <w:highlight w:val="white"/>
        </w:rPr>
        <w:t>, 8</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1</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i/>
          <w:color w:val="000000"/>
          <w:sz w:val="32"/>
          <w:szCs w:val="32"/>
          <w:highlight w:val="white"/>
        </w:rPr>
        <w:t>, 1</w:t>
      </w:r>
      <w:r w:rsidRPr="00C675BC">
        <w:rPr>
          <w:rFonts w:ascii="TH Sarabun New" w:eastAsia="Sarabun" w:hAnsi="TH Sarabun New" w:cs="TH Sarabun New"/>
          <w:i/>
          <w:iCs/>
          <w:color w:val="000000"/>
          <w:sz w:val="32"/>
          <w:szCs w:val="32"/>
          <w:highlight w:val="white"/>
          <w:cs/>
        </w:rPr>
        <w:t>-</w:t>
      </w:r>
      <w:r w:rsidRPr="00C675BC">
        <w:rPr>
          <w:rFonts w:ascii="TH Sarabun New" w:eastAsia="Sarabun" w:hAnsi="TH Sarabun New" w:cs="TH Sarabun New"/>
          <w:i/>
          <w:color w:val="000000"/>
          <w:sz w:val="32"/>
          <w:szCs w:val="32"/>
          <w:highlight w:val="white"/>
        </w:rPr>
        <w:t>15</w:t>
      </w:r>
      <w:r w:rsidRPr="00C675BC">
        <w:rPr>
          <w:rFonts w:ascii="TH Sarabun New" w:eastAsia="Sarabun" w:hAnsi="TH Sarabun New" w:cs="TH Sarabun New"/>
          <w:i/>
          <w:iCs/>
          <w:color w:val="000000"/>
          <w:sz w:val="32"/>
          <w:szCs w:val="32"/>
          <w:highlight w:val="white"/>
          <w:cs/>
        </w:rPr>
        <w:t>.</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Thongsamak, J</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Jitpakdee, R</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Sustainability Indicator Analysis of Creative </w:t>
      </w:r>
    </w:p>
    <w:p w:rsidR="00D039CE" w:rsidRPr="00C675BC" w:rsidRDefault="008D339F" w:rsidP="008330AF">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Tourism by Using the Delphi Technique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Case Study of Creative Tourism in Nakhon Si Thammarat Province</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i/>
          <w:sz w:val="32"/>
          <w:szCs w:val="32"/>
        </w:rPr>
        <w:t>Thailand</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i/>
          <w:sz w:val="32"/>
          <w:szCs w:val="32"/>
        </w:rPr>
        <w:t>The Journal of Social Sciences Research, 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201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210</w:t>
      </w:r>
      <w:r w:rsidRPr="00C675BC">
        <w:rPr>
          <w:rFonts w:ascii="TH Sarabun New" w:eastAsia="Sarabun" w:hAnsi="TH Sarabun New" w:cs="TH Sarabun New"/>
          <w:sz w:val="32"/>
          <w:szCs w:val="32"/>
          <w:cs/>
        </w:rPr>
        <w:t>.</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Nakudom, 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Jitpakdee, R</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Competitive advantage of a social enterprise </w:t>
      </w:r>
    </w:p>
    <w:p w:rsidR="00D039CE" w:rsidRPr="00C675BC" w:rsidRDefault="008D339F" w:rsidP="008330AF">
      <w:pPr>
        <w:spacing w:after="0"/>
        <w:ind w:left="21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restaurant</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 case study of Cabbages &amp; Condoms Restaurant,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African Journal of Hospitality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African Journal of Hospitality, Tourism and Leisure, 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9 </w:t>
      </w:r>
    </w:p>
    <w:p w:rsidR="00D039CE" w:rsidRPr="00C675BC" w:rsidRDefault="008D339F" w:rsidP="008330AF">
      <w:pPr>
        <w:numPr>
          <w:ilvl w:val="0"/>
          <w:numId w:val="168"/>
        </w:numPr>
        <w:spacing w:after="0" w:line="240" w:lineRule="auto"/>
        <w:ind w:left="993" w:hanging="142"/>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Kampetch, P</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Jitpakdee, R</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Potential for Key Success of Community</w:t>
      </w:r>
      <w:r w:rsidRPr="00C675BC">
        <w:rPr>
          <w:rFonts w:ascii="TH Sarabun New" w:eastAsia="Sarabun" w:hAnsi="TH Sarabun New" w:cs="TH Sarabun New"/>
          <w:sz w:val="32"/>
          <w:szCs w:val="32"/>
          <w:cs/>
        </w:rPr>
        <w:t xml:space="preserve">- </w:t>
      </w:r>
    </w:p>
    <w:p w:rsidR="00D039CE" w:rsidRPr="00C675BC" w:rsidRDefault="008D339F" w:rsidP="008330AF">
      <w:pPr>
        <w:tabs>
          <w:tab w:val="left" w:pos="1985"/>
          <w:tab w:val="left" w:pos="2127"/>
        </w:tabs>
        <w:spacing w:after="0"/>
        <w:ind w:left="1985"/>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Based Tourism Sustainability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Case Study Baan Rim Klong Homestay, Samut Songkram,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The ABAC Journal</w:t>
      </w:r>
      <w:r w:rsidRPr="00C675BC">
        <w:rPr>
          <w:rFonts w:ascii="TH Sarabun New" w:eastAsia="Sarabun" w:hAnsi="TH Sarabun New" w:cs="TH Sarabun New"/>
          <w:sz w:val="32"/>
          <w:szCs w:val="32"/>
        </w:rPr>
        <w:t>, 39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111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122</w:t>
      </w:r>
      <w:r w:rsidRPr="00C675BC">
        <w:rPr>
          <w:rFonts w:ascii="TH Sarabun New" w:eastAsia="Sarabun" w:hAnsi="TH Sarabun New" w:cs="TH Sarabun New"/>
          <w:sz w:val="32"/>
          <w:szCs w:val="32"/>
          <w:cs/>
        </w:rPr>
        <w:t xml:space="preserve">. </w:t>
      </w:r>
    </w:p>
    <w:p w:rsidR="00D039CE" w:rsidRPr="00C675BC" w:rsidRDefault="00D039CE">
      <w:pPr>
        <w:tabs>
          <w:tab w:val="left" w:pos="1985"/>
          <w:tab w:val="left" w:pos="2127"/>
        </w:tabs>
        <w:spacing w:after="0"/>
        <w:ind w:left="1985"/>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e"/>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tc>
          <w:tcPr>
            <w:tcW w:w="6976"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E7E6E6"/>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บทความรับใช้สังคม นำเสนอประเภทบรรยายดี แหลมโฮมสเตย์ท่องเที่ยวเชิงอนุรักษ์อย่างสร้างสรรค์ของกลุ่มท่องเที่ยวเชิงอนุรักษ์ บ้านแหลมโฮมสเตย์ จังหวัดนครศรีธรรมราช</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2562</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รางวัลบริการวิชาการดีเด่น โครงการเครือข่ายการทำงานเป็นฐานในภาคใต้</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2561</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โครงการบริการวิชาการ ชื่นชม พัฒนาวิสาหกิจชุมชนท่องเที่ยวสู่อาเชียน</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2560</w:t>
            </w:r>
          </w:p>
        </w:tc>
      </w:tr>
    </w:tbl>
    <w:p w:rsidR="00D039CE" w:rsidRDefault="00D039CE">
      <w:pPr>
        <w:ind w:right="-2"/>
        <w:rPr>
          <w:rFonts w:ascii="TH Sarabun New" w:eastAsia="Sarabun" w:hAnsi="TH Sarabun New" w:cs="TH Sarabun New"/>
          <w:sz w:val="32"/>
          <w:szCs w:val="32"/>
        </w:rPr>
      </w:pPr>
    </w:p>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อาจารย์สุนทร บุญแก้ว</w:t>
      </w:r>
    </w:p>
    <w:tbl>
      <w:tblPr>
        <w:tblStyle w:val="affffffffffffff"/>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245"/>
        <w:gridCol w:w="1134"/>
        <w:gridCol w:w="2563"/>
      </w:tblGrid>
      <w:tr w:rsidR="00D039CE" w:rsidRPr="00C675BC" w:rsidTr="008330AF">
        <w:tc>
          <w:tcPr>
            <w:tcW w:w="5245"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563"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095 410 7015</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Sunthon_br@wu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r w:rsidRPr="00C675BC">
              <w:rPr>
                <w:rFonts w:ascii="TH Sarabun New" w:eastAsia="Sarabun" w:hAnsi="TH Sarabun New" w:cs="TH Sarabun New"/>
                <w:sz w:val="32"/>
                <w:szCs w:val="32"/>
                <w:cs/>
              </w:rPr>
              <w:t>.</w:t>
            </w:r>
          </w:p>
        </w:tc>
      </w:tr>
    </w:tbl>
    <w:p w:rsidR="008330AF" w:rsidRPr="00C675BC" w:rsidRDefault="008330AF" w:rsidP="008E0373">
      <w:pPr>
        <w:spacing w:after="0"/>
        <w:rPr>
          <w:rFonts w:ascii="TH Sarabun New" w:eastAsia="Sarabun" w:hAnsi="TH Sarabun New" w:cs="TH Sarabun New"/>
          <w:b/>
          <w:sz w:val="32"/>
          <w:szCs w:val="32"/>
        </w:rPr>
      </w:pPr>
    </w:p>
    <w:p w:rsidR="00D039CE" w:rsidRPr="00C675BC" w:rsidRDefault="008D339F" w:rsidP="008E0373">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0"/>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MIHTM</w:t>
            </w:r>
            <w:r w:rsidR="00B77749">
              <w:rPr>
                <w:rFonts w:ascii="TH Sarabun New" w:eastAsia="Sarabun" w:hAnsi="TH Sarabun New" w:cs="TH Sarabun New"/>
                <w:sz w:val="32"/>
                <w:szCs w:val="32"/>
                <w:cs/>
              </w:rPr>
              <w:t>.</w:t>
            </w:r>
          </w:p>
        </w:tc>
        <w:tc>
          <w:tcPr>
            <w:tcW w:w="6223" w:type="dxa"/>
          </w:tcPr>
          <w:p w:rsidR="00B77749" w:rsidRPr="00B77749" w:rsidRDefault="00B77749" w:rsidP="00B77749">
            <w:pPr>
              <w:spacing w:after="0"/>
              <w:rPr>
                <w:rFonts w:ascii="TH Sarabun New" w:eastAsia="Sarabun" w:hAnsi="TH Sarabun New" w:cs="TH Sarabun New"/>
                <w:sz w:val="32"/>
                <w:szCs w:val="32"/>
                <w:cs/>
              </w:rPr>
            </w:pPr>
            <w:r w:rsidRPr="00B77749">
              <w:rPr>
                <w:rFonts w:ascii="TH Sarabun New" w:eastAsia="Sarabun" w:hAnsi="TH Sarabun New" w:cs="TH Sarabun New"/>
                <w:sz w:val="32"/>
                <w:szCs w:val="32"/>
              </w:rPr>
              <w:t xml:space="preserve">International Hotel and Tourism Management </w:t>
            </w:r>
            <w:r>
              <w:rPr>
                <w:rFonts w:ascii="TH Sarabun New" w:eastAsia="Sarabun" w:hAnsi="TH Sarabun New" w:cs="TH Sarabun New"/>
                <w:sz w:val="32"/>
                <w:szCs w:val="32"/>
                <w:cs/>
              </w:rPr>
              <w:t xml:space="preserve">/ </w:t>
            </w:r>
            <w:r w:rsidRPr="00B77749">
              <w:rPr>
                <w:rFonts w:ascii="TH Sarabun New" w:eastAsia="Sarabun" w:hAnsi="TH Sarabun New" w:cs="TH Sarabun New"/>
                <w:sz w:val="32"/>
                <w:szCs w:val="32"/>
              </w:rPr>
              <w:t>International Hosp</w:t>
            </w:r>
            <w:r>
              <w:rPr>
                <w:rFonts w:ascii="TH Sarabun New" w:eastAsia="Sarabun" w:hAnsi="TH Sarabun New" w:cs="TH Sarabun New"/>
                <w:sz w:val="32"/>
                <w:szCs w:val="32"/>
              </w:rPr>
              <w:t xml:space="preserve">itality and Tourism Management </w:t>
            </w:r>
            <w:r>
              <w:rPr>
                <w:rFonts w:ascii="TH Sarabun New" w:eastAsia="Sarabun" w:hAnsi="TH Sarabun New" w:cs="TH Sarabun New"/>
                <w:sz w:val="32"/>
                <w:szCs w:val="32"/>
                <w:cs/>
              </w:rPr>
              <w:t>/</w:t>
            </w:r>
          </w:p>
          <w:p w:rsidR="00D039CE" w:rsidRPr="00C675BC" w:rsidRDefault="00B77749" w:rsidP="00B77749">
            <w:pPr>
              <w:spacing w:after="0"/>
              <w:rPr>
                <w:rFonts w:ascii="TH Sarabun New" w:eastAsia="Sarabun" w:hAnsi="TH Sarabun New" w:cs="TH Sarabun New"/>
                <w:sz w:val="32"/>
                <w:szCs w:val="32"/>
              </w:rPr>
            </w:pPr>
            <w:r>
              <w:rPr>
                <w:rFonts w:ascii="TH Sarabun New" w:eastAsia="Sarabun" w:hAnsi="TH Sarabun New" w:cs="TH Sarabun New"/>
                <w:sz w:val="32"/>
                <w:szCs w:val="32"/>
              </w:rPr>
              <w:t xml:space="preserve">Naresuan University, </w:t>
            </w:r>
            <w:r w:rsidRPr="00B77749">
              <w:rPr>
                <w:rFonts w:ascii="TH Sarabun New" w:eastAsia="Sarabun" w:hAnsi="TH Sarabun New" w:cs="TH Sarabun New"/>
                <w:sz w:val="32"/>
                <w:szCs w:val="32"/>
              </w:rPr>
              <w:t>Southe</w:t>
            </w:r>
            <w:r w:rsidR="002127A3">
              <w:rPr>
                <w:rFonts w:ascii="TH Sarabun New" w:eastAsia="Sarabun" w:hAnsi="TH Sarabun New" w:cs="TH Sarabun New"/>
                <w:sz w:val="32"/>
                <w:szCs w:val="32"/>
              </w:rPr>
              <w:t>rn</w:t>
            </w:r>
            <w:r w:rsidR="002127A3">
              <w:rPr>
                <w:rFonts w:ascii="TH Sarabun New" w:eastAsia="Sarabun" w:hAnsi="TH Sarabun New" w:cs="TH Sarabun New"/>
                <w:sz w:val="32"/>
                <w:szCs w:val="32"/>
                <w:cs/>
              </w:rPr>
              <w:t>-</w:t>
            </w:r>
            <w:r w:rsidR="002127A3">
              <w:rPr>
                <w:rFonts w:ascii="TH Sarabun New" w:eastAsia="Sarabun" w:hAnsi="TH Sarabun New" w:cs="TH Sarabun New"/>
                <w:sz w:val="32"/>
                <w:szCs w:val="32"/>
              </w:rPr>
              <w:t>Cross University, Australia</w:t>
            </w:r>
          </w:p>
        </w:tc>
        <w:tc>
          <w:tcPr>
            <w:tcW w:w="1446" w:type="dxa"/>
          </w:tcPr>
          <w:p w:rsidR="00D039CE" w:rsidRPr="00C675BC" w:rsidRDefault="004161AA" w:rsidP="008E0373">
            <w:pPr>
              <w:spacing w:after="0"/>
              <w:jc w:val="center"/>
              <w:rPr>
                <w:rFonts w:ascii="TH Sarabun New" w:eastAsia="Sarabun" w:hAnsi="TH Sarabun New" w:cs="TH Sarabun New"/>
                <w:sz w:val="32"/>
                <w:szCs w:val="32"/>
              </w:rPr>
            </w:pPr>
            <w:r>
              <w:rPr>
                <w:rFonts w:ascii="TH Sarabun New" w:eastAsia="Sarabun" w:hAnsi="TH Sarabun New" w:cs="TH Sarabun New"/>
                <w:sz w:val="32"/>
                <w:szCs w:val="32"/>
              </w:rPr>
              <w:t>2545</w:t>
            </w:r>
          </w:p>
        </w:tc>
      </w:tr>
      <w:tr w:rsidR="00D039CE" w:rsidRPr="00C675BC">
        <w:tc>
          <w:tcPr>
            <w:tcW w:w="1161"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ศศ.ม.</w:t>
            </w:r>
          </w:p>
        </w:tc>
        <w:tc>
          <w:tcPr>
            <w:tcW w:w="6223" w:type="dxa"/>
          </w:tcPr>
          <w:p w:rsidR="00D039CE" w:rsidRPr="00C675BC" w:rsidRDefault="008D339F" w:rsidP="008E0373">
            <w:pPr>
              <w:spacing w:after="0"/>
              <w:rPr>
                <w:rFonts w:ascii="TH Sarabun New" w:eastAsia="Sarabun" w:hAnsi="TH Sarabun New" w:cs="TH Sarabun New"/>
                <w:b/>
                <w:sz w:val="32"/>
                <w:szCs w:val="32"/>
              </w:rPr>
            </w:pPr>
            <w:r w:rsidRPr="00C675BC">
              <w:rPr>
                <w:rFonts w:ascii="TH Sarabun New" w:eastAsia="Sarabun" w:hAnsi="TH Sarabun New" w:cs="TH Sarabun New"/>
                <w:sz w:val="32"/>
                <w:szCs w:val="32"/>
                <w:cs/>
              </w:rPr>
              <w:t>การจัดการโรงแรมและการท่องเที่ยวนานาชาติ/ มหาวิทยาลัยนเรศวร</w:t>
            </w:r>
          </w:p>
        </w:tc>
        <w:tc>
          <w:tcPr>
            <w:tcW w:w="1446"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2544</w:t>
            </w:r>
          </w:p>
        </w:tc>
      </w:tr>
      <w:tr w:rsidR="00D039CE" w:rsidRPr="00C675BC">
        <w:tc>
          <w:tcPr>
            <w:tcW w:w="1161"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บธ.บ</w:t>
            </w:r>
          </w:p>
        </w:tc>
        <w:tc>
          <w:tcPr>
            <w:tcW w:w="6223" w:type="dxa"/>
          </w:tcPr>
          <w:p w:rsidR="00D039CE" w:rsidRPr="00C675BC" w:rsidRDefault="008D339F" w:rsidP="008E0373">
            <w:pPr>
              <w:spacing w:after="0"/>
              <w:rPr>
                <w:rFonts w:ascii="TH Sarabun New" w:eastAsia="Sarabun" w:hAnsi="TH Sarabun New" w:cs="TH Sarabun New"/>
                <w:b/>
                <w:sz w:val="32"/>
                <w:szCs w:val="32"/>
              </w:rPr>
            </w:pPr>
            <w:r w:rsidRPr="00C675BC">
              <w:rPr>
                <w:rFonts w:ascii="TH Sarabun New" w:eastAsia="Sarabun" w:hAnsi="TH Sarabun New" w:cs="TH Sarabun New"/>
                <w:sz w:val="32"/>
                <w:szCs w:val="32"/>
                <w:cs/>
              </w:rPr>
              <w:t>การจัดการโรงแรม/ มหาวิทยาลัยสงขลานครินทร์</w:t>
            </w:r>
          </w:p>
        </w:tc>
        <w:tc>
          <w:tcPr>
            <w:tcW w:w="1446"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2540</w:t>
            </w:r>
          </w:p>
        </w:tc>
      </w:tr>
    </w:tbl>
    <w:p w:rsidR="00D039CE" w:rsidRPr="00C675BC" w:rsidRDefault="00D039CE" w:rsidP="008E0373">
      <w:pPr>
        <w:spacing w:after="0"/>
        <w:rPr>
          <w:rFonts w:ascii="TH Sarabun New" w:eastAsia="Sarabun" w:hAnsi="TH Sarabun New" w:cs="TH Sarabun New"/>
          <w:b/>
          <w:sz w:val="32"/>
          <w:szCs w:val="32"/>
        </w:rPr>
      </w:pPr>
    </w:p>
    <w:p w:rsidR="00D039CE" w:rsidRPr="00C675BC" w:rsidRDefault="008D339F" w:rsidP="008E0373">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1"/>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rsidP="008E0373">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อาจารย์ประจำหลักสูตรบริหารธุรกิจ (อุตสาหกรรมท่องเที่ยว) สำนักวิชาการจัดการ </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 จังหวัดนครศรีธรรมราช</w:t>
            </w:r>
          </w:p>
        </w:tc>
        <w:tc>
          <w:tcPr>
            <w:tcW w:w="1446"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2559  </w:t>
            </w:r>
            <w:r w:rsidRPr="00C675BC">
              <w:rPr>
                <w:rFonts w:ascii="TH Sarabun New" w:eastAsia="Sarabun" w:hAnsi="TH Sarabun New" w:cs="TH Sarabun New"/>
                <w:sz w:val="32"/>
                <w:szCs w:val="32"/>
                <w:cs/>
              </w:rPr>
              <w:t>- ปัจจุบัน</w:t>
            </w:r>
          </w:p>
        </w:tc>
      </w:tr>
      <w:tr w:rsidR="00D039CE" w:rsidRPr="00C675BC">
        <w:tc>
          <w:tcPr>
            <w:tcW w:w="7384"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หัวหน้าสาขาอุตสาหกรรมการท่องเที่ยวและการบริการสำนักวิชาการจัดการ </w:t>
            </w:r>
          </w:p>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446"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2556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2559</w:t>
            </w:r>
          </w:p>
        </w:tc>
      </w:tr>
      <w:tr w:rsidR="00D039CE" w:rsidRPr="00C675BC">
        <w:tc>
          <w:tcPr>
            <w:tcW w:w="7384" w:type="dxa"/>
          </w:tcPr>
          <w:p w:rsidR="00D039CE" w:rsidRPr="00C675BC" w:rsidRDefault="008D339F" w:rsidP="008E0373">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ผู้ช่วยสอนหลักสูตรบริหารธุรกิจ (การจัดการโรงแรมและการท่องเที่ยว)  โครงการจัดตั้งคณะการจัดการโรงแรมและการท่องเที่ยวมหาวิทยาลัยสงขลานครินทร์ วิทยาเขตภูเก็ต </w:t>
            </w:r>
          </w:p>
        </w:tc>
        <w:tc>
          <w:tcPr>
            <w:tcW w:w="1446" w:type="dxa"/>
          </w:tcPr>
          <w:p w:rsidR="00D039CE" w:rsidRPr="00C675BC" w:rsidRDefault="008D339F" w:rsidP="008E0373">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2543</w:t>
            </w:r>
          </w:p>
        </w:tc>
      </w:tr>
    </w:tbl>
    <w:p w:rsidR="00D039CE" w:rsidRPr="00C675BC" w:rsidRDefault="00D039CE" w:rsidP="008E0373">
      <w:pPr>
        <w:spacing w:after="0"/>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การจัดการสหกิจศึกษาและการเรียนรู้เชิงบูรณาการกับการทำงาน (</w:t>
      </w:r>
      <w:r w:rsidRPr="00C675BC">
        <w:rPr>
          <w:rFonts w:ascii="TH Sarabun New" w:eastAsia="Sarabun" w:hAnsi="TH Sarabun New" w:cs="TH Sarabun New"/>
          <w:color w:val="000000"/>
          <w:sz w:val="32"/>
          <w:szCs w:val="32"/>
        </w:rPr>
        <w:t>Cooperative &amp; Work Integrated Education</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CWIE</w:t>
      </w:r>
      <w:r w:rsidRPr="00C675BC">
        <w:rPr>
          <w:rFonts w:ascii="TH Sarabun New" w:eastAsia="Sarabun" w:hAnsi="TH Sarabun New" w:cs="TH Sarabun New"/>
          <w:color w:val="000000"/>
          <w:sz w:val="32"/>
          <w:szCs w:val="32"/>
          <w:cs/>
        </w:rPr>
        <w:t>) เช่น รูปแบบการจัดการเรียนรู้โดยการใช้การทำงานเป็นฐาน (</w:t>
      </w:r>
      <w:r w:rsidRPr="00C675BC">
        <w:rPr>
          <w:rFonts w:ascii="TH Sarabun New" w:eastAsia="Sarabun" w:hAnsi="TH Sarabun New" w:cs="TH Sarabun New"/>
          <w:color w:val="000000"/>
          <w:sz w:val="32"/>
          <w:szCs w:val="32"/>
        </w:rPr>
        <w:t>Work</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Based Learning</w:t>
      </w:r>
      <w:r w:rsidRPr="00C675BC">
        <w:rPr>
          <w:rFonts w:ascii="TH Sarabun New" w:eastAsia="Sarabun" w:hAnsi="TH Sarabun New" w:cs="TH Sarabun New"/>
          <w:color w:val="000000"/>
          <w:sz w:val="32"/>
          <w:szCs w:val="32"/>
          <w:cs/>
        </w:rPr>
        <w:t>) และการเรียนรู้เชิงบูรณาการกับการทำงาน (</w:t>
      </w:r>
      <w:r w:rsidRPr="00C675BC">
        <w:rPr>
          <w:rFonts w:ascii="TH Sarabun New" w:eastAsia="Sarabun" w:hAnsi="TH Sarabun New" w:cs="TH Sarabun New"/>
          <w:color w:val="000000"/>
          <w:sz w:val="32"/>
          <w:szCs w:val="32"/>
        </w:rPr>
        <w:t>Work</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Integrated Learning</w:t>
      </w:r>
      <w:r w:rsidRPr="00C675BC">
        <w:rPr>
          <w:rFonts w:ascii="TH Sarabun New" w:eastAsia="Sarabun" w:hAnsi="TH Sarabun New" w:cs="TH Sarabun New"/>
          <w:color w:val="000000"/>
          <w:sz w:val="32"/>
          <w:szCs w:val="32"/>
          <w:cs/>
        </w:rPr>
        <w:t>) ในอุตสาหกรรมการท่องเที่ยวและการบริการ</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ความรับผิดชอบต่อสังคมในอุตสาหกรรมการท่องเที่ยวและแนวคิดที่เกี่ยวข้อง (</w:t>
      </w:r>
      <w:r w:rsidRPr="00C675BC">
        <w:rPr>
          <w:rFonts w:ascii="TH Sarabun New" w:eastAsia="Sarabun" w:hAnsi="TH Sarabun New" w:cs="TH Sarabun New"/>
          <w:color w:val="000000"/>
          <w:sz w:val="32"/>
          <w:szCs w:val="32"/>
        </w:rPr>
        <w:t>CSR in Tourism and related issues i</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e</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rPr>
        <w:t>green tourism, social engagement, sustainable tourism, etc</w:t>
      </w:r>
      <w:r w:rsidRPr="00C675BC">
        <w:rPr>
          <w:rFonts w:ascii="TH Sarabun New" w:eastAsia="Sarabun" w:hAnsi="TH Sarabun New" w:cs="TH Sarabun New"/>
          <w:color w:val="000000"/>
          <w:sz w:val="32"/>
          <w:szCs w:val="32"/>
          <w:cs/>
        </w:rPr>
        <w:t>.)</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การท่องเที่ยวเชิงสร้างสรรค์และวัฒนธรรม (</w:t>
      </w:r>
      <w:r w:rsidRPr="00C675BC">
        <w:rPr>
          <w:rFonts w:ascii="TH Sarabun New" w:eastAsia="Sarabun" w:hAnsi="TH Sarabun New" w:cs="TH Sarabun New"/>
          <w:color w:val="000000"/>
          <w:sz w:val="32"/>
          <w:szCs w:val="32"/>
        </w:rPr>
        <w:t>Creative and Cultural Tourism</w:t>
      </w:r>
      <w:r w:rsidRPr="00C675BC">
        <w:rPr>
          <w:rFonts w:ascii="TH Sarabun New" w:eastAsia="Sarabun" w:hAnsi="TH Sarabun New" w:cs="TH Sarabun New"/>
          <w:color w:val="000000"/>
          <w:sz w:val="32"/>
          <w:szCs w:val="32"/>
          <w:cs/>
        </w:rPr>
        <w:t>)</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การจัดการอาหารและเครื่องดื่มในธุรกิจที่พัก (</w:t>
      </w:r>
      <w:r w:rsidRPr="00C675BC">
        <w:rPr>
          <w:rFonts w:ascii="TH Sarabun New" w:eastAsia="Sarabun" w:hAnsi="TH Sarabun New" w:cs="TH Sarabun New"/>
          <w:color w:val="000000"/>
          <w:sz w:val="32"/>
          <w:szCs w:val="32"/>
        </w:rPr>
        <w:t>Food &amp; Beverage Management in Lodging industry</w:t>
      </w:r>
      <w:r w:rsidRPr="00C675BC">
        <w:rPr>
          <w:rFonts w:ascii="TH Sarabun New" w:eastAsia="Sarabun" w:hAnsi="TH Sarabun New" w:cs="TH Sarabun New"/>
          <w:color w:val="000000"/>
          <w:sz w:val="32"/>
          <w:szCs w:val="32"/>
          <w:cs/>
        </w:rPr>
        <w:t>)</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highlight w:val="white"/>
          <w:cs/>
        </w:rPr>
        <w:t>การพัฒนาทุนมนุษย์สำหรับการท่องเที่ยวและการบริการ (</w:t>
      </w:r>
      <w:r w:rsidRPr="00C675BC">
        <w:rPr>
          <w:rFonts w:ascii="TH Sarabun New" w:eastAsia="Sarabun" w:hAnsi="TH Sarabun New" w:cs="TH Sarabun New"/>
          <w:color w:val="000000"/>
          <w:sz w:val="32"/>
          <w:szCs w:val="32"/>
          <w:highlight w:val="white"/>
        </w:rPr>
        <w:t>Human capital development in Tourism &amp; Hospitality</w:t>
      </w:r>
      <w:r w:rsidRPr="00C675BC">
        <w:rPr>
          <w:rFonts w:ascii="TH Sarabun New" w:eastAsia="Sarabun" w:hAnsi="TH Sarabun New" w:cs="TH Sarabun New"/>
          <w:color w:val="000000"/>
          <w:sz w:val="32"/>
          <w:szCs w:val="32"/>
          <w:cs/>
        </w:rPr>
        <w:t>)</w:t>
      </w:r>
    </w:p>
    <w:p w:rsidR="00D039CE" w:rsidRPr="00C675BC" w:rsidRDefault="008D339F" w:rsidP="008E0373">
      <w:pPr>
        <w:numPr>
          <w:ilvl w:val="0"/>
          <w:numId w:val="119"/>
        </w:numPr>
        <w:pBdr>
          <w:top w:val="nil"/>
          <w:left w:val="nil"/>
          <w:bottom w:val="nil"/>
          <w:right w:val="nil"/>
          <w:between w:val="nil"/>
        </w:pBdr>
        <w:spacing w:after="0" w:line="240" w:lineRule="auto"/>
        <w:ind w:left="1276" w:hanging="425"/>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highlight w:val="white"/>
          <w:cs/>
        </w:rPr>
        <w:t>การจัดการการบริการ (</w:t>
      </w:r>
      <w:r w:rsidRPr="00C675BC">
        <w:rPr>
          <w:rFonts w:ascii="TH Sarabun New" w:eastAsia="Sarabun" w:hAnsi="TH Sarabun New" w:cs="TH Sarabun New"/>
          <w:color w:val="000000"/>
          <w:sz w:val="32"/>
          <w:szCs w:val="32"/>
          <w:highlight w:val="white"/>
        </w:rPr>
        <w:t>Hospitality Management</w:t>
      </w:r>
      <w:r w:rsidRPr="00C675BC">
        <w:rPr>
          <w:rFonts w:ascii="TH Sarabun New" w:eastAsia="Sarabun" w:hAnsi="TH Sarabun New" w:cs="TH Sarabun New"/>
          <w:color w:val="000000"/>
          <w:sz w:val="32"/>
          <w:szCs w:val="32"/>
          <w:cs/>
        </w:rPr>
        <w:t>)</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7"/>
          <w:id w:val="-2107114887"/>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2"/>
        <w:tblW w:w="99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2126"/>
        <w:gridCol w:w="2126"/>
        <w:gridCol w:w="2446"/>
        <w:gridCol w:w="806"/>
      </w:tblGrid>
      <w:tr w:rsidR="00D039CE" w:rsidRPr="00C675BC" w:rsidTr="00552820">
        <w:trPr>
          <w:tblHeader/>
        </w:trPr>
        <w:tc>
          <w:tcPr>
            <w:tcW w:w="2411"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126"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2126"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446"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06"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552820">
        <w:tc>
          <w:tcPr>
            <w:tcW w:w="2411" w:type="dxa"/>
            <w:shd w:val="clear" w:color="auto" w:fill="auto"/>
          </w:tcPr>
          <w:p w:rsidR="00D039CE" w:rsidRPr="00C675BC" w:rsidRDefault="008D339F" w:rsidP="008E0373">
            <w:pPr>
              <w:ind w:left="169" w:right="-75" w:hanging="176"/>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126" w:type="dxa"/>
            <w:shd w:val="clear" w:color="auto" w:fill="auto"/>
          </w:tcPr>
          <w:p w:rsidR="00D039CE" w:rsidRPr="00C675BC" w:rsidRDefault="008D339F" w:rsidP="008E0373">
            <w:pPr>
              <w:ind w:right="-107"/>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rsidP="008E0373">
            <w:pPr>
              <w:ind w:right="-107"/>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2126" w:type="dxa"/>
            <w:shd w:val="clear" w:color="auto" w:fill="auto"/>
          </w:tcPr>
          <w:p w:rsidR="00D039CE" w:rsidRPr="00C675BC" w:rsidRDefault="008D339F" w:rsidP="008E0373">
            <w:pPr>
              <w:ind w:left="53" w:right="-66"/>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สาขาอุตสาหกรรมการบริการ</w:t>
            </w:r>
          </w:p>
          <w:p w:rsidR="00D039CE" w:rsidRPr="00C675BC" w:rsidRDefault="008D339F" w:rsidP="008E0373">
            <w:pPr>
              <w:ind w:left="53" w:right="-66"/>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สาขาอุตสาหกรรมท่องเที่ยว</w:t>
            </w:r>
          </w:p>
        </w:tc>
        <w:tc>
          <w:tcPr>
            <w:tcW w:w="2446" w:type="dxa"/>
            <w:shd w:val="clear" w:color="auto" w:fill="auto"/>
          </w:tcPr>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การบริการอาหารและเครื่องดื่ม</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จิตวิทยาและความรับผิดชอบต่อสังคมในอุตสาหกรรมท่องเที่ยว</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การจัดการบาร์และเครื่องดื่ม</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การท่องเที่ยวอาเซียน</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การจัดการครัวและภัตตาคาร</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การจัดเลี้ยง</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การวางแผนและพัฒนาธุรกิจโรงแรม</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การฝึกอบรมและการสอนงานในธุรกิจโรงแรม</w:t>
            </w:r>
          </w:p>
          <w:p w:rsidR="00D039CE" w:rsidRPr="00C675BC" w:rsidRDefault="008D339F" w:rsidP="008E0373">
            <w:pPr>
              <w:numPr>
                <w:ilvl w:val="0"/>
                <w:numId w:val="121"/>
              </w:numPr>
              <w:pBdr>
                <w:top w:val="nil"/>
                <w:left w:val="nil"/>
                <w:bottom w:val="nil"/>
                <w:right w:val="nil"/>
                <w:between w:val="nil"/>
              </w:pBdr>
              <w:spacing w:after="0" w:line="240" w:lineRule="auto"/>
              <w:ind w:left="274" w:right="-162" w:hanging="193"/>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การจัดการสิ่งแวดล้อมในโรงแรม</w:t>
            </w:r>
          </w:p>
        </w:tc>
        <w:tc>
          <w:tcPr>
            <w:tcW w:w="806" w:type="dxa"/>
            <w:shd w:val="clear" w:color="auto" w:fill="auto"/>
          </w:tcPr>
          <w:p w:rsidR="00D039CE" w:rsidRPr="00C675BC" w:rsidRDefault="008D339F" w:rsidP="008E0373">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2556</w:t>
            </w:r>
            <w:r w:rsidRPr="00C675BC">
              <w:rPr>
                <w:rFonts w:ascii="TH Sarabun New" w:eastAsia="Sarabun" w:hAnsi="TH Sarabun New" w:cs="TH Sarabun New"/>
                <w:sz w:val="32"/>
                <w:szCs w:val="32"/>
                <w:cs/>
              </w:rPr>
              <w:t>-ปัจจุบัน</w:t>
            </w:r>
          </w:p>
        </w:tc>
      </w:tr>
      <w:tr w:rsidR="00D039CE" w:rsidRPr="00C675BC" w:rsidTr="00552820">
        <w:tc>
          <w:tcPr>
            <w:tcW w:w="2411" w:type="dxa"/>
            <w:shd w:val="clear" w:color="auto" w:fill="auto"/>
          </w:tcPr>
          <w:p w:rsidR="00D039CE" w:rsidRPr="00C675BC" w:rsidRDefault="008D339F">
            <w:pPr>
              <w:ind w:left="-142"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มหาวิทยาลัยสงขลานครินทร์ วิทยาเขตภูเก็ต</w:t>
            </w:r>
          </w:p>
        </w:tc>
        <w:tc>
          <w:tcPr>
            <w:tcW w:w="2126" w:type="dxa"/>
            <w:shd w:val="clear" w:color="auto" w:fill="auto"/>
          </w:tcPr>
          <w:p w:rsidR="00D039CE" w:rsidRPr="00C675BC" w:rsidRDefault="008D339F">
            <w:pPr>
              <w:ind w:left="-110"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คณะการจัดการการท่องเที่ยวและการโรงแรม</w:t>
            </w:r>
          </w:p>
        </w:tc>
        <w:tc>
          <w:tcPr>
            <w:tcW w:w="2126" w:type="dxa"/>
            <w:shd w:val="clear" w:color="auto" w:fill="auto"/>
          </w:tcPr>
          <w:p w:rsidR="00D039CE" w:rsidRPr="00C675BC" w:rsidRDefault="008D339F">
            <w:pPr>
              <w:ind w:left="-109"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โครงการจัดตั้งคณะการจัดการโรงแรมและการท่องเที่ยว (ผู้ช่วยสอน)</w:t>
            </w:r>
          </w:p>
        </w:tc>
        <w:tc>
          <w:tcPr>
            <w:tcW w:w="2446" w:type="dxa"/>
            <w:shd w:val="clear" w:color="auto" w:fill="auto"/>
          </w:tcPr>
          <w:p w:rsidR="00D039CE" w:rsidRPr="00C675BC" w:rsidRDefault="008D339F" w:rsidP="00516BFE">
            <w:pPr>
              <w:pBdr>
                <w:top w:val="nil"/>
                <w:left w:val="nil"/>
                <w:bottom w:val="nil"/>
                <w:right w:val="nil"/>
                <w:between w:val="nil"/>
              </w:pBdr>
              <w:tabs>
                <w:tab w:val="left" w:pos="133"/>
              </w:tabs>
              <w:spacing w:after="0" w:line="240" w:lineRule="auto"/>
              <w:ind w:left="274" w:right="-162" w:hanging="387"/>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 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Practical Food &amp; Beverage Services</w:t>
            </w:r>
          </w:p>
          <w:p w:rsidR="00D039CE" w:rsidRPr="00C675BC" w:rsidRDefault="008D339F" w:rsidP="00516BFE">
            <w:pPr>
              <w:pBdr>
                <w:top w:val="nil"/>
                <w:left w:val="nil"/>
                <w:bottom w:val="nil"/>
                <w:right w:val="nil"/>
                <w:between w:val="nil"/>
              </w:pBdr>
              <w:tabs>
                <w:tab w:val="left" w:pos="133"/>
              </w:tabs>
              <w:spacing w:after="0" w:line="240" w:lineRule="auto"/>
              <w:ind w:left="274" w:right="-162" w:hanging="387"/>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Food &amp; Beverage Cost Control</w:t>
            </w:r>
          </w:p>
        </w:tc>
        <w:tc>
          <w:tcPr>
            <w:tcW w:w="806"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2541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2543</w:t>
            </w:r>
          </w:p>
        </w:tc>
      </w:tr>
    </w:tbl>
    <w:p w:rsidR="00D039CE" w:rsidRPr="00C675BC" w:rsidRDefault="008D339F" w:rsidP="00475E7C">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475E7C">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475E7C">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highlight w:val="white"/>
        </w:rPr>
        <w:t xml:space="preserve">The effect of seasonality towards the operational management of hotel establishments in Bangkok </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2002</w:t>
      </w:r>
      <w:r w:rsidRPr="00C675BC">
        <w:rPr>
          <w:rFonts w:ascii="TH Sarabun New" w:eastAsia="Sarabun" w:hAnsi="TH Sarabun New" w:cs="TH Sarabun New"/>
          <w:sz w:val="32"/>
          <w:szCs w:val="32"/>
          <w:highlight w:val="white"/>
          <w:cs/>
        </w:rPr>
        <w:t>)</w:t>
      </w:r>
    </w:p>
    <w:p w:rsidR="00D039CE" w:rsidRPr="00C675BC" w:rsidRDefault="008D339F" w:rsidP="008B093B">
      <w:pPr>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rsidP="008B093B">
      <w:pPr>
        <w:ind w:firstLine="360"/>
        <w:jc w:val="thaiDistribute"/>
        <w:rPr>
          <w:rFonts w:ascii="TH Sarabun New" w:eastAsia="Sarabun" w:hAnsi="TH Sarabun New" w:cs="TH Sarabun New"/>
          <w:i/>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บทความวิจัย/บทความวิชาการ ที่ตีพิมพ์เผยแพร่ในวารสาร</w:t>
      </w:r>
    </w:p>
    <w:p w:rsidR="00D039CE" w:rsidRPr="00C675BC" w:rsidRDefault="008D339F" w:rsidP="002127A3">
      <w:pPr>
        <w:spacing w:after="0"/>
        <w:ind w:firstLine="72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rPr>
        <w:t>Boonkeaw,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Aujrapongpan,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Kaewprasert Rakangthong, 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Potiya, 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 &amp; </w:t>
      </w:r>
    </w:p>
    <w:p w:rsidR="00D039CE" w:rsidRPr="00C675BC" w:rsidRDefault="008D339F" w:rsidP="002127A3">
      <w:pPr>
        <w:spacing w:after="0"/>
        <w:ind w:left="15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Jutidharabongse, J</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The Tourist Motivation and Behavior of International Backpackers Attending the Full Moon Party in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The Journal of Asian Finance, Economics and Business, 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1067</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1077</w:t>
      </w:r>
      <w:r w:rsidRPr="00C675BC">
        <w:rPr>
          <w:rFonts w:ascii="TH Sarabun New" w:eastAsia="Sarabun" w:hAnsi="TH Sarabun New" w:cs="TH Sarabun New"/>
          <w:sz w:val="32"/>
          <w:szCs w:val="32"/>
          <w:cs/>
        </w:rPr>
        <w:t xml:space="preserve">. </w:t>
      </w:r>
    </w:p>
    <w:p w:rsidR="00D039CE" w:rsidRPr="00C675BC" w:rsidRDefault="008D339F" w:rsidP="008B093B">
      <w:pPr>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 </w:t>
      </w:r>
    </w:p>
    <w:p w:rsidR="00D039CE" w:rsidRPr="00C675BC" w:rsidRDefault="008D339F" w:rsidP="008B093B">
      <w:pPr>
        <w:ind w:left="1418" w:hanging="851"/>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 จิตรวัฒน์ โยมสิน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ธิตาภา ไหมอ่อน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ดาริตา เจ๊ะหมัด</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ทิทย์ปัทย์ บัญทวี</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ธิดาพรรณ นาคแป้น</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สุวภัทร นุกูล วุฒิโอภาส</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สุนทร บุญแก้ว</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และอรอนงค์ เฉียบแหลม.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iCs/>
          <w:sz w:val="32"/>
          <w:szCs w:val="32"/>
          <w:highlight w:val="white"/>
          <w:cs/>
        </w:rPr>
        <w:t xml:space="preserve">แนวทางและกลยุทธ์การกำหนดราคาห้องพักของธุกิจโรงแรมเปิดใหม่ ประเภทบูติคในเขตอำเภอเมือง จังหวัดนครศรีธรรมราช. </w:t>
      </w:r>
      <w:r w:rsidRPr="00C675BC">
        <w:rPr>
          <w:rFonts w:ascii="TH Sarabun New" w:eastAsia="Sarabun" w:hAnsi="TH Sarabun New" w:cs="TH Sarabun New"/>
          <w:sz w:val="32"/>
          <w:szCs w:val="32"/>
          <w:highlight w:val="white"/>
          <w:cs/>
        </w:rPr>
        <w:t xml:space="preserve">(หน้า </w:t>
      </w:r>
      <w:r w:rsidRPr="00C675BC">
        <w:rPr>
          <w:rFonts w:ascii="TH Sarabun New" w:eastAsia="Sarabun" w:hAnsi="TH Sarabun New" w:cs="TH Sarabun New"/>
          <w:sz w:val="32"/>
          <w:szCs w:val="32"/>
          <w:highlight w:val="white"/>
        </w:rPr>
        <w:t>97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114</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.การประชุมวิชาการระดับชาติ ม.อ. ตรัง วิจัย ครั้งที่ </w:t>
      </w:r>
      <w:r w:rsidRPr="00C675BC">
        <w:rPr>
          <w:rFonts w:ascii="TH Sarabun New" w:eastAsia="Sarabun" w:hAnsi="TH Sarabun New" w:cs="TH Sarabun New"/>
          <w:sz w:val="32"/>
          <w:szCs w:val="32"/>
          <w:highlight w:val="white"/>
        </w:rPr>
        <w:t xml:space="preserve">8 </w:t>
      </w:r>
      <w:r w:rsidRPr="00C675BC">
        <w:rPr>
          <w:rFonts w:ascii="TH Sarabun New" w:eastAsia="Sarabun" w:hAnsi="TH Sarabun New" w:cs="TH Sarabun New"/>
          <w:sz w:val="32"/>
          <w:szCs w:val="32"/>
          <w:highlight w:val="white"/>
          <w:cs/>
        </w:rPr>
        <w:t xml:space="preserve">ประจำปี </w:t>
      </w:r>
      <w:r w:rsidRPr="00C675BC">
        <w:rPr>
          <w:rFonts w:ascii="TH Sarabun New" w:eastAsia="Sarabun" w:hAnsi="TH Sarabun New" w:cs="TH Sarabun New"/>
          <w:sz w:val="32"/>
          <w:szCs w:val="32"/>
          <w:highlight w:val="white"/>
        </w:rPr>
        <w:t>2562</w:t>
      </w:r>
      <w:r w:rsidRPr="00C675BC">
        <w:rPr>
          <w:rFonts w:ascii="TH Sarabun New" w:eastAsia="Sarabun" w:hAnsi="TH Sarabun New" w:cs="TH Sarabun New"/>
          <w:sz w:val="32"/>
          <w:szCs w:val="32"/>
          <w:highlight w:val="white"/>
          <w:cs/>
        </w:rPr>
        <w:t>. ตรัง: มหาวิทยาลัยสงขลานครินทร์.</w:t>
      </w:r>
    </w:p>
    <w:p w:rsidR="00D039CE" w:rsidRPr="00C675BC" w:rsidRDefault="008D339F" w:rsidP="008B093B">
      <w:pPr>
        <w:ind w:left="567"/>
        <w:jc w:val="thaiDistribute"/>
        <w:rPr>
          <w:rFonts w:ascii="TH Sarabun New" w:eastAsia="Sarabun" w:hAnsi="TH Sarabun New" w:cs="TH Sarabun New"/>
          <w:sz w:val="32"/>
          <w:szCs w:val="32"/>
          <w:shd w:val="clear" w:color="auto" w:fill="F6F7F9"/>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สุนทร บุญแก้ว. (</w:t>
      </w:r>
      <w:r w:rsidRPr="00C675BC">
        <w:rPr>
          <w:rFonts w:ascii="TH Sarabun New" w:eastAsia="Sarabun" w:hAnsi="TH Sarabun New" w:cs="TH Sarabun New"/>
          <w:sz w:val="32"/>
          <w:szCs w:val="32"/>
        </w:rPr>
        <w:t>2560</w:t>
      </w:r>
      <w:r w:rsidRPr="00C675BC">
        <w:rPr>
          <w:rFonts w:ascii="TH Sarabun New" w:eastAsia="Sarabun" w:hAnsi="TH Sarabun New" w:cs="TH Sarabun New"/>
          <w:i/>
          <w:iCs/>
          <w:sz w:val="32"/>
          <w:szCs w:val="32"/>
          <w:cs/>
        </w:rPr>
        <w:t>). เกาะสมุยโมเดล : การเรียนรู้โดยใช้การทำงานเป็นฐานและพันธกิจสัมพันธ์</w:t>
      </w:r>
    </w:p>
    <w:p w:rsidR="00D039CE" w:rsidRPr="00C675BC" w:rsidRDefault="008D339F" w:rsidP="008B093B">
      <w:pPr>
        <w:ind w:left="1440"/>
        <w:jc w:val="thaiDistribute"/>
        <w:rPr>
          <w:rFonts w:ascii="TH Sarabun New" w:eastAsia="Sarabun" w:hAnsi="TH Sarabun New" w:cs="TH Sarabun New"/>
          <w:sz w:val="32"/>
          <w:szCs w:val="32"/>
          <w:shd w:val="clear" w:color="auto" w:fill="F6F7F9"/>
        </w:rPr>
      </w:pPr>
      <w:r w:rsidRPr="00C675BC">
        <w:rPr>
          <w:rFonts w:ascii="TH Sarabun New" w:eastAsia="Sarabun" w:hAnsi="TH Sarabun New" w:cs="TH Sarabun New"/>
          <w:i/>
          <w:iCs/>
          <w:sz w:val="32"/>
          <w:szCs w:val="32"/>
          <w:cs/>
        </w:rPr>
        <w:t>เพื่อสังคมเชิงพื้นที่ของสาขาวิชาอุตสาหกรรมการท่องเที่ยวและการบริการ มหาวิทยาลัยวลัยลักษณ์. ในการสัมมนาเชิงปฏิบัติการ มหาวิทยาลัยวลัยลักษณ์</w:t>
      </w:r>
      <w:r w:rsidRPr="00C675BC">
        <w:rPr>
          <w:rFonts w:ascii="TH Sarabun New" w:eastAsia="Sarabun" w:hAnsi="TH Sarabun New" w:cs="TH Sarabun New"/>
          <w:sz w:val="32"/>
          <w:szCs w:val="32"/>
          <w:cs/>
        </w:rPr>
        <w:t xml:space="preserve">. (หน้า </w:t>
      </w:r>
      <w:r w:rsidRPr="00C675BC">
        <w:rPr>
          <w:rFonts w:ascii="TH Sarabun New" w:eastAsia="Sarabun" w:hAnsi="TH Sarabun New" w:cs="TH Sarabun New"/>
          <w:sz w:val="32"/>
          <w:szCs w:val="32"/>
        </w:rPr>
        <w:t>42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50</w:t>
      </w:r>
      <w:r w:rsidRPr="00C675BC">
        <w:rPr>
          <w:rFonts w:ascii="TH Sarabun New" w:eastAsia="Sarabun" w:hAnsi="TH Sarabun New" w:cs="TH Sarabun New"/>
          <w:sz w:val="32"/>
          <w:szCs w:val="32"/>
          <w:cs/>
        </w:rPr>
        <w:t>). มหาวิทยาลัยกับพันธกิจสัมพันธ์เพื่อสังคมและการเรียนรู้ควบคู่การทำงาน. นครศรีธรรมราช: มหาวิทยาลัยวลัยลักษณ์.</w:t>
      </w:r>
    </w:p>
    <w:p w:rsidR="00D039CE" w:rsidRPr="00C675BC" w:rsidRDefault="008D339F" w:rsidP="003E080D">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หนังสือ/ตำรา</w:t>
      </w:r>
      <w:r w:rsidRPr="00C675BC">
        <w:rPr>
          <w:rFonts w:ascii="TH Sarabun New" w:eastAsia="Sarabun" w:hAnsi="TH Sarabun New" w:cs="TH Sarabun New"/>
          <w:i/>
          <w:iCs/>
          <w:sz w:val="32"/>
          <w:szCs w:val="32"/>
          <w:cs/>
        </w:rPr>
        <w:t xml:space="preserve"> </w:t>
      </w:r>
    </w:p>
    <w:p w:rsidR="00D039CE" w:rsidRPr="00C675BC" w:rsidRDefault="008D339F" w:rsidP="003E080D">
      <w:pPr>
        <w:spacing w:after="0"/>
        <w:ind w:left="567"/>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Boonkaew, D</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2014</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Bullfighting in Southern Thailand</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i/>
          <w:sz w:val="32"/>
          <w:szCs w:val="32"/>
        </w:rPr>
        <w:t>In Joseph</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Vitone</w:t>
      </w:r>
      <w:r w:rsidRPr="00C675BC">
        <w:rPr>
          <w:rFonts w:ascii="TH Sarabun New" w:eastAsia="Sarabun" w:hAnsi="TH Sarabun New" w:cs="TH Sarabun New"/>
          <w:i/>
          <w:iCs/>
          <w:sz w:val="32"/>
          <w:szCs w:val="32"/>
          <w:cs/>
        </w:rPr>
        <w:t>’</w:t>
      </w:r>
      <w:r w:rsidRPr="00C675BC">
        <w:rPr>
          <w:rFonts w:ascii="TH Sarabun New" w:eastAsia="Sarabun" w:hAnsi="TH Sarabun New" w:cs="TH Sarabun New"/>
          <w:i/>
          <w:sz w:val="32"/>
          <w:szCs w:val="32"/>
        </w:rPr>
        <w:t>s</w:t>
      </w:r>
      <w:r w:rsidRPr="00C675BC">
        <w:rPr>
          <w:rFonts w:ascii="TH Sarabun New" w:eastAsia="Sarabun" w:hAnsi="TH Sarabun New" w:cs="TH Sarabun New"/>
          <w:i/>
          <w:iCs/>
          <w:sz w:val="32"/>
          <w:szCs w:val="32"/>
          <w:cs/>
        </w:rPr>
        <w:t>.</w:t>
      </w:r>
      <w:r w:rsidRPr="00C675BC">
        <w:rPr>
          <w:rFonts w:ascii="TH Sarabun New" w:eastAsia="Sarabun" w:hAnsi="TH Sarabun New" w:cs="TH Sarabun New"/>
          <w:sz w:val="32"/>
          <w:szCs w:val="32"/>
        </w:rPr>
        <w:t xml:space="preserve"> Retrieved </w:t>
      </w:r>
    </w:p>
    <w:p w:rsidR="00D039CE" w:rsidRPr="00C675BC" w:rsidRDefault="008D339F" w:rsidP="003E080D">
      <w:pPr>
        <w:spacing w:after="0"/>
        <w:ind w:firstLine="720"/>
        <w:jc w:val="thaiDistribute"/>
        <w:rPr>
          <w:rFonts w:ascii="TH Sarabun New" w:eastAsia="Sarabun" w:hAnsi="TH Sarabun New" w:cs="TH Sarabun New"/>
          <w:color w:val="000000"/>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April 12, 2017 from </w:t>
      </w:r>
      <w:hyperlink r:id="rId78">
        <w:r w:rsidRPr="00C675BC">
          <w:rPr>
            <w:rFonts w:ascii="TH Sarabun New" w:eastAsia="Sarabun" w:hAnsi="TH Sarabun New" w:cs="TH Sarabun New"/>
            <w:color w:val="000000"/>
            <w:sz w:val="32"/>
            <w:szCs w:val="32"/>
          </w:rPr>
          <w:t>https</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joe</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vitone</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squarespace</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com</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thai</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bullfight</w:t>
        </w:r>
        <w:r w:rsidRPr="00C675BC">
          <w:rPr>
            <w:rFonts w:ascii="TH Sarabun New" w:eastAsia="Sarabun" w:hAnsi="TH Sarabun New" w:cs="TH Sarabun New"/>
            <w:color w:val="000000"/>
            <w:sz w:val="32"/>
            <w:szCs w:val="32"/>
            <w:cs/>
          </w:rPr>
          <w:t>..</w:t>
        </w:r>
      </w:hyperlink>
    </w:p>
    <w:p w:rsidR="003E080D" w:rsidRDefault="003E080D">
      <w:pPr>
        <w:rPr>
          <w:rFonts w:ascii="TH Sarabun New" w:eastAsia="Sarabun" w:hAnsi="TH Sarabun New" w:cs="TH Sarabun New"/>
          <w:b/>
          <w:sz w:val="32"/>
          <w:szCs w:val="32"/>
        </w:rPr>
      </w:pPr>
    </w:p>
    <w:p w:rsidR="003E080D" w:rsidRDefault="003E080D">
      <w:pPr>
        <w:rPr>
          <w:rFonts w:ascii="TH Sarabun New" w:eastAsia="Sarabun" w:hAnsi="TH Sarabun New" w:cs="TH Sarabun New"/>
          <w:b/>
          <w:sz w:val="32"/>
          <w:szCs w:val="32"/>
        </w:rPr>
      </w:pPr>
    </w:p>
    <w:p w:rsidR="003E080D" w:rsidRDefault="003E080D">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f3"/>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tc>
          <w:tcPr>
            <w:tcW w:w="697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tcPr>
          <w:p w:rsidR="00D039CE" w:rsidRPr="00C675BC" w:rsidRDefault="008D339F">
            <w:pPr>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Senior Fellowship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Recognition reference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PR175985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UK</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s Professional Standard Framework, Advanced Higher Education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UKPSF</w:t>
            </w:r>
            <w:r w:rsidRPr="00C675BC">
              <w:rPr>
                <w:rFonts w:ascii="TH Sarabun New" w:eastAsia="Sarabun" w:hAnsi="TH Sarabun New" w:cs="TH Sarabun New"/>
                <w:sz w:val="32"/>
                <w:szCs w:val="32"/>
                <w:cs/>
              </w:rPr>
              <w:t xml:space="preserve">) </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2563</w:t>
            </w:r>
          </w:p>
        </w:tc>
      </w:tr>
      <w:tr w:rsidR="00D039CE" w:rsidRPr="00C675BC">
        <w:tc>
          <w:tcPr>
            <w:tcW w:w="6976" w:type="dxa"/>
          </w:tcPr>
          <w:p w:rsidR="00D039CE" w:rsidRPr="00C675BC" w:rsidRDefault="008D339F">
            <w:pPr>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โครงการ </w:t>
            </w:r>
            <w:r w:rsidRPr="00C675BC">
              <w:rPr>
                <w:rFonts w:ascii="TH Sarabun New" w:eastAsia="Sarabun" w:hAnsi="TH Sarabun New" w:cs="TH Sarabun New"/>
                <w:sz w:val="32"/>
                <w:szCs w:val="32"/>
              </w:rPr>
              <w:t>Southeast Asian Studies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Multicultural Society and Religions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SEAs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2014 </w:t>
            </w:r>
            <w:r w:rsidRPr="00C675BC">
              <w:rPr>
                <w:rFonts w:ascii="TH Sarabun New" w:eastAsia="Sarabun" w:hAnsi="TH Sarabun New" w:cs="TH Sarabun New"/>
                <w:sz w:val="32"/>
                <w:szCs w:val="32"/>
                <w:cs/>
              </w:rPr>
              <w:t>จาก: มหาวิทยาลัยวลัยลักษณ์</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2558</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โครงการฝึกอบรมมัคคุเทศก์น้อย (นักสื่อความหมายในท้องถิ่น) ในฐานะหัวหน้าโครงการ และวิทยากร จาก: มหาวิทยาลัยวลัยลักษณ์</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p>
        </w:tc>
      </w:tr>
    </w:tbl>
    <w:p w:rsidR="00D039CE" w:rsidRPr="00C675BC" w:rsidRDefault="00D039CE">
      <w:pPr>
        <w:ind w:right="-2"/>
        <w:rPr>
          <w:rFonts w:ascii="TH Sarabun New" w:eastAsia="Sarabun" w:hAnsi="TH Sarabun New" w:cs="TH Sarabun New"/>
          <w:sz w:val="32"/>
          <w:szCs w:val="32"/>
        </w:rPr>
      </w:pPr>
    </w:p>
    <w:p w:rsidR="00D039CE" w:rsidRPr="00C675BC" w:rsidRDefault="00D039CE">
      <w:pPr>
        <w:ind w:right="-2"/>
        <w:jc w:val="cente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hAnsi="TH Sarabun New" w:cs="TH Sarabun New"/>
          <w:cs/>
        </w:rPr>
        <w:br w:type="page"/>
      </w:r>
    </w:p>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อาจารย์หทัยกาญจน์ นุ่นเดช</w:t>
      </w:r>
    </w:p>
    <w:tbl>
      <w:tblPr>
        <w:tblStyle w:val="affffffffffffff4"/>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245"/>
        <w:gridCol w:w="1134"/>
        <w:gridCol w:w="2563"/>
      </w:tblGrid>
      <w:tr w:rsidR="00D039CE" w:rsidRPr="00C675BC" w:rsidTr="008B093B">
        <w:tc>
          <w:tcPr>
            <w:tcW w:w="5245"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56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075 672 203</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hataikan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no@wu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5"/>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w:t>
            </w:r>
            <w:r w:rsidR="004D5A83">
              <w:rPr>
                <w:rFonts w:ascii="TH Sarabun New" w:eastAsia="Sarabun" w:hAnsi="TH Sarabun New" w:cs="TH Sarabun New"/>
                <w:sz w:val="32"/>
                <w:szCs w:val="32"/>
                <w:cs/>
              </w:rPr>
              <w:t>.</w:t>
            </w:r>
            <w:r w:rsidRPr="00C675BC">
              <w:rPr>
                <w:rFonts w:ascii="TH Sarabun New" w:eastAsia="Sarabun" w:hAnsi="TH Sarabun New" w:cs="TH Sarabun New"/>
                <w:sz w:val="32"/>
                <w:szCs w:val="32"/>
              </w:rPr>
              <w:t>Sc</w:t>
            </w:r>
            <w:r w:rsidR="004D5A83">
              <w:rPr>
                <w:rFonts w:ascii="TH Sarabun New" w:eastAsia="Sarabun" w:hAnsi="TH Sarabun New" w:cs="TH Sarabun New"/>
                <w:sz w:val="32"/>
                <w:szCs w:val="32"/>
                <w:cs/>
              </w:rPr>
              <w:t>.</w:t>
            </w:r>
          </w:p>
        </w:tc>
        <w:tc>
          <w:tcPr>
            <w:tcW w:w="6223"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rPr>
              <w:t>Master of Management Sciences in Tourism Management School of Economics &amp; Businesses Administration</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Chongqing University, Chongqing, P</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R</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CHINA</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บธ.บ.</w:t>
            </w:r>
          </w:p>
        </w:tc>
        <w:tc>
          <w:tcPr>
            <w:tcW w:w="6223"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cs/>
              </w:rPr>
              <w:t>การจัดการการท่องเที่ยว/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2547</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6"/>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คณะกรรมการบัณฑิตศึกษาประจำหลักสูตร </w:t>
            </w: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 xml:space="preserve">. และ </w:t>
            </w:r>
            <w:r w:rsidRPr="00C675BC">
              <w:rPr>
                <w:rFonts w:ascii="TH Sarabun New" w:eastAsia="Sarabun" w:hAnsi="TH Sarabun New" w:cs="TH Sarabun New"/>
                <w:sz w:val="32"/>
                <w:szCs w:val="32"/>
              </w:rPr>
              <w:t>Ph</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D</w:t>
            </w:r>
            <w:r w:rsidRPr="00C675BC">
              <w:rPr>
                <w:rFonts w:ascii="TH Sarabun New" w:eastAsia="Sarabun" w:hAnsi="TH Sarabun New" w:cs="TH Sarabun New"/>
                <w:sz w:val="32"/>
                <w:szCs w:val="32"/>
                <w:cs/>
              </w:rPr>
              <w:t xml:space="preserve">. สาขาการจัดการหลักสูตรนานาชาติ (หลักสูตรปรับปรุง พ.ศ.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สำนักวิชาการจัดการมหาวิทยาลัยวลัยลักษณ์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อาจารย์ประจำสาขาวิชาอุตสาหกรรมการท่องเที่ยวและการบริการ สำนักวิชาการจัดการ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อาจารย์ประจำและอาจารย์ผู้รับผิดชอบหลักสูตรอุตสาหกรรมท่องเที่ยว คณะบริหารธุรกิจ มหาวิทยาลัยราชพฤกษ์ภูเก็ต</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2556</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2562</w:t>
            </w:r>
          </w:p>
        </w:tc>
      </w:tr>
    </w:tbl>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rsidP="008B093B">
      <w:pPr>
        <w:spacing w:after="0"/>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จิตวิทยาการบริการ (</w:t>
      </w:r>
      <w:r w:rsidRPr="00C675BC">
        <w:rPr>
          <w:rFonts w:ascii="TH Sarabun New" w:eastAsia="Sarabun" w:hAnsi="TH Sarabun New" w:cs="TH Sarabun New"/>
          <w:sz w:val="32"/>
          <w:szCs w:val="32"/>
        </w:rPr>
        <w:t>Psychology for Service</w:t>
      </w:r>
      <w:r w:rsidRPr="00C675BC">
        <w:rPr>
          <w:rFonts w:ascii="TH Sarabun New" w:eastAsia="Sarabun" w:hAnsi="TH Sarabun New" w:cs="TH Sarabun New"/>
          <w:sz w:val="32"/>
          <w:szCs w:val="32"/>
          <w:cs/>
        </w:rPr>
        <w:t>)</w:t>
      </w:r>
    </w:p>
    <w:p w:rsidR="00D039CE" w:rsidRPr="00C675BC" w:rsidRDefault="008D339F" w:rsidP="008B093B">
      <w:pPr>
        <w:spacing w:after="0"/>
        <w:ind w:left="993" w:hanging="42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ภาษาจีนเพื่อการสื่อสารสำหรับการท่องเที่ยวและการโรงแรม (</w:t>
      </w:r>
      <w:r w:rsidRPr="00C675BC">
        <w:rPr>
          <w:rFonts w:ascii="TH Sarabun New" w:eastAsia="Sarabun" w:hAnsi="TH Sarabun New" w:cs="TH Sarabun New"/>
          <w:sz w:val="32"/>
          <w:szCs w:val="32"/>
        </w:rPr>
        <w:t>Chinese for Communication       in Tourism and Hotel</w:t>
      </w:r>
      <w:r w:rsidRPr="00C675BC">
        <w:rPr>
          <w:rFonts w:ascii="TH Sarabun New" w:eastAsia="Sarabun" w:hAnsi="TH Sarabun New" w:cs="TH Sarabun New"/>
          <w:sz w:val="32"/>
          <w:szCs w:val="32"/>
          <w:cs/>
        </w:rPr>
        <w:t>)</w:t>
      </w:r>
    </w:p>
    <w:p w:rsidR="00D039CE" w:rsidRPr="00C675BC" w:rsidRDefault="008D339F" w:rsidP="008B093B">
      <w:pPr>
        <w:spacing w:after="0"/>
        <w:ind w:left="993" w:hanging="42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ภาษาจีนธุรกิจสำหรับการท่องเที่ยวและการโรงแรม (</w:t>
      </w:r>
      <w:r w:rsidRPr="00C675BC">
        <w:rPr>
          <w:rFonts w:ascii="TH Sarabun New" w:eastAsia="Sarabun" w:hAnsi="TH Sarabun New" w:cs="TH Sarabun New"/>
          <w:sz w:val="32"/>
          <w:szCs w:val="32"/>
        </w:rPr>
        <w:t>Business Chinese for Tourism and Hotel</w:t>
      </w:r>
      <w:r w:rsidRPr="00C675BC">
        <w:rPr>
          <w:rFonts w:ascii="TH Sarabun New" w:eastAsia="Sarabun" w:hAnsi="TH Sarabun New" w:cs="TH Sarabun New"/>
          <w:sz w:val="32"/>
          <w:szCs w:val="32"/>
          <w:cs/>
        </w:rPr>
        <w:t>)</w:t>
      </w:r>
    </w:p>
    <w:p w:rsidR="00D039CE" w:rsidRPr="00C675BC" w:rsidRDefault="008D339F" w:rsidP="008B093B">
      <w:pPr>
        <w:spacing w:after="0"/>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ภาษาจีนสำหรับการนำเที่ยว (</w:t>
      </w:r>
      <w:r w:rsidRPr="00C675BC">
        <w:rPr>
          <w:rFonts w:ascii="TH Sarabun New" w:eastAsia="Sarabun" w:hAnsi="TH Sarabun New" w:cs="TH Sarabun New"/>
          <w:sz w:val="32"/>
          <w:szCs w:val="32"/>
        </w:rPr>
        <w:t>Chinese for Tour Conducting</w:t>
      </w:r>
      <w:r w:rsidRPr="00C675BC">
        <w:rPr>
          <w:rFonts w:ascii="TH Sarabun New" w:eastAsia="Sarabun" w:hAnsi="TH Sarabun New" w:cs="TH Sarabun New"/>
          <w:sz w:val="32"/>
          <w:szCs w:val="32"/>
          <w:cs/>
        </w:rPr>
        <w:t>)</w:t>
      </w:r>
    </w:p>
    <w:p w:rsidR="00D039CE" w:rsidRPr="00C675BC" w:rsidRDefault="008D339F" w:rsidP="008B093B">
      <w:pPr>
        <w:spacing w:after="0"/>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ภาษาจีนสำหรับการดำเนินงานโรงแรม (</w:t>
      </w:r>
      <w:r w:rsidRPr="00C675BC">
        <w:rPr>
          <w:rFonts w:ascii="TH Sarabun New" w:eastAsia="Sarabun" w:hAnsi="TH Sarabun New" w:cs="TH Sarabun New"/>
          <w:sz w:val="32"/>
          <w:szCs w:val="32"/>
        </w:rPr>
        <w:t>Chinese for Hotel Operation</w:t>
      </w:r>
      <w:r w:rsidRPr="00C675BC">
        <w:rPr>
          <w:rFonts w:ascii="TH Sarabun New" w:eastAsia="Sarabun" w:hAnsi="TH Sarabun New" w:cs="TH Sarabun New"/>
          <w:sz w:val="32"/>
          <w:szCs w:val="32"/>
          <w:cs/>
        </w:rPr>
        <w:t>)</w:t>
      </w:r>
    </w:p>
    <w:p w:rsidR="00D039CE" w:rsidRPr="00C675BC" w:rsidRDefault="008D339F" w:rsidP="008B093B">
      <w:pPr>
        <w:spacing w:after="0"/>
        <w:ind w:left="993" w:hanging="42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ภาษาจีนสำหรับบุคลากรมืออาชีพด้านการท่องเที่ยวและการโรงแรม (</w:t>
      </w:r>
      <w:r w:rsidRPr="00C675BC">
        <w:rPr>
          <w:rFonts w:ascii="TH Sarabun New" w:eastAsia="Sarabun" w:hAnsi="TH Sarabun New" w:cs="TH Sarabun New"/>
          <w:sz w:val="32"/>
          <w:szCs w:val="32"/>
        </w:rPr>
        <w:t>Chinese for Professionals in Tourism and Hotel</w:t>
      </w:r>
      <w:r w:rsidRPr="00C675BC">
        <w:rPr>
          <w:rFonts w:ascii="TH Sarabun New" w:eastAsia="Sarabun" w:hAnsi="TH Sarabun New" w:cs="TH Sarabun New"/>
          <w:sz w:val="32"/>
          <w:szCs w:val="32"/>
          <w:cs/>
        </w:rPr>
        <w:t>)</w:t>
      </w:r>
    </w:p>
    <w:p w:rsidR="00D039CE" w:rsidRPr="00C675BC" w:rsidRDefault="008D339F" w:rsidP="008B093B">
      <w:pPr>
        <w:spacing w:after="0"/>
        <w:ind w:left="993" w:hanging="426"/>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7</w:t>
      </w:r>
      <w:r w:rsidRPr="00C675BC">
        <w:rPr>
          <w:rFonts w:ascii="TH Sarabun New" w:eastAsia="Sarabun" w:hAnsi="TH Sarabun New" w:cs="TH Sarabun New"/>
          <w:sz w:val="32"/>
          <w:szCs w:val="32"/>
          <w:cs/>
        </w:rPr>
        <w:t>)   พฤติกรรมนักท่องเที่ยวและการสื่อสารข้ามวัฒนธรรม (</w:t>
      </w:r>
      <w:r w:rsidRPr="00C675BC">
        <w:rPr>
          <w:rFonts w:ascii="TH Sarabun New" w:eastAsia="Sarabun" w:hAnsi="TH Sarabun New" w:cs="TH Sarabun New"/>
          <w:sz w:val="32"/>
          <w:szCs w:val="32"/>
        </w:rPr>
        <w:t>Tourist Behavior and Cross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Cultural Communication</w:t>
      </w:r>
      <w:r w:rsidRPr="00C675BC">
        <w:rPr>
          <w:rFonts w:ascii="TH Sarabun New" w:eastAsia="Sarabun" w:hAnsi="TH Sarabun New" w:cs="TH Sarabun New"/>
          <w:sz w:val="32"/>
          <w:szCs w:val="32"/>
          <w:cs/>
        </w:rPr>
        <w:t>)</w:t>
      </w:r>
    </w:p>
    <w:p w:rsidR="00D039CE" w:rsidRPr="00C675BC" w:rsidRDefault="008D339F" w:rsidP="008B093B">
      <w:pPr>
        <w:spacing w:after="0"/>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8</w:t>
      </w:r>
      <w:r w:rsidRPr="00C675BC">
        <w:rPr>
          <w:rFonts w:ascii="TH Sarabun New" w:eastAsia="Sarabun" w:hAnsi="TH Sarabun New" w:cs="TH Sarabun New"/>
          <w:sz w:val="32"/>
          <w:szCs w:val="32"/>
          <w:cs/>
        </w:rPr>
        <w:t>)    การจัดการธุรกิจการบิน (</w:t>
      </w:r>
      <w:r w:rsidRPr="00C675BC">
        <w:rPr>
          <w:rFonts w:ascii="TH Sarabun New" w:eastAsia="Sarabun" w:hAnsi="TH Sarabun New" w:cs="TH Sarabun New"/>
          <w:sz w:val="32"/>
          <w:szCs w:val="32"/>
        </w:rPr>
        <w:t>Airline Business Management</w:t>
      </w:r>
      <w:r w:rsidRPr="00C675BC">
        <w:rPr>
          <w:rFonts w:ascii="TH Sarabun New" w:eastAsia="Sarabun" w:hAnsi="TH Sarabun New" w:cs="TH Sarabun New"/>
          <w:sz w:val="32"/>
          <w:szCs w:val="32"/>
          <w:cs/>
        </w:rPr>
        <w:t>)</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sdt>
        <w:sdtPr>
          <w:rPr>
            <w:rFonts w:ascii="TH Sarabun New" w:hAnsi="TH Sarabun New" w:cs="TH Sarabun New"/>
          </w:rPr>
          <w:tag w:val="goog_rdk_278"/>
          <w:id w:val="1782536138"/>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79"/>
          <w:id w:val="1063059144"/>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7"/>
        <w:tblW w:w="97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2121"/>
        <w:gridCol w:w="2122"/>
        <w:gridCol w:w="2828"/>
        <w:gridCol w:w="862"/>
      </w:tblGrid>
      <w:tr w:rsidR="00D039CE" w:rsidRPr="00C675BC" w:rsidTr="008B093B">
        <w:trPr>
          <w:trHeight w:val="345"/>
          <w:tblHeader/>
        </w:trPr>
        <w:tc>
          <w:tcPr>
            <w:tcW w:w="18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rsidP="008B093B">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1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rsidP="008B093B">
            <w:pPr>
              <w:ind w:lef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21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rsidP="008B093B">
            <w:pPr>
              <w:ind w:left="-109"/>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8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rsidP="008B093B">
            <w:pPr>
              <w:ind w:left="-15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8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039CE" w:rsidRPr="00C675BC" w:rsidRDefault="008D339F" w:rsidP="008B093B">
            <w:pPr>
              <w:ind w:left="-54"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rPr>
          <w:trHeight w:val="676"/>
        </w:trPr>
        <w:tc>
          <w:tcPr>
            <w:tcW w:w="1839"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121"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right="3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2122"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left="15" w:right="41"/>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828" w:type="dxa"/>
            <w:tcBorders>
              <w:top w:val="single" w:sz="4" w:space="0" w:color="000000"/>
              <w:left w:val="single" w:sz="4" w:space="0" w:color="000000"/>
              <w:bottom w:val="single" w:sz="4" w:space="0" w:color="000000"/>
              <w:right w:val="single" w:sz="4" w:space="0" w:color="000000"/>
            </w:tcBorders>
          </w:tcPr>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จิตวิทยาการบริการ </w:t>
            </w:r>
          </w:p>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ภาษาจีนเพื่อการสื่อสารสำหรับการท่องเที่ยวและการโรงแรม</w:t>
            </w:r>
          </w:p>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ภาษาจีนธุรกิจสำหรับการท่องเที่ยวและการโรงแรม</w:t>
            </w:r>
          </w:p>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ภาษาจีนสำหรับการนำเที่ยว</w:t>
            </w:r>
          </w:p>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ภาษาจีนสำหรับการดำเนินงานโรงแรม</w:t>
            </w:r>
          </w:p>
          <w:p w:rsidR="00D039CE" w:rsidRPr="00C675BC" w:rsidRDefault="008D339F">
            <w:pPr>
              <w:numPr>
                <w:ilvl w:val="0"/>
                <w:numId w:val="147"/>
              </w:numPr>
              <w:spacing w:after="0" w:line="240" w:lineRule="auto"/>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ภาษาจีนสำหรับบุคลากรมืออาชีพด้านการท่องเที่ยวและการโรงแรม</w:t>
            </w:r>
          </w:p>
        </w:tc>
        <w:tc>
          <w:tcPr>
            <w:tcW w:w="862"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-ปัจจุบัน</w:t>
            </w:r>
          </w:p>
        </w:tc>
      </w:tr>
      <w:tr w:rsidR="00D039CE" w:rsidRPr="00C675BC">
        <w:trPr>
          <w:trHeight w:val="676"/>
        </w:trPr>
        <w:tc>
          <w:tcPr>
            <w:tcW w:w="1839"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left="34" w:right="-106" w:hanging="17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มหาวิทยาลัยราชพฤกษ์ภูเก็ต</w:t>
            </w:r>
          </w:p>
        </w:tc>
        <w:tc>
          <w:tcPr>
            <w:tcW w:w="2121"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คณะบริหารธุรกิจ</w:t>
            </w:r>
          </w:p>
          <w:p w:rsidR="00D039CE" w:rsidRPr="00C675BC" w:rsidRDefault="00D039CE">
            <w:pPr>
              <w:ind w:right="-107"/>
              <w:jc w:val="center"/>
              <w:rPr>
                <w:rFonts w:ascii="TH Sarabun New" w:eastAsia="Sarabun" w:hAnsi="TH Sarabun New" w:cs="TH Sarabun New"/>
                <w:sz w:val="32"/>
                <w:szCs w:val="32"/>
              </w:rPr>
            </w:pPr>
          </w:p>
        </w:tc>
        <w:tc>
          <w:tcPr>
            <w:tcW w:w="2122"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left="15"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สาขาวิชาอุตสาหกรรมท่องเที่ยว</w:t>
            </w:r>
          </w:p>
          <w:p w:rsidR="00D039CE" w:rsidRPr="00C675BC" w:rsidRDefault="00D039CE">
            <w:pPr>
              <w:ind w:left="15" w:right="-66"/>
              <w:jc w:val="center"/>
              <w:rPr>
                <w:rFonts w:ascii="TH Sarabun New" w:eastAsia="Sarabun" w:hAnsi="TH Sarabun New" w:cs="TH Sarabun New"/>
                <w:sz w:val="32"/>
                <w:szCs w:val="32"/>
              </w:rPr>
            </w:pPr>
          </w:p>
        </w:tc>
        <w:tc>
          <w:tcPr>
            <w:tcW w:w="2828" w:type="dxa"/>
            <w:tcBorders>
              <w:top w:val="single" w:sz="4" w:space="0" w:color="000000"/>
              <w:left w:val="single" w:sz="4" w:space="0" w:color="000000"/>
              <w:bottom w:val="single" w:sz="4" w:space="0" w:color="000000"/>
              <w:right w:val="single" w:sz="4" w:space="0" w:color="000000"/>
            </w:tcBorders>
          </w:tcPr>
          <w:p w:rsidR="00D039CE" w:rsidRPr="00C675BC" w:rsidRDefault="008D339F">
            <w:pPr>
              <w:numPr>
                <w:ilvl w:val="0"/>
                <w:numId w:val="144"/>
              </w:numPr>
              <w:spacing w:after="0" w:line="240" w:lineRule="auto"/>
              <w:ind w:left="319" w:hanging="284"/>
              <w:rPr>
                <w:rFonts w:ascii="TH Sarabun New" w:eastAsia="Sarabun" w:hAnsi="TH Sarabun New" w:cs="TH Sarabun New"/>
                <w:sz w:val="32"/>
                <w:szCs w:val="32"/>
              </w:rPr>
            </w:pPr>
            <w:bookmarkStart w:id="9" w:name="_heading=h.tyjcwt" w:colFirst="0" w:colLast="0"/>
            <w:bookmarkEnd w:id="9"/>
            <w:r w:rsidRPr="00C675BC">
              <w:rPr>
                <w:rFonts w:ascii="TH Sarabun New" w:eastAsia="Sarabun" w:hAnsi="TH Sarabun New" w:cs="TH Sarabun New"/>
                <w:sz w:val="32"/>
                <w:szCs w:val="32"/>
                <w:cs/>
              </w:rPr>
              <w:t>จิตวิทยาบริการเพื่ออุตสาหกรรมท่องเที่ยว</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bookmarkStart w:id="10" w:name="_heading=h.3dy6vkm" w:colFirst="0" w:colLast="0"/>
            <w:bookmarkEnd w:id="10"/>
            <w:r w:rsidRPr="00C675BC">
              <w:rPr>
                <w:rFonts w:ascii="TH Sarabun New" w:eastAsia="Sarabun" w:hAnsi="TH Sarabun New" w:cs="TH Sarabun New"/>
                <w:sz w:val="32"/>
                <w:szCs w:val="32"/>
                <w:cs/>
              </w:rPr>
              <w:t>พฤติกรรมนักท่องเที่ยวและการสื่อสารข้ามวัฒนธรรม</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การจัดการธุรกิจการบิน</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ภาษาจีนเพื่อการสื่อสาร</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ภาษาจีนสำหรับการนำเที่ยว</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ภาษาจีนสำหรับการดำเนินงานโรงแรม</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ภาษาอังกฤษสำหรับการดำเนินงานโรงแรม</w:t>
            </w:r>
          </w:p>
          <w:p w:rsidR="00D039CE" w:rsidRPr="00C675BC" w:rsidRDefault="008D339F">
            <w:pPr>
              <w:numPr>
                <w:ilvl w:val="0"/>
                <w:numId w:val="14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ภาษาอังกฤษเพื่อการสนทนาสำหรับการท่องเที่ยวและการโรงแรม</w:t>
            </w:r>
          </w:p>
        </w:tc>
        <w:tc>
          <w:tcPr>
            <w:tcW w:w="862" w:type="dxa"/>
            <w:tcBorders>
              <w:top w:val="single" w:sz="4" w:space="0" w:color="000000"/>
              <w:left w:val="single" w:sz="4" w:space="0" w:color="000000"/>
              <w:bottom w:val="single" w:sz="4" w:space="0" w:color="000000"/>
              <w:right w:val="single" w:sz="4" w:space="0" w:color="000000"/>
            </w:tcBorders>
          </w:tcPr>
          <w:p w:rsidR="00D039CE" w:rsidRPr="00C675BC" w:rsidRDefault="008D339F">
            <w:pPr>
              <w:ind w:left="-54" w:right="34"/>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2556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2562</w:t>
            </w:r>
          </w:p>
          <w:p w:rsidR="00D039CE" w:rsidRPr="00C675BC" w:rsidRDefault="00D039CE">
            <w:pPr>
              <w:ind w:left="-54" w:right="34"/>
              <w:rPr>
                <w:rFonts w:ascii="TH Sarabun New" w:eastAsia="Sarabun" w:hAnsi="TH Sarabun New" w:cs="TH Sarabun New"/>
                <w:sz w:val="32"/>
                <w:szCs w:val="32"/>
              </w:rPr>
            </w:pPr>
          </w:p>
        </w:tc>
      </w:tr>
    </w:tbl>
    <w:p w:rsidR="00D039CE" w:rsidRPr="00C675BC" w:rsidRDefault="00D039CE">
      <w:pPr>
        <w:rPr>
          <w:rFonts w:ascii="TH Sarabun New" w:eastAsia="Sarabun" w:hAnsi="TH Sarabun New" w:cs="TH Sarabun New"/>
          <w:b/>
          <w:sz w:val="32"/>
          <w:szCs w:val="32"/>
        </w:rPr>
      </w:pPr>
    </w:p>
    <w:p w:rsidR="00D039CE" w:rsidRPr="00C675BC" w:rsidRDefault="008D339F" w:rsidP="009C1E41">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9C1E41">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9C1E41">
      <w:pPr>
        <w:spacing w:after="0"/>
        <w:ind w:firstLine="360"/>
        <w:jc w:val="thaiDistribute"/>
        <w:rPr>
          <w:rFonts w:ascii="TH Sarabun New" w:eastAsia="Sarabun" w:hAnsi="TH Sarabun New" w:cs="TH Sarabun New"/>
          <w:sz w:val="32"/>
          <w:szCs w:val="32"/>
        </w:rPr>
      </w:pPr>
      <w:bookmarkStart w:id="11" w:name="_heading=h.1t3h5sf" w:colFirst="0" w:colLast="0"/>
      <w:bookmarkEnd w:id="11"/>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Research on Cross Cultural Understanding for Sustainable Cultural Tourism</w:t>
      </w:r>
      <w:r w:rsidRPr="00C675BC">
        <w:rPr>
          <w:rFonts w:ascii="TH Sarabun New" w:eastAsia="Sarabun" w:hAnsi="TH Sarabun New" w:cs="TH Sarabun New"/>
          <w:sz w:val="32"/>
          <w:szCs w:val="32"/>
          <w:cs/>
        </w:rPr>
        <w:t xml:space="preserve">: </w:t>
      </w:r>
    </w:p>
    <w:p w:rsidR="00D039CE" w:rsidRPr="00C675BC" w:rsidRDefault="008D339F" w:rsidP="009C1E41">
      <w:pPr>
        <w:spacing w:after="0"/>
        <w:ind w:firstLine="360"/>
        <w:jc w:val="thaiDistribute"/>
        <w:rPr>
          <w:rFonts w:ascii="TH Sarabun New" w:eastAsia="Sarabun" w:hAnsi="TH Sarabun New" w:cs="TH Sarabun New"/>
          <w:b/>
          <w:sz w:val="32"/>
          <w:szCs w:val="32"/>
        </w:rPr>
      </w:pPr>
      <w:bookmarkStart w:id="12" w:name="_heading=h.4d34og8" w:colFirst="0" w:colLast="0"/>
      <w:bookmarkEnd w:id="12"/>
      <w:r w:rsidRPr="00C675BC">
        <w:rPr>
          <w:rFonts w:ascii="TH Sarabun New" w:eastAsia="Sarabun" w:hAnsi="TH Sarabun New" w:cs="TH Sarabun New"/>
          <w:sz w:val="32"/>
          <w:szCs w:val="32"/>
        </w:rPr>
        <w:t xml:space="preserve">A Case Study of Royal Thai Monastery Lumbini, The Kingdom of Nepal  </w:t>
      </w:r>
      <w:r w:rsidRPr="00C675BC">
        <w:rPr>
          <w:rFonts w:ascii="TH Sarabun New" w:eastAsia="Sarabun" w:hAnsi="TH Sarabun New" w:cs="TH Sarabun New"/>
          <w:b/>
          <w:sz w:val="32"/>
          <w:szCs w:val="32"/>
        </w:rPr>
        <w:tab/>
      </w:r>
    </w:p>
    <w:p w:rsidR="00D039CE" w:rsidRPr="00C675BC" w:rsidRDefault="008D339F" w:rsidP="009C1E41">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p>
    <w:p w:rsidR="00D039CE" w:rsidRPr="00C675BC" w:rsidRDefault="008D339F" w:rsidP="009C1E41">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9C1E41">
      <w:pPr>
        <w:spacing w:after="0"/>
        <w:ind w:left="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อรอนงค์ เฉียบแหลม</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เสาวนีย์ รอดหยู่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หทัยกาญจน์ นุ่นเดช</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และจีระนันท์ บุญสุข.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xml:space="preserve">). </w:t>
      </w:r>
    </w:p>
    <w:p w:rsidR="00D039CE" w:rsidRPr="00C675BC" w:rsidRDefault="008D339F" w:rsidP="009C1E41">
      <w:pPr>
        <w:spacing w:after="0"/>
        <w:ind w:left="21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แนวทางการจัดการขยะเพื่อเป็นชุมชนสีเขียวของตําบลไทยบุรี อําเภอท่าศาลา จังหวัดนครศรีธรรมราช. </w:t>
      </w:r>
      <w:r w:rsidRPr="00C675BC">
        <w:rPr>
          <w:rFonts w:ascii="TH Sarabun New" w:eastAsia="Sarabun" w:hAnsi="TH Sarabun New" w:cs="TH Sarabun New"/>
          <w:i/>
          <w:iCs/>
          <w:sz w:val="32"/>
          <w:szCs w:val="32"/>
          <w:cs/>
        </w:rPr>
        <w:t>วารสารการจัดการ มหาวิทยาลัยวลัยลักษณ์</w:t>
      </w:r>
      <w:r w:rsidRPr="00C675BC">
        <w:rPr>
          <w:rFonts w:ascii="TH Sarabun New" w:eastAsia="Sarabun" w:hAnsi="TH Sarabun New" w:cs="TH Sarabun New"/>
          <w:i/>
          <w:sz w:val="32"/>
          <w:szCs w:val="32"/>
        </w:rPr>
        <w:t>, 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139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152</w:t>
      </w:r>
      <w:r w:rsidRPr="00C675BC">
        <w:rPr>
          <w:rFonts w:ascii="TH Sarabun New" w:eastAsia="Sarabun" w:hAnsi="TH Sarabun New" w:cs="TH Sarabun New"/>
          <w:sz w:val="32"/>
          <w:szCs w:val="32"/>
          <w:cs/>
        </w:rPr>
        <w:t xml:space="preserve">.  </w:t>
      </w:r>
    </w:p>
    <w:p w:rsidR="00D039CE" w:rsidRDefault="00D039CE">
      <w:pPr>
        <w:spacing w:after="0"/>
        <w:ind w:left="2160"/>
        <w:rPr>
          <w:rFonts w:ascii="TH Sarabun New" w:eastAsia="Sarabun" w:hAnsi="TH Sarabun New" w:cs="TH Sarabun New"/>
          <w:sz w:val="32"/>
          <w:szCs w:val="32"/>
        </w:rPr>
      </w:pPr>
    </w:p>
    <w:p w:rsidR="009C1E41" w:rsidRPr="00C675BC" w:rsidRDefault="009C1E41">
      <w:pPr>
        <w:spacing w:after="0"/>
        <w:ind w:left="2160"/>
        <w:rPr>
          <w:rFonts w:ascii="TH Sarabun New" w:eastAsia="Sarabun" w:hAnsi="TH Sarabun New" w:cs="TH Sarabun New"/>
          <w:sz w:val="32"/>
          <w:szCs w:val="32"/>
        </w:rPr>
      </w:pPr>
    </w:p>
    <w:p w:rsidR="00D039CE" w:rsidRPr="00C675BC" w:rsidRDefault="008D339F" w:rsidP="008B093B">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 </w:t>
      </w:r>
    </w:p>
    <w:p w:rsidR="00D039CE" w:rsidRPr="00C675BC" w:rsidRDefault="008D339F" w:rsidP="008B093B">
      <w:pPr>
        <w:spacing w:after="0"/>
        <w:ind w:left="720"/>
        <w:jc w:val="thaiDistribute"/>
        <w:rPr>
          <w:rFonts w:ascii="TH Sarabun New" w:eastAsia="Sarabun" w:hAnsi="TH Sarabun New" w:cs="TH Sarabun New"/>
          <w:i/>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นิโลบล โชติช่วง</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ปวิธ ตันสกุล</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หทัยกาญน์ นุ่นเดช</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และอรอนงค์ เฉียบแหลม.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แนว</w:t>
      </w:r>
    </w:p>
    <w:p w:rsidR="00D039CE" w:rsidRPr="00C675BC" w:rsidRDefault="008D339F" w:rsidP="008B093B">
      <w:pPr>
        <w:spacing w:after="0"/>
        <w:ind w:left="2160"/>
        <w:jc w:val="thaiDistribute"/>
        <w:rPr>
          <w:rFonts w:ascii="TH Sarabun New" w:eastAsia="Sarabun" w:hAnsi="TH Sarabun New" w:cs="TH Sarabun New"/>
          <w:sz w:val="32"/>
          <w:szCs w:val="32"/>
        </w:rPr>
      </w:pPr>
      <w:r w:rsidRPr="00C675BC">
        <w:rPr>
          <w:rFonts w:ascii="TH Sarabun New" w:eastAsia="Sarabun" w:hAnsi="TH Sarabun New" w:cs="TH Sarabun New"/>
          <w:i/>
          <w:iCs/>
          <w:sz w:val="32"/>
          <w:szCs w:val="32"/>
          <w:cs/>
        </w:rPr>
        <w:t xml:space="preserve">ทางการพัฒนาร้านอาหารริมบาทวิถีในอำเภอท่าศาลาจังหวัดนครศรีธรรมราช. </w:t>
      </w:r>
      <w:r w:rsidRPr="00C675BC">
        <w:rPr>
          <w:rFonts w:ascii="TH Sarabun New" w:eastAsia="Sarabun" w:hAnsi="TH Sarabun New" w:cs="TH Sarabun New"/>
          <w:sz w:val="32"/>
          <w:szCs w:val="32"/>
          <w:cs/>
        </w:rPr>
        <w:t xml:space="preserve">(หน้า </w:t>
      </w:r>
      <w:r w:rsidRPr="00C675BC">
        <w:rPr>
          <w:rFonts w:ascii="TH Sarabun New" w:eastAsia="Sarabun" w:hAnsi="TH Sarabun New" w:cs="TH Sarabun New"/>
          <w:sz w:val="32"/>
          <w:szCs w:val="32"/>
        </w:rPr>
        <w:t>14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w:t>
      </w:r>
      <w:r w:rsidRPr="00C675BC">
        <w:rPr>
          <w:rFonts w:ascii="TH Sarabun New" w:eastAsia="Sarabun" w:hAnsi="TH Sarabun New" w:cs="TH Sarabun New"/>
          <w:sz w:val="32"/>
          <w:szCs w:val="32"/>
          <w:cs/>
        </w:rPr>
        <w:t xml:space="preserve">). การประชุมวิชาการระดับชาติด้านศิลปศาสตร์ ครั้งที่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 xml:space="preserve">“ศาสตร์บูรณาการงานวิจัยเพื่อการพัฒนาที่ยั่งยืน”ประจำปี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สงขลา: มหาวิทยาลัยเทคโนโลยีราชมงคลศรีวิชัย.</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f8"/>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6"/>
        <w:gridCol w:w="1854"/>
      </w:tblGrid>
      <w:tr w:rsidR="00D039CE" w:rsidRPr="00C675BC" w:rsidTr="008B093B">
        <w:trPr>
          <w:tblHeader/>
        </w:trPr>
        <w:tc>
          <w:tcPr>
            <w:tcW w:w="6976" w:type="dxa"/>
            <w:shd w:val="clear" w:color="auto" w:fill="BFBFBF"/>
            <w:vAlign w:val="center"/>
          </w:tcPr>
          <w:p w:rsidR="00D039CE" w:rsidRPr="00C675BC" w:rsidRDefault="008D339F" w:rsidP="008B093B">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BFBFBF"/>
            <w:vAlign w:val="center"/>
          </w:tcPr>
          <w:p w:rsidR="00D039CE" w:rsidRPr="00C675BC" w:rsidRDefault="008D339F" w:rsidP="008B093B">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ศึกษิตดีเด่นมหาวิทยาลัยวลัยลักษณ์ด้านศิลปะและวัฒนธรรมไทย</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2547</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เกียรติคุณผลการศึกษาภาษาจีนยอดเยี่ยมมหาวิทยาลัยฉงชิ่ง </w:t>
            </w:r>
            <w:r w:rsidRPr="00C675BC">
              <w:rPr>
                <w:rFonts w:ascii="TH Sarabun New" w:eastAsia="MS Gothic" w:hAnsi="TH Sarabun New" w:cs="TH Sarabun New"/>
                <w:sz w:val="32"/>
                <w:szCs w:val="32"/>
              </w:rPr>
              <w:t>重</w:t>
            </w:r>
            <w:r w:rsidRPr="00C675BC">
              <w:rPr>
                <w:rFonts w:ascii="TH Sarabun New" w:eastAsia="SimSun" w:hAnsi="TH Sarabun New" w:cs="TH Sarabun New"/>
                <w:sz w:val="32"/>
                <w:szCs w:val="32"/>
              </w:rPr>
              <w:t>庆大学学习优秀奖</w:t>
            </w:r>
            <w:r w:rsidRPr="00C675BC">
              <w:rPr>
                <w:rFonts w:ascii="TH Sarabun New" w:eastAsia="Sarabun" w:hAnsi="TH Sarabun New" w:cs="TH Sarabun New"/>
                <w:sz w:val="32"/>
                <w:szCs w:val="32"/>
              </w:rPr>
              <w:t xml:space="preserve"> Chongqing University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CHINA</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2552</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รางวัลภาพถ่ายวัฒนธรรมจีนดีเด่นมหาวิทยาลัยฉงชิ่ง </w:t>
            </w:r>
            <w:r w:rsidRPr="00C675BC">
              <w:rPr>
                <w:rFonts w:ascii="TH Sarabun New" w:eastAsia="MS Gothic" w:hAnsi="TH Sarabun New" w:cs="TH Sarabun New"/>
                <w:sz w:val="32"/>
                <w:szCs w:val="32"/>
              </w:rPr>
              <w:t>老外看中国</w:t>
            </w:r>
            <w:r w:rsidRPr="00C675BC">
              <w:rPr>
                <w:rFonts w:ascii="TH Sarabun New" w:eastAsia="Sarabun" w:hAnsi="TH Sarabun New" w:cs="TH Sarabun New"/>
                <w:sz w:val="32"/>
                <w:szCs w:val="32"/>
              </w:rPr>
              <w:t>Chongqing University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CHINA</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2553</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รางวัลการเผยแพร่แลกเปลี่ยนศิลปะและวัฒนธรรมไทยในงานวัฒนธรรมนานาชาติ </w:t>
            </w:r>
            <w:r w:rsidRPr="00C675BC">
              <w:rPr>
                <w:rFonts w:ascii="TH Sarabun New" w:eastAsia="Sarabun" w:hAnsi="TH Sarabun New" w:cs="TH Sarabun New"/>
                <w:sz w:val="32"/>
                <w:szCs w:val="32"/>
              </w:rPr>
              <w:t>The 1</w:t>
            </w:r>
            <w:r w:rsidRPr="00C675BC">
              <w:rPr>
                <w:rFonts w:ascii="TH Sarabun New" w:eastAsia="Sarabun" w:hAnsi="TH Sarabun New" w:cs="TH Sarabun New"/>
                <w:sz w:val="32"/>
                <w:szCs w:val="32"/>
                <w:vertAlign w:val="superscript"/>
              </w:rPr>
              <w:t>st</w:t>
            </w:r>
            <w:r w:rsidRPr="00C675BC">
              <w:rPr>
                <w:rFonts w:ascii="TH Sarabun New" w:eastAsia="Sarabun" w:hAnsi="TH Sarabun New" w:cs="TH Sarabun New"/>
                <w:sz w:val="32"/>
                <w:szCs w:val="32"/>
              </w:rPr>
              <w:t xml:space="preserve"> International Cultural Festival of Chongqing University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CHINA</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2553</w:t>
            </w:r>
          </w:p>
        </w:tc>
      </w:tr>
      <w:tr w:rsidR="00D039CE" w:rsidRPr="00C675BC">
        <w:tc>
          <w:tcPr>
            <w:tcW w:w="697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รางวัลการเผยแพร่แลกเปลี่ยนศิลปะและวัฒนธรรมไทยในงานวัฒนธรรมนานาชาติ </w:t>
            </w:r>
            <w:r w:rsidRPr="00C675BC">
              <w:rPr>
                <w:rFonts w:ascii="TH Sarabun New" w:eastAsia="Sarabun" w:hAnsi="TH Sarabun New" w:cs="TH Sarabun New"/>
                <w:sz w:val="32"/>
                <w:szCs w:val="32"/>
              </w:rPr>
              <w:t>The 4</w:t>
            </w:r>
            <w:r w:rsidRPr="00C675BC">
              <w:rPr>
                <w:rFonts w:ascii="TH Sarabun New" w:eastAsia="Sarabun" w:hAnsi="TH Sarabun New" w:cs="TH Sarabun New"/>
                <w:sz w:val="32"/>
                <w:szCs w:val="32"/>
                <w:vertAlign w:val="superscript"/>
              </w:rPr>
              <w:t>th</w:t>
            </w:r>
            <w:r w:rsidRPr="00C675BC">
              <w:rPr>
                <w:rFonts w:ascii="TH Sarabun New" w:eastAsia="Sarabun" w:hAnsi="TH Sarabun New" w:cs="TH Sarabun New"/>
                <w:sz w:val="32"/>
                <w:szCs w:val="32"/>
              </w:rPr>
              <w:t xml:space="preserve">  International Cultural Festival of Chongqing University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CHINA</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2559</w:t>
            </w:r>
          </w:p>
        </w:tc>
      </w:tr>
    </w:tbl>
    <w:p w:rsidR="008B093B" w:rsidRPr="00C675BC" w:rsidRDefault="008B093B">
      <w:pPr>
        <w:jc w:val="center"/>
        <w:rPr>
          <w:rFonts w:ascii="TH Sarabun New" w:eastAsia="Sarabun" w:hAnsi="TH Sarabun New" w:cs="TH Sarabun New"/>
          <w:b/>
          <w:bCs/>
          <w:sz w:val="32"/>
          <w:szCs w:val="32"/>
          <w:cs/>
        </w:rPr>
      </w:pPr>
    </w:p>
    <w:p w:rsidR="008B093B" w:rsidRPr="00C675BC" w:rsidRDefault="008B093B">
      <w:pPr>
        <w:rPr>
          <w:rFonts w:ascii="TH Sarabun New" w:eastAsia="Sarabun" w:hAnsi="TH Sarabun New" w:cs="TH Sarabun New"/>
          <w:b/>
          <w:bCs/>
          <w:sz w:val="32"/>
          <w:szCs w:val="32"/>
          <w:cs/>
        </w:rPr>
      </w:pPr>
      <w:r w:rsidRPr="00C675BC">
        <w:rPr>
          <w:rFonts w:ascii="TH Sarabun New" w:eastAsia="Sarabun" w:hAnsi="TH Sarabun New" w:cs="TH Sarabun New"/>
          <w:b/>
          <w:bCs/>
          <w:sz w:val="32"/>
          <w:szCs w:val="32"/>
          <w:cs/>
        </w:rPr>
        <w:br w:type="page"/>
      </w:r>
    </w:p>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อาจารย์ณัฐปรัชญา นันทวิสิทธิ์</w:t>
      </w:r>
    </w:p>
    <w:tbl>
      <w:tblPr>
        <w:tblStyle w:val="affffffffffffff9"/>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820"/>
        <w:gridCol w:w="1134"/>
        <w:gridCol w:w="2988"/>
      </w:tblGrid>
      <w:tr w:rsidR="00D039CE" w:rsidRPr="00C675BC" w:rsidTr="008B093B">
        <w:tc>
          <w:tcPr>
            <w:tcW w:w="4820"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988"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084 662 6446</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nuttaprachya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na@wu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a"/>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cs/>
              </w:rPr>
              <w:t>ศศ.ม.</w:t>
            </w:r>
          </w:p>
        </w:tc>
        <w:tc>
          <w:tcPr>
            <w:tcW w:w="6223"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การจัดการการท่องเที่ยวแบบบูรณาการ/ สถาบันบัณฑิตพัฒนบริหารศาสตร์</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2558</w:t>
            </w:r>
          </w:p>
        </w:tc>
      </w:tr>
      <w:tr w:rsidR="00D039CE" w:rsidRPr="00C675BC">
        <w:tc>
          <w:tcPr>
            <w:tcW w:w="1161" w:type="dxa"/>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cs/>
              </w:rPr>
              <w:t>ศ.บ.</w:t>
            </w:r>
          </w:p>
        </w:tc>
        <w:tc>
          <w:tcPr>
            <w:tcW w:w="6223"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ทฤษฎีเศรษฐศาสตร์และการวิจัย/ มหาวิทยาลัยหอการค้าไทย</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b"/>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อาจารย์ประจำสาขาวิชาอุตสาหกรรมการท่องเที่ยวและการบริการ</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สำนักวิชาการจัดการ มหาวิทยาลัยวลัยลักษณ์</w:t>
            </w:r>
          </w:p>
        </w:tc>
        <w:tc>
          <w:tcPr>
            <w:tcW w:w="1446"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numPr>
          <w:ilvl w:val="0"/>
          <w:numId w:val="97"/>
        </w:numPr>
        <w:spacing w:after="0" w:line="240" w:lineRule="auto"/>
        <w:ind w:left="1134" w:hanging="284"/>
        <w:rPr>
          <w:rFonts w:ascii="TH Sarabun New" w:eastAsia="Sarabun" w:hAnsi="TH Sarabun New" w:cs="TH Sarabun New"/>
          <w:sz w:val="32"/>
          <w:szCs w:val="32"/>
        </w:rPr>
      </w:pPr>
      <w:r w:rsidRPr="00C675BC">
        <w:rPr>
          <w:rFonts w:ascii="TH Sarabun New" w:eastAsia="Sarabun" w:hAnsi="TH Sarabun New" w:cs="TH Sarabun New"/>
          <w:sz w:val="32"/>
          <w:szCs w:val="32"/>
        </w:rPr>
        <w:t>Tourism and Hospitality Management</w:t>
      </w:r>
    </w:p>
    <w:p w:rsidR="00D039CE" w:rsidRPr="00C675BC" w:rsidRDefault="008D339F">
      <w:pPr>
        <w:numPr>
          <w:ilvl w:val="0"/>
          <w:numId w:val="97"/>
        </w:numPr>
        <w:spacing w:after="0" w:line="240" w:lineRule="auto"/>
        <w:ind w:left="1134" w:hanging="284"/>
        <w:rPr>
          <w:rFonts w:ascii="TH Sarabun New" w:eastAsia="Sarabun" w:hAnsi="TH Sarabun New" w:cs="TH Sarabun New"/>
          <w:sz w:val="32"/>
          <w:szCs w:val="32"/>
        </w:rPr>
      </w:pPr>
      <w:r w:rsidRPr="00C675BC">
        <w:rPr>
          <w:rFonts w:ascii="TH Sarabun New" w:eastAsia="Sarabun" w:hAnsi="TH Sarabun New" w:cs="TH Sarabun New"/>
          <w:sz w:val="32"/>
          <w:szCs w:val="32"/>
        </w:rPr>
        <w:t>Tourism Policy and Administration</w:t>
      </w:r>
    </w:p>
    <w:p w:rsidR="00D039CE" w:rsidRPr="00C675BC" w:rsidRDefault="008D339F">
      <w:pPr>
        <w:numPr>
          <w:ilvl w:val="0"/>
          <w:numId w:val="97"/>
        </w:numPr>
        <w:spacing w:after="0" w:line="240" w:lineRule="auto"/>
        <w:ind w:left="1134" w:hanging="284"/>
        <w:rPr>
          <w:rFonts w:ascii="TH Sarabun New" w:eastAsia="Sarabun" w:hAnsi="TH Sarabun New" w:cs="TH Sarabun New"/>
          <w:sz w:val="32"/>
          <w:szCs w:val="32"/>
        </w:rPr>
      </w:pPr>
      <w:r w:rsidRPr="00C675BC">
        <w:rPr>
          <w:rFonts w:ascii="TH Sarabun New" w:eastAsia="Sarabun" w:hAnsi="TH Sarabun New" w:cs="TH Sarabun New"/>
          <w:sz w:val="32"/>
          <w:szCs w:val="32"/>
        </w:rPr>
        <w:t>Human Resource Management</w:t>
      </w:r>
    </w:p>
    <w:p w:rsidR="00D039CE" w:rsidRPr="00C675BC" w:rsidRDefault="008D339F">
      <w:pPr>
        <w:numPr>
          <w:ilvl w:val="0"/>
          <w:numId w:val="97"/>
        </w:numPr>
        <w:spacing w:after="0" w:line="240" w:lineRule="auto"/>
        <w:ind w:left="1134" w:hanging="284"/>
        <w:rPr>
          <w:rFonts w:ascii="TH Sarabun New" w:eastAsia="Sarabun" w:hAnsi="TH Sarabun New" w:cs="TH Sarabun New"/>
          <w:sz w:val="32"/>
          <w:szCs w:val="32"/>
        </w:rPr>
      </w:pPr>
      <w:r w:rsidRPr="00C675BC">
        <w:rPr>
          <w:rFonts w:ascii="TH Sarabun New" w:eastAsia="Sarabun" w:hAnsi="TH Sarabun New" w:cs="TH Sarabun New"/>
          <w:sz w:val="32"/>
          <w:szCs w:val="32"/>
        </w:rPr>
        <w:t>Human Resource Development</w:t>
      </w:r>
    </w:p>
    <w:p w:rsidR="00D039CE" w:rsidRPr="00C675BC" w:rsidRDefault="008D339F">
      <w:pPr>
        <w:numPr>
          <w:ilvl w:val="0"/>
          <w:numId w:val="97"/>
        </w:numPr>
        <w:spacing w:after="0" w:line="240" w:lineRule="auto"/>
        <w:ind w:left="1134" w:hanging="284"/>
        <w:rPr>
          <w:rFonts w:ascii="TH Sarabun New" w:eastAsia="Sarabun" w:hAnsi="TH Sarabun New" w:cs="TH Sarabun New"/>
          <w:sz w:val="32"/>
          <w:szCs w:val="32"/>
        </w:rPr>
      </w:pPr>
      <w:r w:rsidRPr="00C675BC">
        <w:rPr>
          <w:rFonts w:ascii="TH Sarabun New" w:eastAsia="Sarabun" w:hAnsi="TH Sarabun New" w:cs="TH Sarabun New"/>
          <w:sz w:val="32"/>
          <w:szCs w:val="32"/>
        </w:rPr>
        <w:t>Psycho</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behavior of tourism and hospitality human resources</w:t>
      </w:r>
    </w:p>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sdt>
        <w:sdtPr>
          <w:rPr>
            <w:rFonts w:ascii="TH Sarabun New" w:hAnsi="TH Sarabun New" w:cs="TH Sarabun New"/>
          </w:rPr>
          <w:tag w:val="goog_rdk_280"/>
          <w:id w:val="-1120224526"/>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81"/>
          <w:id w:val="772605680"/>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c"/>
        <w:tblW w:w="97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3"/>
        <w:gridCol w:w="2201"/>
        <w:gridCol w:w="2224"/>
        <w:gridCol w:w="2258"/>
        <w:gridCol w:w="1450"/>
      </w:tblGrid>
      <w:tr w:rsidR="00D039CE" w:rsidRPr="00C675BC" w:rsidTr="008B093B">
        <w:trPr>
          <w:tblHeader/>
        </w:trPr>
        <w:tc>
          <w:tcPr>
            <w:tcW w:w="1643"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201"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2224"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258"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1450"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643"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0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สำนักวิชาการจัดการสาขาวิชาอุตสาหกรรมการท่องเที่ยวและการบริการ</w:t>
            </w:r>
          </w:p>
        </w:tc>
        <w:tc>
          <w:tcPr>
            <w:tcW w:w="2224"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258" w:type="dxa"/>
            <w:shd w:val="clear" w:color="auto" w:fill="auto"/>
          </w:tcPr>
          <w:p w:rsidR="00D039CE" w:rsidRPr="00C675BC" w:rsidRDefault="008D339F">
            <w:pPr>
              <w:numPr>
                <w:ilvl w:val="0"/>
                <w:numId w:val="81"/>
              </w:numPr>
              <w:spacing w:after="0" w:line="240" w:lineRule="auto"/>
              <w:ind w:left="211"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นวดแผนไทยเพื่องานสปา</w:t>
            </w:r>
          </w:p>
          <w:p w:rsidR="00D039CE" w:rsidRPr="00C675BC" w:rsidRDefault="008D339F">
            <w:pPr>
              <w:numPr>
                <w:ilvl w:val="0"/>
                <w:numId w:val="81"/>
              </w:numPr>
              <w:spacing w:after="0" w:line="240" w:lineRule="auto"/>
              <w:ind w:left="211"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การท่องเที่ยวเชิงสุขภาพ</w:t>
            </w:r>
          </w:p>
          <w:p w:rsidR="00D039CE" w:rsidRPr="00C675BC" w:rsidRDefault="008D339F">
            <w:pPr>
              <w:numPr>
                <w:ilvl w:val="0"/>
                <w:numId w:val="81"/>
              </w:numPr>
              <w:spacing w:after="0" w:line="240" w:lineRule="auto"/>
              <w:ind w:left="211"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การประกอบธุรกิจทางการท่องเที่ยว</w:t>
            </w:r>
          </w:p>
          <w:p w:rsidR="00D039CE" w:rsidRPr="00C675BC" w:rsidRDefault="008D339F">
            <w:pPr>
              <w:numPr>
                <w:ilvl w:val="0"/>
                <w:numId w:val="81"/>
              </w:numPr>
              <w:spacing w:after="0" w:line="240" w:lineRule="auto"/>
              <w:ind w:left="211"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ภูมิศาสตร์และทรัพยากรการท่องเที่ยว</w:t>
            </w:r>
          </w:p>
          <w:p w:rsidR="00D039CE" w:rsidRPr="00C675BC" w:rsidRDefault="008D339F">
            <w:pPr>
              <w:numPr>
                <w:ilvl w:val="0"/>
                <w:numId w:val="81"/>
              </w:numPr>
              <w:spacing w:after="0" w:line="240" w:lineRule="auto"/>
              <w:ind w:left="211" w:hanging="283"/>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การจัดการทรัพยากรมนุษย์ฯ</w:t>
            </w:r>
          </w:p>
        </w:tc>
        <w:tc>
          <w:tcPr>
            <w:tcW w:w="1450"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bl>
    <w:p w:rsidR="00D039CE" w:rsidRPr="00C675BC" w:rsidRDefault="00D039CE">
      <w:pPr>
        <w:rPr>
          <w:rFonts w:ascii="TH Sarabun New" w:eastAsia="Sarabun" w:hAnsi="TH Sarabun New" w:cs="TH Sarabun New"/>
          <w:b/>
          <w:sz w:val="32"/>
          <w:szCs w:val="32"/>
        </w:rPr>
      </w:pPr>
    </w:p>
    <w:p w:rsidR="00D039CE" w:rsidRPr="00C675BC" w:rsidRDefault="008D339F" w:rsidP="008B093B">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8B093B">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8B093B">
      <w:pPr>
        <w:spacing w:after="0"/>
        <w:ind w:left="27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แนวทางการส่งเสริมทัศนคติเพื่อก่อให้เกิดพฤติกรรมการแบ่งปันความรู้ในโรงแรมบริหารงานแบบอิสระในจังหวัดชลบุรี</w:t>
      </w:r>
    </w:p>
    <w:p w:rsidR="00D039CE" w:rsidRPr="00C675BC" w:rsidRDefault="008D339F" w:rsidP="008B093B">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ผลงานที่เกี่ยวข้องกับวิทยานิพนธ์ ระดับปริญญาโท</w:t>
      </w:r>
    </w:p>
    <w:p w:rsidR="00D039CE" w:rsidRPr="00C675BC" w:rsidRDefault="008D339F" w:rsidP="008B093B">
      <w:pPr>
        <w:spacing w:after="0"/>
        <w:ind w:left="1440" w:hanging="117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Nantavisit, N</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2016</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Encouragement guidelines of attitude, leading to knowledge sharing </w:t>
      </w:r>
    </w:p>
    <w:p w:rsidR="00D039CE" w:rsidRPr="00C675BC" w:rsidRDefault="008D339F" w:rsidP="008B093B">
      <w:pPr>
        <w:tabs>
          <w:tab w:val="left" w:pos="284"/>
          <w:tab w:val="left" w:pos="426"/>
        </w:tabs>
        <w:spacing w:after="0"/>
        <w:ind w:left="144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 xml:space="preserve"> behavior, in independent hotel in chonburi</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Chulalongkorn Business Review, 38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40</w:t>
      </w:r>
      <w:r w:rsidRPr="00C675BC">
        <w:rPr>
          <w:rFonts w:ascii="TH Sarabun New" w:eastAsia="Sarabun" w:hAnsi="TH Sarabun New" w:cs="TH Sarabun New"/>
          <w:sz w:val="32"/>
          <w:szCs w:val="32"/>
          <w:cs/>
        </w:rPr>
        <w:t>.</w:t>
      </w:r>
      <w:r w:rsidRPr="00C675BC">
        <w:rPr>
          <w:rFonts w:ascii="TH Sarabun New" w:eastAsia="Sarabun" w:hAnsi="TH Sarabun New" w:cs="TH Sarabun New"/>
          <w:b/>
          <w:sz w:val="32"/>
          <w:szCs w:val="32"/>
        </w:rPr>
        <w:tab/>
      </w:r>
    </w:p>
    <w:p w:rsidR="00552820" w:rsidRPr="00C675BC" w:rsidRDefault="00552820" w:rsidP="008B093B">
      <w:pPr>
        <w:tabs>
          <w:tab w:val="left" w:pos="284"/>
          <w:tab w:val="left" w:pos="426"/>
        </w:tabs>
        <w:spacing w:after="0"/>
        <w:ind w:left="1440"/>
        <w:jc w:val="thaiDistribute"/>
        <w:rPr>
          <w:rFonts w:ascii="TH Sarabun New" w:eastAsia="Sarabun" w:hAnsi="TH Sarabun New" w:cs="TH Sarabun New"/>
          <w:b/>
          <w:sz w:val="32"/>
          <w:szCs w:val="32"/>
        </w:rPr>
      </w:pPr>
    </w:p>
    <w:p w:rsidR="00552820" w:rsidRPr="00C675BC" w:rsidRDefault="00552820" w:rsidP="008B093B">
      <w:pPr>
        <w:tabs>
          <w:tab w:val="left" w:pos="284"/>
          <w:tab w:val="left" w:pos="426"/>
        </w:tabs>
        <w:spacing w:after="0"/>
        <w:ind w:left="1440"/>
        <w:jc w:val="thaiDistribute"/>
        <w:rPr>
          <w:rFonts w:ascii="TH Sarabun New" w:eastAsia="Sarabun" w:hAnsi="TH Sarabun New" w:cs="TH Sarabun New"/>
          <w:b/>
          <w:sz w:val="32"/>
          <w:szCs w:val="32"/>
        </w:rPr>
      </w:pPr>
    </w:p>
    <w:p w:rsidR="00552820" w:rsidRPr="00C675BC" w:rsidRDefault="00552820" w:rsidP="008B093B">
      <w:pPr>
        <w:tabs>
          <w:tab w:val="left" w:pos="284"/>
          <w:tab w:val="left" w:pos="426"/>
        </w:tabs>
        <w:spacing w:after="0"/>
        <w:ind w:left="1440"/>
        <w:jc w:val="thaiDistribute"/>
        <w:rPr>
          <w:rFonts w:ascii="TH Sarabun New" w:eastAsia="Sarabun" w:hAnsi="TH Sarabun New" w:cs="TH Sarabun New"/>
          <w:b/>
          <w:sz w:val="32"/>
          <w:szCs w:val="32"/>
        </w:rPr>
      </w:pPr>
    </w:p>
    <w:p w:rsidR="00552820" w:rsidRPr="00C675BC" w:rsidRDefault="00552820" w:rsidP="008B093B">
      <w:pPr>
        <w:tabs>
          <w:tab w:val="left" w:pos="284"/>
          <w:tab w:val="left" w:pos="426"/>
        </w:tabs>
        <w:spacing w:after="0"/>
        <w:ind w:left="1440"/>
        <w:jc w:val="thaiDistribute"/>
        <w:rPr>
          <w:rFonts w:ascii="TH Sarabun New" w:eastAsia="Sarabun" w:hAnsi="TH Sarabun New" w:cs="TH Sarabun New"/>
          <w:b/>
          <w:sz w:val="32"/>
          <w:szCs w:val="32"/>
        </w:rPr>
      </w:pPr>
    </w:p>
    <w:p w:rsidR="00552820" w:rsidRPr="00C675BC" w:rsidRDefault="00552820" w:rsidP="008B093B">
      <w:pPr>
        <w:tabs>
          <w:tab w:val="left" w:pos="284"/>
          <w:tab w:val="left" w:pos="426"/>
        </w:tabs>
        <w:spacing w:after="0"/>
        <w:ind w:left="1440"/>
        <w:jc w:val="thaiDistribute"/>
        <w:rPr>
          <w:rFonts w:ascii="TH Sarabun New" w:eastAsia="Sarabun" w:hAnsi="TH Sarabun New" w:cs="TH Sarabun New"/>
          <w:b/>
          <w:sz w:val="32"/>
          <w:szCs w:val="32"/>
        </w:rPr>
      </w:pPr>
    </w:p>
    <w:p w:rsidR="00D039CE" w:rsidRPr="00C675BC" w:rsidRDefault="008D339F" w:rsidP="00552820">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p>
    <w:p w:rsidR="00D039CE" w:rsidRPr="00C675BC" w:rsidRDefault="008D339F" w:rsidP="00552820">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552820">
      <w:pPr>
        <w:spacing w:after="0"/>
        <w:ind w:left="1440" w:hanging="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Nantavisit, 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Sukpatch, K</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Thai tourism administration and development with integrated sciences for succeeding in National Tourism Development Plan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Liberal Arts Review, 15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131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148</w:t>
      </w:r>
      <w:r w:rsidRPr="00C675BC">
        <w:rPr>
          <w:rFonts w:ascii="TH Sarabun New" w:eastAsia="Sarabun" w:hAnsi="TH Sarabun New" w:cs="TH Sarabun New"/>
          <w:sz w:val="32"/>
          <w:szCs w:val="32"/>
          <w:cs/>
        </w:rPr>
        <w:t>.</w:t>
      </w:r>
    </w:p>
    <w:p w:rsidR="00D039CE" w:rsidRPr="00C675BC" w:rsidRDefault="008D339F" w:rsidP="008B093B">
      <w:pPr>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Proceeding</w:t>
      </w:r>
    </w:p>
    <w:p w:rsidR="00D039CE" w:rsidRPr="00C675BC" w:rsidRDefault="008D339F" w:rsidP="008B093B">
      <w:pPr>
        <w:ind w:left="1530" w:hanging="810"/>
        <w:jc w:val="thaiDistribute"/>
        <w:rPr>
          <w:rFonts w:ascii="TH Sarabun New" w:eastAsia="Sarabun" w:hAnsi="TH Sarabun New" w:cs="TH Sarabun New"/>
          <w:sz w:val="32"/>
          <w:szCs w:val="32"/>
          <w:cs/>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Nantavisit, N</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2019</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Tourism in Thailand development plan and concepts with the most effective implementation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Proceedings of the National Academic Conference on the eve of the foundation day 53</w:t>
      </w:r>
      <w:r w:rsidRPr="00C675BC">
        <w:rPr>
          <w:rFonts w:ascii="TH Sarabun New" w:eastAsia="Sarabun" w:hAnsi="TH Sarabun New" w:cs="TH Sarabun New"/>
          <w:sz w:val="32"/>
          <w:szCs w:val="32"/>
          <w:vertAlign w:val="superscript"/>
        </w:rPr>
        <w:t>th</w:t>
      </w:r>
      <w:r w:rsidRPr="00C675BC">
        <w:rPr>
          <w:rFonts w:ascii="TH Sarabun New" w:eastAsia="Sarabun" w:hAnsi="TH Sarabun New" w:cs="TH Sarabun New"/>
          <w:sz w:val="32"/>
          <w:szCs w:val="32"/>
        </w:rPr>
        <w:t xml:space="preserve"> anniversary of National Institute of Development Administration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Bangkok</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National Institute of Development Administration</w:t>
      </w:r>
      <w:r w:rsidR="00D35302">
        <w:rPr>
          <w:rFonts w:ascii="TH Sarabun New" w:eastAsia="Sarabun" w:hAnsi="TH Sarabun New" w:cs="TH Sarabun New" w:hint="cs"/>
          <w:sz w:val="32"/>
          <w:szCs w:val="32"/>
          <w:cs/>
        </w:rPr>
        <w:t>, 605-644.</w:t>
      </w:r>
    </w:p>
    <w:p w:rsidR="00D039CE" w:rsidRPr="00C675BC" w:rsidRDefault="00D039CE" w:rsidP="00BE6BB4">
      <w:pPr>
        <w:ind w:right="-2"/>
        <w:jc w:val="thaiDistribute"/>
        <w:rPr>
          <w:rFonts w:ascii="TH Sarabun New" w:eastAsia="Sarabun" w:hAnsi="TH Sarabun New" w:cs="TH Sarabun New"/>
          <w:sz w:val="32"/>
          <w:szCs w:val="32"/>
          <w:cs/>
        </w:rPr>
      </w:pPr>
    </w:p>
    <w:p w:rsidR="00D039CE" w:rsidRPr="00C675BC" w:rsidRDefault="00D039CE">
      <w:pPr>
        <w:ind w:left="720" w:right="-2"/>
        <w:rPr>
          <w:rFonts w:ascii="TH Sarabun New" w:eastAsia="Sarabun" w:hAnsi="TH Sarabun New" w:cs="TH Sarabun New"/>
          <w:sz w:val="32"/>
          <w:szCs w:val="32"/>
        </w:rPr>
      </w:pPr>
    </w:p>
    <w:p w:rsidR="00D039CE" w:rsidRPr="00C675BC" w:rsidRDefault="008D339F">
      <w:pPr>
        <w:ind w:left="720" w:right="-2"/>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p>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hAnsi="TH Sarabun New" w:cs="TH Sarabun New"/>
          <w:cs/>
        </w:rPr>
        <w:br w:type="page"/>
      </w:r>
    </w:p>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ชื่อ-สกุล : อาจารย์เสาวนีย์ รอดหยู่</w:t>
      </w:r>
    </w:p>
    <w:tbl>
      <w:tblPr>
        <w:tblStyle w:val="affffffffffffffd"/>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103"/>
        <w:gridCol w:w="993"/>
        <w:gridCol w:w="2846"/>
      </w:tblGrid>
      <w:tr w:rsidR="00D039CE" w:rsidRPr="00C675BC" w:rsidTr="008B093B">
        <w:tc>
          <w:tcPr>
            <w:tcW w:w="510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9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846"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064 6850481</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sauwanee</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ro@wu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e"/>
        <w:tblW w:w="91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6109"/>
        <w:gridCol w:w="1308"/>
      </w:tblGrid>
      <w:tr w:rsidR="00D039CE" w:rsidRPr="00C675BC" w:rsidTr="00552820">
        <w:tc>
          <w:tcPr>
            <w:tcW w:w="1702"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109"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308"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552820">
        <w:tc>
          <w:tcPr>
            <w:tcW w:w="1702"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highlight w:val="white"/>
              </w:rPr>
              <w:t>M</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B</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A</w:t>
            </w:r>
            <w:r w:rsidRPr="00C675BC">
              <w:rPr>
                <w:rFonts w:ascii="TH Sarabun New" w:eastAsia="Sarabun" w:hAnsi="TH Sarabun New" w:cs="TH Sarabun New"/>
                <w:sz w:val="32"/>
                <w:szCs w:val="32"/>
                <w:highlight w:val="white"/>
                <w:cs/>
              </w:rPr>
              <w:t>.</w:t>
            </w:r>
          </w:p>
        </w:tc>
        <w:tc>
          <w:tcPr>
            <w:tcW w:w="6109"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rPr>
              <w:t>Hospitality and Tourism Management</w:t>
            </w:r>
            <w:r w:rsidRPr="00C675BC">
              <w:rPr>
                <w:rFonts w:ascii="TH Sarabun New" w:eastAsia="Sarabun" w:hAnsi="TH Sarabun New" w:cs="TH Sarabun New"/>
                <w:sz w:val="32"/>
                <w:szCs w:val="32"/>
                <w:highlight w:val="white"/>
                <w:cs/>
              </w:rPr>
              <w:t>/ มหาวิทยาลัยสงขลานครินทร์</w:t>
            </w:r>
          </w:p>
        </w:tc>
        <w:tc>
          <w:tcPr>
            <w:tcW w:w="1308"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2561</w:t>
            </w:r>
          </w:p>
        </w:tc>
      </w:tr>
      <w:tr w:rsidR="00D039CE" w:rsidRPr="00C675BC" w:rsidTr="00552820">
        <w:tc>
          <w:tcPr>
            <w:tcW w:w="1702"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Master of International Trade</w:t>
            </w:r>
          </w:p>
        </w:tc>
        <w:tc>
          <w:tcPr>
            <w:tcW w:w="6109"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rPr>
              <w:t>School of Economics</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Shanghai University</w:t>
            </w:r>
          </w:p>
        </w:tc>
        <w:tc>
          <w:tcPr>
            <w:tcW w:w="1308"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2560</w:t>
            </w:r>
          </w:p>
        </w:tc>
      </w:tr>
      <w:tr w:rsidR="00D039CE" w:rsidRPr="00C675BC" w:rsidTr="00552820">
        <w:tc>
          <w:tcPr>
            <w:tcW w:w="1702"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บธ.บ.</w:t>
            </w:r>
          </w:p>
        </w:tc>
        <w:tc>
          <w:tcPr>
            <w:tcW w:w="6109" w:type="dxa"/>
          </w:tcPr>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sz w:val="32"/>
                <w:szCs w:val="32"/>
                <w:highlight w:val="white"/>
                <w:cs/>
              </w:rPr>
              <w:t>การจัดการการท่องเที่ยว/ มหาวิทยาลัยสงขลานครินทร์</w:t>
            </w:r>
          </w:p>
        </w:tc>
        <w:tc>
          <w:tcPr>
            <w:tcW w:w="1308"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2556</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f"/>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อาจารย์ประจําสาขาวิชาอุตสาหกรรมการท่องเที่ยวและการบริการ สํานักวิชาการจัดการ มหาวิทยาลัยวลัยลักษณ์</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อาจารย์ประจําสาขาวิชาเศรษฐศาสตร์เกษตร คณะเศรษฐศาสตร์ มหาวิทยาลัยสงขลานครินทร์</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2562</w:t>
            </w:r>
          </w:p>
        </w:tc>
      </w:tr>
    </w:tbl>
    <w:p w:rsidR="00D039CE" w:rsidRPr="00C675BC" w:rsidRDefault="00D039CE">
      <w:pPr>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การค้าระหว่างงประเทศไทย-จีน (</w:t>
      </w:r>
      <w:r w:rsidRPr="00C675BC">
        <w:rPr>
          <w:rFonts w:ascii="TH Sarabun New" w:eastAsia="Sarabun" w:hAnsi="TH Sarabun New" w:cs="TH Sarabun New"/>
          <w:sz w:val="32"/>
          <w:szCs w:val="32"/>
        </w:rPr>
        <w:t>International Trade</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การจัดการธุรกิจบริการและธุรกิจท่องเที่ยว (</w:t>
      </w:r>
      <w:r w:rsidRPr="00C675BC">
        <w:rPr>
          <w:rFonts w:ascii="TH Sarabun New" w:eastAsia="Sarabun" w:hAnsi="TH Sarabun New" w:cs="TH Sarabun New"/>
          <w:sz w:val="32"/>
          <w:szCs w:val="32"/>
        </w:rPr>
        <w:t>Hospitality and Tourism Management</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ภาษาจีนเพื่อการท่องเที่ยว (</w:t>
      </w:r>
      <w:r w:rsidRPr="00C675BC">
        <w:rPr>
          <w:rFonts w:ascii="TH Sarabun New" w:eastAsia="Sarabun" w:hAnsi="TH Sarabun New" w:cs="TH Sarabun New"/>
          <w:sz w:val="32"/>
          <w:szCs w:val="32"/>
        </w:rPr>
        <w:t>Chinese for Tourism</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ภาษาอังกฤษเพื่อการท่องเที่ยว (</w:t>
      </w:r>
      <w:r w:rsidRPr="00C675BC">
        <w:rPr>
          <w:rFonts w:ascii="TH Sarabun New" w:eastAsia="Sarabun" w:hAnsi="TH Sarabun New" w:cs="TH Sarabun New"/>
          <w:sz w:val="32"/>
          <w:szCs w:val="32"/>
        </w:rPr>
        <w:t>English for Tourism</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sz w:val="32"/>
          <w:szCs w:val="32"/>
        </w:rPr>
      </w:pP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 xml:space="preserve">) พฤติกรรมนักท่องเที่ยว ( </w:t>
      </w:r>
      <w:r w:rsidRPr="00C675BC">
        <w:rPr>
          <w:rFonts w:ascii="TH Sarabun New" w:eastAsia="Sarabun" w:hAnsi="TH Sarabun New" w:cs="TH Sarabun New"/>
          <w:sz w:val="32"/>
          <w:szCs w:val="32"/>
        </w:rPr>
        <w:t>Tourist behavior</w:t>
      </w:r>
      <w:r w:rsidRPr="00C675BC">
        <w:rPr>
          <w:rFonts w:ascii="TH Sarabun New" w:eastAsia="Sarabun" w:hAnsi="TH Sarabun New" w:cs="TH Sarabun New"/>
          <w:sz w:val="32"/>
          <w:szCs w:val="32"/>
          <w:cs/>
        </w:rPr>
        <w:t>)</w:t>
      </w:r>
    </w:p>
    <w:p w:rsidR="00D039CE" w:rsidRPr="00C675BC" w:rsidRDefault="008D339F">
      <w:pPr>
        <w:spacing w:after="0"/>
        <w:ind w:firstLine="720"/>
        <w:rPr>
          <w:rFonts w:ascii="TH Sarabun New" w:eastAsia="Sarabun" w:hAnsi="TH Sarabun New" w:cs="TH Sarabun New"/>
          <w:b/>
          <w:sz w:val="32"/>
          <w:szCs w:val="32"/>
        </w:rPr>
      </w:pPr>
      <w:r w:rsidRPr="00C675BC">
        <w:rPr>
          <w:rFonts w:ascii="TH Sarabun New" w:eastAsia="Sarabun" w:hAnsi="TH Sarabun New" w:cs="TH Sarabun New"/>
          <w:sz w:val="32"/>
          <w:szCs w:val="32"/>
        </w:rPr>
        <w:t>6</w:t>
      </w:r>
      <w:r w:rsidRPr="00C675BC">
        <w:rPr>
          <w:rFonts w:ascii="TH Sarabun New" w:eastAsia="Sarabun" w:hAnsi="TH Sarabun New" w:cs="TH Sarabun New"/>
          <w:sz w:val="32"/>
          <w:szCs w:val="32"/>
          <w:cs/>
        </w:rPr>
        <w:t>) การตลาดออนไลน์เพื่อการโรงแรม (</w:t>
      </w:r>
      <w:r w:rsidRPr="00C675BC">
        <w:rPr>
          <w:rFonts w:ascii="TH Sarabun New" w:eastAsia="Sarabun" w:hAnsi="TH Sarabun New" w:cs="TH Sarabun New"/>
          <w:sz w:val="32"/>
          <w:szCs w:val="32"/>
        </w:rPr>
        <w:t>Online marketing for Hotel business</w:t>
      </w:r>
      <w:r w:rsidRPr="00C675BC">
        <w:rPr>
          <w:rFonts w:ascii="TH Sarabun New" w:eastAsia="Sarabun" w:hAnsi="TH Sarabun New" w:cs="TH Sarabun New"/>
          <w:b/>
          <w:bCs/>
          <w:sz w:val="32"/>
          <w:szCs w:val="32"/>
          <w:cs/>
        </w:rPr>
        <w:t xml:space="preserve"> </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82"/>
          <w:id w:val="1579028193"/>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f0"/>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1941"/>
        <w:gridCol w:w="1591"/>
        <w:gridCol w:w="2059"/>
        <w:gridCol w:w="1030"/>
      </w:tblGrid>
      <w:tr w:rsidR="00D039CE" w:rsidRPr="00C675BC" w:rsidTr="00552820">
        <w:trPr>
          <w:tblHeader/>
        </w:trPr>
        <w:tc>
          <w:tcPr>
            <w:tcW w:w="2735" w:type="dxa"/>
            <w:shd w:val="clear" w:color="auto" w:fill="D9D9D9"/>
            <w:vAlign w:val="center"/>
          </w:tcPr>
          <w:p w:rsidR="00D039CE" w:rsidRPr="00C675BC" w:rsidRDefault="008D339F" w:rsidP="00552820">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1941"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591"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059"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1030"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552820">
        <w:tc>
          <w:tcPr>
            <w:tcW w:w="2735" w:type="dxa"/>
            <w:shd w:val="clear" w:color="auto" w:fill="auto"/>
          </w:tcPr>
          <w:p w:rsidR="00D039CE" w:rsidRPr="00C675BC" w:rsidRDefault="008D339F" w:rsidP="00552820">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94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สํานักวิชาการจัดการ/ สาขาวิชาอุตสาหกรรมการท่องเที่ยวและการบริการ</w:t>
            </w:r>
          </w:p>
        </w:tc>
        <w:tc>
          <w:tcPr>
            <w:tcW w:w="159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059"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ภาษาจีนเพื่อการนําเที่ยว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เทคโนโลยีสารสนเทศและเทคโนโลยีดิจิทัลเพื่อการบริการและการ ท่องเที่ยว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xml:space="preserve">. ภาษาอังกฤษเพื่อการสื่อสารสําหรับธุรกิจบริการและท่องเที่ยว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ภาษาอังกฤษสําหรับธุรกิจบริการและการท่องเที่ยว</w:t>
            </w:r>
          </w:p>
        </w:tc>
        <w:tc>
          <w:tcPr>
            <w:tcW w:w="1030"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rsidTr="00552820">
        <w:tc>
          <w:tcPr>
            <w:tcW w:w="2735" w:type="dxa"/>
            <w:shd w:val="clear" w:color="auto" w:fill="auto"/>
          </w:tcPr>
          <w:p w:rsidR="00D039CE" w:rsidRPr="00C675BC" w:rsidRDefault="008D339F" w:rsidP="00552820">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มหาวิทยาลัยสงขลานครินทร์ วิทยาเขต หาดใหญ่</w:t>
            </w:r>
          </w:p>
        </w:tc>
        <w:tc>
          <w:tcPr>
            <w:tcW w:w="194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คณะเศรษฐศาสตร์</w:t>
            </w:r>
          </w:p>
        </w:tc>
        <w:tc>
          <w:tcPr>
            <w:tcW w:w="1591"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เศรษฐศาสตร์เกษตร</w:t>
            </w:r>
          </w:p>
        </w:tc>
        <w:tc>
          <w:tcPr>
            <w:tcW w:w="2059"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การค้าระหว่างประเทศ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เศรษฐกิจอาเซียน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การท่องเที่ยวเชิงเกษตร</w:t>
            </w:r>
          </w:p>
        </w:tc>
        <w:tc>
          <w:tcPr>
            <w:tcW w:w="1030"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2562</w:t>
            </w:r>
          </w:p>
        </w:tc>
      </w:tr>
    </w:tbl>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pPr>
        <w:tabs>
          <w:tab w:val="left" w:pos="284"/>
        </w:tabs>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pPr>
        <w:spacing w:after="0"/>
        <w:ind w:left="720"/>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An analysis of comparative advantage of Thai tourism with Chinese tourist in Thailand compare with ASEAN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 countries</w:t>
      </w:r>
    </w:p>
    <w:p w:rsidR="00D039CE" w:rsidRPr="00C675BC" w:rsidRDefault="008D339F">
      <w:pPr>
        <w:spacing w:after="0"/>
        <w:ind w:left="720"/>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Effected Elements of Thai Mangosteen Export Comparative Advantage in the Chinese market</w:t>
      </w:r>
      <w:r w:rsidRPr="00C675BC">
        <w:rPr>
          <w:rFonts w:ascii="TH Sarabun New" w:eastAsia="Sarabun" w:hAnsi="TH Sarabun New" w:cs="TH Sarabun New"/>
          <w:b/>
          <w:sz w:val="32"/>
          <w:szCs w:val="32"/>
        </w:rPr>
        <w:tab/>
      </w:r>
    </w:p>
    <w:p w:rsidR="00D039CE" w:rsidRPr="00C675BC" w:rsidRDefault="00D039CE">
      <w:pPr>
        <w:spacing w:after="0"/>
        <w:ind w:left="720"/>
        <w:rPr>
          <w:rFonts w:ascii="TH Sarabun New" w:eastAsia="Sarabun" w:hAnsi="TH Sarabun New" w:cs="TH Sarabun New"/>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pPr>
        <w:spacing w:after="0"/>
        <w:ind w:firstLine="360"/>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8B093B">
      <w:pPr>
        <w:numPr>
          <w:ilvl w:val="0"/>
          <w:numId w:val="45"/>
        </w:numPr>
        <w:spacing w:after="0" w:line="240" w:lineRule="auto"/>
        <w:ind w:left="851" w:hanging="13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อรอนงค์ เฉียบแหลม</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เสาวนีย์ รอดหยู่</w:t>
      </w:r>
      <w:r w:rsidRPr="00C675BC">
        <w:rPr>
          <w:rFonts w:ascii="TH Sarabun New" w:eastAsia="Sarabun" w:hAnsi="TH Sarabun New" w:cs="TH Sarabun New"/>
          <w:sz w:val="32"/>
          <w:szCs w:val="32"/>
          <w:highlight w:val="white"/>
        </w:rPr>
        <w:t xml:space="preserve">, </w:t>
      </w:r>
      <w:r w:rsidRPr="00C675BC">
        <w:rPr>
          <w:rFonts w:ascii="TH Sarabun New" w:eastAsia="Sarabun" w:hAnsi="TH Sarabun New" w:cs="TH Sarabun New"/>
          <w:sz w:val="32"/>
          <w:szCs w:val="32"/>
          <w:highlight w:val="white"/>
          <w:cs/>
        </w:rPr>
        <w:t>หทัยกาญจน์ นุ่นเดช และจีระนันท์ บุญสุข. (</w:t>
      </w:r>
      <w:r w:rsidRPr="00C675BC">
        <w:rPr>
          <w:rFonts w:ascii="TH Sarabun New" w:eastAsia="Sarabun" w:hAnsi="TH Sarabun New" w:cs="TH Sarabun New"/>
          <w:sz w:val="32"/>
          <w:szCs w:val="32"/>
          <w:highlight w:val="white"/>
        </w:rPr>
        <w:t>2563</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sz w:val="32"/>
          <w:szCs w:val="32"/>
          <w:highlight w:val="white"/>
          <w:cs/>
        </w:rPr>
        <w:t>แนว</w:t>
      </w:r>
    </w:p>
    <w:p w:rsidR="00D039CE" w:rsidRPr="00C675BC" w:rsidRDefault="008D339F" w:rsidP="008B093B">
      <w:pPr>
        <w:spacing w:after="0"/>
        <w:ind w:left="1440"/>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cs/>
        </w:rPr>
        <w:t xml:space="preserve">ทางการจัดการขยะเพื่อเป็นชุมชนสีเขียวของตำบลไทยบุรี อำเภอท่าศาลา จังหวัดนครศรีธรรมราช. </w:t>
      </w:r>
      <w:r w:rsidRPr="00C675BC">
        <w:rPr>
          <w:rFonts w:ascii="TH Sarabun New" w:eastAsia="Sarabun" w:hAnsi="TH Sarabun New" w:cs="TH Sarabun New"/>
          <w:i/>
          <w:iCs/>
          <w:sz w:val="32"/>
          <w:szCs w:val="32"/>
          <w:highlight w:val="white"/>
          <w:cs/>
        </w:rPr>
        <w:t>วารสารการจัดการมหาวิทยาลัยวลัยลักษณ์</w:t>
      </w:r>
      <w:r w:rsidRPr="00C675BC">
        <w:rPr>
          <w:rFonts w:ascii="TH Sarabun New" w:eastAsia="Sarabun" w:hAnsi="TH Sarabun New" w:cs="TH Sarabun New"/>
          <w:i/>
          <w:sz w:val="32"/>
          <w:szCs w:val="32"/>
          <w:highlight w:val="white"/>
        </w:rPr>
        <w:t>, 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139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152</w:t>
      </w:r>
      <w:r w:rsidRPr="00C675BC">
        <w:rPr>
          <w:rFonts w:ascii="TH Sarabun New" w:eastAsia="Sarabun" w:hAnsi="TH Sarabun New" w:cs="TH Sarabun New"/>
          <w:sz w:val="32"/>
          <w:szCs w:val="32"/>
          <w:highlight w:val="white"/>
          <w:cs/>
        </w:rPr>
        <w:t>.</w:t>
      </w:r>
    </w:p>
    <w:p w:rsidR="00D039CE" w:rsidRPr="00C675BC" w:rsidRDefault="00D039CE">
      <w:pPr>
        <w:ind w:left="720"/>
        <w:jc w:val="both"/>
        <w:rPr>
          <w:rFonts w:ascii="TH Sarabun New" w:eastAsia="Sarabun" w:hAnsi="TH Sarabun New" w:cs="TH Sarabun New"/>
          <w:sz w:val="32"/>
          <w:szCs w:val="32"/>
        </w:rPr>
      </w:pPr>
    </w:p>
    <w:p w:rsidR="00D039CE" w:rsidRPr="00C675BC" w:rsidRDefault="00D039CE">
      <w:pPr>
        <w:ind w:right="-2"/>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sz w:val="32"/>
          <w:szCs w:val="32"/>
        </w:rPr>
      </w:pPr>
      <w:r w:rsidRPr="00C675BC">
        <w:rPr>
          <w:rFonts w:ascii="TH Sarabun New" w:hAnsi="TH Sarabun New" w:cs="TH Sarabun New"/>
          <w:cs/>
        </w:rPr>
        <w:br w:type="page"/>
      </w:r>
    </w:p>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ชื่อ-สกุล : อาจารย์ปวิธ ตันสกุล</w:t>
      </w:r>
    </w:p>
    <w:tbl>
      <w:tblPr>
        <w:tblStyle w:val="afffffffffffffff1"/>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529"/>
        <w:gridCol w:w="992"/>
        <w:gridCol w:w="2421"/>
      </w:tblGrid>
      <w:tr w:rsidR="00D039CE" w:rsidRPr="00C675BC" w:rsidTr="008B093B">
        <w:tc>
          <w:tcPr>
            <w:tcW w:w="5529"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92"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421"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075 672 225</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tpavit@wu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f2"/>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6196"/>
        <w:gridCol w:w="1689"/>
      </w:tblGrid>
      <w:tr w:rsidR="00D039CE" w:rsidRPr="00C675BC">
        <w:tc>
          <w:tcPr>
            <w:tcW w:w="1155"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19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689"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55"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M</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6196" w:type="dxa"/>
          </w:tcPr>
          <w:p w:rsidR="00D039CE" w:rsidRPr="00024D8E" w:rsidRDefault="008D339F" w:rsidP="00EE5797">
            <w:pPr>
              <w:spacing w:after="0"/>
              <w:rPr>
                <w:rFonts w:ascii="TH Sarabun New" w:eastAsia="Sarabun" w:hAnsi="TH Sarabun New" w:cs="TH Sarabun New"/>
                <w:sz w:val="32"/>
                <w:szCs w:val="32"/>
              </w:rPr>
            </w:pPr>
            <w:r w:rsidRPr="00024D8E">
              <w:rPr>
                <w:rFonts w:ascii="TH Sarabun New" w:eastAsia="Sarabun" w:hAnsi="TH Sarabun New" w:cs="TH Sarabun New"/>
                <w:sz w:val="32"/>
                <w:szCs w:val="32"/>
              </w:rPr>
              <w:t>Hospitality and Tourism Management</w:t>
            </w:r>
            <w:r w:rsidR="00EE5797" w:rsidRPr="00024D8E">
              <w:rPr>
                <w:rFonts w:ascii="TH Sarabun New" w:eastAsia="Sarabun" w:hAnsi="TH Sarabun New" w:cs="TH Sarabun New"/>
                <w:sz w:val="32"/>
                <w:szCs w:val="32"/>
                <w:cs/>
              </w:rPr>
              <w:t xml:space="preserve"> </w:t>
            </w:r>
            <w:r w:rsidRPr="00024D8E">
              <w:rPr>
                <w:rFonts w:ascii="TH Sarabun New" w:eastAsia="Sarabun" w:hAnsi="TH Sarabun New" w:cs="TH Sarabun New"/>
                <w:sz w:val="32"/>
                <w:szCs w:val="32"/>
                <w:cs/>
              </w:rPr>
              <w:t>/ มหาวิทยาลัยสงขลานครินทร์</w:t>
            </w:r>
          </w:p>
        </w:tc>
        <w:tc>
          <w:tcPr>
            <w:tcW w:w="1689"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2550</w:t>
            </w:r>
          </w:p>
        </w:tc>
      </w:tr>
      <w:tr w:rsidR="00D039CE" w:rsidRPr="00C675BC">
        <w:tc>
          <w:tcPr>
            <w:tcW w:w="1155"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B</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w:t>
            </w:r>
            <w:r w:rsidRPr="00C675BC">
              <w:rPr>
                <w:rFonts w:ascii="TH Sarabun New" w:eastAsia="Sarabun" w:hAnsi="TH Sarabun New" w:cs="TH Sarabun New"/>
                <w:sz w:val="32"/>
                <w:szCs w:val="32"/>
                <w:cs/>
              </w:rPr>
              <w:t>.</w:t>
            </w:r>
          </w:p>
        </w:tc>
        <w:tc>
          <w:tcPr>
            <w:tcW w:w="6196" w:type="dxa"/>
          </w:tcPr>
          <w:p w:rsidR="00D039CE" w:rsidRPr="00024D8E" w:rsidRDefault="008D339F" w:rsidP="0017571E">
            <w:pPr>
              <w:spacing w:after="0"/>
              <w:rPr>
                <w:rFonts w:ascii="TH Sarabun New" w:eastAsia="Sarabun" w:hAnsi="TH Sarabun New" w:cs="TH Sarabun New"/>
                <w:sz w:val="32"/>
                <w:szCs w:val="32"/>
              </w:rPr>
            </w:pPr>
            <w:r w:rsidRPr="00024D8E">
              <w:rPr>
                <w:rFonts w:ascii="TH Sarabun New" w:eastAsia="Sarabun" w:hAnsi="TH Sarabun New" w:cs="TH Sarabun New"/>
                <w:sz w:val="32"/>
                <w:szCs w:val="32"/>
              </w:rPr>
              <w:t>Hotel Management</w:t>
            </w:r>
            <w:r w:rsidRPr="00024D8E">
              <w:rPr>
                <w:rFonts w:ascii="TH Sarabun New" w:eastAsia="Sarabun" w:hAnsi="TH Sarabun New" w:cs="TH Sarabun New"/>
                <w:sz w:val="32"/>
                <w:szCs w:val="32"/>
                <w:cs/>
              </w:rPr>
              <w:t>/ มหาวิทยาลัยสงขลานครินทร์</w:t>
            </w:r>
          </w:p>
        </w:tc>
        <w:tc>
          <w:tcPr>
            <w:tcW w:w="1689"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2547</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f3"/>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0"/>
        <w:gridCol w:w="1690"/>
      </w:tblGrid>
      <w:tr w:rsidR="00D039CE" w:rsidRPr="00C675BC">
        <w:tc>
          <w:tcPr>
            <w:tcW w:w="7350"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690"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50"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ประธานหลักสูตรศิลปะการประกอบอาหารอย่างมืออาชีพ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สำนักวิชาการจัดการ มหาวิทยาลัยวลัยลักษณ์ </w:t>
            </w:r>
          </w:p>
        </w:tc>
        <w:tc>
          <w:tcPr>
            <w:tcW w:w="1690"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2563 </w:t>
            </w:r>
            <w:r w:rsidRPr="00C675BC">
              <w:rPr>
                <w:rFonts w:ascii="TH Sarabun New" w:eastAsia="Sarabun" w:hAnsi="TH Sarabun New" w:cs="TH Sarabun New"/>
                <w:sz w:val="32"/>
                <w:szCs w:val="32"/>
                <w:cs/>
              </w:rPr>
              <w:t>- ปัจจุบัน</w:t>
            </w:r>
          </w:p>
        </w:tc>
      </w:tr>
      <w:tr w:rsidR="00D039CE" w:rsidRPr="00C675BC">
        <w:tc>
          <w:tcPr>
            <w:tcW w:w="7350"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อาจารย์ประจำสาขาวิชาอุตสาหกรรมการท่องเที่ยวและการบริการ</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 xml:space="preserve">สำนักวิชาการจัดการ มหาวิทยาลัยวลัยลักษณ์ </w:t>
            </w:r>
          </w:p>
        </w:tc>
        <w:tc>
          <w:tcPr>
            <w:tcW w:w="1690"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2549 </w:t>
            </w:r>
            <w:r w:rsidRPr="00C675BC">
              <w:rPr>
                <w:rFonts w:ascii="TH Sarabun New" w:eastAsia="Sarabun" w:hAnsi="TH Sarabun New" w:cs="TH Sarabun New"/>
                <w:sz w:val="32"/>
                <w:szCs w:val="32"/>
                <w:cs/>
              </w:rPr>
              <w:t>- ปัจจุบัน</w:t>
            </w:r>
          </w:p>
        </w:tc>
      </w:tr>
      <w:tr w:rsidR="00D039CE" w:rsidRPr="00C675BC">
        <w:tc>
          <w:tcPr>
            <w:tcW w:w="7350"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หัวหน้าสาขาวิชาอุตสาหกรรมการท่องเที่ยวและการบริการ</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มหาวิทยาลัยวลัยลักษณ์</w:t>
            </w:r>
          </w:p>
        </w:tc>
        <w:tc>
          <w:tcPr>
            <w:tcW w:w="1690"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2559</w:t>
            </w:r>
          </w:p>
        </w:tc>
      </w:tr>
    </w:tbl>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Default="00D039CE">
      <w:pPr>
        <w:rPr>
          <w:rFonts w:ascii="TH Sarabun New" w:eastAsia="Sarabun" w:hAnsi="TH Sarabun New" w:cs="TH Sarabun New"/>
          <w:b/>
          <w:sz w:val="32"/>
          <w:szCs w:val="32"/>
        </w:rPr>
      </w:pPr>
    </w:p>
    <w:p w:rsidR="0017571E" w:rsidRDefault="0017571E">
      <w:pPr>
        <w:rPr>
          <w:rFonts w:ascii="TH Sarabun New" w:eastAsia="Sarabun" w:hAnsi="TH Sarabun New" w:cs="TH Sarabun New"/>
          <w:b/>
          <w:sz w:val="32"/>
          <w:szCs w:val="32"/>
        </w:rPr>
      </w:pPr>
    </w:p>
    <w:p w:rsidR="00BC4624" w:rsidRPr="00C675BC" w:rsidRDefault="00BC4624">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numPr>
          <w:ilvl w:val="0"/>
          <w:numId w:val="19"/>
        </w:numPr>
        <w:spacing w:after="0" w:line="240" w:lineRule="auto"/>
        <w:ind w:left="851" w:hanging="360"/>
        <w:rPr>
          <w:rFonts w:ascii="TH Sarabun New" w:eastAsia="Sarabun" w:hAnsi="TH Sarabun New" w:cs="TH Sarabun New"/>
          <w:sz w:val="32"/>
          <w:szCs w:val="32"/>
        </w:rPr>
      </w:pPr>
      <w:r w:rsidRPr="00C675BC">
        <w:rPr>
          <w:rFonts w:ascii="TH Sarabun New" w:eastAsia="Sarabun" w:hAnsi="TH Sarabun New" w:cs="TH Sarabun New"/>
          <w:sz w:val="32"/>
          <w:szCs w:val="32"/>
          <w:cs/>
        </w:rPr>
        <w:t>ศิลปะการประกอบอาหารยุโรปและอาหารตะวันตก (</w:t>
      </w:r>
      <w:r w:rsidRPr="00C675BC">
        <w:rPr>
          <w:rFonts w:ascii="TH Sarabun New" w:eastAsia="Sarabun" w:hAnsi="TH Sarabun New" w:cs="TH Sarabun New"/>
          <w:sz w:val="32"/>
          <w:szCs w:val="32"/>
        </w:rPr>
        <w:t>European and Western Culinary Arts</w:t>
      </w:r>
      <w:r w:rsidRPr="00C675BC">
        <w:rPr>
          <w:rFonts w:ascii="TH Sarabun New" w:eastAsia="Sarabun" w:hAnsi="TH Sarabun New" w:cs="TH Sarabun New"/>
          <w:sz w:val="32"/>
          <w:szCs w:val="32"/>
          <w:cs/>
        </w:rPr>
        <w:t>)</w:t>
      </w:r>
    </w:p>
    <w:p w:rsidR="00D039CE" w:rsidRPr="00C675BC" w:rsidRDefault="008D339F">
      <w:pPr>
        <w:numPr>
          <w:ilvl w:val="0"/>
          <w:numId w:val="19"/>
        </w:numPr>
        <w:spacing w:after="0" w:line="240" w:lineRule="auto"/>
        <w:ind w:left="851" w:right="-286" w:hanging="360"/>
        <w:rPr>
          <w:rFonts w:ascii="TH Sarabun New" w:eastAsia="Sarabun" w:hAnsi="TH Sarabun New" w:cs="TH Sarabun New"/>
          <w:sz w:val="32"/>
          <w:szCs w:val="32"/>
        </w:rPr>
      </w:pPr>
      <w:r w:rsidRPr="00C675BC">
        <w:rPr>
          <w:rFonts w:ascii="TH Sarabun New" w:eastAsia="Sarabun" w:hAnsi="TH Sarabun New" w:cs="TH Sarabun New"/>
          <w:sz w:val="32"/>
          <w:szCs w:val="32"/>
          <w:cs/>
        </w:rPr>
        <w:t>ศิลปะการประกอบอาหารไทยและอาหารไทยร่วมสมัย (</w:t>
      </w:r>
      <w:r w:rsidRPr="00C675BC">
        <w:rPr>
          <w:rFonts w:ascii="TH Sarabun New" w:eastAsia="Sarabun" w:hAnsi="TH Sarabun New" w:cs="TH Sarabun New"/>
          <w:sz w:val="32"/>
          <w:szCs w:val="32"/>
        </w:rPr>
        <w:t>Thai Contemporary Thai Culinary Arts</w:t>
      </w:r>
      <w:r w:rsidRPr="00C675BC">
        <w:rPr>
          <w:rFonts w:ascii="TH Sarabun New" w:eastAsia="Sarabun" w:hAnsi="TH Sarabun New" w:cs="TH Sarabun New"/>
          <w:sz w:val="32"/>
          <w:szCs w:val="32"/>
          <w:cs/>
        </w:rPr>
        <w:t>)</w:t>
      </w:r>
    </w:p>
    <w:p w:rsidR="00D039CE" w:rsidRPr="00C675BC" w:rsidRDefault="008D339F">
      <w:pPr>
        <w:numPr>
          <w:ilvl w:val="0"/>
          <w:numId w:val="19"/>
        </w:numPr>
        <w:spacing w:after="0" w:line="240" w:lineRule="auto"/>
        <w:ind w:left="851" w:hanging="360"/>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การจัดการธุรกิจอาหารและงานครัว (</w:t>
      </w:r>
      <w:r w:rsidRPr="00C675BC">
        <w:rPr>
          <w:rFonts w:ascii="TH Sarabun New" w:eastAsia="Sarabun" w:hAnsi="TH Sarabun New" w:cs="TH Sarabun New"/>
          <w:sz w:val="32"/>
          <w:szCs w:val="32"/>
        </w:rPr>
        <w:t>Foodservice and Kitchen Management</w:t>
      </w:r>
      <w:r w:rsidRPr="00C675BC">
        <w:rPr>
          <w:rFonts w:ascii="TH Sarabun New" w:eastAsia="Sarabun" w:hAnsi="TH Sarabun New" w:cs="TH Sarabun New"/>
          <w:sz w:val="32"/>
          <w:szCs w:val="32"/>
          <w:cs/>
        </w:rPr>
        <w:t>)</w:t>
      </w:r>
    </w:p>
    <w:p w:rsidR="00D039CE" w:rsidRPr="00C675BC" w:rsidRDefault="008D339F">
      <w:pPr>
        <w:numPr>
          <w:ilvl w:val="0"/>
          <w:numId w:val="19"/>
        </w:numPr>
        <w:spacing w:after="0" w:line="240" w:lineRule="auto"/>
        <w:ind w:left="851" w:hanging="360"/>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การท่องเที่ยวเชิงอาหาร (</w:t>
      </w:r>
      <w:r w:rsidRPr="00C675BC">
        <w:rPr>
          <w:rFonts w:ascii="TH Sarabun New" w:eastAsia="Sarabun" w:hAnsi="TH Sarabun New" w:cs="TH Sarabun New"/>
          <w:sz w:val="32"/>
          <w:szCs w:val="32"/>
        </w:rPr>
        <w:t>Gastronomic Tourism</w:t>
      </w:r>
      <w:r w:rsidRPr="00C675BC">
        <w:rPr>
          <w:rFonts w:ascii="TH Sarabun New" w:eastAsia="Sarabun" w:hAnsi="TH Sarabun New" w:cs="TH Sarabun New"/>
          <w:sz w:val="32"/>
          <w:szCs w:val="32"/>
          <w:cs/>
        </w:rPr>
        <w:t>)</w:t>
      </w:r>
    </w:p>
    <w:p w:rsidR="00D039CE" w:rsidRPr="00C675BC" w:rsidRDefault="008D339F">
      <w:pPr>
        <w:numPr>
          <w:ilvl w:val="0"/>
          <w:numId w:val="19"/>
        </w:numPr>
        <w:spacing w:after="0" w:line="240" w:lineRule="auto"/>
        <w:ind w:left="851" w:hanging="360"/>
        <w:rPr>
          <w:rFonts w:ascii="TH Sarabun New" w:eastAsia="Sarabun" w:hAnsi="TH Sarabun New" w:cs="TH Sarabun New"/>
          <w:b/>
          <w:sz w:val="32"/>
          <w:szCs w:val="32"/>
        </w:rPr>
      </w:pPr>
      <w:r w:rsidRPr="00C675BC">
        <w:rPr>
          <w:rFonts w:ascii="TH Sarabun New" w:eastAsia="Sarabun" w:hAnsi="TH Sarabun New" w:cs="TH Sarabun New"/>
          <w:sz w:val="32"/>
          <w:szCs w:val="32"/>
          <w:cs/>
        </w:rPr>
        <w:t>การจัดการธุรกิจการจัดประชุม สัมมนา นิทรรศการ และการท่องเที่ยวเพื่อเป็นรางวัล (</w:t>
      </w:r>
      <w:r w:rsidRPr="00C675BC">
        <w:rPr>
          <w:rFonts w:ascii="TH Sarabun New" w:eastAsia="Sarabun" w:hAnsi="TH Sarabun New" w:cs="TH Sarabun New"/>
          <w:sz w:val="32"/>
          <w:szCs w:val="32"/>
        </w:rPr>
        <w:t>MICE Business Management</w:t>
      </w:r>
      <w:r w:rsidRPr="00C675BC">
        <w:rPr>
          <w:rFonts w:ascii="TH Sarabun New" w:eastAsia="Sarabun" w:hAnsi="TH Sarabun New" w:cs="TH Sarabun New"/>
          <w:sz w:val="32"/>
          <w:szCs w:val="32"/>
          <w:cs/>
        </w:rPr>
        <w:t>)</w:t>
      </w:r>
    </w:p>
    <w:p w:rsidR="00D039CE" w:rsidRPr="00C675BC" w:rsidRDefault="00D039CE">
      <w:pPr>
        <w:spacing w:after="0" w:line="240" w:lineRule="auto"/>
        <w:ind w:left="851"/>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83"/>
          <w:id w:val="721489768"/>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 </w:t>
      </w:r>
    </w:p>
    <w:tbl>
      <w:tblPr>
        <w:tblStyle w:val="afffffffffffffff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8"/>
        <w:gridCol w:w="1801"/>
        <w:gridCol w:w="1979"/>
        <w:gridCol w:w="2234"/>
        <w:gridCol w:w="912"/>
      </w:tblGrid>
      <w:tr w:rsidR="00D039CE" w:rsidRPr="00C675BC" w:rsidTr="008B093B">
        <w:trPr>
          <w:tblHeader/>
        </w:trPr>
        <w:tc>
          <w:tcPr>
            <w:tcW w:w="2588"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1801"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979"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234"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912"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2588" w:type="dxa"/>
            <w:shd w:val="clear" w:color="auto" w:fill="auto"/>
          </w:tcPr>
          <w:p w:rsidR="00D039CE" w:rsidRPr="00C675BC" w:rsidRDefault="008D339F">
            <w:pPr>
              <w:ind w:left="34" w:right="-106" w:hanging="17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801" w:type="dxa"/>
            <w:shd w:val="clear" w:color="auto" w:fill="auto"/>
          </w:tcPr>
          <w:p w:rsidR="00D039CE" w:rsidRPr="00C675BC" w:rsidRDefault="008D339F">
            <w:pPr>
              <w:ind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79" w:type="dxa"/>
            <w:shd w:val="clear" w:color="auto" w:fill="auto"/>
          </w:tcPr>
          <w:p w:rsidR="00D039CE" w:rsidRPr="00C675BC" w:rsidRDefault="008D339F">
            <w:pPr>
              <w:ind w:left="15"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สาขาศิลปะการประกอบอาหารอย่างมืออาชีพ</w:t>
            </w:r>
          </w:p>
        </w:tc>
        <w:tc>
          <w:tcPr>
            <w:tcW w:w="2234" w:type="dxa"/>
            <w:shd w:val="clear" w:color="auto" w:fill="auto"/>
          </w:tcPr>
          <w:p w:rsidR="00D039CE" w:rsidRPr="00C675BC" w:rsidRDefault="008D339F">
            <w:pPr>
              <w:numPr>
                <w:ilvl w:val="0"/>
                <w:numId w:val="60"/>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อาหารนานาชาติ</w:t>
            </w:r>
          </w:p>
          <w:p w:rsidR="00D039CE" w:rsidRPr="00C675BC" w:rsidRDefault="008D339F">
            <w:pPr>
              <w:numPr>
                <w:ilvl w:val="0"/>
                <w:numId w:val="60"/>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หลักการตลาดในอุตสาหกรรมบริการและธุรกิจอาหาร</w:t>
            </w:r>
          </w:p>
          <w:p w:rsidR="00D039CE" w:rsidRPr="00C675BC" w:rsidRDefault="008D339F">
            <w:pPr>
              <w:numPr>
                <w:ilvl w:val="0"/>
                <w:numId w:val="60"/>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การจัดการเชิงกลยุทธ์ในอุตสาหกรรมบริการ</w:t>
            </w:r>
          </w:p>
        </w:tc>
        <w:tc>
          <w:tcPr>
            <w:tcW w:w="912" w:type="dxa"/>
            <w:shd w:val="clear" w:color="auto" w:fill="auto"/>
          </w:tcPr>
          <w:p w:rsidR="00D039CE" w:rsidRPr="00C675BC" w:rsidRDefault="008D339F">
            <w:pPr>
              <w:ind w:left="-54" w:right="34"/>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2588" w:type="dxa"/>
            <w:shd w:val="clear" w:color="auto" w:fill="auto"/>
          </w:tcPr>
          <w:p w:rsidR="00D039CE" w:rsidRPr="00C675BC" w:rsidRDefault="008D339F">
            <w:pPr>
              <w:ind w:left="34" w:right="-106" w:hanging="17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801" w:type="dxa"/>
            <w:shd w:val="clear" w:color="auto" w:fill="auto"/>
          </w:tcPr>
          <w:p w:rsidR="00D039CE" w:rsidRPr="00C675BC" w:rsidRDefault="008D339F">
            <w:pPr>
              <w:ind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79" w:type="dxa"/>
            <w:shd w:val="clear" w:color="auto" w:fill="auto"/>
          </w:tcPr>
          <w:p w:rsidR="00D039CE" w:rsidRPr="00C675BC" w:rsidRDefault="008D339F">
            <w:pPr>
              <w:ind w:left="15"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234" w:type="dxa"/>
            <w:shd w:val="clear" w:color="auto" w:fill="auto"/>
          </w:tcPr>
          <w:p w:rsidR="00D039CE" w:rsidRPr="00C675BC" w:rsidRDefault="008D339F">
            <w:pPr>
              <w:numPr>
                <w:ilvl w:val="0"/>
                <w:numId w:val="39"/>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การจัดการอาหารยุโรป</w:t>
            </w:r>
          </w:p>
          <w:p w:rsidR="00D039CE" w:rsidRPr="00C675BC" w:rsidRDefault="008D339F">
            <w:pPr>
              <w:numPr>
                <w:ilvl w:val="0"/>
                <w:numId w:val="39"/>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การจัดการอาหารไทยและอาหารท้องถิ่น</w:t>
            </w:r>
          </w:p>
          <w:p w:rsidR="00D039CE" w:rsidRPr="00C675BC" w:rsidRDefault="008D339F">
            <w:pPr>
              <w:numPr>
                <w:ilvl w:val="0"/>
                <w:numId w:val="39"/>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การดำเนินงานและบริการจัดเลี้ยง</w:t>
            </w:r>
          </w:p>
          <w:p w:rsidR="00D039CE" w:rsidRPr="00C675BC" w:rsidRDefault="008D339F">
            <w:pPr>
              <w:numPr>
                <w:ilvl w:val="0"/>
                <w:numId w:val="39"/>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การจัดการการประชุม นิทรรศการ และการท่องเที่ยวเพื่อเป็นรางวัล</w:t>
            </w:r>
          </w:p>
          <w:p w:rsidR="00D039CE" w:rsidRPr="00C675BC" w:rsidRDefault="008D339F">
            <w:pPr>
              <w:numPr>
                <w:ilvl w:val="0"/>
                <w:numId w:val="39"/>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การวางแผนและออกแบบรายการอาหาร</w:t>
            </w:r>
          </w:p>
        </w:tc>
        <w:tc>
          <w:tcPr>
            <w:tcW w:w="912" w:type="dxa"/>
            <w:shd w:val="clear" w:color="auto" w:fill="auto"/>
          </w:tcPr>
          <w:p w:rsidR="00D039CE" w:rsidRPr="00C675BC" w:rsidRDefault="008D339F">
            <w:pPr>
              <w:ind w:left="-54" w:right="34"/>
              <w:rPr>
                <w:rFonts w:ascii="TH Sarabun New" w:eastAsia="Sarabun" w:hAnsi="TH Sarabun New" w:cs="TH Sarabun New"/>
                <w:sz w:val="32"/>
                <w:szCs w:val="32"/>
              </w:rPr>
            </w:pPr>
            <w:r w:rsidRPr="00C675BC">
              <w:rPr>
                <w:rFonts w:ascii="TH Sarabun New" w:eastAsia="Sarabun" w:hAnsi="TH Sarabun New" w:cs="TH Sarabun New"/>
                <w:sz w:val="32"/>
                <w:szCs w:val="32"/>
              </w:rPr>
              <w:t>2561</w:t>
            </w:r>
            <w:r w:rsidRPr="00C675BC">
              <w:rPr>
                <w:rFonts w:ascii="TH Sarabun New" w:eastAsia="Sarabun" w:hAnsi="TH Sarabun New" w:cs="TH Sarabun New"/>
                <w:sz w:val="32"/>
                <w:szCs w:val="32"/>
                <w:cs/>
              </w:rPr>
              <w:t>-ปัจจุบัน</w:t>
            </w:r>
          </w:p>
        </w:tc>
      </w:tr>
      <w:tr w:rsidR="00D039CE" w:rsidRPr="00C675BC">
        <w:tc>
          <w:tcPr>
            <w:tcW w:w="2588" w:type="dxa"/>
            <w:shd w:val="clear" w:color="auto" w:fill="auto"/>
          </w:tcPr>
          <w:p w:rsidR="00D039CE" w:rsidRPr="00C675BC" w:rsidRDefault="008D339F">
            <w:pPr>
              <w:ind w:left="34" w:right="-106" w:hanging="17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1801" w:type="dxa"/>
            <w:shd w:val="clear" w:color="auto" w:fill="auto"/>
          </w:tcPr>
          <w:p w:rsidR="00D039CE" w:rsidRPr="00C675BC" w:rsidRDefault="008D339F">
            <w:pPr>
              <w:ind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79" w:type="dxa"/>
            <w:shd w:val="clear" w:color="auto" w:fill="auto"/>
          </w:tcPr>
          <w:p w:rsidR="00D039CE" w:rsidRPr="00C675BC" w:rsidRDefault="008D339F">
            <w:pPr>
              <w:ind w:left="15"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สาขาอุตสาหกรรมท่องเที่ยว</w:t>
            </w:r>
          </w:p>
        </w:tc>
        <w:tc>
          <w:tcPr>
            <w:tcW w:w="2234" w:type="dxa"/>
            <w:shd w:val="clear" w:color="auto" w:fill="auto"/>
          </w:tcPr>
          <w:p w:rsidR="00D039CE" w:rsidRPr="00C675BC" w:rsidRDefault="008D339F">
            <w:pPr>
              <w:numPr>
                <w:ilvl w:val="0"/>
                <w:numId w:val="1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อาหารไทยและอาหารไทยร่วมสมัย</w:t>
            </w:r>
          </w:p>
          <w:p w:rsidR="00D039CE" w:rsidRPr="00C675BC" w:rsidRDefault="008D339F">
            <w:pPr>
              <w:numPr>
                <w:ilvl w:val="0"/>
                <w:numId w:val="1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อาหารยุโรปและอาหารอบ</w:t>
            </w:r>
          </w:p>
          <w:p w:rsidR="00D039CE" w:rsidRPr="00C675BC" w:rsidRDefault="008D339F">
            <w:pPr>
              <w:numPr>
                <w:ilvl w:val="0"/>
                <w:numId w:val="1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การจัดการครัวและภัตตาคาร</w:t>
            </w:r>
          </w:p>
          <w:p w:rsidR="00D039CE" w:rsidRPr="00C675BC" w:rsidRDefault="008D339F">
            <w:pPr>
              <w:numPr>
                <w:ilvl w:val="0"/>
                <w:numId w:val="1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พื้นฐานงานครัวและการบริการอาหารและเครื่องดื่ม</w:t>
            </w:r>
          </w:p>
          <w:p w:rsidR="00D039CE" w:rsidRPr="00C675BC" w:rsidRDefault="008D339F">
            <w:pPr>
              <w:numPr>
                <w:ilvl w:val="0"/>
                <w:numId w:val="14"/>
              </w:numPr>
              <w:tabs>
                <w:tab w:val="left" w:pos="319"/>
              </w:tabs>
              <w:spacing w:after="0" w:line="240" w:lineRule="auto"/>
              <w:ind w:left="319" w:hanging="284"/>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การจัดการธุรกิจไมซ์</w:t>
            </w:r>
          </w:p>
        </w:tc>
        <w:tc>
          <w:tcPr>
            <w:tcW w:w="912" w:type="dxa"/>
            <w:shd w:val="clear" w:color="auto" w:fill="auto"/>
          </w:tcPr>
          <w:p w:rsidR="00D039CE" w:rsidRPr="00C675BC" w:rsidRDefault="008D339F">
            <w:pPr>
              <w:ind w:left="-54" w:right="34"/>
              <w:rPr>
                <w:rFonts w:ascii="TH Sarabun New" w:eastAsia="Sarabun" w:hAnsi="TH Sarabun New" w:cs="TH Sarabun New"/>
                <w:sz w:val="32"/>
                <w:szCs w:val="32"/>
              </w:rPr>
            </w:pPr>
            <w:r w:rsidRPr="00C675BC">
              <w:rPr>
                <w:rFonts w:ascii="TH Sarabun New" w:eastAsia="Sarabun" w:hAnsi="TH Sarabun New" w:cs="TH Sarabun New"/>
                <w:sz w:val="32"/>
                <w:szCs w:val="32"/>
              </w:rPr>
              <w:t>2549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2562</w:t>
            </w:r>
          </w:p>
        </w:tc>
      </w:tr>
      <w:tr w:rsidR="00D039CE" w:rsidRPr="00C675BC">
        <w:tc>
          <w:tcPr>
            <w:tcW w:w="2588" w:type="dxa"/>
            <w:shd w:val="clear" w:color="auto" w:fill="auto"/>
          </w:tcPr>
          <w:p w:rsidR="00D039CE" w:rsidRPr="00C675BC" w:rsidRDefault="008D339F">
            <w:pPr>
              <w:ind w:left="177" w:right="-106" w:hanging="17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สถาบันเทคโนโลยีพระจอมเกล้าเจ้าคุณทหารลาดกระบัง</w:t>
            </w:r>
          </w:p>
        </w:tc>
        <w:tc>
          <w:tcPr>
            <w:tcW w:w="1801" w:type="dxa"/>
            <w:shd w:val="clear" w:color="auto" w:fill="auto"/>
          </w:tcPr>
          <w:p w:rsidR="00D039CE" w:rsidRPr="00C675BC" w:rsidRDefault="008D339F">
            <w:pPr>
              <w:ind w:right="-10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คณะอุตสาหกรรมอาหาร</w:t>
            </w:r>
          </w:p>
        </w:tc>
        <w:tc>
          <w:tcPr>
            <w:tcW w:w="1979" w:type="dxa"/>
            <w:shd w:val="clear" w:color="auto" w:fill="auto"/>
          </w:tcPr>
          <w:p w:rsidR="00D039CE" w:rsidRPr="00C675BC" w:rsidRDefault="008D339F">
            <w:pPr>
              <w:ind w:left="15" w:right="-6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หลักสูตรวิทยาศาสตร์บัณฑิต สาขาวิชาวิทยาศาสตร์การประกอบอาหารและการจัดการการบริการอาหาร (หลักสูตรนานาชาติ)</w:t>
            </w:r>
          </w:p>
        </w:tc>
        <w:tc>
          <w:tcPr>
            <w:tcW w:w="2234" w:type="dxa"/>
            <w:shd w:val="clear" w:color="auto" w:fill="auto"/>
          </w:tcPr>
          <w:p w:rsidR="00D039CE" w:rsidRPr="00C675BC" w:rsidRDefault="008D339F">
            <w:pPr>
              <w:numPr>
                <w:ilvl w:val="0"/>
                <w:numId w:val="145"/>
              </w:num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Thai Cuisine 1</w:t>
            </w:r>
          </w:p>
          <w:p w:rsidR="00D039CE" w:rsidRPr="00C675BC" w:rsidRDefault="008D339F">
            <w:pPr>
              <w:numPr>
                <w:ilvl w:val="0"/>
                <w:numId w:val="145"/>
              </w:numPr>
              <w:spacing w:after="0" w:line="240" w:lineRule="auto"/>
              <w:rPr>
                <w:rFonts w:ascii="TH Sarabun New" w:eastAsia="Sarabun" w:hAnsi="TH Sarabun New" w:cs="TH Sarabun New"/>
                <w:sz w:val="32"/>
                <w:szCs w:val="32"/>
              </w:rPr>
            </w:pPr>
            <w:r w:rsidRPr="00C675BC">
              <w:rPr>
                <w:rFonts w:ascii="TH Sarabun New" w:eastAsia="Sarabun" w:hAnsi="TH Sarabun New" w:cs="TH Sarabun New"/>
                <w:sz w:val="32"/>
                <w:szCs w:val="32"/>
              </w:rPr>
              <w:t>Thai Cuisine 2</w:t>
            </w:r>
          </w:p>
        </w:tc>
        <w:tc>
          <w:tcPr>
            <w:tcW w:w="912" w:type="dxa"/>
            <w:shd w:val="clear" w:color="auto" w:fill="auto"/>
          </w:tcPr>
          <w:p w:rsidR="00D039CE" w:rsidRPr="00C675BC" w:rsidRDefault="008D339F">
            <w:pPr>
              <w:ind w:left="-54" w:right="34"/>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2588" w:type="dxa"/>
            <w:shd w:val="clear" w:color="auto" w:fill="auto"/>
          </w:tcPr>
          <w:p w:rsidR="00D039CE" w:rsidRPr="00C675BC" w:rsidRDefault="008D339F">
            <w:pPr>
              <w:ind w:right="-106"/>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มหาวิทยาลัยสงขลานครินทร์วิทยาเขตตรัง</w:t>
            </w:r>
          </w:p>
        </w:tc>
        <w:tc>
          <w:tcPr>
            <w:tcW w:w="1801" w:type="dxa"/>
            <w:shd w:val="clear" w:color="auto" w:fill="auto"/>
          </w:tcPr>
          <w:p w:rsidR="00D039CE" w:rsidRPr="00C675BC" w:rsidRDefault="008D339F">
            <w:pPr>
              <w:ind w:right="37"/>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คณะพาณิชยศาสตร์และการจัดการ</w:t>
            </w:r>
          </w:p>
        </w:tc>
        <w:tc>
          <w:tcPr>
            <w:tcW w:w="1979" w:type="dxa"/>
            <w:shd w:val="clear" w:color="auto" w:fill="auto"/>
          </w:tcPr>
          <w:p w:rsidR="00D039CE" w:rsidRPr="00C675BC" w:rsidRDefault="008D339F">
            <w:pPr>
              <w:ind w:left="15" w:right="41"/>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การจัดการการท่องเที่ยว</w:t>
            </w:r>
          </w:p>
        </w:tc>
        <w:tc>
          <w:tcPr>
            <w:tcW w:w="2234" w:type="dxa"/>
            <w:shd w:val="clear" w:color="auto" w:fill="auto"/>
          </w:tcPr>
          <w:p w:rsidR="00D039CE" w:rsidRPr="00C675BC" w:rsidRDefault="008D339F">
            <w:pPr>
              <w:ind w:left="319" w:right="-162" w:hanging="284"/>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การจัดการธุรกิจไมซ์</w:t>
            </w:r>
          </w:p>
        </w:tc>
        <w:tc>
          <w:tcPr>
            <w:tcW w:w="912" w:type="dxa"/>
            <w:shd w:val="clear" w:color="auto" w:fill="auto"/>
          </w:tcPr>
          <w:p w:rsidR="00D039CE" w:rsidRPr="00C675BC" w:rsidRDefault="008D339F">
            <w:pPr>
              <w:ind w:left="-54" w:right="-143"/>
              <w:rPr>
                <w:rFonts w:ascii="TH Sarabun New" w:eastAsia="Sarabun" w:hAnsi="TH Sarabun New" w:cs="TH Sarabun New"/>
                <w:sz w:val="32"/>
                <w:szCs w:val="32"/>
              </w:rPr>
            </w:pPr>
            <w:r w:rsidRPr="00C675BC">
              <w:rPr>
                <w:rFonts w:ascii="TH Sarabun New" w:eastAsia="Sarabun" w:hAnsi="TH Sarabun New" w:cs="TH Sarabun New"/>
                <w:sz w:val="32"/>
                <w:szCs w:val="32"/>
              </w:rPr>
              <w:t>2553</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2554</w:t>
            </w:r>
          </w:p>
        </w:tc>
      </w:tr>
    </w:tbl>
    <w:p w:rsidR="00D039CE" w:rsidRPr="00C675BC" w:rsidRDefault="00D039CE">
      <w:pPr>
        <w:rPr>
          <w:rFonts w:ascii="TH Sarabun New" w:eastAsia="Sarabun" w:hAnsi="TH Sarabun New" w:cs="TH Sarabun New"/>
          <w:b/>
          <w:sz w:val="32"/>
          <w:szCs w:val="32"/>
        </w:rPr>
      </w:pPr>
    </w:p>
    <w:p w:rsidR="00D039CE" w:rsidRPr="00C675BC" w:rsidRDefault="00D039CE">
      <w:pPr>
        <w:rPr>
          <w:rFonts w:ascii="TH Sarabun New" w:eastAsia="Sarabun" w:hAnsi="TH Sarabun New" w:cs="TH Sarabun New"/>
          <w:b/>
          <w:sz w:val="32"/>
          <w:szCs w:val="32"/>
        </w:rPr>
      </w:pPr>
    </w:p>
    <w:p w:rsidR="00D039CE" w:rsidRDefault="00D039CE">
      <w:pPr>
        <w:rPr>
          <w:rFonts w:ascii="TH Sarabun New" w:eastAsia="Sarabun" w:hAnsi="TH Sarabun New" w:cs="TH Sarabun New"/>
          <w:b/>
          <w:sz w:val="32"/>
          <w:szCs w:val="32"/>
        </w:rPr>
      </w:pPr>
    </w:p>
    <w:p w:rsidR="002A739C" w:rsidRPr="00C675BC" w:rsidRDefault="002A739C">
      <w:pPr>
        <w:rPr>
          <w:rFonts w:ascii="TH Sarabun New" w:eastAsia="Sarabun" w:hAnsi="TH Sarabun New" w:cs="TH Sarabun New"/>
          <w:b/>
          <w:sz w:val="32"/>
          <w:szCs w:val="32"/>
        </w:rPr>
      </w:pPr>
    </w:p>
    <w:p w:rsidR="00D039CE" w:rsidRPr="00C675BC" w:rsidRDefault="008D339F" w:rsidP="008B093B">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8B093B">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8B093B">
      <w:pPr>
        <w:spacing w:after="0"/>
        <w:ind w:left="851" w:hanging="491"/>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 xml:space="preserve">Meetings, Incentives, Conventions and Exhibitions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MICE</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Industry in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An Assessment of Convention and Exhibition Centers in Bangkok</w:t>
      </w:r>
    </w:p>
    <w:p w:rsidR="00D039CE" w:rsidRPr="00C675BC" w:rsidRDefault="008D339F" w:rsidP="008B093B">
      <w:pPr>
        <w:tabs>
          <w:tab w:val="left" w:pos="284"/>
          <w:tab w:val="left" w:pos="426"/>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ผลงานที่เกี่ยวข้องกับวิทยานิพนธ์ ระดับปริญญาโท </w:t>
      </w:r>
    </w:p>
    <w:p w:rsidR="00D039CE" w:rsidRPr="00C675BC" w:rsidRDefault="008D339F" w:rsidP="008B093B">
      <w:pPr>
        <w:tabs>
          <w:tab w:val="left" w:pos="851"/>
        </w:tabs>
        <w:spacing w:after="0"/>
        <w:ind w:left="1418" w:hanging="1058"/>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Tansakul, P</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Chaisawat, M</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2006</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Stakeholder</w:t>
      </w:r>
      <w:r w:rsidRPr="00C675BC">
        <w:rPr>
          <w:rFonts w:ascii="TH Sarabun New" w:eastAsia="Sarabun" w:hAnsi="TH Sarabun New" w:cs="TH Sarabun New"/>
          <w:i/>
          <w:iCs/>
          <w:sz w:val="32"/>
          <w:szCs w:val="32"/>
          <w:cs/>
        </w:rPr>
        <w:t>’</w:t>
      </w:r>
      <w:r w:rsidRPr="00C675BC">
        <w:rPr>
          <w:rFonts w:ascii="TH Sarabun New" w:eastAsia="Sarabun" w:hAnsi="TH Sarabun New" w:cs="TH Sarabun New"/>
          <w:i/>
          <w:sz w:val="32"/>
          <w:szCs w:val="32"/>
        </w:rPr>
        <w:t>s Satisfaction with Convention and Exhibition Centers in Bangkok,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In Proceedings of the 5th Asia Pasific Forum for Graduate student research in Tourism 2006</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Bangkok Thailand</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Threats and Challenges to the Tourism Industry</w:t>
      </w:r>
      <w:r w:rsidRPr="00C675BC">
        <w:rPr>
          <w:rFonts w:ascii="TH Sarabun New" w:eastAsia="Sarabun" w:hAnsi="TH Sarabun New" w:cs="TH Sarabun New"/>
          <w:sz w:val="32"/>
          <w:szCs w:val="32"/>
          <w:cs/>
        </w:rPr>
        <w:t>.</w:t>
      </w:r>
    </w:p>
    <w:p w:rsidR="00D039CE" w:rsidRPr="00C675BC" w:rsidRDefault="008D339F" w:rsidP="008B093B">
      <w:pPr>
        <w:tabs>
          <w:tab w:val="left" w:pos="851"/>
        </w:tabs>
        <w:spacing w:after="0"/>
        <w:ind w:left="1418" w:hanging="1058"/>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Tansakul, P</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Chaisawat, M</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2006</w:t>
      </w:r>
      <w:r w:rsidRPr="00C675BC">
        <w:rPr>
          <w:rFonts w:ascii="TH Sarabun New" w:eastAsia="Sarabun" w:hAnsi="TH Sarabun New" w:cs="TH Sarabun New"/>
          <w:sz w:val="32"/>
          <w:szCs w:val="32"/>
          <w:cs/>
        </w:rPr>
        <w:t>). “</w:t>
      </w:r>
      <w:r w:rsidRPr="00C675BC">
        <w:rPr>
          <w:rFonts w:ascii="TH Sarabun New" w:eastAsia="Sarabun" w:hAnsi="TH Sarabun New" w:cs="TH Sarabun New"/>
          <w:i/>
          <w:sz w:val="32"/>
          <w:szCs w:val="32"/>
        </w:rPr>
        <w:t xml:space="preserve">Meeting, Incentive, Convention and Exhibition </w:t>
      </w:r>
      <w:r w:rsidRPr="00C675BC">
        <w:rPr>
          <w:rFonts w:ascii="TH Sarabun New" w:eastAsia="Sarabun" w:hAnsi="TH Sarabun New" w:cs="TH Sarabun New"/>
          <w:i/>
          <w:iCs/>
          <w:sz w:val="32"/>
          <w:szCs w:val="32"/>
          <w:cs/>
        </w:rPr>
        <w:t>(</w:t>
      </w:r>
      <w:r w:rsidRPr="00C675BC">
        <w:rPr>
          <w:rFonts w:ascii="TH Sarabun New" w:eastAsia="Sarabun" w:hAnsi="TH Sarabun New" w:cs="TH Sarabun New"/>
          <w:i/>
          <w:sz w:val="32"/>
          <w:szCs w:val="32"/>
        </w:rPr>
        <w:t>MICE</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i/>
          <w:sz w:val="32"/>
          <w:szCs w:val="32"/>
        </w:rPr>
        <w:t>industry in Thailand</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i/>
          <w:sz w:val="32"/>
          <w:szCs w:val="32"/>
        </w:rPr>
        <w:t>An Assessment of Facilities in Bangkok and Metropolitan Areas</w:t>
      </w:r>
      <w:r w:rsidRPr="00C675BC">
        <w:rPr>
          <w:rFonts w:ascii="TH Sarabun New" w:eastAsia="Sarabun" w:hAnsi="TH Sarabun New" w:cs="TH Sarabun New"/>
          <w:i/>
          <w:iCs/>
          <w:sz w:val="32"/>
          <w:szCs w:val="32"/>
          <w:cs/>
        </w:rPr>
        <w:t>”</w:t>
      </w:r>
      <w:r w:rsidRPr="00C675BC">
        <w:rPr>
          <w:rFonts w:ascii="TH Sarabun New" w:eastAsia="Sarabun" w:hAnsi="TH Sarabun New" w:cs="TH Sarabun New"/>
          <w:i/>
          <w:sz w:val="32"/>
          <w:szCs w:val="32"/>
        </w:rPr>
        <w:t>,</w:t>
      </w:r>
      <w:r w:rsidRPr="00C675BC">
        <w:rPr>
          <w:rFonts w:ascii="TH Sarabun New" w:eastAsia="Sarabun" w:hAnsi="TH Sarabun New" w:cs="TH Sarabun New"/>
          <w:sz w:val="32"/>
          <w:szCs w:val="32"/>
        </w:rPr>
        <w:t xml:space="preserve"> The 13</w:t>
      </w:r>
      <w:r w:rsidRPr="00C675BC">
        <w:rPr>
          <w:rFonts w:ascii="TH Sarabun New" w:eastAsia="Sarabun" w:hAnsi="TH Sarabun New" w:cs="TH Sarabun New"/>
          <w:sz w:val="32"/>
          <w:szCs w:val="32"/>
          <w:vertAlign w:val="superscript"/>
        </w:rPr>
        <w:t>th</w:t>
      </w:r>
      <w:r w:rsidRPr="00C675BC">
        <w:rPr>
          <w:rFonts w:ascii="TH Sarabun New" w:eastAsia="Sarabun" w:hAnsi="TH Sarabun New" w:cs="TH Sarabun New"/>
          <w:sz w:val="32"/>
          <w:szCs w:val="32"/>
        </w:rPr>
        <w:t xml:space="preserve"> Meeting of The Executive Committee of Network of Asia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Pacific Education and Training Institutes in Tourism </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APETIT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The Seminar on Tourism and MICE Education and Training in Asia and the Pacific</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UNESCAD</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APETIT, May 22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 2006, Shanghai, P</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China</w:t>
      </w:r>
    </w:p>
    <w:p w:rsidR="00D039CE" w:rsidRPr="00C675BC" w:rsidRDefault="00D039CE" w:rsidP="008B093B">
      <w:pPr>
        <w:tabs>
          <w:tab w:val="left" w:pos="851"/>
        </w:tabs>
        <w:spacing w:after="0"/>
        <w:ind w:left="1418" w:hanging="1058"/>
        <w:jc w:val="thaiDistribute"/>
        <w:rPr>
          <w:rFonts w:ascii="TH Sarabun New" w:eastAsia="Sarabun" w:hAnsi="TH Sarabun New" w:cs="TH Sarabun New"/>
          <w:b/>
          <w:sz w:val="32"/>
          <w:szCs w:val="32"/>
        </w:rPr>
      </w:pPr>
    </w:p>
    <w:p w:rsidR="00D039CE" w:rsidRPr="00C675BC" w:rsidRDefault="008D339F" w:rsidP="008B093B">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rsidP="008B093B">
      <w:pPr>
        <w:numPr>
          <w:ilvl w:val="1"/>
          <w:numId w:val="54"/>
        </w:numPr>
        <w:pBdr>
          <w:top w:val="nil"/>
          <w:left w:val="nil"/>
          <w:bottom w:val="nil"/>
          <w:right w:val="nil"/>
          <w:between w:val="nil"/>
        </w:pBdr>
        <w:spacing w:after="0" w:line="240" w:lineRule="auto"/>
        <w:ind w:left="720"/>
        <w:jc w:val="thaiDistribute"/>
        <w:rPr>
          <w:rFonts w:ascii="TH Sarabun New" w:eastAsia="Sarabun" w:hAnsi="TH Sarabun New" w:cs="TH Sarabun New"/>
          <w:i/>
          <w:color w:val="000000"/>
          <w:sz w:val="32"/>
          <w:szCs w:val="32"/>
        </w:rPr>
      </w:pPr>
      <w:r w:rsidRPr="00C675BC">
        <w:rPr>
          <w:rFonts w:ascii="TH Sarabun New" w:eastAsia="Sarabun" w:hAnsi="TH Sarabun New" w:cs="TH Sarabun New"/>
          <w:b/>
          <w:bCs/>
          <w:color w:val="000000"/>
          <w:sz w:val="32"/>
          <w:szCs w:val="32"/>
          <w:cs/>
        </w:rPr>
        <w:t xml:space="preserve">บทความวิจัย/บทความวิชาการ ที่ตีพิมพ์เผยแพร่ในวารสาร </w:t>
      </w:r>
    </w:p>
    <w:p w:rsidR="00D039CE" w:rsidRPr="00C675BC" w:rsidRDefault="008D339F" w:rsidP="008B093B">
      <w:pPr>
        <w:numPr>
          <w:ilvl w:val="0"/>
          <w:numId w:val="171"/>
        </w:numPr>
        <w:pBdr>
          <w:top w:val="nil"/>
          <w:left w:val="nil"/>
          <w:bottom w:val="nil"/>
          <w:right w:val="nil"/>
          <w:between w:val="nil"/>
        </w:pBdr>
        <w:tabs>
          <w:tab w:val="left" w:pos="709"/>
        </w:tabs>
        <w:spacing w:after="0" w:line="240" w:lineRule="auto"/>
        <w:ind w:left="1276" w:right="142"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ปวิธ ตันสกุล และนรินทร์ภพ ช่วยการ. (</w:t>
      </w:r>
      <w:r w:rsidRPr="00C675BC">
        <w:rPr>
          <w:rFonts w:ascii="TH Sarabun New" w:eastAsia="Sarabun" w:hAnsi="TH Sarabun New" w:cs="TH Sarabun New"/>
          <w:color w:val="000000"/>
          <w:sz w:val="32"/>
          <w:szCs w:val="32"/>
        </w:rPr>
        <w:t>2564</w:t>
      </w:r>
      <w:r w:rsidRPr="00C675BC">
        <w:rPr>
          <w:rFonts w:ascii="TH Sarabun New" w:eastAsia="Sarabun" w:hAnsi="TH Sarabun New" w:cs="TH Sarabun New"/>
          <w:color w:val="000000"/>
          <w:sz w:val="32"/>
          <w:szCs w:val="32"/>
          <w:cs/>
        </w:rPr>
        <w:t xml:space="preserve">). การพัฒนาผลิตภัณฑ์สร้างสรรค์จากทรัพยากรป่าจาก เพื่อส่งเสริมการท่องเที่ยวชุมชนขนาบนาก จังหวัดนครศรีธรรมราช. </w:t>
      </w:r>
      <w:r w:rsidRPr="00C675BC">
        <w:rPr>
          <w:rFonts w:ascii="TH Sarabun New" w:eastAsia="Sarabun" w:hAnsi="TH Sarabun New" w:cs="TH Sarabun New"/>
          <w:i/>
          <w:iCs/>
          <w:color w:val="000000"/>
          <w:sz w:val="32"/>
          <w:szCs w:val="32"/>
          <w:cs/>
        </w:rPr>
        <w:t>วารสารวิจัยเพื่อการพัฒนาเชิงพื้นที่</w:t>
      </w:r>
      <w:r w:rsidRPr="00C675BC">
        <w:rPr>
          <w:rFonts w:ascii="TH Sarabun New" w:eastAsia="Sarabun" w:hAnsi="TH Sarabun New" w:cs="TH Sarabun New"/>
          <w:i/>
          <w:color w:val="000000"/>
          <w:sz w:val="32"/>
          <w:szCs w:val="32"/>
        </w:rPr>
        <w:t>, 13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44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60</w:t>
      </w:r>
      <w:r w:rsidRPr="00C675BC">
        <w:rPr>
          <w:rFonts w:ascii="TH Sarabun New" w:eastAsia="Sarabun" w:hAnsi="TH Sarabun New" w:cs="TH Sarabun New"/>
          <w:color w:val="000000"/>
          <w:sz w:val="32"/>
          <w:szCs w:val="32"/>
          <w:cs/>
        </w:rPr>
        <w:t>.</w:t>
      </w:r>
    </w:p>
    <w:p w:rsidR="00D039CE" w:rsidRPr="00C675BC" w:rsidRDefault="008D339F" w:rsidP="008B093B">
      <w:pPr>
        <w:numPr>
          <w:ilvl w:val="0"/>
          <w:numId w:val="171"/>
        </w:numPr>
        <w:pBdr>
          <w:top w:val="nil"/>
          <w:left w:val="nil"/>
          <w:bottom w:val="nil"/>
          <w:right w:val="nil"/>
          <w:between w:val="nil"/>
        </w:pBdr>
        <w:tabs>
          <w:tab w:val="left" w:pos="709"/>
        </w:tabs>
        <w:spacing w:after="0" w:line="240" w:lineRule="auto"/>
        <w:ind w:left="1276" w:right="142"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ปวิธ ตันสกุล. (</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xml:space="preserve">). แนวทางการส่งเสริมอาหารพื้นถิ่นเพื่อการท่องเที่ยวเชิงอาหาร กรณีศึกษาชุมชนขนาบนาก อำเภอปากพนัง จังหวัดนครศรีธรรมราช. </w:t>
      </w:r>
      <w:r w:rsidRPr="00C675BC">
        <w:rPr>
          <w:rFonts w:ascii="TH Sarabun New" w:eastAsia="Sarabun" w:hAnsi="TH Sarabun New" w:cs="TH Sarabun New"/>
          <w:i/>
          <w:iCs/>
          <w:color w:val="000000"/>
          <w:sz w:val="32"/>
          <w:szCs w:val="32"/>
          <w:cs/>
        </w:rPr>
        <w:t>วารสารการจัดการ มหาวิทยาลัยวลัยลักษณ์</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i/>
          <w:color w:val="000000"/>
          <w:sz w:val="32"/>
          <w:szCs w:val="32"/>
        </w:rPr>
        <w:t>9</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 81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92</w:t>
      </w:r>
      <w:r w:rsidRPr="00C675BC">
        <w:rPr>
          <w:rFonts w:ascii="TH Sarabun New" w:eastAsia="Sarabun" w:hAnsi="TH Sarabun New" w:cs="TH Sarabun New"/>
          <w:color w:val="000000"/>
          <w:sz w:val="32"/>
          <w:szCs w:val="32"/>
          <w:cs/>
        </w:rPr>
        <w:t>.</w:t>
      </w:r>
    </w:p>
    <w:p w:rsidR="00D039CE" w:rsidRPr="00C675BC" w:rsidRDefault="008D339F" w:rsidP="008B093B">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 </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i/>
          <w:color w:val="000000"/>
          <w:sz w:val="32"/>
          <w:szCs w:val="32"/>
        </w:rPr>
      </w:pPr>
      <w:r w:rsidRPr="00C675BC">
        <w:rPr>
          <w:rFonts w:ascii="TH Sarabun New" w:eastAsia="Sarabun" w:hAnsi="TH Sarabun New" w:cs="TH Sarabun New"/>
          <w:color w:val="000000"/>
          <w:sz w:val="32"/>
          <w:szCs w:val="32"/>
          <w:cs/>
        </w:rPr>
        <w:t>นิโลบล โชติช่วง</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ปวิธ ตันสกุล</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หทัยกาญน์ นุ่นเดช และอรอนงค์ เฉียบแหลม. (</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แนวทางการ</w:t>
      </w:r>
    </w:p>
    <w:p w:rsidR="00D039CE" w:rsidRPr="00C675BC" w:rsidRDefault="008D339F" w:rsidP="008B093B">
      <w:pPr>
        <w:tabs>
          <w:tab w:val="left" w:pos="709"/>
        </w:tabs>
        <w:ind w:left="1276"/>
        <w:jc w:val="thaiDistribute"/>
        <w:rPr>
          <w:rFonts w:ascii="TH Sarabun New" w:eastAsia="Sarabun" w:hAnsi="TH Sarabun New" w:cs="TH Sarabun New"/>
          <w:sz w:val="32"/>
          <w:szCs w:val="32"/>
        </w:rPr>
      </w:pPr>
      <w:r w:rsidRPr="00C675BC">
        <w:rPr>
          <w:rFonts w:ascii="TH Sarabun New" w:eastAsia="Sarabun" w:hAnsi="TH Sarabun New" w:cs="TH Sarabun New"/>
          <w:i/>
          <w:iCs/>
          <w:sz w:val="32"/>
          <w:szCs w:val="32"/>
          <w:cs/>
        </w:rPr>
        <w:t xml:space="preserve">พัฒนาร้านอาหารริมบาทวิถีในอำเภอท่าศาลาจังหวัดนครศรีธรรมราช. </w:t>
      </w:r>
      <w:r w:rsidRPr="00C675BC">
        <w:rPr>
          <w:rFonts w:ascii="TH Sarabun New" w:eastAsia="Sarabun" w:hAnsi="TH Sarabun New" w:cs="TH Sarabun New"/>
          <w:sz w:val="32"/>
          <w:szCs w:val="32"/>
          <w:cs/>
        </w:rPr>
        <w:t xml:space="preserve">(หน้า </w:t>
      </w:r>
      <w:r w:rsidRPr="00C675BC">
        <w:rPr>
          <w:rFonts w:ascii="TH Sarabun New" w:eastAsia="Sarabun" w:hAnsi="TH Sarabun New" w:cs="TH Sarabun New"/>
          <w:sz w:val="32"/>
          <w:szCs w:val="32"/>
        </w:rPr>
        <w:t>14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w:t>
      </w:r>
      <w:r w:rsidRPr="00C675BC">
        <w:rPr>
          <w:rFonts w:ascii="TH Sarabun New" w:eastAsia="Sarabun" w:hAnsi="TH Sarabun New" w:cs="TH Sarabun New"/>
          <w:sz w:val="32"/>
          <w:szCs w:val="32"/>
          <w:cs/>
        </w:rPr>
        <w:t>).</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sz w:val="32"/>
          <w:szCs w:val="32"/>
          <w:cs/>
        </w:rPr>
        <w:t xml:space="preserve">การประชุมวิชาการระดับชาติด้านศิลปศาสตร์ ครั้งที่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“ศาสตร์บูรณาการงานวิจัยเพื่อการพัฒนาที่ยั่งยืน”.สงขลา: มหาวิทยาลัยเทคโนโลยีราชมงคลศรีวิชัย.</w:t>
      </w:r>
    </w:p>
    <w:p w:rsidR="00D039CE" w:rsidRPr="00C675BC" w:rsidRDefault="00D039CE">
      <w:pPr>
        <w:tabs>
          <w:tab w:val="left" w:pos="709"/>
        </w:tabs>
        <w:ind w:left="1276"/>
        <w:rPr>
          <w:rFonts w:ascii="TH Sarabun New" w:eastAsia="Sarabun" w:hAnsi="TH Sarabun New" w:cs="TH Sarabun New"/>
          <w:sz w:val="32"/>
          <w:szCs w:val="32"/>
        </w:rPr>
      </w:pP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i/>
          <w:color w:val="000000"/>
          <w:sz w:val="32"/>
          <w:szCs w:val="32"/>
        </w:rPr>
      </w:pPr>
      <w:r w:rsidRPr="00C675BC">
        <w:rPr>
          <w:rFonts w:ascii="TH Sarabun New" w:eastAsia="Sarabun" w:hAnsi="TH Sarabun New" w:cs="TH Sarabun New"/>
          <w:color w:val="000000"/>
          <w:sz w:val="32"/>
          <w:szCs w:val="32"/>
          <w:cs/>
        </w:rPr>
        <w:t>ปวิธ ตันสกุล และณภัทรธิดา มีเดชา. (</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 xml:space="preserve">การรับรู้ของนักท่องเที่ยวที่มีต่อขนมสารทเดือนสิบเพื่อ </w:t>
      </w:r>
    </w:p>
    <w:p w:rsidR="00D039CE" w:rsidRPr="00C675BC" w:rsidRDefault="008D339F" w:rsidP="008B093B">
      <w:pPr>
        <w:tabs>
          <w:tab w:val="left" w:pos="709"/>
        </w:tabs>
        <w:spacing w:after="0"/>
        <w:ind w:left="1276"/>
        <w:jc w:val="thaiDistribute"/>
        <w:rPr>
          <w:rFonts w:ascii="TH Sarabun New" w:eastAsia="Sarabun" w:hAnsi="TH Sarabun New" w:cs="TH Sarabun New"/>
          <w:sz w:val="32"/>
          <w:szCs w:val="32"/>
        </w:rPr>
      </w:pPr>
      <w:r w:rsidRPr="00C675BC">
        <w:rPr>
          <w:rFonts w:ascii="TH Sarabun New" w:eastAsia="Sarabun" w:hAnsi="TH Sarabun New" w:cs="TH Sarabun New"/>
          <w:i/>
          <w:iCs/>
          <w:sz w:val="32"/>
          <w:szCs w:val="32"/>
          <w:cs/>
        </w:rPr>
        <w:t xml:space="preserve">ส่งเสริมการท่องเที่ยวเชิงอาหาร: กรณีศึกษาจังหวัดนครศรีธรรมราช. </w:t>
      </w:r>
      <w:r w:rsidRPr="00C675BC">
        <w:rPr>
          <w:rFonts w:ascii="TH Sarabun New" w:eastAsia="Sarabun" w:hAnsi="TH Sarabun New" w:cs="TH Sarabun New"/>
          <w:sz w:val="32"/>
          <w:szCs w:val="32"/>
          <w:cs/>
        </w:rPr>
        <w:t xml:space="preserve">(หน้า </w:t>
      </w: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13</w:t>
      </w:r>
      <w:r w:rsidRPr="00C675BC">
        <w:rPr>
          <w:rFonts w:ascii="TH Sarabun New" w:eastAsia="Sarabun" w:hAnsi="TH Sarabun New" w:cs="TH Sarabun New"/>
          <w:sz w:val="32"/>
          <w:szCs w:val="32"/>
          <w:cs/>
        </w:rPr>
        <w:t>).</w:t>
      </w:r>
      <w:r w:rsidRPr="00C675BC">
        <w:rPr>
          <w:rFonts w:ascii="TH Sarabun New" w:eastAsia="Sarabun" w:hAnsi="TH Sarabun New" w:cs="TH Sarabun New"/>
          <w:i/>
          <w:iCs/>
          <w:sz w:val="32"/>
          <w:szCs w:val="32"/>
          <w:cs/>
        </w:rPr>
        <w:t xml:space="preserve"> </w:t>
      </w:r>
      <w:r w:rsidRPr="00C675BC">
        <w:rPr>
          <w:rFonts w:ascii="TH Sarabun New" w:eastAsia="Sarabun" w:hAnsi="TH Sarabun New" w:cs="TH Sarabun New"/>
          <w:sz w:val="32"/>
          <w:szCs w:val="32"/>
          <w:cs/>
        </w:rPr>
        <w:t xml:space="preserve">การประชุมวิชาการระดับชาติด้านศิลปศาสตร์ ครั้งที่ </w:t>
      </w:r>
      <w:r w:rsidRPr="00C675BC">
        <w:rPr>
          <w:rFonts w:ascii="TH Sarabun New" w:eastAsia="Sarabun" w:hAnsi="TH Sarabun New" w:cs="TH Sarabun New"/>
          <w:sz w:val="32"/>
          <w:szCs w:val="32"/>
        </w:rPr>
        <w:t xml:space="preserve">5 </w:t>
      </w:r>
      <w:r w:rsidRPr="00C675BC">
        <w:rPr>
          <w:rFonts w:ascii="TH Sarabun New" w:eastAsia="Sarabun" w:hAnsi="TH Sarabun New" w:cs="TH Sarabun New"/>
          <w:sz w:val="32"/>
          <w:szCs w:val="32"/>
          <w:cs/>
        </w:rPr>
        <w:t>“ศาสตร์บูรณาการงานวิจัยเพื่อการพัฒนาที่ยั่งยืน”.สงขลา: มหาวิทยาลัยเทคโนโลยีราชมงคลศรีวิชัย.</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i/>
          <w:color w:val="000000"/>
          <w:sz w:val="32"/>
          <w:szCs w:val="32"/>
        </w:rPr>
      </w:pPr>
      <w:r w:rsidRPr="00C675BC">
        <w:rPr>
          <w:rFonts w:ascii="TH Sarabun New" w:eastAsia="Sarabun" w:hAnsi="TH Sarabun New" w:cs="TH Sarabun New"/>
          <w:color w:val="000000"/>
          <w:sz w:val="32"/>
          <w:szCs w:val="32"/>
          <w:highlight w:val="white"/>
          <w:cs/>
        </w:rPr>
        <w:t>สุดา</w:t>
      </w:r>
      <w:r w:rsidRPr="00C675BC">
        <w:rPr>
          <w:rFonts w:ascii="TH Sarabun New" w:eastAsia="Sarabun" w:hAnsi="TH Sarabun New" w:cs="TH Sarabun New"/>
          <w:color w:val="000000"/>
          <w:sz w:val="32"/>
          <w:szCs w:val="32"/>
          <w:cs/>
        </w:rPr>
        <w:t>รัตน์ นานอน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ณภัทรธิดา มีเดชา และปวิธ ตันสกุล. (</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 xml:space="preserve">การพัฒนาผลิตภัณฑ์ขนมคุกกี้จากกากมะพร้าวเหลือทิ้ง. </w:t>
      </w:r>
      <w:r w:rsidRPr="00C675BC">
        <w:rPr>
          <w:rFonts w:ascii="TH Sarabun New" w:eastAsia="Sarabun" w:hAnsi="TH Sarabun New" w:cs="TH Sarabun New"/>
          <w:color w:val="000000"/>
          <w:sz w:val="32"/>
          <w:szCs w:val="32"/>
          <w:cs/>
        </w:rPr>
        <w:t xml:space="preserve">(หน้า </w:t>
      </w:r>
      <w:r w:rsidRPr="00C675BC">
        <w:rPr>
          <w:rFonts w:ascii="TH Sarabun New" w:eastAsia="Sarabun" w:hAnsi="TH Sarabun New" w:cs="TH Sarabun New"/>
          <w:color w:val="000000"/>
          <w:sz w:val="32"/>
          <w:szCs w:val="32"/>
        </w:rPr>
        <w:t>191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200</w:t>
      </w:r>
      <w:r w:rsidRPr="00C675BC">
        <w:rPr>
          <w:rFonts w:ascii="TH Sarabun New" w:eastAsia="Sarabun" w:hAnsi="TH Sarabun New" w:cs="TH Sarabun New"/>
          <w:color w:val="000000"/>
          <w:sz w:val="32"/>
          <w:szCs w:val="32"/>
          <w:cs/>
        </w:rPr>
        <w:t xml:space="preserve">). การประชุมวิชาการระดับชาติด้านศิลปศาสตร์ ครั้งที่ </w:t>
      </w:r>
      <w:r w:rsidRPr="00C675BC">
        <w:rPr>
          <w:rFonts w:ascii="TH Sarabun New" w:eastAsia="Sarabun" w:hAnsi="TH Sarabun New" w:cs="TH Sarabun New"/>
          <w:color w:val="000000"/>
          <w:sz w:val="32"/>
          <w:szCs w:val="32"/>
        </w:rPr>
        <w:t xml:space="preserve">5 </w:t>
      </w:r>
      <w:r w:rsidRPr="00C675BC">
        <w:rPr>
          <w:rFonts w:ascii="TH Sarabun New" w:eastAsia="Sarabun" w:hAnsi="TH Sarabun New" w:cs="TH Sarabun New"/>
          <w:color w:val="000000"/>
          <w:sz w:val="32"/>
          <w:szCs w:val="32"/>
          <w:cs/>
        </w:rPr>
        <w:t>“ศาสตร์บูรณาการงานวิจัยเพื่อการพัฒนาที่ยั่งยืน”. สงขลา: มหาวิทยาลัยเทคโนโลยีราชมงคลศรีวิชัย.</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พรชุลีย์ พัฒอำพันธ์</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ปวิธ ตันสกุล</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และอรอนงค์ เฉียบแหลม.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แนวทางการดำเนินธุรกิจร้านอาหารบริเวณหน้ามหาวิทยาลัยวลัยลักษณ์. (หน้า </w:t>
      </w:r>
      <w:r w:rsidRPr="00C675BC">
        <w:rPr>
          <w:rFonts w:ascii="TH Sarabun New" w:eastAsia="Sarabun" w:hAnsi="TH Sarabun New" w:cs="TH Sarabun New"/>
          <w:color w:val="000000"/>
          <w:sz w:val="32"/>
          <w:szCs w:val="32"/>
        </w:rPr>
        <w:t>399</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420</w:t>
      </w:r>
      <w:r w:rsidRPr="00C675BC">
        <w:rPr>
          <w:rFonts w:ascii="TH Sarabun New" w:eastAsia="Sarabun" w:hAnsi="TH Sarabun New" w:cs="TH Sarabun New"/>
          <w:color w:val="000000"/>
          <w:sz w:val="32"/>
          <w:szCs w:val="32"/>
          <w:cs/>
        </w:rPr>
        <w:t xml:space="preserve">). การประชุมวิชาการระดับชาติ ม.อ. ตรัง วิจัย ประจำปี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highlight w:val="white"/>
          <w:cs/>
        </w:rPr>
        <w:t>ตรัง: มหาวิทยาลัยสงขลานครินทร์.</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พรทิวา จันแก้ว</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ปวิธ ตันสกุล</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และอรอนงค์ เฉียบแหลม.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พฤติกรรมการเลือกบริโภคเครื่องดื่มที่มีน้ำตาลของนักศึกษามหาวิทยาลัยวลัยลักษณ์ จังหวัดนครศรีธรรมราช.</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373</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485</w:t>
      </w:r>
      <w:r w:rsidRPr="00C675BC">
        <w:rPr>
          <w:rFonts w:ascii="TH Sarabun New" w:eastAsia="Sarabun" w:hAnsi="TH Sarabun New" w:cs="TH Sarabun New"/>
          <w:color w:val="000000"/>
          <w:sz w:val="32"/>
          <w:szCs w:val="32"/>
          <w:cs/>
        </w:rPr>
        <w:t xml:space="preserve">). การประชุมวิชาการระดับชาติ ม.อ. ตรัง วิจัย ประจำปี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highlight w:val="white"/>
          <w:cs/>
        </w:rPr>
        <w:t>ตรัง: มหาวิทยาลัยสงขลานครินทร์.</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highlight w:val="white"/>
          <w:cs/>
        </w:rPr>
        <w:t>สุทธิดา แตงอิน</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ปิยธิดา จรุงการ</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ภูธเนศ จันทวโร</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รุ่งรัตน์ เรืองรังษีรัตน์</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ศรัญญา โชติมณี</w:t>
      </w:r>
      <w:r w:rsidRPr="00C675BC">
        <w:rPr>
          <w:rFonts w:ascii="TH Sarabun New" w:eastAsia="Sarabun" w:hAnsi="TH Sarabun New" w:cs="TH Sarabun New"/>
          <w:color w:val="000000"/>
          <w:sz w:val="32"/>
          <w:szCs w:val="32"/>
          <w:highlight w:val="white"/>
        </w:rPr>
        <w:t xml:space="preserve">, </w:t>
      </w:r>
      <w:r w:rsidRPr="00C675BC">
        <w:rPr>
          <w:rFonts w:ascii="TH Sarabun New" w:eastAsia="Sarabun" w:hAnsi="TH Sarabun New" w:cs="TH Sarabun New"/>
          <w:color w:val="000000"/>
          <w:sz w:val="32"/>
          <w:szCs w:val="32"/>
          <w:highlight w:val="white"/>
          <w:cs/>
        </w:rPr>
        <w:t>ปวิธ ตันสกุล และ อรอนงค์ เฉียบแหลม. (</w:t>
      </w:r>
      <w:r w:rsidRPr="00C675BC">
        <w:rPr>
          <w:rFonts w:ascii="TH Sarabun New" w:eastAsia="Sarabun" w:hAnsi="TH Sarabun New" w:cs="TH Sarabun New"/>
          <w:color w:val="000000"/>
          <w:sz w:val="32"/>
          <w:szCs w:val="32"/>
          <w:highlight w:val="white"/>
        </w:rPr>
        <w:t>2562</w:t>
      </w:r>
      <w:r w:rsidRPr="00C675BC">
        <w:rPr>
          <w:rFonts w:ascii="TH Sarabun New" w:eastAsia="Sarabun" w:hAnsi="TH Sarabun New" w:cs="TH Sarabun New"/>
          <w:color w:val="000000"/>
          <w:sz w:val="32"/>
          <w:szCs w:val="32"/>
          <w:highlight w:val="white"/>
          <w:cs/>
        </w:rPr>
        <w:t xml:space="preserve">). </w:t>
      </w:r>
      <w:r w:rsidRPr="00C675BC">
        <w:rPr>
          <w:rFonts w:ascii="TH Sarabun New" w:eastAsia="Sarabun" w:hAnsi="TH Sarabun New" w:cs="TH Sarabun New"/>
          <w:i/>
          <w:iCs/>
          <w:color w:val="000000"/>
          <w:sz w:val="32"/>
          <w:szCs w:val="32"/>
          <w:highlight w:val="white"/>
          <w:cs/>
        </w:rPr>
        <w:t>การส่งเสริมปูม้าเพื่อการท่องเที่ยวเชิงอาหารโดยใช้แนวคิดเศรษฐกิจสร้างสรรค์ กรณีศึกษา : หมู่บ้านในถุ้งอำเภอท่าศาลา จังหวัดนครศรีธรรมราช.</w:t>
      </w:r>
      <w:r w:rsidRPr="00C675BC">
        <w:rPr>
          <w:rFonts w:ascii="TH Sarabun New" w:eastAsia="Sarabun" w:hAnsi="TH Sarabun New" w:cs="TH Sarabun New"/>
          <w:color w:val="000000"/>
          <w:sz w:val="32"/>
          <w:szCs w:val="32"/>
          <w:highlight w:val="white"/>
          <w:cs/>
        </w:rPr>
        <w:t xml:space="preserve"> (หน้า </w:t>
      </w:r>
      <w:r w:rsidRPr="00C675BC">
        <w:rPr>
          <w:rFonts w:ascii="TH Sarabun New" w:eastAsia="Sarabun" w:hAnsi="TH Sarabun New" w:cs="TH Sarabun New"/>
          <w:color w:val="000000"/>
          <w:sz w:val="32"/>
          <w:szCs w:val="32"/>
          <w:highlight w:val="white"/>
        </w:rPr>
        <w:t>171</w:t>
      </w:r>
      <w:r w:rsidRPr="00C675BC">
        <w:rPr>
          <w:rFonts w:ascii="TH Sarabun New" w:eastAsia="Sarabun" w:hAnsi="TH Sarabun New" w:cs="TH Sarabun New"/>
          <w:color w:val="000000"/>
          <w:sz w:val="32"/>
          <w:szCs w:val="32"/>
          <w:highlight w:val="white"/>
          <w:cs/>
        </w:rPr>
        <w:t>-</w:t>
      </w:r>
      <w:r w:rsidRPr="00C675BC">
        <w:rPr>
          <w:rFonts w:ascii="TH Sarabun New" w:eastAsia="Sarabun" w:hAnsi="TH Sarabun New" w:cs="TH Sarabun New"/>
          <w:color w:val="000000"/>
          <w:sz w:val="32"/>
          <w:szCs w:val="32"/>
          <w:highlight w:val="white"/>
        </w:rPr>
        <w:t>184</w:t>
      </w:r>
      <w:r w:rsidRPr="00C675BC">
        <w:rPr>
          <w:rFonts w:ascii="TH Sarabun New" w:eastAsia="Sarabun" w:hAnsi="TH Sarabun New" w:cs="TH Sarabun New"/>
          <w:color w:val="000000"/>
          <w:sz w:val="32"/>
          <w:szCs w:val="32"/>
          <w:highlight w:val="white"/>
          <w:cs/>
        </w:rPr>
        <w:t xml:space="preserve">). การประชุมวิชาการระดับชาติ ม.อ.ตรัง วิจัย ประจำปี </w:t>
      </w:r>
      <w:r w:rsidRPr="00C675BC">
        <w:rPr>
          <w:rFonts w:ascii="TH Sarabun New" w:eastAsia="Sarabun" w:hAnsi="TH Sarabun New" w:cs="TH Sarabun New"/>
          <w:color w:val="000000"/>
          <w:sz w:val="32"/>
          <w:szCs w:val="32"/>
          <w:highlight w:val="white"/>
        </w:rPr>
        <w:t>2563</w:t>
      </w:r>
      <w:r w:rsidRPr="00C675BC">
        <w:rPr>
          <w:rFonts w:ascii="TH Sarabun New" w:eastAsia="Sarabun" w:hAnsi="TH Sarabun New" w:cs="TH Sarabun New"/>
          <w:color w:val="000000"/>
          <w:sz w:val="32"/>
          <w:szCs w:val="32"/>
          <w:highlight w:val="white"/>
          <w:cs/>
        </w:rPr>
        <w:t>. ตรัง: มหาวิทยาลัยสงขลานครินทร์.</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เกศินี คงรัตน์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เกลียวทอง ธนพันธุ์พาณิชย์</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สุภาภรณ์ อรุณรุ่งเรือง</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ธิดารัตน์ แย้มภู่</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ปวิธ ตันสกุล และ อรอนงค์ เฉียบแหลม. (</w:t>
      </w:r>
      <w:r w:rsidRPr="00C675BC">
        <w:rPr>
          <w:rFonts w:ascii="TH Sarabun New" w:eastAsia="Sarabun" w:hAnsi="TH Sarabun New" w:cs="TH Sarabun New"/>
          <w:color w:val="000000"/>
          <w:sz w:val="32"/>
          <w:szCs w:val="32"/>
        </w:rPr>
        <w:t>2561</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การศึกษาพฤติกรรมการบริโภคอาหารเพื่อสุขภาพ กรณีศึกษานักศึกษาที่ใช้บริการศูนย์กีฬาและสุขภาพมหาวิทยาลัยวลัยลักษณ์.</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97</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109</w:t>
      </w:r>
      <w:r w:rsidRPr="00C675BC">
        <w:rPr>
          <w:rFonts w:ascii="TH Sarabun New" w:eastAsia="Sarabun" w:hAnsi="TH Sarabun New" w:cs="TH Sarabun New"/>
          <w:color w:val="000000"/>
          <w:sz w:val="32"/>
          <w:szCs w:val="32"/>
          <w:cs/>
        </w:rPr>
        <w:t xml:space="preserve">). การประชุมวิชาการระดับชาติ ม.อ. ตรัง วิจัย ประจำปี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highlight w:val="white"/>
          <w:cs/>
        </w:rPr>
        <w:t>ตรัง: มหาวิทยาลัยสงขลานครินทร์.</w:t>
      </w:r>
    </w:p>
    <w:p w:rsidR="00D039CE" w:rsidRPr="00C675BC" w:rsidRDefault="008D339F" w:rsidP="008B093B">
      <w:pPr>
        <w:numPr>
          <w:ilvl w:val="0"/>
          <w:numId w:val="174"/>
        </w:numPr>
        <w:pBdr>
          <w:top w:val="nil"/>
          <w:left w:val="nil"/>
          <w:bottom w:val="nil"/>
          <w:right w:val="nil"/>
          <w:between w:val="nil"/>
        </w:pBdr>
        <w:tabs>
          <w:tab w:val="left" w:pos="709"/>
        </w:tabs>
        <w:spacing w:after="0" w:line="240" w:lineRule="auto"/>
        <w:ind w:left="1276" w:hanging="85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อุดมศักดิ์ รวยทอง</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กานต์มณี พรหมสวัสดิ์</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ชนิดา รัตนรัตน์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รัตติยากร เพ็ชร์สวัสดิ์</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อดิศักดิ์ บุตรปอด</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ปวิธ ตันสกุล และอรอนงค์ เฉียบแหลม. (</w:t>
      </w:r>
      <w:r w:rsidRPr="00C675BC">
        <w:rPr>
          <w:rFonts w:ascii="TH Sarabun New" w:eastAsia="Sarabun" w:hAnsi="TH Sarabun New" w:cs="TH Sarabun New"/>
          <w:color w:val="000000"/>
          <w:sz w:val="32"/>
          <w:szCs w:val="32"/>
        </w:rPr>
        <w:t>2561</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 xml:space="preserve">ความต้องการของนักท่องเที่ยวในการท่องเที่ยวเชิงอาหาร กรณีศึกษาชุมชนคีรีวง จังหวัดนครศรีธรรมราช. </w:t>
      </w:r>
      <w:r w:rsidRPr="00C675BC">
        <w:rPr>
          <w:rFonts w:ascii="TH Sarabun New" w:eastAsia="Sarabun" w:hAnsi="TH Sarabun New" w:cs="TH Sarabun New"/>
          <w:color w:val="000000"/>
          <w:sz w:val="32"/>
          <w:szCs w:val="32"/>
          <w:cs/>
        </w:rPr>
        <w:t xml:space="preserve">(หน้า </w:t>
      </w:r>
      <w:r w:rsidRPr="00C675BC">
        <w:rPr>
          <w:rFonts w:ascii="TH Sarabun New" w:eastAsia="Sarabun" w:hAnsi="TH Sarabun New" w:cs="TH Sarabun New"/>
          <w:color w:val="000000"/>
          <w:sz w:val="32"/>
          <w:szCs w:val="32"/>
        </w:rPr>
        <w:t>81</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96</w:t>
      </w:r>
      <w:r w:rsidRPr="00C675BC">
        <w:rPr>
          <w:rFonts w:ascii="TH Sarabun New" w:eastAsia="Sarabun" w:hAnsi="TH Sarabun New" w:cs="TH Sarabun New"/>
          <w:color w:val="000000"/>
          <w:sz w:val="32"/>
          <w:szCs w:val="32"/>
          <w:cs/>
        </w:rPr>
        <w:t xml:space="preserve">). การประชุมวิชาการระดับชาติ ม.อ. ตรัง วิจัย ประจำปี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color w:val="000000"/>
          <w:sz w:val="32"/>
          <w:szCs w:val="32"/>
          <w:highlight w:val="white"/>
          <w:cs/>
        </w:rPr>
        <w:t>ตรัง: มหาวิทยาลัยสงขลานครินทร์.</w:t>
      </w:r>
    </w:p>
    <w:p w:rsidR="00D039CE" w:rsidRPr="00C675BC" w:rsidRDefault="00D039CE">
      <w:pPr>
        <w:pBdr>
          <w:top w:val="nil"/>
          <w:left w:val="nil"/>
          <w:bottom w:val="nil"/>
          <w:right w:val="nil"/>
          <w:between w:val="nil"/>
        </w:pBdr>
        <w:tabs>
          <w:tab w:val="left" w:pos="709"/>
        </w:tabs>
        <w:spacing w:after="0" w:line="240" w:lineRule="auto"/>
        <w:ind w:left="1276"/>
        <w:rPr>
          <w:rFonts w:ascii="TH Sarabun New" w:eastAsia="Sarabun" w:hAnsi="TH Sarabun New" w:cs="TH Sarabun New"/>
          <w:color w:val="000000"/>
          <w:sz w:val="32"/>
          <w:szCs w:val="32"/>
        </w:rPr>
      </w:pPr>
    </w:p>
    <w:p w:rsidR="00D039CE" w:rsidRPr="00C675BC" w:rsidRDefault="00D039CE">
      <w:pPr>
        <w:ind w:right="-2"/>
        <w:rPr>
          <w:rFonts w:ascii="TH Sarabun New" w:eastAsia="Sarabun" w:hAnsi="TH Sarabun New" w:cs="TH Sarabun New"/>
          <w:sz w:val="32"/>
          <w:szCs w:val="32"/>
        </w:rPr>
      </w:pPr>
    </w:p>
    <w:p w:rsidR="00D039CE" w:rsidRPr="00C675BC" w:rsidRDefault="008D339F">
      <w:pPr>
        <w:jc w:val="center"/>
        <w:rPr>
          <w:rFonts w:ascii="TH Sarabun New" w:eastAsia="Sarabun" w:hAnsi="TH Sarabun New" w:cs="TH Sarabun New"/>
          <w:b/>
          <w:sz w:val="32"/>
          <w:szCs w:val="32"/>
        </w:rPr>
      </w:pPr>
      <w:r w:rsidRPr="00C675BC">
        <w:rPr>
          <w:rFonts w:ascii="TH Sarabun New" w:hAnsi="TH Sarabun New" w:cs="TH Sarabun New"/>
          <w:cs/>
        </w:rPr>
        <w:br w:type="page"/>
      </w:r>
      <w:r w:rsidRPr="00C675BC">
        <w:rPr>
          <w:rFonts w:ascii="TH Sarabun New" w:eastAsia="Sarabun" w:hAnsi="TH Sarabun New" w:cs="TH Sarabun New"/>
          <w:b/>
          <w:bCs/>
          <w:sz w:val="32"/>
          <w:szCs w:val="32"/>
          <w:cs/>
        </w:rPr>
        <w:t>ชื่อ-สกุล : ผู้ช่วยศาสตราจารย์สิริโสภา จุนเด็น</w:t>
      </w:r>
    </w:p>
    <w:tbl>
      <w:tblPr>
        <w:tblStyle w:val="afffffffffffffff5"/>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387"/>
        <w:gridCol w:w="1134"/>
        <w:gridCol w:w="2421"/>
      </w:tblGrid>
      <w:tr w:rsidR="00D039CE" w:rsidRPr="00C675BC" w:rsidTr="008B093B">
        <w:tc>
          <w:tcPr>
            <w:tcW w:w="5387"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113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421"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sirisopa</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ju@wu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f6"/>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วท.ม</w:t>
            </w:r>
          </w:p>
        </w:tc>
        <w:tc>
          <w:tcPr>
            <w:tcW w:w="6223" w:type="dxa"/>
            <w:vAlign w:val="center"/>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คหกรรมศาสตร์/ มหาวิทยาลัยเกษตรศาสตร์</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2555</w:t>
            </w:r>
          </w:p>
        </w:tc>
      </w:tr>
      <w:tr w:rsidR="00D039CE" w:rsidRPr="00C675BC">
        <w:tc>
          <w:tcPr>
            <w:tcW w:w="1161"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คศ.บ.</w:t>
            </w:r>
          </w:p>
        </w:tc>
        <w:tc>
          <w:tcPr>
            <w:tcW w:w="6223" w:type="dxa"/>
            <w:vAlign w:val="center"/>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อาหารและโภชนาการ/ มหาวิทยาลัยเทคโนโลยีราชมงคลพระนคร</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2552</w:t>
            </w:r>
          </w:p>
        </w:tc>
      </w:tr>
    </w:tbl>
    <w:p w:rsidR="00D039CE" w:rsidRPr="00C675BC" w:rsidRDefault="00D039CE">
      <w:pPr>
        <w:rPr>
          <w:rFonts w:ascii="TH Sarabun New" w:eastAsia="Sarabun" w:hAnsi="TH Sarabun New" w:cs="TH Sarabun New"/>
          <w:b/>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f7"/>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ผู้ช่วยศาสตราจารย์ประจำสาขาวิชาอุตสาหกรรมการท่องเที่ยวและการบริการ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สำนักวิชาการจัดการ มหาวิทยาลัยวลัยลักษณ์ </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2563 </w:t>
            </w:r>
            <w:r w:rsidRPr="00C675BC">
              <w:rPr>
                <w:rFonts w:ascii="TH Sarabun New" w:eastAsia="Sarabun" w:hAnsi="TH Sarabun New" w:cs="TH Sarabun New"/>
                <w:sz w:val="32"/>
                <w:szCs w:val="32"/>
                <w:cs/>
              </w:rPr>
              <w:t>- ปัจจุบัน</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ผู้ช่วยศาสตราจารย์สาขาวิชาคหกรรมศาสตร์ </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คณะวิทยาศาสตร์และเทคโนโลยี มหาวิทยาลัยราชภัฏภูเก็ต</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2562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2563</w:t>
            </w:r>
          </w:p>
        </w:tc>
      </w:tr>
      <w:tr w:rsidR="00D039CE" w:rsidRPr="00C675BC">
        <w:tc>
          <w:tcPr>
            <w:tcW w:w="7384" w:type="dxa"/>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อาจารย์ประจำสาขาวิชาคหกรรมศาสตร์ </w:t>
            </w:r>
          </w:p>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คณะวิทยาศาสตร์และเทคโนโลยี มหาวิทยาลัยราชภัฏภูเก็ต</w:t>
            </w:r>
          </w:p>
        </w:tc>
        <w:tc>
          <w:tcPr>
            <w:tcW w:w="1446"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2555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2562</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การแกะสลักผักและผลไม้ </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การแต่งหน้าเค้กและขนมอบ</w:t>
      </w:r>
    </w:p>
    <w:p w:rsidR="00D039CE" w:rsidRPr="00C675BC" w:rsidRDefault="008D339F">
      <w:pPr>
        <w:spacing w:after="0"/>
        <w:ind w:firstLine="567"/>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การผลิตเบเกอรี่ ขนมไทย และของหวาน</w:t>
      </w:r>
    </w:p>
    <w:p w:rsidR="00D039CE" w:rsidRDefault="00D039CE">
      <w:pPr>
        <w:spacing w:after="0"/>
        <w:ind w:firstLine="567"/>
        <w:rPr>
          <w:rFonts w:ascii="TH Sarabun New" w:eastAsia="Sarabun" w:hAnsi="TH Sarabun New" w:cs="TH Sarabun New"/>
          <w:sz w:val="32"/>
          <w:szCs w:val="32"/>
        </w:rPr>
      </w:pPr>
    </w:p>
    <w:p w:rsidR="002A739C" w:rsidRPr="00C675BC" w:rsidRDefault="002A739C">
      <w:pPr>
        <w:spacing w:after="0"/>
        <w:ind w:firstLine="567"/>
        <w:rPr>
          <w:rFonts w:ascii="TH Sarabun New" w:eastAsia="Sarabun" w:hAnsi="TH Sarabun New" w:cs="TH Sarabun New"/>
          <w:sz w:val="32"/>
          <w:szCs w:val="32"/>
        </w:rPr>
      </w:pP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84"/>
          <w:id w:val="1537316000"/>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f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2280"/>
        <w:gridCol w:w="1930"/>
        <w:gridCol w:w="2398"/>
        <w:gridCol w:w="1029"/>
      </w:tblGrid>
      <w:tr w:rsidR="00D039CE" w:rsidRPr="00C675BC" w:rsidTr="00552820">
        <w:trPr>
          <w:tblHeader/>
        </w:trPr>
        <w:tc>
          <w:tcPr>
            <w:tcW w:w="1572"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280"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930"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398"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1029"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552820">
        <w:tc>
          <w:tcPr>
            <w:tcW w:w="1572" w:type="dxa"/>
            <w:shd w:val="clear" w:color="auto" w:fill="auto"/>
          </w:tcPr>
          <w:p w:rsidR="00D039CE" w:rsidRPr="00C675BC" w:rsidRDefault="008D339F" w:rsidP="008B093B">
            <w:pPr>
              <w:ind w:left="6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80" w:type="dxa"/>
            <w:shd w:val="clear" w:color="auto" w:fill="auto"/>
          </w:tcPr>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930" w:type="dxa"/>
            <w:shd w:val="clear" w:color="auto" w:fill="auto"/>
          </w:tcPr>
          <w:p w:rsidR="00D039CE" w:rsidRPr="00C675BC" w:rsidRDefault="008D339F" w:rsidP="008B093B">
            <w:pPr>
              <w:ind w:right="-66"/>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สาขาศิลปะการประกอบอาหารอย่างมืออาชีพ</w:t>
            </w:r>
          </w:p>
        </w:tc>
        <w:tc>
          <w:tcPr>
            <w:tcW w:w="2398" w:type="dxa"/>
            <w:shd w:val="clear" w:color="auto" w:fill="auto"/>
          </w:tcPr>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อุตสาหกรรมบริการและธุรกิจอาหาร</w:t>
            </w:r>
          </w:p>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ความรู้เกี่ยวกับวัตถุดิบและทักษะการประกอบอาหาร</w:t>
            </w:r>
          </w:p>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การจัดการอาหารเอเชีย</w:t>
            </w:r>
          </w:p>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rPr>
              <w:t>4</w:t>
            </w:r>
            <w:r w:rsidRPr="00C675BC">
              <w:rPr>
                <w:rFonts w:ascii="TH Sarabun New" w:eastAsia="Sarabun" w:hAnsi="TH Sarabun New" w:cs="TH Sarabun New"/>
                <w:sz w:val="32"/>
                <w:szCs w:val="32"/>
                <w:cs/>
              </w:rPr>
              <w:t>. การจัดการอาหารไทยและอาหารไทยท้องถิ่น</w:t>
            </w:r>
          </w:p>
        </w:tc>
        <w:tc>
          <w:tcPr>
            <w:tcW w:w="1029"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rsidTr="00552820">
        <w:tc>
          <w:tcPr>
            <w:tcW w:w="1572" w:type="dxa"/>
            <w:shd w:val="clear" w:color="auto" w:fill="auto"/>
          </w:tcPr>
          <w:p w:rsidR="00D039CE" w:rsidRPr="00C675BC" w:rsidRDefault="008D339F" w:rsidP="008B093B">
            <w:pPr>
              <w:ind w:left="6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80" w:type="dxa"/>
            <w:shd w:val="clear" w:color="auto" w:fill="auto"/>
          </w:tcPr>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สาขาวิชาอุตสาหกรรมการท่องเที่ยวและการบริการ</w:t>
            </w:r>
          </w:p>
        </w:tc>
        <w:tc>
          <w:tcPr>
            <w:tcW w:w="1930" w:type="dxa"/>
            <w:shd w:val="clear" w:color="auto" w:fill="auto"/>
          </w:tcPr>
          <w:p w:rsidR="00D039CE" w:rsidRPr="00C675BC" w:rsidRDefault="008D339F" w:rsidP="008B093B">
            <w:pPr>
              <w:spacing w:line="240" w:lineRule="auto"/>
              <w:ind w:right="-66"/>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398" w:type="dxa"/>
            <w:shd w:val="clear" w:color="auto" w:fill="auto"/>
          </w:tcPr>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อุตสาหกรรมบริการและ</w:t>
            </w:r>
          </w:p>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cs/>
              </w:rPr>
              <w:t>ธุรกิจอาหาร</w:t>
            </w:r>
          </w:p>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 ความรู้เกี่ยวกับวัตถุดิบและทักษะการประกอบอาหาร</w:t>
            </w:r>
          </w:p>
          <w:p w:rsidR="00D039CE" w:rsidRPr="00C675BC" w:rsidRDefault="008D339F" w:rsidP="008B093B">
            <w:pPr>
              <w:ind w:right="-162"/>
              <w:rPr>
                <w:rFonts w:ascii="TH Sarabun New" w:eastAsia="Sarabun" w:hAnsi="TH Sarabun New" w:cs="TH Sarabun New"/>
                <w:sz w:val="32"/>
                <w:szCs w:val="32"/>
              </w:rPr>
            </w:pPr>
            <w:r w:rsidRPr="00C675BC">
              <w:rPr>
                <w:rFonts w:ascii="TH Sarabun New" w:eastAsia="Sarabun" w:hAnsi="TH Sarabun New" w:cs="TH Sarabun New"/>
                <w:sz w:val="32"/>
                <w:szCs w:val="32"/>
              </w:rPr>
              <w:t>3</w:t>
            </w:r>
            <w:r w:rsidRPr="00C675BC">
              <w:rPr>
                <w:rFonts w:ascii="TH Sarabun New" w:eastAsia="Sarabun" w:hAnsi="TH Sarabun New" w:cs="TH Sarabun New"/>
                <w:sz w:val="32"/>
                <w:szCs w:val="32"/>
                <w:cs/>
              </w:rPr>
              <w:t>. การจัดการอาหารเอเชีย</w:t>
            </w:r>
          </w:p>
        </w:tc>
        <w:tc>
          <w:tcPr>
            <w:tcW w:w="1029"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rsidTr="00552820">
        <w:tc>
          <w:tcPr>
            <w:tcW w:w="1572" w:type="dxa"/>
            <w:shd w:val="clear" w:color="auto" w:fill="auto"/>
          </w:tcPr>
          <w:p w:rsidR="00D039CE" w:rsidRPr="00C675BC" w:rsidRDefault="008D339F" w:rsidP="008B093B">
            <w:pPr>
              <w:ind w:left="6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มหาวิทยาลัยราชภัฏภูเก็ต</w:t>
            </w:r>
          </w:p>
        </w:tc>
        <w:tc>
          <w:tcPr>
            <w:tcW w:w="2280" w:type="dxa"/>
            <w:shd w:val="clear" w:color="auto" w:fill="auto"/>
          </w:tcPr>
          <w:p w:rsidR="00D039CE" w:rsidRPr="00C675BC" w:rsidRDefault="008D339F" w:rsidP="008B093B">
            <w:pPr>
              <w:rPr>
                <w:rFonts w:ascii="TH Sarabun New" w:eastAsia="Sarabun" w:hAnsi="TH Sarabun New" w:cs="TH Sarabun New"/>
                <w:sz w:val="32"/>
                <w:szCs w:val="32"/>
              </w:rPr>
            </w:pPr>
            <w:r w:rsidRPr="00C675BC">
              <w:rPr>
                <w:rFonts w:ascii="TH Sarabun New" w:eastAsia="Sarabun" w:hAnsi="TH Sarabun New" w:cs="TH Sarabun New"/>
                <w:sz w:val="32"/>
                <w:szCs w:val="32"/>
                <w:cs/>
              </w:rPr>
              <w:t>คณะวิทยาศาสตร์และเทคโนโลยี</w:t>
            </w:r>
          </w:p>
        </w:tc>
        <w:tc>
          <w:tcPr>
            <w:tcW w:w="1930" w:type="dxa"/>
            <w:shd w:val="clear" w:color="auto" w:fill="auto"/>
          </w:tcPr>
          <w:p w:rsidR="00D039CE" w:rsidRPr="00C675BC" w:rsidRDefault="008D339F" w:rsidP="008B093B">
            <w:pPr>
              <w:ind w:left="73"/>
              <w:rPr>
                <w:rFonts w:ascii="TH Sarabun New" w:eastAsia="Sarabun" w:hAnsi="TH Sarabun New" w:cs="TH Sarabun New"/>
                <w:sz w:val="32"/>
                <w:szCs w:val="32"/>
              </w:rPr>
            </w:pPr>
            <w:r w:rsidRPr="00C675BC">
              <w:rPr>
                <w:rFonts w:ascii="TH Sarabun New" w:eastAsia="Sarabun" w:hAnsi="TH Sarabun New" w:cs="TH Sarabun New"/>
                <w:sz w:val="32"/>
                <w:szCs w:val="32"/>
                <w:cs/>
              </w:rPr>
              <w:t>สาขาวิชาคหกรรมศาสตร์</w:t>
            </w:r>
          </w:p>
        </w:tc>
        <w:tc>
          <w:tcPr>
            <w:tcW w:w="2398" w:type="dxa"/>
            <w:shd w:val="clear" w:color="auto" w:fill="auto"/>
          </w:tcPr>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การแต่งหน้าเค้ก</w:t>
            </w:r>
          </w:p>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การแกะสลักผักและผลไม้</w:t>
            </w:r>
          </w:p>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วิชาการถนอมและการแปรรูปอาหาร</w:t>
            </w:r>
          </w:p>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การพัฒนาผลิตภัณฑ์อาหารและการประเมินคุณภาพโดยประสาทสัมผัส</w:t>
            </w:r>
          </w:p>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วิชาการวิจัยทางคหกรรมศาสตร์</w:t>
            </w:r>
          </w:p>
          <w:p w:rsidR="00D039CE" w:rsidRPr="00C675BC" w:rsidRDefault="008D339F" w:rsidP="008B093B">
            <w:pPr>
              <w:numPr>
                <w:ilvl w:val="0"/>
                <w:numId w:val="12"/>
              </w:numPr>
              <w:pBdr>
                <w:top w:val="nil"/>
                <w:left w:val="nil"/>
                <w:bottom w:val="nil"/>
                <w:right w:val="nil"/>
                <w:between w:val="nil"/>
              </w:pBdr>
              <w:spacing w:after="0" w:line="240" w:lineRule="auto"/>
              <w:ind w:left="218" w:hanging="218"/>
              <w:rPr>
                <w:rFonts w:ascii="TH Sarabun New" w:eastAsia="Sarabun" w:hAnsi="TH Sarabun New" w:cs="TH Sarabun New"/>
                <w:sz w:val="32"/>
                <w:szCs w:val="32"/>
              </w:rPr>
            </w:pPr>
            <w:r w:rsidRPr="00C675BC">
              <w:rPr>
                <w:rFonts w:ascii="TH Sarabun New" w:eastAsia="Sarabun" w:hAnsi="TH Sarabun New" w:cs="TH Sarabun New"/>
                <w:sz w:val="32"/>
                <w:szCs w:val="32"/>
                <w:cs/>
              </w:rPr>
              <w:t>วิชาการร้อยมาลัยและงานใบตอง</w:t>
            </w:r>
          </w:p>
        </w:tc>
        <w:tc>
          <w:tcPr>
            <w:tcW w:w="1029"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2555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2563</w:t>
            </w:r>
          </w:p>
        </w:tc>
      </w:tr>
    </w:tbl>
    <w:p w:rsidR="00D039CE" w:rsidRPr="00C675BC" w:rsidRDefault="00D039CE">
      <w:pPr>
        <w:rPr>
          <w:rFonts w:ascii="TH Sarabun New" w:eastAsia="Sarabun" w:hAnsi="TH Sarabun New" w:cs="TH Sarabun New"/>
          <w:b/>
          <w:sz w:val="32"/>
          <w:szCs w:val="32"/>
        </w:rPr>
      </w:pPr>
    </w:p>
    <w:p w:rsidR="00D039CE" w:rsidRPr="00C675BC" w:rsidRDefault="008D339F" w:rsidP="008B093B">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8B093B">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8B093B">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การพัฒนาคู่มือการแกะสลักผักและผลไม้เพื่อการจัดตกแต่งอาหาร ในธุรกิจอาหารไทย</w:t>
      </w:r>
    </w:p>
    <w:p w:rsidR="00D039CE" w:rsidRPr="00C675BC" w:rsidRDefault="00D039CE" w:rsidP="008B093B">
      <w:pPr>
        <w:tabs>
          <w:tab w:val="left" w:pos="284"/>
          <w:tab w:val="left" w:pos="426"/>
        </w:tabs>
        <w:spacing w:after="0"/>
        <w:jc w:val="thaiDistribute"/>
        <w:rPr>
          <w:rFonts w:ascii="TH Sarabun New" w:eastAsia="Sarabun" w:hAnsi="TH Sarabun New" w:cs="TH Sarabun New"/>
          <w:b/>
          <w:sz w:val="32"/>
          <w:szCs w:val="32"/>
        </w:rPr>
      </w:pPr>
    </w:p>
    <w:p w:rsidR="00D039CE" w:rsidRPr="00C675BC" w:rsidRDefault="008D339F" w:rsidP="008B093B">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p>
    <w:p w:rsidR="00D039CE" w:rsidRPr="00C675BC" w:rsidRDefault="008D339F" w:rsidP="008B093B">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rsidP="008B093B">
      <w:pPr>
        <w:spacing w:after="0"/>
        <w:ind w:left="1440" w:hanging="698"/>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Nurerk, P</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Junden, S</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 xml:space="preserve">Product development of cashew crude jam based </w:t>
      </w:r>
    </w:p>
    <w:p w:rsidR="00D039CE" w:rsidRPr="00C675BC" w:rsidRDefault="008D339F" w:rsidP="008B093B">
      <w:pPr>
        <w:tabs>
          <w:tab w:val="left" w:pos="1701"/>
        </w:tabs>
        <w:spacing w:after="0"/>
        <w:ind w:left="1701"/>
        <w:jc w:val="thaiDistribute"/>
        <w:rPr>
          <w:rFonts w:ascii="TH Sarabun New" w:eastAsia="Sarabun" w:hAnsi="TH Sarabun New" w:cs="TH Sarabun New"/>
          <w:i/>
          <w:sz w:val="32"/>
          <w:szCs w:val="32"/>
        </w:rPr>
      </w:pPr>
      <w:r w:rsidRPr="00C675BC">
        <w:rPr>
          <w:rFonts w:ascii="TH Sarabun New" w:eastAsia="Sarabun" w:hAnsi="TH Sarabun New" w:cs="TH Sarabun New"/>
          <w:sz w:val="32"/>
          <w:szCs w:val="32"/>
        </w:rPr>
        <w:t>sensory quality and technology transfer to community</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Development of Cashew crude jam and technology transfer</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 xml:space="preserve">Walailak Journal of Science and Technology, </w:t>
      </w:r>
      <w:r w:rsidRPr="00C675BC">
        <w:rPr>
          <w:rFonts w:ascii="TH Sarabun New" w:eastAsia="Sarabun" w:hAnsi="TH Sarabun New" w:cs="TH Sarabun New"/>
          <w:i/>
          <w:sz w:val="32"/>
          <w:szCs w:val="32"/>
          <w:highlight w:val="white"/>
        </w:rPr>
        <w:t>18</w:t>
      </w:r>
      <w:r w:rsidRPr="00C675BC">
        <w:rPr>
          <w:rFonts w:ascii="TH Sarabun New" w:eastAsia="Sarabun" w:hAnsi="TH Sarabun New" w:cs="TH Sarabun New"/>
          <w:sz w:val="32"/>
          <w:szCs w:val="32"/>
          <w:highlight w:val="white"/>
          <w:cs/>
        </w:rPr>
        <w:t>.</w:t>
      </w:r>
    </w:p>
    <w:p w:rsidR="00D039CE" w:rsidRPr="00C675BC" w:rsidRDefault="008D339F" w:rsidP="008B093B">
      <w:pPr>
        <w:numPr>
          <w:ilvl w:val="1"/>
          <w:numId w:val="12"/>
        </w:numPr>
        <w:pBdr>
          <w:top w:val="nil"/>
          <w:left w:val="nil"/>
          <w:bottom w:val="nil"/>
          <w:right w:val="nil"/>
          <w:between w:val="nil"/>
        </w:pBdr>
        <w:spacing w:after="0" w:line="276" w:lineRule="auto"/>
        <w:ind w:left="720"/>
        <w:jc w:val="thaiDistribute"/>
        <w:rPr>
          <w:rFonts w:ascii="TH Sarabun New" w:eastAsia="Sarabun" w:hAnsi="TH Sarabun New" w:cs="TH Sarabun New"/>
          <w:i/>
          <w:color w:val="000000"/>
          <w:sz w:val="32"/>
          <w:szCs w:val="32"/>
        </w:rPr>
      </w:pPr>
      <w:r w:rsidRPr="00C675BC">
        <w:rPr>
          <w:rFonts w:ascii="TH Sarabun New" w:eastAsia="Sarabun" w:hAnsi="TH Sarabun New" w:cs="TH Sarabun New"/>
          <w:b/>
          <w:bCs/>
          <w:color w:val="000000"/>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color w:val="000000"/>
          <w:sz w:val="32"/>
          <w:szCs w:val="32"/>
        </w:rPr>
        <w:t xml:space="preserve">Proceeding </w:t>
      </w:r>
    </w:p>
    <w:p w:rsidR="00D039CE" w:rsidRPr="00C675BC" w:rsidRDefault="008D339F" w:rsidP="008B093B">
      <w:pPr>
        <w:numPr>
          <w:ilvl w:val="0"/>
          <w:numId w:val="8"/>
        </w:numPr>
        <w:pBdr>
          <w:top w:val="nil"/>
          <w:left w:val="nil"/>
          <w:bottom w:val="nil"/>
          <w:right w:val="nil"/>
          <w:between w:val="nil"/>
        </w:pBdr>
        <w:spacing w:after="0" w:line="276" w:lineRule="auto"/>
        <w:ind w:left="1134" w:hanging="414"/>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สิริโสภา จุนเด็น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ดวงกมล แสงธีรกิจ</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และมัลลิกา สะละหมัด.(</w:t>
      </w:r>
      <w:r w:rsidRPr="00C675BC">
        <w:rPr>
          <w:rFonts w:ascii="TH Sarabun New" w:eastAsia="Sarabun" w:hAnsi="TH Sarabun New" w:cs="TH Sarabun New"/>
          <w:color w:val="000000"/>
          <w:sz w:val="32"/>
          <w:szCs w:val="32"/>
        </w:rPr>
        <w:t>2563</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คุณภาพทางเคมีและการ</w:t>
      </w:r>
    </w:p>
    <w:p w:rsidR="00D039CE" w:rsidRPr="00C675BC" w:rsidRDefault="008D339F" w:rsidP="008B093B">
      <w:pPr>
        <w:pBdr>
          <w:top w:val="nil"/>
          <w:left w:val="nil"/>
          <w:bottom w:val="nil"/>
          <w:right w:val="nil"/>
          <w:between w:val="nil"/>
        </w:pBdr>
        <w:spacing w:after="0"/>
        <w:ind w:left="1746"/>
        <w:jc w:val="thaiDistribute"/>
        <w:rPr>
          <w:rFonts w:ascii="TH Sarabun New" w:eastAsia="Sarabun" w:hAnsi="TH Sarabun New" w:cs="TH Sarabun New"/>
          <w:color w:val="000000"/>
          <w:sz w:val="32"/>
          <w:szCs w:val="32"/>
        </w:rPr>
      </w:pPr>
      <w:r w:rsidRPr="00C675BC">
        <w:rPr>
          <w:rFonts w:ascii="TH Sarabun New" w:eastAsia="Sarabun" w:hAnsi="TH Sarabun New" w:cs="TH Sarabun New"/>
          <w:i/>
          <w:iCs/>
          <w:color w:val="000000"/>
          <w:sz w:val="32"/>
          <w:szCs w:val="32"/>
          <w:cs/>
        </w:rPr>
        <w:t>ผลิตน้ำสลัดชนิดข้นไขมันและพลังงานต่ำโดยใช้ข้าวไรซ์เบอรี่ทดแทนไข่แดง.</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4578</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4589</w:t>
      </w:r>
      <w:r w:rsidRPr="00C675BC">
        <w:rPr>
          <w:rFonts w:ascii="TH Sarabun New" w:eastAsia="Sarabun" w:hAnsi="TH Sarabun New" w:cs="TH Sarabun New"/>
          <w:color w:val="000000"/>
          <w:sz w:val="32"/>
          <w:szCs w:val="32"/>
          <w:cs/>
        </w:rPr>
        <w:t xml:space="preserve">) การประชุมนำเสนอผลงานวิจัยบัณฑิตศึกษาระดับชาติ ครั้งที่ </w:t>
      </w:r>
      <w:r w:rsidRPr="00C675BC">
        <w:rPr>
          <w:rFonts w:ascii="TH Sarabun New" w:eastAsia="Sarabun" w:hAnsi="TH Sarabun New" w:cs="TH Sarabun New"/>
          <w:color w:val="000000"/>
          <w:sz w:val="32"/>
          <w:szCs w:val="32"/>
        </w:rPr>
        <w:t>13</w:t>
      </w:r>
      <w:r w:rsidRPr="00C675BC">
        <w:rPr>
          <w:rFonts w:ascii="TH Sarabun New" w:eastAsia="Sarabun" w:hAnsi="TH Sarabun New" w:cs="TH Sarabun New"/>
          <w:color w:val="000000"/>
          <w:sz w:val="32"/>
          <w:szCs w:val="32"/>
          <w:cs/>
        </w:rPr>
        <w:t xml:space="preserve">. อุดรธานี: มหาวิทยาลัยราชภัฏอุดรธานี </w:t>
      </w:r>
    </w:p>
    <w:p w:rsidR="00D039CE" w:rsidRPr="00C675BC" w:rsidRDefault="008D339F" w:rsidP="008B093B">
      <w:pPr>
        <w:numPr>
          <w:ilvl w:val="0"/>
          <w:numId w:val="8"/>
        </w:numPr>
        <w:pBdr>
          <w:top w:val="nil"/>
          <w:left w:val="nil"/>
          <w:bottom w:val="nil"/>
          <w:right w:val="nil"/>
          <w:between w:val="nil"/>
        </w:pBdr>
        <w:spacing w:after="0" w:line="276"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สิริโสภา จุนเด็น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สัญชัย ยอดมณี</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กิตติ ธารารักษ์</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ชุติภูมิ สงสังข์ และธีรสิทธิ์ ราชานา. (</w:t>
      </w:r>
      <w:r w:rsidRPr="00C675BC">
        <w:rPr>
          <w:rFonts w:ascii="TH Sarabun New" w:eastAsia="Sarabun" w:hAnsi="TH Sarabun New" w:cs="TH Sarabun New"/>
          <w:color w:val="000000"/>
          <w:sz w:val="32"/>
          <w:szCs w:val="32"/>
        </w:rPr>
        <w:t>2562</w:t>
      </w:r>
      <w:r w:rsidRPr="00C675BC">
        <w:rPr>
          <w:rFonts w:ascii="TH Sarabun New" w:eastAsia="Sarabun" w:hAnsi="TH Sarabun New" w:cs="TH Sarabun New"/>
          <w:color w:val="000000"/>
          <w:sz w:val="32"/>
          <w:szCs w:val="32"/>
          <w:cs/>
        </w:rPr>
        <w:t xml:space="preserve">). </w:t>
      </w:r>
    </w:p>
    <w:p w:rsidR="00D039CE" w:rsidRPr="00C675BC" w:rsidRDefault="008D339F" w:rsidP="008B093B">
      <w:pPr>
        <w:pBdr>
          <w:top w:val="nil"/>
          <w:left w:val="nil"/>
          <w:bottom w:val="nil"/>
          <w:right w:val="nil"/>
          <w:between w:val="nil"/>
        </w:pBdr>
        <w:spacing w:after="0"/>
        <w:ind w:left="1800"/>
        <w:jc w:val="thaiDistribute"/>
        <w:rPr>
          <w:rFonts w:ascii="TH Sarabun New" w:eastAsia="Sarabun" w:hAnsi="TH Sarabun New" w:cs="TH Sarabun New"/>
          <w:color w:val="000000"/>
          <w:sz w:val="32"/>
          <w:szCs w:val="32"/>
        </w:rPr>
      </w:pPr>
      <w:r w:rsidRPr="00C675BC">
        <w:rPr>
          <w:rFonts w:ascii="TH Sarabun New" w:eastAsia="Sarabun" w:hAnsi="TH Sarabun New" w:cs="TH Sarabun New"/>
          <w:i/>
          <w:iCs/>
          <w:color w:val="000000"/>
          <w:sz w:val="32"/>
          <w:szCs w:val="32"/>
          <w:cs/>
        </w:rPr>
        <w:t>การพัฒนาไอศกรีมนมแพะรสชาไทย</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969</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977</w:t>
      </w:r>
      <w:r w:rsidRPr="00C675BC">
        <w:rPr>
          <w:rFonts w:ascii="TH Sarabun New" w:eastAsia="Sarabun" w:hAnsi="TH Sarabun New" w:cs="TH Sarabun New"/>
          <w:color w:val="000000"/>
          <w:sz w:val="32"/>
          <w:szCs w:val="32"/>
          <w:cs/>
        </w:rPr>
        <w:t xml:space="preserve">). การประชุมวิชาการระดับชาติ “มศว วิจัย” ครั้งที่ </w:t>
      </w:r>
      <w:r w:rsidRPr="00C675BC">
        <w:rPr>
          <w:rFonts w:ascii="TH Sarabun New" w:eastAsia="Sarabun" w:hAnsi="TH Sarabun New" w:cs="TH Sarabun New"/>
          <w:color w:val="000000"/>
          <w:sz w:val="32"/>
          <w:szCs w:val="32"/>
        </w:rPr>
        <w:t>12</w:t>
      </w:r>
      <w:r w:rsidRPr="00C675BC">
        <w:rPr>
          <w:rFonts w:ascii="TH Sarabun New" w:eastAsia="Sarabun" w:hAnsi="TH Sarabun New" w:cs="TH Sarabun New"/>
          <w:color w:val="000000"/>
          <w:sz w:val="32"/>
          <w:szCs w:val="32"/>
          <w:cs/>
        </w:rPr>
        <w:t xml:space="preserve">. กรุงเทพฯ: มหาวิทยาลัยศรีนครินทรวิโรฒ.  </w:t>
      </w:r>
    </w:p>
    <w:p w:rsidR="00D039CE" w:rsidRPr="00C675BC" w:rsidRDefault="008D339F" w:rsidP="008B093B">
      <w:pPr>
        <w:numPr>
          <w:ilvl w:val="0"/>
          <w:numId w:val="8"/>
        </w:numPr>
        <w:pBdr>
          <w:top w:val="nil"/>
          <w:left w:val="nil"/>
          <w:bottom w:val="nil"/>
          <w:right w:val="nil"/>
          <w:between w:val="nil"/>
        </w:pBdr>
        <w:spacing w:after="0" w:line="276"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กมลทิพย์ แม้นเหมือน</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จุฑารัตน์ วารี</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ณัฐริกา พันธ์ทิพย์ และสิริโสภา จุนเด็น. (</w:t>
      </w:r>
      <w:r w:rsidRPr="00C675BC">
        <w:rPr>
          <w:rFonts w:ascii="TH Sarabun New" w:eastAsia="Sarabun" w:hAnsi="TH Sarabun New" w:cs="TH Sarabun New"/>
          <w:color w:val="000000"/>
          <w:sz w:val="32"/>
          <w:szCs w:val="32"/>
        </w:rPr>
        <w:t>2560</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การใช้</w:t>
      </w:r>
    </w:p>
    <w:p w:rsidR="00D039CE" w:rsidRPr="00C675BC" w:rsidRDefault="008D339F" w:rsidP="008B093B">
      <w:pPr>
        <w:pBdr>
          <w:top w:val="nil"/>
          <w:left w:val="nil"/>
          <w:bottom w:val="nil"/>
          <w:right w:val="nil"/>
          <w:between w:val="nil"/>
        </w:pBdr>
        <w:spacing w:after="0"/>
        <w:ind w:left="1800"/>
        <w:jc w:val="thaiDistribute"/>
        <w:rPr>
          <w:rFonts w:ascii="TH Sarabun New" w:eastAsia="Sarabun" w:hAnsi="TH Sarabun New" w:cs="TH Sarabun New"/>
          <w:color w:val="000000"/>
          <w:sz w:val="32"/>
          <w:szCs w:val="32"/>
        </w:rPr>
      </w:pPr>
      <w:r w:rsidRPr="00C675BC">
        <w:rPr>
          <w:rFonts w:ascii="TH Sarabun New" w:eastAsia="Sarabun" w:hAnsi="TH Sarabun New" w:cs="TH Sarabun New"/>
          <w:i/>
          <w:iCs/>
          <w:color w:val="000000"/>
          <w:sz w:val="32"/>
          <w:szCs w:val="32"/>
          <w:cs/>
        </w:rPr>
        <w:t xml:space="preserve">หญ้าหวานผงทดแทนน้ำตาลทรายบางส่วนในผลิตภัณฑ์แยมสับปะรดภูเก็ต. </w:t>
      </w:r>
      <w:r w:rsidRPr="00C675BC">
        <w:rPr>
          <w:rFonts w:ascii="TH Sarabun New" w:eastAsia="Sarabun" w:hAnsi="TH Sarabun New" w:cs="TH Sarabun New"/>
          <w:color w:val="000000"/>
          <w:sz w:val="32"/>
          <w:szCs w:val="32"/>
          <w:cs/>
        </w:rPr>
        <w:t xml:space="preserve">(หน้า </w:t>
      </w:r>
      <w:r w:rsidRPr="00C675BC">
        <w:rPr>
          <w:rFonts w:ascii="TH Sarabun New" w:eastAsia="Sarabun" w:hAnsi="TH Sarabun New" w:cs="TH Sarabun New"/>
          <w:color w:val="000000"/>
          <w:sz w:val="32"/>
          <w:szCs w:val="32"/>
        </w:rPr>
        <w:t>587</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597</w:t>
      </w:r>
      <w:r w:rsidRPr="00C675BC">
        <w:rPr>
          <w:rFonts w:ascii="TH Sarabun New" w:eastAsia="Sarabun" w:hAnsi="TH Sarabun New" w:cs="TH Sarabun New"/>
          <w:color w:val="000000"/>
          <w:sz w:val="32"/>
          <w:szCs w:val="32"/>
          <w:cs/>
        </w:rPr>
        <w:t xml:space="preserve">). การประชุมสวนสุนันทาวิชาการด้านวิทยาศาสตร์และเทคโนโลยีระดับชาติ ครั้งที่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 xml:space="preserve">“การสร้างสรรค์และนวัตกรรม ก้าวสู่ประเทศไทย </w:t>
      </w:r>
      <w:r w:rsidRPr="00C675BC">
        <w:rPr>
          <w:rFonts w:ascii="TH Sarabun New" w:eastAsia="Sarabun" w:hAnsi="TH Sarabun New" w:cs="TH Sarabun New"/>
          <w:color w:val="000000"/>
          <w:sz w:val="32"/>
          <w:szCs w:val="32"/>
        </w:rPr>
        <w:t>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0</w:t>
      </w:r>
      <w:r w:rsidRPr="00C675BC">
        <w:rPr>
          <w:rFonts w:ascii="TH Sarabun New" w:eastAsia="Sarabun" w:hAnsi="TH Sarabun New" w:cs="TH Sarabun New"/>
          <w:color w:val="000000"/>
          <w:sz w:val="32"/>
          <w:szCs w:val="32"/>
          <w:cs/>
        </w:rPr>
        <w:t xml:space="preserve">”. กรุงเทพฯ: มหาวิทยาลัยราชภัฏสวนสุนันทา. </w:t>
      </w:r>
    </w:p>
    <w:p w:rsidR="00D039CE" w:rsidRPr="00C675BC" w:rsidRDefault="008D339F" w:rsidP="008B093B">
      <w:pPr>
        <w:numPr>
          <w:ilvl w:val="0"/>
          <w:numId w:val="8"/>
        </w:numPr>
        <w:pBdr>
          <w:top w:val="nil"/>
          <w:left w:val="nil"/>
          <w:bottom w:val="nil"/>
          <w:right w:val="nil"/>
          <w:between w:val="nil"/>
        </w:pBdr>
        <w:spacing w:after="0" w:line="276"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กิตติยา จำปาทอง</w:t>
      </w:r>
      <w:r w:rsidRPr="00C675BC">
        <w:rPr>
          <w:rFonts w:ascii="TH Sarabun New" w:eastAsia="Sarabun" w:hAnsi="TH Sarabun New" w:cs="TH Sarabun New"/>
          <w:color w:val="000000"/>
          <w:sz w:val="32"/>
          <w:szCs w:val="32"/>
        </w:rPr>
        <w:t xml:space="preserve">, </w:t>
      </w:r>
      <w:r w:rsidRPr="00C675BC">
        <w:rPr>
          <w:rFonts w:ascii="TH Sarabun New" w:eastAsia="Sarabun" w:hAnsi="TH Sarabun New" w:cs="TH Sarabun New"/>
          <w:color w:val="000000"/>
          <w:sz w:val="32"/>
          <w:szCs w:val="32"/>
          <w:cs/>
        </w:rPr>
        <w:t>อรรถพล คำวิเศษณ์ และสิริโสภา จุนเด็น. (</w:t>
      </w:r>
      <w:r w:rsidRPr="00C675BC">
        <w:rPr>
          <w:rFonts w:ascii="TH Sarabun New" w:eastAsia="Sarabun" w:hAnsi="TH Sarabun New" w:cs="TH Sarabun New"/>
          <w:color w:val="000000"/>
          <w:sz w:val="32"/>
          <w:szCs w:val="32"/>
        </w:rPr>
        <w:t>2560</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การใช้หญ้าหวานทดแทน</w:t>
      </w:r>
    </w:p>
    <w:p w:rsidR="00D039CE" w:rsidRPr="00C675BC" w:rsidRDefault="008D339F" w:rsidP="008B093B">
      <w:pPr>
        <w:pBdr>
          <w:top w:val="nil"/>
          <w:left w:val="nil"/>
          <w:bottom w:val="nil"/>
          <w:right w:val="nil"/>
          <w:between w:val="nil"/>
        </w:pBdr>
        <w:spacing w:after="0"/>
        <w:ind w:left="1843"/>
        <w:jc w:val="thaiDistribute"/>
        <w:rPr>
          <w:rFonts w:ascii="TH Sarabun New" w:eastAsia="Sarabun" w:hAnsi="TH Sarabun New" w:cs="TH Sarabun New"/>
          <w:color w:val="000000"/>
          <w:sz w:val="32"/>
          <w:szCs w:val="32"/>
        </w:rPr>
      </w:pPr>
      <w:r w:rsidRPr="00C675BC">
        <w:rPr>
          <w:rFonts w:ascii="TH Sarabun New" w:eastAsia="Sarabun" w:hAnsi="TH Sarabun New" w:cs="TH Sarabun New"/>
          <w:i/>
          <w:iCs/>
          <w:color w:val="000000"/>
          <w:sz w:val="32"/>
          <w:szCs w:val="32"/>
          <w:cs/>
        </w:rPr>
        <w:t>น้ำตาลทรายในไอศกรีมนมแพะรสช็อกโกแลตชิป.</w:t>
      </w:r>
      <w:r w:rsidRPr="00C675BC">
        <w:rPr>
          <w:rFonts w:ascii="TH Sarabun New" w:eastAsia="Sarabun" w:hAnsi="TH Sarabun New" w:cs="TH Sarabun New"/>
          <w:color w:val="000000"/>
          <w:sz w:val="32"/>
          <w:szCs w:val="32"/>
          <w:cs/>
        </w:rPr>
        <w:t xml:space="preserve">(หน้า </w:t>
      </w:r>
      <w:r w:rsidRPr="00C675BC">
        <w:rPr>
          <w:rFonts w:ascii="TH Sarabun New" w:eastAsia="Sarabun" w:hAnsi="TH Sarabun New" w:cs="TH Sarabun New"/>
          <w:color w:val="000000"/>
          <w:sz w:val="32"/>
          <w:szCs w:val="32"/>
        </w:rPr>
        <w:t>629</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636</w:t>
      </w:r>
      <w:r w:rsidRPr="00C675BC">
        <w:rPr>
          <w:rFonts w:ascii="TH Sarabun New" w:eastAsia="Sarabun" w:hAnsi="TH Sarabun New" w:cs="TH Sarabun New"/>
          <w:color w:val="000000"/>
          <w:sz w:val="32"/>
          <w:szCs w:val="32"/>
          <w:cs/>
        </w:rPr>
        <w:t xml:space="preserve">).การประชุมสวนสุนันทาวิชาการด้านวิทยาศาสตร์และเทคโนโลยีระดับชาติ ครั้งที่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 xml:space="preserve">“การสร้างสรรค์และนวัตกรรม ก้าวสู่ประเทศไทย </w:t>
      </w:r>
      <w:r w:rsidRPr="00C675BC">
        <w:rPr>
          <w:rFonts w:ascii="TH Sarabun New" w:eastAsia="Sarabun" w:hAnsi="TH Sarabun New" w:cs="TH Sarabun New"/>
          <w:color w:val="000000"/>
          <w:sz w:val="32"/>
          <w:szCs w:val="32"/>
        </w:rPr>
        <w:t>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0</w:t>
      </w:r>
      <w:r w:rsidRPr="00C675BC">
        <w:rPr>
          <w:rFonts w:ascii="TH Sarabun New" w:eastAsia="Sarabun" w:hAnsi="TH Sarabun New" w:cs="TH Sarabun New"/>
          <w:color w:val="000000"/>
          <w:sz w:val="32"/>
          <w:szCs w:val="32"/>
          <w:cs/>
        </w:rPr>
        <w:t>”. กรุงเทพฯ: มหาวิทยาลัยราชภัฏสวนสุนันทา.</w:t>
      </w:r>
    </w:p>
    <w:p w:rsidR="00D039CE" w:rsidRPr="00C675BC" w:rsidRDefault="008D339F" w:rsidP="008B093B">
      <w:pPr>
        <w:numPr>
          <w:ilvl w:val="0"/>
          <w:numId w:val="8"/>
        </w:numPr>
        <w:pBdr>
          <w:top w:val="nil"/>
          <w:left w:val="nil"/>
          <w:bottom w:val="nil"/>
          <w:right w:val="nil"/>
          <w:between w:val="nil"/>
        </w:pBdr>
        <w:spacing w:after="0" w:line="276" w:lineRule="auto"/>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สิริโสภา จุนเด็น. (</w:t>
      </w:r>
      <w:r w:rsidRPr="00C675BC">
        <w:rPr>
          <w:rFonts w:ascii="TH Sarabun New" w:eastAsia="Sarabun" w:hAnsi="TH Sarabun New" w:cs="TH Sarabun New"/>
          <w:color w:val="000000"/>
          <w:sz w:val="32"/>
          <w:szCs w:val="32"/>
        </w:rPr>
        <w:t>2560</w:t>
      </w:r>
      <w:r w:rsidRPr="00C675BC">
        <w:rPr>
          <w:rFonts w:ascii="TH Sarabun New" w:eastAsia="Sarabun" w:hAnsi="TH Sarabun New" w:cs="TH Sarabun New"/>
          <w:color w:val="000000"/>
          <w:sz w:val="32"/>
          <w:szCs w:val="32"/>
          <w:cs/>
        </w:rPr>
        <w:t xml:space="preserve">). </w:t>
      </w:r>
      <w:r w:rsidRPr="00C675BC">
        <w:rPr>
          <w:rFonts w:ascii="TH Sarabun New" w:eastAsia="Sarabun" w:hAnsi="TH Sarabun New" w:cs="TH Sarabun New"/>
          <w:i/>
          <w:iCs/>
          <w:color w:val="000000"/>
          <w:sz w:val="32"/>
          <w:szCs w:val="32"/>
          <w:cs/>
        </w:rPr>
        <w:t>การผลิตไอศกรีมนมแพะพลังงานต่ำและการถ่ายทอดเทคโนโลยีสู่</w:t>
      </w:r>
    </w:p>
    <w:p w:rsidR="00D039CE" w:rsidRPr="00C675BC" w:rsidRDefault="008D339F" w:rsidP="008B093B">
      <w:pPr>
        <w:pBdr>
          <w:top w:val="nil"/>
          <w:left w:val="nil"/>
          <w:bottom w:val="nil"/>
          <w:right w:val="nil"/>
          <w:between w:val="nil"/>
        </w:pBdr>
        <w:spacing w:after="0"/>
        <w:ind w:left="1843" w:hanging="43"/>
        <w:jc w:val="thaiDistribute"/>
        <w:rPr>
          <w:rFonts w:ascii="TH Sarabun New" w:eastAsia="Sarabun" w:hAnsi="TH Sarabun New" w:cs="TH Sarabun New"/>
          <w:color w:val="000000"/>
          <w:sz w:val="32"/>
          <w:szCs w:val="32"/>
        </w:rPr>
      </w:pPr>
      <w:r w:rsidRPr="00C675BC">
        <w:rPr>
          <w:rFonts w:ascii="TH Sarabun New" w:eastAsia="Sarabun" w:hAnsi="TH Sarabun New" w:cs="TH Sarabun New"/>
          <w:i/>
          <w:iCs/>
          <w:color w:val="000000"/>
          <w:sz w:val="32"/>
          <w:szCs w:val="32"/>
          <w:cs/>
        </w:rPr>
        <w:t>ชุมชน</w:t>
      </w:r>
      <w:r w:rsidRPr="00C675BC">
        <w:rPr>
          <w:rFonts w:ascii="TH Sarabun New" w:eastAsia="Sarabun" w:hAnsi="TH Sarabun New" w:cs="TH Sarabun New"/>
          <w:color w:val="000000"/>
          <w:sz w:val="32"/>
          <w:szCs w:val="32"/>
          <w:cs/>
        </w:rPr>
        <w:t xml:space="preserve">. (หน้า </w:t>
      </w:r>
      <w:r w:rsidRPr="00C675BC">
        <w:rPr>
          <w:rFonts w:ascii="TH Sarabun New" w:eastAsia="Sarabun" w:hAnsi="TH Sarabun New" w:cs="TH Sarabun New"/>
          <w:color w:val="000000"/>
          <w:sz w:val="32"/>
          <w:szCs w:val="32"/>
        </w:rPr>
        <w:t>1,719</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1,729</w:t>
      </w:r>
      <w:r w:rsidRPr="00C675BC">
        <w:rPr>
          <w:rFonts w:ascii="TH Sarabun New" w:eastAsia="Sarabun" w:hAnsi="TH Sarabun New" w:cs="TH Sarabun New"/>
          <w:color w:val="000000"/>
          <w:sz w:val="32"/>
          <w:szCs w:val="32"/>
          <w:cs/>
        </w:rPr>
        <w:t xml:space="preserve">). การประชุมสวนสุนันทาวิชาการด้านวิทยาศาสตร์และเทคโนโลยีระดับชาติ ครั้งที่ </w:t>
      </w:r>
      <w:r w:rsidRPr="00C675BC">
        <w:rPr>
          <w:rFonts w:ascii="TH Sarabun New" w:eastAsia="Sarabun" w:hAnsi="TH Sarabun New" w:cs="TH Sarabun New"/>
          <w:color w:val="000000"/>
          <w:sz w:val="32"/>
          <w:szCs w:val="32"/>
        </w:rPr>
        <w:t xml:space="preserve">1 </w:t>
      </w:r>
      <w:r w:rsidRPr="00C675BC">
        <w:rPr>
          <w:rFonts w:ascii="TH Sarabun New" w:eastAsia="Sarabun" w:hAnsi="TH Sarabun New" w:cs="TH Sarabun New"/>
          <w:color w:val="000000"/>
          <w:sz w:val="32"/>
          <w:szCs w:val="32"/>
          <w:cs/>
        </w:rPr>
        <w:t xml:space="preserve">“การสร้างสรรค์และนวัตกรรม ก้าวสู่ประเทศไทย </w:t>
      </w:r>
      <w:r w:rsidRPr="00C675BC">
        <w:rPr>
          <w:rFonts w:ascii="TH Sarabun New" w:eastAsia="Sarabun" w:hAnsi="TH Sarabun New" w:cs="TH Sarabun New"/>
          <w:color w:val="000000"/>
          <w:sz w:val="32"/>
          <w:szCs w:val="32"/>
        </w:rPr>
        <w:t>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0</w:t>
      </w:r>
      <w:r w:rsidRPr="00C675BC">
        <w:rPr>
          <w:rFonts w:ascii="TH Sarabun New" w:eastAsia="Sarabun" w:hAnsi="TH Sarabun New" w:cs="TH Sarabun New"/>
          <w:color w:val="000000"/>
          <w:sz w:val="32"/>
          <w:szCs w:val="32"/>
          <w:cs/>
        </w:rPr>
        <w:t xml:space="preserve">”. กรุงเทพฯ: มหาวิทยาลัยราชภัฏสวนสุนันทา. </w:t>
      </w:r>
    </w:p>
    <w:p w:rsidR="00D039CE" w:rsidRPr="00C675BC" w:rsidRDefault="008D339F" w:rsidP="008B093B">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3 </w:t>
      </w:r>
      <w:r w:rsidRPr="00C675BC">
        <w:rPr>
          <w:rFonts w:ascii="TH Sarabun New" w:eastAsia="Sarabun" w:hAnsi="TH Sarabun New" w:cs="TH Sarabun New"/>
          <w:b/>
          <w:bCs/>
          <w:sz w:val="32"/>
          <w:szCs w:val="32"/>
          <w:cs/>
        </w:rPr>
        <w:t>หนังสือ/ตำรา</w:t>
      </w:r>
      <w:r w:rsidRPr="00C675BC">
        <w:rPr>
          <w:rFonts w:ascii="TH Sarabun New" w:eastAsia="Sarabun" w:hAnsi="TH Sarabun New" w:cs="TH Sarabun New"/>
          <w:i/>
          <w:iCs/>
          <w:sz w:val="32"/>
          <w:szCs w:val="32"/>
          <w:cs/>
        </w:rPr>
        <w:t xml:space="preserve"> </w:t>
      </w:r>
    </w:p>
    <w:p w:rsidR="00D039CE" w:rsidRPr="00C675BC" w:rsidRDefault="008D339F" w:rsidP="008B093B">
      <w:pPr>
        <w:spacing w:after="0"/>
        <w:ind w:firstLine="72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สิริโสภา จุนเด็น. (</w:t>
      </w:r>
      <w:r w:rsidRPr="00C675BC">
        <w:rPr>
          <w:rFonts w:ascii="TH Sarabun New" w:eastAsia="Sarabun" w:hAnsi="TH Sarabun New" w:cs="TH Sarabun New"/>
          <w:sz w:val="32"/>
          <w:szCs w:val="32"/>
        </w:rPr>
        <w:t>2560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 xml:space="preserve">การแกะสลักผักและผลไม้ </w:t>
      </w:r>
      <w:r w:rsidRPr="00C675BC">
        <w:rPr>
          <w:rFonts w:ascii="TH Sarabun New" w:eastAsia="Sarabun" w:hAnsi="TH Sarabun New" w:cs="TH Sarabun New"/>
          <w:i/>
          <w:sz w:val="32"/>
          <w:szCs w:val="32"/>
        </w:rPr>
        <w:t>1</w:t>
      </w:r>
      <w:r w:rsidRPr="00C675BC">
        <w:rPr>
          <w:rFonts w:ascii="TH Sarabun New" w:eastAsia="Sarabun" w:hAnsi="TH Sarabun New" w:cs="TH Sarabun New"/>
          <w:sz w:val="32"/>
          <w:szCs w:val="32"/>
          <w:cs/>
        </w:rPr>
        <w:t xml:space="preserve"> ภูเก็ต:  คณะวิทยาศาสตร์และเทคโนโลยี </w:t>
      </w:r>
    </w:p>
    <w:p w:rsidR="00D039CE" w:rsidRPr="00C675BC" w:rsidRDefault="008D339F" w:rsidP="008B093B">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มหาวิทยาลัยราชภัฏภูเก็ต.  </w:t>
      </w:r>
    </w:p>
    <w:p w:rsidR="00D039CE" w:rsidRPr="00C675BC" w:rsidRDefault="008D339F" w:rsidP="008B093B">
      <w:pPr>
        <w:spacing w:after="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b/>
        <w:t>2</w:t>
      </w:r>
      <w:r w:rsidRPr="00C675BC">
        <w:rPr>
          <w:rFonts w:ascii="TH Sarabun New" w:eastAsia="Sarabun" w:hAnsi="TH Sarabun New" w:cs="TH Sarabun New"/>
          <w:sz w:val="32"/>
          <w:szCs w:val="32"/>
          <w:cs/>
        </w:rPr>
        <w:t>) สิริโสภา จุนเด็น. (</w:t>
      </w:r>
      <w:r w:rsidRPr="00C675BC">
        <w:rPr>
          <w:rFonts w:ascii="TH Sarabun New" w:eastAsia="Sarabun" w:hAnsi="TH Sarabun New" w:cs="TH Sarabun New"/>
          <w:sz w:val="32"/>
          <w:szCs w:val="32"/>
        </w:rPr>
        <w:t>2561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การแกะสลักผักและผลไม้เพื่อการจัดแสดง.</w:t>
      </w:r>
      <w:r w:rsidRPr="00C675BC">
        <w:rPr>
          <w:rFonts w:ascii="TH Sarabun New" w:eastAsia="Sarabun" w:hAnsi="TH Sarabun New" w:cs="TH Sarabun New"/>
          <w:sz w:val="32"/>
          <w:szCs w:val="32"/>
          <w:cs/>
        </w:rPr>
        <w:t xml:space="preserve"> กรุงเทพฯ: โอเดียนสโตร์. </w:t>
      </w:r>
    </w:p>
    <w:p w:rsidR="00D039CE" w:rsidRPr="00C675BC" w:rsidRDefault="008D339F" w:rsidP="008B093B">
      <w:pPr>
        <w:pBdr>
          <w:top w:val="nil"/>
          <w:left w:val="nil"/>
          <w:bottom w:val="nil"/>
          <w:right w:val="nil"/>
          <w:between w:val="nil"/>
        </w:pBdr>
        <w:spacing w:after="0" w:line="240" w:lineRule="auto"/>
        <w:ind w:left="1440"/>
        <w:jc w:val="thaiDistribute"/>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จำนวน </w:t>
      </w:r>
      <w:r w:rsidRPr="00C675BC">
        <w:rPr>
          <w:rFonts w:ascii="TH Sarabun New" w:eastAsia="Sarabun" w:hAnsi="TH Sarabun New" w:cs="TH Sarabun New"/>
          <w:color w:val="000000"/>
          <w:sz w:val="32"/>
          <w:szCs w:val="32"/>
        </w:rPr>
        <w:t xml:space="preserve">116 </w:t>
      </w:r>
      <w:r w:rsidRPr="00C675BC">
        <w:rPr>
          <w:rFonts w:ascii="TH Sarabun New" w:eastAsia="Sarabun" w:hAnsi="TH Sarabun New" w:cs="TH Sarabun New"/>
          <w:color w:val="000000"/>
          <w:sz w:val="32"/>
          <w:szCs w:val="32"/>
          <w:cs/>
        </w:rPr>
        <w:t>หน้า (</w:t>
      </w:r>
      <w:r w:rsidRPr="00C675BC">
        <w:rPr>
          <w:rFonts w:ascii="TH Sarabun New" w:eastAsia="Sarabun" w:hAnsi="TH Sarabun New" w:cs="TH Sarabun New"/>
          <w:color w:val="000000"/>
          <w:sz w:val="32"/>
          <w:szCs w:val="32"/>
        </w:rPr>
        <w:t>ISBN</w:t>
      </w:r>
      <w:r w:rsidRPr="00C675BC">
        <w:rPr>
          <w:rFonts w:ascii="TH Sarabun New" w:eastAsia="Sarabun" w:hAnsi="TH Sarabun New" w:cs="TH Sarabun New"/>
          <w:color w:val="000000"/>
          <w:sz w:val="32"/>
          <w:szCs w:val="32"/>
        </w:rPr>
        <w:tab/>
        <w:t>978</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616</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474</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148</w:t>
      </w:r>
      <w:r w:rsidRPr="00C675BC">
        <w:rPr>
          <w:rFonts w:ascii="TH Sarabun New" w:eastAsia="Sarabun" w:hAnsi="TH Sarabun New" w:cs="TH Sarabun New"/>
          <w:color w:val="000000"/>
          <w:sz w:val="32"/>
          <w:szCs w:val="32"/>
          <w:cs/>
        </w:rPr>
        <w:t>-</w:t>
      </w:r>
      <w:r w:rsidRPr="00C675BC">
        <w:rPr>
          <w:rFonts w:ascii="TH Sarabun New" w:eastAsia="Sarabun" w:hAnsi="TH Sarabun New" w:cs="TH Sarabun New"/>
          <w:color w:val="000000"/>
          <w:sz w:val="32"/>
          <w:szCs w:val="32"/>
        </w:rPr>
        <w:t>5</w:t>
      </w:r>
      <w:r w:rsidRPr="00C675BC">
        <w:rPr>
          <w:rFonts w:ascii="TH Sarabun New" w:eastAsia="Sarabun" w:hAnsi="TH Sarabun New" w:cs="TH Sarabun New"/>
          <w:color w:val="000000"/>
          <w:sz w:val="32"/>
          <w:szCs w:val="32"/>
          <w:cs/>
        </w:rPr>
        <w:t>)</w:t>
      </w:r>
    </w:p>
    <w:p w:rsidR="00D039CE" w:rsidRPr="00C675BC" w:rsidRDefault="008D339F">
      <w:pPr>
        <w:rPr>
          <w:rFonts w:ascii="TH Sarabun New" w:eastAsia="Sarabun" w:hAnsi="TH Sarabun New" w:cs="TH Sarabun New"/>
          <w:b/>
          <w:sz w:val="32"/>
          <w:szCs w:val="32"/>
        </w:rPr>
      </w:pPr>
      <w:r w:rsidRPr="00C675BC">
        <w:rPr>
          <w:rFonts w:ascii="TH Sarabun New" w:eastAsia="Sarabun" w:hAnsi="TH Sarabun New" w:cs="TH Sarabun New"/>
          <w:b/>
          <w:sz w:val="32"/>
          <w:szCs w:val="32"/>
        </w:rPr>
        <w:t>7</w:t>
      </w:r>
      <w:r w:rsidRPr="00C675BC">
        <w:rPr>
          <w:rFonts w:ascii="TH Sarabun New" w:eastAsia="Sarabun" w:hAnsi="TH Sarabun New" w:cs="TH Sarabun New"/>
          <w:b/>
          <w:bCs/>
          <w:sz w:val="32"/>
          <w:szCs w:val="32"/>
          <w:cs/>
        </w:rPr>
        <w:t xml:space="preserve">. เกียรติคุณและรางวัล </w:t>
      </w:r>
    </w:p>
    <w:tbl>
      <w:tblPr>
        <w:tblStyle w:val="afffffffffffffff9"/>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76"/>
        <w:gridCol w:w="1854"/>
      </w:tblGrid>
      <w:tr w:rsidR="00D039CE" w:rsidRPr="00C675BC" w:rsidTr="0047435C">
        <w:tc>
          <w:tcPr>
            <w:tcW w:w="6976"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เกียรติคุณ/รางวัลที่ได้รับ</w:t>
            </w:r>
          </w:p>
        </w:tc>
        <w:tc>
          <w:tcPr>
            <w:tcW w:w="1854" w:type="dxa"/>
            <w:shd w:val="clear" w:color="auto" w:fill="D9D9D9"/>
          </w:tcPr>
          <w:p w:rsidR="00D039CE" w:rsidRPr="00C675BC" w:rsidRDefault="008D339F">
            <w:pPr>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rsidTr="0047435C">
        <w:tc>
          <w:tcPr>
            <w:tcW w:w="6976" w:type="dxa"/>
          </w:tcPr>
          <w:p w:rsidR="00D039CE" w:rsidRPr="00C675BC" w:rsidRDefault="008D339F" w:rsidP="00B86345">
            <w:pPr>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รางวัลอาจารย์ในดวงใจ มหาวิทยาลัยราชภัฏภูเก็ต</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2561</w:t>
            </w:r>
          </w:p>
        </w:tc>
      </w:tr>
      <w:tr w:rsidR="00D039CE" w:rsidRPr="00C675BC" w:rsidTr="0047435C">
        <w:tc>
          <w:tcPr>
            <w:tcW w:w="6976" w:type="dxa"/>
          </w:tcPr>
          <w:p w:rsidR="00D039CE" w:rsidRPr="00C675BC" w:rsidRDefault="008D339F" w:rsidP="00B86345">
            <w:pPr>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รางวัลดีเด่น การนำเสนอผลงานวิจัยภาคบรรยาย เรื่อง คุณภาพทางเคมีและการผลิต น้ำสลัดชนิดข้นไขมันและพลังงานต่ำโดยใช้ข้าวไรซ์เบอรี่ทดแทนไข่แดง ใน การประชุมนำเสนอผลงานวิจัยบัณฑิตศึกษาระดับชาติ ครั้งที่ </w:t>
            </w:r>
            <w:r w:rsidRPr="00C675BC">
              <w:rPr>
                <w:rFonts w:ascii="TH Sarabun New" w:eastAsia="Sarabun" w:hAnsi="TH Sarabun New" w:cs="TH Sarabun New"/>
                <w:sz w:val="32"/>
                <w:szCs w:val="32"/>
              </w:rPr>
              <w:t xml:space="preserve">13 </w:t>
            </w:r>
            <w:r w:rsidRPr="00C675BC">
              <w:rPr>
                <w:rFonts w:ascii="TH Sarabun New" w:eastAsia="Sarabun" w:hAnsi="TH Sarabun New" w:cs="TH Sarabun New"/>
                <w:sz w:val="32"/>
                <w:szCs w:val="32"/>
                <w:cs/>
              </w:rPr>
              <w:t xml:space="preserve">วันที่ </w:t>
            </w:r>
            <w:r w:rsidRPr="00C675BC">
              <w:rPr>
                <w:rFonts w:ascii="TH Sarabun New" w:eastAsia="Sarabun" w:hAnsi="TH Sarabun New" w:cs="TH Sarabun New"/>
                <w:sz w:val="32"/>
                <w:szCs w:val="32"/>
              </w:rPr>
              <w:t xml:space="preserve">31 </w:t>
            </w:r>
            <w:r w:rsidRPr="00C675BC">
              <w:rPr>
                <w:rFonts w:ascii="TH Sarabun New" w:eastAsia="Sarabun" w:hAnsi="TH Sarabun New" w:cs="TH Sarabun New"/>
                <w:sz w:val="32"/>
                <w:szCs w:val="32"/>
                <w:cs/>
              </w:rPr>
              <w:t xml:space="preserve">ตุลาคม </w:t>
            </w:r>
            <w:r w:rsidRPr="00C675BC">
              <w:rPr>
                <w:rFonts w:ascii="TH Sarabun New" w:eastAsia="Sarabun" w:hAnsi="TH Sarabun New" w:cs="TH Sarabun New"/>
                <w:sz w:val="32"/>
                <w:szCs w:val="32"/>
              </w:rPr>
              <w:t xml:space="preserve">2563 </w:t>
            </w:r>
            <w:r w:rsidRPr="00C675BC">
              <w:rPr>
                <w:rFonts w:ascii="TH Sarabun New" w:eastAsia="Sarabun" w:hAnsi="TH Sarabun New" w:cs="TH Sarabun New"/>
                <w:sz w:val="32"/>
                <w:szCs w:val="32"/>
                <w:cs/>
              </w:rPr>
              <w:t>มหาวิทยาลัยราชภัฏอุดรธานี</w:t>
            </w:r>
          </w:p>
        </w:tc>
        <w:tc>
          <w:tcPr>
            <w:tcW w:w="1854" w:type="dxa"/>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2653</w:t>
            </w:r>
          </w:p>
        </w:tc>
      </w:tr>
    </w:tbl>
    <w:p w:rsidR="00D039CE" w:rsidRPr="00C675BC" w:rsidRDefault="008D339F">
      <w:pPr>
        <w:spacing w:after="0"/>
        <w:jc w:val="center"/>
        <w:rPr>
          <w:rFonts w:ascii="TH Sarabun New" w:eastAsia="Sarabun" w:hAnsi="TH Sarabun New" w:cs="TH Sarabun New"/>
          <w:b/>
          <w:sz w:val="32"/>
          <w:szCs w:val="32"/>
        </w:rPr>
      </w:pPr>
      <w:r w:rsidRPr="00C675BC">
        <w:rPr>
          <w:rFonts w:ascii="TH Sarabun New" w:hAnsi="TH Sarabun New" w:cs="TH Sarabun New"/>
          <w:cs/>
        </w:rPr>
        <w:br w:type="page"/>
      </w:r>
      <w:r w:rsidRPr="00C675BC">
        <w:rPr>
          <w:rFonts w:ascii="TH Sarabun New" w:eastAsia="Sarabun" w:hAnsi="TH Sarabun New" w:cs="TH Sarabun New"/>
          <w:b/>
          <w:bCs/>
          <w:sz w:val="32"/>
          <w:szCs w:val="32"/>
          <w:cs/>
        </w:rPr>
        <w:t>ชื่อ-สกุล : อาจารย์ตันยมน เพชรรัตน์</w:t>
      </w:r>
    </w:p>
    <w:tbl>
      <w:tblPr>
        <w:tblStyle w:val="afffffffffffffffa"/>
        <w:tblW w:w="894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103"/>
        <w:gridCol w:w="993"/>
        <w:gridCol w:w="2846"/>
      </w:tblGrid>
      <w:tr w:rsidR="00D039CE" w:rsidRPr="00C675BC" w:rsidTr="008B093B">
        <w:tc>
          <w:tcPr>
            <w:tcW w:w="510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222 </w:t>
            </w:r>
            <w:r w:rsidRPr="00C675BC">
              <w:rPr>
                <w:rFonts w:ascii="TH Sarabun New" w:eastAsia="Sarabun" w:hAnsi="TH Sarabun New" w:cs="TH Sarabun New"/>
                <w:sz w:val="32"/>
                <w:szCs w:val="32"/>
                <w:cs/>
              </w:rPr>
              <w:t xml:space="preserve">ต.ไทยบุรี อ.ท่าศาลา จ.นครศรีธรรมราช </w:t>
            </w:r>
            <w:r w:rsidRPr="00C675BC">
              <w:rPr>
                <w:rFonts w:ascii="TH Sarabun New" w:eastAsia="Sarabun" w:hAnsi="TH Sarabun New" w:cs="TH Sarabun New"/>
                <w:sz w:val="32"/>
                <w:szCs w:val="32"/>
              </w:rPr>
              <w:t>80160</w:t>
            </w:r>
          </w:p>
        </w:tc>
        <w:tc>
          <w:tcPr>
            <w:tcW w:w="993"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โทรศัพท์โทรสาร</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Email</w:t>
            </w:r>
          </w:p>
        </w:tc>
        <w:tc>
          <w:tcPr>
            <w:tcW w:w="2846"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075 672 223</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075 672 202</w:t>
            </w:r>
          </w:p>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rPr>
              <w:t>tanyamon</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pe@wu</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ac</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th</w:t>
            </w:r>
            <w:r w:rsidRPr="00C675BC">
              <w:rPr>
                <w:rFonts w:ascii="TH Sarabun New" w:eastAsia="Sarabun" w:hAnsi="TH Sarabun New" w:cs="TH Sarabun New"/>
                <w:sz w:val="32"/>
                <w:szCs w:val="32"/>
                <w:cs/>
              </w:rPr>
              <w:t>.</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1</w:t>
      </w:r>
      <w:r w:rsidRPr="00C675BC">
        <w:rPr>
          <w:rFonts w:ascii="TH Sarabun New" w:eastAsia="Sarabun" w:hAnsi="TH Sarabun New" w:cs="TH Sarabun New"/>
          <w:b/>
          <w:bCs/>
          <w:sz w:val="32"/>
          <w:szCs w:val="32"/>
          <w:cs/>
        </w:rPr>
        <w:t>. การศึกษา (เรียงลำดับจากปีล่าสุด)</w:t>
      </w:r>
    </w:p>
    <w:tbl>
      <w:tblPr>
        <w:tblStyle w:val="afffffffffffffffb"/>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6223"/>
        <w:gridCol w:w="1446"/>
      </w:tblGrid>
      <w:tr w:rsidR="00D039CE" w:rsidRPr="00C675BC">
        <w:tc>
          <w:tcPr>
            <w:tcW w:w="1161"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คุณวุฒิ</w:t>
            </w:r>
          </w:p>
        </w:tc>
        <w:tc>
          <w:tcPr>
            <w:tcW w:w="6223"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สาขาวิชา/สถาบันการศึกษา</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161" w:type="dxa"/>
            <w:vAlign w:val="center"/>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วท.ม</w:t>
            </w:r>
          </w:p>
        </w:tc>
        <w:tc>
          <w:tcPr>
            <w:tcW w:w="6223" w:type="dxa"/>
          </w:tcPr>
          <w:p w:rsidR="00D039CE" w:rsidRPr="00D155A1" w:rsidRDefault="008D339F">
            <w:pPr>
              <w:spacing w:after="0"/>
              <w:rPr>
                <w:rFonts w:ascii="TH Sarabun New" w:eastAsia="Sarabun" w:hAnsi="TH Sarabun New" w:cs="TH Sarabun New"/>
                <w:b/>
                <w:sz w:val="32"/>
                <w:szCs w:val="32"/>
              </w:rPr>
            </w:pPr>
            <w:r w:rsidRPr="00D155A1">
              <w:rPr>
                <w:rFonts w:ascii="TH Sarabun New" w:eastAsia="Sarabun" w:hAnsi="TH Sarabun New" w:cs="TH Sarabun New"/>
                <w:sz w:val="32"/>
                <w:szCs w:val="32"/>
                <w:cs/>
              </w:rPr>
              <w:t>วิทยาศาสตร์และเทคโนโลยีอาหาร/ มหาวิทยาลัยสงขลานครินทร์</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2560</w:t>
            </w:r>
          </w:p>
        </w:tc>
      </w:tr>
      <w:tr w:rsidR="00D039CE" w:rsidRPr="00C675BC">
        <w:tc>
          <w:tcPr>
            <w:tcW w:w="1161" w:type="dxa"/>
            <w:vAlign w:val="center"/>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วท.บ.</w:t>
            </w:r>
          </w:p>
        </w:tc>
        <w:tc>
          <w:tcPr>
            <w:tcW w:w="6223" w:type="dxa"/>
          </w:tcPr>
          <w:p w:rsidR="00D039CE" w:rsidRPr="00D155A1" w:rsidRDefault="008D339F">
            <w:pPr>
              <w:spacing w:after="0"/>
              <w:rPr>
                <w:rFonts w:ascii="TH Sarabun New" w:eastAsia="Sarabun" w:hAnsi="TH Sarabun New" w:cs="TH Sarabun New"/>
                <w:b/>
                <w:sz w:val="32"/>
                <w:szCs w:val="32"/>
              </w:rPr>
            </w:pPr>
            <w:r w:rsidRPr="00D155A1">
              <w:rPr>
                <w:rFonts w:ascii="TH Sarabun New" w:eastAsia="Sarabun" w:hAnsi="TH Sarabun New" w:cs="TH Sarabun New"/>
                <w:sz w:val="32"/>
                <w:szCs w:val="32"/>
                <w:cs/>
              </w:rPr>
              <w:t>วิทยาศาสตร์และเทคโนโลยีอาหาร/ มหาวิทยาลัยสงขลานครินทร์</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2558</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ประสบการณ์การทำงาน (เรียงลำดับจากปีล่าสุด) </w:t>
      </w:r>
    </w:p>
    <w:tbl>
      <w:tblPr>
        <w:tblStyle w:val="afffffffffffffffc"/>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4"/>
        <w:gridCol w:w="1446"/>
      </w:tblGrid>
      <w:tr w:rsidR="00D039CE" w:rsidRPr="00C675BC">
        <w:tc>
          <w:tcPr>
            <w:tcW w:w="7384"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ตำแหน่งงาน - องค์กรหรือหน่วยงาน</w:t>
            </w:r>
          </w:p>
        </w:tc>
        <w:tc>
          <w:tcPr>
            <w:tcW w:w="1446" w:type="dxa"/>
            <w:shd w:val="clear" w:color="auto" w:fill="D9D9D9"/>
          </w:tcPr>
          <w:p w:rsidR="00D039CE" w:rsidRPr="00C675BC" w:rsidRDefault="008D339F">
            <w:pPr>
              <w:spacing w:after="0"/>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738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อาจารย์ประจำสาขาวิชาอุตสาหกรรมการท่องเที่ยวและการบริการ</w:t>
            </w:r>
            <w:r w:rsidRPr="00C675BC">
              <w:rPr>
                <w:rFonts w:ascii="TH Sarabun New" w:eastAsia="Sarabun" w:hAnsi="TH Sarabun New" w:cs="TH Sarabun New"/>
                <w:sz w:val="32"/>
                <w:szCs w:val="32"/>
              </w:rPr>
              <w:br/>
            </w:r>
            <w:r w:rsidRPr="00C675BC">
              <w:rPr>
                <w:rFonts w:ascii="TH Sarabun New" w:eastAsia="Sarabun" w:hAnsi="TH Sarabun New" w:cs="TH Sarabun New"/>
                <w:sz w:val="32"/>
                <w:szCs w:val="32"/>
                <w:cs/>
              </w:rPr>
              <w:t xml:space="preserve">สำนักวิชาการจัดการ มหาวิทยาลัยวลัยลักษณ์ </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2562 </w:t>
            </w:r>
            <w:r w:rsidRPr="00C675BC">
              <w:rPr>
                <w:rFonts w:ascii="TH Sarabun New" w:eastAsia="Sarabun" w:hAnsi="TH Sarabun New" w:cs="TH Sarabun New"/>
                <w:sz w:val="32"/>
                <w:szCs w:val="32"/>
                <w:cs/>
              </w:rPr>
              <w:t>- ปัจจุบัน</w:t>
            </w:r>
          </w:p>
        </w:tc>
      </w:tr>
      <w:tr w:rsidR="00D039CE" w:rsidRPr="00C675BC">
        <w:tc>
          <w:tcPr>
            <w:tcW w:w="7384" w:type="dxa"/>
          </w:tcPr>
          <w:p w:rsidR="00D039CE" w:rsidRPr="00C675BC" w:rsidRDefault="008D339F">
            <w:pPr>
              <w:spacing w:after="0"/>
              <w:rPr>
                <w:rFonts w:ascii="TH Sarabun New" w:eastAsia="Sarabun" w:hAnsi="TH Sarabun New" w:cs="TH Sarabun New"/>
                <w:sz w:val="32"/>
                <w:szCs w:val="32"/>
              </w:rPr>
            </w:pPr>
            <w:r w:rsidRPr="00C675BC">
              <w:rPr>
                <w:rFonts w:ascii="TH Sarabun New" w:eastAsia="Sarabun" w:hAnsi="TH Sarabun New" w:cs="TH Sarabun New"/>
                <w:sz w:val="32"/>
                <w:szCs w:val="32"/>
                <w:cs/>
              </w:rPr>
              <w:t>นักวิชาการศึกษา  สำนักงานคณบดี คณะวิทยาศาสตร์และเทคโนโลยี มหาวิทยาลัยราชภัฏนครศรีธรรมราช</w:t>
            </w:r>
          </w:p>
        </w:tc>
        <w:tc>
          <w:tcPr>
            <w:tcW w:w="1446" w:type="dxa"/>
          </w:tcPr>
          <w:p w:rsidR="00D039CE" w:rsidRPr="00C675BC" w:rsidRDefault="008D339F">
            <w:pPr>
              <w:spacing w:after="0"/>
              <w:jc w:val="center"/>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2561 </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2562</w:t>
            </w:r>
          </w:p>
        </w:tc>
      </w:tr>
    </w:tbl>
    <w:p w:rsidR="00D039CE" w:rsidRPr="00C675BC" w:rsidRDefault="00D039CE">
      <w:pPr>
        <w:spacing w:after="0"/>
        <w:rPr>
          <w:rFonts w:ascii="TH Sarabun New" w:eastAsia="Sarabun" w:hAnsi="TH Sarabun New" w:cs="TH Sarabun New"/>
          <w:b/>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3</w:t>
      </w:r>
      <w:r w:rsidRPr="00C675BC">
        <w:rPr>
          <w:rFonts w:ascii="TH Sarabun New" w:eastAsia="Sarabun" w:hAnsi="TH Sarabun New" w:cs="TH Sarabun New"/>
          <w:b/>
          <w:bCs/>
          <w:sz w:val="32"/>
          <w:szCs w:val="32"/>
          <w:cs/>
        </w:rPr>
        <w:t xml:space="preserve">. ความเชี่ยวชาญ </w:t>
      </w:r>
    </w:p>
    <w:p w:rsidR="00D039CE" w:rsidRPr="00C675BC" w:rsidRDefault="008D339F">
      <w:pPr>
        <w:numPr>
          <w:ilvl w:val="0"/>
          <w:numId w:val="141"/>
        </w:numPr>
        <w:pBdr>
          <w:top w:val="nil"/>
          <w:left w:val="nil"/>
          <w:bottom w:val="nil"/>
          <w:right w:val="nil"/>
          <w:between w:val="nil"/>
        </w:pBdr>
        <w:spacing w:after="0" w:line="240" w:lineRule="auto"/>
        <w:ind w:left="993"/>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วิทยาศาสตร์และเทคโนโลยีอาหาร </w:t>
      </w:r>
    </w:p>
    <w:p w:rsidR="00D039CE" w:rsidRPr="00C675BC" w:rsidRDefault="008D339F">
      <w:pPr>
        <w:numPr>
          <w:ilvl w:val="0"/>
          <w:numId w:val="141"/>
        </w:numPr>
        <w:pBdr>
          <w:top w:val="nil"/>
          <w:left w:val="nil"/>
          <w:bottom w:val="nil"/>
          <w:right w:val="nil"/>
          <w:between w:val="nil"/>
        </w:pBdr>
        <w:spacing w:after="0" w:line="240" w:lineRule="auto"/>
        <w:ind w:left="993"/>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เคมีอาหารและจุลินทรีย์ในอาหาร </w:t>
      </w:r>
    </w:p>
    <w:p w:rsidR="00D039CE" w:rsidRPr="00C675BC" w:rsidRDefault="008D339F">
      <w:pPr>
        <w:numPr>
          <w:ilvl w:val="0"/>
          <w:numId w:val="141"/>
        </w:numPr>
        <w:pBdr>
          <w:top w:val="nil"/>
          <w:left w:val="nil"/>
          <w:bottom w:val="nil"/>
          <w:right w:val="nil"/>
          <w:between w:val="nil"/>
        </w:pBdr>
        <w:spacing w:after="0" w:line="240" w:lineRule="auto"/>
        <w:ind w:left="993"/>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 xml:space="preserve">การแปรรูปอาหาร </w:t>
      </w:r>
    </w:p>
    <w:p w:rsidR="00D039CE" w:rsidRPr="00C675BC" w:rsidRDefault="008D339F">
      <w:pPr>
        <w:numPr>
          <w:ilvl w:val="0"/>
          <w:numId w:val="141"/>
        </w:numPr>
        <w:pBdr>
          <w:top w:val="nil"/>
          <w:left w:val="nil"/>
          <w:bottom w:val="nil"/>
          <w:right w:val="nil"/>
          <w:between w:val="nil"/>
        </w:pBdr>
        <w:spacing w:after="0" w:line="240" w:lineRule="auto"/>
        <w:ind w:left="993"/>
        <w:rPr>
          <w:rFonts w:ascii="TH Sarabun New" w:eastAsia="Sarabun" w:hAnsi="TH Sarabun New" w:cs="TH Sarabun New"/>
          <w:color w:val="000000"/>
          <w:sz w:val="32"/>
          <w:szCs w:val="32"/>
        </w:rPr>
      </w:pPr>
      <w:r w:rsidRPr="00C675BC">
        <w:rPr>
          <w:rFonts w:ascii="TH Sarabun New" w:eastAsia="Sarabun" w:hAnsi="TH Sarabun New" w:cs="TH Sarabun New"/>
          <w:color w:val="000000"/>
          <w:sz w:val="32"/>
          <w:szCs w:val="32"/>
          <w:cs/>
        </w:rPr>
        <w:t>ชีวเคมีของผลิตภัณฑ์อาหารทะเล</w:t>
      </w:r>
    </w:p>
    <w:p w:rsidR="00D039CE" w:rsidRPr="00C675BC" w:rsidRDefault="00D039CE">
      <w:pPr>
        <w:spacing w:after="0" w:line="240" w:lineRule="auto"/>
        <w:rPr>
          <w:rFonts w:ascii="TH Sarabun New" w:eastAsia="Sarabun" w:hAnsi="TH Sarabun New" w:cs="TH Sarabun New"/>
          <w:sz w:val="32"/>
          <w:szCs w:val="32"/>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4</w:t>
      </w:r>
      <w:r w:rsidRPr="00C675BC">
        <w:rPr>
          <w:rFonts w:ascii="TH Sarabun New" w:eastAsia="Sarabun" w:hAnsi="TH Sarabun New" w:cs="TH Sarabun New"/>
          <w:b/>
          <w:bCs/>
          <w:sz w:val="32"/>
          <w:szCs w:val="32"/>
          <w:cs/>
        </w:rPr>
        <w:t>. ประสบการณ์การสอน</w:t>
      </w: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ab/>
      </w:r>
      <w:r w:rsidRPr="00C675BC">
        <w:rPr>
          <w:rFonts w:ascii="Segoe UI Symbol" w:eastAsia="Quattrocento Sans" w:hAnsi="Segoe UI Symbol" w:cs="Angsana New" w:hint="cs"/>
          <w:b/>
          <w:bCs/>
          <w:sz w:val="32"/>
          <w:szCs w:val="32"/>
          <w:cs/>
        </w:rPr>
        <w:t>🗹</w:t>
      </w:r>
      <w:r w:rsidRPr="00C675BC">
        <w:rPr>
          <w:rFonts w:ascii="TH Sarabun New" w:eastAsia="Sarabun" w:hAnsi="TH Sarabun New" w:cs="TH Sarabun New"/>
          <w:b/>
          <w:bCs/>
          <w:sz w:val="32"/>
          <w:szCs w:val="32"/>
          <w:cs/>
        </w:rPr>
        <w:t xml:space="preserve"> มี</w:t>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r w:rsidRPr="00C675BC">
        <w:rPr>
          <w:rFonts w:ascii="TH Sarabun New" w:eastAsia="Sarabun" w:hAnsi="TH Sarabun New" w:cs="TH Sarabun New"/>
          <w:b/>
          <w:sz w:val="32"/>
          <w:szCs w:val="32"/>
        </w:rPr>
        <w:tab/>
      </w:r>
      <w:sdt>
        <w:sdtPr>
          <w:rPr>
            <w:rFonts w:ascii="TH Sarabun New" w:hAnsi="TH Sarabun New" w:cs="TH Sarabun New"/>
          </w:rPr>
          <w:tag w:val="goog_rdk_285"/>
          <w:id w:val="613401895"/>
        </w:sdtPr>
        <w:sdtEndPr/>
        <w:sdtContent>
          <w:r w:rsidRPr="00C675BC">
            <w:rPr>
              <w:rFonts w:ascii="Segoe UI Symbol" w:eastAsia="Arial Unicode MS" w:hAnsi="Segoe UI Symbol" w:cs="Angsana New" w:hint="cs"/>
              <w:b/>
              <w:bCs/>
              <w:sz w:val="32"/>
              <w:szCs w:val="32"/>
              <w:cs/>
            </w:rPr>
            <w:t>❒</w:t>
          </w:r>
        </w:sdtContent>
      </w:sdt>
      <w:r w:rsidRPr="00C675BC">
        <w:rPr>
          <w:rFonts w:ascii="TH Sarabun New" w:eastAsia="Sarabun" w:hAnsi="TH Sarabun New" w:cs="TH Sarabun New"/>
          <w:b/>
          <w:bCs/>
          <w:sz w:val="32"/>
          <w:szCs w:val="32"/>
          <w:cs/>
        </w:rPr>
        <w:t xml:space="preserve"> ไม่มี</w:t>
      </w:r>
    </w:p>
    <w:tbl>
      <w:tblPr>
        <w:tblStyle w:val="afffffffffffffffd"/>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268"/>
        <w:gridCol w:w="1985"/>
        <w:gridCol w:w="2268"/>
        <w:gridCol w:w="992"/>
      </w:tblGrid>
      <w:tr w:rsidR="00D039CE" w:rsidRPr="00C675BC" w:rsidTr="00B86345">
        <w:trPr>
          <w:tblHeader/>
        </w:trPr>
        <w:tc>
          <w:tcPr>
            <w:tcW w:w="1843" w:type="dxa"/>
            <w:shd w:val="clear" w:color="auto" w:fill="D9D9D9"/>
            <w:vAlign w:val="center"/>
          </w:tcPr>
          <w:p w:rsidR="00D039CE" w:rsidRPr="00C675BC" w:rsidRDefault="008D339F">
            <w:pPr>
              <w:ind w:left="-142" w:right="-10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ชื่อสถาบันการศึกษา</w:t>
            </w:r>
          </w:p>
        </w:tc>
        <w:tc>
          <w:tcPr>
            <w:tcW w:w="2268" w:type="dxa"/>
            <w:shd w:val="clear" w:color="auto" w:fill="D9D9D9"/>
            <w:vAlign w:val="center"/>
          </w:tcPr>
          <w:p w:rsidR="00D039CE" w:rsidRPr="00C675BC" w:rsidRDefault="008D339F">
            <w:pPr>
              <w:ind w:left="-110" w:right="-107"/>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คณะ/สำนักวิชา/ภาควิชา</w:t>
            </w:r>
          </w:p>
        </w:tc>
        <w:tc>
          <w:tcPr>
            <w:tcW w:w="1985" w:type="dxa"/>
            <w:shd w:val="clear" w:color="auto" w:fill="D9D9D9"/>
            <w:vAlign w:val="center"/>
          </w:tcPr>
          <w:p w:rsidR="00D039CE" w:rsidRPr="00C675BC" w:rsidRDefault="008D339F">
            <w:pPr>
              <w:ind w:left="-109" w:right="-66"/>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สาขาวิชา/หลักสูตร</w:t>
            </w:r>
          </w:p>
        </w:tc>
        <w:tc>
          <w:tcPr>
            <w:tcW w:w="2268" w:type="dxa"/>
            <w:shd w:val="clear" w:color="auto" w:fill="D9D9D9"/>
            <w:vAlign w:val="center"/>
          </w:tcPr>
          <w:p w:rsidR="00D039CE" w:rsidRPr="00C675BC" w:rsidRDefault="008D339F">
            <w:pPr>
              <w:ind w:left="-150" w:right="-16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ชื่อรายวิชา</w:t>
            </w:r>
          </w:p>
        </w:tc>
        <w:tc>
          <w:tcPr>
            <w:tcW w:w="992" w:type="dxa"/>
            <w:shd w:val="clear" w:color="auto" w:fill="D9D9D9"/>
            <w:vAlign w:val="center"/>
          </w:tcPr>
          <w:p w:rsidR="00D039CE" w:rsidRPr="00C675BC" w:rsidRDefault="008D339F">
            <w:pPr>
              <w:ind w:left="-151" w:right="-143"/>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ปี พ.ศ.</w:t>
            </w:r>
          </w:p>
        </w:tc>
      </w:tr>
      <w:tr w:rsidR="00D039CE" w:rsidRPr="00C675BC">
        <w:tc>
          <w:tcPr>
            <w:tcW w:w="1843"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68"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85"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สาขาศิลปะการประกอบอาหารอย่างมืออาชีพ</w:t>
            </w:r>
          </w:p>
        </w:tc>
        <w:tc>
          <w:tcPr>
            <w:tcW w:w="2268" w:type="dxa"/>
            <w:shd w:val="clear" w:color="auto" w:fill="auto"/>
          </w:tcPr>
          <w:p w:rsidR="00D039CE" w:rsidRPr="00C675BC" w:rsidRDefault="008D339F">
            <w:pPr>
              <w:numPr>
                <w:ilvl w:val="0"/>
                <w:numId w:val="40"/>
              </w:numPr>
              <w:pBdr>
                <w:top w:val="nil"/>
                <w:left w:val="nil"/>
                <w:bottom w:val="nil"/>
                <w:right w:val="nil"/>
                <w:between w:val="nil"/>
              </w:pBdr>
              <w:spacing w:after="0" w:line="240" w:lineRule="auto"/>
              <w:ind w:left="206" w:hanging="284"/>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การดำเนินงานและการจัดการครัว</w:t>
            </w:r>
          </w:p>
          <w:p w:rsidR="00D039CE" w:rsidRPr="00C675BC" w:rsidRDefault="008D339F">
            <w:pPr>
              <w:numPr>
                <w:ilvl w:val="0"/>
                <w:numId w:val="40"/>
              </w:numPr>
              <w:pBdr>
                <w:top w:val="nil"/>
                <w:left w:val="nil"/>
                <w:bottom w:val="nil"/>
                <w:right w:val="nil"/>
                <w:between w:val="nil"/>
              </w:pBdr>
              <w:spacing w:after="0" w:line="240" w:lineRule="auto"/>
              <w:ind w:left="266" w:hanging="290"/>
              <w:rPr>
                <w:rFonts w:ascii="TH Sarabun New" w:eastAsia="Sarabun" w:hAnsi="TH Sarabun New" w:cs="TH Sarabun New"/>
                <w:sz w:val="32"/>
                <w:szCs w:val="32"/>
              </w:rPr>
            </w:pPr>
            <w:r w:rsidRPr="00C675BC">
              <w:rPr>
                <w:rFonts w:ascii="TH Sarabun New" w:eastAsia="Sarabun" w:hAnsi="TH Sarabun New" w:cs="TH Sarabun New"/>
                <w:sz w:val="32"/>
                <w:szCs w:val="32"/>
                <w:cs/>
              </w:rPr>
              <w:t>สถิติเพื่อการวิจัยทางการท่องเที่ยวและการโรงแรม</w:t>
            </w:r>
          </w:p>
          <w:p w:rsidR="00D039CE" w:rsidRPr="00C675BC" w:rsidRDefault="008D339F">
            <w:pPr>
              <w:numPr>
                <w:ilvl w:val="0"/>
                <w:numId w:val="40"/>
              </w:numPr>
              <w:pBdr>
                <w:top w:val="nil"/>
                <w:left w:val="nil"/>
                <w:bottom w:val="nil"/>
                <w:right w:val="nil"/>
                <w:between w:val="nil"/>
              </w:pBdr>
              <w:spacing w:after="0" w:line="240" w:lineRule="auto"/>
              <w:ind w:left="266" w:hanging="290"/>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วิจัยและสัมมนาทางการโรงแรม</w:t>
            </w:r>
          </w:p>
          <w:p w:rsidR="00D039CE" w:rsidRPr="00C675BC" w:rsidRDefault="008D339F">
            <w:pPr>
              <w:numPr>
                <w:ilvl w:val="0"/>
                <w:numId w:val="40"/>
              </w:numPr>
              <w:pBdr>
                <w:top w:val="nil"/>
                <w:left w:val="nil"/>
                <w:bottom w:val="nil"/>
                <w:right w:val="nil"/>
                <w:between w:val="nil"/>
              </w:pBdr>
              <w:spacing w:after="0" w:line="240" w:lineRule="auto"/>
              <w:ind w:left="266" w:hanging="290"/>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ความปลอดภัยของอาหารและสุขาภิบาลอาหาร</w:t>
            </w:r>
          </w:p>
        </w:tc>
        <w:tc>
          <w:tcPr>
            <w:tcW w:w="992"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-ปัจจุบัน</w:t>
            </w:r>
          </w:p>
        </w:tc>
      </w:tr>
      <w:tr w:rsidR="00D039CE" w:rsidRPr="00C675BC">
        <w:tc>
          <w:tcPr>
            <w:tcW w:w="1843"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มหาวิทยาลัยวลัยลักษณ์</w:t>
            </w:r>
          </w:p>
        </w:tc>
        <w:tc>
          <w:tcPr>
            <w:tcW w:w="2268"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สำนักวิชาการจัดการ สาขาวิชาอุตสาหกรรมการท่องเที่ยวและการบริการ</w:t>
            </w:r>
          </w:p>
        </w:tc>
        <w:tc>
          <w:tcPr>
            <w:tcW w:w="1985" w:type="dxa"/>
            <w:shd w:val="clear" w:color="auto" w:fill="auto"/>
          </w:tcPr>
          <w:p w:rsidR="00D039CE" w:rsidRPr="00C675BC" w:rsidRDefault="008D339F">
            <w:pPr>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หลักสูตรบริหารธุรกิจบัณฑิต สาขาอุตสาหกรรมการบริการ</w:t>
            </w:r>
          </w:p>
        </w:tc>
        <w:tc>
          <w:tcPr>
            <w:tcW w:w="2268" w:type="dxa"/>
            <w:shd w:val="clear" w:color="auto" w:fill="auto"/>
          </w:tcPr>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การดำเนินงานและการจัดการครัว</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สถิติเพื่อการวิจัยทางการท่องเที่ยวและการโรงแรม</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วิจัยทางการท่องเที่ยว</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สถิติเพื่อการวิจัยทางการท่องเที่ยวและการโรงแรม</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วิจัยและสัมมนาทางการโรงแรม</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THB60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121 </w:t>
            </w:r>
            <w:r w:rsidRPr="00C675BC">
              <w:rPr>
                <w:rFonts w:ascii="TH Sarabun New" w:eastAsia="Sarabun" w:hAnsi="TH Sarabun New" w:cs="TH Sarabun New"/>
                <w:sz w:val="32"/>
                <w:szCs w:val="32"/>
                <w:cs/>
              </w:rPr>
              <w:t>การดำเนินงานและการจัดการครัว</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ความปลอดภัยของอาหารและสุขาภิบาลอาหาร</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สถิติเพื่อการวิจัยทางการท่องเที่ยวและการโรงแรม</w:t>
            </w:r>
          </w:p>
          <w:p w:rsidR="00D039CE" w:rsidRPr="00C675BC" w:rsidRDefault="008D339F" w:rsidP="00B86345">
            <w:pPr>
              <w:numPr>
                <w:ilvl w:val="0"/>
                <w:numId w:val="172"/>
              </w:numPr>
              <w:pBdr>
                <w:top w:val="nil"/>
                <w:left w:val="nil"/>
                <w:bottom w:val="nil"/>
                <w:right w:val="nil"/>
                <w:between w:val="nil"/>
              </w:pBdr>
              <w:spacing w:after="0" w:line="240" w:lineRule="auto"/>
              <w:ind w:left="266" w:hanging="29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วิจัยและสัมมนาทางการโรงแรม</w:t>
            </w:r>
          </w:p>
          <w:p w:rsidR="00D039CE" w:rsidRPr="00C675BC" w:rsidRDefault="008D339F">
            <w:pPr>
              <w:numPr>
                <w:ilvl w:val="0"/>
                <w:numId w:val="172"/>
              </w:numPr>
              <w:pBdr>
                <w:top w:val="nil"/>
                <w:left w:val="nil"/>
                <w:bottom w:val="nil"/>
                <w:right w:val="nil"/>
                <w:between w:val="nil"/>
              </w:pBdr>
              <w:spacing w:after="0" w:line="240" w:lineRule="auto"/>
              <w:ind w:left="266" w:hanging="290"/>
              <w:jc w:val="both"/>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 การดำเนินงานและการจัดการครัว</w:t>
            </w:r>
          </w:p>
        </w:tc>
        <w:tc>
          <w:tcPr>
            <w:tcW w:w="992" w:type="dxa"/>
            <w:shd w:val="clear" w:color="auto" w:fill="auto"/>
          </w:tcPr>
          <w:p w:rsidR="00D039CE" w:rsidRPr="00C675BC" w:rsidRDefault="008D339F">
            <w:pPr>
              <w:rPr>
                <w:rFonts w:ascii="TH Sarabun New" w:eastAsia="Sarabun" w:hAnsi="TH Sarabun New" w:cs="TH Sarabun New"/>
                <w:sz w:val="32"/>
                <w:szCs w:val="32"/>
              </w:rPr>
            </w:pP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-ปัจจุบัน</w:t>
            </w:r>
          </w:p>
        </w:tc>
      </w:tr>
    </w:tbl>
    <w:p w:rsidR="00D039CE" w:rsidRPr="00C675BC" w:rsidRDefault="00D039CE">
      <w:pPr>
        <w:rPr>
          <w:rFonts w:ascii="TH Sarabun New" w:eastAsia="Sarabun" w:hAnsi="TH Sarabun New" w:cs="TH Sarabun New"/>
          <w:b/>
          <w:sz w:val="32"/>
          <w:szCs w:val="32"/>
        </w:rPr>
      </w:pPr>
    </w:p>
    <w:p w:rsidR="00D039CE" w:rsidRPr="00C675BC" w:rsidRDefault="008D339F" w:rsidP="00B86345">
      <w:pPr>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  ผลงานที่ขอสำเร็จการศึกษา/ผลงานที่เกี่ยวข้องกับวิทยานิพนธ์</w:t>
      </w:r>
    </w:p>
    <w:p w:rsidR="00D039CE" w:rsidRPr="00C675BC" w:rsidRDefault="008D339F" w:rsidP="00B86345">
      <w:pPr>
        <w:tabs>
          <w:tab w:val="left" w:pos="284"/>
        </w:tabs>
        <w:spacing w:after="0"/>
        <w:jc w:val="thaiDistribute"/>
        <w:rPr>
          <w:rFonts w:ascii="TH Sarabun New" w:eastAsia="Sarabun" w:hAnsi="TH Sarabun New" w:cs="TH Sarabun New"/>
          <w:b/>
          <w:sz w:val="32"/>
          <w:szCs w:val="32"/>
        </w:rPr>
      </w:pPr>
      <w:r w:rsidRPr="00C675BC">
        <w:rPr>
          <w:rFonts w:ascii="TH Sarabun New" w:eastAsia="Sarabun" w:hAnsi="TH Sarabun New" w:cs="TH Sarabun New"/>
          <w:b/>
          <w:sz w:val="32"/>
          <w:szCs w:val="32"/>
        </w:rPr>
        <w:tab/>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ชื่อวิทยานิพนธ์ ระดับปริญญาโท</w:t>
      </w:r>
    </w:p>
    <w:p w:rsidR="00D039CE" w:rsidRPr="00C675BC" w:rsidRDefault="008D339F" w:rsidP="00B86345">
      <w:pPr>
        <w:spacing w:after="0"/>
        <w:ind w:firstLine="709"/>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rPr>
        <w:t>1</w:t>
      </w:r>
      <w:r w:rsidRPr="00C675BC">
        <w:rPr>
          <w:rFonts w:ascii="TH Sarabun New" w:eastAsia="Sarabun" w:hAnsi="TH Sarabun New" w:cs="TH Sarabun New"/>
          <w:sz w:val="32"/>
          <w:szCs w:val="32"/>
          <w:cs/>
        </w:rPr>
        <w:t xml:space="preserve">)  ผลของการเติมเจลแลนต่อสมบัติของเจลลาตินจากปลาและเจลซูริมิ </w:t>
      </w:r>
    </w:p>
    <w:p w:rsidR="00D039CE" w:rsidRPr="00C675BC" w:rsidRDefault="008D339F" w:rsidP="00B86345">
      <w:pPr>
        <w:spacing w:after="0"/>
        <w:ind w:left="284" w:firstLine="480"/>
        <w:jc w:val="thaiDistribute"/>
        <w:rPr>
          <w:rFonts w:ascii="TH Sarabun New" w:eastAsia="Sarabun" w:hAnsi="TH Sarabun New" w:cs="TH Sarabun New"/>
          <w:b/>
          <w:sz w:val="32"/>
          <w:szCs w:val="32"/>
        </w:rPr>
      </w:pP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Impact of gellan incorporation on properties of fish gelatin and surimi gels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b/>
          <w:sz w:val="32"/>
          <w:szCs w:val="32"/>
        </w:rPr>
        <w:t>5</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ผลงานที่เกี่ยวข้องกับวิทยานิพนธ์ ระดับปริญญาโท </w:t>
      </w:r>
      <w:r w:rsidRPr="00C675BC">
        <w:rPr>
          <w:rFonts w:ascii="TH Sarabun New" w:eastAsia="Sarabun" w:hAnsi="TH Sarabun New" w:cs="TH Sarabun New"/>
          <w:sz w:val="32"/>
          <w:szCs w:val="32"/>
          <w:cs/>
        </w:rPr>
        <w:t>(ถ้ามี)</w:t>
      </w:r>
    </w:p>
    <w:p w:rsidR="00D039CE" w:rsidRPr="00C675BC" w:rsidRDefault="008D339F" w:rsidP="00B86345">
      <w:pPr>
        <w:spacing w:after="0"/>
        <w:ind w:left="1440" w:hanging="731"/>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 xml:space="preserve"> 1</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Petcharat, 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&amp; Benjakul, S</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2018</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Effect of gellan incorporation on gel properties of bigeye snapper surimi</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 xml:space="preserve">Food Hydrocolloids, </w:t>
      </w:r>
      <w:r w:rsidRPr="00C675BC">
        <w:rPr>
          <w:rFonts w:ascii="TH Sarabun New" w:eastAsia="Sarabun" w:hAnsi="TH Sarabun New" w:cs="TH Sarabun New"/>
          <w:sz w:val="32"/>
          <w:szCs w:val="32"/>
          <w:highlight w:val="white"/>
        </w:rPr>
        <w:t>77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2018</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746</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753</w:t>
      </w:r>
      <w:r w:rsidRPr="00C675BC">
        <w:rPr>
          <w:rFonts w:ascii="TH Sarabun New" w:eastAsia="Sarabun" w:hAnsi="TH Sarabun New" w:cs="TH Sarabun New"/>
          <w:sz w:val="32"/>
          <w:szCs w:val="32"/>
          <w:highlight w:val="white"/>
          <w:cs/>
        </w:rPr>
        <w:t>.</w:t>
      </w:r>
    </w:p>
    <w:p w:rsidR="00D039CE" w:rsidRPr="00C675BC" w:rsidRDefault="008D339F" w:rsidP="00B86345">
      <w:pPr>
        <w:spacing w:after="0"/>
        <w:ind w:left="1440" w:hanging="731"/>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2</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Petcharat, T</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Benjakul, S</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&amp; Hemar, Y</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2017</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Improvement of gel properties of fish elatin using gellan</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i/>
          <w:sz w:val="32"/>
          <w:szCs w:val="32"/>
          <w:highlight w:val="white"/>
        </w:rPr>
        <w:t>International Journal of Food Engineering</w:t>
      </w:r>
      <w:r w:rsidRPr="00C675BC">
        <w:rPr>
          <w:rFonts w:ascii="TH Sarabun New" w:eastAsia="Sarabun" w:hAnsi="TH Sarabun New" w:cs="TH Sarabun New"/>
          <w:i/>
          <w:iCs/>
          <w:sz w:val="32"/>
          <w:szCs w:val="32"/>
          <w:highlight w:val="white"/>
          <w:cs/>
        </w:rPr>
        <w: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13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8</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2016</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0410</w:t>
      </w:r>
      <w:r w:rsidRPr="00C675BC">
        <w:rPr>
          <w:rFonts w:ascii="TH Sarabun New" w:eastAsia="Sarabun" w:hAnsi="TH Sarabun New" w:cs="TH Sarabun New"/>
          <w:sz w:val="32"/>
          <w:szCs w:val="32"/>
          <w:highlight w:val="white"/>
          <w:cs/>
        </w:rPr>
        <w:t>.</w:t>
      </w:r>
    </w:p>
    <w:p w:rsidR="00D039CE" w:rsidRPr="00C675BC" w:rsidRDefault="008D339F" w:rsidP="00B86345">
      <w:pPr>
        <w:tabs>
          <w:tab w:val="left" w:pos="709"/>
        </w:tabs>
        <w:spacing w:after="0"/>
        <w:ind w:left="1440" w:hanging="1276"/>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ab/>
        <w:t>3</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Petcharat, 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&amp; Benjakul, S</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2017</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Property of fish gelatin gel as affected by the incorporation of gellan and calcium chloride</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i/>
          <w:sz w:val="32"/>
          <w:szCs w:val="32"/>
          <w:highlight w:val="white"/>
        </w:rPr>
        <w:t>Food Biophysics</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i/>
          <w:sz w:val="32"/>
          <w:szCs w:val="32"/>
          <w:highlight w:val="white"/>
        </w:rPr>
        <w:t>12</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1</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339</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347</w:t>
      </w:r>
      <w:r w:rsidRPr="00C675BC">
        <w:rPr>
          <w:rFonts w:ascii="TH Sarabun New" w:eastAsia="Sarabun" w:hAnsi="TH Sarabun New" w:cs="TH Sarabun New"/>
          <w:sz w:val="32"/>
          <w:szCs w:val="32"/>
          <w:highlight w:val="white"/>
          <w:cs/>
        </w:rPr>
        <w:t>.</w:t>
      </w:r>
    </w:p>
    <w:p w:rsidR="00D039CE" w:rsidRPr="00C675BC" w:rsidRDefault="008D339F" w:rsidP="00B86345">
      <w:pPr>
        <w:spacing w:after="0"/>
        <w:ind w:left="1440" w:hanging="731"/>
        <w:jc w:val="thaiDistribute"/>
        <w:rPr>
          <w:rFonts w:ascii="TH Sarabun New" w:eastAsia="Sarabun" w:hAnsi="TH Sarabun New" w:cs="TH Sarabun New"/>
          <w:sz w:val="32"/>
          <w:szCs w:val="32"/>
          <w:highlight w:val="white"/>
        </w:rPr>
      </w:pPr>
      <w:r w:rsidRPr="00C675BC">
        <w:rPr>
          <w:rFonts w:ascii="TH Sarabun New" w:eastAsia="Sarabun" w:hAnsi="TH Sarabun New" w:cs="TH Sarabun New"/>
          <w:sz w:val="32"/>
          <w:szCs w:val="32"/>
          <w:highlight w:val="white"/>
        </w:rPr>
        <w:t>4</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Petcharat, T</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and Benjakul, S</w:t>
      </w:r>
      <w:r w:rsidRPr="00C675BC">
        <w:rPr>
          <w:rFonts w:ascii="TH Sarabun New" w:eastAsia="Sarabun" w:hAnsi="TH Sarabun New" w:cs="TH Sarabun New"/>
          <w:sz w:val="32"/>
          <w:szCs w:val="32"/>
          <w:highlight w:val="white"/>
          <w:cs/>
        </w:rPr>
        <w:t>. (</w:t>
      </w:r>
      <w:r w:rsidRPr="00C675BC">
        <w:rPr>
          <w:rFonts w:ascii="TH Sarabun New" w:eastAsia="Sarabun" w:hAnsi="TH Sarabun New" w:cs="TH Sarabun New"/>
          <w:sz w:val="32"/>
          <w:szCs w:val="32"/>
          <w:highlight w:val="white"/>
        </w:rPr>
        <w:t>2017</w:t>
      </w:r>
      <w:r w:rsidRPr="00C675BC">
        <w:rPr>
          <w:rFonts w:ascii="TH Sarabun New" w:eastAsia="Sarabun" w:hAnsi="TH Sarabun New" w:cs="TH Sarabun New"/>
          <w:sz w:val="32"/>
          <w:szCs w:val="32"/>
          <w:highlight w:val="white"/>
          <w:cs/>
        </w:rPr>
        <w:t xml:space="preserve">). </w:t>
      </w:r>
      <w:r w:rsidRPr="00C675BC">
        <w:rPr>
          <w:rFonts w:ascii="TH Sarabun New" w:eastAsia="Sarabun" w:hAnsi="TH Sarabun New" w:cs="TH Sarabun New"/>
          <w:sz w:val="32"/>
          <w:szCs w:val="32"/>
          <w:highlight w:val="white"/>
        </w:rPr>
        <w:t>Effect of gellan and calcium chloride on properties of surimi gel with low and high setting phenomenon</w:t>
      </w:r>
      <w:r w:rsidRPr="00C675BC">
        <w:rPr>
          <w:rFonts w:ascii="TH Sarabun New" w:eastAsia="Sarabun" w:hAnsi="TH Sarabun New" w:cs="TH Sarabun New"/>
          <w:i/>
          <w:iCs/>
          <w:sz w:val="32"/>
          <w:szCs w:val="32"/>
          <w:highlight w:val="white"/>
          <w:cs/>
        </w:rPr>
        <w:t xml:space="preserve">. </w:t>
      </w:r>
      <w:r w:rsidRPr="00C675BC">
        <w:rPr>
          <w:rFonts w:ascii="TH Sarabun New" w:eastAsia="Sarabun" w:hAnsi="TH Sarabun New" w:cs="TH Sarabun New"/>
          <w:i/>
          <w:sz w:val="32"/>
          <w:szCs w:val="32"/>
          <w:highlight w:val="white"/>
        </w:rPr>
        <w:t>RSC Advances, 83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7</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 52423</w:t>
      </w:r>
      <w:r w:rsidRPr="00C675BC">
        <w:rPr>
          <w:rFonts w:ascii="TH Sarabun New" w:eastAsia="Sarabun" w:hAnsi="TH Sarabun New" w:cs="TH Sarabun New"/>
          <w:sz w:val="32"/>
          <w:szCs w:val="32"/>
          <w:highlight w:val="white"/>
          <w:cs/>
        </w:rPr>
        <w:t>–</w:t>
      </w:r>
      <w:r w:rsidRPr="00C675BC">
        <w:rPr>
          <w:rFonts w:ascii="TH Sarabun New" w:eastAsia="Sarabun" w:hAnsi="TH Sarabun New" w:cs="TH Sarabun New"/>
          <w:sz w:val="32"/>
          <w:szCs w:val="32"/>
          <w:highlight w:val="white"/>
        </w:rPr>
        <w:t>52434</w:t>
      </w:r>
      <w:r w:rsidRPr="00C675BC">
        <w:rPr>
          <w:rFonts w:ascii="TH Sarabun New" w:eastAsia="Sarabun" w:hAnsi="TH Sarabun New" w:cs="TH Sarabun New"/>
          <w:sz w:val="32"/>
          <w:szCs w:val="32"/>
          <w:highlight w:val="white"/>
          <w:cs/>
        </w:rPr>
        <w:t>.</w:t>
      </w:r>
    </w:p>
    <w:p w:rsidR="00D039CE" w:rsidRPr="00C675BC" w:rsidRDefault="00D039CE">
      <w:pPr>
        <w:spacing w:after="0"/>
        <w:ind w:left="1440" w:hanging="731"/>
        <w:jc w:val="both"/>
        <w:rPr>
          <w:rFonts w:ascii="TH Sarabun New" w:eastAsia="Sarabun" w:hAnsi="TH Sarabun New" w:cs="TH Sarabun New"/>
          <w:sz w:val="32"/>
          <w:szCs w:val="32"/>
          <w:highlight w:val="white"/>
        </w:rPr>
      </w:pPr>
    </w:p>
    <w:p w:rsidR="00D039CE" w:rsidRPr="00C675BC" w:rsidRDefault="008D339F">
      <w:pPr>
        <w:spacing w:after="0"/>
        <w:rPr>
          <w:rFonts w:ascii="TH Sarabun New" w:eastAsia="Sarabun" w:hAnsi="TH Sarabun New" w:cs="TH Sarabun New"/>
          <w:b/>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 xml:space="preserve">. ผลงานทางวิชาการย้อนหลัง </w:t>
      </w:r>
      <w:r w:rsidRPr="00C675BC">
        <w:rPr>
          <w:rFonts w:ascii="TH Sarabun New" w:eastAsia="Sarabun" w:hAnsi="TH Sarabun New" w:cs="TH Sarabun New"/>
          <w:b/>
          <w:sz w:val="32"/>
          <w:szCs w:val="32"/>
        </w:rPr>
        <w:t xml:space="preserve">5 </w:t>
      </w:r>
      <w:r w:rsidRPr="00C675BC">
        <w:rPr>
          <w:rFonts w:ascii="TH Sarabun New" w:eastAsia="Sarabun" w:hAnsi="TH Sarabun New" w:cs="TH Sarabun New"/>
          <w:b/>
          <w:bCs/>
          <w:sz w:val="32"/>
          <w:szCs w:val="32"/>
          <w:cs/>
        </w:rPr>
        <w:t xml:space="preserve">ปี </w:t>
      </w:r>
      <w:r w:rsidRPr="00C675BC">
        <w:rPr>
          <w:rFonts w:ascii="TH Sarabun New" w:eastAsia="Sarabun" w:hAnsi="TH Sarabun New" w:cs="TH Sarabun New"/>
          <w:sz w:val="32"/>
          <w:szCs w:val="32"/>
          <w:cs/>
        </w:rPr>
        <w:t>(ที่ไม่ใช่ส่วนหนึ่งของการศึกษาเพื่อรับปริญญา)</w:t>
      </w:r>
      <w:r w:rsidRPr="00C675BC">
        <w:rPr>
          <w:rFonts w:ascii="TH Sarabun New" w:eastAsia="Sarabun" w:hAnsi="TH Sarabun New" w:cs="TH Sarabun New"/>
          <w:b/>
          <w:bCs/>
          <w:sz w:val="32"/>
          <w:szCs w:val="32"/>
          <w:cs/>
        </w:rPr>
        <w:t xml:space="preserve"> </w:t>
      </w:r>
    </w:p>
    <w:p w:rsidR="00D039CE" w:rsidRPr="00C675BC" w:rsidRDefault="008D339F">
      <w:pPr>
        <w:spacing w:after="0"/>
        <w:ind w:firstLine="360"/>
        <w:jc w:val="both"/>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1 </w:t>
      </w:r>
      <w:r w:rsidRPr="00C675BC">
        <w:rPr>
          <w:rFonts w:ascii="TH Sarabun New" w:eastAsia="Sarabun" w:hAnsi="TH Sarabun New" w:cs="TH Sarabun New"/>
          <w:b/>
          <w:bCs/>
          <w:sz w:val="32"/>
          <w:szCs w:val="32"/>
          <w:cs/>
        </w:rPr>
        <w:t xml:space="preserve">บทความวิจัย/บทความวิชาการ ที่ตีพิมพ์เผยแพร่ในวารสาร </w:t>
      </w:r>
    </w:p>
    <w:p w:rsidR="00D039CE" w:rsidRPr="00C675BC" w:rsidRDefault="008D339F">
      <w:pPr>
        <w:numPr>
          <w:ilvl w:val="0"/>
          <w:numId w:val="170"/>
        </w:numPr>
        <w:spacing w:after="0" w:line="240" w:lineRule="auto"/>
        <w:ind w:left="993" w:hanging="29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Petcharat, 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Chaijan, M</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&amp; Karnjanapratum, S</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2021</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 xml:space="preserve">Effect of furcellaran </w:t>
      </w:r>
    </w:p>
    <w:p w:rsidR="00D039CE" w:rsidRPr="00C675BC" w:rsidRDefault="008D339F">
      <w:pPr>
        <w:spacing w:after="0"/>
        <w:ind w:left="144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incorporation on gel properties of sardine surimi</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International Journal of Food Science &amp; Technology</w:t>
      </w:r>
      <w:r w:rsidRPr="00C675BC">
        <w:rPr>
          <w:rFonts w:ascii="TH Sarabun New" w:eastAsia="Sarabun" w:hAnsi="TH Sarabun New" w:cs="TH Sarabun New"/>
          <w:sz w:val="32"/>
          <w:szCs w:val="32"/>
        </w:rPr>
        <w:t>, doi</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10</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1111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ijfs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15246</w:t>
      </w:r>
      <w:r w:rsidRPr="00C675BC">
        <w:rPr>
          <w:rFonts w:ascii="TH Sarabun New" w:eastAsia="Sarabun" w:hAnsi="TH Sarabun New" w:cs="TH Sarabun New"/>
          <w:sz w:val="32"/>
          <w:szCs w:val="32"/>
          <w:cs/>
        </w:rPr>
        <w:t>.</w:t>
      </w:r>
    </w:p>
    <w:p w:rsidR="00D039CE" w:rsidRPr="00C675BC" w:rsidRDefault="008D339F">
      <w:pPr>
        <w:numPr>
          <w:ilvl w:val="0"/>
          <w:numId w:val="170"/>
        </w:numPr>
        <w:spacing w:after="0" w:line="240" w:lineRule="auto"/>
        <w:ind w:left="993"/>
        <w:jc w:val="both"/>
        <w:rPr>
          <w:rFonts w:ascii="TH Sarabun New" w:eastAsia="Sarabun" w:hAnsi="TH Sarabun New" w:cs="TH Sarabun New"/>
          <w:sz w:val="32"/>
          <w:szCs w:val="32"/>
        </w:rPr>
      </w:pPr>
      <w:r w:rsidRPr="00C675BC">
        <w:rPr>
          <w:rFonts w:ascii="TH Sarabun New" w:eastAsia="Sarabun" w:hAnsi="TH Sarabun New" w:cs="TH Sarabun New"/>
          <w:sz w:val="32"/>
          <w:szCs w:val="32"/>
        </w:rPr>
        <w:t>Petcharat, T</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Benjakul,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Karnjanapratum, S</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&amp; Nalinanon, S</w:t>
      </w:r>
      <w:r w:rsidRPr="00C675BC">
        <w:rPr>
          <w:rFonts w:ascii="TH Sarabun New" w:eastAsia="Sarabun" w:hAnsi="TH Sarabun New" w:cs="TH Sarabun New"/>
          <w:sz w:val="32"/>
          <w:szCs w:val="32"/>
          <w:cs/>
        </w:rPr>
        <w:t>. (</w:t>
      </w:r>
      <w:r w:rsidRPr="00C675BC">
        <w:rPr>
          <w:rFonts w:ascii="TH Sarabun New" w:eastAsia="Sarabun" w:hAnsi="TH Sarabun New" w:cs="TH Sarabun New"/>
          <w:sz w:val="32"/>
          <w:szCs w:val="32"/>
        </w:rPr>
        <w:t>2020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Ultrasound</w:t>
      </w:r>
    </w:p>
    <w:p w:rsidR="00D039CE" w:rsidRPr="00C675BC" w:rsidRDefault="008D339F">
      <w:pPr>
        <w:spacing w:after="0"/>
        <w:ind w:left="1440"/>
        <w:jc w:val="both"/>
        <w:rPr>
          <w:rFonts w:ascii="TH Sarabun New" w:eastAsia="Sarabun" w:hAnsi="TH Sarabun New" w:cs="TH Sarabun New"/>
          <w:sz w:val="32"/>
          <w:szCs w:val="32"/>
        </w:rPr>
      </w:pPr>
      <w:r w:rsidRPr="00C675BC">
        <w:rPr>
          <w:rFonts w:ascii="TH Sarabun New" w:eastAsia="Sarabun" w:hAnsi="TH Sarabun New" w:cs="TH Sarabun New"/>
          <w:sz w:val="32"/>
          <w:szCs w:val="32"/>
        </w:rPr>
        <w:t xml:space="preserve">assisted extraction of collagen from clown featherback </w:t>
      </w:r>
      <w:r w:rsidRPr="00C675BC">
        <w:rPr>
          <w:rFonts w:ascii="TH Sarabun New" w:eastAsia="Sarabun" w:hAnsi="TH Sarabun New" w:cs="TH Sarabun New"/>
          <w:sz w:val="32"/>
          <w:szCs w:val="32"/>
          <w:cs/>
        </w:rPr>
        <w:t>(</w:t>
      </w:r>
      <w:r w:rsidRPr="00C675BC">
        <w:rPr>
          <w:rFonts w:ascii="TH Sarabun New" w:eastAsia="Sarabun" w:hAnsi="TH Sarabun New" w:cs="TH Sarabun New"/>
          <w:i/>
          <w:sz w:val="32"/>
          <w:szCs w:val="32"/>
        </w:rPr>
        <w:t>Chitala ornata</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skin</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yield and molecular characteristics</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sz w:val="32"/>
          <w:szCs w:val="32"/>
        </w:rPr>
        <w:t>Journal of the Science of Food and Agriculture</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i/>
          <w:sz w:val="32"/>
          <w:szCs w:val="32"/>
        </w:rPr>
        <w:t>101</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648</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658</w:t>
      </w:r>
      <w:r w:rsidRPr="00C675BC">
        <w:rPr>
          <w:rFonts w:ascii="TH Sarabun New" w:eastAsia="Sarabun" w:hAnsi="TH Sarabun New" w:cs="TH Sarabun New"/>
          <w:sz w:val="32"/>
          <w:szCs w:val="32"/>
          <w:cs/>
        </w:rPr>
        <w:t>.</w:t>
      </w:r>
    </w:p>
    <w:p w:rsidR="00D039CE" w:rsidRPr="00C675BC" w:rsidRDefault="008D339F" w:rsidP="00B86345">
      <w:pPr>
        <w:spacing w:after="0"/>
        <w:ind w:firstLine="360"/>
        <w:jc w:val="thaiDistribute"/>
        <w:rPr>
          <w:rFonts w:ascii="TH Sarabun New" w:eastAsia="Sarabun" w:hAnsi="TH Sarabun New" w:cs="TH Sarabun New"/>
          <w:sz w:val="32"/>
          <w:szCs w:val="32"/>
        </w:rPr>
      </w:pPr>
      <w:r w:rsidRPr="00C675BC">
        <w:rPr>
          <w:rFonts w:ascii="TH Sarabun New" w:eastAsia="Sarabun" w:hAnsi="TH Sarabun New" w:cs="TH Sarabun New"/>
          <w:b/>
          <w:sz w:val="32"/>
          <w:szCs w:val="32"/>
        </w:rPr>
        <w:t>6</w:t>
      </w:r>
      <w:r w:rsidRPr="00C675BC">
        <w:rPr>
          <w:rFonts w:ascii="TH Sarabun New" w:eastAsia="Sarabun" w:hAnsi="TH Sarabun New" w:cs="TH Sarabun New"/>
          <w:b/>
          <w:bCs/>
          <w:sz w:val="32"/>
          <w:szCs w:val="32"/>
          <w:cs/>
        </w:rPr>
        <w:t>.</w:t>
      </w:r>
      <w:r w:rsidRPr="00C675BC">
        <w:rPr>
          <w:rFonts w:ascii="TH Sarabun New" w:eastAsia="Sarabun" w:hAnsi="TH Sarabun New" w:cs="TH Sarabun New"/>
          <w:b/>
          <w:sz w:val="32"/>
          <w:szCs w:val="32"/>
        </w:rPr>
        <w:t xml:space="preserve">2 </w:t>
      </w:r>
      <w:r w:rsidRPr="00C675BC">
        <w:rPr>
          <w:rFonts w:ascii="TH Sarabun New" w:eastAsia="Sarabun" w:hAnsi="TH Sarabun New" w:cs="TH Sarabun New"/>
          <w:b/>
          <w:bCs/>
          <w:sz w:val="32"/>
          <w:szCs w:val="32"/>
          <w:cs/>
        </w:rPr>
        <w:t xml:space="preserve">บทความวิจัย/วิชาการที่เสนอในที่ประชุมวิชาการที่เป็น </w:t>
      </w:r>
      <w:r w:rsidRPr="00C675BC">
        <w:rPr>
          <w:rFonts w:ascii="TH Sarabun New" w:eastAsia="Sarabun" w:hAnsi="TH Sarabun New" w:cs="TH Sarabun New"/>
          <w:b/>
          <w:sz w:val="32"/>
          <w:szCs w:val="32"/>
        </w:rPr>
        <w:t xml:space="preserve">Proceeding </w:t>
      </w:r>
    </w:p>
    <w:p w:rsidR="00D039CE" w:rsidRPr="00C675BC" w:rsidRDefault="008D339F" w:rsidP="00B86345">
      <w:pPr>
        <w:numPr>
          <w:ilvl w:val="0"/>
          <w:numId w:val="161"/>
        </w:numPr>
        <w:spacing w:after="0" w:line="240" w:lineRule="auto"/>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จารุวัฒน์ แสวงวิทย์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ชนกสุนันท์ เกื้อมา</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สิรวิชญ์ เกลี้ยงเกิด</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อริสา เกิดเสมอ</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ชัญญานุช อินทอง</w:t>
      </w:r>
    </w:p>
    <w:p w:rsidR="00D039CE" w:rsidRPr="00C675BC" w:rsidRDefault="008D339F" w:rsidP="00B86345">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ช่วย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รุ่งรวี จิตภักดี</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อรอนงค์ เฉียบแหลม และตันยมน เพชรรัตน.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พฤติกรรมและความพึงพอใจของนักท่องเที่ยวชาวไทยในการเดินทางมาท่องเที่ยวตลาดน้ำประชารัฐบางใบไม้ จังหวัดสุราษฎร์ธานี.</w:t>
      </w:r>
      <w:r w:rsidRPr="00C675BC">
        <w:rPr>
          <w:rFonts w:ascii="TH Sarabun New" w:eastAsia="Sarabun" w:hAnsi="TH Sarabun New" w:cs="TH Sarabun New"/>
          <w:sz w:val="32"/>
          <w:szCs w:val="32"/>
          <w:cs/>
        </w:rPr>
        <w:t xml:space="preserve"> การประชุมวิชาการระดับชาติ ม.อ. ตรัง วิจัยครั้งที่ </w:t>
      </w:r>
      <w:r w:rsidRPr="00C675BC">
        <w:rPr>
          <w:rFonts w:ascii="TH Sarabun New" w:eastAsia="Sarabun" w:hAnsi="TH Sarabun New" w:cs="TH Sarabun New"/>
          <w:sz w:val="32"/>
          <w:szCs w:val="32"/>
        </w:rPr>
        <w:t>9</w:t>
      </w:r>
      <w:r w:rsidRPr="00C675BC">
        <w:rPr>
          <w:rFonts w:ascii="TH Sarabun New" w:eastAsia="Sarabun" w:hAnsi="TH Sarabun New" w:cs="TH Sarabun New"/>
          <w:sz w:val="32"/>
          <w:szCs w:val="32"/>
          <w:cs/>
        </w:rPr>
        <w:t>.ตรัง: มหาวิทยาลัยสงขลานครินทร์</w:t>
      </w:r>
    </w:p>
    <w:p w:rsidR="00D039CE" w:rsidRPr="00C675BC" w:rsidRDefault="008D339F" w:rsidP="00B86345">
      <w:pPr>
        <w:numPr>
          <w:ilvl w:val="0"/>
          <w:numId w:val="161"/>
        </w:numPr>
        <w:spacing w:after="0" w:line="240" w:lineRule="auto"/>
        <w:ind w:left="851" w:hanging="284"/>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พิมพ์พิสุทธิ์ สุทธินนท์</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นิศารัตน์ ซานคี</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สุกัญญา ธนะสุข</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ณัฐวัตร์ รัตนชู</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สมคิด กัณฑสาร</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อร</w:t>
      </w:r>
    </w:p>
    <w:p w:rsidR="00D039CE" w:rsidRPr="00C675BC" w:rsidRDefault="008D339F" w:rsidP="00B86345">
      <w:pPr>
        <w:spacing w:after="0"/>
        <w:ind w:left="1440"/>
        <w:jc w:val="thaiDistribute"/>
        <w:rPr>
          <w:rFonts w:ascii="TH Sarabun New" w:eastAsia="Sarabun" w:hAnsi="TH Sarabun New" w:cs="TH Sarabun New"/>
          <w:sz w:val="32"/>
          <w:szCs w:val="32"/>
        </w:rPr>
      </w:pPr>
      <w:r w:rsidRPr="00C675BC">
        <w:rPr>
          <w:rFonts w:ascii="TH Sarabun New" w:eastAsia="Sarabun" w:hAnsi="TH Sarabun New" w:cs="TH Sarabun New"/>
          <w:sz w:val="32"/>
          <w:szCs w:val="32"/>
          <w:cs/>
        </w:rPr>
        <w:t>อนงค์ เฉียบแหลม และตันยมน เพชรรัตน์. (</w:t>
      </w:r>
      <w:r w:rsidRPr="00C675BC">
        <w:rPr>
          <w:rFonts w:ascii="TH Sarabun New" w:eastAsia="Sarabun" w:hAnsi="TH Sarabun New" w:cs="TH Sarabun New"/>
          <w:sz w:val="32"/>
          <w:szCs w:val="32"/>
        </w:rPr>
        <w:t>2563</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 xml:space="preserve">พฤติกรรมและความพึงพอใจของนักท่องเที่ยวชาวไทยในการเดินทางมาท่องเที่ยวตลาดน้ำประชารัฐบางใบไม้ จังหวัดสุราษฎร์ธานี. </w:t>
      </w:r>
      <w:r w:rsidRPr="00C675BC">
        <w:rPr>
          <w:rFonts w:ascii="TH Sarabun New" w:eastAsia="Sarabun" w:hAnsi="TH Sarabun New" w:cs="TH Sarabun New"/>
          <w:sz w:val="32"/>
          <w:szCs w:val="32"/>
          <w:cs/>
        </w:rPr>
        <w:t xml:space="preserve">(หน้า </w:t>
      </w:r>
      <w:r w:rsidRPr="00C675BC">
        <w:rPr>
          <w:rFonts w:ascii="TH Sarabun New" w:eastAsia="Sarabun" w:hAnsi="TH Sarabun New" w:cs="TH Sarabun New"/>
          <w:sz w:val="32"/>
          <w:szCs w:val="32"/>
        </w:rPr>
        <w:t>199</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211</w:t>
      </w:r>
      <w:r w:rsidRPr="00C675BC">
        <w:rPr>
          <w:rFonts w:ascii="TH Sarabun New" w:eastAsia="Sarabun" w:hAnsi="TH Sarabun New" w:cs="TH Sarabun New"/>
          <w:sz w:val="32"/>
          <w:szCs w:val="32"/>
          <w:cs/>
        </w:rPr>
        <w:t>). การประชุมวิชาการระดับชาติ ม.อ. ตรัง วิจัยครั้งที่</w:t>
      </w:r>
      <w:r w:rsidRPr="00C675BC">
        <w:rPr>
          <w:rFonts w:ascii="TH Sarabun New" w:eastAsia="Sarabun" w:hAnsi="TH Sarabun New" w:cs="TH Sarabun New"/>
          <w:sz w:val="32"/>
          <w:szCs w:val="32"/>
        </w:rPr>
        <w:t xml:space="preserve"> 9</w:t>
      </w:r>
      <w:r w:rsidRPr="00C675BC">
        <w:rPr>
          <w:rFonts w:ascii="TH Sarabun New" w:eastAsia="Sarabun" w:hAnsi="TH Sarabun New" w:cs="TH Sarabun New"/>
          <w:sz w:val="32"/>
          <w:szCs w:val="32"/>
          <w:cs/>
        </w:rPr>
        <w:t>. ตรัง: มหาวิทยาลัยสงขลานครินทร์</w:t>
      </w:r>
    </w:p>
    <w:p w:rsidR="00D039CE" w:rsidRPr="00C675BC" w:rsidRDefault="008D339F" w:rsidP="00B86345">
      <w:pPr>
        <w:numPr>
          <w:ilvl w:val="0"/>
          <w:numId w:val="161"/>
        </w:numPr>
        <w:spacing w:after="0" w:line="240" w:lineRule="auto"/>
        <w:ind w:left="851" w:hanging="284"/>
        <w:jc w:val="thaiDistribute"/>
        <w:rPr>
          <w:rFonts w:ascii="TH Sarabun New" w:eastAsia="Sarabun" w:hAnsi="TH Sarabun New" w:cs="TH Sarabun New"/>
          <w:i/>
          <w:sz w:val="32"/>
          <w:szCs w:val="32"/>
        </w:rPr>
      </w:pPr>
      <w:r w:rsidRPr="00C675BC">
        <w:rPr>
          <w:rFonts w:ascii="TH Sarabun New" w:eastAsia="Sarabun" w:hAnsi="TH Sarabun New" w:cs="TH Sarabun New"/>
          <w:sz w:val="32"/>
          <w:szCs w:val="32"/>
          <w:cs/>
        </w:rPr>
        <w:t>นนทกานติ พึ่งสาย</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ตันยมน เพชรรัตน์</w:t>
      </w:r>
      <w:r w:rsidRPr="00C675BC">
        <w:rPr>
          <w:rFonts w:ascii="TH Sarabun New" w:eastAsia="Sarabun" w:hAnsi="TH Sarabun New" w:cs="TH Sarabun New"/>
          <w:sz w:val="32"/>
          <w:szCs w:val="32"/>
        </w:rPr>
        <w:t xml:space="preserve">, </w:t>
      </w:r>
      <w:r w:rsidRPr="00C675BC">
        <w:rPr>
          <w:rFonts w:ascii="TH Sarabun New" w:eastAsia="Sarabun" w:hAnsi="TH Sarabun New" w:cs="TH Sarabun New"/>
          <w:sz w:val="32"/>
          <w:szCs w:val="32"/>
          <w:cs/>
        </w:rPr>
        <w:t>อรอนงค์ เฉียบแหลม และเมตรัย เกษเพชร. (</w:t>
      </w:r>
      <w:r w:rsidRPr="00C675BC">
        <w:rPr>
          <w:rFonts w:ascii="TH Sarabun New" w:eastAsia="Sarabun" w:hAnsi="TH Sarabun New" w:cs="TH Sarabun New"/>
          <w:sz w:val="32"/>
          <w:szCs w:val="32"/>
        </w:rPr>
        <w:t>2562</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i/>
          <w:iCs/>
          <w:sz w:val="32"/>
          <w:szCs w:val="32"/>
          <w:cs/>
        </w:rPr>
        <w:t>ความ</w:t>
      </w:r>
    </w:p>
    <w:p w:rsidR="00D039CE" w:rsidRPr="00C675BC" w:rsidRDefault="008D339F" w:rsidP="00B86345">
      <w:pPr>
        <w:spacing w:after="0"/>
        <w:ind w:left="1440"/>
        <w:jc w:val="thaiDistribute"/>
        <w:rPr>
          <w:rFonts w:ascii="TH Sarabun New" w:eastAsia="Sarabun" w:hAnsi="TH Sarabun New" w:cs="TH Sarabun New"/>
          <w:b/>
          <w:sz w:val="32"/>
          <w:szCs w:val="32"/>
        </w:rPr>
      </w:pPr>
      <w:r w:rsidRPr="00C675BC">
        <w:rPr>
          <w:rFonts w:ascii="TH Sarabun New" w:eastAsia="Sarabun" w:hAnsi="TH Sarabun New" w:cs="TH Sarabun New"/>
          <w:i/>
          <w:iCs/>
          <w:sz w:val="32"/>
          <w:szCs w:val="32"/>
          <w:cs/>
        </w:rPr>
        <w:t>ต้องการการท่องเที่ยวเชิงอาหารของนักท่องเที่ยวชาวไทยในพื้นที่ภาคใตของประเทศไทย.</w:t>
      </w:r>
      <w:r w:rsidRPr="00C675BC">
        <w:rPr>
          <w:rFonts w:ascii="TH Sarabun New" w:eastAsia="Sarabun" w:hAnsi="TH Sarabun New" w:cs="TH Sarabun New"/>
          <w:sz w:val="32"/>
          <w:szCs w:val="32"/>
          <w:cs/>
        </w:rPr>
        <w:t xml:space="preserve"> (หน้า </w:t>
      </w:r>
      <w:r w:rsidRPr="00C675BC">
        <w:rPr>
          <w:rFonts w:ascii="TH Sarabun New" w:eastAsia="Sarabun" w:hAnsi="TH Sarabun New" w:cs="TH Sarabun New"/>
          <w:sz w:val="32"/>
          <w:szCs w:val="32"/>
        </w:rPr>
        <w:t>330</w:t>
      </w:r>
      <w:r w:rsidRPr="00C675BC">
        <w:rPr>
          <w:rFonts w:ascii="TH Sarabun New" w:eastAsia="Sarabun" w:hAnsi="TH Sarabun New" w:cs="TH Sarabun New"/>
          <w:sz w:val="32"/>
          <w:szCs w:val="32"/>
          <w:cs/>
        </w:rPr>
        <w:t xml:space="preserve">- </w:t>
      </w:r>
      <w:r w:rsidRPr="00C675BC">
        <w:rPr>
          <w:rFonts w:ascii="TH Sarabun New" w:eastAsia="Sarabun" w:hAnsi="TH Sarabun New" w:cs="TH Sarabun New"/>
          <w:sz w:val="32"/>
          <w:szCs w:val="32"/>
        </w:rPr>
        <w:t>342</w:t>
      </w:r>
      <w:r w:rsidRPr="00C675BC">
        <w:rPr>
          <w:rFonts w:ascii="TH Sarabun New" w:eastAsia="Sarabun" w:hAnsi="TH Sarabun New" w:cs="TH Sarabun New"/>
          <w:sz w:val="32"/>
          <w:szCs w:val="32"/>
          <w:cs/>
        </w:rPr>
        <w:t xml:space="preserve">). การประชุมวิชาการระดับชาติ ภายใต้โครงการสัมมนาเครือข่ายความร่วมมือ วจก. </w:t>
      </w:r>
      <w:r w:rsidRPr="00C675BC">
        <w:rPr>
          <w:rFonts w:ascii="TH Sarabun New" w:eastAsia="Sarabun" w:hAnsi="TH Sarabun New" w:cs="TH Sarabun New"/>
          <w:sz w:val="32"/>
          <w:szCs w:val="32"/>
        </w:rPr>
        <w:t>5</w:t>
      </w:r>
      <w:r w:rsidRPr="00C675BC">
        <w:rPr>
          <w:rFonts w:ascii="TH Sarabun New" w:eastAsia="Sarabun" w:hAnsi="TH Sarabun New" w:cs="TH Sarabun New"/>
          <w:sz w:val="32"/>
          <w:szCs w:val="32"/>
          <w:cs/>
        </w:rPr>
        <w:t>+</w:t>
      </w:r>
      <w:r w:rsidRPr="00C675BC">
        <w:rPr>
          <w:rFonts w:ascii="TH Sarabun New" w:eastAsia="Sarabun" w:hAnsi="TH Sarabun New" w:cs="TH Sarabun New"/>
          <w:sz w:val="32"/>
          <w:szCs w:val="32"/>
        </w:rPr>
        <w:t xml:space="preserve">2 </w:t>
      </w:r>
      <w:r w:rsidRPr="00C675BC">
        <w:rPr>
          <w:rFonts w:ascii="TH Sarabun New" w:eastAsia="Sarabun" w:hAnsi="TH Sarabun New" w:cs="TH Sarabun New"/>
          <w:sz w:val="32"/>
          <w:szCs w:val="32"/>
          <w:cs/>
        </w:rPr>
        <w:t xml:space="preserve">เขตภูมิศาสตร์ภาคใต้.สุราษฎรธานี: มหาวิทยาลัยราชภัฏสุราษฎรธานี.   </w:t>
      </w:r>
    </w:p>
    <w:p w:rsidR="00D039CE" w:rsidRPr="00C675BC" w:rsidRDefault="00D039CE">
      <w:pPr>
        <w:ind w:right="-2"/>
        <w:jc w:val="center"/>
        <w:rPr>
          <w:rFonts w:ascii="TH Sarabun New" w:eastAsia="Sarabun" w:hAnsi="TH Sarabun New" w:cs="TH Sarabun New"/>
          <w:b/>
          <w:sz w:val="36"/>
          <w:szCs w:val="36"/>
        </w:rPr>
      </w:pPr>
    </w:p>
    <w:p w:rsidR="00D039CE" w:rsidRPr="00C675BC" w:rsidRDefault="00D039CE">
      <w:pPr>
        <w:spacing w:after="0" w:line="240" w:lineRule="auto"/>
        <w:ind w:right="-2"/>
        <w:jc w:val="center"/>
        <w:rPr>
          <w:rFonts w:ascii="TH Sarabun New" w:eastAsia="Sarabun" w:hAnsi="TH Sarabun New" w:cs="TH Sarabun New"/>
          <w:b/>
          <w:sz w:val="32"/>
          <w:szCs w:val="32"/>
        </w:rPr>
      </w:pPr>
    </w:p>
    <w:p w:rsidR="00D039CE" w:rsidRPr="00C675BC" w:rsidRDefault="008D339F">
      <w:pPr>
        <w:spacing w:after="0" w:line="240" w:lineRule="auto"/>
        <w:rPr>
          <w:rFonts w:ascii="TH Sarabun New" w:eastAsia="Sarabun" w:hAnsi="TH Sarabun New" w:cs="TH Sarabun New"/>
          <w:b/>
          <w:sz w:val="32"/>
          <w:szCs w:val="32"/>
        </w:rPr>
      </w:pPr>
      <w:r w:rsidRPr="00C675BC">
        <w:rPr>
          <w:rFonts w:ascii="TH Sarabun New" w:hAnsi="TH Sarabun New" w:cs="TH Sarabun New"/>
          <w:cs/>
        </w:rPr>
        <w:br w:type="page"/>
      </w: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D039CE">
      <w:pPr>
        <w:spacing w:after="0" w:line="240" w:lineRule="auto"/>
        <w:jc w:val="center"/>
        <w:rPr>
          <w:rFonts w:ascii="TH Sarabun New" w:eastAsia="Sarabun" w:hAnsi="TH Sarabun New" w:cs="TH Sarabun New"/>
          <w:b/>
          <w:sz w:val="32"/>
          <w:szCs w:val="32"/>
        </w:rPr>
      </w:pPr>
    </w:p>
    <w:p w:rsidR="00D039CE" w:rsidRPr="00C675BC" w:rsidRDefault="008D339F">
      <w:pPr>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ภาคผนวก ง</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ตารางเปรียบเทียบการจัดหมวดวิชาและจำนวนหน่วยกิต</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หลักสูตรบริหารธุรกิจบัณฑิต (อุตสาหกรรมการบริการ) หลักสูตรปรับปรุง พ.ศ. </w:t>
      </w:r>
      <w:r w:rsidRPr="00C675BC">
        <w:rPr>
          <w:rFonts w:ascii="TH Sarabun New" w:eastAsia="Sarabun" w:hAnsi="TH Sarabun New" w:cs="TH Sarabun New"/>
          <w:sz w:val="32"/>
          <w:szCs w:val="32"/>
        </w:rPr>
        <w:t>2560</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และ</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หลักสูตรบริหารธุรกิจบัณฑิต (การจัดการการท่องเที่ยวและการบริการยุคดิจิทัล) </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sz w:val="32"/>
          <w:szCs w:val="32"/>
          <w:cs/>
        </w:rPr>
        <w:t xml:space="preserve">หลักสูตรปรับปรุง พ.ศ. </w:t>
      </w:r>
      <w:r w:rsidRPr="00C675BC">
        <w:rPr>
          <w:rFonts w:ascii="TH Sarabun New" w:eastAsia="Sarabun" w:hAnsi="TH Sarabun New" w:cs="TH Sarabun New"/>
          <w:sz w:val="32"/>
          <w:szCs w:val="32"/>
        </w:rPr>
        <w:t>2565</w:t>
      </w: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ตารางเปรียบเทียบการจัดหมวดวิชาและจำนวนหน่วยกิต</w:t>
      </w:r>
    </w:p>
    <w:p w:rsidR="00D039CE" w:rsidRPr="00C675BC" w:rsidRDefault="00D039CE">
      <w:pPr>
        <w:spacing w:after="0" w:line="240" w:lineRule="auto"/>
        <w:ind w:right="-2"/>
        <w:jc w:val="center"/>
        <w:rPr>
          <w:rFonts w:ascii="TH Sarabun New" w:eastAsia="Sarabun" w:hAnsi="TH Sarabun New" w:cs="TH Sarabun New"/>
          <w:sz w:val="32"/>
          <w:szCs w:val="32"/>
        </w:rPr>
      </w:pPr>
    </w:p>
    <w:tbl>
      <w:tblPr>
        <w:tblStyle w:val="afffffffffffffffe"/>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7"/>
        <w:gridCol w:w="1550"/>
        <w:gridCol w:w="3408"/>
        <w:gridCol w:w="1603"/>
      </w:tblGrid>
      <w:tr w:rsidR="00D039CE" w:rsidRPr="00C675BC" w:rsidTr="00B86345">
        <w:trPr>
          <w:jc w:val="center"/>
        </w:trPr>
        <w:tc>
          <w:tcPr>
            <w:tcW w:w="3357" w:type="dxa"/>
            <w:shd w:val="clear" w:color="auto" w:fill="D9D9D9"/>
            <w:vAlign w:val="center"/>
          </w:tcPr>
          <w:p w:rsidR="00D039CE" w:rsidRPr="00C675BC" w:rsidRDefault="008D339F" w:rsidP="00B86345">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หลักสูตรบริหารธุรกิจบัณฑิต (อุตสาหกรรมการบริการ) หลักสูตรปรับปรุง พ.ศ. </w:t>
            </w:r>
            <w:r w:rsidRPr="00C675BC">
              <w:rPr>
                <w:rFonts w:ascii="TH Sarabun New" w:eastAsia="Sarabun" w:hAnsi="TH Sarabun New" w:cs="TH Sarabun New"/>
                <w:b/>
                <w:sz w:val="28"/>
                <w:szCs w:val="28"/>
              </w:rPr>
              <w:t>2560</w:t>
            </w:r>
          </w:p>
        </w:tc>
        <w:tc>
          <w:tcPr>
            <w:tcW w:w="1550" w:type="dxa"/>
            <w:shd w:val="clear" w:color="auto" w:fill="D9D9D9"/>
            <w:vAlign w:val="center"/>
          </w:tcPr>
          <w:p w:rsidR="00D039CE" w:rsidRPr="00C675BC" w:rsidRDefault="008D339F" w:rsidP="00B86345">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จำนวนหน่วยกิต</w:t>
            </w:r>
          </w:p>
        </w:tc>
        <w:tc>
          <w:tcPr>
            <w:tcW w:w="3408" w:type="dxa"/>
            <w:shd w:val="clear" w:color="auto" w:fill="D9D9D9"/>
            <w:vAlign w:val="center"/>
          </w:tcPr>
          <w:p w:rsidR="00D039CE" w:rsidRPr="00C675BC" w:rsidRDefault="008D339F" w:rsidP="00B86345">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หลักสูตรบริหารธุรกิจบัณฑิต (การจัดการการท่องเที่ยวและการบริการยุคดิจิทัล)</w:t>
            </w:r>
          </w:p>
          <w:p w:rsidR="00D039CE" w:rsidRPr="00C675BC" w:rsidRDefault="008D339F" w:rsidP="00B86345">
            <w:pPr>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 xml:space="preserve">หลักสูตรปรับปรุง พ.ศ. </w:t>
            </w:r>
            <w:r w:rsidRPr="00C675BC">
              <w:rPr>
                <w:rFonts w:ascii="TH Sarabun New" w:eastAsia="Sarabun" w:hAnsi="TH Sarabun New" w:cs="TH Sarabun New"/>
                <w:b/>
                <w:sz w:val="28"/>
                <w:szCs w:val="28"/>
              </w:rPr>
              <w:t>2565</w:t>
            </w:r>
          </w:p>
        </w:tc>
        <w:tc>
          <w:tcPr>
            <w:tcW w:w="1603" w:type="dxa"/>
            <w:shd w:val="clear" w:color="auto" w:fill="D9D9D9"/>
            <w:vAlign w:val="center"/>
          </w:tcPr>
          <w:p w:rsidR="00D039CE" w:rsidRPr="00C675BC" w:rsidRDefault="008D339F" w:rsidP="00B86345">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จำนวนหน่วยกิต</w:t>
            </w:r>
          </w:p>
        </w:tc>
      </w:tr>
      <w:tr w:rsidR="00D039CE" w:rsidRPr="00C675BC">
        <w:trPr>
          <w:jc w:val="center"/>
        </w:trPr>
        <w:tc>
          <w:tcPr>
            <w:tcW w:w="3357"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ก. หมวดวิชาศึกษาทั่วไป</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40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ก. หมวดวิชาศึกษาทั่วไป</w:t>
            </w:r>
          </w:p>
        </w:tc>
        <w:tc>
          <w:tcPr>
            <w:tcW w:w="160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40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b/>
                <w:bCs/>
                <w:sz w:val="28"/>
                <w:szCs w:val="28"/>
                <w:cs/>
              </w:rPr>
              <w:t>ข. หมวดวิชาเฉพาะ</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106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rPr>
                <w:rFonts w:ascii="TH Sarabun New" w:eastAsia="Sarabun" w:hAnsi="TH Sarabun New" w:cs="TH Sarabun New"/>
                <w:sz w:val="28"/>
                <w:szCs w:val="28"/>
              </w:rPr>
            </w:pPr>
            <w:r w:rsidRPr="00C675BC">
              <w:rPr>
                <w:rFonts w:ascii="TH Sarabun New" w:eastAsia="Sarabun" w:hAnsi="TH Sarabun New" w:cs="TH Sarabun New"/>
                <w:b/>
                <w:bCs/>
                <w:sz w:val="28"/>
                <w:szCs w:val="28"/>
                <w:cs/>
              </w:rPr>
              <w:t>ข. หมวดวิชาเฉพาะ</w:t>
            </w:r>
          </w:p>
        </w:tc>
        <w:tc>
          <w:tcPr>
            <w:tcW w:w="160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139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rPr>
              <w:t>1</w:t>
            </w:r>
            <w:r w:rsidRPr="00C675BC">
              <w:rPr>
                <w:rFonts w:ascii="TH Sarabun New" w:eastAsia="Sarabun" w:hAnsi="TH Sarabun New" w:cs="TH Sarabun New"/>
                <w:sz w:val="28"/>
                <w:szCs w:val="28"/>
                <w:highlight w:val="white"/>
                <w:cs/>
              </w:rPr>
              <w:t>) กลุ่มวิชาพื้นฐานวิชาชีพ</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30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rPr>
              <w:t>1</w:t>
            </w:r>
            <w:r w:rsidRPr="00C675BC">
              <w:rPr>
                <w:rFonts w:ascii="TH Sarabun New" w:eastAsia="Sarabun" w:hAnsi="TH Sarabun New" w:cs="TH Sarabun New"/>
                <w:sz w:val="28"/>
                <w:szCs w:val="28"/>
                <w:highlight w:val="white"/>
                <w:cs/>
              </w:rPr>
              <w:t>) กลุ่มวิชาพื้นฐานวิชาชีพ</w:t>
            </w:r>
          </w:p>
        </w:tc>
        <w:tc>
          <w:tcPr>
            <w:tcW w:w="160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30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 กลุ่มวิชาเฉพาะ</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sz w:val="28"/>
                <w:szCs w:val="28"/>
              </w:rPr>
              <w:t xml:space="preserve">76 </w:t>
            </w:r>
            <w:r w:rsidRPr="00C675BC">
              <w:rPr>
                <w:rFonts w:ascii="TH Sarabun New" w:eastAsia="Sarabun" w:hAnsi="TH Sarabun New" w:cs="TH Sarabun New"/>
                <w:sz w:val="28"/>
                <w:szCs w:val="28"/>
                <w:cs/>
              </w:rPr>
              <w:t>หน่วยกิต</w:t>
            </w:r>
          </w:p>
        </w:tc>
        <w:tc>
          <w:tcPr>
            <w:tcW w:w="3408" w:type="dxa"/>
            <w:shd w:val="clear" w:color="auto" w:fill="auto"/>
          </w:tcPr>
          <w:p w:rsidR="00D039CE" w:rsidRPr="00C675BC" w:rsidRDefault="00D039CE">
            <w:pPr>
              <w:tabs>
                <w:tab w:val="left" w:pos="746"/>
                <w:tab w:val="left" w:pos="6804"/>
              </w:tabs>
              <w:spacing w:after="0" w:line="240" w:lineRule="auto"/>
              <w:ind w:left="360" w:right="-2"/>
              <w:rPr>
                <w:rFonts w:ascii="TH Sarabun New" w:eastAsia="Sarabun" w:hAnsi="TH Sarabun New" w:cs="TH Sarabun New"/>
                <w:sz w:val="28"/>
                <w:szCs w:val="28"/>
              </w:rPr>
            </w:pPr>
          </w:p>
        </w:tc>
        <w:tc>
          <w:tcPr>
            <w:tcW w:w="1603" w:type="dxa"/>
            <w:shd w:val="clear" w:color="auto" w:fill="auto"/>
          </w:tcPr>
          <w:p w:rsidR="00D039CE" w:rsidRPr="00C675BC" w:rsidRDefault="00D039CE">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p>
        </w:tc>
      </w:tr>
      <w:tr w:rsidR="00D039CE" w:rsidRPr="00C675BC">
        <w:trPr>
          <w:jc w:val="center"/>
        </w:trPr>
        <w:tc>
          <w:tcPr>
            <w:tcW w:w="3357" w:type="dxa"/>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1</w:t>
            </w:r>
            <w:r w:rsidRPr="00C675BC">
              <w:rPr>
                <w:rFonts w:ascii="TH Sarabun New" w:eastAsia="Sarabun" w:hAnsi="TH Sarabun New" w:cs="TH Sarabun New"/>
                <w:sz w:val="28"/>
                <w:szCs w:val="28"/>
                <w:highlight w:val="white"/>
                <w:cs/>
              </w:rPr>
              <w:t>) วิชาเอกบังคับการท่องเที่ยว หรือ</w:t>
            </w:r>
          </w:p>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 วิชาเอกบังคับการโรงแรม</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38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 กลุ่มวิชาบังคับ</w:t>
            </w:r>
          </w:p>
        </w:tc>
        <w:tc>
          <w:tcPr>
            <w:tcW w:w="160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 54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tabs>
                <w:tab w:val="left" w:pos="741"/>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rPr>
              <w:t>2</w:t>
            </w: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3 </w:t>
            </w:r>
            <w:r w:rsidRPr="00C675BC">
              <w:rPr>
                <w:rFonts w:ascii="TH Sarabun New" w:eastAsia="Sarabun" w:hAnsi="TH Sarabun New" w:cs="TH Sarabun New"/>
                <w:sz w:val="28"/>
                <w:szCs w:val="28"/>
                <w:cs/>
              </w:rPr>
              <w:t>วิชาเอกเลือก</w:t>
            </w:r>
          </w:p>
        </w:tc>
        <w:tc>
          <w:tcPr>
            <w:tcW w:w="1550" w:type="dxa"/>
          </w:tcPr>
          <w:p w:rsidR="00D039CE" w:rsidRPr="00C675BC" w:rsidRDefault="008D339F">
            <w:pPr>
              <w:tabs>
                <w:tab w:val="left" w:pos="741"/>
                <w:tab w:val="left" w:pos="6804"/>
              </w:tabs>
              <w:spacing w:after="0" w:line="240" w:lineRule="auto"/>
              <w:ind w:right="-2"/>
              <w:jc w:val="center"/>
              <w:rPr>
                <w:rFonts w:ascii="TH Sarabun New" w:eastAsia="Sarabun" w:hAnsi="TH Sarabun New" w:cs="TH Sarabun New"/>
                <w:sz w:val="28"/>
                <w:szCs w:val="28"/>
              </w:rPr>
            </w:pPr>
            <w:r w:rsidRPr="00C675BC">
              <w:rPr>
                <w:rFonts w:ascii="TH Sarabun New" w:eastAsia="Sarabun" w:hAnsi="TH Sarabun New" w:cs="TH Sarabun New"/>
                <w:b/>
                <w:sz w:val="28"/>
                <w:szCs w:val="28"/>
              </w:rPr>
              <w:t xml:space="preserve">38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tabs>
                <w:tab w:val="left" w:pos="741"/>
                <w:tab w:val="left" w:pos="6804"/>
              </w:tabs>
              <w:spacing w:after="0" w:line="240" w:lineRule="auto"/>
              <w:ind w:left="360" w:right="-2"/>
              <w:rPr>
                <w:rFonts w:ascii="TH Sarabun New" w:eastAsia="Sarabun" w:hAnsi="TH Sarabun New" w:cs="TH Sarabun New"/>
                <w:sz w:val="28"/>
                <w:szCs w:val="28"/>
              </w:rPr>
            </w:pPr>
            <w:r w:rsidRPr="00C675BC">
              <w:rPr>
                <w:rFonts w:ascii="TH Sarabun New" w:eastAsia="Sarabun" w:hAnsi="TH Sarabun New" w:cs="TH Sarabun New"/>
                <w:sz w:val="28"/>
                <w:szCs w:val="28"/>
              </w:rPr>
              <w:t>3</w:t>
            </w:r>
            <w:r w:rsidRPr="00C675BC">
              <w:rPr>
                <w:rFonts w:ascii="TH Sarabun New" w:eastAsia="Sarabun" w:hAnsi="TH Sarabun New" w:cs="TH Sarabun New"/>
                <w:sz w:val="28"/>
                <w:szCs w:val="28"/>
                <w:cs/>
              </w:rPr>
              <w:t>) กลุ่มวิชาเลือก</w:t>
            </w:r>
          </w:p>
        </w:tc>
        <w:tc>
          <w:tcPr>
            <w:tcW w:w="1603" w:type="dxa"/>
            <w:shd w:val="clear" w:color="auto" w:fill="auto"/>
          </w:tcPr>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b/>
                <w:sz w:val="28"/>
                <w:szCs w:val="28"/>
              </w:rPr>
              <w:t xml:space="preserve">38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3</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 กลุ่มวิชาภาษาต่างประเทศเพื่องานอาชีพ</w:t>
            </w:r>
          </w:p>
        </w:tc>
        <w:tc>
          <w:tcPr>
            <w:tcW w:w="1550" w:type="dxa"/>
          </w:tcPr>
          <w:p w:rsidR="00D039CE" w:rsidRPr="00C675BC" w:rsidRDefault="008D339F">
            <w:pPr>
              <w:tabs>
                <w:tab w:val="left" w:pos="741"/>
                <w:tab w:val="left" w:pos="6804"/>
              </w:tabs>
              <w:spacing w:after="0" w:line="240" w:lineRule="auto"/>
              <w:ind w:right="-2"/>
              <w:jc w:val="center"/>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19 </w:t>
            </w:r>
            <w:r w:rsidRPr="00C675BC">
              <w:rPr>
                <w:rFonts w:ascii="TH Sarabun New" w:eastAsia="Sarabun" w:hAnsi="TH Sarabun New" w:cs="TH Sarabun New"/>
                <w:sz w:val="28"/>
                <w:szCs w:val="28"/>
                <w:cs/>
              </w:rPr>
              <w:t>หน่วยกิต)</w:t>
            </w:r>
          </w:p>
        </w:tc>
        <w:tc>
          <w:tcPr>
            <w:tcW w:w="3408" w:type="dxa"/>
            <w:shd w:val="clear" w:color="auto" w:fill="auto"/>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3</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1</w:t>
            </w:r>
            <w:r w:rsidRPr="00C675BC">
              <w:rPr>
                <w:rFonts w:ascii="TH Sarabun New" w:eastAsia="Sarabun" w:hAnsi="TH Sarabun New" w:cs="TH Sarabun New"/>
                <w:sz w:val="28"/>
                <w:szCs w:val="28"/>
                <w:highlight w:val="white"/>
                <w:cs/>
              </w:rPr>
              <w:t>) กลุ่มวิชาภาษาต่างประเทศเพื่องานอาชีพ</w:t>
            </w:r>
          </w:p>
        </w:tc>
        <w:tc>
          <w:tcPr>
            <w:tcW w:w="1603" w:type="dxa"/>
            <w:shd w:val="clear" w:color="auto" w:fill="auto"/>
          </w:tcPr>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19 </w:t>
            </w:r>
            <w:r w:rsidRPr="00C675BC">
              <w:rPr>
                <w:rFonts w:ascii="TH Sarabun New" w:eastAsia="Sarabun" w:hAnsi="TH Sarabun New" w:cs="TH Sarabun New"/>
                <w:sz w:val="28"/>
                <w:szCs w:val="28"/>
                <w:cs/>
              </w:rPr>
              <w:t>หน่วยกิต)</w:t>
            </w:r>
          </w:p>
        </w:tc>
      </w:tr>
      <w:tr w:rsidR="00D039CE" w:rsidRPr="00C675BC">
        <w:trPr>
          <w:jc w:val="center"/>
        </w:trPr>
        <w:tc>
          <w:tcPr>
            <w:tcW w:w="3357" w:type="dxa"/>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3</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1</w:t>
            </w:r>
            <w:r w:rsidRPr="00C675BC">
              <w:rPr>
                <w:rFonts w:ascii="TH Sarabun New" w:eastAsia="Sarabun" w:hAnsi="TH Sarabun New" w:cs="TH Sarabun New"/>
                <w:sz w:val="28"/>
                <w:szCs w:val="28"/>
                <w:highlight w:val="white"/>
                <w:cs/>
              </w:rPr>
              <w:t>) กลุ่มวิชาความสนใจเฉพาะ</w:t>
            </w:r>
          </w:p>
        </w:tc>
        <w:tc>
          <w:tcPr>
            <w:tcW w:w="1550" w:type="dxa"/>
          </w:tcPr>
          <w:p w:rsidR="00D039CE" w:rsidRPr="00C675BC" w:rsidRDefault="008D339F">
            <w:pPr>
              <w:tabs>
                <w:tab w:val="left" w:pos="741"/>
                <w:tab w:val="left" w:pos="6804"/>
              </w:tabs>
              <w:spacing w:after="0" w:line="240" w:lineRule="auto"/>
              <w:ind w:right="-2"/>
              <w:jc w:val="center"/>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19 </w:t>
            </w:r>
            <w:r w:rsidRPr="00C675BC">
              <w:rPr>
                <w:rFonts w:ascii="TH Sarabun New" w:eastAsia="Sarabun" w:hAnsi="TH Sarabun New" w:cs="TH Sarabun New"/>
                <w:sz w:val="28"/>
                <w:szCs w:val="28"/>
                <w:cs/>
              </w:rPr>
              <w:t>หน่วยกิต)</w:t>
            </w:r>
          </w:p>
        </w:tc>
        <w:tc>
          <w:tcPr>
            <w:tcW w:w="3408" w:type="dxa"/>
            <w:shd w:val="clear" w:color="auto" w:fill="auto"/>
          </w:tcPr>
          <w:p w:rsidR="00D039CE" w:rsidRPr="00C675BC" w:rsidRDefault="008D339F">
            <w:pPr>
              <w:pBdr>
                <w:top w:val="nil"/>
                <w:left w:val="nil"/>
                <w:bottom w:val="nil"/>
                <w:right w:val="nil"/>
                <w:between w:val="nil"/>
              </w:pBdr>
              <w:tabs>
                <w:tab w:val="left" w:pos="741"/>
                <w:tab w:val="left" w:pos="6804"/>
              </w:tabs>
              <w:spacing w:after="0" w:line="240" w:lineRule="auto"/>
              <w:ind w:left="720" w:right="-2"/>
              <w:rPr>
                <w:rFonts w:ascii="TH Sarabun New" w:eastAsia="Sarabun" w:hAnsi="TH Sarabun New" w:cs="TH Sarabun New"/>
                <w:sz w:val="28"/>
                <w:szCs w:val="28"/>
              </w:rPr>
            </w:pPr>
            <w:r w:rsidRPr="00C675BC">
              <w:rPr>
                <w:rFonts w:ascii="TH Sarabun New" w:eastAsia="Sarabun" w:hAnsi="TH Sarabun New" w:cs="TH Sarabun New"/>
                <w:sz w:val="28"/>
                <w:szCs w:val="28"/>
                <w:highlight w:val="white"/>
              </w:rPr>
              <w:t>3</w:t>
            </w:r>
            <w:r w:rsidRPr="00C675BC">
              <w:rPr>
                <w:rFonts w:ascii="TH Sarabun New" w:eastAsia="Sarabun" w:hAnsi="TH Sarabun New" w:cs="TH Sarabun New"/>
                <w:sz w:val="28"/>
                <w:szCs w:val="28"/>
                <w:highlight w:val="white"/>
                <w:cs/>
              </w:rPr>
              <w:t>.</w:t>
            </w:r>
            <w:r w:rsidRPr="00C675BC">
              <w:rPr>
                <w:rFonts w:ascii="TH Sarabun New" w:eastAsia="Sarabun" w:hAnsi="TH Sarabun New" w:cs="TH Sarabun New"/>
                <w:sz w:val="28"/>
                <w:szCs w:val="28"/>
                <w:highlight w:val="white"/>
              </w:rPr>
              <w:t>2</w:t>
            </w:r>
            <w:r w:rsidRPr="00C675BC">
              <w:rPr>
                <w:rFonts w:ascii="TH Sarabun New" w:eastAsia="Sarabun" w:hAnsi="TH Sarabun New" w:cs="TH Sarabun New"/>
                <w:sz w:val="28"/>
                <w:szCs w:val="28"/>
                <w:highlight w:val="white"/>
                <w:cs/>
              </w:rPr>
              <w:t>) กลุ่มวิชาความสนใจเฉพาะ</w:t>
            </w:r>
          </w:p>
        </w:tc>
        <w:tc>
          <w:tcPr>
            <w:tcW w:w="1603" w:type="dxa"/>
            <w:shd w:val="clear" w:color="auto" w:fill="auto"/>
          </w:tcPr>
          <w:p w:rsidR="00D039CE" w:rsidRPr="00C675BC" w:rsidRDefault="008D339F">
            <w:pPr>
              <w:spacing w:after="0" w:line="240" w:lineRule="auto"/>
              <w:jc w:val="center"/>
              <w:rPr>
                <w:rFonts w:ascii="TH Sarabun New" w:eastAsia="Sarabun" w:hAnsi="TH Sarabun New" w:cs="TH Sarabun New"/>
                <w:sz w:val="28"/>
                <w:szCs w:val="28"/>
              </w:rPr>
            </w:pPr>
            <w:r w:rsidRPr="00C675BC">
              <w:rPr>
                <w:rFonts w:ascii="TH Sarabun New" w:eastAsia="Sarabun" w:hAnsi="TH Sarabun New" w:cs="TH Sarabun New"/>
                <w:sz w:val="28"/>
                <w:szCs w:val="28"/>
                <w:cs/>
              </w:rPr>
              <w:t>(</w:t>
            </w:r>
            <w:r w:rsidRPr="00C675BC">
              <w:rPr>
                <w:rFonts w:ascii="TH Sarabun New" w:eastAsia="Sarabun" w:hAnsi="TH Sarabun New" w:cs="TH Sarabun New"/>
                <w:sz w:val="28"/>
                <w:szCs w:val="28"/>
              </w:rPr>
              <w:t xml:space="preserve">19 </w:t>
            </w:r>
            <w:r w:rsidRPr="00C675BC">
              <w:rPr>
                <w:rFonts w:ascii="TH Sarabun New" w:eastAsia="Sarabun" w:hAnsi="TH Sarabun New" w:cs="TH Sarabun New"/>
                <w:sz w:val="28"/>
                <w:szCs w:val="28"/>
                <w:cs/>
              </w:rPr>
              <w:t>หน่วยกิต)</w:t>
            </w:r>
          </w:p>
        </w:tc>
      </w:tr>
      <w:tr w:rsidR="00D039CE" w:rsidRPr="00C675BC">
        <w:trPr>
          <w:jc w:val="center"/>
        </w:trPr>
        <w:tc>
          <w:tcPr>
            <w:tcW w:w="3357" w:type="dxa"/>
          </w:tcPr>
          <w:p w:rsidR="00D039CE" w:rsidRPr="00C675BC" w:rsidRDefault="008D339F">
            <w:pPr>
              <w:tabs>
                <w:tab w:val="left" w:pos="746"/>
                <w:tab w:val="left" w:pos="6804"/>
              </w:tabs>
              <w:spacing w:after="0" w:line="240" w:lineRule="auto"/>
              <w:ind w:right="-2"/>
              <w:rPr>
                <w:rFonts w:ascii="TH Sarabun New" w:eastAsia="Sarabun" w:hAnsi="TH Sarabun New" w:cs="TH Sarabun New"/>
                <w:b/>
                <w:sz w:val="28"/>
                <w:szCs w:val="28"/>
                <w:highlight w:val="white"/>
              </w:rPr>
            </w:pPr>
            <w:r w:rsidRPr="00C675BC">
              <w:rPr>
                <w:rFonts w:ascii="TH Sarabun New" w:eastAsia="Sarabun" w:hAnsi="TH Sarabun New" w:cs="TH Sarabun New"/>
                <w:b/>
                <w:bCs/>
                <w:sz w:val="28"/>
                <w:szCs w:val="28"/>
                <w:highlight w:val="white"/>
                <w:cs/>
              </w:rPr>
              <w:t>ง. หมวดวิชาสหกิจศึกษา</w:t>
            </w:r>
          </w:p>
        </w:tc>
        <w:tc>
          <w:tcPr>
            <w:tcW w:w="1550" w:type="dxa"/>
          </w:tcPr>
          <w:p w:rsidR="00D039CE" w:rsidRPr="00C675BC" w:rsidRDefault="008D339F">
            <w:pPr>
              <w:tabs>
                <w:tab w:val="left" w:pos="746"/>
                <w:tab w:val="left" w:pos="6804"/>
              </w:tabs>
              <w:spacing w:after="0" w:line="240" w:lineRule="auto"/>
              <w:ind w:right="-2"/>
              <w:jc w:val="center"/>
              <w:rPr>
                <w:rFonts w:ascii="TH Sarabun New" w:eastAsia="Sarabun" w:hAnsi="TH Sarabun New" w:cs="TH Sarabun New"/>
                <w:b/>
                <w:sz w:val="28"/>
                <w:szCs w:val="28"/>
                <w:highlight w:val="white"/>
              </w:rPr>
            </w:pPr>
            <w:r w:rsidRPr="00C675BC">
              <w:rPr>
                <w:rFonts w:ascii="TH Sarabun New" w:eastAsia="Sarabun" w:hAnsi="TH Sarabun New" w:cs="TH Sarabun New"/>
                <w:b/>
                <w:sz w:val="28"/>
                <w:szCs w:val="28"/>
                <w:highlight w:val="white"/>
              </w:rPr>
              <w:t xml:space="preserve">25 </w:t>
            </w:r>
            <w:r w:rsidRPr="00C675BC">
              <w:rPr>
                <w:rFonts w:ascii="TH Sarabun New" w:eastAsia="Sarabun" w:hAnsi="TH Sarabun New" w:cs="TH Sarabun New"/>
                <w:b/>
                <w:bCs/>
                <w:sz w:val="28"/>
                <w:szCs w:val="28"/>
                <w:highlight w:val="white"/>
                <w:cs/>
              </w:rPr>
              <w:t>หน่วยกิต</w:t>
            </w:r>
          </w:p>
        </w:tc>
        <w:tc>
          <w:tcPr>
            <w:tcW w:w="3408" w:type="dxa"/>
            <w:shd w:val="clear" w:color="auto" w:fill="auto"/>
          </w:tcPr>
          <w:p w:rsidR="00D039CE" w:rsidRPr="00C675BC" w:rsidRDefault="008D339F">
            <w:pPr>
              <w:tabs>
                <w:tab w:val="left" w:pos="746"/>
                <w:tab w:val="left" w:pos="6804"/>
              </w:tabs>
              <w:spacing w:after="0" w:line="240" w:lineRule="auto"/>
              <w:ind w:left="360" w:right="-2"/>
              <w:rPr>
                <w:rFonts w:ascii="TH Sarabun New" w:eastAsia="Sarabun" w:hAnsi="TH Sarabun New" w:cs="TH Sarabun New"/>
                <w:sz w:val="28"/>
                <w:szCs w:val="28"/>
                <w:highlight w:val="white"/>
              </w:rPr>
            </w:pPr>
            <w:r w:rsidRPr="00C675BC">
              <w:rPr>
                <w:rFonts w:ascii="TH Sarabun New" w:eastAsia="Sarabun" w:hAnsi="TH Sarabun New" w:cs="TH Sarabun New"/>
                <w:sz w:val="28"/>
                <w:szCs w:val="28"/>
                <w:highlight w:val="white"/>
              </w:rPr>
              <w:t>4</w:t>
            </w:r>
            <w:r w:rsidRPr="00C675BC">
              <w:rPr>
                <w:rFonts w:ascii="TH Sarabun New" w:eastAsia="Sarabun" w:hAnsi="TH Sarabun New" w:cs="TH Sarabun New"/>
                <w:sz w:val="28"/>
                <w:szCs w:val="28"/>
                <w:highlight w:val="white"/>
                <w:cs/>
              </w:rPr>
              <w:t>) กลุ่มวิชาสหกิจศึกษา</w:t>
            </w:r>
          </w:p>
        </w:tc>
        <w:tc>
          <w:tcPr>
            <w:tcW w:w="1603" w:type="dxa"/>
            <w:shd w:val="clear" w:color="auto" w:fill="auto"/>
          </w:tcPr>
          <w:p w:rsidR="00D039CE" w:rsidRPr="00C675BC" w:rsidRDefault="008D339F">
            <w:pPr>
              <w:spacing w:after="0" w:line="240" w:lineRule="auto"/>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17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tabs>
                <w:tab w:val="left" w:pos="741"/>
                <w:tab w:val="left" w:pos="6804"/>
              </w:tabs>
              <w:spacing w:after="0" w:line="240" w:lineRule="auto"/>
              <w:ind w:right="-2"/>
              <w:rPr>
                <w:rFonts w:ascii="TH Sarabun New" w:eastAsia="Sarabun" w:hAnsi="TH Sarabun New" w:cs="TH Sarabun New"/>
                <w:b/>
                <w:sz w:val="28"/>
                <w:szCs w:val="28"/>
                <w:highlight w:val="white"/>
              </w:rPr>
            </w:pPr>
            <w:r w:rsidRPr="00C675BC">
              <w:rPr>
                <w:rFonts w:ascii="TH Sarabun New" w:eastAsia="Sarabun" w:hAnsi="TH Sarabun New" w:cs="TH Sarabun New"/>
                <w:b/>
                <w:bCs/>
                <w:sz w:val="28"/>
                <w:szCs w:val="28"/>
                <w:highlight w:val="white"/>
                <w:cs/>
              </w:rPr>
              <w:t>ค. หมวดเลือกเสรี</w:t>
            </w:r>
          </w:p>
        </w:tc>
        <w:tc>
          <w:tcPr>
            <w:tcW w:w="1550" w:type="dxa"/>
          </w:tcPr>
          <w:p w:rsidR="00D039CE" w:rsidRPr="00C675BC" w:rsidRDefault="008D339F">
            <w:pPr>
              <w:tabs>
                <w:tab w:val="left" w:pos="741"/>
                <w:tab w:val="left" w:pos="6804"/>
              </w:tabs>
              <w:spacing w:after="0" w:line="240" w:lineRule="auto"/>
              <w:ind w:right="-2"/>
              <w:jc w:val="center"/>
              <w:rPr>
                <w:rFonts w:ascii="TH Sarabun New" w:eastAsia="Sarabun" w:hAnsi="TH Sarabun New" w:cs="TH Sarabun New"/>
                <w:b/>
                <w:sz w:val="28"/>
                <w:szCs w:val="28"/>
                <w:highlight w:val="white"/>
              </w:rPr>
            </w:pPr>
            <w:r w:rsidRPr="00C675BC">
              <w:rPr>
                <w:rFonts w:ascii="TH Sarabun New" w:eastAsia="Sarabun" w:hAnsi="TH Sarabun New" w:cs="TH Sarabun New"/>
                <w:b/>
                <w:sz w:val="28"/>
                <w:szCs w:val="28"/>
              </w:rPr>
              <w:t xml:space="preserve">8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tabs>
                <w:tab w:val="left" w:pos="741"/>
                <w:tab w:val="left" w:pos="6804"/>
              </w:tabs>
              <w:spacing w:after="0" w:line="240" w:lineRule="auto"/>
              <w:ind w:right="-2"/>
              <w:rPr>
                <w:rFonts w:ascii="TH Sarabun New" w:eastAsia="Sarabun" w:hAnsi="TH Sarabun New" w:cs="TH Sarabun New"/>
                <w:b/>
                <w:sz w:val="28"/>
                <w:szCs w:val="28"/>
                <w:highlight w:val="white"/>
              </w:rPr>
            </w:pPr>
            <w:r w:rsidRPr="00C675BC">
              <w:rPr>
                <w:rFonts w:ascii="TH Sarabun New" w:eastAsia="Sarabun" w:hAnsi="TH Sarabun New" w:cs="TH Sarabun New"/>
                <w:b/>
                <w:bCs/>
                <w:sz w:val="28"/>
                <w:szCs w:val="28"/>
                <w:highlight w:val="white"/>
                <w:cs/>
              </w:rPr>
              <w:t>ค. หมวดวิชาเลือกเสรี</w:t>
            </w:r>
          </w:p>
        </w:tc>
        <w:tc>
          <w:tcPr>
            <w:tcW w:w="1603" w:type="dxa"/>
            <w:shd w:val="clear" w:color="auto" w:fill="auto"/>
          </w:tcPr>
          <w:p w:rsidR="00D039CE" w:rsidRPr="00C675BC" w:rsidRDefault="008D339F">
            <w:pPr>
              <w:spacing w:after="0" w:line="240" w:lineRule="auto"/>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8 </w:t>
            </w:r>
            <w:r w:rsidRPr="00C675BC">
              <w:rPr>
                <w:rFonts w:ascii="TH Sarabun New" w:eastAsia="Sarabun" w:hAnsi="TH Sarabun New" w:cs="TH Sarabun New"/>
                <w:b/>
                <w:bCs/>
                <w:sz w:val="28"/>
                <w:szCs w:val="28"/>
                <w:cs/>
              </w:rPr>
              <w:t>หน่วยกิต</w:t>
            </w:r>
          </w:p>
        </w:tc>
      </w:tr>
      <w:tr w:rsidR="00D039CE" w:rsidRPr="00C675BC">
        <w:trPr>
          <w:jc w:val="center"/>
        </w:trPr>
        <w:tc>
          <w:tcPr>
            <w:tcW w:w="3357"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รวมตลอดหลักสูตร</w:t>
            </w:r>
          </w:p>
        </w:tc>
        <w:tc>
          <w:tcPr>
            <w:tcW w:w="1550" w:type="dxa"/>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179 </w:t>
            </w:r>
            <w:r w:rsidRPr="00C675BC">
              <w:rPr>
                <w:rFonts w:ascii="TH Sarabun New" w:eastAsia="Sarabun" w:hAnsi="TH Sarabun New" w:cs="TH Sarabun New"/>
                <w:b/>
                <w:bCs/>
                <w:sz w:val="28"/>
                <w:szCs w:val="28"/>
                <w:cs/>
              </w:rPr>
              <w:t>หน่วยกิต</w:t>
            </w:r>
          </w:p>
        </w:tc>
        <w:tc>
          <w:tcPr>
            <w:tcW w:w="3408"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bCs/>
                <w:sz w:val="28"/>
                <w:szCs w:val="28"/>
                <w:cs/>
              </w:rPr>
              <w:t>รวมตลอดหลักสูตร</w:t>
            </w:r>
          </w:p>
        </w:tc>
        <w:tc>
          <w:tcPr>
            <w:tcW w:w="1603" w:type="dxa"/>
            <w:shd w:val="clear" w:color="auto" w:fill="auto"/>
          </w:tcPr>
          <w:p w:rsidR="00D039CE" w:rsidRPr="00C675BC" w:rsidRDefault="008D339F">
            <w:pPr>
              <w:pBdr>
                <w:top w:val="nil"/>
                <w:left w:val="nil"/>
                <w:bottom w:val="nil"/>
                <w:right w:val="nil"/>
                <w:between w:val="nil"/>
              </w:pBdr>
              <w:tabs>
                <w:tab w:val="left" w:pos="1418"/>
                <w:tab w:val="left" w:pos="1701"/>
                <w:tab w:val="left" w:pos="6804"/>
              </w:tabs>
              <w:spacing w:after="0" w:line="240" w:lineRule="auto"/>
              <w:ind w:right="-2"/>
              <w:jc w:val="center"/>
              <w:rPr>
                <w:rFonts w:ascii="TH Sarabun New" w:eastAsia="Sarabun" w:hAnsi="TH Sarabun New" w:cs="TH Sarabun New"/>
                <w:b/>
                <w:sz w:val="28"/>
                <w:szCs w:val="28"/>
              </w:rPr>
            </w:pPr>
            <w:r w:rsidRPr="00C675BC">
              <w:rPr>
                <w:rFonts w:ascii="TH Sarabun New" w:eastAsia="Sarabun" w:hAnsi="TH Sarabun New" w:cs="TH Sarabun New"/>
                <w:b/>
                <w:sz w:val="28"/>
                <w:szCs w:val="28"/>
              </w:rPr>
              <w:t xml:space="preserve">187 </w:t>
            </w:r>
            <w:r w:rsidRPr="00C675BC">
              <w:rPr>
                <w:rFonts w:ascii="TH Sarabun New" w:eastAsia="Sarabun" w:hAnsi="TH Sarabun New" w:cs="TH Sarabun New"/>
                <w:b/>
                <w:bCs/>
                <w:sz w:val="28"/>
                <w:szCs w:val="28"/>
                <w:cs/>
              </w:rPr>
              <w:t>หน่วยกิต</w:t>
            </w:r>
          </w:p>
        </w:tc>
      </w:tr>
    </w:tbl>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D039CE">
      <w:pPr>
        <w:spacing w:after="0" w:line="240" w:lineRule="auto"/>
        <w:ind w:right="-2"/>
        <w:jc w:val="center"/>
        <w:rPr>
          <w:rFonts w:ascii="TH Sarabun New" w:eastAsia="Sarabun" w:hAnsi="TH Sarabun New" w:cs="TH Sarabun New"/>
          <w:sz w:val="32"/>
          <w:szCs w:val="32"/>
        </w:rPr>
      </w:pP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ภาคผนวก จ</w:t>
      </w:r>
    </w:p>
    <w:p w:rsidR="00D039CE" w:rsidRPr="00C675BC" w:rsidRDefault="008D339F">
      <w:pPr>
        <w:spacing w:after="0" w:line="240" w:lineRule="auto"/>
        <w:ind w:right="-2"/>
        <w:jc w:val="center"/>
        <w:rPr>
          <w:rFonts w:ascii="TH Sarabun New" w:eastAsia="Sarabun" w:hAnsi="TH Sarabun New" w:cs="TH Sarabun New"/>
          <w:b/>
          <w:sz w:val="32"/>
          <w:szCs w:val="32"/>
        </w:rPr>
      </w:pPr>
      <w:r w:rsidRPr="00C675BC">
        <w:rPr>
          <w:rFonts w:ascii="TH Sarabun New" w:eastAsia="Sarabun" w:hAnsi="TH Sarabun New" w:cs="TH Sarabun New"/>
          <w:b/>
          <w:bCs/>
          <w:sz w:val="32"/>
          <w:szCs w:val="32"/>
          <w:cs/>
        </w:rPr>
        <w:t xml:space="preserve">ข้อบังคับมหาวิทยาลัยวลัยลักษณ์ </w:t>
      </w:r>
    </w:p>
    <w:p w:rsidR="00D039CE" w:rsidRPr="00C675BC" w:rsidRDefault="008D339F">
      <w:pPr>
        <w:spacing w:after="0" w:line="240" w:lineRule="auto"/>
        <w:ind w:right="-2"/>
        <w:jc w:val="center"/>
        <w:rPr>
          <w:rFonts w:ascii="TH Sarabun New" w:eastAsia="Sarabun" w:hAnsi="TH Sarabun New" w:cs="TH Sarabun New"/>
          <w:sz w:val="32"/>
          <w:szCs w:val="32"/>
        </w:rPr>
      </w:pPr>
      <w:r w:rsidRPr="00C675BC">
        <w:rPr>
          <w:rFonts w:ascii="TH Sarabun New" w:eastAsia="Sarabun" w:hAnsi="TH Sarabun New" w:cs="TH Sarabun New"/>
          <w:b/>
          <w:bCs/>
          <w:sz w:val="32"/>
          <w:szCs w:val="32"/>
          <w:cs/>
        </w:rPr>
        <w:t xml:space="preserve">ว่าด้วยการศึกษาขั้นปริญญาตรี (ฉบับที่ </w:t>
      </w:r>
      <w:r w:rsidRPr="00C675BC">
        <w:rPr>
          <w:rFonts w:ascii="TH Sarabun New" w:eastAsia="Sarabun" w:hAnsi="TH Sarabun New" w:cs="TH Sarabun New"/>
          <w:b/>
          <w:sz w:val="32"/>
          <w:szCs w:val="32"/>
        </w:rPr>
        <w:t>2</w:t>
      </w:r>
      <w:r w:rsidRPr="00C675BC">
        <w:rPr>
          <w:rFonts w:ascii="TH Sarabun New" w:eastAsia="Sarabun" w:hAnsi="TH Sarabun New" w:cs="TH Sarabun New"/>
          <w:b/>
          <w:bCs/>
          <w:sz w:val="32"/>
          <w:szCs w:val="32"/>
          <w:cs/>
        </w:rPr>
        <w:t xml:space="preserve">) พ.ศ. </w:t>
      </w:r>
      <w:r w:rsidRPr="00C675BC">
        <w:rPr>
          <w:rFonts w:ascii="TH Sarabun New" w:eastAsia="Sarabun" w:hAnsi="TH Sarabun New" w:cs="TH Sarabun New"/>
          <w:b/>
          <w:sz w:val="32"/>
          <w:szCs w:val="32"/>
        </w:rPr>
        <w:t>2562</w:t>
      </w: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734050" cy="6610350"/>
            <wp:effectExtent l="0" t="0" r="0" b="0"/>
            <wp:docPr id="38" name="image11.jpg" descr="C:\Users\Windows 10\Downloads\ข้อบังคับ ฉบับที่ 2 ปี 2562_Page_01.jpg"/>
            <wp:cNvGraphicFramePr/>
            <a:graphic xmlns:a="http://schemas.openxmlformats.org/drawingml/2006/main">
              <a:graphicData uri="http://schemas.openxmlformats.org/drawingml/2006/picture">
                <pic:pic xmlns:pic="http://schemas.openxmlformats.org/drawingml/2006/picture">
                  <pic:nvPicPr>
                    <pic:cNvPr id="0" name="image11.jpg" descr="C:\Users\Windows 10\Downloads\ข้อบังคับ ฉบับที่ 2 ปี 2562_Page_01.jpg"/>
                    <pic:cNvPicPr preferRelativeResize="0"/>
                  </pic:nvPicPr>
                  <pic:blipFill>
                    <a:blip r:embed="rId79"/>
                    <a:srcRect b="18623"/>
                    <a:stretch>
                      <a:fillRect/>
                    </a:stretch>
                  </pic:blipFill>
                  <pic:spPr>
                    <a:xfrm>
                      <a:off x="0" y="0"/>
                      <a:ext cx="5734050" cy="66103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219700" cy="8515350"/>
            <wp:effectExtent l="0" t="0" r="0" b="0"/>
            <wp:docPr id="41" name="image6.jpg" descr="C:\Users\Windows 10\Downloads\ข้อบังคับ ฉบับที่ 2 ปี 2562_Page_02.jpg"/>
            <wp:cNvGraphicFramePr/>
            <a:graphic xmlns:a="http://schemas.openxmlformats.org/drawingml/2006/main">
              <a:graphicData uri="http://schemas.openxmlformats.org/drawingml/2006/picture">
                <pic:pic xmlns:pic="http://schemas.openxmlformats.org/drawingml/2006/picture">
                  <pic:nvPicPr>
                    <pic:cNvPr id="0" name="image6.jpg" descr="C:\Users\Windows 10\Downloads\ข้อบังคับ ฉบับที่ 2 ปี 2562_Page_02.jpg"/>
                    <pic:cNvPicPr preferRelativeResize="0"/>
                  </pic:nvPicPr>
                  <pic:blipFill>
                    <a:blip r:embed="rId80"/>
                    <a:srcRect l="9117" r="8633" b="5172"/>
                    <a:stretch>
                      <a:fillRect/>
                    </a:stretch>
                  </pic:blipFill>
                  <pic:spPr>
                    <a:xfrm>
                      <a:off x="0" y="0"/>
                      <a:ext cx="5219700" cy="85153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200650" cy="8229600"/>
            <wp:effectExtent l="0" t="0" r="0" b="0"/>
            <wp:docPr id="40" name="image16.jpg" descr="C:\Users\Windows 10\Downloads\ข้อบังคับ ฉบับที่ 2 ปี 2562_Page_03.jpg"/>
            <wp:cNvGraphicFramePr/>
            <a:graphic xmlns:a="http://schemas.openxmlformats.org/drawingml/2006/main">
              <a:graphicData uri="http://schemas.openxmlformats.org/drawingml/2006/picture">
                <pic:pic xmlns:pic="http://schemas.openxmlformats.org/drawingml/2006/picture">
                  <pic:nvPicPr>
                    <pic:cNvPr id="0" name="image16.jpg" descr="C:\Users\Windows 10\Downloads\ข้อบังคับ ฉบับที่ 2 ปี 2562_Page_03.jpg"/>
                    <pic:cNvPicPr preferRelativeResize="0"/>
                  </pic:nvPicPr>
                  <pic:blipFill>
                    <a:blip r:embed="rId81"/>
                    <a:srcRect l="8926" t="4028" r="10730" b="6127"/>
                    <a:stretch>
                      <a:fillRect/>
                    </a:stretch>
                  </pic:blipFill>
                  <pic:spPr>
                    <a:xfrm>
                      <a:off x="0" y="0"/>
                      <a:ext cx="5200650" cy="822960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562600" cy="7334250"/>
            <wp:effectExtent l="0" t="0" r="0" b="0"/>
            <wp:docPr id="43" name="image7.jpg" descr="C:\Users\Windows 10\Downloads\ข้อบังคับ ฉบับที่ 2 ปี 2562_Page_04.jpg"/>
            <wp:cNvGraphicFramePr/>
            <a:graphic xmlns:a="http://schemas.openxmlformats.org/drawingml/2006/main">
              <a:graphicData uri="http://schemas.openxmlformats.org/drawingml/2006/picture">
                <pic:pic xmlns:pic="http://schemas.openxmlformats.org/drawingml/2006/picture">
                  <pic:nvPicPr>
                    <pic:cNvPr id="0" name="image7.jpg" descr="C:\Users\Windows 10\Downloads\ข้อบังคับ ฉบับที่ 2 ปี 2562_Page_04.jpg"/>
                    <pic:cNvPicPr preferRelativeResize="0"/>
                  </pic:nvPicPr>
                  <pic:blipFill>
                    <a:blip r:embed="rId82"/>
                    <a:srcRect l="8356" t="4431" r="8452" b="18077"/>
                    <a:stretch>
                      <a:fillRect/>
                    </a:stretch>
                  </pic:blipFill>
                  <pic:spPr>
                    <a:xfrm>
                      <a:off x="0" y="0"/>
                      <a:ext cx="5562600" cy="73342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200650" cy="8134350"/>
            <wp:effectExtent l="0" t="0" r="0" b="0"/>
            <wp:docPr id="42" name="image3.jpg" descr="C:\Users\Windows 10\Downloads\ข้อบังคับ ฉบับที่ 2 ปี 2562_Page_05.jpg"/>
            <wp:cNvGraphicFramePr/>
            <a:graphic xmlns:a="http://schemas.openxmlformats.org/drawingml/2006/main">
              <a:graphicData uri="http://schemas.openxmlformats.org/drawingml/2006/picture">
                <pic:pic xmlns:pic="http://schemas.openxmlformats.org/drawingml/2006/picture">
                  <pic:nvPicPr>
                    <pic:cNvPr id="0" name="image3.jpg" descr="C:\Users\Windows 10\Downloads\ข้อบังคับ ฉบับที่ 2 ปี 2562_Page_05.jpg"/>
                    <pic:cNvPicPr preferRelativeResize="0"/>
                  </pic:nvPicPr>
                  <pic:blipFill>
                    <a:blip r:embed="rId83"/>
                    <a:srcRect l="7597" t="3756" r="10732" b="6000"/>
                    <a:stretch>
                      <a:fillRect/>
                    </a:stretch>
                  </pic:blipFill>
                  <pic:spPr>
                    <a:xfrm>
                      <a:off x="0" y="0"/>
                      <a:ext cx="5200650" cy="81343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657850" cy="7467600"/>
            <wp:effectExtent l="0" t="0" r="0" b="0"/>
            <wp:docPr id="46" name="image2.jpg" descr="C:\Users\Windows 10\Downloads\ข้อบังคับ ฉบับที่ 2 ปี 2562_Page_06.jpg"/>
            <wp:cNvGraphicFramePr/>
            <a:graphic xmlns:a="http://schemas.openxmlformats.org/drawingml/2006/main">
              <a:graphicData uri="http://schemas.openxmlformats.org/drawingml/2006/picture">
                <pic:pic xmlns:pic="http://schemas.openxmlformats.org/drawingml/2006/picture">
                  <pic:nvPicPr>
                    <pic:cNvPr id="0" name="image2.jpg" descr="C:\Users\Windows 10\Downloads\ข้อบังคับ ฉบับที่ 2 ปี 2562_Page_06.jpg"/>
                    <pic:cNvPicPr preferRelativeResize="0"/>
                  </pic:nvPicPr>
                  <pic:blipFill>
                    <a:blip r:embed="rId84"/>
                    <a:srcRect l="9686" t="4163" r="6554" b="17815"/>
                    <a:stretch>
                      <a:fillRect/>
                    </a:stretch>
                  </pic:blipFill>
                  <pic:spPr>
                    <a:xfrm>
                      <a:off x="0" y="0"/>
                      <a:ext cx="5657850" cy="746760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4914900" cy="7962900"/>
            <wp:effectExtent l="0" t="0" r="0" b="0"/>
            <wp:docPr id="44" name="image5.jpg" descr="C:\Users\Windows 10\Downloads\ข้อบังคับ ฉบับที่ 2 ปี 2562_Page_07.jpg"/>
            <wp:cNvGraphicFramePr/>
            <a:graphic xmlns:a="http://schemas.openxmlformats.org/drawingml/2006/main">
              <a:graphicData uri="http://schemas.openxmlformats.org/drawingml/2006/picture">
                <pic:pic xmlns:pic="http://schemas.openxmlformats.org/drawingml/2006/picture">
                  <pic:nvPicPr>
                    <pic:cNvPr id="0" name="image5.jpg" descr="C:\Users\Windows 10\Downloads\ข้อบังคับ ฉบับที่ 2 ปี 2562_Page_07.jpg"/>
                    <pic:cNvPicPr preferRelativeResize="0"/>
                  </pic:nvPicPr>
                  <pic:blipFill>
                    <a:blip r:embed="rId85"/>
                    <a:srcRect l="15385" t="3894" r="11491" b="12306"/>
                    <a:stretch>
                      <a:fillRect/>
                    </a:stretch>
                  </pic:blipFill>
                  <pic:spPr>
                    <a:xfrm>
                      <a:off x="0" y="0"/>
                      <a:ext cx="4914900" cy="796290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486400" cy="7753350"/>
            <wp:effectExtent l="0" t="0" r="0" b="0"/>
            <wp:docPr id="45" name="image15.jpg" descr="C:\Users\Windows 10\Downloads\ข้อบังคับ ฉบับที่ 2 ปี 2562_Page_08.jpg"/>
            <wp:cNvGraphicFramePr/>
            <a:graphic xmlns:a="http://schemas.openxmlformats.org/drawingml/2006/main">
              <a:graphicData uri="http://schemas.openxmlformats.org/drawingml/2006/picture">
                <pic:pic xmlns:pic="http://schemas.openxmlformats.org/drawingml/2006/picture">
                  <pic:nvPicPr>
                    <pic:cNvPr id="0" name="image15.jpg" descr="C:\Users\Windows 10\Downloads\ข้อบังคับ ฉบับที่ 2 ปี 2562_Page_08.jpg"/>
                    <pic:cNvPicPr preferRelativeResize="0"/>
                  </pic:nvPicPr>
                  <pic:blipFill>
                    <a:blip r:embed="rId86"/>
                    <a:srcRect l="7599" t="3894" r="8452" b="12168"/>
                    <a:stretch>
                      <a:fillRect/>
                    </a:stretch>
                  </pic:blipFill>
                  <pic:spPr>
                    <a:xfrm>
                      <a:off x="0" y="0"/>
                      <a:ext cx="5486400" cy="77533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638800" cy="8324850"/>
            <wp:effectExtent l="0" t="0" r="0" b="0"/>
            <wp:docPr id="47" name="image14.jpg" descr="C:\Users\Windows 10\Downloads\ข้อบังคับ ฉบับที่ 2 ปี 2562_Page_09.jpg"/>
            <wp:cNvGraphicFramePr/>
            <a:graphic xmlns:a="http://schemas.openxmlformats.org/drawingml/2006/main">
              <a:graphicData uri="http://schemas.openxmlformats.org/drawingml/2006/picture">
                <pic:pic xmlns:pic="http://schemas.openxmlformats.org/drawingml/2006/picture">
                  <pic:nvPicPr>
                    <pic:cNvPr id="0" name="image14.jpg" descr="C:\Users\Windows 10\Downloads\ข้อบังคับ ฉบับที่ 2 ปี 2562_Page_09.jpg"/>
                    <pic:cNvPicPr preferRelativeResize="0"/>
                  </pic:nvPicPr>
                  <pic:blipFill>
                    <a:blip r:embed="rId87"/>
                    <a:srcRect l="7216" t="3894" r="7935" b="7605"/>
                    <a:stretch>
                      <a:fillRect/>
                    </a:stretch>
                  </pic:blipFill>
                  <pic:spPr>
                    <a:xfrm>
                      <a:off x="0" y="0"/>
                      <a:ext cx="5638800" cy="83248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cs/>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657850" cy="8248650"/>
            <wp:effectExtent l="0" t="0" r="0" b="0"/>
            <wp:docPr id="48" name="image8.jpg" descr="C:\Users\Windows 10\Downloads\ข้อบังคับ ฉบับที่ 2 ปี 2562_Page_10.jpg"/>
            <wp:cNvGraphicFramePr/>
            <a:graphic xmlns:a="http://schemas.openxmlformats.org/drawingml/2006/main">
              <a:graphicData uri="http://schemas.openxmlformats.org/drawingml/2006/picture">
                <pic:pic xmlns:pic="http://schemas.openxmlformats.org/drawingml/2006/picture">
                  <pic:nvPicPr>
                    <pic:cNvPr id="0" name="image8.jpg" descr="C:\Users\Windows 10\Downloads\ข้อบังคับ ฉบับที่ 2 ปี 2562_Page_10.jpg"/>
                    <pic:cNvPicPr preferRelativeResize="0"/>
                  </pic:nvPicPr>
                  <pic:blipFill>
                    <a:blip r:embed="rId88"/>
                    <a:srcRect l="8737" t="3760" r="9973" b="12305"/>
                    <a:stretch>
                      <a:fillRect/>
                    </a:stretch>
                  </pic:blipFill>
                  <pic:spPr>
                    <a:xfrm>
                      <a:off x="0" y="0"/>
                      <a:ext cx="5657850" cy="82486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410200" cy="8382000"/>
            <wp:effectExtent l="0" t="0" r="0" b="0"/>
            <wp:docPr id="49" name="image10.jpg" descr="C:\Users\Windows 10\Downloads\ข้อบังคับ ฉบับที่ 2 ปี 2562_Page_11.jpg"/>
            <wp:cNvGraphicFramePr/>
            <a:graphic xmlns:a="http://schemas.openxmlformats.org/drawingml/2006/main">
              <a:graphicData uri="http://schemas.openxmlformats.org/drawingml/2006/picture">
                <pic:pic xmlns:pic="http://schemas.openxmlformats.org/drawingml/2006/picture">
                  <pic:nvPicPr>
                    <pic:cNvPr id="0" name="image10.jpg" descr="C:\Users\Windows 10\Downloads\ข้อบังคับ ฉบับที่ 2 ปี 2562_Page_11.jpg"/>
                    <pic:cNvPicPr preferRelativeResize="0"/>
                  </pic:nvPicPr>
                  <pic:blipFill>
                    <a:blip r:embed="rId89"/>
                    <a:srcRect l="8357" t="3757" r="8262" b="4792"/>
                    <a:stretch>
                      <a:fillRect/>
                    </a:stretch>
                  </pic:blipFill>
                  <pic:spPr>
                    <a:xfrm>
                      <a:off x="0" y="0"/>
                      <a:ext cx="5410200" cy="838200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372100" cy="8134350"/>
            <wp:effectExtent l="0" t="0" r="0" b="0"/>
            <wp:docPr id="50" name="image4.jpg" descr="C:\Users\Windows 10\Downloads\ข้อบังคับ ฉบับที่ 2 ปี 2562_Page_12.jpg"/>
            <wp:cNvGraphicFramePr/>
            <a:graphic xmlns:a="http://schemas.openxmlformats.org/drawingml/2006/main">
              <a:graphicData uri="http://schemas.openxmlformats.org/drawingml/2006/picture">
                <pic:pic xmlns:pic="http://schemas.openxmlformats.org/drawingml/2006/picture">
                  <pic:nvPicPr>
                    <pic:cNvPr id="0" name="image4.jpg" descr="C:\Users\Windows 10\Downloads\ข้อบังคับ ฉบับที่ 2 ปี 2562_Page_12.jpg"/>
                    <pic:cNvPicPr preferRelativeResize="0"/>
                  </pic:nvPicPr>
                  <pic:blipFill>
                    <a:blip r:embed="rId90"/>
                    <a:srcRect l="7790" t="3896" r="8643" b="6664"/>
                    <a:stretch>
                      <a:fillRect/>
                    </a:stretch>
                  </pic:blipFill>
                  <pic:spPr>
                    <a:xfrm>
                      <a:off x="0" y="0"/>
                      <a:ext cx="5372100" cy="81343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8D339F">
      <w:pPr>
        <w:tabs>
          <w:tab w:val="left" w:pos="10915"/>
          <w:tab w:val="left" w:pos="11057"/>
        </w:tabs>
        <w:spacing w:after="0" w:line="240" w:lineRule="auto"/>
        <w:jc w:val="center"/>
        <w:rPr>
          <w:rFonts w:ascii="TH Sarabun New" w:eastAsia="Sarabun" w:hAnsi="TH Sarabun New" w:cs="TH Sarabun New"/>
          <w:b/>
          <w:sz w:val="32"/>
          <w:szCs w:val="32"/>
        </w:rPr>
      </w:pPr>
      <w:r w:rsidRPr="00C675BC">
        <w:rPr>
          <w:rFonts w:ascii="TH Sarabun New" w:eastAsia="Sarabun" w:hAnsi="TH Sarabun New" w:cs="TH Sarabun New"/>
          <w:b/>
          <w:noProof/>
          <w:sz w:val="32"/>
          <w:szCs w:val="32"/>
        </w:rPr>
        <w:drawing>
          <wp:inline distT="0" distB="0" distL="0" distR="0">
            <wp:extent cx="5619750" cy="8058150"/>
            <wp:effectExtent l="0" t="0" r="0" b="0"/>
            <wp:docPr id="51" name="image13.jpg" descr="C:\Users\Windows 10\Downloads\ข้อบังคับ ฉบับที่ 2 ปี 2562_Page_13.jpg"/>
            <wp:cNvGraphicFramePr/>
            <a:graphic xmlns:a="http://schemas.openxmlformats.org/drawingml/2006/main">
              <a:graphicData uri="http://schemas.openxmlformats.org/drawingml/2006/picture">
                <pic:pic xmlns:pic="http://schemas.openxmlformats.org/drawingml/2006/picture">
                  <pic:nvPicPr>
                    <pic:cNvPr id="0" name="image13.jpg" descr="C:\Users\Windows 10\Downloads\ข้อบังคับ ฉบับที่ 2 ปี 2562_Page_13.jpg"/>
                    <pic:cNvPicPr preferRelativeResize="0"/>
                  </pic:nvPicPr>
                  <pic:blipFill>
                    <a:blip r:embed="rId91"/>
                    <a:srcRect l="8737" t="3087" r="10922" b="15259"/>
                    <a:stretch>
                      <a:fillRect/>
                    </a:stretch>
                  </pic:blipFill>
                  <pic:spPr>
                    <a:xfrm>
                      <a:off x="0" y="0"/>
                      <a:ext cx="5619750" cy="8058150"/>
                    </a:xfrm>
                    <a:prstGeom prst="rect">
                      <a:avLst/>
                    </a:prstGeom>
                    <a:ln/>
                  </pic:spPr>
                </pic:pic>
              </a:graphicData>
            </a:graphic>
          </wp:inline>
        </w:drawing>
      </w: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p w:rsidR="00D039CE" w:rsidRPr="00C675BC" w:rsidRDefault="00D039CE">
      <w:pPr>
        <w:tabs>
          <w:tab w:val="left" w:pos="10915"/>
          <w:tab w:val="left" w:pos="11057"/>
        </w:tabs>
        <w:spacing w:after="0" w:line="240" w:lineRule="auto"/>
        <w:jc w:val="center"/>
        <w:rPr>
          <w:rFonts w:ascii="TH Sarabun New" w:eastAsia="Sarabun" w:hAnsi="TH Sarabun New" w:cs="TH Sarabun New"/>
          <w:b/>
          <w:sz w:val="32"/>
          <w:szCs w:val="32"/>
        </w:rPr>
      </w:pPr>
    </w:p>
    <w:sectPr w:rsidR="00D039CE" w:rsidRPr="00C675BC">
      <w:headerReference w:type="even" r:id="rId92"/>
      <w:headerReference w:type="default" r:id="rId93"/>
      <w:footerReference w:type="default" r:id="rId94"/>
      <w:headerReference w:type="first" r:id="rId95"/>
      <w:pgSz w:w="11906" w:h="16838"/>
      <w:pgMar w:top="1440" w:right="1416" w:bottom="1440" w:left="1440" w:header="720" w:footer="5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239" w:rsidRDefault="006A2239">
      <w:pPr>
        <w:spacing w:after="0" w:line="240" w:lineRule="auto"/>
      </w:pPr>
      <w:r>
        <w:separator/>
      </w:r>
    </w:p>
  </w:endnote>
  <w:endnote w:type="continuationSeparator" w:id="0">
    <w:p w:rsidR="006A2239" w:rsidRDefault="006A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H SarabunPSK">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TH Baijam"/>
    <w:panose1 w:val="02020603050405020304"/>
    <w:charset w:val="00"/>
    <w:family w:val="roman"/>
    <w:pitch w:val="variable"/>
    <w:sig w:usb0="81000003" w:usb1="00000000" w:usb2="00000000" w:usb3="00000000" w:csb0="00010001" w:csb1="00000000"/>
  </w:font>
  <w:font w:name="DilleniaUPC">
    <w:altName w:val="TH Baijam"/>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ordia New">
    <w:altName w:val="Microsoft Sans Serif"/>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s">
    <w:panose1 w:val="00000000000000000000"/>
    <w:charset w:val="00"/>
    <w:family w:val="roman"/>
    <w:notTrueType/>
    <w:pitch w:val="default"/>
  </w:font>
  <w:font w:name="EucrosiaUPC">
    <w:charset w:val="00"/>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81000003" w:usb1="00000000" w:usb2="00000000" w:usb3="00000000" w:csb0="00010001" w:csb1="00000000"/>
  </w:font>
  <w:font w:name="Browallia New">
    <w:charset w:val="00"/>
    <w:family w:val="swiss"/>
    <w:pitch w:val="variable"/>
    <w:sig w:usb0="81000003" w:usb1="00000000" w:usb2="00000000" w:usb3="00000000" w:csb0="00010001" w:csb1="00000000"/>
  </w:font>
  <w:font w:name="UPCxC">
    <w:panose1 w:val="00000000000000000000"/>
    <w:charset w:val="00"/>
    <w:family w:val="roman"/>
    <w:notTrueType/>
    <w:pitch w:val="default"/>
  </w:font>
  <w:font w:name="Bahnschrift SemiBold SemiConden">
    <w:panose1 w:val="020B0502040204020203"/>
    <w:charset w:val="00"/>
    <w:family w:val="swiss"/>
    <w:pitch w:val="variable"/>
    <w:sig w:usb0="A00002C7" w:usb1="00000002" w:usb2="00000000" w:usb3="00000000" w:csb0="0000019F" w:csb1="00000000"/>
  </w:font>
  <w:font w:name="TH Sarabun New">
    <w:altName w:val="TH SarabunPSK"/>
    <w:panose1 w:val="020B0500040200020003"/>
    <w:charset w:val="00"/>
    <w:family w:val="swiss"/>
    <w:pitch w:val="variable"/>
    <w:sig w:usb0="A100006F" w:usb1="5000205A" w:usb2="00000000" w:usb3="00000000" w:csb0="00010183"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jc w:val="center"/>
      <w:rPr>
        <w:color w:val="000000"/>
      </w:rPr>
    </w:pPr>
  </w:p>
  <w:p w:rsidR="00777B4B" w:rsidRDefault="00777B4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Pr="0071483F" w:rsidRDefault="00777B4B">
    <w:pPr>
      <w:pBdr>
        <w:top w:val="nil"/>
        <w:left w:val="nil"/>
        <w:bottom w:val="nil"/>
        <w:right w:val="nil"/>
        <w:between w:val="nil"/>
      </w:pBdr>
      <w:tabs>
        <w:tab w:val="center" w:pos="4513"/>
        <w:tab w:val="right" w:pos="9026"/>
      </w:tabs>
      <w:jc w:val="center"/>
      <w:rPr>
        <w:rFonts w:ascii="TH SarabunPSK" w:eastAsia="Sarabun" w:hAnsi="TH SarabunPSK" w:cs="TH SarabunPSK"/>
        <w:color w:val="000000"/>
        <w:sz w:val="32"/>
        <w:szCs w:val="32"/>
      </w:rPr>
    </w:pPr>
    <w:r w:rsidRPr="0071483F">
      <w:rPr>
        <w:rFonts w:ascii="TH SarabunPSK" w:eastAsia="Sarabun" w:hAnsi="TH SarabunPSK" w:cs="TH SarabunPSK"/>
        <w:color w:val="000000"/>
        <w:sz w:val="32"/>
        <w:szCs w:val="32"/>
      </w:rPr>
      <w:fldChar w:fldCharType="begin"/>
    </w:r>
    <w:r w:rsidRPr="0071483F">
      <w:rPr>
        <w:rFonts w:ascii="TH SarabunPSK" w:eastAsia="Sarabun" w:hAnsi="TH SarabunPSK" w:cs="TH SarabunPSK"/>
        <w:color w:val="000000"/>
        <w:sz w:val="32"/>
        <w:szCs w:val="32"/>
      </w:rPr>
      <w:instrText>PAGE</w:instrText>
    </w:r>
    <w:r w:rsidRPr="0071483F">
      <w:rPr>
        <w:rFonts w:ascii="TH SarabunPSK" w:eastAsia="Sarabun" w:hAnsi="TH SarabunPSK" w:cs="TH SarabunPSK"/>
        <w:color w:val="000000"/>
        <w:sz w:val="32"/>
        <w:szCs w:val="32"/>
      </w:rPr>
      <w:fldChar w:fldCharType="separate"/>
    </w:r>
    <w:r w:rsidR="00595FFA">
      <w:rPr>
        <w:rFonts w:ascii="TH SarabunPSK" w:eastAsia="Sarabun" w:hAnsi="TH SarabunPSK" w:cs="TH SarabunPSK"/>
        <w:noProof/>
        <w:color w:val="000000"/>
        <w:sz w:val="32"/>
        <w:szCs w:val="32"/>
      </w:rPr>
      <w:t>1</w:t>
    </w:r>
    <w:r w:rsidRPr="0071483F">
      <w:rPr>
        <w:rFonts w:ascii="TH SarabunPSK" w:eastAsia="Sarabun" w:hAnsi="TH SarabunPSK" w:cs="TH SarabunPSK"/>
        <w:color w:val="000000"/>
        <w:sz w:val="32"/>
        <w:szCs w:val="32"/>
      </w:rPr>
      <w:fldChar w:fldCharType="end"/>
    </w:r>
  </w:p>
  <w:p w:rsidR="00777B4B" w:rsidRDefault="00777B4B">
    <w:pPr>
      <w:pBdr>
        <w:top w:val="nil"/>
        <w:left w:val="nil"/>
        <w:bottom w:val="nil"/>
        <w:right w:val="nil"/>
        <w:between w:val="nil"/>
      </w:pBdr>
      <w:tabs>
        <w:tab w:val="center" w:pos="4513"/>
        <w:tab w:val="right" w:pos="9026"/>
      </w:tabs>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Pr="0071483F" w:rsidRDefault="00777B4B">
    <w:pPr>
      <w:pBdr>
        <w:top w:val="nil"/>
        <w:left w:val="nil"/>
        <w:bottom w:val="nil"/>
        <w:right w:val="nil"/>
        <w:between w:val="nil"/>
      </w:pBdr>
      <w:tabs>
        <w:tab w:val="center" w:pos="4513"/>
        <w:tab w:val="right" w:pos="9026"/>
      </w:tabs>
      <w:jc w:val="center"/>
      <w:rPr>
        <w:rFonts w:ascii="TH SarabunPSK" w:eastAsia="Sarabun" w:hAnsi="TH SarabunPSK" w:cs="TH SarabunPSK"/>
        <w:color w:val="000000"/>
        <w:sz w:val="32"/>
        <w:szCs w:val="32"/>
      </w:rPr>
    </w:pPr>
    <w:r w:rsidRPr="0071483F">
      <w:rPr>
        <w:rFonts w:ascii="TH SarabunPSK" w:eastAsia="Sarabun" w:hAnsi="TH SarabunPSK" w:cs="TH SarabunPSK"/>
        <w:color w:val="000000"/>
        <w:sz w:val="32"/>
        <w:szCs w:val="32"/>
      </w:rPr>
      <w:fldChar w:fldCharType="begin"/>
    </w:r>
    <w:r w:rsidRPr="0071483F">
      <w:rPr>
        <w:rFonts w:ascii="TH SarabunPSK" w:eastAsia="Sarabun" w:hAnsi="TH SarabunPSK" w:cs="TH SarabunPSK"/>
        <w:color w:val="000000"/>
        <w:sz w:val="32"/>
        <w:szCs w:val="32"/>
      </w:rPr>
      <w:instrText>PAGE</w:instrText>
    </w:r>
    <w:r w:rsidRPr="0071483F">
      <w:rPr>
        <w:rFonts w:ascii="TH SarabunPSK" w:eastAsia="Sarabun" w:hAnsi="TH SarabunPSK" w:cs="TH SarabunPSK"/>
        <w:color w:val="000000"/>
        <w:sz w:val="32"/>
        <w:szCs w:val="32"/>
      </w:rPr>
      <w:fldChar w:fldCharType="separate"/>
    </w:r>
    <w:r w:rsidR="00A57312">
      <w:rPr>
        <w:rFonts w:ascii="TH SarabunPSK" w:eastAsia="Sarabun" w:hAnsi="TH SarabunPSK" w:cs="TH SarabunPSK"/>
        <w:noProof/>
        <w:color w:val="000000"/>
        <w:sz w:val="32"/>
        <w:szCs w:val="32"/>
      </w:rPr>
      <w:t>14</w:t>
    </w:r>
    <w:r w:rsidRPr="0071483F">
      <w:rPr>
        <w:rFonts w:ascii="TH SarabunPSK" w:eastAsia="Sarabun" w:hAnsi="TH SarabunPSK" w:cs="TH SarabunPSK"/>
        <w:color w:val="000000"/>
        <w:sz w:val="32"/>
        <w:szCs w:val="32"/>
      </w:rPr>
      <w:fldChar w:fldCharType="end"/>
    </w:r>
  </w:p>
  <w:p w:rsidR="00777B4B" w:rsidRDefault="00777B4B">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Pr="007F19CF" w:rsidRDefault="00777B4B">
    <w:pPr>
      <w:pBdr>
        <w:top w:val="nil"/>
        <w:left w:val="nil"/>
        <w:bottom w:val="nil"/>
        <w:right w:val="nil"/>
        <w:between w:val="nil"/>
      </w:pBdr>
      <w:tabs>
        <w:tab w:val="center" w:pos="4513"/>
        <w:tab w:val="right" w:pos="9026"/>
      </w:tabs>
      <w:jc w:val="center"/>
      <w:rPr>
        <w:rFonts w:ascii="TH SarabunPSK" w:eastAsia="Sarabun" w:hAnsi="TH SarabunPSK" w:cs="TH SarabunPSK"/>
        <w:color w:val="000000"/>
        <w:sz w:val="32"/>
        <w:szCs w:val="32"/>
      </w:rPr>
    </w:pPr>
    <w:r w:rsidRPr="007F19CF">
      <w:rPr>
        <w:rFonts w:ascii="TH SarabunPSK" w:eastAsia="Sarabun" w:hAnsi="TH SarabunPSK" w:cs="TH SarabunPSK"/>
        <w:color w:val="000000"/>
        <w:sz w:val="32"/>
        <w:szCs w:val="32"/>
      </w:rPr>
      <w:fldChar w:fldCharType="begin"/>
    </w:r>
    <w:r w:rsidRPr="007F19CF">
      <w:rPr>
        <w:rFonts w:ascii="TH SarabunPSK" w:eastAsia="Sarabun" w:hAnsi="TH SarabunPSK" w:cs="TH SarabunPSK"/>
        <w:color w:val="000000"/>
        <w:sz w:val="32"/>
        <w:szCs w:val="32"/>
      </w:rPr>
      <w:instrText>PAGE</w:instrText>
    </w:r>
    <w:r w:rsidRPr="007F19CF">
      <w:rPr>
        <w:rFonts w:ascii="TH SarabunPSK" w:eastAsia="Sarabun" w:hAnsi="TH SarabunPSK" w:cs="TH SarabunPSK"/>
        <w:color w:val="000000"/>
        <w:sz w:val="32"/>
        <w:szCs w:val="32"/>
      </w:rPr>
      <w:fldChar w:fldCharType="separate"/>
    </w:r>
    <w:r w:rsidR="00595FFA">
      <w:rPr>
        <w:rFonts w:ascii="TH SarabunPSK" w:eastAsia="Sarabun" w:hAnsi="TH SarabunPSK" w:cs="TH SarabunPSK"/>
        <w:noProof/>
        <w:color w:val="000000"/>
        <w:sz w:val="32"/>
        <w:szCs w:val="32"/>
      </w:rPr>
      <w:t>178</w:t>
    </w:r>
    <w:r w:rsidRPr="007F19CF">
      <w:rPr>
        <w:rFonts w:ascii="TH SarabunPSK" w:eastAsia="Sarabun" w:hAnsi="TH SarabunPSK" w:cs="TH SarabunPSK"/>
        <w:color w:val="000000"/>
        <w:sz w:val="32"/>
        <w:szCs w:val="32"/>
      </w:rPr>
      <w:fldChar w:fldCharType="end"/>
    </w:r>
  </w:p>
  <w:p w:rsidR="00777B4B" w:rsidRDefault="00777B4B">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Pr="00EE4CB4" w:rsidRDefault="00777B4B">
    <w:pPr>
      <w:pBdr>
        <w:top w:val="nil"/>
        <w:left w:val="nil"/>
        <w:bottom w:val="nil"/>
        <w:right w:val="nil"/>
        <w:between w:val="nil"/>
      </w:pBdr>
      <w:tabs>
        <w:tab w:val="center" w:pos="4513"/>
        <w:tab w:val="right" w:pos="9026"/>
      </w:tabs>
      <w:jc w:val="center"/>
      <w:rPr>
        <w:rFonts w:ascii="TH SarabunPSK" w:eastAsia="Sarabun" w:hAnsi="TH SarabunPSK" w:cs="TH SarabunPSK"/>
        <w:color w:val="000000"/>
        <w:sz w:val="32"/>
        <w:szCs w:val="32"/>
      </w:rPr>
    </w:pPr>
    <w:r w:rsidRPr="00EE4CB4">
      <w:rPr>
        <w:rFonts w:ascii="TH SarabunPSK" w:eastAsia="Sarabun" w:hAnsi="TH SarabunPSK" w:cs="TH SarabunPSK"/>
        <w:color w:val="000000"/>
        <w:sz w:val="32"/>
        <w:szCs w:val="32"/>
      </w:rPr>
      <w:fldChar w:fldCharType="begin"/>
    </w:r>
    <w:r w:rsidRPr="00EE4CB4">
      <w:rPr>
        <w:rFonts w:ascii="TH SarabunPSK" w:eastAsia="Sarabun" w:hAnsi="TH SarabunPSK" w:cs="TH SarabunPSK"/>
        <w:color w:val="000000"/>
        <w:sz w:val="32"/>
        <w:szCs w:val="32"/>
      </w:rPr>
      <w:instrText>PAGE</w:instrText>
    </w:r>
    <w:r w:rsidRPr="00EE4CB4">
      <w:rPr>
        <w:rFonts w:ascii="TH SarabunPSK" w:eastAsia="Sarabun" w:hAnsi="TH SarabunPSK" w:cs="TH SarabunPSK"/>
        <w:color w:val="000000"/>
        <w:sz w:val="32"/>
        <w:szCs w:val="32"/>
      </w:rPr>
      <w:fldChar w:fldCharType="separate"/>
    </w:r>
    <w:r w:rsidR="00595FFA">
      <w:rPr>
        <w:rFonts w:ascii="TH SarabunPSK" w:eastAsia="Sarabun" w:hAnsi="TH SarabunPSK" w:cs="TH SarabunPSK"/>
        <w:noProof/>
        <w:color w:val="000000"/>
        <w:sz w:val="32"/>
        <w:szCs w:val="32"/>
      </w:rPr>
      <w:t>196</w:t>
    </w:r>
    <w:r w:rsidRPr="00EE4CB4">
      <w:rPr>
        <w:rFonts w:ascii="TH SarabunPSK" w:eastAsia="Sarabun" w:hAnsi="TH SarabunPSK" w:cs="TH SarabunPSK"/>
        <w:color w:val="000000"/>
        <w:sz w:val="32"/>
        <w:szCs w:val="32"/>
      </w:rPr>
      <w:fldChar w:fldCharType="end"/>
    </w:r>
  </w:p>
  <w:p w:rsidR="00777B4B" w:rsidRPr="00EE4CB4" w:rsidRDefault="00777B4B">
    <w:pPr>
      <w:pBdr>
        <w:top w:val="nil"/>
        <w:left w:val="nil"/>
        <w:bottom w:val="nil"/>
        <w:right w:val="nil"/>
        <w:between w:val="nil"/>
      </w:pBdr>
      <w:tabs>
        <w:tab w:val="center" w:pos="4513"/>
        <w:tab w:val="right" w:pos="9026"/>
      </w:tabs>
      <w:rPr>
        <w:rFonts w:ascii="TH SarabunPSK" w:hAnsi="TH SarabunPSK" w:cs="TH SarabunPSK"/>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3" w:name="_heading=h.3rdcrjn" w:colFirst="0" w:colLast="0"/>
  <w:bookmarkEnd w:id="13"/>
  <w:p w:rsidR="00777B4B" w:rsidRPr="00295F9A" w:rsidRDefault="00777B4B">
    <w:pPr>
      <w:pBdr>
        <w:top w:val="nil"/>
        <w:left w:val="nil"/>
        <w:bottom w:val="nil"/>
        <w:right w:val="nil"/>
        <w:between w:val="nil"/>
      </w:pBdr>
      <w:tabs>
        <w:tab w:val="center" w:pos="4513"/>
        <w:tab w:val="right" w:pos="9026"/>
      </w:tabs>
      <w:jc w:val="center"/>
      <w:rPr>
        <w:rFonts w:ascii="TH SarabunPSK" w:eastAsia="Sarabun" w:hAnsi="TH SarabunPSK" w:cs="TH SarabunPSK"/>
        <w:color w:val="000000"/>
        <w:sz w:val="32"/>
        <w:szCs w:val="32"/>
      </w:rPr>
    </w:pPr>
    <w:r w:rsidRPr="00295F9A">
      <w:rPr>
        <w:rFonts w:ascii="TH SarabunPSK" w:eastAsia="Sarabun" w:hAnsi="TH SarabunPSK" w:cs="TH SarabunPSK"/>
        <w:color w:val="000000"/>
        <w:sz w:val="32"/>
        <w:szCs w:val="32"/>
      </w:rPr>
      <w:fldChar w:fldCharType="begin"/>
    </w:r>
    <w:r w:rsidRPr="00295F9A">
      <w:rPr>
        <w:rFonts w:ascii="TH SarabunPSK" w:eastAsia="Sarabun" w:hAnsi="TH SarabunPSK" w:cs="TH SarabunPSK"/>
        <w:color w:val="000000"/>
        <w:sz w:val="32"/>
        <w:szCs w:val="32"/>
      </w:rPr>
      <w:instrText>PAGE</w:instrText>
    </w:r>
    <w:r w:rsidRPr="00295F9A">
      <w:rPr>
        <w:rFonts w:ascii="TH SarabunPSK" w:eastAsia="Sarabun" w:hAnsi="TH SarabunPSK" w:cs="TH SarabunPSK"/>
        <w:color w:val="000000"/>
        <w:sz w:val="32"/>
        <w:szCs w:val="32"/>
      </w:rPr>
      <w:fldChar w:fldCharType="separate"/>
    </w:r>
    <w:r w:rsidR="00A57312">
      <w:rPr>
        <w:rFonts w:ascii="TH SarabunPSK" w:eastAsia="Sarabun" w:hAnsi="TH SarabunPSK" w:cs="TH SarabunPSK"/>
        <w:noProof/>
        <w:color w:val="000000"/>
        <w:sz w:val="32"/>
        <w:szCs w:val="32"/>
      </w:rPr>
      <w:t>271</w:t>
    </w:r>
    <w:r w:rsidRPr="00295F9A">
      <w:rPr>
        <w:rFonts w:ascii="TH SarabunPSK" w:eastAsia="Sarabun" w:hAnsi="TH SarabunPSK" w:cs="TH SarabunPSK"/>
        <w:color w:val="000000"/>
        <w:sz w:val="32"/>
        <w:szCs w:val="32"/>
      </w:rPr>
      <w:fldChar w:fldCharType="end"/>
    </w:r>
  </w:p>
  <w:p w:rsidR="00777B4B" w:rsidRPr="00295F9A" w:rsidRDefault="00777B4B">
    <w:pPr>
      <w:pBdr>
        <w:top w:val="nil"/>
        <w:left w:val="nil"/>
        <w:bottom w:val="nil"/>
        <w:right w:val="nil"/>
        <w:between w:val="nil"/>
      </w:pBdr>
      <w:tabs>
        <w:tab w:val="center" w:pos="4513"/>
        <w:tab w:val="right" w:pos="9026"/>
      </w:tabs>
      <w:rPr>
        <w:rFonts w:ascii="TH SarabunPSK" w:hAnsi="TH SarabunPSK" w:cs="TH SarabunPSK"/>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239" w:rsidRDefault="006A2239">
      <w:pPr>
        <w:spacing w:after="0" w:line="240" w:lineRule="auto"/>
      </w:pPr>
      <w:r>
        <w:separator/>
      </w:r>
    </w:p>
  </w:footnote>
  <w:footnote w:type="continuationSeparator" w:id="0">
    <w:p w:rsidR="006A2239" w:rsidRDefault="006A2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jc w:val="center"/>
      <w:rPr>
        <w:color w:val="00000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jc w:val="center"/>
      <w:rPr>
        <w:rFonts w:ascii="Sarabun" w:eastAsia="Sarabun" w:hAnsi="Sarabun" w:cs="Sarabun"/>
        <w:b/>
        <w:color w:val="000000"/>
      </w:rPr>
    </w:pPr>
  </w:p>
  <w:p w:rsidR="00777B4B" w:rsidRDefault="00777B4B">
    <w:pPr>
      <w:pBdr>
        <w:top w:val="nil"/>
        <w:left w:val="nil"/>
        <w:bottom w:val="nil"/>
        <w:right w:val="nil"/>
        <w:between w:val="nil"/>
      </w:pBdr>
      <w:tabs>
        <w:tab w:val="center" w:pos="4513"/>
        <w:tab w:val="right" w:pos="9026"/>
      </w:tabs>
      <w:rPr>
        <w:color w:val="00000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jc w:val="center"/>
      <w:rPr>
        <w:color w:val="00000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4B" w:rsidRDefault="00777B4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8EA"/>
    <w:multiLevelType w:val="multilevel"/>
    <w:tmpl w:val="C242FC42"/>
    <w:lvl w:ilvl="0">
      <w:start w:val="1"/>
      <w:numFmt w:val="decimal"/>
      <w:pStyle w:val="ListBullet3"/>
      <w:lvlText w:val="%1)"/>
      <w:lvlJc w:val="right"/>
      <w:pPr>
        <w:ind w:left="1440" w:hanging="360"/>
      </w:pPr>
      <w:rPr>
        <w:rFonts w:ascii="TH SarabunPSK" w:eastAsia="Sarabun" w:hAnsi="TH SarabunPSK" w:cs="TH SarabunPSK"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0EA426C"/>
    <w:multiLevelType w:val="multilevel"/>
    <w:tmpl w:val="F6469D4A"/>
    <w:lvl w:ilvl="0">
      <w:start w:val="1"/>
      <w:numFmt w:val="decimal"/>
      <w:lvlText w:val="%1."/>
      <w:lvlJc w:val="left"/>
      <w:pPr>
        <w:ind w:left="430" w:hanging="432"/>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01CA4853"/>
    <w:multiLevelType w:val="multilevel"/>
    <w:tmpl w:val="E48C7DC2"/>
    <w:lvl w:ilvl="0">
      <w:start w:val="1"/>
      <w:numFmt w:val="decimal"/>
      <w:lvlText w:val="%1)"/>
      <w:lvlJc w:val="left"/>
      <w:pPr>
        <w:ind w:left="720" w:hanging="360"/>
      </w:pPr>
      <w:rPr>
        <w:rFonts w:ascii="TH SarabunPSK" w:eastAsia="Sarabun" w:hAnsi="TH SarabunPSK" w:cs="TH SarabunPSK" w:hint="default"/>
        <w:b w:val="0"/>
        <w:sz w:val="28"/>
        <w:szCs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582956"/>
    <w:multiLevelType w:val="multilevel"/>
    <w:tmpl w:val="133C32B0"/>
    <w:lvl w:ilvl="0">
      <w:start w:val="1"/>
      <w:numFmt w:val="decimal"/>
      <w:lvlText w:val="%1)"/>
      <w:lvlJc w:val="left"/>
      <w:pPr>
        <w:ind w:left="1440" w:hanging="360"/>
      </w:pPr>
      <w:rPr>
        <w:sz w:val="32"/>
        <w:szCs w:val="3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4E157C7"/>
    <w:multiLevelType w:val="multilevel"/>
    <w:tmpl w:val="B14E8762"/>
    <w:lvl w:ilvl="0">
      <w:start w:val="1"/>
      <w:numFmt w:val="decimal"/>
      <w:lvlText w:val="%1)"/>
      <w:lvlJc w:val="left"/>
      <w:pPr>
        <w:ind w:left="720" w:hanging="360"/>
      </w:pPr>
      <w:rPr>
        <w:rFonts w:ascii="TH SarabunPSK" w:eastAsia="Sarabun" w:hAnsi="TH SarabunPSK" w:cs="TH SarabunPSK"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C21405"/>
    <w:multiLevelType w:val="multilevel"/>
    <w:tmpl w:val="7876E5B8"/>
    <w:lvl w:ilvl="0">
      <w:start w:val="3"/>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069E010E"/>
    <w:multiLevelType w:val="multilevel"/>
    <w:tmpl w:val="669E47A8"/>
    <w:lvl w:ilvl="0">
      <w:start w:val="1"/>
      <w:numFmt w:val="decimal"/>
      <w:lvlText w:val="%1."/>
      <w:lvlJc w:val="left"/>
      <w:pPr>
        <w:ind w:left="372" w:hanging="372"/>
      </w:pPr>
    </w:lvl>
    <w:lvl w:ilvl="1">
      <w:start w:val="1"/>
      <w:numFmt w:val="decimal"/>
      <w:lvlText w:val="%2)"/>
      <w:lvlJc w:val="left"/>
      <w:pPr>
        <w:ind w:left="1092" w:hanging="372"/>
      </w:pPr>
      <w:rPr>
        <w:b w:val="0"/>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08641329"/>
    <w:multiLevelType w:val="multilevel"/>
    <w:tmpl w:val="9F4CCD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8AD14ED"/>
    <w:multiLevelType w:val="multilevel"/>
    <w:tmpl w:val="FB28CA1C"/>
    <w:lvl w:ilvl="0">
      <w:start w:val="1"/>
      <w:numFmt w:val="decimal"/>
      <w:lvlText w:val="%1)"/>
      <w:lvlJc w:val="left"/>
      <w:pPr>
        <w:ind w:left="720" w:hanging="360"/>
      </w:pPr>
      <w:rPr>
        <w:rFonts w:ascii="TH SarabunPSK" w:eastAsia="Sarabun" w:hAnsi="TH SarabunPSK" w:cs="TH SarabunPSK" w:hint="default"/>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4A055E"/>
    <w:multiLevelType w:val="multilevel"/>
    <w:tmpl w:val="09D6C19A"/>
    <w:lvl w:ilvl="0">
      <w:start w:val="1"/>
      <w:numFmt w:val="decimal"/>
      <w:lvlText w:val="%1."/>
      <w:lvlJc w:val="left"/>
      <w:pPr>
        <w:ind w:left="360" w:hanging="360"/>
      </w:pPr>
    </w:lvl>
    <w:lvl w:ilvl="1">
      <w:start w:val="1"/>
      <w:numFmt w:val="decimal"/>
      <w:lvlText w:val="%1.%2)"/>
      <w:lvlJc w:val="left"/>
      <w:pPr>
        <w:ind w:left="2160" w:hanging="720"/>
      </w:pPr>
      <w:rPr>
        <w:sz w:val="32"/>
        <w:szCs w:val="32"/>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0" w15:restartNumberingAfterBreak="0">
    <w:nsid w:val="095375C6"/>
    <w:multiLevelType w:val="multilevel"/>
    <w:tmpl w:val="FD32EC7A"/>
    <w:lvl w:ilvl="0">
      <w:start w:val="1"/>
      <w:numFmt w:val="decimal"/>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F64579"/>
    <w:multiLevelType w:val="multilevel"/>
    <w:tmpl w:val="ED1C13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0AC02134"/>
    <w:multiLevelType w:val="multilevel"/>
    <w:tmpl w:val="D520A55A"/>
    <w:lvl w:ilvl="0">
      <w:start w:val="1"/>
      <w:numFmt w:val="decimal"/>
      <w:lvlText w:val="%1)"/>
      <w:lvlJc w:val="left"/>
      <w:pPr>
        <w:ind w:left="720" w:hanging="360"/>
      </w:pPr>
      <w:rPr>
        <w:rFonts w:ascii="TH SarabunPSK" w:eastAsia="Sarabun" w:hAnsi="TH SarabunPSK" w:cs="TH SarabunPSK"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4E5391"/>
    <w:multiLevelType w:val="multilevel"/>
    <w:tmpl w:val="18F0F530"/>
    <w:lvl w:ilvl="0">
      <w:start w:val="1"/>
      <w:numFmt w:val="decimal"/>
      <w:lvlText w:val="%1)"/>
      <w:lvlJc w:val="left"/>
      <w:pPr>
        <w:ind w:left="720" w:hanging="360"/>
      </w:pPr>
      <w:rPr>
        <w:rFonts w:ascii="TH SarabunPSK" w:eastAsia="Sarabun" w:hAnsi="TH SarabunPSK" w:cs="TH SarabunPSK"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DF16B9"/>
    <w:multiLevelType w:val="multilevel"/>
    <w:tmpl w:val="BE462782"/>
    <w:lvl w:ilvl="0">
      <w:start w:val="1"/>
      <w:numFmt w:val="decimal"/>
      <w:lvlText w:val="%1."/>
      <w:lvlJc w:val="left"/>
      <w:pPr>
        <w:ind w:left="1440" w:hanging="360"/>
      </w:pPr>
    </w:lvl>
    <w:lvl w:ilvl="1">
      <w:start w:val="1"/>
      <w:numFmt w:val="decimal"/>
      <w:lvlText w:val="%1.%2"/>
      <w:lvlJc w:val="left"/>
      <w:pPr>
        <w:ind w:left="1440" w:hanging="360"/>
      </w:pPr>
    </w:lvl>
    <w:lvl w:ilvl="2">
      <w:start w:val="1"/>
      <w:numFmt w:val="upperLetter"/>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2880" w:hanging="1800"/>
      </w:pPr>
    </w:lvl>
  </w:abstractNum>
  <w:abstractNum w:abstractNumId="15" w15:restartNumberingAfterBreak="0">
    <w:nsid w:val="0C66491B"/>
    <w:multiLevelType w:val="multilevel"/>
    <w:tmpl w:val="999C7D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F3C2F4C"/>
    <w:multiLevelType w:val="multilevel"/>
    <w:tmpl w:val="FB28CA1C"/>
    <w:lvl w:ilvl="0">
      <w:start w:val="1"/>
      <w:numFmt w:val="decimal"/>
      <w:lvlText w:val="%1)"/>
      <w:lvlJc w:val="left"/>
      <w:pPr>
        <w:ind w:left="720" w:hanging="360"/>
      </w:pPr>
      <w:rPr>
        <w:rFonts w:ascii="TH SarabunPSK" w:eastAsia="Sarabun" w:hAnsi="TH SarabunPSK" w:cs="TH SarabunPSK" w:hint="default"/>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FB54B11"/>
    <w:multiLevelType w:val="multilevel"/>
    <w:tmpl w:val="05E20320"/>
    <w:lvl w:ilvl="0">
      <w:start w:val="1"/>
      <w:numFmt w:val="decimal"/>
      <w:lvlText w:val="%1."/>
      <w:lvlJc w:val="left"/>
      <w:pPr>
        <w:ind w:left="360" w:hanging="360"/>
      </w:pPr>
      <w:rPr>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 w15:restartNumberingAfterBreak="0">
    <w:nsid w:val="1084452F"/>
    <w:multiLevelType w:val="multilevel"/>
    <w:tmpl w:val="9F02AE10"/>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117746B3"/>
    <w:multiLevelType w:val="multilevel"/>
    <w:tmpl w:val="06F64A0A"/>
    <w:lvl w:ilvl="0">
      <w:start w:val="1"/>
      <w:numFmt w:val="decimal"/>
      <w:lvlText w:val="%1)"/>
      <w:lvlJc w:val="left"/>
      <w:pPr>
        <w:ind w:left="1440" w:hanging="360"/>
      </w:pPr>
      <w:rPr>
        <w:sz w:val="32"/>
        <w:szCs w:val="3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2113DB1"/>
    <w:multiLevelType w:val="multilevel"/>
    <w:tmpl w:val="057A799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126E433E"/>
    <w:multiLevelType w:val="multilevel"/>
    <w:tmpl w:val="AD58BEEC"/>
    <w:lvl w:ilvl="0">
      <w:start w:val="3"/>
      <w:numFmt w:val="decimal"/>
      <w:lvlText w:val="%1."/>
      <w:lvlJc w:val="left"/>
      <w:pPr>
        <w:ind w:left="360" w:hanging="360"/>
      </w:pPr>
    </w:lvl>
    <w:lvl w:ilvl="1">
      <w:start w:val="1"/>
      <w:numFmt w:val="decimal"/>
      <w:lvlText w:val="%1.%2)"/>
      <w:lvlJc w:val="left"/>
      <w:pPr>
        <w:ind w:left="1800" w:hanging="720"/>
      </w:pPr>
      <w:rPr>
        <w:sz w:val="32"/>
        <w:szCs w:val="32"/>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2" w15:restartNumberingAfterBreak="0">
    <w:nsid w:val="147622E8"/>
    <w:multiLevelType w:val="multilevel"/>
    <w:tmpl w:val="07801946"/>
    <w:lvl w:ilvl="0">
      <w:start w:val="1"/>
      <w:numFmt w:val="decimal"/>
      <w:lvlText w:val="%1)"/>
      <w:lvlJc w:val="right"/>
      <w:pPr>
        <w:ind w:left="720" w:hanging="360"/>
      </w:pPr>
      <w:rPr>
        <w:rFonts w:ascii="TH SarabunPSK" w:eastAsia="Sarabun" w:hAnsi="TH SarabunPSK" w:cs="TH SarabunPSK"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4E54160"/>
    <w:multiLevelType w:val="multilevel"/>
    <w:tmpl w:val="A6909410"/>
    <w:lvl w:ilvl="0">
      <w:start w:val="1"/>
      <w:numFmt w:val="decimal"/>
      <w:lvlText w:val="%1)"/>
      <w:lvlJc w:val="left"/>
      <w:pPr>
        <w:ind w:left="720" w:hanging="360"/>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D94A0E"/>
    <w:multiLevelType w:val="multilevel"/>
    <w:tmpl w:val="84D434DC"/>
    <w:lvl w:ilvl="0">
      <w:start w:val="1"/>
      <w:numFmt w:val="decimal"/>
      <w:lvlText w:val="%1)"/>
      <w:lvlJc w:val="left"/>
      <w:pPr>
        <w:ind w:left="360" w:hanging="360"/>
      </w:pPr>
      <w:rPr>
        <w:rFonts w:ascii="TH SarabunPSK" w:eastAsia="Sarabun" w:hAnsi="TH SarabunPSK" w:cs="TH SarabunPSK" w:hint="default"/>
        <w:b w:val="0"/>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6D770F8"/>
    <w:multiLevelType w:val="multilevel"/>
    <w:tmpl w:val="3912D608"/>
    <w:lvl w:ilvl="0">
      <w:start w:val="5"/>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6" w15:restartNumberingAfterBreak="0">
    <w:nsid w:val="176A7862"/>
    <w:multiLevelType w:val="multilevel"/>
    <w:tmpl w:val="3D5EB6B2"/>
    <w:lvl w:ilvl="0">
      <w:start w:val="1"/>
      <w:numFmt w:val="decimal"/>
      <w:lvlText w:val="%1."/>
      <w:lvlJc w:val="left"/>
      <w:pPr>
        <w:ind w:left="360" w:hanging="360"/>
      </w:pPr>
      <w:rPr>
        <w:sz w:val="32"/>
        <w:szCs w:val="32"/>
      </w:rPr>
    </w:lvl>
    <w:lvl w:ilvl="1">
      <w:start w:val="1"/>
      <w:numFmt w:val="decimal"/>
      <w:lvlText w:val="%1.%2"/>
      <w:lvlJc w:val="left"/>
      <w:pPr>
        <w:ind w:left="360" w:hanging="360"/>
      </w:pPr>
      <w:rPr>
        <w:rFonts w:ascii="Sarabun" w:eastAsia="Sarabun" w:hAnsi="Sarabun" w:cs="Sarabun"/>
        <w:sz w:val="32"/>
        <w:szCs w:val="3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7F13012"/>
    <w:multiLevelType w:val="multilevel"/>
    <w:tmpl w:val="CE063A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85F2567"/>
    <w:multiLevelType w:val="multilevel"/>
    <w:tmpl w:val="3336F88C"/>
    <w:lvl w:ilvl="0">
      <w:start w:val="1"/>
      <w:numFmt w:val="decimal"/>
      <w:lvlText w:val="%1)"/>
      <w:lvlJc w:val="left"/>
      <w:pPr>
        <w:ind w:left="720" w:hanging="360"/>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9D1268A"/>
    <w:multiLevelType w:val="multilevel"/>
    <w:tmpl w:val="481E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497B98"/>
    <w:multiLevelType w:val="multilevel"/>
    <w:tmpl w:val="B184BC78"/>
    <w:lvl w:ilvl="0">
      <w:start w:val="1"/>
      <w:numFmt w:val="decimal"/>
      <w:lvlText w:val="%1)"/>
      <w:lvlJc w:val="left"/>
      <w:pPr>
        <w:ind w:left="720" w:hanging="360"/>
      </w:pPr>
      <w:rPr>
        <w:rFonts w:ascii="TH SarabunPSK" w:eastAsia="Sarabun" w:hAnsi="TH SarabunPSK" w:cs="TH SarabunPSK" w:hint="default"/>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640A54"/>
    <w:multiLevelType w:val="multilevel"/>
    <w:tmpl w:val="C826FC1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CE93E7D"/>
    <w:multiLevelType w:val="multilevel"/>
    <w:tmpl w:val="12B2AD6A"/>
    <w:lvl w:ilvl="0">
      <w:start w:val="1"/>
      <w:numFmt w:val="decimal"/>
      <w:lvlText w:val="%1)"/>
      <w:lvlJc w:val="left"/>
      <w:pPr>
        <w:ind w:left="1080" w:hanging="360"/>
      </w:pPr>
      <w:rPr>
        <w:rFonts w:ascii="TH SarabunPSK" w:eastAsia="Sarabun" w:hAnsi="TH SarabunPSK" w:cs="TH SarabunPSK" w:hint="default"/>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D144E87"/>
    <w:multiLevelType w:val="multilevel"/>
    <w:tmpl w:val="A298226A"/>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4" w15:restartNumberingAfterBreak="0">
    <w:nsid w:val="1D950A3D"/>
    <w:multiLevelType w:val="multilevel"/>
    <w:tmpl w:val="FAF66716"/>
    <w:lvl w:ilvl="0">
      <w:start w:val="2"/>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5" w15:restartNumberingAfterBreak="0">
    <w:nsid w:val="1EDF0BD6"/>
    <w:multiLevelType w:val="multilevel"/>
    <w:tmpl w:val="8A963028"/>
    <w:lvl w:ilvl="0">
      <w:start w:val="1"/>
      <w:numFmt w:val="decimal"/>
      <w:lvlText w:val="%1."/>
      <w:lvlJc w:val="left"/>
      <w:pPr>
        <w:ind w:left="360" w:hanging="360"/>
      </w:pPr>
      <w:rPr>
        <w:sz w:val="32"/>
        <w:szCs w:val="32"/>
      </w:rPr>
    </w:lvl>
    <w:lvl w:ilvl="1">
      <w:start w:val="1"/>
      <w:numFmt w:val="decimal"/>
      <w:lvlText w:val="%1.%2"/>
      <w:lvlJc w:val="left"/>
      <w:pPr>
        <w:ind w:left="360" w:hanging="360"/>
      </w:pPr>
      <w:rPr>
        <w:sz w:val="32"/>
        <w:szCs w:val="32"/>
      </w:rPr>
    </w:lvl>
    <w:lvl w:ilvl="2">
      <w:start w:val="1"/>
      <w:numFmt w:val="decimal"/>
      <w:lvlText w:val="%1.%2.%3"/>
      <w:lvlJc w:val="left"/>
      <w:pPr>
        <w:ind w:left="720" w:hanging="720"/>
      </w:pPr>
      <w:rPr>
        <w:sz w:val="32"/>
        <w:szCs w:val="3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1F716B05"/>
    <w:multiLevelType w:val="multilevel"/>
    <w:tmpl w:val="5DD89240"/>
    <w:lvl w:ilvl="0">
      <w:start w:val="1"/>
      <w:numFmt w:val="decimal"/>
      <w:lvlText w:val="%1)"/>
      <w:lvlJc w:val="left"/>
      <w:pPr>
        <w:ind w:left="360" w:hanging="360"/>
      </w:pPr>
      <w:rPr>
        <w:rFonts w:ascii="TH SarabunPSK" w:eastAsia="Sarabun" w:hAnsi="TH SarabunPSK" w:cs="TH SarabunPSK" w:hint="default"/>
        <w:b w:val="0"/>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00A4B96"/>
    <w:multiLevelType w:val="multilevel"/>
    <w:tmpl w:val="0DCCCB46"/>
    <w:lvl w:ilvl="0">
      <w:start w:val="1"/>
      <w:numFmt w:val="decimal"/>
      <w:pStyle w:val="ListBullet4"/>
      <w:lvlText w:val="%1)"/>
      <w:lvlJc w:val="left"/>
      <w:pPr>
        <w:ind w:left="0" w:hanging="360"/>
      </w:pPr>
      <w:rPr>
        <w:b w:val="0"/>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8" w15:restartNumberingAfterBreak="0">
    <w:nsid w:val="20675335"/>
    <w:multiLevelType w:val="multilevel"/>
    <w:tmpl w:val="E2B6F93E"/>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20DE157A"/>
    <w:multiLevelType w:val="multilevel"/>
    <w:tmpl w:val="511C09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1975B5F"/>
    <w:multiLevelType w:val="multilevel"/>
    <w:tmpl w:val="36FA865E"/>
    <w:lvl w:ilvl="0">
      <w:start w:val="1"/>
      <w:numFmt w:val="decimal"/>
      <w:lvlText w:val="%1)"/>
      <w:lvlJc w:val="left"/>
      <w:pPr>
        <w:ind w:left="360" w:hanging="360"/>
      </w:pPr>
      <w:rPr>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2E4333A"/>
    <w:multiLevelType w:val="multilevel"/>
    <w:tmpl w:val="FD86AA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3290D52"/>
    <w:multiLevelType w:val="multilevel"/>
    <w:tmpl w:val="4A66C362"/>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3" w15:restartNumberingAfterBreak="0">
    <w:nsid w:val="23CE5E09"/>
    <w:multiLevelType w:val="multilevel"/>
    <w:tmpl w:val="28D03958"/>
    <w:lvl w:ilvl="0">
      <w:start w:val="1"/>
      <w:numFmt w:val="decimal"/>
      <w:lvlText w:val="%1)"/>
      <w:lvlJc w:val="left"/>
      <w:pPr>
        <w:ind w:left="360" w:hanging="360"/>
      </w:pPr>
      <w:rPr>
        <w:rFonts w:ascii="TH SarabunPSK" w:eastAsia="Sarabun" w:hAnsi="TH SarabunPSK" w:cs="TH SarabunPSK" w:hint="default"/>
        <w:b w:val="0"/>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51B3188"/>
    <w:multiLevelType w:val="multilevel"/>
    <w:tmpl w:val="F190C9E6"/>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45" w15:restartNumberingAfterBreak="0">
    <w:nsid w:val="25416CC3"/>
    <w:multiLevelType w:val="multilevel"/>
    <w:tmpl w:val="9DEC1638"/>
    <w:lvl w:ilvl="0">
      <w:start w:val="1"/>
      <w:numFmt w:val="decimal"/>
      <w:lvlText w:val="%1."/>
      <w:lvlJc w:val="left"/>
      <w:pPr>
        <w:ind w:left="360" w:hanging="360"/>
      </w:pPr>
      <w:rPr>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6" w15:restartNumberingAfterBreak="0">
    <w:nsid w:val="263161F5"/>
    <w:multiLevelType w:val="multilevel"/>
    <w:tmpl w:val="81840680"/>
    <w:lvl w:ilvl="0">
      <w:start w:val="4"/>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7" w15:restartNumberingAfterBreak="0">
    <w:nsid w:val="264258A4"/>
    <w:multiLevelType w:val="multilevel"/>
    <w:tmpl w:val="865CEF9C"/>
    <w:lvl w:ilvl="0">
      <w:start w:val="1"/>
      <w:numFmt w:val="decimal"/>
      <w:lvlText w:val="%1)"/>
      <w:lvlJc w:val="left"/>
      <w:pPr>
        <w:ind w:left="720" w:hanging="360"/>
      </w:pPr>
      <w:rPr>
        <w:rFonts w:ascii="TH SarabunPSK" w:eastAsia="Sarabun" w:hAnsi="TH SarabunPSK" w:cs="TH SarabunPS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6874B6E"/>
    <w:multiLevelType w:val="multilevel"/>
    <w:tmpl w:val="EC3EB140"/>
    <w:lvl w:ilvl="0">
      <w:start w:val="4"/>
      <w:numFmt w:val="decimal"/>
      <w:lvlText w:val="%1."/>
      <w:lvlJc w:val="left"/>
      <w:pPr>
        <w:ind w:left="360" w:hanging="360"/>
      </w:pPr>
    </w:lvl>
    <w:lvl w:ilvl="1">
      <w:start w:val="1"/>
      <w:numFmt w:val="decimal"/>
      <w:lvlText w:val="%1.%2)"/>
      <w:lvlJc w:val="left"/>
      <w:pPr>
        <w:ind w:left="1800" w:hanging="720"/>
      </w:pPr>
      <w:rPr>
        <w:sz w:val="32"/>
        <w:szCs w:val="32"/>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49" w15:restartNumberingAfterBreak="0">
    <w:nsid w:val="268A2FC2"/>
    <w:multiLevelType w:val="multilevel"/>
    <w:tmpl w:val="C68C7A18"/>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rPr>
        <w:color w:val="000000"/>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50" w15:restartNumberingAfterBreak="0">
    <w:nsid w:val="26FD667C"/>
    <w:multiLevelType w:val="multilevel"/>
    <w:tmpl w:val="D1AEAC76"/>
    <w:lvl w:ilvl="0">
      <w:start w:val="1"/>
      <w:numFmt w:val="decimal"/>
      <w:lvlText w:val="%1)"/>
      <w:lvlJc w:val="left"/>
      <w:pPr>
        <w:ind w:left="900" w:hanging="360"/>
      </w:pPr>
      <w:rPr>
        <w:sz w:val="32"/>
        <w:szCs w:val="32"/>
      </w:rPr>
    </w:lvl>
    <w:lvl w:ilvl="1">
      <w:start w:val="1"/>
      <w:numFmt w:val="decimal"/>
      <w:lvlText w:val="%1.%2"/>
      <w:lvlJc w:val="left"/>
      <w:pPr>
        <w:ind w:left="1260" w:hanging="360"/>
      </w:pPr>
      <w:rPr>
        <w:b/>
        <w:sz w:val="32"/>
        <w:szCs w:val="32"/>
      </w:rPr>
    </w:lvl>
    <w:lvl w:ilvl="2">
      <w:start w:val="1"/>
      <w:numFmt w:val="decimal"/>
      <w:lvlText w:val="%1.%2.%3"/>
      <w:lvlJc w:val="left"/>
      <w:pPr>
        <w:ind w:left="2160" w:hanging="720"/>
      </w:pPr>
      <w:rPr>
        <w:sz w:val="32"/>
        <w:szCs w:val="32"/>
      </w:rPr>
    </w:lvl>
    <w:lvl w:ilvl="3">
      <w:start w:val="1"/>
      <w:numFmt w:val="decimal"/>
      <w:lvlText w:val="%1.%2.%3.%4"/>
      <w:lvlJc w:val="left"/>
      <w:pPr>
        <w:ind w:left="2340" w:hanging="720"/>
      </w:pPr>
      <w:rPr>
        <w:sz w:val="28"/>
        <w:szCs w:val="28"/>
      </w:rPr>
    </w:lvl>
    <w:lvl w:ilvl="4">
      <w:start w:val="1"/>
      <w:numFmt w:val="decimal"/>
      <w:lvlText w:val="%1.%2.%3.%4.%5"/>
      <w:lvlJc w:val="left"/>
      <w:pPr>
        <w:ind w:left="3060" w:hanging="1080"/>
      </w:pPr>
      <w:rPr>
        <w:sz w:val="28"/>
        <w:szCs w:val="28"/>
      </w:rPr>
    </w:lvl>
    <w:lvl w:ilvl="5">
      <w:start w:val="1"/>
      <w:numFmt w:val="decimal"/>
      <w:lvlText w:val="%1.%2.%3.%4.%5.%6"/>
      <w:lvlJc w:val="left"/>
      <w:pPr>
        <w:ind w:left="3420" w:hanging="1080"/>
      </w:pPr>
      <w:rPr>
        <w:sz w:val="28"/>
        <w:szCs w:val="28"/>
      </w:rPr>
    </w:lvl>
    <w:lvl w:ilvl="6">
      <w:start w:val="1"/>
      <w:numFmt w:val="decimal"/>
      <w:lvlText w:val="%1.%2.%3.%4.%5.%6.%7"/>
      <w:lvlJc w:val="left"/>
      <w:pPr>
        <w:ind w:left="4140" w:hanging="1440"/>
      </w:pPr>
      <w:rPr>
        <w:sz w:val="28"/>
        <w:szCs w:val="28"/>
      </w:rPr>
    </w:lvl>
    <w:lvl w:ilvl="7">
      <w:start w:val="1"/>
      <w:numFmt w:val="decimal"/>
      <w:lvlText w:val="%1.%2.%3.%4.%5.%6.%7.%8"/>
      <w:lvlJc w:val="left"/>
      <w:pPr>
        <w:ind w:left="4500" w:hanging="1440"/>
      </w:pPr>
      <w:rPr>
        <w:sz w:val="28"/>
        <w:szCs w:val="28"/>
      </w:rPr>
    </w:lvl>
    <w:lvl w:ilvl="8">
      <w:start w:val="1"/>
      <w:numFmt w:val="decimal"/>
      <w:lvlText w:val="%1.%2.%3.%4.%5.%6.%7.%8.%9"/>
      <w:lvlJc w:val="left"/>
      <w:pPr>
        <w:ind w:left="4860" w:hanging="1440"/>
      </w:pPr>
      <w:rPr>
        <w:sz w:val="28"/>
        <w:szCs w:val="28"/>
      </w:rPr>
    </w:lvl>
  </w:abstractNum>
  <w:abstractNum w:abstractNumId="51" w15:restartNumberingAfterBreak="0">
    <w:nsid w:val="275A6B7C"/>
    <w:multiLevelType w:val="multilevel"/>
    <w:tmpl w:val="7004AE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28481D9F"/>
    <w:multiLevelType w:val="multilevel"/>
    <w:tmpl w:val="1132F430"/>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8533252"/>
    <w:multiLevelType w:val="multilevel"/>
    <w:tmpl w:val="7834DFC6"/>
    <w:lvl w:ilvl="0">
      <w:start w:val="1"/>
      <w:numFmt w:val="decimal"/>
      <w:lvlText w:val="%1)"/>
      <w:lvlJc w:val="left"/>
      <w:pPr>
        <w:ind w:left="360" w:hanging="360"/>
      </w:pPr>
      <w:rPr>
        <w:b w:val="0"/>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8771338"/>
    <w:multiLevelType w:val="multilevel"/>
    <w:tmpl w:val="1CE25ADA"/>
    <w:lvl w:ilvl="0">
      <w:start w:val="2"/>
      <w:numFmt w:val="decimal"/>
      <w:lvlText w:val="%1."/>
      <w:lvlJc w:val="left"/>
      <w:pPr>
        <w:ind w:left="360" w:hanging="360"/>
      </w:pPr>
    </w:lvl>
    <w:lvl w:ilvl="1">
      <w:start w:val="1"/>
      <w:numFmt w:val="decimal"/>
      <w:lvlText w:val="%1.%2)"/>
      <w:lvlJc w:val="left"/>
      <w:pPr>
        <w:ind w:left="1800" w:hanging="720"/>
      </w:pPr>
      <w:rPr>
        <w:sz w:val="32"/>
        <w:szCs w:val="32"/>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55" w15:restartNumberingAfterBreak="0">
    <w:nsid w:val="296A6FE1"/>
    <w:multiLevelType w:val="multilevel"/>
    <w:tmpl w:val="C0425A18"/>
    <w:lvl w:ilvl="0">
      <w:start w:val="1"/>
      <w:numFmt w:val="decimal"/>
      <w:lvlText w:val="%1)"/>
      <w:lvlJc w:val="left"/>
      <w:pPr>
        <w:ind w:left="720" w:hanging="360"/>
      </w:pPr>
      <w:rPr>
        <w:rFonts w:ascii="TH SarabunPSK" w:eastAsia="Sarabun" w:hAnsi="TH SarabunPSK" w:cs="TH SarabunPSK"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B01734A"/>
    <w:multiLevelType w:val="multilevel"/>
    <w:tmpl w:val="7D56C2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2C7131C7"/>
    <w:multiLevelType w:val="multilevel"/>
    <w:tmpl w:val="D8C0D45E"/>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2DD3448A"/>
    <w:multiLevelType w:val="multilevel"/>
    <w:tmpl w:val="5694E812"/>
    <w:lvl w:ilvl="0">
      <w:start w:val="1"/>
      <w:numFmt w:val="decimal"/>
      <w:lvlText w:val="%1."/>
      <w:lvlJc w:val="left"/>
      <w:pPr>
        <w:ind w:left="1080" w:hanging="360"/>
      </w:pPr>
      <w:rPr>
        <w:sz w:val="32"/>
        <w:szCs w:val="32"/>
      </w:rPr>
    </w:lvl>
    <w:lvl w:ilvl="1">
      <w:start w:val="1"/>
      <w:numFmt w:val="decimal"/>
      <w:lvlText w:val="%1.%2"/>
      <w:lvlJc w:val="left"/>
      <w:pPr>
        <w:ind w:left="1440" w:hanging="36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59" w15:restartNumberingAfterBreak="0">
    <w:nsid w:val="2E037623"/>
    <w:multiLevelType w:val="multilevel"/>
    <w:tmpl w:val="DC24F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F615782"/>
    <w:multiLevelType w:val="multilevel"/>
    <w:tmpl w:val="D370F76A"/>
    <w:lvl w:ilvl="0">
      <w:start w:val="1"/>
      <w:numFmt w:val="decimal"/>
      <w:lvlText w:val="%1)"/>
      <w:lvlJc w:val="left"/>
      <w:pPr>
        <w:ind w:left="360" w:hanging="360"/>
      </w:pPr>
      <w:rPr>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2F660A72"/>
    <w:multiLevelType w:val="multilevel"/>
    <w:tmpl w:val="F650E7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F771C28"/>
    <w:multiLevelType w:val="multilevel"/>
    <w:tmpl w:val="C874A77E"/>
    <w:lvl w:ilvl="0">
      <w:start w:val="1"/>
      <w:numFmt w:val="decimal"/>
      <w:lvlText w:val="%1."/>
      <w:lvlJc w:val="left"/>
      <w:pPr>
        <w:ind w:left="570" w:hanging="360"/>
      </w:pPr>
    </w:lvl>
    <w:lvl w:ilvl="1">
      <w:start w:val="1"/>
      <w:numFmt w:val="bullet"/>
      <w:lvlText w:val="o"/>
      <w:lvlJc w:val="left"/>
      <w:pPr>
        <w:ind w:left="1290" w:hanging="360"/>
      </w:pPr>
      <w:rPr>
        <w:rFonts w:ascii="Courier New" w:eastAsia="Courier New" w:hAnsi="Courier New" w:cs="Courier New"/>
      </w:rPr>
    </w:lvl>
    <w:lvl w:ilvl="2">
      <w:start w:val="1"/>
      <w:numFmt w:val="bullet"/>
      <w:lvlText w:val="▪"/>
      <w:lvlJc w:val="left"/>
      <w:pPr>
        <w:ind w:left="2010" w:hanging="360"/>
      </w:pPr>
      <w:rPr>
        <w:rFonts w:ascii="Noto Sans Symbols" w:eastAsia="Noto Sans Symbols" w:hAnsi="Noto Sans Symbols" w:cs="Noto Sans Symbols"/>
      </w:rPr>
    </w:lvl>
    <w:lvl w:ilvl="3">
      <w:start w:val="1"/>
      <w:numFmt w:val="bullet"/>
      <w:lvlText w:val="●"/>
      <w:lvlJc w:val="left"/>
      <w:pPr>
        <w:ind w:left="2730" w:hanging="360"/>
      </w:pPr>
      <w:rPr>
        <w:rFonts w:ascii="Noto Sans Symbols" w:eastAsia="Noto Sans Symbols" w:hAnsi="Noto Sans Symbols" w:cs="Noto Sans Symbols"/>
      </w:rPr>
    </w:lvl>
    <w:lvl w:ilvl="4">
      <w:start w:val="1"/>
      <w:numFmt w:val="bullet"/>
      <w:lvlText w:val="o"/>
      <w:lvlJc w:val="left"/>
      <w:pPr>
        <w:ind w:left="3450" w:hanging="360"/>
      </w:pPr>
      <w:rPr>
        <w:rFonts w:ascii="Courier New" w:eastAsia="Courier New" w:hAnsi="Courier New" w:cs="Courier New"/>
      </w:rPr>
    </w:lvl>
    <w:lvl w:ilvl="5">
      <w:start w:val="1"/>
      <w:numFmt w:val="bullet"/>
      <w:lvlText w:val="▪"/>
      <w:lvlJc w:val="left"/>
      <w:pPr>
        <w:ind w:left="4170" w:hanging="360"/>
      </w:pPr>
      <w:rPr>
        <w:rFonts w:ascii="Noto Sans Symbols" w:eastAsia="Noto Sans Symbols" w:hAnsi="Noto Sans Symbols" w:cs="Noto Sans Symbols"/>
      </w:rPr>
    </w:lvl>
    <w:lvl w:ilvl="6">
      <w:start w:val="1"/>
      <w:numFmt w:val="bullet"/>
      <w:lvlText w:val="●"/>
      <w:lvlJc w:val="left"/>
      <w:pPr>
        <w:ind w:left="4890" w:hanging="360"/>
      </w:pPr>
      <w:rPr>
        <w:rFonts w:ascii="Noto Sans Symbols" w:eastAsia="Noto Sans Symbols" w:hAnsi="Noto Sans Symbols" w:cs="Noto Sans Symbols"/>
      </w:rPr>
    </w:lvl>
    <w:lvl w:ilvl="7">
      <w:start w:val="1"/>
      <w:numFmt w:val="bullet"/>
      <w:lvlText w:val="o"/>
      <w:lvlJc w:val="left"/>
      <w:pPr>
        <w:ind w:left="5610" w:hanging="360"/>
      </w:pPr>
      <w:rPr>
        <w:rFonts w:ascii="Courier New" w:eastAsia="Courier New" w:hAnsi="Courier New" w:cs="Courier New"/>
      </w:rPr>
    </w:lvl>
    <w:lvl w:ilvl="8">
      <w:start w:val="1"/>
      <w:numFmt w:val="bullet"/>
      <w:lvlText w:val="▪"/>
      <w:lvlJc w:val="left"/>
      <w:pPr>
        <w:ind w:left="6330" w:hanging="360"/>
      </w:pPr>
      <w:rPr>
        <w:rFonts w:ascii="Noto Sans Symbols" w:eastAsia="Noto Sans Symbols" w:hAnsi="Noto Sans Symbols" w:cs="Noto Sans Symbols"/>
      </w:rPr>
    </w:lvl>
  </w:abstractNum>
  <w:abstractNum w:abstractNumId="63" w15:restartNumberingAfterBreak="0">
    <w:nsid w:val="2FCC714C"/>
    <w:multiLevelType w:val="multilevel"/>
    <w:tmpl w:val="F524210A"/>
    <w:lvl w:ilvl="0">
      <w:start w:val="1"/>
      <w:numFmt w:val="decimal"/>
      <w:lvlText w:val="%1."/>
      <w:lvlJc w:val="left"/>
      <w:pPr>
        <w:ind w:left="2160" w:hanging="360"/>
      </w:pPr>
      <w:rPr>
        <w:rFonts w:ascii="TH SarabunPSK" w:eastAsia="Sarabun" w:hAnsi="TH SarabunPSK" w:cs="TH SarabunPSK" w:hint="default"/>
        <w:sz w:val="32"/>
        <w:szCs w:val="32"/>
      </w:rPr>
    </w:lvl>
    <w:lvl w:ilvl="1">
      <w:start w:val="2"/>
      <w:numFmt w:val="decimal"/>
      <w:lvlText w:val="%1.%2"/>
      <w:lvlJc w:val="left"/>
      <w:pPr>
        <w:ind w:left="2430" w:hanging="540"/>
      </w:pPr>
    </w:lvl>
    <w:lvl w:ilvl="2">
      <w:start w:val="1"/>
      <w:numFmt w:val="decimal"/>
      <w:lvlText w:val="%1.%2.%3"/>
      <w:lvlJc w:val="left"/>
      <w:pPr>
        <w:ind w:left="2700" w:hanging="720"/>
      </w:pPr>
    </w:lvl>
    <w:lvl w:ilvl="3">
      <w:start w:val="1"/>
      <w:numFmt w:val="decimal"/>
      <w:lvlText w:val="%1.%2.%3.%4"/>
      <w:lvlJc w:val="left"/>
      <w:pPr>
        <w:ind w:left="3150" w:hanging="1080"/>
      </w:pPr>
    </w:lvl>
    <w:lvl w:ilvl="4">
      <w:start w:val="1"/>
      <w:numFmt w:val="decimal"/>
      <w:lvlText w:val="%1.%2.%3.%4.%5"/>
      <w:lvlJc w:val="left"/>
      <w:pPr>
        <w:ind w:left="3240" w:hanging="1080"/>
      </w:pPr>
    </w:lvl>
    <w:lvl w:ilvl="5">
      <w:start w:val="1"/>
      <w:numFmt w:val="decimal"/>
      <w:lvlText w:val="%1.%2.%3.%4.%5.%6"/>
      <w:lvlJc w:val="left"/>
      <w:pPr>
        <w:ind w:left="3690" w:hanging="1440"/>
      </w:pPr>
    </w:lvl>
    <w:lvl w:ilvl="6">
      <w:start w:val="1"/>
      <w:numFmt w:val="decimal"/>
      <w:lvlText w:val="%1.%2.%3.%4.%5.%6.%7"/>
      <w:lvlJc w:val="left"/>
      <w:pPr>
        <w:ind w:left="3780" w:hanging="1440"/>
      </w:pPr>
    </w:lvl>
    <w:lvl w:ilvl="7">
      <w:start w:val="1"/>
      <w:numFmt w:val="decimal"/>
      <w:lvlText w:val="%1.%2.%3.%4.%5.%6.%7.%8"/>
      <w:lvlJc w:val="left"/>
      <w:pPr>
        <w:ind w:left="4230" w:hanging="1800"/>
      </w:pPr>
    </w:lvl>
    <w:lvl w:ilvl="8">
      <w:start w:val="1"/>
      <w:numFmt w:val="decimal"/>
      <w:lvlText w:val="%1.%2.%3.%4.%5.%6.%7.%8.%9"/>
      <w:lvlJc w:val="left"/>
      <w:pPr>
        <w:ind w:left="4320" w:hanging="1800"/>
      </w:pPr>
    </w:lvl>
  </w:abstractNum>
  <w:abstractNum w:abstractNumId="64" w15:restartNumberingAfterBreak="0">
    <w:nsid w:val="306146BE"/>
    <w:multiLevelType w:val="multilevel"/>
    <w:tmpl w:val="41F0E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31252589"/>
    <w:multiLevelType w:val="multilevel"/>
    <w:tmpl w:val="668C9CA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66" w15:restartNumberingAfterBreak="0">
    <w:nsid w:val="322021A7"/>
    <w:multiLevelType w:val="multilevel"/>
    <w:tmpl w:val="5636E264"/>
    <w:lvl w:ilvl="0">
      <w:start w:val="3"/>
      <w:numFmt w:val="decimal"/>
      <w:lvlText w:val="%1."/>
      <w:lvlJc w:val="left"/>
      <w:pPr>
        <w:ind w:left="360" w:hanging="360"/>
      </w:pPr>
    </w:lvl>
    <w:lvl w:ilvl="1">
      <w:start w:val="1"/>
      <w:numFmt w:val="decimal"/>
      <w:lvlText w:val="%1.%2)"/>
      <w:lvlJc w:val="left"/>
      <w:pPr>
        <w:ind w:left="1800" w:hanging="720"/>
      </w:pPr>
      <w:rPr>
        <w:sz w:val="32"/>
        <w:szCs w:val="32"/>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67" w15:restartNumberingAfterBreak="0">
    <w:nsid w:val="324C3FB3"/>
    <w:multiLevelType w:val="multilevel"/>
    <w:tmpl w:val="F0C8F25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271554E"/>
    <w:multiLevelType w:val="multilevel"/>
    <w:tmpl w:val="C2F0E1EC"/>
    <w:lvl w:ilvl="0">
      <w:start w:val="1"/>
      <w:numFmt w:val="decimal"/>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4695B52"/>
    <w:multiLevelType w:val="multilevel"/>
    <w:tmpl w:val="41CED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5E66ED8"/>
    <w:multiLevelType w:val="multilevel"/>
    <w:tmpl w:val="5D4C952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71" w15:restartNumberingAfterBreak="0">
    <w:nsid w:val="36286770"/>
    <w:multiLevelType w:val="multilevel"/>
    <w:tmpl w:val="62EEB17E"/>
    <w:lvl w:ilvl="0">
      <w:start w:val="1"/>
      <w:numFmt w:val="decimal"/>
      <w:pStyle w:val="ListNumber4"/>
      <w:lvlText w:val="%1)"/>
      <w:lvlJc w:val="left"/>
      <w:pPr>
        <w:ind w:left="1004" w:hanging="360"/>
      </w:pPr>
      <w:rPr>
        <w:i w:val="0"/>
        <w:iCs/>
        <w:sz w:val="32"/>
        <w:szCs w:val="3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2" w15:restartNumberingAfterBreak="0">
    <w:nsid w:val="36650979"/>
    <w:multiLevelType w:val="multilevel"/>
    <w:tmpl w:val="0CCE75C4"/>
    <w:lvl w:ilvl="0">
      <w:start w:val="1"/>
      <w:numFmt w:val="decimal"/>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6965A79"/>
    <w:multiLevelType w:val="multilevel"/>
    <w:tmpl w:val="4382335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69F3671"/>
    <w:multiLevelType w:val="multilevel"/>
    <w:tmpl w:val="86F0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76856F1"/>
    <w:multiLevelType w:val="multilevel"/>
    <w:tmpl w:val="3382766C"/>
    <w:lvl w:ilvl="0">
      <w:start w:val="1"/>
      <w:numFmt w:val="decimal"/>
      <w:lvlText w:val="%1)"/>
      <w:lvlJc w:val="left"/>
      <w:pPr>
        <w:ind w:left="360" w:hanging="360"/>
      </w:pPr>
      <w:rPr>
        <w:rFonts w:ascii="TH SarabunPSK" w:eastAsia="Sarabun" w:hAnsi="TH SarabunPSK" w:cs="TH SarabunPSK" w:hint="default"/>
        <w:b w:val="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376C5CE5"/>
    <w:multiLevelType w:val="multilevel"/>
    <w:tmpl w:val="18141318"/>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7" w15:restartNumberingAfterBreak="0">
    <w:nsid w:val="388033F1"/>
    <w:multiLevelType w:val="multilevel"/>
    <w:tmpl w:val="D72C47D6"/>
    <w:lvl w:ilvl="0">
      <w:start w:val="1"/>
      <w:numFmt w:val="bullet"/>
      <w:lvlText w:val="-"/>
      <w:lvlJc w:val="left"/>
      <w:pPr>
        <w:ind w:left="720" w:hanging="360"/>
      </w:pPr>
      <w:rPr>
        <w:rFonts w:ascii="TH SarabunPSK" w:eastAsia="Sarabun" w:hAnsi="TH SarabunPSK" w:cs="TH SarabunPSK" w:hint="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38B067A7"/>
    <w:multiLevelType w:val="multilevel"/>
    <w:tmpl w:val="8C74A4FA"/>
    <w:lvl w:ilvl="0">
      <w:start w:val="1"/>
      <w:numFmt w:val="decimal"/>
      <w:lvlText w:val="%1)"/>
      <w:lvlJc w:val="left"/>
      <w:pPr>
        <w:ind w:left="385" w:hanging="360"/>
      </w:p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79" w15:restartNumberingAfterBreak="0">
    <w:nsid w:val="38B4153C"/>
    <w:multiLevelType w:val="multilevel"/>
    <w:tmpl w:val="5C6890CE"/>
    <w:lvl w:ilvl="0">
      <w:start w:val="1"/>
      <w:numFmt w:val="decimal"/>
      <w:lvlText w:val="%1)"/>
      <w:lvlJc w:val="left"/>
      <w:pPr>
        <w:ind w:left="360" w:hanging="360"/>
      </w:pPr>
      <w:rPr>
        <w:rFonts w:ascii="TH SarabunPSK" w:eastAsia="Sarabun" w:hAnsi="TH SarabunPSK" w:cs="TH SarabunPSK" w:hint="default"/>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39E95119"/>
    <w:multiLevelType w:val="multilevel"/>
    <w:tmpl w:val="C772FF7C"/>
    <w:lvl w:ilvl="0">
      <w:start w:val="1"/>
      <w:numFmt w:val="decimal"/>
      <w:lvlText w:val="%1)"/>
      <w:lvlJc w:val="left"/>
      <w:pPr>
        <w:ind w:left="900" w:hanging="360"/>
      </w:pPr>
      <w:rPr>
        <w:sz w:val="32"/>
        <w:szCs w:val="32"/>
      </w:rPr>
    </w:lvl>
    <w:lvl w:ilvl="1">
      <w:start w:val="1"/>
      <w:numFmt w:val="decimal"/>
      <w:lvlText w:val="%1.%2"/>
      <w:lvlJc w:val="left"/>
      <w:pPr>
        <w:ind w:left="1260" w:hanging="360"/>
      </w:pPr>
      <w:rPr>
        <w:b/>
        <w:sz w:val="32"/>
        <w:szCs w:val="32"/>
      </w:rPr>
    </w:lvl>
    <w:lvl w:ilvl="2">
      <w:start w:val="1"/>
      <w:numFmt w:val="decimal"/>
      <w:lvlText w:val="%1.%2.%3"/>
      <w:lvlJc w:val="left"/>
      <w:pPr>
        <w:ind w:left="2160" w:hanging="720"/>
      </w:pPr>
      <w:rPr>
        <w:sz w:val="32"/>
        <w:szCs w:val="32"/>
      </w:rPr>
    </w:lvl>
    <w:lvl w:ilvl="3">
      <w:start w:val="1"/>
      <w:numFmt w:val="decimal"/>
      <w:lvlText w:val="%1.%2.%3.%4"/>
      <w:lvlJc w:val="left"/>
      <w:pPr>
        <w:ind w:left="2340" w:hanging="720"/>
      </w:pPr>
      <w:rPr>
        <w:sz w:val="28"/>
        <w:szCs w:val="28"/>
      </w:rPr>
    </w:lvl>
    <w:lvl w:ilvl="4">
      <w:start w:val="1"/>
      <w:numFmt w:val="decimal"/>
      <w:lvlText w:val="%1.%2.%3.%4.%5"/>
      <w:lvlJc w:val="left"/>
      <w:pPr>
        <w:ind w:left="3060" w:hanging="1080"/>
      </w:pPr>
      <w:rPr>
        <w:sz w:val="28"/>
        <w:szCs w:val="28"/>
      </w:rPr>
    </w:lvl>
    <w:lvl w:ilvl="5">
      <w:start w:val="1"/>
      <w:numFmt w:val="decimal"/>
      <w:lvlText w:val="%1.%2.%3.%4.%5.%6"/>
      <w:lvlJc w:val="left"/>
      <w:pPr>
        <w:ind w:left="3420" w:hanging="1080"/>
      </w:pPr>
      <w:rPr>
        <w:sz w:val="28"/>
        <w:szCs w:val="28"/>
      </w:rPr>
    </w:lvl>
    <w:lvl w:ilvl="6">
      <w:start w:val="1"/>
      <w:numFmt w:val="decimal"/>
      <w:lvlText w:val="%1.%2.%3.%4.%5.%6.%7"/>
      <w:lvlJc w:val="left"/>
      <w:pPr>
        <w:ind w:left="4140" w:hanging="1440"/>
      </w:pPr>
      <w:rPr>
        <w:sz w:val="28"/>
        <w:szCs w:val="28"/>
      </w:rPr>
    </w:lvl>
    <w:lvl w:ilvl="7">
      <w:start w:val="1"/>
      <w:numFmt w:val="decimal"/>
      <w:lvlText w:val="%1.%2.%3.%4.%5.%6.%7.%8"/>
      <w:lvlJc w:val="left"/>
      <w:pPr>
        <w:ind w:left="4500" w:hanging="1440"/>
      </w:pPr>
      <w:rPr>
        <w:sz w:val="28"/>
        <w:szCs w:val="28"/>
      </w:rPr>
    </w:lvl>
    <w:lvl w:ilvl="8">
      <w:start w:val="1"/>
      <w:numFmt w:val="decimal"/>
      <w:lvlText w:val="%1.%2.%3.%4.%5.%6.%7.%8.%9"/>
      <w:lvlJc w:val="left"/>
      <w:pPr>
        <w:ind w:left="4860" w:hanging="1440"/>
      </w:pPr>
      <w:rPr>
        <w:sz w:val="28"/>
        <w:szCs w:val="28"/>
      </w:rPr>
    </w:lvl>
  </w:abstractNum>
  <w:abstractNum w:abstractNumId="81" w15:restartNumberingAfterBreak="0">
    <w:nsid w:val="3A0C1EFF"/>
    <w:multiLevelType w:val="multilevel"/>
    <w:tmpl w:val="B3FAFA50"/>
    <w:lvl w:ilvl="0">
      <w:start w:val="1"/>
      <w:numFmt w:val="decimal"/>
      <w:pStyle w:val="Styl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A44778E"/>
    <w:multiLevelType w:val="multilevel"/>
    <w:tmpl w:val="C6F2B198"/>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3" w15:restartNumberingAfterBreak="0">
    <w:nsid w:val="3AB86051"/>
    <w:multiLevelType w:val="multilevel"/>
    <w:tmpl w:val="9CAE699A"/>
    <w:lvl w:ilvl="0">
      <w:start w:val="1"/>
      <w:numFmt w:val="decimal"/>
      <w:lvlText w:val="%1)"/>
      <w:lvlJc w:val="left"/>
      <w:pPr>
        <w:ind w:left="720" w:hanging="360"/>
      </w:pPr>
      <w:rPr>
        <w:rFonts w:ascii="TH SarabunPSK" w:eastAsia="Sarabun" w:hAnsi="TH SarabunPSK" w:cs="TH SarabunPSK"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C5D0E29"/>
    <w:multiLevelType w:val="multilevel"/>
    <w:tmpl w:val="C1D80930"/>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3E97615D"/>
    <w:multiLevelType w:val="multilevel"/>
    <w:tmpl w:val="12AE1E24"/>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F54458C"/>
    <w:multiLevelType w:val="multilevel"/>
    <w:tmpl w:val="88105DDA"/>
    <w:lvl w:ilvl="0">
      <w:start w:val="1"/>
      <w:numFmt w:val="decimal"/>
      <w:lvlText w:val="%1)"/>
      <w:lvlJc w:val="left"/>
      <w:pPr>
        <w:ind w:left="0" w:hanging="360"/>
      </w:pPr>
      <w:rPr>
        <w:b w:val="0"/>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7" w15:restartNumberingAfterBreak="0">
    <w:nsid w:val="3F7646D4"/>
    <w:multiLevelType w:val="multilevel"/>
    <w:tmpl w:val="C7689C2A"/>
    <w:lvl w:ilvl="0">
      <w:start w:val="1"/>
      <w:numFmt w:val="decimal"/>
      <w:lvlText w:val="%1)"/>
      <w:lvlJc w:val="left"/>
      <w:pPr>
        <w:ind w:left="1004" w:hanging="360"/>
      </w:pPr>
      <w:rPr>
        <w:b/>
        <w:sz w:val="32"/>
        <w:szCs w:val="3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8" w15:restartNumberingAfterBreak="0">
    <w:nsid w:val="3FCB08A2"/>
    <w:multiLevelType w:val="multilevel"/>
    <w:tmpl w:val="CB364EA6"/>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9" w15:restartNumberingAfterBreak="0">
    <w:nsid w:val="3FF9676F"/>
    <w:multiLevelType w:val="multilevel"/>
    <w:tmpl w:val="C36CB5B4"/>
    <w:lvl w:ilvl="0">
      <w:start w:val="1"/>
      <w:numFmt w:val="decimal"/>
      <w:lvlText w:val="%1."/>
      <w:lvlJc w:val="left"/>
      <w:pPr>
        <w:ind w:left="360" w:hanging="360"/>
      </w:pPr>
    </w:lvl>
    <w:lvl w:ilvl="1">
      <w:start w:val="1"/>
      <w:numFmt w:val="decimal"/>
      <w:lvlText w:val="%1.%2)"/>
      <w:lvlJc w:val="left"/>
      <w:pPr>
        <w:ind w:left="1440" w:hanging="720"/>
      </w:pPr>
      <w:rPr>
        <w:b w:val="0"/>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0" w15:restartNumberingAfterBreak="0">
    <w:nsid w:val="40165F5E"/>
    <w:multiLevelType w:val="multilevel"/>
    <w:tmpl w:val="E616729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07C18D4"/>
    <w:multiLevelType w:val="multilevel"/>
    <w:tmpl w:val="70644928"/>
    <w:lvl w:ilvl="0">
      <w:start w:val="1"/>
      <w:numFmt w:val="decimal"/>
      <w:lvlText w:val="%1)"/>
      <w:lvlJc w:val="left"/>
      <w:pPr>
        <w:ind w:left="2632"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2" w15:restartNumberingAfterBreak="0">
    <w:nsid w:val="41812FF6"/>
    <w:multiLevelType w:val="multilevel"/>
    <w:tmpl w:val="5732B1D8"/>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rPr>
        <w:color w:val="000000"/>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3" w15:restartNumberingAfterBreak="0">
    <w:nsid w:val="420743DF"/>
    <w:multiLevelType w:val="multilevel"/>
    <w:tmpl w:val="2ECCB814"/>
    <w:lvl w:ilvl="0">
      <w:start w:val="2"/>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4" w15:restartNumberingAfterBreak="0">
    <w:nsid w:val="427A0019"/>
    <w:multiLevelType w:val="multilevel"/>
    <w:tmpl w:val="C03C79C8"/>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398541B"/>
    <w:multiLevelType w:val="multilevel"/>
    <w:tmpl w:val="9DBCCD96"/>
    <w:lvl w:ilvl="0">
      <w:start w:val="1"/>
      <w:numFmt w:val="decimal"/>
      <w:lvlText w:val="%1."/>
      <w:lvlJc w:val="left"/>
      <w:pPr>
        <w:ind w:left="360" w:hanging="360"/>
      </w:pPr>
    </w:lvl>
    <w:lvl w:ilvl="1">
      <w:start w:val="1"/>
      <w:numFmt w:val="decimal"/>
      <w:lvlText w:val="%1.%2)"/>
      <w:lvlJc w:val="left"/>
      <w:pPr>
        <w:ind w:left="1440" w:hanging="720"/>
      </w:pPr>
      <w:rPr>
        <w:b w:val="0"/>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6" w15:restartNumberingAfterBreak="0">
    <w:nsid w:val="43D75BAD"/>
    <w:multiLevelType w:val="multilevel"/>
    <w:tmpl w:val="861E8DD6"/>
    <w:lvl w:ilvl="0">
      <w:start w:val="3"/>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97" w15:restartNumberingAfterBreak="0">
    <w:nsid w:val="43FD77DD"/>
    <w:multiLevelType w:val="multilevel"/>
    <w:tmpl w:val="CD802764"/>
    <w:lvl w:ilvl="0">
      <w:start w:val="1"/>
      <w:numFmt w:val="decimal"/>
      <w:lvlText w:val="%1)"/>
      <w:lvlJc w:val="right"/>
      <w:pPr>
        <w:ind w:left="720" w:hanging="360"/>
      </w:pPr>
      <w:rPr>
        <w:rFonts w:ascii="TH SarabunPSK" w:eastAsia="Sarabun" w:hAnsi="TH SarabunPSK" w:cs="TH SarabunPSK" w:hint="default"/>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5981526"/>
    <w:multiLevelType w:val="multilevel"/>
    <w:tmpl w:val="32BE2D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45E92E20"/>
    <w:multiLevelType w:val="multilevel"/>
    <w:tmpl w:val="5B28A9D8"/>
    <w:lvl w:ilvl="0">
      <w:start w:val="1"/>
      <w:numFmt w:val="decimal"/>
      <w:lvlText w:val="%1)"/>
      <w:lvlJc w:val="left"/>
      <w:pPr>
        <w:ind w:left="1004" w:hanging="360"/>
      </w:pPr>
      <w:rPr>
        <w:b/>
        <w:sz w:val="32"/>
        <w:szCs w:val="3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0" w15:restartNumberingAfterBreak="0">
    <w:nsid w:val="46526CDF"/>
    <w:multiLevelType w:val="multilevel"/>
    <w:tmpl w:val="C782578E"/>
    <w:lvl w:ilvl="0">
      <w:start w:val="1"/>
      <w:numFmt w:val="decimal"/>
      <w:lvlText w:val="%1."/>
      <w:lvlJc w:val="left"/>
      <w:pPr>
        <w:ind w:left="720" w:hanging="360"/>
      </w:pPr>
    </w:lvl>
    <w:lvl w:ilvl="1">
      <w:start w:val="1"/>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101" w15:restartNumberingAfterBreak="0">
    <w:nsid w:val="46BB3BCE"/>
    <w:multiLevelType w:val="multilevel"/>
    <w:tmpl w:val="149037D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2" w15:restartNumberingAfterBreak="0">
    <w:nsid w:val="47043665"/>
    <w:multiLevelType w:val="multilevel"/>
    <w:tmpl w:val="D9D8E86E"/>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3" w15:restartNumberingAfterBreak="0">
    <w:nsid w:val="47054711"/>
    <w:multiLevelType w:val="multilevel"/>
    <w:tmpl w:val="4788B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84A75EB"/>
    <w:multiLevelType w:val="multilevel"/>
    <w:tmpl w:val="FFA0267A"/>
    <w:lvl w:ilvl="0">
      <w:start w:val="1"/>
      <w:numFmt w:val="decimal"/>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8ED72EE"/>
    <w:multiLevelType w:val="multilevel"/>
    <w:tmpl w:val="EA8A3DFC"/>
    <w:lvl w:ilvl="0">
      <w:start w:val="1"/>
      <w:numFmt w:val="decimal"/>
      <w:lvlText w:val="%1)"/>
      <w:lvlJc w:val="left"/>
      <w:pPr>
        <w:ind w:left="900" w:hanging="360"/>
      </w:pPr>
      <w:rPr>
        <w:sz w:val="32"/>
        <w:szCs w:val="32"/>
      </w:rPr>
    </w:lvl>
    <w:lvl w:ilvl="1">
      <w:start w:val="1"/>
      <w:numFmt w:val="decimal"/>
      <w:lvlText w:val="%1.%2"/>
      <w:lvlJc w:val="left"/>
      <w:pPr>
        <w:ind w:left="1260" w:hanging="360"/>
      </w:pPr>
      <w:rPr>
        <w:b/>
        <w:sz w:val="32"/>
        <w:szCs w:val="32"/>
      </w:rPr>
    </w:lvl>
    <w:lvl w:ilvl="2">
      <w:start w:val="1"/>
      <w:numFmt w:val="decimal"/>
      <w:lvlText w:val="%1.%2.%3"/>
      <w:lvlJc w:val="left"/>
      <w:pPr>
        <w:ind w:left="2160" w:hanging="720"/>
      </w:pPr>
      <w:rPr>
        <w:sz w:val="32"/>
        <w:szCs w:val="32"/>
      </w:rPr>
    </w:lvl>
    <w:lvl w:ilvl="3">
      <w:start w:val="1"/>
      <w:numFmt w:val="decimal"/>
      <w:lvlText w:val="%1.%2.%3.%4"/>
      <w:lvlJc w:val="left"/>
      <w:pPr>
        <w:ind w:left="2340" w:hanging="720"/>
      </w:pPr>
      <w:rPr>
        <w:sz w:val="28"/>
        <w:szCs w:val="28"/>
      </w:rPr>
    </w:lvl>
    <w:lvl w:ilvl="4">
      <w:start w:val="1"/>
      <w:numFmt w:val="decimal"/>
      <w:lvlText w:val="%1.%2.%3.%4.%5"/>
      <w:lvlJc w:val="left"/>
      <w:pPr>
        <w:ind w:left="3060" w:hanging="1080"/>
      </w:pPr>
      <w:rPr>
        <w:sz w:val="28"/>
        <w:szCs w:val="28"/>
      </w:rPr>
    </w:lvl>
    <w:lvl w:ilvl="5">
      <w:start w:val="1"/>
      <w:numFmt w:val="decimal"/>
      <w:lvlText w:val="%1.%2.%3.%4.%5.%6"/>
      <w:lvlJc w:val="left"/>
      <w:pPr>
        <w:ind w:left="3420" w:hanging="1080"/>
      </w:pPr>
      <w:rPr>
        <w:sz w:val="28"/>
        <w:szCs w:val="28"/>
      </w:rPr>
    </w:lvl>
    <w:lvl w:ilvl="6">
      <w:start w:val="1"/>
      <w:numFmt w:val="decimal"/>
      <w:lvlText w:val="%1.%2.%3.%4.%5.%6.%7"/>
      <w:lvlJc w:val="left"/>
      <w:pPr>
        <w:ind w:left="4140" w:hanging="1440"/>
      </w:pPr>
      <w:rPr>
        <w:sz w:val="28"/>
        <w:szCs w:val="28"/>
      </w:rPr>
    </w:lvl>
    <w:lvl w:ilvl="7">
      <w:start w:val="1"/>
      <w:numFmt w:val="decimal"/>
      <w:lvlText w:val="%1.%2.%3.%4.%5.%6.%7.%8"/>
      <w:lvlJc w:val="left"/>
      <w:pPr>
        <w:ind w:left="4500" w:hanging="1440"/>
      </w:pPr>
      <w:rPr>
        <w:sz w:val="28"/>
        <w:szCs w:val="28"/>
      </w:rPr>
    </w:lvl>
    <w:lvl w:ilvl="8">
      <w:start w:val="1"/>
      <w:numFmt w:val="decimal"/>
      <w:lvlText w:val="%1.%2.%3.%4.%5.%6.%7.%8.%9"/>
      <w:lvlJc w:val="left"/>
      <w:pPr>
        <w:ind w:left="4860" w:hanging="1440"/>
      </w:pPr>
      <w:rPr>
        <w:sz w:val="28"/>
        <w:szCs w:val="28"/>
      </w:rPr>
    </w:lvl>
  </w:abstractNum>
  <w:abstractNum w:abstractNumId="106" w15:restartNumberingAfterBreak="0">
    <w:nsid w:val="490F0A1B"/>
    <w:multiLevelType w:val="multilevel"/>
    <w:tmpl w:val="9AEE43B0"/>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49395DDF"/>
    <w:multiLevelType w:val="multilevel"/>
    <w:tmpl w:val="032880AA"/>
    <w:lvl w:ilvl="0">
      <w:start w:val="1"/>
      <w:numFmt w:val="decimal"/>
      <w:lvlText w:val="%1)"/>
      <w:lvlJc w:val="left"/>
      <w:pPr>
        <w:ind w:left="720"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A2D5E8E"/>
    <w:multiLevelType w:val="multilevel"/>
    <w:tmpl w:val="E586D25E"/>
    <w:lvl w:ilvl="0">
      <w:start w:val="2"/>
      <w:numFmt w:val="decimal"/>
      <w:lvlText w:val="%1."/>
      <w:lvlJc w:val="left"/>
      <w:pPr>
        <w:ind w:left="360" w:hanging="360"/>
      </w:pPr>
    </w:lvl>
    <w:lvl w:ilvl="1">
      <w:start w:val="1"/>
      <w:numFmt w:val="decimal"/>
      <w:lvlText w:val="(%2)"/>
      <w:lvlJc w:val="left"/>
      <w:pPr>
        <w:ind w:left="2160" w:hanging="720"/>
      </w:pPr>
      <w:rPr>
        <w:rFonts w:ascii="TH SarabunPSK" w:eastAsia="Sarabun" w:hAnsi="TH SarabunPSK" w:cs="TH SarabunPSK" w:hint="default"/>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09" w15:restartNumberingAfterBreak="0">
    <w:nsid w:val="4AEC72F6"/>
    <w:multiLevelType w:val="multilevel"/>
    <w:tmpl w:val="356864C2"/>
    <w:lvl w:ilvl="0">
      <w:start w:val="1"/>
      <w:numFmt w:val="decimal"/>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B181CA1"/>
    <w:multiLevelType w:val="multilevel"/>
    <w:tmpl w:val="013A7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B182F0D"/>
    <w:multiLevelType w:val="multilevel"/>
    <w:tmpl w:val="A0EAC982"/>
    <w:lvl w:ilvl="0">
      <w:start w:val="1"/>
      <w:numFmt w:val="decimal"/>
      <w:lvlText w:val="%1."/>
      <w:lvlJc w:val="left"/>
      <w:pPr>
        <w:ind w:left="360" w:hanging="360"/>
      </w:pPr>
    </w:lvl>
    <w:lvl w:ilvl="1">
      <w:start w:val="1"/>
      <w:numFmt w:val="decimal"/>
      <w:lvlText w:val="%1.%2)"/>
      <w:lvlJc w:val="left"/>
      <w:pPr>
        <w:ind w:left="1800" w:hanging="720"/>
      </w:pPr>
      <w:rPr>
        <w:sz w:val="32"/>
        <w:szCs w:val="32"/>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12" w15:restartNumberingAfterBreak="0">
    <w:nsid w:val="4C760545"/>
    <w:multiLevelType w:val="multilevel"/>
    <w:tmpl w:val="46D018CC"/>
    <w:lvl w:ilvl="0">
      <w:start w:val="2"/>
      <w:numFmt w:val="decimal"/>
      <w:lvlText w:val="%1."/>
      <w:lvlJc w:val="left"/>
      <w:pPr>
        <w:ind w:left="360" w:hanging="360"/>
      </w:pPr>
    </w:lvl>
    <w:lvl w:ilvl="1">
      <w:start w:val="1"/>
      <w:numFmt w:val="decimal"/>
      <w:lvlText w:val="(%2)"/>
      <w:lvlJc w:val="left"/>
      <w:pPr>
        <w:ind w:left="3272" w:hanging="720"/>
      </w:pPr>
      <w:rPr>
        <w:rFonts w:ascii="TH SarabunPSK" w:eastAsia="Sarabun" w:hAnsi="TH SarabunPSK" w:cs="TH SarabunPSK" w:hint="default"/>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13" w15:restartNumberingAfterBreak="0">
    <w:nsid w:val="4C90759D"/>
    <w:multiLevelType w:val="multilevel"/>
    <w:tmpl w:val="D63A2BF4"/>
    <w:lvl w:ilvl="0">
      <w:start w:val="1"/>
      <w:numFmt w:val="decimal"/>
      <w:lvlText w:val="%1)"/>
      <w:lvlJc w:val="left"/>
      <w:pPr>
        <w:ind w:left="-219" w:hanging="360"/>
      </w:pPr>
      <w:rPr>
        <w:b w:val="0"/>
        <w:color w:val="000000"/>
        <w:sz w:val="28"/>
        <w:szCs w:val="28"/>
      </w:rPr>
    </w:lvl>
    <w:lvl w:ilvl="1">
      <w:start w:val="1"/>
      <w:numFmt w:val="lowerLetter"/>
      <w:lvlText w:val="%2."/>
      <w:lvlJc w:val="left"/>
      <w:pPr>
        <w:ind w:left="501" w:hanging="360"/>
      </w:pPr>
    </w:lvl>
    <w:lvl w:ilvl="2">
      <w:start w:val="1"/>
      <w:numFmt w:val="lowerRoman"/>
      <w:lvlText w:val="%3."/>
      <w:lvlJc w:val="right"/>
      <w:pPr>
        <w:ind w:left="1221" w:hanging="180"/>
      </w:pPr>
    </w:lvl>
    <w:lvl w:ilvl="3">
      <w:start w:val="1"/>
      <w:numFmt w:val="decimal"/>
      <w:lvlText w:val="%4."/>
      <w:lvlJc w:val="left"/>
      <w:pPr>
        <w:ind w:left="1941" w:hanging="360"/>
      </w:pPr>
    </w:lvl>
    <w:lvl w:ilvl="4">
      <w:start w:val="1"/>
      <w:numFmt w:val="lowerLetter"/>
      <w:lvlText w:val="%5."/>
      <w:lvlJc w:val="left"/>
      <w:pPr>
        <w:ind w:left="2661" w:hanging="360"/>
      </w:pPr>
    </w:lvl>
    <w:lvl w:ilvl="5">
      <w:start w:val="1"/>
      <w:numFmt w:val="lowerRoman"/>
      <w:lvlText w:val="%6."/>
      <w:lvlJc w:val="right"/>
      <w:pPr>
        <w:ind w:left="3381" w:hanging="180"/>
      </w:pPr>
    </w:lvl>
    <w:lvl w:ilvl="6">
      <w:start w:val="1"/>
      <w:numFmt w:val="decimal"/>
      <w:lvlText w:val="%7."/>
      <w:lvlJc w:val="left"/>
      <w:pPr>
        <w:ind w:left="4101" w:hanging="360"/>
      </w:pPr>
    </w:lvl>
    <w:lvl w:ilvl="7">
      <w:start w:val="1"/>
      <w:numFmt w:val="lowerLetter"/>
      <w:lvlText w:val="%8."/>
      <w:lvlJc w:val="left"/>
      <w:pPr>
        <w:ind w:left="4821" w:hanging="360"/>
      </w:pPr>
    </w:lvl>
    <w:lvl w:ilvl="8">
      <w:start w:val="1"/>
      <w:numFmt w:val="lowerRoman"/>
      <w:lvlText w:val="%9."/>
      <w:lvlJc w:val="right"/>
      <w:pPr>
        <w:ind w:left="5541" w:hanging="180"/>
      </w:pPr>
    </w:lvl>
  </w:abstractNum>
  <w:abstractNum w:abstractNumId="114" w15:restartNumberingAfterBreak="0">
    <w:nsid w:val="4E0B4046"/>
    <w:multiLevelType w:val="multilevel"/>
    <w:tmpl w:val="FB7433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4E6C565D"/>
    <w:multiLevelType w:val="multilevel"/>
    <w:tmpl w:val="F048AE7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6" w15:restartNumberingAfterBreak="0">
    <w:nsid w:val="4EE31891"/>
    <w:multiLevelType w:val="multilevel"/>
    <w:tmpl w:val="0CFEAF4E"/>
    <w:lvl w:ilvl="0">
      <w:start w:val="1"/>
      <w:numFmt w:val="decimal"/>
      <w:lvlText w:val="%1)"/>
      <w:lvlJc w:val="right"/>
      <w:pPr>
        <w:ind w:left="1080" w:hanging="360"/>
      </w:pPr>
      <w:rPr>
        <w:rFonts w:ascii="TH SarabunPSK" w:eastAsia="Sarabun" w:hAnsi="TH SarabunPSK" w:cs="TH SarabunPSK"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15:restartNumberingAfterBreak="0">
    <w:nsid w:val="50657755"/>
    <w:multiLevelType w:val="multilevel"/>
    <w:tmpl w:val="91D29F70"/>
    <w:lvl w:ilvl="0">
      <w:start w:val="1"/>
      <w:numFmt w:val="decimal"/>
      <w:lvlText w:val="%1)"/>
      <w:lvlJc w:val="left"/>
      <w:pPr>
        <w:ind w:left="360" w:hanging="360"/>
      </w:pPr>
      <w:rPr>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50725DC4"/>
    <w:multiLevelType w:val="multilevel"/>
    <w:tmpl w:val="D44C1464"/>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19" w15:restartNumberingAfterBreak="0">
    <w:nsid w:val="511300D8"/>
    <w:multiLevelType w:val="multilevel"/>
    <w:tmpl w:val="23643618"/>
    <w:lvl w:ilvl="0">
      <w:start w:val="1"/>
      <w:numFmt w:val="decimal"/>
      <w:lvlText w:val="%1."/>
      <w:lvlJc w:val="left"/>
      <w:pPr>
        <w:ind w:left="570" w:hanging="360"/>
      </w:pPr>
    </w:lvl>
    <w:lvl w:ilvl="1">
      <w:start w:val="4"/>
      <w:numFmt w:val="decimal"/>
      <w:lvlText w:val="%1.%2"/>
      <w:lvlJc w:val="left"/>
      <w:pPr>
        <w:ind w:left="735" w:hanging="375"/>
      </w:pPr>
      <w:rPr>
        <w:b/>
        <w:color w:val="000000"/>
      </w:rPr>
    </w:lvl>
    <w:lvl w:ilvl="2">
      <w:start w:val="1"/>
      <w:numFmt w:val="decimal"/>
      <w:lvlText w:val="%1.%2.%3"/>
      <w:lvlJc w:val="left"/>
      <w:pPr>
        <w:ind w:left="1230" w:hanging="720"/>
      </w:pPr>
      <w:rPr>
        <w:b/>
        <w:color w:val="000000"/>
      </w:rPr>
    </w:lvl>
    <w:lvl w:ilvl="3">
      <w:start w:val="1"/>
      <w:numFmt w:val="decimal"/>
      <w:lvlText w:val="%1.%2.%3.%4"/>
      <w:lvlJc w:val="left"/>
      <w:pPr>
        <w:ind w:left="1740" w:hanging="1080"/>
      </w:pPr>
      <w:rPr>
        <w:b/>
        <w:color w:val="000000"/>
      </w:rPr>
    </w:lvl>
    <w:lvl w:ilvl="4">
      <w:start w:val="1"/>
      <w:numFmt w:val="decimal"/>
      <w:lvlText w:val="%1.%2.%3.%4.%5"/>
      <w:lvlJc w:val="left"/>
      <w:pPr>
        <w:ind w:left="1890" w:hanging="1080"/>
      </w:pPr>
      <w:rPr>
        <w:b/>
        <w:color w:val="000000"/>
      </w:rPr>
    </w:lvl>
    <w:lvl w:ilvl="5">
      <w:start w:val="1"/>
      <w:numFmt w:val="decimal"/>
      <w:lvlText w:val="%1.%2.%3.%4.%5.%6"/>
      <w:lvlJc w:val="left"/>
      <w:pPr>
        <w:ind w:left="2400" w:hanging="1440"/>
      </w:pPr>
      <w:rPr>
        <w:b/>
        <w:color w:val="000000"/>
      </w:rPr>
    </w:lvl>
    <w:lvl w:ilvl="6">
      <w:start w:val="1"/>
      <w:numFmt w:val="decimal"/>
      <w:lvlText w:val="%1.%2.%3.%4.%5.%6.%7"/>
      <w:lvlJc w:val="left"/>
      <w:pPr>
        <w:ind w:left="2550" w:hanging="1440"/>
      </w:pPr>
      <w:rPr>
        <w:b/>
        <w:color w:val="000000"/>
      </w:rPr>
    </w:lvl>
    <w:lvl w:ilvl="7">
      <w:start w:val="1"/>
      <w:numFmt w:val="decimal"/>
      <w:lvlText w:val="%1.%2.%3.%4.%5.%6.%7.%8"/>
      <w:lvlJc w:val="left"/>
      <w:pPr>
        <w:ind w:left="3060" w:hanging="1800"/>
      </w:pPr>
      <w:rPr>
        <w:b/>
        <w:color w:val="000000"/>
      </w:rPr>
    </w:lvl>
    <w:lvl w:ilvl="8">
      <w:start w:val="1"/>
      <w:numFmt w:val="decimal"/>
      <w:lvlText w:val="%1.%2.%3.%4.%5.%6.%7.%8.%9"/>
      <w:lvlJc w:val="left"/>
      <w:pPr>
        <w:ind w:left="3210" w:hanging="1800"/>
      </w:pPr>
      <w:rPr>
        <w:b/>
        <w:color w:val="000000"/>
      </w:rPr>
    </w:lvl>
  </w:abstractNum>
  <w:abstractNum w:abstractNumId="120" w15:restartNumberingAfterBreak="0">
    <w:nsid w:val="52752A63"/>
    <w:multiLevelType w:val="multilevel"/>
    <w:tmpl w:val="05D4F7CE"/>
    <w:lvl w:ilvl="0">
      <w:start w:val="1"/>
      <w:numFmt w:val="decimal"/>
      <w:lvlText w:val="%1)"/>
      <w:lvlJc w:val="left"/>
      <w:pPr>
        <w:ind w:left="720" w:hanging="360"/>
      </w:pPr>
      <w:rPr>
        <w:rFonts w:ascii="TH SarabunPSK" w:eastAsia="Sarabun" w:hAnsi="TH SarabunPSK" w:cs="TH SarabunPSK"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2FA011A"/>
    <w:multiLevelType w:val="multilevel"/>
    <w:tmpl w:val="C10C5CF2"/>
    <w:lvl w:ilvl="0">
      <w:start w:val="1"/>
      <w:numFmt w:val="decimal"/>
      <w:lvlText w:val="%1."/>
      <w:lvlJc w:val="left"/>
      <w:pPr>
        <w:ind w:left="720" w:hanging="360"/>
      </w:pPr>
      <w:rPr>
        <w:rFonts w:ascii="TH SarabunPSK" w:eastAsia="Sarabun" w:hAnsi="TH SarabunPSK" w:cs="TH SarabunPSK"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34D79D6"/>
    <w:multiLevelType w:val="multilevel"/>
    <w:tmpl w:val="8EB2A4E2"/>
    <w:lvl w:ilvl="0">
      <w:start w:val="1"/>
      <w:numFmt w:val="decimal"/>
      <w:pStyle w:val="ListBullet2"/>
      <w:lvlText w:val="%1)"/>
      <w:lvlJc w:val="left"/>
      <w:pPr>
        <w:ind w:left="720" w:hanging="360"/>
      </w:pPr>
      <w:rPr>
        <w:b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62D48BF"/>
    <w:multiLevelType w:val="multilevel"/>
    <w:tmpl w:val="01300370"/>
    <w:lvl w:ilvl="0">
      <w:start w:val="1"/>
      <w:numFmt w:val="decimal"/>
      <w:lvlText w:val="%1."/>
      <w:lvlJc w:val="left"/>
      <w:pPr>
        <w:ind w:left="720" w:hanging="360"/>
      </w:pPr>
    </w:lvl>
    <w:lvl w:ilvl="1">
      <w:start w:val="1"/>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124" w15:restartNumberingAfterBreak="0">
    <w:nsid w:val="565C45D3"/>
    <w:multiLevelType w:val="multilevel"/>
    <w:tmpl w:val="FB7EDB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580B5684"/>
    <w:multiLevelType w:val="multilevel"/>
    <w:tmpl w:val="82C8ABA6"/>
    <w:lvl w:ilvl="0">
      <w:start w:val="1"/>
      <w:numFmt w:val="decimal"/>
      <w:lvlText w:val="%1)"/>
      <w:lvlJc w:val="left"/>
      <w:pPr>
        <w:ind w:left="720" w:hanging="360"/>
      </w:pPr>
      <w:rPr>
        <w:b w:val="0"/>
      </w:rPr>
    </w:lvl>
    <w:lvl w:ilvl="1">
      <w:start w:val="14"/>
      <w:numFmt w:val="bullet"/>
      <w:lvlText w:val="-"/>
      <w:lvlJc w:val="left"/>
      <w:pPr>
        <w:ind w:left="1440" w:hanging="360"/>
      </w:pPr>
      <w:rPr>
        <w:rFonts w:ascii="Sarabun" w:eastAsia="Sarabun" w:hAnsi="Sarabun" w:cs="Sarabu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82254C1"/>
    <w:multiLevelType w:val="multilevel"/>
    <w:tmpl w:val="582262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58FA2689"/>
    <w:multiLevelType w:val="multilevel"/>
    <w:tmpl w:val="0E2C31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91126C9"/>
    <w:multiLevelType w:val="multilevel"/>
    <w:tmpl w:val="565092F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9" w15:restartNumberingAfterBreak="0">
    <w:nsid w:val="5942021D"/>
    <w:multiLevelType w:val="multilevel"/>
    <w:tmpl w:val="A4140720"/>
    <w:lvl w:ilvl="0">
      <w:start w:val="3"/>
      <w:numFmt w:val="decimal"/>
      <w:lvlText w:val="%1."/>
      <w:lvlJc w:val="left"/>
      <w:pPr>
        <w:ind w:left="360" w:hanging="360"/>
      </w:pPr>
    </w:lvl>
    <w:lvl w:ilvl="1">
      <w:start w:val="1"/>
      <w:numFmt w:val="decimal"/>
      <w:lvlText w:val="%1.%2)"/>
      <w:lvlJc w:val="left"/>
      <w:pPr>
        <w:ind w:left="385" w:hanging="360"/>
      </w:pPr>
    </w:lvl>
    <w:lvl w:ilvl="2">
      <w:start w:val="1"/>
      <w:numFmt w:val="decimal"/>
      <w:lvlText w:val="%1.%2)%3."/>
      <w:lvlJc w:val="left"/>
      <w:pPr>
        <w:ind w:left="770" w:hanging="720"/>
      </w:pPr>
    </w:lvl>
    <w:lvl w:ilvl="3">
      <w:start w:val="1"/>
      <w:numFmt w:val="decimal"/>
      <w:lvlText w:val="%1.%2)%3.%4."/>
      <w:lvlJc w:val="left"/>
      <w:pPr>
        <w:ind w:left="795" w:hanging="720"/>
      </w:pPr>
    </w:lvl>
    <w:lvl w:ilvl="4">
      <w:start w:val="1"/>
      <w:numFmt w:val="decimal"/>
      <w:lvlText w:val="%1.%2)%3.%4.%5."/>
      <w:lvlJc w:val="left"/>
      <w:pPr>
        <w:ind w:left="1180" w:hanging="1080"/>
      </w:pPr>
    </w:lvl>
    <w:lvl w:ilvl="5">
      <w:start w:val="1"/>
      <w:numFmt w:val="decimal"/>
      <w:lvlText w:val="%1.%2)%3.%4.%5.%6."/>
      <w:lvlJc w:val="left"/>
      <w:pPr>
        <w:ind w:left="1205" w:hanging="1080"/>
      </w:pPr>
    </w:lvl>
    <w:lvl w:ilvl="6">
      <w:start w:val="1"/>
      <w:numFmt w:val="decimal"/>
      <w:lvlText w:val="%1.%2)%3.%4.%5.%6.%7."/>
      <w:lvlJc w:val="left"/>
      <w:pPr>
        <w:ind w:left="1590" w:hanging="1440"/>
      </w:pPr>
    </w:lvl>
    <w:lvl w:ilvl="7">
      <w:start w:val="1"/>
      <w:numFmt w:val="decimal"/>
      <w:lvlText w:val="%1.%2)%3.%4.%5.%6.%7.%8."/>
      <w:lvlJc w:val="left"/>
      <w:pPr>
        <w:ind w:left="1615" w:hanging="1440"/>
      </w:pPr>
    </w:lvl>
    <w:lvl w:ilvl="8">
      <w:start w:val="1"/>
      <w:numFmt w:val="decimal"/>
      <w:lvlText w:val="%1.%2)%3.%4.%5.%6.%7.%8.%9."/>
      <w:lvlJc w:val="left"/>
      <w:pPr>
        <w:ind w:left="1640" w:hanging="1440"/>
      </w:pPr>
    </w:lvl>
  </w:abstractNum>
  <w:abstractNum w:abstractNumId="130" w15:restartNumberingAfterBreak="0">
    <w:nsid w:val="59CF1AC3"/>
    <w:multiLevelType w:val="multilevel"/>
    <w:tmpl w:val="A56EFD6A"/>
    <w:lvl w:ilvl="0">
      <w:start w:val="1"/>
      <w:numFmt w:val="decimal"/>
      <w:lvlText w:val="%1."/>
      <w:lvlJc w:val="left"/>
      <w:pPr>
        <w:ind w:left="360" w:hanging="360"/>
      </w:pPr>
    </w:lvl>
    <w:lvl w:ilvl="1">
      <w:start w:val="1"/>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1" w15:restartNumberingAfterBreak="0">
    <w:nsid w:val="59DF7CF2"/>
    <w:multiLevelType w:val="multilevel"/>
    <w:tmpl w:val="4066F3A6"/>
    <w:lvl w:ilvl="0">
      <w:start w:val="1"/>
      <w:numFmt w:val="decimal"/>
      <w:pStyle w:val="ListNumber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BF80EB6"/>
    <w:multiLevelType w:val="multilevel"/>
    <w:tmpl w:val="0BF29D60"/>
    <w:lvl w:ilvl="0">
      <w:start w:val="1"/>
      <w:numFmt w:val="decimal"/>
      <w:lvlText w:val="%1)"/>
      <w:lvlJc w:val="left"/>
      <w:pPr>
        <w:ind w:left="36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C2E11D8"/>
    <w:multiLevelType w:val="multilevel"/>
    <w:tmpl w:val="9210E5B8"/>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5C614594"/>
    <w:multiLevelType w:val="multilevel"/>
    <w:tmpl w:val="C0425A18"/>
    <w:lvl w:ilvl="0">
      <w:start w:val="1"/>
      <w:numFmt w:val="decimal"/>
      <w:lvlText w:val="%1)"/>
      <w:lvlJc w:val="left"/>
      <w:pPr>
        <w:ind w:left="720" w:hanging="360"/>
      </w:pPr>
      <w:rPr>
        <w:rFonts w:ascii="TH SarabunPSK" w:eastAsia="Sarabun" w:hAnsi="TH SarabunPSK" w:cs="TH SarabunPSK"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D6709CF"/>
    <w:multiLevelType w:val="multilevel"/>
    <w:tmpl w:val="0050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DF418F4"/>
    <w:multiLevelType w:val="multilevel"/>
    <w:tmpl w:val="090ED514"/>
    <w:lvl w:ilvl="0">
      <w:start w:val="5"/>
      <w:numFmt w:val="decimal"/>
      <w:lvlText w:val="%1."/>
      <w:lvlJc w:val="left"/>
      <w:pPr>
        <w:ind w:left="360" w:hanging="360"/>
      </w:p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7" w15:restartNumberingAfterBreak="0">
    <w:nsid w:val="5E0A5E55"/>
    <w:multiLevelType w:val="multilevel"/>
    <w:tmpl w:val="4B10F9B8"/>
    <w:lvl w:ilvl="0">
      <w:start w:val="1"/>
      <w:numFmt w:val="decimal"/>
      <w:lvlText w:val="%1."/>
      <w:lvlJc w:val="left"/>
      <w:pPr>
        <w:ind w:left="540" w:hanging="360"/>
      </w:pPr>
    </w:lvl>
    <w:lvl w:ilvl="1">
      <w:start w:val="1"/>
      <w:numFmt w:val="decimal"/>
      <w:lvlText w:val="%1.%2"/>
      <w:lvlJc w:val="left"/>
      <w:pPr>
        <w:ind w:left="644" w:hanging="358"/>
      </w:pPr>
      <w:rPr>
        <w:b/>
        <w:sz w:val="32"/>
        <w:szCs w:val="32"/>
      </w:rPr>
    </w:lvl>
    <w:lvl w:ilvl="2">
      <w:start w:val="1"/>
      <w:numFmt w:val="decimal"/>
      <w:lvlText w:val="%1.%2.%3"/>
      <w:lvlJc w:val="left"/>
      <w:pPr>
        <w:ind w:left="2705" w:hanging="720"/>
      </w:pPr>
      <w:rPr>
        <w:sz w:val="32"/>
        <w:szCs w:val="32"/>
      </w:rPr>
    </w:lvl>
    <w:lvl w:ilvl="3">
      <w:start w:val="1"/>
      <w:numFmt w:val="decimal"/>
      <w:lvlText w:val="%1.%2.%3.%4"/>
      <w:lvlJc w:val="left"/>
      <w:pPr>
        <w:ind w:left="1980" w:hanging="720"/>
      </w:pPr>
      <w:rPr>
        <w:sz w:val="28"/>
        <w:szCs w:val="28"/>
      </w:rPr>
    </w:lvl>
    <w:lvl w:ilvl="4">
      <w:start w:val="1"/>
      <w:numFmt w:val="decimal"/>
      <w:lvlText w:val="%1.%2.%3.%4.%5"/>
      <w:lvlJc w:val="left"/>
      <w:pPr>
        <w:ind w:left="2700" w:hanging="1080"/>
      </w:pPr>
      <w:rPr>
        <w:sz w:val="28"/>
        <w:szCs w:val="28"/>
      </w:rPr>
    </w:lvl>
    <w:lvl w:ilvl="5">
      <w:start w:val="1"/>
      <w:numFmt w:val="decimal"/>
      <w:lvlText w:val="%1.%2.%3.%4.%5.%6"/>
      <w:lvlJc w:val="left"/>
      <w:pPr>
        <w:ind w:left="3060" w:hanging="1080"/>
      </w:pPr>
      <w:rPr>
        <w:sz w:val="28"/>
        <w:szCs w:val="28"/>
      </w:rPr>
    </w:lvl>
    <w:lvl w:ilvl="6">
      <w:start w:val="1"/>
      <w:numFmt w:val="decimal"/>
      <w:lvlText w:val="%1.%2.%3.%4.%5.%6.%7"/>
      <w:lvlJc w:val="left"/>
      <w:pPr>
        <w:ind w:left="3780" w:hanging="1440"/>
      </w:pPr>
      <w:rPr>
        <w:sz w:val="28"/>
        <w:szCs w:val="28"/>
      </w:rPr>
    </w:lvl>
    <w:lvl w:ilvl="7">
      <w:start w:val="1"/>
      <w:numFmt w:val="decimal"/>
      <w:lvlText w:val="%1.%2.%3.%4.%5.%6.%7.%8"/>
      <w:lvlJc w:val="left"/>
      <w:pPr>
        <w:ind w:left="4140" w:hanging="1440"/>
      </w:pPr>
      <w:rPr>
        <w:sz w:val="28"/>
        <w:szCs w:val="28"/>
      </w:rPr>
    </w:lvl>
    <w:lvl w:ilvl="8">
      <w:start w:val="1"/>
      <w:numFmt w:val="decimal"/>
      <w:lvlText w:val="%1.%2.%3.%4.%5.%6.%7.%8.%9"/>
      <w:lvlJc w:val="left"/>
      <w:pPr>
        <w:ind w:left="4500" w:hanging="1440"/>
      </w:pPr>
      <w:rPr>
        <w:sz w:val="28"/>
        <w:szCs w:val="28"/>
      </w:rPr>
    </w:lvl>
  </w:abstractNum>
  <w:abstractNum w:abstractNumId="138" w15:restartNumberingAfterBreak="0">
    <w:nsid w:val="5E720940"/>
    <w:multiLevelType w:val="multilevel"/>
    <w:tmpl w:val="00483DA0"/>
    <w:lvl w:ilvl="0">
      <w:start w:val="1"/>
      <w:numFmt w:val="decimal"/>
      <w:pStyle w:val="ListNumber"/>
      <w:lvlText w:val="%1)"/>
      <w:lvlJc w:val="left"/>
      <w:pPr>
        <w:ind w:left="644" w:hanging="358"/>
      </w:pPr>
      <w:rPr>
        <w:sz w:val="32"/>
        <w:szCs w:val="3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9" w15:restartNumberingAfterBreak="0">
    <w:nsid w:val="5EA103BB"/>
    <w:multiLevelType w:val="multilevel"/>
    <w:tmpl w:val="1A708958"/>
    <w:lvl w:ilvl="0">
      <w:start w:val="1"/>
      <w:numFmt w:val="decimal"/>
      <w:lvlText w:val="%1)"/>
      <w:lvlJc w:val="right"/>
      <w:pPr>
        <w:ind w:left="1440" w:hanging="360"/>
      </w:pPr>
      <w:rPr>
        <w:rFonts w:ascii="TH SarabunPSK" w:eastAsia="Sarabun" w:hAnsi="TH SarabunPSK" w:cs="TH SarabunPSK"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0" w15:restartNumberingAfterBreak="0">
    <w:nsid w:val="5F93630B"/>
    <w:multiLevelType w:val="multilevel"/>
    <w:tmpl w:val="CB5AB820"/>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41" w15:restartNumberingAfterBreak="0">
    <w:nsid w:val="5FB27068"/>
    <w:multiLevelType w:val="multilevel"/>
    <w:tmpl w:val="10C001EE"/>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2" w15:restartNumberingAfterBreak="0">
    <w:nsid w:val="60BD0AB5"/>
    <w:multiLevelType w:val="multilevel"/>
    <w:tmpl w:val="EA2C2C36"/>
    <w:lvl w:ilvl="0">
      <w:start w:val="1"/>
      <w:numFmt w:val="bullet"/>
      <w:lvlText w:val="-"/>
      <w:lvlJc w:val="left"/>
      <w:pPr>
        <w:ind w:left="1800" w:hanging="360"/>
      </w:pPr>
      <w:rPr>
        <w:rFonts w:ascii="TH SarabunPSK" w:eastAsia="Sarabun" w:hAnsi="TH SarabunPSK" w:cs="TH SarabunPSK" w:hint="c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3" w15:restartNumberingAfterBreak="0">
    <w:nsid w:val="61A12FE2"/>
    <w:multiLevelType w:val="multilevel"/>
    <w:tmpl w:val="71F2C5E4"/>
    <w:lvl w:ilvl="0">
      <w:start w:val="2"/>
      <w:numFmt w:val="decimal"/>
      <w:lvlText w:val="%1."/>
      <w:lvlJc w:val="left"/>
      <w:pPr>
        <w:ind w:left="360" w:hanging="360"/>
      </w:pPr>
    </w:lvl>
    <w:lvl w:ilvl="1">
      <w:start w:val="1"/>
      <w:numFmt w:val="decimal"/>
      <w:lvlText w:val="%1.%2)"/>
      <w:lvlJc w:val="left"/>
      <w:pPr>
        <w:ind w:left="2160" w:hanging="720"/>
      </w:pPr>
      <w:rPr>
        <w:sz w:val="32"/>
        <w:szCs w:val="32"/>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44" w15:restartNumberingAfterBreak="0">
    <w:nsid w:val="62EC4810"/>
    <w:multiLevelType w:val="multilevel"/>
    <w:tmpl w:val="8F9499B4"/>
    <w:lvl w:ilvl="0">
      <w:start w:val="2"/>
      <w:numFmt w:val="decimal"/>
      <w:lvlText w:val="%1."/>
      <w:lvlJc w:val="left"/>
      <w:pPr>
        <w:ind w:left="360" w:hanging="360"/>
      </w:pPr>
    </w:lvl>
    <w:lvl w:ilvl="1">
      <w:start w:val="1"/>
      <w:numFmt w:val="decimal"/>
      <w:lvlText w:val="%2)"/>
      <w:lvlJc w:val="left"/>
      <w:pPr>
        <w:ind w:left="2160" w:hanging="720"/>
      </w:pPr>
      <w:rPr>
        <w:b w:val="0"/>
        <w:sz w:val="28"/>
        <w:szCs w:val="28"/>
      </w:r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45" w15:restartNumberingAfterBreak="0">
    <w:nsid w:val="63383288"/>
    <w:multiLevelType w:val="multilevel"/>
    <w:tmpl w:val="89C6E414"/>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3807486"/>
    <w:multiLevelType w:val="multilevel"/>
    <w:tmpl w:val="33BAAD26"/>
    <w:lvl w:ilvl="0">
      <w:start w:val="1"/>
      <w:numFmt w:val="decimal"/>
      <w:lvlText w:val="%1."/>
      <w:lvlJc w:val="left"/>
      <w:pPr>
        <w:ind w:left="1080" w:hanging="360"/>
      </w:pPr>
      <w:rPr>
        <w:sz w:val="32"/>
        <w:szCs w:val="32"/>
      </w:rPr>
    </w:lvl>
    <w:lvl w:ilvl="1">
      <w:start w:val="1"/>
      <w:numFmt w:val="decimal"/>
      <w:lvlText w:val="%1.%2"/>
      <w:lvlJc w:val="left"/>
      <w:pPr>
        <w:ind w:left="1080" w:hanging="360"/>
      </w:pPr>
      <w:rPr>
        <w:sz w:val="32"/>
        <w:szCs w:val="32"/>
      </w:rPr>
    </w:lvl>
    <w:lvl w:ilvl="2">
      <w:start w:val="1"/>
      <w:numFmt w:val="decimal"/>
      <w:lvlText w:val="%1.%2.%3"/>
      <w:lvlJc w:val="left"/>
      <w:pPr>
        <w:ind w:left="1080" w:hanging="360"/>
      </w:pPr>
      <w:rPr>
        <w:sz w:val="32"/>
        <w:szCs w:val="32"/>
      </w:rPr>
    </w:lvl>
    <w:lvl w:ilvl="3">
      <w:start w:val="1"/>
      <w:numFmt w:val="decimal"/>
      <w:lvlText w:val="%1.%2.%3.%4"/>
      <w:lvlJc w:val="left"/>
      <w:pPr>
        <w:ind w:left="1440" w:hanging="720"/>
      </w:pPr>
      <w:rPr>
        <w:sz w:val="32"/>
        <w:szCs w:val="32"/>
      </w:rPr>
    </w:lvl>
    <w:lvl w:ilvl="4">
      <w:start w:val="1"/>
      <w:numFmt w:val="decimal"/>
      <w:lvlText w:val="%1.%2.%3.%4.%5"/>
      <w:lvlJc w:val="left"/>
      <w:pPr>
        <w:ind w:left="1440" w:hanging="720"/>
      </w:pPr>
      <w:rPr>
        <w:sz w:val="32"/>
        <w:szCs w:val="32"/>
      </w:rPr>
    </w:lvl>
    <w:lvl w:ilvl="5">
      <w:start w:val="1"/>
      <w:numFmt w:val="decimal"/>
      <w:lvlText w:val="%1.%2.%3.%4.%5.%6"/>
      <w:lvlJc w:val="left"/>
      <w:pPr>
        <w:ind w:left="1440" w:hanging="720"/>
      </w:pPr>
      <w:rPr>
        <w:sz w:val="32"/>
        <w:szCs w:val="32"/>
      </w:rPr>
    </w:lvl>
    <w:lvl w:ilvl="6">
      <w:start w:val="1"/>
      <w:numFmt w:val="decimal"/>
      <w:lvlText w:val="%1.%2.%3.%4.%5.%6.%7"/>
      <w:lvlJc w:val="left"/>
      <w:pPr>
        <w:ind w:left="1800" w:hanging="1080"/>
      </w:pPr>
      <w:rPr>
        <w:sz w:val="32"/>
        <w:szCs w:val="32"/>
      </w:rPr>
    </w:lvl>
    <w:lvl w:ilvl="7">
      <w:start w:val="1"/>
      <w:numFmt w:val="decimal"/>
      <w:lvlText w:val="%1.%2.%3.%4.%5.%6.%7.%8"/>
      <w:lvlJc w:val="left"/>
      <w:pPr>
        <w:ind w:left="1800" w:hanging="1080"/>
      </w:pPr>
      <w:rPr>
        <w:sz w:val="32"/>
        <w:szCs w:val="32"/>
      </w:rPr>
    </w:lvl>
    <w:lvl w:ilvl="8">
      <w:start w:val="1"/>
      <w:numFmt w:val="decimal"/>
      <w:lvlText w:val="%1.%2.%3.%4.%5.%6.%7.%8.%9"/>
      <w:lvlJc w:val="left"/>
      <w:pPr>
        <w:ind w:left="1800" w:hanging="1080"/>
      </w:pPr>
      <w:rPr>
        <w:sz w:val="32"/>
        <w:szCs w:val="32"/>
      </w:rPr>
    </w:lvl>
  </w:abstractNum>
  <w:abstractNum w:abstractNumId="147" w15:restartNumberingAfterBreak="0">
    <w:nsid w:val="640011A3"/>
    <w:multiLevelType w:val="multilevel"/>
    <w:tmpl w:val="7E0039A4"/>
    <w:lvl w:ilvl="0">
      <w:start w:val="1"/>
      <w:numFmt w:val="decimal"/>
      <w:lvlText w:val="%1)"/>
      <w:lvlJc w:val="left"/>
      <w:pPr>
        <w:ind w:left="644" w:hanging="358"/>
      </w:p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8" w15:restartNumberingAfterBreak="0">
    <w:nsid w:val="66B5088F"/>
    <w:multiLevelType w:val="multilevel"/>
    <w:tmpl w:val="74008ECA"/>
    <w:lvl w:ilvl="0">
      <w:start w:val="1"/>
      <w:numFmt w:val="decimal"/>
      <w:lvlText w:val="%1)"/>
      <w:lvlJc w:val="left"/>
      <w:pPr>
        <w:ind w:left="360" w:hanging="360"/>
      </w:pPr>
      <w:rPr>
        <w:rFonts w:ascii="TH SarabunPSK" w:eastAsia="Sarabun" w:hAnsi="TH SarabunPSK" w:cs="TH SarabunPSK" w:hint="default"/>
        <w:b w:val="0"/>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66C431EE"/>
    <w:multiLevelType w:val="multilevel"/>
    <w:tmpl w:val="56EE5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66DE124F"/>
    <w:multiLevelType w:val="multilevel"/>
    <w:tmpl w:val="5484D006"/>
    <w:lvl w:ilvl="0">
      <w:start w:val="1"/>
      <w:numFmt w:val="decimal"/>
      <w:lvlText w:val="%1)"/>
      <w:lvlJc w:val="right"/>
      <w:pPr>
        <w:ind w:left="360" w:hanging="360"/>
      </w:pPr>
      <w:rPr>
        <w:rFonts w:ascii="TH SarabunPSK" w:eastAsia="Sarabun" w:hAnsi="TH SarabunPSK" w:cs="TH SarabunPSK"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66F7534B"/>
    <w:multiLevelType w:val="multilevel"/>
    <w:tmpl w:val="3A86871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52" w15:restartNumberingAfterBreak="0">
    <w:nsid w:val="67020C85"/>
    <w:multiLevelType w:val="multilevel"/>
    <w:tmpl w:val="F446DEF8"/>
    <w:lvl w:ilvl="0">
      <w:start w:val="1"/>
      <w:numFmt w:val="decimal"/>
      <w:lvlText w:val="%1)"/>
      <w:lvlJc w:val="left"/>
      <w:pPr>
        <w:ind w:left="0" w:hanging="360"/>
      </w:pPr>
      <w:rPr>
        <w:b w:val="0"/>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3" w15:restartNumberingAfterBreak="0">
    <w:nsid w:val="670A304A"/>
    <w:multiLevelType w:val="multilevel"/>
    <w:tmpl w:val="68BA28AE"/>
    <w:lvl w:ilvl="0">
      <w:start w:val="1"/>
      <w:numFmt w:val="decimal"/>
      <w:lvlText w:val="%1."/>
      <w:lvlJc w:val="left"/>
      <w:pPr>
        <w:ind w:left="372" w:hanging="372"/>
      </w:pPr>
    </w:lvl>
    <w:lvl w:ilvl="1">
      <w:start w:val="1"/>
      <w:numFmt w:val="decimal"/>
      <w:lvlText w:val="%1.%2"/>
      <w:lvlJc w:val="left"/>
      <w:pPr>
        <w:ind w:left="1092" w:hanging="372"/>
      </w:pPr>
      <w:rPr>
        <w:b w:val="0"/>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54" w15:restartNumberingAfterBreak="0">
    <w:nsid w:val="67805B61"/>
    <w:multiLevelType w:val="multilevel"/>
    <w:tmpl w:val="A30CB4E6"/>
    <w:lvl w:ilvl="0">
      <w:start w:val="1"/>
      <w:numFmt w:val="decimal"/>
      <w:lvlText w:val="%1."/>
      <w:lvlJc w:val="left"/>
      <w:pPr>
        <w:ind w:left="570" w:hanging="360"/>
      </w:pPr>
    </w:lvl>
    <w:lvl w:ilvl="1">
      <w:start w:val="4"/>
      <w:numFmt w:val="decimal"/>
      <w:lvlText w:val="%1.%2"/>
      <w:lvlJc w:val="left"/>
      <w:pPr>
        <w:ind w:left="735" w:hanging="375"/>
      </w:pPr>
      <w:rPr>
        <w:b/>
        <w:color w:val="000000"/>
      </w:rPr>
    </w:lvl>
    <w:lvl w:ilvl="2">
      <w:start w:val="1"/>
      <w:numFmt w:val="decimal"/>
      <w:lvlText w:val="%1.%2.%3"/>
      <w:lvlJc w:val="left"/>
      <w:pPr>
        <w:ind w:left="1230" w:hanging="720"/>
      </w:pPr>
      <w:rPr>
        <w:b/>
        <w:color w:val="000000"/>
      </w:rPr>
    </w:lvl>
    <w:lvl w:ilvl="3">
      <w:start w:val="1"/>
      <w:numFmt w:val="decimal"/>
      <w:lvlText w:val="%1.%2.%3.%4"/>
      <w:lvlJc w:val="left"/>
      <w:pPr>
        <w:ind w:left="1740" w:hanging="1080"/>
      </w:pPr>
      <w:rPr>
        <w:b/>
        <w:color w:val="000000"/>
      </w:rPr>
    </w:lvl>
    <w:lvl w:ilvl="4">
      <w:start w:val="1"/>
      <w:numFmt w:val="decimal"/>
      <w:lvlText w:val="%1.%2.%3.%4.%5"/>
      <w:lvlJc w:val="left"/>
      <w:pPr>
        <w:ind w:left="1890" w:hanging="1080"/>
      </w:pPr>
      <w:rPr>
        <w:b/>
        <w:color w:val="000000"/>
      </w:rPr>
    </w:lvl>
    <w:lvl w:ilvl="5">
      <w:start w:val="1"/>
      <w:numFmt w:val="decimal"/>
      <w:lvlText w:val="%1.%2.%3.%4.%5.%6"/>
      <w:lvlJc w:val="left"/>
      <w:pPr>
        <w:ind w:left="2400" w:hanging="1440"/>
      </w:pPr>
      <w:rPr>
        <w:b/>
        <w:color w:val="000000"/>
      </w:rPr>
    </w:lvl>
    <w:lvl w:ilvl="6">
      <w:start w:val="1"/>
      <w:numFmt w:val="decimal"/>
      <w:lvlText w:val="%1.%2.%3.%4.%5.%6.%7"/>
      <w:lvlJc w:val="left"/>
      <w:pPr>
        <w:ind w:left="2550" w:hanging="1440"/>
      </w:pPr>
      <w:rPr>
        <w:b/>
        <w:color w:val="000000"/>
      </w:rPr>
    </w:lvl>
    <w:lvl w:ilvl="7">
      <w:start w:val="1"/>
      <w:numFmt w:val="decimal"/>
      <w:lvlText w:val="%1.%2.%3.%4.%5.%6.%7.%8"/>
      <w:lvlJc w:val="left"/>
      <w:pPr>
        <w:ind w:left="3060" w:hanging="1800"/>
      </w:pPr>
      <w:rPr>
        <w:b/>
        <w:color w:val="000000"/>
      </w:rPr>
    </w:lvl>
    <w:lvl w:ilvl="8">
      <w:start w:val="1"/>
      <w:numFmt w:val="decimal"/>
      <w:lvlText w:val="%1.%2.%3.%4.%5.%6.%7.%8.%9"/>
      <w:lvlJc w:val="left"/>
      <w:pPr>
        <w:ind w:left="3210" w:hanging="1800"/>
      </w:pPr>
      <w:rPr>
        <w:b/>
        <w:color w:val="000000"/>
      </w:rPr>
    </w:lvl>
  </w:abstractNum>
  <w:abstractNum w:abstractNumId="155" w15:restartNumberingAfterBreak="0">
    <w:nsid w:val="68332E69"/>
    <w:multiLevelType w:val="multilevel"/>
    <w:tmpl w:val="6054F332"/>
    <w:lvl w:ilvl="0">
      <w:start w:val="1"/>
      <w:numFmt w:val="decimal"/>
      <w:lvlText w:val="%1)"/>
      <w:lvlJc w:val="left"/>
      <w:pPr>
        <w:ind w:left="900" w:hanging="360"/>
      </w:pPr>
      <w:rPr>
        <w:sz w:val="32"/>
        <w:szCs w:val="32"/>
      </w:rPr>
    </w:lvl>
    <w:lvl w:ilvl="1">
      <w:start w:val="1"/>
      <w:numFmt w:val="decimal"/>
      <w:lvlText w:val="%1.%2"/>
      <w:lvlJc w:val="left"/>
      <w:pPr>
        <w:ind w:left="1260" w:hanging="360"/>
      </w:pPr>
      <w:rPr>
        <w:b/>
        <w:sz w:val="32"/>
        <w:szCs w:val="32"/>
      </w:rPr>
    </w:lvl>
    <w:lvl w:ilvl="2">
      <w:start w:val="1"/>
      <w:numFmt w:val="decimal"/>
      <w:lvlText w:val="%1.%2.%3"/>
      <w:lvlJc w:val="left"/>
      <w:pPr>
        <w:ind w:left="2160" w:hanging="720"/>
      </w:pPr>
      <w:rPr>
        <w:sz w:val="32"/>
        <w:szCs w:val="32"/>
      </w:rPr>
    </w:lvl>
    <w:lvl w:ilvl="3">
      <w:start w:val="1"/>
      <w:numFmt w:val="decimal"/>
      <w:lvlText w:val="%1.%2.%3.%4"/>
      <w:lvlJc w:val="left"/>
      <w:pPr>
        <w:ind w:left="2340" w:hanging="720"/>
      </w:pPr>
      <w:rPr>
        <w:sz w:val="28"/>
        <w:szCs w:val="28"/>
      </w:rPr>
    </w:lvl>
    <w:lvl w:ilvl="4">
      <w:start w:val="1"/>
      <w:numFmt w:val="decimal"/>
      <w:lvlText w:val="%1.%2.%3.%4.%5"/>
      <w:lvlJc w:val="left"/>
      <w:pPr>
        <w:ind w:left="3060" w:hanging="1080"/>
      </w:pPr>
      <w:rPr>
        <w:sz w:val="28"/>
        <w:szCs w:val="28"/>
      </w:rPr>
    </w:lvl>
    <w:lvl w:ilvl="5">
      <w:start w:val="1"/>
      <w:numFmt w:val="decimal"/>
      <w:lvlText w:val="%1.%2.%3.%4.%5.%6"/>
      <w:lvlJc w:val="left"/>
      <w:pPr>
        <w:ind w:left="3420" w:hanging="1080"/>
      </w:pPr>
      <w:rPr>
        <w:sz w:val="28"/>
        <w:szCs w:val="28"/>
      </w:rPr>
    </w:lvl>
    <w:lvl w:ilvl="6">
      <w:start w:val="1"/>
      <w:numFmt w:val="decimal"/>
      <w:lvlText w:val="%1.%2.%3.%4.%5.%6.%7"/>
      <w:lvlJc w:val="left"/>
      <w:pPr>
        <w:ind w:left="4140" w:hanging="1440"/>
      </w:pPr>
      <w:rPr>
        <w:sz w:val="28"/>
        <w:szCs w:val="28"/>
      </w:rPr>
    </w:lvl>
    <w:lvl w:ilvl="7">
      <w:start w:val="1"/>
      <w:numFmt w:val="decimal"/>
      <w:lvlText w:val="%1.%2.%3.%4.%5.%6.%7.%8"/>
      <w:lvlJc w:val="left"/>
      <w:pPr>
        <w:ind w:left="4500" w:hanging="1440"/>
      </w:pPr>
      <w:rPr>
        <w:sz w:val="28"/>
        <w:szCs w:val="28"/>
      </w:rPr>
    </w:lvl>
    <w:lvl w:ilvl="8">
      <w:start w:val="1"/>
      <w:numFmt w:val="decimal"/>
      <w:lvlText w:val="%1.%2.%3.%4.%5.%6.%7.%8.%9"/>
      <w:lvlJc w:val="left"/>
      <w:pPr>
        <w:ind w:left="4860" w:hanging="1440"/>
      </w:pPr>
      <w:rPr>
        <w:sz w:val="28"/>
        <w:szCs w:val="28"/>
      </w:rPr>
    </w:lvl>
  </w:abstractNum>
  <w:abstractNum w:abstractNumId="156" w15:restartNumberingAfterBreak="0">
    <w:nsid w:val="6A091875"/>
    <w:multiLevelType w:val="multilevel"/>
    <w:tmpl w:val="11A2E1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6A5C25C7"/>
    <w:multiLevelType w:val="multilevel"/>
    <w:tmpl w:val="FBB88E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15:restartNumberingAfterBreak="0">
    <w:nsid w:val="6BB24F7E"/>
    <w:multiLevelType w:val="multilevel"/>
    <w:tmpl w:val="A8DEC56A"/>
    <w:lvl w:ilvl="0">
      <w:start w:val="1"/>
      <w:numFmt w:val="decimal"/>
      <w:lvlText w:val="%1."/>
      <w:lvlJc w:val="left"/>
      <w:pPr>
        <w:ind w:left="1070" w:hanging="360"/>
      </w:pPr>
      <w:rPr>
        <w:rFonts w:ascii="TH SarabunPSK" w:eastAsia="Sarabun" w:hAnsi="TH SarabunPSK" w:cs="TH SarabunPSK" w:hint="default"/>
        <w:sz w:val="32"/>
        <w:szCs w:val="32"/>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59" w15:restartNumberingAfterBreak="0">
    <w:nsid w:val="6BF6155D"/>
    <w:multiLevelType w:val="multilevel"/>
    <w:tmpl w:val="8CB2F560"/>
    <w:lvl w:ilvl="0">
      <w:start w:val="1"/>
      <w:numFmt w:val="decimal"/>
      <w:lvlText w:val="%1."/>
      <w:lvlJc w:val="left"/>
      <w:pPr>
        <w:ind w:left="395" w:hanging="360"/>
      </w:pPr>
    </w:lvl>
    <w:lvl w:ilvl="1">
      <w:start w:val="3"/>
      <w:numFmt w:val="decimal"/>
      <w:lvlText w:val="%1.%2"/>
      <w:lvlJc w:val="left"/>
      <w:pPr>
        <w:ind w:left="720" w:hanging="360"/>
      </w:pPr>
      <w:rPr>
        <w:b/>
        <w:sz w:val="32"/>
        <w:szCs w:val="32"/>
      </w:rPr>
    </w:lvl>
    <w:lvl w:ilvl="2">
      <w:start w:val="1"/>
      <w:numFmt w:val="decimal"/>
      <w:lvlText w:val="%1.%2.%3"/>
      <w:lvlJc w:val="left"/>
      <w:pPr>
        <w:ind w:left="1405" w:hanging="720"/>
      </w:pPr>
      <w:rPr>
        <w:b/>
      </w:rPr>
    </w:lvl>
    <w:lvl w:ilvl="3">
      <w:start w:val="1"/>
      <w:numFmt w:val="decimal"/>
      <w:lvlText w:val="%1.%2.%3.%4"/>
      <w:lvlJc w:val="left"/>
      <w:pPr>
        <w:ind w:left="1730" w:hanging="720"/>
      </w:pPr>
      <w:rPr>
        <w:b/>
      </w:rPr>
    </w:lvl>
    <w:lvl w:ilvl="4">
      <w:start w:val="1"/>
      <w:numFmt w:val="decimal"/>
      <w:lvlText w:val="%1.%2.%3.%4.%5"/>
      <w:lvlJc w:val="left"/>
      <w:pPr>
        <w:ind w:left="2415" w:hanging="1080"/>
      </w:pPr>
      <w:rPr>
        <w:b/>
      </w:rPr>
    </w:lvl>
    <w:lvl w:ilvl="5">
      <w:start w:val="1"/>
      <w:numFmt w:val="decimal"/>
      <w:lvlText w:val="%1.%2.%3.%4.%5.%6"/>
      <w:lvlJc w:val="left"/>
      <w:pPr>
        <w:ind w:left="2740" w:hanging="1080"/>
      </w:pPr>
      <w:rPr>
        <w:b/>
      </w:rPr>
    </w:lvl>
    <w:lvl w:ilvl="6">
      <w:start w:val="1"/>
      <w:numFmt w:val="decimal"/>
      <w:lvlText w:val="%1.%2.%3.%4.%5.%6.%7"/>
      <w:lvlJc w:val="left"/>
      <w:pPr>
        <w:ind w:left="3425" w:hanging="1440"/>
      </w:pPr>
      <w:rPr>
        <w:b/>
      </w:rPr>
    </w:lvl>
    <w:lvl w:ilvl="7">
      <w:start w:val="1"/>
      <w:numFmt w:val="decimal"/>
      <w:lvlText w:val="%1.%2.%3.%4.%5.%6.%7.%8"/>
      <w:lvlJc w:val="left"/>
      <w:pPr>
        <w:ind w:left="3750" w:hanging="1440"/>
      </w:pPr>
      <w:rPr>
        <w:b/>
      </w:rPr>
    </w:lvl>
    <w:lvl w:ilvl="8">
      <w:start w:val="1"/>
      <w:numFmt w:val="decimal"/>
      <w:lvlText w:val="%1.%2.%3.%4.%5.%6.%7.%8.%9"/>
      <w:lvlJc w:val="left"/>
      <w:pPr>
        <w:ind w:left="4435" w:hanging="1800"/>
      </w:pPr>
      <w:rPr>
        <w:b/>
      </w:rPr>
    </w:lvl>
  </w:abstractNum>
  <w:abstractNum w:abstractNumId="160" w15:restartNumberingAfterBreak="0">
    <w:nsid w:val="6D60380D"/>
    <w:multiLevelType w:val="multilevel"/>
    <w:tmpl w:val="2BF812AA"/>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1" w15:restartNumberingAfterBreak="0">
    <w:nsid w:val="6E601B4F"/>
    <w:multiLevelType w:val="multilevel"/>
    <w:tmpl w:val="A224E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E661C46"/>
    <w:multiLevelType w:val="multilevel"/>
    <w:tmpl w:val="CAF0F84E"/>
    <w:lvl w:ilvl="0">
      <w:start w:val="1"/>
      <w:numFmt w:val="decimal"/>
      <w:lvlText w:val="%1)"/>
      <w:lvlJc w:val="left"/>
      <w:pPr>
        <w:ind w:left="900" w:hanging="360"/>
      </w:pPr>
      <w:rPr>
        <w:sz w:val="32"/>
        <w:szCs w:val="32"/>
      </w:rPr>
    </w:lvl>
    <w:lvl w:ilvl="1">
      <w:start w:val="1"/>
      <w:numFmt w:val="decimal"/>
      <w:lvlText w:val="%1.%2"/>
      <w:lvlJc w:val="left"/>
      <w:pPr>
        <w:ind w:left="1260" w:hanging="360"/>
      </w:pPr>
      <w:rPr>
        <w:b/>
        <w:sz w:val="32"/>
        <w:szCs w:val="32"/>
      </w:rPr>
    </w:lvl>
    <w:lvl w:ilvl="2">
      <w:start w:val="1"/>
      <w:numFmt w:val="decimal"/>
      <w:lvlText w:val="%1.%2.%3"/>
      <w:lvlJc w:val="left"/>
      <w:pPr>
        <w:ind w:left="2160" w:hanging="720"/>
      </w:pPr>
      <w:rPr>
        <w:sz w:val="32"/>
        <w:szCs w:val="32"/>
      </w:rPr>
    </w:lvl>
    <w:lvl w:ilvl="3">
      <w:start w:val="1"/>
      <w:numFmt w:val="decimal"/>
      <w:lvlText w:val="%1.%2.%3.%4"/>
      <w:lvlJc w:val="left"/>
      <w:pPr>
        <w:ind w:left="2340" w:hanging="720"/>
      </w:pPr>
      <w:rPr>
        <w:sz w:val="28"/>
        <w:szCs w:val="28"/>
      </w:rPr>
    </w:lvl>
    <w:lvl w:ilvl="4">
      <w:start w:val="1"/>
      <w:numFmt w:val="decimal"/>
      <w:lvlText w:val="%1.%2.%3.%4.%5"/>
      <w:lvlJc w:val="left"/>
      <w:pPr>
        <w:ind w:left="3060" w:hanging="1080"/>
      </w:pPr>
      <w:rPr>
        <w:sz w:val="28"/>
        <w:szCs w:val="28"/>
      </w:rPr>
    </w:lvl>
    <w:lvl w:ilvl="5">
      <w:start w:val="1"/>
      <w:numFmt w:val="decimal"/>
      <w:lvlText w:val="%1.%2.%3.%4.%5.%6"/>
      <w:lvlJc w:val="left"/>
      <w:pPr>
        <w:ind w:left="3420" w:hanging="1080"/>
      </w:pPr>
      <w:rPr>
        <w:sz w:val="28"/>
        <w:szCs w:val="28"/>
      </w:rPr>
    </w:lvl>
    <w:lvl w:ilvl="6">
      <w:start w:val="1"/>
      <w:numFmt w:val="decimal"/>
      <w:lvlText w:val="%1.%2.%3.%4.%5.%6.%7"/>
      <w:lvlJc w:val="left"/>
      <w:pPr>
        <w:ind w:left="4140" w:hanging="1440"/>
      </w:pPr>
      <w:rPr>
        <w:sz w:val="28"/>
        <w:szCs w:val="28"/>
      </w:rPr>
    </w:lvl>
    <w:lvl w:ilvl="7">
      <w:start w:val="1"/>
      <w:numFmt w:val="decimal"/>
      <w:lvlText w:val="%1.%2.%3.%4.%5.%6.%7.%8"/>
      <w:lvlJc w:val="left"/>
      <w:pPr>
        <w:ind w:left="4500" w:hanging="1440"/>
      </w:pPr>
      <w:rPr>
        <w:sz w:val="28"/>
        <w:szCs w:val="28"/>
      </w:rPr>
    </w:lvl>
    <w:lvl w:ilvl="8">
      <w:start w:val="1"/>
      <w:numFmt w:val="decimal"/>
      <w:lvlText w:val="%1.%2.%3.%4.%5.%6.%7.%8.%9"/>
      <w:lvlJc w:val="left"/>
      <w:pPr>
        <w:ind w:left="4860" w:hanging="1440"/>
      </w:pPr>
      <w:rPr>
        <w:sz w:val="28"/>
        <w:szCs w:val="28"/>
      </w:rPr>
    </w:lvl>
  </w:abstractNum>
  <w:abstractNum w:abstractNumId="163" w15:restartNumberingAfterBreak="0">
    <w:nsid w:val="6E9F230B"/>
    <w:multiLevelType w:val="multilevel"/>
    <w:tmpl w:val="22EC1532"/>
    <w:lvl w:ilvl="0">
      <w:start w:val="1"/>
      <w:numFmt w:val="decimal"/>
      <w:lvlText w:val="%1)"/>
      <w:lvlJc w:val="left"/>
      <w:pPr>
        <w:ind w:left="644" w:hanging="358"/>
      </w:pPr>
      <w:rPr>
        <w:b w:val="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64" w15:restartNumberingAfterBreak="0">
    <w:nsid w:val="6F793479"/>
    <w:multiLevelType w:val="multilevel"/>
    <w:tmpl w:val="96F26DDE"/>
    <w:lvl w:ilvl="0">
      <w:start w:val="1"/>
      <w:numFmt w:val="decimal"/>
      <w:lvlText w:val="%1."/>
      <w:lvlJc w:val="left"/>
      <w:pPr>
        <w:ind w:left="372" w:hanging="372"/>
      </w:pPr>
    </w:lvl>
    <w:lvl w:ilvl="1">
      <w:start w:val="1"/>
      <w:numFmt w:val="decimal"/>
      <w:lvlText w:val="%1.%2"/>
      <w:lvlJc w:val="left"/>
      <w:pPr>
        <w:ind w:left="1092" w:hanging="372"/>
      </w:pPr>
      <w:rPr>
        <w:b/>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5" w15:restartNumberingAfterBreak="0">
    <w:nsid w:val="6F8C1C56"/>
    <w:multiLevelType w:val="multilevel"/>
    <w:tmpl w:val="C9E87018"/>
    <w:lvl w:ilvl="0">
      <w:start w:val="1"/>
      <w:numFmt w:val="decimal"/>
      <w:lvlText w:val="%1)"/>
      <w:lvlJc w:val="right"/>
      <w:pPr>
        <w:ind w:left="720" w:hanging="360"/>
      </w:pPr>
      <w:rPr>
        <w:rFonts w:ascii="TH SarabunPSK" w:eastAsia="Sarabun" w:hAnsi="TH SarabunPSK" w:cs="TH SarabunPSK"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0163F12"/>
    <w:multiLevelType w:val="multilevel"/>
    <w:tmpl w:val="A274B50A"/>
    <w:lvl w:ilvl="0">
      <w:start w:val="1"/>
      <w:numFmt w:val="decimal"/>
      <w:lvlText w:val="%1)"/>
      <w:lvlJc w:val="left"/>
      <w:pPr>
        <w:ind w:left="360" w:hanging="360"/>
      </w:pPr>
      <w:rPr>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71203379"/>
    <w:multiLevelType w:val="multilevel"/>
    <w:tmpl w:val="F2A08E04"/>
    <w:lvl w:ilvl="0">
      <w:start w:val="1"/>
      <w:numFmt w:val="decimal"/>
      <w:lvlText w:val="%1."/>
      <w:lvlJc w:val="left"/>
      <w:pPr>
        <w:ind w:left="360" w:hanging="360"/>
      </w:pPr>
      <w:rPr>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8" w15:restartNumberingAfterBreak="0">
    <w:nsid w:val="725E50EF"/>
    <w:multiLevelType w:val="multilevel"/>
    <w:tmpl w:val="337C9D28"/>
    <w:lvl w:ilvl="0">
      <w:start w:val="1"/>
      <w:numFmt w:val="decimal"/>
      <w:lvlText w:val="%1."/>
      <w:lvlJc w:val="left"/>
      <w:pPr>
        <w:ind w:left="372" w:hanging="372"/>
      </w:pPr>
    </w:lvl>
    <w:lvl w:ilvl="1">
      <w:start w:val="1"/>
      <w:numFmt w:val="decimal"/>
      <w:lvlText w:val="%2)"/>
      <w:lvlJc w:val="left"/>
      <w:pPr>
        <w:ind w:left="1092" w:hanging="372"/>
      </w:pPr>
      <w:rPr>
        <w:b w:val="0"/>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9" w15:restartNumberingAfterBreak="0">
    <w:nsid w:val="74A93707"/>
    <w:multiLevelType w:val="multilevel"/>
    <w:tmpl w:val="A4B8BE36"/>
    <w:lvl w:ilvl="0">
      <w:start w:val="1"/>
      <w:numFmt w:val="decimal"/>
      <w:lvlText w:val="%1."/>
      <w:lvlJc w:val="left"/>
      <w:pPr>
        <w:ind w:left="720" w:hanging="360"/>
      </w:pPr>
    </w:lvl>
    <w:lvl w:ilvl="1">
      <w:start w:val="1"/>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170" w15:restartNumberingAfterBreak="0">
    <w:nsid w:val="751C7929"/>
    <w:multiLevelType w:val="multilevel"/>
    <w:tmpl w:val="C24A08DC"/>
    <w:lvl w:ilvl="0">
      <w:start w:val="1"/>
      <w:numFmt w:val="decimal"/>
      <w:lvlText w:val="%1."/>
      <w:lvlJc w:val="left"/>
      <w:pPr>
        <w:ind w:left="430" w:hanging="432"/>
      </w:pPr>
      <w:rPr>
        <w:b w:val="0"/>
      </w:rPr>
    </w:lvl>
    <w:lvl w:ilvl="1">
      <w:start w:val="2"/>
      <w:numFmt w:val="decimal"/>
      <w:lvlText w:val="%1.%2"/>
      <w:lvlJc w:val="left"/>
      <w:pPr>
        <w:ind w:left="1080" w:hanging="360"/>
      </w:pPr>
      <w:rPr>
        <w:sz w:val="32"/>
        <w:szCs w:val="32"/>
      </w:rPr>
    </w:lvl>
    <w:lvl w:ilvl="2">
      <w:start w:val="1"/>
      <w:numFmt w:val="decimal"/>
      <w:lvlText w:val="%1.%2.%3"/>
      <w:lvlJc w:val="left"/>
      <w:pPr>
        <w:ind w:left="2162" w:hanging="720"/>
      </w:pPr>
    </w:lvl>
    <w:lvl w:ilvl="3">
      <w:start w:val="1"/>
      <w:numFmt w:val="decimal"/>
      <w:lvlText w:val="%1.%2.%3.%4"/>
      <w:lvlJc w:val="left"/>
      <w:pPr>
        <w:ind w:left="2884" w:hanging="720"/>
      </w:pPr>
    </w:lvl>
    <w:lvl w:ilvl="4">
      <w:start w:val="1"/>
      <w:numFmt w:val="decimal"/>
      <w:lvlText w:val="%1.%2.%3.%4.%5"/>
      <w:lvlJc w:val="left"/>
      <w:pPr>
        <w:ind w:left="3606" w:hanging="720"/>
      </w:pPr>
    </w:lvl>
    <w:lvl w:ilvl="5">
      <w:start w:val="1"/>
      <w:numFmt w:val="decimal"/>
      <w:lvlText w:val="%1.%2.%3.%4.%5.%6"/>
      <w:lvlJc w:val="left"/>
      <w:pPr>
        <w:ind w:left="4688" w:hanging="1080"/>
      </w:pPr>
    </w:lvl>
    <w:lvl w:ilvl="6">
      <w:start w:val="1"/>
      <w:numFmt w:val="decimal"/>
      <w:lvlText w:val="%1.%2.%3.%4.%5.%6.%7"/>
      <w:lvlJc w:val="left"/>
      <w:pPr>
        <w:ind w:left="5410" w:hanging="1080"/>
      </w:pPr>
    </w:lvl>
    <w:lvl w:ilvl="7">
      <w:start w:val="1"/>
      <w:numFmt w:val="decimal"/>
      <w:lvlText w:val="%1.%2.%3.%4.%5.%6.%7.%8"/>
      <w:lvlJc w:val="left"/>
      <w:pPr>
        <w:ind w:left="6132" w:hanging="1080"/>
      </w:pPr>
    </w:lvl>
    <w:lvl w:ilvl="8">
      <w:start w:val="1"/>
      <w:numFmt w:val="decimal"/>
      <w:lvlText w:val="%1.%2.%3.%4.%5.%6.%7.%8.%9"/>
      <w:lvlJc w:val="left"/>
      <w:pPr>
        <w:ind w:left="7214" w:hanging="1440"/>
      </w:pPr>
    </w:lvl>
  </w:abstractNum>
  <w:abstractNum w:abstractNumId="171" w15:restartNumberingAfterBreak="0">
    <w:nsid w:val="756B6692"/>
    <w:multiLevelType w:val="multilevel"/>
    <w:tmpl w:val="7C5A2D74"/>
    <w:lvl w:ilvl="0">
      <w:start w:val="4"/>
      <w:numFmt w:val="decimal"/>
      <w:lvlText w:val="%1."/>
      <w:lvlJc w:val="left"/>
      <w:pPr>
        <w:ind w:left="360" w:hanging="360"/>
      </w:pPr>
      <w:rPr>
        <w:sz w:val="32"/>
        <w:szCs w:val="32"/>
      </w:rPr>
    </w:lvl>
    <w:lvl w:ilvl="1">
      <w:start w:val="1"/>
      <w:numFmt w:val="decimal"/>
      <w:lvlText w:val="%1.%2)"/>
      <w:lvlJc w:val="left"/>
      <w:pPr>
        <w:ind w:left="1440" w:hanging="720"/>
      </w:pPr>
      <w:rPr>
        <w:sz w:val="32"/>
        <w:szCs w:val="32"/>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72" w15:restartNumberingAfterBreak="0">
    <w:nsid w:val="76FA13C7"/>
    <w:multiLevelType w:val="multilevel"/>
    <w:tmpl w:val="B4EC6072"/>
    <w:lvl w:ilvl="0">
      <w:start w:val="1"/>
      <w:numFmt w:val="decimal"/>
      <w:lvlText w:val="%1."/>
      <w:lvlJc w:val="left"/>
      <w:pPr>
        <w:ind w:left="1080" w:hanging="360"/>
      </w:pPr>
      <w:rPr>
        <w:b w:val="0"/>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3" w15:restartNumberingAfterBreak="0">
    <w:nsid w:val="78912F81"/>
    <w:multiLevelType w:val="multilevel"/>
    <w:tmpl w:val="6978BD38"/>
    <w:lvl w:ilvl="0">
      <w:start w:val="1"/>
      <w:numFmt w:val="decimal"/>
      <w:lvlText w:val="%1."/>
      <w:lvlJc w:val="left"/>
      <w:pPr>
        <w:ind w:left="720" w:hanging="360"/>
      </w:pPr>
    </w:lvl>
    <w:lvl w:ilvl="1">
      <w:start w:val="1"/>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174" w15:restartNumberingAfterBreak="0">
    <w:nsid w:val="78FD5CD0"/>
    <w:multiLevelType w:val="multilevel"/>
    <w:tmpl w:val="D8D60DF6"/>
    <w:lvl w:ilvl="0">
      <w:start w:val="1"/>
      <w:numFmt w:val="decimal"/>
      <w:lvlText w:val="%1."/>
      <w:lvlJc w:val="left"/>
      <w:pPr>
        <w:ind w:left="1800" w:hanging="360"/>
      </w:pPr>
      <w:rPr>
        <w:b/>
        <w:sz w:val="32"/>
        <w:szCs w:val="3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5" w15:restartNumberingAfterBreak="0">
    <w:nsid w:val="791B4EA3"/>
    <w:multiLevelType w:val="multilevel"/>
    <w:tmpl w:val="0D749A74"/>
    <w:lvl w:ilvl="0">
      <w:start w:val="1"/>
      <w:numFmt w:val="decimal"/>
      <w:lvlText w:val="%1."/>
      <w:lvlJc w:val="left"/>
      <w:pPr>
        <w:ind w:left="360" w:hanging="360"/>
      </w:pPr>
      <w:rPr>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76" w15:restartNumberingAfterBreak="0">
    <w:nsid w:val="79224D6F"/>
    <w:multiLevelType w:val="multilevel"/>
    <w:tmpl w:val="C8B09CC0"/>
    <w:lvl w:ilvl="0">
      <w:start w:val="1"/>
      <w:numFmt w:val="decimal"/>
      <w:lvlText w:val="%1."/>
      <w:lvlJc w:val="left"/>
      <w:pPr>
        <w:ind w:left="1080" w:hanging="360"/>
      </w:pPr>
      <w:rPr>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7" w15:restartNumberingAfterBreak="0">
    <w:nsid w:val="7938395A"/>
    <w:multiLevelType w:val="multilevel"/>
    <w:tmpl w:val="C3A08756"/>
    <w:lvl w:ilvl="0">
      <w:start w:val="1"/>
      <w:numFmt w:val="decimal"/>
      <w:pStyle w:val="ListNumber3"/>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7B292128"/>
    <w:multiLevelType w:val="multilevel"/>
    <w:tmpl w:val="63F8A8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7C5C1770"/>
    <w:multiLevelType w:val="multilevel"/>
    <w:tmpl w:val="9632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7D017282"/>
    <w:multiLevelType w:val="multilevel"/>
    <w:tmpl w:val="15D8550A"/>
    <w:lvl w:ilvl="0">
      <w:start w:val="1"/>
      <w:numFmt w:val="decimal"/>
      <w:pStyle w:val="ListBullet5"/>
      <w:lvlText w:val="%1)"/>
      <w:lvlJc w:val="right"/>
      <w:pPr>
        <w:ind w:left="720" w:hanging="360"/>
      </w:pPr>
      <w:rPr>
        <w:rFonts w:ascii="TH SarabunPSK" w:eastAsia="Sarabun" w:hAnsi="TH SarabunPSK" w:cs="TH SarabunPS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D823C7D"/>
    <w:multiLevelType w:val="multilevel"/>
    <w:tmpl w:val="69DCADF8"/>
    <w:lvl w:ilvl="0">
      <w:start w:val="1"/>
      <w:numFmt w:val="decimal"/>
      <w:lvlText w:val="%1."/>
      <w:lvlJc w:val="left"/>
      <w:pPr>
        <w:ind w:left="570" w:hanging="360"/>
      </w:pPr>
    </w:lvl>
    <w:lvl w:ilvl="1">
      <w:start w:val="1"/>
      <w:numFmt w:val="bullet"/>
      <w:lvlText w:val="o"/>
      <w:lvlJc w:val="left"/>
      <w:pPr>
        <w:ind w:left="1290" w:hanging="360"/>
      </w:pPr>
      <w:rPr>
        <w:rFonts w:ascii="Courier New" w:eastAsia="Courier New" w:hAnsi="Courier New" w:cs="Courier New"/>
      </w:rPr>
    </w:lvl>
    <w:lvl w:ilvl="2">
      <w:start w:val="1"/>
      <w:numFmt w:val="bullet"/>
      <w:lvlText w:val="▪"/>
      <w:lvlJc w:val="left"/>
      <w:pPr>
        <w:ind w:left="2010" w:hanging="360"/>
      </w:pPr>
      <w:rPr>
        <w:rFonts w:ascii="Noto Sans Symbols" w:eastAsia="Noto Sans Symbols" w:hAnsi="Noto Sans Symbols" w:cs="Noto Sans Symbols"/>
      </w:rPr>
    </w:lvl>
    <w:lvl w:ilvl="3">
      <w:start w:val="1"/>
      <w:numFmt w:val="bullet"/>
      <w:lvlText w:val="●"/>
      <w:lvlJc w:val="left"/>
      <w:pPr>
        <w:ind w:left="2730" w:hanging="360"/>
      </w:pPr>
      <w:rPr>
        <w:rFonts w:ascii="Noto Sans Symbols" w:eastAsia="Noto Sans Symbols" w:hAnsi="Noto Sans Symbols" w:cs="Noto Sans Symbols"/>
      </w:rPr>
    </w:lvl>
    <w:lvl w:ilvl="4">
      <w:start w:val="1"/>
      <w:numFmt w:val="bullet"/>
      <w:lvlText w:val="o"/>
      <w:lvlJc w:val="left"/>
      <w:pPr>
        <w:ind w:left="3450" w:hanging="360"/>
      </w:pPr>
      <w:rPr>
        <w:rFonts w:ascii="Courier New" w:eastAsia="Courier New" w:hAnsi="Courier New" w:cs="Courier New"/>
      </w:rPr>
    </w:lvl>
    <w:lvl w:ilvl="5">
      <w:start w:val="1"/>
      <w:numFmt w:val="bullet"/>
      <w:lvlText w:val="▪"/>
      <w:lvlJc w:val="left"/>
      <w:pPr>
        <w:ind w:left="4170" w:hanging="360"/>
      </w:pPr>
      <w:rPr>
        <w:rFonts w:ascii="Noto Sans Symbols" w:eastAsia="Noto Sans Symbols" w:hAnsi="Noto Sans Symbols" w:cs="Noto Sans Symbols"/>
      </w:rPr>
    </w:lvl>
    <w:lvl w:ilvl="6">
      <w:start w:val="1"/>
      <w:numFmt w:val="bullet"/>
      <w:lvlText w:val="●"/>
      <w:lvlJc w:val="left"/>
      <w:pPr>
        <w:ind w:left="4890" w:hanging="360"/>
      </w:pPr>
      <w:rPr>
        <w:rFonts w:ascii="Noto Sans Symbols" w:eastAsia="Noto Sans Symbols" w:hAnsi="Noto Sans Symbols" w:cs="Noto Sans Symbols"/>
      </w:rPr>
    </w:lvl>
    <w:lvl w:ilvl="7">
      <w:start w:val="1"/>
      <w:numFmt w:val="bullet"/>
      <w:lvlText w:val="o"/>
      <w:lvlJc w:val="left"/>
      <w:pPr>
        <w:ind w:left="5610" w:hanging="360"/>
      </w:pPr>
      <w:rPr>
        <w:rFonts w:ascii="Courier New" w:eastAsia="Courier New" w:hAnsi="Courier New" w:cs="Courier New"/>
      </w:rPr>
    </w:lvl>
    <w:lvl w:ilvl="8">
      <w:start w:val="1"/>
      <w:numFmt w:val="bullet"/>
      <w:lvlText w:val="▪"/>
      <w:lvlJc w:val="left"/>
      <w:pPr>
        <w:ind w:left="6330" w:hanging="360"/>
      </w:pPr>
      <w:rPr>
        <w:rFonts w:ascii="Noto Sans Symbols" w:eastAsia="Noto Sans Symbols" w:hAnsi="Noto Sans Symbols" w:cs="Noto Sans Symbols"/>
      </w:rPr>
    </w:lvl>
  </w:abstractNum>
  <w:abstractNum w:abstractNumId="182" w15:restartNumberingAfterBreak="0">
    <w:nsid w:val="7EBA0849"/>
    <w:multiLevelType w:val="multilevel"/>
    <w:tmpl w:val="381031E6"/>
    <w:lvl w:ilvl="0">
      <w:start w:val="1"/>
      <w:numFmt w:val="decimal"/>
      <w:pStyle w:val="ListNumber5"/>
      <w:lvlText w:val="%1)"/>
      <w:lvlJc w:val="left"/>
      <w:pPr>
        <w:ind w:left="36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8"/>
  </w:num>
  <w:num w:numId="2">
    <w:abstractNumId w:val="38"/>
  </w:num>
  <w:num w:numId="3">
    <w:abstractNumId w:val="98"/>
  </w:num>
  <w:num w:numId="4">
    <w:abstractNumId w:val="63"/>
  </w:num>
  <w:num w:numId="5">
    <w:abstractNumId w:val="22"/>
  </w:num>
  <w:num w:numId="6">
    <w:abstractNumId w:val="109"/>
  </w:num>
  <w:num w:numId="7">
    <w:abstractNumId w:val="152"/>
  </w:num>
  <w:num w:numId="8">
    <w:abstractNumId w:val="106"/>
  </w:num>
  <w:num w:numId="9">
    <w:abstractNumId w:val="47"/>
  </w:num>
  <w:num w:numId="10">
    <w:abstractNumId w:val="10"/>
  </w:num>
  <w:num w:numId="11">
    <w:abstractNumId w:val="103"/>
  </w:num>
  <w:num w:numId="12">
    <w:abstractNumId w:val="69"/>
  </w:num>
  <w:num w:numId="13">
    <w:abstractNumId w:val="1"/>
  </w:num>
  <w:num w:numId="14">
    <w:abstractNumId w:val="100"/>
  </w:num>
  <w:num w:numId="15">
    <w:abstractNumId w:val="73"/>
  </w:num>
  <w:num w:numId="16">
    <w:abstractNumId w:val="19"/>
  </w:num>
  <w:num w:numId="17">
    <w:abstractNumId w:val="165"/>
  </w:num>
  <w:num w:numId="18">
    <w:abstractNumId w:val="132"/>
  </w:num>
  <w:num w:numId="19">
    <w:abstractNumId w:val="163"/>
  </w:num>
  <w:num w:numId="20">
    <w:abstractNumId w:val="81"/>
  </w:num>
  <w:num w:numId="21">
    <w:abstractNumId w:val="85"/>
  </w:num>
  <w:num w:numId="22">
    <w:abstractNumId w:val="157"/>
  </w:num>
  <w:num w:numId="23">
    <w:abstractNumId w:val="148"/>
  </w:num>
  <w:num w:numId="24">
    <w:abstractNumId w:val="178"/>
  </w:num>
  <w:num w:numId="25">
    <w:abstractNumId w:val="36"/>
  </w:num>
  <w:num w:numId="26">
    <w:abstractNumId w:val="126"/>
  </w:num>
  <w:num w:numId="27">
    <w:abstractNumId w:val="64"/>
  </w:num>
  <w:num w:numId="28">
    <w:abstractNumId w:val="104"/>
  </w:num>
  <w:num w:numId="29">
    <w:abstractNumId w:val="86"/>
  </w:num>
  <w:num w:numId="30">
    <w:abstractNumId w:val="156"/>
  </w:num>
  <w:num w:numId="31">
    <w:abstractNumId w:val="3"/>
  </w:num>
  <w:num w:numId="32">
    <w:abstractNumId w:val="7"/>
  </w:num>
  <w:num w:numId="33">
    <w:abstractNumId w:val="53"/>
  </w:num>
  <w:num w:numId="34">
    <w:abstractNumId w:val="67"/>
  </w:num>
  <w:num w:numId="35">
    <w:abstractNumId w:val="23"/>
  </w:num>
  <w:num w:numId="36">
    <w:abstractNumId w:val="142"/>
  </w:num>
  <w:num w:numId="37">
    <w:abstractNumId w:val="43"/>
  </w:num>
  <w:num w:numId="38">
    <w:abstractNumId w:val="119"/>
  </w:num>
  <w:num w:numId="39">
    <w:abstractNumId w:val="123"/>
  </w:num>
  <w:num w:numId="40">
    <w:abstractNumId w:val="29"/>
  </w:num>
  <w:num w:numId="41">
    <w:abstractNumId w:val="83"/>
  </w:num>
  <w:num w:numId="42">
    <w:abstractNumId w:val="154"/>
  </w:num>
  <w:num w:numId="43">
    <w:abstractNumId w:val="62"/>
  </w:num>
  <w:num w:numId="44">
    <w:abstractNumId w:val="181"/>
  </w:num>
  <w:num w:numId="45">
    <w:abstractNumId w:val="116"/>
  </w:num>
  <w:num w:numId="46">
    <w:abstractNumId w:val="78"/>
  </w:num>
  <w:num w:numId="47">
    <w:abstractNumId w:val="80"/>
  </w:num>
  <w:num w:numId="48">
    <w:abstractNumId w:val="161"/>
  </w:num>
  <w:num w:numId="49">
    <w:abstractNumId w:val="97"/>
  </w:num>
  <w:num w:numId="50">
    <w:abstractNumId w:val="155"/>
  </w:num>
  <w:num w:numId="51">
    <w:abstractNumId w:val="79"/>
  </w:num>
  <w:num w:numId="52">
    <w:abstractNumId w:val="110"/>
  </w:num>
  <w:num w:numId="53">
    <w:abstractNumId w:val="75"/>
  </w:num>
  <w:num w:numId="54">
    <w:abstractNumId w:val="149"/>
  </w:num>
  <w:num w:numId="55">
    <w:abstractNumId w:val="24"/>
  </w:num>
  <w:num w:numId="56">
    <w:abstractNumId w:val="151"/>
  </w:num>
  <w:num w:numId="57">
    <w:abstractNumId w:val="170"/>
  </w:num>
  <w:num w:numId="58">
    <w:abstractNumId w:val="65"/>
  </w:num>
  <w:num w:numId="59">
    <w:abstractNumId w:val="51"/>
  </w:num>
  <w:num w:numId="60">
    <w:abstractNumId w:val="169"/>
  </w:num>
  <w:num w:numId="61">
    <w:abstractNumId w:val="125"/>
  </w:num>
  <w:num w:numId="62">
    <w:abstractNumId w:val="129"/>
  </w:num>
  <w:num w:numId="63">
    <w:abstractNumId w:val="127"/>
  </w:num>
  <w:num w:numId="64">
    <w:abstractNumId w:val="70"/>
  </w:num>
  <w:num w:numId="65">
    <w:abstractNumId w:val="113"/>
  </w:num>
  <w:num w:numId="66">
    <w:abstractNumId w:val="87"/>
  </w:num>
  <w:num w:numId="67">
    <w:abstractNumId w:val="89"/>
  </w:num>
  <w:num w:numId="68">
    <w:abstractNumId w:val="34"/>
  </w:num>
  <w:num w:numId="69">
    <w:abstractNumId w:val="6"/>
  </w:num>
  <w:num w:numId="70">
    <w:abstractNumId w:val="82"/>
  </w:num>
  <w:num w:numId="71">
    <w:abstractNumId w:val="92"/>
  </w:num>
  <w:num w:numId="72">
    <w:abstractNumId w:val="27"/>
  </w:num>
  <w:num w:numId="73">
    <w:abstractNumId w:val="41"/>
  </w:num>
  <w:num w:numId="74">
    <w:abstractNumId w:val="114"/>
  </w:num>
  <w:num w:numId="75">
    <w:abstractNumId w:val="48"/>
  </w:num>
  <w:num w:numId="76">
    <w:abstractNumId w:val="105"/>
  </w:num>
  <w:num w:numId="77">
    <w:abstractNumId w:val="50"/>
  </w:num>
  <w:num w:numId="78">
    <w:abstractNumId w:val="162"/>
  </w:num>
  <w:num w:numId="79">
    <w:abstractNumId w:val="59"/>
  </w:num>
  <w:num w:numId="80">
    <w:abstractNumId w:val="164"/>
  </w:num>
  <w:num w:numId="81">
    <w:abstractNumId w:val="74"/>
  </w:num>
  <w:num w:numId="82">
    <w:abstractNumId w:val="172"/>
  </w:num>
  <w:num w:numId="83">
    <w:abstractNumId w:val="72"/>
  </w:num>
  <w:num w:numId="84">
    <w:abstractNumId w:val="52"/>
  </w:num>
  <w:num w:numId="85">
    <w:abstractNumId w:val="61"/>
  </w:num>
  <w:num w:numId="86">
    <w:abstractNumId w:val="150"/>
  </w:num>
  <w:num w:numId="87">
    <w:abstractNumId w:val="33"/>
  </w:num>
  <w:num w:numId="88">
    <w:abstractNumId w:val="88"/>
  </w:num>
  <w:num w:numId="89">
    <w:abstractNumId w:val="107"/>
  </w:num>
  <w:num w:numId="90">
    <w:abstractNumId w:val="118"/>
  </w:num>
  <w:num w:numId="91">
    <w:abstractNumId w:val="124"/>
  </w:num>
  <w:num w:numId="92">
    <w:abstractNumId w:val="60"/>
  </w:num>
  <w:num w:numId="93">
    <w:abstractNumId w:val="42"/>
  </w:num>
  <w:num w:numId="94">
    <w:abstractNumId w:val="40"/>
  </w:num>
  <w:num w:numId="95">
    <w:abstractNumId w:val="68"/>
  </w:num>
  <w:num w:numId="96">
    <w:abstractNumId w:val="166"/>
  </w:num>
  <w:num w:numId="97">
    <w:abstractNumId w:val="139"/>
  </w:num>
  <w:num w:numId="98">
    <w:abstractNumId w:val="117"/>
  </w:num>
  <w:num w:numId="99">
    <w:abstractNumId w:val="9"/>
  </w:num>
  <w:num w:numId="100">
    <w:abstractNumId w:val="160"/>
  </w:num>
  <w:num w:numId="101">
    <w:abstractNumId w:val="76"/>
  </w:num>
  <w:num w:numId="102">
    <w:abstractNumId w:val="153"/>
  </w:num>
  <w:num w:numId="103">
    <w:abstractNumId w:val="176"/>
  </w:num>
  <w:num w:numId="104">
    <w:abstractNumId w:val="175"/>
  </w:num>
  <w:num w:numId="105">
    <w:abstractNumId w:val="134"/>
  </w:num>
  <w:num w:numId="106">
    <w:abstractNumId w:val="13"/>
  </w:num>
  <w:num w:numId="107">
    <w:abstractNumId w:val="8"/>
  </w:num>
  <w:num w:numId="108">
    <w:abstractNumId w:val="140"/>
  </w:num>
  <w:num w:numId="109">
    <w:abstractNumId w:val="18"/>
  </w:num>
  <w:num w:numId="110">
    <w:abstractNumId w:val="21"/>
  </w:num>
  <w:num w:numId="111">
    <w:abstractNumId w:val="12"/>
  </w:num>
  <w:num w:numId="112">
    <w:abstractNumId w:val="143"/>
  </w:num>
  <w:num w:numId="113">
    <w:abstractNumId w:val="58"/>
  </w:num>
  <w:num w:numId="114">
    <w:abstractNumId w:val="141"/>
  </w:num>
  <w:num w:numId="115">
    <w:abstractNumId w:val="84"/>
  </w:num>
  <w:num w:numId="116">
    <w:abstractNumId w:val="146"/>
  </w:num>
  <w:num w:numId="117">
    <w:abstractNumId w:val="5"/>
  </w:num>
  <w:num w:numId="118">
    <w:abstractNumId w:val="46"/>
  </w:num>
  <w:num w:numId="119">
    <w:abstractNumId w:val="147"/>
  </w:num>
  <w:num w:numId="120">
    <w:abstractNumId w:val="136"/>
  </w:num>
  <w:num w:numId="121">
    <w:abstractNumId w:val="14"/>
  </w:num>
  <w:num w:numId="122">
    <w:abstractNumId w:val="174"/>
  </w:num>
  <w:num w:numId="123">
    <w:abstractNumId w:val="179"/>
  </w:num>
  <w:num w:numId="124">
    <w:abstractNumId w:val="56"/>
  </w:num>
  <w:num w:numId="125">
    <w:abstractNumId w:val="2"/>
  </w:num>
  <w:num w:numId="126">
    <w:abstractNumId w:val="30"/>
  </w:num>
  <w:num w:numId="127">
    <w:abstractNumId w:val="28"/>
  </w:num>
  <w:num w:numId="128">
    <w:abstractNumId w:val="144"/>
  </w:num>
  <w:num w:numId="129">
    <w:abstractNumId w:val="32"/>
  </w:num>
  <w:num w:numId="130">
    <w:abstractNumId w:val="4"/>
  </w:num>
  <w:num w:numId="131">
    <w:abstractNumId w:val="49"/>
  </w:num>
  <w:num w:numId="132">
    <w:abstractNumId w:val="95"/>
  </w:num>
  <w:num w:numId="133">
    <w:abstractNumId w:val="93"/>
  </w:num>
  <w:num w:numId="134">
    <w:abstractNumId w:val="45"/>
  </w:num>
  <w:num w:numId="135">
    <w:abstractNumId w:val="167"/>
  </w:num>
  <w:num w:numId="136">
    <w:abstractNumId w:val="120"/>
  </w:num>
  <w:num w:numId="137">
    <w:abstractNumId w:val="17"/>
  </w:num>
  <w:num w:numId="138">
    <w:abstractNumId w:val="25"/>
  </w:num>
  <w:num w:numId="139">
    <w:abstractNumId w:val="99"/>
  </w:num>
  <w:num w:numId="140">
    <w:abstractNumId w:val="77"/>
  </w:num>
  <w:num w:numId="141">
    <w:abstractNumId w:val="121"/>
  </w:num>
  <w:num w:numId="142">
    <w:abstractNumId w:val="135"/>
  </w:num>
  <w:num w:numId="143">
    <w:abstractNumId w:val="101"/>
  </w:num>
  <w:num w:numId="144">
    <w:abstractNumId w:val="173"/>
  </w:num>
  <w:num w:numId="145">
    <w:abstractNumId w:val="130"/>
  </w:num>
  <w:num w:numId="146">
    <w:abstractNumId w:val="57"/>
  </w:num>
  <w:num w:numId="147">
    <w:abstractNumId w:val="159"/>
  </w:num>
  <w:num w:numId="148">
    <w:abstractNumId w:val="171"/>
  </w:num>
  <w:num w:numId="149">
    <w:abstractNumId w:val="11"/>
  </w:num>
  <w:num w:numId="150">
    <w:abstractNumId w:val="90"/>
  </w:num>
  <w:num w:numId="151">
    <w:abstractNumId w:val="91"/>
  </w:num>
  <w:num w:numId="152">
    <w:abstractNumId w:val="15"/>
  </w:num>
  <w:num w:numId="153">
    <w:abstractNumId w:val="39"/>
  </w:num>
  <w:num w:numId="154">
    <w:abstractNumId w:val="26"/>
  </w:num>
  <w:num w:numId="155">
    <w:abstractNumId w:val="35"/>
  </w:num>
  <w:num w:numId="156">
    <w:abstractNumId w:val="168"/>
  </w:num>
  <w:num w:numId="157">
    <w:abstractNumId w:val="96"/>
  </w:num>
  <w:num w:numId="158">
    <w:abstractNumId w:val="137"/>
  </w:num>
  <w:num w:numId="159">
    <w:abstractNumId w:val="145"/>
  </w:num>
  <w:num w:numId="160">
    <w:abstractNumId w:val="94"/>
  </w:num>
  <w:num w:numId="161">
    <w:abstractNumId w:val="44"/>
  </w:num>
  <w:num w:numId="162">
    <w:abstractNumId w:val="20"/>
  </w:num>
  <w:num w:numId="163">
    <w:abstractNumId w:val="112"/>
  </w:num>
  <w:num w:numId="164">
    <w:abstractNumId w:val="115"/>
  </w:num>
  <w:num w:numId="165">
    <w:abstractNumId w:val="128"/>
  </w:num>
  <w:num w:numId="166">
    <w:abstractNumId w:val="108"/>
  </w:num>
  <w:num w:numId="167">
    <w:abstractNumId w:val="122"/>
  </w:num>
  <w:num w:numId="168">
    <w:abstractNumId w:val="0"/>
  </w:num>
  <w:num w:numId="169">
    <w:abstractNumId w:val="37"/>
  </w:num>
  <w:num w:numId="170">
    <w:abstractNumId w:val="180"/>
  </w:num>
  <w:num w:numId="171">
    <w:abstractNumId w:val="138"/>
  </w:num>
  <w:num w:numId="172">
    <w:abstractNumId w:val="131"/>
  </w:num>
  <w:num w:numId="173">
    <w:abstractNumId w:val="177"/>
  </w:num>
  <w:num w:numId="174">
    <w:abstractNumId w:val="71"/>
  </w:num>
  <w:num w:numId="175">
    <w:abstractNumId w:val="182"/>
  </w:num>
  <w:num w:numId="176">
    <w:abstractNumId w:val="111"/>
  </w:num>
  <w:num w:numId="177">
    <w:abstractNumId w:val="31"/>
  </w:num>
  <w:num w:numId="178">
    <w:abstractNumId w:val="66"/>
  </w:num>
  <w:num w:numId="179">
    <w:abstractNumId w:val="133"/>
  </w:num>
  <w:num w:numId="180">
    <w:abstractNumId w:val="54"/>
  </w:num>
  <w:num w:numId="181">
    <w:abstractNumId w:val="102"/>
  </w:num>
  <w:num w:numId="182">
    <w:abstractNumId w:val="16"/>
  </w:num>
  <w:num w:numId="183">
    <w:abstractNumId w:val="5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9CE"/>
    <w:rsid w:val="00024D8E"/>
    <w:rsid w:val="00043302"/>
    <w:rsid w:val="00052304"/>
    <w:rsid w:val="00074818"/>
    <w:rsid w:val="00074E97"/>
    <w:rsid w:val="00084478"/>
    <w:rsid w:val="000870FD"/>
    <w:rsid w:val="00096EB2"/>
    <w:rsid w:val="000A0EF6"/>
    <w:rsid w:val="000C4B05"/>
    <w:rsid w:val="000D39E1"/>
    <w:rsid w:val="000F2E0B"/>
    <w:rsid w:val="00130D6F"/>
    <w:rsid w:val="00147051"/>
    <w:rsid w:val="001708B3"/>
    <w:rsid w:val="0017571E"/>
    <w:rsid w:val="00181889"/>
    <w:rsid w:val="001B39CC"/>
    <w:rsid w:val="001D42E8"/>
    <w:rsid w:val="001D6101"/>
    <w:rsid w:val="001D7FC6"/>
    <w:rsid w:val="002127A3"/>
    <w:rsid w:val="0022573D"/>
    <w:rsid w:val="002747B5"/>
    <w:rsid w:val="00295F9A"/>
    <w:rsid w:val="002A739C"/>
    <w:rsid w:val="0030055B"/>
    <w:rsid w:val="00316F5A"/>
    <w:rsid w:val="00337577"/>
    <w:rsid w:val="0035692E"/>
    <w:rsid w:val="00360CCA"/>
    <w:rsid w:val="00361349"/>
    <w:rsid w:val="003744E0"/>
    <w:rsid w:val="00376F63"/>
    <w:rsid w:val="00384A28"/>
    <w:rsid w:val="00397036"/>
    <w:rsid w:val="003A2EFC"/>
    <w:rsid w:val="003B3390"/>
    <w:rsid w:val="003E080D"/>
    <w:rsid w:val="003F468D"/>
    <w:rsid w:val="004161AA"/>
    <w:rsid w:val="004215AA"/>
    <w:rsid w:val="00436D17"/>
    <w:rsid w:val="0043704A"/>
    <w:rsid w:val="0044203B"/>
    <w:rsid w:val="0045119A"/>
    <w:rsid w:val="0047435C"/>
    <w:rsid w:val="00475E7C"/>
    <w:rsid w:val="004913B7"/>
    <w:rsid w:val="004C7854"/>
    <w:rsid w:val="004D5A83"/>
    <w:rsid w:val="004E56B7"/>
    <w:rsid w:val="00516BFE"/>
    <w:rsid w:val="005222DB"/>
    <w:rsid w:val="005476CF"/>
    <w:rsid w:val="005502AB"/>
    <w:rsid w:val="00552820"/>
    <w:rsid w:val="00555FEE"/>
    <w:rsid w:val="005615C9"/>
    <w:rsid w:val="005767DF"/>
    <w:rsid w:val="00582D58"/>
    <w:rsid w:val="00587CF0"/>
    <w:rsid w:val="00595FFA"/>
    <w:rsid w:val="00665284"/>
    <w:rsid w:val="00670224"/>
    <w:rsid w:val="00675DA6"/>
    <w:rsid w:val="006969F5"/>
    <w:rsid w:val="006A2239"/>
    <w:rsid w:val="006E69A1"/>
    <w:rsid w:val="0071483F"/>
    <w:rsid w:val="00726A77"/>
    <w:rsid w:val="007635C9"/>
    <w:rsid w:val="00777B4B"/>
    <w:rsid w:val="0079605E"/>
    <w:rsid w:val="007F143C"/>
    <w:rsid w:val="007F19CF"/>
    <w:rsid w:val="007F25BC"/>
    <w:rsid w:val="007F4FB2"/>
    <w:rsid w:val="00804AA8"/>
    <w:rsid w:val="00814857"/>
    <w:rsid w:val="008330AF"/>
    <w:rsid w:val="00846D14"/>
    <w:rsid w:val="00850191"/>
    <w:rsid w:val="008B093B"/>
    <w:rsid w:val="008C4BD3"/>
    <w:rsid w:val="008D339F"/>
    <w:rsid w:val="008E0373"/>
    <w:rsid w:val="008F05CB"/>
    <w:rsid w:val="00907DE7"/>
    <w:rsid w:val="00914032"/>
    <w:rsid w:val="00924DB3"/>
    <w:rsid w:val="00994FAF"/>
    <w:rsid w:val="009A359D"/>
    <w:rsid w:val="009B5D48"/>
    <w:rsid w:val="009C1E41"/>
    <w:rsid w:val="009C336B"/>
    <w:rsid w:val="009D0803"/>
    <w:rsid w:val="009D4D62"/>
    <w:rsid w:val="009E1A6B"/>
    <w:rsid w:val="009E2F8D"/>
    <w:rsid w:val="00A431B0"/>
    <w:rsid w:val="00A46D50"/>
    <w:rsid w:val="00A55425"/>
    <w:rsid w:val="00A57312"/>
    <w:rsid w:val="00A57A7B"/>
    <w:rsid w:val="00A70C33"/>
    <w:rsid w:val="00A82F59"/>
    <w:rsid w:val="00AF041E"/>
    <w:rsid w:val="00AF1577"/>
    <w:rsid w:val="00B173DC"/>
    <w:rsid w:val="00B4462D"/>
    <w:rsid w:val="00B57662"/>
    <w:rsid w:val="00B65508"/>
    <w:rsid w:val="00B77749"/>
    <w:rsid w:val="00B86345"/>
    <w:rsid w:val="00BA7E32"/>
    <w:rsid w:val="00BC4624"/>
    <w:rsid w:val="00BE6BB4"/>
    <w:rsid w:val="00BF09A4"/>
    <w:rsid w:val="00C04E1F"/>
    <w:rsid w:val="00C42139"/>
    <w:rsid w:val="00C675BC"/>
    <w:rsid w:val="00C87769"/>
    <w:rsid w:val="00CB335E"/>
    <w:rsid w:val="00D039CE"/>
    <w:rsid w:val="00D155A1"/>
    <w:rsid w:val="00D17700"/>
    <w:rsid w:val="00D35302"/>
    <w:rsid w:val="00D406C8"/>
    <w:rsid w:val="00D51051"/>
    <w:rsid w:val="00D542FD"/>
    <w:rsid w:val="00D716A3"/>
    <w:rsid w:val="00D9128B"/>
    <w:rsid w:val="00E034F0"/>
    <w:rsid w:val="00E242D4"/>
    <w:rsid w:val="00E24861"/>
    <w:rsid w:val="00E80284"/>
    <w:rsid w:val="00E82AC1"/>
    <w:rsid w:val="00E82F7D"/>
    <w:rsid w:val="00EB0476"/>
    <w:rsid w:val="00EB73FE"/>
    <w:rsid w:val="00EE4CB4"/>
    <w:rsid w:val="00EE5797"/>
    <w:rsid w:val="00F03D5C"/>
    <w:rsid w:val="00F447B5"/>
    <w:rsid w:val="00F55B4E"/>
    <w:rsid w:val="00F57102"/>
    <w:rsid w:val="00F970C2"/>
    <w:rsid w:val="00FB1606"/>
    <w:rsid w:val="00FB217D"/>
    <w:rsid w:val="00FD05D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806B"/>
  <w15:docId w15:val="{4F07BE1F-4EA8-4FDC-860B-54EE8EBB6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045"/>
  </w:style>
  <w:style w:type="paragraph" w:styleId="Heading1">
    <w:name w:val="heading 1"/>
    <w:basedOn w:val="Normal"/>
    <w:next w:val="Normal"/>
    <w:link w:val="Heading1Char"/>
    <w:qFormat/>
    <w:rsid w:val="00A6604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nhideWhenUsed/>
    <w:qFormat/>
    <w:rsid w:val="00A6604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A6604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nhideWhenUsed/>
    <w:qFormat/>
    <w:rsid w:val="00A6604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nhideWhenUsed/>
    <w:qFormat/>
    <w:rsid w:val="00A6604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nhideWhenUsed/>
    <w:qFormat/>
    <w:rsid w:val="00A6604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nhideWhenUsed/>
    <w:qFormat/>
    <w:rsid w:val="00A6604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nhideWhenUsed/>
    <w:qFormat/>
    <w:rsid w:val="00A6604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nhideWhenUsed/>
    <w:qFormat/>
    <w:rsid w:val="00A6604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A6604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rsid w:val="00A6604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rsid w:val="00A6604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A6604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rsid w:val="00A6604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rsid w:val="00A6604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rsid w:val="00A6604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rsid w:val="00A6604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rsid w:val="00A6604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rsid w:val="00A66045"/>
    <w:rPr>
      <w:rFonts w:asciiTheme="majorHAnsi" w:eastAsiaTheme="majorEastAsia" w:hAnsiTheme="majorHAnsi" w:cstheme="majorBidi"/>
      <w:i/>
      <w:iCs/>
      <w:color w:val="1F4E79" w:themeColor="accent1" w:themeShade="80"/>
    </w:rPr>
  </w:style>
  <w:style w:type="paragraph" w:styleId="Header">
    <w:name w:val="header"/>
    <w:basedOn w:val="Normal"/>
    <w:link w:val="HeaderChar"/>
    <w:unhideWhenUsed/>
    <w:rsid w:val="007510C0"/>
    <w:pPr>
      <w:tabs>
        <w:tab w:val="center" w:pos="4513"/>
        <w:tab w:val="right" w:pos="9026"/>
      </w:tabs>
    </w:pPr>
    <w:rPr>
      <w:rFonts w:cs="Angsana New"/>
      <w:szCs w:val="40"/>
    </w:rPr>
  </w:style>
  <w:style w:type="character" w:customStyle="1" w:styleId="HeaderChar">
    <w:name w:val="Header Char"/>
    <w:link w:val="Header"/>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character" w:customStyle="1" w:styleId="TitleChar">
    <w:name w:val="Title Char"/>
    <w:basedOn w:val="DefaultParagraphFont"/>
    <w:link w:val="Title"/>
    <w:uiPriority w:val="99"/>
    <w:rsid w:val="00A6604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pPr>
      <w:spacing w:after="240" w:line="240" w:lineRule="auto"/>
    </w:pPr>
    <w:rPr>
      <w:color w:val="5B9BD5"/>
      <w:sz w:val="28"/>
      <w:szCs w:val="28"/>
    </w:rPr>
  </w:style>
  <w:style w:type="character" w:customStyle="1" w:styleId="SubtitleChar">
    <w:name w:val="Subtitle Char"/>
    <w:basedOn w:val="DefaultParagraphFont"/>
    <w:link w:val="Subtitle"/>
    <w:rsid w:val="00A66045"/>
    <w:rPr>
      <w:rFonts w:asciiTheme="majorHAnsi" w:eastAsiaTheme="majorEastAsia" w:hAnsiTheme="majorHAnsi" w:cstheme="majorBidi"/>
      <w:color w:val="5B9BD5" w:themeColor="accent1"/>
      <w:sz w:val="28"/>
      <w:szCs w:val="28"/>
    </w:rPr>
  </w:style>
  <w:style w:type="paragraph" w:styleId="ListParagraph">
    <w:name w:val="List Paragraph"/>
    <w:basedOn w:val="Normal"/>
    <w:link w:val="ListParagraphChar"/>
    <w:uiPriority w:val="34"/>
    <w:qFormat/>
    <w:rsid w:val="007510C0"/>
    <w:pPr>
      <w:ind w:left="720"/>
      <w:contextualSpacing/>
    </w:pPr>
    <w:rPr>
      <w:rFonts w:cs="Cordia New"/>
      <w:szCs w:val="28"/>
    </w:rPr>
  </w:style>
  <w:style w:type="paragraph" w:customStyle="1" w:styleId="Normal1">
    <w:name w:val="Normal1"/>
    <w:basedOn w:val="Normal"/>
    <w:uiPriority w:val="99"/>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rsid w:val="007510C0"/>
    <w:pPr>
      <w:ind w:firstLine="720"/>
      <w:jc w:val="thaiDistribute"/>
    </w:pPr>
    <w:rPr>
      <w:rFonts w:cs="Times New Roman"/>
      <w:sz w:val="40"/>
      <w:szCs w:val="40"/>
      <w:lang w:val="x-none" w:eastAsia="x-none"/>
    </w:rPr>
  </w:style>
  <w:style w:type="character" w:customStyle="1" w:styleId="CommentTextChar">
    <w:name w:val="Comment Text Char"/>
    <w:link w:val="CommentText"/>
    <w:uiPriority w:val="99"/>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rsid w:val="007510C0"/>
    <w:rPr>
      <w:rFonts w:cs="Times New Roman"/>
      <w:sz w:val="25"/>
      <w:szCs w:val="25"/>
      <w:lang w:val="x-none" w:eastAsia="x-none"/>
    </w:rPr>
  </w:style>
  <w:style w:type="character" w:customStyle="1" w:styleId="CommentSubjectChar">
    <w:name w:val="Comment Subject Char"/>
    <w:link w:val="CommentSubject"/>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rsid w:val="007510C0"/>
    <w:rPr>
      <w:b/>
      <w:bCs/>
    </w:rPr>
  </w:style>
  <w:style w:type="character" w:customStyle="1" w:styleId="BalloonTextChar">
    <w:name w:val="Balloon Text Char"/>
    <w:link w:val="BalloonText"/>
    <w:uiPriority w:val="99"/>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uiPriority w:val="99"/>
    <w:rsid w:val="007510C0"/>
    <w:rPr>
      <w:rFonts w:ascii="Times New Roman" w:hAnsi="Times New Roman" w:cs="Angsana New"/>
      <w:sz w:val="2"/>
      <w:szCs w:val="20"/>
      <w:lang w:val="x-none" w:eastAsia="x-none"/>
    </w:rPr>
  </w:style>
  <w:style w:type="character" w:styleId="Emphasis">
    <w:name w:val="Emphasis"/>
    <w:basedOn w:val="DefaultParagraphFont"/>
    <w:uiPriority w:val="20"/>
    <w:qFormat/>
    <w:rsid w:val="00A66045"/>
    <w:rPr>
      <w:i/>
      <w:iCs/>
    </w:rPr>
  </w:style>
  <w:style w:type="character" w:customStyle="1" w:styleId="style501">
    <w:name w:val="style501"/>
    <w:rsid w:val="007510C0"/>
    <w:rPr>
      <w:b/>
      <w:color w:val="FF3300"/>
      <w:sz w:val="18"/>
    </w:rPr>
  </w:style>
  <w:style w:type="character" w:styleId="Strong">
    <w:name w:val="Strong"/>
    <w:basedOn w:val="DefaultParagraphFont"/>
    <w:uiPriority w:val="22"/>
    <w:qFormat/>
    <w:rsid w:val="00A66045"/>
    <w:rPr>
      <w:b/>
      <w:bCs/>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lang w:val="x-none" w:eastAsia="x-none"/>
    </w:rPr>
  </w:style>
  <w:style w:type="character" w:customStyle="1" w:styleId="BodyText3Char">
    <w:name w:val="Body Text 3 Char"/>
    <w:link w:val="BodyText3"/>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Times New Roman"/>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rsid w:val="007510C0"/>
    <w:pPr>
      <w:ind w:left="720" w:hanging="720"/>
      <w:jc w:val="both"/>
    </w:pPr>
    <w:rPr>
      <w:rFonts w:cs="Times New Roman"/>
      <w:sz w:val="40"/>
      <w:szCs w:val="40"/>
      <w:lang w:val="x-none" w:eastAsia="x-none"/>
    </w:rPr>
  </w:style>
  <w:style w:type="character" w:customStyle="1" w:styleId="BodyTextIndent2Char">
    <w:name w:val="Body Text Indent 2 Char"/>
    <w:link w:val="BodyTextIndent2"/>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rsid w:val="007510C0"/>
    <w:pPr>
      <w:ind w:firstLine="720"/>
      <w:jc w:val="both"/>
    </w:pPr>
    <w:rPr>
      <w:rFonts w:cs="Times New Roman"/>
      <w:sz w:val="20"/>
      <w:szCs w:val="20"/>
      <w:lang w:val="x-none" w:eastAsia="x-none"/>
    </w:rPr>
  </w:style>
  <w:style w:type="character" w:customStyle="1" w:styleId="BodyTextIndent3Char">
    <w:name w:val="Body Text Indent 3 Char"/>
    <w:link w:val="BodyTextIndent3"/>
    <w:rsid w:val="007510C0"/>
    <w:rPr>
      <w:rFonts w:ascii="DilleniaUPC" w:eastAsia="SimSun" w:hAnsi="DilleniaUPC" w:cs="Times New Roman"/>
      <w:sz w:val="20"/>
      <w:szCs w:val="20"/>
      <w:lang w:val="x-none" w:eastAsia="x-none"/>
    </w:rPr>
  </w:style>
  <w:style w:type="paragraph" w:styleId="BodyText2">
    <w:name w:val="Body Text 2"/>
    <w:basedOn w:val="Normal"/>
    <w:link w:val="BodyText2Char"/>
    <w:rsid w:val="007510C0"/>
    <w:pPr>
      <w:jc w:val="thaiDistribute"/>
    </w:pPr>
    <w:rPr>
      <w:rFonts w:cs="Times New Roman"/>
      <w:sz w:val="40"/>
      <w:szCs w:val="40"/>
      <w:lang w:val="x-none" w:eastAsia="x-none"/>
    </w:rPr>
  </w:style>
  <w:style w:type="character" w:customStyle="1" w:styleId="BodyText2Char">
    <w:name w:val="Body Text 2 Char"/>
    <w:link w:val="BodyText2"/>
    <w:rsid w:val="007510C0"/>
    <w:rPr>
      <w:rFonts w:ascii="DilleniaUPC" w:eastAsia="SimSun" w:hAnsi="DilleniaUPC" w:cs="Times New Roman"/>
      <w:sz w:val="40"/>
      <w:szCs w:val="40"/>
      <w:lang w:val="x-none" w:eastAsia="x-none"/>
    </w:rPr>
  </w:style>
  <w:style w:type="paragraph" w:styleId="BodyText">
    <w:name w:val="Body Text"/>
    <w:basedOn w:val="Normal"/>
    <w:link w:val="BodyTextChar"/>
    <w:rsid w:val="007510C0"/>
    <w:pPr>
      <w:jc w:val="both"/>
    </w:pPr>
    <w:rPr>
      <w:rFonts w:cs="Times New Roman"/>
      <w:sz w:val="40"/>
      <w:szCs w:val="40"/>
      <w:lang w:val="x-none" w:eastAsia="x-none"/>
    </w:rPr>
  </w:style>
  <w:style w:type="character" w:customStyle="1" w:styleId="BodyTextChar">
    <w:name w:val="Body Text Char"/>
    <w:link w:val="BodyText"/>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link w:val="NoSpacingChar"/>
    <w:uiPriority w:val="1"/>
    <w:qFormat/>
    <w:rsid w:val="00A66045"/>
    <w:pPr>
      <w:spacing w:after="0" w:line="240" w:lineRule="auto"/>
    </w:p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paragraph" w:customStyle="1" w:styleId="CM4">
    <w:name w:val="CM4"/>
    <w:basedOn w:val="Normal"/>
    <w:next w:val="Normal"/>
    <w:uiPriority w:val="99"/>
    <w:rsid w:val="003407C0"/>
    <w:pPr>
      <w:widowControl w:val="0"/>
      <w:autoSpaceDE w:val="0"/>
      <w:autoSpaceDN w:val="0"/>
      <w:adjustRightInd w:val="0"/>
      <w:spacing w:line="423" w:lineRule="atLeast"/>
    </w:pPr>
    <w:rPr>
      <w:rFonts w:ascii="EucrosiaUPC" w:eastAsia="Times New Roman" w:hAnsi="EucrosiaUPC" w:cs="EucrosiaUPC"/>
      <w:sz w:val="24"/>
      <w:szCs w:val="24"/>
    </w:rPr>
  </w:style>
  <w:style w:type="paragraph" w:customStyle="1" w:styleId="Body">
    <w:name w:val="Body"/>
    <w:rsid w:val="00064A0D"/>
    <w:pPr>
      <w:pBdr>
        <w:top w:val="nil"/>
        <w:left w:val="nil"/>
        <w:bottom w:val="nil"/>
        <w:right w:val="nil"/>
        <w:between w:val="nil"/>
        <w:bar w:val="nil"/>
      </w:pBdr>
      <w:spacing w:after="200" w:line="276" w:lineRule="auto"/>
    </w:pPr>
    <w:rPr>
      <w:color w:val="000000"/>
      <w:u w:color="000000"/>
      <w:bdr w:val="nil"/>
    </w:rPr>
  </w:style>
  <w:style w:type="paragraph" w:customStyle="1" w:styleId="BodyA">
    <w:name w:val="Body A"/>
    <w:rsid w:val="00064A0D"/>
    <w:pPr>
      <w:pBdr>
        <w:top w:val="nil"/>
        <w:left w:val="nil"/>
        <w:bottom w:val="nil"/>
        <w:right w:val="nil"/>
        <w:between w:val="nil"/>
        <w:bar w:val="nil"/>
      </w:pBdr>
      <w:spacing w:after="200" w:line="276" w:lineRule="auto"/>
    </w:pPr>
    <w:rPr>
      <w:color w:val="000000"/>
      <w:u w:color="000000"/>
      <w:bdr w:val="nil"/>
    </w:rPr>
  </w:style>
  <w:style w:type="character" w:customStyle="1" w:styleId="pagesnum">
    <w:name w:val="pagesnum"/>
    <w:basedOn w:val="DefaultParagraphFont"/>
    <w:rsid w:val="000B1D19"/>
  </w:style>
  <w:style w:type="character" w:customStyle="1" w:styleId="ListParagraphChar">
    <w:name w:val="List Paragraph Char"/>
    <w:link w:val="ListParagraph"/>
    <w:uiPriority w:val="34"/>
    <w:locked/>
    <w:rsid w:val="000B1D19"/>
    <w:rPr>
      <w:rFonts w:cs="Cordia New"/>
      <w:szCs w:val="28"/>
    </w:rPr>
  </w:style>
  <w:style w:type="character" w:customStyle="1" w:styleId="apple-tab-span">
    <w:name w:val="apple-tab-span"/>
    <w:rsid w:val="00050693"/>
  </w:style>
  <w:style w:type="paragraph" w:styleId="HTMLPreformatted">
    <w:name w:val="HTML Preformatted"/>
    <w:basedOn w:val="Normal"/>
    <w:link w:val="HTMLPreformattedChar"/>
    <w:uiPriority w:val="99"/>
    <w:unhideWhenUsed/>
    <w:rsid w:val="00CE19F5"/>
    <w:rPr>
      <w:rFonts w:ascii="Consolas" w:hAnsi="Consolas" w:cs="Angsana New"/>
      <w:sz w:val="20"/>
      <w:szCs w:val="25"/>
      <w:lang w:val="x-none" w:eastAsia="x-none"/>
    </w:rPr>
  </w:style>
  <w:style w:type="character" w:customStyle="1" w:styleId="HTMLPreformattedChar">
    <w:name w:val="HTML Preformatted Char"/>
    <w:link w:val="HTMLPreformatted"/>
    <w:uiPriority w:val="99"/>
    <w:rsid w:val="00CE19F5"/>
    <w:rPr>
      <w:rFonts w:ascii="Consolas" w:hAnsi="Consolas" w:cs="Angsana New"/>
      <w:szCs w:val="25"/>
      <w:lang w:val="x-none" w:eastAsia="x-none"/>
    </w:rPr>
  </w:style>
  <w:style w:type="character" w:styleId="CommentReference">
    <w:name w:val="annotation reference"/>
    <w:rsid w:val="00CE19F5"/>
    <w:rPr>
      <w:sz w:val="16"/>
      <w:szCs w:val="18"/>
    </w:rPr>
  </w:style>
  <w:style w:type="paragraph" w:customStyle="1" w:styleId="ListParagraph1">
    <w:name w:val="List Paragraph1"/>
    <w:basedOn w:val="Normal"/>
    <w:qFormat/>
    <w:rsid w:val="00CE19F5"/>
    <w:pPr>
      <w:spacing w:after="200" w:line="276" w:lineRule="auto"/>
      <w:ind w:left="720"/>
      <w:jc w:val="both"/>
    </w:pPr>
    <w:rPr>
      <w:rFonts w:cs="Cordia New"/>
      <w:sz w:val="20"/>
      <w:szCs w:val="20"/>
    </w:rPr>
  </w:style>
  <w:style w:type="paragraph" w:styleId="Caption">
    <w:name w:val="caption"/>
    <w:basedOn w:val="Normal"/>
    <w:next w:val="Normal"/>
    <w:unhideWhenUsed/>
    <w:qFormat/>
    <w:rsid w:val="00A66045"/>
    <w:pPr>
      <w:spacing w:line="240" w:lineRule="auto"/>
    </w:pPr>
    <w:rPr>
      <w:b/>
      <w:bCs/>
      <w:smallCaps/>
      <w:color w:val="44546A" w:themeColor="text2"/>
    </w:rPr>
  </w:style>
  <w:style w:type="paragraph" w:customStyle="1" w:styleId="10">
    <w:name w:val="รายการย่อหน้า1"/>
    <w:basedOn w:val="Normal"/>
    <w:qFormat/>
    <w:rsid w:val="00CE19F5"/>
    <w:pPr>
      <w:spacing w:after="200" w:line="276" w:lineRule="auto"/>
      <w:ind w:left="720"/>
      <w:contextualSpacing/>
    </w:pPr>
    <w:rPr>
      <w:rFonts w:cs="Angsana New"/>
      <w:szCs w:val="28"/>
    </w:rPr>
  </w:style>
  <w:style w:type="table" w:customStyle="1" w:styleId="TableGrid1">
    <w:name w:val="Table Grid1"/>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E19F5"/>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CE19F5"/>
    <w:rPr>
      <w:rFonts w:ascii="Times New Roman" w:eastAsia="Times New Roman" w:hAnsi="Times New Roman" w:cs="Tahoma"/>
      <w:sz w:val="24"/>
      <w:szCs w:val="24"/>
    </w:rPr>
  </w:style>
  <w:style w:type="paragraph" w:styleId="DocumentMap">
    <w:name w:val="Document Map"/>
    <w:basedOn w:val="Normal"/>
    <w:link w:val="DocumentMapChar"/>
    <w:rsid w:val="00CE19F5"/>
    <w:rPr>
      <w:rFonts w:ascii="Tahoma" w:eastAsia="Times New Roman" w:hAnsi="Tahoma" w:cs="Angsana New"/>
      <w:sz w:val="16"/>
      <w:szCs w:val="20"/>
      <w:lang w:val="x-none" w:eastAsia="x-none"/>
    </w:rPr>
  </w:style>
  <w:style w:type="character" w:customStyle="1" w:styleId="DocumentMapChar">
    <w:name w:val="Document Map Char"/>
    <w:link w:val="DocumentMap"/>
    <w:rsid w:val="00CE19F5"/>
    <w:rPr>
      <w:rFonts w:ascii="Tahoma" w:eastAsia="Times New Roman" w:hAnsi="Tahoma" w:cs="Angsana New"/>
      <w:sz w:val="16"/>
      <w:lang w:val="x-none" w:eastAsia="x-none"/>
    </w:rPr>
  </w:style>
  <w:style w:type="paragraph" w:customStyle="1" w:styleId="Style1">
    <w:name w:val="Style1"/>
    <w:basedOn w:val="Heading7"/>
    <w:qFormat/>
    <w:rsid w:val="00CE19F5"/>
    <w:pPr>
      <w:numPr>
        <w:numId w:val="20"/>
      </w:numPr>
      <w:tabs>
        <w:tab w:val="left" w:pos="284"/>
      </w:tabs>
      <w:ind w:left="284" w:hanging="284"/>
      <w:jc w:val="thaiDistribute"/>
    </w:pPr>
    <w:rPr>
      <w:rFonts w:ascii="TH SarabunPSK" w:hAnsi="TH SarabunPSK" w:cs="TH SarabunPSK"/>
      <w:lang w:val="en-AU"/>
    </w:rPr>
  </w:style>
  <w:style w:type="character" w:customStyle="1" w:styleId="BodyTextIndentChar1">
    <w:name w:val="Body Text Indent Char1"/>
    <w:uiPriority w:val="99"/>
    <w:semiHidden/>
    <w:rsid w:val="00CE19F5"/>
    <w:rPr>
      <w:rFonts w:ascii="DilleniaUPC" w:eastAsia="SimSun" w:hAnsi="DilleniaUPC" w:cs="Angsana New"/>
      <w:sz w:val="32"/>
      <w:szCs w:val="40"/>
    </w:rPr>
  </w:style>
  <w:style w:type="character" w:customStyle="1" w:styleId="CommentTextChar1">
    <w:name w:val="Comment Text Char1"/>
    <w:uiPriority w:val="99"/>
    <w:semiHidden/>
    <w:rsid w:val="00CE19F5"/>
    <w:rPr>
      <w:rFonts w:ascii="DilleniaUPC" w:eastAsia="SimSun" w:hAnsi="DilleniaUPC" w:cs="Angsana New"/>
      <w:sz w:val="20"/>
      <w:szCs w:val="25"/>
    </w:rPr>
  </w:style>
  <w:style w:type="character" w:customStyle="1" w:styleId="CommentSubjectChar1">
    <w:name w:val="Comment Subject Char1"/>
    <w:uiPriority w:val="99"/>
    <w:semiHidden/>
    <w:rsid w:val="00CE19F5"/>
    <w:rPr>
      <w:rFonts w:ascii="DilleniaUPC" w:eastAsia="SimSun" w:hAnsi="DilleniaUPC" w:cs="Angsana New"/>
      <w:b/>
      <w:bCs/>
      <w:sz w:val="20"/>
      <w:szCs w:val="25"/>
    </w:rPr>
  </w:style>
  <w:style w:type="character" w:customStyle="1" w:styleId="BalloonTextChar1">
    <w:name w:val="Balloon Text Char1"/>
    <w:uiPriority w:val="99"/>
    <w:semiHidden/>
    <w:rsid w:val="00CE19F5"/>
    <w:rPr>
      <w:rFonts w:ascii="Segoe UI" w:eastAsia="SimSun" w:hAnsi="Segoe UI" w:cs="Angsana New"/>
      <w:sz w:val="18"/>
      <w:szCs w:val="22"/>
    </w:rPr>
  </w:style>
  <w:style w:type="character" w:customStyle="1" w:styleId="11">
    <w:name w:val="การเยื้องเนื้อความ อักขระ1"/>
    <w:uiPriority w:val="99"/>
    <w:semiHidden/>
    <w:rsid w:val="00CE19F5"/>
    <w:rPr>
      <w:rFonts w:ascii="DilleniaUPC" w:eastAsia="SimSun" w:hAnsi="DilleniaUPC" w:cs="Angsana New"/>
      <w:sz w:val="32"/>
      <w:szCs w:val="40"/>
    </w:rPr>
  </w:style>
  <w:style w:type="character" w:customStyle="1" w:styleId="12">
    <w:name w:val="ข้อความข้อคิดเห็น อักขระ1"/>
    <w:uiPriority w:val="99"/>
    <w:semiHidden/>
    <w:rsid w:val="00CE19F5"/>
    <w:rPr>
      <w:rFonts w:ascii="DilleniaUPC" w:eastAsia="SimSun" w:hAnsi="DilleniaUPC" w:cs="Angsana New"/>
      <w:sz w:val="20"/>
      <w:szCs w:val="25"/>
    </w:rPr>
  </w:style>
  <w:style w:type="character" w:customStyle="1" w:styleId="13">
    <w:name w:val="ชื่อเรื่องของข้อคิดเห็น อักขระ1"/>
    <w:uiPriority w:val="99"/>
    <w:semiHidden/>
    <w:rsid w:val="00CE19F5"/>
    <w:rPr>
      <w:rFonts w:ascii="DilleniaUPC" w:eastAsia="SimSun" w:hAnsi="DilleniaUPC" w:cs="Angsana New"/>
      <w:b/>
      <w:bCs/>
      <w:sz w:val="20"/>
      <w:szCs w:val="25"/>
    </w:rPr>
  </w:style>
  <w:style w:type="character" w:customStyle="1" w:styleId="14">
    <w:name w:val="ข้อความบอลลูน อักขระ1"/>
    <w:uiPriority w:val="99"/>
    <w:semiHidden/>
    <w:rsid w:val="00CE19F5"/>
    <w:rPr>
      <w:rFonts w:ascii="Leelawadee" w:eastAsia="SimSun" w:hAnsi="Leelawadee" w:cs="Angsana New"/>
      <w:sz w:val="18"/>
      <w:szCs w:val="22"/>
    </w:rPr>
  </w:style>
  <w:style w:type="numbering" w:customStyle="1" w:styleId="NoList2">
    <w:name w:val="No List2"/>
    <w:next w:val="NoList"/>
    <w:uiPriority w:val="99"/>
    <w:semiHidden/>
    <w:unhideWhenUsed/>
    <w:rsid w:val="00CE19F5"/>
  </w:style>
  <w:style w:type="table" w:customStyle="1" w:styleId="TableGrid3">
    <w:name w:val="Table Grid3"/>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rsid w:val="00CE19F5"/>
  </w:style>
  <w:style w:type="table" w:customStyle="1" w:styleId="TableGrid11">
    <w:name w:val="Table Grid11"/>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E19F5"/>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E19F5"/>
  </w:style>
  <w:style w:type="table" w:customStyle="1" w:styleId="TableGrid4">
    <w:name w:val="Table Grid4"/>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CE19F5"/>
  </w:style>
  <w:style w:type="table" w:customStyle="1" w:styleId="TableGrid12">
    <w:name w:val="Table Grid12"/>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E19F5"/>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NoList"/>
    <w:uiPriority w:val="99"/>
    <w:semiHidden/>
    <w:unhideWhenUsed/>
    <w:rsid w:val="00CE19F5"/>
  </w:style>
  <w:style w:type="table" w:customStyle="1" w:styleId="TableGrid5">
    <w:name w:val="Table Grid5"/>
    <w:basedOn w:val="TableNormal"/>
    <w:next w:val="TableGrid"/>
    <w:uiPriority w:val="59"/>
    <w:rsid w:val="00CE1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rsid w:val="00CE19F5"/>
    <w:pPr>
      <w:jc w:val="center"/>
    </w:pPr>
    <w:rPr>
      <w:rFonts w:ascii="Browallia New" w:eastAsia="Times New Roman" w:hAnsi="Browallia New" w:cs="Browallia New"/>
      <w:i/>
      <w:iCs/>
      <w:sz w:val="24"/>
      <w:szCs w:val="24"/>
    </w:rPr>
  </w:style>
  <w:style w:type="character" w:customStyle="1" w:styleId="NoSpacingChar">
    <w:name w:val="No Spacing Char"/>
    <w:link w:val="NoSpacing"/>
    <w:uiPriority w:val="1"/>
    <w:rsid w:val="00CE19F5"/>
  </w:style>
  <w:style w:type="character" w:customStyle="1" w:styleId="A2">
    <w:name w:val="A2"/>
    <w:uiPriority w:val="99"/>
    <w:rsid w:val="00CE19F5"/>
    <w:rPr>
      <w:rFonts w:ascii="UPCxC"/>
      <w:b/>
      <w:bCs/>
      <w:color w:val="221E1F"/>
      <w:sz w:val="48"/>
      <w:szCs w:val="48"/>
    </w:rPr>
  </w:style>
  <w:style w:type="character" w:customStyle="1" w:styleId="st1">
    <w:name w:val="st1"/>
    <w:rsid w:val="000024A3"/>
  </w:style>
  <w:style w:type="paragraph" w:customStyle="1" w:styleId="body-paragraph2">
    <w:name w:val="body-paragraph2"/>
    <w:basedOn w:val="Normal"/>
    <w:rsid w:val="000024A3"/>
    <w:pPr>
      <w:ind w:left="720" w:hanging="720"/>
    </w:pPr>
    <w:rPr>
      <w:rFonts w:ascii="Tahoma" w:eastAsia="Times New Roman" w:hAnsi="Tahoma" w:cs="Tahoma"/>
      <w:sz w:val="19"/>
      <w:szCs w:val="19"/>
    </w:rPr>
  </w:style>
  <w:style w:type="table" w:customStyle="1" w:styleId="LightShading-Accent11">
    <w:name w:val="Light Shading - Accent 11"/>
    <w:basedOn w:val="TableNormal"/>
    <w:uiPriority w:val="60"/>
    <w:rsid w:val="000024A3"/>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024A3"/>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0024A3"/>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0024A3"/>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Angsana New"/>
        <w:b/>
        <w:bCs/>
      </w:rPr>
    </w:tblStylePr>
    <w:tblStylePr w:type="lastCol">
      <w:rPr>
        <w:rFonts w:ascii="Bahnschrift SemiBold SemiConden" w:eastAsia="Times New Roman" w:hAnsi="Bahnschrift SemiBold SemiConden"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
    <w:name w:val="แรเงาอ่อน - เน้น 11"/>
    <w:basedOn w:val="TableNormal"/>
    <w:uiPriority w:val="60"/>
    <w:rsid w:val="000024A3"/>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
    <w:name w:val="แรเงาอ่อน1"/>
    <w:basedOn w:val="TableNormal"/>
    <w:uiPriority w:val="60"/>
    <w:rsid w:val="000024A3"/>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เส้นตารางแบบบาง - เน้น 11"/>
    <w:basedOn w:val="TableNormal"/>
    <w:uiPriority w:val="62"/>
    <w:rsid w:val="000024A3"/>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Angsana New"/>
        <w:b/>
        <w:bCs/>
      </w:rPr>
    </w:tblStylePr>
    <w:tblStylePr w:type="lastCol">
      <w:rPr>
        <w:rFonts w:ascii="Bahnschrift SemiBold SemiConden" w:eastAsia="Times New Roman" w:hAnsi="Bahnschrift SemiBold SemiConden"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ibliography">
    <w:name w:val="Bibliography"/>
    <w:basedOn w:val="Normal"/>
    <w:next w:val="Normal"/>
    <w:uiPriority w:val="37"/>
    <w:semiHidden/>
    <w:unhideWhenUsed/>
    <w:rsid w:val="00A7740F"/>
    <w:rPr>
      <w:rFonts w:cs="Angsana New"/>
      <w:szCs w:val="40"/>
    </w:rPr>
  </w:style>
  <w:style w:type="paragraph" w:styleId="BlockText">
    <w:name w:val="Block Text"/>
    <w:basedOn w:val="Normal"/>
    <w:uiPriority w:val="99"/>
    <w:semiHidden/>
    <w:unhideWhenUsed/>
    <w:rsid w:val="00A7740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szCs w:val="40"/>
    </w:rPr>
  </w:style>
  <w:style w:type="paragraph" w:styleId="BodyTextFirstIndent">
    <w:name w:val="Body Text First Indent"/>
    <w:basedOn w:val="BodyText"/>
    <w:link w:val="BodyTextFirstIndentChar"/>
    <w:uiPriority w:val="99"/>
    <w:semiHidden/>
    <w:unhideWhenUsed/>
    <w:rsid w:val="00A7740F"/>
    <w:pPr>
      <w:ind w:firstLine="360"/>
      <w:jc w:val="left"/>
    </w:pPr>
    <w:rPr>
      <w:rFonts w:cs="Angsana New"/>
      <w:sz w:val="32"/>
      <w:lang w:val="en-US" w:eastAsia="en-US"/>
    </w:rPr>
  </w:style>
  <w:style w:type="character" w:customStyle="1" w:styleId="BodyTextFirstIndentChar">
    <w:name w:val="Body Text First Indent Char"/>
    <w:basedOn w:val="BodyTextChar"/>
    <w:link w:val="BodyTextFirstIndent"/>
    <w:uiPriority w:val="99"/>
    <w:semiHidden/>
    <w:rsid w:val="00A7740F"/>
    <w:rPr>
      <w:rFonts w:ascii="DilleniaUPC" w:eastAsia="SimSun" w:hAnsi="DilleniaUPC" w:cs="Angsana New"/>
      <w:sz w:val="32"/>
      <w:szCs w:val="40"/>
      <w:lang w:val="x-none" w:eastAsia="x-none"/>
    </w:rPr>
  </w:style>
  <w:style w:type="paragraph" w:styleId="BodyTextFirstIndent2">
    <w:name w:val="Body Text First Indent 2"/>
    <w:basedOn w:val="BodyTextIndent"/>
    <w:link w:val="BodyTextFirstIndent2Char"/>
    <w:uiPriority w:val="99"/>
    <w:semiHidden/>
    <w:unhideWhenUsed/>
    <w:rsid w:val="00A7740F"/>
    <w:pPr>
      <w:ind w:left="360" w:firstLine="360"/>
      <w:jc w:val="left"/>
    </w:pPr>
    <w:rPr>
      <w:rFonts w:cs="Angsana New"/>
      <w:sz w:val="32"/>
      <w:lang w:val="en-US" w:eastAsia="en-US"/>
    </w:rPr>
  </w:style>
  <w:style w:type="character" w:customStyle="1" w:styleId="BodyTextFirstIndent2Char">
    <w:name w:val="Body Text First Indent 2 Char"/>
    <w:basedOn w:val="BodyTextIndentChar"/>
    <w:link w:val="BodyTextFirstIndent2"/>
    <w:uiPriority w:val="99"/>
    <w:semiHidden/>
    <w:rsid w:val="00A7740F"/>
    <w:rPr>
      <w:rFonts w:ascii="DilleniaUPC" w:eastAsia="SimSun" w:hAnsi="DilleniaUPC" w:cs="Angsana New"/>
      <w:sz w:val="32"/>
      <w:szCs w:val="40"/>
      <w:lang w:val="x-none" w:eastAsia="x-none"/>
    </w:rPr>
  </w:style>
  <w:style w:type="paragraph" w:styleId="Closing">
    <w:name w:val="Closing"/>
    <w:basedOn w:val="Normal"/>
    <w:link w:val="ClosingChar"/>
    <w:uiPriority w:val="99"/>
    <w:semiHidden/>
    <w:unhideWhenUsed/>
    <w:rsid w:val="00A7740F"/>
    <w:pPr>
      <w:ind w:left="4252"/>
    </w:pPr>
    <w:rPr>
      <w:rFonts w:cs="Angsana New"/>
      <w:szCs w:val="40"/>
    </w:rPr>
  </w:style>
  <w:style w:type="character" w:customStyle="1" w:styleId="ClosingChar">
    <w:name w:val="Closing Char"/>
    <w:basedOn w:val="DefaultParagraphFont"/>
    <w:link w:val="Closing"/>
    <w:uiPriority w:val="99"/>
    <w:semiHidden/>
    <w:rsid w:val="00A7740F"/>
    <w:rPr>
      <w:rFonts w:ascii="DilleniaUPC" w:eastAsia="SimSun" w:hAnsi="DilleniaUPC" w:cs="Angsana New"/>
      <w:sz w:val="32"/>
      <w:szCs w:val="40"/>
    </w:rPr>
  </w:style>
  <w:style w:type="paragraph" w:styleId="Date">
    <w:name w:val="Date"/>
    <w:basedOn w:val="Normal"/>
    <w:next w:val="Normal"/>
    <w:link w:val="DateChar"/>
    <w:uiPriority w:val="99"/>
    <w:semiHidden/>
    <w:unhideWhenUsed/>
    <w:rsid w:val="00A7740F"/>
    <w:rPr>
      <w:rFonts w:cs="Angsana New"/>
      <w:szCs w:val="40"/>
    </w:rPr>
  </w:style>
  <w:style w:type="character" w:customStyle="1" w:styleId="DateChar">
    <w:name w:val="Date Char"/>
    <w:basedOn w:val="DefaultParagraphFont"/>
    <w:link w:val="Date"/>
    <w:uiPriority w:val="99"/>
    <w:semiHidden/>
    <w:rsid w:val="00A7740F"/>
    <w:rPr>
      <w:rFonts w:ascii="DilleniaUPC" w:eastAsia="SimSun" w:hAnsi="DilleniaUPC" w:cs="Angsana New"/>
      <w:sz w:val="32"/>
      <w:szCs w:val="40"/>
    </w:rPr>
  </w:style>
  <w:style w:type="paragraph" w:styleId="E-mailSignature">
    <w:name w:val="E-mail Signature"/>
    <w:basedOn w:val="Normal"/>
    <w:link w:val="E-mailSignatureChar"/>
    <w:uiPriority w:val="99"/>
    <w:semiHidden/>
    <w:unhideWhenUsed/>
    <w:rsid w:val="00A7740F"/>
    <w:rPr>
      <w:rFonts w:cs="Angsana New"/>
      <w:szCs w:val="40"/>
    </w:rPr>
  </w:style>
  <w:style w:type="character" w:customStyle="1" w:styleId="E-mailSignatureChar">
    <w:name w:val="E-mail Signature Char"/>
    <w:basedOn w:val="DefaultParagraphFont"/>
    <w:link w:val="E-mailSignature"/>
    <w:uiPriority w:val="99"/>
    <w:semiHidden/>
    <w:rsid w:val="00A7740F"/>
    <w:rPr>
      <w:rFonts w:ascii="DilleniaUPC" w:eastAsia="SimSun" w:hAnsi="DilleniaUPC" w:cs="Angsana New"/>
      <w:sz w:val="32"/>
      <w:szCs w:val="40"/>
    </w:rPr>
  </w:style>
  <w:style w:type="paragraph" w:styleId="EndnoteText">
    <w:name w:val="endnote text"/>
    <w:basedOn w:val="Normal"/>
    <w:link w:val="EndnoteTextChar"/>
    <w:uiPriority w:val="99"/>
    <w:semiHidden/>
    <w:unhideWhenUsed/>
    <w:rsid w:val="00A7740F"/>
    <w:rPr>
      <w:rFonts w:cs="Angsana New"/>
      <w:sz w:val="20"/>
      <w:szCs w:val="25"/>
    </w:rPr>
  </w:style>
  <w:style w:type="character" w:customStyle="1" w:styleId="EndnoteTextChar">
    <w:name w:val="Endnote Text Char"/>
    <w:basedOn w:val="DefaultParagraphFont"/>
    <w:link w:val="EndnoteText"/>
    <w:uiPriority w:val="99"/>
    <w:semiHidden/>
    <w:rsid w:val="00A7740F"/>
    <w:rPr>
      <w:rFonts w:ascii="DilleniaUPC" w:eastAsia="SimSun" w:hAnsi="DilleniaUPC" w:cs="Angsana New"/>
      <w:szCs w:val="25"/>
    </w:rPr>
  </w:style>
  <w:style w:type="paragraph" w:styleId="EnvelopeAddress">
    <w:name w:val="envelope address"/>
    <w:basedOn w:val="Normal"/>
    <w:uiPriority w:val="99"/>
    <w:semiHidden/>
    <w:unhideWhenUsed/>
    <w:rsid w:val="00A7740F"/>
    <w:pPr>
      <w:framePr w:w="7920" w:h="1980" w:hRule="exact" w:hSpace="180" w:wrap="auto" w:hAnchor="page" w:xAlign="center" w:yAlign="bottom"/>
      <w:ind w:left="2880"/>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A7740F"/>
    <w:rPr>
      <w:rFonts w:asciiTheme="majorHAnsi" w:eastAsiaTheme="majorEastAsia" w:hAnsiTheme="majorHAnsi" w:cstheme="majorBidi"/>
      <w:sz w:val="20"/>
      <w:szCs w:val="25"/>
    </w:rPr>
  </w:style>
  <w:style w:type="paragraph" w:styleId="HTMLAddress">
    <w:name w:val="HTML Address"/>
    <w:basedOn w:val="Normal"/>
    <w:link w:val="HTMLAddressChar"/>
    <w:uiPriority w:val="99"/>
    <w:semiHidden/>
    <w:unhideWhenUsed/>
    <w:rsid w:val="00A7740F"/>
    <w:rPr>
      <w:rFonts w:cs="Angsana New"/>
      <w:i/>
      <w:iCs/>
      <w:szCs w:val="40"/>
    </w:rPr>
  </w:style>
  <w:style w:type="character" w:customStyle="1" w:styleId="HTMLAddressChar">
    <w:name w:val="HTML Address Char"/>
    <w:basedOn w:val="DefaultParagraphFont"/>
    <w:link w:val="HTMLAddress"/>
    <w:uiPriority w:val="99"/>
    <w:semiHidden/>
    <w:rsid w:val="00A7740F"/>
    <w:rPr>
      <w:rFonts w:ascii="DilleniaUPC" w:eastAsia="SimSun" w:hAnsi="DilleniaUPC" w:cs="Angsana New"/>
      <w:i/>
      <w:iCs/>
      <w:sz w:val="32"/>
      <w:szCs w:val="40"/>
    </w:rPr>
  </w:style>
  <w:style w:type="paragraph" w:styleId="Index1">
    <w:name w:val="index 1"/>
    <w:basedOn w:val="Normal"/>
    <w:next w:val="Normal"/>
    <w:autoRedefine/>
    <w:uiPriority w:val="99"/>
    <w:semiHidden/>
    <w:unhideWhenUsed/>
    <w:rsid w:val="00A7740F"/>
    <w:pPr>
      <w:ind w:left="320" w:hanging="320"/>
    </w:pPr>
    <w:rPr>
      <w:rFonts w:cs="Angsana New"/>
      <w:szCs w:val="40"/>
    </w:rPr>
  </w:style>
  <w:style w:type="paragraph" w:styleId="Index2">
    <w:name w:val="index 2"/>
    <w:basedOn w:val="Normal"/>
    <w:next w:val="Normal"/>
    <w:autoRedefine/>
    <w:uiPriority w:val="99"/>
    <w:semiHidden/>
    <w:unhideWhenUsed/>
    <w:rsid w:val="00A7740F"/>
    <w:pPr>
      <w:ind w:left="640" w:hanging="320"/>
    </w:pPr>
    <w:rPr>
      <w:rFonts w:cs="Angsana New"/>
      <w:szCs w:val="40"/>
    </w:rPr>
  </w:style>
  <w:style w:type="paragraph" w:styleId="Index3">
    <w:name w:val="index 3"/>
    <w:basedOn w:val="Normal"/>
    <w:next w:val="Normal"/>
    <w:autoRedefine/>
    <w:uiPriority w:val="99"/>
    <w:semiHidden/>
    <w:unhideWhenUsed/>
    <w:rsid w:val="00A7740F"/>
    <w:pPr>
      <w:ind w:left="960" w:hanging="320"/>
    </w:pPr>
    <w:rPr>
      <w:rFonts w:cs="Angsana New"/>
      <w:szCs w:val="40"/>
    </w:rPr>
  </w:style>
  <w:style w:type="paragraph" w:styleId="Index4">
    <w:name w:val="index 4"/>
    <w:basedOn w:val="Normal"/>
    <w:next w:val="Normal"/>
    <w:autoRedefine/>
    <w:uiPriority w:val="99"/>
    <w:semiHidden/>
    <w:unhideWhenUsed/>
    <w:rsid w:val="00A7740F"/>
    <w:pPr>
      <w:ind w:left="1280" w:hanging="320"/>
    </w:pPr>
    <w:rPr>
      <w:rFonts w:cs="Angsana New"/>
      <w:szCs w:val="40"/>
    </w:rPr>
  </w:style>
  <w:style w:type="paragraph" w:styleId="Index5">
    <w:name w:val="index 5"/>
    <w:basedOn w:val="Normal"/>
    <w:next w:val="Normal"/>
    <w:autoRedefine/>
    <w:uiPriority w:val="99"/>
    <w:semiHidden/>
    <w:unhideWhenUsed/>
    <w:rsid w:val="00A7740F"/>
    <w:pPr>
      <w:ind w:left="1600" w:hanging="320"/>
    </w:pPr>
    <w:rPr>
      <w:rFonts w:cs="Angsana New"/>
      <w:szCs w:val="40"/>
    </w:rPr>
  </w:style>
  <w:style w:type="paragraph" w:styleId="Index6">
    <w:name w:val="index 6"/>
    <w:basedOn w:val="Normal"/>
    <w:next w:val="Normal"/>
    <w:autoRedefine/>
    <w:uiPriority w:val="99"/>
    <w:semiHidden/>
    <w:unhideWhenUsed/>
    <w:rsid w:val="00A7740F"/>
    <w:pPr>
      <w:ind w:left="1920" w:hanging="320"/>
    </w:pPr>
    <w:rPr>
      <w:rFonts w:cs="Angsana New"/>
      <w:szCs w:val="40"/>
    </w:rPr>
  </w:style>
  <w:style w:type="paragraph" w:styleId="Index7">
    <w:name w:val="index 7"/>
    <w:basedOn w:val="Normal"/>
    <w:next w:val="Normal"/>
    <w:autoRedefine/>
    <w:uiPriority w:val="99"/>
    <w:semiHidden/>
    <w:unhideWhenUsed/>
    <w:rsid w:val="00A7740F"/>
    <w:pPr>
      <w:ind w:left="2240" w:hanging="320"/>
    </w:pPr>
    <w:rPr>
      <w:rFonts w:cs="Angsana New"/>
      <w:szCs w:val="40"/>
    </w:rPr>
  </w:style>
  <w:style w:type="paragraph" w:styleId="Index8">
    <w:name w:val="index 8"/>
    <w:basedOn w:val="Normal"/>
    <w:next w:val="Normal"/>
    <w:autoRedefine/>
    <w:uiPriority w:val="99"/>
    <w:semiHidden/>
    <w:unhideWhenUsed/>
    <w:rsid w:val="00A7740F"/>
    <w:pPr>
      <w:ind w:left="2560" w:hanging="320"/>
    </w:pPr>
    <w:rPr>
      <w:rFonts w:cs="Angsana New"/>
      <w:szCs w:val="40"/>
    </w:rPr>
  </w:style>
  <w:style w:type="paragraph" w:styleId="Index9">
    <w:name w:val="index 9"/>
    <w:basedOn w:val="Normal"/>
    <w:next w:val="Normal"/>
    <w:autoRedefine/>
    <w:uiPriority w:val="99"/>
    <w:semiHidden/>
    <w:unhideWhenUsed/>
    <w:rsid w:val="00A7740F"/>
    <w:pPr>
      <w:ind w:left="2880" w:hanging="320"/>
    </w:pPr>
    <w:rPr>
      <w:rFonts w:cs="Angsana New"/>
      <w:szCs w:val="40"/>
    </w:rPr>
  </w:style>
  <w:style w:type="paragraph" w:styleId="IndexHeading">
    <w:name w:val="index heading"/>
    <w:basedOn w:val="Normal"/>
    <w:next w:val="Index1"/>
    <w:uiPriority w:val="99"/>
    <w:semiHidden/>
    <w:unhideWhenUsed/>
    <w:rsid w:val="00A7740F"/>
    <w:rPr>
      <w:rFonts w:asciiTheme="majorHAnsi" w:eastAsiaTheme="majorEastAsia" w:hAnsiTheme="majorHAnsi" w:cstheme="majorBidi"/>
      <w:b/>
      <w:bCs/>
      <w:szCs w:val="40"/>
    </w:rPr>
  </w:style>
  <w:style w:type="paragraph" w:styleId="IntenseQuote">
    <w:name w:val="Intense Quote"/>
    <w:basedOn w:val="Normal"/>
    <w:next w:val="Normal"/>
    <w:link w:val="IntenseQuoteChar"/>
    <w:uiPriority w:val="30"/>
    <w:qFormat/>
    <w:rsid w:val="00A6604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66045"/>
    <w:rPr>
      <w:rFonts w:asciiTheme="majorHAnsi" w:eastAsiaTheme="majorEastAsia" w:hAnsiTheme="majorHAnsi" w:cstheme="majorBidi"/>
      <w:color w:val="44546A" w:themeColor="text2"/>
      <w:spacing w:val="-6"/>
      <w:sz w:val="32"/>
      <w:szCs w:val="32"/>
    </w:rPr>
  </w:style>
  <w:style w:type="paragraph" w:styleId="List">
    <w:name w:val="List"/>
    <w:basedOn w:val="Normal"/>
    <w:uiPriority w:val="99"/>
    <w:semiHidden/>
    <w:unhideWhenUsed/>
    <w:rsid w:val="00A7740F"/>
    <w:pPr>
      <w:ind w:left="283" w:hanging="283"/>
      <w:contextualSpacing/>
    </w:pPr>
    <w:rPr>
      <w:rFonts w:cs="Angsana New"/>
      <w:szCs w:val="40"/>
    </w:rPr>
  </w:style>
  <w:style w:type="paragraph" w:styleId="List2">
    <w:name w:val="List 2"/>
    <w:basedOn w:val="Normal"/>
    <w:uiPriority w:val="99"/>
    <w:semiHidden/>
    <w:unhideWhenUsed/>
    <w:rsid w:val="00A7740F"/>
    <w:pPr>
      <w:ind w:left="566" w:hanging="283"/>
      <w:contextualSpacing/>
    </w:pPr>
    <w:rPr>
      <w:rFonts w:cs="Angsana New"/>
      <w:szCs w:val="40"/>
    </w:rPr>
  </w:style>
  <w:style w:type="paragraph" w:styleId="List3">
    <w:name w:val="List 3"/>
    <w:basedOn w:val="Normal"/>
    <w:uiPriority w:val="99"/>
    <w:semiHidden/>
    <w:unhideWhenUsed/>
    <w:rsid w:val="00A7740F"/>
    <w:pPr>
      <w:ind w:left="849" w:hanging="283"/>
      <w:contextualSpacing/>
    </w:pPr>
    <w:rPr>
      <w:rFonts w:cs="Angsana New"/>
      <w:szCs w:val="40"/>
    </w:rPr>
  </w:style>
  <w:style w:type="paragraph" w:styleId="List4">
    <w:name w:val="List 4"/>
    <w:basedOn w:val="Normal"/>
    <w:uiPriority w:val="99"/>
    <w:semiHidden/>
    <w:unhideWhenUsed/>
    <w:rsid w:val="00A7740F"/>
    <w:pPr>
      <w:ind w:left="1132" w:hanging="283"/>
      <w:contextualSpacing/>
    </w:pPr>
    <w:rPr>
      <w:rFonts w:cs="Angsana New"/>
      <w:szCs w:val="40"/>
    </w:rPr>
  </w:style>
  <w:style w:type="paragraph" w:styleId="List5">
    <w:name w:val="List 5"/>
    <w:basedOn w:val="Normal"/>
    <w:uiPriority w:val="99"/>
    <w:semiHidden/>
    <w:unhideWhenUsed/>
    <w:rsid w:val="00A7740F"/>
    <w:pPr>
      <w:ind w:left="1415" w:hanging="283"/>
      <w:contextualSpacing/>
    </w:pPr>
    <w:rPr>
      <w:rFonts w:cs="Angsana New"/>
      <w:szCs w:val="40"/>
    </w:rPr>
  </w:style>
  <w:style w:type="paragraph" w:styleId="ListBullet2">
    <w:name w:val="List Bullet 2"/>
    <w:basedOn w:val="Normal"/>
    <w:uiPriority w:val="99"/>
    <w:semiHidden/>
    <w:unhideWhenUsed/>
    <w:rsid w:val="00A7740F"/>
    <w:pPr>
      <w:numPr>
        <w:numId w:val="167"/>
      </w:numPr>
      <w:contextualSpacing/>
    </w:pPr>
    <w:rPr>
      <w:rFonts w:cs="Angsana New"/>
      <w:szCs w:val="40"/>
    </w:rPr>
  </w:style>
  <w:style w:type="paragraph" w:styleId="ListBullet3">
    <w:name w:val="List Bullet 3"/>
    <w:basedOn w:val="Normal"/>
    <w:uiPriority w:val="99"/>
    <w:semiHidden/>
    <w:unhideWhenUsed/>
    <w:rsid w:val="00A7740F"/>
    <w:pPr>
      <w:numPr>
        <w:numId w:val="168"/>
      </w:numPr>
      <w:contextualSpacing/>
    </w:pPr>
    <w:rPr>
      <w:rFonts w:cs="Angsana New"/>
      <w:szCs w:val="40"/>
    </w:rPr>
  </w:style>
  <w:style w:type="paragraph" w:styleId="ListBullet4">
    <w:name w:val="List Bullet 4"/>
    <w:basedOn w:val="Normal"/>
    <w:uiPriority w:val="99"/>
    <w:semiHidden/>
    <w:unhideWhenUsed/>
    <w:rsid w:val="00A7740F"/>
    <w:pPr>
      <w:numPr>
        <w:numId w:val="169"/>
      </w:numPr>
      <w:contextualSpacing/>
    </w:pPr>
    <w:rPr>
      <w:rFonts w:cs="Angsana New"/>
      <w:szCs w:val="40"/>
    </w:rPr>
  </w:style>
  <w:style w:type="paragraph" w:styleId="ListBullet5">
    <w:name w:val="List Bullet 5"/>
    <w:basedOn w:val="Normal"/>
    <w:uiPriority w:val="99"/>
    <w:semiHidden/>
    <w:unhideWhenUsed/>
    <w:rsid w:val="00A7740F"/>
    <w:pPr>
      <w:numPr>
        <w:numId w:val="170"/>
      </w:numPr>
      <w:contextualSpacing/>
    </w:pPr>
    <w:rPr>
      <w:rFonts w:cs="Angsana New"/>
      <w:szCs w:val="40"/>
    </w:rPr>
  </w:style>
  <w:style w:type="paragraph" w:styleId="ListContinue">
    <w:name w:val="List Continue"/>
    <w:basedOn w:val="Normal"/>
    <w:uiPriority w:val="99"/>
    <w:semiHidden/>
    <w:unhideWhenUsed/>
    <w:rsid w:val="00A7740F"/>
    <w:pPr>
      <w:spacing w:after="120"/>
      <w:ind w:left="283"/>
      <w:contextualSpacing/>
    </w:pPr>
    <w:rPr>
      <w:rFonts w:cs="Angsana New"/>
      <w:szCs w:val="40"/>
    </w:rPr>
  </w:style>
  <w:style w:type="paragraph" w:styleId="ListContinue2">
    <w:name w:val="List Continue 2"/>
    <w:basedOn w:val="Normal"/>
    <w:uiPriority w:val="99"/>
    <w:semiHidden/>
    <w:unhideWhenUsed/>
    <w:rsid w:val="00A7740F"/>
    <w:pPr>
      <w:spacing w:after="120"/>
      <w:ind w:left="566"/>
      <w:contextualSpacing/>
    </w:pPr>
    <w:rPr>
      <w:rFonts w:cs="Angsana New"/>
      <w:szCs w:val="40"/>
    </w:rPr>
  </w:style>
  <w:style w:type="paragraph" w:styleId="ListContinue3">
    <w:name w:val="List Continue 3"/>
    <w:basedOn w:val="Normal"/>
    <w:uiPriority w:val="99"/>
    <w:semiHidden/>
    <w:unhideWhenUsed/>
    <w:rsid w:val="00A7740F"/>
    <w:pPr>
      <w:spacing w:after="120"/>
      <w:ind w:left="849"/>
      <w:contextualSpacing/>
    </w:pPr>
    <w:rPr>
      <w:rFonts w:cs="Angsana New"/>
      <w:szCs w:val="40"/>
    </w:rPr>
  </w:style>
  <w:style w:type="paragraph" w:styleId="ListContinue4">
    <w:name w:val="List Continue 4"/>
    <w:basedOn w:val="Normal"/>
    <w:uiPriority w:val="99"/>
    <w:semiHidden/>
    <w:unhideWhenUsed/>
    <w:rsid w:val="00A7740F"/>
    <w:pPr>
      <w:spacing w:after="120"/>
      <w:ind w:left="1132"/>
      <w:contextualSpacing/>
    </w:pPr>
    <w:rPr>
      <w:rFonts w:cs="Angsana New"/>
      <w:szCs w:val="40"/>
    </w:rPr>
  </w:style>
  <w:style w:type="paragraph" w:styleId="ListContinue5">
    <w:name w:val="List Continue 5"/>
    <w:basedOn w:val="Normal"/>
    <w:uiPriority w:val="99"/>
    <w:semiHidden/>
    <w:unhideWhenUsed/>
    <w:rsid w:val="00A7740F"/>
    <w:pPr>
      <w:spacing w:after="120"/>
      <w:ind w:left="1415"/>
      <w:contextualSpacing/>
    </w:pPr>
    <w:rPr>
      <w:rFonts w:cs="Angsana New"/>
      <w:szCs w:val="40"/>
    </w:rPr>
  </w:style>
  <w:style w:type="paragraph" w:styleId="ListNumber">
    <w:name w:val="List Number"/>
    <w:basedOn w:val="Normal"/>
    <w:uiPriority w:val="99"/>
    <w:semiHidden/>
    <w:unhideWhenUsed/>
    <w:rsid w:val="00A7740F"/>
    <w:pPr>
      <w:numPr>
        <w:numId w:val="171"/>
      </w:numPr>
      <w:contextualSpacing/>
    </w:pPr>
    <w:rPr>
      <w:rFonts w:cs="Angsana New"/>
      <w:szCs w:val="40"/>
    </w:rPr>
  </w:style>
  <w:style w:type="paragraph" w:styleId="ListNumber2">
    <w:name w:val="List Number 2"/>
    <w:basedOn w:val="Normal"/>
    <w:uiPriority w:val="99"/>
    <w:semiHidden/>
    <w:unhideWhenUsed/>
    <w:rsid w:val="00A7740F"/>
    <w:pPr>
      <w:numPr>
        <w:numId w:val="172"/>
      </w:numPr>
      <w:contextualSpacing/>
    </w:pPr>
    <w:rPr>
      <w:rFonts w:cs="Angsana New"/>
      <w:szCs w:val="40"/>
    </w:rPr>
  </w:style>
  <w:style w:type="paragraph" w:styleId="ListNumber3">
    <w:name w:val="List Number 3"/>
    <w:basedOn w:val="Normal"/>
    <w:uiPriority w:val="99"/>
    <w:semiHidden/>
    <w:unhideWhenUsed/>
    <w:rsid w:val="00A7740F"/>
    <w:pPr>
      <w:numPr>
        <w:numId w:val="173"/>
      </w:numPr>
      <w:contextualSpacing/>
    </w:pPr>
    <w:rPr>
      <w:rFonts w:cs="Angsana New"/>
      <w:szCs w:val="40"/>
    </w:rPr>
  </w:style>
  <w:style w:type="paragraph" w:styleId="ListNumber4">
    <w:name w:val="List Number 4"/>
    <w:basedOn w:val="Normal"/>
    <w:uiPriority w:val="99"/>
    <w:semiHidden/>
    <w:unhideWhenUsed/>
    <w:rsid w:val="00A7740F"/>
    <w:pPr>
      <w:numPr>
        <w:numId w:val="174"/>
      </w:numPr>
      <w:contextualSpacing/>
    </w:pPr>
    <w:rPr>
      <w:rFonts w:cs="Angsana New"/>
      <w:szCs w:val="40"/>
    </w:rPr>
  </w:style>
  <w:style w:type="paragraph" w:styleId="ListNumber5">
    <w:name w:val="List Number 5"/>
    <w:basedOn w:val="Normal"/>
    <w:uiPriority w:val="99"/>
    <w:semiHidden/>
    <w:unhideWhenUsed/>
    <w:rsid w:val="00A7740F"/>
    <w:pPr>
      <w:numPr>
        <w:numId w:val="175"/>
      </w:numPr>
      <w:contextualSpacing/>
    </w:pPr>
    <w:rPr>
      <w:rFonts w:cs="Angsana New"/>
      <w:szCs w:val="40"/>
    </w:rPr>
  </w:style>
  <w:style w:type="paragraph" w:styleId="MacroText">
    <w:name w:val="macro"/>
    <w:link w:val="MacroTextChar"/>
    <w:uiPriority w:val="99"/>
    <w:semiHidden/>
    <w:unhideWhenUsed/>
    <w:rsid w:val="00A7740F"/>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Angsana New"/>
      <w:szCs w:val="25"/>
    </w:rPr>
  </w:style>
  <w:style w:type="character" w:customStyle="1" w:styleId="MacroTextChar">
    <w:name w:val="Macro Text Char"/>
    <w:basedOn w:val="DefaultParagraphFont"/>
    <w:link w:val="MacroText"/>
    <w:uiPriority w:val="99"/>
    <w:semiHidden/>
    <w:rsid w:val="00A7740F"/>
    <w:rPr>
      <w:rFonts w:ascii="Consolas" w:eastAsia="SimSun" w:hAnsi="Consolas" w:cs="Angsana New"/>
      <w:szCs w:val="25"/>
    </w:rPr>
  </w:style>
  <w:style w:type="paragraph" w:styleId="MessageHeader">
    <w:name w:val="Message Header"/>
    <w:basedOn w:val="Normal"/>
    <w:link w:val="MessageHeaderChar"/>
    <w:uiPriority w:val="99"/>
    <w:semiHidden/>
    <w:unhideWhenUsed/>
    <w:rsid w:val="00A774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A7740F"/>
    <w:rPr>
      <w:rFonts w:asciiTheme="majorHAnsi" w:eastAsiaTheme="majorEastAsia" w:hAnsiTheme="majorHAnsi" w:cstheme="majorBidi"/>
      <w:sz w:val="24"/>
      <w:szCs w:val="30"/>
      <w:shd w:val="pct20" w:color="auto" w:fill="auto"/>
    </w:rPr>
  </w:style>
  <w:style w:type="paragraph" w:styleId="NormalIndent">
    <w:name w:val="Normal Indent"/>
    <w:basedOn w:val="Normal"/>
    <w:uiPriority w:val="99"/>
    <w:semiHidden/>
    <w:unhideWhenUsed/>
    <w:rsid w:val="00A7740F"/>
    <w:pPr>
      <w:ind w:left="720"/>
    </w:pPr>
    <w:rPr>
      <w:rFonts w:cs="Angsana New"/>
      <w:szCs w:val="40"/>
    </w:rPr>
  </w:style>
  <w:style w:type="paragraph" w:styleId="NoteHeading">
    <w:name w:val="Note Heading"/>
    <w:basedOn w:val="Normal"/>
    <w:next w:val="Normal"/>
    <w:link w:val="NoteHeadingChar"/>
    <w:uiPriority w:val="99"/>
    <w:semiHidden/>
    <w:unhideWhenUsed/>
    <w:rsid w:val="00A7740F"/>
    <w:rPr>
      <w:rFonts w:cs="Angsana New"/>
      <w:szCs w:val="40"/>
    </w:rPr>
  </w:style>
  <w:style w:type="character" w:customStyle="1" w:styleId="NoteHeadingChar">
    <w:name w:val="Note Heading Char"/>
    <w:basedOn w:val="DefaultParagraphFont"/>
    <w:link w:val="NoteHeading"/>
    <w:uiPriority w:val="99"/>
    <w:semiHidden/>
    <w:rsid w:val="00A7740F"/>
    <w:rPr>
      <w:rFonts w:ascii="DilleniaUPC" w:eastAsia="SimSun" w:hAnsi="DilleniaUPC" w:cs="Angsana New"/>
      <w:sz w:val="32"/>
      <w:szCs w:val="40"/>
    </w:rPr>
  </w:style>
  <w:style w:type="paragraph" w:styleId="PlainText">
    <w:name w:val="Plain Text"/>
    <w:basedOn w:val="Normal"/>
    <w:link w:val="PlainTextChar"/>
    <w:uiPriority w:val="99"/>
    <w:semiHidden/>
    <w:unhideWhenUsed/>
    <w:rsid w:val="00A7740F"/>
    <w:rPr>
      <w:rFonts w:ascii="Consolas" w:hAnsi="Consolas" w:cs="Angsana New"/>
      <w:sz w:val="21"/>
      <w:szCs w:val="26"/>
    </w:rPr>
  </w:style>
  <w:style w:type="character" w:customStyle="1" w:styleId="PlainTextChar">
    <w:name w:val="Plain Text Char"/>
    <w:basedOn w:val="DefaultParagraphFont"/>
    <w:link w:val="PlainText"/>
    <w:uiPriority w:val="99"/>
    <w:semiHidden/>
    <w:rsid w:val="00A7740F"/>
    <w:rPr>
      <w:rFonts w:ascii="Consolas" w:eastAsia="SimSun" w:hAnsi="Consolas" w:cs="Angsana New"/>
      <w:sz w:val="21"/>
      <w:szCs w:val="26"/>
    </w:rPr>
  </w:style>
  <w:style w:type="paragraph" w:styleId="Quote">
    <w:name w:val="Quote"/>
    <w:basedOn w:val="Normal"/>
    <w:next w:val="Normal"/>
    <w:link w:val="QuoteChar"/>
    <w:uiPriority w:val="29"/>
    <w:qFormat/>
    <w:rsid w:val="00A6604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66045"/>
    <w:rPr>
      <w:color w:val="44546A" w:themeColor="text2"/>
      <w:sz w:val="24"/>
      <w:szCs w:val="24"/>
    </w:rPr>
  </w:style>
  <w:style w:type="paragraph" w:styleId="Salutation">
    <w:name w:val="Salutation"/>
    <w:basedOn w:val="Normal"/>
    <w:next w:val="Normal"/>
    <w:link w:val="SalutationChar"/>
    <w:uiPriority w:val="99"/>
    <w:semiHidden/>
    <w:unhideWhenUsed/>
    <w:rsid w:val="00A7740F"/>
    <w:rPr>
      <w:rFonts w:cs="Angsana New"/>
      <w:szCs w:val="40"/>
    </w:rPr>
  </w:style>
  <w:style w:type="character" w:customStyle="1" w:styleId="SalutationChar">
    <w:name w:val="Salutation Char"/>
    <w:basedOn w:val="DefaultParagraphFont"/>
    <w:link w:val="Salutation"/>
    <w:uiPriority w:val="99"/>
    <w:semiHidden/>
    <w:rsid w:val="00A7740F"/>
    <w:rPr>
      <w:rFonts w:ascii="DilleniaUPC" w:eastAsia="SimSun" w:hAnsi="DilleniaUPC" w:cs="Angsana New"/>
      <w:sz w:val="32"/>
      <w:szCs w:val="40"/>
    </w:rPr>
  </w:style>
  <w:style w:type="paragraph" w:styleId="Signature">
    <w:name w:val="Signature"/>
    <w:basedOn w:val="Normal"/>
    <w:link w:val="SignatureChar"/>
    <w:uiPriority w:val="99"/>
    <w:semiHidden/>
    <w:unhideWhenUsed/>
    <w:rsid w:val="00A7740F"/>
    <w:pPr>
      <w:ind w:left="4252"/>
    </w:pPr>
    <w:rPr>
      <w:rFonts w:cs="Angsana New"/>
      <w:szCs w:val="40"/>
    </w:rPr>
  </w:style>
  <w:style w:type="character" w:customStyle="1" w:styleId="SignatureChar">
    <w:name w:val="Signature Char"/>
    <w:basedOn w:val="DefaultParagraphFont"/>
    <w:link w:val="Signature"/>
    <w:uiPriority w:val="99"/>
    <w:semiHidden/>
    <w:rsid w:val="00A7740F"/>
    <w:rPr>
      <w:rFonts w:ascii="DilleniaUPC" w:eastAsia="SimSun" w:hAnsi="DilleniaUPC" w:cs="Angsana New"/>
      <w:sz w:val="32"/>
      <w:szCs w:val="40"/>
    </w:rPr>
  </w:style>
  <w:style w:type="paragraph" w:styleId="TableofAuthorities">
    <w:name w:val="table of authorities"/>
    <w:basedOn w:val="Normal"/>
    <w:next w:val="Normal"/>
    <w:uiPriority w:val="99"/>
    <w:semiHidden/>
    <w:unhideWhenUsed/>
    <w:rsid w:val="00A7740F"/>
    <w:pPr>
      <w:ind w:left="320" w:hanging="320"/>
    </w:pPr>
    <w:rPr>
      <w:rFonts w:cs="Angsana New"/>
      <w:szCs w:val="40"/>
    </w:rPr>
  </w:style>
  <w:style w:type="paragraph" w:styleId="TableofFigures">
    <w:name w:val="table of figures"/>
    <w:basedOn w:val="Normal"/>
    <w:next w:val="Normal"/>
    <w:uiPriority w:val="99"/>
    <w:semiHidden/>
    <w:unhideWhenUsed/>
    <w:rsid w:val="00A7740F"/>
    <w:rPr>
      <w:rFonts w:cs="Angsana New"/>
      <w:szCs w:val="40"/>
    </w:rPr>
  </w:style>
  <w:style w:type="paragraph" w:styleId="TOAHeading">
    <w:name w:val="toa heading"/>
    <w:basedOn w:val="Normal"/>
    <w:next w:val="Normal"/>
    <w:uiPriority w:val="99"/>
    <w:semiHidden/>
    <w:unhideWhenUsed/>
    <w:rsid w:val="00A7740F"/>
    <w:pPr>
      <w:spacing w:before="120"/>
    </w:pPr>
    <w:rPr>
      <w:rFonts w:asciiTheme="majorHAnsi" w:eastAsiaTheme="majorEastAsia" w:hAnsiTheme="majorHAnsi" w:cstheme="majorBidi"/>
      <w:b/>
      <w:bCs/>
      <w:sz w:val="24"/>
      <w:szCs w:val="30"/>
    </w:rPr>
  </w:style>
  <w:style w:type="paragraph" w:styleId="TOC1">
    <w:name w:val="toc 1"/>
    <w:basedOn w:val="Normal"/>
    <w:next w:val="Normal"/>
    <w:autoRedefine/>
    <w:uiPriority w:val="39"/>
    <w:semiHidden/>
    <w:unhideWhenUsed/>
    <w:rsid w:val="00A7740F"/>
    <w:pPr>
      <w:spacing w:after="100"/>
    </w:pPr>
    <w:rPr>
      <w:rFonts w:cs="Angsana New"/>
      <w:szCs w:val="40"/>
    </w:rPr>
  </w:style>
  <w:style w:type="paragraph" w:styleId="TOC2">
    <w:name w:val="toc 2"/>
    <w:basedOn w:val="Normal"/>
    <w:next w:val="Normal"/>
    <w:autoRedefine/>
    <w:uiPriority w:val="39"/>
    <w:semiHidden/>
    <w:unhideWhenUsed/>
    <w:rsid w:val="00A7740F"/>
    <w:pPr>
      <w:spacing w:after="100"/>
      <w:ind w:left="320"/>
    </w:pPr>
    <w:rPr>
      <w:rFonts w:cs="Angsana New"/>
      <w:szCs w:val="40"/>
    </w:rPr>
  </w:style>
  <w:style w:type="paragraph" w:styleId="TOC3">
    <w:name w:val="toc 3"/>
    <w:basedOn w:val="Normal"/>
    <w:next w:val="Normal"/>
    <w:autoRedefine/>
    <w:uiPriority w:val="39"/>
    <w:semiHidden/>
    <w:unhideWhenUsed/>
    <w:rsid w:val="00A7740F"/>
    <w:pPr>
      <w:spacing w:after="100"/>
      <w:ind w:left="640"/>
    </w:pPr>
    <w:rPr>
      <w:rFonts w:cs="Angsana New"/>
      <w:szCs w:val="40"/>
    </w:rPr>
  </w:style>
  <w:style w:type="paragraph" w:styleId="TOC4">
    <w:name w:val="toc 4"/>
    <w:basedOn w:val="Normal"/>
    <w:next w:val="Normal"/>
    <w:autoRedefine/>
    <w:uiPriority w:val="39"/>
    <w:semiHidden/>
    <w:unhideWhenUsed/>
    <w:rsid w:val="00A7740F"/>
    <w:pPr>
      <w:spacing w:after="100"/>
      <w:ind w:left="960"/>
    </w:pPr>
    <w:rPr>
      <w:rFonts w:cs="Angsana New"/>
      <w:szCs w:val="40"/>
    </w:rPr>
  </w:style>
  <w:style w:type="paragraph" w:styleId="TOC5">
    <w:name w:val="toc 5"/>
    <w:basedOn w:val="Normal"/>
    <w:next w:val="Normal"/>
    <w:autoRedefine/>
    <w:uiPriority w:val="39"/>
    <w:semiHidden/>
    <w:unhideWhenUsed/>
    <w:rsid w:val="00A7740F"/>
    <w:pPr>
      <w:spacing w:after="100"/>
      <w:ind w:left="1280"/>
    </w:pPr>
    <w:rPr>
      <w:rFonts w:cs="Angsana New"/>
      <w:szCs w:val="40"/>
    </w:rPr>
  </w:style>
  <w:style w:type="paragraph" w:styleId="TOC6">
    <w:name w:val="toc 6"/>
    <w:basedOn w:val="Normal"/>
    <w:next w:val="Normal"/>
    <w:autoRedefine/>
    <w:uiPriority w:val="39"/>
    <w:semiHidden/>
    <w:unhideWhenUsed/>
    <w:rsid w:val="00A7740F"/>
    <w:pPr>
      <w:spacing w:after="100"/>
      <w:ind w:left="1600"/>
    </w:pPr>
    <w:rPr>
      <w:rFonts w:cs="Angsana New"/>
      <w:szCs w:val="40"/>
    </w:rPr>
  </w:style>
  <w:style w:type="paragraph" w:styleId="TOC7">
    <w:name w:val="toc 7"/>
    <w:basedOn w:val="Normal"/>
    <w:next w:val="Normal"/>
    <w:autoRedefine/>
    <w:uiPriority w:val="39"/>
    <w:semiHidden/>
    <w:unhideWhenUsed/>
    <w:rsid w:val="00A7740F"/>
    <w:pPr>
      <w:spacing w:after="100"/>
      <w:ind w:left="1920"/>
    </w:pPr>
    <w:rPr>
      <w:rFonts w:cs="Angsana New"/>
      <w:szCs w:val="40"/>
    </w:rPr>
  </w:style>
  <w:style w:type="paragraph" w:styleId="TOC8">
    <w:name w:val="toc 8"/>
    <w:basedOn w:val="Normal"/>
    <w:next w:val="Normal"/>
    <w:autoRedefine/>
    <w:uiPriority w:val="39"/>
    <w:semiHidden/>
    <w:unhideWhenUsed/>
    <w:rsid w:val="00A7740F"/>
    <w:pPr>
      <w:spacing w:after="100"/>
      <w:ind w:left="2240"/>
    </w:pPr>
    <w:rPr>
      <w:rFonts w:cs="Angsana New"/>
      <w:szCs w:val="40"/>
    </w:rPr>
  </w:style>
  <w:style w:type="paragraph" w:styleId="TOC9">
    <w:name w:val="toc 9"/>
    <w:basedOn w:val="Normal"/>
    <w:next w:val="Normal"/>
    <w:autoRedefine/>
    <w:uiPriority w:val="39"/>
    <w:semiHidden/>
    <w:unhideWhenUsed/>
    <w:rsid w:val="00A7740F"/>
    <w:pPr>
      <w:spacing w:after="100"/>
      <w:ind w:left="2560"/>
    </w:pPr>
    <w:rPr>
      <w:rFonts w:cs="Angsana New"/>
      <w:szCs w:val="40"/>
    </w:rPr>
  </w:style>
  <w:style w:type="paragraph" w:styleId="TOCHeading">
    <w:name w:val="TOC Heading"/>
    <w:basedOn w:val="Heading1"/>
    <w:next w:val="Normal"/>
    <w:uiPriority w:val="39"/>
    <w:semiHidden/>
    <w:unhideWhenUsed/>
    <w:qFormat/>
    <w:rsid w:val="00A66045"/>
    <w:pPr>
      <w:outlineLvl w:val="9"/>
    </w:pPr>
  </w:style>
  <w:style w:type="character" w:styleId="SubtleEmphasis">
    <w:name w:val="Subtle Emphasis"/>
    <w:basedOn w:val="DefaultParagraphFont"/>
    <w:uiPriority w:val="19"/>
    <w:qFormat/>
    <w:rsid w:val="00A66045"/>
    <w:rPr>
      <w:i/>
      <w:iCs/>
      <w:color w:val="595959" w:themeColor="text1" w:themeTint="A6"/>
    </w:rPr>
  </w:style>
  <w:style w:type="character" w:styleId="IntenseEmphasis">
    <w:name w:val="Intense Emphasis"/>
    <w:basedOn w:val="DefaultParagraphFont"/>
    <w:uiPriority w:val="21"/>
    <w:qFormat/>
    <w:rsid w:val="00A66045"/>
    <w:rPr>
      <w:b/>
      <w:bCs/>
      <w:i/>
      <w:iCs/>
    </w:rPr>
  </w:style>
  <w:style w:type="character" w:styleId="SubtleReference">
    <w:name w:val="Subtle Reference"/>
    <w:basedOn w:val="DefaultParagraphFont"/>
    <w:uiPriority w:val="31"/>
    <w:qFormat/>
    <w:rsid w:val="00A6604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6045"/>
    <w:rPr>
      <w:b/>
      <w:bCs/>
      <w:smallCaps/>
      <w:color w:val="44546A" w:themeColor="text2"/>
      <w:u w:val="single"/>
    </w:rPr>
  </w:style>
  <w:style w:type="character" w:styleId="BookTitle">
    <w:name w:val="Book Title"/>
    <w:basedOn w:val="DefaultParagraphFont"/>
    <w:uiPriority w:val="33"/>
    <w:qFormat/>
    <w:rsid w:val="00A66045"/>
    <w:rPr>
      <w:b/>
      <w:bCs/>
      <w:smallCaps/>
      <w:spacing w:val="1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Times New Roman" w:eastAsia="Times New Roman" w:hAnsi="Times New Roman" w:cs="Times New Roman"/>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51" w:type="dxa"/>
        <w:right w:w="51"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rPr>
      <w:rFonts w:ascii="Times New Roman" w:eastAsia="Times New Roman" w:hAnsi="Times New Roman" w:cs="Times New Roman"/>
      <w:color w:val="000000"/>
    </w:rPr>
    <w:tblPr>
      <w:tblStyleRowBandSize w:val="1"/>
      <w:tblStyleColBandSize w:val="1"/>
    </w:tblPr>
  </w:style>
  <w:style w:type="table" w:customStyle="1" w:styleId="affff8">
    <w:basedOn w:val="TableNormal"/>
    <w:rPr>
      <w:rFonts w:ascii="Times New Roman" w:eastAsia="Times New Roman" w:hAnsi="Times New Roman" w:cs="Times New Roman"/>
      <w:color w:val="000000"/>
    </w:rPr>
    <w:tblPr>
      <w:tblStyleRowBandSize w:val="1"/>
      <w:tblStyleColBandSize w:val="1"/>
    </w:tblPr>
  </w:style>
  <w:style w:type="table" w:customStyle="1" w:styleId="affff9">
    <w:basedOn w:val="TableNormal"/>
    <w:rPr>
      <w:rFonts w:ascii="Times New Roman" w:eastAsia="Times New Roman" w:hAnsi="Times New Roman" w:cs="Times New Roman"/>
      <w:color w:val="000000"/>
    </w:rPr>
    <w:tblPr>
      <w:tblStyleRowBandSize w:val="1"/>
      <w:tblStyleColBandSize w:val="1"/>
    </w:tblPr>
  </w:style>
  <w:style w:type="table" w:customStyle="1" w:styleId="affffa">
    <w:basedOn w:val="TableNormal"/>
    <w:rPr>
      <w:rFonts w:ascii="Times New Roman" w:eastAsia="Times New Roman" w:hAnsi="Times New Roman" w:cs="Times New Roman"/>
      <w:color w:val="000000"/>
    </w:rPr>
    <w:tblPr>
      <w:tblStyleRowBandSize w:val="1"/>
      <w:tblStyleColBandSize w:val="1"/>
    </w:tblPr>
  </w:style>
  <w:style w:type="table" w:customStyle="1" w:styleId="affffb">
    <w:basedOn w:val="TableNormal"/>
    <w:rPr>
      <w:rFonts w:ascii="Times New Roman" w:eastAsia="Times New Roman" w:hAnsi="Times New Roman" w:cs="Times New Roman"/>
      <w:color w:val="000000"/>
    </w:rPr>
    <w:tblPr>
      <w:tblStyleRowBandSize w:val="1"/>
      <w:tblStyleColBandSize w:val="1"/>
    </w:tblPr>
  </w:style>
  <w:style w:type="table" w:customStyle="1" w:styleId="affffc">
    <w:basedOn w:val="TableNormal"/>
    <w:rPr>
      <w:rFonts w:ascii="Times New Roman" w:eastAsia="Times New Roman" w:hAnsi="Times New Roman" w:cs="Times New Roman"/>
      <w:color w:val="000000"/>
    </w:rPr>
    <w:tblPr>
      <w:tblStyleRowBandSize w:val="1"/>
      <w:tblStyleColBandSize w:val="1"/>
    </w:tblPr>
  </w:style>
  <w:style w:type="table" w:customStyle="1" w:styleId="affffd">
    <w:basedOn w:val="TableNormal"/>
    <w:rPr>
      <w:rFonts w:ascii="Times New Roman" w:eastAsia="Times New Roman" w:hAnsi="Times New Roman" w:cs="Times New Roman"/>
      <w:color w:val="000000"/>
    </w:rPr>
    <w:tblPr>
      <w:tblStyleRowBandSize w:val="1"/>
      <w:tblStyleColBandSize w:val="1"/>
    </w:tblPr>
  </w:style>
  <w:style w:type="table" w:customStyle="1" w:styleId="affffe">
    <w:basedOn w:val="TableNormal"/>
    <w:rPr>
      <w:rFonts w:ascii="Times New Roman" w:eastAsia="Times New Roman" w:hAnsi="Times New Roman" w:cs="Times New Roman"/>
      <w:color w:val="000000"/>
    </w:rPr>
    <w:tblPr>
      <w:tblStyleRowBandSize w:val="1"/>
      <w:tblStyleColBandSize w:val="1"/>
    </w:tblPr>
  </w:style>
  <w:style w:type="table" w:customStyle="1" w:styleId="afffff">
    <w:basedOn w:val="TableNormal"/>
    <w:rPr>
      <w:rFonts w:ascii="Times New Roman" w:eastAsia="Times New Roman" w:hAnsi="Times New Roman" w:cs="Times New Roman"/>
      <w:color w:val="000000"/>
    </w:rPr>
    <w:tblPr>
      <w:tblStyleRowBandSize w:val="1"/>
      <w:tblStyleColBandSize w:val="1"/>
    </w:tblPr>
  </w:style>
  <w:style w:type="table" w:customStyle="1" w:styleId="afffff0">
    <w:basedOn w:val="TableNormal"/>
    <w:rPr>
      <w:rFonts w:ascii="Times New Roman" w:eastAsia="Times New Roman" w:hAnsi="Times New Roman" w:cs="Times New Roman"/>
      <w:color w:val="000000"/>
    </w:rPr>
    <w:tblPr>
      <w:tblStyleRowBandSize w:val="1"/>
      <w:tblStyleColBandSize w:val="1"/>
    </w:tblPr>
  </w:style>
  <w:style w:type="table" w:customStyle="1" w:styleId="afffff1">
    <w:basedOn w:val="TableNormal"/>
    <w:rPr>
      <w:rFonts w:ascii="Times New Roman" w:eastAsia="Times New Roman" w:hAnsi="Times New Roman" w:cs="Times New Roman"/>
      <w:color w:val="000000"/>
    </w:rPr>
    <w:tblPr>
      <w:tblStyleRowBandSize w:val="1"/>
      <w:tblStyleColBandSize w:val="1"/>
    </w:tblPr>
  </w:style>
  <w:style w:type="table" w:customStyle="1" w:styleId="afffff2">
    <w:basedOn w:val="TableNormal"/>
    <w:rPr>
      <w:rFonts w:ascii="Times New Roman" w:eastAsia="Times New Roman" w:hAnsi="Times New Roman" w:cs="Times New Roman"/>
      <w:color w:val="000000"/>
    </w:rPr>
    <w:tblPr>
      <w:tblStyleRowBandSize w:val="1"/>
      <w:tblStyleColBandSize w:val="1"/>
    </w:tblPr>
  </w:style>
  <w:style w:type="table" w:customStyle="1" w:styleId="afffff3">
    <w:basedOn w:val="TableNormal"/>
    <w:rPr>
      <w:rFonts w:ascii="Times New Roman" w:eastAsia="Times New Roman" w:hAnsi="Times New Roman" w:cs="Times New Roman"/>
      <w:color w:val="000000"/>
    </w:rPr>
    <w:tblPr>
      <w:tblStyleRowBandSize w:val="1"/>
      <w:tblStyleColBandSize w:val="1"/>
    </w:tblPr>
  </w:style>
  <w:style w:type="table" w:customStyle="1" w:styleId="afffff4">
    <w:basedOn w:val="TableNormal"/>
    <w:rPr>
      <w:rFonts w:ascii="Times New Roman" w:eastAsia="Times New Roman" w:hAnsi="Times New Roman" w:cs="Times New Roman"/>
      <w:color w:val="000000"/>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rPr>
      <w:rFonts w:ascii="Times New Roman" w:eastAsia="Times New Roman" w:hAnsi="Times New Roman" w:cs="Times New Roman"/>
      <w:color w:val="000000"/>
    </w:rPr>
    <w:tblPr>
      <w:tblStyleRowBandSize w:val="1"/>
      <w:tblStyleColBandSize w:val="1"/>
    </w:tblPr>
  </w:style>
  <w:style w:type="table" w:customStyle="1" w:styleId="afffffb">
    <w:basedOn w:val="TableNormal"/>
    <w:rPr>
      <w:rFonts w:ascii="Times New Roman" w:eastAsia="Times New Roman" w:hAnsi="Times New Roman" w:cs="Times New Roman"/>
      <w:color w:val="000000"/>
    </w:rPr>
    <w:tblPr>
      <w:tblStyleRowBandSize w:val="1"/>
      <w:tblStyleColBandSize w:val="1"/>
    </w:tblPr>
  </w:style>
  <w:style w:type="table" w:customStyle="1" w:styleId="afffffc">
    <w:basedOn w:val="TableNormal"/>
    <w:rPr>
      <w:rFonts w:ascii="Times New Roman" w:eastAsia="Times New Roman" w:hAnsi="Times New Roman" w:cs="Times New Roman"/>
      <w:color w:val="000000"/>
    </w:rPr>
    <w:tblPr>
      <w:tblStyleRowBandSize w:val="1"/>
      <w:tblStyleColBandSize w:val="1"/>
    </w:tblPr>
  </w:style>
  <w:style w:type="table" w:customStyle="1" w:styleId="afffffd">
    <w:basedOn w:val="TableNormal"/>
    <w:rPr>
      <w:rFonts w:ascii="Times New Roman" w:eastAsia="Times New Roman" w:hAnsi="Times New Roman" w:cs="Times New Roman"/>
      <w:color w:val="000000"/>
    </w:rPr>
    <w:tblPr>
      <w:tblStyleRowBandSize w:val="1"/>
      <w:tblStyleColBandSize w:val="1"/>
    </w:tblPr>
  </w:style>
  <w:style w:type="table" w:customStyle="1" w:styleId="afffffe">
    <w:basedOn w:val="TableNormal"/>
    <w:rPr>
      <w:rFonts w:ascii="Times New Roman" w:eastAsia="Times New Roman" w:hAnsi="Times New Roman" w:cs="Times New Roman"/>
      <w:color w:val="000000"/>
    </w:rPr>
    <w:tblPr>
      <w:tblStyleRowBandSize w:val="1"/>
      <w:tblStyleColBandSize w:val="1"/>
    </w:tblPr>
  </w:style>
  <w:style w:type="table" w:customStyle="1" w:styleId="affffff">
    <w:basedOn w:val="TableNormal"/>
    <w:rPr>
      <w:rFonts w:ascii="Times New Roman" w:eastAsia="Times New Roman" w:hAnsi="Times New Roman" w:cs="Times New Roman"/>
      <w:color w:val="000000"/>
    </w:rPr>
    <w:tblPr>
      <w:tblStyleRowBandSize w:val="1"/>
      <w:tblStyleColBandSize w:val="1"/>
    </w:tblPr>
  </w:style>
  <w:style w:type="table" w:customStyle="1" w:styleId="affffff0">
    <w:basedOn w:val="TableNormal"/>
    <w:rPr>
      <w:rFonts w:ascii="Times New Roman" w:eastAsia="Times New Roman" w:hAnsi="Times New Roman" w:cs="Times New Roman"/>
      <w:color w:val="000000"/>
    </w:rPr>
    <w:tblPr>
      <w:tblStyleRowBandSize w:val="1"/>
      <w:tblStyleColBandSize w:val="1"/>
    </w:tblPr>
  </w:style>
  <w:style w:type="table" w:customStyle="1" w:styleId="affffff1">
    <w:basedOn w:val="TableNormal"/>
    <w:rPr>
      <w:rFonts w:ascii="Times New Roman" w:eastAsia="Times New Roman" w:hAnsi="Times New Roman" w:cs="Times New Roman"/>
      <w:color w:val="000000"/>
    </w:rPr>
    <w:tblPr>
      <w:tblStyleRowBandSize w:val="1"/>
      <w:tblStyleColBandSize w:val="1"/>
    </w:tblPr>
  </w:style>
  <w:style w:type="table" w:customStyle="1" w:styleId="affffff2">
    <w:basedOn w:val="TableNormal"/>
    <w:rPr>
      <w:rFonts w:ascii="Times New Roman" w:eastAsia="Times New Roman" w:hAnsi="Times New Roman" w:cs="Times New Roman"/>
      <w:color w:val="000000"/>
    </w:rPr>
    <w:tblPr>
      <w:tblStyleRowBandSize w:val="1"/>
      <w:tblStyleColBandSize w:val="1"/>
    </w:tblPr>
  </w:style>
  <w:style w:type="table" w:customStyle="1" w:styleId="affffff3">
    <w:basedOn w:val="TableNormal"/>
    <w:rPr>
      <w:rFonts w:ascii="Times New Roman" w:eastAsia="Times New Roman" w:hAnsi="Times New Roman" w:cs="Times New Roman"/>
      <w:color w:val="000000"/>
    </w:rPr>
    <w:tblPr>
      <w:tblStyleRowBandSize w:val="1"/>
      <w:tblStyleColBandSize w:val="1"/>
    </w:tblPr>
  </w:style>
  <w:style w:type="table" w:customStyle="1" w:styleId="affffff4">
    <w:basedOn w:val="TableNormal"/>
    <w:rPr>
      <w:rFonts w:ascii="Times New Roman" w:eastAsia="Times New Roman" w:hAnsi="Times New Roman" w:cs="Times New Roman"/>
      <w:color w:val="000000"/>
    </w:rPr>
    <w:tblPr>
      <w:tblStyleRowBandSize w:val="1"/>
      <w:tblStyleColBandSize w:val="1"/>
    </w:tblPr>
  </w:style>
  <w:style w:type="table" w:customStyle="1" w:styleId="affffff5">
    <w:basedOn w:val="TableNormal"/>
    <w:rPr>
      <w:rFonts w:ascii="Times New Roman" w:eastAsia="Times New Roman" w:hAnsi="Times New Roman" w:cs="Times New Roman"/>
      <w:color w:val="000000"/>
    </w:rPr>
    <w:tblPr>
      <w:tblStyleRowBandSize w:val="1"/>
      <w:tblStyleColBandSize w:val="1"/>
    </w:tblPr>
  </w:style>
  <w:style w:type="table" w:customStyle="1" w:styleId="affffff6">
    <w:basedOn w:val="TableNormal"/>
    <w:rPr>
      <w:rFonts w:ascii="Times New Roman" w:eastAsia="Times New Roman" w:hAnsi="Times New Roman" w:cs="Times New Roman"/>
      <w:color w:val="000000"/>
    </w:rPr>
    <w:tblPr>
      <w:tblStyleRowBandSize w:val="1"/>
      <w:tblStyleColBandSize w:val="1"/>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rPr>
      <w:rFonts w:ascii="Times New Roman" w:eastAsia="Times New Roman" w:hAnsi="Times New Roman" w:cs="Times New Roman"/>
      <w:color w:val="000000"/>
    </w:rPr>
    <w:tblPr>
      <w:tblStyleRowBandSize w:val="1"/>
      <w:tblStyleColBandSize w:val="1"/>
    </w:tblPr>
  </w:style>
  <w:style w:type="table" w:customStyle="1" w:styleId="affffff9">
    <w:basedOn w:val="TableNormal"/>
    <w:rPr>
      <w:rFonts w:ascii="Times New Roman" w:eastAsia="Times New Roman" w:hAnsi="Times New Roman" w:cs="Times New Roman"/>
      <w:color w:val="000000"/>
    </w:rPr>
    <w:tblPr>
      <w:tblStyleRowBandSize w:val="1"/>
      <w:tblStyleColBandSize w:val="1"/>
    </w:tblPr>
  </w:style>
  <w:style w:type="table" w:customStyle="1" w:styleId="affffffa">
    <w:basedOn w:val="TableNormal"/>
    <w:rPr>
      <w:rFonts w:ascii="Times New Roman" w:eastAsia="Times New Roman" w:hAnsi="Times New Roman" w:cs="Times New Roman"/>
      <w:color w:val="000000"/>
    </w:rPr>
    <w:tblPr>
      <w:tblStyleRowBandSize w:val="1"/>
      <w:tblStyleColBandSize w:val="1"/>
    </w:tblPr>
  </w:style>
  <w:style w:type="table" w:customStyle="1" w:styleId="affffffb">
    <w:basedOn w:val="TableNormal"/>
    <w:rPr>
      <w:rFonts w:ascii="Times New Roman" w:eastAsia="Times New Roman" w:hAnsi="Times New Roman" w:cs="Times New Roman"/>
      <w:color w:val="000000"/>
    </w:rPr>
    <w:tblPr>
      <w:tblStyleRowBandSize w:val="1"/>
      <w:tblStyleColBandSize w:val="1"/>
    </w:tblPr>
  </w:style>
  <w:style w:type="table" w:customStyle="1" w:styleId="affffffc">
    <w:basedOn w:val="TableNormal"/>
    <w:rPr>
      <w:rFonts w:ascii="Times New Roman" w:eastAsia="Times New Roman" w:hAnsi="Times New Roman" w:cs="Times New Roman"/>
      <w:color w:val="000000"/>
    </w:rPr>
    <w:tblPr>
      <w:tblStyleRowBandSize w:val="1"/>
      <w:tblStyleColBandSize w:val="1"/>
    </w:tblPr>
  </w:style>
  <w:style w:type="table" w:customStyle="1" w:styleId="affffffd">
    <w:basedOn w:val="TableNormal"/>
    <w:rPr>
      <w:rFonts w:ascii="Times New Roman" w:eastAsia="Times New Roman" w:hAnsi="Times New Roman" w:cs="Times New Roman"/>
      <w:color w:val="000000"/>
    </w:rPr>
    <w:tblPr>
      <w:tblStyleRowBandSize w:val="1"/>
      <w:tblStyleColBandSize w:val="1"/>
    </w:tblPr>
  </w:style>
  <w:style w:type="table" w:customStyle="1" w:styleId="affffffe">
    <w:basedOn w:val="TableNormal"/>
    <w:rPr>
      <w:rFonts w:ascii="Times New Roman" w:eastAsia="Times New Roman" w:hAnsi="Times New Roman" w:cs="Times New Roman"/>
      <w:color w:val="000000"/>
    </w:rPr>
    <w:tblPr>
      <w:tblStyleRowBandSize w:val="1"/>
      <w:tblStyleColBandSize w:val="1"/>
    </w:tblPr>
  </w:style>
  <w:style w:type="table" w:customStyle="1" w:styleId="afffffff">
    <w:basedOn w:val="TableNormal"/>
    <w:rPr>
      <w:rFonts w:ascii="Times New Roman" w:eastAsia="Times New Roman" w:hAnsi="Times New Roman" w:cs="Times New Roman"/>
      <w:color w:val="000000"/>
    </w:rPr>
    <w:tblPr>
      <w:tblStyleRowBandSize w:val="1"/>
      <w:tblStyleColBandSize w:val="1"/>
    </w:tblPr>
  </w:style>
  <w:style w:type="table" w:customStyle="1" w:styleId="afffffff0">
    <w:basedOn w:val="TableNormal"/>
    <w:rPr>
      <w:rFonts w:ascii="Times New Roman" w:eastAsia="Times New Roman" w:hAnsi="Times New Roman" w:cs="Times New Roman"/>
      <w:color w:val="000000"/>
    </w:rPr>
    <w:tblPr>
      <w:tblStyleRowBandSize w:val="1"/>
      <w:tblStyleColBandSize w:val="1"/>
    </w:tblPr>
  </w:style>
  <w:style w:type="table" w:customStyle="1" w:styleId="afffffff1">
    <w:basedOn w:val="TableNormal"/>
    <w:rPr>
      <w:rFonts w:ascii="Times New Roman" w:eastAsia="Times New Roman" w:hAnsi="Times New Roman" w:cs="Times New Roman"/>
      <w:color w:val="000000"/>
    </w:rPr>
    <w:tblPr>
      <w:tblStyleRowBandSize w:val="1"/>
      <w:tblStyleColBandSize w:val="1"/>
    </w:tblPr>
  </w:style>
  <w:style w:type="table" w:customStyle="1" w:styleId="afffffff2">
    <w:basedOn w:val="TableNormal"/>
    <w:rPr>
      <w:rFonts w:ascii="Times New Roman" w:eastAsia="Times New Roman" w:hAnsi="Times New Roman" w:cs="Times New Roman"/>
      <w:color w:val="000000"/>
    </w:rPr>
    <w:tblPr>
      <w:tblStyleRowBandSize w:val="1"/>
      <w:tblStyleColBandSize w:val="1"/>
    </w:tblPr>
  </w:style>
  <w:style w:type="table" w:customStyle="1" w:styleId="afffffff3">
    <w:basedOn w:val="TableNormal"/>
    <w:rPr>
      <w:rFonts w:ascii="Times New Roman" w:eastAsia="Times New Roman" w:hAnsi="Times New Roman" w:cs="Times New Roman"/>
      <w:color w:val="000000"/>
    </w:rPr>
    <w:tblPr>
      <w:tblStyleRowBandSize w:val="1"/>
      <w:tblStyleColBandSize w:val="1"/>
    </w:tblPr>
  </w:style>
  <w:style w:type="table" w:customStyle="1" w:styleId="afffffff4">
    <w:basedOn w:val="TableNormal"/>
    <w:rPr>
      <w:rFonts w:ascii="Times New Roman" w:eastAsia="Times New Roman" w:hAnsi="Times New Roman" w:cs="Times New Roman"/>
      <w:color w:val="000000"/>
    </w:rPr>
    <w:tblPr>
      <w:tblStyleRowBandSize w:val="1"/>
      <w:tblStyleColBandSize w:val="1"/>
    </w:tblPr>
  </w:style>
  <w:style w:type="table" w:customStyle="1" w:styleId="afffffff5">
    <w:basedOn w:val="TableNormal"/>
    <w:rPr>
      <w:rFonts w:ascii="Times New Roman" w:eastAsia="Times New Roman" w:hAnsi="Times New Roman" w:cs="Times New Roman"/>
      <w:color w:val="000000"/>
    </w:rPr>
    <w:tblPr>
      <w:tblStyleRowBandSize w:val="1"/>
      <w:tblStyleColBandSize w:val="1"/>
    </w:tblPr>
  </w:style>
  <w:style w:type="table" w:customStyle="1" w:styleId="afffffff6">
    <w:basedOn w:val="TableNormal"/>
    <w:rPr>
      <w:rFonts w:ascii="Times New Roman" w:eastAsia="Times New Roman" w:hAnsi="Times New Roman" w:cs="Times New Roman"/>
      <w:color w:val="000000"/>
    </w:rPr>
    <w:tblPr>
      <w:tblStyleRowBandSize w:val="1"/>
      <w:tblStyleColBandSize w:val="1"/>
    </w:tblPr>
  </w:style>
  <w:style w:type="table" w:customStyle="1" w:styleId="afffffff7">
    <w:basedOn w:val="TableNormal"/>
    <w:rPr>
      <w:rFonts w:ascii="Times New Roman" w:eastAsia="Times New Roman" w:hAnsi="Times New Roman" w:cs="Times New Roman"/>
      <w:color w:val="000000"/>
    </w:rPr>
    <w:tblPr>
      <w:tblStyleRowBandSize w:val="1"/>
      <w:tblStyleColBandSize w:val="1"/>
    </w:tblPr>
  </w:style>
  <w:style w:type="table" w:customStyle="1" w:styleId="afffffff8">
    <w:basedOn w:val="TableNormal"/>
    <w:rPr>
      <w:rFonts w:ascii="Times New Roman" w:eastAsia="Times New Roman" w:hAnsi="Times New Roman" w:cs="Times New Roman"/>
      <w:color w:val="000000"/>
    </w:rPr>
    <w:tblPr>
      <w:tblStyleRowBandSize w:val="1"/>
      <w:tblStyleColBandSize w:val="1"/>
    </w:tblPr>
  </w:style>
  <w:style w:type="table" w:customStyle="1" w:styleId="afffffff9">
    <w:basedOn w:val="TableNormal"/>
    <w:rPr>
      <w:rFonts w:ascii="Times New Roman" w:eastAsia="Times New Roman" w:hAnsi="Times New Roman" w:cs="Times New Roman"/>
      <w:color w:val="000000"/>
    </w:rPr>
    <w:tblPr>
      <w:tblStyleRowBandSize w:val="1"/>
      <w:tblStyleColBandSize w:val="1"/>
    </w:tblPr>
  </w:style>
  <w:style w:type="table" w:customStyle="1" w:styleId="afffffffa">
    <w:basedOn w:val="TableNormal"/>
    <w:rPr>
      <w:rFonts w:ascii="Times New Roman" w:eastAsia="Times New Roman" w:hAnsi="Times New Roman" w:cs="Times New Roman"/>
      <w:color w:val="000000"/>
    </w:rPr>
    <w:tblPr>
      <w:tblStyleRowBandSize w:val="1"/>
      <w:tblStyleColBandSize w:val="1"/>
    </w:tblPr>
  </w:style>
  <w:style w:type="table" w:customStyle="1" w:styleId="afffffffb">
    <w:basedOn w:val="TableNormal"/>
    <w:rPr>
      <w:rFonts w:ascii="Times New Roman" w:eastAsia="Times New Roman" w:hAnsi="Times New Roman" w:cs="Times New Roman"/>
      <w:color w:val="000000"/>
    </w:rPr>
    <w:tblPr>
      <w:tblStyleRowBandSize w:val="1"/>
      <w:tblStyleColBandSize w:val="1"/>
    </w:tblPr>
  </w:style>
  <w:style w:type="table" w:customStyle="1" w:styleId="afffffffc">
    <w:basedOn w:val="TableNormal"/>
    <w:rPr>
      <w:rFonts w:ascii="Times New Roman" w:eastAsia="Times New Roman" w:hAnsi="Times New Roman" w:cs="Times New Roman"/>
      <w:color w:val="000000"/>
    </w:rPr>
    <w:tblPr>
      <w:tblStyleRowBandSize w:val="1"/>
      <w:tblStyleColBandSize w:val="1"/>
    </w:tblPr>
  </w:style>
  <w:style w:type="table" w:customStyle="1" w:styleId="afffffffd">
    <w:basedOn w:val="TableNormal"/>
    <w:rPr>
      <w:rFonts w:ascii="Times New Roman" w:eastAsia="Times New Roman" w:hAnsi="Times New Roman" w:cs="Times New Roman"/>
      <w:color w:val="000000"/>
    </w:rPr>
    <w:tblPr>
      <w:tblStyleRowBandSize w:val="1"/>
      <w:tblStyleColBandSize w:val="1"/>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0">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1">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2">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3">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4">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5">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6">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7">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8">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9">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a">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b">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c">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d">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 w:type="table" w:customStyle="1" w:styleId="afffffffffffffffe">
    <w:basedOn w:val="TableNormal"/>
    <w:rPr>
      <w:rFonts w:ascii="Times New Roman" w:eastAsia="Times New Roman" w:hAnsi="Times New Roman" w:cs="Times New Roman"/>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9.xml"/><Relationship Id="rId42" Type="http://schemas.openxmlformats.org/officeDocument/2006/relationships/hyperlink" Target="https://opac.wu.ac.th/catalog/results.aspx?Ntk=AUTHLINK&amp;Ntt=a00008497" TargetMode="External"/><Relationship Id="rId47" Type="http://schemas.openxmlformats.org/officeDocument/2006/relationships/hyperlink" Target="https://opac.wu.ac.th/catalog/results.aspx?Ntk=AUTHLINK&amp;Ntt=a00046824" TargetMode="External"/><Relationship Id="rId63" Type="http://schemas.openxmlformats.org/officeDocument/2006/relationships/hyperlink" Target="https://opac.wu.ac.th/catalog/results.aspx?Ntk=AUTHLINK&amp;Ntt=a00224651" TargetMode="External"/><Relationship Id="rId68" Type="http://schemas.openxmlformats.org/officeDocument/2006/relationships/header" Target="header16.xml"/><Relationship Id="rId84" Type="http://schemas.openxmlformats.org/officeDocument/2006/relationships/image" Target="media/image10.jpg"/><Relationship Id="rId89" Type="http://schemas.openxmlformats.org/officeDocument/2006/relationships/image" Target="media/image15.jp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yperlink" Target="https://opac.wu.ac.th/catalog/results.aspx?Ntk=AUTHLINK&amp;Ntt=a00198287" TargetMode="External"/><Relationship Id="rId37" Type="http://schemas.openxmlformats.org/officeDocument/2006/relationships/hyperlink" Target="https://opac.wu.ac.th/catalog/results.aspx?Ntk=AUTHLINK&amp;Ntt=a00096898" TargetMode="External"/><Relationship Id="rId53" Type="http://schemas.openxmlformats.org/officeDocument/2006/relationships/hyperlink" Target="https://opac.wu.ac.th/catalog/results.aspx?Ntk=AUTHLINK&amp;Ntt=a00096927" TargetMode="External"/><Relationship Id="rId58" Type="http://schemas.openxmlformats.org/officeDocument/2006/relationships/hyperlink" Target="https://opac.wu.ac.th/catalog/results.aspx?Ntk=AUTHLINK&amp;Ntt=a00118989" TargetMode="External"/><Relationship Id="rId74" Type="http://schemas.openxmlformats.org/officeDocument/2006/relationships/header" Target="header21.xml"/><Relationship Id="rId79" Type="http://schemas.openxmlformats.org/officeDocument/2006/relationships/image" Target="media/image5.jpg"/><Relationship Id="rId5" Type="http://schemas.openxmlformats.org/officeDocument/2006/relationships/webSettings" Target="webSettings.xml"/><Relationship Id="rId90" Type="http://schemas.openxmlformats.org/officeDocument/2006/relationships/image" Target="media/image16.jpg"/><Relationship Id="rId95" Type="http://schemas.openxmlformats.org/officeDocument/2006/relationships/header" Target="header24.xml"/><Relationship Id="rId22" Type="http://schemas.openxmlformats.org/officeDocument/2006/relationships/image" Target="media/image2.emf"/><Relationship Id="rId27" Type="http://schemas.openxmlformats.org/officeDocument/2006/relationships/header" Target="header12.xml"/><Relationship Id="rId43" Type="http://schemas.openxmlformats.org/officeDocument/2006/relationships/hyperlink" Target="https://opac.wu.ac.th/catalog/results.aspx?Ntk=AUTHLINK&amp;Ntt=a00096897" TargetMode="External"/><Relationship Id="rId48" Type="http://schemas.openxmlformats.org/officeDocument/2006/relationships/hyperlink" Target="https://opac.wu.ac.th/catalog/results.aspx?Ntk=AUTHLINK&amp;Ntt=a00114065" TargetMode="External"/><Relationship Id="rId64" Type="http://schemas.openxmlformats.org/officeDocument/2006/relationships/hyperlink" Target="https://opac.wu.ac.th/catalog/results.aspx?Ntk=AUTHLINK&amp;Ntt=a00078533" TargetMode="External"/><Relationship Id="rId69" Type="http://schemas.openxmlformats.org/officeDocument/2006/relationships/header" Target="header17.xml"/><Relationship Id="rId80" Type="http://schemas.openxmlformats.org/officeDocument/2006/relationships/image" Target="media/image6.jpg"/><Relationship Id="rId85"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yperlink" Target="https://opac.wu.ac.th/catalog/results.aspx?Ntk=AUTHLINK&amp;Ntt=a00124245" TargetMode="External"/><Relationship Id="rId38" Type="http://schemas.openxmlformats.org/officeDocument/2006/relationships/hyperlink" Target="https://opac.wu.ac.th/catalog/results.aspx?Ntk=AUTHLINK&amp;Ntt=a00096897" TargetMode="External"/><Relationship Id="rId46" Type="http://schemas.openxmlformats.org/officeDocument/2006/relationships/hyperlink" Target="https://opac.wu.ac.th/catalog/results.aspx?Ntk=AUTHLINK&amp;Ntt=a00190384" TargetMode="External"/><Relationship Id="rId59" Type="http://schemas.openxmlformats.org/officeDocument/2006/relationships/hyperlink" Target="https://opac.wu.ac.th/catalog/results.aspx?Ntk=AUTHLINK&amp;Ntt=a00118990" TargetMode="External"/><Relationship Id="rId67" Type="http://schemas.openxmlformats.org/officeDocument/2006/relationships/hyperlink" Target="https://opac.wu.ac.th/catalog/results.aspx?Ntk=AUTHLINK&amp;Ntt=a00457512" TargetMode="External"/><Relationship Id="rId20" Type="http://schemas.openxmlformats.org/officeDocument/2006/relationships/header" Target="header8.xml"/><Relationship Id="rId41" Type="http://schemas.openxmlformats.org/officeDocument/2006/relationships/hyperlink" Target="https://opac.wu.ac.th/catalog/results.aspx?Ntk=AUTHLINK&amp;Ntt=a00239318" TargetMode="External"/><Relationship Id="rId54" Type="http://schemas.openxmlformats.org/officeDocument/2006/relationships/hyperlink" Target="https://opac.wu.ac.th/catalog/results.aspx?Ntk=AUTHLINK&amp;Ntt=a00002312" TargetMode="External"/><Relationship Id="rId62" Type="http://schemas.openxmlformats.org/officeDocument/2006/relationships/hyperlink" Target="https://opac.wu.ac.th/catalog/results.aspx?Ntk=AUTHLINK&amp;Ntt=a00238292" TargetMode="External"/><Relationship Id="rId70" Type="http://schemas.openxmlformats.org/officeDocument/2006/relationships/header" Target="header18.xml"/><Relationship Id="rId75" Type="http://schemas.openxmlformats.org/officeDocument/2006/relationships/image" Target="media/image3.png"/><Relationship Id="rId83" Type="http://schemas.openxmlformats.org/officeDocument/2006/relationships/image" Target="media/image9.jpg"/><Relationship Id="rId88" Type="http://schemas.openxmlformats.org/officeDocument/2006/relationships/image" Target="media/image14.jpg"/><Relationship Id="rId91" Type="http://schemas.openxmlformats.org/officeDocument/2006/relationships/image" Target="media/image17.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package" Target="embeddings/Microsoft_Excel_Worksheet.xlsx"/><Relationship Id="rId28" Type="http://schemas.openxmlformats.org/officeDocument/2006/relationships/header" Target="header13.xml"/><Relationship Id="rId36" Type="http://schemas.openxmlformats.org/officeDocument/2006/relationships/hyperlink" Target="https://opac.wu.ac.th/catalog/results.aspx?Ntk=AUTHLINK&amp;Ntt=a00153473" TargetMode="External"/><Relationship Id="rId49" Type="http://schemas.openxmlformats.org/officeDocument/2006/relationships/hyperlink" Target="https://opac.wu.ac.th/catalog/results.aspx?Ntk=AUTHLINK&amp;Ntt=a00157614" TargetMode="External"/><Relationship Id="rId57" Type="http://schemas.openxmlformats.org/officeDocument/2006/relationships/hyperlink" Target="https://opac.wu.ac.th/catalog/results.aspx?Ntk=AUTHLINK&amp;Ntt=a00011645" TargetMode="External"/><Relationship Id="rId10" Type="http://schemas.openxmlformats.org/officeDocument/2006/relationships/header" Target="header2.xml"/><Relationship Id="rId31" Type="http://schemas.openxmlformats.org/officeDocument/2006/relationships/hyperlink" Target="https://opac.wu.ac.th/catalog/results.aspx?Ntk=AUTHLINK&amp;Ntt=a00109144" TargetMode="External"/><Relationship Id="rId44" Type="http://schemas.openxmlformats.org/officeDocument/2006/relationships/hyperlink" Target="https://opac.wu.ac.th/catalog/results.aspx?Ntk=AUTHLINK&amp;Ntt=a00196011" TargetMode="External"/><Relationship Id="rId52" Type="http://schemas.openxmlformats.org/officeDocument/2006/relationships/hyperlink" Target="https://opac.wu.ac.th/catalog/results.aspx?Ntk=AUTHLINK&amp;Ntt=a00190385" TargetMode="External"/><Relationship Id="rId60" Type="http://schemas.openxmlformats.org/officeDocument/2006/relationships/hyperlink" Target="https://opac.wu.ac.th/catalog/results.aspx?Ntk=AUTHLINK&amp;Ntt=a00029181" TargetMode="External"/><Relationship Id="rId65" Type="http://schemas.openxmlformats.org/officeDocument/2006/relationships/hyperlink" Target="https://opac.wu.ac.th/catalog/results.aspx?Ntk=AUTHLINK&amp;Ntt=a00144676" TargetMode="External"/><Relationship Id="rId73" Type="http://schemas.openxmlformats.org/officeDocument/2006/relationships/footer" Target="footer6.xml"/><Relationship Id="rId78" Type="http://schemas.openxmlformats.org/officeDocument/2006/relationships/hyperlink" Target="https://l.facebook.com/l.php?u=https%3A%2F%2Fjoe-vitone.squarespace.com%2Fs%2Fthai-bullfight_ebook.pdf&amp;h=ATMFoDB7qB92OAsAJZZj9nIZ9nG4wdy7Y6jVRQNNjIQLg0FD_DjCbQ6R1OnsscoNyy2m7SmolkagktkdW91PhGthEijV5raj7Q5WGHYEdxXgBaVOAV_VIDGiMCSbHbUJ6XnXWWM" TargetMode="External"/><Relationship Id="rId81" Type="http://schemas.openxmlformats.org/officeDocument/2006/relationships/image" Target="media/image7.jpg"/><Relationship Id="rId86" Type="http://schemas.openxmlformats.org/officeDocument/2006/relationships/image" Target="media/image12.jpg"/><Relationship Id="rId9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opac.wu.ac.th/catalog/results.aspx?Ntk=AUTHLINK&amp;Ntt=a00157126" TargetMode="External"/><Relationship Id="rId34" Type="http://schemas.openxmlformats.org/officeDocument/2006/relationships/hyperlink" Target="https://opac.wu.ac.th/catalog/results.aspx?Ntk=AUTHLINK&amp;Ntt=a00190383" TargetMode="External"/><Relationship Id="rId50" Type="http://schemas.openxmlformats.org/officeDocument/2006/relationships/hyperlink" Target="https://opac.wu.ac.th/catalog/results.aspx?Ntk=AUTHLINK&amp;Ntt=a00044548" TargetMode="External"/><Relationship Id="rId55" Type="http://schemas.openxmlformats.org/officeDocument/2006/relationships/hyperlink" Target="https://opac.wu.ac.th/catalog/results.aspx?Ntk=AUTHLINK&amp;Ntt=a00002311" TargetMode="External"/><Relationship Id="rId76" Type="http://schemas.openxmlformats.org/officeDocument/2006/relationships/image" Target="media/image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yperlink" Target="https://opac.wu.ac.th/catalog/results.aspx?Ntk=AUTHLINK&amp;Ntt=a00209448" TargetMode="External"/><Relationship Id="rId45" Type="http://schemas.openxmlformats.org/officeDocument/2006/relationships/hyperlink" Target="https://opac.wu.ac.th/catalog/results.aspx?Ntk=AUTHLINK&amp;Ntt=a00008498" TargetMode="External"/><Relationship Id="rId66" Type="http://schemas.openxmlformats.org/officeDocument/2006/relationships/hyperlink" Target="https://opac.wu.ac.th/catalog/results.aspx?Ntk=AUTHLINK&amp;Ntt=a00401712" TargetMode="External"/><Relationship Id="rId87" Type="http://schemas.openxmlformats.org/officeDocument/2006/relationships/image" Target="media/image13.jpg"/><Relationship Id="rId61" Type="http://schemas.openxmlformats.org/officeDocument/2006/relationships/hyperlink" Target="https://opac.wu.ac.th/catalog/results.aspx?Ntk=AUTHLINK&amp;Ntt=a00136376" TargetMode="External"/><Relationship Id="rId82" Type="http://schemas.openxmlformats.org/officeDocument/2006/relationships/image" Target="media/image8.jpg"/><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header" Target="header15.xml"/><Relationship Id="rId35" Type="http://schemas.openxmlformats.org/officeDocument/2006/relationships/hyperlink" Target="https://opac.wu.ac.th/catalog/results.aspx?Ntk=AUTHLINK&amp;Ntt=a00209449" TargetMode="External"/><Relationship Id="rId56" Type="http://schemas.openxmlformats.org/officeDocument/2006/relationships/hyperlink" Target="https://opac.wu.ac.th/catalog/results.aspx?Ntk=AUTHLINK&amp;Ntt=a00198272" TargetMode="External"/><Relationship Id="rId77" Type="http://schemas.openxmlformats.org/officeDocument/2006/relationships/hyperlink" Target="mailto:nyeamdao@wu.ac.th" TargetMode="External"/><Relationship Id="rId8" Type="http://schemas.openxmlformats.org/officeDocument/2006/relationships/image" Target="media/image1.png"/><Relationship Id="rId51" Type="http://schemas.openxmlformats.org/officeDocument/2006/relationships/hyperlink" Target="https://opac.wu.ac.th/catalog/results.aspx?Ntk=AUTHLINK&amp;Ntt=a00163322" TargetMode="External"/><Relationship Id="rId72" Type="http://schemas.openxmlformats.org/officeDocument/2006/relationships/header" Target="header20.xml"/><Relationship Id="rId93"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4GiXz6wlqxZx9oTNzm76t4OEWw==">AMUW2mUqVqvE0SLyayakGKS42uRlEr+4P/Qy57Ak3SWQ7j0nKmVKghiTR6Z3V8zsHMlKn1OgfqJe1r+9ABaXTDv02N3dj5Zgo3F57Vmrag1dsg1L7O522/b18gYetieVendyvJsoiXik7guJ2mvNajnmzHCdK1gccXSNw6qy7swX3QdPlSXus17qL8LWAj+rnOIBu5TjYQHLa/rZibhc8qk279tX/uERYefOCev6vFGvYtEBLvUf/cm8T/OsCestzTNRIiy1Nn6DnMkUB29R4BDoj/uzpRBQ/HbEmzvj1abda6sbRZ0bywpEmCPLqTlng/bLdtAdNVCmUnp35MymxeB11zKqH5kfuA/5F8NaGRkGPmpkwRnTjxFE2OjvxhBnbdxzpHH8BEX3vsXo9X4EU9P88SrN0elu8eUGRfrxMDPp1FAIeVK4SMD5ZziUvkGHUPiL4rZSlvItuvRDvH2STMr711kOU//kjI3BqwYqvmXL+1o7TyrE4KFkLpfCZR6aim/cXJKbYqveVqHpD4eZr59tTgBL1GH3QGq7F6rI32NEGBLCpU/ak3imStEQoOYk1pXWYzEF0sCtVoK1ih4LuwPHIX87ie7jiCx4egwtb01JjcOOxXEnAdbnZ0stYc1zN+pcF6rEUiMoH9YYNB/1gsUNe5VSTe8wYXHlwbJk6apUUh9jMZwEiUt3jQAS5CgEbo/kYRlHiWGBjpC/C21XvHGkCGZ49cd4bD2FKbsurw91pRrYTSWF6H3r9i3n7NtYEq4wWifVh7jNBSe9PKZOwPfg/5XlTc3vELGycPFHpnQ7p9vTsA3FKV/W52zxm6mnCth511OQEEUZlqXEfORWjdKqwmMuR4zsD27MLClzvPFc9h++TDXAxKxZxy08yCY6LWROUanbWXjex35lwcct8rhso/mP/EPFN7GOLHmZ5ox8z11McKR5rEuZLudPGtQvJ1MVtSonPVYNseu3r+iQsurxozV8BZzQyBtOvpTPhKSPwBwoKANKW32UzN/fkW+JAO2/wiiYGmz4PdkhWKaXryoSNfVZq41oKDyb64VyUzSvXe1PXC1n94/VKgURKyYWgPm4Nq13OPrlJ0/AWZpLCLBxrZfuiKAy7ncBipsnYzWlzL8QPZj7+qhohP9wVg59BZEa+U7wRhl73FHDS3tkFVqMh0+J7u6Ts2rah1l2+qm8T2h6AvxauV9LY8V6RHP/gQ/TQxYlr2rwHtbhmBLpHiNX/oyfmElMLieIL/hHcF8JWmjCOKOo9dHn7W9ywtp5M5Uy3xcB0PposZnrWp+CiBYWQnNRZm+f06wzsfOVwnAK8xn7YEz7tSNYwuDMJI0HBZNaiRQK7K+jMG/7KTIgasQHCOrq0WLNtEZ35IItASSTl5+7T7xBzTTJrNY0J6vUAE9QGkVvy2JEgBJtWHNfOD6yonUmpZTKDcqhHsRsmJepbBZvunfGJUmbhSjf/XpfkivdCc9ufYtF6I39akHjzLNRHRewSgx2N02xnxfLy7Wrpdtich/70TUFZaZ6ot52Yg1z217SpHU2zcPuK27VzebpQ0TgBXZ14HISOg6gpb6JWnSJ5o+ESq204wbkRIiLV5AGOovLv74oc3A7nzMTlqiOkC8xE747piO26mwm5+O/QJIDK4Wr5IxboaMT5miecaCUWTc9mE8TkrPo0TAVl0nbTt+StDx0UtosWpbHIyKXIBdmzFS6WgaP1fsahj6H48f/Gq3xLpqXj+icKpQ0EjuevBaYX5d5faJz7E1VwluvrTAj/dMiNNl/Bzmeggu4NjJKYwsrafWRZ9hVp53G/+sD/U642v5DgP2gGlpSJ163dToyTCdcFn7gDjY040aAYyYrSqqQNsuS+shdXqFitV7ZyR06sQN/hjEo+LyTELB3DnKK6HrHcQ3TyL/ekw/3OPYrE2YP3UPc6gM2BVqxXTLhUuGL4LqI1LhTYgIFjb+QTWYD18Xok32G6j6Tj++YDptiGbzQ5JQ4jmj+AEIieYGx1xlKE1chgBy3gez+CIs0R5m0myx3Kax+PsZHwXJQoa3REOS5nEOPdc+EE2NPMMJmjn9ivWfHKVJ3atmkaW2yxQ0q2ydea6dcQIUcU+7g/4PnAiIvIOMK4WyIhY0TTyHPTVvVYXv7aFK63GDnD8f0vB3hnSqOa+DyEdl+93KJbxdxwtq06yEz5sAnJcIDsZKtPj2i02p1vRQdQQRWxW4g748JpffU6dccdb0HaiRbjFIT3F56SmPlDMQ0rMfZGMite77CufC3Hbpi1ffdmPZZPE0nfBGy8Q1zwyaHM+JqI83fVJ8Q7UGNorRabqQMR3uqLB+4NDGlSyrHtkYReFYscGXA8t85UO8fX6ptpY/CZlXg32tNYy+o4Vqd7Xt3S2WBNLALnVczTktnTKN9eH9QbvFGJvnPg/aMped7A6YB9TZz9p9oPZw5uJYtnWTSYmznEXDgYAdzJPMWiPIgbAPtBtZ+ui0HA+Z5GNMUXz6JSmeYXqY9q6ES00Y1zrij6Ua2qNZPS82GZuWe4YA2q3EOIE73uLydQj85KbcGy6uD65qKDb3wNCQxyxM2OHsHQP9EFA+lP3KXrG+GEU5FEXCy7leDrxCJIZuWW32TQ9joDxO5B/3PlEEHEGFzLvPUfzd7ZREJfykpSa5gD5VGRQO/ZXNJ35KqLEElPZM6PIRLM7pqxsA+X99VIbBbdOQaQiSJlswaeBifH1U1DuTl0Jda0y62keI2dybLiY9SplUoG1Ytb9EFtXNndyXKXqxg5rNPnZkjl2DA9i2txwP6EXwd5TJWRLy/RvZ6IXS5poPIqt8eX5jJ5bvT/3ZJMTVpDbpzVNbPDkR5Dky6vBQgtoJZJbt/EWM053hSc+P3ea4nwgWMiHVNhCiHbl7W2zr6nJCN8CYYejQ0UfePLFLwyvsegZ3UWPpE2w5vHQ7K3XdXO2s24e7iudJcUjHwTk47uqtXXwLVRvbc/C7IBHjPSv+7Dk/06Psz1+vyeE7KwRqVH2YFOdMKPyk1OweNIBoqTPDrh1geMBgmC9kv+1BkSWd/5seoNbh0WfuB/pf0UeFE4/9d9qjD8Wk9ck81NOoZLA6SqGr/LSgpXBlSiaGU1hyPizZqNmMBdK3G4IKgZ10PpsyDRW//KMhhETMzWU4QqCLF+XnsJYxqnYgtrAsT5bkJVXaFdwBx54XbP2kSdaTUhXArs7UAUKY9LYuFUjgHtD04yOL1BOEFL2eXfiHDeg12qpBa+WgoNdDksq8lDriZvOdakcBBs4Gn1cBIlZM/+OqpvlNVal4QKZmrPgXzDFr4tRLQJZg+Ajt1gmVcoiEK4/eTS8wCXivok7elKkwDCYwr0H6c2y/ICwxJ3X0gc2ay9MPEv+ZEKK+Go+qbdY1R0dzw8gRvZ+wUwAZRD1uwJuVf8hNIP6sf0y8Kgy450D76UQkDYY7HumbuWwDSHjEEz+OtjiIFdetRSgHM3oFOHkdvf0umqVuVMcIlIWE8owB0xthqU9xw50ia75CzRD7oxenqhfyBXwMcYShZxs04wvhkn8qXvSGEdQBkak9ui7fB3AGduxeC/Wz/6dTt1wTtM+t0tQelC7qPy8VrVzn4vywori9howRo73tZb9XTgTe6FUzRRyJq6Xir7xWZOwQDiXsZbHM/PqrtxhIt6Vhbg7cpmyx24dat++cUpsv/wtlVwdeqW3qj2LMN5fOhsLHLyyIv6z/N/PTQtzO/ptNaPsvrMpYXwBd7OKOQdDtVrlsFVbNVpCOtQBH8FqNA/mAJRpbsgg083u3vjoXP9u12Fxg66uhbhv2+ljzfi9sQGSypYb0dGHaEU7fUWVyuUJ5uj+igQEtQd/gu1naekoX7hgSri5Mfx8XmPihzFSKOCqwOMLvHbPzXEX4XxcALuIMsc2/vuMd0do0wxvI39nqJzYiP+73oAuzv2lQdx6X5t8dESnZkdLtCW+KZYKMQvRrHBjFryR57z81Yjw0K0W6S5H2c0n0sGqMHeZ/dHS6apj0NHO9QRmyRvrSaT/OgqrY65vcjmldhwBshoi1Vw8chCLe+1QL8ixsnjbFRbjCwujGKvpMEMKYapOS9aBZYzDcA+j74dfB1FSLy0aBPX5oD9C5umtfLAgo6cShLL1HoIbAxjTFx3xNYL7rEiR4I4u6hBdysq4u+T5Wvlelk6908ydzHvaVYnB8kd4OW7zxWbr1A1/2L04cFWQGG9jexEk3m1yIfKBR80FNuUAE9IX8ucmevhBLuSqvvq2qXAjM+8dofuOY65BbeVHBmc+YVDBYm83bl0y23WSokLJCAH1CMFS2UWPXoZ1KGHIzyQhhaN3lhpWqjI4DrIi6kPgDFuU+5xr5QDa+PIcCkLJPNC85pX023rvPJ6sJJBjkhA/vKXsypngniKAFuRkUZRIhdIVmclw6MmCqChVe1WiTnWE+y4Amm3Oa4Gwfq8/Dknlyc3GeEGZKc+UKUx33cyP0CGkp42OTjrsrt7lSv899KwaKrAMYe68oh7DffXIUJWva2D38Fssg2FrhToDG6e9YtIIXvI7JBc/07TsUrcFnxgmQR2KDNYXY/5yPZtsXJmGB+dnojAQlpBYqiUMqCUGJALgDC1MK9nGaidVZm9eo2Gu67et9wFHWIiUj0dxjy2j8lZ9ZP/bc/6j3g3MyDuouMCyDQ8UDOsoynIU+QxDAyur20dMEvm+hvdIIizByruPQU1Sk0ZmVyJWqvmMU13DkLSV/v6ESorfj3MLtBV/7xigNye2srzkdExu9EfHigQH3U30rxsJzjZ1UMnMx7v1rp1JhjXo7MGrPHCj3XehCefO9nBKg6zssHqKF71+F/Jtg82mjtQ/pV8drn5Q5FWm3VXIPGlbgSsZTSrHwOzdCA9Lp1lvP2Bvi9w7HyY1dMuer8ehMQdok21t79p3Jjh9yb1ImQOa/w5QlOeFQ58urp4FHlPKz/RiPngcLz++AVl0VVD+XSOT666w81K6aHyuooyHSLQAMs3c/+ecTDKHQNDZv5uENBSwE0bNPeJ0CjWbS2TpBISaxGjupIyBMrKmLJf+MdI53N/jv65crz+S5qcxiGHIqfna9TZ6/zojaK5fMGpaHIZAJKielTdtMUkn9FvF1sKmjCpVvQekXAzrTHecBylOsowAlpdC1LUCvlfihECR9tooBeDqefDEfv135TOzdu13a+av5PYSIhy8+aCZa57Tbbj0Ov0fyW83o30w/y9FO0mt8uNtGe6SQqOTrI51v/SWVpOiSygQi5Z2YsrdWHbk9DHWtlhs7q4SSuyLXN4tugALrH7RbHtt4/jG0LfEaaEG1snjZcvvHac8/48uoUxeUeAaBwDvpbwIx4OaWBafBwtw6Vj6tgsIR1+8zTRfe9NVkIJV9KRGSdnOCuZRfrf9zFb3vQWORqV4uyuk9l+Xn0UrzFAYWtylVotEYJg2YGMK6TAinQuAByM0VM9Yi09DE5jurd7SwoBZ4MHipm4qNaG7Vp9vxJ4XLMe239GvZEPw309hrOFlTHkq17z4dN3eLlPu7IITX9erDRtVLIkZyyHhckSXee0N7LyFYAlxZBjM5B1S9RECORJ/kTXwkg16pm9mkMfKT0oGLeqJ/L6RvhNb/yz43B1eMQbleqpWB/HxIpceDJs4axQKGoK1gcpzxzUDj2NyAxRJiK1iCgZqkV/JoSBoesgiRadcD4E6Fgb99erhTIoe/NOJtMweJy0Fy7ifjbb/nD23EcmDH/vYsi0VqzdwE3iTS9xmLJTB/0G9SCXrmME25LD0H9c4fyZy1jN641omEDHSgj1qZVA4zWWqHqSswM6Ae9erEA7qcfaBdY16CdbSvxZd1/iQ0H6oXkwWkbAfMUOAThKeQUcuPwH+fxSz54EJx0Q4nyvsGugVyQO572oRq4nRnYorGKpfhDEBr4voft7A5vDbKWZG7lMPc1VCOcOLUd74N8QVpwOxH36iGdxyWn7RoIAPknNZqcoztm3UBmfKA1QqkuOFV0dxFbtBmoH8IaFgc2Pzv7aPAgwhv7/vepvRMC1e08/Ait5qenVmOr6cITrl5lhCNiK7kijBaSFs27Jxb0YF8LcGJhy+uYustEBgUXX1bBwkXpweQLY0pWS3dphwEFTIp9cplmMpQOznjjaJ7ymox3wv9F53OWkKQtZO13HCIw5nj0+fI6/wtAgNRVR6UhWC6ku5GeGLbOM2aI9Or7grr5bheRPLvUswjVGDMi6mElsZB2PcUqrsgM7jrzz4fHYDS2G88OzMP/trpI0hfrnJ0ADfRusz2ZStoAiHnTO4VgseUOAke/R9IyOIN0qjzX7fM7Ms6+Epz5oGhEb8LKCVw/b3IpZgnHd5kkpBC0M66T2MlX90nBJAMo+QGrZ5js9MG1kAdy5JzdquwsujcGF0rXZ0D5INaMS55QtUXgyz2hVgg0T0Tsd2uxPVaiB9ej070cXOLINf22Sa6tT7rpzZuA7DedJiFGmx+/vWNj7yTFYq7n3yY81kHRhZn8OStzOmn9qXdCPNObNLbLkn/3FhvsVPQjSTYf6R7clySxxEarQ+Qd1ngMwFje+0bFiTI7l+xd6PpyvmmN69VIOVHFHzasrK26kEGbO4hRoiQ+63vutZ1C9k83YzwEynC2cURdjvqDSXc1g3EebU+hH/9MctRA+NbbktuWUneYfwZ9fXjNFtaL8/YaN721YjG12HPvfGT3UFwdynvO1rZsPLE7k8dCDDsseUdLVcvybprNLT0Jt2HiMrWzDrWaMjw7SW2slZW5SsCbTcnEI+3iuN9yNXT3CSDquCNseUyypdtykreFv7ULm46aSmVuJ+jKlFtEouq2hZKbuSQn5lc5PbVKuRvYg4Wbp8v73zk16iiFm3FzoJRXWniNEtVWw5zoRtE+a+YRHVl9IfB5u0sg3T+yqXir/AEbJv5z1caF06RaYfRNEwIdo4E+evH8EmJNc6De+eKyFpX/Dkn/cqKFk2Lu8GRBSXjGPxu5v/irirHVdJbUobllAe3lNyhW0inTQJ37hx8wmpG0zA74ePszHo82JHtrEeEkZo6D1VXgIvbSwYi9MkWi1tlcuMIg1VNt08+bEmWoF7bkpvhYZZLXxJxBOP/0usjqYbNqhdhZVor3WleW7gXdxwo+HOf2RILV0p9D8ieCqsyWeZaaSftrHUeLL/npnQHarRIsOqzJp5LeEY0drylypemz+4VCnpslQCWgz81kTmTcsNY6FvUxifyy84xEIJyEAsiyVTtfIvz0qxCk4kn+awB4HPsqK3EmoubyJqZs6Tg4Q0LqruUdFEUTVSysBqcn5+tNW+WkXNnkyE269nTjKQvyEfTZvcVFe4MrcXn3rH/s8S79OI063nx9LF9UVcnTo6SIOZnMkBTiThGFu67rSlc5cOvSEfkYhINmQCw0NiZ7OEX0IFErnBFlLasF+Rw9IoCDsICOzz+KPnqgzGVz1fcUktr62/zoORGK3BXG/tLX21T6xE9znleA0E90fgd1xBP8p1aQQxfn9rQ81btWJHlC0SShocS8FfOWJtFY8rJJyCczGQxb+DRkguPwm/qArsilWEDnBD5p7gPSZGJ1plIFsimpvgqowPlaDo5T4dZcjIjfMuAHrb1Ul64D/3PdccpDtaQ84YsOlvlExUPGuPNkW9DeUF+AsjLLo/NwU4eg7JDBY5QE1Z7KK8N3YBrJvi0WY7ASHRYHuFwVv92R3tZUsr+v/2w2qDSUhUAOSDMk9qdTc5Vk5487xd8U4YhD14QKZnk3Wd1D485Ti4UK1dzSmfnM3h8FdrOWqSMQbpCKeuadb7SiVWoJQ9ZzbTtTkdY/rUuUspy8GwF6X4Gxu9siw5oRuslFVhN9MT/VK3cEhcDrZ3vnYMsYPXsJhKSU1XDoSKA/cyc6dZTSseHtwCz6aJE4/4yt92YDG+Slv5m9WqKGGeVtRwS86lQJyu6zQ0OIUJ3ssBQnzgjgeQ3lvqac1cG1vG1gVWaFMdo4tI+DEtZi1G+wWtvTf3rYygKIAw2TFMpGdWU1EzHTzocMe047dPaE9wqx8l0ana/7jT+o5ciH74GVVZrKRY7qI5DJLzLebukijmF3SggZS83tfj3L82C2cADctreiZcoBjq2xMhyCEwhqsGfNO1HWsIiy1MpAz4uuw5LHsZV0QEepYZTLZVonWKnuTjJb/4wcY/BUMjK7PlrlUopPZv1/xOFDBC9YnfCAYU7lMiwwIwt72x6WrWZn1G0vqVP0q+6zIfyawYusbEx49+yMhdDa524daL8vA67p+KRdXLE4qQ3QI2x/XDzNoEJ2hFyXY+MfgO5SdjQ23mSq9rz2ZIbiaL7qMVNCFR4kTWougaCYKVN4MMvzQ1H5P01Ofdgeuef9h8+XuW5bujZFBxNhU6yIPOrhd2PiqwkJ42CQEQd/7gEip7M4jBrnvoLOrKO8T/jhgIGIR8Vc9L2CnM1xEDrcTgvhy6Ymgf203XsmHz9RVkpA5GXi/l+U/iIMcJ4q7w52SIZPQRgSA2r24ZPyZQinSqDggLRwfOQPvdsCe/UiCgv9SQiaPzC649gwaUm0oNOyIlTJICT83agwDPLq8g/ysAFhUbO3ov+uKbBFildNTznKKauCgimP0YlG7toxOuBufeZseu8vJOjX7DEnvDljf3hZigqlS9RUx7Nj5S9RvTLGB+v25v6dABqQeOP1VYTlfSkXLwe/nTfS8hgCn6JWmLD1oWfuhVcA2pRmO7nXRPJrr46vLRofJWvhUYNdxpNJqBuktQYQ8uT1Io5nH6PB32IQp75B0Z4jJVV9iEvNlk/PAJyS9sHoKjax19zec+LD3qFQvbWxcSwIimZWaK5nvrv1V854uXlG6W4voHppGhNdoQ/t98p54Yc17mrM2MeyVDO06GwHo/KfL9KZKWOFMHGX9qzjH12ZkUTL7Oh31jZcJqjo3s1htYmBLCSCCmuyhUQV1Fu9VyIVn8lR+DomTkqROJKoQz4MrVlzxLdtw1gCcdkkrGDwsobfm76VadafKaxO++O07Zj75BmTilmj3aHSc9rE8j+I2Vujj28Akh5ZwgjUJ2xcCZ4vlSICHQjm0bm24SoyjBLKA5DANa0qP5CNxEc4zjB9ueIpOstkZQGbsvKshWydL9KPKsSYz+jLW6cEDfWCOf795oVxfG6Fx/i86QMcpI4F1MMaJkOHp3OlOb2jVnJCJARXHeM2AJzq9phWm4X/xX85yAI+YuPBWdEzU45d8jWyCl9HEYvm3tgHuv1u2xhEiZc2OZXjfVh6by9PPwEJwUcjioHth8uFMzb+fSlPVbpWjp8NEm6X9WWFQRoY4W3HqV0sO6TEFCsuZMdHjF+MK7+AXC8NFepbmdSH0Gm50CFTUINzUu02f2iFM+14+pjW+ExhVSi3W4SOYEQK/BJcVMKAFOt5/hH3F6CYpdXjn6y+Sw8jDoKO5ejdOZNkBaE24cbOt8iw8FqVZLOIrSWJNT1jmAdt8anr3S5nIaTb0Hk7/UqmuTLYNRoIvxTOf4OWysYeo4FK4f7sHCkj/7lm7SlupNtppEtG9FkuXQUKcS+x3BLxnCAkzIUvrPYrMg5p9U7L3oqg5RzplP6y3jSyNskgFUQ8PrnDu7TZfgCSfHrnAdrmx8GLIIwc6nsJfnw42pNtlweVDByJw2V3sZeDoeyD2Z3HiNJ/CFx352rcqnnwmgbL7D5gTWIDAYpThJ5zIoVPOwHuCoZlnOr76CAgOE76IH6Z87cetL7R/0Ej83o4b028YWT2rM1lWeexWQIcBfMMsflXBXauZW9zcy8ETFQHL6EjjxQaAlLdi0t3jgqmbsMLEN9TltZYEjKv/5IrTojIp4Nh9681i62mHd2LYsxUB3hyMFWj3OF6S47tJPNdHYI1co5E5T50C2Eoy0v/VPDVKC8p+crP90IpRgY65V7nNygbSyy2KK816WiC1mAdWAzOs3cN6ofgGqP863UfePkfHQiovGQKaBpNpPrGnj2hH3aVLSpdc2fLMlseJSZW77cxEuxeJ7Hj0Wl+987cD9H2vjMft7Ndj9utAhvfgo1m2bXQQovlkZSpL4OhgMbZexx88c+kp13N26+fPe0W5R/tskp0xQtB86YO8rTgArS0J/GOL6TpZ9OmK7oDoscXafLL0+KLC5eMYQhA2UneQbU37KFw4LYJrR9qcBXdv2LTneN8aSyDUgnTMdX6KOogqvrWwFF8jhKV3U1QVDuL3LNF3w8yh2b6gc13X5dV4akxzTANkGn/e3rYdCqjxy0Yx0HT0BNmnlfrNQzaRnpvYzRoHTEZPvz3c3vGSVKsmjSF76YllHhPxszaD0XpoKagU1FwjYR6A4XsS5CfWi9k4VC5cFcHj/jUKcRg4/s+N+06K1kHgVhXu2Ol2yLcckChyVBNm413DqyxXPShm75UfaPCOuGF81BK4W9pWGJ0kKyJJN4uR63cwNWcHvhDTzbpfvBUFhm1s8bOWXIDXJl196OT3xAqZmERJoAniGprTuSWhiifwrMaE8ZUiPgOoA1IOgMLeRZLMqdjbucJOBw5bDW/Uy4Tutb/W05GwK1eSEOSfZynSHStPIh8vdCqMZrERp/BNpLA8B8bcdTHiY8Zl4nqOlg27tTHns1rNJro74cBW7OebJwS1YNcqAw3n7C471JdP4M06E58itLQWHLv1MwkJ6tO0AaFSaXrhwvDVX0iFzrYK2IW7RB7sAdiIGkllbkxV4I6KkiwUM55RVUFohzNWEIOAWjq1ZYY8kOVxNw9bdFIDVaJgieY2GT9bdiSsFLmxdiJJOcO92hk9WU+hx4z5uzAqYSMGpqZjwF6wwzFKrrDy3+2I7TvjlAJyuhgS7X3k20trLeaebWhOe4eigruxOIhg/BKYqmwtLRfXO9G8RfzBmD+0ZQnH2edPNz7gzxRtWLPmxjzIOARltQYSy6T8W0SSpp1UKObu/E4GEjnAnfmf8nDDcQ5+qD7cmie4txNk4jGrS0HTn27wZEVhJC0f5Mc0spX/lUv6fpkoAGbfm6bSxbTuCNyZwlcsYgLei7H4+kQm2iX+++iwiKGb9I6ffGoiA+BfBCSSjvqAevqejGdustH+4ttYDNTKUO31XViUlKEDbrhVbg8DFkcgRL6Hn/t9ZjRx9uNWURbV/8DrWRTYUuWtcNxjjZXRbs/38uBP+kGLRHFGwEgXYGe8p1P15JWsA0wWnHeV8PpPDu3DhwDT0cSdYS9dEysxBJeBr9XrcIx3or/pkpmmSAngPPPQ5g2GOomsSuK8CyddhH+syY0UAls22aFqsPfqqykSPsQeb6qIUxtfbfPbesXwrMFcSNbQzSfC54k1imF8g/W/uN+XuYUWa/j1po1RFpSHQkOrGR5Fd9/sh/4firWCxWG5oy7SjdKHOX1ORXp7YUVdEwAbmHlU9HlEy2k2HIFXJ57ByAzNsZH8zR6eTwBy4bNT3ESK4sDZyxIYQxY8IY4ldn6m0oWzOfeATtHJfnap3X1+6t5dq96oHOpevRT1dFKstb2+2BlQDuV3iN3EKvSLV6m3//9xfMaqIrvpk4+Zs1fUMUPQUQlnhXIppy5kErt1xq6WGkyD78KUYhRcAuDE8VxLQ01VNWdwgCswVsslWHm/kZZcOk6bnWu/yljFOOmQKX6jW9PstwgFBpQRA5LIOV3uyWCKbU4ymUmotJXFX6tdKV0I6+xba/7NI/R9gdATSwKAF0Ic+V9Q+OPHzXrON9ITKjkDQHy9yAvuvjBpyHgIabWQk3GBxC/LVuoVK/qNrQMSvZa8zeNMBJtCxINEMrfKpLMjweY7AsdeJtPxT/gpDxjzHSbUqCmSHlisdLh/3p6XN+uEv4dm3GkAKS9wSd+KvK9VwxUQ/xUdh5fAsyCWY6Q1ayzUKQp/FHaMmW6V56S0idKt4aKs6LUWzBt8OYhC0DZmjmioY7Z9yCcVSgjcC1fafF+uCjNvGtBl6pD/vPP+EgQY1LzoFbHnximShQOrxTDNOePawJ2zC408BAekR1ncJDAMdlNplVSMii9hOvJpX5HJ0VXqYZXMfBdPAiT/fp2xyW3ZzDEnE8+Z8CGUBmqM01ehrEMu8PCywZ13Thcx3/JH2FoE1rZV9IwPor8kvOVjYMel63M9xU11346TVZ77SC+GFvJtYiE5Eamkzw/Jc5u/q3rr0soPMKeS+O1mWroaXLJjBNs97xZ1sbIdPg0vusJIUFEL34jeajnGqBGKj5ligwFqTUh9dX0nqGJiPnFVbqGYNNx+sq3DEl2IHbA+oI22cTTzNpfdi9wRMOurP9UIGcUxK6JNIas8HsgKRZiwM48snHQar8p/w6U2Mb8KRvlXVOAAO79Z9JCS5U3t2FJRsPubFVGX57rFctRxgJ9M+uXoPFZ8+RCf7xNoRGx35LrMhEurSpL902jryM8wAn4vtsogtgo+0yzqRAtBbNKlXm77RkQoJjyD5aaigLo88eTvsFGspI0k1pEJ4oEQ8VK0dOApKPT5+j526cUULsIQj+xJ0e/291mCv3Sd4VbBHtk4lMimeR7ZYeZ25RK6gv3G1cviEtx8xKmyJRCzO33Bz43bdLJlwxUcbxde5FifNbw9i24W2bVi5Wqj1O9INk06q9Us73vJ42zSBLlnTF5WH/cMHMLul2Tnof1CTfGtf3vYaKBlcd7NbGA0PxYoThUOGFnai5U1GhR+y9sPuCR+aWRUgzlhHCX6xn1J5ymznEFt0uIxEeZUc9d5EUM7d2OtJXNV9XsWHpySh80Fd6GmlD6wfATNScjHLmVUi20362U+t4JzJMbtnlP06WghZIAMX0UuJgU83dOcB263CWfROZE4m6nDJBuvUA1dHiQn3FJiqMvgTF0kDBQU9sE+EupL8Fawb3bedxkxGnEVZTf/Kk+sqPnVsm6XhQMIpOhq0MGEiun3F39zNhyXCN4WKFI2vxh2vc9f9mO9UmuEgL4t9SrbU48NIwFA/r2vBdk13lCNDlsiDx7NMP7KOSUNvtEmA9zrsMeOE4XwMgtOk4JBZQLP5lzQVQtd7tqXr3ryJWi8ugHhL8Vk3vOVXc0zutj4Elbmu/emfo1RwTiJ2UJJRQN9cPyhSXmE1M3IypHUsmJ5iMfW5PTRVb8Wu/8gXuYJGHz6urIcg6nybk3aGsLIKgD37Pmdo18i0A4oKNVY0a+Oo5C7n6ZaRGy2Qh6fZiQJ1jw+KORZ7gDoRl4CKpdpm8lPUVry8Yzpx5HDSXT4ICPTXgDkExFg0nwnV1k3YhvHELzZrnSvlKXFx3frN2qE+U1PrZdRuGcg4oSDsZFDGRicvyY7OEVdMiEDAW3CgKkR/Bm4GsW3mhbQmtCHZHhuTp3jsgES1KcrTbVBtMBJG/Ewm29kpUzCVZETx1xgKbgpAOZeeThss6C5smHjuROfO64YTL1t+r8KFQbhSsYxyVYqv+6Ejgi7Rdw/fpcZk2OPKcqCU8hbSuXc720omoUKferyqEDc3wHqVtHuQVjikRyEUIO+GXLfsphG0uPcslVKJwK/1nt5r5HGJZ2VCCrktJ17W0QzKDtmrV4ZRGZZmAUBecSP2cL9F/8XGI/p4oXPTupfj41Ux06YHZCJDW51r3fQ2euNcsPRVsv7iSThx+RNqU6B1j3hPX27LQAN/5cKBmS+YPpAEQoHsD3q8MkyRxKGKCzCRbpQrrJb48KExhjoP7iZWg7bLkDb+B+lXfJnKPnlIuECEsXy7vRhFfmOtnJ/9bI7iCKQDlcPpIWENeH09VplGkirMUmppIbiZC8kQircsrA5FgR9PT5MNX6C+jPTcLFr68nIyynFAyMNZaiITlExbBksrPpAjNBOi9lZUusfk18i/ot9rRuRMXLJGNZ6J9bdemTUvYMOSziCaPVqgyYQGgKoG+kYiPLMzcWR3pausAdBk6Y7QRMKioA2dXbn0pg2N2XaL9LjtjYeYeNnftg0FaCLiU4oJ8HhlsiFdvZYho6F7y/2fKKFvZVte5U40k+5tEWvQGPnZvJmwt58SRDvLz/luECdip49EDhhtTh+vUL5KzgdlgjlAkT+oIfGaaz//zj1AntRtBZsF1K1cAO7RIMlNLCHW9MGidm6bx+DBE7Gu/f5VdKnwq4lVwtzWR6fXHJ03J5btaf9tcfCXWXgNJjouzl1OubIkwKwlToxXm2LtjekifFOqMk+Zq7lmCyxng3YrrlQ8It4O2KpgSDSfPpc0kX7m3aXeU1yHmS5YRePBp84MzjeXUF/22zIZ5hRNoPvwD2XgwHrjSghGMiBIEF8srSiJ+12MmStHb2/z4XeLDQRnRjH4Ee/Yu7UqPtUx19oVyA5Vi4LdoNHdLuOmCWk+WdF864s5WxEj6beWreaopMuSL4U5txjo4Wakib0aGa0MbFZdxw8t5ResqWNzCUsbBpeAyNNYvYpiNO33SE3VOVrZgvmL6iez7bFC5dzboJReWzWLc8R1nTpazmsc1td/mYmJeCPLbkOAghQxsnhT7RObRkA6na1lV55deYLCgxWlUyWbmSebwzLu3AxeoD9Xwq5Rwy9pri2ioipemIlLX+J90lQs5v3OK0W7jN+GGG4utNBDoivpgkW1Q1eTbUssxiVF1mMjIt0tDhonSNFZtg5zw3NUDI/l0XFftRraOA6AyBru7GoznlL0c4jYbVpldTBoy/76NaAkcjUsoH7nRkCLFBlI8NqQ6b0XUL+/CTMu36/XFsXhWO1gTWtbtbBGw/1bxLI7OoeV6B6QI6ba13+X8Yy17c5Xy2tE6ncJEKdjXk5FJEWriyP1pxDsQfplwop3ZMUsGxCWRQjarrTZE5l3IANFLbSGvP9c1OiDdXLN3BvkzSRm3lRKsFRaBJc3UdVaEJ8a35Yh5BfzNv3Is8au9HRBFDm3q1tLFAMGvjLCNT/HEXaX6JDIU7tgKOt08Xs1hbNajf0ax7mqUliOMGqTiSR1BDWjVIgPnbjZ+LRHbgIt3sdkuQNM7xtHBGOjIMYcw8N+vtKrsTo12EZcezx3pdoQPlIC5cZZp2+xPQC+M7PDBtZvHK3wYHsko8GA5gcSB3bQ32riMZJ4O/pErGipDVvkpNUsKHdif5vfo65nHukMrVEHsicHDH8FYZ598BGfaW2O1xhFpYlKzjUzzM5vAiTdgbIAYqdx4b/nr09I3/NLORR+k7QNIOdSziBkGKfV0BNFNZcy3j9Fz+qnQLUH1CJ4VbE7bVlTg1jv0u98/4iAKKGxlhxX1DyXHFypy/2OJNIqd5wTOvowBy6kvw4BPa2T8eL9cGsD48cJS+AdFzLm1tdPy2mjcrHMjpR0qRIIE8UzXdMnR4uaRtTpX8CWuZMcdP25lc+3v0lwrwQFCrX7LBKdkMeLPdrx6FhR+7JiK6ec1Bj83IRkIOuredg7WDfi1PkurIFwlYBuQDk1b039ClwytviUrM56cnRBfeeWrjs7JaI8A+9doCZtBUkLAqSGmIqoSbxoLI74Vol+OCMkGszffweA3YRQpIqGzWjStfqvxL8swNA7hE0wwKFxO7NSLTVK5V83FeeXHhfh7afpbVc05UIKf98h7ZUiXdkYzNsCV4PEn4ILzpmU7tnHJtHrtrM6RzP9qAu9ub6cMZlMOraa0SHSejgvhK7Zcbd0j0h2hEw5ZI2A51JotzY2EIcdjs3CNZUii+Qm568647/bpjAJwLEi2z/1tvgwXtBrDA3nkMEkwfbdqlJc0CR4BAxEuRs8rmtt1sBYk6LUcWnzOGuqvt0hsTSQjVr5TpcnZ2tAPZO9X2c6wELjVOFVedeXTaRLyvp+C2PD6rvHb2SGCEW6IhCDJavpXbFMLLYLQoHCB+Wy9Oy8xTOFUqI8xOzepWyYUDYpsHRYf8R20lm9Yk6Jm3c5OAPoADpa7rzspIzATwDgdH4QWDysj7UwdcDbAORSwJL1vWmdhQKpZ9TiIQhQQhxiBl2D4/mFUp8PoRN+UBYIAOURpRjLT7PH7V2mbmsdRcNgb5UQ/DInyGTzIX+2cLfOJa+riGMkfC/WtNuvSPBMD460juRjiQTTgW0Zddi7CG0nrEPLyplnaqNTsqnkptggB4LVZ14dqxW6dYNkfUg1WhCHx84L8Kabkiw+hZhswDZ8MoHbgiEmOT0YqgiFuQIesYlhASf2BLbtXuLWj3+1vDs9nJN+utPnzCMGuwwO0BHsa6iPfK+UHGQq18DJQvcmEkIAjW0DwLjQgABo0ezMYypce4Kz40EBfMZkeyYf4XVrmdB7gmnU9Sgb8qkL0ViCDEB/C8jbm+qSxLSZt243VMtkdAgbAXttikjHhl9U15f+ZP6yrnFXJ2TRXHPK5wQ2L3DA+9yMXrqY4u79m12w3bIjwvMu7ZyPx+rRTVZGOod3N0+ZrrmdFEi/N0k5Ayjx7ZvxtfFF70/O8YtVrmOiRYq5EDv1m7Gil/AcRr4I4ECMMXJRlswoMamy/zpdqxOBOTI1Riyc2rB7P5UMlNZVwo98XLkGWndbT2uQefxb5Jao1gu+uAwJ9n9SzVatiGCcelKOL3oO5pUt/S1Wlc/MOOcjjjH3Wb9JR2UF8JLj/k9LlQMlZaYkrQQv4FU31K8rFLDDCAcdOy+ynW2Al4ooj3O6o0L7NQhBNbOS0PYYzTbeFPX4AdF5YnwSzc6gxHBOVZ51gG6e1y4EGVcHnevx1PIzcsPmqVNODy2nrjyf1eovzJvifnabmj7hFuiHll0tt9/zU56Eb95/P8s31GsIqCll/0ZJh55eLW4nzxcNZlepw7Qcypf5FP6Qw2+ysx4zmPu7QM/lu8CGpStVlfxwYKdxATpJss/xyluZ1PxUHOt1Zek4hUo7UBSLPkvLBbTwjGpSyt5MIHem6QFy00JqAdj98y565l3XdE/jeMjceeAcenqHQxrdaCMc5/UrHftmEdWa9T1CQ/v3HyEwr/rJ8kWw/H+NeEQaFRc5+TRk045GTvVUsFOyrtQ4T4PwRA5+aksQvQ3uFNkf/5b/eM3Iaw5eS5CvvN1JxnHp8P8K0iZubC5UzCo+EqzLvO1S0c/Kk/cYkyciBVOTiny/cfL6sHa04fp1A1WQRBo5S1sbjMRRM/vEo5eK3RviF8tLzIJ2sY4NFx41CvZsVEq1H+HMerOP5VoeFUv40kodu9uo5AHZs8qfz+32OhjWid/9wdR2E3ptPxAG6h84jKjrTrZT82OIl2mgupQ963Fca5h3+wtYOL5vyaNyFzgZKvbwzBw0UaVplmoUE7DqCgiATGMWO0hgf7a8XF3hMvH4NP546eVc3qLWvNSebvBzi/8yPPbq0+UBFTzBfRiwS9kkxkhgkzOSAJb+UFSuBjmysbvez7TcbktU37wtU18GOtIBYjc4t/D1jf3TjCJZ21ngO2t5V8ta2x7YfLKEtkkT1WqAGC69AbsdvyGZoGnPCdCySGSGXUiQdoiIId0AqZX6NJqkYgVUOExEMoT7VYkOIArenjysfoC7eUTpLJYFni6+mVggomj9iTw9/L9hMTQPlQhsPJQ66h74et4vD11oNz6zq/bMYaA5o5RH9CGj+4V+/2bXyxV8Dj/EvBbNQ/5r6Nu6RSRx/zZslTLrEbYCwiiXoH4ToNIIUpwYu94IP8gyd0sr7daDQS/nWh363Z6ton5vebk8To010+PXaOLtv12Ibpx1yWtX4YoCoOICTF9yYpn3RfMsUOmpJtBGBYrtFEFH7u9vj8y8d3kjIyKpiyy/kop0KYYK/gKx34+stOxoQTP1jrapnUz10ynLRxBiQ//B07onHSBp2pvdKUYo+PKF/zQAVkdjRWasDlowvLw30W+yQEc9Tma1IytRfcFg/xwFn3q2usF/5l1LPqZIruAkyDkDI6Ao9wh3bInGzImmcpeQDPv9DsN1RgNjVdRXU11c2Y7X/7ABC+/qr1hJei/926058lIWPhIpGNAui30J5xH2UZt0vyfiTCpjckuuUJsPbWoSUeW/OcNGEHoVdpJORRiygAV7lgQsL0umJv9SttFabOH3e28U7/bsKETLEuqaRoJVnb1WBWaw0hbx5rbRmreLLKMNfH6DZORcqRnD/a44entM0sw8JxGY9g+0KvQe0zyFfW9YESvpFl7DfYVkmYuJ/IkZ52acyhC2rkoxx8efkMTj7K6ckUx+8rOUSgE4nmQBDfX5VQc+lB+WYIs2KqopnrCYLZiwsf9kMcJ2pvQKYQs8YPRLHgTbTcGXHALZAF2GnRV33YxROxObHTC5D+PD9cnd/IUunL0SQQPkMaancM+kwrV7fg9CJr7h2+1oZjXWz0+GYwlpX2+CFiDeQBkASljOTUs/N0z5C7/ha9uwwdBfPCoR2rVp+/d2bOv30pgzuhr/vhkPe/zcdsjTEq1a28LH3Da8/qgpx1fgM5qtDnBbBf5gOwYWtPAGSeYZ77V60W9ycNway0A5sOcEshRszkme9qQLhGyiUyIJIQR7ITu8YmnabShn9FWtB+KdY/Wp1H2I74dLabok4rQkpyatrgmtY49cjSjsMli2rRwDMCAsgAe15oYGez2SGJZJjuDqEZ1hCKzlQkbgbaAOS/aMh/cOSXg9l3os7kgAAEgEJcZTfqmSJUnVuYR8/vYd5eIYprvw0hD5EaarMb1Dv7HwfGd12e96ZzlYBR3mO24ovZlPRNeAYSJBfcyX6bbGHocUSIXNwtYvnAhIWzHcQJ/bTjGZgYriWRCZ5nFn/qzEcwr+G7+aWrXtz2VIh7gVo+FtI6GaWsJZgH8vZo+56Epe5ANk2IEFWWJ3u8boP+YygrbOyHv5VPR8zsm1yo8/NiHWEwMU2m57ju4mqMrlFP4sQCaH0rZurbbl8RMmbXUwcKEAw13flCrKSIy/fICK6qZYAqJFUociI64fYauWBHaiXyNj/RNeTFTzqf4/SbAY2voD6/CRtyTsDANmCqZs3pS9bXdv7V+Un1atmBDKf4Rwhn8cawT9Mj7sEsEFU5PAz9HuZO9O+LE6bS8N7Rhux8loQ81ajisqxG5KZDAFR/6jHGr+Ru2pNSyB/MhM50BDKbPicgLixiNlm9GTfC6lBuHHne5J6raTDw1XP3k+fDSSeti1dopv5W7c9DvVr6HD02z9Wz7zeH/qeXHslTHC80ax/tDNeUWcpONgNxh6rSsg0e5sm3OcVcfuAChwEq2WCSkp4LIviqAJb4xxvs7W6m/rsbzvEenVQaAJVCWzKPdmykW6J4w2xKFVFfhqiKEBJGpGiQiSQZ8GL50MgfcZLgumuM5fYzProFrfUwuLKhqQZfCQGcTpLc/GDeOKZz3sbum0QkoEOVRkwcOFtappEzdQGUzim7w9tZ7Itgig19e1Om0KG/D1L2Prvd5j5ST617lUe2pQPWgzep7hJlloifRQc96BtxZX987tGh1R8DEcyLrgN1AcKOZ6hEN51DJfroDeTREJmBqZzF3rTWFG7YX6oyXdc8nAeKWtAMiZDQad+rKzSTeHy/rDto8uX/Db2IcFDW/d3WrJtqKy4AQXI1euKTg17/8F6I/ejIIkng4GXuA+FSfmijXOAklWMMrDXzpwR7nocffIyVweXxauuTsWFMZVgHe1D2BNI0amU8or06N16nzi1f5g0xVi3G4WzXjEmcg10ReyzL2s9yH+1RheOACiJ0zFQPjnzXE4N+P06kQH7IsoqcaPqmiNspGG1iKRr6GRr7wNI7IS3M7JwSLsKxBGVHv9MWgraod5HLwdlY0Defx0AB+eiv8Y6rvsejb8h3kKX24PDAaQs5liP8gqsJ+VwsvRTu0jL+utPcQ9/rNviLRBU0g8h0HRLyZv/ibJeKT7e5Yd8QznmEE/DLYTWhHIUwPxXiEhnia3U53OQLpJ0KlNwdS9unrjMxuX9kdrmrlGQwgZG/VydB7NvJrzZ6vHfvCf/RSNt6xMr4OYSvdlCx21id1auxUaTiM5KiqZszwZexs737PtADnAKmzFIkNwsR3ZtBEUpE3pmHzqQZzNWMXhknCNRq9uF9V4CCXWwKRjXfHwnCTumyRpvZu+xXRXMrCPTCUZqzLP7jrBuhqA8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277</Pages>
  <Words>56920</Words>
  <Characters>324447</Characters>
  <Application>Microsoft Office Word</Application>
  <DocSecurity>0</DocSecurity>
  <Lines>2703</Lines>
  <Paragraphs>761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Walailak University</dc:creator>
  <cp:lastModifiedBy>Walailak University</cp:lastModifiedBy>
  <cp:revision>4</cp:revision>
  <cp:lastPrinted>2022-08-08T05:54:00Z</cp:lastPrinted>
  <dcterms:created xsi:type="dcterms:W3CDTF">2022-11-09T08:29:00Z</dcterms:created>
  <dcterms:modified xsi:type="dcterms:W3CDTF">2022-11-09T08:30:00Z</dcterms:modified>
</cp:coreProperties>
</file>