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612D" w:rsidRPr="00EB71B4" w:rsidRDefault="00005223" w:rsidP="0045612D">
      <w:pPr>
        <w:ind w:right="-2"/>
        <w:jc w:val="center"/>
        <w:rPr>
          <w:rFonts w:ascii="TH SarabunPSK" w:hAnsi="TH SarabunPSK" w:cs="TH SarabunPSK"/>
          <w:b/>
          <w:bCs/>
          <w:color w:val="000000"/>
          <w:sz w:val="56"/>
          <w:szCs w:val="56"/>
        </w:rPr>
      </w:pPr>
      <w:bookmarkStart w:id="0" w:name="_GoBack"/>
      <w:bookmarkEnd w:id="0"/>
      <w:r>
        <w:rPr>
          <w:noProof/>
        </w:rPr>
        <mc:AlternateContent>
          <mc:Choice Requires="wps">
            <w:drawing>
              <wp:anchor distT="0" distB="0" distL="114300" distR="114300" simplePos="0" relativeHeight="251658752" behindDoc="0" locked="0" layoutInCell="1" allowOverlap="1">
                <wp:simplePos x="0" y="0"/>
                <wp:positionH relativeFrom="column">
                  <wp:posOffset>-252730</wp:posOffset>
                </wp:positionH>
                <wp:positionV relativeFrom="paragraph">
                  <wp:posOffset>-690880</wp:posOffset>
                </wp:positionV>
                <wp:extent cx="2867025" cy="885825"/>
                <wp:effectExtent l="13970" t="13970" r="14605" b="14605"/>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885825"/>
                        </a:xfrm>
                        <a:prstGeom prst="rect">
                          <a:avLst/>
                        </a:prstGeom>
                        <a:solidFill>
                          <a:srgbClr val="FFFFFF"/>
                        </a:solidFill>
                        <a:ln w="22225">
                          <a:solidFill>
                            <a:srgbClr val="00B0F0"/>
                          </a:solidFill>
                          <a:miter lim="800000"/>
                          <a:headEnd/>
                          <a:tailEnd/>
                        </a:ln>
                      </wps:spPr>
                      <wps:txbx>
                        <w:txbxContent>
                          <w:p w:rsidR="00F032AB" w:rsidRPr="005E4FBF" w:rsidRDefault="00F032AB" w:rsidP="00F032AB">
                            <w:pPr>
                              <w:jc w:val="center"/>
                              <w:rPr>
                                <w:rFonts w:ascii="TH SarabunPSK" w:eastAsia="Calibri" w:hAnsi="TH SarabunPSK" w:cs="TH SarabunPSK"/>
                                <w:b/>
                                <w:bCs/>
                                <w:color w:val="FF0000"/>
                              </w:rPr>
                            </w:pPr>
                            <w:r>
                              <w:rPr>
                                <w:rFonts w:ascii="TH SarabunPSK" w:eastAsia="Calibri" w:hAnsi="TH SarabunPSK" w:cs="TH SarabunPSK" w:hint="cs"/>
                                <w:b/>
                                <w:bCs/>
                                <w:color w:val="FF0000"/>
                                <w:cs/>
                              </w:rPr>
                              <w:t>สป.อว.</w:t>
                            </w:r>
                          </w:p>
                          <w:p w:rsidR="00F032AB" w:rsidRPr="005E4FBF" w:rsidRDefault="00F032AB" w:rsidP="00F032AB">
                            <w:pPr>
                              <w:jc w:val="center"/>
                              <w:rPr>
                                <w:rFonts w:ascii="TH SarabunPSK" w:eastAsia="Calibri" w:hAnsi="TH SarabunPSK" w:cs="TH SarabunPSK"/>
                                <w:b/>
                                <w:bCs/>
                                <w:color w:val="FF0000"/>
                              </w:rPr>
                            </w:pPr>
                            <w:r w:rsidRPr="005E4FBF">
                              <w:rPr>
                                <w:rFonts w:ascii="TH SarabunPSK" w:eastAsia="Calibri" w:hAnsi="TH SarabunPSK" w:cs="TH SarabunPSK"/>
                                <w:b/>
                                <w:bCs/>
                                <w:color w:val="FF0000"/>
                                <w:cs/>
                              </w:rPr>
                              <w:t>รับทราบการให้ความเห็นชอบหลักสูตรนี</w:t>
                            </w:r>
                            <w:r w:rsidRPr="005E4FBF">
                              <w:rPr>
                                <w:rFonts w:ascii="TH SarabunPSK" w:eastAsia="Calibri" w:hAnsi="TH SarabunPSK" w:cs="TH SarabunPSK" w:hint="cs"/>
                                <w:b/>
                                <w:bCs/>
                                <w:color w:val="FF0000"/>
                                <w:cs/>
                              </w:rPr>
                              <w:t>้</w:t>
                            </w:r>
                            <w:r w:rsidRPr="005E4FBF">
                              <w:rPr>
                                <w:rFonts w:ascii="TH SarabunPSK" w:eastAsia="Calibri" w:hAnsi="TH SarabunPSK" w:cs="TH SarabunPSK"/>
                                <w:b/>
                                <w:bCs/>
                                <w:color w:val="FF0000"/>
                                <w:cs/>
                              </w:rPr>
                              <w:t>แล้ว</w:t>
                            </w:r>
                          </w:p>
                          <w:p w:rsidR="00F032AB" w:rsidRPr="005E4FBF" w:rsidRDefault="00F032AB" w:rsidP="00F032AB">
                            <w:pPr>
                              <w:jc w:val="center"/>
                              <w:rPr>
                                <w:rFonts w:hint="cs"/>
                                <w:b/>
                                <w:bCs/>
                                <w:cs/>
                              </w:rPr>
                            </w:pPr>
                            <w:r w:rsidRPr="005E4FBF">
                              <w:rPr>
                                <w:rFonts w:ascii="TH SarabunPSK" w:eastAsia="Calibri" w:hAnsi="TH SarabunPSK" w:cs="TH SarabunPSK"/>
                                <w:b/>
                                <w:bCs/>
                                <w:color w:val="FF0000"/>
                                <w:cs/>
                              </w:rPr>
                              <w:t>เมื</w:t>
                            </w:r>
                            <w:r w:rsidRPr="005E4FBF">
                              <w:rPr>
                                <w:rFonts w:ascii="TH SarabunPSK" w:eastAsia="Calibri" w:hAnsi="TH SarabunPSK" w:cs="TH SarabunPSK" w:hint="cs"/>
                                <w:b/>
                                <w:bCs/>
                                <w:color w:val="FF0000"/>
                                <w:cs/>
                              </w:rPr>
                              <w:t>่อ</w:t>
                            </w:r>
                            <w:r w:rsidRPr="005E4FBF">
                              <w:rPr>
                                <w:rFonts w:ascii="TH SarabunPSK" w:eastAsia="Calibri" w:hAnsi="TH SarabunPSK" w:cs="TH SarabunPSK"/>
                                <w:b/>
                                <w:bCs/>
                                <w:color w:val="FF0000"/>
                                <w:cs/>
                              </w:rPr>
                              <w:t>วันที</w:t>
                            </w:r>
                            <w:r w:rsidRPr="005E4FBF">
                              <w:rPr>
                                <w:rFonts w:ascii="TH SarabunPSK" w:eastAsia="Calibri" w:hAnsi="TH SarabunPSK" w:cs="TH SarabunPSK" w:hint="cs"/>
                                <w:b/>
                                <w:bCs/>
                                <w:color w:val="FF0000"/>
                                <w:cs/>
                              </w:rPr>
                              <w:t>่</w:t>
                            </w:r>
                            <w:r w:rsidRPr="005E4FBF">
                              <w:rPr>
                                <w:rFonts w:ascii="TH SarabunPSK" w:eastAsia="Calibri" w:hAnsi="TH SarabunPSK" w:cs="TH SarabunPSK"/>
                                <w:b/>
                                <w:bCs/>
                                <w:color w:val="FF0000"/>
                              </w:rPr>
                              <w:t xml:space="preserve"> </w:t>
                            </w:r>
                            <w:r>
                              <w:rPr>
                                <w:rFonts w:ascii="TH SarabunPSK" w:eastAsia="Calibri" w:hAnsi="TH SarabunPSK" w:cs="TH SarabunPSK" w:hint="cs"/>
                                <w:b/>
                                <w:bCs/>
                                <w:color w:val="0000FF"/>
                                <w:cs/>
                              </w:rPr>
                              <w:t>10 มีนาคม 2564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9.9pt;margin-top:-54.4pt;width:225.75pt;height:6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" strokecolor="#00b0f0" strokeweight="1.75pt">
                <v:textbox>
                  <w:txbxContent>
                    <w:p w:rsidR="00F032AB" w:rsidRPr="005E4FBF" w:rsidRDefault="00F032AB" w:rsidP="00F032AB">
                      <w:pPr>
                        <w:jc w:val="center"/>
                        <w:rPr>
                          <w:rFonts w:ascii="TH SarabunPSK" w:eastAsia="Calibri" w:hAnsi="TH SarabunPSK" w:cs="TH SarabunPSK"/>
                          <w:b/>
                          <w:bCs/>
                          <w:color w:val="FF0000"/>
                        </w:rPr>
                      </w:pPr>
                      <w:r>
                        <w:rPr>
                          <w:rFonts w:ascii="TH SarabunPSK" w:eastAsia="Calibri" w:hAnsi="TH SarabunPSK" w:cs="TH SarabunPSK" w:hint="cs"/>
                          <w:b/>
                          <w:bCs/>
                          <w:color w:val="FF0000"/>
                          <w:cs/>
                        </w:rPr>
                        <w:t>สป.อว.</w:t>
                      </w:r>
                    </w:p>
                    <w:p w:rsidR="00F032AB" w:rsidRPr="005E4FBF" w:rsidRDefault="00F032AB" w:rsidP="00F032AB">
                      <w:pPr>
                        <w:jc w:val="center"/>
                        <w:rPr>
                          <w:rFonts w:ascii="TH SarabunPSK" w:eastAsia="Calibri" w:hAnsi="TH SarabunPSK" w:cs="TH SarabunPSK"/>
                          <w:b/>
                          <w:bCs/>
                          <w:color w:val="FF0000"/>
                        </w:rPr>
                      </w:pPr>
                      <w:r w:rsidRPr="005E4FBF">
                        <w:rPr>
                          <w:rFonts w:ascii="TH SarabunPSK" w:eastAsia="Calibri" w:hAnsi="TH SarabunPSK" w:cs="TH SarabunPSK"/>
                          <w:b/>
                          <w:bCs/>
                          <w:color w:val="FF0000"/>
                          <w:cs/>
                        </w:rPr>
                        <w:t>รับทราบการให้ความเห็นชอบหลักสูตรนี</w:t>
                      </w:r>
                      <w:r w:rsidRPr="005E4FBF">
                        <w:rPr>
                          <w:rFonts w:ascii="TH SarabunPSK" w:eastAsia="Calibri" w:hAnsi="TH SarabunPSK" w:cs="TH SarabunPSK" w:hint="cs"/>
                          <w:b/>
                          <w:bCs/>
                          <w:color w:val="FF0000"/>
                          <w:cs/>
                        </w:rPr>
                        <w:t>้</w:t>
                      </w:r>
                      <w:r w:rsidRPr="005E4FBF">
                        <w:rPr>
                          <w:rFonts w:ascii="TH SarabunPSK" w:eastAsia="Calibri" w:hAnsi="TH SarabunPSK" w:cs="TH SarabunPSK"/>
                          <w:b/>
                          <w:bCs/>
                          <w:color w:val="FF0000"/>
                          <w:cs/>
                        </w:rPr>
                        <w:t>แล้ว</w:t>
                      </w:r>
                    </w:p>
                    <w:p w:rsidR="00F032AB" w:rsidRPr="005E4FBF" w:rsidRDefault="00F032AB" w:rsidP="00F032AB">
                      <w:pPr>
                        <w:jc w:val="center"/>
                        <w:rPr>
                          <w:rFonts w:hint="cs"/>
                          <w:b/>
                          <w:bCs/>
                          <w:cs/>
                        </w:rPr>
                      </w:pPr>
                      <w:r w:rsidRPr="005E4FBF">
                        <w:rPr>
                          <w:rFonts w:ascii="TH SarabunPSK" w:eastAsia="Calibri" w:hAnsi="TH SarabunPSK" w:cs="TH SarabunPSK"/>
                          <w:b/>
                          <w:bCs/>
                          <w:color w:val="FF0000"/>
                          <w:cs/>
                        </w:rPr>
                        <w:t>เมื</w:t>
                      </w:r>
                      <w:r w:rsidRPr="005E4FBF">
                        <w:rPr>
                          <w:rFonts w:ascii="TH SarabunPSK" w:eastAsia="Calibri" w:hAnsi="TH SarabunPSK" w:cs="TH SarabunPSK" w:hint="cs"/>
                          <w:b/>
                          <w:bCs/>
                          <w:color w:val="FF0000"/>
                          <w:cs/>
                        </w:rPr>
                        <w:t>่อ</w:t>
                      </w:r>
                      <w:r w:rsidRPr="005E4FBF">
                        <w:rPr>
                          <w:rFonts w:ascii="TH SarabunPSK" w:eastAsia="Calibri" w:hAnsi="TH SarabunPSK" w:cs="TH SarabunPSK"/>
                          <w:b/>
                          <w:bCs/>
                          <w:color w:val="FF0000"/>
                          <w:cs/>
                        </w:rPr>
                        <w:t>วันที</w:t>
                      </w:r>
                      <w:r w:rsidRPr="005E4FBF">
                        <w:rPr>
                          <w:rFonts w:ascii="TH SarabunPSK" w:eastAsia="Calibri" w:hAnsi="TH SarabunPSK" w:cs="TH SarabunPSK" w:hint="cs"/>
                          <w:b/>
                          <w:bCs/>
                          <w:color w:val="FF0000"/>
                          <w:cs/>
                        </w:rPr>
                        <w:t>่</w:t>
                      </w:r>
                      <w:r w:rsidRPr="005E4FBF">
                        <w:rPr>
                          <w:rFonts w:ascii="TH SarabunPSK" w:eastAsia="Calibri" w:hAnsi="TH SarabunPSK" w:cs="TH SarabunPSK"/>
                          <w:b/>
                          <w:bCs/>
                          <w:color w:val="FF0000"/>
                        </w:rPr>
                        <w:t xml:space="preserve"> </w:t>
                      </w:r>
                      <w:r>
                        <w:rPr>
                          <w:rFonts w:ascii="TH SarabunPSK" w:eastAsia="Calibri" w:hAnsi="TH SarabunPSK" w:cs="TH SarabunPSK" w:hint="cs"/>
                          <w:b/>
                          <w:bCs/>
                          <w:color w:val="0000FF"/>
                          <w:cs/>
                        </w:rPr>
                        <w:t>10 มีนาคม 2564</w:t>
                      </w:r>
                    </w:p>
                  </w:txbxContent>
                </v:textbox>
              </v:shape>
            </w:pict>
          </mc:Fallback>
        </mc:AlternateContent>
      </w:r>
      <w:r w:rsidRPr="00EB71B4">
        <w:rPr>
          <w:noProof/>
        </w:rPr>
        <mc:AlternateContent>
          <mc:Choice Requires="wps">
            <w:drawing>
              <wp:anchor distT="0" distB="0" distL="114300" distR="114300" simplePos="0" relativeHeight="251657728" behindDoc="0" locked="0" layoutInCell="1" allowOverlap="1">
                <wp:simplePos x="0" y="0"/>
                <wp:positionH relativeFrom="page">
                  <wp:posOffset>3914775</wp:posOffset>
                </wp:positionH>
                <wp:positionV relativeFrom="paragraph">
                  <wp:posOffset>-704850</wp:posOffset>
                </wp:positionV>
                <wp:extent cx="3537585" cy="932815"/>
                <wp:effectExtent l="19050" t="19050" r="5715" b="63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7585" cy="932815"/>
                        </a:xfrm>
                        <a:prstGeom prst="rect">
                          <a:avLst/>
                        </a:prstGeom>
                        <a:solidFill>
                          <a:srgbClr val="FFFFFF"/>
                        </a:solidFill>
                        <a:ln w="31750">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239A3" w:rsidRPr="009264A9" w:rsidRDefault="00F239A3" w:rsidP="0045612D">
                            <w:pPr>
                              <w:jc w:val="center"/>
                              <w:rPr>
                                <w:rFonts w:ascii="TH SarabunPSK" w:hAnsi="TH SarabunPSK" w:cs="TH SarabunPSK"/>
                                <w:b/>
                                <w:bCs/>
                                <w:color w:val="4472C4"/>
                              </w:rPr>
                            </w:pPr>
                            <w:r w:rsidRPr="009264A9">
                              <w:rPr>
                                <w:rFonts w:ascii="TH SarabunPSK" w:hAnsi="TH SarabunPSK" w:cs="TH SarabunPSK"/>
                                <w:b/>
                                <w:bCs/>
                                <w:color w:val="4472C4"/>
                                <w:cs/>
                              </w:rPr>
                              <w:t xml:space="preserve">สภามหาวิทยาลัยวลัยลักษณ์ </w:t>
                            </w:r>
                          </w:p>
                          <w:p w:rsidR="00F239A3" w:rsidRPr="009264A9" w:rsidRDefault="00F239A3" w:rsidP="0045612D">
                            <w:pPr>
                              <w:jc w:val="center"/>
                              <w:rPr>
                                <w:rFonts w:ascii="TH SarabunPSK" w:hAnsi="TH SarabunPSK" w:cs="TH SarabunPSK"/>
                                <w:b/>
                                <w:bCs/>
                                <w:color w:val="4472C4"/>
                              </w:rPr>
                            </w:pPr>
                            <w:r w:rsidRPr="009264A9">
                              <w:rPr>
                                <w:rFonts w:ascii="TH SarabunPSK" w:hAnsi="TH SarabunPSK" w:cs="TH SarabunPSK"/>
                                <w:b/>
                                <w:bCs/>
                                <w:color w:val="4472C4"/>
                                <w:cs/>
                              </w:rPr>
                              <w:t>อนุมัติหลักสูตร</w:t>
                            </w:r>
                            <w:r w:rsidRPr="009264A9">
                              <w:rPr>
                                <w:rFonts w:ascii="TH SarabunPSK" w:hAnsi="TH SarabunPSK" w:cs="TH SarabunPSK" w:hint="cs"/>
                                <w:b/>
                                <w:bCs/>
                                <w:color w:val="4472C4"/>
                                <w:cs/>
                              </w:rPr>
                              <w:t>นี้</w:t>
                            </w:r>
                            <w:r w:rsidRPr="009264A9">
                              <w:rPr>
                                <w:rFonts w:ascii="TH SarabunPSK" w:hAnsi="TH SarabunPSK" w:cs="TH SarabunPSK"/>
                                <w:b/>
                                <w:bCs/>
                                <w:color w:val="4472C4"/>
                                <w:cs/>
                              </w:rPr>
                              <w:t>แล้ว</w:t>
                            </w:r>
                          </w:p>
                          <w:p w:rsidR="00F239A3" w:rsidRPr="00D24225" w:rsidRDefault="00F239A3" w:rsidP="0045612D">
                            <w:pPr>
                              <w:jc w:val="center"/>
                              <w:rPr>
                                <w:rFonts w:ascii="TH SarabunPSK" w:hAnsi="TH SarabunPSK" w:cs="TH SarabunPSK" w:hint="cs"/>
                                <w:b/>
                                <w:bCs/>
                                <w:color w:val="FF0000"/>
                                <w:cs/>
                              </w:rPr>
                            </w:pPr>
                            <w:r w:rsidRPr="009264A9">
                              <w:rPr>
                                <w:rFonts w:ascii="TH SarabunPSK" w:hAnsi="TH SarabunPSK" w:cs="TH SarabunPSK" w:hint="cs"/>
                                <w:b/>
                                <w:bCs/>
                                <w:color w:val="4472C4"/>
                                <w:cs/>
                              </w:rPr>
                              <w:t xml:space="preserve">ในคราวประชุมครั้งที่ </w:t>
                            </w:r>
                            <w:r>
                              <w:rPr>
                                <w:rFonts w:ascii="TH SarabunPSK" w:hAnsi="TH SarabunPSK" w:cs="TH SarabunPSK"/>
                                <w:b/>
                                <w:bCs/>
                                <w:color w:val="FF0000"/>
                              </w:rPr>
                              <w:t>4/2563</w:t>
                            </w:r>
                            <w:r w:rsidRPr="009264A9">
                              <w:rPr>
                                <w:rFonts w:ascii="TH SarabunPSK" w:hAnsi="TH SarabunPSK" w:cs="TH SarabunPSK" w:hint="cs"/>
                                <w:b/>
                                <w:bCs/>
                                <w:color w:val="4472C4"/>
                                <w:cs/>
                              </w:rPr>
                              <w:t xml:space="preserve"> </w:t>
                            </w:r>
                            <w:r w:rsidRPr="009264A9">
                              <w:rPr>
                                <w:rFonts w:ascii="TH SarabunPSK" w:hAnsi="TH SarabunPSK" w:cs="TH SarabunPSK"/>
                                <w:b/>
                                <w:bCs/>
                                <w:color w:val="4472C4"/>
                                <w:cs/>
                              </w:rPr>
                              <w:t xml:space="preserve">เมื่อวันที่ </w:t>
                            </w:r>
                            <w:r>
                              <w:rPr>
                                <w:rFonts w:ascii="TH SarabunPSK" w:hAnsi="TH SarabunPSK" w:cs="TH SarabunPSK"/>
                                <w:b/>
                                <w:bCs/>
                                <w:color w:val="FF0000"/>
                              </w:rPr>
                              <w:t xml:space="preserve">11 </w:t>
                            </w:r>
                            <w:r>
                              <w:rPr>
                                <w:rFonts w:ascii="TH SarabunPSK" w:hAnsi="TH SarabunPSK" w:cs="TH SarabunPSK" w:hint="cs"/>
                                <w:b/>
                                <w:bCs/>
                                <w:color w:val="FF0000"/>
                                <w:cs/>
                              </w:rPr>
                              <w:t>กรกฎาคม 2563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308.25pt;margin-top:-55.5pt;width:278.55pt;height:73.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" strokecolor="#70ad47" strokeweight="2.5pt">
                <v:shadow color="#868686"/>
                <v:textbox>
                  <w:txbxContent>
                    <w:p w:rsidR="00F239A3" w:rsidRPr="009264A9" w:rsidRDefault="00F239A3" w:rsidP="0045612D">
                      <w:pPr>
                        <w:jc w:val="center"/>
                        <w:rPr>
                          <w:rFonts w:ascii="TH SarabunPSK" w:hAnsi="TH SarabunPSK" w:cs="TH SarabunPSK"/>
                          <w:b/>
                          <w:bCs/>
                          <w:color w:val="4472C4"/>
                        </w:rPr>
                      </w:pPr>
                      <w:r w:rsidRPr="009264A9">
                        <w:rPr>
                          <w:rFonts w:ascii="TH SarabunPSK" w:hAnsi="TH SarabunPSK" w:cs="TH SarabunPSK"/>
                          <w:b/>
                          <w:bCs/>
                          <w:color w:val="4472C4"/>
                          <w:cs/>
                        </w:rPr>
                        <w:t xml:space="preserve">สภามหาวิทยาลัยวลัยลักษณ์ </w:t>
                      </w:r>
                    </w:p>
                    <w:p w:rsidR="00F239A3" w:rsidRPr="009264A9" w:rsidRDefault="00F239A3" w:rsidP="0045612D">
                      <w:pPr>
                        <w:jc w:val="center"/>
                        <w:rPr>
                          <w:rFonts w:ascii="TH SarabunPSK" w:hAnsi="TH SarabunPSK" w:cs="TH SarabunPSK"/>
                          <w:b/>
                          <w:bCs/>
                          <w:color w:val="4472C4"/>
                        </w:rPr>
                      </w:pPr>
                      <w:r w:rsidRPr="009264A9">
                        <w:rPr>
                          <w:rFonts w:ascii="TH SarabunPSK" w:hAnsi="TH SarabunPSK" w:cs="TH SarabunPSK"/>
                          <w:b/>
                          <w:bCs/>
                          <w:color w:val="4472C4"/>
                          <w:cs/>
                        </w:rPr>
                        <w:t>อนุมัติหลักสูตร</w:t>
                      </w:r>
                      <w:r w:rsidRPr="009264A9">
                        <w:rPr>
                          <w:rFonts w:ascii="TH SarabunPSK" w:hAnsi="TH SarabunPSK" w:cs="TH SarabunPSK" w:hint="cs"/>
                          <w:b/>
                          <w:bCs/>
                          <w:color w:val="4472C4"/>
                          <w:cs/>
                        </w:rPr>
                        <w:t>นี้</w:t>
                      </w:r>
                      <w:r w:rsidRPr="009264A9">
                        <w:rPr>
                          <w:rFonts w:ascii="TH SarabunPSK" w:hAnsi="TH SarabunPSK" w:cs="TH SarabunPSK"/>
                          <w:b/>
                          <w:bCs/>
                          <w:color w:val="4472C4"/>
                          <w:cs/>
                        </w:rPr>
                        <w:t>แล้ว</w:t>
                      </w:r>
                    </w:p>
                    <w:p w:rsidR="00F239A3" w:rsidRPr="00D24225" w:rsidRDefault="00F239A3" w:rsidP="0045612D">
                      <w:pPr>
                        <w:jc w:val="center"/>
                        <w:rPr>
                          <w:rFonts w:ascii="TH SarabunPSK" w:hAnsi="TH SarabunPSK" w:cs="TH SarabunPSK" w:hint="cs"/>
                          <w:b/>
                          <w:bCs/>
                          <w:color w:val="FF0000"/>
                          <w:cs/>
                        </w:rPr>
                      </w:pPr>
                      <w:r w:rsidRPr="009264A9">
                        <w:rPr>
                          <w:rFonts w:ascii="TH SarabunPSK" w:hAnsi="TH SarabunPSK" w:cs="TH SarabunPSK" w:hint="cs"/>
                          <w:b/>
                          <w:bCs/>
                          <w:color w:val="4472C4"/>
                          <w:cs/>
                        </w:rPr>
                        <w:t xml:space="preserve">ในคราวประชุมครั้งที่ </w:t>
                      </w:r>
                      <w:r>
                        <w:rPr>
                          <w:rFonts w:ascii="TH SarabunPSK" w:hAnsi="TH SarabunPSK" w:cs="TH SarabunPSK"/>
                          <w:b/>
                          <w:bCs/>
                          <w:color w:val="FF0000"/>
                        </w:rPr>
                        <w:t>4/2563</w:t>
                      </w:r>
                      <w:r w:rsidRPr="009264A9">
                        <w:rPr>
                          <w:rFonts w:ascii="TH SarabunPSK" w:hAnsi="TH SarabunPSK" w:cs="TH SarabunPSK" w:hint="cs"/>
                          <w:b/>
                          <w:bCs/>
                          <w:color w:val="4472C4"/>
                          <w:cs/>
                        </w:rPr>
                        <w:t xml:space="preserve"> </w:t>
                      </w:r>
                      <w:r w:rsidRPr="009264A9">
                        <w:rPr>
                          <w:rFonts w:ascii="TH SarabunPSK" w:hAnsi="TH SarabunPSK" w:cs="TH SarabunPSK"/>
                          <w:b/>
                          <w:bCs/>
                          <w:color w:val="4472C4"/>
                          <w:cs/>
                        </w:rPr>
                        <w:t xml:space="preserve">เมื่อวันที่ </w:t>
                      </w:r>
                      <w:r>
                        <w:rPr>
                          <w:rFonts w:ascii="TH SarabunPSK" w:hAnsi="TH SarabunPSK" w:cs="TH SarabunPSK"/>
                          <w:b/>
                          <w:bCs/>
                          <w:color w:val="FF0000"/>
                        </w:rPr>
                        <w:t xml:space="preserve">11 </w:t>
                      </w:r>
                      <w:r>
                        <w:rPr>
                          <w:rFonts w:ascii="TH SarabunPSK" w:hAnsi="TH SarabunPSK" w:cs="TH SarabunPSK" w:hint="cs"/>
                          <w:b/>
                          <w:bCs/>
                          <w:color w:val="FF0000"/>
                          <w:cs/>
                        </w:rPr>
                        <w:t>กรกฎาคม 2563</w:t>
                      </w:r>
                    </w:p>
                  </w:txbxContent>
                </v:textbox>
                <w10:wrap anchorx="page"/>
              </v:shape>
            </w:pict>
          </mc:Fallback>
        </mc:AlternateContent>
      </w:r>
      <w:r w:rsidRPr="00EB71B4">
        <w:rPr>
          <w:noProof/>
        </w:rPr>
        <w:drawing>
          <wp:anchor distT="0" distB="0" distL="114300" distR="114300" simplePos="0" relativeHeight="251656704" behindDoc="1" locked="0" layoutInCell="1" allowOverlap="1">
            <wp:simplePos x="0" y="0"/>
            <wp:positionH relativeFrom="column">
              <wp:posOffset>2510790</wp:posOffset>
            </wp:positionH>
            <wp:positionV relativeFrom="paragraph">
              <wp:posOffset>116205</wp:posOffset>
            </wp:positionV>
            <wp:extent cx="794385" cy="1299845"/>
            <wp:effectExtent l="0" t="0" r="0" b="0"/>
            <wp:wrapSquare wrapText="bothSides"/>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4385" cy="1299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612D" w:rsidRPr="00EB71B4" w:rsidRDefault="0045612D" w:rsidP="0045612D">
      <w:pPr>
        <w:ind w:right="-2"/>
        <w:jc w:val="center"/>
        <w:rPr>
          <w:rFonts w:ascii="TH SarabunPSK" w:hAnsi="TH SarabunPSK" w:cs="TH SarabunPSK"/>
          <w:b/>
          <w:bCs/>
          <w:color w:val="000000"/>
          <w:sz w:val="56"/>
          <w:szCs w:val="56"/>
        </w:rPr>
      </w:pPr>
    </w:p>
    <w:p w:rsidR="0045612D" w:rsidRPr="00EB71B4" w:rsidRDefault="0045612D" w:rsidP="0045612D">
      <w:pPr>
        <w:ind w:right="-2"/>
        <w:jc w:val="center"/>
        <w:rPr>
          <w:rFonts w:ascii="TH SarabunPSK" w:hAnsi="TH SarabunPSK" w:cs="TH SarabunPSK"/>
          <w:b/>
          <w:bCs/>
          <w:color w:val="000000"/>
          <w:sz w:val="56"/>
          <w:szCs w:val="56"/>
        </w:rPr>
      </w:pPr>
    </w:p>
    <w:p w:rsidR="0045612D" w:rsidRPr="00EB71B4" w:rsidRDefault="0045612D" w:rsidP="0045612D">
      <w:pPr>
        <w:ind w:right="-2"/>
        <w:jc w:val="center"/>
        <w:rPr>
          <w:rFonts w:ascii="TH SarabunPSK" w:hAnsi="TH SarabunPSK" w:cs="TH SarabunPSK"/>
          <w:b/>
          <w:bCs/>
          <w:color w:val="000000"/>
          <w:sz w:val="56"/>
          <w:szCs w:val="56"/>
        </w:rPr>
      </w:pPr>
    </w:p>
    <w:p w:rsidR="0045612D" w:rsidRPr="00EB71B4" w:rsidRDefault="0045612D" w:rsidP="0045612D">
      <w:pPr>
        <w:ind w:right="-2"/>
        <w:jc w:val="center"/>
        <w:rPr>
          <w:rFonts w:ascii="TH SarabunPSK" w:hAnsi="TH SarabunPSK" w:cs="TH SarabunPSK"/>
          <w:b/>
          <w:bCs/>
          <w:color w:val="000000"/>
          <w:sz w:val="56"/>
          <w:szCs w:val="56"/>
        </w:rPr>
      </w:pPr>
    </w:p>
    <w:p w:rsidR="0045612D" w:rsidRPr="00EB71B4" w:rsidRDefault="0045612D" w:rsidP="0045612D">
      <w:pPr>
        <w:ind w:right="-2"/>
        <w:jc w:val="center"/>
        <w:rPr>
          <w:rFonts w:ascii="TH SarabunPSK" w:hAnsi="TH SarabunPSK" w:cs="TH SarabunPSK"/>
          <w:b/>
          <w:bCs/>
          <w:color w:val="000000"/>
          <w:sz w:val="56"/>
          <w:szCs w:val="56"/>
        </w:rPr>
      </w:pPr>
    </w:p>
    <w:p w:rsidR="0045612D" w:rsidRPr="00EB71B4" w:rsidRDefault="0045612D" w:rsidP="0045612D">
      <w:pPr>
        <w:ind w:right="-2"/>
        <w:jc w:val="center"/>
        <w:rPr>
          <w:rFonts w:ascii="TH SarabunPSK" w:hAnsi="TH SarabunPSK" w:cs="TH SarabunPSK"/>
          <w:b/>
          <w:bCs/>
          <w:color w:val="000000"/>
          <w:sz w:val="56"/>
          <w:szCs w:val="56"/>
        </w:rPr>
      </w:pPr>
    </w:p>
    <w:p w:rsidR="0045612D" w:rsidRPr="00EB71B4" w:rsidRDefault="0045612D" w:rsidP="0045612D">
      <w:pPr>
        <w:ind w:right="-2"/>
        <w:jc w:val="center"/>
        <w:rPr>
          <w:rFonts w:ascii="TH SarabunPSK" w:hAnsi="TH SarabunPSK" w:cs="TH SarabunPSK"/>
          <w:b/>
          <w:bCs/>
          <w:color w:val="000000"/>
          <w:sz w:val="56"/>
          <w:szCs w:val="56"/>
        </w:rPr>
      </w:pPr>
      <w:r w:rsidRPr="00EB71B4">
        <w:rPr>
          <w:rFonts w:ascii="TH SarabunPSK" w:hAnsi="TH SarabunPSK" w:cs="TH SarabunPSK"/>
          <w:b/>
          <w:bCs/>
          <w:color w:val="000000"/>
          <w:sz w:val="56"/>
          <w:szCs w:val="56"/>
          <w:cs/>
        </w:rPr>
        <w:t>รายละเอียดของหลักสูตรระดับปริญญาตรี</w:t>
      </w:r>
    </w:p>
    <w:p w:rsidR="0045612D" w:rsidRPr="00EB71B4" w:rsidRDefault="0045612D" w:rsidP="0045612D">
      <w:pPr>
        <w:ind w:right="-2"/>
        <w:jc w:val="center"/>
        <w:rPr>
          <w:rFonts w:ascii="TH SarabunPSK" w:hAnsi="TH SarabunPSK" w:cs="TH SarabunPSK"/>
          <w:b/>
          <w:bCs/>
          <w:color w:val="000000"/>
          <w:sz w:val="56"/>
          <w:szCs w:val="56"/>
          <w:cs/>
        </w:rPr>
      </w:pPr>
      <w:r w:rsidRPr="00EB71B4">
        <w:rPr>
          <w:rFonts w:ascii="TH SarabunPSK" w:hAnsi="TH SarabunPSK" w:cs="TH SarabunPSK"/>
          <w:b/>
          <w:bCs/>
          <w:color w:val="000000"/>
          <w:sz w:val="56"/>
          <w:szCs w:val="56"/>
          <w:cs/>
        </w:rPr>
        <w:t>หลักสูตร</w:t>
      </w:r>
      <w:r w:rsidRPr="00EB71B4">
        <w:rPr>
          <w:rFonts w:ascii="TH SarabunPSK" w:hAnsi="TH SarabunPSK" w:cs="TH SarabunPSK" w:hint="cs"/>
          <w:b/>
          <w:bCs/>
          <w:color w:val="000000"/>
          <w:sz w:val="56"/>
          <w:szCs w:val="56"/>
          <w:cs/>
        </w:rPr>
        <w:t>วิศวกรรมศาสตรบัณฑิต</w:t>
      </w:r>
    </w:p>
    <w:p w:rsidR="0045612D" w:rsidRPr="00EB71B4" w:rsidRDefault="0045612D" w:rsidP="0045612D">
      <w:pPr>
        <w:ind w:right="-2"/>
        <w:jc w:val="center"/>
        <w:rPr>
          <w:rFonts w:ascii="TH SarabunPSK" w:hAnsi="TH SarabunPSK" w:cs="TH SarabunPSK"/>
          <w:b/>
          <w:bCs/>
          <w:color w:val="000000"/>
          <w:sz w:val="56"/>
          <w:szCs w:val="56"/>
        </w:rPr>
      </w:pPr>
      <w:r w:rsidRPr="00EB71B4">
        <w:rPr>
          <w:rFonts w:ascii="TH SarabunPSK" w:hAnsi="TH SarabunPSK" w:cs="TH SarabunPSK"/>
          <w:b/>
          <w:bCs/>
          <w:color w:val="000000"/>
          <w:sz w:val="56"/>
          <w:szCs w:val="56"/>
          <w:cs/>
        </w:rPr>
        <w:t>สาขา</w:t>
      </w:r>
      <w:r w:rsidRPr="00EB71B4">
        <w:rPr>
          <w:rFonts w:ascii="TH SarabunPSK" w:hAnsi="TH SarabunPSK" w:cs="TH SarabunPSK" w:hint="cs"/>
          <w:b/>
          <w:bCs/>
          <w:color w:val="000000"/>
          <w:sz w:val="56"/>
          <w:szCs w:val="56"/>
          <w:cs/>
        </w:rPr>
        <w:t>วิศวกรรมเครื่องกลและหุ่นยนต์</w:t>
      </w:r>
    </w:p>
    <w:p w:rsidR="0045612D" w:rsidRPr="00EB71B4" w:rsidRDefault="0045612D" w:rsidP="0045612D">
      <w:pPr>
        <w:ind w:right="-2"/>
        <w:jc w:val="center"/>
        <w:rPr>
          <w:rFonts w:ascii="TH SarabunPSK" w:hAnsi="TH SarabunPSK" w:cs="TH SarabunPSK"/>
          <w:b/>
          <w:bCs/>
          <w:sz w:val="56"/>
          <w:szCs w:val="56"/>
        </w:rPr>
      </w:pPr>
      <w:r w:rsidRPr="00EB71B4">
        <w:rPr>
          <w:rFonts w:ascii="TH SarabunPSK" w:hAnsi="TH SarabunPSK" w:cs="TH SarabunPSK"/>
          <w:b/>
          <w:bCs/>
          <w:sz w:val="56"/>
          <w:szCs w:val="56"/>
          <w:cs/>
        </w:rPr>
        <w:t>(หลักสูตร</w:t>
      </w:r>
      <w:r w:rsidRPr="00EB71B4">
        <w:rPr>
          <w:rFonts w:ascii="TH SarabunPSK" w:hAnsi="TH SarabunPSK" w:cs="TH SarabunPSK" w:hint="cs"/>
          <w:b/>
          <w:bCs/>
          <w:sz w:val="56"/>
          <w:szCs w:val="56"/>
          <w:cs/>
        </w:rPr>
        <w:t>ใหม่</w:t>
      </w:r>
      <w:r w:rsidRPr="00EB71B4">
        <w:rPr>
          <w:rFonts w:ascii="TH SarabunPSK" w:hAnsi="TH SarabunPSK" w:cs="TH SarabunPSK"/>
          <w:b/>
          <w:bCs/>
          <w:sz w:val="56"/>
          <w:szCs w:val="56"/>
          <w:cs/>
        </w:rPr>
        <w:t xml:space="preserve"> พ.ศ. 25</w:t>
      </w:r>
      <w:r w:rsidRPr="00EB71B4">
        <w:rPr>
          <w:rFonts w:ascii="TH SarabunPSK" w:hAnsi="TH SarabunPSK" w:cs="TH SarabunPSK" w:hint="cs"/>
          <w:b/>
          <w:bCs/>
          <w:sz w:val="56"/>
          <w:szCs w:val="56"/>
          <w:cs/>
        </w:rPr>
        <w:t>64</w:t>
      </w:r>
      <w:r w:rsidRPr="00EB71B4">
        <w:rPr>
          <w:rFonts w:ascii="TH SarabunPSK" w:hAnsi="TH SarabunPSK" w:cs="TH SarabunPSK"/>
          <w:b/>
          <w:bCs/>
          <w:color w:val="000000"/>
          <w:sz w:val="56"/>
          <w:szCs w:val="56"/>
          <w:cs/>
        </w:rPr>
        <w:t>)</w:t>
      </w:r>
    </w:p>
    <w:p w:rsidR="0045612D" w:rsidRPr="00EB71B4" w:rsidRDefault="0045612D" w:rsidP="0045612D">
      <w:pPr>
        <w:ind w:right="-2"/>
        <w:jc w:val="center"/>
        <w:rPr>
          <w:rFonts w:ascii="TH SarabunPSK" w:hAnsi="TH SarabunPSK" w:cs="TH SarabunPSK"/>
          <w:b/>
          <w:bCs/>
          <w:color w:val="000000"/>
          <w:sz w:val="56"/>
          <w:szCs w:val="56"/>
        </w:rPr>
      </w:pPr>
      <w:r w:rsidRPr="00EB71B4">
        <w:rPr>
          <w:rFonts w:ascii="TH SarabunPSK" w:hAnsi="TH SarabunPSK" w:cs="TH SarabunPSK"/>
          <w:b/>
          <w:bCs/>
          <w:color w:val="000000"/>
          <w:sz w:val="56"/>
          <w:szCs w:val="56"/>
          <w:cs/>
        </w:rPr>
        <w:t>(มคอ.2)</w:t>
      </w:r>
    </w:p>
    <w:p w:rsidR="0045612D" w:rsidRPr="00EB71B4" w:rsidRDefault="0045612D" w:rsidP="0045612D">
      <w:pPr>
        <w:ind w:right="-2"/>
        <w:jc w:val="center"/>
        <w:rPr>
          <w:rFonts w:ascii="TH SarabunPSK" w:hAnsi="TH SarabunPSK" w:cs="TH SarabunPSK"/>
          <w:b/>
          <w:bCs/>
          <w:color w:val="000000"/>
          <w:sz w:val="56"/>
          <w:szCs w:val="56"/>
        </w:rPr>
      </w:pPr>
    </w:p>
    <w:p w:rsidR="0045612D" w:rsidRPr="00EB71B4" w:rsidRDefault="0045612D" w:rsidP="0045612D">
      <w:pPr>
        <w:ind w:right="-2"/>
        <w:jc w:val="center"/>
        <w:rPr>
          <w:rFonts w:ascii="TH SarabunPSK" w:hAnsi="TH SarabunPSK" w:cs="TH SarabunPSK"/>
          <w:b/>
          <w:bCs/>
          <w:color w:val="000000"/>
          <w:sz w:val="56"/>
          <w:szCs w:val="56"/>
        </w:rPr>
      </w:pPr>
    </w:p>
    <w:p w:rsidR="0045612D" w:rsidRPr="00EB71B4" w:rsidRDefault="0045612D" w:rsidP="0045612D">
      <w:pPr>
        <w:ind w:right="-2"/>
        <w:jc w:val="center"/>
        <w:rPr>
          <w:rFonts w:ascii="TH SarabunPSK" w:hAnsi="TH SarabunPSK" w:cs="TH SarabunPSK"/>
          <w:b/>
          <w:bCs/>
          <w:color w:val="000000"/>
          <w:sz w:val="56"/>
          <w:szCs w:val="56"/>
        </w:rPr>
      </w:pPr>
    </w:p>
    <w:p w:rsidR="0045612D" w:rsidRPr="00EB71B4" w:rsidRDefault="0045612D" w:rsidP="0045612D">
      <w:pPr>
        <w:ind w:right="-2"/>
        <w:jc w:val="center"/>
        <w:rPr>
          <w:rFonts w:ascii="TH SarabunPSK" w:hAnsi="TH SarabunPSK" w:cs="TH SarabunPSK"/>
          <w:b/>
          <w:bCs/>
          <w:color w:val="000000"/>
          <w:sz w:val="56"/>
          <w:szCs w:val="56"/>
        </w:rPr>
      </w:pPr>
    </w:p>
    <w:p w:rsidR="0045612D" w:rsidRPr="00EB71B4" w:rsidRDefault="0045612D" w:rsidP="0045612D">
      <w:pPr>
        <w:ind w:right="-2"/>
        <w:jc w:val="center"/>
        <w:rPr>
          <w:rFonts w:ascii="TH SarabunPSK" w:hAnsi="TH SarabunPSK" w:cs="TH SarabunPSK"/>
          <w:b/>
          <w:bCs/>
          <w:color w:val="000000"/>
          <w:sz w:val="56"/>
          <w:szCs w:val="56"/>
        </w:rPr>
      </w:pPr>
    </w:p>
    <w:p w:rsidR="0045612D" w:rsidRPr="00EB71B4" w:rsidRDefault="0045612D" w:rsidP="0045612D">
      <w:pPr>
        <w:ind w:right="-2"/>
        <w:jc w:val="center"/>
        <w:rPr>
          <w:rFonts w:ascii="TH SarabunPSK" w:hAnsi="TH SarabunPSK" w:cs="TH SarabunPSK"/>
          <w:b/>
          <w:bCs/>
          <w:color w:val="000000"/>
          <w:sz w:val="56"/>
          <w:szCs w:val="56"/>
        </w:rPr>
      </w:pPr>
    </w:p>
    <w:p w:rsidR="0045612D" w:rsidRPr="00EB71B4" w:rsidRDefault="0045612D" w:rsidP="0045612D">
      <w:pPr>
        <w:ind w:right="-2"/>
        <w:jc w:val="center"/>
        <w:rPr>
          <w:rFonts w:ascii="TH SarabunPSK" w:hAnsi="TH SarabunPSK" w:cs="TH SarabunPSK"/>
          <w:b/>
          <w:bCs/>
          <w:color w:val="000000"/>
          <w:sz w:val="56"/>
          <w:szCs w:val="56"/>
        </w:rPr>
      </w:pPr>
    </w:p>
    <w:p w:rsidR="0045612D" w:rsidRPr="00EB71B4" w:rsidRDefault="0045612D" w:rsidP="0045612D">
      <w:pPr>
        <w:ind w:right="-2"/>
        <w:jc w:val="center"/>
        <w:rPr>
          <w:rFonts w:ascii="TH SarabunPSK" w:hAnsi="TH SarabunPSK" w:cs="TH SarabunPSK"/>
          <w:b/>
          <w:bCs/>
          <w:color w:val="000000"/>
          <w:sz w:val="52"/>
          <w:szCs w:val="52"/>
        </w:rPr>
      </w:pPr>
      <w:r w:rsidRPr="00EB71B4">
        <w:rPr>
          <w:rFonts w:ascii="TH SarabunPSK" w:hAnsi="TH SarabunPSK" w:cs="TH SarabunPSK"/>
          <w:b/>
          <w:bCs/>
          <w:color w:val="000000"/>
          <w:sz w:val="52"/>
          <w:szCs w:val="52"/>
          <w:cs/>
        </w:rPr>
        <w:t>สำนักวิชา</w:t>
      </w:r>
      <w:r w:rsidRPr="00EB71B4">
        <w:rPr>
          <w:rFonts w:ascii="TH SarabunPSK" w:hAnsi="TH SarabunPSK" w:cs="TH SarabunPSK" w:hint="cs"/>
          <w:b/>
          <w:bCs/>
          <w:color w:val="000000"/>
          <w:sz w:val="52"/>
          <w:szCs w:val="52"/>
          <w:cs/>
        </w:rPr>
        <w:t>วิศวกรรมศาสตร์และเทคโนโลยี</w:t>
      </w:r>
    </w:p>
    <w:p w:rsidR="0045612D" w:rsidRPr="00EB71B4" w:rsidRDefault="0045612D" w:rsidP="0045612D">
      <w:pPr>
        <w:ind w:right="-2"/>
        <w:jc w:val="center"/>
        <w:rPr>
          <w:rFonts w:ascii="TH SarabunPSK" w:hAnsi="TH SarabunPSK" w:cs="TH SarabunPSK"/>
          <w:b/>
          <w:bCs/>
          <w:color w:val="000000"/>
          <w:sz w:val="52"/>
          <w:szCs w:val="52"/>
        </w:rPr>
      </w:pPr>
      <w:r w:rsidRPr="00EB71B4">
        <w:rPr>
          <w:rFonts w:ascii="TH SarabunPSK" w:hAnsi="TH SarabunPSK" w:cs="TH SarabunPSK"/>
          <w:b/>
          <w:bCs/>
          <w:color w:val="000000"/>
          <w:sz w:val="52"/>
          <w:szCs w:val="52"/>
          <w:cs/>
        </w:rPr>
        <w:t>มหาวิทยาลัยวลัยลักษณ์</w:t>
      </w:r>
    </w:p>
    <w:p w:rsidR="00B535BF" w:rsidRPr="00EB71B4" w:rsidRDefault="00B535BF" w:rsidP="0045612D">
      <w:pPr>
        <w:ind w:right="-2"/>
        <w:jc w:val="center"/>
        <w:rPr>
          <w:rFonts w:ascii="TH SarabunPSK" w:hAnsi="TH SarabunPSK" w:cs="TH SarabunPSK"/>
          <w:b/>
          <w:bCs/>
          <w:color w:val="000000"/>
          <w:sz w:val="52"/>
          <w:szCs w:val="52"/>
        </w:rPr>
      </w:pPr>
    </w:p>
    <w:p w:rsidR="004B1739" w:rsidRPr="00EB71B4" w:rsidRDefault="00B535BF" w:rsidP="00B535BF">
      <w:pPr>
        <w:ind w:right="-2"/>
        <w:jc w:val="center"/>
        <w:rPr>
          <w:rFonts w:ascii="TH SarabunPSK" w:eastAsia="Calibri" w:hAnsi="TH SarabunPSK" w:cs="TH SarabunPSK"/>
          <w:b/>
          <w:bCs/>
        </w:rPr>
      </w:pPr>
      <w:r w:rsidRPr="00EB71B4">
        <w:rPr>
          <w:rFonts w:ascii="TH SarabunPSK" w:hAnsi="TH SarabunPSK" w:cs="TH SarabunPSK"/>
          <w:b/>
          <w:bCs/>
          <w:color w:val="000000"/>
          <w:sz w:val="52"/>
          <w:szCs w:val="52"/>
        </w:rPr>
        <w:br w:type="page"/>
      </w:r>
      <w:r w:rsidR="004B1739" w:rsidRPr="00EB71B4">
        <w:rPr>
          <w:rFonts w:ascii="TH SarabunPSK" w:eastAsia="Calibri" w:hAnsi="TH SarabunPSK" w:cs="TH SarabunPSK"/>
          <w:b/>
          <w:bCs/>
          <w:cs/>
        </w:rPr>
        <w:lastRenderedPageBreak/>
        <w:t>บทนำ</w:t>
      </w:r>
    </w:p>
    <w:p w:rsidR="004B1739" w:rsidRPr="00EB71B4" w:rsidRDefault="004B1739" w:rsidP="004B1739">
      <w:pPr>
        <w:jc w:val="center"/>
        <w:rPr>
          <w:rFonts w:ascii="TH SarabunPSK" w:eastAsia="Calibri" w:hAnsi="TH SarabunPSK" w:cs="TH SarabunPSK"/>
        </w:rPr>
      </w:pPr>
    </w:p>
    <w:p w:rsidR="004B1739" w:rsidRPr="00EB71B4" w:rsidRDefault="004B1739" w:rsidP="004B1739">
      <w:pPr>
        <w:pStyle w:val="NoSpacing"/>
        <w:ind w:firstLine="567"/>
        <w:jc w:val="thaiDistribute"/>
        <w:rPr>
          <w:rFonts w:ascii="TH SarabunPSK" w:hAnsi="TH SarabunPSK" w:cs="TH SarabunPSK"/>
          <w:sz w:val="32"/>
          <w:szCs w:val="32"/>
        </w:rPr>
      </w:pPr>
      <w:r w:rsidRPr="00EB71B4">
        <w:rPr>
          <w:rFonts w:ascii="TH SarabunPSK" w:hAnsi="TH SarabunPSK" w:cs="TH SarabunPSK"/>
          <w:sz w:val="32"/>
          <w:szCs w:val="32"/>
          <w:cs/>
        </w:rPr>
        <w:t>หลักสูตรวิศวกรรมศาส</w:t>
      </w:r>
      <w:r w:rsidR="00934599" w:rsidRPr="00EB71B4">
        <w:rPr>
          <w:rFonts w:ascii="TH SarabunPSK" w:hAnsi="TH SarabunPSK" w:cs="TH SarabunPSK"/>
          <w:sz w:val="32"/>
          <w:szCs w:val="32"/>
          <w:cs/>
        </w:rPr>
        <w:t xml:space="preserve">ตรบัณฑิต </w:t>
      </w:r>
      <w:r w:rsidR="00934599" w:rsidRPr="00EB71B4">
        <w:rPr>
          <w:rFonts w:ascii="TH SarabunPSK" w:hAnsi="TH SarabunPSK" w:cs="TH SarabunPSK"/>
          <w:color w:val="000000"/>
          <w:sz w:val="32"/>
          <w:szCs w:val="32"/>
          <w:cs/>
        </w:rPr>
        <w:t>สาขา</w:t>
      </w:r>
      <w:r w:rsidR="00934599" w:rsidRPr="00EB71B4">
        <w:rPr>
          <w:rFonts w:ascii="TH SarabunPSK" w:hAnsi="TH SarabunPSK" w:cs="TH SarabunPSK" w:hint="cs"/>
          <w:color w:val="000000"/>
          <w:sz w:val="32"/>
          <w:szCs w:val="32"/>
          <w:cs/>
        </w:rPr>
        <w:t>วิชาวิศว</w:t>
      </w:r>
      <w:r w:rsidR="009802AE" w:rsidRPr="00EB71B4">
        <w:rPr>
          <w:rFonts w:ascii="TH SarabunPSK" w:hAnsi="TH SarabunPSK" w:cs="TH SarabunPSK" w:hint="cs"/>
          <w:color w:val="000000"/>
          <w:sz w:val="32"/>
          <w:szCs w:val="32"/>
          <w:cs/>
        </w:rPr>
        <w:t>กรรมเครื่องกลและหุ่นยนต์</w:t>
      </w:r>
      <w:r w:rsidRPr="00EB71B4">
        <w:rPr>
          <w:rFonts w:ascii="TH SarabunPSK" w:hAnsi="TH SarabunPSK" w:cs="TH SarabunPSK"/>
          <w:sz w:val="32"/>
          <w:szCs w:val="32"/>
          <w:cs/>
        </w:rPr>
        <w:t xml:space="preserve"> สำ</w:t>
      </w:r>
      <w:r w:rsidR="00375FF8" w:rsidRPr="00EB71B4">
        <w:rPr>
          <w:rFonts w:ascii="TH SarabunPSK" w:hAnsi="TH SarabunPSK" w:cs="TH SarabunPSK"/>
          <w:sz w:val="32"/>
          <w:szCs w:val="32"/>
          <w:cs/>
        </w:rPr>
        <w:t>นักวิชาวิศวกรรมศาสตร์และเทค</w:t>
      </w:r>
      <w:r w:rsidR="00375FF8" w:rsidRPr="00EB71B4">
        <w:rPr>
          <w:rFonts w:ascii="TH SarabunPSK" w:hAnsi="TH SarabunPSK" w:cs="TH SarabunPSK" w:hint="cs"/>
          <w:sz w:val="32"/>
          <w:szCs w:val="32"/>
          <w:cs/>
        </w:rPr>
        <w:t>โนโลยี</w:t>
      </w:r>
      <w:r w:rsidRPr="00EB71B4">
        <w:rPr>
          <w:rFonts w:ascii="TH SarabunPSK" w:hAnsi="TH SarabunPSK" w:cs="TH SarabunPSK"/>
          <w:sz w:val="32"/>
          <w:szCs w:val="32"/>
          <w:cs/>
        </w:rPr>
        <w:t xml:space="preserve"> </w:t>
      </w:r>
      <w:r w:rsidRPr="00EB71B4">
        <w:rPr>
          <w:rFonts w:ascii="TH SarabunPSK" w:hAnsi="TH SarabunPSK" w:cs="TH SarabunPSK" w:hint="cs"/>
          <w:sz w:val="32"/>
          <w:szCs w:val="32"/>
          <w:cs/>
        </w:rPr>
        <w:t xml:space="preserve">มหาวิทยาลัยวลัยลักษณ์ </w:t>
      </w:r>
      <w:r w:rsidRPr="00EB71B4">
        <w:rPr>
          <w:rFonts w:ascii="TH SarabunPSK" w:hAnsi="TH SarabunPSK" w:cs="TH SarabunPSK"/>
          <w:sz w:val="32"/>
          <w:szCs w:val="32"/>
          <w:cs/>
        </w:rPr>
        <w:t>ได้</w:t>
      </w:r>
      <w:r w:rsidR="00934599" w:rsidRPr="00EB71B4">
        <w:rPr>
          <w:rFonts w:ascii="TH SarabunPSK" w:hAnsi="TH SarabunPSK" w:cs="TH SarabunPSK" w:hint="cs"/>
          <w:sz w:val="32"/>
          <w:szCs w:val="32"/>
          <w:cs/>
        </w:rPr>
        <w:t>ริเริ่ม</w:t>
      </w:r>
      <w:r w:rsidRPr="00EB71B4">
        <w:rPr>
          <w:rFonts w:ascii="TH SarabunPSK" w:hAnsi="TH SarabunPSK" w:cs="TH SarabunPSK"/>
          <w:sz w:val="32"/>
          <w:szCs w:val="32"/>
          <w:cs/>
        </w:rPr>
        <w:t>จัด</w:t>
      </w:r>
      <w:r w:rsidR="00934599" w:rsidRPr="00EB71B4">
        <w:rPr>
          <w:rFonts w:ascii="TH SarabunPSK" w:hAnsi="TH SarabunPSK" w:cs="TH SarabunPSK" w:hint="cs"/>
          <w:sz w:val="32"/>
          <w:szCs w:val="32"/>
          <w:cs/>
        </w:rPr>
        <w:t xml:space="preserve">ทำในปี พ.ศ. </w:t>
      </w:r>
      <w:r w:rsidR="00343ADC" w:rsidRPr="00EB71B4">
        <w:rPr>
          <w:rFonts w:ascii="TH SarabunPSK" w:hAnsi="TH SarabunPSK" w:cs="TH SarabunPSK" w:hint="cs"/>
          <w:cs/>
        </w:rPr>
        <w:t>๒๕๖๔</w:t>
      </w:r>
      <w:r w:rsidR="00934599" w:rsidRPr="00EB71B4">
        <w:rPr>
          <w:rFonts w:ascii="TH SarabunPSK" w:hAnsi="TH SarabunPSK" w:cs="TH SarabunPSK"/>
          <w:sz w:val="32"/>
          <w:szCs w:val="32"/>
          <w:cs/>
        </w:rPr>
        <w:t xml:space="preserve"> </w:t>
      </w:r>
      <w:r w:rsidR="00934599" w:rsidRPr="00EB71B4">
        <w:rPr>
          <w:rFonts w:ascii="TH SarabunPSK" w:hAnsi="TH SarabunPSK" w:cs="TH SarabunPSK" w:hint="cs"/>
          <w:sz w:val="32"/>
          <w:szCs w:val="32"/>
          <w:cs/>
        </w:rPr>
        <w:t>เพื่อเปิดสอนและผลิตบัณฑิตที่มีความรู้ความสามารถในวิชาชีพและมีคุณธรรม จริธร</w:t>
      </w:r>
      <w:r w:rsidR="000E125D" w:rsidRPr="00EB71B4">
        <w:rPr>
          <w:rFonts w:ascii="TH SarabunPSK" w:hAnsi="TH SarabunPSK" w:cs="TH SarabunPSK" w:hint="cs"/>
          <w:sz w:val="32"/>
          <w:szCs w:val="32"/>
          <w:cs/>
        </w:rPr>
        <w:t>รม เพื่อตอบสนองความต้องการในการสร้าง</w:t>
      </w:r>
      <w:r w:rsidR="00934599" w:rsidRPr="00EB71B4">
        <w:rPr>
          <w:rFonts w:ascii="TH SarabunPSK" w:hAnsi="TH SarabunPSK" w:cs="TH SarabunPSK" w:hint="cs"/>
          <w:sz w:val="32"/>
          <w:szCs w:val="32"/>
          <w:cs/>
        </w:rPr>
        <w:t>กำลังคน</w:t>
      </w:r>
      <w:r w:rsidR="000E125D" w:rsidRPr="00EB71B4">
        <w:rPr>
          <w:rFonts w:ascii="TH SarabunPSK" w:hAnsi="TH SarabunPSK" w:cs="TH SarabunPSK" w:hint="cs"/>
          <w:sz w:val="32"/>
          <w:szCs w:val="32"/>
          <w:cs/>
        </w:rPr>
        <w:t>ของชาติเพื่อพัฒนาเศรฐกิจและสังคม</w:t>
      </w:r>
      <w:r w:rsidR="00934599" w:rsidRPr="00EB71B4">
        <w:rPr>
          <w:rFonts w:ascii="TH SarabunPSK" w:hAnsi="TH SarabunPSK" w:cs="TH SarabunPSK" w:hint="cs"/>
          <w:sz w:val="32"/>
          <w:szCs w:val="32"/>
          <w:cs/>
        </w:rPr>
        <w:t xml:space="preserve">ต่อไป </w:t>
      </w:r>
    </w:p>
    <w:p w:rsidR="00771FBA" w:rsidRPr="00EB71B4" w:rsidRDefault="00771FBA" w:rsidP="002F33EC">
      <w:pPr>
        <w:ind w:firstLine="720"/>
        <w:jc w:val="thaiDistribute"/>
        <w:rPr>
          <w:rFonts w:ascii="TH SarabunPSK" w:hAnsi="TH SarabunPSK" w:cs="TH SarabunPSK"/>
        </w:rPr>
      </w:pPr>
      <w:r w:rsidRPr="00EB71B4">
        <w:rPr>
          <w:rFonts w:ascii="TH SarabunPSK" w:hAnsi="TH SarabunPSK" w:cs="TH SarabunPSK" w:hint="cs"/>
          <w:cs/>
        </w:rPr>
        <w:t xml:space="preserve">การพัฒนาประเทศมีความจำเป็นอย่างยิ่งที่ต้องอาศัยวิทยาศาสตร์ เทคโนโลยี งานวิจัยและนวัตกรรมใหม่ๆเพื่อเพิ่มขีดความสามารถในการแข่งขันกับนานาอารยะประเทศ ตามแผนพัฒนาเศรษฐกิจและสังคมแห่งชาติ ฉบับที่ ๑๒ </w:t>
      </w:r>
      <w:r w:rsidRPr="00EB71B4">
        <w:rPr>
          <w:rFonts w:ascii="TH SarabunPSK" w:hAnsi="TH SarabunPSK" w:cs="TH SarabunPSK"/>
          <w:cs/>
        </w:rPr>
        <w:t>(</w:t>
      </w:r>
      <w:r w:rsidRPr="00EB71B4">
        <w:rPr>
          <w:rFonts w:ascii="TH SarabunPSK" w:hAnsi="TH SarabunPSK" w:cs="TH SarabunPSK" w:hint="cs"/>
          <w:cs/>
        </w:rPr>
        <w:t>พ.ศ. ๒๕๖๐-๒๕๖๔</w:t>
      </w:r>
      <w:r w:rsidRPr="00EB71B4">
        <w:rPr>
          <w:rFonts w:ascii="TH SarabunPSK" w:hAnsi="TH SarabunPSK" w:cs="TH SarabunPSK"/>
          <w:cs/>
        </w:rPr>
        <w:t xml:space="preserve">) </w:t>
      </w:r>
      <w:r w:rsidRPr="00EB71B4">
        <w:rPr>
          <w:rFonts w:ascii="TH SarabunPSK" w:hAnsi="TH SarabunPSK" w:cs="TH SarabunPSK" w:hint="cs"/>
          <w:cs/>
        </w:rPr>
        <w:t>ส่วนที่ ๔ ยุทธศาสตร์ที่ ๘ ได้กล่าวถึงปัญหาทางด้านเทคโนโลยีของประเทศไทยที่ต้องอาศัยการนำเข้า</w:t>
      </w:r>
      <w:r w:rsidRPr="00EB71B4">
        <w:rPr>
          <w:rFonts w:ascii="TH SarabunPSK" w:hAnsi="TH SarabunPSK" w:cs="TH SarabunPSK"/>
          <w:cs/>
        </w:rPr>
        <w:t>เทคโนโลยีส</w:t>
      </w:r>
      <w:r w:rsidRPr="00EB71B4">
        <w:rPr>
          <w:rFonts w:ascii="TH SarabunPSK" w:hAnsi="TH SarabunPSK" w:cs="TH SarabunPSK" w:hint="cs"/>
          <w:cs/>
        </w:rPr>
        <w:t>ำ</w:t>
      </w:r>
      <w:r w:rsidRPr="00EB71B4">
        <w:rPr>
          <w:rFonts w:ascii="TH SarabunPSK" w:hAnsi="TH SarabunPSK" w:cs="TH SarabunPSK"/>
          <w:cs/>
        </w:rPr>
        <w:t>เร็จรูปจากต่างประเทศมากกว่าการสะสมองค์ความรู้เพื่อพัฒนาเทคโนโลยีของตนเอง</w:t>
      </w:r>
      <w:r w:rsidRPr="00EB71B4">
        <w:rPr>
          <w:rFonts w:ascii="TH SarabunPSK" w:hAnsi="TH SarabunPSK" w:cs="TH SarabunPSK" w:hint="cs"/>
          <w:cs/>
        </w:rPr>
        <w:t>และนอกจากนี้ยังต้องอาศัยบุคลากรหรือผู้เชี่ยวชาญจากต่างประเทศสำหรับแก้ไขปัญหาเครื่องจักรกลในอุตสาหกรรมต่างๆ</w:t>
      </w:r>
      <w:r w:rsidRPr="00EB71B4">
        <w:rPr>
          <w:rFonts w:ascii="TH SarabunPSK" w:hAnsi="TH SarabunPSK" w:cs="TH SarabunPSK"/>
          <w:cs/>
        </w:rPr>
        <w:t>ท</w:t>
      </w:r>
      <w:r w:rsidRPr="00EB71B4">
        <w:rPr>
          <w:rFonts w:ascii="TH SarabunPSK" w:hAnsi="TH SarabunPSK" w:cs="TH SarabunPSK" w:hint="cs"/>
          <w:cs/>
        </w:rPr>
        <w:t>ำ</w:t>
      </w:r>
      <w:r w:rsidRPr="00EB71B4">
        <w:rPr>
          <w:rFonts w:ascii="TH SarabunPSK" w:hAnsi="TH SarabunPSK" w:cs="TH SarabunPSK"/>
          <w:cs/>
        </w:rPr>
        <w:t>ให้ส่วนแบ่งผลประโยชน์ทางด้า</w:t>
      </w:r>
      <w:r w:rsidRPr="00EB71B4">
        <w:rPr>
          <w:rFonts w:ascii="TH SarabunPSK" w:hAnsi="TH SarabunPSK" w:cs="TH SarabunPSK" w:hint="cs"/>
          <w:cs/>
        </w:rPr>
        <w:t>น</w:t>
      </w:r>
      <w:r w:rsidRPr="00EB71B4">
        <w:rPr>
          <w:rFonts w:ascii="TH SarabunPSK" w:hAnsi="TH SarabunPSK" w:cs="TH SarabunPSK"/>
          <w:cs/>
        </w:rPr>
        <w:t>เทคโนโลยีซึ่งมีมูลค่าเพิ่มสูงตกอยู่กับประเทศผู้เป็นเจ้าของเทคโนโลยี การลงทุนวิจัยและพัฒนาโดยเฉพาะอย่างยิ่งในขั้นประยุกต์และใช้ประโยชน์ยังไม่เพียงพอที่จะขับเคลื่อนประเทศสู่สังคมนวัตกรรม อีกทั้</w:t>
      </w:r>
      <w:r w:rsidRPr="00EB71B4">
        <w:rPr>
          <w:rFonts w:ascii="TH SarabunPSK" w:hAnsi="TH SarabunPSK" w:cs="TH SarabunPSK" w:hint="cs"/>
          <w:cs/>
        </w:rPr>
        <w:t>ง</w:t>
      </w:r>
      <w:r w:rsidRPr="00EB71B4">
        <w:rPr>
          <w:rFonts w:ascii="TH SarabunPSK" w:hAnsi="TH SarabunPSK" w:cs="TH SarabunPSK"/>
          <w:cs/>
        </w:rPr>
        <w:t xml:space="preserve">ความก้าวหน้าอย่างรวดเร็วของเทคโนโลยีได้ส่งผลให้เกิดการเปลี่ยนแปลงทั้งเชิงเศรษฐกิจและสังคมไปทั่วโลก </w:t>
      </w:r>
      <w:r w:rsidRPr="00EB71B4">
        <w:rPr>
          <w:rFonts w:ascii="TH SarabunPSK" w:hAnsi="TH SarabunPSK" w:cs="TH SarabunPSK" w:hint="cs"/>
          <w:cs/>
        </w:rPr>
        <w:t xml:space="preserve">ด้วยเหตุนี้สำหรับประเทศไทยการเรียนรู้ที่จะปรับตัวและสร้างสรรค์เทคโนโลยีของตัวเองจึงเป็นการแก้ปัญหาที่ยั่งยืน </w:t>
      </w:r>
    </w:p>
    <w:p w:rsidR="00771FBA" w:rsidRPr="00EB71B4" w:rsidRDefault="00771FBA" w:rsidP="00771FBA">
      <w:pPr>
        <w:ind w:firstLine="720"/>
        <w:jc w:val="thaiDistribute"/>
        <w:rPr>
          <w:rFonts w:ascii="TH SarabunPSK" w:hAnsi="TH SarabunPSK" w:cs="TH SarabunPSK"/>
        </w:rPr>
      </w:pPr>
      <w:r w:rsidRPr="00EB71B4">
        <w:rPr>
          <w:rFonts w:ascii="TH SarabunPSK" w:hAnsi="TH SarabunPSK" w:cs="TH SarabunPSK"/>
          <w:cs/>
        </w:rPr>
        <w:t>จากยุทธศาสตร์ดังกล่าวจำนวนบุคลากรด้านการวิจัยและพัฒนาจะต้องเพิ่มขึ้นเป็น ๒๕ คนต่อประชากร ๑๐</w:t>
      </w:r>
      <w:r w:rsidRPr="00EB71B4">
        <w:rPr>
          <w:rFonts w:ascii="TH SarabunPSK" w:hAnsi="TH SarabunPSK" w:cs="TH SarabunPSK"/>
        </w:rPr>
        <w:t>,</w:t>
      </w:r>
      <w:r w:rsidRPr="00EB71B4">
        <w:rPr>
          <w:rFonts w:ascii="TH SarabunPSK" w:hAnsi="TH SarabunPSK" w:cs="TH SarabunPSK"/>
          <w:cs/>
        </w:rPr>
        <w:t>๐๐๐ คน ซึ่งหากคิดต่อประชากร ๗๕</w:t>
      </w:r>
      <w:r w:rsidRPr="00EB71B4">
        <w:rPr>
          <w:rFonts w:ascii="TH SarabunPSK" w:hAnsi="TH SarabunPSK" w:cs="TH SarabunPSK"/>
        </w:rPr>
        <w:t>,</w:t>
      </w:r>
      <w:r w:rsidRPr="00EB71B4">
        <w:rPr>
          <w:rFonts w:ascii="TH SarabunPSK" w:hAnsi="TH SarabunPSK" w:cs="TH SarabunPSK"/>
          <w:cs/>
        </w:rPr>
        <w:t>๐๐๐</w:t>
      </w:r>
      <w:r w:rsidRPr="00EB71B4">
        <w:rPr>
          <w:rFonts w:ascii="TH SarabunPSK" w:hAnsi="TH SarabunPSK" w:cs="TH SarabunPSK"/>
        </w:rPr>
        <w:t>,</w:t>
      </w:r>
      <w:r w:rsidRPr="00EB71B4">
        <w:rPr>
          <w:rFonts w:ascii="TH SarabunPSK" w:hAnsi="TH SarabunPSK" w:cs="TH SarabunPSK"/>
          <w:cs/>
        </w:rPr>
        <w:t>๐๐๐ คน</w:t>
      </w:r>
      <w:r w:rsidRPr="00EB71B4">
        <w:rPr>
          <w:rFonts w:ascii="TH SarabunPSK" w:hAnsi="TH SarabunPSK" w:cs="TH SarabunPSK" w:hint="cs"/>
          <w:cs/>
        </w:rPr>
        <w:t xml:space="preserve"> </w:t>
      </w:r>
      <w:r w:rsidRPr="00EB71B4">
        <w:rPr>
          <w:rFonts w:ascii="TH SarabunPSK" w:hAnsi="TH SarabunPSK" w:cs="TH SarabunPSK"/>
          <w:cs/>
        </w:rPr>
        <w:t>เราอาจต้องการบุคลากรเหล่านี้ถึง ๑๘๗๕๐๐ คน การได้มาถึงบุคลากรที่มีคุณภาพกลุ่มนี้การลงทุนทางการศึกษาในด้านวิทยาสาสตร์และเทคโนโลยีจะต้องสูงขึ้นซึ่งทางภาครัฐตระหนักดีถึงความจำเป็นส่วนนี้จึงเป็นที่มาของการกล่าวในแผนพัฒนาเศรษฐกิจและสังคมแห่งชาติว่าจะต้องเร่งการผลิตบุคลากรสายวิทยาศาสตร์และเทคโนโลยีที่มีคุณภาพและสอดคล้องกับความต้องการโดยเฉพาะในสาขา</w:t>
      </w:r>
      <w:r w:rsidRPr="00EB71B4">
        <w:rPr>
          <w:rFonts w:ascii="TH SarabunPSK" w:hAnsi="TH SarabunPSK" w:cs="TH SarabunPSK"/>
        </w:rPr>
        <w:t xml:space="preserve"> STEM </w:t>
      </w:r>
      <w:r w:rsidRPr="00EB71B4">
        <w:rPr>
          <w:rFonts w:ascii="TH SarabunPSK" w:hAnsi="TH SarabunPSK" w:cs="TH SarabunPSK"/>
          <w:cs/>
        </w:rPr>
        <w:t>(วิทยาศาสตร์ (</w:t>
      </w:r>
      <w:r w:rsidRPr="00EB71B4">
        <w:rPr>
          <w:rFonts w:ascii="TH SarabunPSK" w:hAnsi="TH SarabunPSK" w:cs="TH SarabunPSK"/>
        </w:rPr>
        <w:t>Science</w:t>
      </w:r>
      <w:r w:rsidRPr="00EB71B4">
        <w:rPr>
          <w:rFonts w:ascii="TH SarabunPSK" w:hAnsi="TH SarabunPSK" w:cs="TH SarabunPSK"/>
          <w:cs/>
        </w:rPr>
        <w:t xml:space="preserve">: </w:t>
      </w:r>
      <w:r w:rsidRPr="00EB71B4">
        <w:rPr>
          <w:rFonts w:ascii="TH SarabunPSK" w:hAnsi="TH SarabunPSK" w:cs="TH SarabunPSK"/>
        </w:rPr>
        <w:t>S</w:t>
      </w:r>
      <w:r w:rsidRPr="00EB71B4">
        <w:rPr>
          <w:rFonts w:ascii="TH SarabunPSK" w:hAnsi="TH SarabunPSK" w:cs="TH SarabunPSK"/>
          <w:cs/>
        </w:rPr>
        <w:t>) เทคโนโลยี (</w:t>
      </w:r>
      <w:r w:rsidRPr="00EB71B4">
        <w:rPr>
          <w:rFonts w:ascii="TH SarabunPSK" w:hAnsi="TH SarabunPSK" w:cs="TH SarabunPSK"/>
        </w:rPr>
        <w:t>Technology</w:t>
      </w:r>
      <w:r w:rsidRPr="00EB71B4">
        <w:rPr>
          <w:rFonts w:ascii="TH SarabunPSK" w:hAnsi="TH SarabunPSK" w:cs="TH SarabunPSK"/>
          <w:cs/>
        </w:rPr>
        <w:t xml:space="preserve">: </w:t>
      </w:r>
      <w:r w:rsidRPr="00EB71B4">
        <w:rPr>
          <w:rFonts w:ascii="TH SarabunPSK" w:hAnsi="TH SarabunPSK" w:cs="TH SarabunPSK"/>
        </w:rPr>
        <w:t>T</w:t>
      </w:r>
      <w:r w:rsidRPr="00EB71B4">
        <w:rPr>
          <w:rFonts w:ascii="TH SarabunPSK" w:hAnsi="TH SarabunPSK" w:cs="TH SarabunPSK"/>
          <w:cs/>
        </w:rPr>
        <w:t>) วิศวกรรมศาสตร์ (</w:t>
      </w:r>
      <w:r w:rsidRPr="00EB71B4">
        <w:rPr>
          <w:rFonts w:ascii="TH SarabunPSK" w:hAnsi="TH SarabunPSK" w:cs="TH SarabunPSK"/>
        </w:rPr>
        <w:t>Engineering</w:t>
      </w:r>
      <w:r w:rsidRPr="00EB71B4">
        <w:rPr>
          <w:rFonts w:ascii="TH SarabunPSK" w:hAnsi="TH SarabunPSK" w:cs="TH SarabunPSK"/>
          <w:cs/>
        </w:rPr>
        <w:t xml:space="preserve">: </w:t>
      </w:r>
      <w:r w:rsidRPr="00EB71B4">
        <w:rPr>
          <w:rFonts w:ascii="TH SarabunPSK" w:hAnsi="TH SarabunPSK" w:cs="TH SarabunPSK"/>
        </w:rPr>
        <w:t>E</w:t>
      </w:r>
      <w:r w:rsidRPr="00EB71B4">
        <w:rPr>
          <w:rFonts w:ascii="TH SarabunPSK" w:hAnsi="TH SarabunPSK" w:cs="TH SarabunPSK"/>
          <w:cs/>
        </w:rPr>
        <w:t>) และคณิตศาสตร์ (</w:t>
      </w:r>
      <w:r w:rsidRPr="00EB71B4">
        <w:rPr>
          <w:rFonts w:ascii="TH SarabunPSK" w:hAnsi="TH SarabunPSK" w:cs="TH SarabunPSK"/>
        </w:rPr>
        <w:t>Mathematics</w:t>
      </w:r>
      <w:r w:rsidRPr="00EB71B4">
        <w:rPr>
          <w:rFonts w:ascii="TH SarabunPSK" w:hAnsi="TH SarabunPSK" w:cs="TH SarabunPSK"/>
          <w:cs/>
        </w:rPr>
        <w:t xml:space="preserve">: </w:t>
      </w:r>
      <w:r w:rsidRPr="00EB71B4">
        <w:rPr>
          <w:rFonts w:ascii="TH SarabunPSK" w:hAnsi="TH SarabunPSK" w:cs="TH SarabunPSK"/>
        </w:rPr>
        <w:t>M</w:t>
      </w:r>
      <w:r w:rsidRPr="00EB71B4">
        <w:rPr>
          <w:rFonts w:ascii="TH SarabunPSK" w:hAnsi="TH SarabunPSK" w:cs="TH SarabunPSK"/>
          <w:cs/>
        </w:rPr>
        <w:t>) ด้วยการสร้างสิ่งจูงใจ สร้างแรงบันดาลใจ สนับสนุนทุนการศึกษา ฯลฯ เพื่อเพิ่มจานวนผู้ส</w:t>
      </w:r>
      <w:r w:rsidRPr="00EB71B4">
        <w:rPr>
          <w:rFonts w:ascii="TH SarabunPSK" w:hAnsi="TH SarabunPSK" w:cs="TH SarabunPSK" w:hint="cs"/>
          <w:cs/>
        </w:rPr>
        <w:t>ำ</w:t>
      </w:r>
      <w:r w:rsidRPr="00EB71B4">
        <w:rPr>
          <w:rFonts w:ascii="TH SarabunPSK" w:hAnsi="TH SarabunPSK" w:cs="TH SarabunPSK"/>
          <w:cs/>
        </w:rPr>
        <w:t>เร็จการศึกษาในสายวิทยาศาสตร์และเทคโนโลยี และพัฒนาระบบการเรียนการสอนที่เชื่อมโยงระหว่างวิทยาศาสตร์ เทคโนโลยี วิศวกรรมศาสตร์ และคณิตศาสตร์ในสถานศึกษา รวมทั้งเร่งผลิตกาลังคนและครูวิทยาศาสตร์ที่มีคุณภาพ</w:t>
      </w:r>
    </w:p>
    <w:p w:rsidR="00771FBA" w:rsidRPr="00EB71B4" w:rsidRDefault="00771FBA" w:rsidP="00771FBA">
      <w:pPr>
        <w:ind w:firstLine="720"/>
        <w:jc w:val="thaiDistribute"/>
        <w:rPr>
          <w:rFonts w:ascii="TH SarabunPSK" w:hAnsi="TH SarabunPSK" w:cs="TH SarabunPSK"/>
        </w:rPr>
      </w:pPr>
      <w:r w:rsidRPr="00EB71B4">
        <w:rPr>
          <w:rFonts w:ascii="TH SarabunPSK" w:hAnsi="TH SarabunPSK" w:cs="TH SarabunPSK" w:hint="cs"/>
          <w:cs/>
        </w:rPr>
        <w:t>ในส่วนของสาขาวิชาวิศวกรรมเครื่องกลซึ่งเป็นสาขาวิชาที่มีบทบาทต่อการขัดเคลื่อนประเทศมาอย่างช้านานคำจำกัดความของวิศวกรรมเครื่องกลคือสาขาหนึ่งของวิศวกรรมศาสตร์ที่มุ่งเน้นเพื่อศึกษาในเรื่องของการใช้ประโยชน์จากพลังงานกลและส่งถ่ายพลังงานดังกล่าวผ่านกลไกต่างๆไปใช้งานต่อไป ตัวอย่างที่เห็นได้ชัดที่สุดคือเครื่องมือและเครื่องจักรในโรงงานอุตสาหกรรมต่างๆ ความรู้ด้านวิศวกรรมเครื่องกลเกิดขึ้นมาตั้งแต่สมัยโบราณจากการใช้แนวความคิดเพื่อผลิตกลไกง่ายๆที่สามารถใช้ประโยชน์ส่วนตัวหรือใช้กันในครอบครัวมาสู่ยุค</w:t>
      </w:r>
      <w:r w:rsidRPr="00EB71B4">
        <w:rPr>
          <w:rFonts w:ascii="TH SarabunPSK" w:hAnsi="TH SarabunPSK" w:cs="TH SarabunPSK"/>
          <w:cs/>
        </w:rPr>
        <w:t>ปฏิวัติอุตสาหกรรม</w:t>
      </w:r>
      <w:r w:rsidRPr="00EB71B4">
        <w:rPr>
          <w:rFonts w:ascii="TH SarabunPSK" w:hAnsi="TH SarabunPSK" w:cs="TH SarabunPSK" w:hint="cs"/>
          <w:cs/>
        </w:rPr>
        <w:t>ที่มีความเจริญก้าวหน้า เครื่องจักรกลที่ทันสมัยมากขึ้นถูกผลิตและใช้งานกันอย่างแพร่หลาย การพัฒนายังคงดำเนินมาจนถึงทุกวันนี้ที่</w:t>
      </w:r>
      <w:r w:rsidRPr="00EB71B4">
        <w:rPr>
          <w:rFonts w:ascii="TH SarabunPSK" w:hAnsi="TH SarabunPSK" w:cs="TH SarabunPSK"/>
          <w:cs/>
        </w:rPr>
        <w:t>อุตสาหกรรมเครื่องจักรก็ยังขยายตัวอย่างต่อเนื่อง</w:t>
      </w:r>
      <w:r w:rsidRPr="00EB71B4">
        <w:rPr>
          <w:rFonts w:ascii="TH SarabunPSK" w:hAnsi="TH SarabunPSK" w:cs="TH SarabunPSK" w:hint="cs"/>
          <w:cs/>
        </w:rPr>
        <w:t xml:space="preserve"> นอกจากนี้ ณ ปัจจุบันการพัฒนาในด้านอื่นๆก็ส่งผลดีต่อสาขาวิชาวิศวกรรมเครื่องกลเช่นการพัฒนาทางด้านเทคโนโลยีของระบบสารสนเทศและคอมพิวเตอร์ การควบคุมการทำงานของเครื่องจักรกลในโรงงานอุตสาหกรรมต่าง</w:t>
      </w:r>
      <w:r w:rsidR="00B535BF" w:rsidRPr="00EB71B4">
        <w:rPr>
          <w:rFonts w:ascii="TH SarabunPSK" w:hAnsi="TH SarabunPSK" w:cs="TH SarabunPSK"/>
        </w:rPr>
        <w:t xml:space="preserve"> </w:t>
      </w:r>
      <w:r w:rsidRPr="00EB71B4">
        <w:rPr>
          <w:rFonts w:ascii="TH SarabunPSK" w:hAnsi="TH SarabunPSK" w:cs="TH SarabunPSK" w:hint="cs"/>
          <w:cs/>
        </w:rPr>
        <w:t>ๆ</w:t>
      </w:r>
      <w:r w:rsidR="00B535BF" w:rsidRPr="00EB71B4">
        <w:rPr>
          <w:rFonts w:ascii="TH SarabunPSK" w:hAnsi="TH SarabunPSK" w:cs="TH SarabunPSK"/>
        </w:rPr>
        <w:t xml:space="preserve"> </w:t>
      </w:r>
      <w:r w:rsidRPr="00EB71B4">
        <w:rPr>
          <w:rFonts w:ascii="TH SarabunPSK" w:hAnsi="TH SarabunPSK" w:cs="TH SarabunPSK" w:hint="cs"/>
          <w:cs/>
        </w:rPr>
        <w:t>รวมถึงระบบเครื่องยนต์กลไกในปัจจุบันมีการควบคุมการทำงานด้วยระบบ</w:t>
      </w:r>
      <w:r w:rsidR="00E30FEA" w:rsidRPr="00EB71B4">
        <w:rPr>
          <w:rFonts w:ascii="TH SarabunPSK" w:hAnsi="TH SarabunPSK" w:cs="TH SarabunPSK" w:hint="cs"/>
          <w:cs/>
        </w:rPr>
        <w:t>ควบคุม</w:t>
      </w:r>
      <w:r w:rsidRPr="00EB71B4">
        <w:rPr>
          <w:rFonts w:ascii="TH SarabunPSK" w:hAnsi="TH SarabunPSK" w:cs="TH SarabunPSK" w:hint="cs"/>
          <w:cs/>
        </w:rPr>
        <w:t>อัตโนมัติ</w:t>
      </w:r>
      <w:r w:rsidR="00D70B63" w:rsidRPr="00EB71B4">
        <w:rPr>
          <w:rFonts w:ascii="TH SarabunPSK" w:hAnsi="TH SarabunPSK" w:cs="TH SarabunPSK" w:hint="cs"/>
          <w:cs/>
        </w:rPr>
        <w:t>และหุ่นยนต์</w:t>
      </w:r>
      <w:r w:rsidR="00B535BF" w:rsidRPr="00EB71B4">
        <w:rPr>
          <w:rFonts w:ascii="TH SarabunPSK" w:hAnsi="TH SarabunPSK" w:cs="TH SarabunPSK"/>
        </w:rPr>
        <w:t xml:space="preserve"> </w:t>
      </w:r>
      <w:r w:rsidR="00B535BF" w:rsidRPr="00EB71B4">
        <w:rPr>
          <w:rFonts w:ascii="TH SarabunPSK" w:hAnsi="TH SarabunPSK" w:cs="TH SarabunPSK" w:hint="cs"/>
          <w:cs/>
        </w:rPr>
        <w:t>ซึ่งมีความแม่</w:t>
      </w:r>
      <w:r w:rsidRPr="00EB71B4">
        <w:rPr>
          <w:rFonts w:ascii="TH SarabunPSK" w:hAnsi="TH SarabunPSK" w:cs="TH SarabunPSK" w:hint="cs"/>
          <w:cs/>
        </w:rPr>
        <w:t>นยำสูงมากจึงทำให้ประสิทธิภาพการทำงานของเครื่องจักรเหล่านั้นสูงขึ้นด้วยเช่นกัน การใช้ระบบดั้งเดิมที่ต้องอาศัยแรงงานมนุษย์ในการควบคุมมีให้เห็นน้อยมากในโรงงาน</w:t>
      </w:r>
      <w:r w:rsidRPr="00EB71B4">
        <w:rPr>
          <w:rFonts w:ascii="TH SarabunPSK" w:hAnsi="TH SarabunPSK" w:cs="TH SarabunPSK" w:hint="cs"/>
          <w:cs/>
        </w:rPr>
        <w:lastRenderedPageBreak/>
        <w:t>อุตสาหกรรมปัจจุบัน อีกประการหนึ่งด้วยเหตุผลของภาวะขาดแคลนแรงงานในภาคอุตสาหกรรมของสังคมไทยที่มีประชากรในวัยทำงานน้อยลงการนำเอาระบบอัตโนมัติมาใช้ก็เป็นอีกทางออกหนึ่งของปัญหาขาดแคลนแรงงานและยังช่วยลดต้นทุนการผลิตของโรงงานอุตสาหกรรมอีกด้วย ด้วยเหตุผลหลายประการที่กล่าวมานั้นจึงทำให้การเรียนการศึกษาที่ครอบคลุมศาสตร์ทางด้านวิชาวิศวกรรมเครื่องกลและ</w:t>
      </w:r>
      <w:r w:rsidR="00D70B63" w:rsidRPr="00EB71B4">
        <w:rPr>
          <w:rFonts w:ascii="TH SarabunPSK" w:hAnsi="TH SarabunPSK" w:cs="TH SarabunPSK" w:hint="cs"/>
          <w:cs/>
        </w:rPr>
        <w:t>หุ่นยนต์</w:t>
      </w:r>
      <w:r w:rsidRPr="00EB71B4">
        <w:rPr>
          <w:rFonts w:ascii="TH SarabunPSK" w:hAnsi="TH SarabunPSK" w:cs="TH SarabunPSK" w:hint="cs"/>
          <w:cs/>
        </w:rPr>
        <w:t>จะเป็นที่ต้อ</w:t>
      </w:r>
      <w:r w:rsidR="005B6EB6" w:rsidRPr="00EB71B4">
        <w:rPr>
          <w:rFonts w:ascii="TH SarabunPSK" w:hAnsi="TH SarabunPSK" w:cs="TH SarabunPSK" w:hint="cs"/>
          <w:cs/>
        </w:rPr>
        <w:t>งการอย่างมากในอนาคตอันใกล้</w:t>
      </w:r>
    </w:p>
    <w:p w:rsidR="004B1739" w:rsidRPr="00EB71B4" w:rsidRDefault="00771FBA" w:rsidP="002F33EC">
      <w:pPr>
        <w:ind w:firstLine="720"/>
        <w:jc w:val="thaiDistribute"/>
        <w:rPr>
          <w:rFonts w:ascii="TH SarabunPSK" w:hAnsi="TH SarabunPSK" w:cs="TH SarabunPSK"/>
        </w:rPr>
      </w:pPr>
      <w:r w:rsidRPr="00EB71B4">
        <w:rPr>
          <w:rFonts w:ascii="TH SarabunPSK" w:hAnsi="TH SarabunPSK" w:cs="TH SarabunPSK" w:hint="cs"/>
          <w:cs/>
        </w:rPr>
        <w:t>ดังนั้นสำ</w:t>
      </w:r>
      <w:r w:rsidR="00570836" w:rsidRPr="00EB71B4">
        <w:rPr>
          <w:rFonts w:ascii="TH SarabunPSK" w:hAnsi="TH SarabunPSK" w:cs="TH SarabunPSK" w:hint="cs"/>
          <w:cs/>
        </w:rPr>
        <w:t>นักวิชาวิศวกรรมศาสตร์และเทคโนโลยี</w:t>
      </w:r>
      <w:r w:rsidRPr="00EB71B4">
        <w:rPr>
          <w:rFonts w:ascii="TH SarabunPSK" w:hAnsi="TH SarabunPSK" w:cs="TH SarabunPSK"/>
          <w:cs/>
        </w:rPr>
        <w:t xml:space="preserve">  มหาวิทยาลัย</w:t>
      </w:r>
      <w:r w:rsidRPr="00EB71B4">
        <w:rPr>
          <w:rFonts w:ascii="TH SarabunPSK" w:hAnsi="TH SarabunPSK" w:cs="TH SarabunPSK" w:hint="cs"/>
          <w:cs/>
        </w:rPr>
        <w:t>วลัยลักษณ์</w:t>
      </w:r>
      <w:r w:rsidRPr="00EB71B4">
        <w:rPr>
          <w:rFonts w:ascii="TH SarabunPSK" w:hAnsi="TH SarabunPSK" w:cs="TH SarabunPSK"/>
          <w:cs/>
        </w:rPr>
        <w:t xml:space="preserve"> </w:t>
      </w:r>
      <w:r w:rsidRPr="00EB71B4">
        <w:rPr>
          <w:rFonts w:ascii="TH SarabunPSK" w:hAnsi="TH SarabunPSK" w:cs="TH SarabunPSK" w:hint="cs"/>
          <w:cs/>
        </w:rPr>
        <w:t>มีความประสงค์จะเปิดหลักสูตรวิศวกรรมศาสตร</w:t>
      </w:r>
      <w:r w:rsidRPr="00EB71B4">
        <w:rPr>
          <w:rFonts w:ascii="TH SarabunPSK" w:hAnsi="TH SarabunPSK" w:cs="TH SarabunPSK"/>
          <w:cs/>
        </w:rPr>
        <w:t xml:space="preserve">บัณฑิต </w:t>
      </w:r>
      <w:r w:rsidRPr="00EB71B4">
        <w:rPr>
          <w:rFonts w:ascii="TH SarabunPSK" w:hAnsi="TH SarabunPSK" w:cs="TH SarabunPSK"/>
          <w:color w:val="000000"/>
          <w:cs/>
        </w:rPr>
        <w:t>สาขา</w:t>
      </w:r>
      <w:r w:rsidRPr="00EB71B4">
        <w:rPr>
          <w:rFonts w:ascii="TH SarabunPSK" w:hAnsi="TH SarabunPSK" w:cs="TH SarabunPSK" w:hint="cs"/>
          <w:color w:val="000000"/>
          <w:cs/>
        </w:rPr>
        <w:t>วิชาวิศวกรรมเครื่องกลและ</w:t>
      </w:r>
      <w:r w:rsidR="00D70B63" w:rsidRPr="00EB71B4">
        <w:rPr>
          <w:rFonts w:ascii="TH SarabunPSK" w:hAnsi="TH SarabunPSK" w:cs="TH SarabunPSK" w:hint="cs"/>
          <w:cs/>
        </w:rPr>
        <w:t>หุ่นยนต์</w:t>
      </w:r>
      <w:r w:rsidRPr="00EB71B4">
        <w:rPr>
          <w:rFonts w:ascii="TH SarabunPSK" w:hAnsi="TH SarabunPSK" w:cs="TH SarabunPSK"/>
          <w:cs/>
        </w:rPr>
        <w:t xml:space="preserve"> </w:t>
      </w:r>
      <w:r w:rsidRPr="00EB71B4">
        <w:rPr>
          <w:rFonts w:ascii="TH SarabunPSK" w:hAnsi="TH SarabunPSK" w:cs="TH SarabunPSK" w:hint="cs"/>
          <w:cs/>
        </w:rPr>
        <w:t>เพื่อผลิตบัณฑิตที่มีความรู้ความสามารถ และความคิดสร้างสรรค์ด้าน</w:t>
      </w:r>
      <w:r w:rsidRPr="00EB71B4">
        <w:rPr>
          <w:rFonts w:ascii="TH SarabunPSK" w:hAnsi="TH SarabunPSK" w:cs="TH SarabunPSK" w:hint="cs"/>
          <w:color w:val="000000"/>
          <w:cs/>
        </w:rPr>
        <w:t>วิศวกรรมเครื่องกลและ</w:t>
      </w:r>
      <w:r w:rsidR="00D70B63" w:rsidRPr="00EB71B4">
        <w:rPr>
          <w:rFonts w:ascii="TH SarabunPSK" w:hAnsi="TH SarabunPSK" w:cs="TH SarabunPSK" w:hint="cs"/>
          <w:cs/>
        </w:rPr>
        <w:t>หุ่นยนต์</w:t>
      </w:r>
      <w:r w:rsidRPr="00EB71B4">
        <w:rPr>
          <w:rFonts w:ascii="TH SarabunPSK" w:hAnsi="TH SarabunPSK" w:cs="TH SarabunPSK"/>
          <w:cs/>
        </w:rPr>
        <w:t xml:space="preserve"> </w:t>
      </w:r>
      <w:r w:rsidRPr="00EB71B4">
        <w:rPr>
          <w:rFonts w:ascii="TH SarabunPSK" w:hAnsi="TH SarabunPSK" w:cs="TH SarabunPSK" w:hint="cs"/>
          <w:cs/>
        </w:rPr>
        <w:t>ซึ่งบัณฑิตที่สำเร็จการศึกษาจากสาขานี้จะเป็นที่ต้องการของตลาดแรงงานในเชิงวิศวกรรมและอุตสาหกรรมทั้งในปัจจุบันและอนาคต ณ ขณะนี้ทางสำ</w:t>
      </w:r>
      <w:r w:rsidR="00584549" w:rsidRPr="00EB71B4">
        <w:rPr>
          <w:rFonts w:ascii="TH SarabunPSK" w:hAnsi="TH SarabunPSK" w:cs="TH SarabunPSK" w:hint="cs"/>
          <w:cs/>
        </w:rPr>
        <w:t>นักวิชาวิศวกรรมศาสตร์และเทคโนโลยี</w:t>
      </w:r>
      <w:r w:rsidRPr="00EB71B4">
        <w:rPr>
          <w:rFonts w:ascii="TH SarabunPSK" w:hAnsi="TH SarabunPSK" w:cs="TH SarabunPSK"/>
          <w:cs/>
        </w:rPr>
        <w:t xml:space="preserve">  มหาวิทยาลัย</w:t>
      </w:r>
      <w:r w:rsidRPr="00EB71B4">
        <w:rPr>
          <w:rFonts w:ascii="TH SarabunPSK" w:hAnsi="TH SarabunPSK" w:cs="TH SarabunPSK" w:hint="cs"/>
          <w:cs/>
        </w:rPr>
        <w:t>วลัยลักษณ์ มีความพร้อมทั้งในด้านคณาจารย์ สถานที่ เครื่องมือและเครือข่ายความร่วมมือกับทางภาครัฐและเอกชน ที่จะช่วยกันออกแบบและขับเคลื่อนหลักสูตรวิศวกรรมศาสตร</w:t>
      </w:r>
      <w:r w:rsidRPr="00EB71B4">
        <w:rPr>
          <w:rFonts w:ascii="TH SarabunPSK" w:hAnsi="TH SarabunPSK" w:cs="TH SarabunPSK"/>
          <w:cs/>
        </w:rPr>
        <w:t xml:space="preserve">บัณฑิต </w:t>
      </w:r>
      <w:r w:rsidRPr="00EB71B4">
        <w:rPr>
          <w:rFonts w:ascii="TH SarabunPSK" w:hAnsi="TH SarabunPSK" w:cs="TH SarabunPSK"/>
          <w:color w:val="000000"/>
          <w:cs/>
        </w:rPr>
        <w:t>สาขา</w:t>
      </w:r>
      <w:r w:rsidRPr="00EB71B4">
        <w:rPr>
          <w:rFonts w:ascii="TH SarabunPSK" w:hAnsi="TH SarabunPSK" w:cs="TH SarabunPSK" w:hint="cs"/>
          <w:color w:val="000000"/>
          <w:cs/>
        </w:rPr>
        <w:t>วิชาวิศวกรรมเครื่องกลและ</w:t>
      </w:r>
      <w:r w:rsidR="00D70B63" w:rsidRPr="00EB71B4">
        <w:rPr>
          <w:rFonts w:ascii="TH SarabunPSK" w:hAnsi="TH SarabunPSK" w:cs="TH SarabunPSK" w:hint="cs"/>
          <w:cs/>
        </w:rPr>
        <w:t>หุ่นยนต์</w:t>
      </w:r>
      <w:r w:rsidRPr="00EB71B4">
        <w:rPr>
          <w:rFonts w:ascii="TH SarabunPSK" w:hAnsi="TH SarabunPSK" w:cs="TH SarabunPSK" w:hint="cs"/>
          <w:cs/>
        </w:rPr>
        <w:t xml:space="preserve"> ให้สามารถดำเนินการเรียนการสอนได้ตามเป้าประสงค์</w:t>
      </w:r>
    </w:p>
    <w:p w:rsidR="004B1739" w:rsidRPr="00EB71B4" w:rsidRDefault="004B1739" w:rsidP="0045612D">
      <w:pPr>
        <w:pStyle w:val="NoSpacing"/>
        <w:ind w:firstLine="567"/>
        <w:jc w:val="thaiDistribute"/>
        <w:rPr>
          <w:rFonts w:ascii="TH SarabunPSK" w:hAnsi="TH SarabunPSK" w:cs="TH SarabunPSK"/>
          <w:sz w:val="32"/>
          <w:szCs w:val="32"/>
        </w:rPr>
      </w:pPr>
      <w:r w:rsidRPr="00EB71B4">
        <w:rPr>
          <w:rFonts w:ascii="TH SarabunPSK" w:hAnsi="TH SarabunPSK" w:cs="TH SarabunPSK"/>
          <w:sz w:val="32"/>
          <w:szCs w:val="32"/>
          <w:cs/>
        </w:rPr>
        <w:t>หลักสูตรวิศวกรรมศาสตร</w:t>
      </w:r>
      <w:r w:rsidR="003D28FD" w:rsidRPr="00EB71B4">
        <w:rPr>
          <w:rFonts w:ascii="TH SarabunPSK" w:hAnsi="TH SarabunPSK" w:cs="TH SarabunPSK"/>
          <w:sz w:val="32"/>
          <w:szCs w:val="32"/>
          <w:cs/>
        </w:rPr>
        <w:t xml:space="preserve">บัณฑิต </w:t>
      </w:r>
      <w:r w:rsidR="003D28FD" w:rsidRPr="00EB71B4">
        <w:rPr>
          <w:rFonts w:ascii="TH SarabunPSK" w:hAnsi="TH SarabunPSK" w:cs="TH SarabunPSK"/>
          <w:color w:val="000000"/>
          <w:sz w:val="32"/>
          <w:szCs w:val="32"/>
          <w:cs/>
        </w:rPr>
        <w:t>สาขา</w:t>
      </w:r>
      <w:r w:rsidR="003D28FD" w:rsidRPr="00EB71B4">
        <w:rPr>
          <w:rFonts w:ascii="TH SarabunPSK" w:hAnsi="TH SarabunPSK" w:cs="TH SarabunPSK" w:hint="cs"/>
          <w:color w:val="000000"/>
          <w:sz w:val="32"/>
          <w:szCs w:val="32"/>
          <w:cs/>
        </w:rPr>
        <w:t>วิชาวิศวกรรมเครื่องกลและ</w:t>
      </w:r>
      <w:r w:rsidR="00D70B63" w:rsidRPr="00EB71B4">
        <w:rPr>
          <w:rFonts w:ascii="TH SarabunPSK" w:hAnsi="TH SarabunPSK" w:cs="TH SarabunPSK" w:hint="cs"/>
          <w:sz w:val="32"/>
          <w:szCs w:val="32"/>
          <w:cs/>
        </w:rPr>
        <w:t>หุ่นยนต์</w:t>
      </w:r>
      <w:r w:rsidRPr="00EB71B4">
        <w:rPr>
          <w:rFonts w:ascii="TH SarabunPSK" w:hAnsi="TH SarabunPSK" w:cs="TH SarabunPSK"/>
          <w:sz w:val="32"/>
          <w:szCs w:val="32"/>
          <w:cs/>
        </w:rPr>
        <w:t xml:space="preserve"> </w:t>
      </w:r>
      <w:r w:rsidRPr="00EB71B4">
        <w:rPr>
          <w:rFonts w:ascii="TH SarabunPSK" w:hAnsi="TH SarabunPSK" w:cs="TH SarabunPSK" w:hint="cs"/>
          <w:sz w:val="32"/>
          <w:szCs w:val="32"/>
          <w:cs/>
        </w:rPr>
        <w:t>สำ</w:t>
      </w:r>
      <w:r w:rsidR="00D94DF9" w:rsidRPr="00EB71B4">
        <w:rPr>
          <w:rFonts w:ascii="TH SarabunPSK" w:hAnsi="TH SarabunPSK" w:cs="TH SarabunPSK" w:hint="cs"/>
          <w:sz w:val="32"/>
          <w:szCs w:val="32"/>
          <w:cs/>
        </w:rPr>
        <w:t>นักวิชาวิศวกรรมศาสตร์และเทคโนโลยี</w:t>
      </w:r>
      <w:r w:rsidRPr="00EB71B4">
        <w:rPr>
          <w:rFonts w:ascii="TH SarabunPSK" w:hAnsi="TH SarabunPSK" w:cs="TH SarabunPSK" w:hint="cs"/>
          <w:sz w:val="32"/>
          <w:szCs w:val="32"/>
          <w:cs/>
        </w:rPr>
        <w:t xml:space="preserve"> มหาวิทยาลัยวลัยลักษณ์ มีจุดเด่นของหลักสูตรดังนี้</w:t>
      </w:r>
      <w:r w:rsidRPr="00EB71B4">
        <w:rPr>
          <w:rFonts w:ascii="TH SarabunPSK" w:hAnsi="TH SarabunPSK" w:cs="TH SarabunPSK"/>
          <w:sz w:val="32"/>
          <w:szCs w:val="32"/>
          <w:cs/>
        </w:rPr>
        <w:t xml:space="preserve"> </w:t>
      </w:r>
    </w:p>
    <w:p w:rsidR="00244A7A" w:rsidRPr="00EB71B4" w:rsidRDefault="00244A7A" w:rsidP="0045612D">
      <w:pPr>
        <w:pStyle w:val="ListParagraph"/>
        <w:numPr>
          <w:ilvl w:val="0"/>
          <w:numId w:val="24"/>
        </w:numPr>
        <w:spacing w:line="240" w:lineRule="auto"/>
        <w:jc w:val="thaiDistribute"/>
        <w:rPr>
          <w:rFonts w:ascii="TH SarabunPSK" w:hAnsi="TH SarabunPSK" w:cs="TH SarabunPSK"/>
          <w:color w:val="000000"/>
          <w:sz w:val="32"/>
        </w:rPr>
      </w:pPr>
      <w:r w:rsidRPr="00EB71B4">
        <w:rPr>
          <w:rFonts w:ascii="TH SarabunPSK" w:hAnsi="TH SarabunPSK" w:cs="TH SarabunPSK" w:hint="cs"/>
          <w:sz w:val="32"/>
          <w:cs/>
        </w:rPr>
        <w:t>เป็นหลักสูตรที่ให้ความสำคัญกับพื้นฐานด้านวิ</w:t>
      </w:r>
      <w:r w:rsidR="003D28FD" w:rsidRPr="00EB71B4">
        <w:rPr>
          <w:rFonts w:ascii="TH SarabunPSK" w:hAnsi="TH SarabunPSK" w:cs="TH SarabunPSK" w:hint="cs"/>
          <w:sz w:val="32"/>
          <w:cs/>
        </w:rPr>
        <w:t>ศวกรรมศาสตร์ วิศวกรรมเครื่องกลและ</w:t>
      </w:r>
      <w:r w:rsidR="00D70B63" w:rsidRPr="00EB71B4">
        <w:rPr>
          <w:rFonts w:ascii="TH SarabunPSK" w:hAnsi="TH SarabunPSK" w:cs="TH SarabunPSK" w:hint="cs"/>
          <w:sz w:val="32"/>
          <w:cs/>
        </w:rPr>
        <w:t>หุ่นยนต์</w:t>
      </w:r>
      <w:r w:rsidRPr="00EB71B4">
        <w:rPr>
          <w:rFonts w:ascii="TH SarabunPSK" w:hAnsi="TH SarabunPSK" w:cs="TH SarabunPSK" w:hint="cs"/>
          <w:sz w:val="32"/>
          <w:cs/>
        </w:rPr>
        <w:t xml:space="preserve"> โดยจัดการเรียนการสอนตามมาตรฐานของ </w:t>
      </w:r>
      <w:r w:rsidRPr="00EB71B4">
        <w:rPr>
          <w:rFonts w:ascii="TH SarabunPSK" w:hAnsi="TH SarabunPSK" w:cs="TH SarabunPSK"/>
          <w:color w:val="000000"/>
          <w:sz w:val="32"/>
        </w:rPr>
        <w:t xml:space="preserve">United Kingdom Professional Standard Framework </w:t>
      </w:r>
      <w:r w:rsidRPr="00EB71B4">
        <w:rPr>
          <w:rFonts w:ascii="TH SarabunPSK" w:hAnsi="TH SarabunPSK" w:cs="TH SarabunPSK"/>
          <w:color w:val="000000"/>
          <w:sz w:val="32"/>
          <w:cs/>
        </w:rPr>
        <w:t>(</w:t>
      </w:r>
      <w:r w:rsidRPr="00EB71B4">
        <w:rPr>
          <w:rFonts w:ascii="TH SarabunPSK" w:hAnsi="TH SarabunPSK" w:cs="TH SarabunPSK"/>
          <w:color w:val="000000"/>
          <w:sz w:val="32"/>
        </w:rPr>
        <w:t>UKPSF</w:t>
      </w:r>
      <w:r w:rsidRPr="00EB71B4">
        <w:rPr>
          <w:rFonts w:ascii="TH SarabunPSK" w:hAnsi="TH SarabunPSK" w:cs="TH SarabunPSK"/>
          <w:color w:val="000000"/>
          <w:sz w:val="32"/>
          <w:cs/>
        </w:rPr>
        <w:t xml:space="preserve">) </w:t>
      </w:r>
      <w:r w:rsidRPr="00EB71B4">
        <w:rPr>
          <w:rFonts w:ascii="TH SarabunPSK" w:hAnsi="TH SarabunPSK" w:cs="TH SarabunPSK" w:hint="cs"/>
          <w:color w:val="000000"/>
          <w:sz w:val="32"/>
          <w:cs/>
        </w:rPr>
        <w:t>เพื่อให้นักศึกษาได้เรียนรู้จากอาจารย์ที่มีความเชี่ยวชาญด้านการสอน</w:t>
      </w:r>
    </w:p>
    <w:p w:rsidR="00B61122" w:rsidRPr="00EB71B4" w:rsidRDefault="00244A7A" w:rsidP="0045612D">
      <w:pPr>
        <w:pStyle w:val="ListParagraph"/>
        <w:numPr>
          <w:ilvl w:val="0"/>
          <w:numId w:val="24"/>
        </w:numPr>
        <w:spacing w:line="240" w:lineRule="auto"/>
        <w:jc w:val="thaiDistribute"/>
        <w:rPr>
          <w:rFonts w:ascii="TH SarabunPSK" w:hAnsi="TH SarabunPSK" w:cs="TH SarabunPSK"/>
          <w:sz w:val="32"/>
        </w:rPr>
      </w:pPr>
      <w:r w:rsidRPr="00EB71B4">
        <w:rPr>
          <w:rFonts w:ascii="TH SarabunPSK" w:hAnsi="TH SarabunPSK" w:cs="TH SarabunPSK" w:hint="cs"/>
          <w:sz w:val="32"/>
          <w:cs/>
        </w:rPr>
        <w:t>เป็นหลักสูต</w:t>
      </w:r>
      <w:r w:rsidR="00B61122" w:rsidRPr="00EB71B4">
        <w:rPr>
          <w:rFonts w:ascii="TH SarabunPSK" w:hAnsi="TH SarabunPSK" w:cs="TH SarabunPSK" w:hint="cs"/>
          <w:sz w:val="32"/>
          <w:cs/>
        </w:rPr>
        <w:t>รที่เปิดโอกาสให้นักศึกษาได้</w:t>
      </w:r>
      <w:r w:rsidRPr="00EB71B4">
        <w:rPr>
          <w:rFonts w:ascii="TH SarabunPSK" w:hAnsi="TH SarabunPSK" w:cs="TH SarabunPSK" w:hint="cs"/>
          <w:sz w:val="32"/>
          <w:cs/>
        </w:rPr>
        <w:t>เรียนในศาสตร์</w:t>
      </w:r>
      <w:r w:rsidR="00B61122" w:rsidRPr="00EB71B4">
        <w:rPr>
          <w:rFonts w:ascii="TH SarabunPSK" w:hAnsi="TH SarabunPSK" w:cs="TH SarabunPSK" w:hint="cs"/>
          <w:sz w:val="32"/>
          <w:cs/>
        </w:rPr>
        <w:t>ทางด้านวิศวกรรมเครื่องกลและ</w:t>
      </w:r>
      <w:r w:rsidR="00EB5465" w:rsidRPr="00EB71B4">
        <w:rPr>
          <w:rFonts w:ascii="TH SarabunPSK" w:hAnsi="TH SarabunPSK" w:cs="TH SarabunPSK" w:hint="cs"/>
          <w:sz w:val="32"/>
          <w:cs/>
        </w:rPr>
        <w:t>หุ่นยนต์นอกจากนี้ยังรวมไปถึงการศึกษาเกี่ยวกับ</w:t>
      </w:r>
      <w:r w:rsidR="00B61122" w:rsidRPr="00EB71B4">
        <w:rPr>
          <w:rFonts w:ascii="TH SarabunPSK" w:hAnsi="TH SarabunPSK" w:cs="TH SarabunPSK" w:hint="cs"/>
          <w:sz w:val="32"/>
          <w:cs/>
        </w:rPr>
        <w:t>ระบบควบคุมแบบอัตโนมัติ</w:t>
      </w:r>
      <w:r w:rsidR="00EB5465" w:rsidRPr="00EB71B4">
        <w:rPr>
          <w:rFonts w:ascii="TH SarabunPSK" w:hAnsi="TH SarabunPSK" w:cs="TH SarabunPSK" w:hint="cs"/>
          <w:sz w:val="32"/>
          <w:cs/>
        </w:rPr>
        <w:t>แบบต่างๆ หลักสูตร</w:t>
      </w:r>
      <w:r w:rsidR="00B61122" w:rsidRPr="00EB71B4">
        <w:rPr>
          <w:rFonts w:ascii="TH SarabunPSK" w:hAnsi="TH SarabunPSK" w:cs="TH SarabunPSK" w:hint="cs"/>
          <w:sz w:val="32"/>
          <w:cs/>
        </w:rPr>
        <w:t xml:space="preserve">ให้อิสระกับนักศึกษาในการใช้เทคโนโลยีเพื่อสรรค์สร้างสิ่งประดิษฐ์และนวัตกรรมซึ่งจะสอดคล้องกับการพัฒนาอุตสหกรรมใหม่ของประเทศไทย </w:t>
      </w:r>
    </w:p>
    <w:p w:rsidR="00244A7A" w:rsidRPr="00EB71B4" w:rsidRDefault="00244A7A" w:rsidP="0045612D">
      <w:pPr>
        <w:pStyle w:val="ListParagraph"/>
        <w:numPr>
          <w:ilvl w:val="0"/>
          <w:numId w:val="24"/>
        </w:numPr>
        <w:spacing w:line="240" w:lineRule="auto"/>
        <w:jc w:val="thaiDistribute"/>
        <w:rPr>
          <w:rFonts w:ascii="TH SarabunPSK" w:hAnsi="TH SarabunPSK" w:cs="TH SarabunPSK"/>
          <w:sz w:val="32"/>
        </w:rPr>
      </w:pPr>
      <w:r w:rsidRPr="00EB71B4">
        <w:rPr>
          <w:rFonts w:ascii="TH SarabunPSK" w:hAnsi="TH SarabunPSK" w:cs="TH SarabunPSK"/>
          <w:sz w:val="32"/>
          <w:cs/>
        </w:rPr>
        <w:t xml:space="preserve">มีวิธีการเรียนการสอนแบบ </w:t>
      </w:r>
      <w:r w:rsidRPr="00EB71B4">
        <w:rPr>
          <w:rFonts w:ascii="TH SarabunPSK" w:hAnsi="TH SarabunPSK" w:cs="TH SarabunPSK"/>
          <w:sz w:val="32"/>
        </w:rPr>
        <w:t xml:space="preserve">Problem Based Learning </w:t>
      </w:r>
      <w:r w:rsidRPr="00EB71B4">
        <w:rPr>
          <w:rFonts w:ascii="TH SarabunPSK" w:hAnsi="TH SarabunPSK" w:cs="TH SarabunPSK"/>
          <w:sz w:val="32"/>
          <w:cs/>
        </w:rPr>
        <w:t xml:space="preserve">และ </w:t>
      </w:r>
      <w:r w:rsidRPr="00EB71B4">
        <w:rPr>
          <w:rFonts w:ascii="TH SarabunPSK" w:hAnsi="TH SarabunPSK" w:cs="TH SarabunPSK"/>
          <w:sz w:val="32"/>
        </w:rPr>
        <w:t xml:space="preserve">Project Based Learning </w:t>
      </w:r>
      <w:r w:rsidRPr="00EB71B4">
        <w:rPr>
          <w:rFonts w:ascii="TH SarabunPSK" w:hAnsi="TH SarabunPSK" w:cs="TH SarabunPSK" w:hint="cs"/>
          <w:sz w:val="32"/>
          <w:cs/>
        </w:rPr>
        <w:t xml:space="preserve">และ </w:t>
      </w:r>
      <w:r w:rsidRPr="00EB71B4">
        <w:rPr>
          <w:rFonts w:ascii="TH SarabunPSK" w:hAnsi="TH SarabunPSK" w:cs="TH SarabunPSK"/>
          <w:sz w:val="32"/>
        </w:rPr>
        <w:t xml:space="preserve">Entrepreneurial Learning </w:t>
      </w:r>
      <w:r w:rsidRPr="00EB71B4">
        <w:rPr>
          <w:rFonts w:ascii="TH SarabunPSK" w:hAnsi="TH SarabunPSK" w:cs="TH SarabunPSK" w:hint="cs"/>
          <w:sz w:val="32"/>
          <w:cs/>
        </w:rPr>
        <w:t>เพื่อ</w:t>
      </w:r>
      <w:r w:rsidR="00235782" w:rsidRPr="00EB71B4">
        <w:rPr>
          <w:rFonts w:ascii="TH SarabunPSK" w:hAnsi="TH SarabunPSK" w:cs="TH SarabunPSK" w:hint="cs"/>
          <w:sz w:val="32"/>
          <w:cs/>
        </w:rPr>
        <w:t>ส่งเสริมทักษะชีวิตในศตวรรษที่ ๒๑</w:t>
      </w:r>
      <w:r w:rsidRPr="00EB71B4">
        <w:rPr>
          <w:rFonts w:ascii="TH SarabunPSK" w:hAnsi="TH SarabunPSK" w:cs="TH SarabunPSK" w:hint="cs"/>
          <w:sz w:val="32"/>
          <w:cs/>
        </w:rPr>
        <w:t xml:space="preserve"> ผ่านการเรียนรู้จากรายวิชาต่างๆ โดยเฉพาะอย่างยิ่งรายวิชา</w:t>
      </w:r>
      <w:r w:rsidR="005B28B2" w:rsidRPr="00EB71B4">
        <w:rPr>
          <w:rFonts w:ascii="TH SarabunPSK" w:hAnsi="TH SarabunPSK" w:cs="TH SarabunPSK" w:hint="cs"/>
          <w:sz w:val="32"/>
          <w:cs/>
        </w:rPr>
        <w:t>นวัตกรรม</w:t>
      </w:r>
      <w:r w:rsidRPr="00EB71B4">
        <w:rPr>
          <w:rFonts w:ascii="TH SarabunPSK" w:hAnsi="TH SarabunPSK" w:cs="TH SarabunPSK" w:hint="cs"/>
          <w:sz w:val="32"/>
          <w:cs/>
        </w:rPr>
        <w:t xml:space="preserve">และโครงงานหลักที่เปิดโอกาสให้นักศึกษาได้แก้โจทย์ปัญหาที่ท้าทายและทันสมัยซึ่งประยุกต์มาจากงานวิจัยและบริการวิชาการของคณาจารย์ </w:t>
      </w:r>
    </w:p>
    <w:p w:rsidR="00244A7A" w:rsidRPr="00EB71B4" w:rsidRDefault="00244A7A" w:rsidP="0045612D">
      <w:pPr>
        <w:pStyle w:val="ListParagraph"/>
        <w:numPr>
          <w:ilvl w:val="0"/>
          <w:numId w:val="24"/>
        </w:numPr>
        <w:spacing w:line="240" w:lineRule="auto"/>
        <w:jc w:val="thaiDistribute"/>
        <w:rPr>
          <w:rFonts w:ascii="TH SarabunPSK" w:hAnsi="TH SarabunPSK" w:cs="TH SarabunPSK"/>
          <w:sz w:val="32"/>
        </w:rPr>
      </w:pPr>
      <w:r w:rsidRPr="00EB71B4">
        <w:rPr>
          <w:rFonts w:ascii="TH SarabunPSK" w:hAnsi="TH SarabunPSK" w:cs="TH SarabunPSK" w:hint="cs"/>
          <w:sz w:val="32"/>
          <w:cs/>
        </w:rPr>
        <w:t>เล็งเห็นความสำคัญของการฝึกทักษะของนักศึกษาร่วมกับภาคอุตสาหกรรม โดยนักศึกษามีโอกาสปฏิบัติงานจริงในโรงงานอุตสาหกรรมทั้งใน</w:t>
      </w:r>
      <w:r w:rsidR="00235782" w:rsidRPr="00EB71B4">
        <w:rPr>
          <w:rFonts w:ascii="TH SarabunPSK" w:hAnsi="TH SarabunPSK" w:cs="TH SarabunPSK" w:hint="cs"/>
          <w:sz w:val="32"/>
          <w:cs/>
        </w:rPr>
        <w:t>และต่างประเทศเป็นเวลาอย่างน้อย ๔</w:t>
      </w:r>
      <w:r w:rsidRPr="00EB71B4">
        <w:rPr>
          <w:rFonts w:ascii="TH SarabunPSK" w:hAnsi="TH SarabunPSK" w:cs="TH SarabunPSK"/>
          <w:sz w:val="32"/>
          <w:cs/>
        </w:rPr>
        <w:t xml:space="preserve"> </w:t>
      </w:r>
      <w:r w:rsidR="00235782" w:rsidRPr="00EB71B4">
        <w:rPr>
          <w:rFonts w:ascii="TH SarabunPSK" w:hAnsi="TH SarabunPSK" w:cs="TH SarabunPSK" w:hint="cs"/>
          <w:sz w:val="32"/>
          <w:cs/>
        </w:rPr>
        <w:t>เดือน ผ่านรายวิชาสหกิจศึกษา ๑</w:t>
      </w:r>
      <w:r w:rsidRPr="00EB71B4">
        <w:rPr>
          <w:rFonts w:ascii="TH SarabunPSK" w:hAnsi="TH SarabunPSK" w:cs="TH SarabunPSK" w:hint="cs"/>
          <w:sz w:val="32"/>
          <w:cs/>
        </w:rPr>
        <w:t xml:space="preserve"> เพื่อพัฒนาทักษะทั้งด้านการทำงานและการใช้ชีวิตในสถานประกอบการจริง และฝึกปฏิบัติจริงเพิ่มเติมอี</w:t>
      </w:r>
      <w:r w:rsidR="00235782" w:rsidRPr="00EB71B4">
        <w:rPr>
          <w:rFonts w:ascii="TH SarabunPSK" w:hAnsi="TH SarabunPSK" w:cs="TH SarabunPSK" w:hint="cs"/>
          <w:sz w:val="32"/>
          <w:cs/>
        </w:rPr>
        <w:t>ก ๔ เดือนผ่านรายวิชาสหกิจศึกษา ๒</w:t>
      </w:r>
      <w:r w:rsidRPr="00EB71B4">
        <w:rPr>
          <w:rFonts w:ascii="TH SarabunPSK" w:hAnsi="TH SarabunPSK" w:cs="TH SarabunPSK" w:hint="cs"/>
          <w:sz w:val="32"/>
          <w:cs/>
        </w:rPr>
        <w:t xml:space="preserve"> ซึ่งนักศึกษาสามารถเลือกได้ว่าจะฝึกปฏิบัติงานในสถานประกอบการ หน่วยวิจัย หรือศูนย์บ่มเพาะธุรกิจสำหรับผู้ประกอบการใหม่ ทั้งนี้เพื่อ ผลิตบัณฑิตที่มีความเป็นเลิศและพร้อมที่จะปฏิบัติงานครอบคลุมในสามภาคส่วน ได้แก่ ภาคอุตสาหกรรม นักวิชาการ และผู้ประกอบการ </w:t>
      </w:r>
    </w:p>
    <w:p w:rsidR="00244A7A" w:rsidRPr="00EB71B4" w:rsidRDefault="00244A7A" w:rsidP="0045612D">
      <w:pPr>
        <w:pStyle w:val="ListParagraph"/>
        <w:numPr>
          <w:ilvl w:val="0"/>
          <w:numId w:val="24"/>
        </w:numPr>
        <w:spacing w:line="240" w:lineRule="auto"/>
        <w:jc w:val="thaiDistribute"/>
        <w:rPr>
          <w:rFonts w:ascii="TH SarabunPSK" w:hAnsi="TH SarabunPSK" w:cs="TH SarabunPSK"/>
          <w:sz w:val="32"/>
        </w:rPr>
      </w:pPr>
      <w:r w:rsidRPr="00EB71B4">
        <w:rPr>
          <w:rFonts w:ascii="TH SarabunPSK" w:hAnsi="TH SarabunPSK" w:cs="TH SarabunPSK"/>
          <w:sz w:val="32"/>
          <w:cs/>
        </w:rPr>
        <w:t>เป็นหลักสูตรที่ส่งเสริมให้นักศึกษาได้</w:t>
      </w:r>
      <w:r w:rsidRPr="00EB71B4">
        <w:rPr>
          <w:rFonts w:ascii="TH SarabunPSK" w:hAnsi="TH SarabunPSK" w:cs="TH SarabunPSK" w:hint="cs"/>
          <w:sz w:val="32"/>
          <w:cs/>
        </w:rPr>
        <w:t>สร้างผลงานนวัตกรรมและส่งเข้าประกวดในเวทีระดับชาติ</w:t>
      </w:r>
      <w:r w:rsidR="00363214" w:rsidRPr="00EB71B4">
        <w:rPr>
          <w:rFonts w:ascii="TH SarabunPSK" w:hAnsi="TH SarabunPSK" w:cs="TH SarabunPSK" w:hint="cs"/>
          <w:sz w:val="32"/>
          <w:cs/>
        </w:rPr>
        <w:t xml:space="preserve">ที่มีการจัดขึ้นในหลายๆองค์กรอย่างต่อเนื่องในทุกๆปี </w:t>
      </w:r>
      <w:r w:rsidRPr="00EB71B4">
        <w:rPr>
          <w:rFonts w:ascii="TH SarabunPSK" w:hAnsi="TH SarabunPSK" w:cs="TH SarabunPSK" w:hint="cs"/>
          <w:sz w:val="32"/>
          <w:cs/>
        </w:rPr>
        <w:t>โดยมีความร่วมมืออย่างเหนี่ยวแน่นกับอุทธยานวิทยาศาสตร์และเทคโนโลยี มหาวิทยาลัยวลัยลักษณ์ในการอบรมทักษะด้านการใช้ความคิด การนำเสนอ การเป็นผู้ประกอบการ และการสร้างผลิตภัณฑ์ต้นแบบ</w:t>
      </w:r>
    </w:p>
    <w:p w:rsidR="00244A7A" w:rsidRPr="00EB71B4" w:rsidRDefault="00E5384D" w:rsidP="0045612D">
      <w:pPr>
        <w:pStyle w:val="ListParagraph"/>
        <w:numPr>
          <w:ilvl w:val="0"/>
          <w:numId w:val="24"/>
        </w:numPr>
        <w:spacing w:line="240" w:lineRule="auto"/>
        <w:jc w:val="thaiDistribute"/>
        <w:rPr>
          <w:rFonts w:ascii="TH SarabunPSK" w:hAnsi="TH SarabunPSK" w:cs="TH SarabunPSK"/>
          <w:sz w:val="32"/>
        </w:rPr>
      </w:pPr>
      <w:r w:rsidRPr="00EB71B4">
        <w:rPr>
          <w:rFonts w:ascii="TH SarabunPSK" w:eastAsia="Calibri" w:hAnsi="TH SarabunPSK" w:cs="TH SarabunPSK"/>
          <w:sz w:val="32"/>
          <w:cs/>
        </w:rPr>
        <w:lastRenderedPageBreak/>
        <w:t>กระบวน</w:t>
      </w:r>
      <w:r w:rsidRPr="00EB71B4">
        <w:rPr>
          <w:rFonts w:ascii="TH SarabunPSK" w:eastAsia="Calibri" w:hAnsi="TH SarabunPSK" w:cs="TH SarabunPSK"/>
          <w:sz w:val="32"/>
          <w:shd w:val="clear" w:color="auto" w:fill="FFFFFF"/>
          <w:cs/>
        </w:rPr>
        <w:t>การสอบประมวลความรู้ (</w:t>
      </w:r>
      <w:r w:rsidRPr="00EB71B4">
        <w:rPr>
          <w:rFonts w:ascii="TH SarabunPSK" w:hAnsi="TH SarabunPSK" w:cs="TH SarabunPSK"/>
          <w:sz w:val="32"/>
          <w:shd w:val="clear" w:color="auto" w:fill="FFFFFF"/>
        </w:rPr>
        <w:t>Comprehensive</w:t>
      </w:r>
      <w:r w:rsidRPr="00EB71B4">
        <w:rPr>
          <w:rFonts w:ascii="TH SarabunPSK" w:eastAsia="Calibri" w:hAnsi="TH SarabunPSK" w:cs="TH SarabunPSK"/>
          <w:sz w:val="32"/>
        </w:rPr>
        <w:t xml:space="preserve"> Exit Exam</w:t>
      </w:r>
      <w:r w:rsidRPr="00EB71B4">
        <w:rPr>
          <w:rFonts w:ascii="TH SarabunPSK" w:eastAsia="Calibri" w:hAnsi="TH SarabunPSK" w:cs="TH SarabunPSK"/>
          <w:sz w:val="32"/>
          <w:cs/>
        </w:rPr>
        <w:t>) ของหลักสูตร เพื่อทำให้นักศึกษาได้มีการประเมินตนเองทางด้านวิชาชีพในแต่ละปีการศึกษา และเตรียมความพร้อมในการเข้าทดสอบความรู้เพื่อการขอรับใบประกอบวิชาชีพจากสภาวิศวกร</w:t>
      </w:r>
    </w:p>
    <w:p w:rsidR="004B1739" w:rsidRPr="00EB71B4" w:rsidRDefault="004B1739" w:rsidP="0045612D">
      <w:pPr>
        <w:pStyle w:val="NoSpacing"/>
        <w:ind w:firstLine="360"/>
        <w:rPr>
          <w:rFonts w:ascii="TH SarabunPSK" w:hAnsi="TH SarabunPSK" w:cs="TH SarabunPSK"/>
          <w:sz w:val="32"/>
          <w:szCs w:val="32"/>
        </w:rPr>
      </w:pPr>
      <w:r w:rsidRPr="00EB71B4">
        <w:rPr>
          <w:rFonts w:ascii="TH SarabunPSK" w:hAnsi="TH SarabunPSK" w:cs="TH SarabunPSK"/>
          <w:sz w:val="32"/>
          <w:szCs w:val="32"/>
          <w:cs/>
        </w:rPr>
        <w:t xml:space="preserve">กระบวนการจัดการเรียนการสอนเพื่อพัฒนาคุณภาพบัณฑิต </w:t>
      </w:r>
      <w:r w:rsidRPr="00EB71B4">
        <w:rPr>
          <w:rFonts w:ascii="TH SarabunPSK" w:hAnsi="TH SarabunPSK" w:cs="TH SarabunPSK" w:hint="cs"/>
          <w:sz w:val="32"/>
          <w:szCs w:val="32"/>
          <w:cs/>
        </w:rPr>
        <w:t>โดยมุ่งเน้น</w:t>
      </w:r>
    </w:p>
    <w:p w:rsidR="004B1739" w:rsidRPr="00EB71B4" w:rsidRDefault="004B1739" w:rsidP="0045612D">
      <w:pPr>
        <w:pStyle w:val="NoSpacing"/>
        <w:numPr>
          <w:ilvl w:val="0"/>
          <w:numId w:val="5"/>
        </w:numPr>
        <w:rPr>
          <w:rFonts w:ascii="TH SarabunPSK" w:hAnsi="TH SarabunPSK" w:cs="TH SarabunPSK"/>
          <w:sz w:val="32"/>
          <w:szCs w:val="32"/>
        </w:rPr>
      </w:pPr>
      <w:r w:rsidRPr="00EB71B4">
        <w:rPr>
          <w:rFonts w:ascii="TH SarabunPSK" w:hAnsi="TH SarabunPSK" w:cs="TH SarabunPSK"/>
          <w:sz w:val="32"/>
          <w:szCs w:val="32"/>
          <w:cs/>
        </w:rPr>
        <w:t xml:space="preserve">การจัดการเรียนการสอนแบบ </w:t>
      </w:r>
      <w:r w:rsidRPr="00EB71B4">
        <w:rPr>
          <w:rFonts w:ascii="TH SarabunPSK" w:hAnsi="TH SarabunPSK" w:cs="TH SarabunPSK"/>
          <w:sz w:val="32"/>
          <w:szCs w:val="32"/>
        </w:rPr>
        <w:t>Active Learning</w:t>
      </w:r>
      <w:r w:rsidR="00B21C16" w:rsidRPr="00EB71B4">
        <w:rPr>
          <w:rFonts w:ascii="TH SarabunPSK" w:hAnsi="TH SarabunPSK" w:cs="TH SarabunPSK"/>
          <w:sz w:val="32"/>
          <w:szCs w:val="32"/>
          <w:cs/>
        </w:rPr>
        <w:t xml:space="preserve"> </w:t>
      </w:r>
      <w:r w:rsidR="00B21C16" w:rsidRPr="00EB71B4">
        <w:rPr>
          <w:rFonts w:ascii="TH SarabunPSK" w:hAnsi="TH SarabunPSK" w:cs="TH SarabunPSK" w:hint="cs"/>
          <w:sz w:val="32"/>
          <w:szCs w:val="32"/>
          <w:cs/>
        </w:rPr>
        <w:t xml:space="preserve">โดยยึดรูปแบบการเรียนการสอนตามมาตรฐานการจัดการศึกษาในระดับอุดมศึกษา </w:t>
      </w:r>
      <w:r w:rsidR="00B21C16" w:rsidRPr="00EB71B4">
        <w:rPr>
          <w:rFonts w:ascii="TH SarabunPSK" w:hAnsi="TH SarabunPSK" w:cs="TH SarabunPSK"/>
          <w:sz w:val="32"/>
          <w:szCs w:val="32"/>
        </w:rPr>
        <w:t xml:space="preserve">United Kingdon Professional Standard Framework </w:t>
      </w:r>
      <w:r w:rsidR="00B21C16" w:rsidRPr="00EB71B4">
        <w:rPr>
          <w:rFonts w:ascii="TH SarabunPSK" w:hAnsi="TH SarabunPSK" w:cs="TH SarabunPSK"/>
          <w:sz w:val="32"/>
          <w:szCs w:val="32"/>
          <w:cs/>
        </w:rPr>
        <w:t>(</w:t>
      </w:r>
      <w:r w:rsidR="00B21C16" w:rsidRPr="00EB71B4">
        <w:rPr>
          <w:rFonts w:ascii="TH SarabunPSK" w:hAnsi="TH SarabunPSK" w:cs="TH SarabunPSK"/>
          <w:sz w:val="32"/>
          <w:szCs w:val="32"/>
        </w:rPr>
        <w:t>UKPSF</w:t>
      </w:r>
      <w:r w:rsidR="00B21C16" w:rsidRPr="00EB71B4">
        <w:rPr>
          <w:rFonts w:ascii="TH SarabunPSK" w:hAnsi="TH SarabunPSK" w:cs="TH SarabunPSK"/>
          <w:sz w:val="32"/>
          <w:szCs w:val="32"/>
          <w:cs/>
        </w:rPr>
        <w:t>)</w:t>
      </w:r>
    </w:p>
    <w:p w:rsidR="004B1739" w:rsidRPr="00EB71B4" w:rsidRDefault="004B1739" w:rsidP="0045612D">
      <w:pPr>
        <w:pStyle w:val="NoSpacing"/>
        <w:numPr>
          <w:ilvl w:val="0"/>
          <w:numId w:val="5"/>
        </w:numPr>
        <w:ind w:left="709" w:hanging="283"/>
        <w:rPr>
          <w:rFonts w:ascii="TH SarabunPSK" w:hAnsi="TH SarabunPSK" w:cs="TH SarabunPSK"/>
          <w:sz w:val="32"/>
          <w:szCs w:val="32"/>
        </w:rPr>
      </w:pPr>
      <w:r w:rsidRPr="00EB71B4">
        <w:rPr>
          <w:rFonts w:ascii="TH SarabunPSK" w:hAnsi="TH SarabunPSK" w:cs="TH SarabunPSK"/>
          <w:sz w:val="32"/>
          <w:szCs w:val="32"/>
          <w:cs/>
        </w:rPr>
        <w:t>การจัดการเรียนการสอนที่เน้นพัฒนาทักษะความสามารถในการใช้ภาษาอังกฤษ ทั้งในหมวดวิช</w:t>
      </w:r>
      <w:r w:rsidRPr="00EB71B4">
        <w:rPr>
          <w:rFonts w:ascii="TH SarabunPSK" w:hAnsi="TH SarabunPSK" w:cs="TH SarabunPSK" w:hint="cs"/>
          <w:sz w:val="32"/>
          <w:szCs w:val="32"/>
          <w:cs/>
        </w:rPr>
        <w:t>า</w:t>
      </w:r>
      <w:r w:rsidRPr="00EB71B4">
        <w:rPr>
          <w:rFonts w:ascii="TH SarabunPSK" w:hAnsi="TH SarabunPSK" w:cs="TH SarabunPSK"/>
          <w:sz w:val="32"/>
          <w:szCs w:val="32"/>
          <w:cs/>
        </w:rPr>
        <w:t>ศึกษาทั่วไป และหมวดวิชาเฉพาะ</w:t>
      </w:r>
    </w:p>
    <w:p w:rsidR="004B1739" w:rsidRPr="00EB71B4" w:rsidRDefault="004B1739" w:rsidP="0045612D">
      <w:pPr>
        <w:pStyle w:val="NoSpacing"/>
        <w:numPr>
          <w:ilvl w:val="0"/>
          <w:numId w:val="5"/>
        </w:numPr>
        <w:ind w:left="709" w:hanging="283"/>
        <w:rPr>
          <w:rFonts w:ascii="TH SarabunPSK" w:hAnsi="TH SarabunPSK" w:cs="TH SarabunPSK"/>
          <w:sz w:val="32"/>
          <w:szCs w:val="32"/>
          <w:cs/>
        </w:rPr>
      </w:pPr>
      <w:r w:rsidRPr="00EB71B4">
        <w:rPr>
          <w:rFonts w:ascii="TH SarabunPSK" w:hAnsi="TH SarabunPSK" w:cs="TH SarabunPSK"/>
          <w:sz w:val="32"/>
          <w:szCs w:val="32"/>
          <w:cs/>
        </w:rPr>
        <w:t>การทดสอบก่อนสำเร็จ</w:t>
      </w:r>
      <w:r w:rsidRPr="00EB71B4">
        <w:rPr>
          <w:rFonts w:ascii="TH SarabunPSK" w:hAnsi="TH SarabunPSK" w:cs="TH SarabunPSK"/>
          <w:sz w:val="32"/>
          <w:szCs w:val="32"/>
          <w:shd w:val="clear" w:color="auto" w:fill="FFFFFF"/>
          <w:cs/>
        </w:rPr>
        <w:t>การศึกษา การสอบประมวลความรู้ (</w:t>
      </w:r>
      <w:r w:rsidRPr="00EB71B4">
        <w:rPr>
          <w:rFonts w:ascii="TH SarabunPSK" w:hAnsi="TH SarabunPSK" w:cs="TH SarabunPSK"/>
          <w:sz w:val="32"/>
          <w:szCs w:val="32"/>
          <w:shd w:val="clear" w:color="auto" w:fill="FFFFFF"/>
        </w:rPr>
        <w:t>Comprehensive</w:t>
      </w:r>
      <w:r w:rsidRPr="00EB71B4">
        <w:rPr>
          <w:rFonts w:ascii="TH SarabunPSK" w:hAnsi="TH SarabunPSK" w:cs="TH SarabunPSK"/>
          <w:sz w:val="32"/>
          <w:szCs w:val="32"/>
        </w:rPr>
        <w:t xml:space="preserve"> Examination</w:t>
      </w:r>
      <w:r w:rsidRPr="00EB71B4">
        <w:rPr>
          <w:rFonts w:ascii="TH SarabunPSK" w:hAnsi="TH SarabunPSK" w:cs="TH SarabunPSK"/>
          <w:sz w:val="32"/>
          <w:szCs w:val="32"/>
          <w:cs/>
        </w:rPr>
        <w:t>) ของหลักสูตร</w:t>
      </w:r>
    </w:p>
    <w:p w:rsidR="004B1739" w:rsidRPr="00EB71B4" w:rsidRDefault="004B1739" w:rsidP="0045612D">
      <w:pPr>
        <w:pStyle w:val="NoSpacing"/>
        <w:numPr>
          <w:ilvl w:val="0"/>
          <w:numId w:val="5"/>
        </w:numPr>
        <w:ind w:hanging="294"/>
        <w:rPr>
          <w:rFonts w:ascii="TH SarabunPSK" w:hAnsi="TH SarabunPSK" w:cs="TH SarabunPSK"/>
          <w:sz w:val="32"/>
          <w:szCs w:val="32"/>
          <w:cs/>
        </w:rPr>
      </w:pPr>
      <w:r w:rsidRPr="00EB71B4">
        <w:rPr>
          <w:rFonts w:ascii="TH SarabunPSK" w:hAnsi="TH SarabunPSK" w:cs="TH SarabunPSK"/>
          <w:sz w:val="32"/>
          <w:szCs w:val="32"/>
          <w:cs/>
        </w:rPr>
        <w:t>การมีระบบอาจารย์ที่ปรึกษาทางวิชาการ โดยจัดให้มีคู่มืออาจารย์ที่ปรึกษา</w:t>
      </w:r>
    </w:p>
    <w:p w:rsidR="0045612D" w:rsidRPr="00EB71B4" w:rsidRDefault="00892681" w:rsidP="0045612D">
      <w:pPr>
        <w:ind w:firstLine="720"/>
        <w:jc w:val="thaiDistribute"/>
        <w:rPr>
          <w:rFonts w:ascii="TH SarabunPSK" w:eastAsia="Calibri" w:hAnsi="TH SarabunPSK" w:cs="TH SarabunPSK"/>
        </w:rPr>
      </w:pPr>
      <w:r w:rsidRPr="00EB71B4">
        <w:rPr>
          <w:rFonts w:ascii="TH SarabunPSK" w:hAnsi="TH SarabunPSK" w:cs="TH SarabunPSK" w:hint="cs"/>
          <w:cs/>
        </w:rPr>
        <w:t>ในด้านของ</w:t>
      </w:r>
      <w:r w:rsidRPr="00EB71B4">
        <w:rPr>
          <w:rFonts w:ascii="TH SarabunPSK" w:hAnsi="TH SarabunPSK" w:cs="TH SarabunPSK"/>
          <w:cs/>
        </w:rPr>
        <w:t>ความร่วมมือกับต่างประเทศ</w:t>
      </w:r>
      <w:r w:rsidR="0076280D" w:rsidRPr="00EB71B4">
        <w:rPr>
          <w:rFonts w:ascii="TH SarabunPSK" w:hAnsi="TH SarabunPSK" w:cs="TH SarabunPSK" w:hint="cs"/>
          <w:cs/>
        </w:rPr>
        <w:t>มหาวิทยาลัยวลัยลักษณ์เป็นองค์กรใหญ่ที่มีความร่วมมืออันดี</w:t>
      </w:r>
      <w:r w:rsidR="003B6DFA" w:rsidRPr="00EB71B4">
        <w:rPr>
          <w:rFonts w:ascii="TH SarabunPSK" w:hAnsi="TH SarabunPSK" w:cs="TH SarabunPSK" w:hint="cs"/>
          <w:cs/>
        </w:rPr>
        <w:t>กับมหาลัยและองค์กรต่าง</w:t>
      </w:r>
      <w:r w:rsidR="0076280D" w:rsidRPr="00EB71B4">
        <w:rPr>
          <w:rFonts w:ascii="TH SarabunPSK" w:hAnsi="TH SarabunPSK" w:cs="TH SarabunPSK" w:hint="cs"/>
          <w:cs/>
        </w:rPr>
        <w:t>ๆในระดับนานาชาติ</w:t>
      </w:r>
      <w:r w:rsidR="003B6DFA" w:rsidRPr="00EB71B4">
        <w:rPr>
          <w:rFonts w:ascii="TH SarabunPSK" w:hAnsi="TH SarabunPSK" w:cs="TH SarabunPSK" w:hint="cs"/>
          <w:cs/>
        </w:rPr>
        <w:t>อยู่แล้ว</w:t>
      </w:r>
      <w:r w:rsidR="0076280D" w:rsidRPr="00EB71B4">
        <w:rPr>
          <w:rFonts w:ascii="TH SarabunPSK" w:hAnsi="TH SarabunPSK" w:cs="TH SarabunPSK" w:hint="cs"/>
          <w:cs/>
        </w:rPr>
        <w:t>ซึ่ง</w:t>
      </w:r>
      <w:r w:rsidR="003B6DFA" w:rsidRPr="00EB71B4">
        <w:rPr>
          <w:rFonts w:ascii="TH SarabunPSK" w:hAnsi="TH SarabunPSK" w:cs="TH SarabunPSK" w:hint="cs"/>
          <w:cs/>
        </w:rPr>
        <w:t>จะ</w:t>
      </w:r>
      <w:r w:rsidR="0076280D" w:rsidRPr="00EB71B4">
        <w:rPr>
          <w:rFonts w:ascii="TH SarabunPSK" w:hAnsi="TH SarabunPSK" w:cs="TH SarabunPSK" w:hint="cs"/>
          <w:cs/>
        </w:rPr>
        <w:t>ยังผลให้เกิดความร่วมมือกับทุกๆหลักสูตรที่เปิดสอนในมหาวิทยาลัยวลัยลักษณ์ด้วย นอกจากนี้การขยายความร่วมมือไปยังมหาลัยและองค์กรใหม่ๆก็เป็นหนึ่งในภาระกิจที่</w:t>
      </w:r>
      <w:r w:rsidR="0076280D" w:rsidRPr="00EB71B4">
        <w:rPr>
          <w:rFonts w:ascii="TH SarabunPSK" w:hAnsi="TH SarabunPSK" w:cs="TH SarabunPSK"/>
          <w:color w:val="000000"/>
          <w:cs/>
        </w:rPr>
        <w:t>สาขา</w:t>
      </w:r>
      <w:r w:rsidR="0076280D" w:rsidRPr="00EB71B4">
        <w:rPr>
          <w:rFonts w:ascii="TH SarabunPSK" w:hAnsi="TH SarabunPSK" w:cs="TH SarabunPSK" w:hint="cs"/>
          <w:color w:val="000000"/>
          <w:cs/>
        </w:rPr>
        <w:t>วิชาวิศวกรรมเครื่องกลและระบบ</w:t>
      </w:r>
      <w:r w:rsidR="004B5374" w:rsidRPr="00EB71B4">
        <w:rPr>
          <w:rFonts w:ascii="TH SarabunPSK" w:hAnsi="TH SarabunPSK" w:cs="TH SarabunPSK" w:hint="cs"/>
          <w:color w:val="000000"/>
          <w:cs/>
        </w:rPr>
        <w:t>ควบคุม</w:t>
      </w:r>
      <w:r w:rsidR="0076280D" w:rsidRPr="00EB71B4">
        <w:rPr>
          <w:rFonts w:ascii="TH SarabunPSK" w:hAnsi="TH SarabunPSK" w:cs="TH SarabunPSK" w:hint="cs"/>
          <w:color w:val="000000"/>
          <w:cs/>
        </w:rPr>
        <w:t>อัตโนมัติ</w:t>
      </w:r>
      <w:r w:rsidR="0076280D" w:rsidRPr="00EB71B4">
        <w:rPr>
          <w:rFonts w:ascii="TH SarabunPSK" w:hAnsi="TH SarabunPSK" w:cs="TH SarabunPSK" w:hint="cs"/>
          <w:cs/>
        </w:rPr>
        <w:t>จ</w:t>
      </w:r>
      <w:r w:rsidR="003B6DFA" w:rsidRPr="00EB71B4">
        <w:rPr>
          <w:rFonts w:ascii="TH SarabunPSK" w:hAnsi="TH SarabunPSK" w:cs="TH SarabunPSK" w:hint="cs"/>
          <w:cs/>
        </w:rPr>
        <w:t>ะต้องแสวงหาเพิ่มเติมนั่นคือ</w:t>
      </w:r>
      <w:r w:rsidR="00893501" w:rsidRPr="00EB71B4">
        <w:rPr>
          <w:rFonts w:ascii="TH SarabunPSK" w:hAnsi="TH SarabunPSK" w:cs="TH SarabunPSK" w:hint="cs"/>
          <w:cs/>
        </w:rPr>
        <w:t>การ</w:t>
      </w:r>
      <w:r w:rsidR="003B6DFA" w:rsidRPr="00EB71B4">
        <w:rPr>
          <w:rFonts w:ascii="TH SarabunPSK" w:hAnsi="TH SarabunPSK" w:cs="TH SarabunPSK" w:hint="cs"/>
          <w:cs/>
        </w:rPr>
        <w:t>หาความร่วมมือกับมหาวิยาลัยชั้นนำในภูมิภาคอาเซียนและภูมิภาคอื่นๆของโลก</w:t>
      </w:r>
    </w:p>
    <w:p w:rsidR="004B1739" w:rsidRPr="00EB71B4" w:rsidRDefault="00B535BF" w:rsidP="00B535BF">
      <w:pPr>
        <w:jc w:val="center"/>
        <w:rPr>
          <w:rFonts w:ascii="TH SarabunPSK" w:hAnsi="TH SarabunPSK" w:cs="TH SarabunPSK" w:hint="cs"/>
          <w:b/>
          <w:bCs/>
          <w:sz w:val="36"/>
          <w:szCs w:val="36"/>
        </w:rPr>
      </w:pPr>
      <w:r w:rsidRPr="00EB71B4">
        <w:rPr>
          <w:rFonts w:ascii="TH SarabunPSK" w:hAnsi="TH SarabunPSK" w:cs="TH SarabunPSK"/>
          <w:b/>
          <w:bCs/>
          <w:sz w:val="36"/>
          <w:szCs w:val="36"/>
        </w:rPr>
        <w:br w:type="page"/>
      </w:r>
      <w:r w:rsidR="004B1739" w:rsidRPr="00EB71B4">
        <w:rPr>
          <w:rFonts w:ascii="TH SarabunPSK" w:hAnsi="TH SarabunPSK" w:cs="TH SarabunPSK"/>
          <w:b/>
          <w:bCs/>
          <w:sz w:val="36"/>
          <w:szCs w:val="36"/>
          <w:cs/>
        </w:rPr>
        <w:lastRenderedPageBreak/>
        <w:t>สารบัญ</w:t>
      </w:r>
    </w:p>
    <w:p w:rsidR="005B6EB6" w:rsidRPr="00EB71B4" w:rsidRDefault="005B6EB6" w:rsidP="0045612D">
      <w:pPr>
        <w:ind w:firstLine="426"/>
        <w:jc w:val="center"/>
        <w:rPr>
          <w:rFonts w:ascii="TH SarabunPSK" w:hAnsi="TH SarabunPSK" w:cs="TH SarabunPSK"/>
          <w:b/>
          <w:bCs/>
          <w:sz w:val="36"/>
          <w:szCs w:val="36"/>
        </w:rPr>
      </w:pPr>
    </w:p>
    <w:tbl>
      <w:tblPr>
        <w:tblW w:w="9180" w:type="dxa"/>
        <w:tblLook w:val="00A0" w:firstRow="1" w:lastRow="0" w:firstColumn="1" w:lastColumn="0" w:noHBand="0" w:noVBand="0"/>
      </w:tblPr>
      <w:tblGrid>
        <w:gridCol w:w="1526"/>
        <w:gridCol w:w="142"/>
        <w:gridCol w:w="6804"/>
        <w:gridCol w:w="708"/>
      </w:tblGrid>
      <w:tr w:rsidR="004B1739" w:rsidRPr="00EB71B4" w:rsidTr="00DB7DC9">
        <w:trPr>
          <w:tblHeader/>
        </w:trPr>
        <w:tc>
          <w:tcPr>
            <w:tcW w:w="8472" w:type="dxa"/>
            <w:gridSpan w:val="3"/>
          </w:tcPr>
          <w:p w:rsidR="004B1739" w:rsidRPr="00EB71B4" w:rsidRDefault="004B1739" w:rsidP="00DB7DC9">
            <w:pPr>
              <w:ind w:right="-2"/>
              <w:rPr>
                <w:rFonts w:ascii="TH SarabunPSK" w:hAnsi="TH SarabunPSK" w:cs="TH SarabunPSK"/>
                <w:b/>
                <w:bCs/>
                <w:cs/>
              </w:rPr>
            </w:pPr>
            <w:r w:rsidRPr="00EB71B4">
              <w:rPr>
                <w:rFonts w:ascii="TH SarabunPSK" w:hAnsi="TH SarabunPSK" w:cs="TH SarabunPSK"/>
                <w:b/>
                <w:bCs/>
                <w:cs/>
              </w:rPr>
              <w:t>รายละเอียดของหลักสูตร</w:t>
            </w:r>
          </w:p>
        </w:tc>
        <w:tc>
          <w:tcPr>
            <w:tcW w:w="708" w:type="dxa"/>
          </w:tcPr>
          <w:p w:rsidR="004B1739" w:rsidRPr="00EB71B4" w:rsidRDefault="004B1739" w:rsidP="00DB7DC9">
            <w:pPr>
              <w:ind w:right="-2"/>
              <w:jc w:val="center"/>
              <w:rPr>
                <w:rFonts w:ascii="TH SarabunPSK" w:hAnsi="TH SarabunPSK" w:cs="TH SarabunPSK"/>
                <w:b/>
                <w:bCs/>
              </w:rPr>
            </w:pPr>
            <w:r w:rsidRPr="00EB71B4">
              <w:rPr>
                <w:rFonts w:ascii="TH SarabunPSK" w:hAnsi="TH SarabunPSK" w:cs="TH SarabunPSK"/>
                <w:b/>
                <w:bCs/>
                <w:cs/>
              </w:rPr>
              <w:t>หน้า</w:t>
            </w:r>
          </w:p>
        </w:tc>
      </w:tr>
      <w:tr w:rsidR="004B1739" w:rsidRPr="00EB71B4" w:rsidTr="00DB7DC9">
        <w:tc>
          <w:tcPr>
            <w:tcW w:w="8472" w:type="dxa"/>
            <w:gridSpan w:val="3"/>
          </w:tcPr>
          <w:p w:rsidR="004B1739" w:rsidRPr="00EB71B4" w:rsidRDefault="005B6EB6" w:rsidP="00DB7DC9">
            <w:pPr>
              <w:ind w:right="-2"/>
              <w:rPr>
                <w:rFonts w:ascii="TH SarabunPSK" w:hAnsi="TH SarabunPSK" w:cs="TH SarabunPSK"/>
                <w:b/>
                <w:bCs/>
              </w:rPr>
            </w:pPr>
            <w:r w:rsidRPr="00EB71B4">
              <w:rPr>
                <w:rFonts w:ascii="TH SarabunPSK" w:hAnsi="TH SarabunPSK" w:cs="TH SarabunPSK"/>
                <w:b/>
                <w:bCs/>
                <w:cs/>
              </w:rPr>
              <w:t xml:space="preserve">หมวดที่ 1 </w:t>
            </w:r>
            <w:r w:rsidR="004B1739" w:rsidRPr="00EB71B4">
              <w:rPr>
                <w:rFonts w:ascii="TH SarabunPSK" w:hAnsi="TH SarabunPSK" w:cs="TH SarabunPSK"/>
                <w:b/>
                <w:bCs/>
                <w:cs/>
              </w:rPr>
              <w:t>ข้อมูลทั่วไป</w:t>
            </w:r>
          </w:p>
        </w:tc>
        <w:tc>
          <w:tcPr>
            <w:tcW w:w="708" w:type="dxa"/>
          </w:tcPr>
          <w:p w:rsidR="004B1739" w:rsidRPr="00EB71B4" w:rsidRDefault="004B1739" w:rsidP="00DB7DC9">
            <w:pPr>
              <w:ind w:right="-2"/>
              <w:jc w:val="center"/>
              <w:rPr>
                <w:rFonts w:ascii="TH SarabunPSK" w:hAnsi="TH SarabunPSK" w:cs="TH SarabunPSK"/>
                <w:b/>
                <w:bCs/>
                <w:color w:val="000000"/>
              </w:rPr>
            </w:pPr>
          </w:p>
        </w:tc>
      </w:tr>
      <w:tr w:rsidR="004B1739" w:rsidRPr="00EB71B4" w:rsidTr="00DB7DC9">
        <w:tc>
          <w:tcPr>
            <w:tcW w:w="8472" w:type="dxa"/>
            <w:gridSpan w:val="3"/>
          </w:tcPr>
          <w:p w:rsidR="004B1739" w:rsidRPr="00EB71B4" w:rsidRDefault="004B1739" w:rsidP="00DB7DC9">
            <w:pPr>
              <w:ind w:right="-2"/>
              <w:rPr>
                <w:rFonts w:ascii="TH SarabunPSK" w:hAnsi="TH SarabunPSK" w:cs="TH SarabunPSK"/>
                <w:cs/>
              </w:rPr>
            </w:pPr>
            <w:r w:rsidRPr="00EB71B4">
              <w:rPr>
                <w:rFonts w:ascii="TH SarabunPSK" w:hAnsi="TH SarabunPSK" w:cs="TH SarabunPSK"/>
                <w:cs/>
              </w:rPr>
              <w:tab/>
              <w:t>1. รหัสและชื่อหลักสูตร............................................................................................................</w:t>
            </w:r>
          </w:p>
        </w:tc>
        <w:tc>
          <w:tcPr>
            <w:tcW w:w="708" w:type="dxa"/>
          </w:tcPr>
          <w:p w:rsidR="004B1739" w:rsidRPr="00EB71B4" w:rsidRDefault="004B1739" w:rsidP="00DB7DC9">
            <w:pPr>
              <w:ind w:right="-2"/>
              <w:jc w:val="center"/>
              <w:rPr>
                <w:rFonts w:ascii="TH SarabunPSK" w:hAnsi="TH SarabunPSK" w:cs="TH SarabunPSK"/>
                <w:color w:val="000000"/>
              </w:rPr>
            </w:pPr>
            <w:r w:rsidRPr="00EB71B4">
              <w:rPr>
                <w:rFonts w:ascii="TH SarabunPSK" w:hAnsi="TH SarabunPSK" w:cs="TH SarabunPSK"/>
                <w:color w:val="000000"/>
              </w:rPr>
              <w:t>1</w:t>
            </w:r>
          </w:p>
        </w:tc>
      </w:tr>
      <w:tr w:rsidR="004B1739" w:rsidRPr="00EB71B4" w:rsidTr="00DB7DC9">
        <w:tc>
          <w:tcPr>
            <w:tcW w:w="8472" w:type="dxa"/>
            <w:gridSpan w:val="3"/>
          </w:tcPr>
          <w:p w:rsidR="004B1739" w:rsidRPr="00EB71B4" w:rsidRDefault="004B1739" w:rsidP="00DB7DC9">
            <w:pPr>
              <w:ind w:right="-2"/>
              <w:rPr>
                <w:rFonts w:ascii="TH SarabunPSK" w:hAnsi="TH SarabunPSK" w:cs="TH SarabunPSK"/>
              </w:rPr>
            </w:pPr>
            <w:r w:rsidRPr="00EB71B4">
              <w:rPr>
                <w:rFonts w:ascii="TH SarabunPSK" w:hAnsi="TH SarabunPSK" w:cs="TH SarabunPSK"/>
                <w:cs/>
              </w:rPr>
              <w:tab/>
              <w:t>2. ชื่อปริญญาและสาขา……………………………………………………………………………………………….</w:t>
            </w:r>
          </w:p>
        </w:tc>
        <w:tc>
          <w:tcPr>
            <w:tcW w:w="708" w:type="dxa"/>
          </w:tcPr>
          <w:p w:rsidR="004B1739" w:rsidRPr="00EB71B4" w:rsidRDefault="004B1739" w:rsidP="00DB7DC9">
            <w:pPr>
              <w:ind w:right="-2"/>
              <w:jc w:val="center"/>
              <w:rPr>
                <w:rFonts w:ascii="TH SarabunPSK" w:hAnsi="TH SarabunPSK" w:cs="TH SarabunPSK"/>
                <w:color w:val="000000"/>
              </w:rPr>
            </w:pPr>
            <w:r w:rsidRPr="00EB71B4">
              <w:rPr>
                <w:rFonts w:ascii="TH SarabunPSK" w:hAnsi="TH SarabunPSK" w:cs="TH SarabunPSK"/>
                <w:color w:val="000000"/>
              </w:rPr>
              <w:t>1</w:t>
            </w:r>
          </w:p>
        </w:tc>
      </w:tr>
      <w:tr w:rsidR="004B1739" w:rsidRPr="00EB71B4" w:rsidTr="00DB7DC9">
        <w:trPr>
          <w:trHeight w:val="271"/>
        </w:trPr>
        <w:tc>
          <w:tcPr>
            <w:tcW w:w="8472" w:type="dxa"/>
            <w:gridSpan w:val="3"/>
          </w:tcPr>
          <w:p w:rsidR="004B1739" w:rsidRPr="00EB71B4" w:rsidRDefault="004B1739" w:rsidP="00DB7DC9">
            <w:pPr>
              <w:ind w:right="-2"/>
              <w:rPr>
                <w:rFonts w:ascii="TH SarabunPSK" w:hAnsi="TH SarabunPSK" w:cs="TH SarabunPSK"/>
              </w:rPr>
            </w:pPr>
            <w:r w:rsidRPr="00EB71B4">
              <w:rPr>
                <w:rFonts w:ascii="TH SarabunPSK" w:hAnsi="TH SarabunPSK" w:cs="TH SarabunPSK"/>
                <w:cs/>
              </w:rPr>
              <w:tab/>
              <w:t>3. วิชาเอก (ถ้ามี)………………………………………………………………………………………………………..</w:t>
            </w:r>
          </w:p>
        </w:tc>
        <w:tc>
          <w:tcPr>
            <w:tcW w:w="708" w:type="dxa"/>
          </w:tcPr>
          <w:p w:rsidR="004B1739" w:rsidRPr="00EB71B4" w:rsidRDefault="004B1739" w:rsidP="00DB7DC9">
            <w:pPr>
              <w:ind w:right="-2"/>
              <w:jc w:val="center"/>
              <w:rPr>
                <w:rFonts w:ascii="TH SarabunPSK" w:hAnsi="TH SarabunPSK" w:cs="TH SarabunPSK"/>
                <w:color w:val="000000"/>
              </w:rPr>
            </w:pPr>
            <w:r w:rsidRPr="00EB71B4">
              <w:rPr>
                <w:rFonts w:ascii="TH SarabunPSK" w:hAnsi="TH SarabunPSK" w:cs="TH SarabunPSK"/>
                <w:color w:val="000000"/>
              </w:rPr>
              <w:t>1</w:t>
            </w:r>
          </w:p>
        </w:tc>
      </w:tr>
      <w:tr w:rsidR="004B1739" w:rsidRPr="00EB71B4" w:rsidTr="00DB7DC9">
        <w:tc>
          <w:tcPr>
            <w:tcW w:w="8472" w:type="dxa"/>
            <w:gridSpan w:val="3"/>
          </w:tcPr>
          <w:p w:rsidR="004B1739" w:rsidRPr="00EB71B4" w:rsidRDefault="004B1739" w:rsidP="00DB7DC9">
            <w:pPr>
              <w:ind w:right="-2"/>
              <w:rPr>
                <w:rFonts w:ascii="TH SarabunPSK" w:hAnsi="TH SarabunPSK" w:cs="TH SarabunPSK"/>
              </w:rPr>
            </w:pPr>
            <w:r w:rsidRPr="00EB71B4">
              <w:rPr>
                <w:rFonts w:ascii="TH SarabunPSK" w:hAnsi="TH SarabunPSK" w:cs="TH SarabunPSK"/>
                <w:cs/>
              </w:rPr>
              <w:tab/>
              <w:t>4. จำนวนหน่วยกิตที่เรียนตลอดหลักสูตร………………………………………………………………………</w:t>
            </w:r>
          </w:p>
        </w:tc>
        <w:tc>
          <w:tcPr>
            <w:tcW w:w="708" w:type="dxa"/>
          </w:tcPr>
          <w:p w:rsidR="004B1739" w:rsidRPr="00EB71B4" w:rsidRDefault="004B1739" w:rsidP="00DB7DC9">
            <w:pPr>
              <w:ind w:right="-2"/>
              <w:jc w:val="center"/>
              <w:rPr>
                <w:rFonts w:ascii="TH SarabunPSK" w:hAnsi="TH SarabunPSK" w:cs="TH SarabunPSK"/>
                <w:color w:val="000000"/>
              </w:rPr>
            </w:pPr>
            <w:r w:rsidRPr="00EB71B4">
              <w:rPr>
                <w:rFonts w:ascii="TH SarabunPSK" w:hAnsi="TH SarabunPSK" w:cs="TH SarabunPSK"/>
                <w:color w:val="000000"/>
              </w:rPr>
              <w:t>1</w:t>
            </w:r>
          </w:p>
        </w:tc>
      </w:tr>
      <w:tr w:rsidR="004B1739" w:rsidRPr="00EB71B4" w:rsidTr="00DB7DC9">
        <w:tc>
          <w:tcPr>
            <w:tcW w:w="8472" w:type="dxa"/>
            <w:gridSpan w:val="3"/>
          </w:tcPr>
          <w:p w:rsidR="004B1739" w:rsidRPr="00EB71B4" w:rsidRDefault="004B1739" w:rsidP="00DB7DC9">
            <w:pPr>
              <w:ind w:right="-2"/>
              <w:rPr>
                <w:rFonts w:ascii="TH SarabunPSK" w:hAnsi="TH SarabunPSK" w:cs="TH SarabunPSK"/>
              </w:rPr>
            </w:pPr>
            <w:r w:rsidRPr="00EB71B4">
              <w:rPr>
                <w:rFonts w:ascii="TH SarabunPSK" w:hAnsi="TH SarabunPSK" w:cs="TH SarabunPSK"/>
                <w:cs/>
              </w:rPr>
              <w:tab/>
              <w:t>5. รูปแบบของหลักสูตร……………………………………………………………………………………………….</w:t>
            </w:r>
          </w:p>
        </w:tc>
        <w:tc>
          <w:tcPr>
            <w:tcW w:w="708" w:type="dxa"/>
          </w:tcPr>
          <w:p w:rsidR="004B1739" w:rsidRPr="00EB71B4" w:rsidRDefault="004B1739" w:rsidP="00DB7DC9">
            <w:pPr>
              <w:ind w:right="-2"/>
              <w:jc w:val="center"/>
              <w:rPr>
                <w:rFonts w:ascii="TH SarabunPSK" w:hAnsi="TH SarabunPSK" w:cs="TH SarabunPSK"/>
                <w:color w:val="000000"/>
              </w:rPr>
            </w:pPr>
            <w:r w:rsidRPr="00EB71B4">
              <w:rPr>
                <w:rFonts w:ascii="TH SarabunPSK" w:hAnsi="TH SarabunPSK" w:cs="TH SarabunPSK"/>
                <w:color w:val="000000"/>
              </w:rPr>
              <w:t>1</w:t>
            </w:r>
          </w:p>
        </w:tc>
      </w:tr>
      <w:tr w:rsidR="004B1739" w:rsidRPr="00EB71B4" w:rsidTr="00DB7DC9">
        <w:tc>
          <w:tcPr>
            <w:tcW w:w="8472" w:type="dxa"/>
            <w:gridSpan w:val="3"/>
          </w:tcPr>
          <w:p w:rsidR="004B1739" w:rsidRPr="00EB71B4" w:rsidRDefault="004B1739" w:rsidP="00DB7DC9">
            <w:pPr>
              <w:ind w:right="-2" w:hanging="317"/>
              <w:rPr>
                <w:rFonts w:ascii="TH SarabunPSK" w:hAnsi="TH SarabunPSK" w:cs="TH SarabunPSK"/>
              </w:rPr>
            </w:pPr>
            <w:r w:rsidRPr="00EB71B4">
              <w:rPr>
                <w:rFonts w:ascii="TH SarabunPSK" w:hAnsi="TH SarabunPSK" w:cs="TH SarabunPSK"/>
                <w:cs/>
              </w:rPr>
              <w:tab/>
            </w:r>
            <w:r w:rsidRPr="00EB71B4">
              <w:rPr>
                <w:rFonts w:ascii="TH SarabunPSK" w:hAnsi="TH SarabunPSK" w:cs="TH SarabunPSK"/>
                <w:cs/>
              </w:rPr>
              <w:tab/>
              <w:t>6. สถานภาพของหลักสูตรและการพิจารณาอนุมัติ/เห็นชอบหลักสูตร………………………………</w:t>
            </w:r>
          </w:p>
        </w:tc>
        <w:tc>
          <w:tcPr>
            <w:tcW w:w="708" w:type="dxa"/>
          </w:tcPr>
          <w:p w:rsidR="004B1739" w:rsidRPr="00EB71B4" w:rsidRDefault="004B1739" w:rsidP="00DB7DC9">
            <w:pPr>
              <w:ind w:right="-2"/>
              <w:jc w:val="center"/>
              <w:rPr>
                <w:rFonts w:ascii="TH SarabunPSK" w:hAnsi="TH SarabunPSK" w:cs="TH SarabunPSK"/>
                <w:color w:val="000000"/>
              </w:rPr>
            </w:pPr>
            <w:r w:rsidRPr="00EB71B4">
              <w:rPr>
                <w:rFonts w:ascii="TH SarabunPSK" w:hAnsi="TH SarabunPSK" w:cs="TH SarabunPSK"/>
                <w:color w:val="000000"/>
              </w:rPr>
              <w:t>2</w:t>
            </w:r>
          </w:p>
        </w:tc>
      </w:tr>
      <w:tr w:rsidR="004B1739" w:rsidRPr="00EB71B4" w:rsidTr="00DB7DC9">
        <w:tc>
          <w:tcPr>
            <w:tcW w:w="8472" w:type="dxa"/>
            <w:gridSpan w:val="3"/>
          </w:tcPr>
          <w:p w:rsidR="004B1739" w:rsidRPr="00EB71B4" w:rsidRDefault="004B1739" w:rsidP="00DB7DC9">
            <w:pPr>
              <w:ind w:right="-2"/>
              <w:rPr>
                <w:rFonts w:ascii="TH SarabunPSK" w:hAnsi="TH SarabunPSK" w:cs="TH SarabunPSK"/>
              </w:rPr>
            </w:pPr>
            <w:r w:rsidRPr="00EB71B4">
              <w:rPr>
                <w:rFonts w:ascii="TH SarabunPSK" w:hAnsi="TH SarabunPSK" w:cs="TH SarabunPSK"/>
                <w:cs/>
              </w:rPr>
              <w:tab/>
            </w:r>
            <w:r w:rsidRPr="00EB71B4">
              <w:rPr>
                <w:rFonts w:ascii="TH SarabunPSK" w:hAnsi="TH SarabunPSK" w:cs="TH SarabunPSK"/>
              </w:rPr>
              <w:t>7</w:t>
            </w:r>
            <w:r w:rsidRPr="00EB71B4">
              <w:rPr>
                <w:rFonts w:ascii="TH SarabunPSK" w:hAnsi="TH SarabunPSK" w:cs="TH SarabunPSK"/>
                <w:cs/>
              </w:rPr>
              <w:t>. ความพร้อมในการเผยแพร่หลักสูตรที่มีคุณภาพและมาตรฐาน……………………………………..</w:t>
            </w:r>
          </w:p>
        </w:tc>
        <w:tc>
          <w:tcPr>
            <w:tcW w:w="708" w:type="dxa"/>
          </w:tcPr>
          <w:p w:rsidR="004B1739" w:rsidRPr="00EB71B4" w:rsidRDefault="004B1739" w:rsidP="00DB7DC9">
            <w:pPr>
              <w:ind w:right="-2"/>
              <w:jc w:val="center"/>
              <w:rPr>
                <w:rFonts w:ascii="TH SarabunPSK" w:hAnsi="TH SarabunPSK" w:cs="TH SarabunPSK"/>
                <w:color w:val="000000"/>
              </w:rPr>
            </w:pPr>
            <w:r w:rsidRPr="00EB71B4">
              <w:rPr>
                <w:rFonts w:ascii="TH SarabunPSK" w:hAnsi="TH SarabunPSK" w:cs="TH SarabunPSK"/>
                <w:color w:val="000000"/>
              </w:rPr>
              <w:t>2</w:t>
            </w:r>
          </w:p>
        </w:tc>
      </w:tr>
      <w:tr w:rsidR="004B1739" w:rsidRPr="00EB71B4" w:rsidTr="00DB7DC9">
        <w:tc>
          <w:tcPr>
            <w:tcW w:w="8472" w:type="dxa"/>
            <w:gridSpan w:val="3"/>
          </w:tcPr>
          <w:p w:rsidR="004B1739" w:rsidRPr="00EB71B4" w:rsidRDefault="004B1739" w:rsidP="00DB7DC9">
            <w:pPr>
              <w:ind w:right="-2"/>
              <w:rPr>
                <w:rFonts w:ascii="TH SarabunPSK" w:hAnsi="TH SarabunPSK" w:cs="TH SarabunPSK"/>
              </w:rPr>
            </w:pPr>
            <w:r w:rsidRPr="00EB71B4">
              <w:rPr>
                <w:rFonts w:ascii="TH SarabunPSK" w:hAnsi="TH SarabunPSK" w:cs="TH SarabunPSK"/>
                <w:cs/>
              </w:rPr>
              <w:tab/>
              <w:t>8. อาชีพที่สามารถประกอบได้หลังสำเร็จการศึกษา………………………………………………………..</w:t>
            </w:r>
          </w:p>
        </w:tc>
        <w:tc>
          <w:tcPr>
            <w:tcW w:w="708" w:type="dxa"/>
          </w:tcPr>
          <w:p w:rsidR="004B1739" w:rsidRPr="00EB71B4" w:rsidRDefault="00684770" w:rsidP="00DB7DC9">
            <w:pPr>
              <w:ind w:right="-2"/>
              <w:jc w:val="center"/>
              <w:rPr>
                <w:rFonts w:ascii="TH SarabunPSK" w:hAnsi="TH SarabunPSK" w:cs="TH SarabunPSK"/>
                <w:color w:val="000000"/>
              </w:rPr>
            </w:pPr>
            <w:r w:rsidRPr="00EB71B4">
              <w:rPr>
                <w:rFonts w:ascii="TH SarabunPSK" w:hAnsi="TH SarabunPSK" w:cs="TH SarabunPSK"/>
                <w:color w:val="000000"/>
              </w:rPr>
              <w:t>2</w:t>
            </w:r>
          </w:p>
        </w:tc>
      </w:tr>
      <w:tr w:rsidR="004B1739" w:rsidRPr="00EB71B4" w:rsidTr="00DB7DC9">
        <w:tc>
          <w:tcPr>
            <w:tcW w:w="8472" w:type="dxa"/>
            <w:gridSpan w:val="3"/>
          </w:tcPr>
          <w:p w:rsidR="004B1739" w:rsidRPr="00EB71B4" w:rsidRDefault="004B1739" w:rsidP="005B6EB6">
            <w:pPr>
              <w:ind w:right="-2"/>
              <w:rPr>
                <w:rFonts w:ascii="TH SarabunPSK" w:hAnsi="TH SarabunPSK" w:cs="TH SarabunPSK"/>
                <w:cs/>
              </w:rPr>
            </w:pPr>
            <w:r w:rsidRPr="00EB71B4">
              <w:rPr>
                <w:rFonts w:ascii="TH SarabunPSK" w:hAnsi="TH SarabunPSK" w:cs="TH SarabunPSK"/>
                <w:cs/>
              </w:rPr>
              <w:tab/>
              <w:t>9. ชื่อ นามสกุล ตำแหน่ง และคุณวุฒิการศึกษาของอาจารย์ผู้รับผิดชอบหลักสูตร</w:t>
            </w:r>
            <w:r w:rsidRPr="00EB71B4">
              <w:rPr>
                <w:rFonts w:ascii="TH SarabunPSK" w:hAnsi="TH SarabunPSK" w:cs="TH SarabunPSK" w:hint="cs"/>
                <w:cs/>
              </w:rPr>
              <w:t>.................</w:t>
            </w:r>
          </w:p>
        </w:tc>
        <w:tc>
          <w:tcPr>
            <w:tcW w:w="708" w:type="dxa"/>
          </w:tcPr>
          <w:p w:rsidR="004B1739" w:rsidRPr="00EB71B4" w:rsidRDefault="007F4A64" w:rsidP="00DB7DC9">
            <w:pPr>
              <w:ind w:right="-2"/>
              <w:jc w:val="center"/>
              <w:rPr>
                <w:rFonts w:ascii="TH SarabunPSK" w:hAnsi="TH SarabunPSK" w:cs="TH SarabunPSK"/>
                <w:color w:val="000000"/>
              </w:rPr>
            </w:pPr>
            <w:r w:rsidRPr="00EB71B4">
              <w:rPr>
                <w:rFonts w:ascii="TH SarabunPSK" w:hAnsi="TH SarabunPSK" w:cs="TH SarabunPSK"/>
                <w:color w:val="000000"/>
              </w:rPr>
              <w:t>3</w:t>
            </w:r>
          </w:p>
        </w:tc>
      </w:tr>
      <w:tr w:rsidR="004B1739" w:rsidRPr="00EB71B4" w:rsidTr="00DB7DC9">
        <w:tc>
          <w:tcPr>
            <w:tcW w:w="8472" w:type="dxa"/>
            <w:gridSpan w:val="3"/>
          </w:tcPr>
          <w:p w:rsidR="004B1739" w:rsidRPr="00EB71B4" w:rsidRDefault="004B1739" w:rsidP="00DB7DC9">
            <w:pPr>
              <w:ind w:right="-2"/>
              <w:rPr>
                <w:rFonts w:ascii="TH SarabunPSK" w:hAnsi="TH SarabunPSK" w:cs="TH SarabunPSK"/>
              </w:rPr>
            </w:pPr>
            <w:r w:rsidRPr="00EB71B4">
              <w:rPr>
                <w:rFonts w:ascii="TH SarabunPSK" w:hAnsi="TH SarabunPSK" w:cs="TH SarabunPSK"/>
                <w:cs/>
              </w:rPr>
              <w:tab/>
              <w:t>10. สถานที่จัดการเรียนการสอน………………………………………………………………………………….</w:t>
            </w:r>
          </w:p>
        </w:tc>
        <w:tc>
          <w:tcPr>
            <w:tcW w:w="708" w:type="dxa"/>
          </w:tcPr>
          <w:p w:rsidR="004B1739" w:rsidRPr="00EB71B4" w:rsidRDefault="00684770" w:rsidP="00DB7DC9">
            <w:pPr>
              <w:ind w:right="-2"/>
              <w:jc w:val="center"/>
              <w:rPr>
                <w:rFonts w:ascii="TH SarabunPSK" w:hAnsi="TH SarabunPSK" w:cs="TH SarabunPSK"/>
                <w:color w:val="000000"/>
              </w:rPr>
            </w:pPr>
            <w:r w:rsidRPr="00EB71B4">
              <w:rPr>
                <w:rFonts w:ascii="TH SarabunPSK" w:hAnsi="TH SarabunPSK" w:cs="TH SarabunPSK"/>
                <w:color w:val="000000"/>
              </w:rPr>
              <w:t>3</w:t>
            </w:r>
          </w:p>
        </w:tc>
      </w:tr>
      <w:tr w:rsidR="004B1739" w:rsidRPr="00EB71B4" w:rsidTr="00DB7DC9">
        <w:tc>
          <w:tcPr>
            <w:tcW w:w="8472" w:type="dxa"/>
            <w:gridSpan w:val="3"/>
          </w:tcPr>
          <w:p w:rsidR="004B1739" w:rsidRPr="00EB71B4" w:rsidRDefault="004B1739" w:rsidP="00DB7DC9">
            <w:pPr>
              <w:ind w:right="-2" w:hanging="317"/>
              <w:rPr>
                <w:rFonts w:ascii="TH SarabunPSK" w:hAnsi="TH SarabunPSK" w:cs="TH SarabunPSK"/>
              </w:rPr>
            </w:pPr>
            <w:r w:rsidRPr="00EB71B4">
              <w:rPr>
                <w:rFonts w:ascii="TH SarabunPSK" w:hAnsi="TH SarabunPSK" w:cs="TH SarabunPSK"/>
                <w:cs/>
              </w:rPr>
              <w:tab/>
            </w:r>
            <w:r w:rsidRPr="00EB71B4">
              <w:rPr>
                <w:rFonts w:ascii="TH SarabunPSK" w:hAnsi="TH SarabunPSK" w:cs="TH SarabunPSK"/>
                <w:cs/>
              </w:rPr>
              <w:tab/>
              <w:t>11. สถานการณ์ภายนอกหรือการพัฒนาที่จำเป็นต้องนำมาพิจารณาในการวางแผนหลักสูตร</w:t>
            </w:r>
          </w:p>
        </w:tc>
        <w:tc>
          <w:tcPr>
            <w:tcW w:w="708" w:type="dxa"/>
          </w:tcPr>
          <w:p w:rsidR="004B1739" w:rsidRPr="00EB71B4" w:rsidRDefault="00684770" w:rsidP="00DB7DC9">
            <w:pPr>
              <w:ind w:right="-2"/>
              <w:jc w:val="center"/>
              <w:rPr>
                <w:rFonts w:ascii="TH SarabunPSK" w:hAnsi="TH SarabunPSK" w:cs="TH SarabunPSK"/>
                <w:color w:val="000000"/>
              </w:rPr>
            </w:pPr>
            <w:r w:rsidRPr="00EB71B4">
              <w:rPr>
                <w:rFonts w:ascii="TH SarabunPSK" w:hAnsi="TH SarabunPSK" w:cs="TH SarabunPSK"/>
                <w:color w:val="000000"/>
              </w:rPr>
              <w:t>3</w:t>
            </w:r>
          </w:p>
        </w:tc>
      </w:tr>
      <w:tr w:rsidR="004B1739" w:rsidRPr="00EB71B4" w:rsidTr="00DB7DC9">
        <w:tc>
          <w:tcPr>
            <w:tcW w:w="8472" w:type="dxa"/>
            <w:gridSpan w:val="3"/>
          </w:tcPr>
          <w:p w:rsidR="004B1739" w:rsidRPr="00EB71B4" w:rsidRDefault="004B1739" w:rsidP="00DB7DC9">
            <w:pPr>
              <w:ind w:right="-2" w:hanging="317"/>
              <w:rPr>
                <w:rFonts w:ascii="TH SarabunPSK" w:hAnsi="TH SarabunPSK" w:cs="TH SarabunPSK"/>
                <w:spacing w:val="-8"/>
                <w:cs/>
              </w:rPr>
            </w:pPr>
            <w:r w:rsidRPr="00EB71B4">
              <w:rPr>
                <w:rFonts w:ascii="TH SarabunPSK" w:hAnsi="TH SarabunPSK" w:cs="TH SarabunPSK"/>
                <w:cs/>
              </w:rPr>
              <w:tab/>
            </w:r>
            <w:r w:rsidRPr="00EB71B4">
              <w:rPr>
                <w:rFonts w:ascii="TH SarabunPSK" w:hAnsi="TH SarabunPSK" w:cs="TH SarabunPSK"/>
                <w:cs/>
              </w:rPr>
              <w:tab/>
            </w:r>
            <w:r w:rsidRPr="00EB71B4">
              <w:rPr>
                <w:rFonts w:ascii="TH SarabunPSK" w:hAnsi="TH SarabunPSK" w:cs="TH SarabunPSK"/>
                <w:spacing w:val="-8"/>
                <w:cs/>
              </w:rPr>
              <w:t>12. ผลกระทบจากข้อ 11. ต่อการพัฒนาหลักสูตรและความเกี่ยวข้องกับพันธกิจของมหาวิทยาลัย</w:t>
            </w:r>
          </w:p>
        </w:tc>
        <w:tc>
          <w:tcPr>
            <w:tcW w:w="708" w:type="dxa"/>
          </w:tcPr>
          <w:p w:rsidR="004B1739" w:rsidRPr="00EB71B4" w:rsidRDefault="007F4A64" w:rsidP="00DB7DC9">
            <w:pPr>
              <w:ind w:right="-2"/>
              <w:jc w:val="center"/>
              <w:rPr>
                <w:rFonts w:ascii="TH SarabunPSK" w:hAnsi="TH SarabunPSK" w:cs="TH SarabunPSK"/>
                <w:color w:val="000000"/>
              </w:rPr>
            </w:pPr>
            <w:r w:rsidRPr="00EB71B4">
              <w:rPr>
                <w:rFonts w:ascii="TH SarabunPSK" w:hAnsi="TH SarabunPSK" w:cs="TH SarabunPSK"/>
                <w:color w:val="000000"/>
              </w:rPr>
              <w:t>6</w:t>
            </w:r>
          </w:p>
        </w:tc>
      </w:tr>
      <w:tr w:rsidR="004B1739" w:rsidRPr="00EB71B4" w:rsidTr="00DB7DC9">
        <w:tc>
          <w:tcPr>
            <w:tcW w:w="8472" w:type="dxa"/>
            <w:gridSpan w:val="3"/>
          </w:tcPr>
          <w:p w:rsidR="004B1739" w:rsidRPr="00EB71B4" w:rsidRDefault="004B1739" w:rsidP="00DB7DC9">
            <w:pPr>
              <w:ind w:right="-2" w:hanging="317"/>
              <w:rPr>
                <w:rFonts w:ascii="TH SarabunPSK" w:hAnsi="TH SarabunPSK" w:cs="TH SarabunPSK"/>
                <w:spacing w:val="-6"/>
              </w:rPr>
            </w:pPr>
            <w:r w:rsidRPr="00EB71B4">
              <w:rPr>
                <w:rFonts w:ascii="TH SarabunPSK" w:hAnsi="TH SarabunPSK" w:cs="TH SarabunPSK"/>
                <w:spacing w:val="-6"/>
                <w:cs/>
              </w:rPr>
              <w:tab/>
            </w:r>
            <w:r w:rsidRPr="00EB71B4">
              <w:rPr>
                <w:rFonts w:ascii="TH SarabunPSK" w:hAnsi="TH SarabunPSK" w:cs="TH SarabunPSK"/>
                <w:spacing w:val="-6"/>
                <w:cs/>
              </w:rPr>
              <w:tab/>
              <w:t xml:space="preserve">13. ความสัมพันธ์ (ถ้ามี) กับหลักสูตรอื่นที่เปิดสอนในสำนักวิชา/สาขาวิชาอื่นของมหาวิทยาลัย </w:t>
            </w:r>
          </w:p>
        </w:tc>
        <w:tc>
          <w:tcPr>
            <w:tcW w:w="708" w:type="dxa"/>
          </w:tcPr>
          <w:p w:rsidR="004B1739" w:rsidRPr="00EB71B4" w:rsidRDefault="007F4A64" w:rsidP="00DB7DC9">
            <w:pPr>
              <w:ind w:right="-2"/>
              <w:jc w:val="center"/>
              <w:rPr>
                <w:rFonts w:ascii="TH SarabunPSK" w:hAnsi="TH SarabunPSK" w:cs="TH SarabunPSK"/>
                <w:color w:val="000000"/>
              </w:rPr>
            </w:pPr>
            <w:r w:rsidRPr="00EB71B4">
              <w:rPr>
                <w:rFonts w:ascii="TH SarabunPSK" w:hAnsi="TH SarabunPSK" w:cs="TH SarabunPSK"/>
                <w:color w:val="000000"/>
              </w:rPr>
              <w:t>7</w:t>
            </w:r>
          </w:p>
        </w:tc>
      </w:tr>
      <w:tr w:rsidR="004B1739" w:rsidRPr="00EB71B4" w:rsidTr="00DB7DC9">
        <w:tc>
          <w:tcPr>
            <w:tcW w:w="8472" w:type="dxa"/>
            <w:gridSpan w:val="3"/>
          </w:tcPr>
          <w:p w:rsidR="004B1739" w:rsidRPr="00EB71B4" w:rsidRDefault="004B1739" w:rsidP="00DB7DC9">
            <w:pPr>
              <w:ind w:right="-2"/>
              <w:rPr>
                <w:rFonts w:ascii="TH SarabunPSK" w:hAnsi="TH SarabunPSK" w:cs="TH SarabunPSK"/>
                <w:b/>
                <w:bCs/>
              </w:rPr>
            </w:pPr>
            <w:r w:rsidRPr="00EB71B4">
              <w:rPr>
                <w:rFonts w:ascii="TH SarabunPSK" w:hAnsi="TH SarabunPSK" w:cs="TH SarabunPSK"/>
                <w:b/>
                <w:bCs/>
                <w:cs/>
              </w:rPr>
              <w:t>หมวดที่ 2ข้อมูลเฉพาะของหลักสูตร</w:t>
            </w:r>
          </w:p>
        </w:tc>
        <w:tc>
          <w:tcPr>
            <w:tcW w:w="708" w:type="dxa"/>
          </w:tcPr>
          <w:p w:rsidR="004B1739" w:rsidRPr="00EB71B4" w:rsidRDefault="004B1739" w:rsidP="00DB7DC9">
            <w:pPr>
              <w:ind w:right="-2"/>
              <w:jc w:val="center"/>
              <w:rPr>
                <w:rFonts w:ascii="TH SarabunPSK" w:hAnsi="TH SarabunPSK" w:cs="TH SarabunPSK"/>
                <w:color w:val="000000"/>
              </w:rPr>
            </w:pPr>
          </w:p>
        </w:tc>
      </w:tr>
      <w:tr w:rsidR="004B1739" w:rsidRPr="00EB71B4" w:rsidTr="00DB7DC9">
        <w:tc>
          <w:tcPr>
            <w:tcW w:w="8472" w:type="dxa"/>
            <w:gridSpan w:val="3"/>
          </w:tcPr>
          <w:p w:rsidR="004B1739" w:rsidRPr="00EB71B4" w:rsidRDefault="004B1739" w:rsidP="00DB7DC9">
            <w:pPr>
              <w:ind w:right="-2"/>
              <w:rPr>
                <w:rFonts w:ascii="TH SarabunPSK" w:hAnsi="TH SarabunPSK" w:cs="TH SarabunPSK"/>
              </w:rPr>
            </w:pPr>
            <w:r w:rsidRPr="00EB71B4">
              <w:rPr>
                <w:rFonts w:ascii="TH SarabunPSK" w:hAnsi="TH SarabunPSK" w:cs="TH SarabunPSK"/>
                <w:cs/>
              </w:rPr>
              <w:tab/>
              <w:t>1. ปรัชญา ความสำคัญ และวัตถุประสงค์ของหลักสูตร…………………………………………………..</w:t>
            </w:r>
          </w:p>
        </w:tc>
        <w:tc>
          <w:tcPr>
            <w:tcW w:w="708" w:type="dxa"/>
          </w:tcPr>
          <w:p w:rsidR="004B1739" w:rsidRPr="00EB71B4" w:rsidRDefault="00684770" w:rsidP="00DB7DC9">
            <w:pPr>
              <w:ind w:right="-2"/>
              <w:jc w:val="center"/>
              <w:rPr>
                <w:rFonts w:ascii="TH SarabunPSK" w:hAnsi="TH SarabunPSK" w:cs="TH SarabunPSK"/>
                <w:color w:val="000000"/>
              </w:rPr>
            </w:pPr>
            <w:r w:rsidRPr="00EB71B4">
              <w:rPr>
                <w:rFonts w:ascii="TH SarabunPSK" w:hAnsi="TH SarabunPSK" w:cs="TH SarabunPSK"/>
                <w:color w:val="000000"/>
              </w:rPr>
              <w:t>9</w:t>
            </w:r>
          </w:p>
        </w:tc>
      </w:tr>
      <w:tr w:rsidR="004B1739" w:rsidRPr="00EB71B4" w:rsidTr="00DB7DC9">
        <w:tc>
          <w:tcPr>
            <w:tcW w:w="8472" w:type="dxa"/>
            <w:gridSpan w:val="3"/>
          </w:tcPr>
          <w:p w:rsidR="004B1739" w:rsidRPr="00EB71B4" w:rsidRDefault="004B1739" w:rsidP="00DB7DC9">
            <w:pPr>
              <w:ind w:right="-2"/>
              <w:rPr>
                <w:rFonts w:ascii="TH SarabunPSK" w:hAnsi="TH SarabunPSK" w:cs="TH SarabunPSK"/>
              </w:rPr>
            </w:pPr>
            <w:r w:rsidRPr="00EB71B4">
              <w:rPr>
                <w:rFonts w:ascii="TH SarabunPSK" w:hAnsi="TH SarabunPSK" w:cs="TH SarabunPSK"/>
                <w:cs/>
              </w:rPr>
              <w:tab/>
              <w:t>2. แผนพัฒนาปรับปรุง……………………………………………………………………………………………….</w:t>
            </w:r>
          </w:p>
        </w:tc>
        <w:tc>
          <w:tcPr>
            <w:tcW w:w="708" w:type="dxa"/>
          </w:tcPr>
          <w:p w:rsidR="004B1739" w:rsidRPr="00EB71B4" w:rsidRDefault="00684770" w:rsidP="00DB7DC9">
            <w:pPr>
              <w:ind w:right="-2"/>
              <w:jc w:val="center"/>
              <w:rPr>
                <w:rFonts w:ascii="TH SarabunPSK" w:hAnsi="TH SarabunPSK" w:cs="TH SarabunPSK"/>
                <w:color w:val="000000"/>
              </w:rPr>
            </w:pPr>
            <w:r w:rsidRPr="00EB71B4">
              <w:rPr>
                <w:rFonts w:ascii="TH SarabunPSK" w:hAnsi="TH SarabunPSK" w:cs="TH SarabunPSK"/>
                <w:color w:val="000000"/>
              </w:rPr>
              <w:t>15</w:t>
            </w:r>
          </w:p>
        </w:tc>
      </w:tr>
      <w:tr w:rsidR="004B1739" w:rsidRPr="00EB71B4" w:rsidTr="00DB7DC9">
        <w:tc>
          <w:tcPr>
            <w:tcW w:w="8472" w:type="dxa"/>
            <w:gridSpan w:val="3"/>
          </w:tcPr>
          <w:p w:rsidR="004B1739" w:rsidRPr="00EB71B4" w:rsidRDefault="005B6EB6" w:rsidP="00DB7DC9">
            <w:pPr>
              <w:ind w:right="-2"/>
              <w:rPr>
                <w:rFonts w:ascii="TH SarabunPSK" w:hAnsi="TH SarabunPSK" w:cs="TH SarabunPSK"/>
                <w:b/>
                <w:bCs/>
              </w:rPr>
            </w:pPr>
            <w:r w:rsidRPr="00EB71B4">
              <w:rPr>
                <w:rFonts w:ascii="TH SarabunPSK" w:hAnsi="TH SarabunPSK" w:cs="TH SarabunPSK"/>
                <w:b/>
                <w:bCs/>
                <w:cs/>
              </w:rPr>
              <w:t>หมวดที่ 3</w:t>
            </w:r>
            <w:r w:rsidR="004B1739" w:rsidRPr="00EB71B4">
              <w:rPr>
                <w:rFonts w:ascii="TH SarabunPSK" w:hAnsi="TH SarabunPSK" w:cs="TH SarabunPSK"/>
                <w:b/>
                <w:bCs/>
                <w:cs/>
              </w:rPr>
              <w:t xml:space="preserve"> ระบบการจัดการศึกษา การดำเนินการ และโครงสร้างหลักสูตร</w:t>
            </w:r>
          </w:p>
        </w:tc>
        <w:tc>
          <w:tcPr>
            <w:tcW w:w="708" w:type="dxa"/>
          </w:tcPr>
          <w:p w:rsidR="004B1739" w:rsidRPr="00EB71B4" w:rsidRDefault="004B1739" w:rsidP="00DB7DC9">
            <w:pPr>
              <w:ind w:right="-2"/>
              <w:jc w:val="center"/>
              <w:rPr>
                <w:rFonts w:ascii="TH SarabunPSK" w:hAnsi="TH SarabunPSK" w:cs="TH SarabunPSK"/>
                <w:color w:val="000000"/>
              </w:rPr>
            </w:pPr>
          </w:p>
        </w:tc>
      </w:tr>
      <w:tr w:rsidR="004B1739" w:rsidRPr="00EB71B4" w:rsidTr="00DB7DC9">
        <w:tc>
          <w:tcPr>
            <w:tcW w:w="8472" w:type="dxa"/>
            <w:gridSpan w:val="3"/>
          </w:tcPr>
          <w:p w:rsidR="004B1739" w:rsidRPr="00EB71B4" w:rsidRDefault="004B1739" w:rsidP="00DB7DC9">
            <w:pPr>
              <w:ind w:right="-2"/>
              <w:rPr>
                <w:rFonts w:ascii="TH SarabunPSK" w:hAnsi="TH SarabunPSK" w:cs="TH SarabunPSK"/>
              </w:rPr>
            </w:pPr>
            <w:r w:rsidRPr="00EB71B4">
              <w:rPr>
                <w:rFonts w:ascii="TH SarabunPSK" w:hAnsi="TH SarabunPSK" w:cs="TH SarabunPSK"/>
                <w:cs/>
              </w:rPr>
              <w:tab/>
              <w:t>1. ระบบการจัดการศึกษา…………………………………………………………………….……………………..</w:t>
            </w:r>
          </w:p>
        </w:tc>
        <w:tc>
          <w:tcPr>
            <w:tcW w:w="708" w:type="dxa"/>
          </w:tcPr>
          <w:p w:rsidR="004B1739" w:rsidRPr="00EB71B4" w:rsidRDefault="00960A32" w:rsidP="00DB7DC9">
            <w:pPr>
              <w:ind w:right="-2"/>
              <w:jc w:val="center"/>
              <w:rPr>
                <w:rFonts w:ascii="TH SarabunPSK" w:hAnsi="TH SarabunPSK" w:cs="TH SarabunPSK"/>
                <w:color w:val="000000"/>
              </w:rPr>
            </w:pPr>
            <w:r w:rsidRPr="00EB71B4">
              <w:rPr>
                <w:rFonts w:ascii="TH SarabunPSK" w:hAnsi="TH SarabunPSK" w:cs="TH SarabunPSK"/>
                <w:color w:val="000000"/>
              </w:rPr>
              <w:t>16</w:t>
            </w:r>
          </w:p>
        </w:tc>
      </w:tr>
      <w:tr w:rsidR="004B1739" w:rsidRPr="00EB71B4" w:rsidTr="00DB7DC9">
        <w:tc>
          <w:tcPr>
            <w:tcW w:w="8472" w:type="dxa"/>
            <w:gridSpan w:val="3"/>
          </w:tcPr>
          <w:p w:rsidR="004B1739" w:rsidRPr="00EB71B4" w:rsidRDefault="004B1739" w:rsidP="00DB7DC9">
            <w:pPr>
              <w:ind w:right="-2"/>
              <w:rPr>
                <w:rFonts w:ascii="TH SarabunPSK" w:hAnsi="TH SarabunPSK" w:cs="TH SarabunPSK"/>
              </w:rPr>
            </w:pPr>
            <w:r w:rsidRPr="00EB71B4">
              <w:rPr>
                <w:rFonts w:ascii="TH SarabunPSK" w:hAnsi="TH SarabunPSK" w:cs="TH SarabunPSK"/>
                <w:cs/>
              </w:rPr>
              <w:tab/>
              <w:t>2. การดำเนินการหลักสูตร…………………………………………………………………………………………..</w:t>
            </w:r>
          </w:p>
        </w:tc>
        <w:tc>
          <w:tcPr>
            <w:tcW w:w="708" w:type="dxa"/>
          </w:tcPr>
          <w:p w:rsidR="004B1739" w:rsidRPr="00EB71B4" w:rsidRDefault="00960A32" w:rsidP="00DB7DC9">
            <w:pPr>
              <w:ind w:right="-2"/>
              <w:jc w:val="center"/>
              <w:rPr>
                <w:rFonts w:ascii="TH SarabunPSK" w:hAnsi="TH SarabunPSK" w:cs="TH SarabunPSK"/>
                <w:color w:val="000000"/>
              </w:rPr>
            </w:pPr>
            <w:r w:rsidRPr="00EB71B4">
              <w:rPr>
                <w:rFonts w:ascii="TH SarabunPSK" w:hAnsi="TH SarabunPSK" w:cs="TH SarabunPSK"/>
                <w:color w:val="000000"/>
              </w:rPr>
              <w:t>16</w:t>
            </w:r>
          </w:p>
        </w:tc>
      </w:tr>
      <w:tr w:rsidR="004B1739" w:rsidRPr="00EB71B4" w:rsidTr="00DB7DC9">
        <w:tc>
          <w:tcPr>
            <w:tcW w:w="8472" w:type="dxa"/>
            <w:gridSpan w:val="3"/>
          </w:tcPr>
          <w:p w:rsidR="004B1739" w:rsidRPr="00EB71B4" w:rsidRDefault="004B1739" w:rsidP="00DB7DC9">
            <w:pPr>
              <w:ind w:right="-2"/>
              <w:rPr>
                <w:rFonts w:ascii="TH SarabunPSK" w:hAnsi="TH SarabunPSK" w:cs="TH SarabunPSK"/>
              </w:rPr>
            </w:pPr>
            <w:r w:rsidRPr="00EB71B4">
              <w:rPr>
                <w:rFonts w:ascii="TH SarabunPSK" w:hAnsi="TH SarabunPSK" w:cs="TH SarabunPSK"/>
                <w:cs/>
              </w:rPr>
              <w:tab/>
              <w:t>3. หลักสูตรและอาจารย์ผู้สอน……………………………………………………………………………………..</w:t>
            </w:r>
          </w:p>
        </w:tc>
        <w:tc>
          <w:tcPr>
            <w:tcW w:w="708" w:type="dxa"/>
          </w:tcPr>
          <w:p w:rsidR="004B1739" w:rsidRPr="00EB71B4" w:rsidRDefault="00960A32" w:rsidP="00DB7DC9">
            <w:pPr>
              <w:ind w:right="-2"/>
              <w:jc w:val="center"/>
              <w:rPr>
                <w:rFonts w:ascii="TH SarabunPSK" w:hAnsi="TH SarabunPSK" w:cs="TH SarabunPSK"/>
                <w:color w:val="000000"/>
              </w:rPr>
            </w:pPr>
            <w:r w:rsidRPr="00EB71B4">
              <w:rPr>
                <w:rFonts w:ascii="TH SarabunPSK" w:hAnsi="TH SarabunPSK" w:cs="TH SarabunPSK"/>
                <w:color w:val="000000"/>
              </w:rPr>
              <w:t>18</w:t>
            </w:r>
          </w:p>
        </w:tc>
      </w:tr>
      <w:tr w:rsidR="004B1739" w:rsidRPr="00EB71B4" w:rsidTr="00DB7DC9">
        <w:tc>
          <w:tcPr>
            <w:tcW w:w="8472" w:type="dxa"/>
            <w:gridSpan w:val="3"/>
          </w:tcPr>
          <w:p w:rsidR="004B1739" w:rsidRPr="00EB71B4" w:rsidRDefault="004B1739" w:rsidP="00DB7DC9">
            <w:pPr>
              <w:ind w:right="-2"/>
              <w:rPr>
                <w:rFonts w:ascii="TH SarabunPSK" w:hAnsi="TH SarabunPSK" w:cs="TH SarabunPSK"/>
                <w:cs/>
              </w:rPr>
            </w:pPr>
            <w:r w:rsidRPr="00EB71B4">
              <w:rPr>
                <w:rFonts w:ascii="TH SarabunPSK" w:hAnsi="TH SarabunPSK" w:cs="TH SarabunPSK"/>
                <w:cs/>
              </w:rPr>
              <w:tab/>
              <w:t>4. องค์ประกอบเกี่ยวกับประสบการณ์ภาคสนาม (การฝึกงานหรือสหกิจศึกษา) (ถ้ามี)</w:t>
            </w:r>
            <w:r w:rsidRPr="00EB71B4">
              <w:rPr>
                <w:rFonts w:ascii="TH SarabunPSK" w:hAnsi="TH SarabunPSK" w:cs="TH SarabunPSK" w:hint="cs"/>
                <w:cs/>
              </w:rPr>
              <w:t>..........</w:t>
            </w:r>
          </w:p>
        </w:tc>
        <w:tc>
          <w:tcPr>
            <w:tcW w:w="708" w:type="dxa"/>
          </w:tcPr>
          <w:p w:rsidR="004B1739" w:rsidRPr="00EB71B4" w:rsidRDefault="00960A32" w:rsidP="00C4260E">
            <w:pPr>
              <w:ind w:right="-2"/>
              <w:jc w:val="center"/>
              <w:rPr>
                <w:rFonts w:ascii="TH SarabunPSK" w:hAnsi="TH SarabunPSK" w:cs="TH SarabunPSK"/>
                <w:color w:val="000000"/>
              </w:rPr>
            </w:pPr>
            <w:r w:rsidRPr="00EB71B4">
              <w:rPr>
                <w:rFonts w:ascii="TH SarabunPSK" w:hAnsi="TH SarabunPSK" w:cs="TH SarabunPSK"/>
                <w:color w:val="000000"/>
              </w:rPr>
              <w:t>58</w:t>
            </w:r>
          </w:p>
        </w:tc>
      </w:tr>
      <w:tr w:rsidR="004B1739" w:rsidRPr="00EB71B4" w:rsidTr="00DB7DC9">
        <w:tc>
          <w:tcPr>
            <w:tcW w:w="8472" w:type="dxa"/>
            <w:gridSpan w:val="3"/>
          </w:tcPr>
          <w:p w:rsidR="004B1739" w:rsidRPr="00EB71B4" w:rsidRDefault="005B6EB6" w:rsidP="00DB7DC9">
            <w:pPr>
              <w:ind w:right="-2"/>
              <w:rPr>
                <w:rFonts w:ascii="TH SarabunPSK" w:hAnsi="TH SarabunPSK" w:cs="TH SarabunPSK"/>
                <w:cs/>
              </w:rPr>
            </w:pPr>
            <w:r w:rsidRPr="00EB71B4">
              <w:rPr>
                <w:rFonts w:ascii="TH SarabunPSK" w:hAnsi="TH SarabunPSK" w:cs="TH SarabunPSK"/>
                <w:cs/>
              </w:rPr>
              <w:tab/>
            </w:r>
            <w:r w:rsidR="004B1739" w:rsidRPr="00EB71B4">
              <w:rPr>
                <w:rFonts w:ascii="TH SarabunPSK" w:hAnsi="TH SarabunPSK" w:cs="TH SarabunPSK"/>
                <w:cs/>
              </w:rPr>
              <w:t>5. ข้อกำหนดเกี่ยวกับการทำโครงงานหรืองานวิจัย (ถ้ามี)</w:t>
            </w:r>
            <w:r w:rsidR="004B1739" w:rsidRPr="00EB71B4">
              <w:rPr>
                <w:rFonts w:ascii="TH SarabunPSK" w:hAnsi="TH SarabunPSK" w:cs="TH SarabunPSK" w:hint="cs"/>
                <w:cs/>
              </w:rPr>
              <w:t>.......................................................</w:t>
            </w:r>
          </w:p>
        </w:tc>
        <w:tc>
          <w:tcPr>
            <w:tcW w:w="708" w:type="dxa"/>
          </w:tcPr>
          <w:p w:rsidR="004B1739" w:rsidRPr="00EB71B4" w:rsidRDefault="00960A32" w:rsidP="00C4260E">
            <w:pPr>
              <w:ind w:right="-2"/>
              <w:jc w:val="center"/>
              <w:rPr>
                <w:rFonts w:ascii="TH SarabunPSK" w:hAnsi="TH SarabunPSK" w:cs="TH SarabunPSK"/>
                <w:color w:val="000000"/>
              </w:rPr>
            </w:pPr>
            <w:r w:rsidRPr="00EB71B4">
              <w:rPr>
                <w:rFonts w:ascii="TH SarabunPSK" w:hAnsi="TH SarabunPSK" w:cs="TH SarabunPSK"/>
                <w:color w:val="000000"/>
              </w:rPr>
              <w:t>59</w:t>
            </w:r>
          </w:p>
        </w:tc>
      </w:tr>
      <w:tr w:rsidR="004B1739" w:rsidRPr="00EB71B4" w:rsidTr="00DB7DC9">
        <w:tc>
          <w:tcPr>
            <w:tcW w:w="8472" w:type="dxa"/>
            <w:gridSpan w:val="3"/>
          </w:tcPr>
          <w:p w:rsidR="004B1739" w:rsidRPr="00EB71B4" w:rsidRDefault="004B1739" w:rsidP="00DB7DC9">
            <w:pPr>
              <w:ind w:right="-2"/>
              <w:rPr>
                <w:rFonts w:ascii="TH SarabunPSK" w:hAnsi="TH SarabunPSK" w:cs="TH SarabunPSK"/>
                <w:b/>
                <w:bCs/>
              </w:rPr>
            </w:pPr>
            <w:r w:rsidRPr="00EB71B4">
              <w:rPr>
                <w:rFonts w:ascii="TH SarabunPSK" w:hAnsi="TH SarabunPSK" w:cs="TH SarabunPSK"/>
                <w:b/>
                <w:bCs/>
                <w:cs/>
              </w:rPr>
              <w:t xml:space="preserve">หมวดที่ </w:t>
            </w:r>
            <w:r w:rsidR="005B6EB6" w:rsidRPr="00EB71B4">
              <w:rPr>
                <w:rFonts w:ascii="TH SarabunPSK" w:hAnsi="TH SarabunPSK" w:cs="TH SarabunPSK"/>
                <w:b/>
                <w:bCs/>
              </w:rPr>
              <w:t xml:space="preserve">4 </w:t>
            </w:r>
            <w:r w:rsidRPr="00EB71B4">
              <w:rPr>
                <w:rFonts w:ascii="TH SarabunPSK" w:hAnsi="TH SarabunPSK" w:cs="TH SarabunPSK"/>
                <w:b/>
                <w:bCs/>
                <w:cs/>
              </w:rPr>
              <w:t>ผลการเรียนรู้ กลยุทธ์การสอน และการประเมินผล</w:t>
            </w:r>
          </w:p>
        </w:tc>
        <w:tc>
          <w:tcPr>
            <w:tcW w:w="708" w:type="dxa"/>
          </w:tcPr>
          <w:p w:rsidR="004B1739" w:rsidRPr="00EB71B4" w:rsidRDefault="004B1739" w:rsidP="00DB7DC9">
            <w:pPr>
              <w:ind w:right="-2"/>
              <w:jc w:val="center"/>
              <w:rPr>
                <w:rFonts w:ascii="TH SarabunPSK" w:hAnsi="TH SarabunPSK" w:cs="TH SarabunPSK"/>
                <w:color w:val="000000"/>
              </w:rPr>
            </w:pPr>
          </w:p>
        </w:tc>
      </w:tr>
      <w:tr w:rsidR="004B1739" w:rsidRPr="00EB71B4" w:rsidTr="00DB7DC9">
        <w:tc>
          <w:tcPr>
            <w:tcW w:w="8472" w:type="dxa"/>
            <w:gridSpan w:val="3"/>
          </w:tcPr>
          <w:p w:rsidR="004B1739" w:rsidRPr="00EB71B4" w:rsidRDefault="004B1739" w:rsidP="00DB7DC9">
            <w:pPr>
              <w:ind w:right="-2"/>
              <w:rPr>
                <w:rFonts w:ascii="TH SarabunPSK" w:hAnsi="TH SarabunPSK" w:cs="TH SarabunPSK"/>
              </w:rPr>
            </w:pPr>
            <w:r w:rsidRPr="00EB71B4">
              <w:rPr>
                <w:rFonts w:ascii="TH SarabunPSK" w:hAnsi="TH SarabunPSK" w:cs="TH SarabunPSK"/>
                <w:cs/>
              </w:rPr>
              <w:tab/>
              <w:t>1. การพัฒนาคุณลักษณะพิเศษของนักศึกษา………………………………………………………………….</w:t>
            </w:r>
          </w:p>
        </w:tc>
        <w:tc>
          <w:tcPr>
            <w:tcW w:w="708" w:type="dxa"/>
          </w:tcPr>
          <w:p w:rsidR="004B1739" w:rsidRPr="00EB71B4" w:rsidRDefault="00960A32" w:rsidP="00C4260E">
            <w:pPr>
              <w:ind w:right="-2"/>
              <w:jc w:val="center"/>
              <w:rPr>
                <w:rFonts w:ascii="TH SarabunPSK" w:hAnsi="TH SarabunPSK" w:cs="TH SarabunPSK" w:hint="cs"/>
                <w:color w:val="000000"/>
                <w:cs/>
              </w:rPr>
            </w:pPr>
            <w:r w:rsidRPr="00EB71B4">
              <w:rPr>
                <w:rFonts w:ascii="TH SarabunPSK" w:hAnsi="TH SarabunPSK" w:cs="TH SarabunPSK"/>
                <w:color w:val="000000"/>
              </w:rPr>
              <w:t>61</w:t>
            </w:r>
          </w:p>
        </w:tc>
      </w:tr>
      <w:tr w:rsidR="004B1739" w:rsidRPr="00EB71B4" w:rsidTr="00DB7DC9">
        <w:tc>
          <w:tcPr>
            <w:tcW w:w="8472" w:type="dxa"/>
            <w:gridSpan w:val="3"/>
          </w:tcPr>
          <w:p w:rsidR="004B1739" w:rsidRPr="00EB71B4" w:rsidRDefault="004B1739" w:rsidP="00DB7DC9">
            <w:pPr>
              <w:ind w:right="-2"/>
              <w:rPr>
                <w:rFonts w:ascii="TH SarabunPSK" w:hAnsi="TH SarabunPSK" w:cs="TH SarabunPSK"/>
              </w:rPr>
            </w:pPr>
            <w:r w:rsidRPr="00EB71B4">
              <w:rPr>
                <w:rFonts w:ascii="TH SarabunPSK" w:hAnsi="TH SarabunPSK" w:cs="TH SarabunPSK"/>
                <w:cs/>
              </w:rPr>
              <w:tab/>
            </w:r>
            <w:r w:rsidRPr="00EB71B4">
              <w:rPr>
                <w:rFonts w:ascii="TH SarabunPSK" w:hAnsi="TH SarabunPSK" w:cs="TH SarabunPSK"/>
              </w:rPr>
              <w:t>2</w:t>
            </w:r>
            <w:r w:rsidRPr="00EB71B4">
              <w:rPr>
                <w:rFonts w:ascii="TH SarabunPSK" w:hAnsi="TH SarabunPSK" w:cs="TH SarabunPSK"/>
                <w:cs/>
              </w:rPr>
              <w:t>. การพัฒนาผลการเรียนรู้ในแต่ละด้าน………………………………………………………………………..</w:t>
            </w:r>
          </w:p>
        </w:tc>
        <w:tc>
          <w:tcPr>
            <w:tcW w:w="708" w:type="dxa"/>
          </w:tcPr>
          <w:p w:rsidR="004B1739" w:rsidRPr="00EB71B4" w:rsidRDefault="00960A32" w:rsidP="00C4260E">
            <w:pPr>
              <w:ind w:right="-2"/>
              <w:jc w:val="center"/>
              <w:rPr>
                <w:rFonts w:ascii="TH SarabunPSK" w:hAnsi="TH SarabunPSK" w:cs="TH SarabunPSK"/>
                <w:color w:val="000000"/>
              </w:rPr>
            </w:pPr>
            <w:r w:rsidRPr="00EB71B4">
              <w:rPr>
                <w:rFonts w:ascii="TH SarabunPSK" w:hAnsi="TH SarabunPSK" w:cs="TH SarabunPSK" w:hint="cs"/>
                <w:color w:val="000000"/>
                <w:cs/>
              </w:rPr>
              <w:t>6</w:t>
            </w:r>
            <w:r w:rsidRPr="00EB71B4">
              <w:rPr>
                <w:rFonts w:ascii="TH SarabunPSK" w:hAnsi="TH SarabunPSK" w:cs="TH SarabunPSK"/>
                <w:color w:val="000000"/>
              </w:rPr>
              <w:t>1</w:t>
            </w:r>
          </w:p>
        </w:tc>
      </w:tr>
      <w:tr w:rsidR="004B1739" w:rsidRPr="00EB71B4" w:rsidTr="00DB7DC9">
        <w:tc>
          <w:tcPr>
            <w:tcW w:w="8472" w:type="dxa"/>
            <w:gridSpan w:val="3"/>
          </w:tcPr>
          <w:p w:rsidR="004B1739" w:rsidRPr="00EB71B4" w:rsidRDefault="000A3F7B" w:rsidP="005B6EB6">
            <w:pPr>
              <w:ind w:right="-2"/>
              <w:rPr>
                <w:rFonts w:ascii="TH SarabunPSK" w:hAnsi="TH SarabunPSK" w:cs="TH SarabunPSK"/>
              </w:rPr>
            </w:pPr>
            <w:r w:rsidRPr="00EB71B4">
              <w:rPr>
                <w:rFonts w:ascii="TH SarabunPSK" w:hAnsi="TH SarabunPSK" w:cs="TH SarabunPSK"/>
                <w:cs/>
              </w:rPr>
              <w:tab/>
            </w:r>
            <w:r w:rsidR="004B1739" w:rsidRPr="00EB71B4">
              <w:rPr>
                <w:rFonts w:ascii="TH SarabunPSK" w:hAnsi="TH SarabunPSK" w:cs="TH SarabunPSK"/>
                <w:cs/>
              </w:rPr>
              <w:t xml:space="preserve">3. แผนที่แสดงการกระจายความรับผิดชอบมาตรฐานผลการเรียนรู้จากหลักสูตรสู่รายวิชา </w:t>
            </w:r>
            <w:r w:rsidRPr="00EB71B4">
              <w:rPr>
                <w:rFonts w:ascii="TH SarabunPSK" w:hAnsi="TH SarabunPSK" w:cs="TH SarabunPSK"/>
                <w:cs/>
              </w:rPr>
              <w:tab/>
            </w:r>
            <w:r w:rsidR="004B1739" w:rsidRPr="00EB71B4">
              <w:rPr>
                <w:rFonts w:ascii="TH SarabunPSK" w:hAnsi="TH SarabunPSK" w:cs="TH SarabunPSK"/>
                <w:cs/>
              </w:rPr>
              <w:t>(</w:t>
            </w:r>
            <w:r w:rsidR="004B1739" w:rsidRPr="00EB71B4">
              <w:rPr>
                <w:rFonts w:ascii="TH SarabunPSK" w:hAnsi="TH SarabunPSK" w:cs="TH SarabunPSK"/>
              </w:rPr>
              <w:t>Curriculum Mapping</w:t>
            </w:r>
            <w:r w:rsidR="004B1739" w:rsidRPr="00EB71B4">
              <w:rPr>
                <w:rFonts w:ascii="TH SarabunPSK" w:hAnsi="TH SarabunPSK" w:cs="TH SarabunPSK"/>
                <w:cs/>
              </w:rPr>
              <w:t>)…………………………………………………………………………</w:t>
            </w:r>
            <w:r w:rsidRPr="00EB71B4">
              <w:rPr>
                <w:rFonts w:ascii="TH SarabunPSK" w:hAnsi="TH SarabunPSK" w:cs="TH SarabunPSK"/>
              </w:rPr>
              <w:t>……</w:t>
            </w:r>
            <w:r w:rsidR="004B1739" w:rsidRPr="00EB71B4">
              <w:rPr>
                <w:rFonts w:ascii="TH SarabunPSK" w:hAnsi="TH SarabunPSK" w:cs="TH SarabunPSK"/>
                <w:cs/>
              </w:rPr>
              <w:t>……………..</w:t>
            </w:r>
          </w:p>
        </w:tc>
        <w:tc>
          <w:tcPr>
            <w:tcW w:w="708" w:type="dxa"/>
            <w:vAlign w:val="center"/>
          </w:tcPr>
          <w:p w:rsidR="004B1739" w:rsidRPr="00EB71B4" w:rsidRDefault="00960A32" w:rsidP="00C4260E">
            <w:pPr>
              <w:ind w:right="-2"/>
              <w:jc w:val="center"/>
              <w:rPr>
                <w:rFonts w:ascii="TH SarabunPSK" w:hAnsi="TH SarabunPSK" w:cs="TH SarabunPSK"/>
                <w:color w:val="000000"/>
              </w:rPr>
            </w:pPr>
            <w:r w:rsidRPr="00EB71B4">
              <w:rPr>
                <w:rFonts w:ascii="TH SarabunPSK" w:hAnsi="TH SarabunPSK" w:cs="TH SarabunPSK" w:hint="cs"/>
                <w:color w:val="000000"/>
                <w:cs/>
              </w:rPr>
              <w:t>7</w:t>
            </w:r>
            <w:r w:rsidRPr="00EB71B4">
              <w:rPr>
                <w:rFonts w:ascii="TH SarabunPSK" w:hAnsi="TH SarabunPSK" w:cs="TH SarabunPSK"/>
                <w:color w:val="000000"/>
              </w:rPr>
              <w:t>0</w:t>
            </w:r>
          </w:p>
        </w:tc>
      </w:tr>
      <w:tr w:rsidR="004B1739" w:rsidRPr="00EB71B4" w:rsidTr="00DB7DC9">
        <w:tc>
          <w:tcPr>
            <w:tcW w:w="8472" w:type="dxa"/>
            <w:gridSpan w:val="3"/>
          </w:tcPr>
          <w:p w:rsidR="004B1739" w:rsidRPr="00EB71B4" w:rsidRDefault="004B1739" w:rsidP="00DB7DC9">
            <w:pPr>
              <w:ind w:right="-2"/>
              <w:rPr>
                <w:rFonts w:ascii="TH SarabunPSK" w:hAnsi="TH SarabunPSK" w:cs="TH SarabunPSK"/>
                <w:b/>
                <w:bCs/>
              </w:rPr>
            </w:pPr>
            <w:r w:rsidRPr="00EB71B4">
              <w:rPr>
                <w:rFonts w:ascii="TH SarabunPSK" w:hAnsi="TH SarabunPSK" w:cs="TH SarabunPSK"/>
                <w:b/>
                <w:bCs/>
                <w:cs/>
              </w:rPr>
              <w:t xml:space="preserve">หมวดที่ </w:t>
            </w:r>
            <w:r w:rsidR="000A3F7B" w:rsidRPr="00EB71B4">
              <w:rPr>
                <w:rFonts w:ascii="TH SarabunPSK" w:hAnsi="TH SarabunPSK" w:cs="TH SarabunPSK"/>
                <w:b/>
                <w:bCs/>
              </w:rPr>
              <w:t xml:space="preserve">5 </w:t>
            </w:r>
            <w:r w:rsidRPr="00EB71B4">
              <w:rPr>
                <w:rFonts w:ascii="TH SarabunPSK" w:hAnsi="TH SarabunPSK" w:cs="TH SarabunPSK"/>
                <w:b/>
                <w:bCs/>
                <w:cs/>
              </w:rPr>
              <w:t>หลักเกณฑ์ในการประเมินผลนักศึกษา</w:t>
            </w:r>
          </w:p>
        </w:tc>
        <w:tc>
          <w:tcPr>
            <w:tcW w:w="708" w:type="dxa"/>
          </w:tcPr>
          <w:p w:rsidR="004B1739" w:rsidRPr="00EB71B4" w:rsidRDefault="004B1739" w:rsidP="00DB7DC9">
            <w:pPr>
              <w:ind w:right="-2"/>
              <w:jc w:val="center"/>
              <w:rPr>
                <w:rFonts w:ascii="TH SarabunPSK" w:hAnsi="TH SarabunPSK" w:cs="TH SarabunPSK"/>
                <w:color w:val="000000"/>
              </w:rPr>
            </w:pPr>
          </w:p>
        </w:tc>
      </w:tr>
      <w:tr w:rsidR="004B1739" w:rsidRPr="00EB71B4" w:rsidTr="00DB7DC9">
        <w:tc>
          <w:tcPr>
            <w:tcW w:w="8472" w:type="dxa"/>
            <w:gridSpan w:val="3"/>
          </w:tcPr>
          <w:p w:rsidR="004B1739" w:rsidRPr="00EB71B4" w:rsidRDefault="004B1739" w:rsidP="00DB7DC9">
            <w:pPr>
              <w:ind w:right="-2"/>
              <w:rPr>
                <w:rFonts w:ascii="TH SarabunPSK" w:hAnsi="TH SarabunPSK" w:cs="TH SarabunPSK"/>
              </w:rPr>
            </w:pPr>
            <w:r w:rsidRPr="00EB71B4">
              <w:rPr>
                <w:rFonts w:ascii="TH SarabunPSK" w:hAnsi="TH SarabunPSK" w:cs="TH SarabunPSK"/>
                <w:cs/>
              </w:rPr>
              <w:tab/>
              <w:t>1. กฎระเบียบหรือหลักเกณฑ์ในการให้ระดับคะแนน (เกรด)……………………………………………</w:t>
            </w:r>
          </w:p>
        </w:tc>
        <w:tc>
          <w:tcPr>
            <w:tcW w:w="708" w:type="dxa"/>
          </w:tcPr>
          <w:p w:rsidR="004B1739" w:rsidRPr="00EB71B4" w:rsidRDefault="007F4A64" w:rsidP="00C4260E">
            <w:pPr>
              <w:ind w:right="-2"/>
              <w:jc w:val="center"/>
              <w:rPr>
                <w:rFonts w:ascii="TH SarabunPSK" w:hAnsi="TH SarabunPSK" w:cs="TH SarabunPSK"/>
                <w:color w:val="000000"/>
              </w:rPr>
            </w:pPr>
            <w:r w:rsidRPr="00EB71B4">
              <w:rPr>
                <w:rFonts w:ascii="TH SarabunPSK" w:hAnsi="TH SarabunPSK" w:cs="TH SarabunPSK" w:hint="cs"/>
                <w:color w:val="000000"/>
                <w:cs/>
              </w:rPr>
              <w:t>9</w:t>
            </w:r>
            <w:r w:rsidR="00747405" w:rsidRPr="00EB71B4">
              <w:rPr>
                <w:rFonts w:ascii="TH SarabunPSK" w:hAnsi="TH SarabunPSK" w:cs="TH SarabunPSK" w:hint="cs"/>
                <w:color w:val="000000"/>
                <w:cs/>
              </w:rPr>
              <w:t>5</w:t>
            </w:r>
          </w:p>
        </w:tc>
      </w:tr>
      <w:tr w:rsidR="004B1739" w:rsidRPr="00EB71B4" w:rsidTr="00DB7DC9">
        <w:tc>
          <w:tcPr>
            <w:tcW w:w="8472" w:type="dxa"/>
            <w:gridSpan w:val="3"/>
          </w:tcPr>
          <w:p w:rsidR="004B1739" w:rsidRPr="00EB71B4" w:rsidRDefault="004B1739" w:rsidP="00DB7DC9">
            <w:pPr>
              <w:ind w:right="-2"/>
              <w:rPr>
                <w:rFonts w:ascii="TH SarabunPSK" w:hAnsi="TH SarabunPSK" w:cs="TH SarabunPSK"/>
              </w:rPr>
            </w:pPr>
            <w:r w:rsidRPr="00EB71B4">
              <w:rPr>
                <w:rFonts w:ascii="TH SarabunPSK" w:hAnsi="TH SarabunPSK" w:cs="TH SarabunPSK"/>
                <w:cs/>
              </w:rPr>
              <w:tab/>
              <w:t>2. กระบวนการทวนสอบมาตรฐานผลสัมฤทธิ์ของนักศึกษา……………………………………………..</w:t>
            </w:r>
          </w:p>
        </w:tc>
        <w:tc>
          <w:tcPr>
            <w:tcW w:w="708" w:type="dxa"/>
          </w:tcPr>
          <w:p w:rsidR="004B1739" w:rsidRPr="00EB71B4" w:rsidRDefault="00747405" w:rsidP="00DB7DC9">
            <w:pPr>
              <w:ind w:right="-2"/>
              <w:jc w:val="center"/>
              <w:rPr>
                <w:rFonts w:ascii="TH SarabunPSK" w:hAnsi="TH SarabunPSK" w:cs="TH SarabunPSK"/>
                <w:color w:val="000000"/>
              </w:rPr>
            </w:pPr>
            <w:r w:rsidRPr="00EB71B4">
              <w:rPr>
                <w:rFonts w:ascii="TH SarabunPSK" w:hAnsi="TH SarabunPSK" w:cs="TH SarabunPSK" w:hint="cs"/>
                <w:color w:val="000000"/>
                <w:cs/>
              </w:rPr>
              <w:t>95</w:t>
            </w:r>
          </w:p>
        </w:tc>
      </w:tr>
      <w:tr w:rsidR="004B1739" w:rsidRPr="00EB71B4" w:rsidTr="00DB7DC9">
        <w:tc>
          <w:tcPr>
            <w:tcW w:w="8472" w:type="dxa"/>
            <w:gridSpan w:val="3"/>
          </w:tcPr>
          <w:p w:rsidR="004B1739" w:rsidRPr="00EB71B4" w:rsidRDefault="004B1739" w:rsidP="00DB7DC9">
            <w:pPr>
              <w:ind w:right="-2"/>
              <w:rPr>
                <w:rFonts w:ascii="TH SarabunPSK" w:hAnsi="TH SarabunPSK" w:cs="TH SarabunPSK"/>
              </w:rPr>
            </w:pPr>
            <w:r w:rsidRPr="00EB71B4">
              <w:rPr>
                <w:rFonts w:ascii="TH SarabunPSK" w:hAnsi="TH SarabunPSK" w:cs="TH SarabunPSK"/>
                <w:cs/>
              </w:rPr>
              <w:tab/>
              <w:t>3. เกณฑ์การสำเร็จการศึกษาตามหลักสูตร…………………………………………………………………....</w:t>
            </w:r>
          </w:p>
        </w:tc>
        <w:tc>
          <w:tcPr>
            <w:tcW w:w="708" w:type="dxa"/>
          </w:tcPr>
          <w:p w:rsidR="004B1739" w:rsidRPr="00EB71B4" w:rsidRDefault="00747405" w:rsidP="00DB7DC9">
            <w:pPr>
              <w:ind w:right="-2"/>
              <w:jc w:val="center"/>
              <w:rPr>
                <w:rFonts w:ascii="TH SarabunPSK" w:hAnsi="TH SarabunPSK" w:cs="TH SarabunPSK"/>
                <w:color w:val="000000"/>
              </w:rPr>
            </w:pPr>
            <w:r w:rsidRPr="00EB71B4">
              <w:rPr>
                <w:rFonts w:ascii="TH SarabunPSK" w:hAnsi="TH SarabunPSK" w:cs="TH SarabunPSK" w:hint="cs"/>
                <w:color w:val="000000"/>
                <w:cs/>
              </w:rPr>
              <w:t>95</w:t>
            </w:r>
          </w:p>
        </w:tc>
      </w:tr>
      <w:tr w:rsidR="004B1739" w:rsidRPr="00EB71B4" w:rsidTr="00DB7DC9">
        <w:tc>
          <w:tcPr>
            <w:tcW w:w="8472" w:type="dxa"/>
            <w:gridSpan w:val="3"/>
          </w:tcPr>
          <w:p w:rsidR="004B1739" w:rsidRPr="00EB71B4" w:rsidRDefault="004B1739" w:rsidP="00DB7DC9">
            <w:pPr>
              <w:ind w:right="-2"/>
              <w:rPr>
                <w:rFonts w:ascii="TH SarabunPSK" w:hAnsi="TH SarabunPSK" w:cs="TH SarabunPSK"/>
                <w:b/>
                <w:bCs/>
              </w:rPr>
            </w:pPr>
            <w:r w:rsidRPr="00EB71B4">
              <w:rPr>
                <w:rFonts w:ascii="TH SarabunPSK" w:hAnsi="TH SarabunPSK" w:cs="TH SarabunPSK"/>
                <w:b/>
                <w:bCs/>
                <w:cs/>
              </w:rPr>
              <w:t xml:space="preserve">หมวดที่ </w:t>
            </w:r>
            <w:r w:rsidR="000A3F7B" w:rsidRPr="00EB71B4">
              <w:rPr>
                <w:rFonts w:ascii="TH SarabunPSK" w:hAnsi="TH SarabunPSK" w:cs="TH SarabunPSK"/>
                <w:b/>
                <w:bCs/>
              </w:rPr>
              <w:t xml:space="preserve">6 </w:t>
            </w:r>
            <w:r w:rsidRPr="00EB71B4">
              <w:rPr>
                <w:rFonts w:ascii="TH SarabunPSK" w:hAnsi="TH SarabunPSK" w:cs="TH SarabunPSK"/>
                <w:b/>
                <w:bCs/>
                <w:cs/>
              </w:rPr>
              <w:t>การพัฒนาคณาจารย์</w:t>
            </w:r>
          </w:p>
        </w:tc>
        <w:tc>
          <w:tcPr>
            <w:tcW w:w="708" w:type="dxa"/>
          </w:tcPr>
          <w:p w:rsidR="004B1739" w:rsidRPr="00EB71B4" w:rsidRDefault="004B1739" w:rsidP="00DB7DC9">
            <w:pPr>
              <w:ind w:right="-2"/>
              <w:jc w:val="center"/>
              <w:rPr>
                <w:rFonts w:ascii="TH SarabunPSK" w:hAnsi="TH SarabunPSK" w:cs="TH SarabunPSK"/>
                <w:color w:val="000000"/>
              </w:rPr>
            </w:pPr>
          </w:p>
        </w:tc>
      </w:tr>
      <w:tr w:rsidR="004B1739" w:rsidRPr="00EB71B4" w:rsidTr="00DB7DC9">
        <w:tc>
          <w:tcPr>
            <w:tcW w:w="8472" w:type="dxa"/>
            <w:gridSpan w:val="3"/>
          </w:tcPr>
          <w:p w:rsidR="004B1739" w:rsidRPr="00EB71B4" w:rsidRDefault="004B1739" w:rsidP="00DB7DC9">
            <w:pPr>
              <w:ind w:right="-2"/>
              <w:rPr>
                <w:rFonts w:ascii="TH SarabunPSK" w:hAnsi="TH SarabunPSK" w:cs="TH SarabunPSK"/>
              </w:rPr>
            </w:pPr>
            <w:r w:rsidRPr="00EB71B4">
              <w:rPr>
                <w:rFonts w:ascii="TH SarabunPSK" w:hAnsi="TH SarabunPSK" w:cs="TH SarabunPSK"/>
                <w:cs/>
              </w:rPr>
              <w:tab/>
              <w:t>1. การเตรียมการสำหรับอาจารย์ใหม่……………………………………………………………………………</w:t>
            </w:r>
          </w:p>
        </w:tc>
        <w:tc>
          <w:tcPr>
            <w:tcW w:w="708" w:type="dxa"/>
          </w:tcPr>
          <w:p w:rsidR="004B1739" w:rsidRPr="00EB71B4" w:rsidRDefault="00747405" w:rsidP="00C4260E">
            <w:pPr>
              <w:ind w:right="-2"/>
              <w:jc w:val="center"/>
              <w:rPr>
                <w:rFonts w:ascii="TH SarabunPSK" w:hAnsi="TH SarabunPSK" w:cs="TH SarabunPSK" w:hint="cs"/>
                <w:color w:val="000000"/>
                <w:cs/>
              </w:rPr>
            </w:pPr>
            <w:r w:rsidRPr="00EB71B4">
              <w:rPr>
                <w:rFonts w:ascii="TH SarabunPSK" w:hAnsi="TH SarabunPSK" w:cs="TH SarabunPSK" w:hint="cs"/>
                <w:color w:val="000000"/>
                <w:cs/>
              </w:rPr>
              <w:t>96</w:t>
            </w:r>
          </w:p>
        </w:tc>
      </w:tr>
      <w:tr w:rsidR="004B1739" w:rsidRPr="00EB71B4" w:rsidTr="00DB7DC9">
        <w:tc>
          <w:tcPr>
            <w:tcW w:w="8472" w:type="dxa"/>
            <w:gridSpan w:val="3"/>
          </w:tcPr>
          <w:p w:rsidR="004B1739" w:rsidRPr="00EB71B4" w:rsidRDefault="004B1739" w:rsidP="00DB7DC9">
            <w:pPr>
              <w:ind w:right="-2"/>
              <w:rPr>
                <w:rFonts w:ascii="TH SarabunPSK" w:hAnsi="TH SarabunPSK" w:cs="TH SarabunPSK"/>
              </w:rPr>
            </w:pPr>
            <w:r w:rsidRPr="00EB71B4">
              <w:rPr>
                <w:rFonts w:ascii="TH SarabunPSK" w:hAnsi="TH SarabunPSK" w:cs="TH SarabunPSK"/>
                <w:cs/>
              </w:rPr>
              <w:tab/>
              <w:t>2. การพัฒนาความรู้และทักษะให้แก่คณาจารย์</w:t>
            </w:r>
            <w:r w:rsidRPr="00EB71B4">
              <w:rPr>
                <w:rFonts w:ascii="TH SarabunPSK" w:hAnsi="TH SarabunPSK" w:cs="TH SarabunPSK" w:hint="cs"/>
                <w:cs/>
              </w:rPr>
              <w:t>.......................................................................</w:t>
            </w:r>
          </w:p>
        </w:tc>
        <w:tc>
          <w:tcPr>
            <w:tcW w:w="708" w:type="dxa"/>
          </w:tcPr>
          <w:p w:rsidR="004B1739" w:rsidRPr="00EB71B4" w:rsidRDefault="00747405" w:rsidP="00C4260E">
            <w:pPr>
              <w:ind w:right="-2"/>
              <w:jc w:val="center"/>
              <w:rPr>
                <w:rFonts w:ascii="TH SarabunPSK" w:hAnsi="TH SarabunPSK" w:cs="TH SarabunPSK" w:hint="cs"/>
                <w:color w:val="000000"/>
                <w:cs/>
              </w:rPr>
            </w:pPr>
            <w:r w:rsidRPr="00EB71B4">
              <w:rPr>
                <w:rFonts w:ascii="TH SarabunPSK" w:hAnsi="TH SarabunPSK" w:cs="TH SarabunPSK" w:hint="cs"/>
                <w:color w:val="000000"/>
                <w:cs/>
              </w:rPr>
              <w:t>96</w:t>
            </w:r>
          </w:p>
        </w:tc>
      </w:tr>
      <w:tr w:rsidR="004B1739" w:rsidRPr="00EB71B4" w:rsidTr="00DB7DC9">
        <w:tc>
          <w:tcPr>
            <w:tcW w:w="8472" w:type="dxa"/>
            <w:gridSpan w:val="3"/>
          </w:tcPr>
          <w:p w:rsidR="004B1739" w:rsidRPr="00EB71B4" w:rsidRDefault="004B1739" w:rsidP="00DB7DC9">
            <w:pPr>
              <w:ind w:right="-2"/>
              <w:rPr>
                <w:rFonts w:ascii="TH SarabunPSK" w:hAnsi="TH SarabunPSK" w:cs="TH SarabunPSK"/>
                <w:b/>
                <w:bCs/>
              </w:rPr>
            </w:pPr>
            <w:r w:rsidRPr="00EB71B4">
              <w:rPr>
                <w:rFonts w:ascii="TH SarabunPSK" w:hAnsi="TH SarabunPSK" w:cs="TH SarabunPSK"/>
                <w:b/>
                <w:bCs/>
                <w:cs/>
              </w:rPr>
              <w:lastRenderedPageBreak/>
              <w:t xml:space="preserve">หมวดที่ </w:t>
            </w:r>
            <w:r w:rsidR="000A3F7B" w:rsidRPr="00EB71B4">
              <w:rPr>
                <w:rFonts w:ascii="TH SarabunPSK" w:hAnsi="TH SarabunPSK" w:cs="TH SarabunPSK"/>
                <w:b/>
                <w:bCs/>
              </w:rPr>
              <w:t xml:space="preserve">7 </w:t>
            </w:r>
            <w:r w:rsidRPr="00EB71B4">
              <w:rPr>
                <w:rFonts w:ascii="TH SarabunPSK" w:hAnsi="TH SarabunPSK" w:cs="TH SarabunPSK"/>
                <w:b/>
                <w:bCs/>
                <w:cs/>
              </w:rPr>
              <w:t>การประกันคุณภาพหลักสูตร</w:t>
            </w:r>
          </w:p>
        </w:tc>
        <w:tc>
          <w:tcPr>
            <w:tcW w:w="708" w:type="dxa"/>
          </w:tcPr>
          <w:p w:rsidR="004B1739" w:rsidRPr="00EB71B4" w:rsidRDefault="004B1739" w:rsidP="00DB7DC9">
            <w:pPr>
              <w:ind w:right="-2"/>
              <w:jc w:val="center"/>
              <w:rPr>
                <w:rFonts w:ascii="TH SarabunPSK" w:hAnsi="TH SarabunPSK" w:cs="TH SarabunPSK"/>
                <w:color w:val="000000"/>
              </w:rPr>
            </w:pPr>
          </w:p>
        </w:tc>
      </w:tr>
      <w:tr w:rsidR="004B1739" w:rsidRPr="00EB71B4" w:rsidTr="00DB7DC9">
        <w:tc>
          <w:tcPr>
            <w:tcW w:w="8472" w:type="dxa"/>
            <w:gridSpan w:val="3"/>
          </w:tcPr>
          <w:p w:rsidR="004B1739" w:rsidRPr="00EB71B4" w:rsidRDefault="004B1739" w:rsidP="00DB7DC9">
            <w:pPr>
              <w:ind w:right="-2"/>
              <w:rPr>
                <w:rFonts w:ascii="TH SarabunPSK" w:hAnsi="TH SarabunPSK" w:cs="TH SarabunPSK"/>
              </w:rPr>
            </w:pPr>
            <w:r w:rsidRPr="00EB71B4">
              <w:rPr>
                <w:rFonts w:ascii="TH SarabunPSK" w:hAnsi="TH SarabunPSK" w:cs="TH SarabunPSK"/>
                <w:cs/>
              </w:rPr>
              <w:tab/>
              <w:t>1. การกำกับมาตรฐาน…………………………………………………………………………………………………</w:t>
            </w:r>
          </w:p>
        </w:tc>
        <w:tc>
          <w:tcPr>
            <w:tcW w:w="708" w:type="dxa"/>
          </w:tcPr>
          <w:p w:rsidR="004B1739" w:rsidRPr="00EB71B4" w:rsidRDefault="005C4CBB" w:rsidP="00C4260E">
            <w:pPr>
              <w:ind w:right="-2"/>
              <w:jc w:val="center"/>
              <w:rPr>
                <w:rFonts w:ascii="TH SarabunPSK" w:hAnsi="TH SarabunPSK" w:cs="TH SarabunPSK" w:hint="cs"/>
                <w:color w:val="000000"/>
                <w:cs/>
              </w:rPr>
            </w:pPr>
            <w:r w:rsidRPr="00EB71B4">
              <w:rPr>
                <w:rFonts w:ascii="TH SarabunPSK" w:hAnsi="TH SarabunPSK" w:cs="TH SarabunPSK" w:hint="cs"/>
                <w:color w:val="000000"/>
                <w:cs/>
              </w:rPr>
              <w:t>97</w:t>
            </w:r>
          </w:p>
        </w:tc>
      </w:tr>
      <w:tr w:rsidR="004B1739" w:rsidRPr="00EB71B4" w:rsidTr="00DB7DC9">
        <w:tc>
          <w:tcPr>
            <w:tcW w:w="8472" w:type="dxa"/>
            <w:gridSpan w:val="3"/>
          </w:tcPr>
          <w:p w:rsidR="004B1739" w:rsidRPr="00EB71B4" w:rsidRDefault="004B1739" w:rsidP="00DB7DC9">
            <w:pPr>
              <w:ind w:right="-2"/>
              <w:rPr>
                <w:rFonts w:ascii="TH SarabunPSK" w:hAnsi="TH SarabunPSK" w:cs="TH SarabunPSK"/>
              </w:rPr>
            </w:pPr>
            <w:r w:rsidRPr="00EB71B4">
              <w:rPr>
                <w:rFonts w:ascii="TH SarabunPSK" w:hAnsi="TH SarabunPSK" w:cs="TH SarabunPSK"/>
                <w:cs/>
              </w:rPr>
              <w:tab/>
              <w:t>2. บัณฑิต………………………………………………………………………………………………………………..…</w:t>
            </w:r>
          </w:p>
        </w:tc>
        <w:tc>
          <w:tcPr>
            <w:tcW w:w="708" w:type="dxa"/>
          </w:tcPr>
          <w:p w:rsidR="004B1739" w:rsidRPr="00EB71B4" w:rsidRDefault="005C4CBB" w:rsidP="00DB7DC9">
            <w:pPr>
              <w:ind w:right="-2"/>
              <w:jc w:val="center"/>
              <w:rPr>
                <w:rFonts w:ascii="TH SarabunPSK" w:hAnsi="TH SarabunPSK" w:cs="TH SarabunPSK" w:hint="cs"/>
                <w:color w:val="000000"/>
                <w:cs/>
              </w:rPr>
            </w:pPr>
            <w:r w:rsidRPr="00EB71B4">
              <w:rPr>
                <w:rFonts w:ascii="TH SarabunPSK" w:hAnsi="TH SarabunPSK" w:cs="TH SarabunPSK" w:hint="cs"/>
                <w:color w:val="000000"/>
                <w:cs/>
              </w:rPr>
              <w:t>97</w:t>
            </w:r>
          </w:p>
        </w:tc>
      </w:tr>
      <w:tr w:rsidR="004B1739" w:rsidRPr="00EB71B4" w:rsidTr="00DB7DC9">
        <w:tc>
          <w:tcPr>
            <w:tcW w:w="8472" w:type="dxa"/>
            <w:gridSpan w:val="3"/>
          </w:tcPr>
          <w:p w:rsidR="004B1739" w:rsidRPr="00EB71B4" w:rsidRDefault="004B1739" w:rsidP="00DB7DC9">
            <w:pPr>
              <w:ind w:right="-2"/>
              <w:rPr>
                <w:rFonts w:ascii="TH SarabunPSK" w:hAnsi="TH SarabunPSK" w:cs="TH SarabunPSK"/>
              </w:rPr>
            </w:pPr>
            <w:r w:rsidRPr="00EB71B4">
              <w:rPr>
                <w:rFonts w:ascii="TH SarabunPSK" w:hAnsi="TH SarabunPSK" w:cs="TH SarabunPSK"/>
                <w:cs/>
              </w:rPr>
              <w:tab/>
              <w:t>3. นักศึกษา………………………………………………………………………………………………………………..</w:t>
            </w:r>
          </w:p>
        </w:tc>
        <w:tc>
          <w:tcPr>
            <w:tcW w:w="708" w:type="dxa"/>
          </w:tcPr>
          <w:p w:rsidR="004B1739" w:rsidRPr="00EB71B4" w:rsidRDefault="005C4CBB" w:rsidP="00DB7DC9">
            <w:pPr>
              <w:ind w:right="-2"/>
              <w:jc w:val="center"/>
              <w:rPr>
                <w:rFonts w:ascii="TH SarabunPSK" w:hAnsi="TH SarabunPSK" w:cs="TH SarabunPSK" w:hint="cs"/>
                <w:color w:val="000000"/>
                <w:cs/>
              </w:rPr>
            </w:pPr>
            <w:r w:rsidRPr="00EB71B4">
              <w:rPr>
                <w:rFonts w:ascii="TH SarabunPSK" w:hAnsi="TH SarabunPSK" w:cs="TH SarabunPSK" w:hint="cs"/>
                <w:color w:val="000000"/>
                <w:cs/>
              </w:rPr>
              <w:t>97</w:t>
            </w:r>
          </w:p>
        </w:tc>
      </w:tr>
      <w:tr w:rsidR="004B1739" w:rsidRPr="00EB71B4" w:rsidTr="00DB7DC9">
        <w:tc>
          <w:tcPr>
            <w:tcW w:w="8472" w:type="dxa"/>
            <w:gridSpan w:val="3"/>
          </w:tcPr>
          <w:p w:rsidR="004B1739" w:rsidRPr="00EB71B4" w:rsidRDefault="004B1739" w:rsidP="00DB7DC9">
            <w:pPr>
              <w:ind w:right="-2"/>
              <w:rPr>
                <w:rFonts w:ascii="TH SarabunPSK" w:hAnsi="TH SarabunPSK" w:cs="TH SarabunPSK"/>
              </w:rPr>
            </w:pPr>
            <w:r w:rsidRPr="00EB71B4">
              <w:rPr>
                <w:rFonts w:ascii="TH SarabunPSK" w:hAnsi="TH SarabunPSK" w:cs="TH SarabunPSK"/>
                <w:cs/>
              </w:rPr>
              <w:tab/>
              <w:t>4. อาจารย์…………………………………………………………………………………………………………………</w:t>
            </w:r>
          </w:p>
        </w:tc>
        <w:tc>
          <w:tcPr>
            <w:tcW w:w="708" w:type="dxa"/>
          </w:tcPr>
          <w:p w:rsidR="004B1739" w:rsidRPr="00EB71B4" w:rsidRDefault="005C4CBB" w:rsidP="00DB7DC9">
            <w:pPr>
              <w:ind w:right="-2"/>
              <w:jc w:val="center"/>
              <w:rPr>
                <w:rFonts w:ascii="TH SarabunPSK" w:hAnsi="TH SarabunPSK" w:cs="TH SarabunPSK" w:hint="cs"/>
                <w:color w:val="000000"/>
                <w:cs/>
              </w:rPr>
            </w:pPr>
            <w:r w:rsidRPr="00EB71B4">
              <w:rPr>
                <w:rFonts w:ascii="TH SarabunPSK" w:hAnsi="TH SarabunPSK" w:cs="TH SarabunPSK" w:hint="cs"/>
                <w:color w:val="000000"/>
                <w:cs/>
              </w:rPr>
              <w:t>97</w:t>
            </w:r>
          </w:p>
        </w:tc>
      </w:tr>
      <w:tr w:rsidR="004B1739" w:rsidRPr="00EB71B4" w:rsidTr="00DB7DC9">
        <w:tc>
          <w:tcPr>
            <w:tcW w:w="8472" w:type="dxa"/>
            <w:gridSpan w:val="3"/>
          </w:tcPr>
          <w:p w:rsidR="004B1739" w:rsidRPr="00EB71B4" w:rsidRDefault="004B1739" w:rsidP="00DB7DC9">
            <w:pPr>
              <w:ind w:right="-2"/>
              <w:rPr>
                <w:rFonts w:ascii="TH SarabunPSK" w:hAnsi="TH SarabunPSK" w:cs="TH SarabunPSK"/>
                <w:cs/>
              </w:rPr>
            </w:pPr>
            <w:r w:rsidRPr="00EB71B4">
              <w:rPr>
                <w:rFonts w:ascii="TH SarabunPSK" w:hAnsi="TH SarabunPSK" w:cs="TH SarabunPSK"/>
                <w:cs/>
              </w:rPr>
              <w:tab/>
              <w:t>5. หลักสูตร การเรียนการสอน การประเมินผู้เรียน</w:t>
            </w:r>
            <w:r w:rsidRPr="00EB71B4">
              <w:rPr>
                <w:rFonts w:ascii="TH SarabunPSK" w:hAnsi="TH SarabunPSK" w:cs="TH SarabunPSK" w:hint="cs"/>
                <w:cs/>
              </w:rPr>
              <w:t>.................................................................</w:t>
            </w:r>
          </w:p>
        </w:tc>
        <w:tc>
          <w:tcPr>
            <w:tcW w:w="708" w:type="dxa"/>
          </w:tcPr>
          <w:p w:rsidR="004B1739" w:rsidRPr="00EB71B4" w:rsidRDefault="005C4CBB" w:rsidP="00DB7DC9">
            <w:pPr>
              <w:ind w:right="-2"/>
              <w:jc w:val="center"/>
              <w:rPr>
                <w:rFonts w:ascii="TH SarabunPSK" w:hAnsi="TH SarabunPSK" w:cs="TH SarabunPSK" w:hint="cs"/>
                <w:color w:val="000000"/>
                <w:cs/>
              </w:rPr>
            </w:pPr>
            <w:r w:rsidRPr="00EB71B4">
              <w:rPr>
                <w:rFonts w:ascii="TH SarabunPSK" w:hAnsi="TH SarabunPSK" w:cs="TH SarabunPSK" w:hint="cs"/>
                <w:color w:val="000000"/>
                <w:cs/>
              </w:rPr>
              <w:t>98</w:t>
            </w:r>
          </w:p>
        </w:tc>
      </w:tr>
      <w:tr w:rsidR="004B1739" w:rsidRPr="00EB71B4" w:rsidTr="00DB7DC9">
        <w:tc>
          <w:tcPr>
            <w:tcW w:w="8472" w:type="dxa"/>
            <w:gridSpan w:val="3"/>
          </w:tcPr>
          <w:p w:rsidR="004B1739" w:rsidRPr="00EB71B4" w:rsidRDefault="004B1739" w:rsidP="00B535BF">
            <w:pPr>
              <w:ind w:right="-2" w:firstLine="90"/>
              <w:rPr>
                <w:rFonts w:ascii="TH SarabunPSK" w:hAnsi="TH SarabunPSK" w:cs="TH SarabunPSK"/>
                <w:cs/>
              </w:rPr>
            </w:pPr>
            <w:r w:rsidRPr="00EB71B4">
              <w:rPr>
                <w:rFonts w:ascii="TH SarabunPSK" w:hAnsi="TH SarabunPSK" w:cs="TH SarabunPSK"/>
                <w:cs/>
              </w:rPr>
              <w:tab/>
              <w:t>6. สิ่งสนับสนุนการเรียนรู้</w:t>
            </w:r>
            <w:r w:rsidRPr="00EB71B4">
              <w:rPr>
                <w:rFonts w:ascii="TH SarabunPSK" w:hAnsi="TH SarabunPSK" w:cs="TH SarabunPSK" w:hint="cs"/>
                <w:cs/>
              </w:rPr>
              <w:t>.........................................................................................................</w:t>
            </w:r>
          </w:p>
        </w:tc>
        <w:tc>
          <w:tcPr>
            <w:tcW w:w="708" w:type="dxa"/>
          </w:tcPr>
          <w:p w:rsidR="004B1739" w:rsidRPr="00EB71B4" w:rsidRDefault="005C4CBB" w:rsidP="00DB7DC9">
            <w:pPr>
              <w:ind w:right="-2"/>
              <w:jc w:val="center"/>
              <w:rPr>
                <w:rFonts w:ascii="TH SarabunPSK" w:hAnsi="TH SarabunPSK" w:cs="TH SarabunPSK" w:hint="cs"/>
                <w:color w:val="000000"/>
                <w:cs/>
              </w:rPr>
            </w:pPr>
            <w:r w:rsidRPr="00EB71B4">
              <w:rPr>
                <w:rFonts w:ascii="TH SarabunPSK" w:hAnsi="TH SarabunPSK" w:cs="TH SarabunPSK" w:hint="cs"/>
                <w:color w:val="000000"/>
                <w:cs/>
              </w:rPr>
              <w:t>98</w:t>
            </w:r>
          </w:p>
        </w:tc>
      </w:tr>
      <w:tr w:rsidR="004B1739" w:rsidRPr="00EB71B4" w:rsidTr="00DB7DC9">
        <w:tc>
          <w:tcPr>
            <w:tcW w:w="8472" w:type="dxa"/>
            <w:gridSpan w:val="3"/>
          </w:tcPr>
          <w:p w:rsidR="004B1739" w:rsidRPr="00EB71B4" w:rsidRDefault="004B1739" w:rsidP="00DB7DC9">
            <w:pPr>
              <w:ind w:right="-2"/>
              <w:rPr>
                <w:rFonts w:ascii="TH SarabunPSK" w:hAnsi="TH SarabunPSK" w:cs="TH SarabunPSK"/>
              </w:rPr>
            </w:pPr>
            <w:r w:rsidRPr="00EB71B4">
              <w:rPr>
                <w:rFonts w:ascii="TH SarabunPSK" w:hAnsi="TH SarabunPSK" w:cs="TH SarabunPSK"/>
                <w:cs/>
              </w:rPr>
              <w:tab/>
              <w:t>7. ตัวบ่งชี้ผลการดำเนินงาน (</w:t>
            </w:r>
            <w:r w:rsidRPr="00EB71B4">
              <w:rPr>
                <w:rFonts w:ascii="TH SarabunPSK" w:hAnsi="TH SarabunPSK" w:cs="TH SarabunPSK"/>
              </w:rPr>
              <w:t>Key Performance Indicators</w:t>
            </w:r>
            <w:r w:rsidRPr="00EB71B4">
              <w:rPr>
                <w:rFonts w:ascii="TH SarabunPSK" w:hAnsi="TH SarabunPSK" w:cs="TH SarabunPSK"/>
                <w:cs/>
              </w:rPr>
              <w:t>)………………………………………..</w:t>
            </w:r>
          </w:p>
        </w:tc>
        <w:tc>
          <w:tcPr>
            <w:tcW w:w="708" w:type="dxa"/>
          </w:tcPr>
          <w:p w:rsidR="004B1739" w:rsidRPr="00EB71B4" w:rsidRDefault="005C4CBB" w:rsidP="00DB7DC9">
            <w:pPr>
              <w:ind w:right="-2"/>
              <w:jc w:val="center"/>
              <w:rPr>
                <w:rFonts w:ascii="TH SarabunPSK" w:hAnsi="TH SarabunPSK" w:cs="TH SarabunPSK" w:hint="cs"/>
                <w:color w:val="000000"/>
                <w:cs/>
              </w:rPr>
            </w:pPr>
            <w:r w:rsidRPr="00EB71B4">
              <w:rPr>
                <w:rFonts w:ascii="TH SarabunPSK" w:hAnsi="TH SarabunPSK" w:cs="TH SarabunPSK" w:hint="cs"/>
                <w:color w:val="000000"/>
                <w:cs/>
              </w:rPr>
              <w:t>99</w:t>
            </w:r>
          </w:p>
        </w:tc>
      </w:tr>
      <w:tr w:rsidR="004B1739" w:rsidRPr="00EB71B4" w:rsidTr="00DB7DC9">
        <w:tc>
          <w:tcPr>
            <w:tcW w:w="8472" w:type="dxa"/>
            <w:gridSpan w:val="3"/>
          </w:tcPr>
          <w:p w:rsidR="004B1739" w:rsidRPr="00EB71B4" w:rsidRDefault="004B1739" w:rsidP="00DB7DC9">
            <w:pPr>
              <w:ind w:right="-2"/>
              <w:rPr>
                <w:rFonts w:ascii="TH SarabunPSK" w:hAnsi="TH SarabunPSK" w:cs="TH SarabunPSK"/>
                <w:b/>
                <w:bCs/>
                <w:cs/>
              </w:rPr>
            </w:pPr>
            <w:r w:rsidRPr="00EB71B4">
              <w:rPr>
                <w:rFonts w:ascii="TH SarabunPSK" w:hAnsi="TH SarabunPSK" w:cs="TH SarabunPSK"/>
                <w:b/>
                <w:bCs/>
                <w:cs/>
              </w:rPr>
              <w:t xml:space="preserve">หมวดที่ </w:t>
            </w:r>
            <w:r w:rsidR="000A3F7B" w:rsidRPr="00EB71B4">
              <w:rPr>
                <w:rFonts w:ascii="TH SarabunPSK" w:hAnsi="TH SarabunPSK" w:cs="TH SarabunPSK"/>
                <w:b/>
                <w:bCs/>
              </w:rPr>
              <w:t xml:space="preserve">8 </w:t>
            </w:r>
            <w:r w:rsidRPr="00EB71B4">
              <w:rPr>
                <w:rFonts w:ascii="TH SarabunPSK" w:hAnsi="TH SarabunPSK" w:cs="TH SarabunPSK"/>
                <w:b/>
                <w:bCs/>
                <w:cs/>
              </w:rPr>
              <w:t>การประเมินและปรับปรุงการดำเนินการของหลักสูตร</w:t>
            </w:r>
          </w:p>
        </w:tc>
        <w:tc>
          <w:tcPr>
            <w:tcW w:w="708" w:type="dxa"/>
          </w:tcPr>
          <w:p w:rsidR="004B1739" w:rsidRPr="00EB71B4" w:rsidRDefault="004B1739" w:rsidP="00DB7DC9">
            <w:pPr>
              <w:ind w:right="-2"/>
              <w:jc w:val="center"/>
              <w:rPr>
                <w:rFonts w:ascii="TH SarabunPSK" w:hAnsi="TH SarabunPSK" w:cs="TH SarabunPSK"/>
                <w:color w:val="000000"/>
              </w:rPr>
            </w:pPr>
          </w:p>
        </w:tc>
      </w:tr>
      <w:tr w:rsidR="004B1739" w:rsidRPr="00EB71B4" w:rsidTr="00DB7DC9">
        <w:tc>
          <w:tcPr>
            <w:tcW w:w="8472" w:type="dxa"/>
            <w:gridSpan w:val="3"/>
          </w:tcPr>
          <w:p w:rsidR="004B1739" w:rsidRPr="00EB71B4" w:rsidRDefault="004B1739" w:rsidP="00DB7DC9">
            <w:pPr>
              <w:ind w:right="-2"/>
              <w:rPr>
                <w:rFonts w:ascii="TH SarabunPSK" w:hAnsi="TH SarabunPSK" w:cs="TH SarabunPSK"/>
              </w:rPr>
            </w:pPr>
            <w:r w:rsidRPr="00EB71B4">
              <w:rPr>
                <w:rFonts w:ascii="TH SarabunPSK" w:hAnsi="TH SarabunPSK" w:cs="TH SarabunPSK"/>
                <w:cs/>
              </w:rPr>
              <w:tab/>
              <w:t>1. การประเมินประสิทธิผลของการสอน………………………………………………………………………..</w:t>
            </w:r>
          </w:p>
        </w:tc>
        <w:tc>
          <w:tcPr>
            <w:tcW w:w="708" w:type="dxa"/>
          </w:tcPr>
          <w:p w:rsidR="004B1739" w:rsidRPr="00EB71B4" w:rsidRDefault="005C4CBB" w:rsidP="00DB7DC9">
            <w:pPr>
              <w:ind w:right="-2"/>
              <w:jc w:val="center"/>
              <w:rPr>
                <w:rFonts w:ascii="TH SarabunPSK" w:hAnsi="TH SarabunPSK" w:cs="TH SarabunPSK" w:hint="cs"/>
                <w:color w:val="000000"/>
                <w:cs/>
              </w:rPr>
            </w:pPr>
            <w:r w:rsidRPr="00EB71B4">
              <w:rPr>
                <w:rFonts w:ascii="TH SarabunPSK" w:hAnsi="TH SarabunPSK" w:cs="TH SarabunPSK" w:hint="cs"/>
                <w:color w:val="000000"/>
                <w:cs/>
              </w:rPr>
              <w:t>100</w:t>
            </w:r>
          </w:p>
        </w:tc>
      </w:tr>
      <w:tr w:rsidR="004B1739" w:rsidRPr="00EB71B4" w:rsidTr="00DB7DC9">
        <w:tc>
          <w:tcPr>
            <w:tcW w:w="8472" w:type="dxa"/>
            <w:gridSpan w:val="3"/>
          </w:tcPr>
          <w:p w:rsidR="004B1739" w:rsidRPr="00EB71B4" w:rsidRDefault="004B1739" w:rsidP="00DB7DC9">
            <w:pPr>
              <w:ind w:right="-2"/>
              <w:rPr>
                <w:rFonts w:ascii="TH SarabunPSK" w:hAnsi="TH SarabunPSK" w:cs="TH SarabunPSK"/>
              </w:rPr>
            </w:pPr>
            <w:r w:rsidRPr="00EB71B4">
              <w:rPr>
                <w:rFonts w:ascii="TH SarabunPSK" w:hAnsi="TH SarabunPSK" w:cs="TH SarabunPSK"/>
                <w:cs/>
              </w:rPr>
              <w:tab/>
              <w:t>2. การประเมินหลักสูตรในภาพรวม………………………………………………………………………………</w:t>
            </w:r>
          </w:p>
        </w:tc>
        <w:tc>
          <w:tcPr>
            <w:tcW w:w="708" w:type="dxa"/>
          </w:tcPr>
          <w:p w:rsidR="004B1739" w:rsidRPr="00EB71B4" w:rsidRDefault="005C4CBB" w:rsidP="00DB7DC9">
            <w:pPr>
              <w:ind w:right="-2"/>
              <w:jc w:val="center"/>
              <w:rPr>
                <w:rFonts w:ascii="TH SarabunPSK" w:hAnsi="TH SarabunPSK" w:cs="TH SarabunPSK"/>
                <w:color w:val="000000"/>
              </w:rPr>
            </w:pPr>
            <w:r w:rsidRPr="00EB71B4">
              <w:rPr>
                <w:rFonts w:ascii="TH SarabunPSK" w:hAnsi="TH SarabunPSK" w:cs="TH SarabunPSK" w:hint="cs"/>
                <w:color w:val="000000"/>
                <w:cs/>
              </w:rPr>
              <w:t>100</w:t>
            </w:r>
          </w:p>
        </w:tc>
      </w:tr>
      <w:tr w:rsidR="004B1739" w:rsidRPr="00EB71B4" w:rsidTr="00DB7DC9">
        <w:tc>
          <w:tcPr>
            <w:tcW w:w="8472" w:type="dxa"/>
            <w:gridSpan w:val="3"/>
          </w:tcPr>
          <w:p w:rsidR="004B1739" w:rsidRPr="00EB71B4" w:rsidRDefault="004B1739" w:rsidP="00DB7DC9">
            <w:pPr>
              <w:ind w:right="-2"/>
              <w:rPr>
                <w:rFonts w:ascii="TH SarabunPSK" w:hAnsi="TH SarabunPSK" w:cs="TH SarabunPSK"/>
              </w:rPr>
            </w:pPr>
            <w:r w:rsidRPr="00EB71B4">
              <w:rPr>
                <w:rFonts w:ascii="TH SarabunPSK" w:hAnsi="TH SarabunPSK" w:cs="TH SarabunPSK"/>
                <w:cs/>
              </w:rPr>
              <w:tab/>
              <w:t>3. การประเมินผลการดำเนินงานตามรายละเอียดหลักสูตร……………………………………………..</w:t>
            </w:r>
          </w:p>
        </w:tc>
        <w:tc>
          <w:tcPr>
            <w:tcW w:w="708" w:type="dxa"/>
          </w:tcPr>
          <w:p w:rsidR="004B1739" w:rsidRPr="00EB71B4" w:rsidRDefault="005C4CBB" w:rsidP="00DB7DC9">
            <w:pPr>
              <w:ind w:right="-2"/>
              <w:jc w:val="center"/>
              <w:rPr>
                <w:rFonts w:ascii="TH SarabunPSK" w:hAnsi="TH SarabunPSK" w:cs="TH SarabunPSK"/>
                <w:color w:val="000000"/>
              </w:rPr>
            </w:pPr>
            <w:r w:rsidRPr="00EB71B4">
              <w:rPr>
                <w:rFonts w:ascii="TH SarabunPSK" w:hAnsi="TH SarabunPSK" w:cs="TH SarabunPSK" w:hint="cs"/>
                <w:color w:val="000000"/>
                <w:cs/>
              </w:rPr>
              <w:t>100</w:t>
            </w:r>
          </w:p>
        </w:tc>
      </w:tr>
      <w:tr w:rsidR="004B1739" w:rsidRPr="00EB71B4" w:rsidTr="00DB7DC9">
        <w:tc>
          <w:tcPr>
            <w:tcW w:w="8472" w:type="dxa"/>
            <w:gridSpan w:val="3"/>
          </w:tcPr>
          <w:p w:rsidR="004B1739" w:rsidRPr="00EB71B4" w:rsidRDefault="004B1739" w:rsidP="00DB7DC9">
            <w:pPr>
              <w:ind w:right="-2"/>
              <w:rPr>
                <w:rFonts w:ascii="TH SarabunPSK" w:hAnsi="TH SarabunPSK" w:cs="TH SarabunPSK"/>
              </w:rPr>
            </w:pPr>
            <w:r w:rsidRPr="00EB71B4">
              <w:rPr>
                <w:rFonts w:ascii="TH SarabunPSK" w:hAnsi="TH SarabunPSK" w:cs="TH SarabunPSK"/>
                <w:cs/>
              </w:rPr>
              <w:tab/>
              <w:t>4. การทบทวนผลการประเมินและวางแผนปรับปรุง……………………………………………………….</w:t>
            </w:r>
          </w:p>
        </w:tc>
        <w:tc>
          <w:tcPr>
            <w:tcW w:w="708" w:type="dxa"/>
          </w:tcPr>
          <w:p w:rsidR="004B1739" w:rsidRPr="00EB71B4" w:rsidRDefault="005C4CBB" w:rsidP="00DB7DC9">
            <w:pPr>
              <w:ind w:right="-2"/>
              <w:jc w:val="center"/>
              <w:rPr>
                <w:rFonts w:ascii="TH SarabunPSK" w:hAnsi="TH SarabunPSK" w:cs="TH SarabunPSK"/>
                <w:color w:val="000000"/>
              </w:rPr>
            </w:pPr>
            <w:r w:rsidRPr="00EB71B4">
              <w:rPr>
                <w:rFonts w:ascii="TH SarabunPSK" w:hAnsi="TH SarabunPSK" w:cs="TH SarabunPSK" w:hint="cs"/>
                <w:color w:val="000000"/>
                <w:cs/>
              </w:rPr>
              <w:t>100</w:t>
            </w:r>
          </w:p>
        </w:tc>
      </w:tr>
      <w:tr w:rsidR="004B1739" w:rsidRPr="00EB71B4" w:rsidTr="00DB7DC9">
        <w:tc>
          <w:tcPr>
            <w:tcW w:w="8472" w:type="dxa"/>
            <w:gridSpan w:val="3"/>
          </w:tcPr>
          <w:p w:rsidR="004B1739" w:rsidRPr="00EB71B4" w:rsidRDefault="000A3F7B" w:rsidP="00DB7DC9">
            <w:pPr>
              <w:ind w:right="-2"/>
              <w:jc w:val="thaiDistribute"/>
              <w:rPr>
                <w:rFonts w:ascii="TH SarabunPSK" w:hAnsi="TH SarabunPSK" w:cs="TH SarabunPSK"/>
                <w:cs/>
              </w:rPr>
            </w:pPr>
            <w:r w:rsidRPr="00EB71B4">
              <w:rPr>
                <w:rFonts w:ascii="TH SarabunPSK" w:hAnsi="TH SarabunPSK" w:cs="TH SarabunPSK"/>
              </w:rPr>
              <w:tab/>
            </w:r>
            <w:r w:rsidR="004B1739" w:rsidRPr="00EB71B4">
              <w:rPr>
                <w:rFonts w:ascii="TH SarabunPSK" w:hAnsi="TH SarabunPSK" w:cs="TH SarabunPSK"/>
                <w:cs/>
              </w:rPr>
              <w:t>5. การพัฒนาหลักสูตรให้ทันสมัย</w:t>
            </w:r>
            <w:r w:rsidR="004B1739" w:rsidRPr="00EB71B4">
              <w:rPr>
                <w:rFonts w:ascii="TH SarabunPSK" w:hAnsi="TH SarabunPSK" w:cs="TH SarabunPSK" w:hint="cs"/>
                <w:cs/>
              </w:rPr>
              <w:t>.............................................................................................</w:t>
            </w:r>
          </w:p>
        </w:tc>
        <w:tc>
          <w:tcPr>
            <w:tcW w:w="708" w:type="dxa"/>
          </w:tcPr>
          <w:p w:rsidR="004B1739" w:rsidRPr="00EB71B4" w:rsidRDefault="005C4CBB" w:rsidP="00DB7DC9">
            <w:pPr>
              <w:ind w:right="-2"/>
              <w:jc w:val="center"/>
              <w:rPr>
                <w:rFonts w:ascii="TH SarabunPSK" w:hAnsi="TH SarabunPSK" w:cs="TH SarabunPSK"/>
              </w:rPr>
            </w:pPr>
            <w:r w:rsidRPr="00EB71B4">
              <w:rPr>
                <w:rFonts w:ascii="TH SarabunPSK" w:hAnsi="TH SarabunPSK" w:cs="TH SarabunPSK" w:hint="cs"/>
                <w:cs/>
              </w:rPr>
              <w:t>101</w:t>
            </w:r>
          </w:p>
        </w:tc>
      </w:tr>
      <w:tr w:rsidR="004B1739" w:rsidRPr="00EB71B4" w:rsidTr="00DB7DC9">
        <w:tc>
          <w:tcPr>
            <w:tcW w:w="1668" w:type="dxa"/>
            <w:gridSpan w:val="2"/>
          </w:tcPr>
          <w:p w:rsidR="004B1739" w:rsidRPr="00EB71B4" w:rsidRDefault="004B1739" w:rsidP="005B6EB6">
            <w:pPr>
              <w:ind w:right="-2"/>
              <w:rPr>
                <w:rFonts w:ascii="TH SarabunPSK" w:hAnsi="TH SarabunPSK" w:cs="TH SarabunPSK" w:hint="cs"/>
                <w:b/>
                <w:bCs/>
                <w:sz w:val="28"/>
                <w:szCs w:val="28"/>
              </w:rPr>
            </w:pPr>
          </w:p>
          <w:p w:rsidR="004B1739" w:rsidRPr="00EB71B4" w:rsidRDefault="004B1739" w:rsidP="00DB7DC9">
            <w:pPr>
              <w:ind w:right="-2"/>
              <w:rPr>
                <w:rFonts w:ascii="TH SarabunPSK" w:hAnsi="TH SarabunPSK" w:cs="TH SarabunPSK"/>
                <w:b/>
                <w:bCs/>
                <w:cs/>
              </w:rPr>
            </w:pPr>
            <w:r w:rsidRPr="00EB71B4">
              <w:rPr>
                <w:rFonts w:ascii="TH SarabunPSK" w:hAnsi="TH SarabunPSK" w:cs="TH SarabunPSK"/>
                <w:b/>
                <w:bCs/>
                <w:cs/>
              </w:rPr>
              <w:t>ภาคผนวก</w:t>
            </w:r>
          </w:p>
        </w:tc>
        <w:tc>
          <w:tcPr>
            <w:tcW w:w="6804" w:type="dxa"/>
          </w:tcPr>
          <w:p w:rsidR="004B1739" w:rsidRPr="00EB71B4" w:rsidRDefault="004B1739" w:rsidP="00DB7DC9">
            <w:pPr>
              <w:ind w:right="-2"/>
              <w:rPr>
                <w:rFonts w:ascii="TH SarabunPSK" w:hAnsi="TH SarabunPSK" w:cs="TH SarabunPSK"/>
                <w:b/>
                <w:bCs/>
              </w:rPr>
            </w:pPr>
          </w:p>
        </w:tc>
        <w:tc>
          <w:tcPr>
            <w:tcW w:w="708" w:type="dxa"/>
          </w:tcPr>
          <w:p w:rsidR="004B1739" w:rsidRPr="00EB71B4" w:rsidRDefault="004B1739" w:rsidP="00DB7DC9">
            <w:pPr>
              <w:ind w:right="-2"/>
              <w:jc w:val="center"/>
              <w:rPr>
                <w:rFonts w:ascii="TH SarabunPSK" w:hAnsi="TH SarabunPSK" w:cs="TH SarabunPSK"/>
              </w:rPr>
            </w:pPr>
          </w:p>
        </w:tc>
      </w:tr>
      <w:tr w:rsidR="004B1739" w:rsidRPr="00EB71B4" w:rsidTr="00DB7DC9">
        <w:tc>
          <w:tcPr>
            <w:tcW w:w="1526" w:type="dxa"/>
          </w:tcPr>
          <w:p w:rsidR="004B1739" w:rsidRPr="00EB71B4" w:rsidRDefault="00B347BB" w:rsidP="00DB7DC9">
            <w:pPr>
              <w:tabs>
                <w:tab w:val="left" w:pos="284"/>
              </w:tabs>
              <w:ind w:right="-2"/>
              <w:jc w:val="right"/>
              <w:rPr>
                <w:rFonts w:ascii="TH SarabunPSK" w:hAnsi="TH SarabunPSK" w:cs="TH SarabunPSK" w:hint="cs"/>
                <w:b/>
                <w:color w:val="000000"/>
                <w:cs/>
              </w:rPr>
            </w:pPr>
            <w:r w:rsidRPr="00EB71B4">
              <w:rPr>
                <w:rFonts w:ascii="TH SarabunPSK" w:hAnsi="TH SarabunPSK" w:cs="TH SarabunPSK"/>
                <w:b/>
                <w:color w:val="000000"/>
                <w:cs/>
              </w:rPr>
              <w:t>ภาคผนวก ก</w:t>
            </w:r>
          </w:p>
        </w:tc>
        <w:tc>
          <w:tcPr>
            <w:tcW w:w="6946" w:type="dxa"/>
            <w:gridSpan w:val="2"/>
          </w:tcPr>
          <w:p w:rsidR="004B1739" w:rsidRPr="00EB71B4" w:rsidRDefault="004B1739" w:rsidP="00DB7DC9">
            <w:pPr>
              <w:ind w:right="-2"/>
              <w:rPr>
                <w:rFonts w:ascii="TH SarabunPSK" w:hAnsi="TH SarabunPSK" w:cs="TH SarabunPSK"/>
                <w:b/>
                <w:color w:val="000000"/>
                <w:cs/>
              </w:rPr>
            </w:pPr>
            <w:r w:rsidRPr="00EB71B4">
              <w:rPr>
                <w:rFonts w:ascii="TH SarabunPSK" w:hAnsi="TH SarabunPSK" w:cs="TH SarabunPSK"/>
                <w:b/>
                <w:color w:val="000000"/>
                <w:cs/>
              </w:rPr>
              <w:t>คำสั่งแต่งตั้งคณะกรรมการปรับปรุงหลักสูตร...................</w:t>
            </w:r>
            <w:r w:rsidRPr="00EB71B4">
              <w:rPr>
                <w:rFonts w:ascii="TH SarabunPSK" w:hAnsi="TH SarabunPSK" w:cs="TH SarabunPSK" w:hint="cs"/>
                <w:b/>
                <w:color w:val="000000"/>
                <w:cs/>
              </w:rPr>
              <w:t>............................</w:t>
            </w:r>
            <w:r w:rsidRPr="00EB71B4">
              <w:rPr>
                <w:rFonts w:ascii="TH SarabunPSK" w:hAnsi="TH SarabunPSK" w:cs="TH SarabunPSK"/>
                <w:b/>
                <w:color w:val="000000"/>
                <w:cs/>
              </w:rPr>
              <w:t>............</w:t>
            </w:r>
          </w:p>
        </w:tc>
        <w:tc>
          <w:tcPr>
            <w:tcW w:w="708" w:type="dxa"/>
          </w:tcPr>
          <w:p w:rsidR="004B1739" w:rsidRPr="00EB71B4" w:rsidRDefault="00960A32" w:rsidP="00DB7DC9">
            <w:pPr>
              <w:ind w:right="-2"/>
              <w:jc w:val="center"/>
              <w:rPr>
                <w:rFonts w:ascii="TH SarabunPSK" w:hAnsi="TH SarabunPSK" w:cs="TH SarabunPSK"/>
                <w:color w:val="000000"/>
                <w:spacing w:val="-4"/>
              </w:rPr>
            </w:pPr>
            <w:r w:rsidRPr="00EB71B4">
              <w:rPr>
                <w:rFonts w:ascii="TH SarabunPSK" w:hAnsi="TH SarabunPSK" w:cs="TH SarabunPSK" w:hint="cs"/>
                <w:color w:val="000000"/>
                <w:spacing w:val="-4"/>
                <w:cs/>
              </w:rPr>
              <w:t>10</w:t>
            </w:r>
            <w:r w:rsidRPr="00EB71B4">
              <w:rPr>
                <w:rFonts w:ascii="TH SarabunPSK" w:hAnsi="TH SarabunPSK" w:cs="TH SarabunPSK"/>
                <w:color w:val="000000"/>
                <w:spacing w:val="-4"/>
              </w:rPr>
              <w:t>2</w:t>
            </w:r>
          </w:p>
        </w:tc>
      </w:tr>
      <w:tr w:rsidR="004B1739" w:rsidRPr="00EB71B4" w:rsidTr="00DB7DC9">
        <w:tc>
          <w:tcPr>
            <w:tcW w:w="1526" w:type="dxa"/>
          </w:tcPr>
          <w:p w:rsidR="004B1739" w:rsidRPr="00EB71B4" w:rsidRDefault="004B1739" w:rsidP="00DB7DC9">
            <w:pPr>
              <w:tabs>
                <w:tab w:val="left" w:pos="284"/>
              </w:tabs>
              <w:ind w:right="-2"/>
              <w:jc w:val="right"/>
              <w:rPr>
                <w:rFonts w:ascii="TH SarabunPSK" w:hAnsi="TH SarabunPSK" w:cs="TH SarabunPSK" w:hint="cs"/>
                <w:b/>
                <w:color w:val="000000"/>
                <w:spacing w:val="-4"/>
                <w:cs/>
              </w:rPr>
            </w:pPr>
            <w:r w:rsidRPr="00EB71B4">
              <w:rPr>
                <w:rFonts w:ascii="TH SarabunPSK" w:hAnsi="TH SarabunPSK" w:cs="TH SarabunPSK"/>
                <w:b/>
                <w:color w:val="000000"/>
                <w:cs/>
              </w:rPr>
              <w:t xml:space="preserve">ภาคผนวก </w:t>
            </w:r>
            <w:r w:rsidR="00B347BB" w:rsidRPr="00EB71B4">
              <w:rPr>
                <w:rFonts w:ascii="TH SarabunPSK" w:hAnsi="TH SarabunPSK" w:cs="TH SarabunPSK"/>
                <w:b/>
                <w:color w:val="000000"/>
                <w:spacing w:val="-4"/>
                <w:cs/>
              </w:rPr>
              <w:t>ข</w:t>
            </w:r>
          </w:p>
        </w:tc>
        <w:tc>
          <w:tcPr>
            <w:tcW w:w="6946" w:type="dxa"/>
            <w:gridSpan w:val="2"/>
          </w:tcPr>
          <w:p w:rsidR="004B1739" w:rsidRPr="00EB71B4" w:rsidRDefault="004B1739" w:rsidP="00DB7DC9">
            <w:pPr>
              <w:ind w:right="-2"/>
              <w:rPr>
                <w:rFonts w:ascii="TH SarabunPSK" w:hAnsi="TH SarabunPSK" w:cs="TH SarabunPSK"/>
                <w:b/>
                <w:color w:val="000000"/>
                <w:spacing w:val="-4"/>
                <w:cs/>
              </w:rPr>
            </w:pPr>
            <w:r w:rsidRPr="00EB71B4">
              <w:rPr>
                <w:rFonts w:ascii="TH SarabunPSK" w:hAnsi="TH SarabunPSK" w:cs="TH SarabunPSK"/>
                <w:b/>
                <w:color w:val="000000"/>
                <w:cs/>
              </w:rPr>
              <w:t>ประวัติและผลงานทางวิชาการของอาจารย์ประจำหลักสูตร</w:t>
            </w:r>
            <w:r w:rsidRPr="00EB71B4">
              <w:rPr>
                <w:rFonts w:ascii="TH SarabunPSK" w:hAnsi="TH SarabunPSK" w:cs="TH SarabunPSK" w:hint="cs"/>
                <w:b/>
                <w:color w:val="000000"/>
                <w:spacing w:val="-4"/>
                <w:cs/>
              </w:rPr>
              <w:t>........................................</w:t>
            </w:r>
          </w:p>
        </w:tc>
        <w:tc>
          <w:tcPr>
            <w:tcW w:w="708" w:type="dxa"/>
          </w:tcPr>
          <w:p w:rsidR="004B1739" w:rsidRPr="00EB71B4" w:rsidRDefault="00960A32" w:rsidP="00DB7DC9">
            <w:pPr>
              <w:ind w:right="-2"/>
              <w:jc w:val="center"/>
              <w:rPr>
                <w:rFonts w:ascii="TH SarabunPSK" w:hAnsi="TH SarabunPSK" w:cs="TH SarabunPSK"/>
                <w:color w:val="000000"/>
                <w:spacing w:val="-4"/>
              </w:rPr>
            </w:pPr>
            <w:r w:rsidRPr="00EB71B4">
              <w:rPr>
                <w:rFonts w:ascii="TH SarabunPSK" w:hAnsi="TH SarabunPSK" w:cs="TH SarabunPSK" w:hint="cs"/>
                <w:color w:val="000000"/>
                <w:spacing w:val="-4"/>
                <w:cs/>
              </w:rPr>
              <w:t>10</w:t>
            </w:r>
            <w:r w:rsidRPr="00EB71B4">
              <w:rPr>
                <w:rFonts w:ascii="TH SarabunPSK" w:hAnsi="TH SarabunPSK" w:cs="TH SarabunPSK"/>
                <w:color w:val="000000"/>
                <w:spacing w:val="-4"/>
              </w:rPr>
              <w:t>4</w:t>
            </w:r>
          </w:p>
        </w:tc>
      </w:tr>
      <w:tr w:rsidR="004B1739" w:rsidRPr="00EB71B4" w:rsidTr="00DB7DC9">
        <w:tc>
          <w:tcPr>
            <w:tcW w:w="1526" w:type="dxa"/>
          </w:tcPr>
          <w:p w:rsidR="004B1739" w:rsidRPr="00EB71B4" w:rsidRDefault="00B347BB" w:rsidP="00DB7DC9">
            <w:pPr>
              <w:tabs>
                <w:tab w:val="left" w:pos="284"/>
              </w:tabs>
              <w:ind w:right="-2"/>
              <w:jc w:val="right"/>
              <w:rPr>
                <w:rFonts w:ascii="TH SarabunPSK" w:hAnsi="TH SarabunPSK" w:cs="TH SarabunPSK" w:hint="cs"/>
                <w:b/>
                <w:color w:val="000000"/>
                <w:cs/>
              </w:rPr>
            </w:pPr>
            <w:r w:rsidRPr="00EB71B4">
              <w:rPr>
                <w:rFonts w:ascii="TH SarabunPSK" w:hAnsi="TH SarabunPSK" w:cs="TH SarabunPSK"/>
                <w:b/>
                <w:color w:val="000000"/>
                <w:cs/>
              </w:rPr>
              <w:t>ภาคผนวก ค</w:t>
            </w:r>
          </w:p>
        </w:tc>
        <w:tc>
          <w:tcPr>
            <w:tcW w:w="6946" w:type="dxa"/>
            <w:gridSpan w:val="2"/>
          </w:tcPr>
          <w:p w:rsidR="004B1739" w:rsidRPr="00EB71B4" w:rsidRDefault="004B1739" w:rsidP="00DB7DC9">
            <w:pPr>
              <w:ind w:right="-2"/>
              <w:rPr>
                <w:rFonts w:ascii="TH SarabunPSK" w:hAnsi="TH SarabunPSK" w:cs="TH SarabunPSK"/>
                <w:b/>
                <w:color w:val="000000"/>
                <w:cs/>
              </w:rPr>
            </w:pPr>
            <w:r w:rsidRPr="00EB71B4">
              <w:rPr>
                <w:rFonts w:ascii="TH SarabunPSK" w:hAnsi="TH SarabunPSK" w:cs="TH SarabunPSK"/>
                <w:b/>
                <w:color w:val="000000"/>
                <w:cs/>
              </w:rPr>
              <w:t>ข้อบังคับมหาวิทยาลัยวลัยลักษณ์ ว่าด้วยการศึกษาขั้นปริญญาตรี พ.ศ. 2560</w:t>
            </w:r>
            <w:r w:rsidRPr="00EB71B4">
              <w:rPr>
                <w:rFonts w:ascii="TH SarabunPSK" w:hAnsi="TH SarabunPSK" w:cs="TH SarabunPSK" w:hint="cs"/>
                <w:b/>
                <w:color w:val="000000"/>
                <w:cs/>
              </w:rPr>
              <w:t>........</w:t>
            </w:r>
          </w:p>
        </w:tc>
        <w:tc>
          <w:tcPr>
            <w:tcW w:w="708" w:type="dxa"/>
          </w:tcPr>
          <w:p w:rsidR="004B1739" w:rsidRPr="00EB71B4" w:rsidRDefault="00960A32" w:rsidP="00DB7DC9">
            <w:pPr>
              <w:ind w:right="-2"/>
              <w:jc w:val="center"/>
              <w:rPr>
                <w:rFonts w:ascii="TH SarabunPSK" w:hAnsi="TH SarabunPSK" w:cs="TH SarabunPSK"/>
                <w:color w:val="000000"/>
              </w:rPr>
            </w:pPr>
            <w:r w:rsidRPr="00EB71B4">
              <w:rPr>
                <w:rFonts w:ascii="TH SarabunPSK" w:hAnsi="TH SarabunPSK" w:cs="TH SarabunPSK" w:hint="cs"/>
                <w:color w:val="000000"/>
                <w:cs/>
              </w:rPr>
              <w:t>11</w:t>
            </w:r>
            <w:r w:rsidRPr="00EB71B4">
              <w:rPr>
                <w:rFonts w:ascii="TH SarabunPSK" w:hAnsi="TH SarabunPSK" w:cs="TH SarabunPSK"/>
                <w:color w:val="000000"/>
              </w:rPr>
              <w:t>7</w:t>
            </w:r>
          </w:p>
        </w:tc>
      </w:tr>
    </w:tbl>
    <w:p w:rsidR="00AA2952" w:rsidRPr="00EB71B4" w:rsidRDefault="00AA2952" w:rsidP="00AA2952">
      <w:pPr>
        <w:tabs>
          <w:tab w:val="left" w:pos="2289"/>
        </w:tabs>
        <w:rPr>
          <w:rFonts w:ascii="TH SarabunPSK" w:hAnsi="TH SarabunPSK" w:cs="TH SarabunPSK"/>
          <w:sz w:val="36"/>
          <w:szCs w:val="36"/>
        </w:rPr>
      </w:pPr>
    </w:p>
    <w:p w:rsidR="00AA2952" w:rsidRPr="00EB71B4" w:rsidRDefault="00AA2952" w:rsidP="00AA2952">
      <w:pPr>
        <w:tabs>
          <w:tab w:val="left" w:pos="2289"/>
        </w:tabs>
        <w:rPr>
          <w:rFonts w:ascii="TH SarabunPSK" w:hAnsi="TH SarabunPSK" w:cs="TH SarabunPSK"/>
          <w:sz w:val="36"/>
          <w:szCs w:val="36"/>
        </w:rPr>
        <w:sectPr w:rsidR="00AA2952" w:rsidRPr="00EB71B4" w:rsidSect="00AA2952">
          <w:headerReference w:type="even" r:id="rId9"/>
          <w:footerReference w:type="even" r:id="rId10"/>
          <w:footerReference w:type="default" r:id="rId11"/>
          <w:pgSz w:w="11907" w:h="16840" w:code="9"/>
          <w:pgMar w:top="1440" w:right="1440" w:bottom="1440" w:left="1440" w:header="720" w:footer="454" w:gutter="0"/>
          <w:cols w:space="720"/>
          <w:docGrid w:linePitch="435"/>
        </w:sectPr>
      </w:pPr>
    </w:p>
    <w:p w:rsidR="004B1739" w:rsidRPr="00EB71B4" w:rsidRDefault="004B1739" w:rsidP="00AA2952">
      <w:pPr>
        <w:ind w:right="-2"/>
        <w:jc w:val="center"/>
        <w:rPr>
          <w:rFonts w:ascii="TH SarabunPSK" w:hAnsi="TH SarabunPSK" w:cs="TH SarabunPSK"/>
          <w:b/>
          <w:bCs/>
          <w:sz w:val="36"/>
          <w:szCs w:val="36"/>
        </w:rPr>
      </w:pPr>
      <w:r w:rsidRPr="00EB71B4">
        <w:rPr>
          <w:rFonts w:ascii="TH SarabunPSK" w:hAnsi="TH SarabunPSK" w:cs="TH SarabunPSK"/>
          <w:b/>
          <w:bCs/>
          <w:sz w:val="36"/>
          <w:szCs w:val="36"/>
          <w:cs/>
        </w:rPr>
        <w:lastRenderedPageBreak/>
        <w:t>รายละเอียดของหลักสูตร</w:t>
      </w:r>
    </w:p>
    <w:p w:rsidR="004B1739" w:rsidRPr="00EB71B4" w:rsidRDefault="004B1739" w:rsidP="004B1739">
      <w:pPr>
        <w:ind w:right="-2"/>
        <w:jc w:val="center"/>
        <w:rPr>
          <w:rFonts w:ascii="TH SarabunPSK" w:hAnsi="TH SarabunPSK" w:cs="TH SarabunPSK"/>
          <w:b/>
          <w:bCs/>
          <w:sz w:val="36"/>
          <w:szCs w:val="36"/>
        </w:rPr>
      </w:pPr>
      <w:r w:rsidRPr="00EB71B4">
        <w:rPr>
          <w:rFonts w:ascii="TH SarabunPSK" w:hAnsi="TH SarabunPSK" w:cs="TH SarabunPSK"/>
          <w:b/>
          <w:bCs/>
          <w:sz w:val="36"/>
          <w:szCs w:val="36"/>
          <w:cs/>
        </w:rPr>
        <w:t>หลักสูตร</w:t>
      </w:r>
      <w:r w:rsidRPr="00EB71B4">
        <w:rPr>
          <w:rFonts w:ascii="TH SarabunPSK" w:hAnsi="TH SarabunPSK" w:cs="TH SarabunPSK" w:hint="cs"/>
          <w:b/>
          <w:bCs/>
          <w:sz w:val="36"/>
          <w:szCs w:val="36"/>
          <w:cs/>
        </w:rPr>
        <w:t>วิศวกรรมศาสตรบัณฑิต</w:t>
      </w:r>
    </w:p>
    <w:p w:rsidR="004B1739" w:rsidRPr="00EB71B4" w:rsidRDefault="004B1739" w:rsidP="004B1739">
      <w:pPr>
        <w:ind w:right="-2"/>
        <w:jc w:val="center"/>
        <w:rPr>
          <w:rFonts w:ascii="TH SarabunPSK" w:hAnsi="TH SarabunPSK" w:cs="TH SarabunPSK"/>
          <w:b/>
          <w:bCs/>
          <w:sz w:val="36"/>
          <w:szCs w:val="36"/>
          <w:cs/>
        </w:rPr>
      </w:pPr>
      <w:r w:rsidRPr="00EB71B4">
        <w:rPr>
          <w:rFonts w:ascii="TH SarabunPSK" w:hAnsi="TH SarabunPSK" w:cs="TH SarabunPSK"/>
          <w:b/>
          <w:bCs/>
          <w:sz w:val="36"/>
          <w:szCs w:val="36"/>
          <w:cs/>
        </w:rPr>
        <w:t>สาขา</w:t>
      </w:r>
      <w:r w:rsidRPr="00EB71B4">
        <w:rPr>
          <w:rFonts w:ascii="TH SarabunPSK" w:hAnsi="TH SarabunPSK" w:cs="TH SarabunPSK" w:hint="cs"/>
          <w:b/>
          <w:bCs/>
          <w:sz w:val="36"/>
          <w:szCs w:val="36"/>
          <w:cs/>
        </w:rPr>
        <w:t>วิ</w:t>
      </w:r>
      <w:r w:rsidR="00C3768F" w:rsidRPr="00EB71B4">
        <w:rPr>
          <w:rFonts w:ascii="TH SarabunPSK" w:hAnsi="TH SarabunPSK" w:cs="TH SarabunPSK" w:hint="cs"/>
          <w:b/>
          <w:bCs/>
          <w:sz w:val="36"/>
          <w:szCs w:val="36"/>
          <w:cs/>
        </w:rPr>
        <w:t>ศวกรรมเครื่องกลและ</w:t>
      </w:r>
      <w:r w:rsidR="00557928" w:rsidRPr="00EB71B4">
        <w:rPr>
          <w:rFonts w:ascii="TH SarabunPSK" w:hAnsi="TH SarabunPSK" w:cs="TH SarabunPSK" w:hint="cs"/>
          <w:b/>
          <w:bCs/>
          <w:sz w:val="36"/>
          <w:szCs w:val="36"/>
          <w:cs/>
        </w:rPr>
        <w:t>หุ่นยนต์</w:t>
      </w:r>
    </w:p>
    <w:p w:rsidR="004B1739" w:rsidRPr="00EB71B4" w:rsidRDefault="004B1739" w:rsidP="004B1739">
      <w:pPr>
        <w:ind w:right="-2"/>
        <w:jc w:val="center"/>
        <w:rPr>
          <w:rFonts w:ascii="TH SarabunPSK" w:hAnsi="TH SarabunPSK" w:cs="TH SarabunPSK"/>
          <w:b/>
          <w:bCs/>
          <w:sz w:val="36"/>
          <w:szCs w:val="36"/>
          <w:cs/>
        </w:rPr>
      </w:pPr>
      <w:r w:rsidRPr="00EB71B4">
        <w:rPr>
          <w:rFonts w:ascii="TH SarabunPSK" w:hAnsi="TH SarabunPSK" w:cs="TH SarabunPSK"/>
          <w:b/>
          <w:bCs/>
          <w:sz w:val="36"/>
          <w:szCs w:val="36"/>
          <w:cs/>
        </w:rPr>
        <w:t>(หลักสูตร</w:t>
      </w:r>
      <w:r w:rsidR="004A0798" w:rsidRPr="00EB71B4">
        <w:rPr>
          <w:rFonts w:ascii="TH SarabunPSK" w:hAnsi="TH SarabunPSK" w:cs="TH SarabunPSK" w:hint="cs"/>
          <w:b/>
          <w:bCs/>
          <w:sz w:val="36"/>
          <w:szCs w:val="36"/>
          <w:cs/>
        </w:rPr>
        <w:t>ใหม่</w:t>
      </w:r>
      <w:r w:rsidR="004A0798" w:rsidRPr="00EB71B4">
        <w:rPr>
          <w:rFonts w:ascii="TH SarabunPSK" w:hAnsi="TH SarabunPSK" w:cs="TH SarabunPSK"/>
          <w:b/>
          <w:bCs/>
          <w:sz w:val="36"/>
          <w:szCs w:val="36"/>
          <w:cs/>
        </w:rPr>
        <w:t xml:space="preserve"> พ.</w:t>
      </w:r>
      <w:r w:rsidR="004A0798" w:rsidRPr="00EB71B4">
        <w:rPr>
          <w:rFonts w:ascii="TH SarabunPSK" w:hAnsi="TH SarabunPSK" w:cs="TH SarabunPSK" w:hint="cs"/>
          <w:b/>
          <w:bCs/>
          <w:sz w:val="36"/>
          <w:szCs w:val="36"/>
          <w:cs/>
        </w:rPr>
        <w:t>ศ. 2564</w:t>
      </w:r>
      <w:r w:rsidRPr="00EB71B4">
        <w:rPr>
          <w:rFonts w:ascii="TH SarabunPSK" w:hAnsi="TH SarabunPSK" w:cs="TH SarabunPSK"/>
          <w:b/>
          <w:bCs/>
          <w:sz w:val="36"/>
          <w:szCs w:val="36"/>
          <w:cs/>
        </w:rPr>
        <w:t>)</w:t>
      </w:r>
    </w:p>
    <w:p w:rsidR="004B1739" w:rsidRPr="00EB71B4" w:rsidRDefault="004B1739" w:rsidP="004B1739">
      <w:pPr>
        <w:ind w:right="-2"/>
        <w:jc w:val="thaiDistribute"/>
        <w:rPr>
          <w:rFonts w:ascii="TH SarabunPSK" w:hAnsi="TH SarabunPSK" w:cs="TH SarabunPSK"/>
          <w:b/>
          <w:bCs/>
        </w:rPr>
      </w:pPr>
    </w:p>
    <w:p w:rsidR="004B1739" w:rsidRPr="00EB71B4" w:rsidRDefault="004B1739" w:rsidP="004B1739">
      <w:pPr>
        <w:tabs>
          <w:tab w:val="left" w:pos="2835"/>
        </w:tabs>
        <w:ind w:right="-2"/>
        <w:jc w:val="thaiDistribute"/>
        <w:rPr>
          <w:rFonts w:ascii="TH SarabunPSK" w:hAnsi="TH SarabunPSK" w:cs="TH SarabunPSK"/>
          <w:b/>
          <w:bCs/>
        </w:rPr>
      </w:pPr>
      <w:r w:rsidRPr="00EB71B4">
        <w:rPr>
          <w:rFonts w:ascii="TH SarabunPSK" w:hAnsi="TH SarabunPSK" w:cs="TH SarabunPSK"/>
          <w:b/>
          <w:bCs/>
          <w:cs/>
        </w:rPr>
        <w:t>ชื่อสถาบันอุดมศึกษา</w:t>
      </w:r>
      <w:r w:rsidRPr="00EB71B4">
        <w:rPr>
          <w:rFonts w:ascii="TH SarabunPSK" w:hAnsi="TH SarabunPSK" w:cs="TH SarabunPSK"/>
          <w:b/>
          <w:bCs/>
          <w:cs/>
        </w:rPr>
        <w:tab/>
      </w:r>
      <w:r w:rsidRPr="00EB71B4">
        <w:rPr>
          <w:rFonts w:ascii="TH SarabunPSK" w:hAnsi="TH SarabunPSK" w:cs="TH SarabunPSK"/>
          <w:cs/>
        </w:rPr>
        <w:t>มหาวิทยาลัยวลัยลักษณ์</w:t>
      </w:r>
    </w:p>
    <w:p w:rsidR="004B1739" w:rsidRPr="00EB71B4" w:rsidRDefault="004B1739" w:rsidP="004B1739">
      <w:pPr>
        <w:tabs>
          <w:tab w:val="left" w:pos="2835"/>
        </w:tabs>
        <w:ind w:right="-2"/>
        <w:jc w:val="thaiDistribute"/>
        <w:rPr>
          <w:rFonts w:ascii="TH SarabunPSK" w:hAnsi="TH SarabunPSK" w:cs="TH SarabunPSK"/>
          <w:b/>
          <w:bCs/>
        </w:rPr>
      </w:pPr>
      <w:r w:rsidRPr="00EB71B4">
        <w:rPr>
          <w:rFonts w:ascii="TH SarabunPSK" w:hAnsi="TH SarabunPSK" w:cs="TH SarabunPSK"/>
          <w:b/>
          <w:bCs/>
          <w:cs/>
        </w:rPr>
        <w:t>วิทยาเขต/คณะ/ภาควิชา</w:t>
      </w:r>
      <w:r w:rsidRPr="00EB71B4">
        <w:rPr>
          <w:rFonts w:ascii="TH SarabunPSK" w:hAnsi="TH SarabunPSK" w:cs="TH SarabunPSK"/>
          <w:b/>
          <w:bCs/>
          <w:cs/>
        </w:rPr>
        <w:tab/>
      </w:r>
      <w:r w:rsidRPr="00EB71B4">
        <w:rPr>
          <w:rFonts w:ascii="TH SarabunPSK" w:hAnsi="TH SarabunPSK" w:cs="TH SarabunPSK"/>
          <w:cs/>
        </w:rPr>
        <w:t>สำนักวิชา</w:t>
      </w:r>
      <w:r w:rsidRPr="00EB71B4">
        <w:rPr>
          <w:rFonts w:ascii="TH SarabunPSK" w:hAnsi="TH SarabunPSK" w:cs="TH SarabunPSK" w:hint="cs"/>
          <w:cs/>
        </w:rPr>
        <w:t>วิศวกรรมศาสตร์และ</w:t>
      </w:r>
      <w:r w:rsidR="00F51460" w:rsidRPr="00EB71B4">
        <w:rPr>
          <w:rFonts w:ascii="TH SarabunPSK" w:hAnsi="TH SarabunPSK" w:cs="TH SarabunPSK" w:hint="cs"/>
          <w:color w:val="000000"/>
          <w:cs/>
        </w:rPr>
        <w:t>เทคโนโลยี</w:t>
      </w:r>
    </w:p>
    <w:p w:rsidR="004B1739" w:rsidRPr="00EB71B4" w:rsidRDefault="004B1739" w:rsidP="004B1739">
      <w:pPr>
        <w:ind w:right="-2"/>
        <w:jc w:val="thaiDistribute"/>
        <w:rPr>
          <w:rFonts w:ascii="TH SarabunPSK" w:hAnsi="TH SarabunPSK" w:cs="TH SarabunPSK"/>
          <w:b/>
          <w:bCs/>
        </w:rPr>
      </w:pPr>
    </w:p>
    <w:p w:rsidR="004B1739" w:rsidRPr="00EB71B4" w:rsidRDefault="004B1739" w:rsidP="004B1739">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sz w:val="36"/>
          <w:szCs w:val="36"/>
        </w:rPr>
      </w:pPr>
      <w:r w:rsidRPr="00EB71B4">
        <w:rPr>
          <w:rFonts w:ascii="TH SarabunPSK" w:hAnsi="TH SarabunPSK" w:cs="TH SarabunPSK"/>
          <w:b/>
          <w:bCs/>
          <w:sz w:val="36"/>
          <w:szCs w:val="36"/>
          <w:cs/>
        </w:rPr>
        <w:t xml:space="preserve">หมวดที่ </w:t>
      </w:r>
      <w:r w:rsidR="00035345" w:rsidRPr="00EB71B4">
        <w:rPr>
          <w:rFonts w:ascii="TH SarabunPSK" w:hAnsi="TH SarabunPSK" w:cs="TH SarabunPSK"/>
          <w:b/>
          <w:bCs/>
          <w:sz w:val="36"/>
          <w:szCs w:val="36"/>
        </w:rPr>
        <w:t xml:space="preserve">1 </w:t>
      </w:r>
      <w:r w:rsidRPr="00EB71B4">
        <w:rPr>
          <w:rFonts w:ascii="TH SarabunPSK" w:hAnsi="TH SarabunPSK" w:cs="TH SarabunPSK"/>
          <w:b/>
          <w:bCs/>
          <w:sz w:val="36"/>
          <w:szCs w:val="36"/>
          <w:cs/>
        </w:rPr>
        <w:t>ข้อมูลทั่วไป</w:t>
      </w:r>
    </w:p>
    <w:p w:rsidR="004B1739" w:rsidRPr="00EB71B4" w:rsidRDefault="004B1739" w:rsidP="00035345">
      <w:pPr>
        <w:ind w:right="-2"/>
        <w:jc w:val="thaiDistribute"/>
        <w:rPr>
          <w:rFonts w:ascii="TH SarabunPSK" w:hAnsi="TH SarabunPSK" w:cs="TH SarabunPSK"/>
          <w:b/>
          <w:bCs/>
        </w:rPr>
      </w:pPr>
    </w:p>
    <w:p w:rsidR="004B1739" w:rsidRPr="00EB71B4" w:rsidRDefault="000A3F7B" w:rsidP="00035345">
      <w:pPr>
        <w:tabs>
          <w:tab w:val="left" w:pos="360"/>
        </w:tabs>
        <w:ind w:right="-2"/>
        <w:jc w:val="thaiDistribute"/>
        <w:rPr>
          <w:rFonts w:ascii="TH SarabunPSK" w:eastAsia="Batang" w:hAnsi="TH SarabunPSK" w:cs="TH SarabunPSK"/>
          <w:b/>
          <w:bCs/>
          <w:color w:val="000000"/>
          <w:lang w:eastAsia="ko-KR"/>
        </w:rPr>
      </w:pPr>
      <w:r w:rsidRPr="00EB71B4">
        <w:rPr>
          <w:rFonts w:ascii="TH SarabunPSK" w:eastAsia="Batang" w:hAnsi="TH SarabunPSK" w:cs="TH SarabunPSK"/>
          <w:b/>
          <w:bCs/>
          <w:color w:val="000000"/>
          <w:cs/>
          <w:lang w:eastAsia="ko-KR"/>
        </w:rPr>
        <w:t>1.</w:t>
      </w:r>
      <w:r w:rsidRPr="00EB71B4">
        <w:rPr>
          <w:rFonts w:ascii="TH SarabunPSK" w:eastAsia="Batang" w:hAnsi="TH SarabunPSK" w:cs="TH SarabunPSK"/>
          <w:b/>
          <w:bCs/>
          <w:color w:val="000000"/>
          <w:cs/>
          <w:lang w:eastAsia="ko-KR"/>
        </w:rPr>
        <w:tab/>
      </w:r>
      <w:r w:rsidR="004B1739" w:rsidRPr="00EB71B4">
        <w:rPr>
          <w:rFonts w:ascii="TH SarabunPSK" w:eastAsia="Batang" w:hAnsi="TH SarabunPSK" w:cs="TH SarabunPSK"/>
          <w:b/>
          <w:bCs/>
          <w:color w:val="000000"/>
          <w:cs/>
          <w:lang w:eastAsia="ko-KR"/>
        </w:rPr>
        <w:t>รหัสและชื่อหลักสูตร</w:t>
      </w:r>
    </w:p>
    <w:tbl>
      <w:tblPr>
        <w:tblW w:w="8778" w:type="dxa"/>
        <w:tblInd w:w="738" w:type="dxa"/>
        <w:tblLook w:val="01E0" w:firstRow="1" w:lastRow="1" w:firstColumn="1" w:lastColumn="1" w:noHBand="0" w:noVBand="0"/>
      </w:tblPr>
      <w:tblGrid>
        <w:gridCol w:w="2541"/>
        <w:gridCol w:w="6237"/>
      </w:tblGrid>
      <w:tr w:rsidR="004B1739" w:rsidRPr="00EB71B4" w:rsidTr="00F64F9B">
        <w:tc>
          <w:tcPr>
            <w:tcW w:w="2541" w:type="dxa"/>
          </w:tcPr>
          <w:p w:rsidR="004B1739" w:rsidRPr="00EB71B4" w:rsidRDefault="004B1739" w:rsidP="00F64F9B">
            <w:pPr>
              <w:tabs>
                <w:tab w:val="left" w:pos="360"/>
              </w:tabs>
              <w:ind w:left="-21" w:right="-2"/>
              <w:jc w:val="thaiDistribute"/>
              <w:rPr>
                <w:rFonts w:ascii="TH SarabunPSK" w:eastAsia="Batang" w:hAnsi="TH SarabunPSK" w:cs="TH SarabunPSK"/>
                <w:spacing w:val="-6"/>
                <w:lang w:eastAsia="ko-KR"/>
              </w:rPr>
            </w:pPr>
            <w:r w:rsidRPr="00EB71B4">
              <w:rPr>
                <w:rFonts w:ascii="TH SarabunPSK" w:eastAsia="Batang" w:hAnsi="TH SarabunPSK" w:cs="TH SarabunPSK"/>
                <w:color w:val="000000"/>
                <w:spacing w:val="-6"/>
                <w:cs/>
                <w:lang w:eastAsia="ko-KR"/>
              </w:rPr>
              <w:t>รหัส</w:t>
            </w:r>
            <w:r w:rsidRPr="00EB71B4">
              <w:rPr>
                <w:rFonts w:ascii="TH SarabunPSK" w:eastAsia="Batang" w:hAnsi="TH SarabunPSK" w:cs="TH SarabunPSK"/>
                <w:spacing w:val="-6"/>
                <w:cs/>
                <w:lang w:eastAsia="ko-KR"/>
              </w:rPr>
              <w:t>หลักสูตร :</w:t>
            </w:r>
          </w:p>
          <w:p w:rsidR="004B1739" w:rsidRPr="00EB71B4" w:rsidRDefault="000A3F7B" w:rsidP="00F64F9B">
            <w:pPr>
              <w:tabs>
                <w:tab w:val="left" w:pos="360"/>
              </w:tabs>
              <w:ind w:left="-21" w:right="-2"/>
              <w:jc w:val="thaiDistribute"/>
              <w:rPr>
                <w:rFonts w:ascii="TH SarabunPSK" w:eastAsia="Batang" w:hAnsi="TH SarabunPSK" w:cs="TH SarabunPSK"/>
                <w:b/>
                <w:bCs/>
                <w:color w:val="000000"/>
                <w:lang w:eastAsia="ko-KR"/>
              </w:rPr>
            </w:pPr>
            <w:r w:rsidRPr="00EB71B4">
              <w:rPr>
                <w:rFonts w:ascii="TH SarabunPSK" w:eastAsia="Batang" w:hAnsi="TH SarabunPSK" w:cs="TH SarabunPSK"/>
                <w:color w:val="000000"/>
                <w:cs/>
                <w:lang w:eastAsia="ko-KR"/>
              </w:rPr>
              <w:t>ชื่อหลักสูตรภาษาไทย :</w:t>
            </w:r>
          </w:p>
        </w:tc>
        <w:tc>
          <w:tcPr>
            <w:tcW w:w="6237" w:type="dxa"/>
          </w:tcPr>
          <w:p w:rsidR="004B1739" w:rsidRPr="00EB71B4" w:rsidRDefault="00D20CE5" w:rsidP="00F64F9B">
            <w:pPr>
              <w:tabs>
                <w:tab w:val="left" w:pos="540"/>
                <w:tab w:val="left" w:pos="900"/>
              </w:tabs>
              <w:ind w:left="-21" w:right="-2"/>
              <w:jc w:val="thaiDistribute"/>
              <w:rPr>
                <w:rFonts w:ascii="TH SarabunPSK" w:eastAsia="Batang" w:hAnsi="TH SarabunPSK" w:cs="TH SarabunPSK"/>
                <w:lang w:eastAsia="ko-KR"/>
              </w:rPr>
            </w:pPr>
            <w:r w:rsidRPr="00EB71B4">
              <w:rPr>
                <w:rFonts w:ascii="TH SarabunPSK" w:eastAsia="Batang" w:hAnsi="TH SarabunPSK" w:cs="TH SarabunPSK"/>
                <w:lang w:eastAsia="ko-KR"/>
              </w:rPr>
              <w:t>-</w:t>
            </w:r>
          </w:p>
          <w:p w:rsidR="004B1739" w:rsidRPr="00EB71B4" w:rsidRDefault="006A42CB" w:rsidP="00F64F9B">
            <w:pPr>
              <w:tabs>
                <w:tab w:val="left" w:pos="540"/>
                <w:tab w:val="left" w:pos="900"/>
              </w:tabs>
              <w:ind w:left="-21" w:right="-2"/>
              <w:jc w:val="thaiDistribute"/>
              <w:rPr>
                <w:rFonts w:ascii="TH SarabunPSK" w:eastAsia="Batang" w:hAnsi="TH SarabunPSK" w:cs="TH SarabunPSK"/>
                <w:color w:val="000000"/>
                <w:cs/>
                <w:lang w:eastAsia="ko-KR"/>
              </w:rPr>
            </w:pPr>
            <w:r w:rsidRPr="00EB71B4">
              <w:rPr>
                <w:rFonts w:ascii="TH SarabunPSK" w:hAnsi="TH SarabunPSK" w:cs="TH SarabunPSK"/>
                <w:cs/>
              </w:rPr>
              <w:t>หลักสูตรวิศวกรรมศาสตรบัณฑิต สาขาวิชาวิศวกรรมเครื่องกล</w:t>
            </w:r>
            <w:r w:rsidR="00DF7BC4" w:rsidRPr="00EB71B4">
              <w:rPr>
                <w:rFonts w:ascii="TH SarabunPSK" w:hAnsi="TH SarabunPSK" w:cs="TH SarabunPSK" w:hint="cs"/>
                <w:cs/>
              </w:rPr>
              <w:t>และหุ่นยนต์</w:t>
            </w:r>
          </w:p>
        </w:tc>
      </w:tr>
      <w:tr w:rsidR="004B1739" w:rsidRPr="00EB71B4" w:rsidTr="00F64F9B">
        <w:tc>
          <w:tcPr>
            <w:tcW w:w="2541" w:type="dxa"/>
          </w:tcPr>
          <w:p w:rsidR="004B1739" w:rsidRPr="00EB71B4" w:rsidRDefault="004B1739" w:rsidP="00F64F9B">
            <w:pPr>
              <w:tabs>
                <w:tab w:val="left" w:pos="360"/>
              </w:tabs>
              <w:ind w:left="-21" w:right="-2"/>
              <w:jc w:val="thaiDistribute"/>
              <w:rPr>
                <w:rFonts w:ascii="TH SarabunPSK" w:eastAsia="Batang" w:hAnsi="TH SarabunPSK" w:cs="TH SarabunPSK"/>
                <w:b/>
                <w:bCs/>
                <w:color w:val="000000"/>
                <w:lang w:eastAsia="ko-KR"/>
              </w:rPr>
            </w:pPr>
            <w:r w:rsidRPr="00EB71B4">
              <w:rPr>
                <w:rFonts w:ascii="TH SarabunPSK" w:eastAsia="Batang" w:hAnsi="TH SarabunPSK" w:cs="TH SarabunPSK"/>
                <w:color w:val="000000"/>
                <w:cs/>
                <w:lang w:eastAsia="ko-KR"/>
              </w:rPr>
              <w:t>ชื่อหลักสูตรภาษาอังกฤษ :</w:t>
            </w:r>
          </w:p>
        </w:tc>
        <w:tc>
          <w:tcPr>
            <w:tcW w:w="6237" w:type="dxa"/>
          </w:tcPr>
          <w:p w:rsidR="004B1739" w:rsidRPr="00EB71B4" w:rsidRDefault="0045612D" w:rsidP="00F64F9B">
            <w:pPr>
              <w:tabs>
                <w:tab w:val="left" w:pos="360"/>
              </w:tabs>
              <w:ind w:left="-21" w:right="-2"/>
              <w:jc w:val="thaiDistribute"/>
              <w:rPr>
                <w:rFonts w:ascii="TH SarabunPSK" w:eastAsia="Batang" w:hAnsi="TH SarabunPSK" w:cs="TH SarabunPSK"/>
                <w:b/>
                <w:bCs/>
                <w:color w:val="000000"/>
                <w:lang w:eastAsia="ko-KR"/>
              </w:rPr>
            </w:pPr>
            <w:r w:rsidRPr="00EB71B4">
              <w:rPr>
                <w:rFonts w:ascii="TH SarabunPSK" w:hAnsi="TH SarabunPSK" w:cs="TH SarabunPSK"/>
              </w:rPr>
              <w:t>Bachelor of Engineering Program in Mechanical and Robotic Engineering</w:t>
            </w:r>
          </w:p>
        </w:tc>
      </w:tr>
    </w:tbl>
    <w:p w:rsidR="004B1739" w:rsidRPr="00EB71B4" w:rsidRDefault="004B1739" w:rsidP="00035345">
      <w:pPr>
        <w:tabs>
          <w:tab w:val="left" w:pos="900"/>
        </w:tabs>
        <w:ind w:right="-2"/>
        <w:jc w:val="thaiDistribute"/>
        <w:rPr>
          <w:rFonts w:ascii="TH SarabunPSK" w:eastAsia="Batang" w:hAnsi="TH SarabunPSK" w:cs="TH SarabunPSK"/>
          <w:b/>
          <w:bCs/>
          <w:color w:val="000000"/>
          <w:lang w:eastAsia="ko-KR"/>
        </w:rPr>
      </w:pPr>
    </w:p>
    <w:p w:rsidR="004B1739" w:rsidRPr="00EB71B4" w:rsidRDefault="000A3F7B" w:rsidP="00035345">
      <w:pPr>
        <w:tabs>
          <w:tab w:val="left" w:pos="360"/>
        </w:tabs>
        <w:ind w:right="-2"/>
        <w:jc w:val="thaiDistribute"/>
        <w:rPr>
          <w:rFonts w:ascii="TH SarabunPSK" w:eastAsia="Batang" w:hAnsi="TH SarabunPSK" w:cs="TH SarabunPSK"/>
          <w:color w:val="000000"/>
          <w:lang w:eastAsia="ko-KR"/>
        </w:rPr>
      </w:pPr>
      <w:r w:rsidRPr="00EB71B4">
        <w:rPr>
          <w:rFonts w:ascii="TH SarabunPSK" w:eastAsia="Batang" w:hAnsi="TH SarabunPSK" w:cs="TH SarabunPSK"/>
          <w:b/>
          <w:bCs/>
          <w:color w:val="000000"/>
          <w:cs/>
          <w:lang w:eastAsia="ko-KR"/>
        </w:rPr>
        <w:t>2.</w:t>
      </w:r>
      <w:r w:rsidRPr="00EB71B4">
        <w:rPr>
          <w:rFonts w:ascii="TH SarabunPSK" w:eastAsia="Batang" w:hAnsi="TH SarabunPSK" w:cs="TH SarabunPSK"/>
          <w:b/>
          <w:bCs/>
          <w:color w:val="000000"/>
          <w:lang w:eastAsia="ko-KR"/>
        </w:rPr>
        <w:tab/>
      </w:r>
      <w:r w:rsidR="004B1739" w:rsidRPr="00EB71B4">
        <w:rPr>
          <w:rFonts w:ascii="TH SarabunPSK" w:eastAsia="Batang" w:hAnsi="TH SarabunPSK" w:cs="TH SarabunPSK"/>
          <w:b/>
          <w:bCs/>
          <w:color w:val="000000"/>
          <w:cs/>
          <w:lang w:eastAsia="ko-KR"/>
        </w:rPr>
        <w:t>ชื่อปริญญาและสาขา</w:t>
      </w:r>
    </w:p>
    <w:tbl>
      <w:tblPr>
        <w:tblW w:w="8550" w:type="dxa"/>
        <w:tblInd w:w="738" w:type="dxa"/>
        <w:tblLook w:val="01E0" w:firstRow="1" w:lastRow="1" w:firstColumn="1" w:lastColumn="1" w:noHBand="0" w:noVBand="0"/>
      </w:tblPr>
      <w:tblGrid>
        <w:gridCol w:w="1620"/>
        <w:gridCol w:w="1080"/>
        <w:gridCol w:w="5850"/>
      </w:tblGrid>
      <w:tr w:rsidR="004B1739" w:rsidRPr="00EB71B4" w:rsidTr="00035345">
        <w:tc>
          <w:tcPr>
            <w:tcW w:w="1620" w:type="dxa"/>
          </w:tcPr>
          <w:p w:rsidR="004B1739" w:rsidRPr="00EB71B4" w:rsidRDefault="000A3F7B" w:rsidP="00035345">
            <w:pPr>
              <w:ind w:left="-21" w:right="-2"/>
              <w:jc w:val="thaiDistribute"/>
              <w:rPr>
                <w:rFonts w:ascii="TH SarabunPSK" w:eastAsia="Batang" w:hAnsi="TH SarabunPSK" w:cs="TH SarabunPSK"/>
                <w:color w:val="000000"/>
                <w:lang w:eastAsia="ko-KR"/>
              </w:rPr>
            </w:pPr>
            <w:r w:rsidRPr="00EB71B4">
              <w:rPr>
                <w:rFonts w:ascii="TH SarabunPSK" w:eastAsia="Batang" w:hAnsi="TH SarabunPSK" w:cs="TH SarabunPSK"/>
                <w:color w:val="000000"/>
                <w:cs/>
                <w:lang w:eastAsia="ko-KR"/>
              </w:rPr>
              <w:t>ภาษาไทย :</w:t>
            </w:r>
          </w:p>
        </w:tc>
        <w:tc>
          <w:tcPr>
            <w:tcW w:w="1080" w:type="dxa"/>
          </w:tcPr>
          <w:p w:rsidR="004B1739" w:rsidRPr="00EB71B4" w:rsidRDefault="000A3F7B" w:rsidP="00035345">
            <w:pPr>
              <w:tabs>
                <w:tab w:val="left" w:pos="540"/>
                <w:tab w:val="left" w:pos="900"/>
              </w:tabs>
              <w:ind w:right="-2"/>
              <w:jc w:val="thaiDistribute"/>
              <w:rPr>
                <w:rFonts w:ascii="TH SarabunPSK" w:eastAsia="Batang" w:hAnsi="TH SarabunPSK" w:cs="TH SarabunPSK"/>
                <w:color w:val="000000"/>
                <w:lang w:eastAsia="ko-KR"/>
              </w:rPr>
            </w:pPr>
            <w:r w:rsidRPr="00EB71B4">
              <w:rPr>
                <w:rFonts w:ascii="TH SarabunPSK" w:eastAsia="Batang" w:hAnsi="TH SarabunPSK" w:cs="TH SarabunPSK"/>
                <w:color w:val="000000"/>
                <w:cs/>
                <w:lang w:eastAsia="ko-KR"/>
              </w:rPr>
              <w:t>ชื่อเต็ม</w:t>
            </w:r>
          </w:p>
          <w:p w:rsidR="004B1739" w:rsidRPr="00EB71B4" w:rsidRDefault="004B1739" w:rsidP="00035345">
            <w:pPr>
              <w:tabs>
                <w:tab w:val="left" w:pos="540"/>
                <w:tab w:val="left" w:pos="900"/>
              </w:tabs>
              <w:ind w:right="-2"/>
              <w:jc w:val="thaiDistribute"/>
              <w:rPr>
                <w:rFonts w:ascii="TH SarabunPSK" w:eastAsia="Batang" w:hAnsi="TH SarabunPSK" w:cs="TH SarabunPSK"/>
                <w:color w:val="000000"/>
                <w:lang w:eastAsia="ko-KR"/>
              </w:rPr>
            </w:pPr>
            <w:r w:rsidRPr="00EB71B4">
              <w:rPr>
                <w:rFonts w:ascii="TH SarabunPSK" w:eastAsia="Batang" w:hAnsi="TH SarabunPSK" w:cs="TH SarabunPSK"/>
                <w:color w:val="000000"/>
                <w:cs/>
                <w:lang w:eastAsia="ko-KR"/>
              </w:rPr>
              <w:t>ชื่อย่อ</w:t>
            </w:r>
          </w:p>
        </w:tc>
        <w:tc>
          <w:tcPr>
            <w:tcW w:w="5850" w:type="dxa"/>
          </w:tcPr>
          <w:p w:rsidR="004B1739" w:rsidRPr="00EB71B4" w:rsidRDefault="004B1739" w:rsidP="00035345">
            <w:pPr>
              <w:tabs>
                <w:tab w:val="left" w:pos="540"/>
                <w:tab w:val="left" w:pos="900"/>
              </w:tabs>
              <w:ind w:right="-2"/>
              <w:jc w:val="thaiDistribute"/>
              <w:rPr>
                <w:rFonts w:ascii="TH SarabunPSK" w:eastAsia="Batang" w:hAnsi="TH SarabunPSK" w:cs="TH SarabunPSK"/>
                <w:color w:val="000000"/>
                <w:lang w:eastAsia="ko-KR"/>
              </w:rPr>
            </w:pPr>
            <w:r w:rsidRPr="00EB71B4">
              <w:rPr>
                <w:rFonts w:ascii="TH SarabunPSK" w:eastAsia="Batang" w:hAnsi="TH SarabunPSK" w:cs="TH SarabunPSK" w:hint="cs"/>
                <w:color w:val="000000"/>
                <w:cs/>
                <w:lang w:eastAsia="ko-KR"/>
              </w:rPr>
              <w:t>วิศวกรรมศาสตรบัณฑิต</w:t>
            </w:r>
            <w:r w:rsidRPr="00EB71B4">
              <w:rPr>
                <w:rFonts w:ascii="TH SarabunPSK" w:eastAsia="Batang" w:hAnsi="TH SarabunPSK" w:cs="TH SarabunPSK"/>
                <w:color w:val="000000"/>
                <w:cs/>
                <w:lang w:eastAsia="ko-KR"/>
              </w:rPr>
              <w:t xml:space="preserve"> (</w:t>
            </w:r>
            <w:r w:rsidR="006A42CB" w:rsidRPr="00EB71B4">
              <w:rPr>
                <w:rFonts w:ascii="TH SarabunPSK" w:hAnsi="TH SarabunPSK" w:cs="TH SarabunPSK"/>
                <w:cs/>
              </w:rPr>
              <w:t>วิศวกรรมเครื่องกล</w:t>
            </w:r>
            <w:r w:rsidR="00DF7BC4" w:rsidRPr="00EB71B4">
              <w:rPr>
                <w:rFonts w:ascii="TH SarabunPSK" w:hAnsi="TH SarabunPSK" w:cs="TH SarabunPSK" w:hint="cs"/>
                <w:cs/>
              </w:rPr>
              <w:t>และหุ่นยนต์</w:t>
            </w:r>
            <w:r w:rsidRPr="00EB71B4">
              <w:rPr>
                <w:rFonts w:ascii="TH SarabunPSK" w:eastAsia="Batang" w:hAnsi="TH SarabunPSK" w:cs="TH SarabunPSK"/>
                <w:color w:val="000000"/>
                <w:cs/>
                <w:lang w:eastAsia="ko-KR"/>
              </w:rPr>
              <w:t>)</w:t>
            </w:r>
          </w:p>
          <w:p w:rsidR="004B1739" w:rsidRPr="00EB71B4" w:rsidRDefault="004B1739" w:rsidP="00035345">
            <w:pPr>
              <w:tabs>
                <w:tab w:val="left" w:pos="540"/>
                <w:tab w:val="left" w:pos="900"/>
              </w:tabs>
              <w:ind w:right="-2"/>
              <w:jc w:val="thaiDistribute"/>
              <w:rPr>
                <w:rFonts w:ascii="TH SarabunPSK" w:eastAsia="Batang" w:hAnsi="TH SarabunPSK" w:cs="TH SarabunPSK"/>
                <w:color w:val="000000"/>
                <w:lang w:eastAsia="ko-KR"/>
              </w:rPr>
            </w:pPr>
            <w:r w:rsidRPr="00EB71B4">
              <w:rPr>
                <w:rFonts w:ascii="TH SarabunPSK" w:eastAsia="Batang" w:hAnsi="TH SarabunPSK" w:cs="TH SarabunPSK" w:hint="cs"/>
                <w:color w:val="000000"/>
                <w:cs/>
                <w:lang w:eastAsia="ko-KR"/>
              </w:rPr>
              <w:t>วศ.บ.</w:t>
            </w:r>
            <w:r w:rsidRPr="00EB71B4">
              <w:rPr>
                <w:rFonts w:ascii="TH SarabunPSK" w:eastAsia="Batang" w:hAnsi="TH SarabunPSK" w:cs="TH SarabunPSK"/>
                <w:color w:val="000000"/>
                <w:cs/>
                <w:lang w:eastAsia="ko-KR"/>
              </w:rPr>
              <w:t xml:space="preserve"> (</w:t>
            </w:r>
            <w:r w:rsidR="006A42CB" w:rsidRPr="00EB71B4">
              <w:rPr>
                <w:rFonts w:ascii="TH SarabunPSK" w:hAnsi="TH SarabunPSK" w:cs="TH SarabunPSK"/>
                <w:cs/>
              </w:rPr>
              <w:t>วิศวกรรมเครื่องกล</w:t>
            </w:r>
            <w:r w:rsidR="006A42CB" w:rsidRPr="00EB71B4">
              <w:rPr>
                <w:rFonts w:ascii="TH SarabunPSK" w:hAnsi="TH SarabunPSK" w:cs="TH SarabunPSK" w:hint="cs"/>
                <w:cs/>
              </w:rPr>
              <w:t>และ</w:t>
            </w:r>
            <w:r w:rsidR="00DF7BC4" w:rsidRPr="00EB71B4">
              <w:rPr>
                <w:rFonts w:ascii="TH SarabunPSK" w:eastAsia="Batang" w:hAnsi="TH SarabunPSK" w:cs="TH SarabunPSK" w:hint="cs"/>
                <w:color w:val="000000"/>
                <w:cs/>
                <w:lang w:eastAsia="ko-KR"/>
              </w:rPr>
              <w:t>หุ่นยนต์</w:t>
            </w:r>
            <w:r w:rsidRPr="00EB71B4">
              <w:rPr>
                <w:rFonts w:ascii="TH SarabunPSK" w:eastAsia="Batang" w:hAnsi="TH SarabunPSK" w:cs="TH SarabunPSK"/>
                <w:color w:val="000000"/>
                <w:cs/>
                <w:lang w:eastAsia="ko-KR"/>
              </w:rPr>
              <w:t>)</w:t>
            </w:r>
          </w:p>
        </w:tc>
      </w:tr>
      <w:tr w:rsidR="004B1739" w:rsidRPr="00EB71B4" w:rsidTr="00035345">
        <w:tc>
          <w:tcPr>
            <w:tcW w:w="1620" w:type="dxa"/>
          </w:tcPr>
          <w:p w:rsidR="004B1739" w:rsidRPr="00EB71B4" w:rsidRDefault="004B1739" w:rsidP="00035345">
            <w:pPr>
              <w:tabs>
                <w:tab w:val="left" w:pos="360"/>
              </w:tabs>
              <w:ind w:right="-2"/>
              <w:jc w:val="thaiDistribute"/>
              <w:rPr>
                <w:rFonts w:ascii="TH SarabunPSK" w:eastAsia="Batang" w:hAnsi="TH SarabunPSK" w:cs="TH SarabunPSK"/>
                <w:b/>
                <w:bCs/>
                <w:color w:val="000000"/>
                <w:lang w:eastAsia="ko-KR"/>
              </w:rPr>
            </w:pPr>
            <w:r w:rsidRPr="00EB71B4">
              <w:rPr>
                <w:rFonts w:ascii="TH SarabunPSK" w:eastAsia="Batang" w:hAnsi="TH SarabunPSK" w:cs="TH SarabunPSK"/>
                <w:color w:val="000000"/>
                <w:cs/>
                <w:lang w:eastAsia="ko-KR"/>
              </w:rPr>
              <w:t>ภาษาอังกฤษ :</w:t>
            </w:r>
          </w:p>
        </w:tc>
        <w:tc>
          <w:tcPr>
            <w:tcW w:w="1080" w:type="dxa"/>
          </w:tcPr>
          <w:p w:rsidR="004B1739" w:rsidRPr="00EB71B4" w:rsidRDefault="004B1739" w:rsidP="00035345">
            <w:pPr>
              <w:tabs>
                <w:tab w:val="left" w:pos="360"/>
              </w:tabs>
              <w:ind w:right="-2"/>
              <w:jc w:val="thaiDistribute"/>
              <w:rPr>
                <w:rFonts w:ascii="TH SarabunPSK" w:eastAsia="Batang" w:hAnsi="TH SarabunPSK" w:cs="TH SarabunPSK"/>
                <w:color w:val="000000"/>
                <w:lang w:eastAsia="ko-KR"/>
              </w:rPr>
            </w:pPr>
            <w:r w:rsidRPr="00EB71B4">
              <w:rPr>
                <w:rFonts w:ascii="TH SarabunPSK" w:eastAsia="Batang" w:hAnsi="TH SarabunPSK" w:cs="TH SarabunPSK"/>
                <w:color w:val="000000"/>
                <w:cs/>
                <w:lang w:eastAsia="ko-KR"/>
              </w:rPr>
              <w:t>ชื่อเต็ม</w:t>
            </w:r>
          </w:p>
          <w:p w:rsidR="004B1739" w:rsidRPr="00EB71B4" w:rsidRDefault="004B1739" w:rsidP="00035345">
            <w:pPr>
              <w:tabs>
                <w:tab w:val="left" w:pos="360"/>
              </w:tabs>
              <w:ind w:right="-2"/>
              <w:jc w:val="thaiDistribute"/>
              <w:rPr>
                <w:rFonts w:ascii="TH SarabunPSK" w:eastAsia="Batang" w:hAnsi="TH SarabunPSK" w:cs="TH SarabunPSK"/>
                <w:b/>
                <w:bCs/>
                <w:color w:val="000000"/>
                <w:lang w:eastAsia="ko-KR"/>
              </w:rPr>
            </w:pPr>
          </w:p>
        </w:tc>
        <w:tc>
          <w:tcPr>
            <w:tcW w:w="5850" w:type="dxa"/>
          </w:tcPr>
          <w:p w:rsidR="004B1739" w:rsidRPr="00EB71B4" w:rsidRDefault="0045612D" w:rsidP="00981251">
            <w:pPr>
              <w:tabs>
                <w:tab w:val="left" w:pos="540"/>
                <w:tab w:val="left" w:pos="900"/>
              </w:tabs>
              <w:ind w:right="-2"/>
              <w:rPr>
                <w:rFonts w:ascii="TH SarabunPSK" w:eastAsia="Batang" w:hAnsi="TH SarabunPSK" w:cs="TH SarabunPSK"/>
                <w:color w:val="000000"/>
                <w:lang w:eastAsia="ko-KR"/>
              </w:rPr>
            </w:pPr>
            <w:r w:rsidRPr="00EB71B4">
              <w:rPr>
                <w:rFonts w:ascii="TH SarabunPSK" w:eastAsia="Batang" w:hAnsi="TH SarabunPSK" w:cs="TH SarabunPSK"/>
                <w:color w:val="000000"/>
                <w:lang w:eastAsia="ko-KR"/>
              </w:rPr>
              <w:t>Bac</w:t>
            </w:r>
            <w:r w:rsidR="00981251" w:rsidRPr="00EB71B4">
              <w:rPr>
                <w:rFonts w:ascii="TH SarabunPSK" w:eastAsia="Batang" w:hAnsi="TH SarabunPSK" w:cs="TH SarabunPSK"/>
                <w:color w:val="000000"/>
                <w:lang w:eastAsia="ko-KR"/>
              </w:rPr>
              <w:t>helor of Engineering (</w:t>
            </w:r>
            <w:r w:rsidRPr="00EB71B4">
              <w:rPr>
                <w:rFonts w:ascii="TH SarabunPSK" w:eastAsia="Batang" w:hAnsi="TH SarabunPSK" w:cs="TH SarabunPSK"/>
                <w:color w:val="000000"/>
                <w:lang w:eastAsia="ko-KR"/>
              </w:rPr>
              <w:t>Mechanical and Robotic Engineering</w:t>
            </w:r>
            <w:r w:rsidR="00981251" w:rsidRPr="00EB71B4">
              <w:rPr>
                <w:rFonts w:ascii="TH SarabunPSK" w:eastAsia="Batang" w:hAnsi="TH SarabunPSK" w:cs="TH SarabunPSK"/>
                <w:color w:val="000000"/>
                <w:lang w:eastAsia="ko-KR"/>
              </w:rPr>
              <w:t>)</w:t>
            </w:r>
          </w:p>
        </w:tc>
      </w:tr>
      <w:tr w:rsidR="000A3F7B" w:rsidRPr="00EB71B4" w:rsidTr="00035345">
        <w:tc>
          <w:tcPr>
            <w:tcW w:w="1620" w:type="dxa"/>
          </w:tcPr>
          <w:p w:rsidR="000A3F7B" w:rsidRPr="00EB71B4" w:rsidRDefault="000A3F7B" w:rsidP="00035345">
            <w:pPr>
              <w:tabs>
                <w:tab w:val="left" w:pos="360"/>
              </w:tabs>
              <w:ind w:right="-2"/>
              <w:jc w:val="thaiDistribute"/>
              <w:rPr>
                <w:rFonts w:ascii="TH SarabunPSK" w:eastAsia="Batang" w:hAnsi="TH SarabunPSK" w:cs="TH SarabunPSK"/>
                <w:color w:val="000000"/>
                <w:cs/>
                <w:lang w:eastAsia="ko-KR"/>
              </w:rPr>
            </w:pPr>
          </w:p>
        </w:tc>
        <w:tc>
          <w:tcPr>
            <w:tcW w:w="1080" w:type="dxa"/>
          </w:tcPr>
          <w:p w:rsidR="000A3F7B" w:rsidRPr="00EB71B4" w:rsidRDefault="000A3F7B" w:rsidP="00035345">
            <w:pPr>
              <w:tabs>
                <w:tab w:val="left" w:pos="360"/>
              </w:tabs>
              <w:ind w:right="-2"/>
              <w:jc w:val="thaiDistribute"/>
              <w:rPr>
                <w:rFonts w:ascii="TH SarabunPSK" w:eastAsia="Batang" w:hAnsi="TH SarabunPSK" w:cs="TH SarabunPSK"/>
                <w:color w:val="000000"/>
                <w:cs/>
                <w:lang w:eastAsia="ko-KR"/>
              </w:rPr>
            </w:pPr>
            <w:r w:rsidRPr="00EB71B4">
              <w:rPr>
                <w:rFonts w:ascii="TH SarabunPSK" w:eastAsia="Batang" w:hAnsi="TH SarabunPSK" w:cs="TH SarabunPSK"/>
                <w:color w:val="000000"/>
                <w:cs/>
                <w:lang w:eastAsia="ko-KR"/>
              </w:rPr>
              <w:t>ชื่อย่อ</w:t>
            </w:r>
          </w:p>
        </w:tc>
        <w:tc>
          <w:tcPr>
            <w:tcW w:w="5850" w:type="dxa"/>
          </w:tcPr>
          <w:p w:rsidR="000A3F7B" w:rsidRPr="00EB71B4" w:rsidRDefault="000A3F7B" w:rsidP="00035345">
            <w:pPr>
              <w:tabs>
                <w:tab w:val="left" w:pos="540"/>
                <w:tab w:val="left" w:pos="900"/>
              </w:tabs>
              <w:ind w:right="-2"/>
              <w:jc w:val="thaiDistribute"/>
              <w:rPr>
                <w:rFonts w:ascii="TH SarabunPSK" w:eastAsia="Batang" w:hAnsi="TH SarabunPSK" w:cs="TH SarabunPSK"/>
                <w:color w:val="000000"/>
                <w:lang w:eastAsia="ko-KR"/>
              </w:rPr>
            </w:pPr>
            <w:r w:rsidRPr="00EB71B4">
              <w:rPr>
                <w:rFonts w:ascii="TH SarabunPSK" w:eastAsia="Batang" w:hAnsi="TH SarabunPSK" w:cs="TH SarabunPSK"/>
                <w:color w:val="000000"/>
                <w:lang w:eastAsia="ko-KR"/>
              </w:rPr>
              <w:t>B</w:t>
            </w:r>
            <w:r w:rsidRPr="00EB71B4">
              <w:rPr>
                <w:rFonts w:ascii="TH SarabunPSK" w:eastAsia="Batang" w:hAnsi="TH SarabunPSK" w:cs="TH SarabunPSK"/>
                <w:color w:val="000000"/>
                <w:cs/>
                <w:lang w:eastAsia="ko-KR"/>
              </w:rPr>
              <w:t>.</w:t>
            </w:r>
            <w:r w:rsidRPr="00EB71B4">
              <w:rPr>
                <w:rFonts w:ascii="TH SarabunPSK" w:eastAsia="Batang" w:hAnsi="TH SarabunPSK" w:cs="TH SarabunPSK"/>
                <w:color w:val="000000"/>
                <w:lang w:eastAsia="ko-KR"/>
              </w:rPr>
              <w:t>Eng</w:t>
            </w:r>
            <w:r w:rsidRPr="00EB71B4">
              <w:rPr>
                <w:rFonts w:ascii="TH SarabunPSK" w:eastAsia="Batang" w:hAnsi="TH SarabunPSK" w:cs="TH SarabunPSK"/>
                <w:color w:val="000000"/>
                <w:cs/>
                <w:lang w:eastAsia="ko-KR"/>
              </w:rPr>
              <w:t>. (</w:t>
            </w:r>
            <w:r w:rsidRPr="00EB71B4">
              <w:rPr>
                <w:rFonts w:ascii="TH SarabunPSK" w:hAnsi="TH SarabunPSK" w:cs="TH SarabunPSK"/>
              </w:rPr>
              <w:t>Mechanical and Robotic Engineering</w:t>
            </w:r>
            <w:r w:rsidRPr="00EB71B4">
              <w:rPr>
                <w:rFonts w:ascii="TH SarabunPSK" w:eastAsia="Batang" w:hAnsi="TH SarabunPSK" w:cs="TH SarabunPSK"/>
                <w:color w:val="000000"/>
                <w:cs/>
                <w:lang w:eastAsia="ko-KR"/>
              </w:rPr>
              <w:t>)</w:t>
            </w:r>
          </w:p>
        </w:tc>
      </w:tr>
    </w:tbl>
    <w:p w:rsidR="000A3F7B" w:rsidRPr="00EB71B4" w:rsidRDefault="000A3F7B" w:rsidP="00035345">
      <w:pPr>
        <w:tabs>
          <w:tab w:val="left" w:pos="540"/>
          <w:tab w:val="left" w:pos="900"/>
        </w:tabs>
        <w:ind w:right="-2"/>
        <w:jc w:val="thaiDistribute"/>
        <w:rPr>
          <w:rFonts w:ascii="TH SarabunPSK" w:eastAsia="Batang" w:hAnsi="TH SarabunPSK" w:cs="TH SarabunPSK"/>
          <w:b/>
          <w:bCs/>
          <w:color w:val="000000"/>
          <w:lang w:eastAsia="ko-KR"/>
        </w:rPr>
      </w:pPr>
    </w:p>
    <w:p w:rsidR="004B1739" w:rsidRPr="00EB71B4" w:rsidRDefault="000A3F7B" w:rsidP="00035345">
      <w:pPr>
        <w:tabs>
          <w:tab w:val="left" w:pos="360"/>
        </w:tabs>
        <w:ind w:right="-2"/>
        <w:jc w:val="thaiDistribute"/>
        <w:rPr>
          <w:rFonts w:ascii="TH SarabunPSK" w:eastAsia="Batang" w:hAnsi="TH SarabunPSK" w:cs="TH SarabunPSK"/>
          <w:b/>
          <w:bCs/>
          <w:color w:val="000000"/>
          <w:cs/>
          <w:lang w:eastAsia="ko-KR"/>
        </w:rPr>
      </w:pPr>
      <w:r w:rsidRPr="00EB71B4">
        <w:rPr>
          <w:rFonts w:ascii="TH SarabunPSK" w:eastAsia="Batang" w:hAnsi="TH SarabunPSK" w:cs="TH SarabunPSK"/>
          <w:b/>
          <w:bCs/>
          <w:color w:val="000000"/>
          <w:cs/>
          <w:lang w:eastAsia="ko-KR"/>
        </w:rPr>
        <w:t>3.</w:t>
      </w:r>
      <w:r w:rsidRPr="00EB71B4">
        <w:rPr>
          <w:rFonts w:ascii="TH SarabunPSK" w:eastAsia="Batang" w:hAnsi="TH SarabunPSK" w:cs="TH SarabunPSK"/>
          <w:b/>
          <w:bCs/>
          <w:color w:val="000000"/>
          <w:lang w:eastAsia="ko-KR"/>
        </w:rPr>
        <w:tab/>
      </w:r>
      <w:r w:rsidR="004B1739" w:rsidRPr="00EB71B4">
        <w:rPr>
          <w:rFonts w:ascii="TH SarabunPSK" w:eastAsia="Batang" w:hAnsi="TH SarabunPSK" w:cs="TH SarabunPSK"/>
          <w:b/>
          <w:bCs/>
          <w:color w:val="000000"/>
          <w:cs/>
          <w:lang w:eastAsia="ko-KR"/>
        </w:rPr>
        <w:t xml:space="preserve">วิชาเอก </w:t>
      </w:r>
    </w:p>
    <w:p w:rsidR="004B1739" w:rsidRPr="00EB71B4" w:rsidRDefault="004E2FD6" w:rsidP="00035345">
      <w:pPr>
        <w:ind w:right="-2" w:firstLine="720"/>
        <w:jc w:val="thaiDistribute"/>
        <w:rPr>
          <w:rFonts w:ascii="TH SarabunPSK" w:eastAsia="Batang" w:hAnsi="TH SarabunPSK" w:cs="TH SarabunPSK"/>
          <w:lang w:eastAsia="ko-KR"/>
        </w:rPr>
      </w:pPr>
      <w:r w:rsidRPr="00EB71B4">
        <w:rPr>
          <w:rFonts w:ascii="TH SarabunPSK" w:eastAsia="Batang" w:hAnsi="TH SarabunPSK" w:cs="TH SarabunPSK" w:hint="cs"/>
          <w:cs/>
          <w:lang w:eastAsia="ko-KR"/>
        </w:rPr>
        <w:t>ไม่มี</w:t>
      </w:r>
    </w:p>
    <w:p w:rsidR="000A3F7B" w:rsidRPr="00EB71B4" w:rsidRDefault="000A3F7B" w:rsidP="00035345">
      <w:pPr>
        <w:ind w:right="-2"/>
        <w:jc w:val="thaiDistribute"/>
        <w:rPr>
          <w:rFonts w:ascii="TH SarabunPSK" w:eastAsia="Batang" w:hAnsi="TH SarabunPSK" w:cs="TH SarabunPSK"/>
          <w:b/>
          <w:bCs/>
          <w:lang w:eastAsia="ko-KR"/>
        </w:rPr>
      </w:pPr>
    </w:p>
    <w:p w:rsidR="004B1739" w:rsidRPr="00EB71B4" w:rsidRDefault="000A3F7B" w:rsidP="00035345">
      <w:pPr>
        <w:tabs>
          <w:tab w:val="left" w:pos="360"/>
        </w:tabs>
        <w:ind w:right="-2"/>
        <w:jc w:val="thaiDistribute"/>
        <w:rPr>
          <w:rFonts w:ascii="TH SarabunPSK" w:eastAsia="Batang" w:hAnsi="TH SarabunPSK" w:cs="TH SarabunPSK"/>
          <w:b/>
          <w:bCs/>
          <w:lang w:eastAsia="ko-KR"/>
        </w:rPr>
      </w:pPr>
      <w:r w:rsidRPr="00EB71B4">
        <w:rPr>
          <w:rFonts w:ascii="TH SarabunPSK" w:eastAsia="Batang" w:hAnsi="TH SarabunPSK" w:cs="TH SarabunPSK"/>
          <w:b/>
          <w:bCs/>
          <w:color w:val="000000"/>
          <w:cs/>
          <w:lang w:eastAsia="ko-KR"/>
        </w:rPr>
        <w:t>4.</w:t>
      </w:r>
      <w:r w:rsidRPr="00EB71B4">
        <w:rPr>
          <w:rFonts w:ascii="TH SarabunPSK" w:eastAsia="Batang" w:hAnsi="TH SarabunPSK" w:cs="TH SarabunPSK"/>
          <w:b/>
          <w:bCs/>
          <w:color w:val="000000"/>
          <w:lang w:eastAsia="ko-KR"/>
        </w:rPr>
        <w:tab/>
      </w:r>
      <w:r w:rsidR="004B1739" w:rsidRPr="00EB71B4">
        <w:rPr>
          <w:rFonts w:ascii="TH SarabunPSK" w:eastAsia="Batang" w:hAnsi="TH SarabunPSK" w:cs="TH SarabunPSK"/>
          <w:b/>
          <w:bCs/>
          <w:color w:val="000000"/>
          <w:cs/>
          <w:lang w:eastAsia="ko-KR"/>
        </w:rPr>
        <w:t>จำนวนหน่วยกิตที่เรียนตลอด</w:t>
      </w:r>
      <w:r w:rsidRPr="00EB71B4">
        <w:rPr>
          <w:rFonts w:ascii="TH SarabunPSK" w:eastAsia="Batang" w:hAnsi="TH SarabunPSK" w:cs="TH SarabunPSK"/>
          <w:b/>
          <w:bCs/>
          <w:cs/>
          <w:lang w:eastAsia="ko-KR"/>
        </w:rPr>
        <w:t>หลักสูตร</w:t>
      </w:r>
    </w:p>
    <w:p w:rsidR="000B697A" w:rsidRPr="00EB71B4" w:rsidRDefault="004B1739" w:rsidP="00035345">
      <w:pPr>
        <w:ind w:right="-2" w:firstLine="720"/>
        <w:jc w:val="thaiDistribute"/>
        <w:rPr>
          <w:rFonts w:ascii="TH SarabunPSK" w:eastAsia="Batang" w:hAnsi="TH SarabunPSK" w:cs="TH SarabunPSK"/>
          <w:color w:val="000000"/>
          <w:lang w:eastAsia="ko-KR"/>
        </w:rPr>
      </w:pPr>
      <w:r w:rsidRPr="00EB71B4">
        <w:rPr>
          <w:rFonts w:ascii="TH SarabunPSK" w:eastAsia="Batang" w:hAnsi="TH SarabunPSK" w:cs="TH SarabunPSK"/>
          <w:color w:val="000000"/>
          <w:cs/>
          <w:lang w:eastAsia="ko-KR"/>
        </w:rPr>
        <w:t>ไม่น้อยกว่า</w:t>
      </w:r>
      <w:r w:rsidRPr="00EB71B4">
        <w:rPr>
          <w:rFonts w:ascii="TH SarabunPSK" w:eastAsia="Batang" w:hAnsi="TH SarabunPSK" w:cs="TH SarabunPSK" w:hint="cs"/>
          <w:color w:val="000000"/>
          <w:cs/>
          <w:lang w:eastAsia="ko-KR"/>
        </w:rPr>
        <w:t xml:space="preserve"> </w:t>
      </w:r>
      <w:r w:rsidR="001122CD" w:rsidRPr="00EB71B4">
        <w:rPr>
          <w:rFonts w:ascii="TH SarabunPSK" w:eastAsia="Batang" w:hAnsi="TH SarabunPSK" w:cs="TH SarabunPSK"/>
          <w:color w:val="000000"/>
          <w:lang w:eastAsia="ko-KR"/>
        </w:rPr>
        <w:t>1</w:t>
      </w:r>
      <w:r w:rsidR="00F40D13" w:rsidRPr="00EB71B4">
        <w:rPr>
          <w:rFonts w:ascii="TH SarabunPSK" w:eastAsia="Batang" w:hAnsi="TH SarabunPSK" w:cs="TH SarabunPSK" w:hint="cs"/>
          <w:color w:val="000000"/>
          <w:cs/>
          <w:lang w:eastAsia="ko-KR"/>
        </w:rPr>
        <w:t>93</w:t>
      </w:r>
      <w:r w:rsidRPr="00EB71B4">
        <w:rPr>
          <w:rFonts w:ascii="TH SarabunPSK" w:eastAsia="Batang" w:hAnsi="TH SarabunPSK" w:cs="TH SarabunPSK"/>
          <w:color w:val="000000"/>
          <w:cs/>
          <w:lang w:eastAsia="ko-KR"/>
        </w:rPr>
        <w:t xml:space="preserve"> หน่วยกิต</w:t>
      </w:r>
      <w:r w:rsidRPr="00EB71B4">
        <w:rPr>
          <w:rFonts w:ascii="TH SarabunPSK" w:eastAsia="Batang" w:hAnsi="TH SarabunPSK" w:cs="TH SarabunPSK" w:hint="cs"/>
          <w:color w:val="000000"/>
          <w:cs/>
          <w:lang w:eastAsia="ko-KR"/>
        </w:rPr>
        <w:t>ระบบไตรภาค</w:t>
      </w:r>
    </w:p>
    <w:p w:rsidR="000A3F7B" w:rsidRPr="00EB71B4" w:rsidRDefault="000A3F7B" w:rsidP="00035345">
      <w:pPr>
        <w:ind w:right="-2"/>
        <w:jc w:val="thaiDistribute"/>
        <w:rPr>
          <w:rFonts w:ascii="TH SarabunPSK" w:eastAsia="Batang" w:hAnsi="TH SarabunPSK" w:cs="TH SarabunPSK"/>
          <w:lang w:eastAsia="ko-KR"/>
        </w:rPr>
      </w:pPr>
    </w:p>
    <w:p w:rsidR="004B1739" w:rsidRPr="00EB71B4" w:rsidRDefault="000A3F7B" w:rsidP="00035345">
      <w:pPr>
        <w:tabs>
          <w:tab w:val="left" w:pos="360"/>
        </w:tabs>
        <w:ind w:right="-2"/>
        <w:jc w:val="thaiDistribute"/>
        <w:rPr>
          <w:rFonts w:ascii="TH SarabunPSK" w:eastAsia="Batang" w:hAnsi="TH SarabunPSK" w:cs="TH SarabunPSK"/>
          <w:b/>
          <w:bCs/>
          <w:color w:val="000000"/>
          <w:lang w:eastAsia="ko-KR"/>
        </w:rPr>
      </w:pPr>
      <w:r w:rsidRPr="00EB71B4">
        <w:rPr>
          <w:rFonts w:ascii="TH SarabunPSK" w:eastAsia="Batang" w:hAnsi="TH SarabunPSK" w:cs="TH SarabunPSK"/>
          <w:b/>
          <w:bCs/>
          <w:color w:val="000000"/>
          <w:cs/>
          <w:lang w:eastAsia="ko-KR"/>
        </w:rPr>
        <w:t>5.</w:t>
      </w:r>
      <w:r w:rsidRPr="00EB71B4">
        <w:rPr>
          <w:rFonts w:ascii="TH SarabunPSK" w:eastAsia="Batang" w:hAnsi="TH SarabunPSK" w:cs="TH SarabunPSK"/>
          <w:b/>
          <w:bCs/>
          <w:color w:val="000000"/>
          <w:lang w:eastAsia="ko-KR"/>
        </w:rPr>
        <w:tab/>
      </w:r>
      <w:r w:rsidR="004B1739" w:rsidRPr="00EB71B4">
        <w:rPr>
          <w:rFonts w:ascii="TH SarabunPSK" w:eastAsia="Batang" w:hAnsi="TH SarabunPSK" w:cs="TH SarabunPSK"/>
          <w:b/>
          <w:bCs/>
          <w:color w:val="000000"/>
          <w:cs/>
          <w:lang w:eastAsia="ko-KR"/>
        </w:rPr>
        <w:t>รูปแบบของหลักสูตร</w:t>
      </w:r>
    </w:p>
    <w:p w:rsidR="004B1739" w:rsidRPr="00EB71B4" w:rsidRDefault="00035345" w:rsidP="00035345">
      <w:pPr>
        <w:ind w:right="-2" w:firstLine="360"/>
        <w:jc w:val="thaiDistribute"/>
        <w:rPr>
          <w:rFonts w:ascii="TH SarabunPSK" w:eastAsia="Batang" w:hAnsi="TH SarabunPSK" w:cs="TH SarabunPSK"/>
          <w:b/>
          <w:bCs/>
          <w:color w:val="000000"/>
          <w:lang w:eastAsia="ko-KR"/>
        </w:rPr>
      </w:pPr>
      <w:r w:rsidRPr="00EB71B4">
        <w:rPr>
          <w:rFonts w:ascii="TH SarabunPSK" w:eastAsia="Batang" w:hAnsi="TH SarabunPSK" w:cs="TH SarabunPSK"/>
          <w:b/>
          <w:bCs/>
          <w:color w:val="000000"/>
          <w:cs/>
          <w:lang w:eastAsia="ko-KR"/>
        </w:rPr>
        <w:t>5.1</w:t>
      </w:r>
      <w:r w:rsidRPr="00EB71B4">
        <w:rPr>
          <w:rFonts w:ascii="TH SarabunPSK" w:eastAsia="Batang" w:hAnsi="TH SarabunPSK" w:cs="TH SarabunPSK"/>
          <w:b/>
          <w:bCs/>
          <w:color w:val="000000"/>
          <w:lang w:eastAsia="ko-KR"/>
        </w:rPr>
        <w:tab/>
      </w:r>
      <w:r w:rsidRPr="00EB71B4">
        <w:rPr>
          <w:rFonts w:ascii="TH SarabunPSK" w:eastAsia="Batang" w:hAnsi="TH SarabunPSK" w:cs="TH SarabunPSK"/>
          <w:b/>
          <w:bCs/>
          <w:color w:val="000000"/>
          <w:cs/>
          <w:lang w:eastAsia="ko-KR"/>
        </w:rPr>
        <w:t>รูปแบบ</w:t>
      </w:r>
    </w:p>
    <w:p w:rsidR="00F64F9B" w:rsidRPr="00EB71B4" w:rsidRDefault="00F64F9B" w:rsidP="00F64F9B">
      <w:pPr>
        <w:ind w:right="-2" w:firstLine="720"/>
        <w:jc w:val="thaiDistribute"/>
        <w:rPr>
          <w:rFonts w:ascii="TH SarabunPSK" w:eastAsia="Batang" w:hAnsi="TH SarabunPSK" w:cs="TH SarabunPSK"/>
          <w:color w:val="000000"/>
          <w:lang w:eastAsia="ko-KR"/>
        </w:rPr>
      </w:pPr>
      <w:r w:rsidRPr="00EB71B4">
        <w:rPr>
          <w:rFonts w:ascii="TH SarabunPSK" w:eastAsia="Batang" w:hAnsi="TH SarabunPSK" w:cs="TH SarabunPSK"/>
          <w:color w:val="000000"/>
          <w:cs/>
          <w:lang w:eastAsia="ko-KR"/>
        </w:rPr>
        <w:t>หลักสูตรระดับปริญญาตรี 4 ปี</w:t>
      </w:r>
    </w:p>
    <w:p w:rsidR="004B1739" w:rsidRPr="00EB71B4" w:rsidRDefault="004B1739" w:rsidP="00035345">
      <w:pPr>
        <w:ind w:right="-2" w:firstLine="360"/>
        <w:jc w:val="thaiDistribute"/>
        <w:rPr>
          <w:rFonts w:ascii="TH SarabunPSK" w:eastAsia="Batang" w:hAnsi="TH SarabunPSK" w:cs="TH SarabunPSK"/>
          <w:color w:val="000000"/>
          <w:cs/>
          <w:lang w:eastAsia="ko-KR"/>
        </w:rPr>
      </w:pPr>
      <w:r w:rsidRPr="00EB71B4">
        <w:rPr>
          <w:rFonts w:ascii="TH SarabunPSK" w:eastAsia="Batang" w:hAnsi="TH SarabunPSK" w:cs="TH SarabunPSK"/>
          <w:b/>
          <w:bCs/>
          <w:color w:val="000000"/>
          <w:cs/>
          <w:lang w:eastAsia="ko-KR"/>
        </w:rPr>
        <w:t>5.</w:t>
      </w:r>
      <w:r w:rsidR="00035345" w:rsidRPr="00EB71B4">
        <w:rPr>
          <w:rFonts w:ascii="TH SarabunPSK" w:eastAsia="Batang" w:hAnsi="TH SarabunPSK" w:cs="TH SarabunPSK"/>
          <w:b/>
          <w:bCs/>
          <w:color w:val="000000"/>
          <w:lang w:eastAsia="ko-KR"/>
        </w:rPr>
        <w:t>2</w:t>
      </w:r>
      <w:r w:rsidR="00035345" w:rsidRPr="00EB71B4">
        <w:rPr>
          <w:rFonts w:ascii="TH SarabunPSK" w:eastAsia="Batang" w:hAnsi="TH SarabunPSK" w:cs="TH SarabunPSK"/>
          <w:b/>
          <w:bCs/>
          <w:color w:val="000000"/>
          <w:lang w:eastAsia="ko-KR"/>
        </w:rPr>
        <w:tab/>
      </w:r>
      <w:r w:rsidRPr="00EB71B4">
        <w:rPr>
          <w:rFonts w:ascii="TH SarabunPSK" w:eastAsia="Batang" w:hAnsi="TH SarabunPSK" w:cs="TH SarabunPSK"/>
          <w:b/>
          <w:bCs/>
          <w:color w:val="000000"/>
          <w:cs/>
          <w:lang w:eastAsia="ko-KR"/>
        </w:rPr>
        <w:t xml:space="preserve">ประเภทของหลักสูตร </w:t>
      </w:r>
    </w:p>
    <w:p w:rsidR="004B1739" w:rsidRPr="00EB71B4" w:rsidRDefault="004B1739" w:rsidP="00035345">
      <w:pPr>
        <w:ind w:right="-357" w:firstLine="720"/>
        <w:jc w:val="thaiDistribute"/>
        <w:rPr>
          <w:rFonts w:ascii="TH SarabunPSK" w:hAnsi="TH SarabunPSK" w:cs="TH SarabunPSK"/>
        </w:rPr>
      </w:pPr>
      <w:r w:rsidRPr="00EB71B4">
        <w:rPr>
          <w:rFonts w:ascii="TH SarabunPSK" w:hAnsi="TH SarabunPSK" w:cs="TH SarabunPSK" w:hint="cs"/>
          <w:cs/>
        </w:rPr>
        <w:t>หลักสูตร</w:t>
      </w:r>
      <w:r w:rsidRPr="00EB71B4">
        <w:rPr>
          <w:rFonts w:ascii="TH SarabunPSK" w:hAnsi="TH SarabunPSK" w:cs="TH SarabunPSK"/>
          <w:cs/>
        </w:rPr>
        <w:t>ปริญญาตรีทางวิชาการ</w:t>
      </w:r>
    </w:p>
    <w:p w:rsidR="004B1739" w:rsidRPr="00EB71B4" w:rsidRDefault="004B1739" w:rsidP="00035345">
      <w:pPr>
        <w:ind w:right="-357" w:firstLine="360"/>
        <w:jc w:val="thaiDistribute"/>
        <w:rPr>
          <w:rFonts w:ascii="TH SarabunPSK" w:eastAsia="Batang" w:hAnsi="TH SarabunPSK" w:cs="TH SarabunPSK"/>
          <w:b/>
          <w:bCs/>
          <w:color w:val="000000"/>
          <w:lang w:eastAsia="ko-KR"/>
        </w:rPr>
      </w:pPr>
      <w:r w:rsidRPr="00EB71B4">
        <w:rPr>
          <w:rFonts w:ascii="TH SarabunPSK" w:eastAsia="Batang" w:hAnsi="TH SarabunPSK" w:cs="TH SarabunPSK"/>
          <w:b/>
          <w:bCs/>
          <w:color w:val="000000"/>
          <w:cs/>
          <w:lang w:eastAsia="ko-KR"/>
        </w:rPr>
        <w:t>5.</w:t>
      </w:r>
      <w:r w:rsidRPr="00EB71B4">
        <w:rPr>
          <w:rFonts w:ascii="TH SarabunPSK" w:eastAsia="Batang" w:hAnsi="TH SarabunPSK" w:cs="TH SarabunPSK" w:hint="cs"/>
          <w:b/>
          <w:bCs/>
          <w:color w:val="000000"/>
          <w:cs/>
          <w:lang w:eastAsia="ko-KR"/>
        </w:rPr>
        <w:t>3</w:t>
      </w:r>
      <w:r w:rsidR="00035345" w:rsidRPr="00EB71B4">
        <w:rPr>
          <w:rFonts w:ascii="TH SarabunPSK" w:eastAsia="Batang" w:hAnsi="TH SarabunPSK" w:cs="TH SarabunPSK"/>
          <w:b/>
          <w:bCs/>
          <w:color w:val="000000"/>
          <w:lang w:eastAsia="ko-KR"/>
        </w:rPr>
        <w:tab/>
      </w:r>
      <w:r w:rsidR="00035345" w:rsidRPr="00EB71B4">
        <w:rPr>
          <w:rFonts w:ascii="TH SarabunPSK" w:eastAsia="Batang" w:hAnsi="TH SarabunPSK" w:cs="TH SarabunPSK"/>
          <w:b/>
          <w:bCs/>
          <w:color w:val="000000"/>
          <w:cs/>
          <w:lang w:eastAsia="ko-KR"/>
        </w:rPr>
        <w:t>ภาษาที่ใช้</w:t>
      </w:r>
    </w:p>
    <w:p w:rsidR="00F64F9B" w:rsidRPr="00EB71B4" w:rsidRDefault="00F64F9B" w:rsidP="00F64F9B">
      <w:pPr>
        <w:ind w:right="-357" w:firstLine="720"/>
        <w:jc w:val="thaiDistribute"/>
        <w:rPr>
          <w:rFonts w:ascii="TH SarabunPSK" w:hAnsi="TH SarabunPSK" w:cs="TH SarabunPSK"/>
        </w:rPr>
      </w:pPr>
      <w:r w:rsidRPr="00EB71B4">
        <w:rPr>
          <w:rFonts w:ascii="TH SarabunPSK" w:eastAsia="Batang" w:hAnsi="TH SarabunPSK" w:cs="TH SarabunPSK"/>
          <w:color w:val="000000"/>
          <w:cs/>
          <w:lang w:eastAsia="ko-KR"/>
        </w:rPr>
        <w:t>หลักสูตรจัดการศึกษาเป็นภาษาไทยและภาษ</w:t>
      </w:r>
      <w:r w:rsidRPr="00EB71B4">
        <w:rPr>
          <w:rFonts w:ascii="TH SarabunPSK" w:eastAsia="Batang" w:hAnsi="TH SarabunPSK" w:cs="TH SarabunPSK" w:hint="cs"/>
          <w:color w:val="000000"/>
          <w:cs/>
          <w:lang w:eastAsia="ko-KR"/>
        </w:rPr>
        <w:t>าอังกฤษ</w:t>
      </w:r>
    </w:p>
    <w:p w:rsidR="004B1739" w:rsidRPr="00EB71B4" w:rsidRDefault="004B1739" w:rsidP="00035345">
      <w:pPr>
        <w:ind w:right="-2" w:firstLine="360"/>
        <w:jc w:val="thaiDistribute"/>
        <w:rPr>
          <w:rFonts w:ascii="TH SarabunPSK" w:eastAsia="Batang" w:hAnsi="TH SarabunPSK" w:cs="TH SarabunPSK"/>
          <w:b/>
          <w:bCs/>
          <w:color w:val="000000"/>
          <w:lang w:eastAsia="ko-KR"/>
        </w:rPr>
      </w:pPr>
      <w:r w:rsidRPr="00EB71B4">
        <w:rPr>
          <w:rFonts w:ascii="TH SarabunPSK" w:eastAsia="Batang" w:hAnsi="TH SarabunPSK" w:cs="TH SarabunPSK"/>
          <w:b/>
          <w:bCs/>
          <w:color w:val="000000"/>
          <w:cs/>
          <w:lang w:eastAsia="ko-KR"/>
        </w:rPr>
        <w:lastRenderedPageBreak/>
        <w:t>5.</w:t>
      </w:r>
      <w:r w:rsidR="00035345" w:rsidRPr="00EB71B4">
        <w:rPr>
          <w:rFonts w:ascii="TH SarabunPSK" w:eastAsia="Batang" w:hAnsi="TH SarabunPSK" w:cs="TH SarabunPSK"/>
          <w:b/>
          <w:bCs/>
          <w:color w:val="000000"/>
          <w:lang w:eastAsia="ko-KR"/>
        </w:rPr>
        <w:t>4</w:t>
      </w:r>
      <w:r w:rsidR="00035345" w:rsidRPr="00EB71B4">
        <w:rPr>
          <w:rFonts w:ascii="TH SarabunPSK" w:eastAsia="Batang" w:hAnsi="TH SarabunPSK" w:cs="TH SarabunPSK"/>
          <w:b/>
          <w:bCs/>
          <w:color w:val="000000"/>
          <w:lang w:eastAsia="ko-KR"/>
        </w:rPr>
        <w:tab/>
      </w:r>
      <w:r w:rsidRPr="00EB71B4">
        <w:rPr>
          <w:rFonts w:ascii="TH SarabunPSK" w:eastAsia="Batang" w:hAnsi="TH SarabunPSK" w:cs="TH SarabunPSK" w:hint="cs"/>
          <w:b/>
          <w:bCs/>
          <w:color w:val="000000"/>
          <w:cs/>
          <w:lang w:eastAsia="ko-KR"/>
        </w:rPr>
        <w:t>ระบบ</w:t>
      </w:r>
      <w:r w:rsidRPr="00EB71B4">
        <w:rPr>
          <w:rFonts w:ascii="TH SarabunPSK" w:eastAsia="Batang" w:hAnsi="TH SarabunPSK" w:cs="TH SarabunPSK"/>
          <w:b/>
          <w:bCs/>
          <w:color w:val="000000"/>
          <w:cs/>
          <w:lang w:eastAsia="ko-KR"/>
        </w:rPr>
        <w:t>การ</w:t>
      </w:r>
      <w:r w:rsidRPr="00EB71B4">
        <w:rPr>
          <w:rFonts w:ascii="TH SarabunPSK" w:eastAsia="Batang" w:hAnsi="TH SarabunPSK" w:cs="TH SarabunPSK" w:hint="cs"/>
          <w:b/>
          <w:bCs/>
          <w:color w:val="000000"/>
          <w:cs/>
          <w:lang w:eastAsia="ko-KR"/>
        </w:rPr>
        <w:t>เรียนการสอน</w:t>
      </w:r>
    </w:p>
    <w:p w:rsidR="00F64F9B" w:rsidRPr="00EB71B4" w:rsidRDefault="00F64F9B" w:rsidP="00F64F9B">
      <w:pPr>
        <w:ind w:left="360" w:right="-2" w:firstLine="360"/>
        <w:jc w:val="thaiDistribute"/>
        <w:rPr>
          <w:rFonts w:ascii="TH SarabunPSK" w:eastAsia="Batang" w:hAnsi="TH SarabunPSK" w:cs="TH SarabunPSK"/>
          <w:color w:val="000000"/>
          <w:lang w:eastAsia="ko-KR"/>
        </w:rPr>
      </w:pPr>
      <w:r w:rsidRPr="00EB71B4">
        <w:rPr>
          <w:rFonts w:ascii="TH SarabunPSK" w:eastAsia="Batang" w:hAnsi="TH SarabunPSK" w:cs="TH SarabunPSK" w:hint="cs"/>
          <w:color w:val="000000"/>
          <w:cs/>
          <w:lang w:eastAsia="ko-KR"/>
        </w:rPr>
        <w:t xml:space="preserve">หลักสูตรที่มีการจัดการเรียนการสอนโดยวิธีบรรยายและปฏิบัติ มีการแบ่งกลุ่มย่อย (กลุ่มละ </w:t>
      </w:r>
      <w:r w:rsidRPr="00EB71B4">
        <w:rPr>
          <w:rFonts w:ascii="TH SarabunPSK" w:eastAsia="Batang" w:hAnsi="TH SarabunPSK" w:cs="TH SarabunPSK"/>
          <w:color w:val="000000"/>
          <w:lang w:eastAsia="ko-KR"/>
        </w:rPr>
        <w:t>10</w:t>
      </w:r>
      <w:r w:rsidRPr="00EB71B4">
        <w:rPr>
          <w:rFonts w:ascii="TH SarabunPSK" w:eastAsia="Batang" w:hAnsi="TH SarabunPSK" w:cs="TH SarabunPSK"/>
          <w:color w:val="000000"/>
          <w:cs/>
          <w:lang w:eastAsia="ko-KR"/>
        </w:rPr>
        <w:t>-</w:t>
      </w:r>
      <w:r w:rsidRPr="00EB71B4">
        <w:rPr>
          <w:rFonts w:ascii="TH SarabunPSK" w:eastAsia="Batang" w:hAnsi="TH SarabunPSK" w:cs="TH SarabunPSK"/>
          <w:color w:val="000000"/>
          <w:lang w:eastAsia="ko-KR"/>
        </w:rPr>
        <w:t xml:space="preserve">15 </w:t>
      </w:r>
      <w:r w:rsidRPr="00EB71B4">
        <w:rPr>
          <w:rFonts w:ascii="TH SarabunPSK" w:eastAsia="Batang" w:hAnsi="TH SarabunPSK" w:cs="TH SarabunPSK" w:hint="cs"/>
          <w:color w:val="000000"/>
          <w:cs/>
          <w:lang w:eastAsia="ko-KR"/>
        </w:rPr>
        <w:t>คน) มีการประเมินผลการเรียนรู้เพื่อการพัฒนาในทุกสัปดาห์ทั้งภาคการศึกษา (</w:t>
      </w:r>
      <w:r w:rsidRPr="00EB71B4">
        <w:rPr>
          <w:rFonts w:ascii="TH SarabunPSK" w:eastAsia="Batang" w:hAnsi="TH SarabunPSK" w:cs="TH SarabunPSK"/>
          <w:color w:val="000000"/>
          <w:lang w:eastAsia="ko-KR"/>
        </w:rPr>
        <w:t>Formative</w:t>
      </w:r>
      <w:r w:rsidRPr="00EB71B4">
        <w:rPr>
          <w:rFonts w:ascii="TH SarabunPSK" w:eastAsia="Batang" w:hAnsi="TH SarabunPSK" w:cs="TH SarabunPSK" w:hint="cs"/>
          <w:color w:val="000000"/>
          <w:cs/>
          <w:lang w:eastAsia="ko-KR"/>
        </w:rPr>
        <w:t xml:space="preserve"> </w:t>
      </w:r>
      <w:r w:rsidRPr="00EB71B4">
        <w:rPr>
          <w:rFonts w:ascii="TH SarabunPSK" w:eastAsia="Batang" w:hAnsi="TH SarabunPSK" w:cs="TH SarabunPSK"/>
          <w:color w:val="000000"/>
          <w:lang w:eastAsia="ko-KR"/>
        </w:rPr>
        <w:t>Assessment</w:t>
      </w:r>
      <w:r w:rsidRPr="00EB71B4">
        <w:rPr>
          <w:rFonts w:ascii="TH SarabunPSK" w:eastAsia="Batang" w:hAnsi="TH SarabunPSK" w:cs="TH SarabunPSK" w:hint="cs"/>
          <w:color w:val="000000"/>
          <w:cs/>
          <w:lang w:eastAsia="ko-KR"/>
        </w:rPr>
        <w:t>) ทั้งนี้ในกระบวนการจัดการเรียนการสอน มีการกำหนดโจทย์สำหรับทำแบบฝึกหัดให้กับนักศึกษาทุกหัวข้อ และตรวจประเมินผลงานของนักศึกษา พร้อมทั้งให้ความคิดเห็น จุดแข็งและจุดอ่อนแก่นักศึกษาอย่างชัดเจน เพื่อให้นักศึกษามีความรู้อย่างลึกซึ้งในรายวิชานั้นๆ หรือการใช้วิธีการสอนรูปแบบอื่นที่ส่งเสริมทักษะที่จำเป็นทั้งการอ่าน การเขียน การนำเสนอ การวิเคราะห์และการสังเคราะห์</w:t>
      </w:r>
    </w:p>
    <w:p w:rsidR="004B1739" w:rsidRPr="00EB71B4" w:rsidRDefault="004B1739" w:rsidP="00035345">
      <w:pPr>
        <w:ind w:right="-2" w:firstLine="360"/>
        <w:jc w:val="thaiDistribute"/>
        <w:rPr>
          <w:rFonts w:ascii="TH SarabunPSK" w:eastAsia="Batang" w:hAnsi="TH SarabunPSK" w:cs="TH SarabunPSK"/>
          <w:b/>
          <w:bCs/>
          <w:color w:val="000000"/>
          <w:lang w:eastAsia="ko-KR"/>
        </w:rPr>
      </w:pPr>
      <w:r w:rsidRPr="00EB71B4">
        <w:rPr>
          <w:rFonts w:ascii="TH SarabunPSK" w:eastAsia="Batang" w:hAnsi="TH SarabunPSK" w:cs="TH SarabunPSK"/>
          <w:b/>
          <w:bCs/>
          <w:color w:val="000000"/>
          <w:cs/>
          <w:lang w:eastAsia="ko-KR"/>
        </w:rPr>
        <w:t>5.</w:t>
      </w:r>
      <w:r w:rsidRPr="00EB71B4">
        <w:rPr>
          <w:rFonts w:ascii="TH SarabunPSK" w:eastAsia="Batang" w:hAnsi="TH SarabunPSK" w:cs="TH SarabunPSK" w:hint="cs"/>
          <w:b/>
          <w:bCs/>
          <w:color w:val="000000"/>
          <w:cs/>
          <w:lang w:eastAsia="ko-KR"/>
        </w:rPr>
        <w:t>5</w:t>
      </w:r>
      <w:r w:rsidR="00035345" w:rsidRPr="00EB71B4">
        <w:rPr>
          <w:rFonts w:ascii="TH SarabunPSK" w:eastAsia="Batang" w:hAnsi="TH SarabunPSK" w:cs="TH SarabunPSK"/>
          <w:b/>
          <w:bCs/>
          <w:color w:val="000000"/>
          <w:lang w:eastAsia="ko-KR"/>
        </w:rPr>
        <w:tab/>
      </w:r>
      <w:r w:rsidRPr="00EB71B4">
        <w:rPr>
          <w:rFonts w:ascii="TH SarabunPSK" w:eastAsia="Batang" w:hAnsi="TH SarabunPSK" w:cs="TH SarabunPSK"/>
          <w:b/>
          <w:bCs/>
          <w:color w:val="000000"/>
          <w:cs/>
          <w:lang w:eastAsia="ko-KR"/>
        </w:rPr>
        <w:t>การรับเข้าศึกษา</w:t>
      </w:r>
    </w:p>
    <w:p w:rsidR="00F64F9B" w:rsidRPr="00EB71B4" w:rsidRDefault="00F64F9B" w:rsidP="00F64F9B">
      <w:pPr>
        <w:ind w:left="360" w:right="-2" w:firstLine="360"/>
        <w:jc w:val="thaiDistribute"/>
        <w:rPr>
          <w:rFonts w:ascii="TH SarabunPSK" w:eastAsia="Batang" w:hAnsi="TH SarabunPSK" w:cs="TH SarabunPSK"/>
          <w:color w:val="000000"/>
          <w:lang w:eastAsia="ko-KR"/>
        </w:rPr>
      </w:pPr>
      <w:r w:rsidRPr="00EB71B4">
        <w:rPr>
          <w:rFonts w:ascii="TH SarabunPSK" w:eastAsia="Batang" w:hAnsi="TH SarabunPSK" w:cs="TH SarabunPSK"/>
          <w:color w:val="000000"/>
          <w:cs/>
          <w:lang w:eastAsia="ko-KR"/>
        </w:rPr>
        <w:t>เป็นไปตามประกาศมหาวิทยาลัยวลัยลักษณ์ เรื่องการรับ</w:t>
      </w:r>
      <w:r w:rsidR="00FB5E05">
        <w:rPr>
          <w:rFonts w:ascii="TH SarabunPSK" w:eastAsia="Batang" w:hAnsi="TH SarabunPSK" w:cs="TH SarabunPSK"/>
          <w:color w:val="000000"/>
          <w:cs/>
          <w:lang w:eastAsia="ko-KR"/>
        </w:rPr>
        <w:t>เฉพาะ</w:t>
      </w:r>
      <w:r w:rsidRPr="00EB71B4">
        <w:rPr>
          <w:rFonts w:ascii="TH SarabunPSK" w:eastAsia="Batang" w:hAnsi="TH SarabunPSK" w:cs="TH SarabunPSK"/>
          <w:color w:val="000000"/>
          <w:cs/>
          <w:lang w:eastAsia="ko-KR"/>
        </w:rPr>
        <w:t>นักศึกษาไทยเข้าศึกษาต่อในระดับปริญญาตรี</w:t>
      </w:r>
    </w:p>
    <w:p w:rsidR="004B1739" w:rsidRPr="00EB71B4" w:rsidRDefault="004B1739" w:rsidP="00035345">
      <w:pPr>
        <w:ind w:right="-2" w:firstLine="360"/>
        <w:jc w:val="thaiDistribute"/>
        <w:rPr>
          <w:rFonts w:ascii="TH SarabunPSK" w:eastAsia="Batang" w:hAnsi="TH SarabunPSK" w:cs="TH SarabunPSK"/>
          <w:b/>
          <w:bCs/>
          <w:color w:val="000000"/>
          <w:lang w:eastAsia="ko-KR"/>
        </w:rPr>
      </w:pPr>
      <w:r w:rsidRPr="00EB71B4">
        <w:rPr>
          <w:rFonts w:ascii="TH SarabunPSK" w:eastAsia="Batang" w:hAnsi="TH SarabunPSK" w:cs="TH SarabunPSK"/>
          <w:b/>
          <w:bCs/>
          <w:color w:val="000000"/>
          <w:cs/>
          <w:lang w:eastAsia="ko-KR"/>
        </w:rPr>
        <w:t>5.</w:t>
      </w:r>
      <w:r w:rsidRPr="00EB71B4">
        <w:rPr>
          <w:rFonts w:ascii="TH SarabunPSK" w:eastAsia="Batang" w:hAnsi="TH SarabunPSK" w:cs="TH SarabunPSK" w:hint="cs"/>
          <w:b/>
          <w:bCs/>
          <w:color w:val="000000"/>
          <w:cs/>
          <w:lang w:eastAsia="ko-KR"/>
        </w:rPr>
        <w:t>6</w:t>
      </w:r>
      <w:r w:rsidR="00035345" w:rsidRPr="00EB71B4">
        <w:rPr>
          <w:rFonts w:ascii="TH SarabunPSK" w:eastAsia="Batang" w:hAnsi="TH SarabunPSK" w:cs="TH SarabunPSK"/>
          <w:b/>
          <w:bCs/>
          <w:color w:val="000000"/>
          <w:lang w:eastAsia="ko-KR"/>
        </w:rPr>
        <w:tab/>
      </w:r>
      <w:r w:rsidR="00F64F9B" w:rsidRPr="00EB71B4">
        <w:rPr>
          <w:rFonts w:ascii="TH SarabunPSK" w:eastAsia="Batang" w:hAnsi="TH SarabunPSK" w:cs="TH SarabunPSK"/>
          <w:b/>
          <w:bCs/>
          <w:color w:val="000000"/>
          <w:cs/>
          <w:lang w:eastAsia="ko-KR"/>
        </w:rPr>
        <w:t>ความร่วมมือกับสถาบันอื่น</w:t>
      </w:r>
    </w:p>
    <w:p w:rsidR="00F64F9B" w:rsidRPr="00EB71B4" w:rsidRDefault="00F64F9B" w:rsidP="00F64F9B">
      <w:pPr>
        <w:ind w:left="360" w:right="-2" w:firstLine="360"/>
        <w:jc w:val="thaiDistribute"/>
        <w:rPr>
          <w:rFonts w:ascii="TH SarabunPSK" w:eastAsia="Batang" w:hAnsi="TH SarabunPSK" w:cs="TH SarabunPSK"/>
          <w:color w:val="000000"/>
          <w:lang w:eastAsia="ko-KR"/>
        </w:rPr>
      </w:pPr>
      <w:r w:rsidRPr="00EB71B4">
        <w:rPr>
          <w:rFonts w:ascii="TH SarabunPSK" w:eastAsia="Batang" w:hAnsi="TH SarabunPSK" w:cs="TH SarabunPSK"/>
          <w:color w:val="000000"/>
          <w:cs/>
          <w:lang w:eastAsia="ko-KR"/>
        </w:rPr>
        <w:t>เป็นหลักสูตรของสถาบันโดยเฉพาะ</w:t>
      </w:r>
    </w:p>
    <w:p w:rsidR="004B1739" w:rsidRPr="00EB71B4" w:rsidRDefault="004B1739" w:rsidP="00035345">
      <w:pPr>
        <w:ind w:right="-2" w:firstLine="360"/>
        <w:jc w:val="thaiDistribute"/>
        <w:rPr>
          <w:rFonts w:ascii="TH SarabunPSK" w:eastAsia="Batang" w:hAnsi="TH SarabunPSK" w:cs="TH SarabunPSK"/>
          <w:b/>
          <w:bCs/>
          <w:color w:val="000000"/>
          <w:lang w:eastAsia="ko-KR"/>
        </w:rPr>
      </w:pPr>
      <w:r w:rsidRPr="00EB71B4">
        <w:rPr>
          <w:rFonts w:ascii="TH SarabunPSK" w:eastAsia="Batang" w:hAnsi="TH SarabunPSK" w:cs="TH SarabunPSK"/>
          <w:b/>
          <w:bCs/>
          <w:color w:val="000000"/>
          <w:cs/>
          <w:lang w:eastAsia="ko-KR"/>
        </w:rPr>
        <w:t>5.</w:t>
      </w:r>
      <w:r w:rsidRPr="00EB71B4">
        <w:rPr>
          <w:rFonts w:ascii="TH SarabunPSK" w:eastAsia="Batang" w:hAnsi="TH SarabunPSK" w:cs="TH SarabunPSK" w:hint="cs"/>
          <w:b/>
          <w:bCs/>
          <w:color w:val="000000"/>
          <w:cs/>
          <w:lang w:eastAsia="ko-KR"/>
        </w:rPr>
        <w:t>7</w:t>
      </w:r>
      <w:r w:rsidR="00035345" w:rsidRPr="00EB71B4">
        <w:rPr>
          <w:rFonts w:ascii="TH SarabunPSK" w:eastAsia="Batang" w:hAnsi="TH SarabunPSK" w:cs="TH SarabunPSK"/>
          <w:b/>
          <w:bCs/>
          <w:color w:val="000000"/>
          <w:lang w:eastAsia="ko-KR"/>
        </w:rPr>
        <w:tab/>
      </w:r>
      <w:r w:rsidR="00E00CF2" w:rsidRPr="00EB71B4">
        <w:rPr>
          <w:rFonts w:ascii="TH SarabunPSK" w:eastAsia="Batang" w:hAnsi="TH SarabunPSK" w:cs="TH SarabunPSK" w:hint="cs"/>
          <w:b/>
          <w:bCs/>
          <w:color w:val="000000"/>
          <w:cs/>
          <w:lang w:eastAsia="ko-KR"/>
        </w:rPr>
        <w:t>การสร้างเครือข่ายความร่วมมือกับต่างประเทศ</w:t>
      </w:r>
    </w:p>
    <w:p w:rsidR="004B1739" w:rsidRPr="00EB71B4" w:rsidRDefault="00E00CF2" w:rsidP="00035345">
      <w:pPr>
        <w:ind w:right="-2" w:firstLine="720"/>
        <w:jc w:val="thaiDistribute"/>
        <w:rPr>
          <w:rFonts w:ascii="TH SarabunPSK" w:eastAsia="Batang" w:hAnsi="TH SarabunPSK" w:cs="TH SarabunPSK"/>
          <w:color w:val="000000"/>
          <w:cs/>
          <w:lang w:eastAsia="ko-KR"/>
        </w:rPr>
      </w:pPr>
      <w:r w:rsidRPr="00EB71B4">
        <w:rPr>
          <w:rFonts w:ascii="TH SarabunPSK" w:eastAsia="Batang" w:hAnsi="TH SarabunPSK" w:cs="TH SarabunPSK" w:hint="cs"/>
          <w:color w:val="000000"/>
          <w:cs/>
          <w:lang w:eastAsia="ko-KR"/>
        </w:rPr>
        <w:t>ไม่มี</w:t>
      </w:r>
    </w:p>
    <w:p w:rsidR="004B1739" w:rsidRPr="00EB71B4" w:rsidRDefault="004B1739" w:rsidP="00035345">
      <w:pPr>
        <w:ind w:right="-2" w:firstLine="360"/>
        <w:jc w:val="thaiDistribute"/>
        <w:rPr>
          <w:rFonts w:ascii="TH SarabunPSK" w:eastAsia="Batang" w:hAnsi="TH SarabunPSK" w:cs="TH SarabunPSK"/>
          <w:b/>
          <w:bCs/>
          <w:color w:val="000000"/>
          <w:lang w:eastAsia="ko-KR"/>
        </w:rPr>
      </w:pPr>
      <w:r w:rsidRPr="00EB71B4">
        <w:rPr>
          <w:rFonts w:ascii="TH SarabunPSK" w:eastAsia="Batang" w:hAnsi="TH SarabunPSK" w:cs="TH SarabunPSK"/>
          <w:b/>
          <w:bCs/>
          <w:color w:val="000000"/>
          <w:cs/>
          <w:lang w:eastAsia="ko-KR"/>
        </w:rPr>
        <w:t>5.</w:t>
      </w:r>
      <w:r w:rsidRPr="00EB71B4">
        <w:rPr>
          <w:rFonts w:ascii="TH SarabunPSK" w:eastAsia="Batang" w:hAnsi="TH SarabunPSK" w:cs="TH SarabunPSK" w:hint="cs"/>
          <w:b/>
          <w:bCs/>
          <w:color w:val="000000"/>
          <w:cs/>
          <w:lang w:eastAsia="ko-KR"/>
        </w:rPr>
        <w:t>8</w:t>
      </w:r>
      <w:r w:rsidR="00035345" w:rsidRPr="00EB71B4">
        <w:rPr>
          <w:rFonts w:ascii="TH SarabunPSK" w:eastAsia="Batang" w:hAnsi="TH SarabunPSK" w:cs="TH SarabunPSK"/>
          <w:b/>
          <w:bCs/>
          <w:color w:val="000000"/>
          <w:lang w:eastAsia="ko-KR"/>
        </w:rPr>
        <w:tab/>
      </w:r>
      <w:r w:rsidRPr="00EB71B4">
        <w:rPr>
          <w:rFonts w:ascii="TH SarabunPSK" w:eastAsia="Batang" w:hAnsi="TH SarabunPSK" w:cs="TH SarabunPSK"/>
          <w:b/>
          <w:bCs/>
          <w:color w:val="000000"/>
          <w:cs/>
          <w:lang w:eastAsia="ko-KR"/>
        </w:rPr>
        <w:t>กา</w:t>
      </w:r>
      <w:r w:rsidR="00035345" w:rsidRPr="00EB71B4">
        <w:rPr>
          <w:rFonts w:ascii="TH SarabunPSK" w:eastAsia="Batang" w:hAnsi="TH SarabunPSK" w:cs="TH SarabunPSK"/>
          <w:b/>
          <w:bCs/>
          <w:color w:val="000000"/>
          <w:cs/>
          <w:lang w:eastAsia="ko-KR"/>
        </w:rPr>
        <w:t>รให้ปริญญาแก่ผู้สำเร็จการศึกษา</w:t>
      </w:r>
    </w:p>
    <w:p w:rsidR="00F64F9B" w:rsidRPr="00EB71B4" w:rsidRDefault="00F64F9B" w:rsidP="00F64F9B">
      <w:pPr>
        <w:ind w:left="360" w:right="-2" w:firstLine="360"/>
        <w:jc w:val="thaiDistribute"/>
        <w:rPr>
          <w:rFonts w:ascii="TH SarabunPSK" w:eastAsia="Batang" w:hAnsi="TH SarabunPSK" w:cs="TH SarabunPSK"/>
          <w:lang w:eastAsia="ko-KR"/>
        </w:rPr>
      </w:pPr>
      <w:r w:rsidRPr="00EB71B4">
        <w:rPr>
          <w:rFonts w:ascii="TH SarabunPSK" w:eastAsia="Batang" w:hAnsi="TH SarabunPSK" w:cs="TH SarabunPSK"/>
          <w:color w:val="000000"/>
          <w:cs/>
          <w:lang w:eastAsia="ko-KR"/>
        </w:rPr>
        <w:t>ให้ปริญญาเพียงสาขา</w:t>
      </w:r>
      <w:r w:rsidRPr="00EB71B4">
        <w:rPr>
          <w:rFonts w:ascii="TH SarabunPSK" w:eastAsia="Batang" w:hAnsi="TH SarabunPSK" w:cs="TH SarabunPSK" w:hint="cs"/>
          <w:color w:val="000000"/>
          <w:cs/>
          <w:lang w:eastAsia="ko-KR"/>
        </w:rPr>
        <w:t>วิชา</w:t>
      </w:r>
      <w:r w:rsidRPr="00EB71B4">
        <w:rPr>
          <w:rFonts w:ascii="TH SarabunPSK" w:eastAsia="Batang" w:hAnsi="TH SarabunPSK" w:cs="TH SarabunPSK"/>
          <w:color w:val="000000"/>
          <w:cs/>
          <w:lang w:eastAsia="ko-KR"/>
        </w:rPr>
        <w:t>เดียว</w:t>
      </w:r>
    </w:p>
    <w:p w:rsidR="00035345" w:rsidRPr="00EB71B4" w:rsidRDefault="00035345" w:rsidP="00035345">
      <w:pPr>
        <w:tabs>
          <w:tab w:val="left" w:pos="360"/>
        </w:tabs>
        <w:ind w:right="-2"/>
        <w:jc w:val="thaiDistribute"/>
        <w:rPr>
          <w:rFonts w:ascii="TH SarabunPSK" w:eastAsia="Batang" w:hAnsi="TH SarabunPSK" w:cs="TH SarabunPSK"/>
          <w:color w:val="000000"/>
          <w:lang w:eastAsia="ko-KR"/>
        </w:rPr>
      </w:pPr>
    </w:p>
    <w:p w:rsidR="004B1739" w:rsidRPr="00EB71B4" w:rsidRDefault="00035345" w:rsidP="00035345">
      <w:pPr>
        <w:tabs>
          <w:tab w:val="left" w:pos="360"/>
        </w:tabs>
        <w:ind w:right="-2"/>
        <w:jc w:val="thaiDistribute"/>
        <w:rPr>
          <w:rFonts w:ascii="TH SarabunPSK" w:eastAsia="Batang" w:hAnsi="TH SarabunPSK" w:cs="TH SarabunPSK"/>
          <w:color w:val="000000"/>
          <w:lang w:eastAsia="ko-KR"/>
        </w:rPr>
      </w:pPr>
      <w:r w:rsidRPr="00EB71B4">
        <w:rPr>
          <w:rFonts w:ascii="TH SarabunPSK" w:eastAsia="Batang" w:hAnsi="TH SarabunPSK" w:cs="TH SarabunPSK"/>
          <w:b/>
          <w:bCs/>
          <w:color w:val="000000"/>
          <w:cs/>
          <w:lang w:eastAsia="ko-KR"/>
        </w:rPr>
        <w:t>6.</w:t>
      </w:r>
      <w:r w:rsidRPr="00EB71B4">
        <w:rPr>
          <w:rFonts w:ascii="TH SarabunPSK" w:eastAsia="Batang" w:hAnsi="TH SarabunPSK" w:cs="TH SarabunPSK"/>
          <w:b/>
          <w:bCs/>
          <w:color w:val="000000"/>
          <w:lang w:eastAsia="ko-KR"/>
        </w:rPr>
        <w:tab/>
      </w:r>
      <w:r w:rsidR="004B1739" w:rsidRPr="00EB71B4">
        <w:rPr>
          <w:rFonts w:ascii="TH SarabunPSK" w:eastAsia="Batang" w:hAnsi="TH SarabunPSK" w:cs="TH SarabunPSK"/>
          <w:b/>
          <w:bCs/>
          <w:color w:val="000000"/>
          <w:cs/>
          <w:lang w:eastAsia="ko-KR"/>
        </w:rPr>
        <w:t>สถานภาพของหลักสูตรและการพิจารณาอนุมัติ/เห็นชอบหลักสูตร</w:t>
      </w:r>
    </w:p>
    <w:p w:rsidR="004B1739" w:rsidRPr="00EB71B4" w:rsidRDefault="00F64F9B" w:rsidP="00F64F9B">
      <w:pPr>
        <w:tabs>
          <w:tab w:val="left" w:pos="1080"/>
        </w:tabs>
        <w:ind w:right="-2" w:firstLine="720"/>
        <w:jc w:val="thaiDistribute"/>
        <w:rPr>
          <w:rFonts w:ascii="TH SarabunPSK" w:eastAsia="Batang" w:hAnsi="TH SarabunPSK" w:cs="TH SarabunPSK"/>
          <w:lang w:eastAsia="ko-KR"/>
        </w:rPr>
      </w:pPr>
      <w:r w:rsidRPr="00EB71B4">
        <w:rPr>
          <w:rFonts w:ascii="TH SarabunPSK" w:eastAsia="Batang" w:hAnsi="TH SarabunPSK" w:cs="TH SarabunPSK" w:hint="cs"/>
          <w:cs/>
          <w:lang w:eastAsia="ko-KR"/>
        </w:rPr>
        <w:t>1)</w:t>
      </w:r>
      <w:r w:rsidRPr="00EB71B4">
        <w:rPr>
          <w:rFonts w:ascii="TH SarabunPSK" w:eastAsia="Batang" w:hAnsi="TH SarabunPSK" w:cs="TH SarabunPSK"/>
          <w:lang w:eastAsia="ko-KR"/>
        </w:rPr>
        <w:tab/>
      </w:r>
      <w:r w:rsidR="004B1739" w:rsidRPr="00EB71B4">
        <w:rPr>
          <w:rFonts w:ascii="TH SarabunPSK" w:eastAsia="Batang" w:hAnsi="TH SarabunPSK" w:cs="TH SarabunPSK"/>
          <w:cs/>
          <w:lang w:eastAsia="ko-KR"/>
        </w:rPr>
        <w:t>หลักสูตร</w:t>
      </w:r>
      <w:r w:rsidR="00977239" w:rsidRPr="00EB71B4">
        <w:rPr>
          <w:rFonts w:ascii="TH SarabunPSK" w:eastAsia="Batang" w:hAnsi="TH SarabunPSK" w:cs="TH SarabunPSK" w:hint="cs"/>
          <w:cs/>
          <w:lang w:eastAsia="ko-KR"/>
        </w:rPr>
        <w:t xml:space="preserve">ใหม่ </w:t>
      </w:r>
      <w:r w:rsidR="00977239" w:rsidRPr="00EB71B4">
        <w:rPr>
          <w:rFonts w:ascii="TH SarabunPSK" w:eastAsia="Batang" w:hAnsi="TH SarabunPSK" w:cs="TH SarabunPSK"/>
          <w:color w:val="000000"/>
          <w:cs/>
          <w:lang w:eastAsia="ko-KR"/>
        </w:rPr>
        <w:t>พ.ศ.</w:t>
      </w:r>
      <w:r w:rsidR="00977239" w:rsidRPr="00EB71B4">
        <w:rPr>
          <w:rFonts w:ascii="TH SarabunPSK" w:eastAsia="Batang" w:hAnsi="TH SarabunPSK" w:cs="TH SarabunPSK" w:hint="cs"/>
          <w:color w:val="000000"/>
          <w:cs/>
          <w:lang w:eastAsia="ko-KR"/>
        </w:rPr>
        <w:t xml:space="preserve"> 25</w:t>
      </w:r>
      <w:r w:rsidR="00CC34B7" w:rsidRPr="00EB71B4">
        <w:rPr>
          <w:rFonts w:ascii="TH SarabunPSK" w:eastAsia="Batang" w:hAnsi="TH SarabunPSK" w:cs="TH SarabunPSK"/>
          <w:color w:val="000000"/>
          <w:lang w:eastAsia="ko-KR"/>
        </w:rPr>
        <w:t>64</w:t>
      </w:r>
      <w:r w:rsidR="00977239" w:rsidRPr="00EB71B4">
        <w:rPr>
          <w:rFonts w:ascii="TH SarabunPSK" w:eastAsia="Batang" w:hAnsi="TH SarabunPSK" w:cs="TH SarabunPSK" w:hint="cs"/>
          <w:cs/>
          <w:lang w:eastAsia="ko-KR"/>
        </w:rPr>
        <w:t xml:space="preserve">  </w:t>
      </w:r>
    </w:p>
    <w:p w:rsidR="004B1739" w:rsidRPr="00EB71B4" w:rsidRDefault="00F64F9B" w:rsidP="00F64F9B">
      <w:pPr>
        <w:tabs>
          <w:tab w:val="left" w:pos="1080"/>
        </w:tabs>
        <w:ind w:right="-2" w:firstLine="720"/>
        <w:jc w:val="thaiDistribute"/>
        <w:rPr>
          <w:rFonts w:ascii="TH SarabunPSK" w:eastAsia="Batang" w:hAnsi="TH SarabunPSK" w:cs="TH SarabunPSK"/>
          <w:color w:val="000000"/>
          <w:lang w:eastAsia="ko-KR"/>
        </w:rPr>
      </w:pPr>
      <w:r w:rsidRPr="00EB71B4">
        <w:rPr>
          <w:rFonts w:ascii="TH SarabunPSK" w:eastAsia="Batang" w:hAnsi="TH SarabunPSK" w:cs="TH SarabunPSK"/>
          <w:color w:val="000000"/>
          <w:cs/>
          <w:lang w:eastAsia="ko-KR"/>
        </w:rPr>
        <w:t>2)</w:t>
      </w:r>
      <w:r w:rsidRPr="00EB71B4">
        <w:rPr>
          <w:rFonts w:ascii="TH SarabunPSK" w:eastAsia="Batang" w:hAnsi="TH SarabunPSK" w:cs="TH SarabunPSK"/>
          <w:color w:val="000000"/>
          <w:lang w:eastAsia="ko-KR"/>
        </w:rPr>
        <w:tab/>
      </w:r>
      <w:r w:rsidR="00977239" w:rsidRPr="00EB71B4">
        <w:rPr>
          <w:rFonts w:ascii="TH SarabunPSK" w:eastAsia="Batang" w:hAnsi="TH SarabunPSK" w:cs="TH SarabunPSK" w:hint="cs"/>
          <w:color w:val="000000"/>
          <w:cs/>
          <w:lang w:eastAsia="ko-KR"/>
        </w:rPr>
        <w:t>เริ่มต้นใช้หลักสูตรครั้งแรกเมื่อปี</w:t>
      </w:r>
      <w:r w:rsidR="00CC34B7" w:rsidRPr="00EB71B4">
        <w:rPr>
          <w:rFonts w:ascii="TH SarabunPSK" w:eastAsia="Batang" w:hAnsi="TH SarabunPSK" w:cs="TH SarabunPSK" w:hint="cs"/>
          <w:color w:val="000000"/>
          <w:cs/>
          <w:lang w:eastAsia="ko-KR"/>
        </w:rPr>
        <w:t>การศึกษา 256</w:t>
      </w:r>
      <w:r w:rsidR="00CC34B7" w:rsidRPr="00EB71B4">
        <w:rPr>
          <w:rFonts w:ascii="TH SarabunPSK" w:eastAsia="Batang" w:hAnsi="TH SarabunPSK" w:cs="TH SarabunPSK"/>
          <w:color w:val="000000"/>
          <w:lang w:eastAsia="ko-KR"/>
        </w:rPr>
        <w:t>4</w:t>
      </w:r>
    </w:p>
    <w:p w:rsidR="00AD5838" w:rsidRPr="00EB71B4" w:rsidRDefault="00AD5838" w:rsidP="00F64F9B">
      <w:pPr>
        <w:tabs>
          <w:tab w:val="left" w:pos="1080"/>
        </w:tabs>
        <w:ind w:right="-2" w:firstLine="720"/>
        <w:jc w:val="thaiDistribute"/>
        <w:rPr>
          <w:rFonts w:ascii="TH SarabunPSK" w:eastAsia="Batang" w:hAnsi="TH SarabunPSK" w:cs="TH SarabunPSK"/>
          <w:color w:val="000000"/>
          <w:lang w:eastAsia="ko-KR"/>
        </w:rPr>
      </w:pPr>
      <w:r w:rsidRPr="00EB71B4">
        <w:rPr>
          <w:rFonts w:ascii="TH SarabunPSK" w:eastAsia="Batang" w:hAnsi="TH SarabunPSK" w:cs="TH SarabunPSK"/>
          <w:color w:val="000000"/>
          <w:lang w:eastAsia="ko-KR"/>
        </w:rPr>
        <w:t>3</w:t>
      </w:r>
      <w:r w:rsidR="00F64F9B" w:rsidRPr="00EB71B4">
        <w:rPr>
          <w:rFonts w:ascii="TH SarabunPSK" w:eastAsia="Batang" w:hAnsi="TH SarabunPSK" w:cs="TH SarabunPSK"/>
          <w:color w:val="000000"/>
          <w:cs/>
          <w:lang w:eastAsia="ko-KR"/>
        </w:rPr>
        <w:t>)</w:t>
      </w:r>
      <w:r w:rsidR="00F64F9B" w:rsidRPr="00EB71B4">
        <w:rPr>
          <w:rFonts w:ascii="TH SarabunPSK" w:eastAsia="Batang" w:hAnsi="TH SarabunPSK" w:cs="TH SarabunPSK"/>
          <w:color w:val="000000"/>
          <w:lang w:eastAsia="ko-KR"/>
        </w:rPr>
        <w:tab/>
      </w:r>
      <w:r w:rsidRPr="00EB71B4">
        <w:rPr>
          <w:rFonts w:ascii="TH SarabunPSK" w:eastAsia="Batang" w:hAnsi="TH SarabunPSK" w:cs="TH SarabunPSK" w:hint="cs"/>
          <w:color w:val="000000"/>
          <w:cs/>
          <w:lang w:eastAsia="ko-KR"/>
        </w:rPr>
        <w:t>กำหนด</w:t>
      </w:r>
      <w:r w:rsidRPr="00EB71B4">
        <w:rPr>
          <w:rFonts w:ascii="TH SarabunPSK" w:eastAsia="Batang" w:hAnsi="TH SarabunPSK" w:cs="TH SarabunPSK"/>
          <w:color w:val="000000"/>
          <w:cs/>
          <w:lang w:eastAsia="ko-KR"/>
        </w:rPr>
        <w:t xml:space="preserve">เปิดสอนในภาคการศึกษาที่ </w:t>
      </w:r>
      <w:r w:rsidRPr="00EB71B4">
        <w:rPr>
          <w:rFonts w:ascii="TH SarabunPSK" w:eastAsia="Batang" w:hAnsi="TH SarabunPSK" w:cs="TH SarabunPSK"/>
          <w:color w:val="000000"/>
          <w:lang w:eastAsia="ko-KR"/>
        </w:rPr>
        <w:t xml:space="preserve">1 </w:t>
      </w:r>
      <w:r w:rsidRPr="00EB71B4">
        <w:rPr>
          <w:rFonts w:ascii="TH SarabunPSK" w:eastAsia="Batang" w:hAnsi="TH SarabunPSK" w:cs="TH SarabunPSK"/>
          <w:color w:val="000000"/>
          <w:cs/>
          <w:lang w:eastAsia="ko-KR"/>
        </w:rPr>
        <w:t>ปีการศึกษา</w:t>
      </w:r>
      <w:r w:rsidR="00CC34B7" w:rsidRPr="00EB71B4">
        <w:rPr>
          <w:rFonts w:ascii="TH SarabunPSK" w:eastAsia="Batang" w:hAnsi="TH SarabunPSK" w:cs="TH SarabunPSK"/>
          <w:color w:val="000000"/>
          <w:lang w:eastAsia="ko-KR"/>
        </w:rPr>
        <w:t xml:space="preserve"> 2564</w:t>
      </w:r>
      <w:r w:rsidRPr="00EB71B4">
        <w:rPr>
          <w:rFonts w:ascii="TH SarabunPSK" w:eastAsia="Batang" w:hAnsi="TH SarabunPSK" w:cs="TH SarabunPSK"/>
          <w:color w:val="000000"/>
          <w:cs/>
          <w:lang w:eastAsia="ko-KR"/>
        </w:rPr>
        <w:t xml:space="preserve"> เป็นต้นไป</w:t>
      </w:r>
    </w:p>
    <w:p w:rsidR="004B1739" w:rsidRPr="00EB71B4" w:rsidRDefault="00AD5838" w:rsidP="00F64F9B">
      <w:pPr>
        <w:tabs>
          <w:tab w:val="left" w:pos="1080"/>
        </w:tabs>
        <w:ind w:right="-2" w:firstLine="720"/>
        <w:jc w:val="thaiDistribute"/>
        <w:rPr>
          <w:rFonts w:ascii="TH SarabunPSK" w:eastAsia="Batang" w:hAnsi="TH SarabunPSK" w:cs="TH SarabunPSK"/>
          <w:cs/>
          <w:lang w:eastAsia="ko-KR"/>
        </w:rPr>
      </w:pPr>
      <w:r w:rsidRPr="00EB71B4">
        <w:rPr>
          <w:rFonts w:ascii="TH SarabunPSK" w:eastAsia="Batang" w:hAnsi="TH SarabunPSK" w:cs="TH SarabunPSK"/>
          <w:lang w:eastAsia="ko-KR"/>
        </w:rPr>
        <w:t>4</w:t>
      </w:r>
      <w:r w:rsidR="00F64F9B" w:rsidRPr="00EB71B4">
        <w:rPr>
          <w:rFonts w:ascii="TH SarabunPSK" w:eastAsia="Batang" w:hAnsi="TH SarabunPSK" w:cs="TH SarabunPSK"/>
          <w:cs/>
          <w:lang w:eastAsia="ko-KR"/>
        </w:rPr>
        <w:t>)</w:t>
      </w:r>
      <w:r w:rsidR="00F64F9B" w:rsidRPr="00EB71B4">
        <w:rPr>
          <w:rFonts w:ascii="TH SarabunPSK" w:eastAsia="Batang" w:hAnsi="TH SarabunPSK" w:cs="TH SarabunPSK"/>
          <w:lang w:eastAsia="ko-KR"/>
        </w:rPr>
        <w:tab/>
      </w:r>
      <w:r w:rsidR="004B1739" w:rsidRPr="00EB71B4">
        <w:rPr>
          <w:rFonts w:ascii="TH SarabunPSK" w:eastAsia="Batang" w:hAnsi="TH SarabunPSK" w:cs="TH SarabunPSK"/>
          <w:cs/>
          <w:lang w:eastAsia="ko-KR"/>
        </w:rPr>
        <w:t>คณะกรรมการประจำสำนักวิชา</w:t>
      </w:r>
      <w:r w:rsidR="00420BCA" w:rsidRPr="00EB71B4">
        <w:rPr>
          <w:rFonts w:ascii="TH SarabunPSK" w:eastAsia="Batang" w:hAnsi="TH SarabunPSK" w:cs="TH SarabunPSK" w:hint="cs"/>
          <w:cs/>
          <w:lang w:eastAsia="ko-KR"/>
        </w:rPr>
        <w:t>วิศวกรรมศาสตร์และเทคโนโลยี</w:t>
      </w:r>
      <w:r w:rsidR="004B1739" w:rsidRPr="00EB71B4">
        <w:rPr>
          <w:rFonts w:ascii="TH SarabunPSK" w:eastAsia="Batang" w:hAnsi="TH SarabunPSK" w:cs="TH SarabunPSK" w:hint="cs"/>
          <w:cs/>
          <w:lang w:eastAsia="ko-KR"/>
        </w:rPr>
        <w:t xml:space="preserve"> </w:t>
      </w:r>
      <w:r w:rsidR="004B1739" w:rsidRPr="00EB71B4">
        <w:rPr>
          <w:rFonts w:ascii="TH SarabunPSK" w:eastAsia="Batang" w:hAnsi="TH SarabunPSK" w:cs="TH SarabunPSK"/>
          <w:cs/>
          <w:lang w:eastAsia="ko-KR"/>
        </w:rPr>
        <w:t>เห็นชอบในการประชุมครั้งที่</w:t>
      </w:r>
      <w:r w:rsidR="006151CB" w:rsidRPr="00EB71B4">
        <w:rPr>
          <w:rFonts w:ascii="TH SarabunPSK" w:eastAsia="Batang" w:hAnsi="TH SarabunPSK" w:cs="TH SarabunPSK"/>
          <w:color w:val="000000"/>
          <w:lang w:eastAsia="ko-KR"/>
        </w:rPr>
        <w:t xml:space="preserve"> 4</w:t>
      </w:r>
      <w:r w:rsidR="0001447B" w:rsidRPr="00EB71B4">
        <w:rPr>
          <w:rFonts w:ascii="TH SarabunPSK" w:eastAsia="Batang" w:hAnsi="TH SarabunPSK" w:cs="TH SarabunPSK"/>
          <w:color w:val="000000"/>
          <w:cs/>
          <w:lang w:eastAsia="ko-KR"/>
        </w:rPr>
        <w:t>/</w:t>
      </w:r>
      <w:r w:rsidR="006151CB" w:rsidRPr="00EB71B4">
        <w:rPr>
          <w:rFonts w:ascii="TH SarabunPSK" w:eastAsia="Batang" w:hAnsi="TH SarabunPSK" w:cs="TH SarabunPSK"/>
          <w:color w:val="000000"/>
          <w:lang w:eastAsia="ko-KR"/>
        </w:rPr>
        <w:t>2563</w:t>
      </w:r>
      <w:r w:rsidR="004B1739" w:rsidRPr="00EB71B4">
        <w:rPr>
          <w:rFonts w:ascii="TH SarabunPSK" w:eastAsia="Batang" w:hAnsi="TH SarabunPSK" w:cs="TH SarabunPSK"/>
          <w:color w:val="000000"/>
          <w:cs/>
          <w:lang w:eastAsia="ko-KR"/>
        </w:rPr>
        <w:t xml:space="preserve"> เมื่อวันที่ </w:t>
      </w:r>
      <w:r w:rsidR="006151CB" w:rsidRPr="00EB71B4">
        <w:rPr>
          <w:rFonts w:ascii="TH SarabunPSK" w:eastAsia="Batang" w:hAnsi="TH SarabunPSK" w:cs="TH SarabunPSK" w:hint="cs"/>
          <w:color w:val="000000"/>
          <w:cs/>
          <w:lang w:eastAsia="ko-KR"/>
        </w:rPr>
        <w:t>27</w:t>
      </w:r>
      <w:r w:rsidR="00215699" w:rsidRPr="00EB71B4">
        <w:rPr>
          <w:rFonts w:ascii="TH SarabunPSK" w:eastAsia="Batang" w:hAnsi="TH SarabunPSK" w:cs="TH SarabunPSK" w:hint="cs"/>
          <w:color w:val="000000"/>
          <w:cs/>
          <w:lang w:eastAsia="ko-KR"/>
        </w:rPr>
        <w:t xml:space="preserve"> พฤษภาคม</w:t>
      </w:r>
      <w:r w:rsidR="006151CB" w:rsidRPr="00EB71B4">
        <w:rPr>
          <w:rFonts w:ascii="TH SarabunPSK" w:eastAsia="Batang" w:hAnsi="TH SarabunPSK" w:cs="TH SarabunPSK" w:hint="cs"/>
          <w:color w:val="000000"/>
          <w:cs/>
          <w:lang w:eastAsia="ko-KR"/>
        </w:rPr>
        <w:t xml:space="preserve"> 2563</w:t>
      </w:r>
    </w:p>
    <w:p w:rsidR="004B1739" w:rsidRPr="00EB71B4" w:rsidRDefault="00AD5838" w:rsidP="00F64F9B">
      <w:pPr>
        <w:tabs>
          <w:tab w:val="left" w:pos="1080"/>
        </w:tabs>
        <w:ind w:right="-2" w:firstLine="720"/>
        <w:jc w:val="thaiDistribute"/>
        <w:rPr>
          <w:rFonts w:ascii="TH SarabunPSK" w:eastAsia="Batang" w:hAnsi="TH SarabunPSK" w:cs="TH SarabunPSK"/>
          <w:color w:val="000000"/>
          <w:cs/>
          <w:lang w:eastAsia="ko-KR"/>
        </w:rPr>
      </w:pPr>
      <w:r w:rsidRPr="00EB71B4">
        <w:rPr>
          <w:rFonts w:ascii="TH SarabunPSK" w:eastAsia="Batang" w:hAnsi="TH SarabunPSK" w:cs="TH SarabunPSK"/>
          <w:lang w:eastAsia="ko-KR"/>
        </w:rPr>
        <w:t>5</w:t>
      </w:r>
      <w:r w:rsidR="00F64F9B" w:rsidRPr="00EB71B4">
        <w:rPr>
          <w:rFonts w:ascii="TH SarabunPSK" w:eastAsia="Batang" w:hAnsi="TH SarabunPSK" w:cs="TH SarabunPSK"/>
          <w:cs/>
          <w:lang w:eastAsia="ko-KR"/>
        </w:rPr>
        <w:t>)</w:t>
      </w:r>
      <w:r w:rsidR="00F64F9B" w:rsidRPr="00EB71B4">
        <w:rPr>
          <w:rFonts w:ascii="TH SarabunPSK" w:eastAsia="Batang" w:hAnsi="TH SarabunPSK" w:cs="TH SarabunPSK"/>
          <w:lang w:eastAsia="ko-KR"/>
        </w:rPr>
        <w:tab/>
      </w:r>
      <w:r w:rsidR="004B1739" w:rsidRPr="00EB71B4">
        <w:rPr>
          <w:rFonts w:ascii="TH SarabunPSK" w:eastAsia="Batang" w:hAnsi="TH SarabunPSK" w:cs="TH SarabunPSK"/>
          <w:color w:val="000000"/>
          <w:cs/>
          <w:lang w:eastAsia="ko-KR"/>
        </w:rPr>
        <w:t>สภาวิชาการ มหาวิทยาลัยวลัยลักษณ์ เห็นชอบในการประชุมครั้งที่</w:t>
      </w:r>
      <w:r w:rsidR="00C41D17" w:rsidRPr="00EB71B4">
        <w:rPr>
          <w:rFonts w:ascii="TH SarabunPSK" w:eastAsia="Batang" w:hAnsi="TH SarabunPSK" w:cs="TH SarabunPSK" w:hint="cs"/>
          <w:color w:val="000000"/>
          <w:cs/>
          <w:lang w:eastAsia="ko-KR"/>
        </w:rPr>
        <w:t xml:space="preserve"> 6/2563</w:t>
      </w:r>
      <w:r w:rsidR="00C41D17" w:rsidRPr="00EB71B4">
        <w:rPr>
          <w:rFonts w:ascii="TH SarabunPSK" w:eastAsia="Batang" w:hAnsi="TH SarabunPSK" w:cs="TH SarabunPSK"/>
          <w:color w:val="000000"/>
          <w:cs/>
          <w:lang w:eastAsia="ko-KR"/>
        </w:rPr>
        <w:t xml:space="preserve"> เมื่อวันที่ 17 มิถุนายน 2563</w:t>
      </w:r>
    </w:p>
    <w:p w:rsidR="000B6C40" w:rsidRPr="00EB71B4" w:rsidRDefault="00AD5838" w:rsidP="00F64F9B">
      <w:pPr>
        <w:tabs>
          <w:tab w:val="left" w:pos="1080"/>
        </w:tabs>
        <w:ind w:right="-2" w:firstLine="720"/>
        <w:jc w:val="thaiDistribute"/>
        <w:rPr>
          <w:rFonts w:ascii="TH SarabunPSK" w:eastAsia="Batang" w:hAnsi="TH SarabunPSK" w:cs="TH SarabunPSK"/>
          <w:lang w:eastAsia="ko-KR"/>
        </w:rPr>
      </w:pPr>
      <w:r w:rsidRPr="00EB71B4">
        <w:rPr>
          <w:rFonts w:ascii="TH SarabunPSK" w:eastAsia="Batang" w:hAnsi="TH SarabunPSK" w:cs="TH SarabunPSK"/>
          <w:lang w:eastAsia="ko-KR"/>
        </w:rPr>
        <w:t>6</w:t>
      </w:r>
      <w:r w:rsidR="00F64F9B" w:rsidRPr="00EB71B4">
        <w:rPr>
          <w:rFonts w:ascii="TH SarabunPSK" w:eastAsia="Batang" w:hAnsi="TH SarabunPSK" w:cs="TH SarabunPSK"/>
          <w:cs/>
          <w:lang w:eastAsia="ko-KR"/>
        </w:rPr>
        <w:t>)</w:t>
      </w:r>
      <w:r w:rsidR="00F64F9B" w:rsidRPr="00EB71B4">
        <w:rPr>
          <w:rFonts w:ascii="TH SarabunPSK" w:eastAsia="Batang" w:hAnsi="TH SarabunPSK" w:cs="TH SarabunPSK"/>
          <w:lang w:eastAsia="ko-KR"/>
        </w:rPr>
        <w:tab/>
      </w:r>
      <w:r w:rsidR="004B1739" w:rsidRPr="00EB71B4">
        <w:rPr>
          <w:rFonts w:ascii="TH SarabunPSK" w:eastAsia="Batang" w:hAnsi="TH SarabunPSK" w:cs="TH SarabunPSK"/>
          <w:cs/>
          <w:lang w:eastAsia="ko-KR"/>
        </w:rPr>
        <w:t xml:space="preserve">สภามหาวิทยาลัยวลัยลักษณ์อนุมัติหลักสูตรในการประชุมครั้งที่ </w:t>
      </w:r>
      <w:r w:rsidR="0045612D" w:rsidRPr="00EB71B4">
        <w:rPr>
          <w:rFonts w:ascii="TH SarabunPSK" w:eastAsia="Batang" w:hAnsi="TH SarabunPSK" w:cs="TH SarabunPSK" w:hint="cs"/>
          <w:cs/>
          <w:lang w:eastAsia="ko-KR"/>
        </w:rPr>
        <w:t>4/2563</w:t>
      </w:r>
      <w:r w:rsidR="0045612D" w:rsidRPr="00EB71B4">
        <w:rPr>
          <w:rFonts w:ascii="TH SarabunPSK" w:eastAsia="Batang" w:hAnsi="TH SarabunPSK" w:cs="TH SarabunPSK"/>
          <w:cs/>
          <w:lang w:eastAsia="ko-KR"/>
        </w:rPr>
        <w:t xml:space="preserve"> เมื่อวันที่ </w:t>
      </w:r>
      <w:r w:rsidR="0045612D" w:rsidRPr="00EB71B4">
        <w:rPr>
          <w:rFonts w:ascii="TH SarabunPSK" w:eastAsia="Batang" w:hAnsi="TH SarabunPSK" w:cs="TH SarabunPSK" w:hint="cs"/>
          <w:cs/>
          <w:lang w:eastAsia="ko-KR"/>
        </w:rPr>
        <w:t>11 กรกฎาคม 2563</w:t>
      </w:r>
    </w:p>
    <w:p w:rsidR="004B1739" w:rsidRPr="00EB71B4" w:rsidRDefault="00AD5838" w:rsidP="00F64F9B">
      <w:pPr>
        <w:tabs>
          <w:tab w:val="left" w:pos="1080"/>
        </w:tabs>
        <w:ind w:right="-2" w:firstLine="720"/>
        <w:jc w:val="thaiDistribute"/>
        <w:rPr>
          <w:rFonts w:ascii="TH SarabunPSK" w:eastAsia="Batang" w:hAnsi="TH SarabunPSK" w:cs="TH SarabunPSK"/>
          <w:color w:val="000000"/>
          <w:lang w:eastAsia="ko-KR"/>
        </w:rPr>
      </w:pPr>
      <w:r w:rsidRPr="00EB71B4">
        <w:rPr>
          <w:rFonts w:ascii="TH SarabunPSK" w:eastAsia="Batang" w:hAnsi="TH SarabunPSK" w:cs="TH SarabunPSK"/>
          <w:lang w:eastAsia="ko-KR"/>
        </w:rPr>
        <w:t>7</w:t>
      </w:r>
      <w:r w:rsidR="00F64F9B" w:rsidRPr="00EB71B4">
        <w:rPr>
          <w:rFonts w:ascii="TH SarabunPSK" w:eastAsia="Batang" w:hAnsi="TH SarabunPSK" w:cs="TH SarabunPSK"/>
          <w:cs/>
          <w:lang w:eastAsia="ko-KR"/>
        </w:rPr>
        <w:t>)</w:t>
      </w:r>
      <w:r w:rsidR="00F64F9B" w:rsidRPr="00EB71B4">
        <w:rPr>
          <w:rFonts w:ascii="TH SarabunPSK" w:eastAsia="Batang" w:hAnsi="TH SarabunPSK" w:cs="TH SarabunPSK"/>
          <w:lang w:eastAsia="ko-KR"/>
        </w:rPr>
        <w:tab/>
      </w:r>
      <w:r w:rsidR="000B6C40" w:rsidRPr="00EB71B4">
        <w:rPr>
          <w:rFonts w:ascii="TH SarabunPSK" w:eastAsia="Batang" w:hAnsi="TH SarabunPSK" w:cs="TH SarabunPSK"/>
          <w:color w:val="000000"/>
          <w:cs/>
          <w:lang w:eastAsia="ko-KR"/>
        </w:rPr>
        <w:t>สภาวิชาชีพ</w:t>
      </w:r>
      <w:r w:rsidR="00F64F9B" w:rsidRPr="00EB71B4">
        <w:rPr>
          <w:rFonts w:ascii="TH SarabunPSK" w:eastAsia="Batang" w:hAnsi="TH SarabunPSK" w:cs="TH SarabunPSK"/>
          <w:color w:val="000000"/>
          <w:lang w:eastAsia="ko-KR"/>
        </w:rPr>
        <w:t xml:space="preserve"> </w:t>
      </w:r>
      <w:r w:rsidR="00F64F9B" w:rsidRPr="00EB71B4">
        <w:rPr>
          <w:rFonts w:ascii="TH SarabunPSK" w:eastAsia="Batang" w:hAnsi="TH SarabunPSK" w:cs="TH SarabunPSK"/>
          <w:color w:val="000000"/>
          <w:u w:val="dotted"/>
          <w:lang w:eastAsia="ko-KR"/>
        </w:rPr>
        <w:tab/>
      </w:r>
      <w:r w:rsidR="00F64F9B" w:rsidRPr="00EB71B4">
        <w:rPr>
          <w:rFonts w:ascii="TH SarabunPSK" w:eastAsia="Batang" w:hAnsi="TH SarabunPSK" w:cs="TH SarabunPSK"/>
          <w:color w:val="000000"/>
          <w:u w:val="dotted"/>
          <w:lang w:eastAsia="ko-KR"/>
        </w:rPr>
        <w:tab/>
      </w:r>
      <w:r w:rsidR="00F64F9B" w:rsidRPr="00EB71B4">
        <w:rPr>
          <w:rFonts w:ascii="TH SarabunPSK" w:eastAsia="Batang" w:hAnsi="TH SarabunPSK" w:cs="TH SarabunPSK"/>
          <w:color w:val="000000"/>
          <w:u w:val="dotted"/>
          <w:lang w:eastAsia="ko-KR"/>
        </w:rPr>
        <w:tab/>
      </w:r>
      <w:r w:rsidR="00F64F9B" w:rsidRPr="00EB71B4">
        <w:rPr>
          <w:rFonts w:ascii="TH SarabunPSK" w:eastAsia="Batang" w:hAnsi="TH SarabunPSK" w:cs="TH SarabunPSK"/>
          <w:color w:val="000000"/>
          <w:lang w:eastAsia="ko-KR"/>
        </w:rPr>
        <w:t xml:space="preserve"> </w:t>
      </w:r>
      <w:r w:rsidR="000B6C40" w:rsidRPr="00EB71B4">
        <w:rPr>
          <w:rFonts w:ascii="TH SarabunPSK" w:eastAsia="Batang" w:hAnsi="TH SarabunPSK" w:cs="TH SarabunPSK"/>
          <w:color w:val="000000"/>
          <w:cs/>
          <w:lang w:eastAsia="ko-KR"/>
        </w:rPr>
        <w:t>รับรองหลักสูตรเมื่อวันท</w:t>
      </w:r>
      <w:r w:rsidR="00F64F9B" w:rsidRPr="00EB71B4">
        <w:rPr>
          <w:rFonts w:ascii="TH SarabunPSK" w:eastAsia="Batang" w:hAnsi="TH SarabunPSK" w:cs="TH SarabunPSK"/>
          <w:color w:val="000000"/>
          <w:cs/>
          <w:lang w:eastAsia="ko-KR"/>
        </w:rPr>
        <w:t xml:space="preserve">ี่ </w:t>
      </w:r>
      <w:r w:rsidR="00F64F9B" w:rsidRPr="00EB71B4">
        <w:rPr>
          <w:rFonts w:ascii="TH SarabunPSK" w:eastAsia="Batang" w:hAnsi="TH SarabunPSK" w:cs="TH SarabunPSK"/>
          <w:color w:val="000000"/>
          <w:lang w:eastAsia="ko-KR"/>
        </w:rPr>
        <w:tab/>
      </w:r>
      <w:r w:rsidR="00F64F9B" w:rsidRPr="00EB71B4">
        <w:rPr>
          <w:rFonts w:ascii="TH SarabunPSK" w:eastAsia="Batang" w:hAnsi="TH SarabunPSK" w:cs="TH SarabunPSK"/>
          <w:color w:val="000000"/>
          <w:u w:val="dotted"/>
          <w:lang w:eastAsia="ko-KR"/>
        </w:rPr>
        <w:tab/>
      </w:r>
      <w:r w:rsidR="00F64F9B" w:rsidRPr="00EB71B4">
        <w:rPr>
          <w:rFonts w:ascii="TH SarabunPSK" w:eastAsia="Batang" w:hAnsi="TH SarabunPSK" w:cs="TH SarabunPSK"/>
          <w:color w:val="000000"/>
          <w:u w:val="dotted"/>
          <w:lang w:eastAsia="ko-KR"/>
        </w:rPr>
        <w:tab/>
      </w:r>
      <w:r w:rsidR="00F64F9B" w:rsidRPr="00EB71B4">
        <w:rPr>
          <w:rFonts w:ascii="TH SarabunPSK" w:eastAsia="Batang" w:hAnsi="TH SarabunPSK" w:cs="TH SarabunPSK"/>
          <w:color w:val="000000"/>
          <w:u w:val="dotted"/>
          <w:lang w:eastAsia="ko-KR"/>
        </w:rPr>
        <w:tab/>
      </w:r>
    </w:p>
    <w:p w:rsidR="00035345" w:rsidRPr="00EB71B4" w:rsidRDefault="00035345" w:rsidP="00F64F9B">
      <w:pPr>
        <w:tabs>
          <w:tab w:val="left" w:pos="1080"/>
        </w:tabs>
        <w:ind w:right="-2" w:firstLine="720"/>
        <w:jc w:val="thaiDistribute"/>
        <w:rPr>
          <w:rFonts w:ascii="TH SarabunPSK" w:eastAsia="Batang" w:hAnsi="TH SarabunPSK" w:cs="TH SarabunPSK"/>
          <w:color w:val="000000"/>
          <w:lang w:eastAsia="ko-KR"/>
        </w:rPr>
      </w:pPr>
    </w:p>
    <w:p w:rsidR="004B1739" w:rsidRPr="00EB71B4" w:rsidRDefault="00035345" w:rsidP="00035345">
      <w:pPr>
        <w:tabs>
          <w:tab w:val="left" w:pos="360"/>
        </w:tabs>
        <w:ind w:right="-2"/>
        <w:jc w:val="thaiDistribute"/>
        <w:rPr>
          <w:rFonts w:ascii="TH SarabunPSK" w:eastAsia="Batang" w:hAnsi="TH SarabunPSK" w:cs="TH SarabunPSK"/>
          <w:b/>
          <w:bCs/>
          <w:color w:val="000000"/>
          <w:lang w:eastAsia="ko-KR"/>
        </w:rPr>
      </w:pPr>
      <w:r w:rsidRPr="00EB71B4">
        <w:rPr>
          <w:rFonts w:ascii="TH SarabunPSK" w:eastAsia="Batang" w:hAnsi="TH SarabunPSK" w:cs="TH SarabunPSK"/>
          <w:b/>
          <w:bCs/>
          <w:color w:val="000000"/>
          <w:cs/>
          <w:lang w:eastAsia="ko-KR"/>
        </w:rPr>
        <w:t>7.</w:t>
      </w:r>
      <w:r w:rsidRPr="00EB71B4">
        <w:rPr>
          <w:rFonts w:ascii="TH SarabunPSK" w:eastAsia="Batang" w:hAnsi="TH SarabunPSK" w:cs="TH SarabunPSK"/>
          <w:b/>
          <w:bCs/>
          <w:color w:val="000000"/>
          <w:lang w:eastAsia="ko-KR"/>
        </w:rPr>
        <w:tab/>
      </w:r>
      <w:r w:rsidR="004B1739" w:rsidRPr="00EB71B4">
        <w:rPr>
          <w:rFonts w:ascii="TH SarabunPSK" w:eastAsia="Batang" w:hAnsi="TH SarabunPSK" w:cs="TH SarabunPSK"/>
          <w:b/>
          <w:bCs/>
          <w:color w:val="000000"/>
          <w:cs/>
          <w:lang w:eastAsia="ko-KR"/>
        </w:rPr>
        <w:t>ความพร้อมในการเผยแพร่หลักสูตรที่มีคุณภาพและมาตรฐาน</w:t>
      </w:r>
    </w:p>
    <w:p w:rsidR="009F5969" w:rsidRPr="00EB71B4" w:rsidRDefault="009F5969" w:rsidP="00035345">
      <w:pPr>
        <w:ind w:right="-2" w:firstLine="720"/>
        <w:jc w:val="thaiDistribute"/>
        <w:rPr>
          <w:rFonts w:ascii="TH SarabunPSK" w:eastAsia="Batang" w:hAnsi="TH SarabunPSK" w:cs="TH SarabunPSK"/>
          <w:color w:val="000000"/>
          <w:lang w:eastAsia="ko-KR"/>
        </w:rPr>
      </w:pPr>
      <w:r w:rsidRPr="00EB71B4">
        <w:rPr>
          <w:rFonts w:ascii="TH SarabunPSK" w:eastAsia="Batang" w:hAnsi="TH SarabunPSK" w:cs="TH SarabunPSK"/>
          <w:color w:val="000000"/>
          <w:cs/>
          <w:lang w:eastAsia="ko-KR"/>
        </w:rPr>
        <w:t xml:space="preserve">หลักสูตรวิศวกรรมบัณฑิต สาขาวิศกรรมเครื่องกลและหุ่นยนต์ มีความพร้อมในการเผยแพร่คุณภาพและมาตรฐานตามมาตรฐานคุณวุฒิระดับปริญญาตรี สาขาวิศวกรรมศาสตร์ พ.ศ. </w:t>
      </w:r>
      <w:r w:rsidRPr="00EB71B4">
        <w:rPr>
          <w:rFonts w:ascii="TH SarabunPSK" w:eastAsia="Batang" w:hAnsi="TH SarabunPSK" w:cs="TH SarabunPSK"/>
          <w:color w:val="000000"/>
          <w:lang w:eastAsia="ko-KR"/>
        </w:rPr>
        <w:t>2553</w:t>
      </w:r>
      <w:r w:rsidRPr="00EB71B4">
        <w:rPr>
          <w:rFonts w:ascii="TH SarabunPSK" w:eastAsia="Batang" w:hAnsi="TH SarabunPSK" w:cs="TH SarabunPSK"/>
          <w:color w:val="000000"/>
          <w:cs/>
          <w:lang w:eastAsia="ko-KR"/>
        </w:rPr>
        <w:t xml:space="preserve"> ในปีการศึกษา </w:t>
      </w:r>
      <w:r w:rsidRPr="00EB71B4">
        <w:rPr>
          <w:rFonts w:ascii="TH SarabunPSK" w:eastAsia="Batang" w:hAnsi="TH SarabunPSK" w:cs="TH SarabunPSK"/>
          <w:color w:val="000000"/>
          <w:lang w:eastAsia="ko-KR"/>
        </w:rPr>
        <w:t>2566</w:t>
      </w:r>
    </w:p>
    <w:p w:rsidR="009F5969" w:rsidRPr="00EB71B4" w:rsidRDefault="009F5969" w:rsidP="00035345">
      <w:pPr>
        <w:ind w:right="-2"/>
        <w:jc w:val="thaiDistribute"/>
        <w:rPr>
          <w:rFonts w:ascii="TH SarabunPSK" w:eastAsia="Batang" w:hAnsi="TH SarabunPSK" w:cs="TH SarabunPSK"/>
          <w:color w:val="000000"/>
          <w:lang w:eastAsia="ko-KR"/>
        </w:rPr>
      </w:pPr>
    </w:p>
    <w:p w:rsidR="004B1739" w:rsidRPr="00EB71B4" w:rsidRDefault="004B1739" w:rsidP="00035345">
      <w:pPr>
        <w:tabs>
          <w:tab w:val="left" w:pos="360"/>
        </w:tabs>
        <w:ind w:right="-2"/>
        <w:jc w:val="thaiDistribute"/>
        <w:rPr>
          <w:rFonts w:ascii="TH SarabunPSK" w:hAnsi="TH SarabunPSK" w:cs="TH SarabunPSK"/>
          <w:b/>
          <w:bCs/>
          <w:cs/>
        </w:rPr>
      </w:pPr>
      <w:r w:rsidRPr="00EB71B4">
        <w:rPr>
          <w:rFonts w:ascii="TH SarabunPSK" w:hAnsi="TH SarabunPSK" w:cs="TH SarabunPSK"/>
          <w:b/>
          <w:bCs/>
        </w:rPr>
        <w:t>8</w:t>
      </w:r>
      <w:r w:rsidR="00035345" w:rsidRPr="00EB71B4">
        <w:rPr>
          <w:rFonts w:ascii="TH SarabunPSK" w:hAnsi="TH SarabunPSK" w:cs="TH SarabunPSK"/>
          <w:b/>
          <w:bCs/>
          <w:cs/>
        </w:rPr>
        <w:t>.</w:t>
      </w:r>
      <w:r w:rsidR="00035345" w:rsidRPr="00EB71B4">
        <w:rPr>
          <w:rFonts w:ascii="TH SarabunPSK" w:hAnsi="TH SarabunPSK" w:cs="TH SarabunPSK"/>
          <w:b/>
          <w:bCs/>
        </w:rPr>
        <w:tab/>
      </w:r>
      <w:r w:rsidRPr="00EB71B4">
        <w:rPr>
          <w:rFonts w:ascii="TH SarabunPSK" w:hAnsi="TH SarabunPSK" w:cs="TH SarabunPSK"/>
          <w:b/>
          <w:bCs/>
          <w:cs/>
        </w:rPr>
        <w:t xml:space="preserve">อาชีพที่สามารถประกอบได้หลังสำเร็จการศึกษา </w:t>
      </w:r>
    </w:p>
    <w:p w:rsidR="004B1739" w:rsidRPr="00EB71B4" w:rsidRDefault="004B1739" w:rsidP="00F64F9B">
      <w:pPr>
        <w:tabs>
          <w:tab w:val="left" w:pos="1080"/>
        </w:tabs>
        <w:ind w:right="-2" w:firstLine="720"/>
        <w:jc w:val="thaiDistribute"/>
        <w:rPr>
          <w:rFonts w:ascii="TH SarabunPSK" w:hAnsi="TH SarabunPSK" w:cs="TH SarabunPSK"/>
        </w:rPr>
      </w:pPr>
      <w:r w:rsidRPr="00EB71B4">
        <w:rPr>
          <w:rFonts w:ascii="TH SarabunPSK" w:hAnsi="TH SarabunPSK" w:cs="TH SarabunPSK"/>
        </w:rPr>
        <w:t>1</w:t>
      </w:r>
      <w:r w:rsidR="00F64F9B" w:rsidRPr="00EB71B4">
        <w:rPr>
          <w:rFonts w:ascii="TH SarabunPSK" w:hAnsi="TH SarabunPSK" w:cs="TH SarabunPSK"/>
          <w:cs/>
        </w:rPr>
        <w:t>)</w:t>
      </w:r>
      <w:r w:rsidR="00F64F9B" w:rsidRPr="00EB71B4">
        <w:rPr>
          <w:rFonts w:ascii="TH SarabunPSK" w:hAnsi="TH SarabunPSK" w:cs="TH SarabunPSK"/>
        </w:rPr>
        <w:tab/>
      </w:r>
      <w:r w:rsidR="008902C2" w:rsidRPr="00EB71B4">
        <w:rPr>
          <w:rFonts w:ascii="TH SarabunPSK" w:hAnsi="TH SarabunPSK" w:cs="TH SarabunPSK" w:hint="cs"/>
          <w:cs/>
        </w:rPr>
        <w:t>ว</w:t>
      </w:r>
      <w:r w:rsidR="005D736E" w:rsidRPr="00EB71B4">
        <w:rPr>
          <w:rFonts w:ascii="TH SarabunPSK" w:hAnsi="TH SarabunPSK" w:cs="TH SarabunPSK" w:hint="cs"/>
          <w:cs/>
        </w:rPr>
        <w:t>ิศวกรทางด้านวิศวกรรมเครื่องกล</w:t>
      </w:r>
    </w:p>
    <w:p w:rsidR="005D736E" w:rsidRPr="00EB71B4" w:rsidRDefault="00F64F9B" w:rsidP="00F64F9B">
      <w:pPr>
        <w:tabs>
          <w:tab w:val="left" w:pos="1080"/>
        </w:tabs>
        <w:ind w:right="-2" w:firstLine="720"/>
        <w:jc w:val="thaiDistribute"/>
        <w:rPr>
          <w:rFonts w:ascii="TH SarabunPSK" w:hAnsi="TH SarabunPSK" w:cs="TH SarabunPSK"/>
        </w:rPr>
      </w:pPr>
      <w:r w:rsidRPr="00EB71B4">
        <w:rPr>
          <w:rFonts w:ascii="TH SarabunPSK" w:hAnsi="TH SarabunPSK" w:cs="TH SarabunPSK"/>
        </w:rPr>
        <w:t>2)</w:t>
      </w:r>
      <w:r w:rsidRPr="00EB71B4">
        <w:rPr>
          <w:rFonts w:ascii="TH SarabunPSK" w:hAnsi="TH SarabunPSK" w:cs="TH SarabunPSK"/>
        </w:rPr>
        <w:tab/>
      </w:r>
      <w:r w:rsidR="005D736E" w:rsidRPr="00EB71B4">
        <w:rPr>
          <w:rFonts w:ascii="TH SarabunPSK" w:hAnsi="TH SarabunPSK" w:cs="TH SarabunPSK" w:hint="cs"/>
          <w:cs/>
        </w:rPr>
        <w:t>วิศวกรทางด้าน</w:t>
      </w:r>
      <w:r w:rsidR="009F2EBD" w:rsidRPr="00EB71B4">
        <w:rPr>
          <w:rFonts w:ascii="TH SarabunPSK" w:hAnsi="TH SarabunPSK" w:cs="TH SarabunPSK" w:hint="cs"/>
          <w:cs/>
        </w:rPr>
        <w:t>หุ่นยนต์และ</w:t>
      </w:r>
      <w:r w:rsidR="005D736E" w:rsidRPr="00EB71B4">
        <w:rPr>
          <w:rFonts w:ascii="TH SarabunPSK" w:hAnsi="TH SarabunPSK" w:cs="TH SarabunPSK" w:hint="cs"/>
          <w:cs/>
        </w:rPr>
        <w:t>ระบบควบคุมอัตโนมัติ</w:t>
      </w:r>
    </w:p>
    <w:p w:rsidR="004B1739" w:rsidRPr="00EB71B4" w:rsidRDefault="002F0527" w:rsidP="00F64F9B">
      <w:pPr>
        <w:tabs>
          <w:tab w:val="left" w:pos="1080"/>
        </w:tabs>
        <w:ind w:right="-2" w:firstLine="720"/>
        <w:jc w:val="thaiDistribute"/>
        <w:rPr>
          <w:rFonts w:ascii="TH SarabunPSK" w:hAnsi="TH SarabunPSK" w:cs="TH SarabunPSK"/>
        </w:rPr>
      </w:pPr>
      <w:r w:rsidRPr="00EB71B4">
        <w:rPr>
          <w:rFonts w:ascii="TH SarabunPSK" w:hAnsi="TH SarabunPSK" w:cs="TH SarabunPSK"/>
        </w:rPr>
        <w:t>3</w:t>
      </w:r>
      <w:r w:rsidR="00F64F9B" w:rsidRPr="00EB71B4">
        <w:rPr>
          <w:rFonts w:ascii="TH SarabunPSK" w:hAnsi="TH SarabunPSK" w:cs="TH SarabunPSK" w:hint="cs"/>
          <w:cs/>
        </w:rPr>
        <w:t>)</w:t>
      </w:r>
      <w:r w:rsidR="00F64F9B" w:rsidRPr="00EB71B4">
        <w:rPr>
          <w:rFonts w:ascii="TH SarabunPSK" w:hAnsi="TH SarabunPSK" w:cs="TH SarabunPSK"/>
        </w:rPr>
        <w:tab/>
      </w:r>
      <w:r w:rsidR="008902C2" w:rsidRPr="00EB71B4">
        <w:rPr>
          <w:rFonts w:ascii="TH SarabunPSK" w:hAnsi="TH SarabunPSK" w:cs="TH SarabunPSK" w:hint="cs"/>
          <w:cs/>
        </w:rPr>
        <w:t>นักวิชากา</w:t>
      </w:r>
      <w:r w:rsidR="005D736E" w:rsidRPr="00EB71B4">
        <w:rPr>
          <w:rFonts w:ascii="TH SarabunPSK" w:hAnsi="TH SarabunPSK" w:cs="TH SarabunPSK" w:hint="cs"/>
          <w:cs/>
        </w:rPr>
        <w:t>รผู้เชี่ยวชาญทางด้านเครื่องกล</w:t>
      </w:r>
    </w:p>
    <w:p w:rsidR="004B1739" w:rsidRPr="00EB71B4" w:rsidRDefault="002F0527" w:rsidP="00F64F9B">
      <w:pPr>
        <w:tabs>
          <w:tab w:val="left" w:pos="1080"/>
        </w:tabs>
        <w:ind w:right="-2" w:firstLine="720"/>
        <w:jc w:val="thaiDistribute"/>
        <w:rPr>
          <w:rFonts w:ascii="TH SarabunPSK" w:hAnsi="TH SarabunPSK" w:cs="TH SarabunPSK"/>
        </w:rPr>
      </w:pPr>
      <w:r w:rsidRPr="00EB71B4">
        <w:rPr>
          <w:rFonts w:ascii="TH SarabunPSK" w:hAnsi="TH SarabunPSK" w:cs="TH SarabunPSK"/>
        </w:rPr>
        <w:t>4</w:t>
      </w:r>
      <w:r w:rsidR="00F64F9B" w:rsidRPr="00EB71B4">
        <w:rPr>
          <w:rFonts w:ascii="TH SarabunPSK" w:hAnsi="TH SarabunPSK" w:cs="TH SarabunPSK"/>
          <w:cs/>
        </w:rPr>
        <w:t>)</w:t>
      </w:r>
      <w:r w:rsidR="00F64F9B" w:rsidRPr="00EB71B4">
        <w:rPr>
          <w:rFonts w:ascii="TH SarabunPSK" w:hAnsi="TH SarabunPSK" w:cs="TH SarabunPSK"/>
        </w:rPr>
        <w:tab/>
      </w:r>
      <w:r w:rsidR="005D736E" w:rsidRPr="00EB71B4">
        <w:rPr>
          <w:rFonts w:ascii="TH SarabunPSK" w:hAnsi="TH SarabunPSK" w:cs="TH SarabunPSK" w:hint="cs"/>
          <w:cs/>
        </w:rPr>
        <w:t>นักวิชาการผู้เชี่ยวชาญทางด้าน</w:t>
      </w:r>
      <w:r w:rsidR="009F2EBD" w:rsidRPr="00EB71B4">
        <w:rPr>
          <w:rFonts w:ascii="TH SarabunPSK" w:hAnsi="TH SarabunPSK" w:cs="TH SarabunPSK" w:hint="cs"/>
          <w:cs/>
        </w:rPr>
        <w:t>หุ่นยนต์และ</w:t>
      </w:r>
      <w:r w:rsidR="005D736E" w:rsidRPr="00EB71B4">
        <w:rPr>
          <w:rFonts w:ascii="TH SarabunPSK" w:hAnsi="TH SarabunPSK" w:cs="TH SarabunPSK" w:hint="cs"/>
          <w:cs/>
        </w:rPr>
        <w:t>ระบบควบคุมอัตโนมัติ</w:t>
      </w:r>
    </w:p>
    <w:p w:rsidR="004B1739" w:rsidRPr="00EB71B4" w:rsidRDefault="00425597" w:rsidP="00F64F9B">
      <w:pPr>
        <w:tabs>
          <w:tab w:val="left" w:pos="1080"/>
        </w:tabs>
        <w:ind w:right="-2" w:firstLine="720"/>
        <w:jc w:val="thaiDistribute"/>
        <w:rPr>
          <w:rFonts w:ascii="TH SarabunPSK" w:hAnsi="TH SarabunPSK" w:cs="TH SarabunPSK"/>
        </w:rPr>
      </w:pPr>
      <w:r w:rsidRPr="00EB71B4">
        <w:rPr>
          <w:rFonts w:ascii="TH SarabunPSK" w:hAnsi="TH SarabunPSK" w:cs="TH SarabunPSK" w:hint="cs"/>
          <w:cs/>
        </w:rPr>
        <w:lastRenderedPageBreak/>
        <w:t>5</w:t>
      </w:r>
      <w:r w:rsidR="00F64F9B" w:rsidRPr="00EB71B4">
        <w:rPr>
          <w:rFonts w:ascii="TH SarabunPSK" w:hAnsi="TH SarabunPSK" w:cs="TH SarabunPSK"/>
          <w:cs/>
        </w:rPr>
        <w:t>)</w:t>
      </w:r>
      <w:r w:rsidR="00F64F9B" w:rsidRPr="00EB71B4">
        <w:rPr>
          <w:rFonts w:ascii="TH SarabunPSK" w:hAnsi="TH SarabunPSK" w:cs="TH SarabunPSK"/>
        </w:rPr>
        <w:tab/>
      </w:r>
      <w:r w:rsidR="005D736E" w:rsidRPr="00EB71B4">
        <w:rPr>
          <w:rFonts w:ascii="TH SarabunPSK" w:hAnsi="TH SarabunPSK" w:cs="TH SarabunPSK" w:hint="cs"/>
          <w:cs/>
        </w:rPr>
        <w:t>อาจารย์และนักวิจัยทางด้านเครื่</w:t>
      </w:r>
      <w:r w:rsidR="009F2EBD" w:rsidRPr="00EB71B4">
        <w:rPr>
          <w:rFonts w:ascii="TH SarabunPSK" w:hAnsi="TH SarabunPSK" w:cs="TH SarabunPSK" w:hint="cs"/>
          <w:cs/>
        </w:rPr>
        <w:t>องกลและหุ่นยนต์</w:t>
      </w:r>
    </w:p>
    <w:p w:rsidR="002F0527" w:rsidRPr="00EB71B4" w:rsidRDefault="002F0527" w:rsidP="002F0527">
      <w:pPr>
        <w:tabs>
          <w:tab w:val="left" w:pos="1080"/>
        </w:tabs>
        <w:ind w:right="-2"/>
        <w:jc w:val="thaiDistribute"/>
        <w:rPr>
          <w:rFonts w:ascii="TH SarabunPSK" w:hAnsi="TH SarabunPSK" w:cs="TH SarabunPSK"/>
        </w:rPr>
      </w:pPr>
    </w:p>
    <w:p w:rsidR="004B1739" w:rsidRPr="00EB71B4" w:rsidRDefault="004B1739" w:rsidP="00035345">
      <w:pPr>
        <w:tabs>
          <w:tab w:val="left" w:pos="360"/>
        </w:tabs>
        <w:ind w:right="-2"/>
        <w:jc w:val="thaiDistribute"/>
        <w:rPr>
          <w:rFonts w:ascii="TH SarabunPSK" w:hAnsi="TH SarabunPSK" w:cs="TH SarabunPSK"/>
          <w:b/>
          <w:bCs/>
          <w:cs/>
        </w:rPr>
      </w:pPr>
      <w:r w:rsidRPr="00EB71B4">
        <w:rPr>
          <w:rFonts w:ascii="TH SarabunPSK" w:hAnsi="TH SarabunPSK" w:cs="TH SarabunPSK"/>
          <w:b/>
          <w:bCs/>
        </w:rPr>
        <w:t>9</w:t>
      </w:r>
      <w:r w:rsidR="00035345" w:rsidRPr="00EB71B4">
        <w:rPr>
          <w:rFonts w:ascii="TH SarabunPSK" w:hAnsi="TH SarabunPSK" w:cs="TH SarabunPSK"/>
          <w:b/>
          <w:bCs/>
          <w:cs/>
        </w:rPr>
        <w:t>.</w:t>
      </w:r>
      <w:r w:rsidR="00035345" w:rsidRPr="00EB71B4">
        <w:rPr>
          <w:rFonts w:ascii="TH SarabunPSK" w:hAnsi="TH SarabunPSK" w:cs="TH SarabunPSK"/>
          <w:b/>
          <w:bCs/>
        </w:rPr>
        <w:tab/>
      </w:r>
      <w:r w:rsidRPr="00EB71B4">
        <w:rPr>
          <w:rFonts w:ascii="TH SarabunPSK" w:hAnsi="TH SarabunPSK" w:cs="TH SarabunPSK"/>
          <w:b/>
          <w:bCs/>
          <w:cs/>
        </w:rPr>
        <w:t>ชื่อ นามสกุล ตำแหน่ง และคุณวุฒิการศึกษา</w:t>
      </w:r>
      <w:r w:rsidR="00035345" w:rsidRPr="00EB71B4">
        <w:rPr>
          <w:rFonts w:ascii="TH SarabunPSK" w:hAnsi="TH SarabunPSK" w:cs="TH SarabunPSK"/>
          <w:b/>
          <w:bCs/>
          <w:cs/>
        </w:rPr>
        <w:t>ของอาจารย์ผู้รับผิดชอบหลักสูตร</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2048"/>
        <w:gridCol w:w="3877"/>
        <w:gridCol w:w="1799"/>
      </w:tblGrid>
      <w:tr w:rsidR="0045612D" w:rsidRPr="00EB71B4" w:rsidTr="00DB7DC9">
        <w:trPr>
          <w:trHeight w:val="606"/>
          <w:tblHeader/>
        </w:trPr>
        <w:tc>
          <w:tcPr>
            <w:tcW w:w="822" w:type="pct"/>
            <w:shd w:val="clear" w:color="auto" w:fill="auto"/>
            <w:vAlign w:val="center"/>
          </w:tcPr>
          <w:p w:rsidR="0045612D" w:rsidRPr="00EB71B4" w:rsidRDefault="0045612D" w:rsidP="0045612D">
            <w:pPr>
              <w:autoSpaceDE w:val="0"/>
              <w:autoSpaceDN w:val="0"/>
              <w:adjustRightInd w:val="0"/>
              <w:ind w:right="-2"/>
              <w:jc w:val="center"/>
              <w:rPr>
                <w:rFonts w:ascii="TH SarabunPSK" w:hAnsi="TH SarabunPSK" w:cs="TH SarabunPSK"/>
                <w:b/>
                <w:bCs/>
                <w:color w:val="000000"/>
                <w:spacing w:val="-4"/>
                <w:sz w:val="24"/>
                <w:szCs w:val="24"/>
              </w:rPr>
            </w:pPr>
            <w:r w:rsidRPr="00EB71B4">
              <w:rPr>
                <w:rFonts w:ascii="TH SarabunPSK" w:hAnsi="TH SarabunPSK" w:cs="TH SarabunPSK"/>
                <w:b/>
                <w:bCs/>
                <w:color w:val="000000"/>
                <w:spacing w:val="-4"/>
                <w:sz w:val="24"/>
                <w:szCs w:val="24"/>
                <w:cs/>
              </w:rPr>
              <w:t>ตำแหน่งทางวิชาการ</w:t>
            </w:r>
          </w:p>
        </w:tc>
        <w:tc>
          <w:tcPr>
            <w:tcW w:w="1108" w:type="pct"/>
            <w:shd w:val="clear" w:color="auto" w:fill="auto"/>
            <w:vAlign w:val="center"/>
          </w:tcPr>
          <w:p w:rsidR="0045612D" w:rsidRPr="00EB71B4" w:rsidRDefault="0045612D" w:rsidP="0045612D">
            <w:pPr>
              <w:ind w:right="-2"/>
              <w:jc w:val="center"/>
              <w:rPr>
                <w:rFonts w:ascii="TH SarabunPSK" w:hAnsi="TH SarabunPSK" w:cs="TH SarabunPSK"/>
                <w:b/>
                <w:bCs/>
                <w:color w:val="000000"/>
                <w:spacing w:val="-4"/>
                <w:sz w:val="24"/>
                <w:szCs w:val="24"/>
                <w:cs/>
              </w:rPr>
            </w:pPr>
            <w:r w:rsidRPr="00EB71B4">
              <w:rPr>
                <w:rFonts w:ascii="TH SarabunPSK" w:hAnsi="TH SarabunPSK" w:cs="TH SarabunPSK"/>
                <w:b/>
                <w:bCs/>
                <w:color w:val="000000"/>
                <w:spacing w:val="-4"/>
                <w:sz w:val="24"/>
                <w:szCs w:val="24"/>
                <w:cs/>
              </w:rPr>
              <w:t>ชื่อ-สกุล</w:t>
            </w:r>
          </w:p>
        </w:tc>
        <w:tc>
          <w:tcPr>
            <w:tcW w:w="2097" w:type="pct"/>
            <w:shd w:val="clear" w:color="auto" w:fill="auto"/>
            <w:vAlign w:val="center"/>
          </w:tcPr>
          <w:p w:rsidR="0045612D" w:rsidRPr="00EB71B4" w:rsidRDefault="0045612D" w:rsidP="0045612D">
            <w:pPr>
              <w:ind w:right="-2"/>
              <w:jc w:val="center"/>
              <w:rPr>
                <w:rFonts w:ascii="TH SarabunPSK" w:hAnsi="TH SarabunPSK" w:cs="TH SarabunPSK"/>
                <w:b/>
                <w:bCs/>
                <w:color w:val="000000"/>
                <w:spacing w:val="-4"/>
                <w:sz w:val="24"/>
                <w:szCs w:val="24"/>
                <w:cs/>
              </w:rPr>
            </w:pPr>
            <w:r w:rsidRPr="00EB71B4">
              <w:rPr>
                <w:rFonts w:ascii="TH SarabunPSK" w:hAnsi="TH SarabunPSK" w:cs="TH SarabunPSK"/>
                <w:b/>
                <w:bCs/>
                <w:color w:val="000000"/>
                <w:spacing w:val="-4"/>
                <w:sz w:val="24"/>
                <w:szCs w:val="24"/>
                <w:cs/>
              </w:rPr>
              <w:t>คุณวุฒิระดับอุดมศึกษา และสาขาวิชา</w:t>
            </w:r>
          </w:p>
          <w:p w:rsidR="0045612D" w:rsidRPr="00EB71B4" w:rsidRDefault="0045612D" w:rsidP="0045612D">
            <w:pPr>
              <w:ind w:right="-2"/>
              <w:jc w:val="center"/>
              <w:rPr>
                <w:rFonts w:ascii="TH SarabunPSK" w:hAnsi="TH SarabunPSK" w:cs="TH SarabunPSK"/>
                <w:color w:val="000000"/>
                <w:spacing w:val="-4"/>
                <w:sz w:val="20"/>
                <w:szCs w:val="20"/>
                <w:cs/>
              </w:rPr>
            </w:pPr>
            <w:r w:rsidRPr="00EB71B4">
              <w:rPr>
                <w:rFonts w:ascii="TH SarabunPSK" w:hAnsi="TH SarabunPSK" w:cs="TH SarabunPSK"/>
                <w:color w:val="000000"/>
                <w:spacing w:val="-4"/>
                <w:sz w:val="20"/>
                <w:szCs w:val="20"/>
                <w:cs/>
              </w:rPr>
              <w:t>(</w:t>
            </w:r>
            <w:r w:rsidRPr="00EB71B4">
              <w:rPr>
                <w:rFonts w:ascii="TH SarabunPSK" w:hAnsi="TH SarabunPSK" w:cs="TH SarabunPSK"/>
                <w:color w:val="000000"/>
                <w:spacing w:val="-4"/>
                <w:sz w:val="22"/>
                <w:szCs w:val="22"/>
                <w:cs/>
              </w:rPr>
              <w:t>เรียงลำดับจาก</w:t>
            </w:r>
            <w:r w:rsidRPr="00EB71B4">
              <w:rPr>
                <w:rFonts w:ascii="TH SarabunPSK" w:hAnsi="TH SarabunPSK" w:cs="TH SarabunPSK" w:hint="cs"/>
                <w:color w:val="000000"/>
                <w:spacing w:val="-4"/>
                <w:sz w:val="22"/>
                <w:szCs w:val="22"/>
                <w:cs/>
              </w:rPr>
              <w:t>เอก-โท-ตรี</w:t>
            </w:r>
            <w:r w:rsidRPr="00EB71B4">
              <w:rPr>
                <w:rFonts w:ascii="TH SarabunPSK" w:hAnsi="TH SarabunPSK" w:cs="TH SarabunPSK"/>
                <w:color w:val="000000"/>
                <w:spacing w:val="-4"/>
                <w:sz w:val="22"/>
                <w:szCs w:val="22"/>
                <w:cs/>
              </w:rPr>
              <w:t>)</w:t>
            </w:r>
            <w:r w:rsidRPr="00EB71B4">
              <w:rPr>
                <w:rFonts w:ascii="TH SarabunPSK" w:hAnsi="TH SarabunPSK" w:cs="TH SarabunPSK" w:hint="cs"/>
                <w:color w:val="000000"/>
                <w:spacing w:val="-4"/>
                <w:sz w:val="22"/>
                <w:szCs w:val="22"/>
                <w:cs/>
              </w:rPr>
              <w:t>,(สาขาวิชา),สถาบัน,ปีที่สำเร็จการศึกษา)</w:t>
            </w:r>
          </w:p>
        </w:tc>
        <w:tc>
          <w:tcPr>
            <w:tcW w:w="973" w:type="pct"/>
            <w:shd w:val="clear" w:color="auto" w:fill="auto"/>
            <w:vAlign w:val="center"/>
          </w:tcPr>
          <w:p w:rsidR="0045612D" w:rsidRPr="00EB71B4" w:rsidRDefault="0045612D" w:rsidP="0045612D">
            <w:pPr>
              <w:ind w:right="-2"/>
              <w:jc w:val="center"/>
              <w:rPr>
                <w:rFonts w:ascii="TH SarabunPSK" w:hAnsi="TH SarabunPSK" w:cs="TH SarabunPSK"/>
                <w:b/>
                <w:bCs/>
                <w:color w:val="000000"/>
                <w:spacing w:val="-4"/>
                <w:sz w:val="24"/>
                <w:szCs w:val="24"/>
              </w:rPr>
            </w:pPr>
            <w:r w:rsidRPr="00EB71B4">
              <w:rPr>
                <w:rFonts w:ascii="TH SarabunPSK" w:hAnsi="TH SarabunPSK" w:cs="TH SarabunPSK" w:hint="cs"/>
                <w:b/>
                <w:bCs/>
                <w:color w:val="000000"/>
                <w:spacing w:val="-4"/>
                <w:sz w:val="24"/>
                <w:szCs w:val="24"/>
                <w:cs/>
              </w:rPr>
              <w:t xml:space="preserve">ผลงานทางวิชาการ </w:t>
            </w:r>
          </w:p>
          <w:p w:rsidR="0045612D" w:rsidRPr="00EB71B4" w:rsidRDefault="0045612D" w:rsidP="0045612D">
            <w:pPr>
              <w:ind w:right="-2"/>
              <w:jc w:val="center"/>
              <w:rPr>
                <w:rFonts w:ascii="TH SarabunPSK" w:hAnsi="TH SarabunPSK" w:cs="TH SarabunPSK"/>
                <w:b/>
                <w:bCs/>
                <w:color w:val="000000"/>
                <w:spacing w:val="-4"/>
                <w:sz w:val="24"/>
                <w:szCs w:val="24"/>
                <w:cs/>
              </w:rPr>
            </w:pPr>
            <w:r w:rsidRPr="00EB71B4">
              <w:rPr>
                <w:rFonts w:ascii="TH SarabunPSK" w:hAnsi="TH SarabunPSK" w:cs="TH SarabunPSK" w:hint="cs"/>
                <w:b/>
                <w:bCs/>
                <w:color w:val="000000"/>
                <w:spacing w:val="-4"/>
                <w:sz w:val="24"/>
                <w:szCs w:val="24"/>
                <w:cs/>
              </w:rPr>
              <w:t>5 ปี ย้อนหลัง</w:t>
            </w:r>
          </w:p>
        </w:tc>
      </w:tr>
      <w:tr w:rsidR="0045612D" w:rsidRPr="00EB71B4" w:rsidTr="00DB7DC9">
        <w:tc>
          <w:tcPr>
            <w:tcW w:w="822" w:type="pct"/>
            <w:shd w:val="clear" w:color="auto" w:fill="auto"/>
          </w:tcPr>
          <w:p w:rsidR="0045612D" w:rsidRPr="00EB71B4" w:rsidRDefault="0045612D" w:rsidP="001A7F41">
            <w:pPr>
              <w:ind w:right="-2"/>
              <w:jc w:val="thaiDistribute"/>
              <w:rPr>
                <w:rFonts w:ascii="TH SarabunPSK" w:eastAsia="Batang" w:hAnsi="TH SarabunPSK" w:cs="TH SarabunPSK"/>
                <w:spacing w:val="-6"/>
                <w:sz w:val="24"/>
                <w:szCs w:val="24"/>
                <w:cs/>
                <w:lang w:eastAsia="ko-KR"/>
              </w:rPr>
            </w:pPr>
            <w:r w:rsidRPr="00EB71B4">
              <w:rPr>
                <w:rFonts w:ascii="TH SarabunPSK" w:eastAsia="Batang" w:hAnsi="TH SarabunPSK" w:cs="TH SarabunPSK"/>
                <w:spacing w:val="-6"/>
                <w:sz w:val="24"/>
                <w:szCs w:val="24"/>
                <w:lang w:eastAsia="ko-KR"/>
              </w:rPr>
              <w:t>1</w:t>
            </w:r>
            <w:r w:rsidRPr="00EB71B4">
              <w:rPr>
                <w:rFonts w:ascii="TH SarabunPSK" w:eastAsia="Batang" w:hAnsi="TH SarabunPSK" w:cs="TH SarabunPSK"/>
                <w:spacing w:val="-6"/>
                <w:sz w:val="24"/>
                <w:szCs w:val="24"/>
                <w:cs/>
                <w:lang w:eastAsia="ko-KR"/>
              </w:rPr>
              <w:t>.</w:t>
            </w:r>
            <w:r w:rsidRPr="00EB71B4">
              <w:rPr>
                <w:rFonts w:ascii="TH SarabunPSK" w:eastAsia="Batang" w:hAnsi="TH SarabunPSK" w:cs="TH SarabunPSK" w:hint="cs"/>
                <w:spacing w:val="-6"/>
                <w:sz w:val="24"/>
                <w:szCs w:val="24"/>
                <w:cs/>
                <w:lang w:eastAsia="ko-KR"/>
              </w:rPr>
              <w:t xml:space="preserve"> รองศาสตราจารย์</w:t>
            </w:r>
          </w:p>
        </w:tc>
        <w:tc>
          <w:tcPr>
            <w:tcW w:w="1108" w:type="pct"/>
          </w:tcPr>
          <w:p w:rsidR="0045612D" w:rsidRPr="00EB71B4" w:rsidRDefault="0045612D" w:rsidP="0045612D">
            <w:pPr>
              <w:ind w:right="-2"/>
              <w:jc w:val="both"/>
              <w:rPr>
                <w:rFonts w:ascii="TH SarabunPSK" w:eastAsia="Batang" w:hAnsi="TH SarabunPSK" w:cs="TH SarabunPSK"/>
                <w:spacing w:val="-6"/>
                <w:sz w:val="24"/>
                <w:szCs w:val="24"/>
                <w:cs/>
                <w:lang w:eastAsia="ko-KR"/>
              </w:rPr>
            </w:pPr>
            <w:r w:rsidRPr="00EB71B4">
              <w:rPr>
                <w:rFonts w:ascii="TH SarabunPSK" w:eastAsia="Batang" w:hAnsi="TH SarabunPSK" w:cs="TH SarabunPSK" w:hint="cs"/>
                <w:spacing w:val="-6"/>
                <w:sz w:val="24"/>
                <w:szCs w:val="24"/>
                <w:cs/>
                <w:lang w:eastAsia="ko-KR"/>
              </w:rPr>
              <w:t>นายณัฐวิทย์ วัฒนสกุลพงศ์</w:t>
            </w:r>
          </w:p>
        </w:tc>
        <w:tc>
          <w:tcPr>
            <w:tcW w:w="2097" w:type="pct"/>
            <w:shd w:val="clear" w:color="auto" w:fill="auto"/>
          </w:tcPr>
          <w:p w:rsidR="0045612D" w:rsidRPr="00EB71B4" w:rsidRDefault="0045612D" w:rsidP="0045612D">
            <w:pPr>
              <w:ind w:right="-2"/>
              <w:jc w:val="thaiDistribute"/>
              <w:rPr>
                <w:rFonts w:ascii="TH SarabunPSK" w:eastAsia="Batang" w:hAnsi="TH SarabunPSK" w:cs="TH SarabunPSK"/>
                <w:color w:val="000000"/>
                <w:spacing w:val="-6"/>
                <w:sz w:val="24"/>
                <w:szCs w:val="24"/>
                <w:lang w:eastAsia="ko-KR"/>
              </w:rPr>
            </w:pPr>
            <w:r w:rsidRPr="00EB71B4">
              <w:rPr>
                <w:rFonts w:ascii="TH SarabunPSK" w:eastAsia="Batang" w:hAnsi="TH SarabunPSK" w:cs="TH SarabunPSK"/>
                <w:color w:val="000000"/>
                <w:spacing w:val="-6"/>
                <w:sz w:val="24"/>
                <w:szCs w:val="24"/>
                <w:lang w:eastAsia="ko-KR"/>
              </w:rPr>
              <w:t>Ph</w:t>
            </w:r>
            <w:r w:rsidRPr="00EB71B4">
              <w:rPr>
                <w:rFonts w:ascii="TH SarabunPSK" w:eastAsia="Batang" w:hAnsi="TH SarabunPSK" w:cs="TH SarabunPSK"/>
                <w:color w:val="000000"/>
                <w:spacing w:val="-6"/>
                <w:sz w:val="24"/>
                <w:szCs w:val="24"/>
                <w:cs/>
                <w:lang w:eastAsia="ko-KR"/>
              </w:rPr>
              <w:t>.</w:t>
            </w:r>
            <w:r w:rsidRPr="00EB71B4">
              <w:rPr>
                <w:rFonts w:ascii="TH SarabunPSK" w:eastAsia="Batang" w:hAnsi="TH SarabunPSK" w:cs="TH SarabunPSK"/>
                <w:color w:val="000000"/>
                <w:spacing w:val="-6"/>
                <w:sz w:val="24"/>
                <w:szCs w:val="24"/>
                <w:lang w:eastAsia="ko-KR"/>
              </w:rPr>
              <w:t>D</w:t>
            </w:r>
            <w:r w:rsidRPr="00EB71B4">
              <w:rPr>
                <w:rFonts w:ascii="TH SarabunPSK" w:eastAsia="Batang" w:hAnsi="TH SarabunPSK" w:cs="TH SarabunPSK"/>
                <w:color w:val="000000"/>
                <w:spacing w:val="-6"/>
                <w:sz w:val="24"/>
                <w:szCs w:val="24"/>
                <w:cs/>
                <w:lang w:eastAsia="ko-KR"/>
              </w:rPr>
              <w:t>. (</w:t>
            </w:r>
            <w:r w:rsidRPr="00EB71B4">
              <w:rPr>
                <w:rFonts w:ascii="TH SarabunPSK" w:eastAsia="Batang" w:hAnsi="TH SarabunPSK" w:cs="TH SarabunPSK"/>
                <w:color w:val="000000"/>
                <w:spacing w:val="-6"/>
                <w:sz w:val="24"/>
                <w:szCs w:val="24"/>
                <w:lang w:eastAsia="ko-KR"/>
              </w:rPr>
              <w:t>Mechanical Engineering</w:t>
            </w:r>
            <w:r w:rsidRPr="00EB71B4">
              <w:rPr>
                <w:rFonts w:ascii="TH SarabunPSK" w:eastAsia="Batang" w:hAnsi="TH SarabunPSK" w:cs="TH SarabunPSK"/>
                <w:color w:val="000000"/>
                <w:spacing w:val="-6"/>
                <w:sz w:val="24"/>
                <w:szCs w:val="24"/>
                <w:cs/>
                <w:lang w:eastAsia="ko-KR"/>
              </w:rPr>
              <w:t>)</w:t>
            </w:r>
            <w:r w:rsidRPr="00EB71B4">
              <w:rPr>
                <w:rFonts w:ascii="TH SarabunPSK" w:eastAsia="Batang" w:hAnsi="TH SarabunPSK" w:cs="TH SarabunPSK"/>
                <w:color w:val="000000"/>
                <w:spacing w:val="-6"/>
                <w:sz w:val="24"/>
                <w:szCs w:val="24"/>
                <w:lang w:eastAsia="ko-KR"/>
              </w:rPr>
              <w:t xml:space="preserve">, </w:t>
            </w:r>
            <w:r w:rsidRPr="00EB71B4">
              <w:rPr>
                <w:rFonts w:ascii="TH SarabunPSK" w:hAnsi="TH SarabunPSK" w:cs="TH SarabunPSK"/>
                <w:color w:val="000000"/>
                <w:sz w:val="24"/>
                <w:szCs w:val="24"/>
              </w:rPr>
              <w:t>The University of New South Wales</w:t>
            </w:r>
            <w:r w:rsidRPr="00EB71B4">
              <w:rPr>
                <w:rFonts w:ascii="TH SarabunPSK" w:eastAsia="Batang" w:hAnsi="TH SarabunPSK" w:cs="TH SarabunPSK"/>
                <w:color w:val="000000"/>
                <w:spacing w:val="-6"/>
                <w:sz w:val="24"/>
                <w:szCs w:val="24"/>
                <w:lang w:eastAsia="ko-KR"/>
              </w:rPr>
              <w:t>, Australia, 2555</w:t>
            </w:r>
          </w:p>
          <w:p w:rsidR="0045612D" w:rsidRPr="00EB71B4" w:rsidRDefault="0045612D" w:rsidP="0045612D">
            <w:pPr>
              <w:ind w:right="-2"/>
              <w:jc w:val="thaiDistribute"/>
              <w:rPr>
                <w:rFonts w:ascii="TH SarabunPSK" w:eastAsia="Batang" w:hAnsi="TH SarabunPSK" w:cs="TH SarabunPSK"/>
                <w:color w:val="000000"/>
                <w:spacing w:val="-6"/>
                <w:sz w:val="24"/>
                <w:szCs w:val="24"/>
                <w:lang w:eastAsia="ko-KR"/>
              </w:rPr>
            </w:pPr>
            <w:r w:rsidRPr="00EB71B4">
              <w:rPr>
                <w:rFonts w:ascii="TH SarabunPSK" w:eastAsia="Batang" w:hAnsi="TH SarabunPSK" w:cs="TH SarabunPSK" w:hint="cs"/>
                <w:color w:val="000000"/>
                <w:spacing w:val="-6"/>
                <w:sz w:val="24"/>
                <w:szCs w:val="24"/>
                <w:cs/>
                <w:lang w:eastAsia="ko-KR"/>
              </w:rPr>
              <w:t>วศ.ม. (วิศวกรรมเครื่องกล) มหาวิทยาลัยเทคโนโลยีพระจอมเกล้าพระนครเหนือ</w:t>
            </w:r>
            <w:r w:rsidRPr="00EB71B4">
              <w:rPr>
                <w:rFonts w:ascii="TH SarabunPSK" w:eastAsia="Batang" w:hAnsi="TH SarabunPSK" w:cs="TH SarabunPSK"/>
                <w:color w:val="000000"/>
                <w:spacing w:val="-6"/>
                <w:sz w:val="24"/>
                <w:szCs w:val="24"/>
                <w:lang w:eastAsia="ko-KR"/>
              </w:rPr>
              <w:t>, 25</w:t>
            </w:r>
            <w:r w:rsidRPr="00EB71B4">
              <w:rPr>
                <w:rFonts w:ascii="TH SarabunPSK" w:eastAsia="Batang" w:hAnsi="TH SarabunPSK" w:cs="TH SarabunPSK" w:hint="cs"/>
                <w:color w:val="000000"/>
                <w:spacing w:val="-6"/>
                <w:sz w:val="24"/>
                <w:szCs w:val="24"/>
                <w:cs/>
                <w:lang w:eastAsia="ko-KR"/>
              </w:rPr>
              <w:t>47</w:t>
            </w:r>
          </w:p>
          <w:p w:rsidR="0045612D" w:rsidRPr="00EB71B4" w:rsidRDefault="0045612D" w:rsidP="0045612D">
            <w:pPr>
              <w:ind w:right="-2"/>
              <w:jc w:val="thaiDistribute"/>
              <w:rPr>
                <w:rFonts w:ascii="TH SarabunPSK" w:eastAsia="Batang" w:hAnsi="TH SarabunPSK" w:cs="TH SarabunPSK"/>
                <w:spacing w:val="-6"/>
                <w:sz w:val="24"/>
                <w:szCs w:val="24"/>
                <w:cs/>
                <w:lang w:eastAsia="ko-KR"/>
              </w:rPr>
            </w:pPr>
            <w:r w:rsidRPr="00EB71B4">
              <w:rPr>
                <w:rFonts w:ascii="TH SarabunPSK" w:eastAsia="Batang" w:hAnsi="TH SarabunPSK" w:cs="TH SarabunPSK" w:hint="cs"/>
                <w:color w:val="000000"/>
                <w:spacing w:val="-6"/>
                <w:sz w:val="24"/>
                <w:szCs w:val="24"/>
                <w:cs/>
                <w:lang w:eastAsia="ko-KR"/>
              </w:rPr>
              <w:t>คอ.บ.</w:t>
            </w:r>
            <w:r w:rsidR="00842719" w:rsidRPr="00EB71B4">
              <w:rPr>
                <w:rFonts w:ascii="TH SarabunPSK" w:eastAsia="Batang" w:hAnsi="TH SarabunPSK" w:cs="TH SarabunPSK" w:hint="cs"/>
                <w:color w:val="000000"/>
                <w:spacing w:val="-6"/>
                <w:sz w:val="24"/>
                <w:szCs w:val="24"/>
                <w:cs/>
                <w:lang w:eastAsia="ko-KR"/>
              </w:rPr>
              <w:t xml:space="preserve"> (วิศวกรรมเครื่องกล) สถาบัน</w:t>
            </w:r>
            <w:r w:rsidRPr="00EB71B4">
              <w:rPr>
                <w:rFonts w:ascii="TH SarabunPSK" w:eastAsia="Batang" w:hAnsi="TH SarabunPSK" w:cs="TH SarabunPSK" w:hint="cs"/>
                <w:color w:val="000000"/>
                <w:spacing w:val="-6"/>
                <w:sz w:val="24"/>
                <w:szCs w:val="24"/>
                <w:cs/>
                <w:lang w:eastAsia="ko-KR"/>
              </w:rPr>
              <w:t>เทคโนโลยีพระจอมเกล้าธนบุรี</w:t>
            </w:r>
            <w:r w:rsidRPr="00EB71B4">
              <w:rPr>
                <w:rFonts w:ascii="TH SarabunPSK" w:eastAsia="Batang" w:hAnsi="TH SarabunPSK" w:cs="TH SarabunPSK"/>
                <w:color w:val="000000"/>
                <w:spacing w:val="-6"/>
                <w:sz w:val="24"/>
                <w:szCs w:val="24"/>
                <w:lang w:eastAsia="ko-KR"/>
              </w:rPr>
              <w:t>, 2544</w:t>
            </w:r>
          </w:p>
        </w:tc>
        <w:tc>
          <w:tcPr>
            <w:tcW w:w="973" w:type="pct"/>
          </w:tcPr>
          <w:p w:rsidR="0045612D" w:rsidRPr="00EB71B4" w:rsidRDefault="0045612D" w:rsidP="0045612D">
            <w:pPr>
              <w:ind w:right="-2"/>
              <w:rPr>
                <w:rFonts w:ascii="TH SarabunPSK" w:eastAsia="Batang" w:hAnsi="TH SarabunPSK" w:cs="TH SarabunPSK"/>
                <w:spacing w:val="-6"/>
                <w:sz w:val="24"/>
                <w:szCs w:val="24"/>
                <w:cs/>
                <w:lang w:eastAsia="ko-KR"/>
              </w:rPr>
            </w:pPr>
            <w:r w:rsidRPr="00EB71B4">
              <w:rPr>
                <w:rFonts w:ascii="TH SarabunPSK" w:eastAsia="Batang" w:hAnsi="TH SarabunPSK" w:cs="TH SarabunPSK" w:hint="cs"/>
                <w:sz w:val="24"/>
                <w:szCs w:val="24"/>
                <w:cs/>
                <w:lang w:eastAsia="ko-KR"/>
              </w:rPr>
              <w:t xml:space="preserve">มีผลงานทางวิชาการ 5 ปี ย้อนหลังผ่านตามเกณฑ์ </w:t>
            </w:r>
          </w:p>
        </w:tc>
      </w:tr>
      <w:tr w:rsidR="0045612D" w:rsidRPr="00EB71B4" w:rsidTr="00DB7DC9">
        <w:tc>
          <w:tcPr>
            <w:tcW w:w="822" w:type="pct"/>
            <w:shd w:val="clear" w:color="auto" w:fill="auto"/>
          </w:tcPr>
          <w:p w:rsidR="0045612D" w:rsidRPr="00EB71B4" w:rsidRDefault="0045612D" w:rsidP="0045612D">
            <w:pPr>
              <w:ind w:right="-2"/>
              <w:rPr>
                <w:rFonts w:ascii="TH SarabunPSK" w:hAnsi="TH SarabunPSK" w:cs="TH SarabunPSK"/>
                <w:spacing w:val="-4"/>
                <w:sz w:val="24"/>
                <w:szCs w:val="24"/>
              </w:rPr>
            </w:pPr>
            <w:r w:rsidRPr="00EB71B4">
              <w:rPr>
                <w:rFonts w:ascii="TH SarabunPSK" w:hAnsi="TH SarabunPSK" w:cs="TH SarabunPSK" w:hint="cs"/>
                <w:spacing w:val="-4"/>
                <w:sz w:val="24"/>
                <w:szCs w:val="24"/>
                <w:cs/>
              </w:rPr>
              <w:t>2.</w:t>
            </w:r>
            <w:r w:rsidRPr="00EB71B4">
              <w:rPr>
                <w:rFonts w:ascii="TH SarabunPSK" w:hAnsi="TH SarabunPSK" w:cs="TH SarabunPSK"/>
                <w:spacing w:val="-4"/>
                <w:sz w:val="24"/>
                <w:szCs w:val="24"/>
              </w:rPr>
              <w:t xml:space="preserve"> </w:t>
            </w:r>
            <w:r w:rsidRPr="00EB71B4">
              <w:rPr>
                <w:rFonts w:ascii="TH SarabunPSK" w:eastAsia="Batang" w:hAnsi="TH SarabunPSK" w:cs="TH SarabunPSK" w:hint="cs"/>
                <w:spacing w:val="-6"/>
                <w:sz w:val="24"/>
                <w:szCs w:val="24"/>
                <w:cs/>
                <w:lang w:eastAsia="ko-KR"/>
              </w:rPr>
              <w:t>รองศาสตราจารย์</w:t>
            </w:r>
          </w:p>
        </w:tc>
        <w:tc>
          <w:tcPr>
            <w:tcW w:w="1108" w:type="pct"/>
          </w:tcPr>
          <w:p w:rsidR="0045612D" w:rsidRPr="00EB71B4" w:rsidRDefault="001A7F41" w:rsidP="0045612D">
            <w:pPr>
              <w:ind w:right="-2"/>
              <w:rPr>
                <w:rFonts w:ascii="TH SarabunPSK" w:hAnsi="TH SarabunPSK" w:cs="TH SarabunPSK"/>
                <w:spacing w:val="-4"/>
                <w:sz w:val="24"/>
                <w:szCs w:val="24"/>
                <w:cs/>
              </w:rPr>
            </w:pPr>
            <w:r w:rsidRPr="00EB71B4">
              <w:rPr>
                <w:rFonts w:ascii="TH SarabunPSK" w:hAnsi="TH SarabunPSK" w:cs="TH SarabunPSK" w:hint="cs"/>
                <w:spacing w:val="-4"/>
                <w:sz w:val="24"/>
                <w:szCs w:val="24"/>
                <w:cs/>
              </w:rPr>
              <w:t>นายจำลอง ปราบแก้ว</w:t>
            </w:r>
          </w:p>
        </w:tc>
        <w:tc>
          <w:tcPr>
            <w:tcW w:w="2097" w:type="pct"/>
            <w:shd w:val="clear" w:color="auto" w:fill="auto"/>
          </w:tcPr>
          <w:p w:rsidR="0045612D" w:rsidRPr="00EB71B4" w:rsidRDefault="00842719" w:rsidP="0045612D">
            <w:pPr>
              <w:ind w:right="-2"/>
              <w:jc w:val="thaiDistribute"/>
              <w:rPr>
                <w:rFonts w:ascii="TH SarabunPSK" w:eastAsia="Batang" w:hAnsi="TH SarabunPSK" w:cs="TH SarabunPSK"/>
                <w:color w:val="000000"/>
                <w:spacing w:val="-6"/>
                <w:sz w:val="24"/>
                <w:szCs w:val="24"/>
                <w:lang w:eastAsia="ko-KR"/>
              </w:rPr>
            </w:pPr>
            <w:r w:rsidRPr="00EB71B4">
              <w:rPr>
                <w:rFonts w:ascii="TH SarabunPSK" w:eastAsia="Batang" w:hAnsi="TH SarabunPSK" w:cs="TH SarabunPSK"/>
                <w:color w:val="000000"/>
                <w:spacing w:val="-6"/>
                <w:sz w:val="24"/>
                <w:szCs w:val="24"/>
                <w:lang w:eastAsia="ko-KR"/>
              </w:rPr>
              <w:t>D</w:t>
            </w:r>
            <w:r w:rsidR="0045612D" w:rsidRPr="00EB71B4">
              <w:rPr>
                <w:rFonts w:ascii="TH SarabunPSK" w:eastAsia="Batang" w:hAnsi="TH SarabunPSK" w:cs="TH SarabunPSK"/>
                <w:color w:val="000000"/>
                <w:spacing w:val="-6"/>
                <w:sz w:val="24"/>
                <w:szCs w:val="24"/>
                <w:cs/>
                <w:lang w:eastAsia="ko-KR"/>
              </w:rPr>
              <w:t>.</w:t>
            </w:r>
            <w:r w:rsidR="0045612D" w:rsidRPr="00EB71B4">
              <w:rPr>
                <w:rFonts w:ascii="TH SarabunPSK" w:eastAsia="Batang" w:hAnsi="TH SarabunPSK" w:cs="TH SarabunPSK"/>
                <w:color w:val="000000"/>
                <w:spacing w:val="-6"/>
                <w:sz w:val="24"/>
                <w:szCs w:val="24"/>
                <w:lang w:eastAsia="ko-KR"/>
              </w:rPr>
              <w:t>Eng.</w:t>
            </w:r>
            <w:r w:rsidR="0045612D" w:rsidRPr="00EB71B4">
              <w:rPr>
                <w:rFonts w:ascii="TH SarabunPSK" w:eastAsia="Batang" w:hAnsi="TH SarabunPSK" w:cs="TH SarabunPSK"/>
                <w:color w:val="000000"/>
                <w:spacing w:val="-6"/>
                <w:sz w:val="24"/>
                <w:szCs w:val="24"/>
                <w:cs/>
                <w:lang w:eastAsia="ko-KR"/>
              </w:rPr>
              <w:t xml:space="preserve"> (</w:t>
            </w:r>
            <w:r w:rsidR="0045612D" w:rsidRPr="00EB71B4">
              <w:rPr>
                <w:rFonts w:ascii="TH SarabunPSK" w:eastAsia="Batang" w:hAnsi="TH SarabunPSK" w:cs="TH SarabunPSK"/>
                <w:color w:val="000000"/>
                <w:spacing w:val="-6"/>
                <w:sz w:val="24"/>
                <w:szCs w:val="24"/>
                <w:lang w:eastAsia="ko-KR"/>
              </w:rPr>
              <w:t>Mechanical Engineering</w:t>
            </w:r>
            <w:r w:rsidR="0045612D" w:rsidRPr="00EB71B4">
              <w:rPr>
                <w:rFonts w:ascii="TH SarabunPSK" w:eastAsia="Batang" w:hAnsi="TH SarabunPSK" w:cs="TH SarabunPSK"/>
                <w:color w:val="000000"/>
                <w:spacing w:val="-6"/>
                <w:sz w:val="24"/>
                <w:szCs w:val="24"/>
                <w:cs/>
                <w:lang w:eastAsia="ko-KR"/>
              </w:rPr>
              <w:t>)</w:t>
            </w:r>
            <w:r w:rsidR="0045612D" w:rsidRPr="00EB71B4">
              <w:rPr>
                <w:rFonts w:ascii="TH SarabunPSK" w:eastAsia="Batang" w:hAnsi="TH SarabunPSK" w:cs="TH SarabunPSK"/>
                <w:color w:val="000000"/>
                <w:spacing w:val="-6"/>
                <w:sz w:val="24"/>
                <w:szCs w:val="24"/>
                <w:lang w:eastAsia="ko-KR"/>
              </w:rPr>
              <w:t xml:space="preserve">, </w:t>
            </w:r>
            <w:r w:rsidR="0045612D" w:rsidRPr="00EB71B4">
              <w:rPr>
                <w:rFonts w:ascii="TH SarabunPSK" w:hAnsi="TH SarabunPSK" w:cs="TH SarabunPSK"/>
                <w:color w:val="000000"/>
                <w:sz w:val="24"/>
                <w:szCs w:val="24"/>
              </w:rPr>
              <w:t>Tokai University</w:t>
            </w:r>
            <w:r w:rsidR="0045612D" w:rsidRPr="00EB71B4">
              <w:rPr>
                <w:rFonts w:ascii="TH SarabunPSK" w:eastAsia="Batang" w:hAnsi="TH SarabunPSK" w:cs="TH SarabunPSK"/>
                <w:color w:val="000000"/>
                <w:spacing w:val="-6"/>
                <w:sz w:val="24"/>
                <w:szCs w:val="24"/>
                <w:lang w:eastAsia="ko-KR"/>
              </w:rPr>
              <w:t>, Japan, 2548</w:t>
            </w:r>
          </w:p>
          <w:p w:rsidR="0045612D" w:rsidRPr="00EB71B4" w:rsidRDefault="0045612D" w:rsidP="0045612D">
            <w:pPr>
              <w:ind w:right="-2"/>
              <w:jc w:val="thaiDistribute"/>
              <w:rPr>
                <w:rFonts w:ascii="TH SarabunPSK" w:eastAsia="Batang" w:hAnsi="TH SarabunPSK" w:cs="TH SarabunPSK"/>
                <w:color w:val="000000"/>
                <w:spacing w:val="-6"/>
                <w:sz w:val="24"/>
                <w:szCs w:val="24"/>
                <w:lang w:eastAsia="ko-KR"/>
              </w:rPr>
            </w:pPr>
            <w:r w:rsidRPr="00EB71B4">
              <w:rPr>
                <w:rFonts w:ascii="TH SarabunPSK" w:eastAsia="Batang" w:hAnsi="TH SarabunPSK" w:cs="TH SarabunPSK" w:hint="cs"/>
                <w:color w:val="000000"/>
                <w:spacing w:val="-6"/>
                <w:sz w:val="24"/>
                <w:szCs w:val="24"/>
                <w:cs/>
                <w:lang w:eastAsia="ko-KR"/>
              </w:rPr>
              <w:t>วศ.ม. (วิศวกรรมเครื่องกล) สถาบัน</w:t>
            </w:r>
            <w:r w:rsidR="0035170C" w:rsidRPr="00EB71B4">
              <w:rPr>
                <w:rFonts w:ascii="TH SarabunPSK" w:eastAsia="Batang" w:hAnsi="TH SarabunPSK" w:cs="TH SarabunPSK" w:hint="cs"/>
                <w:color w:val="000000"/>
                <w:spacing w:val="-6"/>
                <w:sz w:val="24"/>
                <w:szCs w:val="24"/>
                <w:cs/>
                <w:lang w:eastAsia="ko-KR"/>
              </w:rPr>
              <w:t>เทคโนโลยีพระจอมเกล้าเจ้าคุณทหาร</w:t>
            </w:r>
            <w:r w:rsidRPr="00EB71B4">
              <w:rPr>
                <w:rFonts w:ascii="TH SarabunPSK" w:eastAsia="Batang" w:hAnsi="TH SarabunPSK" w:cs="TH SarabunPSK" w:hint="cs"/>
                <w:color w:val="000000"/>
                <w:spacing w:val="-6"/>
                <w:sz w:val="24"/>
                <w:szCs w:val="24"/>
                <w:cs/>
                <w:lang w:eastAsia="ko-KR"/>
              </w:rPr>
              <w:t>ลาดกระบัง</w:t>
            </w:r>
            <w:r w:rsidRPr="00EB71B4">
              <w:rPr>
                <w:rFonts w:ascii="TH SarabunPSK" w:eastAsia="Batang" w:hAnsi="TH SarabunPSK" w:cs="TH SarabunPSK"/>
                <w:color w:val="000000"/>
                <w:spacing w:val="-6"/>
                <w:sz w:val="24"/>
                <w:szCs w:val="24"/>
                <w:lang w:eastAsia="ko-KR"/>
              </w:rPr>
              <w:t>, 2538</w:t>
            </w:r>
          </w:p>
          <w:p w:rsidR="0045612D" w:rsidRPr="00EB71B4" w:rsidRDefault="0045612D" w:rsidP="0045612D">
            <w:pPr>
              <w:ind w:right="-2"/>
              <w:jc w:val="thaiDistribute"/>
              <w:rPr>
                <w:rFonts w:ascii="TH SarabunPSK" w:hAnsi="TH SarabunPSK" w:cs="TH SarabunPSK"/>
                <w:spacing w:val="-4"/>
                <w:sz w:val="24"/>
                <w:szCs w:val="24"/>
              </w:rPr>
            </w:pPr>
            <w:r w:rsidRPr="00EB71B4">
              <w:rPr>
                <w:rFonts w:ascii="TH SarabunPSK" w:eastAsia="Batang" w:hAnsi="TH SarabunPSK" w:cs="TH SarabunPSK" w:hint="cs"/>
                <w:color w:val="000000"/>
                <w:spacing w:val="-6"/>
                <w:sz w:val="24"/>
                <w:szCs w:val="24"/>
                <w:cs/>
                <w:lang w:eastAsia="ko-KR"/>
              </w:rPr>
              <w:t>คอ.บ. (วิศวกรรมเครื่องกล) สถาบันเทคโนโลยีพระจอมเกล้าพระนครเหนือ</w:t>
            </w:r>
            <w:r w:rsidRPr="00EB71B4">
              <w:rPr>
                <w:rFonts w:ascii="TH SarabunPSK" w:eastAsia="Batang" w:hAnsi="TH SarabunPSK" w:cs="TH SarabunPSK"/>
                <w:color w:val="000000"/>
                <w:spacing w:val="-6"/>
                <w:sz w:val="24"/>
                <w:szCs w:val="24"/>
                <w:lang w:eastAsia="ko-KR"/>
              </w:rPr>
              <w:t>, 2527</w:t>
            </w:r>
          </w:p>
        </w:tc>
        <w:tc>
          <w:tcPr>
            <w:tcW w:w="973" w:type="pct"/>
          </w:tcPr>
          <w:p w:rsidR="0045612D" w:rsidRPr="00EB71B4" w:rsidRDefault="0045612D" w:rsidP="0045612D">
            <w:pPr>
              <w:ind w:right="-2"/>
              <w:rPr>
                <w:rFonts w:ascii="TH SarabunPSK" w:eastAsia="Batang" w:hAnsi="TH SarabunPSK" w:cs="TH SarabunPSK"/>
                <w:spacing w:val="-6"/>
                <w:sz w:val="24"/>
                <w:szCs w:val="24"/>
                <w:cs/>
                <w:lang w:eastAsia="ko-KR"/>
              </w:rPr>
            </w:pPr>
            <w:r w:rsidRPr="00EB71B4">
              <w:rPr>
                <w:rFonts w:ascii="TH SarabunPSK" w:eastAsia="Batang" w:hAnsi="TH SarabunPSK" w:cs="TH SarabunPSK" w:hint="cs"/>
                <w:sz w:val="24"/>
                <w:szCs w:val="24"/>
                <w:cs/>
                <w:lang w:eastAsia="ko-KR"/>
              </w:rPr>
              <w:t>มีผลงานทางวิชาการ 5 ปี ย้อนหลังผ่านตามเกณฑ์</w:t>
            </w:r>
          </w:p>
        </w:tc>
      </w:tr>
      <w:tr w:rsidR="0045612D" w:rsidRPr="00EB71B4" w:rsidTr="0010634F">
        <w:tc>
          <w:tcPr>
            <w:tcW w:w="822" w:type="pct"/>
            <w:shd w:val="clear" w:color="auto" w:fill="auto"/>
          </w:tcPr>
          <w:p w:rsidR="0045612D" w:rsidRPr="00EB71B4" w:rsidRDefault="0045612D" w:rsidP="0045612D">
            <w:pPr>
              <w:ind w:right="-2"/>
              <w:rPr>
                <w:rFonts w:ascii="TH SarabunPSK" w:hAnsi="TH SarabunPSK" w:cs="TH SarabunPSK"/>
                <w:spacing w:val="-4"/>
                <w:sz w:val="24"/>
                <w:szCs w:val="24"/>
              </w:rPr>
            </w:pPr>
            <w:r w:rsidRPr="00EB71B4">
              <w:rPr>
                <w:rFonts w:ascii="TH SarabunPSK" w:hAnsi="TH SarabunPSK" w:cs="TH SarabunPSK"/>
                <w:spacing w:val="-4"/>
                <w:sz w:val="24"/>
                <w:szCs w:val="24"/>
              </w:rPr>
              <w:t>3</w:t>
            </w:r>
            <w:r w:rsidRPr="00EB71B4">
              <w:rPr>
                <w:rFonts w:ascii="TH SarabunPSK" w:hAnsi="TH SarabunPSK" w:cs="TH SarabunPSK"/>
                <w:spacing w:val="-4"/>
                <w:sz w:val="24"/>
                <w:szCs w:val="24"/>
                <w:cs/>
              </w:rPr>
              <w:t>.</w:t>
            </w:r>
            <w:r w:rsidRPr="00EB71B4">
              <w:rPr>
                <w:rFonts w:ascii="TH SarabunPSK" w:hAnsi="TH SarabunPSK" w:cs="TH SarabunPSK"/>
                <w:spacing w:val="-4"/>
                <w:sz w:val="24"/>
                <w:szCs w:val="24"/>
              </w:rPr>
              <w:t xml:space="preserve"> </w:t>
            </w:r>
            <w:r w:rsidRPr="00EB71B4">
              <w:rPr>
                <w:rFonts w:ascii="TH SarabunPSK" w:eastAsia="Batang" w:hAnsi="TH SarabunPSK" w:cs="TH SarabunPSK" w:hint="cs"/>
                <w:spacing w:val="-6"/>
                <w:sz w:val="24"/>
                <w:szCs w:val="24"/>
                <w:cs/>
                <w:lang w:eastAsia="ko-KR"/>
              </w:rPr>
              <w:t>รองศาสตราจารย์</w:t>
            </w:r>
          </w:p>
        </w:tc>
        <w:tc>
          <w:tcPr>
            <w:tcW w:w="1108" w:type="pct"/>
          </w:tcPr>
          <w:p w:rsidR="0045612D" w:rsidRPr="00EB71B4" w:rsidRDefault="0045612D" w:rsidP="0045612D">
            <w:pPr>
              <w:ind w:right="-2"/>
              <w:rPr>
                <w:rFonts w:ascii="TH SarabunPSK" w:hAnsi="TH SarabunPSK" w:cs="TH SarabunPSK"/>
                <w:spacing w:val="-4"/>
                <w:sz w:val="24"/>
                <w:szCs w:val="24"/>
                <w:cs/>
              </w:rPr>
            </w:pPr>
            <w:r w:rsidRPr="00EB71B4">
              <w:rPr>
                <w:rFonts w:ascii="TH SarabunPSK" w:hAnsi="TH SarabunPSK" w:cs="TH SarabunPSK" w:hint="cs"/>
                <w:spacing w:val="-4"/>
                <w:sz w:val="24"/>
                <w:szCs w:val="24"/>
                <w:cs/>
              </w:rPr>
              <w:t>นายกำพล ประทีปชัยกูร</w:t>
            </w:r>
          </w:p>
        </w:tc>
        <w:tc>
          <w:tcPr>
            <w:tcW w:w="2097" w:type="pct"/>
            <w:shd w:val="clear" w:color="auto" w:fill="auto"/>
          </w:tcPr>
          <w:p w:rsidR="0045612D" w:rsidRPr="00EB71B4" w:rsidRDefault="00842719" w:rsidP="0045612D">
            <w:pPr>
              <w:ind w:right="-2"/>
              <w:jc w:val="thaiDistribute"/>
              <w:rPr>
                <w:rFonts w:ascii="TH SarabunPSK" w:eastAsia="Batang" w:hAnsi="TH SarabunPSK" w:cs="TH SarabunPSK"/>
                <w:color w:val="000000"/>
                <w:spacing w:val="-6"/>
                <w:sz w:val="24"/>
                <w:szCs w:val="24"/>
                <w:lang w:eastAsia="ko-KR"/>
              </w:rPr>
            </w:pPr>
            <w:r w:rsidRPr="00EB71B4">
              <w:rPr>
                <w:rFonts w:ascii="TH SarabunPSK" w:eastAsia="Batang" w:hAnsi="TH SarabunPSK" w:cs="TH SarabunPSK"/>
                <w:color w:val="000000"/>
                <w:spacing w:val="-6"/>
                <w:sz w:val="24"/>
                <w:szCs w:val="24"/>
                <w:lang w:eastAsia="ko-KR"/>
              </w:rPr>
              <w:t>M.Eng.</w:t>
            </w:r>
            <w:r w:rsidR="0045612D" w:rsidRPr="00EB71B4">
              <w:rPr>
                <w:rFonts w:ascii="TH SarabunPSK" w:eastAsia="Batang" w:hAnsi="TH SarabunPSK" w:cs="TH SarabunPSK"/>
                <w:color w:val="000000"/>
                <w:spacing w:val="-6"/>
                <w:sz w:val="24"/>
                <w:szCs w:val="24"/>
                <w:lang w:eastAsia="ko-KR"/>
              </w:rPr>
              <w:t>Sc.</w:t>
            </w:r>
            <w:r w:rsidR="0045612D" w:rsidRPr="00EB71B4">
              <w:rPr>
                <w:rFonts w:ascii="TH SarabunPSK" w:eastAsia="Batang" w:hAnsi="TH SarabunPSK" w:cs="TH SarabunPSK" w:hint="cs"/>
                <w:color w:val="000000"/>
                <w:spacing w:val="-6"/>
                <w:sz w:val="24"/>
                <w:szCs w:val="24"/>
                <w:cs/>
                <w:lang w:eastAsia="ko-KR"/>
              </w:rPr>
              <w:t xml:space="preserve"> (</w:t>
            </w:r>
            <w:r w:rsidR="0045612D" w:rsidRPr="00EB71B4">
              <w:rPr>
                <w:rFonts w:ascii="TH SarabunPSK" w:eastAsia="Batang" w:hAnsi="TH SarabunPSK" w:cs="TH SarabunPSK"/>
                <w:color w:val="000000"/>
                <w:spacing w:val="-6"/>
                <w:sz w:val="24"/>
                <w:szCs w:val="24"/>
                <w:lang w:eastAsia="ko-KR"/>
              </w:rPr>
              <w:t>Mechanical Engineering</w:t>
            </w:r>
            <w:r w:rsidR="0045612D" w:rsidRPr="00EB71B4">
              <w:rPr>
                <w:rFonts w:ascii="TH SarabunPSK" w:eastAsia="Batang" w:hAnsi="TH SarabunPSK" w:cs="TH SarabunPSK" w:hint="cs"/>
                <w:color w:val="000000"/>
                <w:spacing w:val="-6"/>
                <w:sz w:val="24"/>
                <w:szCs w:val="24"/>
                <w:cs/>
                <w:lang w:eastAsia="ko-KR"/>
              </w:rPr>
              <w:t>)</w:t>
            </w:r>
            <w:r w:rsidR="0035170C" w:rsidRPr="00EB71B4">
              <w:rPr>
                <w:rFonts w:ascii="TH SarabunPSK" w:eastAsia="Batang" w:hAnsi="TH SarabunPSK" w:cs="TH SarabunPSK"/>
                <w:color w:val="000000"/>
                <w:spacing w:val="-6"/>
                <w:sz w:val="24"/>
                <w:szCs w:val="24"/>
                <w:lang w:eastAsia="ko-KR"/>
              </w:rPr>
              <w:t>,</w:t>
            </w:r>
            <w:r w:rsidR="0045612D" w:rsidRPr="00EB71B4">
              <w:rPr>
                <w:rFonts w:ascii="TH SarabunPSK" w:eastAsia="Batang" w:hAnsi="TH SarabunPSK" w:cs="TH SarabunPSK" w:hint="cs"/>
                <w:color w:val="000000"/>
                <w:spacing w:val="-6"/>
                <w:sz w:val="24"/>
                <w:szCs w:val="24"/>
                <w:cs/>
                <w:lang w:eastAsia="ko-KR"/>
              </w:rPr>
              <w:t xml:space="preserve"> </w:t>
            </w:r>
            <w:r w:rsidR="0045612D" w:rsidRPr="00EB71B4">
              <w:rPr>
                <w:rFonts w:ascii="TH SarabunPSK" w:hAnsi="TH SarabunPSK" w:cs="TH SarabunPSK"/>
                <w:color w:val="000000"/>
                <w:sz w:val="24"/>
                <w:szCs w:val="24"/>
              </w:rPr>
              <w:t>The University of New South Wales</w:t>
            </w:r>
            <w:r w:rsidR="0045612D" w:rsidRPr="00EB71B4">
              <w:rPr>
                <w:rFonts w:ascii="TH SarabunPSK" w:eastAsia="Batang" w:hAnsi="TH SarabunPSK" w:cs="TH SarabunPSK"/>
                <w:color w:val="000000"/>
                <w:spacing w:val="-6"/>
                <w:sz w:val="24"/>
                <w:szCs w:val="24"/>
                <w:lang w:eastAsia="ko-KR"/>
              </w:rPr>
              <w:t>, Australia, 2528</w:t>
            </w:r>
          </w:p>
          <w:p w:rsidR="0045612D" w:rsidRPr="00EB71B4" w:rsidRDefault="0045612D" w:rsidP="0045612D">
            <w:pPr>
              <w:ind w:right="-2"/>
              <w:jc w:val="thaiDistribute"/>
              <w:rPr>
                <w:rFonts w:ascii="TH SarabunPSK" w:hAnsi="TH SarabunPSK" w:cs="TH SarabunPSK"/>
                <w:spacing w:val="-4"/>
                <w:sz w:val="24"/>
                <w:szCs w:val="24"/>
              </w:rPr>
            </w:pPr>
            <w:r w:rsidRPr="00EB71B4">
              <w:rPr>
                <w:rFonts w:ascii="TH SarabunPSK" w:eastAsia="Batang" w:hAnsi="TH SarabunPSK" w:cs="TH SarabunPSK" w:hint="cs"/>
                <w:color w:val="000000"/>
                <w:spacing w:val="-6"/>
                <w:sz w:val="24"/>
                <w:szCs w:val="24"/>
                <w:cs/>
                <w:lang w:eastAsia="ko-KR"/>
              </w:rPr>
              <w:t>วศ.บ. (วิศวกรรมเครื่องกล) มหาวิทยาลัยสงขลานครินทร์</w:t>
            </w:r>
            <w:r w:rsidRPr="00EB71B4">
              <w:rPr>
                <w:rFonts w:ascii="TH SarabunPSK" w:eastAsia="Batang" w:hAnsi="TH SarabunPSK" w:cs="TH SarabunPSK"/>
                <w:color w:val="000000"/>
                <w:spacing w:val="-6"/>
                <w:sz w:val="24"/>
                <w:szCs w:val="24"/>
                <w:lang w:eastAsia="ko-KR"/>
              </w:rPr>
              <w:t>, 2519</w:t>
            </w:r>
          </w:p>
        </w:tc>
        <w:tc>
          <w:tcPr>
            <w:tcW w:w="973" w:type="pct"/>
          </w:tcPr>
          <w:p w:rsidR="0045612D" w:rsidRPr="00EB71B4" w:rsidRDefault="0045612D" w:rsidP="0045612D">
            <w:pPr>
              <w:ind w:right="-2"/>
              <w:rPr>
                <w:rFonts w:ascii="TH SarabunPSK" w:eastAsia="Batang" w:hAnsi="TH SarabunPSK" w:cs="TH SarabunPSK"/>
                <w:spacing w:val="-6"/>
                <w:sz w:val="24"/>
                <w:szCs w:val="24"/>
                <w:cs/>
                <w:lang w:eastAsia="ko-KR"/>
              </w:rPr>
            </w:pPr>
            <w:r w:rsidRPr="00EB71B4">
              <w:rPr>
                <w:rFonts w:ascii="TH SarabunPSK" w:eastAsia="Batang" w:hAnsi="TH SarabunPSK" w:cs="TH SarabunPSK" w:hint="cs"/>
                <w:sz w:val="24"/>
                <w:szCs w:val="24"/>
                <w:cs/>
                <w:lang w:eastAsia="ko-KR"/>
              </w:rPr>
              <w:t>มีผลงานทางวิชาการ 5 ปี ย้อนหลังผ่านตามเกณฑ์</w:t>
            </w:r>
          </w:p>
        </w:tc>
      </w:tr>
      <w:tr w:rsidR="0045612D" w:rsidRPr="00EB71B4" w:rsidTr="00DB7DC9">
        <w:tc>
          <w:tcPr>
            <w:tcW w:w="822" w:type="pct"/>
            <w:shd w:val="clear" w:color="auto" w:fill="auto"/>
          </w:tcPr>
          <w:p w:rsidR="0045612D" w:rsidRPr="00EB71B4" w:rsidRDefault="0045612D" w:rsidP="0045612D">
            <w:pPr>
              <w:ind w:right="-2"/>
              <w:rPr>
                <w:rFonts w:ascii="TH SarabunPSK" w:hAnsi="TH SarabunPSK" w:cs="TH SarabunPSK"/>
                <w:spacing w:val="-4"/>
                <w:sz w:val="24"/>
                <w:szCs w:val="24"/>
              </w:rPr>
            </w:pPr>
            <w:r w:rsidRPr="00EB71B4">
              <w:rPr>
                <w:rFonts w:ascii="TH SarabunPSK" w:hAnsi="TH SarabunPSK" w:cs="TH SarabunPSK"/>
                <w:spacing w:val="-4"/>
                <w:sz w:val="24"/>
                <w:szCs w:val="24"/>
              </w:rPr>
              <w:t>4</w:t>
            </w:r>
            <w:r w:rsidRPr="00EB71B4">
              <w:rPr>
                <w:rFonts w:ascii="TH SarabunPSK" w:hAnsi="TH SarabunPSK" w:cs="TH SarabunPSK"/>
                <w:spacing w:val="-4"/>
                <w:sz w:val="24"/>
                <w:szCs w:val="24"/>
                <w:cs/>
              </w:rPr>
              <w:t>.</w:t>
            </w:r>
            <w:r w:rsidRPr="00EB71B4">
              <w:rPr>
                <w:rFonts w:ascii="TH SarabunPSK" w:hAnsi="TH SarabunPSK" w:cs="TH SarabunPSK"/>
                <w:spacing w:val="-4"/>
                <w:sz w:val="24"/>
                <w:szCs w:val="24"/>
              </w:rPr>
              <w:t xml:space="preserve"> -</w:t>
            </w:r>
          </w:p>
        </w:tc>
        <w:tc>
          <w:tcPr>
            <w:tcW w:w="1108" w:type="pct"/>
          </w:tcPr>
          <w:p w:rsidR="0045612D" w:rsidRPr="00EB71B4" w:rsidRDefault="001A7F41" w:rsidP="0045612D">
            <w:pPr>
              <w:ind w:right="-2"/>
              <w:rPr>
                <w:rFonts w:ascii="TH SarabunPSK" w:hAnsi="TH SarabunPSK" w:cs="TH SarabunPSK"/>
                <w:spacing w:val="-4"/>
                <w:sz w:val="24"/>
                <w:szCs w:val="24"/>
                <w:cs/>
              </w:rPr>
            </w:pPr>
            <w:r w:rsidRPr="00EB71B4">
              <w:rPr>
                <w:rFonts w:ascii="TH SarabunPSK" w:hAnsi="TH SarabunPSK" w:cs="TH SarabunPSK" w:hint="cs"/>
                <w:spacing w:val="-4"/>
                <w:sz w:val="24"/>
                <w:szCs w:val="24"/>
                <w:cs/>
              </w:rPr>
              <w:t>นายบันเทิง ศรีคะรัน</w:t>
            </w:r>
          </w:p>
        </w:tc>
        <w:tc>
          <w:tcPr>
            <w:tcW w:w="2097" w:type="pct"/>
            <w:shd w:val="clear" w:color="auto" w:fill="auto"/>
          </w:tcPr>
          <w:p w:rsidR="0045612D" w:rsidRPr="00EB71B4" w:rsidRDefault="0045612D" w:rsidP="0045612D">
            <w:pPr>
              <w:ind w:right="-2"/>
              <w:jc w:val="thaiDistribute"/>
              <w:rPr>
                <w:rFonts w:ascii="TH SarabunPSK" w:eastAsia="Batang" w:hAnsi="TH SarabunPSK" w:cs="TH SarabunPSK"/>
                <w:color w:val="000000"/>
                <w:spacing w:val="-6"/>
                <w:sz w:val="24"/>
                <w:szCs w:val="24"/>
                <w:lang w:eastAsia="ko-KR"/>
              </w:rPr>
            </w:pPr>
            <w:r w:rsidRPr="00EB71B4">
              <w:rPr>
                <w:rFonts w:ascii="TH SarabunPSK" w:eastAsia="Batang" w:hAnsi="TH SarabunPSK" w:cs="TH SarabunPSK" w:hint="cs"/>
                <w:color w:val="000000"/>
                <w:spacing w:val="-6"/>
                <w:sz w:val="24"/>
                <w:szCs w:val="24"/>
                <w:cs/>
                <w:lang w:eastAsia="ko-KR"/>
              </w:rPr>
              <w:t>ปร.ด. (วิศวกรรมวัสดุ) มหาวิทยาลัยสงขลานครินทร์</w:t>
            </w:r>
            <w:r w:rsidRPr="00EB71B4">
              <w:rPr>
                <w:rFonts w:ascii="TH SarabunPSK" w:eastAsia="Batang" w:hAnsi="TH SarabunPSK" w:cs="TH SarabunPSK"/>
                <w:color w:val="000000"/>
                <w:spacing w:val="-6"/>
                <w:sz w:val="24"/>
                <w:szCs w:val="24"/>
                <w:lang w:eastAsia="ko-KR"/>
              </w:rPr>
              <w:t>, 2562</w:t>
            </w:r>
          </w:p>
          <w:p w:rsidR="0045612D" w:rsidRPr="00EB71B4" w:rsidRDefault="0045612D" w:rsidP="0045612D">
            <w:pPr>
              <w:ind w:right="-2"/>
              <w:jc w:val="thaiDistribute"/>
              <w:rPr>
                <w:rFonts w:ascii="TH SarabunPSK" w:eastAsia="Batang" w:hAnsi="TH SarabunPSK" w:cs="TH SarabunPSK"/>
                <w:color w:val="000000"/>
                <w:spacing w:val="-6"/>
                <w:sz w:val="24"/>
                <w:szCs w:val="24"/>
                <w:lang w:eastAsia="ko-KR"/>
              </w:rPr>
            </w:pPr>
            <w:r w:rsidRPr="00EB71B4">
              <w:rPr>
                <w:rFonts w:ascii="TH SarabunPSK" w:eastAsia="Batang" w:hAnsi="TH SarabunPSK" w:cs="TH SarabunPSK" w:hint="cs"/>
                <w:color w:val="000000"/>
                <w:spacing w:val="-6"/>
                <w:sz w:val="24"/>
                <w:szCs w:val="24"/>
                <w:cs/>
                <w:lang w:eastAsia="ko-KR"/>
              </w:rPr>
              <w:t>วศ.ม. (วิศวกรรมวัสดุ) มหาวิทยาลัยสงขลานครินทร์</w:t>
            </w:r>
            <w:r w:rsidRPr="00EB71B4">
              <w:rPr>
                <w:rFonts w:ascii="TH SarabunPSK" w:eastAsia="Batang" w:hAnsi="TH SarabunPSK" w:cs="TH SarabunPSK"/>
                <w:color w:val="000000"/>
                <w:spacing w:val="-6"/>
                <w:sz w:val="24"/>
                <w:szCs w:val="24"/>
                <w:lang w:eastAsia="ko-KR"/>
              </w:rPr>
              <w:t>, 2558</w:t>
            </w:r>
          </w:p>
          <w:p w:rsidR="0045612D" w:rsidRPr="00EB71B4" w:rsidRDefault="0045612D" w:rsidP="0045612D">
            <w:pPr>
              <w:ind w:right="-2"/>
              <w:jc w:val="thaiDistribute"/>
              <w:rPr>
                <w:rFonts w:ascii="TH SarabunPSK" w:hAnsi="TH SarabunPSK" w:cs="TH SarabunPSK"/>
                <w:spacing w:val="-4"/>
                <w:sz w:val="24"/>
                <w:szCs w:val="24"/>
              </w:rPr>
            </w:pPr>
            <w:r w:rsidRPr="00EB71B4">
              <w:rPr>
                <w:rFonts w:ascii="TH SarabunPSK" w:eastAsia="Batang" w:hAnsi="TH SarabunPSK" w:cs="TH SarabunPSK" w:hint="cs"/>
                <w:color w:val="000000"/>
                <w:spacing w:val="-6"/>
                <w:sz w:val="24"/>
                <w:szCs w:val="24"/>
                <w:cs/>
                <w:lang w:eastAsia="ko-KR"/>
              </w:rPr>
              <w:t>วศ.บ. (วิศวกรรมเครื่องกล)</w:t>
            </w:r>
            <w:r w:rsidRPr="00EB71B4">
              <w:rPr>
                <w:rFonts w:ascii="TH SarabunPSK" w:eastAsia="Batang" w:hAnsi="TH SarabunPSK" w:cs="TH SarabunPSK"/>
                <w:color w:val="000000"/>
                <w:spacing w:val="-6"/>
                <w:sz w:val="24"/>
                <w:szCs w:val="24"/>
                <w:lang w:eastAsia="ko-KR"/>
              </w:rPr>
              <w:t xml:space="preserve"> </w:t>
            </w:r>
            <w:r w:rsidRPr="00EB71B4">
              <w:rPr>
                <w:rFonts w:ascii="TH SarabunPSK" w:eastAsia="Batang" w:hAnsi="TH SarabunPSK" w:cs="TH SarabunPSK" w:hint="cs"/>
                <w:color w:val="000000"/>
                <w:spacing w:val="-6"/>
                <w:sz w:val="24"/>
                <w:szCs w:val="24"/>
                <w:cs/>
                <w:lang w:eastAsia="ko-KR"/>
              </w:rPr>
              <w:t>มหาวิทยาลัยสงขลานครินทร์</w:t>
            </w:r>
            <w:r w:rsidRPr="00EB71B4">
              <w:rPr>
                <w:rFonts w:ascii="TH SarabunPSK" w:eastAsia="Batang" w:hAnsi="TH SarabunPSK" w:cs="TH SarabunPSK"/>
                <w:color w:val="000000"/>
                <w:spacing w:val="-6"/>
                <w:sz w:val="24"/>
                <w:szCs w:val="24"/>
                <w:lang w:eastAsia="ko-KR"/>
              </w:rPr>
              <w:t>, 2555</w:t>
            </w:r>
          </w:p>
        </w:tc>
        <w:tc>
          <w:tcPr>
            <w:tcW w:w="973" w:type="pct"/>
          </w:tcPr>
          <w:p w:rsidR="0045612D" w:rsidRPr="00EB71B4" w:rsidRDefault="0045612D" w:rsidP="0045612D">
            <w:pPr>
              <w:ind w:right="-2"/>
              <w:rPr>
                <w:rFonts w:ascii="TH SarabunPSK" w:eastAsia="Batang" w:hAnsi="TH SarabunPSK" w:cs="TH SarabunPSK"/>
                <w:spacing w:val="-6"/>
                <w:sz w:val="24"/>
                <w:szCs w:val="24"/>
                <w:cs/>
                <w:lang w:eastAsia="ko-KR"/>
              </w:rPr>
            </w:pPr>
            <w:r w:rsidRPr="00EB71B4">
              <w:rPr>
                <w:rFonts w:ascii="TH SarabunPSK" w:eastAsia="Batang" w:hAnsi="TH SarabunPSK" w:cs="TH SarabunPSK" w:hint="cs"/>
                <w:sz w:val="24"/>
                <w:szCs w:val="24"/>
                <w:cs/>
                <w:lang w:eastAsia="ko-KR"/>
              </w:rPr>
              <w:t>มีผลงานทางวิชาการ 5 ปี ย้อนหลังผ่านตามเกณฑ์</w:t>
            </w:r>
          </w:p>
        </w:tc>
      </w:tr>
      <w:tr w:rsidR="0045612D" w:rsidRPr="00EB71B4" w:rsidTr="00DB7DC9">
        <w:tc>
          <w:tcPr>
            <w:tcW w:w="822" w:type="pct"/>
            <w:shd w:val="clear" w:color="auto" w:fill="auto"/>
          </w:tcPr>
          <w:p w:rsidR="0045612D" w:rsidRPr="00EB71B4" w:rsidRDefault="0045612D" w:rsidP="0045612D">
            <w:pPr>
              <w:ind w:right="-2"/>
              <w:rPr>
                <w:rFonts w:ascii="TH SarabunPSK" w:hAnsi="TH SarabunPSK" w:cs="TH SarabunPSK"/>
                <w:spacing w:val="-4"/>
                <w:sz w:val="24"/>
                <w:szCs w:val="24"/>
                <w:cs/>
              </w:rPr>
            </w:pPr>
            <w:r w:rsidRPr="00EB71B4">
              <w:rPr>
                <w:rFonts w:ascii="TH SarabunPSK" w:hAnsi="TH SarabunPSK" w:cs="TH SarabunPSK"/>
                <w:spacing w:val="-4"/>
                <w:sz w:val="24"/>
                <w:szCs w:val="24"/>
              </w:rPr>
              <w:t>5</w:t>
            </w:r>
            <w:r w:rsidRPr="00EB71B4">
              <w:rPr>
                <w:rFonts w:ascii="TH SarabunPSK" w:hAnsi="TH SarabunPSK" w:cs="TH SarabunPSK"/>
                <w:spacing w:val="-4"/>
                <w:sz w:val="24"/>
                <w:szCs w:val="24"/>
                <w:cs/>
              </w:rPr>
              <w:t>.</w:t>
            </w:r>
            <w:r w:rsidRPr="00EB71B4">
              <w:rPr>
                <w:rFonts w:ascii="TH SarabunPSK" w:hAnsi="TH SarabunPSK" w:cs="TH SarabunPSK" w:hint="cs"/>
                <w:spacing w:val="-4"/>
                <w:sz w:val="24"/>
                <w:szCs w:val="24"/>
                <w:cs/>
              </w:rPr>
              <w:t xml:space="preserve"> </w:t>
            </w:r>
            <w:r w:rsidRPr="00EB71B4">
              <w:rPr>
                <w:rFonts w:ascii="TH SarabunPSK" w:eastAsia="Batang" w:hAnsi="TH SarabunPSK" w:cs="TH SarabunPSK"/>
                <w:spacing w:val="-6"/>
                <w:sz w:val="24"/>
                <w:szCs w:val="24"/>
                <w:lang w:eastAsia="ko-KR"/>
              </w:rPr>
              <w:t>-</w:t>
            </w:r>
          </w:p>
        </w:tc>
        <w:tc>
          <w:tcPr>
            <w:tcW w:w="1108" w:type="pct"/>
          </w:tcPr>
          <w:p w:rsidR="0045612D" w:rsidRPr="00EB71B4" w:rsidRDefault="0045612D" w:rsidP="0045612D">
            <w:pPr>
              <w:ind w:right="-2"/>
              <w:rPr>
                <w:rFonts w:ascii="TH SarabunPSK" w:hAnsi="TH SarabunPSK" w:cs="TH SarabunPSK"/>
                <w:spacing w:val="-4"/>
                <w:sz w:val="24"/>
                <w:szCs w:val="24"/>
              </w:rPr>
            </w:pPr>
            <w:r w:rsidRPr="00EB71B4">
              <w:rPr>
                <w:rFonts w:ascii="TH SarabunPSK" w:hAnsi="TH SarabunPSK" w:cs="TH SarabunPSK"/>
                <w:spacing w:val="-4"/>
                <w:sz w:val="24"/>
                <w:szCs w:val="24"/>
                <w:cs/>
              </w:rPr>
              <w:t>นายกฤต ฝันเซียน</w:t>
            </w:r>
          </w:p>
        </w:tc>
        <w:tc>
          <w:tcPr>
            <w:tcW w:w="2097" w:type="pct"/>
            <w:shd w:val="clear" w:color="auto" w:fill="auto"/>
          </w:tcPr>
          <w:p w:rsidR="0045612D" w:rsidRPr="00EB71B4" w:rsidRDefault="0045612D" w:rsidP="0045612D">
            <w:pPr>
              <w:rPr>
                <w:rFonts w:ascii="TH SarabunPSK" w:hAnsi="TH SarabunPSK" w:cs="TH SarabunPSK"/>
                <w:sz w:val="24"/>
                <w:szCs w:val="24"/>
              </w:rPr>
            </w:pPr>
            <w:r w:rsidRPr="00EB71B4">
              <w:rPr>
                <w:rFonts w:ascii="TH SarabunPSK" w:hAnsi="TH SarabunPSK" w:cs="TH SarabunPSK"/>
                <w:sz w:val="24"/>
                <w:szCs w:val="24"/>
                <w:cs/>
              </w:rPr>
              <w:t>วศ.ม. (วิศวกรรมไฟฟ้า) มหาวิทยาลัยเกษตรศาสตร์</w:t>
            </w:r>
            <w:r w:rsidRPr="00EB71B4">
              <w:rPr>
                <w:rFonts w:ascii="TH SarabunPSK" w:hAnsi="TH SarabunPSK" w:cs="TH SarabunPSK"/>
                <w:sz w:val="24"/>
                <w:szCs w:val="24"/>
              </w:rPr>
              <w:t>, 2551</w:t>
            </w:r>
          </w:p>
          <w:p w:rsidR="0045612D" w:rsidRPr="00EB71B4" w:rsidRDefault="0045612D" w:rsidP="0045612D">
            <w:pPr>
              <w:rPr>
                <w:rFonts w:ascii="TH SarabunPSK" w:hAnsi="TH SarabunPSK" w:cs="TH SarabunPSK"/>
                <w:sz w:val="24"/>
                <w:szCs w:val="24"/>
              </w:rPr>
            </w:pPr>
            <w:r w:rsidRPr="00EB71B4">
              <w:rPr>
                <w:rFonts w:ascii="TH SarabunPSK" w:hAnsi="TH SarabunPSK" w:cs="TH SarabunPSK"/>
                <w:sz w:val="24"/>
                <w:szCs w:val="24"/>
                <w:cs/>
              </w:rPr>
              <w:t>วศ.บ. (วิศวกรรมคอมพิวเตอร์) มหาวิทยาลัยสงขลานครินทร์</w:t>
            </w:r>
            <w:r w:rsidRPr="00EB71B4">
              <w:rPr>
                <w:rFonts w:ascii="TH SarabunPSK" w:hAnsi="TH SarabunPSK" w:cs="TH SarabunPSK"/>
                <w:sz w:val="24"/>
                <w:szCs w:val="24"/>
              </w:rPr>
              <w:t>, 2548</w:t>
            </w:r>
          </w:p>
        </w:tc>
        <w:tc>
          <w:tcPr>
            <w:tcW w:w="973" w:type="pct"/>
          </w:tcPr>
          <w:p w:rsidR="0045612D" w:rsidRPr="00EB71B4" w:rsidRDefault="0045612D" w:rsidP="0045612D">
            <w:pPr>
              <w:ind w:right="-2"/>
              <w:rPr>
                <w:rFonts w:ascii="TH SarabunPSK" w:eastAsia="Batang" w:hAnsi="TH SarabunPSK" w:cs="TH SarabunPSK"/>
                <w:spacing w:val="-6"/>
                <w:sz w:val="24"/>
                <w:szCs w:val="24"/>
                <w:cs/>
                <w:lang w:eastAsia="ko-KR"/>
              </w:rPr>
            </w:pPr>
            <w:r w:rsidRPr="00EB71B4">
              <w:rPr>
                <w:rFonts w:ascii="TH SarabunPSK" w:eastAsia="Batang" w:hAnsi="TH SarabunPSK" w:cs="TH SarabunPSK" w:hint="cs"/>
                <w:sz w:val="24"/>
                <w:szCs w:val="24"/>
                <w:cs/>
                <w:lang w:eastAsia="ko-KR"/>
              </w:rPr>
              <w:t>มีผลงานทางวิชาการ 5 ปี ย้อนหลังผ่านตามเกณฑ์</w:t>
            </w:r>
          </w:p>
        </w:tc>
      </w:tr>
    </w:tbl>
    <w:p w:rsidR="00035345" w:rsidRPr="00EB71B4" w:rsidRDefault="00035345" w:rsidP="00035345">
      <w:pPr>
        <w:tabs>
          <w:tab w:val="left" w:pos="3969"/>
        </w:tabs>
        <w:ind w:right="-2"/>
        <w:jc w:val="thaiDistribute"/>
        <w:rPr>
          <w:rFonts w:ascii="TH SarabunPSK" w:hAnsi="TH SarabunPSK" w:cs="TH SarabunPSK"/>
          <w:b/>
          <w:bCs/>
        </w:rPr>
      </w:pPr>
    </w:p>
    <w:p w:rsidR="004B1739" w:rsidRPr="00EB71B4" w:rsidRDefault="004B1739" w:rsidP="001A7F41">
      <w:pPr>
        <w:tabs>
          <w:tab w:val="left" w:pos="360"/>
        </w:tabs>
        <w:ind w:right="-2"/>
        <w:jc w:val="thaiDistribute"/>
        <w:rPr>
          <w:rFonts w:ascii="TH SarabunPSK" w:hAnsi="TH SarabunPSK" w:cs="TH SarabunPSK"/>
          <w:b/>
          <w:bCs/>
        </w:rPr>
      </w:pPr>
      <w:r w:rsidRPr="00EB71B4">
        <w:rPr>
          <w:rFonts w:ascii="TH SarabunPSK" w:hAnsi="TH SarabunPSK" w:cs="TH SarabunPSK"/>
          <w:b/>
          <w:bCs/>
        </w:rPr>
        <w:t>10</w:t>
      </w:r>
      <w:r w:rsidR="00035345" w:rsidRPr="00EB71B4">
        <w:rPr>
          <w:rFonts w:ascii="TH SarabunPSK" w:hAnsi="TH SarabunPSK" w:cs="TH SarabunPSK"/>
          <w:b/>
          <w:bCs/>
          <w:cs/>
        </w:rPr>
        <w:t>.</w:t>
      </w:r>
      <w:r w:rsidR="00035345" w:rsidRPr="00EB71B4">
        <w:rPr>
          <w:rFonts w:ascii="TH SarabunPSK" w:hAnsi="TH SarabunPSK" w:cs="TH SarabunPSK"/>
          <w:b/>
          <w:bCs/>
        </w:rPr>
        <w:tab/>
      </w:r>
      <w:r w:rsidRPr="00EB71B4">
        <w:rPr>
          <w:rFonts w:ascii="TH SarabunPSK" w:hAnsi="TH SarabunPSK" w:cs="TH SarabunPSK"/>
          <w:b/>
          <w:bCs/>
          <w:cs/>
        </w:rPr>
        <w:t>สถานที่จัดการเรียนการสอน</w:t>
      </w:r>
    </w:p>
    <w:p w:rsidR="004B1739" w:rsidRPr="00EB71B4" w:rsidRDefault="004B1739" w:rsidP="001A7F41">
      <w:pPr>
        <w:ind w:right="-2" w:firstLine="720"/>
        <w:jc w:val="thaiDistribute"/>
        <w:rPr>
          <w:rFonts w:ascii="TH SarabunPSK" w:hAnsi="TH SarabunPSK" w:cs="TH SarabunPSK"/>
          <w:b/>
          <w:bCs/>
        </w:rPr>
      </w:pPr>
      <w:r w:rsidRPr="00EB71B4">
        <w:rPr>
          <w:rFonts w:ascii="TH SarabunPSK" w:hAnsi="TH SarabunPSK" w:cs="TH SarabunPSK"/>
          <w:cs/>
        </w:rPr>
        <w:t>มหาวิทยาลัยวลัยลักษณ์</w:t>
      </w:r>
      <w:r w:rsidRPr="00EB71B4">
        <w:rPr>
          <w:rFonts w:ascii="TH SarabunPSK" w:hAnsi="TH SarabunPSK" w:cs="TH SarabunPSK" w:hint="cs"/>
          <w:b/>
          <w:bCs/>
          <w:cs/>
        </w:rPr>
        <w:t xml:space="preserve"> </w:t>
      </w:r>
      <w:r w:rsidRPr="00EB71B4">
        <w:rPr>
          <w:rFonts w:ascii="TH SarabunPSK" w:hAnsi="TH SarabunPSK" w:cs="TH SarabunPSK" w:hint="cs"/>
          <w:cs/>
        </w:rPr>
        <w:t>จังหวัดนครศรีธรรมราช</w:t>
      </w:r>
    </w:p>
    <w:p w:rsidR="00035345" w:rsidRPr="00EB71B4" w:rsidRDefault="00035345" w:rsidP="00035345">
      <w:pPr>
        <w:ind w:right="-2"/>
        <w:jc w:val="thaiDistribute"/>
        <w:rPr>
          <w:rFonts w:ascii="TH SarabunPSK" w:hAnsi="TH SarabunPSK" w:cs="TH SarabunPSK"/>
          <w:b/>
          <w:bCs/>
        </w:rPr>
      </w:pPr>
    </w:p>
    <w:p w:rsidR="004B1739" w:rsidRPr="00EB71B4" w:rsidRDefault="004B1739" w:rsidP="001A7F41">
      <w:pPr>
        <w:tabs>
          <w:tab w:val="left" w:pos="360"/>
        </w:tabs>
        <w:ind w:right="-2"/>
        <w:jc w:val="thaiDistribute"/>
        <w:rPr>
          <w:rFonts w:ascii="TH SarabunPSK" w:hAnsi="TH SarabunPSK" w:cs="TH SarabunPSK"/>
          <w:b/>
          <w:bCs/>
        </w:rPr>
      </w:pPr>
      <w:r w:rsidRPr="00EB71B4">
        <w:rPr>
          <w:rFonts w:ascii="TH SarabunPSK" w:hAnsi="TH SarabunPSK" w:cs="TH SarabunPSK"/>
          <w:b/>
          <w:bCs/>
        </w:rPr>
        <w:t>11</w:t>
      </w:r>
      <w:r w:rsidR="001A7F41" w:rsidRPr="00EB71B4">
        <w:rPr>
          <w:rFonts w:ascii="TH SarabunPSK" w:hAnsi="TH SarabunPSK" w:cs="TH SarabunPSK"/>
          <w:b/>
          <w:bCs/>
          <w:cs/>
        </w:rPr>
        <w:t>.</w:t>
      </w:r>
      <w:r w:rsidR="001A7F41" w:rsidRPr="00EB71B4">
        <w:rPr>
          <w:rFonts w:ascii="TH SarabunPSK" w:hAnsi="TH SarabunPSK" w:cs="TH SarabunPSK"/>
          <w:b/>
          <w:bCs/>
        </w:rPr>
        <w:tab/>
      </w:r>
      <w:r w:rsidRPr="00EB71B4">
        <w:rPr>
          <w:rFonts w:ascii="TH SarabunPSK" w:hAnsi="TH SarabunPSK" w:cs="TH SarabunPSK"/>
          <w:b/>
          <w:bCs/>
          <w:cs/>
        </w:rPr>
        <w:t>สถานการณ์ภายนอกหรือการพัฒนาที่จำเป็นต้องนำมาพิจารณาในการวางแผนหลักสูตร</w:t>
      </w:r>
    </w:p>
    <w:p w:rsidR="004B1739" w:rsidRPr="00EB71B4" w:rsidRDefault="004B1739" w:rsidP="001A7F41">
      <w:pPr>
        <w:tabs>
          <w:tab w:val="left" w:pos="900"/>
        </w:tabs>
        <w:ind w:right="-2" w:firstLine="360"/>
        <w:jc w:val="thaiDistribute"/>
        <w:rPr>
          <w:rFonts w:ascii="TH SarabunPSK" w:eastAsia="Cordia New" w:hAnsi="TH SarabunPSK" w:cs="TH SarabunPSK"/>
          <w:b/>
          <w:bCs/>
        </w:rPr>
      </w:pPr>
      <w:r w:rsidRPr="00EB71B4">
        <w:rPr>
          <w:rFonts w:ascii="TH SarabunPSK" w:eastAsia="Cordia New" w:hAnsi="TH SarabunPSK" w:cs="TH SarabunPSK"/>
          <w:b/>
          <w:bCs/>
        </w:rPr>
        <w:t>11</w:t>
      </w:r>
      <w:r w:rsidRPr="00EB71B4">
        <w:rPr>
          <w:rFonts w:ascii="TH SarabunPSK" w:eastAsia="Cordia New" w:hAnsi="TH SarabunPSK" w:cs="TH SarabunPSK"/>
          <w:b/>
          <w:bCs/>
          <w:cs/>
        </w:rPr>
        <w:t>.</w:t>
      </w:r>
      <w:r w:rsidR="001A7F41" w:rsidRPr="00EB71B4">
        <w:rPr>
          <w:rFonts w:ascii="TH SarabunPSK" w:eastAsia="Cordia New" w:hAnsi="TH SarabunPSK" w:cs="TH SarabunPSK"/>
          <w:b/>
          <w:bCs/>
        </w:rPr>
        <w:t>1</w:t>
      </w:r>
      <w:r w:rsidR="001A7F41" w:rsidRPr="00EB71B4">
        <w:rPr>
          <w:rFonts w:ascii="TH SarabunPSK" w:eastAsia="Cordia New" w:hAnsi="TH SarabunPSK" w:cs="TH SarabunPSK"/>
          <w:b/>
          <w:bCs/>
        </w:rPr>
        <w:tab/>
      </w:r>
      <w:r w:rsidRPr="00EB71B4">
        <w:rPr>
          <w:rFonts w:ascii="TH SarabunPSK" w:eastAsia="Cordia New" w:hAnsi="TH SarabunPSK" w:cs="TH SarabunPSK"/>
          <w:b/>
          <w:bCs/>
          <w:cs/>
        </w:rPr>
        <w:t>สถานการณ์หรือการพัฒนาทางเศรษฐกิจ</w:t>
      </w:r>
    </w:p>
    <w:p w:rsidR="001571F9" w:rsidRPr="00EB71B4" w:rsidRDefault="004A5A29" w:rsidP="002F0527">
      <w:pPr>
        <w:ind w:left="360" w:right="-2" w:firstLine="540"/>
        <w:jc w:val="thaiDistribute"/>
        <w:rPr>
          <w:rFonts w:ascii="TH SarabunPSK" w:hAnsi="TH SarabunPSK" w:cs="TH SarabunPSK"/>
          <w:color w:val="000000"/>
        </w:rPr>
      </w:pPr>
      <w:r w:rsidRPr="00EB71B4">
        <w:rPr>
          <w:rFonts w:ascii="TH SarabunPSK" w:eastAsia="Cordia New" w:hAnsi="TH SarabunPSK" w:cs="TH SarabunPSK" w:hint="cs"/>
          <w:color w:val="000000"/>
          <w:cs/>
        </w:rPr>
        <w:t>วิศวกรรมเครื่องกลและหุ่นยนต์</w:t>
      </w:r>
      <w:r w:rsidR="005512AF" w:rsidRPr="00EB71B4">
        <w:rPr>
          <w:rFonts w:ascii="TH SarabunPSK" w:eastAsia="Cordia New" w:hAnsi="TH SarabunPSK" w:cs="TH SarabunPSK" w:hint="cs"/>
          <w:color w:val="000000"/>
          <w:cs/>
        </w:rPr>
        <w:t>เป็นศาสตร์</w:t>
      </w:r>
      <w:r w:rsidRPr="00EB71B4">
        <w:rPr>
          <w:rFonts w:ascii="TH SarabunPSK" w:eastAsia="Cordia New" w:hAnsi="TH SarabunPSK" w:cs="TH SarabunPSK" w:hint="cs"/>
          <w:color w:val="000000"/>
          <w:cs/>
        </w:rPr>
        <w:t>ที่ทันสมัยและ</w:t>
      </w:r>
      <w:r w:rsidR="00F701AC" w:rsidRPr="00EB71B4">
        <w:rPr>
          <w:rFonts w:ascii="TH SarabunPSK" w:eastAsia="Cordia New" w:hAnsi="TH SarabunPSK" w:cs="TH SarabunPSK" w:hint="cs"/>
          <w:color w:val="000000"/>
          <w:cs/>
        </w:rPr>
        <w:t>มี</w:t>
      </w:r>
      <w:r w:rsidR="005512AF" w:rsidRPr="00EB71B4">
        <w:rPr>
          <w:rFonts w:ascii="TH SarabunPSK" w:eastAsia="Cordia New" w:hAnsi="TH SarabunPSK" w:cs="TH SarabunPSK" w:hint="cs"/>
          <w:color w:val="000000"/>
          <w:cs/>
        </w:rPr>
        <w:t>ประโยชน์โดยตรงต่อการพัฒนาเทคโนโลยี</w:t>
      </w:r>
      <w:r w:rsidR="00F701AC" w:rsidRPr="00EB71B4">
        <w:rPr>
          <w:rFonts w:ascii="TH SarabunPSK" w:eastAsia="Cordia New" w:hAnsi="TH SarabunPSK" w:cs="TH SarabunPSK" w:hint="cs"/>
          <w:color w:val="000000"/>
          <w:cs/>
        </w:rPr>
        <w:t>หากมองย้อนกลับไปที่การใช้ชีวิตประจำวันของผู้คนเราอาจผูดได้ว่าศาสตร์นี้แทบจะเป็นส่วนหนึ่งและมีความเกี่ยวข้องกับการดำเนินชีวิตไปแล้ว นอกจากนี้ในอุตสาหกรรมต่างๆที่เป็นตัวกระตุ้นเศรษฐกิจของประเทศก็ต้องนำเอาศาสตร์นี้ไปจัดการกับเครื่องมือเครื่องจักรที่มีใช้อยู่ให้</w:t>
      </w:r>
      <w:r w:rsidR="001227E9" w:rsidRPr="00EB71B4">
        <w:rPr>
          <w:rFonts w:ascii="TH SarabunPSK" w:eastAsia="Cordia New" w:hAnsi="TH SarabunPSK" w:cs="TH SarabunPSK" w:hint="cs"/>
          <w:color w:val="000000"/>
          <w:cs/>
        </w:rPr>
        <w:t>มี</w:t>
      </w:r>
      <w:r w:rsidR="00F701AC" w:rsidRPr="00EB71B4">
        <w:rPr>
          <w:rFonts w:ascii="TH SarabunPSK" w:eastAsia="Cordia New" w:hAnsi="TH SarabunPSK" w:cs="TH SarabunPSK" w:hint="cs"/>
          <w:color w:val="000000"/>
          <w:cs/>
        </w:rPr>
        <w:t xml:space="preserve">ประสิทธิภาพสูงสุด </w:t>
      </w:r>
      <w:r w:rsidR="00AB76C5" w:rsidRPr="00EB71B4">
        <w:rPr>
          <w:rFonts w:ascii="TH SarabunPSK" w:eastAsia="Cordia New" w:hAnsi="TH SarabunPSK" w:cs="TH SarabunPSK" w:hint="cs"/>
          <w:color w:val="000000"/>
          <w:cs/>
        </w:rPr>
        <w:t>โดยธรรมชาติของวิศวกรรมเครื่องกลก็มีศักยภาพและมีความสำคัญในตัวเองอยู่แล้วแต่หากมีการผนวกรวมกับการศึกษาเรื่องของ</w:t>
      </w:r>
      <w:r w:rsidRPr="00EB71B4">
        <w:rPr>
          <w:rFonts w:ascii="TH SarabunPSK" w:hAnsi="TH SarabunPSK" w:cs="TH SarabunPSK" w:hint="cs"/>
          <w:cs/>
        </w:rPr>
        <w:t>หุ่นยนต์และ</w:t>
      </w:r>
      <w:r w:rsidR="00EC598A" w:rsidRPr="00EB71B4">
        <w:rPr>
          <w:rFonts w:ascii="TH SarabunPSK" w:eastAsia="Cordia New" w:hAnsi="TH SarabunPSK" w:cs="TH SarabunPSK" w:hint="cs"/>
          <w:color w:val="000000"/>
          <w:cs/>
        </w:rPr>
        <w:t>ระบบ</w:t>
      </w:r>
      <w:r w:rsidR="001227E9" w:rsidRPr="00EB71B4">
        <w:rPr>
          <w:rFonts w:ascii="TH SarabunPSK" w:eastAsia="Cordia New" w:hAnsi="TH SarabunPSK" w:cs="TH SarabunPSK" w:hint="cs"/>
          <w:color w:val="000000"/>
          <w:cs/>
        </w:rPr>
        <w:t>ควบคุม</w:t>
      </w:r>
      <w:r w:rsidR="00EC598A" w:rsidRPr="00EB71B4">
        <w:rPr>
          <w:rFonts w:ascii="TH SarabunPSK" w:eastAsia="Cordia New" w:hAnsi="TH SarabunPSK" w:cs="TH SarabunPSK" w:hint="cs"/>
          <w:color w:val="000000"/>
          <w:cs/>
        </w:rPr>
        <w:t xml:space="preserve">อัตโนมัติก็ส่งผลให้จุดเด่นเพิ่มขึ้นมากและเปิดโอกาศให้เข้าสู่เทคโนโลยีขั้นสูง </w:t>
      </w:r>
      <w:r w:rsidR="00EC598A" w:rsidRPr="00EB71B4">
        <w:rPr>
          <w:rFonts w:ascii="TH SarabunPSK" w:eastAsia="Cordia New" w:hAnsi="TH SarabunPSK" w:cs="TH SarabunPSK"/>
          <w:color w:val="000000"/>
          <w:cs/>
        </w:rPr>
        <w:t>(</w:t>
      </w:r>
      <w:r w:rsidR="00EC598A" w:rsidRPr="00EB71B4">
        <w:rPr>
          <w:rFonts w:ascii="TH SarabunPSK" w:eastAsia="Cordia New" w:hAnsi="TH SarabunPSK" w:cs="TH SarabunPSK"/>
          <w:color w:val="000000"/>
        </w:rPr>
        <w:t>Advance</w:t>
      </w:r>
      <w:r w:rsidR="007535AD" w:rsidRPr="00EB71B4">
        <w:rPr>
          <w:rFonts w:ascii="TH SarabunPSK" w:eastAsia="Cordia New" w:hAnsi="TH SarabunPSK" w:cs="TH SarabunPSK"/>
          <w:color w:val="000000"/>
        </w:rPr>
        <w:t>d</w:t>
      </w:r>
      <w:r w:rsidR="00EC598A" w:rsidRPr="00EB71B4">
        <w:rPr>
          <w:rFonts w:ascii="TH SarabunPSK" w:eastAsia="Cordia New" w:hAnsi="TH SarabunPSK" w:cs="TH SarabunPSK"/>
          <w:color w:val="000000"/>
        </w:rPr>
        <w:t xml:space="preserve"> technology</w:t>
      </w:r>
      <w:r w:rsidR="00EC598A" w:rsidRPr="00EB71B4">
        <w:rPr>
          <w:rFonts w:ascii="TH SarabunPSK" w:eastAsia="Cordia New" w:hAnsi="TH SarabunPSK" w:cs="TH SarabunPSK"/>
          <w:color w:val="000000"/>
          <w:cs/>
        </w:rPr>
        <w:t>)</w:t>
      </w:r>
      <w:r w:rsidR="001227E9" w:rsidRPr="00EB71B4">
        <w:rPr>
          <w:rFonts w:ascii="TH SarabunPSK" w:eastAsia="Cordia New" w:hAnsi="TH SarabunPSK" w:cs="TH SarabunPSK" w:hint="cs"/>
          <w:color w:val="000000"/>
          <w:cs/>
        </w:rPr>
        <w:t xml:space="preserve"> </w:t>
      </w:r>
      <w:r w:rsidR="00EC598A" w:rsidRPr="00EB71B4">
        <w:rPr>
          <w:rFonts w:ascii="TH SarabunPSK" w:eastAsia="Cordia New" w:hAnsi="TH SarabunPSK" w:cs="TH SarabunPSK" w:hint="cs"/>
          <w:color w:val="000000"/>
          <w:cs/>
        </w:rPr>
        <w:t>มากยิ่งขึ้น</w:t>
      </w:r>
      <w:r w:rsidR="003A7520" w:rsidRPr="00EB71B4">
        <w:rPr>
          <w:rFonts w:ascii="TH SarabunPSK" w:eastAsia="Cordia New" w:hAnsi="TH SarabunPSK" w:cs="TH SarabunPSK"/>
          <w:color w:val="000000"/>
          <w:cs/>
        </w:rPr>
        <w:t xml:space="preserve"> </w:t>
      </w:r>
      <w:r w:rsidR="003A7520" w:rsidRPr="00EB71B4">
        <w:rPr>
          <w:rFonts w:ascii="TH SarabunPSK" w:eastAsia="Cordia New" w:hAnsi="TH SarabunPSK" w:cs="TH SarabunPSK" w:hint="cs"/>
          <w:color w:val="000000"/>
          <w:cs/>
        </w:rPr>
        <w:t>เนื่องจากศาสตร์ทางด้านนี้</w:t>
      </w:r>
      <w:r w:rsidR="003A7520" w:rsidRPr="00EB71B4">
        <w:rPr>
          <w:rFonts w:ascii="TH SarabunPSK" w:hAnsi="TH SarabunPSK" w:cs="TH SarabunPSK"/>
          <w:color w:val="000000"/>
          <w:cs/>
        </w:rPr>
        <w:t>เป็นศาสตร์ที่มีความเป็นพลวัตสูงมาก มีพัฒนาการอย่างรวดเร็ว และต่อเนื่องในระดับสากล ส่งผลให้เกิดการปรับเปลี่ยนในระดับชาติ โดยพัฒนาการที่เกิดขึ้นนั้นปรับเปลี่ยนรูปแบบการดำเนินชีวิตของคนในทุกช่วงวัยในแทบทุกส่วนของโลก</w:t>
      </w:r>
      <w:r w:rsidR="003A7520" w:rsidRPr="00EB71B4">
        <w:rPr>
          <w:rFonts w:ascii="TH SarabunPSK" w:hAnsi="TH SarabunPSK" w:cs="TH SarabunPSK" w:hint="cs"/>
          <w:color w:val="000000"/>
          <w:cs/>
        </w:rPr>
        <w:t xml:space="preserve"> ยกตัวอย่างเช่นหุ่นยนต์ที่ถูกพัฒนาขึ้นในปัจจุบันมีความสามารถสูงขึ้นจนใน</w:t>
      </w:r>
      <w:r w:rsidR="003A7520" w:rsidRPr="00EB71B4">
        <w:rPr>
          <w:rFonts w:ascii="TH SarabunPSK" w:hAnsi="TH SarabunPSK" w:cs="TH SarabunPSK" w:hint="cs"/>
          <w:color w:val="000000"/>
          <w:cs/>
        </w:rPr>
        <w:lastRenderedPageBreak/>
        <w:t>หลายภาคส่วนใช้ทดแทนแรงงานของมนุษย์เพื่อแก้ไขปัญหาการขาดแคลนแรงงานตามที่รับรู้กันถึงสถานะการณ์ปัจจุบันที่เกิดขึ้นในหลายประเทศที่เข้าสู่สังคมผู้สูงอายุและอัตราการเกิดที่น้อยลง และอีกตัวอย่างหนึ่ง</w:t>
      </w:r>
      <w:r w:rsidR="00471B01" w:rsidRPr="00EB71B4">
        <w:rPr>
          <w:rFonts w:ascii="TH SarabunPSK" w:hAnsi="TH SarabunPSK" w:cs="TH SarabunPSK" w:hint="cs"/>
          <w:color w:val="000000"/>
          <w:cs/>
        </w:rPr>
        <w:t>ก็คือการนำศาสตร์ด้านนี้มาเพื่อแก้ปัญหาฝุ่นควันขนาดเล็กที่มีค่าเกินมาตรฐานซึ่งเป</w:t>
      </w:r>
      <w:r w:rsidR="00C30F77" w:rsidRPr="00EB71B4">
        <w:rPr>
          <w:rFonts w:ascii="TH SarabunPSK" w:hAnsi="TH SarabunPSK" w:cs="TH SarabunPSK" w:hint="cs"/>
          <w:color w:val="000000"/>
          <w:cs/>
        </w:rPr>
        <w:t>็นปัญหาใหญ่สำหรับสังคมเมืองในปัจ</w:t>
      </w:r>
      <w:r w:rsidR="00471B01" w:rsidRPr="00EB71B4">
        <w:rPr>
          <w:rFonts w:ascii="TH SarabunPSK" w:hAnsi="TH SarabunPSK" w:cs="TH SarabunPSK" w:hint="cs"/>
          <w:color w:val="000000"/>
          <w:cs/>
        </w:rPr>
        <w:t>จุบันแน่นอนที่สุดปัญหานี้เกิดขึ้นจากหลายสาเหตุแต่สาเหตุที่มีผลมากที่สุด</w:t>
      </w:r>
      <w:r w:rsidR="00C30F77" w:rsidRPr="00EB71B4">
        <w:rPr>
          <w:rFonts w:ascii="TH SarabunPSK" w:hAnsi="TH SarabunPSK" w:cs="TH SarabunPSK" w:hint="cs"/>
          <w:color w:val="000000"/>
          <w:cs/>
        </w:rPr>
        <w:t>ก็</w:t>
      </w:r>
      <w:r w:rsidR="00471B01" w:rsidRPr="00EB71B4">
        <w:rPr>
          <w:rFonts w:ascii="TH SarabunPSK" w:hAnsi="TH SarabunPSK" w:cs="TH SarabunPSK" w:hint="cs"/>
          <w:color w:val="000000"/>
          <w:cs/>
        </w:rPr>
        <w:t>คงหนีไม่พ้นฝุ่นควันที่เกิดขึ้นจากการเผาไหม้เชิ้อเพลิงข</w:t>
      </w:r>
      <w:r w:rsidR="0046244A" w:rsidRPr="00EB71B4">
        <w:rPr>
          <w:rFonts w:ascii="TH SarabunPSK" w:hAnsi="TH SarabunPSK" w:cs="TH SarabunPSK" w:hint="cs"/>
          <w:color w:val="000000"/>
          <w:cs/>
        </w:rPr>
        <w:t>องยานพ</w:t>
      </w:r>
      <w:r w:rsidR="00471B01" w:rsidRPr="00EB71B4">
        <w:rPr>
          <w:rFonts w:ascii="TH SarabunPSK" w:hAnsi="TH SarabunPSK" w:cs="TH SarabunPSK" w:hint="cs"/>
          <w:color w:val="000000"/>
          <w:cs/>
        </w:rPr>
        <w:t>าหนะที่มีใช้กันมากในขณะนี้</w:t>
      </w:r>
      <w:r w:rsidR="00FE08FC" w:rsidRPr="00EB71B4">
        <w:rPr>
          <w:rFonts w:ascii="TH SarabunPSK" w:hAnsi="TH SarabunPSK" w:cs="TH SarabunPSK" w:hint="cs"/>
          <w:color w:val="000000"/>
          <w:cs/>
        </w:rPr>
        <w:t xml:space="preserve"> </w:t>
      </w:r>
      <w:r w:rsidR="00471B01" w:rsidRPr="00EB71B4">
        <w:rPr>
          <w:rFonts w:ascii="TH SarabunPSK" w:hAnsi="TH SarabunPSK" w:cs="TH SarabunPSK" w:hint="cs"/>
          <w:color w:val="000000"/>
          <w:cs/>
        </w:rPr>
        <w:t>ในหลายภาคส่วนของรัฐบาลได้รณรงค์ให้ทุกคนร่วมกันลดใช้ยานภาหนะและส่งเสริมให้ใช้</w:t>
      </w:r>
    </w:p>
    <w:p w:rsidR="005512AF" w:rsidRPr="00EB71B4" w:rsidRDefault="0046244A" w:rsidP="002F0527">
      <w:pPr>
        <w:ind w:left="360" w:right="-2" w:firstLine="540"/>
        <w:jc w:val="thaiDistribute"/>
        <w:rPr>
          <w:rFonts w:ascii="TH SarabunPSK" w:eastAsia="Cordia New" w:hAnsi="TH SarabunPSK" w:cs="TH SarabunPSK"/>
          <w:color w:val="000000"/>
        </w:rPr>
      </w:pPr>
      <w:r w:rsidRPr="00EB71B4">
        <w:rPr>
          <w:rFonts w:ascii="TH SarabunPSK" w:hAnsi="TH SarabunPSK" w:cs="TH SarabunPSK" w:hint="cs"/>
          <w:color w:val="000000"/>
          <w:cs/>
        </w:rPr>
        <w:t>ยานพ</w:t>
      </w:r>
      <w:r w:rsidR="00471B01" w:rsidRPr="00EB71B4">
        <w:rPr>
          <w:rFonts w:ascii="TH SarabunPSK" w:hAnsi="TH SarabunPSK" w:cs="TH SarabunPSK" w:hint="cs"/>
          <w:color w:val="000000"/>
          <w:cs/>
        </w:rPr>
        <w:t xml:space="preserve">าหนะที่ใช้เชื้อเพลิงสะอาดมากขึ้นยกตัวอย่างเช่นรถยนต์พลังงานไฟฟ้า </w:t>
      </w:r>
      <w:r w:rsidR="00992BA1" w:rsidRPr="00EB71B4">
        <w:rPr>
          <w:rFonts w:ascii="TH SarabunPSK" w:hAnsi="TH SarabunPSK" w:cs="TH SarabunPSK"/>
          <w:color w:val="000000"/>
          <w:cs/>
        </w:rPr>
        <w:t>(</w:t>
      </w:r>
      <w:r w:rsidR="00992BA1" w:rsidRPr="00EB71B4">
        <w:rPr>
          <w:rFonts w:ascii="TH SarabunPSK" w:hAnsi="TH SarabunPSK" w:cs="TH SarabunPSK"/>
          <w:color w:val="000000"/>
        </w:rPr>
        <w:t>Electric</w:t>
      </w:r>
      <w:r w:rsidR="00471B01" w:rsidRPr="00EB71B4">
        <w:rPr>
          <w:rFonts w:ascii="TH SarabunPSK" w:hAnsi="TH SarabunPSK" w:cs="TH SarabunPSK"/>
          <w:color w:val="000000"/>
        </w:rPr>
        <w:t xml:space="preserve"> cars</w:t>
      </w:r>
      <w:r w:rsidR="00471B01" w:rsidRPr="00EB71B4">
        <w:rPr>
          <w:rFonts w:ascii="TH SarabunPSK" w:hAnsi="TH SarabunPSK" w:cs="TH SarabunPSK"/>
          <w:color w:val="000000"/>
          <w:cs/>
        </w:rPr>
        <w:t>)</w:t>
      </w:r>
      <w:r w:rsidR="00FE08FC" w:rsidRPr="00EB71B4">
        <w:rPr>
          <w:rFonts w:ascii="TH SarabunPSK" w:hAnsi="TH SarabunPSK" w:cs="TH SarabunPSK" w:hint="cs"/>
          <w:color w:val="000000"/>
          <w:cs/>
        </w:rPr>
        <w:t xml:space="preserve"> หรือแม้แต่คิดค้นเชื้อเพลิงสะอาดสำหรับการใช้งานในอุตสาหกรรมและเครื่องจักรกลต่างๆที่กล่าวมาในตัวอย่างนี้จะสำเร็จลุ่ล่วงได้ก็ต้องอาศัยศาสตร์แขนงนี้เป็นหลักเช่นกัน ที่กล่าวมาข้างต้นเป็นเพียงแค่ตัวอย่างส่วนหนึ่งในอีกมากมายที่จะทำให้เราเข้าใจความสำคัญและบทบาทของ</w:t>
      </w:r>
      <w:r w:rsidR="00FE08FC" w:rsidRPr="00EB71B4">
        <w:rPr>
          <w:rFonts w:ascii="TH SarabunPSK" w:eastAsia="Cordia New" w:hAnsi="TH SarabunPSK" w:cs="TH SarabunPSK" w:hint="cs"/>
          <w:color w:val="000000"/>
          <w:cs/>
        </w:rPr>
        <w:t>วิศวกรรมเครื่องกลและ</w:t>
      </w:r>
      <w:r w:rsidR="003257E3" w:rsidRPr="00EB71B4">
        <w:rPr>
          <w:rFonts w:ascii="TH SarabunPSK" w:hAnsi="TH SarabunPSK" w:cs="TH SarabunPSK" w:hint="cs"/>
          <w:cs/>
        </w:rPr>
        <w:t>หุ่นยนต์</w:t>
      </w:r>
      <w:r w:rsidR="00E85843" w:rsidRPr="00EB71B4">
        <w:rPr>
          <w:rFonts w:ascii="TH SarabunPSK" w:eastAsia="Cordia New" w:hAnsi="TH SarabunPSK" w:cs="TH SarabunPSK" w:hint="cs"/>
          <w:color w:val="000000"/>
          <w:cs/>
        </w:rPr>
        <w:t xml:space="preserve"> ทั้งนี้ทั้งนั้นหากเรามีบุคลากรที่มีความเชี่ยวชาญในศาสตร์แขนงนี้มากขึ้นการพัฒนาของประเทศก็จะเจริญรุดหน้ามากขึ้นเ</w:t>
      </w:r>
      <w:r w:rsidR="006F6339" w:rsidRPr="00EB71B4">
        <w:rPr>
          <w:rFonts w:ascii="TH SarabunPSK" w:eastAsia="Cordia New" w:hAnsi="TH SarabunPSK" w:cs="TH SarabunPSK" w:hint="cs"/>
          <w:color w:val="000000"/>
          <w:cs/>
        </w:rPr>
        <w:t>ราอาจกลายเป็นผู้ผลิตเทคโนโลยีแท</w:t>
      </w:r>
      <w:r w:rsidR="00E85843" w:rsidRPr="00EB71B4">
        <w:rPr>
          <w:rFonts w:ascii="TH SarabunPSK" w:eastAsia="Cordia New" w:hAnsi="TH SarabunPSK" w:cs="TH SarabunPSK" w:hint="cs"/>
          <w:color w:val="000000"/>
          <w:cs/>
        </w:rPr>
        <w:t>นที่จะเป็นผู้ซื้อเทคโนโลยี</w:t>
      </w:r>
      <w:r w:rsidR="00FE08FC" w:rsidRPr="00EB71B4">
        <w:rPr>
          <w:rFonts w:ascii="TH SarabunPSK" w:eastAsia="Cordia New" w:hAnsi="TH SarabunPSK" w:cs="TH SarabunPSK" w:hint="cs"/>
          <w:color w:val="000000"/>
          <w:cs/>
        </w:rPr>
        <w:t xml:space="preserve"> </w:t>
      </w:r>
    </w:p>
    <w:p w:rsidR="004B1739" w:rsidRPr="00EB71B4" w:rsidRDefault="004B1739" w:rsidP="001A7F41">
      <w:pPr>
        <w:tabs>
          <w:tab w:val="left" w:pos="900"/>
        </w:tabs>
        <w:ind w:right="-2" w:firstLine="360"/>
        <w:jc w:val="thaiDistribute"/>
        <w:rPr>
          <w:rFonts w:ascii="TH SarabunPSK" w:eastAsia="Cordia New" w:hAnsi="TH SarabunPSK" w:cs="TH SarabunPSK"/>
          <w:b/>
          <w:bCs/>
        </w:rPr>
      </w:pPr>
      <w:r w:rsidRPr="00EB71B4">
        <w:rPr>
          <w:rFonts w:ascii="TH SarabunPSK" w:eastAsia="Cordia New" w:hAnsi="TH SarabunPSK" w:cs="TH SarabunPSK"/>
          <w:b/>
          <w:bCs/>
        </w:rPr>
        <w:t>11</w:t>
      </w:r>
      <w:r w:rsidRPr="00EB71B4">
        <w:rPr>
          <w:rFonts w:ascii="TH SarabunPSK" w:eastAsia="Cordia New" w:hAnsi="TH SarabunPSK" w:cs="TH SarabunPSK"/>
          <w:b/>
          <w:bCs/>
          <w:cs/>
        </w:rPr>
        <w:t>.</w:t>
      </w:r>
      <w:r w:rsidR="001A7F41" w:rsidRPr="00EB71B4">
        <w:rPr>
          <w:rFonts w:ascii="TH SarabunPSK" w:eastAsia="Cordia New" w:hAnsi="TH SarabunPSK" w:cs="TH SarabunPSK"/>
          <w:b/>
          <w:bCs/>
        </w:rPr>
        <w:t>2</w:t>
      </w:r>
      <w:r w:rsidR="001A7F41" w:rsidRPr="00EB71B4">
        <w:rPr>
          <w:rFonts w:ascii="TH SarabunPSK" w:eastAsia="Cordia New" w:hAnsi="TH SarabunPSK" w:cs="TH SarabunPSK"/>
          <w:b/>
          <w:bCs/>
        </w:rPr>
        <w:tab/>
      </w:r>
      <w:r w:rsidRPr="00EB71B4">
        <w:rPr>
          <w:rFonts w:ascii="TH SarabunPSK" w:eastAsia="Cordia New" w:hAnsi="TH SarabunPSK" w:cs="TH SarabunPSK"/>
          <w:b/>
          <w:bCs/>
          <w:cs/>
        </w:rPr>
        <w:t>สถานการณ์หรือการพัฒนาทางสังคมหรือวัฒนธรรม</w:t>
      </w:r>
      <w:r w:rsidR="00144198" w:rsidRPr="00EB71B4">
        <w:rPr>
          <w:rFonts w:ascii="TH SarabunPSK" w:eastAsia="Cordia New" w:hAnsi="TH SarabunPSK" w:cs="TH SarabunPSK"/>
          <w:b/>
          <w:bCs/>
          <w:cs/>
        </w:rPr>
        <w:t xml:space="preserve"> </w:t>
      </w:r>
      <w:r w:rsidR="00144198" w:rsidRPr="00EB71B4">
        <w:rPr>
          <w:rFonts w:ascii="TH SarabunPSK" w:eastAsia="Cordia New" w:hAnsi="TH SarabunPSK" w:cs="TH SarabunPSK" w:hint="cs"/>
          <w:b/>
          <w:bCs/>
          <w:cs/>
          <w:lang w:val="x-none" w:eastAsia="x-none"/>
        </w:rPr>
        <w:t>หรือหน่วยงานในกำกับ (สกอ.)</w:t>
      </w:r>
    </w:p>
    <w:p w:rsidR="0022424F" w:rsidRPr="00EB71B4" w:rsidRDefault="004B1739" w:rsidP="002F0527">
      <w:pPr>
        <w:ind w:left="360" w:right="-2" w:firstLine="540"/>
        <w:jc w:val="thaiDistribute"/>
        <w:rPr>
          <w:rFonts w:ascii="TH SarabunPSK" w:eastAsia="Cordia New" w:hAnsi="TH SarabunPSK" w:cs="TH SarabunPSK"/>
          <w:color w:val="000000"/>
        </w:rPr>
      </w:pPr>
      <w:r w:rsidRPr="00EB71B4">
        <w:rPr>
          <w:rFonts w:ascii="TH SarabunPSK" w:hAnsi="TH SarabunPSK" w:cs="TH SarabunPSK" w:hint="cs"/>
          <w:color w:val="000000"/>
          <w:cs/>
        </w:rPr>
        <w:t>ในสถานการณ์ปัจจุบัน โลกมีการเปล</w:t>
      </w:r>
      <w:r w:rsidR="002C0F09" w:rsidRPr="00EB71B4">
        <w:rPr>
          <w:rFonts w:ascii="TH SarabunPSK" w:hAnsi="TH SarabunPSK" w:cs="TH SarabunPSK" w:hint="cs"/>
          <w:color w:val="000000"/>
          <w:cs/>
        </w:rPr>
        <w:t>ี่ยนแปลงทางด้านเทคโนโลยี</w:t>
      </w:r>
      <w:r w:rsidRPr="00EB71B4">
        <w:rPr>
          <w:rFonts w:ascii="TH SarabunPSK" w:hAnsi="TH SarabunPSK" w:cs="TH SarabunPSK" w:hint="cs"/>
          <w:color w:val="000000"/>
          <w:cs/>
        </w:rPr>
        <w:t>และนวัตกรรมอย่างรวดเร็ว และกลายเป็นโครงสร้างพื้นฐานของการดำเนินชีวิตของมนุษย์ ในขณะที่สังคมปัจจุบันมีแนวโน้มที่จะมีอัตราส่วนผู้สูงอายุที่เพิ่มขึ้น</w:t>
      </w:r>
      <w:r w:rsidR="002C0F09" w:rsidRPr="00EB71B4">
        <w:rPr>
          <w:rFonts w:ascii="TH SarabunPSK" w:hAnsi="TH SarabunPSK" w:cs="TH SarabunPSK" w:hint="cs"/>
          <w:color w:val="000000"/>
          <w:cs/>
        </w:rPr>
        <w:t>ปัญหาการขาดแคลนแรงงานของคนวัยทำงานก็จะเกิดขึ้นในอนาคตอันใกล้สำหรับประเทศไทยดังนั้นบทบาทของ</w:t>
      </w:r>
      <w:r w:rsidR="002C0F09" w:rsidRPr="00EB71B4">
        <w:rPr>
          <w:rFonts w:ascii="TH SarabunPSK" w:eastAsia="Cordia New" w:hAnsi="TH SarabunPSK" w:cs="TH SarabunPSK" w:hint="cs"/>
          <w:color w:val="000000"/>
          <w:cs/>
        </w:rPr>
        <w:t>วิศวกรรมเครื่องกลและ</w:t>
      </w:r>
      <w:r w:rsidR="00EC15D9" w:rsidRPr="00EB71B4">
        <w:rPr>
          <w:rFonts w:ascii="TH SarabunPSK" w:eastAsia="Cordia New" w:hAnsi="TH SarabunPSK" w:cs="TH SarabunPSK" w:hint="cs"/>
          <w:color w:val="000000"/>
          <w:cs/>
        </w:rPr>
        <w:t>หุ่นยนต์</w:t>
      </w:r>
      <w:r w:rsidR="002C0F09" w:rsidRPr="00EB71B4">
        <w:rPr>
          <w:rFonts w:ascii="TH SarabunPSK" w:eastAsia="Cordia New" w:hAnsi="TH SarabunPSK" w:cs="TH SarabunPSK" w:hint="cs"/>
          <w:color w:val="000000"/>
          <w:cs/>
        </w:rPr>
        <w:t>ตามที่กล่าวในส่วนที่ผ่านมาจะกลายเป็นส่วนสำคัญที่จะใช้แก้ปัญหาหรือบรรเทาปัญหาให้ประเทศและสังคมยังขับเคลื่อนไปได้อย่างมีเสถียรภาพ นอกจากนี้เรายังขยายบทบาทของศาสตร์แขนงนี้ให้สอดคล้องในหลายมิติกับการธำรง</w:t>
      </w:r>
      <w:r w:rsidR="00CF761B" w:rsidRPr="00EB71B4">
        <w:rPr>
          <w:rFonts w:ascii="TH SarabunPSK" w:eastAsia="Cordia New" w:hAnsi="TH SarabunPSK" w:cs="TH SarabunPSK" w:hint="cs"/>
          <w:color w:val="000000"/>
          <w:cs/>
        </w:rPr>
        <w:t>ค์และ</w:t>
      </w:r>
      <w:r w:rsidR="002C0F09" w:rsidRPr="00EB71B4">
        <w:rPr>
          <w:rFonts w:ascii="TH SarabunPSK" w:eastAsia="Cordia New" w:hAnsi="TH SarabunPSK" w:cs="TH SarabunPSK" w:hint="cs"/>
          <w:color w:val="000000"/>
          <w:cs/>
        </w:rPr>
        <w:t>สืบทอดสังคมและวัฒนธรรม</w:t>
      </w:r>
      <w:r w:rsidR="00A2552F" w:rsidRPr="00EB71B4">
        <w:rPr>
          <w:rFonts w:ascii="TH SarabunPSK" w:eastAsia="Cordia New" w:hAnsi="TH SarabunPSK" w:cs="TH SarabunPSK" w:hint="cs"/>
          <w:color w:val="000000"/>
          <w:cs/>
        </w:rPr>
        <w:t>อันดี</w:t>
      </w:r>
      <w:r w:rsidR="002C0F09" w:rsidRPr="00EB71B4">
        <w:rPr>
          <w:rFonts w:ascii="TH SarabunPSK" w:eastAsia="Cordia New" w:hAnsi="TH SarabunPSK" w:cs="TH SarabunPSK" w:hint="cs"/>
          <w:color w:val="000000"/>
          <w:cs/>
        </w:rPr>
        <w:t>แบบมีส่วนร่วมในหลายมิติ</w:t>
      </w:r>
      <w:r w:rsidR="00CF761B" w:rsidRPr="00EB71B4">
        <w:rPr>
          <w:rFonts w:ascii="TH SarabunPSK" w:eastAsia="Cordia New" w:hAnsi="TH SarabunPSK" w:cs="TH SarabunPSK" w:hint="cs"/>
          <w:color w:val="000000"/>
          <w:cs/>
        </w:rPr>
        <w:t xml:space="preserve"> </w:t>
      </w:r>
      <w:r w:rsidR="002C0F09" w:rsidRPr="00EB71B4">
        <w:rPr>
          <w:rFonts w:ascii="TH SarabunPSK" w:eastAsia="Cordia New" w:hAnsi="TH SarabunPSK" w:cs="TH SarabunPSK" w:hint="cs"/>
          <w:color w:val="000000"/>
          <w:cs/>
        </w:rPr>
        <w:t>รวมถึงการผลิตบุคลากรที่เชี่ยวชาญในศาสตร์วิชาค</w:t>
      </w:r>
      <w:r w:rsidR="007F5E44" w:rsidRPr="00EB71B4">
        <w:rPr>
          <w:rFonts w:ascii="TH SarabunPSK" w:eastAsia="Cordia New" w:hAnsi="TH SarabunPSK" w:cs="TH SarabunPSK" w:hint="cs"/>
          <w:color w:val="000000"/>
          <w:cs/>
        </w:rPr>
        <w:t>วาม</w:t>
      </w:r>
      <w:r w:rsidR="002C0F09" w:rsidRPr="00EB71B4">
        <w:rPr>
          <w:rFonts w:ascii="TH SarabunPSK" w:eastAsia="Cordia New" w:hAnsi="TH SarabunPSK" w:cs="TH SarabunPSK" w:hint="cs"/>
          <w:color w:val="000000"/>
          <w:cs/>
        </w:rPr>
        <w:t>รู้แขนงนี้ควบคู่ไปกับการมีจิตสำนึกดีต่อสังคมเป็นที่ตั้ง</w:t>
      </w:r>
      <w:r w:rsidR="007F5E44" w:rsidRPr="00EB71B4">
        <w:rPr>
          <w:rFonts w:ascii="TH SarabunPSK" w:eastAsia="Cordia New" w:hAnsi="TH SarabunPSK" w:cs="TH SarabunPSK" w:hint="cs"/>
          <w:color w:val="000000"/>
          <w:cs/>
        </w:rPr>
        <w:t xml:space="preserve"> มี</w:t>
      </w:r>
      <w:r w:rsidR="007F5E44" w:rsidRPr="00EB71B4">
        <w:rPr>
          <w:rFonts w:ascii="TH SarabunPSK" w:hAnsi="TH SarabunPSK" w:cs="TH SarabunPSK" w:hint="cs"/>
          <w:color w:val="000000"/>
          <w:cs/>
        </w:rPr>
        <w:t>จรรยาบรรณ</w:t>
      </w:r>
      <w:r w:rsidR="002C0F09" w:rsidRPr="00EB71B4">
        <w:rPr>
          <w:rFonts w:ascii="TH SarabunPSK" w:eastAsia="Cordia New" w:hAnsi="TH SarabunPSK" w:cs="TH SarabunPSK" w:hint="cs"/>
          <w:color w:val="000000"/>
          <w:cs/>
        </w:rPr>
        <w:t>ในการประกอบวิชาชีพ</w:t>
      </w:r>
      <w:r w:rsidR="007F5E44" w:rsidRPr="00EB71B4">
        <w:rPr>
          <w:rFonts w:ascii="TH SarabunPSK" w:eastAsia="Cordia New" w:hAnsi="TH SarabunPSK" w:cs="TH SarabunPSK" w:hint="cs"/>
          <w:color w:val="000000"/>
          <w:cs/>
        </w:rPr>
        <w:t xml:space="preserve"> มีคุณธรรมและจริยธรรม</w:t>
      </w:r>
    </w:p>
    <w:p w:rsidR="007C2E73" w:rsidRPr="00EB71B4" w:rsidRDefault="007C2E73" w:rsidP="002F0527">
      <w:pPr>
        <w:tabs>
          <w:tab w:val="left" w:pos="900"/>
        </w:tabs>
        <w:ind w:left="900" w:right="-2" w:hanging="540"/>
        <w:jc w:val="thaiDistribute"/>
        <w:rPr>
          <w:rFonts w:ascii="TH SarabunPSK" w:eastAsia="Cordia New" w:hAnsi="TH SarabunPSK" w:cs="TH SarabunPSK"/>
          <w:b/>
          <w:bCs/>
          <w:color w:val="000000"/>
          <w:lang w:val="x-none" w:eastAsia="x-none"/>
        </w:rPr>
      </w:pPr>
      <w:r w:rsidRPr="00EB71B4">
        <w:rPr>
          <w:rFonts w:ascii="TH SarabunPSK" w:eastAsia="Cordia New" w:hAnsi="TH SarabunPSK" w:cs="TH SarabunPSK"/>
          <w:b/>
          <w:bCs/>
          <w:color w:val="000000"/>
          <w:lang w:val="x-none" w:eastAsia="x-none"/>
        </w:rPr>
        <w:t>11</w:t>
      </w:r>
      <w:r w:rsidRPr="00EB71B4">
        <w:rPr>
          <w:rFonts w:ascii="TH SarabunPSK" w:eastAsia="Cordia New" w:hAnsi="TH SarabunPSK" w:cs="TH SarabunPSK"/>
          <w:b/>
          <w:bCs/>
          <w:color w:val="000000"/>
          <w:cs/>
          <w:lang w:val="x-none" w:eastAsia="x-none"/>
        </w:rPr>
        <w:t>.</w:t>
      </w:r>
      <w:r w:rsidRPr="00EB71B4">
        <w:rPr>
          <w:rFonts w:ascii="TH SarabunPSK" w:eastAsia="Cordia New" w:hAnsi="TH SarabunPSK" w:cs="TH SarabunPSK" w:hint="cs"/>
          <w:b/>
          <w:bCs/>
          <w:color w:val="000000"/>
          <w:cs/>
          <w:lang w:val="x-none" w:eastAsia="x-none"/>
        </w:rPr>
        <w:t>3</w:t>
      </w:r>
      <w:r w:rsidR="001A7F41" w:rsidRPr="00EB71B4">
        <w:rPr>
          <w:rFonts w:ascii="TH SarabunPSK" w:eastAsia="Cordia New" w:hAnsi="TH SarabunPSK" w:cs="TH SarabunPSK"/>
          <w:b/>
          <w:bCs/>
          <w:color w:val="000000"/>
          <w:lang w:val="x-none" w:eastAsia="x-none"/>
        </w:rPr>
        <w:tab/>
      </w:r>
      <w:r w:rsidRPr="00EB71B4">
        <w:rPr>
          <w:rFonts w:ascii="TH SarabunPSK" w:eastAsia="Cordia New" w:hAnsi="TH SarabunPSK" w:cs="TH SarabunPSK" w:hint="cs"/>
          <w:b/>
          <w:bCs/>
          <w:color w:val="000000"/>
          <w:cs/>
          <w:lang w:eastAsia="x-none"/>
        </w:rPr>
        <w:t>ความคิดเห็นของผู้ใช้บัณฑิต สถานประกอบการ ผู้ทรงคุณวุฒิ ศิษย์เก่า ศิษย์ปัจจุบัน</w:t>
      </w:r>
      <w:r w:rsidRPr="00EB71B4">
        <w:rPr>
          <w:rFonts w:ascii="TH SarabunPSK" w:eastAsia="Cordia New" w:hAnsi="TH SarabunPSK" w:cs="TH SarabunPSK" w:hint="cs"/>
          <w:b/>
          <w:bCs/>
          <w:color w:val="000000"/>
          <w:cs/>
          <w:lang w:val="x-none" w:eastAsia="x-none"/>
        </w:rPr>
        <w:t xml:space="preserve"> (จากรายงานการศึกษาความเป็นไปได้ หรือ รายงานประเมินหลักสูตร) มคอ.1</w:t>
      </w:r>
    </w:p>
    <w:p w:rsidR="007F7E59" w:rsidRPr="00EB71B4" w:rsidRDefault="000A5647" w:rsidP="002F0527">
      <w:pPr>
        <w:ind w:left="360" w:right="-2" w:firstLine="540"/>
        <w:jc w:val="thaiDistribute"/>
        <w:rPr>
          <w:rFonts w:ascii="TH SarabunPSK" w:hAnsi="TH SarabunPSK" w:cs="TH SarabunPSK"/>
          <w:color w:val="000000"/>
        </w:rPr>
      </w:pPr>
      <w:r w:rsidRPr="00EB71B4">
        <w:rPr>
          <w:rFonts w:ascii="TH SarabunPSK" w:eastAsia="Cordia New" w:hAnsi="TH SarabunPSK" w:cs="TH SarabunPSK" w:hint="cs"/>
          <w:color w:val="000000"/>
          <w:cs/>
          <w:lang w:eastAsia="x-none"/>
        </w:rPr>
        <w:t>จากรายงานการศึกษาความเป็นไปได้ของหลักสูตรวิศวกรรมเครื่องกลและ</w:t>
      </w:r>
      <w:r w:rsidR="00EC15D9" w:rsidRPr="00EB71B4">
        <w:rPr>
          <w:rFonts w:ascii="TH SarabunPSK" w:eastAsia="Cordia New" w:hAnsi="TH SarabunPSK" w:cs="TH SarabunPSK" w:hint="cs"/>
          <w:color w:val="000000"/>
          <w:cs/>
        </w:rPr>
        <w:t>หุ่นยนต์</w:t>
      </w:r>
      <w:r w:rsidRPr="00EB71B4">
        <w:rPr>
          <w:rFonts w:ascii="TH SarabunPSK" w:eastAsia="Cordia New" w:hAnsi="TH SarabunPSK" w:cs="TH SarabunPSK" w:hint="cs"/>
          <w:color w:val="000000"/>
          <w:cs/>
          <w:lang w:eastAsia="x-none"/>
        </w:rPr>
        <w:t>พบว่าความต้องการบัณฑิตในสาขาวิชานี้ยังมีมากและต่อเนื่องเพื่อรองรับอุตสาหกรรมปัจจุบันและที่จะเกิด</w:t>
      </w:r>
      <w:r w:rsidR="00121003" w:rsidRPr="00EB71B4">
        <w:rPr>
          <w:rFonts w:ascii="TH SarabunPSK" w:eastAsia="Cordia New" w:hAnsi="TH SarabunPSK" w:cs="TH SarabunPSK" w:hint="cs"/>
          <w:color w:val="000000"/>
          <w:cs/>
          <w:lang w:eastAsia="x-none"/>
        </w:rPr>
        <w:t>ขึ้น</w:t>
      </w:r>
      <w:r w:rsidRPr="00EB71B4">
        <w:rPr>
          <w:rFonts w:ascii="TH SarabunPSK" w:eastAsia="Cordia New" w:hAnsi="TH SarabunPSK" w:cs="TH SarabunPSK" w:hint="cs"/>
          <w:color w:val="000000"/>
          <w:cs/>
          <w:lang w:eastAsia="x-none"/>
        </w:rPr>
        <w:t>ใหม่ในอนาคตตามนโ</w:t>
      </w:r>
      <w:r w:rsidR="0081671E" w:rsidRPr="00EB71B4">
        <w:rPr>
          <w:rFonts w:ascii="TH SarabunPSK" w:eastAsia="Cordia New" w:hAnsi="TH SarabunPSK" w:cs="TH SarabunPSK" w:hint="cs"/>
          <w:color w:val="000000"/>
          <w:cs/>
          <w:lang w:eastAsia="x-none"/>
        </w:rPr>
        <w:t>ยบาย</w:t>
      </w:r>
      <w:r w:rsidR="0081671E" w:rsidRPr="00EB71B4">
        <w:rPr>
          <w:rFonts w:ascii="TH SarabunPSK" w:hAnsi="TH SarabunPSK" w:cs="TH SarabunPSK" w:hint="cs"/>
          <w:color w:val="000000"/>
          <w:cs/>
        </w:rPr>
        <w:t xml:space="preserve"> ยุทธศาตร์ชาติ 20 ปี และ นโยบาย </w:t>
      </w:r>
      <w:r w:rsidR="0081671E" w:rsidRPr="00EB71B4">
        <w:rPr>
          <w:rFonts w:ascii="TH SarabunPSK" w:hAnsi="TH SarabunPSK" w:cs="TH SarabunPSK"/>
          <w:color w:val="000000"/>
        </w:rPr>
        <w:t>Thailand 4</w:t>
      </w:r>
      <w:r w:rsidR="0081671E" w:rsidRPr="00EB71B4">
        <w:rPr>
          <w:rFonts w:ascii="TH SarabunPSK" w:hAnsi="TH SarabunPSK" w:cs="TH SarabunPSK"/>
          <w:color w:val="000000"/>
          <w:cs/>
        </w:rPr>
        <w:t>.</w:t>
      </w:r>
      <w:r w:rsidR="0081671E" w:rsidRPr="00EB71B4">
        <w:rPr>
          <w:rFonts w:ascii="TH SarabunPSK" w:hAnsi="TH SarabunPSK" w:cs="TH SarabunPSK"/>
          <w:color w:val="000000"/>
        </w:rPr>
        <w:t>0</w:t>
      </w:r>
      <w:r w:rsidR="0081671E" w:rsidRPr="00EB71B4">
        <w:rPr>
          <w:rFonts w:ascii="TH SarabunPSK" w:hAnsi="TH SarabunPSK" w:cs="TH SarabunPSK" w:hint="cs"/>
          <w:color w:val="000000"/>
          <w:cs/>
        </w:rPr>
        <w:t xml:space="preserve"> รวมถึงการเกิดขึ้นของโครงการการพัฒนาระเบียงเศรษฐกิจพิเศษภาคตะวันออก </w:t>
      </w:r>
      <w:r w:rsidR="0081671E" w:rsidRPr="00EB71B4">
        <w:rPr>
          <w:rFonts w:ascii="TH SarabunPSK" w:hAnsi="TH SarabunPSK" w:cs="TH SarabunPSK"/>
          <w:color w:val="000000"/>
          <w:cs/>
        </w:rPr>
        <w:t>(</w:t>
      </w:r>
      <w:r w:rsidR="0081671E" w:rsidRPr="00EB71B4">
        <w:rPr>
          <w:rFonts w:ascii="TH SarabunPSK" w:hAnsi="TH SarabunPSK" w:cs="TH SarabunPSK"/>
          <w:color w:val="000000"/>
        </w:rPr>
        <w:t xml:space="preserve">Eastern Economic Corridor </w:t>
      </w:r>
      <w:r w:rsidR="0081671E" w:rsidRPr="00EB71B4">
        <w:rPr>
          <w:rFonts w:ascii="TH SarabunPSK" w:hAnsi="TH SarabunPSK" w:cs="TH SarabunPSK" w:hint="cs"/>
          <w:color w:val="000000"/>
          <w:cs/>
        </w:rPr>
        <w:t xml:space="preserve">หรือ </w:t>
      </w:r>
      <w:r w:rsidR="0081671E" w:rsidRPr="00EB71B4">
        <w:rPr>
          <w:rFonts w:ascii="TH SarabunPSK" w:hAnsi="TH SarabunPSK" w:cs="TH SarabunPSK"/>
          <w:color w:val="000000"/>
        </w:rPr>
        <w:t>EEC</w:t>
      </w:r>
      <w:r w:rsidR="0081671E" w:rsidRPr="00EB71B4">
        <w:rPr>
          <w:rFonts w:ascii="TH SarabunPSK" w:hAnsi="TH SarabunPSK" w:cs="TH SarabunPSK"/>
          <w:color w:val="000000"/>
          <w:cs/>
        </w:rPr>
        <w:t>)</w:t>
      </w:r>
      <w:r w:rsidR="00DD5B39" w:rsidRPr="00EB71B4">
        <w:rPr>
          <w:rFonts w:ascii="TH SarabunPSK" w:hAnsi="TH SarabunPSK" w:cs="TH SarabunPSK" w:hint="cs"/>
          <w:color w:val="000000"/>
          <w:cs/>
        </w:rPr>
        <w:t xml:space="preserve"> ด้วยโครงการและนโยบายที่เกี่ยวข้องกับวิทยาศาสตร์</w:t>
      </w:r>
      <w:r w:rsidR="00025042" w:rsidRPr="00EB71B4">
        <w:rPr>
          <w:rFonts w:ascii="TH SarabunPSK" w:hAnsi="TH SarabunPSK" w:cs="TH SarabunPSK" w:hint="cs"/>
          <w:color w:val="000000"/>
          <w:cs/>
        </w:rPr>
        <w:t>และเทคโนโลยี</w:t>
      </w:r>
      <w:r w:rsidR="00DD5B39" w:rsidRPr="00EB71B4">
        <w:rPr>
          <w:rFonts w:ascii="TH SarabunPSK" w:hAnsi="TH SarabunPSK" w:cs="TH SarabunPSK" w:hint="cs"/>
          <w:color w:val="000000"/>
          <w:cs/>
        </w:rPr>
        <w:t>ของประเทศไทย</w:t>
      </w:r>
      <w:r w:rsidR="00025042" w:rsidRPr="00EB71B4">
        <w:rPr>
          <w:rFonts w:ascii="TH SarabunPSK" w:hAnsi="TH SarabunPSK" w:cs="TH SarabunPSK" w:hint="cs"/>
          <w:color w:val="000000"/>
          <w:cs/>
        </w:rPr>
        <w:t>เกิดขึ้นมากมาย ดังนั้นการศึกษาไทยต้องปรับตัวเพื่อสร้างคนให้มีสมรรถนะสูงขึ้นตามยุคสมัยในคตวรรษที่ 21</w:t>
      </w:r>
    </w:p>
    <w:p w:rsidR="0048224C" w:rsidRPr="00EB71B4" w:rsidRDefault="007F7E59" w:rsidP="002F0527">
      <w:pPr>
        <w:ind w:left="360" w:firstLine="540"/>
        <w:jc w:val="thaiDistribute"/>
        <w:rPr>
          <w:rFonts w:ascii="TH SarabunPSK" w:hAnsi="TH SarabunPSK" w:cs="TH SarabunPSK"/>
          <w:color w:val="000000"/>
        </w:rPr>
      </w:pPr>
      <w:r w:rsidRPr="00EB71B4">
        <w:rPr>
          <w:rFonts w:ascii="TH SarabunPSK" w:hAnsi="TH SarabunPSK" w:cs="TH SarabunPSK" w:hint="cs"/>
          <w:color w:val="000000"/>
          <w:cs/>
        </w:rPr>
        <w:t xml:space="preserve">อีกสถานะการณ์หนึ่งที่ถูกคาดการณ์โดยการรายงานของ </w:t>
      </w:r>
      <w:r w:rsidRPr="00EB71B4">
        <w:rPr>
          <w:rFonts w:ascii="TH SarabunPSK" w:hAnsi="TH SarabunPSK" w:cs="TH SarabunPSK"/>
          <w:color w:val="000000"/>
        </w:rPr>
        <w:t xml:space="preserve">World Bank Development Report 2016 </w:t>
      </w:r>
      <w:r w:rsidRPr="00EB71B4">
        <w:rPr>
          <w:rFonts w:ascii="TH SarabunPSK" w:hAnsi="TH SarabunPSK" w:cs="TH SarabunPSK" w:hint="cs"/>
          <w:color w:val="000000"/>
          <w:cs/>
        </w:rPr>
        <w:t>กล่าวถึงความเสี่ยงที่แรงงานไทยถึง 7</w:t>
      </w:r>
      <w:r w:rsidRPr="00EB71B4">
        <w:rPr>
          <w:rFonts w:ascii="TH SarabunPSK" w:hAnsi="TH SarabunPSK" w:cs="TH SarabunPSK"/>
          <w:color w:val="000000"/>
        </w:rPr>
        <w:t>2</w:t>
      </w:r>
      <w:r w:rsidRPr="00EB71B4">
        <w:rPr>
          <w:rFonts w:ascii="TH SarabunPSK" w:hAnsi="TH SarabunPSK" w:cs="TH SarabunPSK"/>
          <w:color w:val="000000"/>
          <w:cs/>
        </w:rPr>
        <w:t xml:space="preserve">% </w:t>
      </w:r>
      <w:r w:rsidRPr="00EB71B4">
        <w:rPr>
          <w:rFonts w:ascii="TH SarabunPSK" w:hAnsi="TH SarabunPSK" w:cs="TH SarabunPSK" w:hint="cs"/>
          <w:color w:val="000000"/>
          <w:cs/>
        </w:rPr>
        <w:t>จะถูกแทนที่ด้วยเทคโนโลยีทางด้านการควบคุมอัตโนมัติ</w:t>
      </w:r>
      <w:r w:rsidRPr="00EB71B4">
        <w:rPr>
          <w:rFonts w:ascii="TH SarabunPSK" w:hAnsi="TH SarabunPSK" w:cs="TH SarabunPSK"/>
          <w:color w:val="000000"/>
          <w:cs/>
        </w:rPr>
        <w:t xml:space="preserve"> (</w:t>
      </w:r>
      <w:r w:rsidRPr="00EB71B4">
        <w:rPr>
          <w:rFonts w:ascii="TH SarabunPSK" w:hAnsi="TH SarabunPSK" w:cs="TH SarabunPSK"/>
          <w:color w:val="000000"/>
        </w:rPr>
        <w:t>Automation</w:t>
      </w:r>
      <w:r w:rsidRPr="00EB71B4">
        <w:rPr>
          <w:rFonts w:ascii="TH SarabunPSK" w:hAnsi="TH SarabunPSK" w:cs="TH SarabunPSK"/>
          <w:color w:val="000000"/>
          <w:cs/>
        </w:rPr>
        <w:t xml:space="preserve">) </w:t>
      </w:r>
      <w:r w:rsidRPr="00EB71B4">
        <w:rPr>
          <w:rFonts w:ascii="TH SarabunPSK" w:hAnsi="TH SarabunPSK" w:cs="TH SarabunPSK" w:hint="cs"/>
          <w:color w:val="000000"/>
          <w:cs/>
        </w:rPr>
        <w:t xml:space="preserve">และระบบปัญญาประดิษฐ์ </w:t>
      </w:r>
      <w:r w:rsidRPr="00EB71B4">
        <w:rPr>
          <w:rFonts w:ascii="TH SarabunPSK" w:hAnsi="TH SarabunPSK" w:cs="TH SarabunPSK"/>
          <w:color w:val="000000"/>
          <w:cs/>
        </w:rPr>
        <w:t>(</w:t>
      </w:r>
      <w:r w:rsidRPr="00EB71B4">
        <w:rPr>
          <w:rFonts w:ascii="TH SarabunPSK" w:hAnsi="TH SarabunPSK" w:cs="TH SarabunPSK"/>
          <w:color w:val="000000"/>
        </w:rPr>
        <w:t xml:space="preserve">Artificial Intelligence </w:t>
      </w:r>
      <w:r w:rsidRPr="00EB71B4">
        <w:rPr>
          <w:rFonts w:ascii="TH SarabunPSK" w:hAnsi="TH SarabunPSK" w:cs="TH SarabunPSK" w:hint="cs"/>
          <w:color w:val="000000"/>
          <w:cs/>
        </w:rPr>
        <w:t xml:space="preserve">หรือ </w:t>
      </w:r>
      <w:r w:rsidRPr="00EB71B4">
        <w:rPr>
          <w:rFonts w:ascii="TH SarabunPSK" w:hAnsi="TH SarabunPSK" w:cs="TH SarabunPSK"/>
          <w:color w:val="000000"/>
        </w:rPr>
        <w:t>AI</w:t>
      </w:r>
      <w:r w:rsidRPr="00EB71B4">
        <w:rPr>
          <w:rFonts w:ascii="TH SarabunPSK" w:hAnsi="TH SarabunPSK" w:cs="TH SarabunPSK"/>
          <w:color w:val="000000"/>
          <w:cs/>
        </w:rPr>
        <w:t xml:space="preserve">) </w:t>
      </w:r>
      <w:r w:rsidRPr="00EB71B4">
        <w:rPr>
          <w:rFonts w:ascii="TH SarabunPSK" w:hAnsi="TH SarabunPSK" w:cs="TH SarabunPSK" w:hint="cs"/>
          <w:color w:val="000000"/>
          <w:cs/>
        </w:rPr>
        <w:t xml:space="preserve">ซึ่งเทคโนโลยีเหล่านี้เป็นที่สนใจของบริษัทยักษ์ใหญ่ในปัจจุบันนั่นคือ </w:t>
      </w:r>
      <w:r w:rsidRPr="00EB71B4">
        <w:rPr>
          <w:rFonts w:ascii="TH SarabunPSK" w:hAnsi="TH SarabunPSK" w:cs="TH SarabunPSK"/>
          <w:color w:val="000000"/>
        </w:rPr>
        <w:t xml:space="preserve">Microsoft, Google, Facebook, Huawei </w:t>
      </w:r>
      <w:r w:rsidRPr="00EB71B4">
        <w:rPr>
          <w:rFonts w:ascii="TH SarabunPSK" w:hAnsi="TH SarabunPSK" w:cs="TH SarabunPSK" w:hint="cs"/>
          <w:color w:val="000000"/>
          <w:cs/>
        </w:rPr>
        <w:t xml:space="preserve">และ </w:t>
      </w:r>
      <w:r w:rsidRPr="00EB71B4">
        <w:rPr>
          <w:rFonts w:ascii="TH SarabunPSK" w:hAnsi="TH SarabunPSK" w:cs="TH SarabunPSK"/>
          <w:color w:val="000000"/>
        </w:rPr>
        <w:t xml:space="preserve">Apple </w:t>
      </w:r>
      <w:r w:rsidRPr="00EB71B4">
        <w:rPr>
          <w:rFonts w:ascii="TH SarabunPSK" w:hAnsi="TH SarabunPSK" w:cs="TH SarabunPSK" w:hint="cs"/>
          <w:color w:val="000000"/>
          <w:cs/>
        </w:rPr>
        <w:t>ที่จะพัฒนาศักยภาพของเทคโนโนยีนี้ให้ใช้ได้อย่างแพร่หลายในอนาคตอันใกล้นี้ ด้วยเหตุนี้การขับเคลื่อนหลักสูตรในสถานศึกษาที่จะอยู่ร่วมกันกับ</w:t>
      </w:r>
      <w:r w:rsidR="00EC15D9" w:rsidRPr="00EB71B4">
        <w:rPr>
          <w:rFonts w:ascii="TH SarabunPSK" w:eastAsia="Cordia New" w:hAnsi="TH SarabunPSK" w:cs="TH SarabunPSK" w:hint="cs"/>
          <w:color w:val="000000"/>
          <w:cs/>
        </w:rPr>
        <w:t>หุ่นยนต์</w:t>
      </w:r>
      <w:r w:rsidR="00EC15D9" w:rsidRPr="00EB71B4">
        <w:rPr>
          <w:rFonts w:ascii="TH SarabunPSK" w:hAnsi="TH SarabunPSK" w:cs="TH SarabunPSK" w:hint="cs"/>
          <w:color w:val="000000"/>
          <w:cs/>
        </w:rPr>
        <w:t>และ</w:t>
      </w:r>
      <w:r w:rsidRPr="00EB71B4">
        <w:rPr>
          <w:rFonts w:ascii="TH SarabunPSK" w:hAnsi="TH SarabunPSK" w:cs="TH SarabunPSK" w:hint="cs"/>
          <w:color w:val="000000"/>
          <w:cs/>
        </w:rPr>
        <w:t>ระบบควบคุมอัตโนมัติจึงแนวทางที่ดีที่สุดเพื่อให้เราเป็นส่วนหนึ่งของร</w:t>
      </w:r>
      <w:r w:rsidR="001A7F41" w:rsidRPr="00EB71B4">
        <w:rPr>
          <w:rFonts w:ascii="TH SarabunPSK" w:hAnsi="TH SarabunPSK" w:cs="TH SarabunPSK" w:hint="cs"/>
          <w:color w:val="000000"/>
          <w:cs/>
        </w:rPr>
        <w:t>ะบบนี้และไม่ทำให้เกิดการแทนที่</w:t>
      </w:r>
    </w:p>
    <w:p w:rsidR="005311A7" w:rsidRPr="00EB71B4" w:rsidRDefault="00FB2AFC" w:rsidP="002F0527">
      <w:pPr>
        <w:ind w:left="360" w:firstLine="540"/>
        <w:jc w:val="thaiDistribute"/>
        <w:rPr>
          <w:rFonts w:ascii="TH SarabunPSK" w:hAnsi="TH SarabunPSK" w:cs="TH SarabunPSK"/>
          <w:color w:val="000000"/>
        </w:rPr>
      </w:pPr>
      <w:r w:rsidRPr="00EB71B4">
        <w:rPr>
          <w:rFonts w:ascii="TH SarabunPSK" w:hAnsi="TH SarabunPSK" w:cs="TH SarabunPSK" w:hint="cs"/>
          <w:color w:val="000000"/>
          <w:cs/>
        </w:rPr>
        <w:lastRenderedPageBreak/>
        <w:t xml:space="preserve">การศึกษาของสำนักงานนโยบายการอุดมศึกษา วิทยาศาสตร์ วิจัยและนวัตกรรมแห่งชาติ </w:t>
      </w:r>
      <w:r w:rsidRPr="00EB71B4">
        <w:rPr>
          <w:rFonts w:ascii="TH SarabunPSK" w:hAnsi="TH SarabunPSK" w:cs="TH SarabunPSK"/>
          <w:color w:val="000000"/>
          <w:cs/>
        </w:rPr>
        <w:t>(</w:t>
      </w:r>
      <w:r w:rsidRPr="00EB71B4">
        <w:rPr>
          <w:rFonts w:ascii="TH SarabunPSK" w:hAnsi="TH SarabunPSK" w:cs="TH SarabunPSK" w:hint="cs"/>
          <w:color w:val="000000"/>
          <w:cs/>
        </w:rPr>
        <w:t>สอวช.</w:t>
      </w:r>
      <w:r w:rsidRPr="00EB71B4">
        <w:rPr>
          <w:rFonts w:ascii="TH SarabunPSK" w:hAnsi="TH SarabunPSK" w:cs="TH SarabunPSK"/>
          <w:color w:val="000000"/>
          <w:cs/>
        </w:rPr>
        <w:t>)</w:t>
      </w:r>
      <w:r w:rsidRPr="00EB71B4">
        <w:rPr>
          <w:rFonts w:ascii="TH SarabunPSK" w:hAnsi="TH SarabunPSK" w:cs="TH SarabunPSK" w:hint="cs"/>
          <w:color w:val="000000"/>
          <w:cs/>
        </w:rPr>
        <w:t xml:space="preserve"> ในเรื่องแนวโน้มความต้องการ</w:t>
      </w:r>
      <w:r w:rsidR="0045612D" w:rsidRPr="00EB71B4">
        <w:rPr>
          <w:rFonts w:ascii="TH SarabunPSK" w:hAnsi="TH SarabunPSK" w:cs="TH SarabunPSK" w:hint="cs"/>
          <w:color w:val="000000"/>
          <w:cs/>
        </w:rPr>
        <w:t>บุคคลากร</w:t>
      </w:r>
      <w:r w:rsidRPr="00EB71B4">
        <w:rPr>
          <w:rFonts w:ascii="TH SarabunPSK" w:hAnsi="TH SarabunPSK" w:cs="TH SarabunPSK" w:hint="cs"/>
          <w:color w:val="000000"/>
          <w:cs/>
        </w:rPr>
        <w:t xml:space="preserve">ในอุตสาหกรรมเป้าหมายแห่งอนาคต </w:t>
      </w:r>
      <w:r w:rsidRPr="00EB71B4">
        <w:rPr>
          <w:rFonts w:ascii="TH SarabunPSK" w:hAnsi="TH SarabunPSK" w:cs="TH SarabunPSK"/>
          <w:color w:val="000000"/>
        </w:rPr>
        <w:t>New S</w:t>
      </w:r>
      <w:r w:rsidRPr="00EB71B4">
        <w:rPr>
          <w:rFonts w:ascii="TH SarabunPSK" w:hAnsi="TH SarabunPSK" w:cs="TH SarabunPSK"/>
          <w:color w:val="000000"/>
          <w:cs/>
        </w:rPr>
        <w:t>-</w:t>
      </w:r>
      <w:r w:rsidRPr="00EB71B4">
        <w:rPr>
          <w:rFonts w:ascii="TH SarabunPSK" w:hAnsi="TH SarabunPSK" w:cs="TH SarabunPSK"/>
          <w:color w:val="000000"/>
        </w:rPr>
        <w:t xml:space="preserve">Curve </w:t>
      </w:r>
      <w:r w:rsidRPr="00EB71B4">
        <w:rPr>
          <w:rFonts w:ascii="TH SarabunPSK" w:hAnsi="TH SarabunPSK" w:cs="TH SarabunPSK" w:hint="cs"/>
          <w:color w:val="000000"/>
          <w:cs/>
        </w:rPr>
        <w:t>และทิศทางนโนบายการพัฒนากำลั</w:t>
      </w:r>
      <w:r w:rsidR="00DD7BF6" w:rsidRPr="00EB71B4">
        <w:rPr>
          <w:rFonts w:ascii="TH SarabunPSK" w:hAnsi="TH SarabunPSK" w:cs="TH SarabunPSK" w:hint="cs"/>
          <w:color w:val="000000"/>
          <w:cs/>
        </w:rPr>
        <w:t xml:space="preserve">งคนของประเทศ พ.ศ. 2563-2567 สอวช. ในฐานะหน่อยงานที่มีบทบาทต่อนโยบายการพัฒนากำลังคนด้านวิทยาศาสตร์ เทคโนโลยี และนวัตกรรมของประเทศจึงได้ทำการสำรวจข้อมูลตำแหน่งซึ่งเป็นที่ต้องการของกลุ่มอุตสาหกรรมอนาคต โดยการสัมภาษณ์และจัดทำแบบสอบถามจากผู้ประกอบการที่อยู่ในแต่ละอุตสาหกรรมร่วมกับการวิเคราะห์ลักษณะธุรกิจ วัตถุประสงค์ในการดำเนินธุรกิจ โดยคัดเลือกจาก </w:t>
      </w:r>
      <w:r w:rsidR="00DD7BF6" w:rsidRPr="00EB71B4">
        <w:rPr>
          <w:rFonts w:ascii="TH SarabunPSK" w:hAnsi="TH SarabunPSK" w:cs="TH SarabunPSK"/>
          <w:color w:val="000000"/>
        </w:rPr>
        <w:t xml:space="preserve">ISIC </w:t>
      </w:r>
      <w:r w:rsidR="00DD7BF6" w:rsidRPr="00EB71B4">
        <w:rPr>
          <w:rFonts w:ascii="TH SarabunPSK" w:hAnsi="TH SarabunPSK" w:cs="TH SarabunPSK" w:hint="cs"/>
          <w:color w:val="000000"/>
          <w:cs/>
        </w:rPr>
        <w:t>ที่อยู่ภายใต้อุตสาหกรรมดังกล่าว ทั้งตำแหน่งงาน สมถรรถนะ ทักษะ ความรู้ที่จำเป็น โดยใช้รายได้ของบริษัทเป็นเกณฑ์ในการคาดการณ์จำนวนบุคลากร ตลอดจนการคำนวณค่าเฉลี่ยของรายได้เพื่อให้หน่วยงานที่มีบทบาทต่อการผลิต พัฒนา และเพิ่มพูนความสามารถบุคลากรใช้เป็นข้อมูลอ้างอิงในการจัดทำและปรับปรุงหลักสูตรที่เหมาะสมสอดคล้องกับความต้องการของประเทศ จาก</w:t>
      </w:r>
      <w:r w:rsidRPr="00EB71B4">
        <w:rPr>
          <w:rFonts w:ascii="TH SarabunPSK" w:hAnsi="TH SarabunPSK" w:cs="TH SarabunPSK" w:hint="cs"/>
          <w:color w:val="000000"/>
          <w:cs/>
        </w:rPr>
        <w:t>การศึกษา</w:t>
      </w:r>
      <w:r w:rsidR="00DD7BF6" w:rsidRPr="00EB71B4">
        <w:rPr>
          <w:rFonts w:ascii="TH SarabunPSK" w:hAnsi="TH SarabunPSK" w:cs="TH SarabunPSK" w:hint="cs"/>
          <w:color w:val="000000"/>
          <w:cs/>
        </w:rPr>
        <w:t xml:space="preserve">ของ สอวช. </w:t>
      </w:r>
      <w:r w:rsidRPr="00EB71B4">
        <w:rPr>
          <w:rFonts w:ascii="TH SarabunPSK" w:hAnsi="TH SarabunPSK" w:cs="TH SarabunPSK" w:hint="cs"/>
          <w:color w:val="000000"/>
          <w:cs/>
        </w:rPr>
        <w:t>บ่งชี้ชัดว่าอุตสาหกรรมกลุ่มที่เกี่ยวข้องกับวิศวกรรมเครื่องกล</w:t>
      </w:r>
      <w:r w:rsidR="00EC15D9" w:rsidRPr="00EB71B4">
        <w:rPr>
          <w:rFonts w:ascii="TH SarabunPSK" w:hAnsi="TH SarabunPSK" w:cs="TH SarabunPSK" w:hint="cs"/>
          <w:color w:val="000000"/>
          <w:cs/>
        </w:rPr>
        <w:t xml:space="preserve"> </w:t>
      </w:r>
      <w:r w:rsidR="00EC15D9" w:rsidRPr="00EB71B4">
        <w:rPr>
          <w:rFonts w:ascii="TH SarabunPSK" w:eastAsia="Cordia New" w:hAnsi="TH SarabunPSK" w:cs="TH SarabunPSK" w:hint="cs"/>
          <w:color w:val="000000"/>
          <w:cs/>
        </w:rPr>
        <w:t>หุ่นยนต์</w:t>
      </w:r>
      <w:r w:rsidRPr="00EB71B4">
        <w:rPr>
          <w:rFonts w:ascii="TH SarabunPSK" w:hAnsi="TH SarabunPSK" w:cs="TH SarabunPSK" w:hint="cs"/>
          <w:color w:val="000000"/>
          <w:cs/>
        </w:rPr>
        <w:t>และระบบควบคุมอัตโนมัติเช่น อุตสาหกรรมเชื้อเพลิงชีวภาพและเคมีชีวภาพ อุตสาหกรรมหุ่นยนต์เป็นที่ต้องการสูงมากของตลาดแรงงาน</w:t>
      </w:r>
      <w:r w:rsidR="00CF4F98" w:rsidRPr="00EB71B4">
        <w:rPr>
          <w:rFonts w:ascii="TH SarabunPSK" w:hAnsi="TH SarabunPSK" w:cs="TH SarabunPSK" w:hint="cs"/>
          <w:color w:val="000000"/>
          <w:cs/>
        </w:rPr>
        <w:t>โดยหัวข้อกา</w:t>
      </w:r>
      <w:r w:rsidR="00550D01" w:rsidRPr="00EB71B4">
        <w:rPr>
          <w:rFonts w:ascii="TH SarabunPSK" w:hAnsi="TH SarabunPSK" w:cs="TH SarabunPSK" w:hint="cs"/>
          <w:color w:val="000000"/>
          <w:cs/>
        </w:rPr>
        <w:t xml:space="preserve">รเรียนรู้ที่ต้องการในการศึกษาของ สอวช. </w:t>
      </w:r>
      <w:r w:rsidR="00CF4F98" w:rsidRPr="00EB71B4">
        <w:rPr>
          <w:rFonts w:ascii="TH SarabunPSK" w:hAnsi="TH SarabunPSK" w:cs="TH SarabunPSK" w:hint="cs"/>
          <w:color w:val="000000"/>
          <w:cs/>
        </w:rPr>
        <w:t xml:space="preserve">คือ </w:t>
      </w:r>
      <w:r w:rsidR="00CF4F98" w:rsidRPr="00EB71B4">
        <w:rPr>
          <w:rFonts w:ascii="TH SarabunPSK" w:hAnsi="TH SarabunPSK" w:cs="TH SarabunPSK"/>
          <w:color w:val="000000"/>
        </w:rPr>
        <w:t>Robot Troubleshooting, Robotic</w:t>
      </w:r>
      <w:r w:rsidR="001A7F41" w:rsidRPr="00EB71B4">
        <w:rPr>
          <w:rFonts w:ascii="TH SarabunPSK" w:hAnsi="TH SarabunPSK" w:cs="TH SarabunPSK"/>
          <w:color w:val="000000"/>
        </w:rPr>
        <w:t xml:space="preserve">s Design, Robotics Simulation, </w:t>
      </w:r>
      <w:r w:rsidR="00CF4F98" w:rsidRPr="00EB71B4">
        <w:rPr>
          <w:rFonts w:ascii="TH SarabunPSK" w:hAnsi="TH SarabunPSK" w:cs="TH SarabunPSK"/>
          <w:color w:val="000000"/>
        </w:rPr>
        <w:t>Servo Motor Controller, Hydraulics and Pneumatics, Sensor Technology,</w:t>
      </w:r>
      <w:r w:rsidR="00CC4BB8" w:rsidRPr="00EB71B4">
        <w:rPr>
          <w:rFonts w:ascii="TH SarabunPSK" w:hAnsi="TH SarabunPSK" w:cs="TH SarabunPSK"/>
          <w:color w:val="000000"/>
        </w:rPr>
        <w:t xml:space="preserve"> CAD, CAM Software</w:t>
      </w:r>
    </w:p>
    <w:p w:rsidR="001A0274" w:rsidRPr="00EB71B4" w:rsidRDefault="0048224C" w:rsidP="002F0527">
      <w:pPr>
        <w:ind w:left="360" w:firstLine="540"/>
        <w:jc w:val="thaiDistribute"/>
        <w:rPr>
          <w:rFonts w:ascii="TH SarabunPSK" w:hAnsi="TH SarabunPSK" w:cs="TH SarabunPSK"/>
          <w:color w:val="000000"/>
        </w:rPr>
      </w:pPr>
      <w:r w:rsidRPr="00EB71B4">
        <w:rPr>
          <w:rFonts w:ascii="TH SarabunPSK" w:hAnsi="TH SarabunPSK" w:cs="TH SarabunPSK" w:hint="cs"/>
          <w:color w:val="000000"/>
          <w:cs/>
        </w:rPr>
        <w:t>สถานการณ์ในปัจจุบันและอนาคตอันใกล้จะเห็นได้ชัดว่าเทคโนโลยีและนวัตกรรมมีการพัฒนาอย่างรวดเร็วและไม่มีวันที่จะหยุดพัฒนาได้เลยดังนั้นการส่งเสริมการเรียนรู้ บูรณาการศึกษา วิจัย ฝึกอบรม พัฒนาวิชาชีพที่ทันต่อยุคสมัยจึงเป็นสิ่งสำคัญร่วมกับการสร้างเจตคติและวัฒนธรรมให้บัณฑิตไทยเห็นความสำคัญของการเรียนรู้ตลอดชีวิตเพื่อให้ประเทศไทยก้าวพ้นจากคำว่าประเทศผู้ซื้อเทคโนโลยีและมีโอกาศเป็นประเทศผู้ผลิตเทคโนโลยีมีขีดความสามารถแข่งขันกับนานาอารยประเทศด้วยความภาคภูมิใจ สร้างมูลค่าเพิ่มเพื่อให้หลุดพ้นจากกับดักประเทศที่มีรายได้ปานกลางและที่ขาดเสียไม่ได้คือบัณฑิตจะต้องดำรงตนเป็นคนดี มีคุณธรรม จริยธรรม ทำงานร่วมกับผู</w:t>
      </w:r>
      <w:r w:rsidR="000A4696" w:rsidRPr="00EB71B4">
        <w:rPr>
          <w:rFonts w:ascii="TH SarabunPSK" w:hAnsi="TH SarabunPSK" w:cs="TH SarabunPSK" w:hint="cs"/>
          <w:color w:val="000000"/>
          <w:cs/>
        </w:rPr>
        <w:t>้อื่นได้</w:t>
      </w:r>
      <w:r w:rsidRPr="00EB71B4">
        <w:rPr>
          <w:rFonts w:ascii="TH SarabunPSK" w:hAnsi="TH SarabunPSK" w:cs="TH SarabunPSK" w:hint="cs"/>
          <w:color w:val="000000"/>
          <w:cs/>
        </w:rPr>
        <w:t xml:space="preserve"> มีจรร</w:t>
      </w:r>
      <w:r w:rsidR="007556C5" w:rsidRPr="00EB71B4">
        <w:rPr>
          <w:rFonts w:ascii="TH SarabunPSK" w:hAnsi="TH SarabunPSK" w:cs="TH SarabunPSK" w:hint="cs"/>
          <w:color w:val="000000"/>
          <w:cs/>
        </w:rPr>
        <w:t>ย</w:t>
      </w:r>
      <w:r w:rsidRPr="00EB71B4">
        <w:rPr>
          <w:rFonts w:ascii="TH SarabunPSK" w:hAnsi="TH SarabunPSK" w:cs="TH SarabunPSK" w:hint="cs"/>
          <w:color w:val="000000"/>
          <w:cs/>
        </w:rPr>
        <w:t>าบรร</w:t>
      </w:r>
      <w:r w:rsidR="007556C5" w:rsidRPr="00EB71B4">
        <w:rPr>
          <w:rFonts w:ascii="TH SarabunPSK" w:hAnsi="TH SarabunPSK" w:cs="TH SarabunPSK" w:hint="cs"/>
          <w:color w:val="000000"/>
          <w:cs/>
        </w:rPr>
        <w:t>ณ</w:t>
      </w:r>
      <w:r w:rsidRPr="00EB71B4">
        <w:rPr>
          <w:rFonts w:ascii="TH SarabunPSK" w:hAnsi="TH SarabunPSK" w:cs="TH SarabunPSK" w:hint="cs"/>
          <w:color w:val="000000"/>
          <w:cs/>
        </w:rPr>
        <w:t>ในการประกอบวิชาชีพ ด้วยเหตุผลเหล่านี้การปรับปรุงหลักสูตรและการสร้างหลักสูตรใหม่ในสถานศึกษาระดับอุดมศึกษาจึงเป็นกลไกหนึ่งที่ได้รับการสนับสนุนเสมอมา การสร้างหลักสูตรใหม่ของสำนักวิชาวิศวกรรมศาสตร์และเทคโนโลยี</w:t>
      </w:r>
      <w:r w:rsidRPr="00EB71B4">
        <w:rPr>
          <w:rFonts w:ascii="TH SarabunPSK" w:hAnsi="TH SarabunPSK" w:cs="TH SarabunPSK"/>
          <w:color w:val="000000"/>
          <w:cs/>
        </w:rPr>
        <w:t xml:space="preserve"> มหาวิทยาลัย</w:t>
      </w:r>
      <w:r w:rsidRPr="00EB71B4">
        <w:rPr>
          <w:rFonts w:ascii="TH SarabunPSK" w:hAnsi="TH SarabunPSK" w:cs="TH SarabunPSK" w:hint="cs"/>
          <w:color w:val="000000"/>
          <w:cs/>
        </w:rPr>
        <w:t>วลัยลักษณ์ ในสาขาวิศวกรรมเครื่องกลและ</w:t>
      </w:r>
      <w:r w:rsidR="008A6187" w:rsidRPr="00EB71B4">
        <w:rPr>
          <w:rFonts w:ascii="TH SarabunPSK" w:eastAsia="Cordia New" w:hAnsi="TH SarabunPSK" w:cs="TH SarabunPSK" w:hint="cs"/>
          <w:color w:val="000000"/>
          <w:cs/>
        </w:rPr>
        <w:t>หุ่นยนต์</w:t>
      </w:r>
      <w:r w:rsidRPr="00EB71B4">
        <w:rPr>
          <w:rFonts w:ascii="TH SarabunPSK" w:hAnsi="TH SarabunPSK" w:cs="TH SarabunPSK" w:hint="cs"/>
          <w:color w:val="000000"/>
          <w:cs/>
        </w:rPr>
        <w:t xml:space="preserve"> จึงได้ริเริ่มขึ้น </w:t>
      </w:r>
    </w:p>
    <w:p w:rsidR="007C2E73" w:rsidRPr="00EB71B4" w:rsidRDefault="007C2E73" w:rsidP="001A7F41">
      <w:pPr>
        <w:tabs>
          <w:tab w:val="left" w:pos="900"/>
        </w:tabs>
        <w:ind w:right="-2" w:firstLine="360"/>
        <w:jc w:val="thaiDistribute"/>
        <w:rPr>
          <w:rFonts w:ascii="TH SarabunPSK" w:eastAsia="Cordia New" w:hAnsi="TH SarabunPSK" w:cs="TH SarabunPSK"/>
          <w:b/>
          <w:bCs/>
          <w:color w:val="000000"/>
          <w:lang w:val="x-none" w:eastAsia="x-none"/>
        </w:rPr>
      </w:pPr>
      <w:r w:rsidRPr="00EB71B4">
        <w:rPr>
          <w:rFonts w:ascii="TH SarabunPSK" w:eastAsia="Cordia New" w:hAnsi="TH SarabunPSK" w:cs="TH SarabunPSK"/>
          <w:b/>
          <w:bCs/>
          <w:color w:val="000000"/>
          <w:lang w:val="x-none" w:eastAsia="x-none"/>
        </w:rPr>
        <w:t>1</w:t>
      </w:r>
      <w:r w:rsidRPr="00EB71B4">
        <w:rPr>
          <w:rFonts w:ascii="TH SarabunPSK" w:eastAsia="Cordia New" w:hAnsi="TH SarabunPSK" w:cs="TH SarabunPSK" w:hint="cs"/>
          <w:b/>
          <w:bCs/>
          <w:color w:val="000000"/>
          <w:cs/>
          <w:lang w:val="x-none" w:eastAsia="x-none"/>
        </w:rPr>
        <w:t>1</w:t>
      </w:r>
      <w:r w:rsidRPr="00EB71B4">
        <w:rPr>
          <w:rFonts w:ascii="TH SarabunPSK" w:eastAsia="Cordia New" w:hAnsi="TH SarabunPSK" w:cs="TH SarabunPSK"/>
          <w:b/>
          <w:bCs/>
          <w:color w:val="000000"/>
          <w:cs/>
          <w:lang w:val="x-none" w:eastAsia="x-none"/>
        </w:rPr>
        <w:t>.</w:t>
      </w:r>
      <w:r w:rsidRPr="00EB71B4">
        <w:rPr>
          <w:rFonts w:ascii="TH SarabunPSK" w:eastAsia="Cordia New" w:hAnsi="TH SarabunPSK" w:cs="TH SarabunPSK" w:hint="cs"/>
          <w:b/>
          <w:bCs/>
          <w:color w:val="000000"/>
          <w:cs/>
          <w:lang w:val="x-none" w:eastAsia="x-none"/>
        </w:rPr>
        <w:t>4</w:t>
      </w:r>
      <w:r w:rsidR="001A7F41" w:rsidRPr="00EB71B4">
        <w:rPr>
          <w:rFonts w:ascii="TH SarabunPSK" w:eastAsia="Cordia New" w:hAnsi="TH SarabunPSK" w:cs="TH SarabunPSK"/>
          <w:b/>
          <w:bCs/>
          <w:color w:val="000000"/>
          <w:lang w:val="x-none" w:eastAsia="x-none"/>
        </w:rPr>
        <w:tab/>
      </w:r>
      <w:r w:rsidRPr="00EB71B4">
        <w:rPr>
          <w:rFonts w:ascii="TH SarabunPSK" w:hAnsi="TH SarabunPSK" w:cs="TH SarabunPSK" w:hint="cs"/>
          <w:b/>
          <w:bCs/>
          <w:color w:val="000000"/>
          <w:cs/>
        </w:rPr>
        <w:t>วิสัยทัศน์ พันธกิจของมหาวิทยาลัย</w:t>
      </w:r>
    </w:p>
    <w:p w:rsidR="00821667" w:rsidRPr="00EB71B4" w:rsidRDefault="00821667" w:rsidP="002F0527">
      <w:pPr>
        <w:ind w:left="360" w:right="-2" w:firstLine="540"/>
        <w:jc w:val="thaiDistribute"/>
        <w:rPr>
          <w:rFonts w:ascii="TH SarabunPSK" w:hAnsi="TH SarabunPSK" w:cs="TH SarabunPSK"/>
          <w:color w:val="000000"/>
        </w:rPr>
      </w:pPr>
      <w:r w:rsidRPr="00EB71B4">
        <w:rPr>
          <w:rFonts w:ascii="TH SarabunPSK" w:hAnsi="TH SarabunPSK" w:cs="TH SarabunPSK" w:hint="cs"/>
          <w:color w:val="000000"/>
          <w:cs/>
        </w:rPr>
        <w:t>วิสัยทัศน์ คือ</w:t>
      </w:r>
      <w:r w:rsidRPr="00EB71B4">
        <w:rPr>
          <w:rFonts w:ascii="TH SarabunPSK" w:hAnsi="TH SarabunPSK" w:cs="TH SarabunPSK"/>
          <w:color w:val="000000"/>
          <w:cs/>
        </w:rPr>
        <w:t xml:space="preserve"> </w:t>
      </w:r>
      <w:r w:rsidRPr="00EB71B4">
        <w:rPr>
          <w:rFonts w:ascii="TH SarabunPSK" w:hAnsi="TH SarabunPSK" w:cs="TH SarabunPSK" w:hint="cs"/>
          <w:color w:val="000000"/>
          <w:cs/>
        </w:rPr>
        <w:t>เป็นองค์การธรรมรัฐ เป็นแหล่งเรียนรู้ เป็นหลักในถิ่น เป็นเลิศสู่สากล</w:t>
      </w:r>
    </w:p>
    <w:p w:rsidR="00110190" w:rsidRPr="00EB71B4" w:rsidRDefault="00110190" w:rsidP="002F0527">
      <w:pPr>
        <w:ind w:left="360" w:right="-2" w:firstLine="540"/>
        <w:jc w:val="thaiDistribute"/>
        <w:rPr>
          <w:rFonts w:ascii="TH SarabunPSK" w:hAnsi="TH SarabunPSK" w:cs="TH SarabunPSK"/>
          <w:color w:val="000000"/>
          <w:cs/>
        </w:rPr>
      </w:pPr>
      <w:r w:rsidRPr="00EB71B4">
        <w:rPr>
          <w:rFonts w:ascii="TH SarabunPSK" w:hAnsi="TH SarabunPSK" w:cs="TH SarabunPSK" w:hint="cs"/>
          <w:color w:val="000000"/>
          <w:cs/>
        </w:rPr>
        <w:t>พันธกิจ คือ มุ่งสร้างคุณค่าและความเป็นเลิศระดับสากลในทุกสาขาวิชาชีพ มีนวัตรกรรมการดำเนินงานตามพันธกิจที่ทันสมัยพัฒนาทุนมนุษย์และสินทรัพย์ให้มีเอกลักษณ์และศักยภาพ พร้อมรองรับการแข่งขันและการเปลี่ยนแปลงของประเทศและของโลก โดยสร้างความร่วมมือกับทุกภาคส่วน รวมถึงตระหนักและให้ความสำคัญในการสร้างสังคมสุขภาวะและองค์กรแห่งความสุข บนพื้นฐานหลักการทำงานตามแนวคิดเศรษฐกิจพอเพียง</w:t>
      </w:r>
    </w:p>
    <w:p w:rsidR="007C2E73" w:rsidRPr="00EB71B4" w:rsidRDefault="007C2E73" w:rsidP="001A7F41">
      <w:pPr>
        <w:tabs>
          <w:tab w:val="left" w:pos="900"/>
        </w:tabs>
        <w:ind w:right="-2" w:firstLine="360"/>
        <w:jc w:val="thaiDistribute"/>
        <w:rPr>
          <w:rFonts w:ascii="TH SarabunPSK" w:eastAsia="Cordia New" w:hAnsi="TH SarabunPSK" w:cs="TH SarabunPSK"/>
          <w:b/>
          <w:bCs/>
          <w:color w:val="000000"/>
          <w:lang w:val="x-none" w:eastAsia="x-none"/>
        </w:rPr>
      </w:pPr>
      <w:r w:rsidRPr="00EB71B4">
        <w:rPr>
          <w:rFonts w:ascii="TH SarabunPSK" w:eastAsia="Cordia New" w:hAnsi="TH SarabunPSK" w:cs="TH SarabunPSK"/>
          <w:b/>
          <w:bCs/>
          <w:color w:val="000000"/>
          <w:lang w:val="x-none" w:eastAsia="x-none"/>
        </w:rPr>
        <w:t>1</w:t>
      </w:r>
      <w:r w:rsidRPr="00EB71B4">
        <w:rPr>
          <w:rFonts w:ascii="TH SarabunPSK" w:eastAsia="Cordia New" w:hAnsi="TH SarabunPSK" w:cs="TH SarabunPSK" w:hint="cs"/>
          <w:b/>
          <w:bCs/>
          <w:color w:val="000000"/>
          <w:cs/>
          <w:lang w:val="x-none" w:eastAsia="x-none"/>
        </w:rPr>
        <w:t>1</w:t>
      </w:r>
      <w:r w:rsidRPr="00EB71B4">
        <w:rPr>
          <w:rFonts w:ascii="TH SarabunPSK" w:eastAsia="Cordia New" w:hAnsi="TH SarabunPSK" w:cs="TH SarabunPSK"/>
          <w:b/>
          <w:bCs/>
          <w:color w:val="000000"/>
          <w:cs/>
          <w:lang w:val="x-none" w:eastAsia="x-none"/>
        </w:rPr>
        <w:t>.</w:t>
      </w:r>
      <w:r w:rsidRPr="00EB71B4">
        <w:rPr>
          <w:rFonts w:ascii="TH SarabunPSK" w:eastAsia="Cordia New" w:hAnsi="TH SarabunPSK" w:cs="TH SarabunPSK" w:hint="cs"/>
          <w:b/>
          <w:bCs/>
          <w:color w:val="000000"/>
          <w:cs/>
          <w:lang w:val="x-none" w:eastAsia="x-none"/>
        </w:rPr>
        <w:t>5</w:t>
      </w:r>
      <w:r w:rsidR="001A7F41" w:rsidRPr="00EB71B4">
        <w:rPr>
          <w:rFonts w:ascii="TH SarabunPSK" w:eastAsia="Cordia New" w:hAnsi="TH SarabunPSK" w:cs="TH SarabunPSK"/>
          <w:b/>
          <w:bCs/>
          <w:color w:val="000000"/>
          <w:lang w:val="x-none" w:eastAsia="x-none"/>
        </w:rPr>
        <w:tab/>
      </w:r>
      <w:r w:rsidR="001A7F41" w:rsidRPr="00EB71B4">
        <w:rPr>
          <w:rFonts w:ascii="TH SarabunPSK" w:hAnsi="TH SarabunPSK" w:cs="TH SarabunPSK" w:hint="cs"/>
          <w:b/>
          <w:bCs/>
          <w:color w:val="000000"/>
          <w:cs/>
        </w:rPr>
        <w:t>วิสัยทัศน์ พันธกิจของสำนักวิชา</w:t>
      </w:r>
    </w:p>
    <w:p w:rsidR="007C2E73" w:rsidRPr="00EB71B4" w:rsidRDefault="00E01126" w:rsidP="002F0527">
      <w:pPr>
        <w:ind w:left="360" w:right="-2" w:firstLine="540"/>
        <w:jc w:val="thaiDistribute"/>
        <w:rPr>
          <w:rFonts w:ascii="TH SarabunPSK" w:hAnsi="TH SarabunPSK" w:cs="TH SarabunPSK"/>
          <w:color w:val="000000"/>
        </w:rPr>
      </w:pPr>
      <w:r w:rsidRPr="00EB71B4">
        <w:rPr>
          <w:rFonts w:ascii="TH SarabunPSK" w:hAnsi="TH SarabunPSK" w:cs="TH SarabunPSK" w:hint="cs"/>
          <w:color w:val="000000"/>
          <w:cs/>
        </w:rPr>
        <w:t>วิสัยทัศน์ คือ สำนักวิชาวิศวกรรมศาสตร์และเทคโนโลยีเป็นองกรค์ชั้นนำในการจัดการเรียนการสอนทางวิศวกรรมศาสตร์และเทคโนโลยีอย่างมีคุณภาพและมีศูนย์ความเป็นเลิศที่มีผลงานวิจัยและนวัตกรรมเป็นที่ยอมรับของสังคมทั้งในและต่างประเทศ</w:t>
      </w:r>
    </w:p>
    <w:p w:rsidR="001A13A5" w:rsidRPr="00EB71B4" w:rsidRDefault="001A13A5" w:rsidP="001A7F41">
      <w:pPr>
        <w:ind w:right="-2" w:firstLine="900"/>
        <w:jc w:val="thaiDistribute"/>
        <w:rPr>
          <w:rFonts w:ascii="TH SarabunPSK" w:hAnsi="TH SarabunPSK" w:cs="TH SarabunPSK"/>
          <w:color w:val="000000"/>
        </w:rPr>
      </w:pPr>
      <w:r w:rsidRPr="00EB71B4">
        <w:rPr>
          <w:rFonts w:ascii="TH SarabunPSK" w:hAnsi="TH SarabunPSK" w:cs="TH SarabunPSK" w:hint="cs"/>
          <w:color w:val="000000"/>
          <w:cs/>
        </w:rPr>
        <w:t xml:space="preserve">พันธกิจ คือ </w:t>
      </w:r>
    </w:p>
    <w:p w:rsidR="001A13A5" w:rsidRPr="00EB71B4" w:rsidRDefault="001A13A5" w:rsidP="001A7F41">
      <w:pPr>
        <w:pStyle w:val="ListParagraph"/>
        <w:numPr>
          <w:ilvl w:val="0"/>
          <w:numId w:val="27"/>
        </w:numPr>
        <w:spacing w:line="240" w:lineRule="auto"/>
        <w:ind w:left="1260" w:right="-2"/>
        <w:jc w:val="thaiDistribute"/>
        <w:rPr>
          <w:rFonts w:ascii="TH SarabunPSK" w:hAnsi="TH SarabunPSK" w:cs="TH SarabunPSK"/>
          <w:color w:val="000000"/>
          <w:sz w:val="32"/>
        </w:rPr>
      </w:pPr>
      <w:r w:rsidRPr="00EB71B4">
        <w:rPr>
          <w:rFonts w:ascii="TH SarabunPSK" w:hAnsi="TH SarabunPSK" w:cs="TH SarabunPSK" w:hint="cs"/>
          <w:color w:val="000000"/>
          <w:sz w:val="32"/>
          <w:cs/>
        </w:rPr>
        <w:t>จัดการเรียนการสอนอย่างมีคุณภาพ เพื่อผลิตบัณฑิตที่เป็น</w:t>
      </w:r>
      <w:r w:rsidR="00CF5242" w:rsidRPr="00EB71B4">
        <w:rPr>
          <w:rFonts w:ascii="TH SarabunPSK" w:hAnsi="TH SarabunPSK" w:cs="TH SarabunPSK" w:hint="cs"/>
          <w:color w:val="000000"/>
          <w:sz w:val="32"/>
          <w:cs/>
        </w:rPr>
        <w:t>คนเก่งคนดีและมีมาตรฐาน</w:t>
      </w:r>
    </w:p>
    <w:p w:rsidR="00CF5242" w:rsidRPr="00EB71B4" w:rsidRDefault="00CF5242" w:rsidP="001A7F41">
      <w:pPr>
        <w:pStyle w:val="ListParagraph"/>
        <w:numPr>
          <w:ilvl w:val="0"/>
          <w:numId w:val="27"/>
        </w:numPr>
        <w:spacing w:line="240" w:lineRule="auto"/>
        <w:ind w:left="1260" w:right="-2"/>
        <w:jc w:val="thaiDistribute"/>
        <w:rPr>
          <w:rFonts w:ascii="TH SarabunPSK" w:hAnsi="TH SarabunPSK" w:cs="TH SarabunPSK"/>
          <w:color w:val="000000"/>
          <w:sz w:val="32"/>
        </w:rPr>
      </w:pPr>
      <w:r w:rsidRPr="00EB71B4">
        <w:rPr>
          <w:rFonts w:ascii="TH SarabunPSK" w:hAnsi="TH SarabunPSK" w:cs="TH SarabunPSK" w:hint="cs"/>
          <w:color w:val="000000"/>
          <w:sz w:val="32"/>
          <w:cs/>
        </w:rPr>
        <w:lastRenderedPageBreak/>
        <w:t>พัฒนางานวิจัยและนวัตกรรมที่ตอบสนองต่อการพัฒนาประเทศและนานาชาติ</w:t>
      </w:r>
    </w:p>
    <w:p w:rsidR="00CF5242" w:rsidRPr="00EB71B4" w:rsidRDefault="00CF5242" w:rsidP="001A7F41">
      <w:pPr>
        <w:pStyle w:val="ListParagraph"/>
        <w:numPr>
          <w:ilvl w:val="0"/>
          <w:numId w:val="27"/>
        </w:numPr>
        <w:spacing w:line="240" w:lineRule="auto"/>
        <w:ind w:left="1260" w:right="-2"/>
        <w:jc w:val="thaiDistribute"/>
        <w:rPr>
          <w:rFonts w:ascii="TH SarabunPSK" w:hAnsi="TH SarabunPSK" w:cs="TH SarabunPSK"/>
          <w:color w:val="000000"/>
          <w:sz w:val="32"/>
        </w:rPr>
      </w:pPr>
      <w:r w:rsidRPr="00EB71B4">
        <w:rPr>
          <w:rFonts w:ascii="TH SarabunPSK" w:hAnsi="TH SarabunPSK" w:cs="TH SarabunPSK" w:hint="cs"/>
          <w:color w:val="000000"/>
          <w:sz w:val="32"/>
          <w:cs/>
        </w:rPr>
        <w:t>ถ่ายทอดองค์ความรู้และเทคโนโลยีที่ทันสมัยและเหมาะสมแก่ผู้รับบริการทั้งในระดับท้องถิ่นและประเทศชาติ</w:t>
      </w:r>
    </w:p>
    <w:p w:rsidR="005104A7" w:rsidRPr="00EB71B4" w:rsidRDefault="00CF5242" w:rsidP="001A7F41">
      <w:pPr>
        <w:pStyle w:val="ListParagraph"/>
        <w:numPr>
          <w:ilvl w:val="0"/>
          <w:numId w:val="27"/>
        </w:numPr>
        <w:spacing w:line="240" w:lineRule="auto"/>
        <w:ind w:left="1260" w:right="-2"/>
        <w:jc w:val="thaiDistribute"/>
        <w:rPr>
          <w:rFonts w:ascii="TH SarabunPSK" w:hAnsi="TH SarabunPSK" w:cs="TH SarabunPSK"/>
          <w:color w:val="000000"/>
          <w:sz w:val="32"/>
        </w:rPr>
      </w:pPr>
      <w:r w:rsidRPr="00EB71B4">
        <w:rPr>
          <w:rFonts w:ascii="TH SarabunPSK" w:hAnsi="TH SarabunPSK" w:cs="TH SarabunPSK" w:hint="cs"/>
          <w:color w:val="000000"/>
          <w:sz w:val="32"/>
          <w:cs/>
        </w:rPr>
        <w:t>บูรณาการการสอน วิจัย และบริการวิช</w:t>
      </w:r>
      <w:r w:rsidR="001A7F41" w:rsidRPr="00EB71B4">
        <w:rPr>
          <w:rFonts w:ascii="TH SarabunPSK" w:hAnsi="TH SarabunPSK" w:cs="TH SarabunPSK" w:hint="cs"/>
          <w:color w:val="000000"/>
          <w:sz w:val="32"/>
          <w:cs/>
        </w:rPr>
        <w:t>าการกับการทำนุบำรุงศิลปวัฒนธรรม</w:t>
      </w:r>
    </w:p>
    <w:p w:rsidR="001A7F41" w:rsidRPr="00EB71B4" w:rsidRDefault="001A7F41" w:rsidP="001A7F41">
      <w:pPr>
        <w:pStyle w:val="ListParagraph"/>
        <w:spacing w:after="0" w:line="240" w:lineRule="auto"/>
        <w:ind w:left="0" w:right="-2"/>
        <w:jc w:val="thaiDistribute"/>
        <w:rPr>
          <w:rFonts w:ascii="TH SarabunPSK" w:hAnsi="TH SarabunPSK" w:cs="TH SarabunPSK"/>
          <w:color w:val="000000"/>
          <w:sz w:val="32"/>
        </w:rPr>
      </w:pPr>
    </w:p>
    <w:p w:rsidR="004B1739" w:rsidRPr="00EB71B4" w:rsidRDefault="004B1739" w:rsidP="001A7F41">
      <w:pPr>
        <w:tabs>
          <w:tab w:val="left" w:pos="360"/>
        </w:tabs>
        <w:ind w:right="-2"/>
        <w:jc w:val="thaiDistribute"/>
        <w:rPr>
          <w:rFonts w:ascii="TH SarabunPSK" w:eastAsia="Cordia New" w:hAnsi="TH SarabunPSK" w:cs="TH SarabunPSK"/>
          <w:b/>
          <w:bCs/>
        </w:rPr>
      </w:pPr>
      <w:r w:rsidRPr="00EB71B4">
        <w:rPr>
          <w:rFonts w:ascii="TH SarabunPSK" w:eastAsia="Cordia New" w:hAnsi="TH SarabunPSK" w:cs="TH SarabunPSK"/>
          <w:b/>
          <w:bCs/>
        </w:rPr>
        <w:t>12</w:t>
      </w:r>
      <w:r w:rsidR="001A7F41" w:rsidRPr="00EB71B4">
        <w:rPr>
          <w:rFonts w:ascii="TH SarabunPSK" w:eastAsia="Cordia New" w:hAnsi="TH SarabunPSK" w:cs="TH SarabunPSK"/>
          <w:b/>
          <w:bCs/>
          <w:cs/>
        </w:rPr>
        <w:t>.</w:t>
      </w:r>
      <w:r w:rsidR="001A7F41" w:rsidRPr="00EB71B4">
        <w:rPr>
          <w:rFonts w:ascii="TH SarabunPSK" w:eastAsia="Cordia New" w:hAnsi="TH SarabunPSK" w:cs="TH SarabunPSK"/>
          <w:b/>
          <w:bCs/>
        </w:rPr>
        <w:tab/>
      </w:r>
      <w:r w:rsidRPr="00EB71B4">
        <w:rPr>
          <w:rFonts w:ascii="TH SarabunPSK" w:eastAsia="Cordia New" w:hAnsi="TH SarabunPSK" w:cs="TH SarabunPSK"/>
          <w:b/>
          <w:bCs/>
          <w:cs/>
        </w:rPr>
        <w:t xml:space="preserve">ผลกระทบจากข้อ </w:t>
      </w:r>
      <w:r w:rsidRPr="00EB71B4">
        <w:rPr>
          <w:rFonts w:ascii="TH SarabunPSK" w:eastAsia="Cordia New" w:hAnsi="TH SarabunPSK" w:cs="TH SarabunPSK"/>
          <w:b/>
          <w:bCs/>
        </w:rPr>
        <w:t>11</w:t>
      </w:r>
      <w:r w:rsidRPr="00EB71B4">
        <w:rPr>
          <w:rFonts w:ascii="TH SarabunPSK" w:eastAsia="Cordia New" w:hAnsi="TH SarabunPSK" w:cs="TH SarabunPSK"/>
          <w:b/>
          <w:bCs/>
          <w:cs/>
        </w:rPr>
        <w:t>. ต่อการพัฒนาหลักสูตร และความเกี่ยวข้องกับพันธกิจของมหาวิทยาลัย</w:t>
      </w:r>
    </w:p>
    <w:p w:rsidR="004B1739" w:rsidRPr="00EB71B4" w:rsidRDefault="004B1739" w:rsidP="001A7F41">
      <w:pPr>
        <w:tabs>
          <w:tab w:val="left" w:pos="900"/>
        </w:tabs>
        <w:ind w:right="-2" w:firstLine="360"/>
        <w:rPr>
          <w:rFonts w:ascii="TH SarabunPSK" w:eastAsia="Cordia New" w:hAnsi="TH SarabunPSK" w:cs="TH SarabunPSK"/>
          <w:b/>
          <w:bCs/>
          <w:cs/>
        </w:rPr>
      </w:pPr>
      <w:r w:rsidRPr="00EB71B4">
        <w:rPr>
          <w:rFonts w:ascii="TH SarabunPSK" w:eastAsia="Cordia New" w:hAnsi="TH SarabunPSK" w:cs="TH SarabunPSK"/>
          <w:b/>
          <w:bCs/>
        </w:rPr>
        <w:t>12</w:t>
      </w:r>
      <w:r w:rsidRPr="00EB71B4">
        <w:rPr>
          <w:rFonts w:ascii="TH SarabunPSK" w:eastAsia="Cordia New" w:hAnsi="TH SarabunPSK" w:cs="TH SarabunPSK"/>
          <w:b/>
          <w:bCs/>
          <w:cs/>
        </w:rPr>
        <w:t>.</w:t>
      </w:r>
      <w:r w:rsidR="001A7F41" w:rsidRPr="00EB71B4">
        <w:rPr>
          <w:rFonts w:ascii="TH SarabunPSK" w:eastAsia="Cordia New" w:hAnsi="TH SarabunPSK" w:cs="TH SarabunPSK"/>
          <w:b/>
          <w:bCs/>
        </w:rPr>
        <w:t>1</w:t>
      </w:r>
      <w:r w:rsidR="001A7F41" w:rsidRPr="00EB71B4">
        <w:rPr>
          <w:rFonts w:ascii="TH SarabunPSK" w:eastAsia="Cordia New" w:hAnsi="TH SarabunPSK" w:cs="TH SarabunPSK"/>
          <w:b/>
          <w:bCs/>
        </w:rPr>
        <w:tab/>
      </w:r>
      <w:r w:rsidR="001A7F41" w:rsidRPr="00EB71B4">
        <w:rPr>
          <w:rFonts w:ascii="TH SarabunPSK" w:eastAsia="Cordia New" w:hAnsi="TH SarabunPSK" w:cs="TH SarabunPSK"/>
          <w:b/>
          <w:bCs/>
          <w:cs/>
        </w:rPr>
        <w:t>การพัฒนาหลักสูตร</w:t>
      </w:r>
    </w:p>
    <w:p w:rsidR="004B1739" w:rsidRPr="00EB71B4" w:rsidRDefault="004B1739" w:rsidP="00F12857">
      <w:pPr>
        <w:ind w:left="360" w:right="-2" w:firstLine="540"/>
        <w:jc w:val="thaiDistribute"/>
        <w:rPr>
          <w:rFonts w:ascii="TH SarabunPSK" w:hAnsi="TH SarabunPSK" w:cs="TH SarabunPSK"/>
          <w:color w:val="000000"/>
        </w:rPr>
      </w:pPr>
      <w:r w:rsidRPr="00EB71B4">
        <w:rPr>
          <w:rFonts w:ascii="TH SarabunPSK" w:hAnsi="TH SarabunPSK" w:cs="TH SarabunPSK"/>
          <w:color w:val="000000"/>
          <w:cs/>
        </w:rPr>
        <w:t>ผลกระทบจากสถานการณ์ภายนอก ส่งผลให้จำเป็นต้องพัฒนา</w:t>
      </w:r>
      <w:r w:rsidR="004731B2" w:rsidRPr="00EB71B4">
        <w:rPr>
          <w:rFonts w:ascii="TH SarabunPSK" w:hAnsi="TH SarabunPSK" w:cs="TH SarabunPSK" w:hint="cs"/>
          <w:color w:val="000000"/>
          <w:cs/>
        </w:rPr>
        <w:t>สร้าง</w:t>
      </w:r>
      <w:r w:rsidRPr="00EB71B4">
        <w:rPr>
          <w:rFonts w:ascii="TH SarabunPSK" w:hAnsi="TH SarabunPSK" w:cs="TH SarabunPSK"/>
          <w:color w:val="000000"/>
          <w:cs/>
        </w:rPr>
        <w:t>หลักสูตร</w:t>
      </w:r>
      <w:r w:rsidRPr="00EB71B4">
        <w:rPr>
          <w:rFonts w:ascii="TH SarabunPSK" w:hAnsi="TH SarabunPSK" w:cs="TH SarabunPSK" w:hint="cs"/>
          <w:color w:val="000000"/>
          <w:cs/>
        </w:rPr>
        <w:t>ให้สามารถปรับเปลี่ยนเนื้อหาการเรียนการสอนให้เท่าทันเทคโนโลยีที่เปลี่ยนแปลงไปอย่างรวดเร็ว ได้ทุกภาคการศึกษา และพัฒนา</w:t>
      </w:r>
      <w:r w:rsidRPr="00EB71B4">
        <w:rPr>
          <w:rFonts w:ascii="TH SarabunPSK" w:hAnsi="TH SarabunPSK" w:cs="TH SarabunPSK"/>
          <w:color w:val="000000"/>
          <w:cs/>
        </w:rPr>
        <w:t>ศักยภาพ</w:t>
      </w:r>
      <w:r w:rsidRPr="00EB71B4">
        <w:rPr>
          <w:rFonts w:ascii="TH SarabunPSK" w:hAnsi="TH SarabunPSK" w:cs="TH SarabunPSK" w:hint="cs"/>
          <w:color w:val="000000"/>
          <w:cs/>
        </w:rPr>
        <w:t>อาจารย์ผู้สอนให้</w:t>
      </w:r>
      <w:r w:rsidRPr="00EB71B4">
        <w:rPr>
          <w:rFonts w:ascii="TH SarabunPSK" w:hAnsi="TH SarabunPSK" w:cs="TH SarabunPSK"/>
          <w:color w:val="000000"/>
          <w:cs/>
        </w:rPr>
        <w:t>สามารถปรับเปลี่ยนได้</w:t>
      </w:r>
      <w:r w:rsidRPr="00EB71B4">
        <w:rPr>
          <w:rFonts w:ascii="TH SarabunPSK" w:hAnsi="TH SarabunPSK" w:cs="TH SarabunPSK" w:hint="cs"/>
          <w:color w:val="000000"/>
          <w:cs/>
        </w:rPr>
        <w:t>ทัน</w:t>
      </w:r>
      <w:r w:rsidRPr="00EB71B4">
        <w:rPr>
          <w:rFonts w:ascii="TH SarabunPSK" w:hAnsi="TH SarabunPSK" w:cs="TH SarabunPSK"/>
          <w:color w:val="000000"/>
          <w:cs/>
        </w:rPr>
        <w:t>ตามวิวัฒนาการของ</w:t>
      </w:r>
      <w:r w:rsidRPr="00EB71B4">
        <w:rPr>
          <w:rFonts w:ascii="TH SarabunPSK" w:hAnsi="TH SarabunPSK" w:cs="TH SarabunPSK" w:hint="cs"/>
          <w:color w:val="000000"/>
          <w:cs/>
        </w:rPr>
        <w:t>ศาสตร์ด้าน</w:t>
      </w:r>
      <w:r w:rsidR="004731B2" w:rsidRPr="00EB71B4">
        <w:rPr>
          <w:rFonts w:ascii="TH SarabunPSK" w:eastAsia="Cordia New" w:hAnsi="TH SarabunPSK" w:cs="TH SarabunPSK" w:hint="cs"/>
          <w:color w:val="000000"/>
          <w:cs/>
        </w:rPr>
        <w:t>วิศวกรรมเครื่องกลและ</w:t>
      </w:r>
      <w:r w:rsidR="00E25C6A" w:rsidRPr="00EB71B4">
        <w:rPr>
          <w:rFonts w:ascii="TH SarabunPSK" w:eastAsia="Cordia New" w:hAnsi="TH SarabunPSK" w:cs="TH SarabunPSK" w:hint="cs"/>
          <w:color w:val="000000"/>
          <w:cs/>
        </w:rPr>
        <w:t>หุ่นยนต์</w:t>
      </w:r>
      <w:r w:rsidR="004731B2" w:rsidRPr="00EB71B4">
        <w:rPr>
          <w:rFonts w:ascii="TH SarabunPSK" w:hAnsi="TH SarabunPSK" w:cs="TH SarabunPSK" w:hint="cs"/>
          <w:color w:val="000000"/>
          <w:cs/>
        </w:rPr>
        <w:t xml:space="preserve"> เพื่อสามารถพัฒนา</w:t>
      </w:r>
      <w:r w:rsidRPr="00EB71B4">
        <w:rPr>
          <w:rFonts w:ascii="TH SarabunPSK" w:hAnsi="TH SarabunPSK" w:cs="TH SarabunPSK" w:hint="cs"/>
          <w:color w:val="000000"/>
          <w:cs/>
        </w:rPr>
        <w:t>บัณฑิตให้</w:t>
      </w:r>
      <w:r w:rsidR="004731B2" w:rsidRPr="00EB71B4">
        <w:rPr>
          <w:rFonts w:ascii="TH SarabunPSK" w:hAnsi="TH SarabunPSK" w:cs="TH SarabunPSK" w:hint="cs"/>
          <w:color w:val="000000"/>
          <w:cs/>
        </w:rPr>
        <w:t>เป็นที่ยอมรับสู่สังคมภายนอก</w:t>
      </w:r>
      <w:r w:rsidR="004731B2" w:rsidRPr="00EB71B4">
        <w:rPr>
          <w:rFonts w:ascii="TH SarabunPSK" w:hAnsi="TH SarabunPSK" w:cs="TH SarabunPSK"/>
          <w:color w:val="000000"/>
          <w:cs/>
        </w:rPr>
        <w:t>ทั้งในประเทศและต่างประเทศ</w:t>
      </w:r>
      <w:r w:rsidR="004731B2" w:rsidRPr="00EB71B4">
        <w:rPr>
          <w:rFonts w:ascii="TH SarabunPSK" w:hAnsi="TH SarabunPSK" w:cs="TH SarabunPSK" w:hint="cs"/>
          <w:color w:val="000000"/>
          <w:cs/>
        </w:rPr>
        <w:t>นอกจากบัณฑิตภายใต้หลักสูตรนี้จะมีความรู้ความสามารถและทักษะในด้าน</w:t>
      </w:r>
      <w:r w:rsidR="004731B2" w:rsidRPr="00EB71B4">
        <w:rPr>
          <w:rFonts w:ascii="TH SarabunPSK" w:eastAsia="Cordia New" w:hAnsi="TH SarabunPSK" w:cs="TH SarabunPSK" w:hint="cs"/>
          <w:color w:val="000000"/>
          <w:cs/>
        </w:rPr>
        <w:t>วิศวกรรมเครื่องกลและ</w:t>
      </w:r>
      <w:r w:rsidR="00E25C6A" w:rsidRPr="00EB71B4">
        <w:rPr>
          <w:rFonts w:ascii="TH SarabunPSK" w:eastAsia="Cordia New" w:hAnsi="TH SarabunPSK" w:cs="TH SarabunPSK" w:hint="cs"/>
          <w:color w:val="000000"/>
          <w:cs/>
        </w:rPr>
        <w:t>หุ่นยนต์</w:t>
      </w:r>
      <w:r w:rsidR="004731B2" w:rsidRPr="00EB71B4">
        <w:rPr>
          <w:rFonts w:ascii="TH SarabunPSK" w:eastAsia="Cordia New" w:hAnsi="TH SarabunPSK" w:cs="TH SarabunPSK" w:hint="cs"/>
          <w:color w:val="000000"/>
          <w:cs/>
        </w:rPr>
        <w:t>แล้ว</w:t>
      </w:r>
      <w:r w:rsidR="004731B2" w:rsidRPr="00EB71B4">
        <w:rPr>
          <w:rFonts w:ascii="TH SarabunPSK" w:hAnsi="TH SarabunPSK" w:cs="TH SarabunPSK" w:hint="cs"/>
          <w:color w:val="000000"/>
          <w:cs/>
        </w:rPr>
        <w:t>บัณฑิตยังจะต้องมีคุณสมบัติของผู้ที่มีคุณธรรมและจริยธรรมอันดี</w:t>
      </w:r>
      <w:r w:rsidR="000E16C8" w:rsidRPr="00EB71B4">
        <w:rPr>
          <w:rFonts w:ascii="TH SarabunPSK" w:hAnsi="TH SarabunPSK" w:cs="TH SarabunPSK" w:hint="cs"/>
          <w:color w:val="000000"/>
          <w:cs/>
        </w:rPr>
        <w:t>รวมไปถึงมีจรรยาบรรณของการประกอบวิชาชีพอีกด้วย</w:t>
      </w:r>
    </w:p>
    <w:p w:rsidR="004B1739" w:rsidRPr="00EB71B4" w:rsidRDefault="004B1739" w:rsidP="001A7F41">
      <w:pPr>
        <w:tabs>
          <w:tab w:val="left" w:pos="900"/>
        </w:tabs>
        <w:ind w:right="-2" w:firstLine="360"/>
        <w:jc w:val="thaiDistribute"/>
        <w:rPr>
          <w:rFonts w:ascii="TH SarabunPSK" w:eastAsia="Cordia New" w:hAnsi="TH SarabunPSK" w:cs="TH SarabunPSK"/>
          <w:b/>
          <w:bCs/>
        </w:rPr>
      </w:pPr>
      <w:r w:rsidRPr="00EB71B4">
        <w:rPr>
          <w:rFonts w:ascii="TH SarabunPSK" w:eastAsia="Cordia New" w:hAnsi="TH SarabunPSK" w:cs="TH SarabunPSK"/>
          <w:b/>
          <w:bCs/>
        </w:rPr>
        <w:t>12</w:t>
      </w:r>
      <w:r w:rsidRPr="00EB71B4">
        <w:rPr>
          <w:rFonts w:ascii="TH SarabunPSK" w:eastAsia="Cordia New" w:hAnsi="TH SarabunPSK" w:cs="TH SarabunPSK"/>
          <w:b/>
          <w:bCs/>
          <w:cs/>
        </w:rPr>
        <w:t>.</w:t>
      </w:r>
      <w:r w:rsidRPr="00EB71B4">
        <w:rPr>
          <w:rFonts w:ascii="TH SarabunPSK" w:eastAsia="Cordia New" w:hAnsi="TH SarabunPSK" w:cs="TH SarabunPSK"/>
          <w:b/>
          <w:bCs/>
        </w:rPr>
        <w:t>2</w:t>
      </w:r>
      <w:r w:rsidR="001A7F41" w:rsidRPr="00EB71B4">
        <w:rPr>
          <w:rFonts w:ascii="TH SarabunPSK" w:eastAsia="Cordia New" w:hAnsi="TH SarabunPSK" w:cs="TH SarabunPSK"/>
          <w:b/>
          <w:bCs/>
        </w:rPr>
        <w:tab/>
      </w:r>
      <w:r w:rsidRPr="00EB71B4">
        <w:rPr>
          <w:rFonts w:ascii="TH SarabunPSK" w:eastAsia="Cordia New" w:hAnsi="TH SarabunPSK" w:cs="TH SarabunPSK"/>
          <w:b/>
          <w:bCs/>
          <w:cs/>
        </w:rPr>
        <w:t>ความเกี่ยวข้องกับพันธกิจของมหาวิทยาลัยวลัยลักษณ์</w:t>
      </w:r>
    </w:p>
    <w:p w:rsidR="004B1739" w:rsidRPr="00EB71B4" w:rsidRDefault="004B1739" w:rsidP="00F12857">
      <w:pPr>
        <w:ind w:left="360" w:right="-2" w:firstLine="540"/>
        <w:jc w:val="thaiDistribute"/>
        <w:rPr>
          <w:rFonts w:ascii="TH SarabunPSK" w:hAnsi="TH SarabunPSK" w:cs="TH SarabunPSK"/>
          <w:color w:val="000000"/>
        </w:rPr>
      </w:pPr>
      <w:r w:rsidRPr="00EB71B4">
        <w:rPr>
          <w:rFonts w:ascii="TH SarabunPSK" w:hAnsi="TH SarabunPSK" w:cs="TH SarabunPSK" w:hint="cs"/>
          <w:color w:val="000000"/>
          <w:cs/>
        </w:rPr>
        <w:t>มหาวิทยาลัยวลัยลักษณ์ เป็นมหาวิทยาลัยสมบูรณ์แบบในกำกับของรัฐในภาคใต้ มุ่งผลิตบัณฑิตที่มีคุณภาพสอดคล้องกับความต้องการทางด้านเศรษกิจและสังคมของประเทศ รวมทั้งการศึกษา วิจัย และการพัฒนาองค์ความรู้ใหม่เพื่อความสามารถในการพึ่งตนเองและแข่งขันในระดับนานาชาติ หลักสูตรวิศวกรรมศาส</w:t>
      </w:r>
      <w:r w:rsidR="0069646D" w:rsidRPr="00EB71B4">
        <w:rPr>
          <w:rFonts w:ascii="TH SarabunPSK" w:hAnsi="TH SarabunPSK" w:cs="TH SarabunPSK" w:hint="cs"/>
          <w:color w:val="000000"/>
          <w:cs/>
        </w:rPr>
        <w:t>ตรบัณฑิต สาขา</w:t>
      </w:r>
      <w:r w:rsidR="0069646D" w:rsidRPr="00EB71B4">
        <w:rPr>
          <w:rFonts w:ascii="TH SarabunPSK" w:eastAsia="Cordia New" w:hAnsi="TH SarabunPSK" w:cs="TH SarabunPSK" w:hint="cs"/>
          <w:color w:val="000000"/>
          <w:cs/>
        </w:rPr>
        <w:t>วิศวกรรมเครื่องกลและ</w:t>
      </w:r>
      <w:r w:rsidR="00144C6A" w:rsidRPr="00EB71B4">
        <w:rPr>
          <w:rFonts w:ascii="TH SarabunPSK" w:eastAsia="Cordia New" w:hAnsi="TH SarabunPSK" w:cs="TH SarabunPSK" w:hint="cs"/>
          <w:color w:val="000000"/>
          <w:cs/>
        </w:rPr>
        <w:t>หุ่นยนต์</w:t>
      </w:r>
      <w:r w:rsidRPr="00EB71B4">
        <w:rPr>
          <w:rFonts w:ascii="TH SarabunPSK" w:hAnsi="TH SarabunPSK" w:cs="TH SarabunPSK" w:hint="cs"/>
          <w:color w:val="000000"/>
          <w:cs/>
        </w:rPr>
        <w:t xml:space="preserve"> ดำเนินการสอดคล้องกับพันธกิจของมหาวิทยาลัย ดังนี้</w:t>
      </w:r>
    </w:p>
    <w:p w:rsidR="004B1739" w:rsidRPr="00EB71B4" w:rsidRDefault="001C4DAC" w:rsidP="001C4DAC">
      <w:pPr>
        <w:pStyle w:val="ListParagraph"/>
        <w:numPr>
          <w:ilvl w:val="0"/>
          <w:numId w:val="6"/>
        </w:numPr>
        <w:spacing w:line="240" w:lineRule="auto"/>
        <w:ind w:left="720" w:right="-2"/>
        <w:jc w:val="thaiDistribute"/>
        <w:rPr>
          <w:rFonts w:ascii="TH SarabunPSK" w:hAnsi="TH SarabunPSK" w:cs="TH SarabunPSK"/>
          <w:color w:val="000000"/>
          <w:sz w:val="32"/>
        </w:rPr>
      </w:pPr>
      <w:r w:rsidRPr="00EB71B4">
        <w:rPr>
          <w:rFonts w:ascii="TH SarabunPSK" w:hAnsi="TH SarabunPSK" w:cs="TH SarabunPSK" w:hint="cs"/>
          <w:color w:val="000000"/>
          <w:sz w:val="32"/>
          <w:cs/>
        </w:rPr>
        <w:t>ด้านการผลิตบัณฑิต</w:t>
      </w:r>
    </w:p>
    <w:p w:rsidR="004B1739" w:rsidRPr="00EB71B4" w:rsidRDefault="004B1739" w:rsidP="001C4DAC">
      <w:pPr>
        <w:pStyle w:val="ListParagraph"/>
        <w:numPr>
          <w:ilvl w:val="1"/>
          <w:numId w:val="7"/>
        </w:numPr>
        <w:spacing w:line="240" w:lineRule="auto"/>
        <w:ind w:left="1170" w:right="-2" w:hanging="450"/>
        <w:jc w:val="thaiDistribute"/>
        <w:rPr>
          <w:rFonts w:ascii="TH SarabunPSK" w:hAnsi="TH SarabunPSK" w:cs="TH SarabunPSK"/>
          <w:color w:val="000000"/>
          <w:sz w:val="32"/>
        </w:rPr>
      </w:pPr>
      <w:r w:rsidRPr="00EB71B4">
        <w:rPr>
          <w:rFonts w:ascii="TH SarabunPSK" w:hAnsi="TH SarabunPSK" w:cs="TH SarabunPSK" w:hint="cs"/>
          <w:color w:val="000000"/>
          <w:sz w:val="32"/>
          <w:cs/>
        </w:rPr>
        <w:t>ผลิตบัณฑิตให้มีความรู้ทางวิชาการ เชี่ยวชาญเทคโนโลยี มีทักษะทางภาษา และทักษะการปฏิบัติงานตามมาตรฐาน</w:t>
      </w:r>
      <w:r w:rsidR="0069646D" w:rsidRPr="00EB71B4">
        <w:rPr>
          <w:rFonts w:ascii="TH SarabunPSK" w:hAnsi="TH SarabunPSK" w:cs="TH SarabunPSK" w:hint="cs"/>
          <w:color w:val="000000"/>
          <w:sz w:val="32"/>
          <w:cs/>
        </w:rPr>
        <w:t>ของศาสตร์ด้านวิศวกรรม</w:t>
      </w:r>
      <w:r w:rsidR="0069646D" w:rsidRPr="00EB71B4">
        <w:rPr>
          <w:rFonts w:ascii="TH SarabunPSK" w:eastAsia="Cordia New" w:hAnsi="TH SarabunPSK" w:cs="TH SarabunPSK" w:hint="cs"/>
          <w:color w:val="000000"/>
          <w:sz w:val="32"/>
          <w:cs/>
        </w:rPr>
        <w:t>วิศวกรรมเครื่องกลและ</w:t>
      </w:r>
      <w:r w:rsidR="00144C6A" w:rsidRPr="00EB71B4">
        <w:rPr>
          <w:rFonts w:ascii="TH SarabunPSK" w:eastAsia="Cordia New" w:hAnsi="TH SarabunPSK" w:cs="TH SarabunPSK" w:hint="cs"/>
          <w:color w:val="000000"/>
          <w:sz w:val="32"/>
          <w:cs/>
        </w:rPr>
        <w:t>หุ่นยนต์</w:t>
      </w:r>
      <w:r w:rsidRPr="00EB71B4">
        <w:rPr>
          <w:rFonts w:ascii="TH SarabunPSK" w:hAnsi="TH SarabunPSK" w:cs="TH SarabunPSK" w:hint="cs"/>
          <w:color w:val="000000"/>
          <w:sz w:val="32"/>
          <w:cs/>
        </w:rPr>
        <w:t xml:space="preserve"> ที่สอดคล้องกับความต้องการของตลาดแรงงานทั้งระดับท้องถิ่น ประเทศ และประชาคมเศรฐกิจอาเซียน</w:t>
      </w:r>
    </w:p>
    <w:p w:rsidR="004B1739" w:rsidRPr="00EB71B4" w:rsidRDefault="004B1739" w:rsidP="001C4DAC">
      <w:pPr>
        <w:pStyle w:val="ListParagraph"/>
        <w:numPr>
          <w:ilvl w:val="1"/>
          <w:numId w:val="7"/>
        </w:numPr>
        <w:spacing w:line="240" w:lineRule="auto"/>
        <w:ind w:left="1170" w:right="-2" w:hanging="450"/>
        <w:jc w:val="thaiDistribute"/>
        <w:rPr>
          <w:rFonts w:ascii="TH SarabunPSK" w:hAnsi="TH SarabunPSK" w:cs="TH SarabunPSK"/>
          <w:color w:val="000000"/>
          <w:sz w:val="32"/>
        </w:rPr>
      </w:pPr>
      <w:r w:rsidRPr="00EB71B4">
        <w:rPr>
          <w:rFonts w:ascii="TH SarabunPSK" w:hAnsi="TH SarabunPSK" w:cs="TH SarabunPSK" w:hint="cs"/>
          <w:color w:val="000000"/>
          <w:sz w:val="32"/>
          <w:cs/>
        </w:rPr>
        <w:t xml:space="preserve"> ผลิตบัณฑิตให้เป็นคนดี มีคุณธรรม จริยธรรม จรรยาบรรณวิชาชีพ มีความอุตสาหะสู้งาน และความสามารถในการทำงานเป็นทีม</w:t>
      </w:r>
    </w:p>
    <w:p w:rsidR="004B1739" w:rsidRPr="00EB71B4" w:rsidRDefault="004B1739" w:rsidP="001C4DAC">
      <w:pPr>
        <w:pStyle w:val="ListParagraph"/>
        <w:numPr>
          <w:ilvl w:val="1"/>
          <w:numId w:val="7"/>
        </w:numPr>
        <w:spacing w:line="240" w:lineRule="auto"/>
        <w:ind w:left="1170" w:right="-2" w:hanging="450"/>
        <w:jc w:val="thaiDistribute"/>
        <w:rPr>
          <w:rFonts w:ascii="TH SarabunPSK" w:hAnsi="TH SarabunPSK" w:cs="TH SarabunPSK"/>
          <w:color w:val="000000"/>
          <w:sz w:val="32"/>
        </w:rPr>
      </w:pPr>
      <w:r w:rsidRPr="00EB71B4">
        <w:rPr>
          <w:rFonts w:ascii="TH SarabunPSK" w:hAnsi="TH SarabunPSK" w:cs="TH SarabunPSK" w:hint="cs"/>
          <w:color w:val="000000"/>
          <w:sz w:val="32"/>
          <w:cs/>
        </w:rPr>
        <w:t xml:space="preserve"> ส่งเสริมกิจกรรมพัฒนาศักยภาพทางวิชาการและทางสังคมแก่นักศึกษา รวมถึงส่งเสริมการพัฒนานักศึกษาให้มีคุณภาพ มีความรู้คู่คุณธรรม มีวินัย มีความรับผิดชอบ มีจิตสาธารณะ เป็นทั้ง</w:t>
      </w:r>
      <w:r w:rsidRPr="00EB71B4">
        <w:rPr>
          <w:rFonts w:ascii="TH SarabunPSK" w:hAnsi="TH SarabunPSK" w:cs="TH SarabunPSK"/>
          <w:color w:val="000000"/>
          <w:sz w:val="32"/>
          <w:cs/>
        </w:rPr>
        <w:t xml:space="preserve"> “</w:t>
      </w:r>
      <w:r w:rsidRPr="00EB71B4">
        <w:rPr>
          <w:rFonts w:ascii="TH SarabunPSK" w:hAnsi="TH SarabunPSK" w:cs="TH SarabunPSK" w:hint="cs"/>
          <w:color w:val="000000"/>
          <w:sz w:val="32"/>
          <w:cs/>
        </w:rPr>
        <w:t>คนดีและคนเก่ง</w:t>
      </w:r>
      <w:r w:rsidRPr="00EB71B4">
        <w:rPr>
          <w:rFonts w:ascii="TH SarabunPSK" w:hAnsi="TH SarabunPSK" w:cs="TH SarabunPSK"/>
          <w:color w:val="000000"/>
          <w:sz w:val="32"/>
          <w:cs/>
        </w:rPr>
        <w:t>”</w:t>
      </w:r>
    </w:p>
    <w:p w:rsidR="004B1739" w:rsidRPr="00EB71B4" w:rsidRDefault="004B1739" w:rsidP="001C4DAC">
      <w:pPr>
        <w:pStyle w:val="ListParagraph"/>
        <w:numPr>
          <w:ilvl w:val="0"/>
          <w:numId w:val="6"/>
        </w:numPr>
        <w:spacing w:line="240" w:lineRule="auto"/>
        <w:ind w:left="720" w:right="-2"/>
        <w:jc w:val="thaiDistribute"/>
        <w:rPr>
          <w:rFonts w:ascii="TH SarabunPSK" w:hAnsi="TH SarabunPSK" w:cs="TH SarabunPSK"/>
          <w:color w:val="000000"/>
          <w:sz w:val="32"/>
        </w:rPr>
      </w:pPr>
      <w:r w:rsidRPr="00EB71B4">
        <w:rPr>
          <w:rFonts w:ascii="TH SarabunPSK" w:hAnsi="TH SarabunPSK" w:cs="TH SarabunPSK" w:hint="cs"/>
          <w:color w:val="000000"/>
          <w:sz w:val="32"/>
          <w:cs/>
        </w:rPr>
        <w:t>ด้านการวิจัย การบริการวิชาการแก่สังคมและการทำนุบำรุงศิลปวัฒนธรรม</w:t>
      </w:r>
    </w:p>
    <w:p w:rsidR="004B1739" w:rsidRPr="00EB71B4" w:rsidRDefault="004B1739" w:rsidP="001C4DAC">
      <w:pPr>
        <w:pStyle w:val="ListParagraph"/>
        <w:spacing w:line="240" w:lineRule="auto"/>
        <w:ind w:left="1170" w:right="-2" w:hanging="450"/>
        <w:jc w:val="thaiDistribute"/>
        <w:rPr>
          <w:rFonts w:ascii="TH SarabunPSK" w:hAnsi="TH SarabunPSK" w:cs="TH SarabunPSK"/>
          <w:color w:val="000000"/>
          <w:sz w:val="32"/>
        </w:rPr>
      </w:pPr>
      <w:r w:rsidRPr="00EB71B4">
        <w:rPr>
          <w:rFonts w:ascii="TH SarabunPSK" w:hAnsi="TH SarabunPSK" w:cs="TH SarabunPSK"/>
          <w:color w:val="000000"/>
          <w:sz w:val="32"/>
        </w:rPr>
        <w:t>2</w:t>
      </w:r>
      <w:r w:rsidRPr="00EB71B4">
        <w:rPr>
          <w:rFonts w:ascii="TH SarabunPSK" w:hAnsi="TH SarabunPSK" w:cs="TH SarabunPSK"/>
          <w:color w:val="000000"/>
          <w:sz w:val="32"/>
          <w:cs/>
        </w:rPr>
        <w:t>.</w:t>
      </w:r>
      <w:r w:rsidRPr="00EB71B4">
        <w:rPr>
          <w:rFonts w:ascii="TH SarabunPSK" w:hAnsi="TH SarabunPSK" w:cs="TH SarabunPSK"/>
          <w:color w:val="000000"/>
          <w:sz w:val="32"/>
        </w:rPr>
        <w:t>1</w:t>
      </w:r>
      <w:r w:rsidRPr="00EB71B4">
        <w:rPr>
          <w:rFonts w:ascii="TH SarabunPSK" w:hAnsi="TH SarabunPSK" w:cs="TH SarabunPSK" w:hint="cs"/>
          <w:color w:val="000000"/>
          <w:sz w:val="32"/>
          <w:cs/>
        </w:rPr>
        <w:t>)</w:t>
      </w:r>
      <w:r w:rsidR="001C4DAC" w:rsidRPr="00EB71B4">
        <w:rPr>
          <w:rFonts w:ascii="TH SarabunPSK" w:hAnsi="TH SarabunPSK" w:cs="TH SarabunPSK"/>
          <w:color w:val="000000"/>
          <w:sz w:val="32"/>
        </w:rPr>
        <w:tab/>
      </w:r>
      <w:r w:rsidRPr="00EB71B4">
        <w:rPr>
          <w:rFonts w:ascii="TH SarabunPSK" w:hAnsi="TH SarabunPSK" w:cs="TH SarabunPSK" w:hint="cs"/>
          <w:color w:val="000000"/>
          <w:sz w:val="32"/>
          <w:cs/>
        </w:rPr>
        <w:t>ส่งเสริมสนับสนุนและพัฒนาขีดความสามารถในการให้บริการแก่สังคมของบุคลากรในหลักสูตร เพื่อการแก้ไขปัญหาและพัฒนาเทคโนโลยีการผลิตของท้องถิ่นภาคใต้ และการให้บริการฝึกอบรมเพื่อพัฒนาบุคลากรทั้งภาครัฐและเอกชนให้มีขีดความสามารถในการแข่งขัน</w:t>
      </w:r>
    </w:p>
    <w:p w:rsidR="004B1739" w:rsidRPr="00EB71B4" w:rsidRDefault="004B1739" w:rsidP="001C4DAC">
      <w:pPr>
        <w:pStyle w:val="ListParagraph"/>
        <w:spacing w:after="0" w:line="240" w:lineRule="auto"/>
        <w:ind w:left="1170" w:right="-2" w:hanging="450"/>
        <w:jc w:val="thaiDistribute"/>
        <w:rPr>
          <w:rFonts w:ascii="TH SarabunPSK" w:hAnsi="TH SarabunPSK" w:cs="TH SarabunPSK"/>
          <w:color w:val="000000"/>
          <w:sz w:val="32"/>
        </w:rPr>
      </w:pPr>
      <w:r w:rsidRPr="00EB71B4">
        <w:rPr>
          <w:rFonts w:ascii="TH SarabunPSK" w:hAnsi="TH SarabunPSK" w:cs="TH SarabunPSK" w:hint="cs"/>
          <w:color w:val="000000"/>
          <w:sz w:val="32"/>
          <w:cs/>
        </w:rPr>
        <w:t>2.2</w:t>
      </w:r>
      <w:r w:rsidR="001C4DAC" w:rsidRPr="00EB71B4">
        <w:rPr>
          <w:rFonts w:ascii="TH SarabunPSK" w:hAnsi="TH SarabunPSK" w:cs="TH SarabunPSK" w:hint="cs"/>
          <w:color w:val="000000"/>
          <w:sz w:val="32"/>
          <w:cs/>
        </w:rPr>
        <w:t>)</w:t>
      </w:r>
      <w:r w:rsidR="001C4DAC" w:rsidRPr="00EB71B4">
        <w:rPr>
          <w:rFonts w:ascii="TH SarabunPSK" w:hAnsi="TH SarabunPSK" w:cs="TH SarabunPSK"/>
          <w:color w:val="000000"/>
          <w:sz w:val="32"/>
        </w:rPr>
        <w:tab/>
      </w:r>
      <w:r w:rsidRPr="00EB71B4">
        <w:rPr>
          <w:rFonts w:ascii="TH SarabunPSK" w:hAnsi="TH SarabunPSK" w:cs="TH SarabunPSK" w:hint="cs"/>
          <w:color w:val="000000"/>
          <w:sz w:val="32"/>
          <w:cs/>
        </w:rPr>
        <w:t>บูรณาการการวิจัย การบริการวิชาการ และการทำนุบำรุงศิลปวัฒนธรรมสู่การจัดการเรียนการสอน</w:t>
      </w:r>
    </w:p>
    <w:p w:rsidR="005104A7" w:rsidRPr="00EB71B4" w:rsidRDefault="005104A7" w:rsidP="001C4DAC">
      <w:pPr>
        <w:pStyle w:val="ListParagraph"/>
        <w:spacing w:after="0" w:line="240" w:lineRule="auto"/>
        <w:ind w:left="0" w:right="-2"/>
        <w:jc w:val="thaiDistribute"/>
        <w:rPr>
          <w:rFonts w:ascii="TH SarabunPSK" w:hAnsi="TH SarabunPSK" w:cs="TH SarabunPSK"/>
          <w:color w:val="000000"/>
          <w:sz w:val="32"/>
        </w:rPr>
      </w:pPr>
    </w:p>
    <w:p w:rsidR="00F12857" w:rsidRPr="00EB71B4" w:rsidRDefault="00F12857" w:rsidP="001C4DAC">
      <w:pPr>
        <w:pStyle w:val="ListParagraph"/>
        <w:spacing w:after="0" w:line="240" w:lineRule="auto"/>
        <w:ind w:left="0" w:right="-2"/>
        <w:jc w:val="thaiDistribute"/>
        <w:rPr>
          <w:rFonts w:ascii="TH SarabunPSK" w:hAnsi="TH SarabunPSK" w:cs="TH SarabunPSK"/>
          <w:color w:val="000000"/>
          <w:sz w:val="32"/>
        </w:rPr>
      </w:pPr>
    </w:p>
    <w:p w:rsidR="00F12857" w:rsidRPr="00EB71B4" w:rsidRDefault="00F12857" w:rsidP="001C4DAC">
      <w:pPr>
        <w:pStyle w:val="ListParagraph"/>
        <w:spacing w:after="0" w:line="240" w:lineRule="auto"/>
        <w:ind w:left="0" w:right="-2"/>
        <w:jc w:val="thaiDistribute"/>
        <w:rPr>
          <w:rFonts w:ascii="TH SarabunPSK" w:hAnsi="TH SarabunPSK" w:cs="TH SarabunPSK"/>
          <w:color w:val="000000"/>
          <w:sz w:val="32"/>
        </w:rPr>
      </w:pPr>
    </w:p>
    <w:p w:rsidR="004B1739" w:rsidRPr="00EB71B4" w:rsidRDefault="004B1739" w:rsidP="001C4DAC">
      <w:pPr>
        <w:tabs>
          <w:tab w:val="left" w:pos="360"/>
          <w:tab w:val="left" w:pos="3969"/>
        </w:tabs>
        <w:ind w:right="-2"/>
        <w:jc w:val="thaiDistribute"/>
        <w:rPr>
          <w:rFonts w:ascii="TH SarabunPSK" w:hAnsi="TH SarabunPSK" w:cs="TH SarabunPSK"/>
          <w:b/>
          <w:bCs/>
          <w:color w:val="000000"/>
        </w:rPr>
      </w:pPr>
      <w:r w:rsidRPr="00EB71B4">
        <w:rPr>
          <w:rFonts w:ascii="TH SarabunPSK" w:hAnsi="TH SarabunPSK" w:cs="TH SarabunPSK"/>
          <w:b/>
          <w:bCs/>
          <w:color w:val="000000"/>
        </w:rPr>
        <w:lastRenderedPageBreak/>
        <w:t>13</w:t>
      </w:r>
      <w:r w:rsidR="001C4DAC" w:rsidRPr="00EB71B4">
        <w:rPr>
          <w:rFonts w:ascii="TH SarabunPSK" w:hAnsi="TH SarabunPSK" w:cs="TH SarabunPSK"/>
          <w:b/>
          <w:bCs/>
          <w:color w:val="000000"/>
          <w:cs/>
        </w:rPr>
        <w:t>.</w:t>
      </w:r>
      <w:r w:rsidR="001C4DAC" w:rsidRPr="00EB71B4">
        <w:rPr>
          <w:rFonts w:ascii="TH SarabunPSK" w:hAnsi="TH SarabunPSK" w:cs="TH SarabunPSK"/>
          <w:b/>
          <w:bCs/>
          <w:color w:val="000000"/>
        </w:rPr>
        <w:tab/>
      </w:r>
      <w:r w:rsidRPr="00EB71B4">
        <w:rPr>
          <w:rFonts w:ascii="TH SarabunPSK" w:hAnsi="TH SarabunPSK" w:cs="TH SarabunPSK"/>
          <w:b/>
          <w:bCs/>
          <w:color w:val="000000"/>
          <w:spacing w:val="-6"/>
          <w:cs/>
        </w:rPr>
        <w:t xml:space="preserve">ความสัมพันธ์กับหลักสูตรอื่นที่เปิดสอนในสำนักวิชา/สาขาวิชาอื่นของมหาวิทยาลัย </w:t>
      </w:r>
    </w:p>
    <w:p w:rsidR="004B1739" w:rsidRPr="00EB71B4" w:rsidRDefault="001C4DAC" w:rsidP="001C4DAC">
      <w:pPr>
        <w:tabs>
          <w:tab w:val="left" w:pos="900"/>
          <w:tab w:val="left" w:pos="3969"/>
        </w:tabs>
        <w:ind w:right="-2" w:firstLine="360"/>
        <w:jc w:val="thaiDistribute"/>
        <w:rPr>
          <w:rFonts w:ascii="TH SarabunPSK" w:hAnsi="TH SarabunPSK" w:cs="TH SarabunPSK"/>
          <w:b/>
          <w:bCs/>
          <w:color w:val="000000"/>
        </w:rPr>
      </w:pPr>
      <w:r w:rsidRPr="00EB71B4">
        <w:rPr>
          <w:rFonts w:ascii="TH SarabunPSK" w:hAnsi="TH SarabunPSK" w:cs="TH SarabunPSK"/>
          <w:b/>
          <w:bCs/>
          <w:color w:val="000000"/>
          <w:cs/>
        </w:rPr>
        <w:t>13.1</w:t>
      </w:r>
      <w:r w:rsidRPr="00EB71B4">
        <w:rPr>
          <w:rFonts w:ascii="TH SarabunPSK" w:hAnsi="TH SarabunPSK" w:cs="TH SarabunPSK"/>
          <w:b/>
          <w:bCs/>
          <w:color w:val="000000"/>
        </w:rPr>
        <w:tab/>
      </w:r>
      <w:r w:rsidR="004B1739" w:rsidRPr="00EB71B4">
        <w:rPr>
          <w:rFonts w:ascii="TH SarabunPSK" w:hAnsi="TH SarabunPSK" w:cs="TH SarabunPSK"/>
          <w:b/>
          <w:bCs/>
          <w:color w:val="000000"/>
          <w:cs/>
        </w:rPr>
        <w:t>กลุ่มวิชา/รายวิชาในหลักสูตรนี้ที่เปิดสอนโดยสำนักวิชา/สาขา/หลักสูตรอื่น</w:t>
      </w:r>
    </w:p>
    <w:p w:rsidR="004B1739" w:rsidRPr="00EB71B4" w:rsidRDefault="004B1739" w:rsidP="001C4DAC">
      <w:pPr>
        <w:tabs>
          <w:tab w:val="left" w:pos="1170"/>
        </w:tabs>
        <w:ind w:right="-2" w:firstLine="900"/>
        <w:jc w:val="thaiDistribute"/>
        <w:rPr>
          <w:rFonts w:ascii="TH SarabunPSK" w:hAnsi="TH SarabunPSK" w:cs="TH SarabunPSK"/>
          <w:b/>
          <w:bCs/>
          <w:color w:val="000000"/>
        </w:rPr>
      </w:pPr>
      <w:r w:rsidRPr="00EB71B4">
        <w:rPr>
          <w:rFonts w:ascii="TH SarabunPSK" w:hAnsi="TH SarabunPSK" w:cs="TH SarabunPSK"/>
          <w:b/>
          <w:bCs/>
          <w:color w:val="000000"/>
          <w:cs/>
        </w:rPr>
        <w:t>1</w:t>
      </w:r>
      <w:r w:rsidR="001C4DAC" w:rsidRPr="00EB71B4">
        <w:rPr>
          <w:rFonts w:ascii="TH SarabunPSK" w:hAnsi="TH SarabunPSK" w:cs="TH SarabunPSK"/>
          <w:b/>
          <w:bCs/>
          <w:color w:val="000000"/>
          <w:cs/>
        </w:rPr>
        <w:t>)</w:t>
      </w:r>
      <w:r w:rsidR="001C4DAC" w:rsidRPr="00EB71B4">
        <w:rPr>
          <w:rFonts w:ascii="TH SarabunPSK" w:hAnsi="TH SarabunPSK" w:cs="TH SarabunPSK"/>
          <w:b/>
          <w:bCs/>
          <w:color w:val="000000"/>
        </w:rPr>
        <w:tab/>
      </w:r>
      <w:r w:rsidRPr="00EB71B4">
        <w:rPr>
          <w:rFonts w:ascii="TH SarabunPSK" w:hAnsi="TH SarabunPSK" w:cs="TH SarabunPSK"/>
          <w:b/>
          <w:bCs/>
          <w:color w:val="000000"/>
          <w:cs/>
        </w:rPr>
        <w:t>หมวดวิชาศึกษาทั่วไป มหาวิทยาลัยวลัยลักษณ์ จำนวน 1</w:t>
      </w:r>
      <w:r w:rsidR="00DE3A1A" w:rsidRPr="00EB71B4">
        <w:rPr>
          <w:rFonts w:ascii="TH SarabunPSK" w:hAnsi="TH SarabunPSK" w:cs="TH SarabunPSK"/>
          <w:b/>
          <w:bCs/>
          <w:color w:val="000000"/>
        </w:rPr>
        <w:t>8</w:t>
      </w:r>
      <w:r w:rsidRPr="00EB71B4">
        <w:rPr>
          <w:rFonts w:ascii="TH SarabunPSK" w:hAnsi="TH SarabunPSK" w:cs="TH SarabunPSK"/>
          <w:b/>
          <w:bCs/>
          <w:color w:val="000000"/>
          <w:cs/>
        </w:rPr>
        <w:t xml:space="preserve"> รายวิชา</w:t>
      </w:r>
    </w:p>
    <w:tbl>
      <w:tblPr>
        <w:tblW w:w="7890" w:type="dxa"/>
        <w:tblInd w:w="1228" w:type="dxa"/>
        <w:tblLayout w:type="fixed"/>
        <w:tblLook w:val="04A0" w:firstRow="1" w:lastRow="0" w:firstColumn="1" w:lastColumn="0" w:noHBand="0" w:noVBand="1"/>
      </w:tblPr>
      <w:tblGrid>
        <w:gridCol w:w="1199"/>
        <w:gridCol w:w="11"/>
        <w:gridCol w:w="5024"/>
        <w:gridCol w:w="1656"/>
      </w:tblGrid>
      <w:tr w:rsidR="004B1739" w:rsidRPr="00EB71B4" w:rsidTr="00080CE2">
        <w:trPr>
          <w:cantSplit/>
          <w:trHeight w:val="284"/>
        </w:trPr>
        <w:tc>
          <w:tcPr>
            <w:tcW w:w="1210" w:type="dxa"/>
            <w:gridSpan w:val="2"/>
            <w:shd w:val="clear" w:color="auto" w:fill="auto"/>
            <w:tcMar>
              <w:top w:w="0" w:type="dxa"/>
              <w:left w:w="28" w:type="dxa"/>
              <w:bottom w:w="0" w:type="dxa"/>
              <w:right w:w="28" w:type="dxa"/>
            </w:tcMar>
          </w:tcPr>
          <w:p w:rsidR="004B1739" w:rsidRPr="00EB71B4" w:rsidRDefault="004B1739" w:rsidP="00DB7DC9">
            <w:pPr>
              <w:tabs>
                <w:tab w:val="left" w:pos="360"/>
                <w:tab w:val="left" w:pos="900"/>
                <w:tab w:val="left" w:pos="6480"/>
              </w:tabs>
              <w:rPr>
                <w:rFonts w:ascii="TH SarabunPSK" w:eastAsia="Times New Roman" w:hAnsi="TH SarabunPSK" w:cs="TH SarabunPSK"/>
                <w:b/>
                <w:bCs/>
              </w:rPr>
            </w:pPr>
            <w:r w:rsidRPr="00EB71B4">
              <w:rPr>
                <w:rFonts w:ascii="TH SarabunPSK" w:eastAsia="Times New Roman" w:hAnsi="TH SarabunPSK" w:cs="TH SarabunPSK"/>
              </w:rPr>
              <w:t>GEN6</w:t>
            </w:r>
            <w:r w:rsidR="00906571" w:rsidRPr="00EB71B4">
              <w:rPr>
                <w:rFonts w:ascii="TH SarabunPSK" w:eastAsia="Times New Roman" w:hAnsi="TH SarabunPSK" w:cs="TH SarabunPSK"/>
              </w:rPr>
              <w:t>4</w:t>
            </w:r>
            <w:r w:rsidRPr="00EB71B4">
              <w:rPr>
                <w:rFonts w:ascii="TH SarabunPSK" w:eastAsia="Times New Roman" w:hAnsi="TH SarabunPSK" w:cs="TH SarabunPSK"/>
                <w:cs/>
              </w:rPr>
              <w:t>-</w:t>
            </w:r>
            <w:r w:rsidR="00906571" w:rsidRPr="00EB71B4">
              <w:rPr>
                <w:rFonts w:ascii="TH SarabunPSK" w:eastAsia="Times New Roman" w:hAnsi="TH SarabunPSK" w:cs="TH SarabunPSK"/>
              </w:rPr>
              <w:t>011</w:t>
            </w:r>
          </w:p>
        </w:tc>
        <w:tc>
          <w:tcPr>
            <w:tcW w:w="5024" w:type="dxa"/>
            <w:shd w:val="clear" w:color="auto" w:fill="auto"/>
            <w:tcMar>
              <w:top w:w="0" w:type="dxa"/>
              <w:left w:w="28" w:type="dxa"/>
              <w:bottom w:w="0" w:type="dxa"/>
              <w:right w:w="28" w:type="dxa"/>
            </w:tcMar>
          </w:tcPr>
          <w:p w:rsidR="004B1739" w:rsidRPr="00EB71B4" w:rsidRDefault="004B1739" w:rsidP="00DB7DC9">
            <w:pPr>
              <w:tabs>
                <w:tab w:val="left" w:pos="360"/>
                <w:tab w:val="left" w:pos="900"/>
                <w:tab w:val="left" w:pos="6480"/>
              </w:tabs>
              <w:rPr>
                <w:rFonts w:ascii="TH SarabunPSK" w:eastAsia="Times New Roman" w:hAnsi="TH SarabunPSK" w:cs="TH SarabunPSK"/>
              </w:rPr>
            </w:pPr>
            <w:r w:rsidRPr="00EB71B4">
              <w:rPr>
                <w:rFonts w:ascii="TH SarabunPSK" w:eastAsia="Times New Roman" w:hAnsi="TH SarabunPSK" w:cs="TH SarabunPSK" w:hint="cs"/>
                <w:cs/>
              </w:rPr>
              <w:t>ภาษาไทยพื้นฐาน</w:t>
            </w:r>
          </w:p>
        </w:tc>
        <w:tc>
          <w:tcPr>
            <w:tcW w:w="1656" w:type="dxa"/>
            <w:shd w:val="clear" w:color="auto" w:fill="auto"/>
            <w:tcMar>
              <w:top w:w="0" w:type="dxa"/>
              <w:left w:w="28" w:type="dxa"/>
              <w:bottom w:w="0" w:type="dxa"/>
              <w:right w:w="28" w:type="dxa"/>
            </w:tcMar>
          </w:tcPr>
          <w:p w:rsidR="004B1739" w:rsidRPr="00EB71B4" w:rsidRDefault="004B1739" w:rsidP="00DB7DC9">
            <w:pPr>
              <w:tabs>
                <w:tab w:val="left" w:pos="360"/>
                <w:tab w:val="left" w:pos="900"/>
                <w:tab w:val="left" w:pos="6480"/>
              </w:tabs>
              <w:jc w:val="right"/>
              <w:rPr>
                <w:rFonts w:ascii="TH SarabunPSK" w:eastAsia="Times New Roman" w:hAnsi="TH SarabunPSK" w:cs="TH SarabunPSK"/>
              </w:rPr>
            </w:pPr>
            <w:r w:rsidRPr="00EB71B4">
              <w:rPr>
                <w:rFonts w:ascii="TH SarabunPSK" w:eastAsia="Times New Roman" w:hAnsi="TH SarabunPSK" w:cs="TH SarabunPSK"/>
              </w:rPr>
              <w:t>2</w:t>
            </w:r>
            <w:r w:rsidRPr="00EB71B4">
              <w:rPr>
                <w:rFonts w:ascii="TH SarabunPSK" w:eastAsia="Times New Roman" w:hAnsi="TH SarabunPSK" w:cs="TH SarabunPSK" w:hint="cs"/>
                <w:cs/>
              </w:rPr>
              <w:t>(</w:t>
            </w:r>
            <w:r w:rsidRPr="00EB71B4">
              <w:rPr>
                <w:rFonts w:ascii="TH SarabunPSK" w:eastAsia="Times New Roman" w:hAnsi="TH SarabunPSK" w:cs="TH SarabunPSK"/>
              </w:rPr>
              <w:t>2</w:t>
            </w:r>
            <w:r w:rsidRPr="00EB71B4">
              <w:rPr>
                <w:rFonts w:ascii="TH SarabunPSK" w:eastAsia="Times New Roman" w:hAnsi="TH SarabunPSK" w:cs="TH SarabunPSK" w:hint="cs"/>
                <w:cs/>
              </w:rPr>
              <w:t>-0-</w:t>
            </w:r>
            <w:r w:rsidRPr="00EB71B4">
              <w:rPr>
                <w:rFonts w:ascii="TH SarabunPSK" w:eastAsia="Times New Roman" w:hAnsi="TH SarabunPSK" w:cs="TH SarabunPSK"/>
              </w:rPr>
              <w:t>4</w:t>
            </w:r>
            <w:r w:rsidRPr="00EB71B4">
              <w:rPr>
                <w:rFonts w:ascii="TH SarabunPSK" w:eastAsia="Times New Roman" w:hAnsi="TH SarabunPSK" w:cs="TH SarabunPSK" w:hint="cs"/>
                <w:cs/>
              </w:rPr>
              <w:t>)</w:t>
            </w:r>
            <w:r w:rsidRPr="00EB71B4">
              <w:rPr>
                <w:rFonts w:ascii="TH SarabunPSK" w:eastAsia="Times New Roman" w:hAnsi="TH SarabunPSK" w:cs="TH SarabunPSK"/>
                <w:cs/>
              </w:rPr>
              <w:t>*</w:t>
            </w:r>
          </w:p>
        </w:tc>
      </w:tr>
      <w:tr w:rsidR="004B1739" w:rsidRPr="00EB71B4" w:rsidTr="00080CE2">
        <w:trPr>
          <w:cantSplit/>
          <w:trHeight w:val="284"/>
        </w:trPr>
        <w:tc>
          <w:tcPr>
            <w:tcW w:w="1210" w:type="dxa"/>
            <w:gridSpan w:val="2"/>
            <w:shd w:val="clear" w:color="auto" w:fill="auto"/>
            <w:tcMar>
              <w:top w:w="0" w:type="dxa"/>
              <w:left w:w="28" w:type="dxa"/>
              <w:bottom w:w="0" w:type="dxa"/>
              <w:right w:w="28" w:type="dxa"/>
            </w:tcMar>
          </w:tcPr>
          <w:p w:rsidR="004B1739" w:rsidRPr="00EB71B4" w:rsidRDefault="004B1739" w:rsidP="00DB7DC9">
            <w:pPr>
              <w:tabs>
                <w:tab w:val="left" w:pos="360"/>
                <w:tab w:val="left" w:pos="900"/>
                <w:tab w:val="left" w:pos="6480"/>
              </w:tabs>
              <w:rPr>
                <w:rFonts w:ascii="TH SarabunPSK" w:eastAsia="Times New Roman" w:hAnsi="TH SarabunPSK" w:cs="TH SarabunPSK"/>
                <w:b/>
                <w:bCs/>
              </w:rPr>
            </w:pPr>
            <w:r w:rsidRPr="00EB71B4">
              <w:rPr>
                <w:rFonts w:ascii="TH SarabunPSK" w:eastAsia="Times New Roman" w:hAnsi="TH SarabunPSK" w:cs="TH SarabunPSK"/>
              </w:rPr>
              <w:t>GEN6</w:t>
            </w:r>
            <w:r w:rsidR="00906571" w:rsidRPr="00EB71B4">
              <w:rPr>
                <w:rFonts w:ascii="TH SarabunPSK" w:eastAsia="Times New Roman" w:hAnsi="TH SarabunPSK" w:cs="TH SarabunPSK"/>
              </w:rPr>
              <w:t>4</w:t>
            </w:r>
            <w:r w:rsidRPr="00EB71B4">
              <w:rPr>
                <w:rFonts w:ascii="TH SarabunPSK" w:eastAsia="Times New Roman" w:hAnsi="TH SarabunPSK" w:cs="TH SarabunPSK"/>
                <w:cs/>
              </w:rPr>
              <w:t>-</w:t>
            </w:r>
            <w:r w:rsidR="00906571" w:rsidRPr="00EB71B4">
              <w:rPr>
                <w:rFonts w:ascii="TH SarabunPSK" w:eastAsia="Times New Roman" w:hAnsi="TH SarabunPSK" w:cs="TH SarabunPSK"/>
              </w:rPr>
              <w:t>021</w:t>
            </w:r>
          </w:p>
        </w:tc>
        <w:tc>
          <w:tcPr>
            <w:tcW w:w="5024" w:type="dxa"/>
            <w:shd w:val="clear" w:color="auto" w:fill="auto"/>
            <w:tcMar>
              <w:top w:w="0" w:type="dxa"/>
              <w:left w:w="28" w:type="dxa"/>
              <w:bottom w:w="0" w:type="dxa"/>
              <w:right w:w="28" w:type="dxa"/>
            </w:tcMar>
          </w:tcPr>
          <w:p w:rsidR="004B1739" w:rsidRPr="00EB71B4" w:rsidRDefault="004B1739" w:rsidP="00DB7DC9">
            <w:pPr>
              <w:tabs>
                <w:tab w:val="left" w:pos="360"/>
                <w:tab w:val="left" w:pos="900"/>
                <w:tab w:val="left" w:pos="6480"/>
              </w:tabs>
              <w:rPr>
                <w:rFonts w:ascii="TH SarabunPSK" w:eastAsia="Times New Roman" w:hAnsi="TH SarabunPSK" w:cs="TH SarabunPSK"/>
              </w:rPr>
            </w:pPr>
            <w:r w:rsidRPr="00EB71B4">
              <w:rPr>
                <w:rFonts w:ascii="TH SarabunPSK" w:eastAsia="Times New Roman" w:hAnsi="TH SarabunPSK" w:cs="TH SarabunPSK" w:hint="cs"/>
                <w:cs/>
              </w:rPr>
              <w:t>ภาษาอังกฤษพื้นฐาน</w:t>
            </w:r>
          </w:p>
        </w:tc>
        <w:tc>
          <w:tcPr>
            <w:tcW w:w="1656" w:type="dxa"/>
            <w:shd w:val="clear" w:color="auto" w:fill="auto"/>
            <w:tcMar>
              <w:top w:w="0" w:type="dxa"/>
              <w:left w:w="28" w:type="dxa"/>
              <w:bottom w:w="0" w:type="dxa"/>
              <w:right w:w="28" w:type="dxa"/>
            </w:tcMar>
          </w:tcPr>
          <w:p w:rsidR="004B1739" w:rsidRPr="00EB71B4" w:rsidRDefault="004B1739" w:rsidP="00DB7DC9">
            <w:pPr>
              <w:tabs>
                <w:tab w:val="left" w:pos="360"/>
                <w:tab w:val="left" w:pos="900"/>
                <w:tab w:val="left" w:pos="6480"/>
              </w:tabs>
              <w:jc w:val="right"/>
              <w:rPr>
                <w:rFonts w:ascii="TH SarabunPSK" w:eastAsia="Times New Roman" w:hAnsi="TH SarabunPSK" w:cs="TH SarabunPSK"/>
              </w:rPr>
            </w:pPr>
            <w:r w:rsidRPr="00EB71B4">
              <w:rPr>
                <w:rFonts w:ascii="TH SarabunPSK" w:eastAsia="Times New Roman" w:hAnsi="TH SarabunPSK" w:cs="TH SarabunPSK"/>
              </w:rPr>
              <w:t>2</w:t>
            </w:r>
            <w:r w:rsidRPr="00EB71B4">
              <w:rPr>
                <w:rFonts w:ascii="TH SarabunPSK" w:eastAsia="Times New Roman" w:hAnsi="TH SarabunPSK" w:cs="TH SarabunPSK" w:hint="cs"/>
                <w:cs/>
              </w:rPr>
              <w:t>(</w:t>
            </w:r>
            <w:r w:rsidRPr="00EB71B4">
              <w:rPr>
                <w:rFonts w:ascii="TH SarabunPSK" w:eastAsia="Times New Roman" w:hAnsi="TH SarabunPSK" w:cs="TH SarabunPSK"/>
              </w:rPr>
              <w:t>2</w:t>
            </w:r>
            <w:r w:rsidRPr="00EB71B4">
              <w:rPr>
                <w:rFonts w:ascii="TH SarabunPSK" w:eastAsia="Times New Roman" w:hAnsi="TH SarabunPSK" w:cs="TH SarabunPSK" w:hint="cs"/>
                <w:cs/>
              </w:rPr>
              <w:t>-0-</w:t>
            </w:r>
            <w:r w:rsidRPr="00EB71B4">
              <w:rPr>
                <w:rFonts w:ascii="TH SarabunPSK" w:eastAsia="Times New Roman" w:hAnsi="TH SarabunPSK" w:cs="TH SarabunPSK"/>
              </w:rPr>
              <w:t>4</w:t>
            </w:r>
            <w:r w:rsidRPr="00EB71B4">
              <w:rPr>
                <w:rFonts w:ascii="TH SarabunPSK" w:eastAsia="Times New Roman" w:hAnsi="TH SarabunPSK" w:cs="TH SarabunPSK" w:hint="cs"/>
                <w:cs/>
              </w:rPr>
              <w:t>)</w:t>
            </w:r>
            <w:r w:rsidRPr="00EB71B4">
              <w:rPr>
                <w:rFonts w:ascii="TH SarabunPSK" w:eastAsia="Times New Roman" w:hAnsi="TH SarabunPSK" w:cs="TH SarabunPSK"/>
                <w:cs/>
              </w:rPr>
              <w:t>*</w:t>
            </w:r>
          </w:p>
        </w:tc>
      </w:tr>
      <w:tr w:rsidR="004B1739" w:rsidRPr="00EB71B4" w:rsidTr="00080CE2">
        <w:trPr>
          <w:cantSplit/>
          <w:trHeight w:val="284"/>
        </w:trPr>
        <w:tc>
          <w:tcPr>
            <w:tcW w:w="1210" w:type="dxa"/>
            <w:gridSpan w:val="2"/>
            <w:shd w:val="clear" w:color="auto" w:fill="auto"/>
            <w:tcMar>
              <w:top w:w="0" w:type="dxa"/>
              <w:left w:w="28" w:type="dxa"/>
              <w:bottom w:w="0" w:type="dxa"/>
              <w:right w:w="28" w:type="dxa"/>
            </w:tcMar>
          </w:tcPr>
          <w:p w:rsidR="004B1739" w:rsidRPr="00EB71B4" w:rsidRDefault="00906571" w:rsidP="00DB7DC9">
            <w:pPr>
              <w:tabs>
                <w:tab w:val="left" w:pos="360"/>
                <w:tab w:val="left" w:pos="900"/>
                <w:tab w:val="left" w:pos="6480"/>
              </w:tabs>
              <w:rPr>
                <w:rFonts w:ascii="TH SarabunPSK" w:eastAsia="Times New Roman" w:hAnsi="TH SarabunPSK" w:cs="TH SarabunPSK" w:hint="cs"/>
              </w:rPr>
            </w:pPr>
            <w:r w:rsidRPr="00EB71B4">
              <w:rPr>
                <w:rFonts w:ascii="TH SarabunPSK" w:eastAsia="Times New Roman" w:hAnsi="TH SarabunPSK" w:cs="TH SarabunPSK"/>
              </w:rPr>
              <w:t>GEN64</w:t>
            </w:r>
            <w:r w:rsidRPr="00EB71B4">
              <w:rPr>
                <w:rFonts w:ascii="TH SarabunPSK" w:eastAsia="Times New Roman" w:hAnsi="TH SarabunPSK" w:cs="TH SarabunPSK"/>
                <w:cs/>
              </w:rPr>
              <w:t>-111</w:t>
            </w:r>
          </w:p>
        </w:tc>
        <w:tc>
          <w:tcPr>
            <w:tcW w:w="5024" w:type="dxa"/>
            <w:shd w:val="clear" w:color="auto" w:fill="auto"/>
            <w:tcMar>
              <w:top w:w="0" w:type="dxa"/>
              <w:left w:w="28" w:type="dxa"/>
              <w:bottom w:w="0" w:type="dxa"/>
              <w:right w:w="28" w:type="dxa"/>
            </w:tcMar>
          </w:tcPr>
          <w:p w:rsidR="004B1739" w:rsidRPr="00EB71B4" w:rsidRDefault="004B1739" w:rsidP="00DB7DC9">
            <w:pPr>
              <w:tabs>
                <w:tab w:val="left" w:pos="360"/>
                <w:tab w:val="left" w:pos="900"/>
                <w:tab w:val="left" w:pos="6480"/>
              </w:tabs>
              <w:rPr>
                <w:rFonts w:ascii="TH SarabunPSK" w:eastAsia="Times New Roman" w:hAnsi="TH SarabunPSK" w:cs="TH SarabunPSK"/>
              </w:rPr>
            </w:pPr>
            <w:r w:rsidRPr="00EB71B4">
              <w:rPr>
                <w:rFonts w:ascii="TH SarabunPSK" w:eastAsia="Times New Roman" w:hAnsi="TH SarabunPSK" w:cs="TH SarabunPSK"/>
                <w:cs/>
              </w:rPr>
              <w:t>ภาษาไทยเพื่อการสื่อสารร่วมสมัย</w:t>
            </w:r>
          </w:p>
        </w:tc>
        <w:tc>
          <w:tcPr>
            <w:tcW w:w="1656" w:type="dxa"/>
            <w:shd w:val="clear" w:color="auto" w:fill="auto"/>
            <w:tcMar>
              <w:top w:w="0" w:type="dxa"/>
              <w:left w:w="28" w:type="dxa"/>
              <w:bottom w:w="0" w:type="dxa"/>
              <w:right w:w="28" w:type="dxa"/>
            </w:tcMar>
          </w:tcPr>
          <w:p w:rsidR="004B1739" w:rsidRPr="00EB71B4" w:rsidRDefault="00906571" w:rsidP="00DB7DC9">
            <w:pPr>
              <w:tabs>
                <w:tab w:val="left" w:pos="360"/>
                <w:tab w:val="left" w:pos="900"/>
                <w:tab w:val="left" w:pos="6480"/>
              </w:tabs>
              <w:jc w:val="right"/>
              <w:rPr>
                <w:rFonts w:ascii="TH SarabunPSK" w:eastAsia="Times New Roman" w:hAnsi="TH SarabunPSK" w:cs="TH SarabunPSK"/>
              </w:rPr>
            </w:pPr>
            <w:r w:rsidRPr="00EB71B4">
              <w:rPr>
                <w:rFonts w:ascii="TH SarabunPSK" w:eastAsia="Times New Roman" w:hAnsi="TH SarabunPSK" w:cs="TH SarabunPSK"/>
              </w:rPr>
              <w:t>3</w:t>
            </w:r>
            <w:r w:rsidR="004B1739" w:rsidRPr="00EB71B4">
              <w:rPr>
                <w:rFonts w:ascii="TH SarabunPSK" w:eastAsia="Times New Roman" w:hAnsi="TH SarabunPSK" w:cs="TH SarabunPSK"/>
                <w:cs/>
              </w:rPr>
              <w:t>(</w:t>
            </w:r>
            <w:r w:rsidR="004B1739" w:rsidRPr="00EB71B4">
              <w:rPr>
                <w:rFonts w:ascii="TH SarabunPSK" w:eastAsia="Times New Roman" w:hAnsi="TH SarabunPSK" w:cs="TH SarabunPSK"/>
              </w:rPr>
              <w:t>2</w:t>
            </w:r>
            <w:r w:rsidR="004B1739" w:rsidRPr="00EB71B4">
              <w:rPr>
                <w:rFonts w:ascii="TH SarabunPSK" w:eastAsia="Times New Roman" w:hAnsi="TH SarabunPSK" w:cs="TH SarabunPSK"/>
                <w:cs/>
              </w:rPr>
              <w:t>-</w:t>
            </w:r>
            <w:r w:rsidRPr="00EB71B4">
              <w:rPr>
                <w:rFonts w:ascii="TH SarabunPSK" w:eastAsia="Times New Roman" w:hAnsi="TH SarabunPSK" w:cs="TH SarabunPSK"/>
              </w:rPr>
              <w:t>2</w:t>
            </w:r>
            <w:r w:rsidR="004B1739" w:rsidRPr="00EB71B4">
              <w:rPr>
                <w:rFonts w:ascii="TH SarabunPSK" w:eastAsia="Times New Roman" w:hAnsi="TH SarabunPSK" w:cs="TH SarabunPSK"/>
                <w:cs/>
              </w:rPr>
              <w:t>-</w:t>
            </w:r>
            <w:r w:rsidRPr="00EB71B4">
              <w:rPr>
                <w:rFonts w:ascii="TH SarabunPSK" w:eastAsia="Times New Roman" w:hAnsi="TH SarabunPSK" w:cs="TH SarabunPSK"/>
              </w:rPr>
              <w:t>5</w:t>
            </w:r>
            <w:r w:rsidR="004B1739" w:rsidRPr="00EB71B4">
              <w:rPr>
                <w:rFonts w:ascii="TH SarabunPSK" w:eastAsia="Times New Roman" w:hAnsi="TH SarabunPSK" w:cs="TH SarabunPSK"/>
                <w:cs/>
              </w:rPr>
              <w:t>)</w:t>
            </w:r>
          </w:p>
        </w:tc>
      </w:tr>
      <w:tr w:rsidR="004B1739" w:rsidRPr="00EB71B4" w:rsidTr="00080CE2">
        <w:trPr>
          <w:cantSplit/>
          <w:trHeight w:val="284"/>
        </w:trPr>
        <w:tc>
          <w:tcPr>
            <w:tcW w:w="1210" w:type="dxa"/>
            <w:gridSpan w:val="2"/>
            <w:shd w:val="clear" w:color="auto" w:fill="auto"/>
            <w:tcMar>
              <w:top w:w="0" w:type="dxa"/>
              <w:left w:w="28" w:type="dxa"/>
              <w:bottom w:w="0" w:type="dxa"/>
              <w:right w:w="28" w:type="dxa"/>
            </w:tcMar>
          </w:tcPr>
          <w:p w:rsidR="004B1739" w:rsidRPr="00EB71B4" w:rsidRDefault="00906571" w:rsidP="00DB7DC9">
            <w:pPr>
              <w:tabs>
                <w:tab w:val="left" w:pos="360"/>
                <w:tab w:val="left" w:pos="900"/>
                <w:tab w:val="left" w:pos="6480"/>
              </w:tabs>
              <w:rPr>
                <w:rFonts w:ascii="TH SarabunPSK" w:eastAsia="Times New Roman" w:hAnsi="TH SarabunPSK" w:cs="TH SarabunPSK"/>
              </w:rPr>
            </w:pPr>
            <w:r w:rsidRPr="00EB71B4">
              <w:rPr>
                <w:rFonts w:ascii="TH SarabunPSK" w:eastAsia="Times New Roman" w:hAnsi="TH SarabunPSK" w:cs="TH SarabunPSK"/>
              </w:rPr>
              <w:t>GEN64</w:t>
            </w:r>
            <w:r w:rsidR="004B1739" w:rsidRPr="00EB71B4">
              <w:rPr>
                <w:rFonts w:ascii="TH SarabunPSK" w:eastAsia="Times New Roman" w:hAnsi="TH SarabunPSK" w:cs="TH SarabunPSK"/>
                <w:cs/>
              </w:rPr>
              <w:t>-121</w:t>
            </w:r>
          </w:p>
        </w:tc>
        <w:tc>
          <w:tcPr>
            <w:tcW w:w="5024" w:type="dxa"/>
            <w:shd w:val="clear" w:color="auto" w:fill="auto"/>
            <w:tcMar>
              <w:top w:w="0" w:type="dxa"/>
              <w:left w:w="28" w:type="dxa"/>
              <w:bottom w:w="0" w:type="dxa"/>
              <w:right w:w="28" w:type="dxa"/>
            </w:tcMar>
          </w:tcPr>
          <w:p w:rsidR="004B1739" w:rsidRPr="00EB71B4" w:rsidRDefault="004B1739" w:rsidP="00DB7DC9">
            <w:pPr>
              <w:tabs>
                <w:tab w:val="left" w:pos="360"/>
                <w:tab w:val="left" w:pos="900"/>
                <w:tab w:val="left" w:pos="6480"/>
              </w:tabs>
              <w:rPr>
                <w:rFonts w:ascii="TH SarabunPSK" w:eastAsia="Times New Roman" w:hAnsi="TH SarabunPSK" w:cs="TH SarabunPSK"/>
                <w:cs/>
              </w:rPr>
            </w:pPr>
            <w:r w:rsidRPr="00EB71B4">
              <w:rPr>
                <w:rFonts w:ascii="TH SarabunPSK" w:eastAsia="Times New Roman" w:hAnsi="TH SarabunPSK" w:cs="TH SarabunPSK"/>
                <w:cs/>
              </w:rPr>
              <w:t>ทักษะการสื่อสารภาษาอังกฤษ</w:t>
            </w:r>
          </w:p>
        </w:tc>
        <w:tc>
          <w:tcPr>
            <w:tcW w:w="1656" w:type="dxa"/>
            <w:shd w:val="clear" w:color="auto" w:fill="auto"/>
            <w:tcMar>
              <w:top w:w="0" w:type="dxa"/>
              <w:left w:w="28" w:type="dxa"/>
              <w:bottom w:w="0" w:type="dxa"/>
              <w:right w:w="28" w:type="dxa"/>
            </w:tcMar>
          </w:tcPr>
          <w:p w:rsidR="004B1739" w:rsidRPr="00EB71B4" w:rsidRDefault="004B1739" w:rsidP="00DB7DC9">
            <w:pPr>
              <w:tabs>
                <w:tab w:val="left" w:pos="360"/>
                <w:tab w:val="left" w:pos="900"/>
                <w:tab w:val="left" w:pos="6480"/>
              </w:tabs>
              <w:jc w:val="right"/>
              <w:rPr>
                <w:rFonts w:ascii="TH SarabunPSK" w:eastAsia="Times New Roman" w:hAnsi="TH SarabunPSK" w:cs="TH SarabunPSK"/>
                <w:cs/>
              </w:rPr>
            </w:pPr>
            <w:r w:rsidRPr="00EB71B4">
              <w:rPr>
                <w:rFonts w:ascii="TH SarabunPSK" w:eastAsia="Times New Roman" w:hAnsi="TH SarabunPSK" w:cs="TH SarabunPSK"/>
              </w:rPr>
              <w:t>2</w:t>
            </w:r>
            <w:r w:rsidRPr="00EB71B4">
              <w:rPr>
                <w:rFonts w:ascii="TH SarabunPSK" w:eastAsia="Times New Roman" w:hAnsi="TH SarabunPSK" w:cs="TH SarabunPSK"/>
                <w:cs/>
              </w:rPr>
              <w:t>(</w:t>
            </w:r>
            <w:r w:rsidRPr="00EB71B4">
              <w:rPr>
                <w:rFonts w:ascii="TH SarabunPSK" w:eastAsia="Times New Roman" w:hAnsi="TH SarabunPSK" w:cs="TH SarabunPSK"/>
              </w:rPr>
              <w:t>2</w:t>
            </w:r>
            <w:r w:rsidRPr="00EB71B4">
              <w:rPr>
                <w:rFonts w:ascii="TH SarabunPSK" w:eastAsia="Times New Roman" w:hAnsi="TH SarabunPSK" w:cs="TH SarabunPSK"/>
                <w:cs/>
              </w:rPr>
              <w:t>-</w:t>
            </w:r>
            <w:r w:rsidRPr="00EB71B4">
              <w:rPr>
                <w:rFonts w:ascii="TH SarabunPSK" w:eastAsia="Times New Roman" w:hAnsi="TH SarabunPSK" w:cs="TH SarabunPSK"/>
              </w:rPr>
              <w:t>0</w:t>
            </w:r>
            <w:r w:rsidRPr="00EB71B4">
              <w:rPr>
                <w:rFonts w:ascii="TH SarabunPSK" w:eastAsia="Times New Roman" w:hAnsi="TH SarabunPSK" w:cs="TH SarabunPSK"/>
                <w:cs/>
              </w:rPr>
              <w:t>-</w:t>
            </w:r>
            <w:r w:rsidRPr="00EB71B4">
              <w:rPr>
                <w:rFonts w:ascii="TH SarabunPSK" w:eastAsia="Times New Roman" w:hAnsi="TH SarabunPSK" w:cs="TH SarabunPSK"/>
              </w:rPr>
              <w:t>4</w:t>
            </w:r>
            <w:r w:rsidRPr="00EB71B4">
              <w:rPr>
                <w:rFonts w:ascii="TH SarabunPSK" w:eastAsia="Times New Roman" w:hAnsi="TH SarabunPSK" w:cs="TH SarabunPSK"/>
                <w:cs/>
              </w:rPr>
              <w:t>)</w:t>
            </w:r>
          </w:p>
        </w:tc>
      </w:tr>
      <w:tr w:rsidR="004B1739" w:rsidRPr="00EB71B4" w:rsidTr="00080CE2">
        <w:trPr>
          <w:cantSplit/>
          <w:trHeight w:val="284"/>
        </w:trPr>
        <w:tc>
          <w:tcPr>
            <w:tcW w:w="1210" w:type="dxa"/>
            <w:gridSpan w:val="2"/>
            <w:shd w:val="clear" w:color="auto" w:fill="auto"/>
            <w:tcMar>
              <w:top w:w="0" w:type="dxa"/>
              <w:left w:w="28" w:type="dxa"/>
              <w:bottom w:w="0" w:type="dxa"/>
              <w:right w:w="28" w:type="dxa"/>
            </w:tcMar>
          </w:tcPr>
          <w:p w:rsidR="004B1739" w:rsidRPr="00EB71B4" w:rsidRDefault="00906571" w:rsidP="00DB7DC9">
            <w:pPr>
              <w:tabs>
                <w:tab w:val="left" w:pos="360"/>
                <w:tab w:val="left" w:pos="900"/>
                <w:tab w:val="left" w:pos="6480"/>
              </w:tabs>
              <w:rPr>
                <w:rFonts w:ascii="TH SarabunPSK" w:eastAsia="Times New Roman" w:hAnsi="TH SarabunPSK" w:cs="TH SarabunPSK"/>
              </w:rPr>
            </w:pPr>
            <w:r w:rsidRPr="00EB71B4">
              <w:rPr>
                <w:rFonts w:ascii="TH SarabunPSK" w:eastAsia="Times New Roman" w:hAnsi="TH SarabunPSK" w:cs="TH SarabunPSK"/>
              </w:rPr>
              <w:t>GEN64</w:t>
            </w:r>
            <w:r w:rsidR="004B1739" w:rsidRPr="00EB71B4">
              <w:rPr>
                <w:rFonts w:ascii="TH SarabunPSK" w:eastAsia="Times New Roman" w:hAnsi="TH SarabunPSK" w:cs="TH SarabunPSK"/>
                <w:cs/>
              </w:rPr>
              <w:t>-</w:t>
            </w:r>
            <w:r w:rsidR="004B1739" w:rsidRPr="00EB71B4">
              <w:rPr>
                <w:rFonts w:ascii="TH SarabunPSK" w:eastAsia="Times New Roman" w:hAnsi="TH SarabunPSK" w:cs="TH SarabunPSK"/>
              </w:rPr>
              <w:t>122</w:t>
            </w:r>
          </w:p>
        </w:tc>
        <w:tc>
          <w:tcPr>
            <w:tcW w:w="5024" w:type="dxa"/>
            <w:shd w:val="clear" w:color="auto" w:fill="auto"/>
            <w:tcMar>
              <w:top w:w="0" w:type="dxa"/>
              <w:left w:w="28" w:type="dxa"/>
              <w:bottom w:w="0" w:type="dxa"/>
              <w:right w:w="28" w:type="dxa"/>
            </w:tcMar>
          </w:tcPr>
          <w:p w:rsidR="004B1739" w:rsidRPr="00EB71B4" w:rsidRDefault="00906571" w:rsidP="00906571">
            <w:pPr>
              <w:tabs>
                <w:tab w:val="left" w:pos="360"/>
                <w:tab w:val="left" w:pos="900"/>
                <w:tab w:val="left" w:pos="6480"/>
              </w:tabs>
              <w:rPr>
                <w:rFonts w:ascii="TH SarabunPSK" w:eastAsia="Times New Roman" w:hAnsi="TH SarabunPSK" w:cs="TH SarabunPSK"/>
              </w:rPr>
            </w:pPr>
            <w:r w:rsidRPr="00EB71B4">
              <w:rPr>
                <w:rFonts w:ascii="TH SarabunPSK" w:eastAsia="Times New Roman" w:hAnsi="TH SarabunPSK" w:cs="TH SarabunPSK" w:hint="cs"/>
                <w:cs/>
              </w:rPr>
              <w:t>ภาษาอังกฤษสำหรับ</w:t>
            </w:r>
            <w:r w:rsidR="004B1739" w:rsidRPr="00EB71B4">
              <w:rPr>
                <w:rFonts w:ascii="TH SarabunPSK" w:eastAsia="Times New Roman" w:hAnsi="TH SarabunPSK" w:cs="TH SarabunPSK"/>
                <w:cs/>
              </w:rPr>
              <w:t>การฟังและการพูด</w:t>
            </w:r>
          </w:p>
        </w:tc>
        <w:tc>
          <w:tcPr>
            <w:tcW w:w="1656" w:type="dxa"/>
            <w:shd w:val="clear" w:color="auto" w:fill="auto"/>
            <w:tcMar>
              <w:top w:w="0" w:type="dxa"/>
              <w:left w:w="28" w:type="dxa"/>
              <w:bottom w:w="0" w:type="dxa"/>
              <w:right w:w="28" w:type="dxa"/>
            </w:tcMar>
          </w:tcPr>
          <w:p w:rsidR="004B1739" w:rsidRPr="00EB71B4" w:rsidRDefault="004B1739" w:rsidP="00DB7DC9">
            <w:pPr>
              <w:tabs>
                <w:tab w:val="left" w:pos="360"/>
                <w:tab w:val="left" w:pos="900"/>
                <w:tab w:val="left" w:pos="6480"/>
              </w:tabs>
              <w:jc w:val="right"/>
              <w:rPr>
                <w:rFonts w:ascii="TH SarabunPSK" w:eastAsia="Times New Roman" w:hAnsi="TH SarabunPSK" w:cs="TH SarabunPSK"/>
              </w:rPr>
            </w:pPr>
            <w:r w:rsidRPr="00EB71B4">
              <w:rPr>
                <w:rFonts w:ascii="TH SarabunPSK" w:eastAsia="Times New Roman" w:hAnsi="TH SarabunPSK" w:cs="TH SarabunPSK"/>
              </w:rPr>
              <w:t>2</w:t>
            </w:r>
            <w:r w:rsidRPr="00EB71B4">
              <w:rPr>
                <w:rFonts w:ascii="TH SarabunPSK" w:eastAsia="Times New Roman" w:hAnsi="TH SarabunPSK" w:cs="TH SarabunPSK"/>
                <w:cs/>
              </w:rPr>
              <w:t>(</w:t>
            </w:r>
            <w:r w:rsidRPr="00EB71B4">
              <w:rPr>
                <w:rFonts w:ascii="TH SarabunPSK" w:eastAsia="Times New Roman" w:hAnsi="TH SarabunPSK" w:cs="TH SarabunPSK"/>
              </w:rPr>
              <w:t>2</w:t>
            </w:r>
            <w:r w:rsidRPr="00EB71B4">
              <w:rPr>
                <w:rFonts w:ascii="TH SarabunPSK" w:eastAsia="Times New Roman" w:hAnsi="TH SarabunPSK" w:cs="TH SarabunPSK"/>
                <w:cs/>
              </w:rPr>
              <w:t>-</w:t>
            </w:r>
            <w:r w:rsidRPr="00EB71B4">
              <w:rPr>
                <w:rFonts w:ascii="TH SarabunPSK" w:eastAsia="Times New Roman" w:hAnsi="TH SarabunPSK" w:cs="TH SarabunPSK"/>
              </w:rPr>
              <w:t>0</w:t>
            </w:r>
            <w:r w:rsidRPr="00EB71B4">
              <w:rPr>
                <w:rFonts w:ascii="TH SarabunPSK" w:eastAsia="Times New Roman" w:hAnsi="TH SarabunPSK" w:cs="TH SarabunPSK"/>
                <w:cs/>
              </w:rPr>
              <w:t>-</w:t>
            </w:r>
            <w:r w:rsidRPr="00EB71B4">
              <w:rPr>
                <w:rFonts w:ascii="TH SarabunPSK" w:eastAsia="Times New Roman" w:hAnsi="TH SarabunPSK" w:cs="TH SarabunPSK"/>
              </w:rPr>
              <w:t>4</w:t>
            </w:r>
            <w:r w:rsidRPr="00EB71B4">
              <w:rPr>
                <w:rFonts w:ascii="TH SarabunPSK" w:eastAsia="Times New Roman" w:hAnsi="TH SarabunPSK" w:cs="TH SarabunPSK"/>
                <w:cs/>
              </w:rPr>
              <w:t>)</w:t>
            </w:r>
          </w:p>
        </w:tc>
      </w:tr>
      <w:tr w:rsidR="004B1739" w:rsidRPr="00EB71B4" w:rsidTr="00080CE2">
        <w:trPr>
          <w:cantSplit/>
          <w:trHeight w:val="284"/>
        </w:trPr>
        <w:tc>
          <w:tcPr>
            <w:tcW w:w="1210" w:type="dxa"/>
            <w:gridSpan w:val="2"/>
            <w:shd w:val="clear" w:color="auto" w:fill="auto"/>
            <w:tcMar>
              <w:top w:w="0" w:type="dxa"/>
              <w:left w:w="28" w:type="dxa"/>
              <w:bottom w:w="0" w:type="dxa"/>
              <w:right w:w="28" w:type="dxa"/>
            </w:tcMar>
            <w:hideMark/>
          </w:tcPr>
          <w:p w:rsidR="004B1739" w:rsidRPr="00EB71B4" w:rsidRDefault="00906571" w:rsidP="00DB7DC9">
            <w:pPr>
              <w:tabs>
                <w:tab w:val="left" w:pos="360"/>
                <w:tab w:val="left" w:pos="900"/>
                <w:tab w:val="left" w:pos="6480"/>
              </w:tabs>
              <w:rPr>
                <w:rFonts w:ascii="TH SarabunPSK" w:eastAsia="Times New Roman" w:hAnsi="TH SarabunPSK" w:cs="TH SarabunPSK"/>
              </w:rPr>
            </w:pPr>
            <w:r w:rsidRPr="00EB71B4">
              <w:rPr>
                <w:rFonts w:ascii="TH SarabunPSK" w:eastAsia="Times New Roman" w:hAnsi="TH SarabunPSK" w:cs="TH SarabunPSK"/>
              </w:rPr>
              <w:t>GEN64</w:t>
            </w:r>
            <w:r w:rsidR="004B1739" w:rsidRPr="00EB71B4">
              <w:rPr>
                <w:rFonts w:ascii="TH SarabunPSK" w:eastAsia="Times New Roman" w:hAnsi="TH SarabunPSK" w:cs="TH SarabunPSK"/>
                <w:cs/>
              </w:rPr>
              <w:t>-</w:t>
            </w:r>
            <w:r w:rsidR="004B1739" w:rsidRPr="00EB71B4">
              <w:rPr>
                <w:rFonts w:ascii="TH SarabunPSK" w:eastAsia="Times New Roman" w:hAnsi="TH SarabunPSK" w:cs="TH SarabunPSK"/>
              </w:rPr>
              <w:t>123</w:t>
            </w:r>
          </w:p>
        </w:tc>
        <w:tc>
          <w:tcPr>
            <w:tcW w:w="5024" w:type="dxa"/>
            <w:shd w:val="clear" w:color="auto" w:fill="auto"/>
            <w:tcMar>
              <w:top w:w="0" w:type="dxa"/>
              <w:left w:w="28" w:type="dxa"/>
              <w:bottom w:w="0" w:type="dxa"/>
              <w:right w:w="28" w:type="dxa"/>
            </w:tcMar>
            <w:hideMark/>
          </w:tcPr>
          <w:p w:rsidR="004B1739" w:rsidRPr="00EB71B4" w:rsidRDefault="00906571" w:rsidP="00906571">
            <w:pPr>
              <w:tabs>
                <w:tab w:val="left" w:pos="360"/>
                <w:tab w:val="left" w:pos="900"/>
                <w:tab w:val="left" w:pos="6480"/>
              </w:tabs>
              <w:rPr>
                <w:rFonts w:ascii="TH SarabunPSK" w:eastAsia="Times New Roman" w:hAnsi="TH SarabunPSK" w:cs="TH SarabunPSK"/>
              </w:rPr>
            </w:pPr>
            <w:r w:rsidRPr="00EB71B4">
              <w:rPr>
                <w:rFonts w:ascii="TH SarabunPSK" w:eastAsia="Times New Roman" w:hAnsi="TH SarabunPSK" w:cs="TH SarabunPSK" w:hint="cs"/>
                <w:cs/>
              </w:rPr>
              <w:t>ภาษาอังกฤษสำหรับ</w:t>
            </w:r>
            <w:r w:rsidR="004B1739" w:rsidRPr="00EB71B4">
              <w:rPr>
                <w:rFonts w:ascii="TH SarabunPSK" w:eastAsia="Times New Roman" w:hAnsi="TH SarabunPSK" w:cs="TH SarabunPSK"/>
                <w:cs/>
              </w:rPr>
              <w:t>การอ่านและการเขียน</w:t>
            </w:r>
          </w:p>
        </w:tc>
        <w:tc>
          <w:tcPr>
            <w:tcW w:w="1656" w:type="dxa"/>
            <w:shd w:val="clear" w:color="auto" w:fill="auto"/>
            <w:tcMar>
              <w:top w:w="0" w:type="dxa"/>
              <w:left w:w="28" w:type="dxa"/>
              <w:bottom w:w="0" w:type="dxa"/>
              <w:right w:w="28" w:type="dxa"/>
            </w:tcMar>
            <w:hideMark/>
          </w:tcPr>
          <w:p w:rsidR="004B1739" w:rsidRPr="00EB71B4" w:rsidRDefault="004B1739" w:rsidP="00DB7DC9">
            <w:pPr>
              <w:tabs>
                <w:tab w:val="left" w:pos="360"/>
                <w:tab w:val="left" w:pos="900"/>
                <w:tab w:val="left" w:pos="6480"/>
              </w:tabs>
              <w:jc w:val="right"/>
              <w:rPr>
                <w:rFonts w:ascii="TH SarabunPSK" w:eastAsia="Times New Roman" w:hAnsi="TH SarabunPSK" w:cs="TH SarabunPSK"/>
              </w:rPr>
            </w:pPr>
            <w:r w:rsidRPr="00EB71B4">
              <w:rPr>
                <w:rFonts w:ascii="TH SarabunPSK" w:eastAsia="Times New Roman" w:hAnsi="TH SarabunPSK" w:cs="TH SarabunPSK"/>
              </w:rPr>
              <w:t>2</w:t>
            </w:r>
            <w:r w:rsidRPr="00EB71B4">
              <w:rPr>
                <w:rFonts w:ascii="TH SarabunPSK" w:eastAsia="Times New Roman" w:hAnsi="TH SarabunPSK" w:cs="TH SarabunPSK"/>
                <w:cs/>
              </w:rPr>
              <w:t>(</w:t>
            </w:r>
            <w:r w:rsidRPr="00EB71B4">
              <w:rPr>
                <w:rFonts w:ascii="TH SarabunPSK" w:eastAsia="Times New Roman" w:hAnsi="TH SarabunPSK" w:cs="TH SarabunPSK"/>
              </w:rPr>
              <w:t>2</w:t>
            </w:r>
            <w:r w:rsidRPr="00EB71B4">
              <w:rPr>
                <w:rFonts w:ascii="TH SarabunPSK" w:eastAsia="Times New Roman" w:hAnsi="TH SarabunPSK" w:cs="TH SarabunPSK"/>
                <w:cs/>
              </w:rPr>
              <w:t>-</w:t>
            </w:r>
            <w:r w:rsidRPr="00EB71B4">
              <w:rPr>
                <w:rFonts w:ascii="TH SarabunPSK" w:eastAsia="Times New Roman" w:hAnsi="TH SarabunPSK" w:cs="TH SarabunPSK"/>
              </w:rPr>
              <w:t>0</w:t>
            </w:r>
            <w:r w:rsidRPr="00EB71B4">
              <w:rPr>
                <w:rFonts w:ascii="TH SarabunPSK" w:eastAsia="Times New Roman" w:hAnsi="TH SarabunPSK" w:cs="TH SarabunPSK"/>
                <w:cs/>
              </w:rPr>
              <w:t>-</w:t>
            </w:r>
            <w:r w:rsidRPr="00EB71B4">
              <w:rPr>
                <w:rFonts w:ascii="TH SarabunPSK" w:eastAsia="Times New Roman" w:hAnsi="TH SarabunPSK" w:cs="TH SarabunPSK"/>
              </w:rPr>
              <w:t>4</w:t>
            </w:r>
            <w:r w:rsidRPr="00EB71B4">
              <w:rPr>
                <w:rFonts w:ascii="TH SarabunPSK" w:eastAsia="Times New Roman" w:hAnsi="TH SarabunPSK" w:cs="TH SarabunPSK"/>
                <w:cs/>
              </w:rPr>
              <w:t>)</w:t>
            </w:r>
          </w:p>
        </w:tc>
      </w:tr>
      <w:tr w:rsidR="004B1739" w:rsidRPr="00EB71B4" w:rsidTr="00080CE2">
        <w:trPr>
          <w:cantSplit/>
          <w:trHeight w:val="284"/>
        </w:trPr>
        <w:tc>
          <w:tcPr>
            <w:tcW w:w="1210" w:type="dxa"/>
            <w:gridSpan w:val="2"/>
            <w:shd w:val="clear" w:color="auto" w:fill="auto"/>
            <w:tcMar>
              <w:top w:w="0" w:type="dxa"/>
              <w:left w:w="28" w:type="dxa"/>
              <w:bottom w:w="0" w:type="dxa"/>
              <w:right w:w="28" w:type="dxa"/>
            </w:tcMar>
            <w:hideMark/>
          </w:tcPr>
          <w:p w:rsidR="004B1739" w:rsidRPr="00EB71B4" w:rsidRDefault="00906571" w:rsidP="00DB7DC9">
            <w:pPr>
              <w:tabs>
                <w:tab w:val="left" w:pos="360"/>
                <w:tab w:val="left" w:pos="900"/>
                <w:tab w:val="left" w:pos="6480"/>
              </w:tabs>
              <w:rPr>
                <w:rFonts w:ascii="TH SarabunPSK" w:eastAsia="Times New Roman" w:hAnsi="TH SarabunPSK" w:cs="TH SarabunPSK"/>
              </w:rPr>
            </w:pPr>
            <w:r w:rsidRPr="00EB71B4">
              <w:rPr>
                <w:rFonts w:ascii="TH SarabunPSK" w:eastAsia="Times New Roman" w:hAnsi="TH SarabunPSK" w:cs="TH SarabunPSK"/>
              </w:rPr>
              <w:t>GEN64</w:t>
            </w:r>
            <w:r w:rsidR="004B1739" w:rsidRPr="00EB71B4">
              <w:rPr>
                <w:rFonts w:ascii="TH SarabunPSK" w:eastAsia="Times New Roman" w:hAnsi="TH SarabunPSK" w:cs="TH SarabunPSK"/>
                <w:cs/>
              </w:rPr>
              <w:t>-</w:t>
            </w:r>
            <w:r w:rsidR="004B1739" w:rsidRPr="00EB71B4">
              <w:rPr>
                <w:rFonts w:ascii="TH SarabunPSK" w:eastAsia="Times New Roman" w:hAnsi="TH SarabunPSK" w:cs="TH SarabunPSK"/>
              </w:rPr>
              <w:t>124</w:t>
            </w:r>
          </w:p>
        </w:tc>
        <w:tc>
          <w:tcPr>
            <w:tcW w:w="5024" w:type="dxa"/>
            <w:shd w:val="clear" w:color="auto" w:fill="auto"/>
            <w:tcMar>
              <w:top w:w="0" w:type="dxa"/>
              <w:left w:w="28" w:type="dxa"/>
              <w:bottom w:w="0" w:type="dxa"/>
              <w:right w:w="28" w:type="dxa"/>
            </w:tcMar>
            <w:hideMark/>
          </w:tcPr>
          <w:p w:rsidR="004B1739" w:rsidRPr="00EB71B4" w:rsidRDefault="00906571" w:rsidP="00906571">
            <w:pPr>
              <w:tabs>
                <w:tab w:val="left" w:pos="360"/>
                <w:tab w:val="left" w:pos="900"/>
                <w:tab w:val="left" w:pos="6480"/>
              </w:tabs>
              <w:rPr>
                <w:rFonts w:ascii="TH SarabunPSK" w:eastAsia="Times New Roman" w:hAnsi="TH SarabunPSK" w:cs="TH SarabunPSK"/>
              </w:rPr>
            </w:pPr>
            <w:r w:rsidRPr="00EB71B4">
              <w:rPr>
                <w:rFonts w:ascii="TH SarabunPSK" w:eastAsia="Times New Roman" w:hAnsi="TH SarabunPSK" w:cs="TH SarabunPSK" w:hint="cs"/>
                <w:cs/>
              </w:rPr>
              <w:t>ทักษะ</w:t>
            </w:r>
            <w:r w:rsidR="004B1739" w:rsidRPr="00EB71B4">
              <w:rPr>
                <w:rFonts w:ascii="TH SarabunPSK" w:eastAsia="Times New Roman" w:hAnsi="TH SarabunPSK" w:cs="TH SarabunPSK"/>
                <w:cs/>
              </w:rPr>
              <w:t>ภาษาอังกฤษเพื่อ</w:t>
            </w:r>
            <w:r w:rsidRPr="00EB71B4">
              <w:rPr>
                <w:rFonts w:ascii="TH SarabunPSK" w:eastAsia="Times New Roman" w:hAnsi="TH SarabunPSK" w:cs="TH SarabunPSK" w:hint="cs"/>
                <w:cs/>
              </w:rPr>
              <w:t>การสนทนา</w:t>
            </w:r>
            <w:r w:rsidR="004B1739" w:rsidRPr="00EB71B4">
              <w:rPr>
                <w:rFonts w:ascii="TH SarabunPSK" w:eastAsia="Times New Roman" w:hAnsi="TH SarabunPSK" w:cs="TH SarabunPSK"/>
                <w:cs/>
              </w:rPr>
              <w:t xml:space="preserve"> </w:t>
            </w:r>
          </w:p>
        </w:tc>
        <w:tc>
          <w:tcPr>
            <w:tcW w:w="1656" w:type="dxa"/>
            <w:shd w:val="clear" w:color="auto" w:fill="auto"/>
            <w:tcMar>
              <w:top w:w="0" w:type="dxa"/>
              <w:left w:w="28" w:type="dxa"/>
              <w:bottom w:w="0" w:type="dxa"/>
              <w:right w:w="28" w:type="dxa"/>
            </w:tcMar>
            <w:hideMark/>
          </w:tcPr>
          <w:p w:rsidR="004B1739" w:rsidRPr="00EB71B4" w:rsidRDefault="004B1739" w:rsidP="00DB7DC9">
            <w:pPr>
              <w:tabs>
                <w:tab w:val="left" w:pos="360"/>
                <w:tab w:val="left" w:pos="900"/>
                <w:tab w:val="left" w:pos="6480"/>
              </w:tabs>
              <w:jc w:val="right"/>
              <w:rPr>
                <w:rFonts w:ascii="TH SarabunPSK" w:eastAsia="Times New Roman" w:hAnsi="TH SarabunPSK" w:cs="TH SarabunPSK"/>
              </w:rPr>
            </w:pPr>
            <w:r w:rsidRPr="00EB71B4">
              <w:rPr>
                <w:rFonts w:ascii="TH SarabunPSK" w:eastAsia="Times New Roman" w:hAnsi="TH SarabunPSK" w:cs="TH SarabunPSK"/>
              </w:rPr>
              <w:t>4</w:t>
            </w:r>
            <w:r w:rsidRPr="00EB71B4">
              <w:rPr>
                <w:rFonts w:ascii="TH SarabunPSK" w:eastAsia="Times New Roman" w:hAnsi="TH SarabunPSK" w:cs="TH SarabunPSK"/>
                <w:cs/>
              </w:rPr>
              <w:t>(</w:t>
            </w:r>
            <w:r w:rsidRPr="00EB71B4">
              <w:rPr>
                <w:rFonts w:ascii="TH SarabunPSK" w:eastAsia="Times New Roman" w:hAnsi="TH SarabunPSK" w:cs="TH SarabunPSK"/>
              </w:rPr>
              <w:t>4</w:t>
            </w:r>
            <w:r w:rsidRPr="00EB71B4">
              <w:rPr>
                <w:rFonts w:ascii="TH SarabunPSK" w:eastAsia="Times New Roman" w:hAnsi="TH SarabunPSK" w:cs="TH SarabunPSK"/>
                <w:cs/>
              </w:rPr>
              <w:t>-</w:t>
            </w:r>
            <w:r w:rsidRPr="00EB71B4">
              <w:rPr>
                <w:rFonts w:ascii="TH SarabunPSK" w:eastAsia="Times New Roman" w:hAnsi="TH SarabunPSK" w:cs="TH SarabunPSK"/>
              </w:rPr>
              <w:t>0</w:t>
            </w:r>
            <w:r w:rsidRPr="00EB71B4">
              <w:rPr>
                <w:rFonts w:ascii="TH SarabunPSK" w:eastAsia="Times New Roman" w:hAnsi="TH SarabunPSK" w:cs="TH SarabunPSK"/>
                <w:cs/>
              </w:rPr>
              <w:t>-</w:t>
            </w:r>
            <w:r w:rsidRPr="00EB71B4">
              <w:rPr>
                <w:rFonts w:ascii="TH SarabunPSK" w:eastAsia="Times New Roman" w:hAnsi="TH SarabunPSK" w:cs="TH SarabunPSK"/>
              </w:rPr>
              <w:t>8</w:t>
            </w:r>
            <w:r w:rsidRPr="00EB71B4">
              <w:rPr>
                <w:rFonts w:ascii="TH SarabunPSK" w:eastAsia="Times New Roman" w:hAnsi="TH SarabunPSK" w:cs="TH SarabunPSK"/>
                <w:cs/>
              </w:rPr>
              <w:t>)</w:t>
            </w:r>
          </w:p>
        </w:tc>
      </w:tr>
      <w:tr w:rsidR="004B1739" w:rsidRPr="00EB71B4" w:rsidTr="00080CE2">
        <w:trPr>
          <w:cantSplit/>
          <w:trHeight w:val="284"/>
        </w:trPr>
        <w:tc>
          <w:tcPr>
            <w:tcW w:w="1210" w:type="dxa"/>
            <w:gridSpan w:val="2"/>
            <w:shd w:val="clear" w:color="auto" w:fill="auto"/>
            <w:tcMar>
              <w:top w:w="0" w:type="dxa"/>
              <w:left w:w="28" w:type="dxa"/>
              <w:bottom w:w="0" w:type="dxa"/>
              <w:right w:w="28" w:type="dxa"/>
            </w:tcMar>
            <w:hideMark/>
          </w:tcPr>
          <w:p w:rsidR="004B1739" w:rsidRPr="00EB71B4" w:rsidRDefault="00906571" w:rsidP="00DB7DC9">
            <w:pPr>
              <w:tabs>
                <w:tab w:val="left" w:pos="360"/>
                <w:tab w:val="left" w:pos="900"/>
                <w:tab w:val="left" w:pos="6480"/>
              </w:tabs>
              <w:rPr>
                <w:rFonts w:ascii="TH SarabunPSK" w:eastAsia="Times New Roman" w:hAnsi="TH SarabunPSK" w:cs="TH SarabunPSK"/>
              </w:rPr>
            </w:pPr>
            <w:r w:rsidRPr="00EB71B4">
              <w:rPr>
                <w:rFonts w:ascii="TH SarabunPSK" w:eastAsia="Times New Roman" w:hAnsi="TH SarabunPSK" w:cs="TH SarabunPSK"/>
              </w:rPr>
              <w:t>GEN64</w:t>
            </w:r>
            <w:r w:rsidR="004B1739" w:rsidRPr="00EB71B4">
              <w:rPr>
                <w:rFonts w:ascii="TH SarabunPSK" w:eastAsia="Times New Roman" w:hAnsi="TH SarabunPSK" w:cs="TH SarabunPSK"/>
                <w:cs/>
              </w:rPr>
              <w:t>-</w:t>
            </w:r>
            <w:r w:rsidRPr="00EB71B4">
              <w:rPr>
                <w:rFonts w:ascii="TH SarabunPSK" w:eastAsia="Times New Roman" w:hAnsi="TH SarabunPSK" w:cs="TH SarabunPSK"/>
              </w:rPr>
              <w:t>125</w:t>
            </w:r>
          </w:p>
        </w:tc>
        <w:tc>
          <w:tcPr>
            <w:tcW w:w="5024" w:type="dxa"/>
            <w:shd w:val="clear" w:color="auto" w:fill="auto"/>
            <w:tcMar>
              <w:top w:w="0" w:type="dxa"/>
              <w:left w:w="28" w:type="dxa"/>
              <w:bottom w:w="0" w:type="dxa"/>
              <w:right w:w="28" w:type="dxa"/>
            </w:tcMar>
            <w:hideMark/>
          </w:tcPr>
          <w:p w:rsidR="004B1739" w:rsidRPr="00EB71B4" w:rsidRDefault="004B1739" w:rsidP="00906571">
            <w:pPr>
              <w:rPr>
                <w:rFonts w:ascii="TH SarabunPSK" w:hAnsi="TH SarabunPSK" w:cs="TH SarabunPSK"/>
              </w:rPr>
            </w:pPr>
            <w:r w:rsidRPr="00EB71B4">
              <w:rPr>
                <w:rFonts w:ascii="TH SarabunPSK" w:hAnsi="TH SarabunPSK" w:cs="TH SarabunPSK"/>
                <w:cs/>
              </w:rPr>
              <w:t>ภาษาอังกฤษเพื่อการ</w:t>
            </w:r>
            <w:r w:rsidR="00906571" w:rsidRPr="00EB71B4">
              <w:rPr>
                <w:rFonts w:ascii="TH SarabunPSK" w:hAnsi="TH SarabunPSK" w:cs="TH SarabunPSK" w:hint="cs"/>
                <w:cs/>
              </w:rPr>
              <w:t>สื่อสารเชิงวิชาการ</w:t>
            </w:r>
          </w:p>
        </w:tc>
        <w:tc>
          <w:tcPr>
            <w:tcW w:w="1656" w:type="dxa"/>
            <w:shd w:val="clear" w:color="auto" w:fill="auto"/>
            <w:tcMar>
              <w:top w:w="0" w:type="dxa"/>
              <w:left w:w="28" w:type="dxa"/>
              <w:bottom w:w="0" w:type="dxa"/>
              <w:right w:w="28" w:type="dxa"/>
            </w:tcMar>
            <w:hideMark/>
          </w:tcPr>
          <w:p w:rsidR="004B1739" w:rsidRPr="00EB71B4" w:rsidRDefault="004B1739" w:rsidP="00DB7DC9">
            <w:pPr>
              <w:tabs>
                <w:tab w:val="left" w:pos="360"/>
                <w:tab w:val="left" w:pos="900"/>
                <w:tab w:val="left" w:pos="6480"/>
              </w:tabs>
              <w:jc w:val="right"/>
              <w:rPr>
                <w:rFonts w:ascii="TH SarabunPSK" w:eastAsia="Times New Roman" w:hAnsi="TH SarabunPSK" w:cs="TH SarabunPSK"/>
                <w:cs/>
              </w:rPr>
            </w:pPr>
            <w:r w:rsidRPr="00EB71B4">
              <w:rPr>
                <w:rFonts w:ascii="TH SarabunPSK" w:eastAsia="Times New Roman" w:hAnsi="TH SarabunPSK" w:cs="TH SarabunPSK"/>
              </w:rPr>
              <w:t>3</w:t>
            </w:r>
            <w:r w:rsidRPr="00EB71B4">
              <w:rPr>
                <w:rFonts w:ascii="TH SarabunPSK" w:eastAsia="Times New Roman" w:hAnsi="TH SarabunPSK" w:cs="TH SarabunPSK"/>
                <w:cs/>
              </w:rPr>
              <w:t>(</w:t>
            </w:r>
            <w:r w:rsidRPr="00EB71B4">
              <w:rPr>
                <w:rFonts w:ascii="TH SarabunPSK" w:eastAsia="Times New Roman" w:hAnsi="TH SarabunPSK" w:cs="TH SarabunPSK"/>
              </w:rPr>
              <w:t>3</w:t>
            </w:r>
            <w:r w:rsidRPr="00EB71B4">
              <w:rPr>
                <w:rFonts w:ascii="TH SarabunPSK" w:eastAsia="Times New Roman" w:hAnsi="TH SarabunPSK" w:cs="TH SarabunPSK"/>
                <w:cs/>
              </w:rPr>
              <w:t>-</w:t>
            </w:r>
            <w:r w:rsidRPr="00EB71B4">
              <w:rPr>
                <w:rFonts w:ascii="TH SarabunPSK" w:eastAsia="Times New Roman" w:hAnsi="TH SarabunPSK" w:cs="TH SarabunPSK"/>
              </w:rPr>
              <w:t>0</w:t>
            </w:r>
            <w:r w:rsidRPr="00EB71B4">
              <w:rPr>
                <w:rFonts w:ascii="TH SarabunPSK" w:eastAsia="Times New Roman" w:hAnsi="TH SarabunPSK" w:cs="TH SarabunPSK"/>
                <w:cs/>
              </w:rPr>
              <w:t>-</w:t>
            </w:r>
            <w:r w:rsidRPr="00EB71B4">
              <w:rPr>
                <w:rFonts w:ascii="TH SarabunPSK" w:eastAsia="Times New Roman" w:hAnsi="TH SarabunPSK" w:cs="TH SarabunPSK"/>
              </w:rPr>
              <w:t>6</w:t>
            </w:r>
            <w:r w:rsidRPr="00EB71B4">
              <w:rPr>
                <w:rFonts w:ascii="TH SarabunPSK" w:eastAsia="Times New Roman" w:hAnsi="TH SarabunPSK" w:cs="TH SarabunPSK"/>
                <w:cs/>
              </w:rPr>
              <w:t>)</w:t>
            </w:r>
          </w:p>
        </w:tc>
      </w:tr>
      <w:tr w:rsidR="004B1739" w:rsidRPr="00EB71B4" w:rsidTr="00080CE2">
        <w:trPr>
          <w:cantSplit/>
          <w:trHeight w:val="246"/>
        </w:trPr>
        <w:tc>
          <w:tcPr>
            <w:tcW w:w="1210" w:type="dxa"/>
            <w:gridSpan w:val="2"/>
            <w:shd w:val="clear" w:color="auto" w:fill="auto"/>
            <w:tcMar>
              <w:top w:w="0" w:type="dxa"/>
              <w:left w:w="28" w:type="dxa"/>
              <w:bottom w:w="0" w:type="dxa"/>
              <w:right w:w="28" w:type="dxa"/>
            </w:tcMar>
          </w:tcPr>
          <w:p w:rsidR="004B1739" w:rsidRPr="00EB71B4" w:rsidRDefault="00906571" w:rsidP="00535BE0">
            <w:pPr>
              <w:tabs>
                <w:tab w:val="left" w:pos="360"/>
                <w:tab w:val="left" w:pos="900"/>
                <w:tab w:val="left" w:pos="6480"/>
              </w:tabs>
              <w:rPr>
                <w:rFonts w:ascii="TH SarabunPSK" w:eastAsia="Times New Roman" w:hAnsi="TH SarabunPSK" w:cs="TH SarabunPSK"/>
              </w:rPr>
            </w:pPr>
            <w:r w:rsidRPr="00EB71B4">
              <w:rPr>
                <w:rFonts w:ascii="TH SarabunPSK" w:eastAsia="Times New Roman" w:hAnsi="TH SarabunPSK" w:cs="TH SarabunPSK"/>
              </w:rPr>
              <w:t>GEN64</w:t>
            </w:r>
            <w:r w:rsidR="004B1739" w:rsidRPr="00EB71B4">
              <w:rPr>
                <w:rFonts w:ascii="TH SarabunPSK" w:eastAsia="Times New Roman" w:hAnsi="TH SarabunPSK" w:cs="TH SarabunPSK"/>
                <w:cs/>
              </w:rPr>
              <w:t>-</w:t>
            </w:r>
            <w:r w:rsidRPr="00EB71B4">
              <w:rPr>
                <w:rFonts w:ascii="TH SarabunPSK" w:eastAsia="Times New Roman" w:hAnsi="TH SarabunPSK" w:cs="TH SarabunPSK"/>
              </w:rPr>
              <w:t>126</w:t>
            </w:r>
          </w:p>
        </w:tc>
        <w:tc>
          <w:tcPr>
            <w:tcW w:w="5024" w:type="dxa"/>
            <w:shd w:val="clear" w:color="auto" w:fill="auto"/>
            <w:tcMar>
              <w:top w:w="0" w:type="dxa"/>
              <w:left w:w="28" w:type="dxa"/>
              <w:bottom w:w="0" w:type="dxa"/>
              <w:right w:w="28" w:type="dxa"/>
            </w:tcMar>
          </w:tcPr>
          <w:p w:rsidR="004B1739" w:rsidRPr="00EB71B4" w:rsidRDefault="004B1739" w:rsidP="00535BE0">
            <w:pPr>
              <w:rPr>
                <w:rFonts w:ascii="TH SarabunPSK" w:hAnsi="TH SarabunPSK" w:cs="TH SarabunPSK"/>
              </w:rPr>
            </w:pPr>
            <w:r w:rsidRPr="00EB71B4">
              <w:rPr>
                <w:rFonts w:ascii="TH SarabunPSK" w:hAnsi="TH SarabunPSK" w:cs="TH SarabunPSK"/>
                <w:cs/>
              </w:rPr>
              <w:t>ภาษาอังกฤษ</w:t>
            </w:r>
            <w:r w:rsidR="00906571" w:rsidRPr="00EB71B4">
              <w:rPr>
                <w:rFonts w:ascii="TH SarabunPSK" w:hAnsi="TH SarabunPSK" w:cs="TH SarabunPSK" w:hint="cs"/>
                <w:cs/>
              </w:rPr>
              <w:t>เพื่อการนำเสนอ</w:t>
            </w:r>
          </w:p>
        </w:tc>
        <w:tc>
          <w:tcPr>
            <w:tcW w:w="1656" w:type="dxa"/>
            <w:shd w:val="clear" w:color="auto" w:fill="auto"/>
            <w:tcMar>
              <w:top w:w="0" w:type="dxa"/>
              <w:left w:w="28" w:type="dxa"/>
              <w:bottom w:w="0" w:type="dxa"/>
              <w:right w:w="28" w:type="dxa"/>
            </w:tcMar>
          </w:tcPr>
          <w:p w:rsidR="004B1739" w:rsidRPr="00EB71B4" w:rsidRDefault="004B1739" w:rsidP="00535BE0">
            <w:pPr>
              <w:tabs>
                <w:tab w:val="left" w:pos="360"/>
                <w:tab w:val="left" w:pos="900"/>
                <w:tab w:val="left" w:pos="6480"/>
              </w:tabs>
              <w:jc w:val="right"/>
              <w:rPr>
                <w:rFonts w:ascii="TH SarabunPSK" w:eastAsia="Times New Roman" w:hAnsi="TH SarabunPSK" w:cs="TH SarabunPSK"/>
              </w:rPr>
            </w:pPr>
            <w:r w:rsidRPr="00EB71B4">
              <w:rPr>
                <w:rFonts w:ascii="TH SarabunPSK" w:eastAsia="Times New Roman" w:hAnsi="TH SarabunPSK" w:cs="TH SarabunPSK"/>
              </w:rPr>
              <w:t>3</w:t>
            </w:r>
            <w:r w:rsidRPr="00EB71B4">
              <w:rPr>
                <w:rFonts w:ascii="TH SarabunPSK" w:eastAsia="Times New Roman" w:hAnsi="TH SarabunPSK" w:cs="TH SarabunPSK"/>
                <w:cs/>
              </w:rPr>
              <w:t>(</w:t>
            </w:r>
            <w:r w:rsidRPr="00EB71B4">
              <w:rPr>
                <w:rFonts w:ascii="TH SarabunPSK" w:eastAsia="Times New Roman" w:hAnsi="TH SarabunPSK" w:cs="TH SarabunPSK"/>
              </w:rPr>
              <w:t>3</w:t>
            </w:r>
            <w:r w:rsidRPr="00EB71B4">
              <w:rPr>
                <w:rFonts w:ascii="TH SarabunPSK" w:eastAsia="Times New Roman" w:hAnsi="TH SarabunPSK" w:cs="TH SarabunPSK"/>
                <w:cs/>
              </w:rPr>
              <w:t>-</w:t>
            </w:r>
            <w:r w:rsidRPr="00EB71B4">
              <w:rPr>
                <w:rFonts w:ascii="TH SarabunPSK" w:eastAsia="Times New Roman" w:hAnsi="TH SarabunPSK" w:cs="TH SarabunPSK"/>
              </w:rPr>
              <w:t>0</w:t>
            </w:r>
            <w:r w:rsidRPr="00EB71B4">
              <w:rPr>
                <w:rFonts w:ascii="TH SarabunPSK" w:eastAsia="Times New Roman" w:hAnsi="TH SarabunPSK" w:cs="TH SarabunPSK"/>
                <w:cs/>
              </w:rPr>
              <w:t>-</w:t>
            </w:r>
            <w:r w:rsidRPr="00EB71B4">
              <w:rPr>
                <w:rFonts w:ascii="TH SarabunPSK" w:eastAsia="Times New Roman" w:hAnsi="TH SarabunPSK" w:cs="TH SarabunPSK"/>
              </w:rPr>
              <w:t>6</w:t>
            </w:r>
            <w:r w:rsidRPr="00EB71B4">
              <w:rPr>
                <w:rFonts w:ascii="TH SarabunPSK" w:eastAsia="Times New Roman" w:hAnsi="TH SarabunPSK" w:cs="TH SarabunPSK"/>
                <w:cs/>
              </w:rPr>
              <w:t>)</w:t>
            </w:r>
          </w:p>
        </w:tc>
      </w:tr>
      <w:tr w:rsidR="004B1739" w:rsidRPr="00EB71B4" w:rsidTr="00080CE2">
        <w:trPr>
          <w:cantSplit/>
          <w:trHeight w:val="284"/>
        </w:trPr>
        <w:tc>
          <w:tcPr>
            <w:tcW w:w="1210" w:type="dxa"/>
            <w:gridSpan w:val="2"/>
            <w:tcMar>
              <w:top w:w="0" w:type="dxa"/>
              <w:left w:w="28" w:type="dxa"/>
              <w:bottom w:w="0" w:type="dxa"/>
              <w:right w:w="28" w:type="dxa"/>
            </w:tcMar>
            <w:hideMark/>
          </w:tcPr>
          <w:p w:rsidR="004B1739" w:rsidRPr="00EB71B4" w:rsidRDefault="00C540D7" w:rsidP="00DB7DC9">
            <w:pPr>
              <w:tabs>
                <w:tab w:val="left" w:pos="360"/>
                <w:tab w:val="left" w:pos="900"/>
                <w:tab w:val="left" w:pos="6480"/>
              </w:tabs>
              <w:spacing w:line="370" w:lineRule="exact"/>
              <w:rPr>
                <w:rFonts w:ascii="TH SarabunPSK" w:eastAsia="Times New Roman" w:hAnsi="TH SarabunPSK" w:cs="TH SarabunPSK"/>
              </w:rPr>
            </w:pPr>
            <w:r w:rsidRPr="00EB71B4">
              <w:rPr>
                <w:rFonts w:ascii="TH SarabunPSK" w:eastAsia="Times New Roman" w:hAnsi="TH SarabunPSK" w:cs="TH SarabunPSK"/>
              </w:rPr>
              <w:t>GEN64</w:t>
            </w:r>
            <w:r w:rsidR="004B1739" w:rsidRPr="00EB71B4">
              <w:rPr>
                <w:rFonts w:ascii="TH SarabunPSK" w:eastAsia="Times New Roman" w:hAnsi="TH SarabunPSK" w:cs="TH SarabunPSK"/>
                <w:cs/>
              </w:rPr>
              <w:t>-</w:t>
            </w:r>
            <w:r w:rsidRPr="00EB71B4">
              <w:rPr>
                <w:rFonts w:ascii="TH SarabunPSK" w:eastAsia="Times New Roman" w:hAnsi="TH SarabunPSK" w:cs="TH SarabunPSK"/>
              </w:rPr>
              <w:t>131</w:t>
            </w:r>
          </w:p>
        </w:tc>
        <w:tc>
          <w:tcPr>
            <w:tcW w:w="5024" w:type="dxa"/>
            <w:tcMar>
              <w:top w:w="0" w:type="dxa"/>
              <w:left w:w="28" w:type="dxa"/>
              <w:bottom w:w="0" w:type="dxa"/>
              <w:right w:w="28" w:type="dxa"/>
            </w:tcMar>
            <w:hideMark/>
          </w:tcPr>
          <w:p w:rsidR="004B1739" w:rsidRPr="00EB71B4" w:rsidRDefault="004B1739" w:rsidP="00DB7DC9">
            <w:pPr>
              <w:tabs>
                <w:tab w:val="left" w:pos="360"/>
                <w:tab w:val="left" w:pos="900"/>
                <w:tab w:val="left" w:pos="6480"/>
              </w:tabs>
              <w:spacing w:line="370" w:lineRule="exact"/>
              <w:rPr>
                <w:rFonts w:ascii="TH SarabunPSK" w:eastAsia="Times New Roman" w:hAnsi="TH SarabunPSK" w:cs="TH SarabunPSK"/>
              </w:rPr>
            </w:pPr>
            <w:r w:rsidRPr="00EB71B4">
              <w:rPr>
                <w:rFonts w:ascii="TH SarabunPSK" w:hAnsi="TH SarabunPSK" w:cs="TH SarabunPSK"/>
                <w:cs/>
              </w:rPr>
              <w:t>ความเป็นไทยและพลเมืองโลก</w:t>
            </w:r>
          </w:p>
        </w:tc>
        <w:tc>
          <w:tcPr>
            <w:tcW w:w="1656" w:type="dxa"/>
            <w:tcMar>
              <w:top w:w="0" w:type="dxa"/>
              <w:left w:w="28" w:type="dxa"/>
              <w:bottom w:w="0" w:type="dxa"/>
              <w:right w:w="28" w:type="dxa"/>
            </w:tcMar>
            <w:hideMark/>
          </w:tcPr>
          <w:p w:rsidR="004B1739" w:rsidRPr="00EB71B4" w:rsidRDefault="00C540D7" w:rsidP="00535BE0">
            <w:pPr>
              <w:tabs>
                <w:tab w:val="left" w:pos="360"/>
                <w:tab w:val="left" w:pos="900"/>
                <w:tab w:val="left" w:pos="6480"/>
              </w:tabs>
              <w:spacing w:line="370" w:lineRule="exact"/>
              <w:jc w:val="right"/>
              <w:rPr>
                <w:rFonts w:ascii="TH SarabunPSK" w:eastAsia="Times New Roman" w:hAnsi="TH SarabunPSK" w:cs="TH SarabunPSK"/>
                <w:b/>
                <w:bCs/>
              </w:rPr>
            </w:pPr>
            <w:r w:rsidRPr="00EB71B4">
              <w:rPr>
                <w:rFonts w:ascii="TH SarabunPSK" w:eastAsia="Times New Roman" w:hAnsi="TH SarabunPSK" w:cs="TH SarabunPSK"/>
              </w:rPr>
              <w:t>3</w:t>
            </w:r>
            <w:r w:rsidRPr="00EB71B4">
              <w:rPr>
                <w:rFonts w:ascii="TH SarabunPSK" w:eastAsia="Times New Roman" w:hAnsi="TH SarabunPSK" w:cs="TH SarabunPSK"/>
                <w:cs/>
              </w:rPr>
              <w:t>(3</w:t>
            </w:r>
            <w:r w:rsidR="004B1739" w:rsidRPr="00EB71B4">
              <w:rPr>
                <w:rFonts w:ascii="TH SarabunPSK" w:eastAsia="Times New Roman" w:hAnsi="TH SarabunPSK" w:cs="TH SarabunPSK"/>
                <w:cs/>
              </w:rPr>
              <w:t>-</w:t>
            </w:r>
            <w:r w:rsidRPr="00EB71B4">
              <w:rPr>
                <w:rFonts w:ascii="TH SarabunPSK" w:eastAsia="Times New Roman" w:hAnsi="TH SarabunPSK" w:cs="TH SarabunPSK"/>
              </w:rPr>
              <w:t>0</w:t>
            </w:r>
            <w:r w:rsidR="004B1739" w:rsidRPr="00EB71B4">
              <w:rPr>
                <w:rFonts w:ascii="TH SarabunPSK" w:eastAsia="Times New Roman" w:hAnsi="TH SarabunPSK" w:cs="TH SarabunPSK"/>
                <w:cs/>
              </w:rPr>
              <w:t>-</w:t>
            </w:r>
            <w:r w:rsidRPr="00EB71B4">
              <w:rPr>
                <w:rFonts w:ascii="TH SarabunPSK" w:eastAsia="Times New Roman" w:hAnsi="TH SarabunPSK" w:cs="TH SarabunPSK"/>
              </w:rPr>
              <w:t>6</w:t>
            </w:r>
            <w:r w:rsidR="004B1739" w:rsidRPr="00EB71B4">
              <w:rPr>
                <w:rFonts w:ascii="TH SarabunPSK" w:eastAsia="Times New Roman" w:hAnsi="TH SarabunPSK" w:cs="TH SarabunPSK"/>
                <w:cs/>
              </w:rPr>
              <w:t>)</w:t>
            </w:r>
          </w:p>
        </w:tc>
      </w:tr>
      <w:tr w:rsidR="004B1739" w:rsidRPr="00EB71B4" w:rsidTr="00080CE2">
        <w:trPr>
          <w:cantSplit/>
          <w:trHeight w:val="284"/>
        </w:trPr>
        <w:tc>
          <w:tcPr>
            <w:tcW w:w="1210" w:type="dxa"/>
            <w:gridSpan w:val="2"/>
            <w:tcMar>
              <w:top w:w="0" w:type="dxa"/>
              <w:left w:w="28" w:type="dxa"/>
              <w:bottom w:w="0" w:type="dxa"/>
              <w:right w:w="28" w:type="dxa"/>
            </w:tcMar>
            <w:hideMark/>
          </w:tcPr>
          <w:p w:rsidR="004B1739" w:rsidRPr="00EB71B4" w:rsidRDefault="00C540D7" w:rsidP="00DB7DC9">
            <w:pPr>
              <w:tabs>
                <w:tab w:val="left" w:pos="360"/>
                <w:tab w:val="left" w:pos="900"/>
                <w:tab w:val="left" w:pos="6480"/>
              </w:tabs>
              <w:spacing w:line="370" w:lineRule="exact"/>
              <w:rPr>
                <w:rFonts w:ascii="TH SarabunPSK" w:eastAsia="Times New Roman" w:hAnsi="TH SarabunPSK" w:cs="TH SarabunPSK"/>
              </w:rPr>
            </w:pPr>
            <w:r w:rsidRPr="00EB71B4">
              <w:rPr>
                <w:rFonts w:ascii="TH SarabunPSK" w:eastAsia="Times New Roman" w:hAnsi="TH SarabunPSK" w:cs="TH SarabunPSK"/>
              </w:rPr>
              <w:t>GEN64</w:t>
            </w:r>
            <w:r w:rsidR="004B1739" w:rsidRPr="00EB71B4">
              <w:rPr>
                <w:rFonts w:ascii="TH SarabunPSK" w:eastAsia="Times New Roman" w:hAnsi="TH SarabunPSK" w:cs="TH SarabunPSK"/>
                <w:cs/>
              </w:rPr>
              <w:t>-</w:t>
            </w:r>
            <w:r w:rsidRPr="00EB71B4">
              <w:rPr>
                <w:rFonts w:ascii="TH SarabunPSK" w:eastAsia="Times New Roman" w:hAnsi="TH SarabunPSK" w:cs="TH SarabunPSK"/>
              </w:rPr>
              <w:t>132</w:t>
            </w:r>
          </w:p>
        </w:tc>
        <w:tc>
          <w:tcPr>
            <w:tcW w:w="5024" w:type="dxa"/>
            <w:tcMar>
              <w:top w:w="0" w:type="dxa"/>
              <w:left w:w="28" w:type="dxa"/>
              <w:bottom w:w="0" w:type="dxa"/>
              <w:right w:w="28" w:type="dxa"/>
            </w:tcMar>
            <w:hideMark/>
          </w:tcPr>
          <w:p w:rsidR="004B1739" w:rsidRPr="00EB71B4" w:rsidRDefault="004B1739" w:rsidP="00DB7DC9">
            <w:pPr>
              <w:spacing w:line="370" w:lineRule="exact"/>
              <w:rPr>
                <w:rFonts w:ascii="TH SarabunPSK" w:hAnsi="TH SarabunPSK" w:cs="TH SarabunPSK"/>
                <w:cs/>
              </w:rPr>
            </w:pPr>
            <w:r w:rsidRPr="00EB71B4">
              <w:rPr>
                <w:rFonts w:ascii="TH SarabunPSK" w:hAnsi="TH SarabunPSK" w:cs="TH SarabunPSK"/>
                <w:cs/>
              </w:rPr>
              <w:t>ปรัชญา จริยศาสตร์ และวิธีคิดแบบวิพากษ์</w:t>
            </w:r>
          </w:p>
        </w:tc>
        <w:tc>
          <w:tcPr>
            <w:tcW w:w="1656" w:type="dxa"/>
            <w:tcMar>
              <w:top w:w="0" w:type="dxa"/>
              <w:left w:w="28" w:type="dxa"/>
              <w:bottom w:w="0" w:type="dxa"/>
              <w:right w:w="28" w:type="dxa"/>
            </w:tcMar>
            <w:hideMark/>
          </w:tcPr>
          <w:p w:rsidR="004B1739" w:rsidRPr="00EB71B4" w:rsidRDefault="00C540D7" w:rsidP="00DB7DC9">
            <w:pPr>
              <w:tabs>
                <w:tab w:val="left" w:pos="360"/>
                <w:tab w:val="left" w:pos="900"/>
                <w:tab w:val="left" w:pos="6480"/>
              </w:tabs>
              <w:spacing w:line="370" w:lineRule="exact"/>
              <w:jc w:val="right"/>
              <w:rPr>
                <w:rFonts w:ascii="TH SarabunPSK" w:eastAsia="Times New Roman" w:hAnsi="TH SarabunPSK" w:cs="TH SarabunPSK"/>
                <w:b/>
                <w:bCs/>
              </w:rPr>
            </w:pPr>
            <w:r w:rsidRPr="00EB71B4">
              <w:rPr>
                <w:rFonts w:ascii="TH SarabunPSK" w:eastAsia="Times New Roman" w:hAnsi="TH SarabunPSK" w:cs="TH SarabunPSK"/>
              </w:rPr>
              <w:t>3</w:t>
            </w:r>
            <w:r w:rsidR="004B1739" w:rsidRPr="00EB71B4">
              <w:rPr>
                <w:rFonts w:ascii="TH SarabunPSK" w:eastAsia="Times New Roman" w:hAnsi="TH SarabunPSK" w:cs="TH SarabunPSK"/>
                <w:cs/>
              </w:rPr>
              <w:t>(3-</w:t>
            </w:r>
            <w:r w:rsidRPr="00EB71B4">
              <w:rPr>
                <w:rFonts w:ascii="TH SarabunPSK" w:eastAsia="Times New Roman" w:hAnsi="TH SarabunPSK" w:cs="TH SarabunPSK"/>
              </w:rPr>
              <w:t>0</w:t>
            </w:r>
            <w:r w:rsidR="004B1739" w:rsidRPr="00EB71B4">
              <w:rPr>
                <w:rFonts w:ascii="TH SarabunPSK" w:eastAsia="Times New Roman" w:hAnsi="TH SarabunPSK" w:cs="TH SarabunPSK"/>
                <w:cs/>
              </w:rPr>
              <w:t>-</w:t>
            </w:r>
            <w:r w:rsidRPr="00EB71B4">
              <w:rPr>
                <w:rFonts w:ascii="TH SarabunPSK" w:eastAsia="Times New Roman" w:hAnsi="TH SarabunPSK" w:cs="TH SarabunPSK"/>
              </w:rPr>
              <w:t>6</w:t>
            </w:r>
            <w:r w:rsidR="004B1739" w:rsidRPr="00EB71B4">
              <w:rPr>
                <w:rFonts w:ascii="TH SarabunPSK" w:eastAsia="Times New Roman" w:hAnsi="TH SarabunPSK" w:cs="TH SarabunPSK"/>
                <w:cs/>
              </w:rPr>
              <w:t>)</w:t>
            </w:r>
          </w:p>
        </w:tc>
      </w:tr>
      <w:tr w:rsidR="004B1739" w:rsidRPr="00EB71B4" w:rsidTr="00080CE2">
        <w:trPr>
          <w:cantSplit/>
          <w:trHeight w:val="307"/>
        </w:trPr>
        <w:tc>
          <w:tcPr>
            <w:tcW w:w="1210" w:type="dxa"/>
            <w:gridSpan w:val="2"/>
            <w:tcMar>
              <w:top w:w="0" w:type="dxa"/>
              <w:left w:w="28" w:type="dxa"/>
              <w:bottom w:w="0" w:type="dxa"/>
              <w:right w:w="28" w:type="dxa"/>
            </w:tcMar>
          </w:tcPr>
          <w:p w:rsidR="004B1739" w:rsidRPr="00EB71B4" w:rsidRDefault="00857C5F" w:rsidP="00DB7DC9">
            <w:pPr>
              <w:tabs>
                <w:tab w:val="left" w:pos="360"/>
                <w:tab w:val="left" w:pos="900"/>
                <w:tab w:val="left" w:pos="6480"/>
              </w:tabs>
              <w:spacing w:line="370" w:lineRule="exact"/>
              <w:rPr>
                <w:rFonts w:ascii="TH SarabunPSK" w:eastAsia="Times New Roman" w:hAnsi="TH SarabunPSK" w:cs="TH SarabunPSK"/>
              </w:rPr>
            </w:pPr>
            <w:r w:rsidRPr="00EB71B4">
              <w:rPr>
                <w:rFonts w:ascii="TH SarabunPSK" w:eastAsia="Times New Roman" w:hAnsi="TH SarabunPSK" w:cs="TH SarabunPSK"/>
              </w:rPr>
              <w:t>GEN64</w:t>
            </w:r>
            <w:r w:rsidR="004B1739" w:rsidRPr="00EB71B4">
              <w:rPr>
                <w:rFonts w:ascii="TH SarabunPSK" w:eastAsia="Times New Roman" w:hAnsi="TH SarabunPSK" w:cs="TH SarabunPSK"/>
                <w:cs/>
              </w:rPr>
              <w:t>-</w:t>
            </w:r>
            <w:r w:rsidRPr="00EB71B4">
              <w:rPr>
                <w:rFonts w:ascii="TH SarabunPSK" w:eastAsia="Times New Roman" w:hAnsi="TH SarabunPSK" w:cs="TH SarabunPSK"/>
              </w:rPr>
              <w:t>14</w:t>
            </w:r>
            <w:r w:rsidR="004B1739" w:rsidRPr="00EB71B4">
              <w:rPr>
                <w:rFonts w:ascii="TH SarabunPSK" w:eastAsia="Times New Roman" w:hAnsi="TH SarabunPSK" w:cs="TH SarabunPSK"/>
              </w:rPr>
              <w:t>1</w:t>
            </w:r>
          </w:p>
        </w:tc>
        <w:tc>
          <w:tcPr>
            <w:tcW w:w="5024" w:type="dxa"/>
            <w:tcMar>
              <w:top w:w="0" w:type="dxa"/>
              <w:left w:w="28" w:type="dxa"/>
              <w:bottom w:w="0" w:type="dxa"/>
              <w:right w:w="28" w:type="dxa"/>
            </w:tcMar>
          </w:tcPr>
          <w:p w:rsidR="004B1739" w:rsidRPr="00EB71B4" w:rsidRDefault="004B1739" w:rsidP="00DB7DC9">
            <w:pPr>
              <w:spacing w:line="370" w:lineRule="exact"/>
              <w:rPr>
                <w:rFonts w:ascii="TH SarabunPSK" w:hAnsi="TH SarabunPSK" w:cs="TH SarabunPSK"/>
              </w:rPr>
            </w:pPr>
            <w:r w:rsidRPr="00EB71B4">
              <w:rPr>
                <w:rFonts w:ascii="TH SarabunPSK" w:hAnsi="TH SarabunPSK" w:cs="TH SarabunPSK"/>
                <w:cs/>
              </w:rPr>
              <w:t>การแสวงหาความรู้และระเบียบวิธีวิจัย</w:t>
            </w:r>
          </w:p>
        </w:tc>
        <w:tc>
          <w:tcPr>
            <w:tcW w:w="1656" w:type="dxa"/>
            <w:tcMar>
              <w:top w:w="0" w:type="dxa"/>
              <w:left w:w="28" w:type="dxa"/>
              <w:bottom w:w="0" w:type="dxa"/>
              <w:right w:w="28" w:type="dxa"/>
            </w:tcMar>
          </w:tcPr>
          <w:p w:rsidR="004B1739" w:rsidRPr="00EB71B4" w:rsidRDefault="00857C5F" w:rsidP="00DB7DC9">
            <w:pPr>
              <w:tabs>
                <w:tab w:val="left" w:pos="360"/>
                <w:tab w:val="left" w:pos="900"/>
                <w:tab w:val="left" w:pos="6480"/>
              </w:tabs>
              <w:spacing w:line="370" w:lineRule="exact"/>
              <w:jc w:val="right"/>
              <w:rPr>
                <w:rFonts w:ascii="TH SarabunPSK" w:eastAsia="Times New Roman" w:hAnsi="TH SarabunPSK" w:cs="TH SarabunPSK"/>
              </w:rPr>
            </w:pPr>
            <w:r w:rsidRPr="00EB71B4">
              <w:rPr>
                <w:rFonts w:ascii="TH SarabunPSK" w:eastAsia="Times New Roman" w:hAnsi="TH SarabunPSK" w:cs="TH SarabunPSK"/>
              </w:rPr>
              <w:t>3</w:t>
            </w:r>
            <w:r w:rsidR="004B1739" w:rsidRPr="00EB71B4">
              <w:rPr>
                <w:rFonts w:ascii="TH SarabunPSK" w:eastAsia="Times New Roman" w:hAnsi="TH SarabunPSK" w:cs="TH SarabunPSK"/>
                <w:cs/>
              </w:rPr>
              <w:t>(2-</w:t>
            </w:r>
            <w:r w:rsidRPr="00EB71B4">
              <w:rPr>
                <w:rFonts w:ascii="TH SarabunPSK" w:eastAsia="Times New Roman" w:hAnsi="TH SarabunPSK" w:cs="TH SarabunPSK"/>
              </w:rPr>
              <w:t>2</w:t>
            </w:r>
            <w:r w:rsidR="004B1739" w:rsidRPr="00EB71B4">
              <w:rPr>
                <w:rFonts w:ascii="TH SarabunPSK" w:eastAsia="Times New Roman" w:hAnsi="TH SarabunPSK" w:cs="TH SarabunPSK"/>
                <w:cs/>
              </w:rPr>
              <w:t>-</w:t>
            </w:r>
            <w:r w:rsidRPr="00EB71B4">
              <w:rPr>
                <w:rFonts w:ascii="TH SarabunPSK" w:eastAsia="Times New Roman" w:hAnsi="TH SarabunPSK" w:cs="TH SarabunPSK"/>
              </w:rPr>
              <w:t>5</w:t>
            </w:r>
            <w:r w:rsidR="004B1739" w:rsidRPr="00EB71B4">
              <w:rPr>
                <w:rFonts w:ascii="TH SarabunPSK" w:eastAsia="Times New Roman" w:hAnsi="TH SarabunPSK" w:cs="TH SarabunPSK"/>
                <w:cs/>
              </w:rPr>
              <w:t>)</w:t>
            </w:r>
          </w:p>
        </w:tc>
      </w:tr>
      <w:tr w:rsidR="004B1739" w:rsidRPr="00EB71B4" w:rsidTr="00080CE2">
        <w:trPr>
          <w:cantSplit/>
          <w:trHeight w:val="284"/>
        </w:trPr>
        <w:tc>
          <w:tcPr>
            <w:tcW w:w="1210" w:type="dxa"/>
            <w:gridSpan w:val="2"/>
            <w:tcMar>
              <w:top w:w="0" w:type="dxa"/>
              <w:left w:w="28" w:type="dxa"/>
              <w:bottom w:w="0" w:type="dxa"/>
              <w:right w:w="28" w:type="dxa"/>
            </w:tcMar>
            <w:hideMark/>
          </w:tcPr>
          <w:p w:rsidR="004B1739" w:rsidRPr="00EB71B4" w:rsidRDefault="00857C5F" w:rsidP="00DB7DC9">
            <w:pPr>
              <w:tabs>
                <w:tab w:val="left" w:pos="360"/>
                <w:tab w:val="left" w:pos="900"/>
                <w:tab w:val="left" w:pos="6480"/>
              </w:tabs>
              <w:spacing w:line="370" w:lineRule="exact"/>
              <w:rPr>
                <w:rFonts w:ascii="TH SarabunPSK" w:eastAsia="Times New Roman" w:hAnsi="TH SarabunPSK" w:cs="TH SarabunPSK"/>
              </w:rPr>
            </w:pPr>
            <w:r w:rsidRPr="00EB71B4">
              <w:rPr>
                <w:rFonts w:ascii="TH SarabunPSK" w:eastAsia="Times New Roman" w:hAnsi="TH SarabunPSK" w:cs="TH SarabunPSK"/>
              </w:rPr>
              <w:t>GEN64</w:t>
            </w:r>
            <w:r w:rsidR="004B1739" w:rsidRPr="00EB71B4">
              <w:rPr>
                <w:rFonts w:ascii="TH SarabunPSK" w:eastAsia="Times New Roman" w:hAnsi="TH SarabunPSK" w:cs="TH SarabunPSK"/>
                <w:cs/>
              </w:rPr>
              <w:t>-</w:t>
            </w:r>
            <w:r w:rsidRPr="00EB71B4">
              <w:rPr>
                <w:rFonts w:ascii="TH SarabunPSK" w:eastAsia="Times New Roman" w:hAnsi="TH SarabunPSK" w:cs="TH SarabunPSK"/>
              </w:rPr>
              <w:t>142</w:t>
            </w:r>
          </w:p>
        </w:tc>
        <w:tc>
          <w:tcPr>
            <w:tcW w:w="5024" w:type="dxa"/>
            <w:tcMar>
              <w:top w:w="0" w:type="dxa"/>
              <w:left w:w="28" w:type="dxa"/>
              <w:bottom w:w="0" w:type="dxa"/>
              <w:right w:w="28" w:type="dxa"/>
            </w:tcMar>
            <w:hideMark/>
          </w:tcPr>
          <w:p w:rsidR="004B1739" w:rsidRPr="00EB71B4" w:rsidRDefault="004B1739" w:rsidP="00DB7DC9">
            <w:pPr>
              <w:spacing w:line="370" w:lineRule="exact"/>
              <w:rPr>
                <w:rFonts w:ascii="TH SarabunPSK" w:hAnsi="TH SarabunPSK" w:cs="TH SarabunPSK"/>
              </w:rPr>
            </w:pPr>
            <w:r w:rsidRPr="00EB71B4">
              <w:rPr>
                <w:rFonts w:ascii="TH SarabunPSK" w:hAnsi="TH SarabunPSK" w:cs="TH SarabunPSK"/>
                <w:cs/>
              </w:rPr>
              <w:t>การอนุรักษ์สิ่งแวดล้อมและสภาวะโลกร้อน</w:t>
            </w:r>
          </w:p>
        </w:tc>
        <w:tc>
          <w:tcPr>
            <w:tcW w:w="1656" w:type="dxa"/>
            <w:tcMar>
              <w:top w:w="0" w:type="dxa"/>
              <w:left w:w="28" w:type="dxa"/>
              <w:bottom w:w="0" w:type="dxa"/>
              <w:right w:w="28" w:type="dxa"/>
            </w:tcMar>
            <w:hideMark/>
          </w:tcPr>
          <w:p w:rsidR="004B1739" w:rsidRPr="00EB71B4" w:rsidRDefault="00857C5F" w:rsidP="00DB7DC9">
            <w:pPr>
              <w:tabs>
                <w:tab w:val="left" w:pos="360"/>
                <w:tab w:val="left" w:pos="900"/>
                <w:tab w:val="left" w:pos="6480"/>
              </w:tabs>
              <w:spacing w:line="370" w:lineRule="exact"/>
              <w:jc w:val="right"/>
              <w:rPr>
                <w:rFonts w:ascii="TH SarabunPSK" w:eastAsia="Times New Roman" w:hAnsi="TH SarabunPSK" w:cs="TH SarabunPSK"/>
              </w:rPr>
            </w:pPr>
            <w:r w:rsidRPr="00EB71B4">
              <w:rPr>
                <w:rFonts w:ascii="TH SarabunPSK" w:eastAsia="Times New Roman" w:hAnsi="TH SarabunPSK" w:cs="TH SarabunPSK"/>
              </w:rPr>
              <w:t>3</w:t>
            </w:r>
            <w:r w:rsidR="004B1739" w:rsidRPr="00EB71B4">
              <w:rPr>
                <w:rFonts w:ascii="TH SarabunPSK" w:eastAsia="Times New Roman" w:hAnsi="TH SarabunPSK" w:cs="TH SarabunPSK"/>
                <w:cs/>
              </w:rPr>
              <w:t>(2-</w:t>
            </w:r>
            <w:r w:rsidRPr="00EB71B4">
              <w:rPr>
                <w:rFonts w:ascii="TH SarabunPSK" w:eastAsia="Times New Roman" w:hAnsi="TH SarabunPSK" w:cs="TH SarabunPSK"/>
              </w:rPr>
              <w:t>2</w:t>
            </w:r>
            <w:r w:rsidR="004B1739" w:rsidRPr="00EB71B4">
              <w:rPr>
                <w:rFonts w:ascii="TH SarabunPSK" w:eastAsia="Times New Roman" w:hAnsi="TH SarabunPSK" w:cs="TH SarabunPSK"/>
                <w:cs/>
              </w:rPr>
              <w:t>-</w:t>
            </w:r>
            <w:r w:rsidRPr="00EB71B4">
              <w:rPr>
                <w:rFonts w:ascii="TH SarabunPSK" w:eastAsia="Times New Roman" w:hAnsi="TH SarabunPSK" w:cs="TH SarabunPSK"/>
              </w:rPr>
              <w:t>5</w:t>
            </w:r>
            <w:r w:rsidR="004B1739" w:rsidRPr="00EB71B4">
              <w:rPr>
                <w:rFonts w:ascii="TH SarabunPSK" w:eastAsia="Times New Roman" w:hAnsi="TH SarabunPSK" w:cs="TH SarabunPSK"/>
                <w:cs/>
              </w:rPr>
              <w:t>)</w:t>
            </w:r>
          </w:p>
        </w:tc>
      </w:tr>
      <w:tr w:rsidR="000E568F" w:rsidRPr="00EB71B4" w:rsidTr="00080CE2">
        <w:trPr>
          <w:cantSplit/>
          <w:trHeight w:val="284"/>
        </w:trPr>
        <w:tc>
          <w:tcPr>
            <w:tcW w:w="1210" w:type="dxa"/>
            <w:gridSpan w:val="2"/>
            <w:tcMar>
              <w:top w:w="0" w:type="dxa"/>
              <w:left w:w="28" w:type="dxa"/>
              <w:bottom w:w="0" w:type="dxa"/>
              <w:right w:w="28" w:type="dxa"/>
            </w:tcMar>
          </w:tcPr>
          <w:p w:rsidR="000E568F" w:rsidRPr="00EB71B4" w:rsidRDefault="000E568F" w:rsidP="00DB7DC9">
            <w:pPr>
              <w:tabs>
                <w:tab w:val="left" w:pos="360"/>
                <w:tab w:val="left" w:pos="900"/>
                <w:tab w:val="left" w:pos="6480"/>
              </w:tabs>
              <w:spacing w:line="370" w:lineRule="exact"/>
              <w:rPr>
                <w:rFonts w:ascii="TH SarabunPSK" w:eastAsia="Times New Roman" w:hAnsi="TH SarabunPSK" w:cs="TH SarabunPSK"/>
              </w:rPr>
            </w:pPr>
            <w:r w:rsidRPr="00EB71B4">
              <w:rPr>
                <w:rFonts w:ascii="TH SarabunPSK" w:eastAsia="Times New Roman" w:hAnsi="TH SarabunPSK" w:cs="TH SarabunPSK"/>
              </w:rPr>
              <w:t>GEN64-143</w:t>
            </w:r>
          </w:p>
        </w:tc>
        <w:tc>
          <w:tcPr>
            <w:tcW w:w="5024" w:type="dxa"/>
            <w:tcMar>
              <w:top w:w="0" w:type="dxa"/>
              <w:left w:w="28" w:type="dxa"/>
              <w:bottom w:w="0" w:type="dxa"/>
              <w:right w:w="28" w:type="dxa"/>
            </w:tcMar>
          </w:tcPr>
          <w:p w:rsidR="000E568F" w:rsidRPr="00EB71B4" w:rsidRDefault="000E568F" w:rsidP="00DB7DC9">
            <w:pPr>
              <w:spacing w:line="370" w:lineRule="exact"/>
              <w:rPr>
                <w:rFonts w:ascii="TH SarabunPSK" w:hAnsi="TH SarabunPSK" w:cs="TH SarabunPSK" w:hint="cs"/>
                <w:cs/>
              </w:rPr>
            </w:pPr>
            <w:r w:rsidRPr="00EB71B4">
              <w:rPr>
                <w:rFonts w:ascii="TH SarabunPSK" w:hAnsi="TH SarabunPSK" w:cs="TH SarabunPSK" w:hint="cs"/>
                <w:cs/>
              </w:rPr>
              <w:t>เทคโนโลยีสารสนเทศและปัญญาประดิษฐ์</w:t>
            </w:r>
          </w:p>
        </w:tc>
        <w:tc>
          <w:tcPr>
            <w:tcW w:w="1656" w:type="dxa"/>
            <w:tcMar>
              <w:top w:w="0" w:type="dxa"/>
              <w:left w:w="28" w:type="dxa"/>
              <w:bottom w:w="0" w:type="dxa"/>
              <w:right w:w="28" w:type="dxa"/>
            </w:tcMar>
          </w:tcPr>
          <w:p w:rsidR="000E568F" w:rsidRPr="00EB71B4" w:rsidRDefault="000E568F" w:rsidP="00DB7DC9">
            <w:pPr>
              <w:tabs>
                <w:tab w:val="left" w:pos="360"/>
                <w:tab w:val="left" w:pos="900"/>
                <w:tab w:val="left" w:pos="6480"/>
              </w:tabs>
              <w:spacing w:line="370" w:lineRule="exact"/>
              <w:jc w:val="right"/>
              <w:rPr>
                <w:rFonts w:ascii="TH SarabunPSK" w:eastAsia="Times New Roman" w:hAnsi="TH SarabunPSK" w:cs="TH SarabunPSK"/>
              </w:rPr>
            </w:pPr>
            <w:r w:rsidRPr="00EB71B4">
              <w:rPr>
                <w:rFonts w:ascii="TH SarabunPSK" w:eastAsia="Times New Roman" w:hAnsi="TH SarabunPSK" w:cs="TH SarabunPSK"/>
              </w:rPr>
              <w:t>3</w:t>
            </w:r>
            <w:r w:rsidRPr="00EB71B4">
              <w:rPr>
                <w:rFonts w:ascii="TH SarabunPSK" w:eastAsia="Times New Roman" w:hAnsi="TH SarabunPSK" w:cs="TH SarabunPSK"/>
                <w:cs/>
              </w:rPr>
              <w:t>(</w:t>
            </w:r>
            <w:r w:rsidRPr="00EB71B4">
              <w:rPr>
                <w:rFonts w:ascii="TH SarabunPSK" w:eastAsia="Times New Roman" w:hAnsi="TH SarabunPSK" w:cs="TH SarabunPSK"/>
              </w:rPr>
              <w:t>3</w:t>
            </w:r>
            <w:r w:rsidRPr="00EB71B4">
              <w:rPr>
                <w:rFonts w:ascii="TH SarabunPSK" w:eastAsia="Times New Roman" w:hAnsi="TH SarabunPSK" w:cs="TH SarabunPSK"/>
                <w:cs/>
              </w:rPr>
              <w:t>-</w:t>
            </w:r>
            <w:r w:rsidRPr="00EB71B4">
              <w:rPr>
                <w:rFonts w:ascii="TH SarabunPSK" w:eastAsia="Times New Roman" w:hAnsi="TH SarabunPSK" w:cs="TH SarabunPSK"/>
              </w:rPr>
              <w:t>0</w:t>
            </w:r>
            <w:r w:rsidRPr="00EB71B4">
              <w:rPr>
                <w:rFonts w:ascii="TH SarabunPSK" w:eastAsia="Times New Roman" w:hAnsi="TH SarabunPSK" w:cs="TH SarabunPSK"/>
                <w:cs/>
              </w:rPr>
              <w:t>-</w:t>
            </w:r>
            <w:r w:rsidRPr="00EB71B4">
              <w:rPr>
                <w:rFonts w:ascii="TH SarabunPSK" w:eastAsia="Times New Roman" w:hAnsi="TH SarabunPSK" w:cs="TH SarabunPSK"/>
              </w:rPr>
              <w:t>6</w:t>
            </w:r>
            <w:r w:rsidRPr="00EB71B4">
              <w:rPr>
                <w:rFonts w:ascii="TH SarabunPSK" w:eastAsia="Times New Roman" w:hAnsi="TH SarabunPSK" w:cs="TH SarabunPSK"/>
                <w:cs/>
              </w:rPr>
              <w:t>)*</w:t>
            </w:r>
          </w:p>
        </w:tc>
      </w:tr>
      <w:tr w:rsidR="004B1739" w:rsidRPr="00EB71B4" w:rsidTr="00080CE2">
        <w:trPr>
          <w:cantSplit/>
          <w:trHeight w:val="284"/>
        </w:trPr>
        <w:tc>
          <w:tcPr>
            <w:tcW w:w="1199" w:type="dxa"/>
            <w:tcMar>
              <w:top w:w="0" w:type="dxa"/>
              <w:left w:w="28" w:type="dxa"/>
              <w:bottom w:w="0" w:type="dxa"/>
              <w:right w:w="28" w:type="dxa"/>
            </w:tcMar>
            <w:hideMark/>
          </w:tcPr>
          <w:p w:rsidR="004B1739" w:rsidRPr="00EB71B4" w:rsidRDefault="00B71E71" w:rsidP="00DB7DC9">
            <w:pPr>
              <w:tabs>
                <w:tab w:val="left" w:pos="360"/>
                <w:tab w:val="left" w:pos="900"/>
                <w:tab w:val="left" w:pos="6480"/>
              </w:tabs>
              <w:spacing w:line="370" w:lineRule="exact"/>
              <w:rPr>
                <w:rFonts w:ascii="TH SarabunPSK" w:eastAsia="Times New Roman" w:hAnsi="TH SarabunPSK" w:cs="TH SarabunPSK"/>
              </w:rPr>
            </w:pPr>
            <w:r w:rsidRPr="00EB71B4">
              <w:rPr>
                <w:rFonts w:ascii="TH SarabunPSK" w:eastAsia="Times New Roman" w:hAnsi="TH SarabunPSK" w:cs="TH SarabunPSK"/>
              </w:rPr>
              <w:t>GEN64</w:t>
            </w:r>
            <w:r w:rsidR="004B1739" w:rsidRPr="00EB71B4">
              <w:rPr>
                <w:rFonts w:ascii="TH SarabunPSK" w:eastAsia="Times New Roman" w:hAnsi="TH SarabunPSK" w:cs="TH SarabunPSK"/>
                <w:cs/>
              </w:rPr>
              <w:t>-</w:t>
            </w:r>
            <w:r w:rsidRPr="00EB71B4">
              <w:rPr>
                <w:rFonts w:ascii="TH SarabunPSK" w:eastAsia="Times New Roman" w:hAnsi="TH SarabunPSK" w:cs="TH SarabunPSK"/>
              </w:rPr>
              <w:t>15</w:t>
            </w:r>
            <w:r w:rsidR="004B1739" w:rsidRPr="00EB71B4">
              <w:rPr>
                <w:rFonts w:ascii="TH SarabunPSK" w:eastAsia="Times New Roman" w:hAnsi="TH SarabunPSK" w:cs="TH SarabunPSK"/>
              </w:rPr>
              <w:t>1</w:t>
            </w:r>
          </w:p>
        </w:tc>
        <w:tc>
          <w:tcPr>
            <w:tcW w:w="5035" w:type="dxa"/>
            <w:gridSpan w:val="2"/>
            <w:tcMar>
              <w:top w:w="0" w:type="dxa"/>
              <w:left w:w="28" w:type="dxa"/>
              <w:bottom w:w="0" w:type="dxa"/>
              <w:right w:w="28" w:type="dxa"/>
            </w:tcMar>
            <w:hideMark/>
          </w:tcPr>
          <w:p w:rsidR="004B1739" w:rsidRPr="00EB71B4" w:rsidRDefault="004B1739" w:rsidP="00DB7DC9">
            <w:pPr>
              <w:spacing w:line="370" w:lineRule="exact"/>
              <w:rPr>
                <w:rFonts w:ascii="TH SarabunPSK" w:hAnsi="TH SarabunPSK" w:cs="TH SarabunPSK"/>
              </w:rPr>
            </w:pPr>
            <w:r w:rsidRPr="00EB71B4">
              <w:rPr>
                <w:rFonts w:ascii="TH SarabunPSK" w:hAnsi="TH SarabunPSK" w:cs="TH SarabunPSK"/>
                <w:cs/>
              </w:rPr>
              <w:t>นวัตกรรมและผู้ประกอบการ</w:t>
            </w:r>
          </w:p>
        </w:tc>
        <w:tc>
          <w:tcPr>
            <w:tcW w:w="1656" w:type="dxa"/>
            <w:tcMar>
              <w:top w:w="0" w:type="dxa"/>
              <w:left w:w="28" w:type="dxa"/>
              <w:bottom w:w="0" w:type="dxa"/>
              <w:right w:w="28" w:type="dxa"/>
            </w:tcMar>
            <w:hideMark/>
          </w:tcPr>
          <w:p w:rsidR="004B1739" w:rsidRPr="00EB71B4" w:rsidRDefault="00B71E71" w:rsidP="00DB7DC9">
            <w:pPr>
              <w:tabs>
                <w:tab w:val="left" w:pos="360"/>
                <w:tab w:val="left" w:pos="900"/>
                <w:tab w:val="left" w:pos="6480"/>
              </w:tabs>
              <w:spacing w:line="370" w:lineRule="exact"/>
              <w:jc w:val="right"/>
              <w:rPr>
                <w:rFonts w:ascii="TH SarabunPSK" w:eastAsia="Times New Roman" w:hAnsi="TH SarabunPSK" w:cs="TH SarabunPSK"/>
              </w:rPr>
            </w:pPr>
            <w:r w:rsidRPr="00EB71B4">
              <w:rPr>
                <w:rFonts w:ascii="TH SarabunPSK" w:eastAsia="Times New Roman" w:hAnsi="TH SarabunPSK" w:cs="TH SarabunPSK"/>
              </w:rPr>
              <w:t>3</w:t>
            </w:r>
            <w:r w:rsidR="004B1739" w:rsidRPr="00EB71B4">
              <w:rPr>
                <w:rFonts w:ascii="TH SarabunPSK" w:eastAsia="Times New Roman" w:hAnsi="TH SarabunPSK" w:cs="TH SarabunPSK"/>
                <w:cs/>
              </w:rPr>
              <w:t>(</w:t>
            </w:r>
            <w:r w:rsidR="004B1739" w:rsidRPr="00EB71B4">
              <w:rPr>
                <w:rFonts w:ascii="TH SarabunPSK" w:eastAsia="Times New Roman" w:hAnsi="TH SarabunPSK" w:cs="TH SarabunPSK"/>
              </w:rPr>
              <w:t>2</w:t>
            </w:r>
            <w:r w:rsidR="004B1739" w:rsidRPr="00EB71B4">
              <w:rPr>
                <w:rFonts w:ascii="TH SarabunPSK" w:eastAsia="Times New Roman" w:hAnsi="TH SarabunPSK" w:cs="TH SarabunPSK"/>
                <w:cs/>
              </w:rPr>
              <w:t>-</w:t>
            </w:r>
            <w:r w:rsidRPr="00EB71B4">
              <w:rPr>
                <w:rFonts w:ascii="TH SarabunPSK" w:eastAsia="Times New Roman" w:hAnsi="TH SarabunPSK" w:cs="TH SarabunPSK"/>
              </w:rPr>
              <w:t>2</w:t>
            </w:r>
            <w:r w:rsidR="004B1739" w:rsidRPr="00EB71B4">
              <w:rPr>
                <w:rFonts w:ascii="TH SarabunPSK" w:eastAsia="Times New Roman" w:hAnsi="TH SarabunPSK" w:cs="TH SarabunPSK"/>
                <w:cs/>
              </w:rPr>
              <w:t>-</w:t>
            </w:r>
            <w:r w:rsidRPr="00EB71B4">
              <w:rPr>
                <w:rFonts w:ascii="TH SarabunPSK" w:eastAsia="Times New Roman" w:hAnsi="TH SarabunPSK" w:cs="TH SarabunPSK"/>
              </w:rPr>
              <w:t>5</w:t>
            </w:r>
            <w:r w:rsidR="004B1739" w:rsidRPr="00EB71B4">
              <w:rPr>
                <w:rFonts w:ascii="TH SarabunPSK" w:eastAsia="Times New Roman" w:hAnsi="TH SarabunPSK" w:cs="TH SarabunPSK"/>
                <w:cs/>
              </w:rPr>
              <w:t>)</w:t>
            </w:r>
          </w:p>
        </w:tc>
      </w:tr>
      <w:tr w:rsidR="00C97F6E" w:rsidRPr="00EB71B4" w:rsidTr="00080CE2">
        <w:trPr>
          <w:cantSplit/>
          <w:trHeight w:val="284"/>
        </w:trPr>
        <w:tc>
          <w:tcPr>
            <w:tcW w:w="1199" w:type="dxa"/>
            <w:tcMar>
              <w:top w:w="0" w:type="dxa"/>
              <w:left w:w="28" w:type="dxa"/>
              <w:bottom w:w="0" w:type="dxa"/>
              <w:right w:w="28" w:type="dxa"/>
            </w:tcMar>
          </w:tcPr>
          <w:p w:rsidR="00C97F6E" w:rsidRPr="00EB71B4" w:rsidRDefault="00C97F6E" w:rsidP="00DB7DC9">
            <w:pPr>
              <w:tabs>
                <w:tab w:val="left" w:pos="360"/>
                <w:tab w:val="left" w:pos="900"/>
                <w:tab w:val="left" w:pos="6480"/>
              </w:tabs>
              <w:spacing w:line="370" w:lineRule="exact"/>
              <w:rPr>
                <w:rFonts w:ascii="TH SarabunPSK" w:eastAsia="Times New Roman" w:hAnsi="TH SarabunPSK" w:cs="TH SarabunPSK"/>
              </w:rPr>
            </w:pPr>
            <w:r w:rsidRPr="00EB71B4">
              <w:rPr>
                <w:rFonts w:ascii="TH SarabunPSK" w:eastAsia="Times New Roman" w:hAnsi="TH SarabunPSK" w:cs="TH SarabunPSK"/>
              </w:rPr>
              <w:t>GEN64-152</w:t>
            </w:r>
          </w:p>
        </w:tc>
        <w:tc>
          <w:tcPr>
            <w:tcW w:w="5035" w:type="dxa"/>
            <w:gridSpan w:val="2"/>
            <w:tcMar>
              <w:top w:w="0" w:type="dxa"/>
              <w:left w:w="28" w:type="dxa"/>
              <w:bottom w:w="0" w:type="dxa"/>
              <w:right w:w="28" w:type="dxa"/>
            </w:tcMar>
          </w:tcPr>
          <w:p w:rsidR="00C97F6E" w:rsidRPr="00EB71B4" w:rsidRDefault="00C97F6E" w:rsidP="00DB7DC9">
            <w:pPr>
              <w:spacing w:line="370" w:lineRule="exact"/>
              <w:rPr>
                <w:rFonts w:ascii="TH SarabunPSK" w:hAnsi="TH SarabunPSK" w:cs="TH SarabunPSK" w:hint="cs"/>
                <w:cs/>
              </w:rPr>
            </w:pPr>
            <w:r w:rsidRPr="00EB71B4">
              <w:rPr>
                <w:rFonts w:ascii="TH SarabunPSK" w:hAnsi="TH SarabunPSK" w:cs="TH SarabunPSK" w:hint="cs"/>
                <w:cs/>
              </w:rPr>
              <w:t>กีฬาและการออกกำลังกาย 1</w:t>
            </w:r>
          </w:p>
        </w:tc>
        <w:tc>
          <w:tcPr>
            <w:tcW w:w="1656" w:type="dxa"/>
            <w:tcMar>
              <w:top w:w="0" w:type="dxa"/>
              <w:left w:w="28" w:type="dxa"/>
              <w:bottom w:w="0" w:type="dxa"/>
              <w:right w:w="28" w:type="dxa"/>
            </w:tcMar>
          </w:tcPr>
          <w:p w:rsidR="00C97F6E" w:rsidRPr="00EB71B4" w:rsidRDefault="00C97F6E" w:rsidP="00DB7DC9">
            <w:pPr>
              <w:tabs>
                <w:tab w:val="left" w:pos="360"/>
                <w:tab w:val="left" w:pos="900"/>
                <w:tab w:val="left" w:pos="6480"/>
              </w:tabs>
              <w:spacing w:line="370" w:lineRule="exact"/>
              <w:jc w:val="right"/>
              <w:rPr>
                <w:rFonts w:ascii="TH SarabunPSK" w:eastAsia="Times New Roman" w:hAnsi="TH SarabunPSK" w:cs="TH SarabunPSK"/>
              </w:rPr>
            </w:pPr>
            <w:r w:rsidRPr="00EB71B4">
              <w:rPr>
                <w:rFonts w:ascii="TH SarabunPSK" w:eastAsia="Times New Roman" w:hAnsi="TH SarabunPSK" w:cs="TH SarabunPSK" w:hint="cs"/>
                <w:cs/>
              </w:rPr>
              <w:t>2</w:t>
            </w:r>
            <w:r w:rsidRPr="00EB71B4">
              <w:rPr>
                <w:rFonts w:ascii="TH SarabunPSK" w:eastAsia="Times New Roman" w:hAnsi="TH SarabunPSK" w:cs="TH SarabunPSK"/>
              </w:rPr>
              <w:t>(1-2-3)</w:t>
            </w:r>
          </w:p>
        </w:tc>
      </w:tr>
      <w:tr w:rsidR="00C97F6E" w:rsidRPr="00EB71B4" w:rsidTr="00080CE2">
        <w:trPr>
          <w:cantSplit/>
          <w:trHeight w:val="284"/>
        </w:trPr>
        <w:tc>
          <w:tcPr>
            <w:tcW w:w="1199" w:type="dxa"/>
            <w:tcMar>
              <w:top w:w="0" w:type="dxa"/>
              <w:left w:w="28" w:type="dxa"/>
              <w:bottom w:w="0" w:type="dxa"/>
              <w:right w:w="28" w:type="dxa"/>
            </w:tcMar>
          </w:tcPr>
          <w:p w:rsidR="00C97F6E" w:rsidRPr="00EB71B4" w:rsidRDefault="00C97F6E" w:rsidP="00C97F6E">
            <w:pPr>
              <w:tabs>
                <w:tab w:val="left" w:pos="360"/>
                <w:tab w:val="left" w:pos="900"/>
                <w:tab w:val="left" w:pos="6480"/>
              </w:tabs>
              <w:spacing w:line="370" w:lineRule="exact"/>
              <w:rPr>
                <w:rFonts w:ascii="TH SarabunPSK" w:eastAsia="Times New Roman" w:hAnsi="TH SarabunPSK" w:cs="TH SarabunPSK"/>
              </w:rPr>
            </w:pPr>
            <w:r w:rsidRPr="00EB71B4">
              <w:rPr>
                <w:rFonts w:ascii="TH SarabunPSK" w:eastAsia="Times New Roman" w:hAnsi="TH SarabunPSK" w:cs="TH SarabunPSK"/>
              </w:rPr>
              <w:t>GEN64-153</w:t>
            </w:r>
          </w:p>
        </w:tc>
        <w:tc>
          <w:tcPr>
            <w:tcW w:w="5035" w:type="dxa"/>
            <w:gridSpan w:val="2"/>
            <w:tcMar>
              <w:top w:w="0" w:type="dxa"/>
              <w:left w:w="28" w:type="dxa"/>
              <w:bottom w:w="0" w:type="dxa"/>
              <w:right w:w="28" w:type="dxa"/>
            </w:tcMar>
          </w:tcPr>
          <w:p w:rsidR="00C97F6E" w:rsidRPr="00EB71B4" w:rsidRDefault="00C97F6E" w:rsidP="00C97F6E">
            <w:pPr>
              <w:spacing w:line="370" w:lineRule="exact"/>
              <w:rPr>
                <w:rFonts w:ascii="TH SarabunPSK" w:hAnsi="TH SarabunPSK" w:cs="TH SarabunPSK" w:hint="cs"/>
                <w:cs/>
              </w:rPr>
            </w:pPr>
            <w:r w:rsidRPr="00EB71B4">
              <w:rPr>
                <w:rFonts w:ascii="TH SarabunPSK" w:hAnsi="TH SarabunPSK" w:cs="TH SarabunPSK" w:hint="cs"/>
                <w:cs/>
              </w:rPr>
              <w:t>กีฬาและการออกกำลังกาย 2</w:t>
            </w:r>
          </w:p>
        </w:tc>
        <w:tc>
          <w:tcPr>
            <w:tcW w:w="1656" w:type="dxa"/>
            <w:tcMar>
              <w:top w:w="0" w:type="dxa"/>
              <w:left w:w="28" w:type="dxa"/>
              <w:bottom w:w="0" w:type="dxa"/>
              <w:right w:w="28" w:type="dxa"/>
            </w:tcMar>
          </w:tcPr>
          <w:p w:rsidR="00C97F6E" w:rsidRPr="00EB71B4" w:rsidRDefault="00C97F6E" w:rsidP="00C97F6E">
            <w:pPr>
              <w:tabs>
                <w:tab w:val="left" w:pos="360"/>
                <w:tab w:val="left" w:pos="900"/>
                <w:tab w:val="left" w:pos="6480"/>
              </w:tabs>
              <w:spacing w:line="370" w:lineRule="exact"/>
              <w:jc w:val="right"/>
              <w:rPr>
                <w:rFonts w:ascii="TH SarabunPSK" w:eastAsia="Times New Roman" w:hAnsi="TH SarabunPSK" w:cs="TH SarabunPSK"/>
              </w:rPr>
            </w:pPr>
            <w:r w:rsidRPr="00EB71B4">
              <w:rPr>
                <w:rFonts w:ascii="TH SarabunPSK" w:eastAsia="Times New Roman" w:hAnsi="TH SarabunPSK" w:cs="TH SarabunPSK" w:hint="cs"/>
                <w:cs/>
              </w:rPr>
              <w:t>2</w:t>
            </w:r>
            <w:r w:rsidRPr="00EB71B4">
              <w:rPr>
                <w:rFonts w:ascii="TH SarabunPSK" w:eastAsia="Times New Roman" w:hAnsi="TH SarabunPSK" w:cs="TH SarabunPSK"/>
              </w:rPr>
              <w:t>(1-2-3)</w:t>
            </w:r>
          </w:p>
        </w:tc>
      </w:tr>
      <w:tr w:rsidR="00C97F6E" w:rsidRPr="00EB71B4" w:rsidTr="00080CE2">
        <w:trPr>
          <w:cantSplit/>
          <w:trHeight w:val="284"/>
        </w:trPr>
        <w:tc>
          <w:tcPr>
            <w:tcW w:w="1199" w:type="dxa"/>
            <w:tcMar>
              <w:top w:w="0" w:type="dxa"/>
              <w:left w:w="28" w:type="dxa"/>
              <w:bottom w:w="0" w:type="dxa"/>
              <w:right w:w="28" w:type="dxa"/>
            </w:tcMar>
            <w:hideMark/>
          </w:tcPr>
          <w:p w:rsidR="00C97F6E" w:rsidRPr="00EB71B4" w:rsidRDefault="00772B64" w:rsidP="00C97F6E">
            <w:pPr>
              <w:tabs>
                <w:tab w:val="left" w:pos="360"/>
                <w:tab w:val="left" w:pos="900"/>
                <w:tab w:val="left" w:pos="6480"/>
              </w:tabs>
              <w:spacing w:line="370" w:lineRule="exact"/>
              <w:rPr>
                <w:rFonts w:ascii="TH SarabunPSK" w:eastAsia="Times New Roman" w:hAnsi="TH SarabunPSK" w:cs="TH SarabunPSK"/>
              </w:rPr>
            </w:pPr>
            <w:r w:rsidRPr="00EB71B4">
              <w:rPr>
                <w:rFonts w:ascii="TH SarabunPSK" w:eastAsia="Times New Roman" w:hAnsi="TH SarabunPSK" w:cs="TH SarabunPSK"/>
              </w:rPr>
              <w:t>GEN64</w:t>
            </w:r>
            <w:r w:rsidR="00C97F6E" w:rsidRPr="00EB71B4">
              <w:rPr>
                <w:rFonts w:ascii="TH SarabunPSK" w:eastAsia="Times New Roman" w:hAnsi="TH SarabunPSK" w:cs="TH SarabunPSK"/>
                <w:cs/>
              </w:rPr>
              <w:t>-</w:t>
            </w:r>
            <w:r w:rsidRPr="00EB71B4">
              <w:rPr>
                <w:rFonts w:ascii="TH SarabunPSK" w:eastAsia="Times New Roman" w:hAnsi="TH SarabunPSK" w:cs="TH SarabunPSK"/>
              </w:rPr>
              <w:t>154</w:t>
            </w:r>
          </w:p>
        </w:tc>
        <w:tc>
          <w:tcPr>
            <w:tcW w:w="5035" w:type="dxa"/>
            <w:gridSpan w:val="2"/>
            <w:tcMar>
              <w:top w:w="0" w:type="dxa"/>
              <w:left w:w="28" w:type="dxa"/>
              <w:bottom w:w="0" w:type="dxa"/>
              <w:right w:w="28" w:type="dxa"/>
            </w:tcMar>
            <w:hideMark/>
          </w:tcPr>
          <w:p w:rsidR="00C97F6E" w:rsidRPr="00EB71B4" w:rsidRDefault="00772B64" w:rsidP="00C97F6E">
            <w:pPr>
              <w:spacing w:line="370" w:lineRule="exact"/>
              <w:rPr>
                <w:rFonts w:ascii="TH SarabunPSK" w:hAnsi="TH SarabunPSK" w:cs="TH SarabunPSK"/>
                <w:cs/>
              </w:rPr>
            </w:pPr>
            <w:r w:rsidRPr="00EB71B4">
              <w:rPr>
                <w:rFonts w:ascii="TH SarabunPSK" w:hAnsi="TH SarabunPSK" w:cs="TH SarabunPSK" w:hint="cs"/>
                <w:cs/>
              </w:rPr>
              <w:t>เทคนิคการสื่อสารในสังคมร่วมสมัย</w:t>
            </w:r>
          </w:p>
        </w:tc>
        <w:tc>
          <w:tcPr>
            <w:tcW w:w="1656" w:type="dxa"/>
            <w:tcMar>
              <w:top w:w="0" w:type="dxa"/>
              <w:left w:w="28" w:type="dxa"/>
              <w:bottom w:w="0" w:type="dxa"/>
              <w:right w:w="28" w:type="dxa"/>
            </w:tcMar>
            <w:hideMark/>
          </w:tcPr>
          <w:p w:rsidR="00C97F6E" w:rsidRPr="00EB71B4" w:rsidRDefault="00772B64" w:rsidP="00C97F6E">
            <w:pPr>
              <w:tabs>
                <w:tab w:val="left" w:pos="360"/>
                <w:tab w:val="left" w:pos="900"/>
                <w:tab w:val="left" w:pos="6480"/>
              </w:tabs>
              <w:spacing w:line="370" w:lineRule="exact"/>
              <w:jc w:val="right"/>
              <w:rPr>
                <w:rFonts w:ascii="TH SarabunPSK" w:eastAsia="Times New Roman" w:hAnsi="TH SarabunPSK" w:cs="TH SarabunPSK" w:hint="cs"/>
                <w:b/>
                <w:bCs/>
              </w:rPr>
            </w:pPr>
            <w:r w:rsidRPr="00EB71B4">
              <w:rPr>
                <w:rFonts w:ascii="TH SarabunPSK" w:eastAsia="Times New Roman" w:hAnsi="TH SarabunPSK" w:cs="TH SarabunPSK"/>
              </w:rPr>
              <w:t>2</w:t>
            </w:r>
            <w:r w:rsidR="00C97F6E" w:rsidRPr="00EB71B4">
              <w:rPr>
                <w:rFonts w:ascii="TH SarabunPSK" w:eastAsia="Times New Roman" w:hAnsi="TH SarabunPSK" w:cs="TH SarabunPSK"/>
                <w:cs/>
              </w:rPr>
              <w:t>(</w:t>
            </w:r>
            <w:r w:rsidRPr="00EB71B4">
              <w:rPr>
                <w:rFonts w:ascii="TH SarabunPSK" w:eastAsia="Times New Roman" w:hAnsi="TH SarabunPSK" w:cs="TH SarabunPSK"/>
              </w:rPr>
              <w:t>2</w:t>
            </w:r>
            <w:r w:rsidR="00C97F6E" w:rsidRPr="00EB71B4">
              <w:rPr>
                <w:rFonts w:ascii="TH SarabunPSK" w:eastAsia="Times New Roman" w:hAnsi="TH SarabunPSK" w:cs="TH SarabunPSK"/>
                <w:cs/>
              </w:rPr>
              <w:t>-</w:t>
            </w:r>
            <w:r w:rsidRPr="00EB71B4">
              <w:rPr>
                <w:rFonts w:ascii="TH SarabunPSK" w:eastAsia="Times New Roman" w:hAnsi="TH SarabunPSK" w:cs="TH SarabunPSK"/>
              </w:rPr>
              <w:t>0</w:t>
            </w:r>
            <w:r w:rsidR="00C97F6E" w:rsidRPr="00EB71B4">
              <w:rPr>
                <w:rFonts w:ascii="TH SarabunPSK" w:eastAsia="Times New Roman" w:hAnsi="TH SarabunPSK" w:cs="TH SarabunPSK"/>
                <w:cs/>
              </w:rPr>
              <w:t>-</w:t>
            </w:r>
            <w:r w:rsidRPr="00EB71B4">
              <w:rPr>
                <w:rFonts w:ascii="TH SarabunPSK" w:eastAsia="Times New Roman" w:hAnsi="TH SarabunPSK" w:cs="TH SarabunPSK"/>
              </w:rPr>
              <w:t>4</w:t>
            </w:r>
            <w:r w:rsidRPr="00EB71B4">
              <w:rPr>
                <w:rFonts w:ascii="TH SarabunPSK" w:eastAsia="Times New Roman" w:hAnsi="TH SarabunPSK" w:cs="TH SarabunPSK"/>
                <w:cs/>
              </w:rPr>
              <w:t>)</w:t>
            </w:r>
          </w:p>
        </w:tc>
      </w:tr>
    </w:tbl>
    <w:p w:rsidR="004B1739" w:rsidRPr="00EB71B4" w:rsidRDefault="004B1739" w:rsidP="004B1739">
      <w:pPr>
        <w:tabs>
          <w:tab w:val="left" w:pos="567"/>
          <w:tab w:val="left" w:pos="851"/>
          <w:tab w:val="left" w:pos="3969"/>
        </w:tabs>
        <w:ind w:right="-2"/>
        <w:jc w:val="thaiDistribute"/>
        <w:rPr>
          <w:rFonts w:ascii="TH SarabunPSK" w:hAnsi="TH SarabunPSK" w:cs="TH SarabunPSK"/>
          <w:color w:val="000000"/>
        </w:rPr>
      </w:pPr>
    </w:p>
    <w:p w:rsidR="004B1739" w:rsidRPr="00EB71B4" w:rsidRDefault="001C4DAC" w:rsidP="001C4DAC">
      <w:pPr>
        <w:tabs>
          <w:tab w:val="left" w:pos="1170"/>
        </w:tabs>
        <w:ind w:right="-2" w:firstLine="900"/>
        <w:rPr>
          <w:rFonts w:ascii="TH SarabunPSK" w:hAnsi="TH SarabunPSK" w:cs="TH SarabunPSK"/>
          <w:b/>
          <w:bCs/>
          <w:color w:val="000000"/>
          <w:cs/>
        </w:rPr>
      </w:pPr>
      <w:r w:rsidRPr="00EB71B4">
        <w:rPr>
          <w:rFonts w:ascii="TH SarabunPSK" w:hAnsi="TH SarabunPSK" w:cs="TH SarabunPSK"/>
          <w:b/>
          <w:bCs/>
          <w:color w:val="000000"/>
          <w:cs/>
        </w:rPr>
        <w:t>2)</w:t>
      </w:r>
      <w:r w:rsidRPr="00EB71B4">
        <w:rPr>
          <w:rFonts w:ascii="TH SarabunPSK" w:hAnsi="TH SarabunPSK" w:cs="TH SarabunPSK"/>
          <w:b/>
          <w:bCs/>
          <w:color w:val="000000"/>
        </w:rPr>
        <w:tab/>
      </w:r>
      <w:r w:rsidR="004B1739" w:rsidRPr="00EB71B4">
        <w:rPr>
          <w:rFonts w:ascii="TH SarabunPSK" w:hAnsi="TH SarabunPSK" w:cs="TH SarabunPSK"/>
          <w:b/>
          <w:bCs/>
          <w:color w:val="000000"/>
          <w:cs/>
        </w:rPr>
        <w:t>หมวดวิชา</w:t>
      </w:r>
      <w:r w:rsidR="004B1739" w:rsidRPr="00EB71B4">
        <w:rPr>
          <w:rFonts w:ascii="TH SarabunPSK" w:hAnsi="TH SarabunPSK" w:cs="TH SarabunPSK" w:hint="cs"/>
          <w:b/>
          <w:bCs/>
          <w:color w:val="000000"/>
          <w:cs/>
        </w:rPr>
        <w:t xml:space="preserve">กลุ่มวิชาพื้นฐานด้านวิทยาศาสตร์และคณิตศาสตร์ </w:t>
      </w:r>
      <w:r w:rsidR="004B1739" w:rsidRPr="00EB71B4">
        <w:rPr>
          <w:rFonts w:ascii="TH SarabunPSK" w:hAnsi="TH SarabunPSK" w:cs="TH SarabunPSK"/>
          <w:b/>
          <w:bCs/>
          <w:color w:val="000000"/>
          <w:cs/>
        </w:rPr>
        <w:t>สำนักวิชา</w:t>
      </w:r>
      <w:r w:rsidR="004B1739" w:rsidRPr="00EB71B4">
        <w:rPr>
          <w:rFonts w:ascii="TH SarabunPSK" w:hAnsi="TH SarabunPSK" w:cs="TH SarabunPSK" w:hint="cs"/>
          <w:b/>
          <w:bCs/>
          <w:cs/>
        </w:rPr>
        <w:t xml:space="preserve">วิทยาศาสตร์ </w:t>
      </w:r>
      <w:r w:rsidR="004B1739" w:rsidRPr="00EB71B4">
        <w:rPr>
          <w:rFonts w:ascii="TH SarabunPSK" w:hAnsi="TH SarabunPSK" w:cs="TH SarabunPSK"/>
          <w:b/>
          <w:bCs/>
          <w:cs/>
        </w:rPr>
        <w:t>จำนวน</w:t>
      </w:r>
      <w:r w:rsidR="004B1739" w:rsidRPr="00EB71B4">
        <w:rPr>
          <w:rFonts w:ascii="TH SarabunPSK" w:hAnsi="TH SarabunPSK" w:cs="TH SarabunPSK" w:hint="cs"/>
          <w:b/>
          <w:bCs/>
          <w:cs/>
        </w:rPr>
        <w:t xml:space="preserve"> 1</w:t>
      </w:r>
      <w:r w:rsidR="008C6B47" w:rsidRPr="00EB71B4">
        <w:rPr>
          <w:rFonts w:ascii="TH SarabunPSK" w:hAnsi="TH SarabunPSK" w:cs="TH SarabunPSK"/>
          <w:b/>
          <w:bCs/>
        </w:rPr>
        <w:t>1</w:t>
      </w:r>
      <w:r w:rsidR="004B1739" w:rsidRPr="00EB71B4">
        <w:rPr>
          <w:rFonts w:ascii="TH SarabunPSK" w:hAnsi="TH SarabunPSK" w:cs="TH SarabunPSK"/>
          <w:b/>
          <w:bCs/>
          <w:cs/>
        </w:rPr>
        <w:t xml:space="preserve"> รายวิชา</w:t>
      </w:r>
    </w:p>
    <w:tbl>
      <w:tblPr>
        <w:tblW w:w="4343" w:type="pct"/>
        <w:tblInd w:w="1199" w:type="dxa"/>
        <w:tblCellMar>
          <w:left w:w="29" w:type="dxa"/>
          <w:right w:w="29" w:type="dxa"/>
        </w:tblCellMar>
        <w:tblLook w:val="04A0" w:firstRow="1" w:lastRow="0" w:firstColumn="1" w:lastColumn="0" w:noHBand="0" w:noVBand="1"/>
      </w:tblPr>
      <w:tblGrid>
        <w:gridCol w:w="1254"/>
        <w:gridCol w:w="5016"/>
        <w:gridCol w:w="1621"/>
      </w:tblGrid>
      <w:tr w:rsidR="001C4DAC" w:rsidRPr="00EB71B4" w:rsidTr="00080CE2">
        <w:trPr>
          <w:trHeight w:val="47"/>
        </w:trPr>
        <w:tc>
          <w:tcPr>
            <w:tcW w:w="795" w:type="pct"/>
          </w:tcPr>
          <w:p w:rsidR="001C4DAC" w:rsidRPr="00EB71B4" w:rsidRDefault="002F0527" w:rsidP="003537B5">
            <w:pPr>
              <w:spacing w:line="256" w:lineRule="auto"/>
              <w:ind w:right="-2"/>
              <w:rPr>
                <w:rFonts w:ascii="TH SarabunPSK" w:eastAsia="Times New Roman" w:hAnsi="TH SarabunPSK" w:cs="TH SarabunPSK"/>
              </w:rPr>
            </w:pPr>
            <w:r w:rsidRPr="00EB71B4">
              <w:rPr>
                <w:rFonts w:ascii="TH SarabunPSK" w:eastAsia="Times New Roman" w:hAnsi="TH SarabunPSK" w:cs="TH SarabunPSK"/>
              </w:rPr>
              <w:t>PHY61</w:t>
            </w:r>
            <w:r w:rsidRPr="00EB71B4">
              <w:rPr>
                <w:rFonts w:ascii="TH SarabunPSK" w:eastAsia="Times New Roman" w:hAnsi="TH SarabunPSK" w:cs="TH SarabunPSK"/>
                <w:cs/>
              </w:rPr>
              <w:t>-</w:t>
            </w:r>
            <w:r w:rsidRPr="00EB71B4">
              <w:rPr>
                <w:rFonts w:ascii="TH SarabunPSK" w:eastAsia="Times New Roman" w:hAnsi="TH SarabunPSK" w:cs="TH SarabunPSK"/>
              </w:rPr>
              <w:t>101</w:t>
            </w:r>
          </w:p>
        </w:tc>
        <w:tc>
          <w:tcPr>
            <w:tcW w:w="3178" w:type="pct"/>
            <w:shd w:val="clear" w:color="auto" w:fill="auto"/>
            <w:vAlign w:val="center"/>
            <w:hideMark/>
          </w:tcPr>
          <w:p w:rsidR="001C4DAC" w:rsidRPr="00EB71B4" w:rsidRDefault="001C4DAC" w:rsidP="003537B5">
            <w:pPr>
              <w:spacing w:line="256" w:lineRule="auto"/>
              <w:ind w:right="-2"/>
              <w:rPr>
                <w:rFonts w:ascii="TH SarabunPSK" w:eastAsia="Times New Roman" w:hAnsi="TH SarabunPSK" w:cs="TH SarabunPSK"/>
              </w:rPr>
            </w:pPr>
            <w:r w:rsidRPr="00EB71B4">
              <w:rPr>
                <w:rFonts w:ascii="TH SarabunPSK" w:eastAsia="Times New Roman" w:hAnsi="TH SarabunPSK" w:cs="TH SarabunPSK"/>
                <w:cs/>
              </w:rPr>
              <w:t xml:space="preserve">หลักฟิสิกส์ </w:t>
            </w:r>
            <w:r w:rsidRPr="00EB71B4">
              <w:rPr>
                <w:rFonts w:ascii="TH SarabunPSK" w:eastAsia="Times New Roman" w:hAnsi="TH SarabunPSK" w:cs="TH SarabunPSK"/>
              </w:rPr>
              <w:t>1</w:t>
            </w:r>
          </w:p>
        </w:tc>
        <w:tc>
          <w:tcPr>
            <w:tcW w:w="1027" w:type="pct"/>
            <w:shd w:val="clear" w:color="auto" w:fill="auto"/>
            <w:vAlign w:val="center"/>
          </w:tcPr>
          <w:p w:rsidR="001C4DAC" w:rsidRPr="00EB71B4" w:rsidRDefault="001C4DAC" w:rsidP="003537B5">
            <w:pPr>
              <w:spacing w:line="256" w:lineRule="auto"/>
              <w:ind w:right="-2"/>
              <w:jc w:val="right"/>
              <w:rPr>
                <w:rFonts w:ascii="TH SarabunPSK" w:eastAsia="Times New Roman" w:hAnsi="TH SarabunPSK" w:cs="TH SarabunPSK"/>
              </w:rPr>
            </w:pPr>
            <w:r w:rsidRPr="00EB71B4">
              <w:rPr>
                <w:rFonts w:ascii="TH SarabunPSK" w:eastAsia="Times New Roman" w:hAnsi="TH SarabunPSK" w:cs="TH SarabunPSK"/>
              </w:rPr>
              <w:t>4</w:t>
            </w:r>
            <w:r w:rsidRPr="00EB71B4">
              <w:rPr>
                <w:rFonts w:ascii="TH SarabunPSK" w:eastAsia="Times New Roman" w:hAnsi="TH SarabunPSK" w:cs="TH SarabunPSK"/>
                <w:cs/>
              </w:rPr>
              <w:t>(</w:t>
            </w:r>
            <w:r w:rsidRPr="00EB71B4">
              <w:rPr>
                <w:rFonts w:ascii="TH SarabunPSK" w:eastAsia="Times New Roman" w:hAnsi="TH SarabunPSK" w:cs="TH SarabunPSK"/>
              </w:rPr>
              <w:t>4</w:t>
            </w:r>
            <w:r w:rsidRPr="00EB71B4">
              <w:rPr>
                <w:rFonts w:ascii="TH SarabunPSK" w:eastAsia="Times New Roman" w:hAnsi="TH SarabunPSK" w:cs="TH SarabunPSK"/>
                <w:cs/>
              </w:rPr>
              <w:t>-</w:t>
            </w:r>
            <w:r w:rsidRPr="00EB71B4">
              <w:rPr>
                <w:rFonts w:ascii="TH SarabunPSK" w:eastAsia="Times New Roman" w:hAnsi="TH SarabunPSK" w:cs="TH SarabunPSK"/>
              </w:rPr>
              <w:t>0</w:t>
            </w:r>
            <w:r w:rsidRPr="00EB71B4">
              <w:rPr>
                <w:rFonts w:ascii="TH SarabunPSK" w:eastAsia="Times New Roman" w:hAnsi="TH SarabunPSK" w:cs="TH SarabunPSK"/>
                <w:cs/>
              </w:rPr>
              <w:t>-</w:t>
            </w:r>
            <w:r w:rsidRPr="00EB71B4">
              <w:rPr>
                <w:rFonts w:ascii="TH SarabunPSK" w:eastAsia="Times New Roman" w:hAnsi="TH SarabunPSK" w:cs="TH SarabunPSK"/>
              </w:rPr>
              <w:t>8</w:t>
            </w:r>
            <w:r w:rsidRPr="00EB71B4">
              <w:rPr>
                <w:rFonts w:ascii="TH SarabunPSK" w:eastAsia="Times New Roman" w:hAnsi="TH SarabunPSK" w:cs="TH SarabunPSK"/>
                <w:cs/>
              </w:rPr>
              <w:t>)</w:t>
            </w:r>
          </w:p>
        </w:tc>
      </w:tr>
      <w:tr w:rsidR="001C4DAC" w:rsidRPr="00EB71B4" w:rsidTr="00080CE2">
        <w:trPr>
          <w:trHeight w:val="192"/>
        </w:trPr>
        <w:tc>
          <w:tcPr>
            <w:tcW w:w="795" w:type="pct"/>
          </w:tcPr>
          <w:p w:rsidR="001C4DAC" w:rsidRPr="00EB71B4" w:rsidRDefault="002F0527" w:rsidP="003537B5">
            <w:pPr>
              <w:spacing w:line="256" w:lineRule="auto"/>
              <w:ind w:right="-2"/>
              <w:rPr>
                <w:rFonts w:ascii="TH SarabunPSK" w:eastAsia="Times New Roman" w:hAnsi="TH SarabunPSK" w:cs="TH SarabunPSK"/>
              </w:rPr>
            </w:pPr>
            <w:r w:rsidRPr="00EB71B4">
              <w:rPr>
                <w:rFonts w:ascii="TH SarabunPSK" w:eastAsia="Times New Roman" w:hAnsi="TH SarabunPSK" w:cs="TH SarabunPSK"/>
              </w:rPr>
              <w:t>PHY61</w:t>
            </w:r>
            <w:r w:rsidRPr="00EB71B4">
              <w:rPr>
                <w:rFonts w:ascii="TH SarabunPSK" w:eastAsia="Times New Roman" w:hAnsi="TH SarabunPSK" w:cs="TH SarabunPSK"/>
                <w:cs/>
              </w:rPr>
              <w:t>-</w:t>
            </w:r>
            <w:r w:rsidRPr="00EB71B4">
              <w:rPr>
                <w:rFonts w:ascii="TH SarabunPSK" w:eastAsia="Times New Roman" w:hAnsi="TH SarabunPSK" w:cs="TH SarabunPSK"/>
              </w:rPr>
              <w:t>102</w:t>
            </w:r>
          </w:p>
        </w:tc>
        <w:tc>
          <w:tcPr>
            <w:tcW w:w="3178" w:type="pct"/>
            <w:shd w:val="clear" w:color="auto" w:fill="auto"/>
            <w:vAlign w:val="center"/>
            <w:hideMark/>
          </w:tcPr>
          <w:p w:rsidR="001C4DAC" w:rsidRPr="00EB71B4" w:rsidRDefault="001C4DAC" w:rsidP="003537B5">
            <w:pPr>
              <w:spacing w:line="256" w:lineRule="auto"/>
              <w:ind w:right="-2"/>
              <w:rPr>
                <w:rFonts w:ascii="TH SarabunPSK" w:eastAsia="Times New Roman" w:hAnsi="TH SarabunPSK" w:cs="TH SarabunPSK"/>
              </w:rPr>
            </w:pPr>
            <w:r w:rsidRPr="00EB71B4">
              <w:rPr>
                <w:rFonts w:ascii="TH SarabunPSK" w:eastAsia="Times New Roman" w:hAnsi="TH SarabunPSK" w:cs="TH SarabunPSK"/>
                <w:cs/>
              </w:rPr>
              <w:t xml:space="preserve">ปฏิบัติการฟิสิกส์ </w:t>
            </w:r>
            <w:r w:rsidRPr="00EB71B4">
              <w:rPr>
                <w:rFonts w:ascii="TH SarabunPSK" w:eastAsia="Times New Roman" w:hAnsi="TH SarabunPSK" w:cs="TH SarabunPSK"/>
              </w:rPr>
              <w:t>1</w:t>
            </w:r>
          </w:p>
        </w:tc>
        <w:tc>
          <w:tcPr>
            <w:tcW w:w="1027" w:type="pct"/>
            <w:shd w:val="clear" w:color="auto" w:fill="auto"/>
            <w:vAlign w:val="center"/>
          </w:tcPr>
          <w:p w:rsidR="001C4DAC" w:rsidRPr="00EB71B4" w:rsidRDefault="001C4DAC" w:rsidP="003537B5">
            <w:pPr>
              <w:spacing w:line="256" w:lineRule="auto"/>
              <w:ind w:right="-2"/>
              <w:jc w:val="right"/>
              <w:rPr>
                <w:rFonts w:ascii="TH SarabunPSK" w:eastAsia="Times New Roman" w:hAnsi="TH SarabunPSK" w:cs="TH SarabunPSK"/>
              </w:rPr>
            </w:pPr>
            <w:r w:rsidRPr="00EB71B4">
              <w:rPr>
                <w:rFonts w:ascii="TH SarabunPSK" w:eastAsia="Times New Roman" w:hAnsi="TH SarabunPSK" w:cs="TH SarabunPSK"/>
              </w:rPr>
              <w:t>1</w:t>
            </w:r>
            <w:r w:rsidRPr="00EB71B4">
              <w:rPr>
                <w:rFonts w:ascii="TH SarabunPSK" w:eastAsia="Times New Roman" w:hAnsi="TH SarabunPSK" w:cs="TH SarabunPSK"/>
                <w:cs/>
              </w:rPr>
              <w:t>(</w:t>
            </w:r>
            <w:r w:rsidRPr="00EB71B4">
              <w:rPr>
                <w:rFonts w:ascii="TH SarabunPSK" w:eastAsia="Times New Roman" w:hAnsi="TH SarabunPSK" w:cs="TH SarabunPSK"/>
              </w:rPr>
              <w:t>0</w:t>
            </w:r>
            <w:r w:rsidRPr="00EB71B4">
              <w:rPr>
                <w:rFonts w:ascii="TH SarabunPSK" w:eastAsia="Times New Roman" w:hAnsi="TH SarabunPSK" w:cs="TH SarabunPSK"/>
                <w:cs/>
              </w:rPr>
              <w:t>-</w:t>
            </w:r>
            <w:r w:rsidRPr="00EB71B4">
              <w:rPr>
                <w:rFonts w:ascii="TH SarabunPSK" w:eastAsia="Times New Roman" w:hAnsi="TH SarabunPSK" w:cs="TH SarabunPSK"/>
              </w:rPr>
              <w:t>3</w:t>
            </w:r>
            <w:r w:rsidRPr="00EB71B4">
              <w:rPr>
                <w:rFonts w:ascii="TH SarabunPSK" w:eastAsia="Times New Roman" w:hAnsi="TH SarabunPSK" w:cs="TH SarabunPSK"/>
                <w:cs/>
              </w:rPr>
              <w:t>-</w:t>
            </w:r>
            <w:r w:rsidRPr="00EB71B4">
              <w:rPr>
                <w:rFonts w:ascii="TH SarabunPSK" w:eastAsia="Times New Roman" w:hAnsi="TH SarabunPSK" w:cs="TH SarabunPSK"/>
              </w:rPr>
              <w:t>2</w:t>
            </w:r>
            <w:r w:rsidRPr="00EB71B4">
              <w:rPr>
                <w:rFonts w:ascii="TH SarabunPSK" w:eastAsia="Times New Roman" w:hAnsi="TH SarabunPSK" w:cs="TH SarabunPSK"/>
                <w:cs/>
              </w:rPr>
              <w:t>)</w:t>
            </w:r>
          </w:p>
        </w:tc>
      </w:tr>
      <w:tr w:rsidR="001C4DAC" w:rsidRPr="00EB71B4" w:rsidTr="00080CE2">
        <w:trPr>
          <w:trHeight w:val="337"/>
        </w:trPr>
        <w:tc>
          <w:tcPr>
            <w:tcW w:w="795" w:type="pct"/>
          </w:tcPr>
          <w:p w:rsidR="001C4DAC" w:rsidRPr="00EB71B4" w:rsidRDefault="002F0527" w:rsidP="003537B5">
            <w:pPr>
              <w:spacing w:line="256" w:lineRule="auto"/>
              <w:ind w:right="-2"/>
              <w:rPr>
                <w:rFonts w:ascii="TH SarabunPSK" w:eastAsia="Times New Roman" w:hAnsi="TH SarabunPSK" w:cs="TH SarabunPSK"/>
              </w:rPr>
            </w:pPr>
            <w:r w:rsidRPr="00EB71B4">
              <w:rPr>
                <w:rFonts w:ascii="TH SarabunPSK" w:eastAsia="Times New Roman" w:hAnsi="TH SarabunPSK" w:cs="TH SarabunPSK"/>
              </w:rPr>
              <w:t>PHY61</w:t>
            </w:r>
            <w:r w:rsidRPr="00EB71B4">
              <w:rPr>
                <w:rFonts w:ascii="TH SarabunPSK" w:eastAsia="Times New Roman" w:hAnsi="TH SarabunPSK" w:cs="TH SarabunPSK"/>
                <w:cs/>
              </w:rPr>
              <w:t>-</w:t>
            </w:r>
            <w:r w:rsidRPr="00EB71B4">
              <w:rPr>
                <w:rFonts w:ascii="TH SarabunPSK" w:eastAsia="Times New Roman" w:hAnsi="TH SarabunPSK" w:cs="TH SarabunPSK"/>
              </w:rPr>
              <w:t>103</w:t>
            </w:r>
          </w:p>
        </w:tc>
        <w:tc>
          <w:tcPr>
            <w:tcW w:w="3178" w:type="pct"/>
            <w:shd w:val="clear" w:color="auto" w:fill="auto"/>
            <w:vAlign w:val="center"/>
            <w:hideMark/>
          </w:tcPr>
          <w:p w:rsidR="001C4DAC" w:rsidRPr="00EB71B4" w:rsidRDefault="001C4DAC" w:rsidP="003537B5">
            <w:pPr>
              <w:spacing w:line="256" w:lineRule="auto"/>
              <w:ind w:right="-2"/>
              <w:rPr>
                <w:rFonts w:ascii="TH SarabunPSK" w:eastAsia="Times New Roman" w:hAnsi="TH SarabunPSK" w:cs="TH SarabunPSK"/>
              </w:rPr>
            </w:pPr>
            <w:r w:rsidRPr="00EB71B4">
              <w:rPr>
                <w:rFonts w:ascii="TH SarabunPSK" w:eastAsia="Times New Roman" w:hAnsi="TH SarabunPSK" w:cs="TH SarabunPSK"/>
                <w:cs/>
              </w:rPr>
              <w:t xml:space="preserve">หลักฟิสิกส์ </w:t>
            </w:r>
            <w:r w:rsidRPr="00EB71B4">
              <w:rPr>
                <w:rFonts w:ascii="TH SarabunPSK" w:eastAsia="Times New Roman" w:hAnsi="TH SarabunPSK" w:cs="TH SarabunPSK"/>
              </w:rPr>
              <w:t>2</w:t>
            </w:r>
          </w:p>
        </w:tc>
        <w:tc>
          <w:tcPr>
            <w:tcW w:w="1027" w:type="pct"/>
            <w:shd w:val="clear" w:color="auto" w:fill="auto"/>
            <w:vAlign w:val="center"/>
          </w:tcPr>
          <w:p w:rsidR="001C4DAC" w:rsidRPr="00EB71B4" w:rsidRDefault="001C4DAC" w:rsidP="003537B5">
            <w:pPr>
              <w:spacing w:line="256" w:lineRule="auto"/>
              <w:ind w:right="-2"/>
              <w:jc w:val="right"/>
              <w:rPr>
                <w:rFonts w:ascii="TH SarabunPSK" w:eastAsia="Times New Roman" w:hAnsi="TH SarabunPSK" w:cs="TH SarabunPSK"/>
              </w:rPr>
            </w:pPr>
            <w:r w:rsidRPr="00EB71B4">
              <w:rPr>
                <w:rFonts w:ascii="TH SarabunPSK" w:eastAsia="Times New Roman" w:hAnsi="TH SarabunPSK" w:cs="TH SarabunPSK"/>
              </w:rPr>
              <w:t>4</w:t>
            </w:r>
            <w:r w:rsidRPr="00EB71B4">
              <w:rPr>
                <w:rFonts w:ascii="TH SarabunPSK" w:eastAsia="Times New Roman" w:hAnsi="TH SarabunPSK" w:cs="TH SarabunPSK"/>
                <w:cs/>
              </w:rPr>
              <w:t>(</w:t>
            </w:r>
            <w:r w:rsidRPr="00EB71B4">
              <w:rPr>
                <w:rFonts w:ascii="TH SarabunPSK" w:eastAsia="Times New Roman" w:hAnsi="TH SarabunPSK" w:cs="TH SarabunPSK"/>
              </w:rPr>
              <w:t>4</w:t>
            </w:r>
            <w:r w:rsidRPr="00EB71B4">
              <w:rPr>
                <w:rFonts w:ascii="TH SarabunPSK" w:eastAsia="Times New Roman" w:hAnsi="TH SarabunPSK" w:cs="TH SarabunPSK"/>
                <w:cs/>
              </w:rPr>
              <w:t>-</w:t>
            </w:r>
            <w:r w:rsidRPr="00EB71B4">
              <w:rPr>
                <w:rFonts w:ascii="TH SarabunPSK" w:eastAsia="Times New Roman" w:hAnsi="TH SarabunPSK" w:cs="TH SarabunPSK"/>
              </w:rPr>
              <w:t>0</w:t>
            </w:r>
            <w:r w:rsidRPr="00EB71B4">
              <w:rPr>
                <w:rFonts w:ascii="TH SarabunPSK" w:eastAsia="Times New Roman" w:hAnsi="TH SarabunPSK" w:cs="TH SarabunPSK"/>
                <w:cs/>
              </w:rPr>
              <w:t>-</w:t>
            </w:r>
            <w:r w:rsidRPr="00EB71B4">
              <w:rPr>
                <w:rFonts w:ascii="TH SarabunPSK" w:eastAsia="Times New Roman" w:hAnsi="TH SarabunPSK" w:cs="TH SarabunPSK"/>
              </w:rPr>
              <w:t>8</w:t>
            </w:r>
            <w:r w:rsidRPr="00EB71B4">
              <w:rPr>
                <w:rFonts w:ascii="TH SarabunPSK" w:eastAsia="Times New Roman" w:hAnsi="TH SarabunPSK" w:cs="TH SarabunPSK"/>
                <w:cs/>
              </w:rPr>
              <w:t>)</w:t>
            </w:r>
          </w:p>
        </w:tc>
      </w:tr>
      <w:tr w:rsidR="001C4DAC" w:rsidRPr="00EB71B4" w:rsidTr="00080CE2">
        <w:trPr>
          <w:trHeight w:val="337"/>
        </w:trPr>
        <w:tc>
          <w:tcPr>
            <w:tcW w:w="795" w:type="pct"/>
          </w:tcPr>
          <w:p w:rsidR="001C4DAC" w:rsidRPr="00EB71B4" w:rsidRDefault="002F0527" w:rsidP="003537B5">
            <w:pPr>
              <w:spacing w:line="256" w:lineRule="auto"/>
              <w:ind w:right="-2"/>
              <w:rPr>
                <w:rFonts w:ascii="TH SarabunPSK" w:eastAsia="Times New Roman" w:hAnsi="TH SarabunPSK" w:cs="TH SarabunPSK"/>
              </w:rPr>
            </w:pPr>
            <w:r w:rsidRPr="00EB71B4">
              <w:rPr>
                <w:rFonts w:ascii="TH SarabunPSK" w:eastAsia="Times New Roman" w:hAnsi="TH SarabunPSK" w:cs="TH SarabunPSK"/>
              </w:rPr>
              <w:t>PHY61</w:t>
            </w:r>
            <w:r w:rsidRPr="00EB71B4">
              <w:rPr>
                <w:rFonts w:ascii="TH SarabunPSK" w:eastAsia="Times New Roman" w:hAnsi="TH SarabunPSK" w:cs="TH SarabunPSK"/>
                <w:cs/>
              </w:rPr>
              <w:t>-</w:t>
            </w:r>
            <w:r w:rsidRPr="00EB71B4">
              <w:rPr>
                <w:rFonts w:ascii="TH SarabunPSK" w:eastAsia="Times New Roman" w:hAnsi="TH SarabunPSK" w:cs="TH SarabunPSK"/>
              </w:rPr>
              <w:t>104</w:t>
            </w:r>
          </w:p>
        </w:tc>
        <w:tc>
          <w:tcPr>
            <w:tcW w:w="3178" w:type="pct"/>
            <w:shd w:val="clear" w:color="auto" w:fill="auto"/>
            <w:vAlign w:val="center"/>
            <w:hideMark/>
          </w:tcPr>
          <w:p w:rsidR="001C4DAC" w:rsidRPr="00EB71B4" w:rsidRDefault="001C4DAC" w:rsidP="003537B5">
            <w:pPr>
              <w:spacing w:line="256" w:lineRule="auto"/>
              <w:ind w:right="-2"/>
              <w:rPr>
                <w:rFonts w:ascii="TH SarabunPSK" w:eastAsia="Times New Roman" w:hAnsi="TH SarabunPSK" w:cs="TH SarabunPSK"/>
              </w:rPr>
            </w:pPr>
            <w:r w:rsidRPr="00EB71B4">
              <w:rPr>
                <w:rFonts w:ascii="TH SarabunPSK" w:eastAsia="Times New Roman" w:hAnsi="TH SarabunPSK" w:cs="TH SarabunPSK"/>
                <w:cs/>
              </w:rPr>
              <w:t xml:space="preserve">ปฏิบัติการฟิสิกส์ </w:t>
            </w:r>
            <w:r w:rsidRPr="00EB71B4">
              <w:rPr>
                <w:rFonts w:ascii="TH SarabunPSK" w:eastAsia="Times New Roman" w:hAnsi="TH SarabunPSK" w:cs="TH SarabunPSK"/>
              </w:rPr>
              <w:t>2</w:t>
            </w:r>
          </w:p>
        </w:tc>
        <w:tc>
          <w:tcPr>
            <w:tcW w:w="1027" w:type="pct"/>
            <w:shd w:val="clear" w:color="auto" w:fill="auto"/>
            <w:vAlign w:val="center"/>
          </w:tcPr>
          <w:p w:rsidR="001C4DAC" w:rsidRPr="00EB71B4" w:rsidRDefault="001C4DAC" w:rsidP="003537B5">
            <w:pPr>
              <w:spacing w:line="256" w:lineRule="auto"/>
              <w:ind w:right="-2"/>
              <w:jc w:val="right"/>
              <w:rPr>
                <w:rFonts w:ascii="TH SarabunPSK" w:eastAsia="Times New Roman" w:hAnsi="TH SarabunPSK" w:cs="TH SarabunPSK"/>
              </w:rPr>
            </w:pPr>
            <w:r w:rsidRPr="00EB71B4">
              <w:rPr>
                <w:rFonts w:ascii="TH SarabunPSK" w:eastAsia="Times New Roman" w:hAnsi="TH SarabunPSK" w:cs="TH SarabunPSK"/>
              </w:rPr>
              <w:t>1</w:t>
            </w:r>
            <w:r w:rsidRPr="00EB71B4">
              <w:rPr>
                <w:rFonts w:ascii="TH SarabunPSK" w:eastAsia="Times New Roman" w:hAnsi="TH SarabunPSK" w:cs="TH SarabunPSK"/>
                <w:cs/>
              </w:rPr>
              <w:t>(</w:t>
            </w:r>
            <w:r w:rsidRPr="00EB71B4">
              <w:rPr>
                <w:rFonts w:ascii="TH SarabunPSK" w:eastAsia="Times New Roman" w:hAnsi="TH SarabunPSK" w:cs="TH SarabunPSK"/>
              </w:rPr>
              <w:t>0</w:t>
            </w:r>
            <w:r w:rsidRPr="00EB71B4">
              <w:rPr>
                <w:rFonts w:ascii="TH SarabunPSK" w:eastAsia="Times New Roman" w:hAnsi="TH SarabunPSK" w:cs="TH SarabunPSK"/>
                <w:cs/>
              </w:rPr>
              <w:t>-</w:t>
            </w:r>
            <w:r w:rsidRPr="00EB71B4">
              <w:rPr>
                <w:rFonts w:ascii="TH SarabunPSK" w:eastAsia="Times New Roman" w:hAnsi="TH SarabunPSK" w:cs="TH SarabunPSK"/>
              </w:rPr>
              <w:t>3</w:t>
            </w:r>
            <w:r w:rsidRPr="00EB71B4">
              <w:rPr>
                <w:rFonts w:ascii="TH SarabunPSK" w:eastAsia="Times New Roman" w:hAnsi="TH SarabunPSK" w:cs="TH SarabunPSK"/>
                <w:cs/>
              </w:rPr>
              <w:t>-</w:t>
            </w:r>
            <w:r w:rsidRPr="00EB71B4">
              <w:rPr>
                <w:rFonts w:ascii="TH SarabunPSK" w:eastAsia="Times New Roman" w:hAnsi="TH SarabunPSK" w:cs="TH SarabunPSK"/>
              </w:rPr>
              <w:t>2</w:t>
            </w:r>
            <w:r w:rsidRPr="00EB71B4">
              <w:rPr>
                <w:rFonts w:ascii="TH SarabunPSK" w:eastAsia="Times New Roman" w:hAnsi="TH SarabunPSK" w:cs="TH SarabunPSK"/>
                <w:cs/>
              </w:rPr>
              <w:t>)</w:t>
            </w:r>
          </w:p>
        </w:tc>
      </w:tr>
      <w:tr w:rsidR="001C4DAC" w:rsidRPr="00EB71B4" w:rsidTr="00080CE2">
        <w:trPr>
          <w:trHeight w:val="337"/>
        </w:trPr>
        <w:tc>
          <w:tcPr>
            <w:tcW w:w="795" w:type="pct"/>
          </w:tcPr>
          <w:p w:rsidR="001C4DAC" w:rsidRPr="00EB71B4" w:rsidRDefault="002F0527" w:rsidP="003537B5">
            <w:pPr>
              <w:spacing w:line="256" w:lineRule="auto"/>
              <w:ind w:right="-2"/>
              <w:rPr>
                <w:rFonts w:ascii="TH SarabunPSK" w:eastAsia="Times New Roman" w:hAnsi="TH SarabunPSK" w:cs="TH SarabunPSK"/>
              </w:rPr>
            </w:pPr>
            <w:r w:rsidRPr="00EB71B4">
              <w:rPr>
                <w:rFonts w:ascii="TH SarabunPSK" w:eastAsia="Times New Roman" w:hAnsi="TH SarabunPSK" w:cs="TH SarabunPSK"/>
              </w:rPr>
              <w:t>CHM61</w:t>
            </w:r>
            <w:r w:rsidRPr="00EB71B4">
              <w:rPr>
                <w:rFonts w:ascii="TH SarabunPSK" w:eastAsia="Times New Roman" w:hAnsi="TH SarabunPSK" w:cs="TH SarabunPSK"/>
                <w:cs/>
              </w:rPr>
              <w:t>-</w:t>
            </w:r>
            <w:r w:rsidRPr="00EB71B4">
              <w:rPr>
                <w:rFonts w:ascii="TH SarabunPSK" w:eastAsia="Times New Roman" w:hAnsi="TH SarabunPSK" w:cs="TH SarabunPSK"/>
              </w:rPr>
              <w:t>103</w:t>
            </w:r>
          </w:p>
        </w:tc>
        <w:tc>
          <w:tcPr>
            <w:tcW w:w="3178" w:type="pct"/>
            <w:shd w:val="clear" w:color="auto" w:fill="auto"/>
            <w:vAlign w:val="center"/>
            <w:hideMark/>
          </w:tcPr>
          <w:p w:rsidR="001C4DAC" w:rsidRPr="00EB71B4" w:rsidRDefault="001C4DAC" w:rsidP="003537B5">
            <w:pPr>
              <w:spacing w:line="256" w:lineRule="auto"/>
              <w:ind w:right="-2"/>
              <w:rPr>
                <w:rFonts w:ascii="TH SarabunPSK" w:eastAsia="Times New Roman" w:hAnsi="TH SarabunPSK" w:cs="TH SarabunPSK"/>
                <w:cs/>
              </w:rPr>
            </w:pPr>
            <w:r w:rsidRPr="00EB71B4">
              <w:rPr>
                <w:rFonts w:ascii="TH SarabunPSK" w:eastAsia="Times New Roman" w:hAnsi="TH SarabunPSK" w:cs="TH SarabunPSK"/>
                <w:cs/>
              </w:rPr>
              <w:t>ปฏิบัติการเคมีพื้นฐาน</w:t>
            </w:r>
          </w:p>
        </w:tc>
        <w:tc>
          <w:tcPr>
            <w:tcW w:w="1027" w:type="pct"/>
            <w:shd w:val="clear" w:color="auto" w:fill="auto"/>
            <w:vAlign w:val="center"/>
          </w:tcPr>
          <w:p w:rsidR="001C4DAC" w:rsidRPr="00EB71B4" w:rsidRDefault="001C4DAC" w:rsidP="003537B5">
            <w:pPr>
              <w:spacing w:line="256" w:lineRule="auto"/>
              <w:ind w:right="-2"/>
              <w:jc w:val="right"/>
              <w:rPr>
                <w:rFonts w:ascii="TH SarabunPSK" w:eastAsia="Times New Roman" w:hAnsi="TH SarabunPSK" w:cs="TH SarabunPSK"/>
              </w:rPr>
            </w:pPr>
            <w:r w:rsidRPr="00EB71B4">
              <w:rPr>
                <w:rFonts w:ascii="TH SarabunPSK" w:eastAsia="Times New Roman" w:hAnsi="TH SarabunPSK" w:cs="TH SarabunPSK"/>
              </w:rPr>
              <w:t>1</w:t>
            </w:r>
            <w:r w:rsidRPr="00EB71B4">
              <w:rPr>
                <w:rFonts w:ascii="TH SarabunPSK" w:eastAsia="Times New Roman" w:hAnsi="TH SarabunPSK" w:cs="TH SarabunPSK"/>
                <w:cs/>
              </w:rPr>
              <w:t>(</w:t>
            </w:r>
            <w:r w:rsidRPr="00EB71B4">
              <w:rPr>
                <w:rFonts w:ascii="TH SarabunPSK" w:eastAsia="Times New Roman" w:hAnsi="TH SarabunPSK" w:cs="TH SarabunPSK"/>
              </w:rPr>
              <w:t>0</w:t>
            </w:r>
            <w:r w:rsidRPr="00EB71B4">
              <w:rPr>
                <w:rFonts w:ascii="TH SarabunPSK" w:eastAsia="Times New Roman" w:hAnsi="TH SarabunPSK" w:cs="TH SarabunPSK"/>
                <w:cs/>
              </w:rPr>
              <w:t>-</w:t>
            </w:r>
            <w:r w:rsidRPr="00EB71B4">
              <w:rPr>
                <w:rFonts w:ascii="TH SarabunPSK" w:eastAsia="Times New Roman" w:hAnsi="TH SarabunPSK" w:cs="TH SarabunPSK"/>
              </w:rPr>
              <w:t>3</w:t>
            </w:r>
            <w:r w:rsidRPr="00EB71B4">
              <w:rPr>
                <w:rFonts w:ascii="TH SarabunPSK" w:eastAsia="Times New Roman" w:hAnsi="TH SarabunPSK" w:cs="TH SarabunPSK"/>
                <w:cs/>
              </w:rPr>
              <w:t>-</w:t>
            </w:r>
            <w:r w:rsidRPr="00EB71B4">
              <w:rPr>
                <w:rFonts w:ascii="TH SarabunPSK" w:eastAsia="Times New Roman" w:hAnsi="TH SarabunPSK" w:cs="TH SarabunPSK"/>
              </w:rPr>
              <w:t>2</w:t>
            </w:r>
            <w:r w:rsidRPr="00EB71B4">
              <w:rPr>
                <w:rFonts w:ascii="TH SarabunPSK" w:eastAsia="Times New Roman" w:hAnsi="TH SarabunPSK" w:cs="TH SarabunPSK"/>
                <w:cs/>
              </w:rPr>
              <w:t>)</w:t>
            </w:r>
          </w:p>
        </w:tc>
      </w:tr>
      <w:tr w:rsidR="001C4DAC" w:rsidRPr="00EB71B4" w:rsidTr="00080CE2">
        <w:trPr>
          <w:trHeight w:val="337"/>
        </w:trPr>
        <w:tc>
          <w:tcPr>
            <w:tcW w:w="795" w:type="pct"/>
          </w:tcPr>
          <w:p w:rsidR="001C4DAC" w:rsidRPr="00EB71B4" w:rsidRDefault="002F0527" w:rsidP="003537B5">
            <w:pPr>
              <w:spacing w:line="256" w:lineRule="auto"/>
              <w:ind w:right="-2"/>
              <w:rPr>
                <w:rFonts w:ascii="TH SarabunPSK" w:eastAsia="Times New Roman" w:hAnsi="TH SarabunPSK" w:cs="TH SarabunPSK"/>
              </w:rPr>
            </w:pPr>
            <w:r w:rsidRPr="00EB71B4">
              <w:rPr>
                <w:rFonts w:ascii="TH SarabunPSK" w:eastAsia="Times New Roman" w:hAnsi="TH SarabunPSK" w:cs="TH SarabunPSK"/>
              </w:rPr>
              <w:t>CHM</w:t>
            </w:r>
            <w:r w:rsidRPr="00EB71B4">
              <w:rPr>
                <w:rFonts w:ascii="TH SarabunPSK" w:eastAsia="Times New Roman" w:hAnsi="TH SarabunPSK" w:cs="TH SarabunPSK"/>
                <w:cs/>
              </w:rPr>
              <w:t>61-105</w:t>
            </w:r>
          </w:p>
        </w:tc>
        <w:tc>
          <w:tcPr>
            <w:tcW w:w="3178" w:type="pct"/>
            <w:shd w:val="clear" w:color="auto" w:fill="auto"/>
            <w:vAlign w:val="center"/>
            <w:hideMark/>
          </w:tcPr>
          <w:p w:rsidR="001C4DAC" w:rsidRPr="00EB71B4" w:rsidRDefault="001C4DAC" w:rsidP="003537B5">
            <w:pPr>
              <w:spacing w:line="256" w:lineRule="auto"/>
              <w:ind w:right="-2"/>
              <w:rPr>
                <w:rFonts w:ascii="TH SarabunPSK" w:eastAsia="Times New Roman" w:hAnsi="TH SarabunPSK" w:cs="TH SarabunPSK"/>
              </w:rPr>
            </w:pPr>
            <w:r w:rsidRPr="00EB71B4">
              <w:rPr>
                <w:rFonts w:ascii="TH SarabunPSK" w:eastAsia="Times New Roman" w:hAnsi="TH SarabunPSK" w:cs="TH SarabunPSK"/>
                <w:cs/>
              </w:rPr>
              <w:t>เคมีทั่วไป</w:t>
            </w:r>
          </w:p>
        </w:tc>
        <w:tc>
          <w:tcPr>
            <w:tcW w:w="1027" w:type="pct"/>
            <w:shd w:val="clear" w:color="auto" w:fill="auto"/>
            <w:vAlign w:val="center"/>
          </w:tcPr>
          <w:p w:rsidR="001C4DAC" w:rsidRPr="00EB71B4" w:rsidRDefault="001C4DAC" w:rsidP="003537B5">
            <w:pPr>
              <w:spacing w:line="256" w:lineRule="auto"/>
              <w:ind w:right="-2"/>
              <w:jc w:val="right"/>
              <w:rPr>
                <w:rFonts w:ascii="TH SarabunPSK" w:eastAsia="Times New Roman" w:hAnsi="TH SarabunPSK" w:cs="TH SarabunPSK"/>
              </w:rPr>
            </w:pPr>
            <w:r w:rsidRPr="00EB71B4">
              <w:rPr>
                <w:rFonts w:ascii="TH SarabunPSK" w:eastAsia="Times New Roman" w:hAnsi="TH SarabunPSK" w:cs="TH SarabunPSK"/>
              </w:rPr>
              <w:t>4</w:t>
            </w:r>
            <w:r w:rsidRPr="00EB71B4">
              <w:rPr>
                <w:rFonts w:ascii="TH SarabunPSK" w:eastAsia="Times New Roman" w:hAnsi="TH SarabunPSK" w:cs="TH SarabunPSK"/>
                <w:cs/>
              </w:rPr>
              <w:t>(</w:t>
            </w:r>
            <w:r w:rsidRPr="00EB71B4">
              <w:rPr>
                <w:rFonts w:ascii="TH SarabunPSK" w:eastAsia="Times New Roman" w:hAnsi="TH SarabunPSK" w:cs="TH SarabunPSK"/>
              </w:rPr>
              <w:t>4</w:t>
            </w:r>
            <w:r w:rsidRPr="00EB71B4">
              <w:rPr>
                <w:rFonts w:ascii="TH SarabunPSK" w:eastAsia="Times New Roman" w:hAnsi="TH SarabunPSK" w:cs="TH SarabunPSK"/>
                <w:cs/>
              </w:rPr>
              <w:t>-</w:t>
            </w:r>
            <w:r w:rsidRPr="00EB71B4">
              <w:rPr>
                <w:rFonts w:ascii="TH SarabunPSK" w:eastAsia="Times New Roman" w:hAnsi="TH SarabunPSK" w:cs="TH SarabunPSK"/>
              </w:rPr>
              <w:t>0</w:t>
            </w:r>
            <w:r w:rsidRPr="00EB71B4">
              <w:rPr>
                <w:rFonts w:ascii="TH SarabunPSK" w:eastAsia="Times New Roman" w:hAnsi="TH SarabunPSK" w:cs="TH SarabunPSK"/>
                <w:cs/>
              </w:rPr>
              <w:t>-</w:t>
            </w:r>
            <w:r w:rsidRPr="00EB71B4">
              <w:rPr>
                <w:rFonts w:ascii="TH SarabunPSK" w:eastAsia="Times New Roman" w:hAnsi="TH SarabunPSK" w:cs="TH SarabunPSK"/>
              </w:rPr>
              <w:t>8</w:t>
            </w:r>
            <w:r w:rsidRPr="00EB71B4">
              <w:rPr>
                <w:rFonts w:ascii="TH SarabunPSK" w:eastAsia="Times New Roman" w:hAnsi="TH SarabunPSK" w:cs="TH SarabunPSK"/>
                <w:cs/>
              </w:rPr>
              <w:t>)</w:t>
            </w:r>
          </w:p>
        </w:tc>
      </w:tr>
      <w:tr w:rsidR="001C4DAC" w:rsidRPr="00EB71B4" w:rsidTr="00080CE2">
        <w:trPr>
          <w:trHeight w:val="279"/>
        </w:trPr>
        <w:tc>
          <w:tcPr>
            <w:tcW w:w="795" w:type="pct"/>
          </w:tcPr>
          <w:p w:rsidR="001C4DAC" w:rsidRPr="00EB71B4" w:rsidRDefault="002F0527" w:rsidP="003537B5">
            <w:pPr>
              <w:spacing w:line="256" w:lineRule="auto"/>
              <w:ind w:right="-2"/>
              <w:rPr>
                <w:rFonts w:ascii="TH SarabunPSK" w:eastAsia="Times New Roman" w:hAnsi="TH SarabunPSK" w:cs="TH SarabunPSK"/>
              </w:rPr>
            </w:pPr>
            <w:r w:rsidRPr="00EB71B4">
              <w:rPr>
                <w:rFonts w:ascii="TH SarabunPSK" w:eastAsia="Times New Roman" w:hAnsi="TH SarabunPSK" w:cs="TH SarabunPSK"/>
              </w:rPr>
              <w:t>MAT6</w:t>
            </w:r>
            <w:r w:rsidRPr="00EB71B4">
              <w:rPr>
                <w:rFonts w:ascii="TH SarabunPSK" w:eastAsia="Times New Roman" w:hAnsi="TH SarabunPSK" w:cs="TH SarabunPSK"/>
                <w:cs/>
              </w:rPr>
              <w:t>1-</w:t>
            </w:r>
            <w:r w:rsidRPr="00EB71B4">
              <w:rPr>
                <w:rFonts w:ascii="TH SarabunPSK" w:eastAsia="Times New Roman" w:hAnsi="TH SarabunPSK" w:cs="TH SarabunPSK"/>
              </w:rPr>
              <w:t>001</w:t>
            </w:r>
          </w:p>
        </w:tc>
        <w:tc>
          <w:tcPr>
            <w:tcW w:w="3178" w:type="pct"/>
            <w:shd w:val="clear" w:color="auto" w:fill="auto"/>
            <w:vAlign w:val="center"/>
            <w:hideMark/>
          </w:tcPr>
          <w:p w:rsidR="001C4DAC" w:rsidRPr="00EB71B4" w:rsidRDefault="001C4DAC" w:rsidP="003537B5">
            <w:pPr>
              <w:spacing w:line="256" w:lineRule="auto"/>
              <w:ind w:right="-2"/>
              <w:rPr>
                <w:rFonts w:ascii="TH SarabunPSK" w:eastAsia="Times New Roman" w:hAnsi="TH SarabunPSK" w:cs="TH SarabunPSK"/>
              </w:rPr>
            </w:pPr>
            <w:r w:rsidRPr="00EB71B4">
              <w:rPr>
                <w:rFonts w:ascii="TH SarabunPSK" w:eastAsia="Times New Roman" w:hAnsi="TH SarabunPSK" w:cs="TH SarabunPSK"/>
                <w:cs/>
              </w:rPr>
              <w:t>คณิตศาสตร์พื้นฐาน</w:t>
            </w:r>
          </w:p>
        </w:tc>
        <w:tc>
          <w:tcPr>
            <w:tcW w:w="1027" w:type="pct"/>
            <w:shd w:val="clear" w:color="auto" w:fill="auto"/>
            <w:vAlign w:val="center"/>
          </w:tcPr>
          <w:p w:rsidR="001C4DAC" w:rsidRPr="00EB71B4" w:rsidRDefault="001C4DAC" w:rsidP="003537B5">
            <w:pPr>
              <w:spacing w:line="256" w:lineRule="auto"/>
              <w:ind w:right="-2"/>
              <w:jc w:val="right"/>
              <w:rPr>
                <w:rFonts w:ascii="TH SarabunPSK" w:eastAsia="Times New Roman" w:hAnsi="TH SarabunPSK" w:cs="TH SarabunPSK"/>
              </w:rPr>
            </w:pPr>
            <w:r w:rsidRPr="00EB71B4">
              <w:rPr>
                <w:rFonts w:ascii="TH SarabunPSK" w:eastAsia="Times New Roman" w:hAnsi="TH SarabunPSK" w:cs="TH SarabunPSK"/>
              </w:rPr>
              <w:t>0</w:t>
            </w:r>
            <w:r w:rsidRPr="00EB71B4">
              <w:rPr>
                <w:rFonts w:ascii="TH SarabunPSK" w:eastAsia="Times New Roman" w:hAnsi="TH SarabunPSK" w:cs="TH SarabunPSK"/>
                <w:cs/>
              </w:rPr>
              <w:t>(</w:t>
            </w:r>
            <w:r w:rsidRPr="00EB71B4">
              <w:rPr>
                <w:rFonts w:ascii="TH SarabunPSK" w:eastAsia="Times New Roman" w:hAnsi="TH SarabunPSK" w:cs="TH SarabunPSK"/>
              </w:rPr>
              <w:t>0</w:t>
            </w:r>
            <w:r w:rsidRPr="00EB71B4">
              <w:rPr>
                <w:rFonts w:ascii="TH SarabunPSK" w:eastAsia="Times New Roman" w:hAnsi="TH SarabunPSK" w:cs="TH SarabunPSK"/>
                <w:cs/>
              </w:rPr>
              <w:t>-</w:t>
            </w:r>
            <w:r w:rsidRPr="00EB71B4">
              <w:rPr>
                <w:rFonts w:ascii="TH SarabunPSK" w:eastAsia="Times New Roman" w:hAnsi="TH SarabunPSK" w:cs="TH SarabunPSK"/>
              </w:rPr>
              <w:t>0</w:t>
            </w:r>
            <w:r w:rsidRPr="00EB71B4">
              <w:rPr>
                <w:rFonts w:ascii="TH SarabunPSK" w:eastAsia="Times New Roman" w:hAnsi="TH SarabunPSK" w:cs="TH SarabunPSK"/>
                <w:cs/>
              </w:rPr>
              <w:t>-</w:t>
            </w:r>
            <w:r w:rsidRPr="00EB71B4">
              <w:rPr>
                <w:rFonts w:ascii="TH SarabunPSK" w:eastAsia="Times New Roman" w:hAnsi="TH SarabunPSK" w:cs="TH SarabunPSK"/>
              </w:rPr>
              <w:t>4</w:t>
            </w:r>
            <w:r w:rsidRPr="00EB71B4">
              <w:rPr>
                <w:rFonts w:ascii="TH SarabunPSK" w:eastAsia="Times New Roman" w:hAnsi="TH SarabunPSK" w:cs="TH SarabunPSK"/>
                <w:cs/>
              </w:rPr>
              <w:t>)</w:t>
            </w:r>
          </w:p>
        </w:tc>
      </w:tr>
      <w:tr w:rsidR="001C4DAC" w:rsidRPr="00EB71B4" w:rsidTr="00080CE2">
        <w:trPr>
          <w:trHeight w:val="337"/>
        </w:trPr>
        <w:tc>
          <w:tcPr>
            <w:tcW w:w="795" w:type="pct"/>
          </w:tcPr>
          <w:p w:rsidR="001C4DAC" w:rsidRPr="00EB71B4" w:rsidRDefault="002F0527" w:rsidP="003537B5">
            <w:pPr>
              <w:spacing w:line="256" w:lineRule="auto"/>
              <w:ind w:right="-2"/>
              <w:rPr>
                <w:rFonts w:ascii="TH SarabunPSK" w:eastAsia="Times New Roman" w:hAnsi="TH SarabunPSK" w:cs="TH SarabunPSK"/>
              </w:rPr>
            </w:pPr>
            <w:r w:rsidRPr="00EB71B4">
              <w:rPr>
                <w:rFonts w:ascii="TH SarabunPSK" w:eastAsia="Times New Roman" w:hAnsi="TH SarabunPSK" w:cs="TH SarabunPSK"/>
              </w:rPr>
              <w:t>MAT61</w:t>
            </w:r>
            <w:r w:rsidRPr="00EB71B4">
              <w:rPr>
                <w:rFonts w:ascii="TH SarabunPSK" w:eastAsia="Times New Roman" w:hAnsi="TH SarabunPSK" w:cs="TH SarabunPSK"/>
                <w:cs/>
              </w:rPr>
              <w:t>-</w:t>
            </w:r>
            <w:r w:rsidRPr="00EB71B4">
              <w:rPr>
                <w:rFonts w:ascii="TH SarabunPSK" w:eastAsia="Times New Roman" w:hAnsi="TH SarabunPSK" w:cs="TH SarabunPSK"/>
              </w:rPr>
              <w:t>101</w:t>
            </w:r>
          </w:p>
        </w:tc>
        <w:tc>
          <w:tcPr>
            <w:tcW w:w="3178" w:type="pct"/>
            <w:shd w:val="clear" w:color="auto" w:fill="auto"/>
            <w:vAlign w:val="center"/>
            <w:hideMark/>
          </w:tcPr>
          <w:p w:rsidR="001C4DAC" w:rsidRPr="00EB71B4" w:rsidRDefault="001C4DAC" w:rsidP="003537B5">
            <w:pPr>
              <w:spacing w:line="256" w:lineRule="auto"/>
              <w:ind w:right="-2"/>
              <w:rPr>
                <w:rFonts w:ascii="TH SarabunPSK" w:eastAsia="Times New Roman" w:hAnsi="TH SarabunPSK" w:cs="TH SarabunPSK"/>
              </w:rPr>
            </w:pPr>
            <w:r w:rsidRPr="00EB71B4">
              <w:rPr>
                <w:rFonts w:ascii="TH SarabunPSK" w:eastAsia="Times New Roman" w:hAnsi="TH SarabunPSK" w:cs="TH SarabunPSK"/>
                <w:cs/>
              </w:rPr>
              <w:t xml:space="preserve">แคลคูลัส </w:t>
            </w:r>
            <w:r w:rsidRPr="00EB71B4">
              <w:rPr>
                <w:rFonts w:ascii="TH SarabunPSK" w:eastAsia="Times New Roman" w:hAnsi="TH SarabunPSK" w:cs="TH SarabunPSK"/>
              </w:rPr>
              <w:t>1</w:t>
            </w:r>
          </w:p>
        </w:tc>
        <w:tc>
          <w:tcPr>
            <w:tcW w:w="1027" w:type="pct"/>
            <w:shd w:val="clear" w:color="auto" w:fill="auto"/>
            <w:vAlign w:val="center"/>
          </w:tcPr>
          <w:p w:rsidR="001C4DAC" w:rsidRPr="00EB71B4" w:rsidRDefault="001C4DAC" w:rsidP="003537B5">
            <w:pPr>
              <w:spacing w:line="256" w:lineRule="auto"/>
              <w:ind w:right="-2"/>
              <w:jc w:val="right"/>
              <w:rPr>
                <w:rFonts w:ascii="TH SarabunPSK" w:eastAsia="Times New Roman" w:hAnsi="TH SarabunPSK" w:cs="TH SarabunPSK"/>
              </w:rPr>
            </w:pPr>
            <w:r w:rsidRPr="00EB71B4">
              <w:rPr>
                <w:rFonts w:ascii="TH SarabunPSK" w:eastAsia="Times New Roman" w:hAnsi="TH SarabunPSK" w:cs="TH SarabunPSK"/>
              </w:rPr>
              <w:t>2</w:t>
            </w:r>
            <w:r w:rsidRPr="00EB71B4">
              <w:rPr>
                <w:rFonts w:ascii="TH SarabunPSK" w:eastAsia="Times New Roman" w:hAnsi="TH SarabunPSK" w:cs="TH SarabunPSK"/>
                <w:cs/>
              </w:rPr>
              <w:t>(</w:t>
            </w:r>
            <w:r w:rsidRPr="00EB71B4">
              <w:rPr>
                <w:rFonts w:ascii="TH SarabunPSK" w:eastAsia="Times New Roman" w:hAnsi="TH SarabunPSK" w:cs="TH SarabunPSK"/>
              </w:rPr>
              <w:t>2</w:t>
            </w:r>
            <w:r w:rsidRPr="00EB71B4">
              <w:rPr>
                <w:rFonts w:ascii="TH SarabunPSK" w:eastAsia="Times New Roman" w:hAnsi="TH SarabunPSK" w:cs="TH SarabunPSK"/>
                <w:cs/>
              </w:rPr>
              <w:t>-</w:t>
            </w:r>
            <w:r w:rsidRPr="00EB71B4">
              <w:rPr>
                <w:rFonts w:ascii="TH SarabunPSK" w:eastAsia="Times New Roman" w:hAnsi="TH SarabunPSK" w:cs="TH SarabunPSK"/>
              </w:rPr>
              <w:t>0</w:t>
            </w:r>
            <w:r w:rsidRPr="00EB71B4">
              <w:rPr>
                <w:rFonts w:ascii="TH SarabunPSK" w:eastAsia="Times New Roman" w:hAnsi="TH SarabunPSK" w:cs="TH SarabunPSK"/>
                <w:cs/>
              </w:rPr>
              <w:t>-</w:t>
            </w:r>
            <w:r w:rsidRPr="00EB71B4">
              <w:rPr>
                <w:rFonts w:ascii="TH SarabunPSK" w:eastAsia="Times New Roman" w:hAnsi="TH SarabunPSK" w:cs="TH SarabunPSK"/>
              </w:rPr>
              <w:t>4</w:t>
            </w:r>
            <w:r w:rsidRPr="00EB71B4">
              <w:rPr>
                <w:rFonts w:ascii="TH SarabunPSK" w:eastAsia="Times New Roman" w:hAnsi="TH SarabunPSK" w:cs="TH SarabunPSK"/>
                <w:cs/>
              </w:rPr>
              <w:t>)</w:t>
            </w:r>
          </w:p>
        </w:tc>
      </w:tr>
      <w:tr w:rsidR="001C4DAC" w:rsidRPr="00EB71B4" w:rsidTr="00080CE2">
        <w:trPr>
          <w:trHeight w:val="337"/>
        </w:trPr>
        <w:tc>
          <w:tcPr>
            <w:tcW w:w="795" w:type="pct"/>
          </w:tcPr>
          <w:p w:rsidR="001C4DAC" w:rsidRPr="00EB71B4" w:rsidRDefault="002F0527" w:rsidP="003537B5">
            <w:pPr>
              <w:spacing w:line="256" w:lineRule="auto"/>
              <w:ind w:right="-2"/>
              <w:rPr>
                <w:rFonts w:ascii="TH SarabunPSK" w:eastAsia="Times New Roman" w:hAnsi="TH SarabunPSK" w:cs="TH SarabunPSK"/>
              </w:rPr>
            </w:pPr>
            <w:r w:rsidRPr="00EB71B4">
              <w:rPr>
                <w:rFonts w:ascii="TH SarabunPSK" w:eastAsia="Times New Roman" w:hAnsi="TH SarabunPSK" w:cs="TH SarabunPSK"/>
              </w:rPr>
              <w:t>MAT61</w:t>
            </w:r>
            <w:r w:rsidRPr="00EB71B4">
              <w:rPr>
                <w:rFonts w:ascii="TH SarabunPSK" w:eastAsia="Times New Roman" w:hAnsi="TH SarabunPSK" w:cs="TH SarabunPSK"/>
                <w:cs/>
              </w:rPr>
              <w:t>-</w:t>
            </w:r>
            <w:r w:rsidRPr="00EB71B4">
              <w:rPr>
                <w:rFonts w:ascii="TH SarabunPSK" w:eastAsia="Times New Roman" w:hAnsi="TH SarabunPSK" w:cs="TH SarabunPSK"/>
              </w:rPr>
              <w:t>102</w:t>
            </w:r>
          </w:p>
        </w:tc>
        <w:tc>
          <w:tcPr>
            <w:tcW w:w="3178" w:type="pct"/>
            <w:shd w:val="clear" w:color="auto" w:fill="auto"/>
            <w:vAlign w:val="center"/>
            <w:hideMark/>
          </w:tcPr>
          <w:p w:rsidR="001C4DAC" w:rsidRPr="00EB71B4" w:rsidRDefault="001C4DAC" w:rsidP="003537B5">
            <w:pPr>
              <w:spacing w:line="256" w:lineRule="auto"/>
              <w:ind w:right="-2"/>
              <w:rPr>
                <w:rFonts w:ascii="TH SarabunPSK" w:eastAsia="Times New Roman" w:hAnsi="TH SarabunPSK" w:cs="TH SarabunPSK"/>
              </w:rPr>
            </w:pPr>
            <w:r w:rsidRPr="00EB71B4">
              <w:rPr>
                <w:rFonts w:ascii="TH SarabunPSK" w:eastAsia="Times New Roman" w:hAnsi="TH SarabunPSK" w:cs="TH SarabunPSK"/>
                <w:cs/>
              </w:rPr>
              <w:t xml:space="preserve">แคลคูลัส </w:t>
            </w:r>
            <w:r w:rsidRPr="00EB71B4">
              <w:rPr>
                <w:rFonts w:ascii="TH SarabunPSK" w:eastAsia="Times New Roman" w:hAnsi="TH SarabunPSK" w:cs="TH SarabunPSK"/>
              </w:rPr>
              <w:t>2</w:t>
            </w:r>
          </w:p>
        </w:tc>
        <w:tc>
          <w:tcPr>
            <w:tcW w:w="1027" w:type="pct"/>
            <w:shd w:val="clear" w:color="auto" w:fill="auto"/>
            <w:vAlign w:val="center"/>
          </w:tcPr>
          <w:p w:rsidR="001C4DAC" w:rsidRPr="00EB71B4" w:rsidRDefault="001C4DAC" w:rsidP="003537B5">
            <w:pPr>
              <w:spacing w:line="256" w:lineRule="auto"/>
              <w:ind w:right="-2"/>
              <w:jc w:val="right"/>
              <w:rPr>
                <w:rFonts w:ascii="TH SarabunPSK" w:eastAsia="Times New Roman" w:hAnsi="TH SarabunPSK" w:cs="TH SarabunPSK"/>
              </w:rPr>
            </w:pPr>
            <w:r w:rsidRPr="00EB71B4">
              <w:rPr>
                <w:rFonts w:ascii="TH SarabunPSK" w:eastAsia="Times New Roman" w:hAnsi="TH SarabunPSK" w:cs="TH SarabunPSK"/>
              </w:rPr>
              <w:t>2</w:t>
            </w:r>
            <w:r w:rsidRPr="00EB71B4">
              <w:rPr>
                <w:rFonts w:ascii="TH SarabunPSK" w:eastAsia="Times New Roman" w:hAnsi="TH SarabunPSK" w:cs="TH SarabunPSK"/>
                <w:cs/>
              </w:rPr>
              <w:t>(</w:t>
            </w:r>
            <w:r w:rsidRPr="00EB71B4">
              <w:rPr>
                <w:rFonts w:ascii="TH SarabunPSK" w:eastAsia="Times New Roman" w:hAnsi="TH SarabunPSK" w:cs="TH SarabunPSK"/>
              </w:rPr>
              <w:t>2</w:t>
            </w:r>
            <w:r w:rsidRPr="00EB71B4">
              <w:rPr>
                <w:rFonts w:ascii="TH SarabunPSK" w:eastAsia="Times New Roman" w:hAnsi="TH SarabunPSK" w:cs="TH SarabunPSK"/>
                <w:cs/>
              </w:rPr>
              <w:t>-</w:t>
            </w:r>
            <w:r w:rsidRPr="00EB71B4">
              <w:rPr>
                <w:rFonts w:ascii="TH SarabunPSK" w:eastAsia="Times New Roman" w:hAnsi="TH SarabunPSK" w:cs="TH SarabunPSK"/>
              </w:rPr>
              <w:t>0</w:t>
            </w:r>
            <w:r w:rsidRPr="00EB71B4">
              <w:rPr>
                <w:rFonts w:ascii="TH SarabunPSK" w:eastAsia="Times New Roman" w:hAnsi="TH SarabunPSK" w:cs="TH SarabunPSK"/>
                <w:cs/>
              </w:rPr>
              <w:t>-</w:t>
            </w:r>
            <w:r w:rsidRPr="00EB71B4">
              <w:rPr>
                <w:rFonts w:ascii="TH SarabunPSK" w:eastAsia="Times New Roman" w:hAnsi="TH SarabunPSK" w:cs="TH SarabunPSK"/>
              </w:rPr>
              <w:t>4</w:t>
            </w:r>
            <w:r w:rsidRPr="00EB71B4">
              <w:rPr>
                <w:rFonts w:ascii="TH SarabunPSK" w:eastAsia="Times New Roman" w:hAnsi="TH SarabunPSK" w:cs="TH SarabunPSK"/>
                <w:cs/>
              </w:rPr>
              <w:t>)</w:t>
            </w:r>
          </w:p>
        </w:tc>
      </w:tr>
      <w:tr w:rsidR="001C4DAC" w:rsidRPr="00EB71B4" w:rsidTr="00080CE2">
        <w:trPr>
          <w:trHeight w:val="337"/>
        </w:trPr>
        <w:tc>
          <w:tcPr>
            <w:tcW w:w="795" w:type="pct"/>
          </w:tcPr>
          <w:p w:rsidR="001C4DAC" w:rsidRPr="00EB71B4" w:rsidRDefault="002F0527" w:rsidP="003537B5">
            <w:pPr>
              <w:spacing w:line="256" w:lineRule="auto"/>
              <w:ind w:right="-2"/>
              <w:rPr>
                <w:rFonts w:ascii="TH SarabunPSK" w:eastAsia="Times New Roman" w:hAnsi="TH SarabunPSK" w:cs="TH SarabunPSK"/>
              </w:rPr>
            </w:pPr>
            <w:r w:rsidRPr="00EB71B4">
              <w:rPr>
                <w:rFonts w:ascii="TH SarabunPSK" w:eastAsia="Times New Roman" w:hAnsi="TH SarabunPSK" w:cs="TH SarabunPSK"/>
              </w:rPr>
              <w:t>MAT61</w:t>
            </w:r>
            <w:r w:rsidRPr="00EB71B4">
              <w:rPr>
                <w:rFonts w:ascii="TH SarabunPSK" w:eastAsia="Times New Roman" w:hAnsi="TH SarabunPSK" w:cs="TH SarabunPSK"/>
                <w:cs/>
              </w:rPr>
              <w:t>-</w:t>
            </w:r>
            <w:r w:rsidRPr="00EB71B4">
              <w:rPr>
                <w:rFonts w:ascii="TH SarabunPSK" w:eastAsia="Times New Roman" w:hAnsi="TH SarabunPSK" w:cs="TH SarabunPSK"/>
              </w:rPr>
              <w:t>103</w:t>
            </w:r>
          </w:p>
        </w:tc>
        <w:tc>
          <w:tcPr>
            <w:tcW w:w="3178" w:type="pct"/>
            <w:shd w:val="clear" w:color="auto" w:fill="auto"/>
            <w:vAlign w:val="center"/>
            <w:hideMark/>
          </w:tcPr>
          <w:p w:rsidR="001C4DAC" w:rsidRPr="00EB71B4" w:rsidRDefault="001C4DAC" w:rsidP="003537B5">
            <w:pPr>
              <w:spacing w:line="256" w:lineRule="auto"/>
              <w:ind w:right="-2"/>
              <w:rPr>
                <w:rFonts w:ascii="TH SarabunPSK" w:eastAsia="Times New Roman" w:hAnsi="TH SarabunPSK" w:cs="TH SarabunPSK"/>
              </w:rPr>
            </w:pPr>
            <w:r w:rsidRPr="00EB71B4">
              <w:rPr>
                <w:rFonts w:ascii="TH SarabunPSK" w:eastAsia="Times New Roman" w:hAnsi="TH SarabunPSK" w:cs="TH SarabunPSK"/>
                <w:cs/>
              </w:rPr>
              <w:t xml:space="preserve">แคลคูลัส </w:t>
            </w:r>
            <w:r w:rsidRPr="00EB71B4">
              <w:rPr>
                <w:rFonts w:ascii="TH SarabunPSK" w:eastAsia="Times New Roman" w:hAnsi="TH SarabunPSK" w:cs="TH SarabunPSK"/>
              </w:rPr>
              <w:t>3</w:t>
            </w:r>
          </w:p>
        </w:tc>
        <w:tc>
          <w:tcPr>
            <w:tcW w:w="1027" w:type="pct"/>
            <w:shd w:val="clear" w:color="auto" w:fill="auto"/>
            <w:vAlign w:val="center"/>
          </w:tcPr>
          <w:p w:rsidR="001C4DAC" w:rsidRPr="00EB71B4" w:rsidRDefault="001C4DAC" w:rsidP="003537B5">
            <w:pPr>
              <w:spacing w:line="256" w:lineRule="auto"/>
              <w:ind w:right="-2"/>
              <w:jc w:val="right"/>
              <w:rPr>
                <w:rFonts w:ascii="TH SarabunPSK" w:eastAsia="Times New Roman" w:hAnsi="TH SarabunPSK" w:cs="TH SarabunPSK"/>
              </w:rPr>
            </w:pPr>
            <w:r w:rsidRPr="00EB71B4">
              <w:rPr>
                <w:rFonts w:ascii="TH SarabunPSK" w:eastAsia="Times New Roman" w:hAnsi="TH SarabunPSK" w:cs="TH SarabunPSK"/>
              </w:rPr>
              <w:t>4</w:t>
            </w:r>
            <w:r w:rsidRPr="00EB71B4">
              <w:rPr>
                <w:rFonts w:ascii="TH SarabunPSK" w:eastAsia="Times New Roman" w:hAnsi="TH SarabunPSK" w:cs="TH SarabunPSK"/>
                <w:cs/>
              </w:rPr>
              <w:t>(</w:t>
            </w:r>
            <w:r w:rsidRPr="00EB71B4">
              <w:rPr>
                <w:rFonts w:ascii="TH SarabunPSK" w:eastAsia="Times New Roman" w:hAnsi="TH SarabunPSK" w:cs="TH SarabunPSK"/>
              </w:rPr>
              <w:t>4</w:t>
            </w:r>
            <w:r w:rsidRPr="00EB71B4">
              <w:rPr>
                <w:rFonts w:ascii="TH SarabunPSK" w:eastAsia="Times New Roman" w:hAnsi="TH SarabunPSK" w:cs="TH SarabunPSK"/>
                <w:cs/>
              </w:rPr>
              <w:t>-</w:t>
            </w:r>
            <w:r w:rsidRPr="00EB71B4">
              <w:rPr>
                <w:rFonts w:ascii="TH SarabunPSK" w:eastAsia="Times New Roman" w:hAnsi="TH SarabunPSK" w:cs="TH SarabunPSK"/>
              </w:rPr>
              <w:t>0</w:t>
            </w:r>
            <w:r w:rsidRPr="00EB71B4">
              <w:rPr>
                <w:rFonts w:ascii="TH SarabunPSK" w:eastAsia="Times New Roman" w:hAnsi="TH SarabunPSK" w:cs="TH SarabunPSK"/>
                <w:cs/>
              </w:rPr>
              <w:t>-</w:t>
            </w:r>
            <w:r w:rsidRPr="00EB71B4">
              <w:rPr>
                <w:rFonts w:ascii="TH SarabunPSK" w:eastAsia="Times New Roman" w:hAnsi="TH SarabunPSK" w:cs="TH SarabunPSK"/>
              </w:rPr>
              <w:t>8</w:t>
            </w:r>
            <w:r w:rsidRPr="00EB71B4">
              <w:rPr>
                <w:rFonts w:ascii="TH SarabunPSK" w:eastAsia="Times New Roman" w:hAnsi="TH SarabunPSK" w:cs="TH SarabunPSK"/>
                <w:cs/>
              </w:rPr>
              <w:t>)</w:t>
            </w:r>
          </w:p>
        </w:tc>
      </w:tr>
      <w:tr w:rsidR="001C4DAC" w:rsidRPr="00EB71B4" w:rsidTr="00080CE2">
        <w:trPr>
          <w:trHeight w:val="337"/>
        </w:trPr>
        <w:tc>
          <w:tcPr>
            <w:tcW w:w="795" w:type="pct"/>
          </w:tcPr>
          <w:p w:rsidR="001C4DAC" w:rsidRPr="00EB71B4" w:rsidRDefault="002F0527" w:rsidP="003537B5">
            <w:pPr>
              <w:spacing w:line="256" w:lineRule="auto"/>
              <w:ind w:right="-2"/>
              <w:rPr>
                <w:rFonts w:ascii="TH SarabunPSK" w:eastAsia="Times New Roman" w:hAnsi="TH SarabunPSK" w:cs="TH SarabunPSK"/>
              </w:rPr>
            </w:pPr>
            <w:r w:rsidRPr="00EB71B4">
              <w:rPr>
                <w:rFonts w:ascii="TH SarabunPSK" w:eastAsia="Times New Roman" w:hAnsi="TH SarabunPSK" w:cs="TH SarabunPSK"/>
              </w:rPr>
              <w:t>MAT61</w:t>
            </w:r>
            <w:r w:rsidRPr="00EB71B4">
              <w:rPr>
                <w:rFonts w:ascii="TH SarabunPSK" w:eastAsia="Times New Roman" w:hAnsi="TH SarabunPSK" w:cs="TH SarabunPSK"/>
                <w:cs/>
              </w:rPr>
              <w:t>-</w:t>
            </w:r>
            <w:r w:rsidRPr="00EB71B4">
              <w:rPr>
                <w:rFonts w:ascii="TH SarabunPSK" w:eastAsia="Times New Roman" w:hAnsi="TH SarabunPSK" w:cs="TH SarabunPSK"/>
              </w:rPr>
              <w:t>201</w:t>
            </w:r>
          </w:p>
        </w:tc>
        <w:tc>
          <w:tcPr>
            <w:tcW w:w="3178" w:type="pct"/>
            <w:shd w:val="clear" w:color="auto" w:fill="auto"/>
            <w:vAlign w:val="center"/>
            <w:hideMark/>
          </w:tcPr>
          <w:p w:rsidR="001C4DAC" w:rsidRPr="00EB71B4" w:rsidRDefault="001C4DAC" w:rsidP="003537B5">
            <w:pPr>
              <w:spacing w:line="256" w:lineRule="auto"/>
              <w:ind w:right="-2"/>
              <w:rPr>
                <w:rFonts w:ascii="TH SarabunPSK" w:eastAsia="Times New Roman" w:hAnsi="TH SarabunPSK" w:cs="TH SarabunPSK"/>
              </w:rPr>
            </w:pPr>
            <w:r w:rsidRPr="00EB71B4">
              <w:rPr>
                <w:rFonts w:ascii="TH SarabunPSK" w:eastAsia="Times New Roman" w:hAnsi="TH SarabunPSK" w:cs="TH SarabunPSK"/>
                <w:cs/>
              </w:rPr>
              <w:t xml:space="preserve">แคลคูลัส </w:t>
            </w:r>
            <w:r w:rsidRPr="00EB71B4">
              <w:rPr>
                <w:rFonts w:ascii="TH SarabunPSK" w:eastAsia="Times New Roman" w:hAnsi="TH SarabunPSK" w:cs="TH SarabunPSK"/>
              </w:rPr>
              <w:t>4</w:t>
            </w:r>
          </w:p>
        </w:tc>
        <w:tc>
          <w:tcPr>
            <w:tcW w:w="1027" w:type="pct"/>
            <w:shd w:val="clear" w:color="auto" w:fill="auto"/>
            <w:vAlign w:val="center"/>
          </w:tcPr>
          <w:p w:rsidR="001C4DAC" w:rsidRPr="00EB71B4" w:rsidRDefault="001C4DAC" w:rsidP="003537B5">
            <w:pPr>
              <w:spacing w:line="256" w:lineRule="auto"/>
              <w:ind w:right="-2"/>
              <w:jc w:val="right"/>
              <w:rPr>
                <w:rFonts w:ascii="TH SarabunPSK" w:eastAsia="Times New Roman" w:hAnsi="TH SarabunPSK" w:cs="TH SarabunPSK"/>
              </w:rPr>
            </w:pPr>
            <w:r w:rsidRPr="00EB71B4">
              <w:rPr>
                <w:rFonts w:ascii="TH SarabunPSK" w:eastAsia="Times New Roman" w:hAnsi="TH SarabunPSK" w:cs="TH SarabunPSK"/>
              </w:rPr>
              <w:t>4</w:t>
            </w:r>
            <w:r w:rsidRPr="00EB71B4">
              <w:rPr>
                <w:rFonts w:ascii="TH SarabunPSK" w:eastAsia="Times New Roman" w:hAnsi="TH SarabunPSK" w:cs="TH SarabunPSK"/>
                <w:cs/>
              </w:rPr>
              <w:t>(</w:t>
            </w:r>
            <w:r w:rsidRPr="00EB71B4">
              <w:rPr>
                <w:rFonts w:ascii="TH SarabunPSK" w:eastAsia="Times New Roman" w:hAnsi="TH SarabunPSK" w:cs="TH SarabunPSK"/>
              </w:rPr>
              <w:t>4</w:t>
            </w:r>
            <w:r w:rsidRPr="00EB71B4">
              <w:rPr>
                <w:rFonts w:ascii="TH SarabunPSK" w:eastAsia="Times New Roman" w:hAnsi="TH SarabunPSK" w:cs="TH SarabunPSK"/>
                <w:cs/>
              </w:rPr>
              <w:t>-</w:t>
            </w:r>
            <w:r w:rsidRPr="00EB71B4">
              <w:rPr>
                <w:rFonts w:ascii="TH SarabunPSK" w:eastAsia="Times New Roman" w:hAnsi="TH SarabunPSK" w:cs="TH SarabunPSK"/>
              </w:rPr>
              <w:t>0</w:t>
            </w:r>
            <w:r w:rsidRPr="00EB71B4">
              <w:rPr>
                <w:rFonts w:ascii="TH SarabunPSK" w:eastAsia="Times New Roman" w:hAnsi="TH SarabunPSK" w:cs="TH SarabunPSK"/>
                <w:cs/>
              </w:rPr>
              <w:t>-</w:t>
            </w:r>
            <w:r w:rsidRPr="00EB71B4">
              <w:rPr>
                <w:rFonts w:ascii="TH SarabunPSK" w:eastAsia="Times New Roman" w:hAnsi="TH SarabunPSK" w:cs="TH SarabunPSK"/>
              </w:rPr>
              <w:t>8</w:t>
            </w:r>
            <w:r w:rsidRPr="00EB71B4">
              <w:rPr>
                <w:rFonts w:ascii="TH SarabunPSK" w:eastAsia="Times New Roman" w:hAnsi="TH SarabunPSK" w:cs="TH SarabunPSK"/>
                <w:cs/>
              </w:rPr>
              <w:t>)</w:t>
            </w:r>
          </w:p>
        </w:tc>
      </w:tr>
    </w:tbl>
    <w:p w:rsidR="00E6175A" w:rsidRPr="00EB71B4" w:rsidRDefault="00E6175A" w:rsidP="005E3684">
      <w:pPr>
        <w:tabs>
          <w:tab w:val="left" w:pos="567"/>
          <w:tab w:val="left" w:pos="851"/>
          <w:tab w:val="left" w:pos="3969"/>
        </w:tabs>
        <w:ind w:right="-2"/>
        <w:rPr>
          <w:rFonts w:ascii="TH SarabunPSK" w:hAnsi="TH SarabunPSK" w:cs="TH SarabunPSK" w:hint="cs"/>
          <w:color w:val="000000"/>
        </w:rPr>
      </w:pPr>
    </w:p>
    <w:p w:rsidR="00A85E2E" w:rsidRPr="00EB71B4" w:rsidRDefault="00A85E2E" w:rsidP="002F0527">
      <w:pPr>
        <w:pStyle w:val="ListParagraph"/>
        <w:numPr>
          <w:ilvl w:val="0"/>
          <w:numId w:val="6"/>
        </w:numPr>
        <w:tabs>
          <w:tab w:val="left" w:pos="1170"/>
          <w:tab w:val="left" w:pos="3969"/>
        </w:tabs>
        <w:spacing w:after="0" w:line="240" w:lineRule="auto"/>
        <w:ind w:left="0" w:right="-2" w:firstLine="900"/>
        <w:jc w:val="thaiDistribute"/>
        <w:rPr>
          <w:rFonts w:ascii="TH SarabunPSK" w:hAnsi="TH SarabunPSK" w:cs="TH SarabunPSK"/>
          <w:b/>
          <w:bCs/>
          <w:sz w:val="32"/>
          <w:szCs w:val="44"/>
        </w:rPr>
      </w:pPr>
      <w:r w:rsidRPr="00EB71B4">
        <w:rPr>
          <w:rFonts w:ascii="TH SarabunPSK" w:hAnsi="TH SarabunPSK" w:cs="TH SarabunPSK"/>
          <w:b/>
          <w:bCs/>
          <w:cs/>
        </w:rPr>
        <w:lastRenderedPageBreak/>
        <w:t>หมวดวิชา</w:t>
      </w:r>
      <w:r w:rsidR="00194C11" w:rsidRPr="00EB71B4">
        <w:rPr>
          <w:rFonts w:ascii="TH SarabunPSK" w:hAnsi="TH SarabunPSK" w:cs="TH SarabunPSK"/>
          <w:b/>
          <w:bCs/>
          <w:cs/>
        </w:rPr>
        <w:t>พื้น</w:t>
      </w:r>
      <w:r w:rsidR="00194C11" w:rsidRPr="00EB71B4">
        <w:rPr>
          <w:rFonts w:ascii="TH SarabunPSK" w:hAnsi="TH SarabunPSK" w:cs="TH SarabunPSK" w:hint="cs"/>
          <w:b/>
          <w:bCs/>
          <w:cs/>
        </w:rPr>
        <w:t>ฐานทางวิศวกรรม</w:t>
      </w:r>
      <w:r w:rsidRPr="00EB71B4">
        <w:rPr>
          <w:rFonts w:ascii="TH SarabunPSK" w:hAnsi="TH SarabunPSK" w:cs="TH SarabunPSK"/>
          <w:b/>
          <w:bCs/>
          <w:cs/>
        </w:rPr>
        <w:t xml:space="preserve"> สำนักวิชาวิศวกรรมศาสตร์และ</w:t>
      </w:r>
      <w:r w:rsidRPr="00EB71B4">
        <w:rPr>
          <w:rFonts w:ascii="TH SarabunPSK" w:hAnsi="TH SarabunPSK" w:cs="TH SarabunPSK" w:hint="cs"/>
          <w:b/>
          <w:bCs/>
          <w:cs/>
        </w:rPr>
        <w:t>เทคโนโลยี</w:t>
      </w:r>
      <w:r w:rsidRPr="00EB71B4">
        <w:rPr>
          <w:rFonts w:ascii="TH SarabunPSK" w:hAnsi="TH SarabunPSK" w:cs="TH SarabunPSK"/>
          <w:b/>
          <w:bCs/>
          <w:cs/>
        </w:rPr>
        <w:t xml:space="preserve"> จำนวน </w:t>
      </w:r>
      <w:r w:rsidR="002E70A5" w:rsidRPr="00EB71B4">
        <w:rPr>
          <w:rFonts w:ascii="TH SarabunPSK" w:hAnsi="TH SarabunPSK" w:cs="TH SarabunPSK"/>
          <w:b/>
          <w:bCs/>
          <w:sz w:val="32"/>
        </w:rPr>
        <w:t>6</w:t>
      </w:r>
      <w:r w:rsidRPr="00EB71B4">
        <w:rPr>
          <w:rFonts w:ascii="TH SarabunPSK" w:hAnsi="TH SarabunPSK" w:cs="TH SarabunPSK"/>
          <w:b/>
          <w:bCs/>
          <w:cs/>
        </w:rPr>
        <w:t xml:space="preserve"> รายวิชา</w:t>
      </w:r>
    </w:p>
    <w:tbl>
      <w:tblPr>
        <w:tblW w:w="0" w:type="auto"/>
        <w:tblInd w:w="1242" w:type="dxa"/>
        <w:tblLayout w:type="fixed"/>
        <w:tblLook w:val="04A0" w:firstRow="1" w:lastRow="0" w:firstColumn="1" w:lastColumn="0" w:noHBand="0" w:noVBand="1"/>
      </w:tblPr>
      <w:tblGrid>
        <w:gridCol w:w="1296"/>
        <w:gridCol w:w="5040"/>
        <w:gridCol w:w="1620"/>
      </w:tblGrid>
      <w:tr w:rsidR="00833B19" w:rsidRPr="00EB71B4" w:rsidTr="00080CE2">
        <w:tc>
          <w:tcPr>
            <w:tcW w:w="1296" w:type="dxa"/>
            <w:shd w:val="clear" w:color="auto" w:fill="auto"/>
          </w:tcPr>
          <w:p w:rsidR="00833B19" w:rsidRPr="00EB71B4" w:rsidRDefault="00833B19" w:rsidP="00833B19">
            <w:pPr>
              <w:rPr>
                <w:rFonts w:ascii="TH SarabunPSK" w:hAnsi="TH SarabunPSK" w:cs="TH SarabunPSK"/>
                <w:color w:val="000000"/>
              </w:rPr>
            </w:pPr>
            <w:r w:rsidRPr="00EB71B4">
              <w:rPr>
                <w:rFonts w:ascii="TH SarabunPSK" w:hAnsi="TH SarabunPSK" w:cs="TH SarabunPSK"/>
                <w:color w:val="000000"/>
              </w:rPr>
              <w:t>CVE62</w:t>
            </w:r>
            <w:r w:rsidRPr="00EB71B4">
              <w:rPr>
                <w:rFonts w:ascii="TH SarabunPSK" w:hAnsi="TH SarabunPSK" w:cs="TH SarabunPSK"/>
                <w:color w:val="000000"/>
                <w:cs/>
              </w:rPr>
              <w:t>-</w:t>
            </w:r>
            <w:r w:rsidRPr="00EB71B4">
              <w:rPr>
                <w:rFonts w:ascii="TH SarabunPSK" w:hAnsi="TH SarabunPSK" w:cs="TH SarabunPSK"/>
                <w:color w:val="000000"/>
              </w:rPr>
              <w:t>111</w:t>
            </w:r>
          </w:p>
        </w:tc>
        <w:tc>
          <w:tcPr>
            <w:tcW w:w="5040" w:type="dxa"/>
            <w:shd w:val="clear" w:color="auto" w:fill="auto"/>
          </w:tcPr>
          <w:p w:rsidR="00833B19" w:rsidRPr="00EB71B4" w:rsidRDefault="00833B19" w:rsidP="00833B19">
            <w:pPr>
              <w:rPr>
                <w:rFonts w:ascii="TH SarabunPSK" w:hAnsi="TH SarabunPSK" w:cs="TH SarabunPSK"/>
                <w:color w:val="000000"/>
                <w:cs/>
              </w:rPr>
            </w:pPr>
            <w:r w:rsidRPr="00EB71B4">
              <w:rPr>
                <w:rFonts w:ascii="TH SarabunPSK" w:hAnsi="TH SarabunPSK" w:cs="TH SarabunPSK" w:hint="cs"/>
                <w:color w:val="000000"/>
                <w:cs/>
              </w:rPr>
              <w:t>กลศาสตร์วิศวกรรม</w:t>
            </w:r>
          </w:p>
        </w:tc>
        <w:tc>
          <w:tcPr>
            <w:tcW w:w="1620" w:type="dxa"/>
            <w:shd w:val="clear" w:color="auto" w:fill="auto"/>
            <w:vAlign w:val="center"/>
          </w:tcPr>
          <w:p w:rsidR="00833B19" w:rsidRPr="00EB71B4" w:rsidRDefault="00833B19" w:rsidP="002F0527">
            <w:pPr>
              <w:jc w:val="right"/>
              <w:rPr>
                <w:rFonts w:ascii="TH SarabunPSK" w:hAnsi="TH SarabunPSK" w:cs="TH SarabunPSK"/>
                <w:color w:val="000000"/>
              </w:rPr>
            </w:pPr>
            <w:r w:rsidRPr="00EB71B4">
              <w:rPr>
                <w:rFonts w:ascii="TH SarabunPSK" w:hAnsi="TH SarabunPSK" w:cs="TH SarabunPSK" w:hint="cs"/>
                <w:color w:val="000000"/>
                <w:cs/>
              </w:rPr>
              <w:t>4</w:t>
            </w:r>
            <w:r w:rsidRPr="00EB71B4">
              <w:rPr>
                <w:rFonts w:ascii="TH SarabunPSK" w:hAnsi="TH SarabunPSK" w:cs="TH SarabunPSK"/>
                <w:color w:val="000000"/>
                <w:cs/>
              </w:rPr>
              <w:t>(</w:t>
            </w:r>
            <w:r w:rsidRPr="00EB71B4">
              <w:rPr>
                <w:rFonts w:ascii="TH SarabunPSK" w:hAnsi="TH SarabunPSK" w:cs="TH SarabunPSK" w:hint="cs"/>
                <w:color w:val="000000"/>
                <w:cs/>
              </w:rPr>
              <w:t>4</w:t>
            </w:r>
            <w:r w:rsidRPr="00EB71B4">
              <w:rPr>
                <w:rFonts w:ascii="TH SarabunPSK" w:hAnsi="TH SarabunPSK" w:cs="TH SarabunPSK"/>
                <w:color w:val="000000"/>
                <w:cs/>
              </w:rPr>
              <w:t>-</w:t>
            </w:r>
            <w:r w:rsidRPr="00EB71B4">
              <w:rPr>
                <w:rFonts w:ascii="TH SarabunPSK" w:hAnsi="TH SarabunPSK" w:cs="TH SarabunPSK"/>
                <w:color w:val="000000"/>
              </w:rPr>
              <w:t>0</w:t>
            </w:r>
            <w:r w:rsidRPr="00EB71B4">
              <w:rPr>
                <w:rFonts w:ascii="TH SarabunPSK" w:hAnsi="TH SarabunPSK" w:cs="TH SarabunPSK"/>
                <w:color w:val="000000"/>
                <w:cs/>
              </w:rPr>
              <w:t>-</w:t>
            </w:r>
            <w:r w:rsidRPr="00EB71B4">
              <w:rPr>
                <w:rFonts w:ascii="TH SarabunPSK" w:hAnsi="TH SarabunPSK" w:cs="TH SarabunPSK" w:hint="cs"/>
                <w:color w:val="000000"/>
                <w:cs/>
              </w:rPr>
              <w:t>8</w:t>
            </w:r>
            <w:r w:rsidRPr="00EB71B4">
              <w:rPr>
                <w:rFonts w:ascii="TH SarabunPSK" w:hAnsi="TH SarabunPSK" w:cs="TH SarabunPSK"/>
                <w:color w:val="000000"/>
                <w:cs/>
              </w:rPr>
              <w:t>)</w:t>
            </w:r>
          </w:p>
        </w:tc>
      </w:tr>
      <w:tr w:rsidR="00833B19" w:rsidRPr="00EB71B4" w:rsidTr="00080CE2">
        <w:tc>
          <w:tcPr>
            <w:tcW w:w="1296" w:type="dxa"/>
            <w:shd w:val="clear" w:color="auto" w:fill="auto"/>
          </w:tcPr>
          <w:p w:rsidR="00833B19" w:rsidRPr="00EB71B4" w:rsidRDefault="00833B19" w:rsidP="00833B19">
            <w:pPr>
              <w:rPr>
                <w:rFonts w:ascii="TH SarabunPSK" w:hAnsi="TH SarabunPSK" w:cs="TH SarabunPSK"/>
                <w:color w:val="000000"/>
              </w:rPr>
            </w:pPr>
            <w:r w:rsidRPr="00EB71B4">
              <w:rPr>
                <w:rFonts w:ascii="TH SarabunPSK" w:hAnsi="TH SarabunPSK" w:cs="TH SarabunPSK"/>
                <w:color w:val="000000"/>
              </w:rPr>
              <w:t>CVE62</w:t>
            </w:r>
            <w:r w:rsidRPr="00EB71B4">
              <w:rPr>
                <w:rFonts w:ascii="TH SarabunPSK" w:hAnsi="TH SarabunPSK" w:cs="TH SarabunPSK"/>
                <w:color w:val="000000"/>
                <w:cs/>
              </w:rPr>
              <w:t>-</w:t>
            </w:r>
            <w:r w:rsidRPr="00EB71B4">
              <w:rPr>
                <w:rFonts w:ascii="TH SarabunPSK" w:hAnsi="TH SarabunPSK" w:cs="TH SarabunPSK"/>
                <w:color w:val="000000"/>
              </w:rPr>
              <w:t>241</w:t>
            </w:r>
          </w:p>
        </w:tc>
        <w:tc>
          <w:tcPr>
            <w:tcW w:w="5040" w:type="dxa"/>
            <w:shd w:val="clear" w:color="auto" w:fill="auto"/>
          </w:tcPr>
          <w:p w:rsidR="00833B19" w:rsidRPr="00EB71B4" w:rsidRDefault="00833B19" w:rsidP="00785EA5">
            <w:pPr>
              <w:tabs>
                <w:tab w:val="left" w:pos="1377"/>
              </w:tabs>
              <w:rPr>
                <w:rFonts w:ascii="TH SarabunPSK" w:hAnsi="TH SarabunPSK" w:cs="TH SarabunPSK"/>
                <w:color w:val="000000"/>
              </w:rPr>
            </w:pPr>
            <w:r w:rsidRPr="00EB71B4">
              <w:rPr>
                <w:rFonts w:ascii="TH SarabunPSK" w:hAnsi="TH SarabunPSK" w:cs="TH SarabunPSK" w:hint="cs"/>
                <w:color w:val="000000"/>
                <w:cs/>
              </w:rPr>
              <w:t>กลศาสตร์ของไหล</w:t>
            </w:r>
          </w:p>
        </w:tc>
        <w:tc>
          <w:tcPr>
            <w:tcW w:w="1620" w:type="dxa"/>
            <w:shd w:val="clear" w:color="auto" w:fill="auto"/>
            <w:vAlign w:val="center"/>
          </w:tcPr>
          <w:p w:rsidR="00833B19" w:rsidRPr="00EB71B4" w:rsidRDefault="00833B19" w:rsidP="002F0527">
            <w:pPr>
              <w:jc w:val="right"/>
              <w:rPr>
                <w:rFonts w:ascii="TH SarabunPSK" w:hAnsi="TH SarabunPSK" w:cs="TH SarabunPSK"/>
                <w:color w:val="000000"/>
              </w:rPr>
            </w:pPr>
            <w:r w:rsidRPr="00EB71B4">
              <w:rPr>
                <w:rFonts w:ascii="TH SarabunPSK" w:hAnsi="TH SarabunPSK" w:cs="TH SarabunPSK" w:hint="cs"/>
                <w:color w:val="000000"/>
                <w:cs/>
              </w:rPr>
              <w:t>4</w:t>
            </w:r>
            <w:r w:rsidRPr="00EB71B4">
              <w:rPr>
                <w:rFonts w:ascii="TH SarabunPSK" w:hAnsi="TH SarabunPSK" w:cs="TH SarabunPSK"/>
                <w:color w:val="000000"/>
                <w:cs/>
              </w:rPr>
              <w:t>(</w:t>
            </w:r>
            <w:r w:rsidRPr="00EB71B4">
              <w:rPr>
                <w:rFonts w:ascii="TH SarabunPSK" w:hAnsi="TH SarabunPSK" w:cs="TH SarabunPSK" w:hint="cs"/>
                <w:color w:val="000000"/>
                <w:cs/>
              </w:rPr>
              <w:t>4</w:t>
            </w:r>
            <w:r w:rsidRPr="00EB71B4">
              <w:rPr>
                <w:rFonts w:ascii="TH SarabunPSK" w:hAnsi="TH SarabunPSK" w:cs="TH SarabunPSK"/>
                <w:color w:val="000000"/>
                <w:cs/>
              </w:rPr>
              <w:t>-</w:t>
            </w:r>
            <w:r w:rsidRPr="00EB71B4">
              <w:rPr>
                <w:rFonts w:ascii="TH SarabunPSK" w:hAnsi="TH SarabunPSK" w:cs="TH SarabunPSK"/>
                <w:color w:val="000000"/>
              </w:rPr>
              <w:t>0</w:t>
            </w:r>
            <w:r w:rsidRPr="00EB71B4">
              <w:rPr>
                <w:rFonts w:ascii="TH SarabunPSK" w:hAnsi="TH SarabunPSK" w:cs="TH SarabunPSK"/>
                <w:color w:val="000000"/>
                <w:cs/>
              </w:rPr>
              <w:t>-</w:t>
            </w:r>
            <w:r w:rsidRPr="00EB71B4">
              <w:rPr>
                <w:rFonts w:ascii="TH SarabunPSK" w:hAnsi="TH SarabunPSK" w:cs="TH SarabunPSK" w:hint="cs"/>
                <w:color w:val="000000"/>
                <w:cs/>
              </w:rPr>
              <w:t>8</w:t>
            </w:r>
            <w:r w:rsidRPr="00EB71B4">
              <w:rPr>
                <w:rFonts w:ascii="TH SarabunPSK" w:hAnsi="TH SarabunPSK" w:cs="TH SarabunPSK"/>
                <w:color w:val="000000"/>
                <w:cs/>
              </w:rPr>
              <w:t>)</w:t>
            </w:r>
          </w:p>
        </w:tc>
      </w:tr>
      <w:tr w:rsidR="00833B19" w:rsidRPr="00EB71B4" w:rsidTr="00080CE2">
        <w:tc>
          <w:tcPr>
            <w:tcW w:w="1296" w:type="dxa"/>
            <w:shd w:val="clear" w:color="auto" w:fill="auto"/>
          </w:tcPr>
          <w:p w:rsidR="00833B19" w:rsidRPr="00EB71B4" w:rsidRDefault="00833B19" w:rsidP="00833B19">
            <w:pPr>
              <w:rPr>
                <w:rFonts w:ascii="TH SarabunPSK" w:hAnsi="TH SarabunPSK" w:cs="TH SarabunPSK"/>
                <w:color w:val="000000"/>
              </w:rPr>
            </w:pPr>
            <w:r w:rsidRPr="00EB71B4">
              <w:rPr>
                <w:rFonts w:ascii="TH SarabunPSK" w:hAnsi="TH SarabunPSK" w:cs="TH SarabunPSK"/>
                <w:color w:val="000000"/>
              </w:rPr>
              <w:t>CVE62</w:t>
            </w:r>
            <w:r w:rsidRPr="00EB71B4">
              <w:rPr>
                <w:rFonts w:ascii="TH SarabunPSK" w:hAnsi="TH SarabunPSK" w:cs="TH SarabunPSK"/>
                <w:color w:val="000000"/>
                <w:cs/>
              </w:rPr>
              <w:t>-</w:t>
            </w:r>
            <w:r w:rsidRPr="00EB71B4">
              <w:rPr>
                <w:rFonts w:ascii="TH SarabunPSK" w:hAnsi="TH SarabunPSK" w:cs="TH SarabunPSK"/>
                <w:color w:val="000000"/>
              </w:rPr>
              <w:t>211</w:t>
            </w:r>
          </w:p>
        </w:tc>
        <w:tc>
          <w:tcPr>
            <w:tcW w:w="5040" w:type="dxa"/>
            <w:shd w:val="clear" w:color="auto" w:fill="auto"/>
          </w:tcPr>
          <w:p w:rsidR="00833B19" w:rsidRPr="00EB71B4" w:rsidRDefault="00833B19" w:rsidP="00785EA5">
            <w:pPr>
              <w:tabs>
                <w:tab w:val="left" w:pos="1377"/>
              </w:tabs>
              <w:rPr>
                <w:rFonts w:ascii="TH SarabunPSK" w:hAnsi="TH SarabunPSK" w:cs="TH SarabunPSK"/>
                <w:color w:val="000000"/>
              </w:rPr>
            </w:pPr>
            <w:r w:rsidRPr="00EB71B4">
              <w:rPr>
                <w:rFonts w:ascii="TH SarabunPSK" w:hAnsi="TH SarabunPSK" w:cs="TH SarabunPSK" w:hint="cs"/>
                <w:color w:val="000000"/>
                <w:cs/>
              </w:rPr>
              <w:t>กลศาสตร์วัสดุ</w:t>
            </w:r>
          </w:p>
        </w:tc>
        <w:tc>
          <w:tcPr>
            <w:tcW w:w="1620" w:type="dxa"/>
            <w:shd w:val="clear" w:color="auto" w:fill="auto"/>
            <w:vAlign w:val="center"/>
          </w:tcPr>
          <w:p w:rsidR="00833B19" w:rsidRPr="00EB71B4" w:rsidRDefault="00833B19" w:rsidP="002F0527">
            <w:pPr>
              <w:jc w:val="right"/>
              <w:rPr>
                <w:rFonts w:ascii="TH SarabunPSK" w:hAnsi="TH SarabunPSK" w:cs="TH SarabunPSK"/>
                <w:color w:val="000000"/>
              </w:rPr>
            </w:pPr>
            <w:r w:rsidRPr="00EB71B4">
              <w:rPr>
                <w:rFonts w:ascii="TH SarabunPSK" w:hAnsi="TH SarabunPSK" w:cs="TH SarabunPSK"/>
                <w:color w:val="000000"/>
              </w:rPr>
              <w:t>4</w:t>
            </w:r>
            <w:r w:rsidRPr="00EB71B4">
              <w:rPr>
                <w:rFonts w:ascii="TH SarabunPSK" w:hAnsi="TH SarabunPSK" w:cs="TH SarabunPSK"/>
                <w:color w:val="000000"/>
                <w:cs/>
              </w:rPr>
              <w:t>(</w:t>
            </w:r>
            <w:r w:rsidRPr="00EB71B4">
              <w:rPr>
                <w:rFonts w:ascii="TH SarabunPSK" w:hAnsi="TH SarabunPSK" w:cs="TH SarabunPSK"/>
                <w:color w:val="000000"/>
              </w:rPr>
              <w:t>4</w:t>
            </w:r>
            <w:r w:rsidRPr="00EB71B4">
              <w:rPr>
                <w:rFonts w:ascii="TH SarabunPSK" w:hAnsi="TH SarabunPSK" w:cs="TH SarabunPSK"/>
                <w:color w:val="000000"/>
                <w:cs/>
              </w:rPr>
              <w:t>-</w:t>
            </w:r>
            <w:r w:rsidRPr="00EB71B4">
              <w:rPr>
                <w:rFonts w:ascii="TH SarabunPSK" w:hAnsi="TH SarabunPSK" w:cs="TH SarabunPSK"/>
                <w:color w:val="000000"/>
              </w:rPr>
              <w:t>0</w:t>
            </w:r>
            <w:r w:rsidRPr="00EB71B4">
              <w:rPr>
                <w:rFonts w:ascii="TH SarabunPSK" w:hAnsi="TH SarabunPSK" w:cs="TH SarabunPSK"/>
                <w:color w:val="000000"/>
                <w:cs/>
              </w:rPr>
              <w:t>-</w:t>
            </w:r>
            <w:r w:rsidRPr="00EB71B4">
              <w:rPr>
                <w:rFonts w:ascii="TH SarabunPSK" w:hAnsi="TH SarabunPSK" w:cs="TH SarabunPSK"/>
                <w:color w:val="000000"/>
              </w:rPr>
              <w:t>8</w:t>
            </w:r>
            <w:r w:rsidRPr="00EB71B4">
              <w:rPr>
                <w:rFonts w:ascii="TH SarabunPSK" w:hAnsi="TH SarabunPSK" w:cs="TH SarabunPSK"/>
                <w:color w:val="000000"/>
                <w:cs/>
              </w:rPr>
              <w:t>)</w:t>
            </w:r>
          </w:p>
        </w:tc>
      </w:tr>
      <w:tr w:rsidR="00833B19" w:rsidRPr="00EB71B4" w:rsidTr="00080CE2">
        <w:tc>
          <w:tcPr>
            <w:tcW w:w="1296" w:type="dxa"/>
            <w:shd w:val="clear" w:color="auto" w:fill="auto"/>
          </w:tcPr>
          <w:p w:rsidR="00833B19" w:rsidRPr="00EB71B4" w:rsidRDefault="0066279B" w:rsidP="00833B19">
            <w:pPr>
              <w:rPr>
                <w:rFonts w:ascii="TH SarabunPSK" w:hAnsi="TH SarabunPSK" w:cs="TH SarabunPSK"/>
                <w:color w:val="000000"/>
              </w:rPr>
            </w:pPr>
            <w:r w:rsidRPr="00EB71B4">
              <w:rPr>
                <w:rFonts w:ascii="TH SarabunPSK" w:hAnsi="TH SarabunPSK" w:cs="TH SarabunPSK"/>
                <w:color w:val="000000"/>
              </w:rPr>
              <w:t>MTE62</w:t>
            </w:r>
            <w:r w:rsidRPr="00EB71B4">
              <w:rPr>
                <w:rFonts w:ascii="TH SarabunPSK" w:hAnsi="TH SarabunPSK" w:cs="TH SarabunPSK"/>
                <w:color w:val="000000"/>
                <w:cs/>
              </w:rPr>
              <w:t>-</w:t>
            </w:r>
            <w:r w:rsidRPr="00EB71B4">
              <w:rPr>
                <w:rFonts w:ascii="TH SarabunPSK" w:hAnsi="TH SarabunPSK" w:cs="TH SarabunPSK"/>
                <w:color w:val="000000"/>
              </w:rPr>
              <w:t>211</w:t>
            </w:r>
          </w:p>
        </w:tc>
        <w:tc>
          <w:tcPr>
            <w:tcW w:w="5040" w:type="dxa"/>
            <w:shd w:val="clear" w:color="auto" w:fill="auto"/>
          </w:tcPr>
          <w:p w:rsidR="00833B19" w:rsidRPr="00EB71B4" w:rsidRDefault="0066279B" w:rsidP="00833B19">
            <w:pPr>
              <w:rPr>
                <w:rFonts w:ascii="TH SarabunPSK" w:hAnsi="TH SarabunPSK" w:cs="TH SarabunPSK"/>
                <w:color w:val="000000"/>
                <w:cs/>
              </w:rPr>
            </w:pPr>
            <w:r w:rsidRPr="00EB71B4">
              <w:rPr>
                <w:rFonts w:ascii="TH SarabunPSK" w:hAnsi="TH SarabunPSK" w:cs="TH SarabunPSK" w:hint="cs"/>
                <w:color w:val="000000"/>
                <w:cs/>
              </w:rPr>
              <w:t>วัสดุวิศวกรรม</w:t>
            </w:r>
          </w:p>
        </w:tc>
        <w:tc>
          <w:tcPr>
            <w:tcW w:w="1620" w:type="dxa"/>
            <w:shd w:val="clear" w:color="auto" w:fill="auto"/>
          </w:tcPr>
          <w:p w:rsidR="00833B19" w:rsidRPr="00EB71B4" w:rsidRDefault="0066279B" w:rsidP="002F0527">
            <w:pPr>
              <w:jc w:val="right"/>
              <w:rPr>
                <w:rFonts w:ascii="TH SarabunPSK" w:hAnsi="TH SarabunPSK" w:cs="TH SarabunPSK"/>
                <w:color w:val="000000"/>
              </w:rPr>
            </w:pPr>
            <w:r w:rsidRPr="00EB71B4">
              <w:rPr>
                <w:rFonts w:ascii="TH SarabunPSK" w:hAnsi="TH SarabunPSK" w:cs="TH SarabunPSK" w:hint="cs"/>
                <w:color w:val="000000"/>
                <w:cs/>
              </w:rPr>
              <w:t>4</w:t>
            </w:r>
            <w:r w:rsidRPr="00EB71B4">
              <w:rPr>
                <w:rFonts w:ascii="TH SarabunPSK" w:hAnsi="TH SarabunPSK" w:cs="TH SarabunPSK"/>
                <w:color w:val="000000"/>
                <w:cs/>
              </w:rPr>
              <w:t>(</w:t>
            </w:r>
            <w:r w:rsidRPr="00EB71B4">
              <w:rPr>
                <w:rFonts w:ascii="TH SarabunPSK" w:hAnsi="TH SarabunPSK" w:cs="TH SarabunPSK"/>
                <w:color w:val="000000"/>
              </w:rPr>
              <w:t>4</w:t>
            </w:r>
            <w:r w:rsidRPr="00EB71B4">
              <w:rPr>
                <w:rFonts w:ascii="TH SarabunPSK" w:hAnsi="TH SarabunPSK" w:cs="TH SarabunPSK"/>
                <w:color w:val="000000"/>
                <w:cs/>
              </w:rPr>
              <w:t>-</w:t>
            </w:r>
            <w:r w:rsidRPr="00EB71B4">
              <w:rPr>
                <w:rFonts w:ascii="TH SarabunPSK" w:hAnsi="TH SarabunPSK" w:cs="TH SarabunPSK"/>
                <w:color w:val="000000"/>
              </w:rPr>
              <w:t>0</w:t>
            </w:r>
            <w:r w:rsidRPr="00EB71B4">
              <w:rPr>
                <w:rFonts w:ascii="TH SarabunPSK" w:hAnsi="TH SarabunPSK" w:cs="TH SarabunPSK"/>
                <w:color w:val="000000"/>
                <w:cs/>
              </w:rPr>
              <w:t>-</w:t>
            </w:r>
            <w:r w:rsidRPr="00EB71B4">
              <w:rPr>
                <w:rFonts w:ascii="TH SarabunPSK" w:hAnsi="TH SarabunPSK" w:cs="TH SarabunPSK"/>
                <w:color w:val="000000"/>
              </w:rPr>
              <w:t>8</w:t>
            </w:r>
            <w:r w:rsidRPr="00EB71B4">
              <w:rPr>
                <w:rFonts w:ascii="TH SarabunPSK" w:hAnsi="TH SarabunPSK" w:cs="TH SarabunPSK"/>
                <w:color w:val="000000"/>
                <w:cs/>
              </w:rPr>
              <w:t>)</w:t>
            </w:r>
          </w:p>
        </w:tc>
      </w:tr>
      <w:tr w:rsidR="00833B19" w:rsidRPr="00EB71B4" w:rsidTr="00080CE2">
        <w:tc>
          <w:tcPr>
            <w:tcW w:w="1296" w:type="dxa"/>
            <w:shd w:val="clear" w:color="auto" w:fill="auto"/>
          </w:tcPr>
          <w:p w:rsidR="00833B19" w:rsidRPr="00EB71B4" w:rsidRDefault="00C47766" w:rsidP="00833B19">
            <w:pPr>
              <w:rPr>
                <w:rFonts w:ascii="TH SarabunPSK" w:hAnsi="TH SarabunPSK" w:cs="TH SarabunPSK"/>
                <w:color w:val="000000"/>
              </w:rPr>
            </w:pPr>
            <w:r w:rsidRPr="00EB71B4">
              <w:rPr>
                <w:rFonts w:ascii="TH SarabunPSK" w:hAnsi="TH SarabunPSK" w:cs="TH SarabunPSK"/>
                <w:color w:val="000000"/>
              </w:rPr>
              <w:t>CPE62</w:t>
            </w:r>
            <w:r w:rsidRPr="00EB71B4">
              <w:rPr>
                <w:rFonts w:ascii="TH SarabunPSK" w:hAnsi="TH SarabunPSK" w:cs="TH SarabunPSK"/>
                <w:color w:val="000000"/>
                <w:cs/>
              </w:rPr>
              <w:t>-</w:t>
            </w:r>
            <w:r w:rsidRPr="00EB71B4">
              <w:rPr>
                <w:rFonts w:ascii="TH SarabunPSK" w:hAnsi="TH SarabunPSK" w:cs="TH SarabunPSK"/>
                <w:color w:val="000000"/>
              </w:rPr>
              <w:t>202</w:t>
            </w:r>
          </w:p>
        </w:tc>
        <w:tc>
          <w:tcPr>
            <w:tcW w:w="5040" w:type="dxa"/>
            <w:shd w:val="clear" w:color="auto" w:fill="auto"/>
          </w:tcPr>
          <w:p w:rsidR="00833B19" w:rsidRPr="00EB71B4" w:rsidRDefault="00C47766" w:rsidP="00833B19">
            <w:pPr>
              <w:rPr>
                <w:rFonts w:ascii="TH SarabunPSK" w:hAnsi="TH SarabunPSK" w:cs="TH SarabunPSK"/>
                <w:color w:val="000000"/>
                <w:cs/>
              </w:rPr>
            </w:pPr>
            <w:r w:rsidRPr="00EB71B4">
              <w:rPr>
                <w:rFonts w:ascii="TH SarabunPSK" w:hAnsi="TH SarabunPSK" w:cs="TH SarabunPSK" w:hint="cs"/>
                <w:color w:val="000000"/>
                <w:cs/>
              </w:rPr>
              <w:t>อุณหพลศาสตร์</w:t>
            </w:r>
            <w:r w:rsidR="00B12E3E" w:rsidRPr="00EB71B4">
              <w:rPr>
                <w:rFonts w:ascii="TH SarabunPSK" w:hAnsi="TH SarabunPSK" w:cs="TH SarabunPSK" w:hint="cs"/>
                <w:color w:val="000000"/>
                <w:cs/>
              </w:rPr>
              <w:t>1</w:t>
            </w:r>
          </w:p>
        </w:tc>
        <w:tc>
          <w:tcPr>
            <w:tcW w:w="1620" w:type="dxa"/>
            <w:shd w:val="clear" w:color="auto" w:fill="auto"/>
          </w:tcPr>
          <w:p w:rsidR="00833B19" w:rsidRPr="00EB71B4" w:rsidRDefault="00833B19" w:rsidP="002F0527">
            <w:pPr>
              <w:jc w:val="right"/>
              <w:rPr>
                <w:rFonts w:ascii="TH SarabunPSK" w:hAnsi="TH SarabunPSK" w:cs="TH SarabunPSK"/>
                <w:color w:val="000000"/>
              </w:rPr>
            </w:pPr>
            <w:r w:rsidRPr="00EB71B4">
              <w:rPr>
                <w:rFonts w:ascii="TH SarabunPSK" w:hAnsi="TH SarabunPSK" w:cs="TH SarabunPSK"/>
                <w:color w:val="000000"/>
                <w:cs/>
              </w:rPr>
              <w:t>4(4-0-8)</w:t>
            </w:r>
          </w:p>
        </w:tc>
      </w:tr>
      <w:tr w:rsidR="00833B19" w:rsidRPr="00EB71B4" w:rsidTr="00080CE2">
        <w:tc>
          <w:tcPr>
            <w:tcW w:w="1296" w:type="dxa"/>
            <w:shd w:val="clear" w:color="auto" w:fill="auto"/>
          </w:tcPr>
          <w:p w:rsidR="00833B19" w:rsidRPr="00EB71B4" w:rsidRDefault="009018EF" w:rsidP="00785EA5">
            <w:pPr>
              <w:tabs>
                <w:tab w:val="left" w:pos="1440"/>
                <w:tab w:val="left" w:pos="1800"/>
              </w:tabs>
              <w:rPr>
                <w:rFonts w:ascii="TH SarabunPSK" w:hAnsi="TH SarabunPSK" w:cs="TH SarabunPSK"/>
                <w:color w:val="000000"/>
              </w:rPr>
            </w:pPr>
            <w:r w:rsidRPr="00EB71B4">
              <w:rPr>
                <w:rFonts w:ascii="TH SarabunPSK" w:hAnsi="TH SarabunPSK" w:cs="TH SarabunPSK"/>
                <w:color w:val="000000"/>
              </w:rPr>
              <w:t>COE62</w:t>
            </w:r>
            <w:r w:rsidR="00833B19" w:rsidRPr="00EB71B4">
              <w:rPr>
                <w:rFonts w:ascii="TH SarabunPSK" w:hAnsi="TH SarabunPSK" w:cs="TH SarabunPSK"/>
                <w:color w:val="000000"/>
                <w:cs/>
              </w:rPr>
              <w:t>-</w:t>
            </w:r>
            <w:r w:rsidRPr="00EB71B4">
              <w:rPr>
                <w:rFonts w:ascii="TH SarabunPSK" w:hAnsi="TH SarabunPSK" w:cs="TH SarabunPSK"/>
                <w:color w:val="000000"/>
              </w:rPr>
              <w:t>102</w:t>
            </w:r>
          </w:p>
        </w:tc>
        <w:tc>
          <w:tcPr>
            <w:tcW w:w="5040" w:type="dxa"/>
            <w:shd w:val="clear" w:color="auto" w:fill="auto"/>
          </w:tcPr>
          <w:p w:rsidR="00833B19" w:rsidRPr="00EB71B4" w:rsidRDefault="009018EF" w:rsidP="00785EA5">
            <w:pPr>
              <w:tabs>
                <w:tab w:val="left" w:pos="1440"/>
                <w:tab w:val="left" w:pos="1800"/>
              </w:tabs>
              <w:rPr>
                <w:rFonts w:ascii="TH SarabunPSK" w:hAnsi="TH SarabunPSK" w:cs="TH SarabunPSK"/>
                <w:color w:val="000000"/>
              </w:rPr>
            </w:pPr>
            <w:r w:rsidRPr="00EB71B4">
              <w:rPr>
                <w:rFonts w:ascii="TH SarabunPSK" w:eastAsia="Times New Roman" w:hAnsi="TH SarabunPSK" w:cs="TH SarabunPSK"/>
                <w:cs/>
              </w:rPr>
              <w:t>การเขียนโปรแกรมคอมพิวเตอร์</w:t>
            </w:r>
          </w:p>
        </w:tc>
        <w:tc>
          <w:tcPr>
            <w:tcW w:w="1620" w:type="dxa"/>
            <w:shd w:val="clear" w:color="auto" w:fill="auto"/>
          </w:tcPr>
          <w:p w:rsidR="00833B19" w:rsidRPr="00EB71B4" w:rsidRDefault="00833B19" w:rsidP="002F0527">
            <w:pPr>
              <w:tabs>
                <w:tab w:val="left" w:pos="1440"/>
                <w:tab w:val="left" w:pos="1800"/>
              </w:tabs>
              <w:jc w:val="right"/>
              <w:rPr>
                <w:rFonts w:ascii="TH SarabunPSK" w:hAnsi="TH SarabunPSK" w:cs="TH SarabunPSK"/>
                <w:color w:val="000000"/>
              </w:rPr>
            </w:pPr>
            <w:r w:rsidRPr="00EB71B4">
              <w:rPr>
                <w:rFonts w:ascii="TH SarabunPSK" w:hAnsi="TH SarabunPSK" w:cs="TH SarabunPSK"/>
                <w:snapToGrid w:val="0"/>
                <w:color w:val="000000"/>
                <w:lang w:eastAsia="th-TH"/>
              </w:rPr>
              <w:t>4</w:t>
            </w:r>
            <w:r w:rsidRPr="00EB71B4">
              <w:rPr>
                <w:rFonts w:ascii="TH SarabunPSK" w:hAnsi="TH SarabunPSK" w:cs="TH SarabunPSK"/>
                <w:snapToGrid w:val="0"/>
                <w:color w:val="000000"/>
                <w:cs/>
                <w:lang w:eastAsia="th-TH"/>
              </w:rPr>
              <w:t>(</w:t>
            </w:r>
            <w:r w:rsidR="009018EF" w:rsidRPr="00EB71B4">
              <w:rPr>
                <w:rFonts w:ascii="TH SarabunPSK" w:hAnsi="TH SarabunPSK" w:cs="TH SarabunPSK"/>
                <w:snapToGrid w:val="0"/>
                <w:color w:val="000000"/>
                <w:lang w:eastAsia="th-TH"/>
              </w:rPr>
              <w:t>3</w:t>
            </w:r>
            <w:r w:rsidRPr="00EB71B4">
              <w:rPr>
                <w:rFonts w:ascii="TH SarabunPSK" w:hAnsi="TH SarabunPSK" w:cs="TH SarabunPSK"/>
                <w:snapToGrid w:val="0"/>
                <w:color w:val="000000"/>
                <w:cs/>
                <w:lang w:eastAsia="th-TH"/>
              </w:rPr>
              <w:t>-</w:t>
            </w:r>
            <w:r w:rsidR="009018EF" w:rsidRPr="00EB71B4">
              <w:rPr>
                <w:rFonts w:ascii="TH SarabunPSK" w:hAnsi="TH SarabunPSK" w:cs="TH SarabunPSK"/>
                <w:snapToGrid w:val="0"/>
                <w:color w:val="000000"/>
                <w:lang w:eastAsia="th-TH"/>
              </w:rPr>
              <w:t>3</w:t>
            </w:r>
            <w:r w:rsidRPr="00EB71B4">
              <w:rPr>
                <w:rFonts w:ascii="TH SarabunPSK" w:hAnsi="TH SarabunPSK" w:cs="TH SarabunPSK"/>
                <w:snapToGrid w:val="0"/>
                <w:color w:val="000000"/>
                <w:cs/>
                <w:lang w:eastAsia="th-TH"/>
              </w:rPr>
              <w:t>-</w:t>
            </w:r>
            <w:r w:rsidRPr="00EB71B4">
              <w:rPr>
                <w:rFonts w:ascii="TH SarabunPSK" w:hAnsi="TH SarabunPSK" w:cs="TH SarabunPSK"/>
                <w:snapToGrid w:val="0"/>
                <w:color w:val="000000"/>
                <w:lang w:eastAsia="th-TH"/>
              </w:rPr>
              <w:t>8</w:t>
            </w:r>
            <w:r w:rsidRPr="00EB71B4">
              <w:rPr>
                <w:rFonts w:ascii="TH SarabunPSK" w:hAnsi="TH SarabunPSK" w:cs="TH SarabunPSK"/>
                <w:snapToGrid w:val="0"/>
                <w:color w:val="000000"/>
                <w:cs/>
                <w:lang w:eastAsia="th-TH"/>
              </w:rPr>
              <w:t>)</w:t>
            </w:r>
          </w:p>
        </w:tc>
      </w:tr>
    </w:tbl>
    <w:p w:rsidR="002F0527" w:rsidRPr="00EB71B4" w:rsidRDefault="002F0527" w:rsidP="004B1739">
      <w:pPr>
        <w:tabs>
          <w:tab w:val="left" w:pos="567"/>
          <w:tab w:val="left" w:pos="3969"/>
        </w:tabs>
        <w:ind w:right="-2"/>
        <w:jc w:val="thaiDistribute"/>
        <w:rPr>
          <w:rFonts w:ascii="TH SarabunPSK" w:hAnsi="TH SarabunPSK" w:cs="TH SarabunPSK"/>
          <w:b/>
          <w:bCs/>
          <w:color w:val="000000"/>
        </w:rPr>
      </w:pPr>
    </w:p>
    <w:p w:rsidR="004B1739" w:rsidRPr="00EB71B4" w:rsidRDefault="00080CE2" w:rsidP="002F0527">
      <w:pPr>
        <w:tabs>
          <w:tab w:val="left" w:pos="900"/>
          <w:tab w:val="left" w:pos="3969"/>
        </w:tabs>
        <w:ind w:right="-2" w:firstLine="360"/>
        <w:jc w:val="thaiDistribute"/>
        <w:rPr>
          <w:rFonts w:ascii="TH SarabunPSK" w:hAnsi="TH SarabunPSK" w:cs="TH SarabunPSK"/>
          <w:color w:val="000000"/>
        </w:rPr>
      </w:pPr>
      <w:r w:rsidRPr="00EB71B4">
        <w:rPr>
          <w:rFonts w:ascii="TH SarabunPSK" w:hAnsi="TH SarabunPSK" w:cs="TH SarabunPSK"/>
          <w:b/>
          <w:bCs/>
          <w:color w:val="000000"/>
          <w:cs/>
        </w:rPr>
        <w:t>13.2</w:t>
      </w:r>
      <w:r w:rsidRPr="00EB71B4">
        <w:rPr>
          <w:rFonts w:ascii="TH SarabunPSK" w:hAnsi="TH SarabunPSK" w:cs="TH SarabunPSK"/>
          <w:b/>
          <w:bCs/>
          <w:color w:val="000000"/>
        </w:rPr>
        <w:tab/>
      </w:r>
      <w:r w:rsidR="004B1739" w:rsidRPr="00EB71B4">
        <w:rPr>
          <w:rFonts w:ascii="TH SarabunPSK" w:hAnsi="TH SarabunPSK" w:cs="TH SarabunPSK"/>
          <w:b/>
          <w:bCs/>
          <w:color w:val="000000"/>
          <w:cs/>
        </w:rPr>
        <w:t>กลุ่มวิชา/รายวิชาในหลักสูตรที่เปิดสอนให้สำนักวิชา/หลักสูตรอื่น</w:t>
      </w:r>
    </w:p>
    <w:p w:rsidR="00080CE2" w:rsidRPr="00EB71B4" w:rsidRDefault="00080CE2" w:rsidP="00080CE2">
      <w:pPr>
        <w:tabs>
          <w:tab w:val="left" w:pos="900"/>
          <w:tab w:val="left" w:pos="3969"/>
        </w:tabs>
        <w:ind w:right="-2" w:firstLine="900"/>
        <w:jc w:val="thaiDistribute"/>
        <w:rPr>
          <w:rFonts w:ascii="TH SarabunPSK" w:hAnsi="TH SarabunPSK" w:cs="TH SarabunPSK"/>
          <w:b/>
          <w:bCs/>
          <w:color w:val="000000"/>
        </w:rPr>
      </w:pPr>
      <w:r w:rsidRPr="00EB71B4">
        <w:rPr>
          <w:rFonts w:ascii="TH SarabunPSK" w:eastAsia="Times New Roman" w:hAnsi="TH SarabunPSK" w:cs="TH SarabunPSK" w:hint="cs"/>
          <w:spacing w:val="-4"/>
          <w:cs/>
        </w:rPr>
        <w:t>ไม่มี</w:t>
      </w:r>
    </w:p>
    <w:p w:rsidR="004B1739" w:rsidRPr="00EB71B4" w:rsidRDefault="00080CE2" w:rsidP="00080CE2">
      <w:pPr>
        <w:tabs>
          <w:tab w:val="left" w:pos="900"/>
          <w:tab w:val="left" w:pos="3969"/>
        </w:tabs>
        <w:ind w:right="-2" w:firstLine="360"/>
        <w:jc w:val="thaiDistribute"/>
        <w:rPr>
          <w:rFonts w:ascii="TH SarabunPSK" w:hAnsi="TH SarabunPSK" w:cs="TH SarabunPSK"/>
          <w:color w:val="000000"/>
          <w:cs/>
        </w:rPr>
      </w:pPr>
      <w:r w:rsidRPr="00EB71B4">
        <w:rPr>
          <w:rFonts w:ascii="TH SarabunPSK" w:hAnsi="TH SarabunPSK" w:cs="TH SarabunPSK"/>
          <w:b/>
          <w:bCs/>
          <w:color w:val="000000"/>
          <w:cs/>
        </w:rPr>
        <w:t>13.3</w:t>
      </w:r>
      <w:r w:rsidRPr="00EB71B4">
        <w:rPr>
          <w:rFonts w:ascii="TH SarabunPSK" w:hAnsi="TH SarabunPSK" w:cs="TH SarabunPSK"/>
          <w:b/>
          <w:bCs/>
          <w:color w:val="000000"/>
        </w:rPr>
        <w:tab/>
      </w:r>
      <w:r w:rsidR="004B1739" w:rsidRPr="00EB71B4">
        <w:rPr>
          <w:rFonts w:ascii="TH SarabunPSK" w:hAnsi="TH SarabunPSK" w:cs="TH SarabunPSK"/>
          <w:b/>
          <w:bCs/>
          <w:color w:val="000000"/>
          <w:cs/>
        </w:rPr>
        <w:t>การบริหารจัดการ</w:t>
      </w:r>
    </w:p>
    <w:p w:rsidR="004B1739" w:rsidRPr="00EB71B4" w:rsidRDefault="00080CE2" w:rsidP="00080CE2">
      <w:pPr>
        <w:pStyle w:val="NoSpacing"/>
        <w:ind w:left="1260" w:hanging="360"/>
        <w:jc w:val="thaiDistribute"/>
        <w:rPr>
          <w:rFonts w:ascii="TH SarabunPSK" w:hAnsi="TH SarabunPSK" w:cs="TH SarabunPSK"/>
          <w:sz w:val="32"/>
          <w:szCs w:val="32"/>
        </w:rPr>
      </w:pPr>
      <w:r w:rsidRPr="00EB71B4">
        <w:rPr>
          <w:rFonts w:ascii="TH SarabunPSK" w:hAnsi="TH SarabunPSK" w:cs="TH SarabunPSK"/>
          <w:sz w:val="32"/>
          <w:szCs w:val="32"/>
          <w:cs/>
        </w:rPr>
        <w:t>1)</w:t>
      </w:r>
      <w:r w:rsidRPr="00EB71B4">
        <w:rPr>
          <w:rFonts w:ascii="TH SarabunPSK" w:hAnsi="TH SarabunPSK" w:cs="TH SarabunPSK"/>
          <w:sz w:val="32"/>
          <w:szCs w:val="32"/>
        </w:rPr>
        <w:tab/>
      </w:r>
      <w:r w:rsidR="004B1739" w:rsidRPr="00EB71B4">
        <w:rPr>
          <w:rFonts w:ascii="TH SarabunPSK" w:hAnsi="TH SarabunPSK" w:cs="TH SarabunPSK"/>
          <w:sz w:val="32"/>
          <w:szCs w:val="32"/>
          <w:cs/>
        </w:rPr>
        <w:t>แต่งตั้งอาจารย์ประสานงานรายวิชาทุกรายวิชาที่มีผู้สอนตั้งแต่ 2 คนขึ้นไป หรือผู้สอนเป็นอาจารย์พิเศษจากภายนอก</w:t>
      </w:r>
      <w:r w:rsidR="004B1739" w:rsidRPr="00EB71B4">
        <w:rPr>
          <w:rFonts w:ascii="TH SarabunPSK" w:hAnsi="TH SarabunPSK" w:cs="TH SarabunPSK" w:hint="cs"/>
          <w:sz w:val="32"/>
          <w:szCs w:val="32"/>
          <w:cs/>
        </w:rPr>
        <w:t>สำนักวิชา/มหาวิทยาลัย</w:t>
      </w:r>
      <w:r w:rsidR="004B1739" w:rsidRPr="00EB71B4">
        <w:rPr>
          <w:rFonts w:ascii="TH SarabunPSK" w:hAnsi="TH SarabunPSK" w:cs="TH SarabunPSK"/>
          <w:sz w:val="32"/>
          <w:szCs w:val="32"/>
          <w:cs/>
        </w:rPr>
        <w:t xml:space="preserve"> เพื่อทำหน้าที่ประสานงานกับอาจารย์ผู้สอนและนักศึกษา ในการพิจารณาข้อกำหนดรายวิชา การจัดการเรียนการสอน และการประเมินผลการดำเนินการ</w:t>
      </w:r>
    </w:p>
    <w:p w:rsidR="004B1739" w:rsidRPr="00EB71B4" w:rsidRDefault="00080CE2" w:rsidP="00080CE2">
      <w:pPr>
        <w:pStyle w:val="NoSpacing"/>
        <w:ind w:left="1260" w:hanging="360"/>
        <w:jc w:val="thaiDistribute"/>
        <w:rPr>
          <w:rFonts w:ascii="TH SarabunPSK" w:hAnsi="TH SarabunPSK" w:cs="TH SarabunPSK"/>
          <w:sz w:val="32"/>
          <w:szCs w:val="32"/>
        </w:rPr>
      </w:pPr>
      <w:r w:rsidRPr="00EB71B4">
        <w:rPr>
          <w:rFonts w:ascii="TH SarabunPSK" w:hAnsi="TH SarabunPSK" w:cs="TH SarabunPSK"/>
          <w:sz w:val="32"/>
          <w:szCs w:val="32"/>
          <w:cs/>
        </w:rPr>
        <w:t>2)</w:t>
      </w:r>
      <w:r w:rsidRPr="00EB71B4">
        <w:rPr>
          <w:rFonts w:ascii="TH SarabunPSK" w:hAnsi="TH SarabunPSK" w:cs="TH SarabunPSK"/>
          <w:sz w:val="32"/>
          <w:szCs w:val="32"/>
        </w:rPr>
        <w:tab/>
      </w:r>
      <w:r w:rsidR="004B1739" w:rsidRPr="00EB71B4">
        <w:rPr>
          <w:rFonts w:ascii="TH SarabunPSK" w:hAnsi="TH SarabunPSK" w:cs="TH SarabunPSK"/>
          <w:sz w:val="32"/>
          <w:szCs w:val="32"/>
          <w:cs/>
        </w:rPr>
        <w:t>มีอาจารย์</w:t>
      </w:r>
      <w:r w:rsidR="004B1739" w:rsidRPr="00EB71B4">
        <w:rPr>
          <w:rFonts w:ascii="TH SarabunPSK" w:hAnsi="TH SarabunPSK" w:cs="TH SarabunPSK" w:hint="cs"/>
          <w:sz w:val="32"/>
          <w:szCs w:val="32"/>
          <w:cs/>
        </w:rPr>
        <w:t>ผู้รับผิดชอบหลักสูตร และอาจารย์</w:t>
      </w:r>
      <w:r w:rsidR="004B1739" w:rsidRPr="00EB71B4">
        <w:rPr>
          <w:rFonts w:ascii="TH SarabunPSK" w:hAnsi="TH SarabunPSK" w:cs="TH SarabunPSK"/>
          <w:sz w:val="32"/>
          <w:szCs w:val="32"/>
          <w:cs/>
        </w:rPr>
        <w:t>ประจำหลักสูตร เพื่อทำหน้าที่ดูแลและดำเนินการเกี่ยวกับการจัดการเรียนการสอนเพื่อให้เป็นไปตามข้อกำหนดหลักสูตร</w:t>
      </w:r>
    </w:p>
    <w:p w:rsidR="004B1739" w:rsidRPr="00EB71B4" w:rsidRDefault="00080CE2" w:rsidP="00080CE2">
      <w:pPr>
        <w:pStyle w:val="NoSpacing"/>
        <w:ind w:left="1260" w:hanging="360"/>
        <w:rPr>
          <w:rFonts w:ascii="TH SarabunPSK" w:hAnsi="TH SarabunPSK" w:cs="TH SarabunPSK"/>
          <w:sz w:val="32"/>
          <w:szCs w:val="32"/>
        </w:rPr>
      </w:pPr>
      <w:r w:rsidRPr="00EB71B4">
        <w:rPr>
          <w:rFonts w:ascii="TH SarabunPSK" w:hAnsi="TH SarabunPSK" w:cs="TH SarabunPSK"/>
          <w:sz w:val="32"/>
          <w:szCs w:val="32"/>
          <w:cs/>
        </w:rPr>
        <w:t>3)</w:t>
      </w:r>
      <w:r w:rsidRPr="00EB71B4">
        <w:rPr>
          <w:rFonts w:ascii="TH SarabunPSK" w:hAnsi="TH SarabunPSK" w:cs="TH SarabunPSK"/>
          <w:sz w:val="32"/>
          <w:szCs w:val="32"/>
        </w:rPr>
        <w:tab/>
      </w:r>
      <w:r w:rsidR="004B1739" w:rsidRPr="00EB71B4">
        <w:rPr>
          <w:rFonts w:ascii="TH SarabunPSK" w:hAnsi="TH SarabunPSK" w:cs="TH SarabunPSK"/>
          <w:sz w:val="32"/>
          <w:szCs w:val="32"/>
          <w:cs/>
        </w:rPr>
        <w:t>มี</w:t>
      </w:r>
      <w:r w:rsidR="004B1739" w:rsidRPr="00EB71B4">
        <w:rPr>
          <w:rFonts w:ascii="TH SarabunPSK" w:hAnsi="TH SarabunPSK" w:cs="TH SarabunPSK" w:hint="cs"/>
          <w:sz w:val="32"/>
          <w:szCs w:val="32"/>
          <w:cs/>
        </w:rPr>
        <w:t>หัวหน้าสาขา/ประธาน</w:t>
      </w:r>
      <w:r w:rsidR="004B1739" w:rsidRPr="00EB71B4">
        <w:rPr>
          <w:rFonts w:ascii="TH SarabunPSK" w:hAnsi="TH SarabunPSK" w:cs="TH SarabunPSK"/>
          <w:sz w:val="32"/>
          <w:szCs w:val="32"/>
          <w:cs/>
        </w:rPr>
        <w:t>หลักสูตร ทำหน้าที่ประสานงานกับหลักสูตร/สำนักวิชาอื่น เพื่อเปิดสอนในรายวิชาที่หลักสูตรไม่ได้จัดสอนเอง</w:t>
      </w:r>
    </w:p>
    <w:p w:rsidR="00080CE2" w:rsidRPr="00EB71B4" w:rsidRDefault="00080CE2" w:rsidP="00080CE2">
      <w:pPr>
        <w:tabs>
          <w:tab w:val="left" w:pos="540"/>
          <w:tab w:val="left" w:pos="900"/>
        </w:tabs>
        <w:ind w:right="-2"/>
        <w:jc w:val="thaiDistribute"/>
        <w:rPr>
          <w:rFonts w:ascii="TH SarabunPSK" w:hAnsi="TH SarabunPSK" w:cs="TH SarabunPSK" w:hint="cs"/>
          <w:b/>
          <w:bCs/>
          <w:color w:val="000000"/>
        </w:rPr>
      </w:pPr>
      <w:r w:rsidRPr="00EB71B4">
        <w:rPr>
          <w:rFonts w:ascii="TH SarabunPSK" w:hAnsi="TH SarabunPSK" w:cs="TH SarabunPSK"/>
          <w:b/>
          <w:bCs/>
          <w:color w:val="000000"/>
        </w:rPr>
        <w:br w:type="page"/>
      </w:r>
    </w:p>
    <w:p w:rsidR="004B1739" w:rsidRPr="00EB71B4" w:rsidRDefault="004B1739" w:rsidP="004B1739">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sz w:val="36"/>
          <w:szCs w:val="36"/>
          <w:cs/>
        </w:rPr>
      </w:pPr>
      <w:r w:rsidRPr="00EB71B4">
        <w:rPr>
          <w:rFonts w:ascii="TH SarabunPSK" w:hAnsi="TH SarabunPSK" w:cs="TH SarabunPSK"/>
          <w:b/>
          <w:bCs/>
          <w:sz w:val="36"/>
          <w:szCs w:val="36"/>
          <w:cs/>
        </w:rPr>
        <w:t xml:space="preserve">หมวดที่ </w:t>
      </w:r>
      <w:r w:rsidRPr="00EB71B4">
        <w:rPr>
          <w:rFonts w:ascii="TH SarabunPSK" w:hAnsi="TH SarabunPSK" w:cs="TH SarabunPSK"/>
          <w:b/>
          <w:bCs/>
          <w:sz w:val="36"/>
          <w:szCs w:val="36"/>
        </w:rPr>
        <w:t xml:space="preserve">2 </w:t>
      </w:r>
      <w:r w:rsidRPr="00EB71B4">
        <w:rPr>
          <w:rFonts w:ascii="TH SarabunPSK" w:hAnsi="TH SarabunPSK" w:cs="TH SarabunPSK"/>
          <w:b/>
          <w:bCs/>
          <w:sz w:val="36"/>
          <w:szCs w:val="36"/>
          <w:cs/>
        </w:rPr>
        <w:t>ข้อมูลเฉพาะของหลักสูตร</w:t>
      </w:r>
    </w:p>
    <w:p w:rsidR="004B1739" w:rsidRPr="00EB71B4" w:rsidRDefault="004B1739" w:rsidP="00610068">
      <w:pPr>
        <w:ind w:right="-2"/>
        <w:jc w:val="thaiDistribute"/>
        <w:rPr>
          <w:rFonts w:ascii="TH SarabunPSK" w:hAnsi="TH SarabunPSK" w:cs="TH SarabunPSK"/>
        </w:rPr>
      </w:pPr>
    </w:p>
    <w:p w:rsidR="004B1739" w:rsidRPr="00EB71B4" w:rsidRDefault="004B1739" w:rsidP="00610068">
      <w:pPr>
        <w:tabs>
          <w:tab w:val="left" w:pos="360"/>
        </w:tabs>
        <w:ind w:right="-2"/>
        <w:jc w:val="thaiDistribute"/>
        <w:rPr>
          <w:rFonts w:ascii="TH SarabunPSK" w:hAnsi="TH SarabunPSK" w:cs="TH SarabunPSK"/>
        </w:rPr>
      </w:pPr>
      <w:r w:rsidRPr="00EB71B4">
        <w:rPr>
          <w:rFonts w:ascii="TH SarabunPSK" w:hAnsi="TH SarabunPSK" w:cs="TH SarabunPSK"/>
          <w:b/>
          <w:bCs/>
        </w:rPr>
        <w:t>1</w:t>
      </w:r>
      <w:r w:rsidRPr="00EB71B4">
        <w:rPr>
          <w:rFonts w:ascii="TH SarabunPSK" w:hAnsi="TH SarabunPSK" w:cs="TH SarabunPSK"/>
          <w:b/>
          <w:bCs/>
          <w:cs/>
        </w:rPr>
        <w:t>.</w:t>
      </w:r>
      <w:r w:rsidR="00610068" w:rsidRPr="00EB71B4">
        <w:rPr>
          <w:rFonts w:ascii="TH SarabunPSK" w:hAnsi="TH SarabunPSK" w:cs="TH SarabunPSK"/>
          <w:b/>
          <w:bCs/>
          <w:cs/>
        </w:rPr>
        <w:tab/>
      </w:r>
      <w:r w:rsidRPr="00EB71B4">
        <w:rPr>
          <w:rFonts w:ascii="TH SarabunPSK" w:hAnsi="TH SarabunPSK" w:cs="TH SarabunPSK"/>
          <w:b/>
          <w:bCs/>
          <w:cs/>
        </w:rPr>
        <w:t>ปรัชญา ความสำคัญ และวัตถุประสงค์ของหลักสูตร</w:t>
      </w:r>
    </w:p>
    <w:p w:rsidR="004B1739" w:rsidRPr="00EB71B4" w:rsidRDefault="004B1739" w:rsidP="00610068">
      <w:pPr>
        <w:pStyle w:val="ListParagraph"/>
        <w:spacing w:after="0" w:line="240" w:lineRule="auto"/>
        <w:ind w:left="0" w:right="-2" w:firstLine="360"/>
        <w:jc w:val="thaiDistribute"/>
        <w:rPr>
          <w:rFonts w:ascii="TH SarabunPSK" w:hAnsi="TH SarabunPSK" w:cs="TH SarabunPSK"/>
          <w:b/>
          <w:bCs/>
          <w:sz w:val="32"/>
        </w:rPr>
      </w:pPr>
      <w:r w:rsidRPr="00EB71B4">
        <w:rPr>
          <w:rFonts w:ascii="TH SarabunPSK" w:hAnsi="TH SarabunPSK" w:cs="TH SarabunPSK"/>
          <w:b/>
          <w:bCs/>
          <w:sz w:val="32"/>
        </w:rPr>
        <w:t>1</w:t>
      </w:r>
      <w:r w:rsidRPr="00EB71B4">
        <w:rPr>
          <w:rFonts w:ascii="TH SarabunPSK" w:hAnsi="TH SarabunPSK" w:cs="TH SarabunPSK"/>
          <w:b/>
          <w:bCs/>
          <w:sz w:val="32"/>
          <w:cs/>
        </w:rPr>
        <w:t>.</w:t>
      </w:r>
      <w:r w:rsidR="00610068" w:rsidRPr="00EB71B4">
        <w:rPr>
          <w:rFonts w:ascii="TH SarabunPSK" w:hAnsi="TH SarabunPSK" w:cs="TH SarabunPSK"/>
          <w:b/>
          <w:bCs/>
          <w:sz w:val="32"/>
        </w:rPr>
        <w:t>1</w:t>
      </w:r>
      <w:r w:rsidR="00610068" w:rsidRPr="00EB71B4">
        <w:rPr>
          <w:rFonts w:ascii="TH SarabunPSK" w:hAnsi="TH SarabunPSK" w:cs="TH SarabunPSK"/>
          <w:b/>
          <w:bCs/>
          <w:sz w:val="32"/>
          <w:cs/>
        </w:rPr>
        <w:tab/>
      </w:r>
      <w:r w:rsidRPr="00EB71B4">
        <w:rPr>
          <w:rFonts w:ascii="TH SarabunPSK" w:hAnsi="TH SarabunPSK" w:cs="TH SarabunPSK"/>
          <w:b/>
          <w:bCs/>
          <w:sz w:val="32"/>
          <w:cs/>
        </w:rPr>
        <w:t>ปรัชญา ความสำคัญ</w:t>
      </w:r>
    </w:p>
    <w:p w:rsidR="0069430D" w:rsidRPr="00EB71B4" w:rsidRDefault="006C0175" w:rsidP="0069430D">
      <w:pPr>
        <w:ind w:right="-2" w:firstLine="720"/>
        <w:jc w:val="thaiDistribute"/>
        <w:rPr>
          <w:rFonts w:ascii="TH SarabunPSK" w:hAnsi="TH SarabunPSK" w:cs="TH SarabunPSK"/>
        </w:rPr>
      </w:pPr>
      <w:r w:rsidRPr="00EB71B4">
        <w:rPr>
          <w:rFonts w:ascii="TH SarabunPSK" w:hAnsi="TH SarabunPSK" w:cs="TH SarabunPSK"/>
          <w:cs/>
        </w:rPr>
        <w:t>ม</w:t>
      </w:r>
      <w:r w:rsidRPr="00EB71B4">
        <w:rPr>
          <w:rFonts w:ascii="TH SarabunPSK" w:hAnsi="TH SarabunPSK" w:cs="TH SarabunPSK" w:hint="cs"/>
          <w:cs/>
        </w:rPr>
        <w:t>ุ่งผลิตวิศวกรผู้เชี่ยวชาญความรู้ คิดสร้างสรรค์นวัตกรรม นำพาประเทศ</w:t>
      </w:r>
      <w:r w:rsidR="00A17666" w:rsidRPr="00EB71B4">
        <w:rPr>
          <w:rFonts w:ascii="TH SarabunPSK" w:hAnsi="TH SarabunPSK" w:cs="TH SarabunPSK" w:hint="cs"/>
          <w:cs/>
        </w:rPr>
        <w:t>ชาติ</w:t>
      </w:r>
      <w:r w:rsidR="0069430D" w:rsidRPr="00EB71B4">
        <w:rPr>
          <w:rFonts w:ascii="TH SarabunPSK" w:hAnsi="TH SarabunPSK" w:cs="TH SarabunPSK" w:hint="cs"/>
          <w:cs/>
        </w:rPr>
        <w:t>อย่างมีจริยธรรม</w:t>
      </w:r>
    </w:p>
    <w:p w:rsidR="00DE26F2" w:rsidRPr="00EB71B4" w:rsidRDefault="00DE26F2" w:rsidP="00DE26F2">
      <w:pPr>
        <w:ind w:right="-2"/>
        <w:jc w:val="thaiDistribute"/>
        <w:rPr>
          <w:rFonts w:ascii="TH SarabunPSK" w:hAnsi="TH SarabunPSK" w:cs="TH SarabunPSK" w:hint="cs"/>
        </w:rPr>
      </w:pPr>
    </w:p>
    <w:p w:rsidR="00C15016" w:rsidRPr="00EB71B4" w:rsidRDefault="004B1739" w:rsidP="00610068">
      <w:pPr>
        <w:ind w:right="-2" w:firstLine="360"/>
        <w:jc w:val="thaiDistribute"/>
        <w:rPr>
          <w:rFonts w:ascii="TH SarabunPSK" w:hAnsi="TH SarabunPSK" w:cs="TH SarabunPSK"/>
          <w:b/>
          <w:bCs/>
        </w:rPr>
      </w:pPr>
      <w:r w:rsidRPr="00EB71B4">
        <w:rPr>
          <w:rFonts w:ascii="TH SarabunPSK" w:hAnsi="TH SarabunPSK" w:cs="TH SarabunPSK"/>
          <w:b/>
          <w:bCs/>
        </w:rPr>
        <w:t>1</w:t>
      </w:r>
      <w:r w:rsidRPr="00EB71B4">
        <w:rPr>
          <w:rFonts w:ascii="TH SarabunPSK" w:hAnsi="TH SarabunPSK" w:cs="TH SarabunPSK"/>
          <w:b/>
          <w:bCs/>
          <w:cs/>
        </w:rPr>
        <w:t>.</w:t>
      </w:r>
      <w:r w:rsidR="00610068" w:rsidRPr="00EB71B4">
        <w:rPr>
          <w:rFonts w:ascii="TH SarabunPSK" w:hAnsi="TH SarabunPSK" w:cs="TH SarabunPSK"/>
          <w:b/>
          <w:bCs/>
        </w:rPr>
        <w:t>2</w:t>
      </w:r>
      <w:r w:rsidR="00610068" w:rsidRPr="00EB71B4">
        <w:rPr>
          <w:rFonts w:ascii="TH SarabunPSK" w:hAnsi="TH SarabunPSK" w:cs="TH SarabunPSK"/>
          <w:b/>
          <w:bCs/>
          <w:cs/>
        </w:rPr>
        <w:tab/>
      </w:r>
      <w:r w:rsidR="0069430D" w:rsidRPr="00EB71B4">
        <w:rPr>
          <w:rFonts w:ascii="TH SarabunPSK" w:hAnsi="TH SarabunPSK" w:cs="TH SarabunPSK" w:hint="cs"/>
          <w:b/>
          <w:bCs/>
          <w:cs/>
        </w:rPr>
        <w:t>จุดเด่นของหลักสูตร</w:t>
      </w:r>
    </w:p>
    <w:p w:rsidR="00C15016" w:rsidRPr="00EB71B4" w:rsidRDefault="00C15016" w:rsidP="00610068">
      <w:pPr>
        <w:pStyle w:val="NoSpacing"/>
        <w:ind w:left="360" w:firstLine="360"/>
        <w:jc w:val="thaiDistribute"/>
        <w:rPr>
          <w:rFonts w:ascii="TH SarabunPSK" w:hAnsi="TH SarabunPSK" w:cs="TH SarabunPSK"/>
          <w:sz w:val="32"/>
          <w:szCs w:val="32"/>
        </w:rPr>
      </w:pPr>
      <w:r w:rsidRPr="00EB71B4">
        <w:rPr>
          <w:rFonts w:ascii="TH SarabunPSK" w:hAnsi="TH SarabunPSK" w:cs="TH SarabunPSK"/>
          <w:sz w:val="32"/>
          <w:szCs w:val="32"/>
          <w:cs/>
        </w:rPr>
        <w:t>หลักสูตรวิศวกรรมศาสตรบัณฑิต สาขา</w:t>
      </w:r>
      <w:r w:rsidRPr="00EB71B4">
        <w:rPr>
          <w:rFonts w:ascii="TH SarabunPSK" w:hAnsi="TH SarabunPSK" w:cs="TH SarabunPSK" w:hint="cs"/>
          <w:sz w:val="32"/>
          <w:szCs w:val="32"/>
          <w:cs/>
        </w:rPr>
        <w:t>วิชาวิศวกรรมเครื่องกลและ</w:t>
      </w:r>
      <w:r w:rsidR="002F6E81" w:rsidRPr="00EB71B4">
        <w:rPr>
          <w:rFonts w:ascii="TH SarabunPSK" w:eastAsia="Cordia New" w:hAnsi="TH SarabunPSK" w:cs="TH SarabunPSK" w:hint="cs"/>
          <w:sz w:val="32"/>
          <w:szCs w:val="32"/>
          <w:cs/>
        </w:rPr>
        <w:t>หุ่นยนต์</w:t>
      </w:r>
      <w:r w:rsidRPr="00EB71B4">
        <w:rPr>
          <w:rFonts w:ascii="TH SarabunPSK" w:hAnsi="TH SarabunPSK" w:cs="TH SarabunPSK"/>
          <w:sz w:val="32"/>
          <w:szCs w:val="32"/>
          <w:cs/>
        </w:rPr>
        <w:t xml:space="preserve"> </w:t>
      </w:r>
      <w:r w:rsidRPr="00EB71B4">
        <w:rPr>
          <w:rFonts w:ascii="TH SarabunPSK" w:hAnsi="TH SarabunPSK" w:cs="TH SarabunPSK" w:hint="cs"/>
          <w:sz w:val="32"/>
          <w:szCs w:val="32"/>
          <w:cs/>
        </w:rPr>
        <w:t>สำ</w:t>
      </w:r>
      <w:r w:rsidR="00A5247F" w:rsidRPr="00EB71B4">
        <w:rPr>
          <w:rFonts w:ascii="TH SarabunPSK" w:hAnsi="TH SarabunPSK" w:cs="TH SarabunPSK" w:hint="cs"/>
          <w:sz w:val="32"/>
          <w:szCs w:val="32"/>
          <w:cs/>
        </w:rPr>
        <w:t>นักวิชาวิศวกรรมศาสตร์และเทคโนโลยี</w:t>
      </w:r>
      <w:r w:rsidRPr="00EB71B4">
        <w:rPr>
          <w:rFonts w:ascii="TH SarabunPSK" w:hAnsi="TH SarabunPSK" w:cs="TH SarabunPSK" w:hint="cs"/>
          <w:sz w:val="32"/>
          <w:szCs w:val="32"/>
          <w:cs/>
        </w:rPr>
        <w:t xml:space="preserve"> มหาวิทยาลัยวลัยลักษณ์ มีจุดเด่นของหลักสูตรดังนี้</w:t>
      </w:r>
      <w:r w:rsidRPr="00EB71B4">
        <w:rPr>
          <w:rFonts w:ascii="TH SarabunPSK" w:hAnsi="TH SarabunPSK" w:cs="TH SarabunPSK"/>
          <w:sz w:val="32"/>
          <w:szCs w:val="32"/>
          <w:cs/>
        </w:rPr>
        <w:t xml:space="preserve"> </w:t>
      </w:r>
    </w:p>
    <w:p w:rsidR="00C15016" w:rsidRPr="00EB71B4" w:rsidRDefault="00C15016" w:rsidP="00610068">
      <w:pPr>
        <w:pStyle w:val="ListParagraph"/>
        <w:numPr>
          <w:ilvl w:val="0"/>
          <w:numId w:val="25"/>
        </w:numPr>
        <w:spacing w:after="0" w:line="240" w:lineRule="auto"/>
        <w:jc w:val="thaiDistribute"/>
        <w:rPr>
          <w:rFonts w:ascii="TH SarabunPSK" w:hAnsi="TH SarabunPSK" w:cs="TH SarabunPSK"/>
          <w:sz w:val="32"/>
        </w:rPr>
      </w:pPr>
      <w:r w:rsidRPr="00EB71B4">
        <w:rPr>
          <w:rFonts w:ascii="TH SarabunPSK" w:hAnsi="TH SarabunPSK" w:cs="TH SarabunPSK" w:hint="cs"/>
          <w:sz w:val="32"/>
          <w:cs/>
        </w:rPr>
        <w:t>เป็นหลักสูตรที่ให้ความสำคัญกับพื้นฐานด้านวิศวกรรมศาสตร์ วิศวกรรมเครื่องกลและ</w:t>
      </w:r>
      <w:r w:rsidR="00823600" w:rsidRPr="00EB71B4">
        <w:rPr>
          <w:rFonts w:ascii="TH SarabunPSK" w:eastAsia="Cordia New" w:hAnsi="TH SarabunPSK" w:cs="TH SarabunPSK" w:hint="cs"/>
          <w:sz w:val="32"/>
          <w:cs/>
        </w:rPr>
        <w:t>หุ่นยนต์</w:t>
      </w:r>
      <w:r w:rsidRPr="00EB71B4">
        <w:rPr>
          <w:rFonts w:ascii="TH SarabunPSK" w:hAnsi="TH SarabunPSK" w:cs="TH SarabunPSK" w:hint="cs"/>
          <w:sz w:val="32"/>
          <w:cs/>
        </w:rPr>
        <w:t xml:space="preserve"> โดยจัดการเรียนการสอนตามมาตรฐานของ </w:t>
      </w:r>
      <w:r w:rsidRPr="00EB71B4">
        <w:rPr>
          <w:rFonts w:ascii="TH SarabunPSK" w:hAnsi="TH SarabunPSK" w:cs="TH SarabunPSK"/>
          <w:sz w:val="32"/>
        </w:rPr>
        <w:t xml:space="preserve">United Kingdom Professional Standard Framework </w:t>
      </w:r>
      <w:r w:rsidRPr="00EB71B4">
        <w:rPr>
          <w:rFonts w:ascii="TH SarabunPSK" w:hAnsi="TH SarabunPSK" w:cs="TH SarabunPSK"/>
          <w:sz w:val="32"/>
          <w:cs/>
        </w:rPr>
        <w:t>(</w:t>
      </w:r>
      <w:r w:rsidRPr="00EB71B4">
        <w:rPr>
          <w:rFonts w:ascii="TH SarabunPSK" w:hAnsi="TH SarabunPSK" w:cs="TH SarabunPSK"/>
          <w:sz w:val="32"/>
        </w:rPr>
        <w:t>UKPSF</w:t>
      </w:r>
      <w:r w:rsidRPr="00EB71B4">
        <w:rPr>
          <w:rFonts w:ascii="TH SarabunPSK" w:hAnsi="TH SarabunPSK" w:cs="TH SarabunPSK"/>
          <w:sz w:val="32"/>
          <w:cs/>
        </w:rPr>
        <w:t xml:space="preserve">) </w:t>
      </w:r>
      <w:r w:rsidRPr="00EB71B4">
        <w:rPr>
          <w:rFonts w:ascii="TH SarabunPSK" w:hAnsi="TH SarabunPSK" w:cs="TH SarabunPSK" w:hint="cs"/>
          <w:sz w:val="32"/>
          <w:cs/>
        </w:rPr>
        <w:t>เพื่อให้นักศึกษาได้เรียนรู้จากอาจารย์ที่มีความเชี่ยวชาญด้านการสอน</w:t>
      </w:r>
    </w:p>
    <w:p w:rsidR="00C15016" w:rsidRPr="00EB71B4" w:rsidRDefault="00C15016" w:rsidP="00610068">
      <w:pPr>
        <w:pStyle w:val="ListParagraph"/>
        <w:numPr>
          <w:ilvl w:val="0"/>
          <w:numId w:val="25"/>
        </w:numPr>
        <w:spacing w:after="0" w:line="240" w:lineRule="auto"/>
        <w:jc w:val="thaiDistribute"/>
        <w:rPr>
          <w:rFonts w:ascii="TH SarabunPSK" w:hAnsi="TH SarabunPSK" w:cs="TH SarabunPSK"/>
          <w:sz w:val="32"/>
        </w:rPr>
      </w:pPr>
      <w:r w:rsidRPr="00EB71B4">
        <w:rPr>
          <w:rFonts w:ascii="TH SarabunPSK" w:hAnsi="TH SarabunPSK" w:cs="TH SarabunPSK" w:hint="cs"/>
          <w:sz w:val="32"/>
          <w:cs/>
        </w:rPr>
        <w:t>เป็นหลักสูตรที่เปิดโอกาสให้นักศึกษาได้เรียนในศ</w:t>
      </w:r>
      <w:r w:rsidR="00823600" w:rsidRPr="00EB71B4">
        <w:rPr>
          <w:rFonts w:ascii="TH SarabunPSK" w:hAnsi="TH SarabunPSK" w:cs="TH SarabunPSK" w:hint="cs"/>
          <w:sz w:val="32"/>
          <w:cs/>
        </w:rPr>
        <w:t xml:space="preserve">าสตร์ทางด้านวิศวกรรมเครื่องกล </w:t>
      </w:r>
      <w:r w:rsidR="00823600" w:rsidRPr="00EB71B4">
        <w:rPr>
          <w:rFonts w:ascii="TH SarabunPSK" w:eastAsia="Cordia New" w:hAnsi="TH SarabunPSK" w:cs="TH SarabunPSK" w:hint="cs"/>
          <w:sz w:val="32"/>
          <w:cs/>
        </w:rPr>
        <w:t>หุ่นยนต์ และรวมไปถึง</w:t>
      </w:r>
      <w:r w:rsidR="00823600" w:rsidRPr="00EB71B4">
        <w:rPr>
          <w:rFonts w:ascii="TH SarabunPSK" w:hAnsi="TH SarabunPSK" w:cs="TH SarabunPSK" w:hint="cs"/>
          <w:sz w:val="32"/>
          <w:cs/>
        </w:rPr>
        <w:t>การ</w:t>
      </w:r>
      <w:r w:rsidRPr="00EB71B4">
        <w:rPr>
          <w:rFonts w:ascii="TH SarabunPSK" w:hAnsi="TH SarabunPSK" w:cs="TH SarabunPSK" w:hint="cs"/>
          <w:sz w:val="32"/>
          <w:cs/>
        </w:rPr>
        <w:t>ควบคุม</w:t>
      </w:r>
      <w:r w:rsidR="00823600" w:rsidRPr="00EB71B4">
        <w:rPr>
          <w:rFonts w:ascii="TH SarabunPSK" w:hAnsi="TH SarabunPSK" w:cs="TH SarabunPSK" w:hint="cs"/>
          <w:sz w:val="32"/>
          <w:cs/>
        </w:rPr>
        <w:t>ระบบ</w:t>
      </w:r>
      <w:r w:rsidRPr="00EB71B4">
        <w:rPr>
          <w:rFonts w:ascii="TH SarabunPSK" w:hAnsi="TH SarabunPSK" w:cs="TH SarabunPSK" w:hint="cs"/>
          <w:sz w:val="32"/>
          <w:cs/>
        </w:rPr>
        <w:t>แบบอ</w:t>
      </w:r>
      <w:r w:rsidR="00823600" w:rsidRPr="00EB71B4">
        <w:rPr>
          <w:rFonts w:ascii="TH SarabunPSK" w:hAnsi="TH SarabunPSK" w:cs="TH SarabunPSK" w:hint="cs"/>
          <w:sz w:val="32"/>
          <w:cs/>
        </w:rPr>
        <w:t>ัตโนมัติ หลักสูตร</w:t>
      </w:r>
      <w:r w:rsidRPr="00EB71B4">
        <w:rPr>
          <w:rFonts w:ascii="TH SarabunPSK" w:hAnsi="TH SarabunPSK" w:cs="TH SarabunPSK" w:hint="cs"/>
          <w:sz w:val="32"/>
          <w:cs/>
        </w:rPr>
        <w:t xml:space="preserve">ให้อิสระกับนักศึกษาในการใช้เทคโนโลยีเพื่อสรรค์สร้างสิ่งประดิษฐ์และนวัตกรรมซึ่งจะสอดคล้องกับการพัฒนาอุตสหกรรมใหม่ของประเทศไทย </w:t>
      </w:r>
    </w:p>
    <w:p w:rsidR="00BE151D" w:rsidRPr="00EB71B4" w:rsidRDefault="00BE151D" w:rsidP="00610068">
      <w:pPr>
        <w:pStyle w:val="ListParagraph"/>
        <w:numPr>
          <w:ilvl w:val="0"/>
          <w:numId w:val="25"/>
        </w:numPr>
        <w:spacing w:after="0" w:line="240" w:lineRule="auto"/>
        <w:jc w:val="thaiDistribute"/>
        <w:rPr>
          <w:rFonts w:ascii="TH SarabunPSK" w:hAnsi="TH SarabunPSK" w:cs="TH SarabunPSK"/>
          <w:sz w:val="32"/>
        </w:rPr>
      </w:pPr>
      <w:r w:rsidRPr="00EB71B4">
        <w:rPr>
          <w:rFonts w:ascii="TH SarabunPSK" w:hAnsi="TH SarabunPSK" w:cs="TH SarabunPSK" w:hint="cs"/>
          <w:sz w:val="32"/>
          <w:cs/>
        </w:rPr>
        <w:t>การจัดการเรียนการสอนจะมุ่งเน้นให้มีการสอดแทรกเนื้อหาที่เป็นภาษาอังกฤษเพื่อให้นักศึกษาคุ้นเคยกับคำศัพท์ทางเทคนิคต่างๆที่จะต้อง</w:t>
      </w:r>
      <w:r w:rsidR="00823600" w:rsidRPr="00EB71B4">
        <w:rPr>
          <w:rFonts w:ascii="TH SarabunPSK" w:hAnsi="TH SarabunPSK" w:cs="TH SarabunPSK" w:hint="cs"/>
          <w:sz w:val="32"/>
          <w:cs/>
        </w:rPr>
        <w:t>พบได้ในอุตสาหกรรมทางเครื่องกล หุ่นยนต์และ</w:t>
      </w:r>
      <w:r w:rsidRPr="00EB71B4">
        <w:rPr>
          <w:rFonts w:ascii="TH SarabunPSK" w:hAnsi="TH SarabunPSK" w:cs="TH SarabunPSK" w:hint="cs"/>
          <w:sz w:val="32"/>
          <w:cs/>
        </w:rPr>
        <w:t xml:space="preserve">ระบบควบคุมอัตโนมัติ </w:t>
      </w:r>
    </w:p>
    <w:p w:rsidR="00C15016" w:rsidRPr="00EB71B4" w:rsidRDefault="00C15016" w:rsidP="00610068">
      <w:pPr>
        <w:pStyle w:val="ListParagraph"/>
        <w:numPr>
          <w:ilvl w:val="0"/>
          <w:numId w:val="25"/>
        </w:numPr>
        <w:spacing w:after="0" w:line="240" w:lineRule="auto"/>
        <w:jc w:val="thaiDistribute"/>
        <w:rPr>
          <w:rFonts w:ascii="TH SarabunPSK" w:hAnsi="TH SarabunPSK" w:cs="TH SarabunPSK"/>
          <w:sz w:val="32"/>
        </w:rPr>
      </w:pPr>
      <w:r w:rsidRPr="00EB71B4">
        <w:rPr>
          <w:rFonts w:ascii="TH SarabunPSK" w:hAnsi="TH SarabunPSK" w:cs="TH SarabunPSK"/>
          <w:sz w:val="32"/>
          <w:cs/>
        </w:rPr>
        <w:t>มีวิธีการเรียนการสอนแบบ</w:t>
      </w:r>
      <w:r w:rsidR="003162AD" w:rsidRPr="00EB71B4">
        <w:rPr>
          <w:rFonts w:ascii="TH SarabunPSK" w:hAnsi="TH SarabunPSK" w:cs="TH SarabunPSK" w:hint="cs"/>
          <w:sz w:val="32"/>
          <w:cs/>
        </w:rPr>
        <w:t>ให้นักศึกษาฝึกคิดจากโจทย์ปัญหาในเนื้อหารายวิชาและเปิดโอกาสทางความคิดให้นำเสนอสิ่งประดิษฐ์และแนวคิดต่างๆในการสร้างสรรค์สิ่งประดิษฐ์และนวัตกรรมผ่านวิชาโครงงานทางวิศวกรรมโดยมีกลุ่มคณาจารย์ที่มีความสามารถในหลายๆด้านคอยให้การสนับสนุนและบริการทางวิชาการอย่างใกล้ชิด</w:t>
      </w:r>
      <w:r w:rsidR="00AD7F14" w:rsidRPr="00EB71B4">
        <w:rPr>
          <w:rFonts w:ascii="TH SarabunPSK" w:hAnsi="TH SarabunPSK" w:cs="TH SarabunPSK" w:hint="cs"/>
          <w:sz w:val="32"/>
          <w:cs/>
        </w:rPr>
        <w:t xml:space="preserve">รวมถึงให้นักศึกษาได้ใช้งานอุปกรณ์ที่ทันสมัยในการสร้างสรรค์สิ่งประดิษฐ์ </w:t>
      </w:r>
      <w:r w:rsidRPr="00EB71B4">
        <w:rPr>
          <w:rFonts w:ascii="TH SarabunPSK" w:hAnsi="TH SarabunPSK" w:cs="TH SarabunPSK"/>
          <w:sz w:val="32"/>
          <w:cs/>
        </w:rPr>
        <w:t xml:space="preserve"> </w:t>
      </w:r>
    </w:p>
    <w:p w:rsidR="0069430D" w:rsidRPr="00EB71B4" w:rsidRDefault="00607856" w:rsidP="0069430D">
      <w:pPr>
        <w:pStyle w:val="ListParagraph"/>
        <w:numPr>
          <w:ilvl w:val="0"/>
          <w:numId w:val="25"/>
        </w:numPr>
        <w:spacing w:after="0" w:line="240" w:lineRule="auto"/>
        <w:jc w:val="thaiDistribute"/>
        <w:rPr>
          <w:rFonts w:ascii="TH SarabunPSK" w:hAnsi="TH SarabunPSK" w:cs="TH SarabunPSK"/>
          <w:sz w:val="32"/>
        </w:rPr>
      </w:pPr>
      <w:r w:rsidRPr="00EB71B4">
        <w:rPr>
          <w:rFonts w:ascii="TH SarabunPSK" w:eastAsia="Calibri" w:hAnsi="TH SarabunPSK" w:cs="TH SarabunPSK"/>
          <w:sz w:val="32"/>
          <w:cs/>
        </w:rPr>
        <w:t>กระบวน</w:t>
      </w:r>
      <w:r w:rsidRPr="00EB71B4">
        <w:rPr>
          <w:rFonts w:ascii="TH SarabunPSK" w:eastAsia="Calibri" w:hAnsi="TH SarabunPSK" w:cs="TH SarabunPSK"/>
          <w:sz w:val="32"/>
          <w:shd w:val="clear" w:color="auto" w:fill="FFFFFF"/>
          <w:cs/>
        </w:rPr>
        <w:t>การสอบประมวลความรู้ (</w:t>
      </w:r>
      <w:r w:rsidRPr="00EB71B4">
        <w:rPr>
          <w:rFonts w:ascii="TH SarabunPSK" w:hAnsi="TH SarabunPSK" w:cs="TH SarabunPSK"/>
          <w:sz w:val="32"/>
          <w:shd w:val="clear" w:color="auto" w:fill="FFFFFF"/>
        </w:rPr>
        <w:t>Comprehensive</w:t>
      </w:r>
      <w:r w:rsidRPr="00EB71B4">
        <w:rPr>
          <w:rFonts w:ascii="TH SarabunPSK" w:eastAsia="Calibri" w:hAnsi="TH SarabunPSK" w:cs="TH SarabunPSK"/>
          <w:sz w:val="32"/>
        </w:rPr>
        <w:t xml:space="preserve"> Exit Exam</w:t>
      </w:r>
      <w:r w:rsidRPr="00EB71B4">
        <w:rPr>
          <w:rFonts w:ascii="TH SarabunPSK" w:eastAsia="Calibri" w:hAnsi="TH SarabunPSK" w:cs="TH SarabunPSK"/>
          <w:sz w:val="32"/>
          <w:cs/>
        </w:rPr>
        <w:t>) ของหลักสูตร เพื่อทำให้นักศึกษาได้มีการประเมินตนเองทางด้านวิชาชีพในแต่ละปีการศึกษา และเตรียมความพร้อมในการเข้าทดสอบความรู้เพื่อการขอรับใบประกอบวิชาชีพจากสภาวิศวกร</w:t>
      </w:r>
    </w:p>
    <w:p w:rsidR="00DE26F2" w:rsidRPr="00EB71B4" w:rsidRDefault="00DE26F2" w:rsidP="00DE26F2">
      <w:pPr>
        <w:pStyle w:val="ListParagraph"/>
        <w:spacing w:after="0" w:line="240" w:lineRule="auto"/>
        <w:ind w:left="0"/>
        <w:jc w:val="thaiDistribute"/>
        <w:rPr>
          <w:rFonts w:ascii="TH SarabunPSK" w:hAnsi="TH SarabunPSK" w:cs="TH SarabunPSK" w:hint="cs"/>
          <w:sz w:val="32"/>
        </w:rPr>
      </w:pPr>
    </w:p>
    <w:p w:rsidR="003F2F3B" w:rsidRPr="00EB71B4" w:rsidRDefault="004B1739" w:rsidP="00610068">
      <w:pPr>
        <w:ind w:right="-2" w:firstLine="360"/>
        <w:jc w:val="thaiDistribute"/>
        <w:rPr>
          <w:rFonts w:ascii="TH SarabunPSK" w:hAnsi="TH SarabunPSK" w:cs="TH SarabunPSK"/>
          <w:b/>
          <w:bCs/>
        </w:rPr>
      </w:pPr>
      <w:r w:rsidRPr="00EB71B4">
        <w:rPr>
          <w:rFonts w:ascii="TH SarabunPSK" w:hAnsi="TH SarabunPSK" w:cs="TH SarabunPSK"/>
          <w:b/>
          <w:bCs/>
        </w:rPr>
        <w:t>1</w:t>
      </w:r>
      <w:r w:rsidRPr="00EB71B4">
        <w:rPr>
          <w:rFonts w:ascii="TH SarabunPSK" w:hAnsi="TH SarabunPSK" w:cs="TH SarabunPSK"/>
          <w:b/>
          <w:bCs/>
          <w:cs/>
        </w:rPr>
        <w:t>.</w:t>
      </w:r>
      <w:r w:rsidRPr="00EB71B4">
        <w:rPr>
          <w:rFonts w:ascii="TH SarabunPSK" w:hAnsi="TH SarabunPSK" w:cs="TH SarabunPSK"/>
          <w:b/>
          <w:bCs/>
        </w:rPr>
        <w:t>3</w:t>
      </w:r>
      <w:r w:rsidR="00610068" w:rsidRPr="00EB71B4">
        <w:rPr>
          <w:rFonts w:ascii="TH SarabunPSK" w:hAnsi="TH SarabunPSK" w:cs="TH SarabunPSK"/>
          <w:b/>
          <w:bCs/>
          <w:cs/>
        </w:rPr>
        <w:tab/>
      </w:r>
      <w:r w:rsidRPr="00EB71B4">
        <w:rPr>
          <w:rFonts w:ascii="TH SarabunPSK" w:hAnsi="TH SarabunPSK" w:cs="TH SarabunPSK"/>
          <w:b/>
          <w:bCs/>
          <w:cs/>
        </w:rPr>
        <w:t>วัตถุประสงค์</w:t>
      </w:r>
      <w:r w:rsidR="003F2F3B" w:rsidRPr="00EB71B4">
        <w:rPr>
          <w:rFonts w:ascii="TH SarabunPSK" w:hAnsi="TH SarabunPSK" w:cs="TH SarabunPSK" w:hint="cs"/>
          <w:b/>
          <w:bCs/>
          <w:cs/>
        </w:rPr>
        <w:t>และผลการเรียนรู้ที่คาดหวังของหลักสูตร</w:t>
      </w:r>
    </w:p>
    <w:p w:rsidR="004B1739" w:rsidRPr="00EB71B4" w:rsidRDefault="00610068" w:rsidP="00610068">
      <w:pPr>
        <w:tabs>
          <w:tab w:val="left" w:pos="1440"/>
        </w:tabs>
        <w:ind w:right="-2" w:firstLine="720"/>
        <w:jc w:val="thaiDistribute"/>
        <w:rPr>
          <w:rFonts w:ascii="TH SarabunPSK" w:hAnsi="TH SarabunPSK" w:cs="TH SarabunPSK"/>
          <w:b/>
          <w:bCs/>
        </w:rPr>
      </w:pPr>
      <w:r w:rsidRPr="00EB71B4">
        <w:rPr>
          <w:rFonts w:ascii="TH SarabunPSK" w:hAnsi="TH SarabunPSK" w:cs="TH SarabunPSK" w:hint="cs"/>
          <w:b/>
          <w:bCs/>
          <w:cs/>
        </w:rPr>
        <w:t>1.3.1</w:t>
      </w:r>
      <w:r w:rsidRPr="00EB71B4">
        <w:rPr>
          <w:rFonts w:ascii="TH SarabunPSK" w:hAnsi="TH SarabunPSK" w:cs="TH SarabunPSK"/>
          <w:b/>
          <w:bCs/>
        </w:rPr>
        <w:tab/>
      </w:r>
      <w:r w:rsidR="003F2F3B" w:rsidRPr="00EB71B4">
        <w:rPr>
          <w:rFonts w:ascii="TH SarabunPSK" w:hAnsi="TH SarabunPSK" w:cs="TH SarabunPSK" w:hint="cs"/>
          <w:b/>
          <w:bCs/>
          <w:cs/>
        </w:rPr>
        <w:t>วัตถุประสงค์ของหลักสูตร (</w:t>
      </w:r>
      <w:r w:rsidR="003F2F3B" w:rsidRPr="00EB71B4">
        <w:rPr>
          <w:rFonts w:ascii="TH SarabunPSK" w:hAnsi="TH SarabunPSK" w:cs="TH SarabunPSK"/>
          <w:b/>
          <w:bCs/>
        </w:rPr>
        <w:t>Curriculum Aims</w:t>
      </w:r>
      <w:r w:rsidR="003F2F3B" w:rsidRPr="00EB71B4">
        <w:rPr>
          <w:rFonts w:ascii="TH SarabunPSK" w:hAnsi="TH SarabunPSK" w:cs="TH SarabunPSK"/>
          <w:b/>
          <w:bCs/>
          <w:cs/>
        </w:rPr>
        <w:t>)</w:t>
      </w:r>
    </w:p>
    <w:p w:rsidR="004B1739" w:rsidRPr="00EB71B4" w:rsidRDefault="004B1739" w:rsidP="00610068">
      <w:pPr>
        <w:pStyle w:val="NoSpacing"/>
        <w:ind w:left="720" w:firstLine="720"/>
        <w:jc w:val="thaiDistribute"/>
        <w:rPr>
          <w:rFonts w:ascii="TH SarabunPSK" w:hAnsi="TH SarabunPSK" w:cs="TH SarabunPSK"/>
          <w:sz w:val="32"/>
          <w:szCs w:val="32"/>
        </w:rPr>
      </w:pPr>
      <w:r w:rsidRPr="00EB71B4">
        <w:rPr>
          <w:rFonts w:ascii="TH SarabunPSK" w:hAnsi="TH SarabunPSK" w:cs="TH SarabunPSK" w:hint="cs"/>
          <w:sz w:val="32"/>
          <w:szCs w:val="32"/>
          <w:cs/>
        </w:rPr>
        <w:t>ผลิตบัณฑิตเพื่อ</w:t>
      </w:r>
      <w:r w:rsidRPr="00EB71B4">
        <w:rPr>
          <w:rFonts w:ascii="TH SarabunPSK" w:hAnsi="TH SarabunPSK" w:cs="TH SarabunPSK"/>
          <w:sz w:val="32"/>
          <w:szCs w:val="32"/>
          <w:cs/>
        </w:rPr>
        <w:t>ตอบสนองความต้องก</w:t>
      </w:r>
      <w:r w:rsidR="00D445C1" w:rsidRPr="00EB71B4">
        <w:rPr>
          <w:rFonts w:ascii="TH SarabunPSK" w:hAnsi="TH SarabunPSK" w:cs="TH SarabunPSK"/>
          <w:sz w:val="32"/>
          <w:szCs w:val="32"/>
          <w:cs/>
        </w:rPr>
        <w:t>ารบุคลากรด้าน</w:t>
      </w:r>
      <w:r w:rsidR="00D445C1" w:rsidRPr="00EB71B4">
        <w:rPr>
          <w:rFonts w:ascii="TH SarabunPSK" w:hAnsi="TH SarabunPSK" w:cs="TH SarabunPSK" w:hint="cs"/>
          <w:sz w:val="32"/>
          <w:szCs w:val="32"/>
          <w:cs/>
        </w:rPr>
        <w:t>วิศวกรรมเครื่องกลและ</w:t>
      </w:r>
      <w:r w:rsidR="00823600" w:rsidRPr="00EB71B4">
        <w:rPr>
          <w:rFonts w:ascii="TH SarabunPSK" w:eastAsia="Cordia New" w:hAnsi="TH SarabunPSK" w:cs="TH SarabunPSK" w:hint="cs"/>
          <w:sz w:val="32"/>
          <w:szCs w:val="32"/>
          <w:cs/>
        </w:rPr>
        <w:t>หุ่นยนต์</w:t>
      </w:r>
      <w:r w:rsidR="00D445C1" w:rsidRPr="00EB71B4">
        <w:rPr>
          <w:rFonts w:ascii="TH SarabunPSK" w:hAnsi="TH SarabunPSK" w:cs="TH SarabunPSK"/>
          <w:sz w:val="32"/>
          <w:szCs w:val="32"/>
          <w:cs/>
        </w:rPr>
        <w:t xml:space="preserve"> </w:t>
      </w:r>
      <w:r w:rsidRPr="00EB71B4">
        <w:rPr>
          <w:rFonts w:ascii="TH SarabunPSK" w:hAnsi="TH SarabunPSK" w:cs="TH SarabunPSK" w:hint="cs"/>
          <w:sz w:val="32"/>
          <w:szCs w:val="32"/>
          <w:cs/>
        </w:rPr>
        <w:t>ที่มีคุณสมบัติดังต่อไปนี้</w:t>
      </w:r>
    </w:p>
    <w:p w:rsidR="00BA1CFB" w:rsidRPr="00EB71B4" w:rsidRDefault="004B1739" w:rsidP="0069430D">
      <w:pPr>
        <w:pStyle w:val="NoSpacing"/>
        <w:numPr>
          <w:ilvl w:val="0"/>
          <w:numId w:val="10"/>
        </w:numPr>
        <w:ind w:left="1080"/>
        <w:jc w:val="thaiDistribute"/>
        <w:rPr>
          <w:rFonts w:ascii="TH SarabunPSK" w:hAnsi="TH SarabunPSK" w:cs="TH SarabunPSK"/>
          <w:sz w:val="32"/>
          <w:szCs w:val="32"/>
        </w:rPr>
      </w:pPr>
      <w:r w:rsidRPr="00EB71B4">
        <w:rPr>
          <w:rFonts w:ascii="TH SarabunPSK" w:hAnsi="TH SarabunPSK" w:cs="TH SarabunPSK" w:hint="cs"/>
          <w:sz w:val="32"/>
          <w:szCs w:val="32"/>
          <w:cs/>
        </w:rPr>
        <w:t>มีความรู้</w:t>
      </w:r>
      <w:r w:rsidR="00BA1CFB" w:rsidRPr="00EB71B4">
        <w:rPr>
          <w:rFonts w:ascii="TH SarabunPSK" w:hAnsi="TH SarabunPSK" w:cs="TH SarabunPSK" w:hint="cs"/>
          <w:sz w:val="32"/>
          <w:szCs w:val="32"/>
          <w:cs/>
        </w:rPr>
        <w:t>ทางทฤษฎี</w:t>
      </w:r>
      <w:r w:rsidRPr="00EB71B4">
        <w:rPr>
          <w:rFonts w:ascii="TH SarabunPSK" w:hAnsi="TH SarabunPSK" w:cs="TH SarabunPSK" w:hint="cs"/>
          <w:sz w:val="32"/>
          <w:szCs w:val="32"/>
          <w:cs/>
        </w:rPr>
        <w:t>และทักษะ</w:t>
      </w:r>
      <w:r w:rsidR="00BA1CFB" w:rsidRPr="00EB71B4">
        <w:rPr>
          <w:rFonts w:ascii="TH SarabunPSK" w:hAnsi="TH SarabunPSK" w:cs="TH SarabunPSK" w:hint="cs"/>
          <w:sz w:val="32"/>
          <w:szCs w:val="32"/>
          <w:cs/>
        </w:rPr>
        <w:t>ด้านการปฏิบัติเกี่ยวก</w:t>
      </w:r>
      <w:r w:rsidR="00CC55B8" w:rsidRPr="00EB71B4">
        <w:rPr>
          <w:rFonts w:ascii="TH SarabunPSK" w:hAnsi="TH SarabunPSK" w:cs="TH SarabunPSK" w:hint="cs"/>
          <w:sz w:val="32"/>
          <w:szCs w:val="32"/>
          <w:cs/>
        </w:rPr>
        <w:t>ับ</w:t>
      </w:r>
      <w:r w:rsidR="00D445C1" w:rsidRPr="00EB71B4">
        <w:rPr>
          <w:rFonts w:ascii="TH SarabunPSK" w:hAnsi="TH SarabunPSK" w:cs="TH SarabunPSK" w:hint="cs"/>
          <w:sz w:val="32"/>
          <w:szCs w:val="32"/>
          <w:cs/>
        </w:rPr>
        <w:t>วิศวกรรมเครื่องกลและ</w:t>
      </w:r>
      <w:r w:rsidR="006C69F3" w:rsidRPr="00EB71B4">
        <w:rPr>
          <w:rFonts w:ascii="TH SarabunPSK" w:eastAsia="Cordia New" w:hAnsi="TH SarabunPSK" w:cs="TH SarabunPSK" w:hint="cs"/>
          <w:sz w:val="32"/>
          <w:szCs w:val="32"/>
          <w:cs/>
        </w:rPr>
        <w:t>หุ่นยนต์</w:t>
      </w:r>
      <w:r w:rsidR="00D445C1" w:rsidRPr="00EB71B4">
        <w:rPr>
          <w:rFonts w:ascii="TH SarabunPSK" w:hAnsi="TH SarabunPSK" w:cs="TH SarabunPSK" w:hint="cs"/>
          <w:sz w:val="32"/>
          <w:szCs w:val="32"/>
          <w:cs/>
        </w:rPr>
        <w:t>ให้ตรงตาม</w:t>
      </w:r>
      <w:r w:rsidR="00610068" w:rsidRPr="00EB71B4">
        <w:rPr>
          <w:rFonts w:ascii="TH SarabunPSK" w:hAnsi="TH SarabunPSK" w:cs="TH SarabunPSK" w:hint="cs"/>
          <w:sz w:val="32"/>
          <w:szCs w:val="32"/>
          <w:cs/>
        </w:rPr>
        <w:t>ความต้องการของประเทศ</w:t>
      </w:r>
    </w:p>
    <w:p w:rsidR="001420F5" w:rsidRPr="00EB71B4" w:rsidRDefault="001420F5" w:rsidP="0069430D">
      <w:pPr>
        <w:pStyle w:val="NoSpacing"/>
        <w:numPr>
          <w:ilvl w:val="0"/>
          <w:numId w:val="10"/>
        </w:numPr>
        <w:ind w:left="1080"/>
        <w:jc w:val="thaiDistribute"/>
        <w:rPr>
          <w:rFonts w:ascii="TH SarabunPSK" w:hAnsi="TH SarabunPSK" w:cs="TH SarabunPSK"/>
          <w:sz w:val="32"/>
          <w:szCs w:val="32"/>
        </w:rPr>
      </w:pPr>
      <w:r w:rsidRPr="00EB71B4">
        <w:rPr>
          <w:rFonts w:ascii="TH SarabunPSK" w:hAnsi="TH SarabunPSK" w:cs="TH SarabunPSK" w:hint="cs"/>
          <w:sz w:val="32"/>
          <w:szCs w:val="32"/>
          <w:cs/>
        </w:rPr>
        <w:t>มีทักษะในการค้นคว้าและเรียนรู้องค์ความรู้ใหม่ เพื่อพัฒนาความสามารถของตนเองหรือการศึกษาต่อในระดับที่สูงขึ้น</w:t>
      </w:r>
    </w:p>
    <w:p w:rsidR="00803D9C" w:rsidRPr="00EB71B4" w:rsidRDefault="00803D9C" w:rsidP="0069430D">
      <w:pPr>
        <w:pStyle w:val="NoSpacing"/>
        <w:numPr>
          <w:ilvl w:val="0"/>
          <w:numId w:val="10"/>
        </w:numPr>
        <w:ind w:left="1080"/>
        <w:jc w:val="thaiDistribute"/>
        <w:rPr>
          <w:rFonts w:ascii="TH SarabunPSK" w:hAnsi="TH SarabunPSK" w:cs="TH SarabunPSK"/>
          <w:sz w:val="32"/>
          <w:szCs w:val="32"/>
        </w:rPr>
      </w:pPr>
      <w:r w:rsidRPr="00EB71B4">
        <w:rPr>
          <w:rFonts w:ascii="TH SarabunPSK" w:hAnsi="TH SarabunPSK" w:cs="TH SarabunPSK" w:hint="cs"/>
          <w:sz w:val="32"/>
          <w:szCs w:val="32"/>
          <w:cs/>
        </w:rPr>
        <w:t>มีทักษะและความสามารถในการออกแบบคิดวิเคราะห์แก้ไขปัญหาอย่างมีตรรกเป็นขั้นเป็นตอนในงานทางด้านวิศวกรรมเครื่องกลและ</w:t>
      </w:r>
      <w:r w:rsidR="006C69F3" w:rsidRPr="00EB71B4">
        <w:rPr>
          <w:rFonts w:ascii="TH SarabunPSK" w:eastAsia="Cordia New" w:hAnsi="TH SarabunPSK" w:cs="TH SarabunPSK" w:hint="cs"/>
          <w:sz w:val="32"/>
          <w:szCs w:val="32"/>
          <w:cs/>
        </w:rPr>
        <w:t>หุ่นยนต์</w:t>
      </w:r>
    </w:p>
    <w:p w:rsidR="00D84C93" w:rsidRPr="00EB71B4" w:rsidRDefault="00D84C93" w:rsidP="0069430D">
      <w:pPr>
        <w:pStyle w:val="NoSpacing"/>
        <w:numPr>
          <w:ilvl w:val="0"/>
          <w:numId w:val="10"/>
        </w:numPr>
        <w:ind w:left="1080" w:right="-2"/>
        <w:jc w:val="thaiDistribute"/>
        <w:rPr>
          <w:rFonts w:ascii="TH SarabunPSK" w:hAnsi="TH SarabunPSK" w:cs="TH SarabunPSK"/>
          <w:sz w:val="32"/>
          <w:szCs w:val="32"/>
        </w:rPr>
      </w:pPr>
      <w:r w:rsidRPr="00EB71B4">
        <w:rPr>
          <w:rFonts w:ascii="TH SarabunPSK" w:hAnsi="TH SarabunPSK" w:cs="TH SarabunPSK" w:hint="cs"/>
          <w:sz w:val="32"/>
          <w:szCs w:val="32"/>
          <w:cs/>
        </w:rPr>
        <w:lastRenderedPageBreak/>
        <w:t>มีทักษะและความเข้าใจในการใช้ชีวิต มี</w:t>
      </w:r>
      <w:r w:rsidRPr="00EB71B4">
        <w:rPr>
          <w:rFonts w:ascii="TH SarabunPSK" w:hAnsi="TH SarabunPSK" w:cs="TH SarabunPSK"/>
          <w:sz w:val="32"/>
          <w:szCs w:val="32"/>
          <w:cs/>
        </w:rPr>
        <w:t>ความสามารถในการปรับตัวให้เข้ากับสังคมและสิ่งแวดล้อมได้ทั้งในและต่างประเทศ</w:t>
      </w:r>
      <w:r w:rsidRPr="00EB71B4">
        <w:rPr>
          <w:rFonts w:ascii="TH SarabunPSK" w:hAnsi="TH SarabunPSK" w:cs="TH SarabunPSK" w:hint="cs"/>
          <w:sz w:val="32"/>
          <w:szCs w:val="32"/>
          <w:cs/>
        </w:rPr>
        <w:t xml:space="preserve"> มีการวางแผน</w:t>
      </w:r>
      <w:r w:rsidR="00B556CC" w:rsidRPr="00EB71B4">
        <w:rPr>
          <w:rFonts w:ascii="TH SarabunPSK" w:hAnsi="TH SarabunPSK" w:cs="TH SarabunPSK" w:hint="cs"/>
          <w:sz w:val="32"/>
          <w:szCs w:val="32"/>
          <w:cs/>
        </w:rPr>
        <w:t>การทำงาน</w:t>
      </w:r>
      <w:r w:rsidRPr="00EB71B4">
        <w:rPr>
          <w:rFonts w:ascii="TH SarabunPSK" w:hAnsi="TH SarabunPSK" w:cs="TH SarabunPSK" w:hint="cs"/>
          <w:sz w:val="32"/>
          <w:szCs w:val="32"/>
          <w:cs/>
        </w:rPr>
        <w:t xml:space="preserve"> </w:t>
      </w:r>
      <w:r w:rsidRPr="00EB71B4">
        <w:rPr>
          <w:rFonts w:ascii="TH SarabunPSK" w:hAnsi="TH SarabunPSK" w:cs="TH SarabunPSK"/>
          <w:sz w:val="32"/>
          <w:szCs w:val="32"/>
          <w:cs/>
        </w:rPr>
        <w:t>มีจิตสำนึกในความรับผิดชอบต่อส่วนรวม</w:t>
      </w:r>
    </w:p>
    <w:p w:rsidR="00B556CC" w:rsidRPr="00EB71B4" w:rsidRDefault="00B556CC" w:rsidP="0069430D">
      <w:pPr>
        <w:pStyle w:val="NoSpacing"/>
        <w:numPr>
          <w:ilvl w:val="0"/>
          <w:numId w:val="10"/>
        </w:numPr>
        <w:ind w:left="1080" w:right="-2"/>
        <w:jc w:val="thaiDistribute"/>
        <w:rPr>
          <w:rFonts w:ascii="TH Sarabun New" w:hAnsi="TH Sarabun New" w:cs="TH Sarabun New"/>
          <w:sz w:val="32"/>
          <w:szCs w:val="32"/>
        </w:rPr>
      </w:pPr>
      <w:r w:rsidRPr="00EB71B4">
        <w:rPr>
          <w:rFonts w:ascii="TH SarabunPSK" w:hAnsi="TH SarabunPSK" w:cs="TH SarabunPSK" w:hint="cs"/>
          <w:sz w:val="32"/>
          <w:szCs w:val="32"/>
          <w:cs/>
        </w:rPr>
        <w:t>มีคุณสมบัติสอดคล้องกับมาตรฐานการเรียนรู้ในระดับปริญญาบัณฑิตทั้ง 5 ด้านที่กำหนดในกรอบมาตรฐานของ ส.ก.อ. ดังนี้ ด้านคุณธรรม จริยธรรม ด้านความรู้ ด้านทักษะทางปัญญา ด้านทักษะความสัมพันธ์ระหว่างบุคคลและความรับผิดชอบ ด้านทักษะการวิเคราะห์เชิงตัวเลข การสื่อสาร และกา</w:t>
      </w:r>
      <w:r w:rsidR="00610068" w:rsidRPr="00EB71B4">
        <w:rPr>
          <w:rFonts w:ascii="TH SarabunPSK" w:hAnsi="TH SarabunPSK" w:cs="TH SarabunPSK" w:hint="cs"/>
          <w:sz w:val="32"/>
          <w:szCs w:val="32"/>
          <w:cs/>
        </w:rPr>
        <w:t>รใช้เทคโนโลยีสารสนเทศ</w:t>
      </w:r>
    </w:p>
    <w:p w:rsidR="004B0BF6" w:rsidRPr="00EB71B4" w:rsidRDefault="004B0BF6" w:rsidP="00610068">
      <w:pPr>
        <w:pStyle w:val="ListParagraph"/>
        <w:numPr>
          <w:ilvl w:val="2"/>
          <w:numId w:val="26"/>
        </w:numPr>
        <w:tabs>
          <w:tab w:val="left" w:pos="1440"/>
        </w:tabs>
        <w:spacing w:after="0" w:line="240" w:lineRule="auto"/>
        <w:ind w:left="0" w:firstLine="720"/>
        <w:jc w:val="thaiDistribute"/>
        <w:rPr>
          <w:rFonts w:ascii="TH SarabunPSK" w:hAnsi="TH SarabunPSK" w:cs="TH SarabunPSK"/>
          <w:b/>
          <w:bCs/>
          <w:sz w:val="32"/>
        </w:rPr>
      </w:pPr>
      <w:r w:rsidRPr="00EB71B4">
        <w:rPr>
          <w:rFonts w:ascii="TH SarabunPSK" w:hAnsi="TH SarabunPSK" w:cs="TH SarabunPSK" w:hint="cs"/>
          <w:b/>
          <w:bCs/>
          <w:sz w:val="32"/>
          <w:cs/>
        </w:rPr>
        <w:t>ผลลัพธ์การเรียนรู้ที่คาดหวัง</w:t>
      </w:r>
      <w:r w:rsidRPr="00EB71B4">
        <w:rPr>
          <w:rFonts w:ascii="TH SarabunPSK" w:hAnsi="TH SarabunPSK" w:cs="TH SarabunPSK"/>
          <w:b/>
          <w:bCs/>
          <w:sz w:val="32"/>
          <w:cs/>
        </w:rPr>
        <w:t xml:space="preserve"> (</w:t>
      </w:r>
      <w:r w:rsidRPr="00EB71B4">
        <w:rPr>
          <w:rFonts w:ascii="TH SarabunPSK" w:hAnsi="TH SarabunPSK" w:cs="TH SarabunPSK"/>
          <w:b/>
          <w:bCs/>
          <w:sz w:val="32"/>
        </w:rPr>
        <w:t>Expected Learning Outcomes, ELOs</w:t>
      </w:r>
      <w:r w:rsidRPr="00EB71B4">
        <w:rPr>
          <w:rFonts w:ascii="TH SarabunPSK" w:hAnsi="TH SarabunPSK" w:cs="TH SarabunPSK"/>
          <w:b/>
          <w:bCs/>
          <w:sz w:val="32"/>
          <w:cs/>
        </w:rPr>
        <w:t>)</w:t>
      </w:r>
    </w:p>
    <w:p w:rsidR="004B3AA7" w:rsidRPr="00EB71B4" w:rsidRDefault="004B3AA7" w:rsidP="00610068">
      <w:pPr>
        <w:ind w:left="720" w:firstLine="720"/>
        <w:jc w:val="thaiDistribute"/>
        <w:rPr>
          <w:rFonts w:ascii="TH SarabunPSK" w:hAnsi="TH SarabunPSK" w:cs="TH SarabunPSK"/>
          <w:b/>
          <w:bCs/>
        </w:rPr>
      </w:pPr>
      <w:r w:rsidRPr="00EB71B4">
        <w:rPr>
          <w:rFonts w:ascii="TH SarabunPSK" w:hAnsi="TH SarabunPSK" w:cs="TH SarabunPSK" w:hint="cs"/>
          <w:cs/>
        </w:rPr>
        <w:t>คณะกรรมการบริหารหลักสูตรได้แบ่งผลลัพธ์การเรียนรู้ (</w:t>
      </w:r>
      <w:r w:rsidRPr="00EB71B4">
        <w:rPr>
          <w:rFonts w:ascii="TH SarabunPSK" w:hAnsi="TH SarabunPSK" w:cs="TH SarabunPSK"/>
        </w:rPr>
        <w:t>P</w:t>
      </w:r>
      <w:r w:rsidRPr="00EB71B4">
        <w:rPr>
          <w:rFonts w:ascii="TH SarabunPSK" w:hAnsi="TH SarabunPSK" w:cs="TH SarabunPSK" w:hint="cs"/>
        </w:rPr>
        <w:t>LOs</w:t>
      </w:r>
      <w:r w:rsidRPr="00EB71B4">
        <w:rPr>
          <w:rFonts w:ascii="TH SarabunPSK" w:hAnsi="TH SarabunPSK" w:cs="TH SarabunPSK" w:hint="cs"/>
          <w:cs/>
        </w:rPr>
        <w:t xml:space="preserve">) ออกเป็น </w:t>
      </w:r>
      <w:r w:rsidRPr="00EB71B4">
        <w:rPr>
          <w:rFonts w:ascii="TH SarabunPSK" w:hAnsi="TH SarabunPSK" w:cs="TH SarabunPSK"/>
        </w:rPr>
        <w:t>7</w:t>
      </w:r>
      <w:r w:rsidRPr="00EB71B4">
        <w:rPr>
          <w:rFonts w:ascii="TH SarabunPSK" w:hAnsi="TH SarabunPSK" w:cs="TH SarabunPSK"/>
          <w:cs/>
        </w:rPr>
        <w:t xml:space="preserve"> </w:t>
      </w:r>
      <w:r w:rsidRPr="00EB71B4">
        <w:rPr>
          <w:rFonts w:ascii="TH SarabunPSK" w:hAnsi="TH SarabunPSK" w:cs="TH SarabunPSK" w:hint="cs"/>
          <w:cs/>
        </w:rPr>
        <w:t xml:space="preserve">ด้าน โดยที่ </w:t>
      </w:r>
      <w:r w:rsidRPr="00EB71B4">
        <w:rPr>
          <w:rFonts w:ascii="TH SarabunPSK" w:hAnsi="TH SarabunPSK" w:cs="TH SarabunPSK"/>
        </w:rPr>
        <w:t>PLO1</w:t>
      </w:r>
      <w:r w:rsidRPr="00EB71B4">
        <w:rPr>
          <w:rFonts w:ascii="TH SarabunPSK" w:hAnsi="TH SarabunPSK" w:cs="TH SarabunPSK"/>
          <w:cs/>
        </w:rPr>
        <w:t xml:space="preserve">- </w:t>
      </w:r>
      <w:r w:rsidR="00382DE7" w:rsidRPr="00EB71B4">
        <w:rPr>
          <w:rFonts w:ascii="TH SarabunPSK" w:hAnsi="TH SarabunPSK" w:cs="TH SarabunPSK"/>
        </w:rPr>
        <w:t>PLO3</w:t>
      </w:r>
      <w:r w:rsidRPr="00EB71B4">
        <w:rPr>
          <w:rFonts w:ascii="TH SarabunPSK" w:hAnsi="TH SarabunPSK" w:cs="TH SarabunPSK"/>
          <w:cs/>
        </w:rPr>
        <w:t xml:space="preserve"> </w:t>
      </w:r>
      <w:r w:rsidRPr="00EB71B4">
        <w:rPr>
          <w:rFonts w:ascii="TH SarabunPSK" w:hAnsi="TH SarabunPSK" w:cs="TH SarabunPSK" w:hint="cs"/>
          <w:cs/>
        </w:rPr>
        <w:t xml:space="preserve">เป็น </w:t>
      </w:r>
      <w:r w:rsidR="00382DE7" w:rsidRPr="00EB71B4">
        <w:rPr>
          <w:rFonts w:ascii="TH SarabunPSK" w:hAnsi="TH SarabunPSK" w:cs="TH SarabunPSK"/>
        </w:rPr>
        <w:t xml:space="preserve">Generic </w:t>
      </w:r>
      <w:r w:rsidRPr="00EB71B4">
        <w:rPr>
          <w:rFonts w:ascii="TH SarabunPSK" w:hAnsi="TH SarabunPSK" w:cs="TH SarabunPSK"/>
        </w:rPr>
        <w:t>Learning Outcomes</w:t>
      </w:r>
      <w:r w:rsidR="00382DE7" w:rsidRPr="00EB71B4">
        <w:rPr>
          <w:rFonts w:ascii="TH SarabunPSK" w:hAnsi="TH SarabunPSK" w:cs="TH SarabunPSK"/>
        </w:rPr>
        <w:t xml:space="preserve"> </w:t>
      </w:r>
      <w:r w:rsidRPr="00EB71B4">
        <w:rPr>
          <w:rFonts w:ascii="TH SarabunPSK" w:hAnsi="TH SarabunPSK" w:cs="TH SarabunPSK" w:hint="cs"/>
          <w:cs/>
        </w:rPr>
        <w:t xml:space="preserve">และ </w:t>
      </w:r>
      <w:r w:rsidR="00382DE7" w:rsidRPr="00EB71B4">
        <w:rPr>
          <w:rFonts w:ascii="TH SarabunPSK" w:hAnsi="TH SarabunPSK" w:cs="TH SarabunPSK"/>
        </w:rPr>
        <w:t>PLO4</w:t>
      </w:r>
      <w:r w:rsidRPr="00EB71B4">
        <w:rPr>
          <w:rFonts w:ascii="TH SarabunPSK" w:hAnsi="TH SarabunPSK" w:cs="TH SarabunPSK"/>
          <w:cs/>
        </w:rPr>
        <w:t>-</w:t>
      </w:r>
      <w:r w:rsidRPr="00EB71B4">
        <w:rPr>
          <w:rFonts w:ascii="TH SarabunPSK" w:hAnsi="TH SarabunPSK" w:cs="TH SarabunPSK"/>
        </w:rPr>
        <w:t>PLO7</w:t>
      </w:r>
      <w:r w:rsidRPr="00EB71B4">
        <w:rPr>
          <w:rFonts w:ascii="TH SarabunPSK" w:hAnsi="TH SarabunPSK" w:cs="TH SarabunPSK"/>
          <w:cs/>
        </w:rPr>
        <w:t xml:space="preserve"> </w:t>
      </w:r>
      <w:r w:rsidRPr="00EB71B4">
        <w:rPr>
          <w:rFonts w:ascii="TH SarabunPSK" w:hAnsi="TH SarabunPSK" w:cs="TH SarabunPSK" w:hint="cs"/>
          <w:cs/>
        </w:rPr>
        <w:t xml:space="preserve">เป็น </w:t>
      </w:r>
      <w:r w:rsidR="00382DE7" w:rsidRPr="00EB71B4">
        <w:rPr>
          <w:rFonts w:ascii="TH SarabunPSK" w:hAnsi="TH SarabunPSK" w:cs="TH SarabunPSK"/>
        </w:rPr>
        <w:t>Specific</w:t>
      </w:r>
      <w:r w:rsidRPr="00EB71B4">
        <w:rPr>
          <w:rFonts w:ascii="TH SarabunPSK" w:hAnsi="TH SarabunPSK" w:cs="TH SarabunPSK"/>
        </w:rPr>
        <w:t xml:space="preserve"> Learning Outcomes</w:t>
      </w:r>
    </w:p>
    <w:p w:rsidR="00764BD2" w:rsidRPr="00EB71B4" w:rsidRDefault="00764BD2" w:rsidP="00610068">
      <w:pPr>
        <w:ind w:left="720" w:right="-2" w:firstLine="720"/>
        <w:jc w:val="thaiDistribute"/>
        <w:rPr>
          <w:rFonts w:ascii="TH SarabunPSK" w:hAnsi="TH SarabunPSK" w:cs="TH SarabunPSK"/>
        </w:rPr>
      </w:pPr>
      <w:r w:rsidRPr="00EB71B4">
        <w:rPr>
          <w:rFonts w:ascii="TH SarabunPSK" w:hAnsi="TH SarabunPSK" w:cs="TH SarabunPSK" w:hint="cs"/>
          <w:b/>
          <w:bCs/>
          <w:cs/>
        </w:rPr>
        <w:t>1)</w:t>
      </w:r>
      <w:r w:rsidRPr="00EB71B4">
        <w:rPr>
          <w:rFonts w:ascii="TH SarabunPSK" w:hAnsi="TH SarabunPSK" w:cs="TH SarabunPSK" w:hint="cs"/>
          <w:cs/>
        </w:rPr>
        <w:t xml:space="preserve"> </w:t>
      </w:r>
      <w:r w:rsidRPr="00EB71B4">
        <w:rPr>
          <w:rFonts w:ascii="TH SarabunPSK" w:hAnsi="TH SarabunPSK" w:cs="TH SarabunPSK" w:hint="cs"/>
          <w:b/>
          <w:bCs/>
          <w:cs/>
        </w:rPr>
        <w:t xml:space="preserve">ผลลัพธ์การเรียนรู้ที่คาดหวังของหลักสูตร </w:t>
      </w:r>
      <w:r w:rsidRPr="00EB71B4">
        <w:rPr>
          <w:rFonts w:ascii="TH SarabunPSK" w:hAnsi="TH SarabunPSK" w:cs="TH SarabunPSK"/>
          <w:b/>
          <w:bCs/>
          <w:cs/>
        </w:rPr>
        <w:t>(</w:t>
      </w:r>
      <w:r w:rsidRPr="00EB71B4">
        <w:rPr>
          <w:rFonts w:ascii="TH SarabunPSK" w:hAnsi="TH SarabunPSK" w:cs="TH SarabunPSK"/>
          <w:b/>
          <w:bCs/>
        </w:rPr>
        <w:t>Program Learning Outcomes</w:t>
      </w:r>
      <w:r w:rsidRPr="00EB71B4">
        <w:rPr>
          <w:rFonts w:ascii="TH SarabunPSK" w:hAnsi="TH SarabunPSK" w:cs="TH SarabunPSK" w:hint="cs"/>
          <w:b/>
          <w:bCs/>
          <w:cs/>
        </w:rPr>
        <w:t xml:space="preserve">, </w:t>
      </w:r>
      <w:r w:rsidRPr="00EB71B4">
        <w:rPr>
          <w:rFonts w:ascii="TH SarabunPSK" w:hAnsi="TH SarabunPSK" w:cs="TH SarabunPSK"/>
          <w:b/>
          <w:bCs/>
        </w:rPr>
        <w:t>PLOs</w:t>
      </w:r>
      <w:r w:rsidRPr="00EB71B4">
        <w:rPr>
          <w:rFonts w:ascii="TH SarabunPSK" w:hAnsi="TH SarabunPSK" w:cs="TH SarabunPSK" w:hint="cs"/>
          <w:b/>
          <w:bCs/>
          <w:cs/>
        </w:rPr>
        <w:t>)</w:t>
      </w:r>
    </w:p>
    <w:p w:rsidR="00610068" w:rsidRPr="00EB71B4" w:rsidRDefault="00BD419B" w:rsidP="00610068">
      <w:pPr>
        <w:ind w:left="1440" w:right="-2" w:hanging="720"/>
        <w:jc w:val="thaiDistribute"/>
        <w:rPr>
          <w:rFonts w:ascii="TH SarabunPSK" w:hAnsi="TH SarabunPSK" w:cs="TH SarabunPSK"/>
        </w:rPr>
      </w:pPr>
      <w:r w:rsidRPr="00EB71B4">
        <w:rPr>
          <w:rFonts w:ascii="TH SarabunPSK" w:hAnsi="TH SarabunPSK" w:cs="TH SarabunPSK"/>
        </w:rPr>
        <w:t>PLO</w:t>
      </w:r>
      <w:r w:rsidR="00764BD2" w:rsidRPr="00EB71B4">
        <w:rPr>
          <w:rFonts w:ascii="TH SarabunPSK" w:hAnsi="TH SarabunPSK" w:cs="TH SarabunPSK"/>
        </w:rPr>
        <w:t>1</w:t>
      </w:r>
      <w:r w:rsidR="00610068" w:rsidRPr="00EB71B4">
        <w:rPr>
          <w:rFonts w:ascii="TH SarabunPSK" w:hAnsi="TH SarabunPSK" w:cs="TH SarabunPSK"/>
          <w:cs/>
        </w:rPr>
        <w:t>.</w:t>
      </w:r>
      <w:r w:rsidR="00610068" w:rsidRPr="00EB71B4">
        <w:rPr>
          <w:rFonts w:ascii="TH SarabunPSK" w:hAnsi="TH SarabunPSK" w:cs="TH SarabunPSK"/>
        </w:rPr>
        <w:tab/>
      </w:r>
      <w:r w:rsidR="007B5317" w:rsidRPr="00EB71B4">
        <w:rPr>
          <w:rFonts w:ascii="TH SarabunPSK" w:hAnsi="TH SarabunPSK" w:cs="TH SarabunPSK" w:hint="cs"/>
          <w:cs/>
        </w:rPr>
        <w:t>สามารถติดต่อประสานงานทั้งทางวาจาและเอกสาร</w:t>
      </w:r>
      <w:r w:rsidR="00610068" w:rsidRPr="00EB71B4">
        <w:rPr>
          <w:rFonts w:ascii="TH SarabunPSK" w:hAnsi="TH SarabunPSK" w:cs="TH SarabunPSK" w:hint="cs"/>
          <w:cs/>
        </w:rPr>
        <w:t>แบบทางวิศวกรรมกับผู้ร่วมงานในที่</w:t>
      </w:r>
      <w:r w:rsidR="007B5317" w:rsidRPr="00EB71B4">
        <w:rPr>
          <w:rFonts w:ascii="TH SarabunPSK" w:hAnsi="TH SarabunPSK" w:cs="TH SarabunPSK" w:hint="cs"/>
          <w:cs/>
        </w:rPr>
        <w:t>จากหลากหลายวิชาชีพได้อย่างมีประสิทธิผล</w:t>
      </w:r>
    </w:p>
    <w:p w:rsidR="00610068" w:rsidRPr="00EB71B4" w:rsidRDefault="00BD419B" w:rsidP="00610068">
      <w:pPr>
        <w:ind w:left="1440" w:right="-2" w:hanging="720"/>
        <w:jc w:val="thaiDistribute"/>
        <w:rPr>
          <w:rFonts w:ascii="TH SarabunPSK" w:hAnsi="TH SarabunPSK" w:cs="TH SarabunPSK"/>
        </w:rPr>
      </w:pPr>
      <w:r w:rsidRPr="00EB71B4">
        <w:rPr>
          <w:rFonts w:ascii="TH SarabunPSK" w:hAnsi="TH SarabunPSK" w:cs="TH SarabunPSK"/>
        </w:rPr>
        <w:t>PLO</w:t>
      </w:r>
      <w:r w:rsidR="00610068" w:rsidRPr="00EB71B4">
        <w:rPr>
          <w:rFonts w:ascii="TH SarabunPSK" w:hAnsi="TH SarabunPSK" w:cs="TH SarabunPSK" w:hint="cs"/>
          <w:cs/>
        </w:rPr>
        <w:t>2.</w:t>
      </w:r>
      <w:r w:rsidR="00610068" w:rsidRPr="00EB71B4">
        <w:rPr>
          <w:rFonts w:ascii="TH SarabunPSK" w:hAnsi="TH SarabunPSK" w:cs="TH SarabunPSK" w:hint="cs"/>
          <w:cs/>
        </w:rPr>
        <w:tab/>
      </w:r>
      <w:r w:rsidR="007B5317" w:rsidRPr="00EB71B4">
        <w:rPr>
          <w:rFonts w:ascii="TH SarabunPSK" w:hAnsi="TH SarabunPSK" w:cs="TH SarabunPSK" w:hint="cs"/>
          <w:cs/>
        </w:rPr>
        <w:t>ปฏิบัติตนตามหลักวิชาชีพวิศวกรรมและมีจรรยาบรรณและตระหนักรู้ถึงความเสี่ยงและการเปลี่ยนแปลงในงานบริหารวิศวกรรม</w:t>
      </w:r>
    </w:p>
    <w:p w:rsidR="00610068" w:rsidRPr="00EB71B4" w:rsidRDefault="00BD419B" w:rsidP="00610068">
      <w:pPr>
        <w:ind w:left="1440" w:right="-2" w:hanging="720"/>
        <w:jc w:val="thaiDistribute"/>
        <w:rPr>
          <w:rFonts w:ascii="TH SarabunPSK" w:hAnsi="TH SarabunPSK" w:cs="TH SarabunPSK"/>
        </w:rPr>
      </w:pPr>
      <w:r w:rsidRPr="00EB71B4">
        <w:rPr>
          <w:rFonts w:ascii="TH SarabunPSK" w:hAnsi="TH SarabunPSK" w:cs="TH SarabunPSK"/>
        </w:rPr>
        <w:t>PLO</w:t>
      </w:r>
      <w:r w:rsidR="00E90793" w:rsidRPr="00EB71B4">
        <w:rPr>
          <w:rFonts w:ascii="TH SarabunPSK" w:hAnsi="TH SarabunPSK" w:cs="TH SarabunPSK" w:hint="cs"/>
          <w:cs/>
        </w:rPr>
        <w:t>3.</w:t>
      </w:r>
      <w:r w:rsidR="00610068" w:rsidRPr="00EB71B4">
        <w:rPr>
          <w:rFonts w:ascii="TH SarabunPSK" w:hAnsi="TH SarabunPSK" w:cs="TH SarabunPSK" w:hint="cs"/>
          <w:cs/>
        </w:rPr>
        <w:tab/>
      </w:r>
      <w:r w:rsidR="007B5317" w:rsidRPr="00EB71B4">
        <w:rPr>
          <w:rFonts w:ascii="TH SarabunPSK" w:hAnsi="TH SarabunPSK" w:cs="TH SarabunPSK" w:hint="cs"/>
          <w:cs/>
        </w:rPr>
        <w:t>พัฒนาตนเองอยู่เสมอและแสวงหาความรู้ใ</w:t>
      </w:r>
      <w:r w:rsidR="00610068" w:rsidRPr="00EB71B4">
        <w:rPr>
          <w:rFonts w:ascii="TH SarabunPSK" w:hAnsi="TH SarabunPSK" w:cs="TH SarabunPSK" w:hint="cs"/>
          <w:cs/>
        </w:rPr>
        <w:t>หม่เพื่อประยุกต์ใช้กับงานทางด้า</w:t>
      </w:r>
      <w:r w:rsidR="007B5317" w:rsidRPr="00EB71B4">
        <w:rPr>
          <w:rFonts w:ascii="TH SarabunPSK" w:hAnsi="TH SarabunPSK" w:cs="TH SarabunPSK" w:hint="cs"/>
          <w:cs/>
        </w:rPr>
        <w:t>วิศวกรรมเครื่องกลและ</w:t>
      </w:r>
      <w:r w:rsidR="00C0458B" w:rsidRPr="00EB71B4">
        <w:rPr>
          <w:rFonts w:ascii="TH SarabunPSK" w:hAnsi="TH SarabunPSK" w:cs="TH SarabunPSK" w:hint="cs"/>
          <w:cs/>
        </w:rPr>
        <w:t>หุ่นยนต์</w:t>
      </w:r>
    </w:p>
    <w:p w:rsidR="00610068" w:rsidRPr="00EB71B4" w:rsidRDefault="00BD419B" w:rsidP="00610068">
      <w:pPr>
        <w:ind w:left="1440" w:right="-2" w:hanging="720"/>
        <w:jc w:val="thaiDistribute"/>
        <w:rPr>
          <w:rFonts w:ascii="TH SarabunPSK" w:hAnsi="TH SarabunPSK" w:cs="TH SarabunPSK"/>
        </w:rPr>
      </w:pPr>
      <w:r w:rsidRPr="00EB71B4">
        <w:rPr>
          <w:rFonts w:ascii="TH SarabunPSK" w:hAnsi="TH SarabunPSK" w:cs="TH SarabunPSK"/>
        </w:rPr>
        <w:t>PLO</w:t>
      </w:r>
      <w:r w:rsidR="00610068" w:rsidRPr="00EB71B4">
        <w:rPr>
          <w:rFonts w:ascii="TH SarabunPSK" w:hAnsi="TH SarabunPSK" w:cs="TH SarabunPSK" w:hint="cs"/>
          <w:cs/>
        </w:rPr>
        <w:t>4.</w:t>
      </w:r>
      <w:r w:rsidR="00610068" w:rsidRPr="00EB71B4">
        <w:rPr>
          <w:rFonts w:ascii="TH SarabunPSK" w:hAnsi="TH SarabunPSK" w:cs="TH SarabunPSK" w:hint="cs"/>
          <w:cs/>
        </w:rPr>
        <w:tab/>
      </w:r>
      <w:r w:rsidR="007B5317" w:rsidRPr="00EB71B4">
        <w:rPr>
          <w:rFonts w:ascii="TH SarabunPSK" w:hAnsi="TH SarabunPSK" w:cs="TH SarabunPSK" w:hint="cs"/>
          <w:cs/>
        </w:rPr>
        <w:t>สามารถนิยามและสร้างแบบจำลองเบื้องต้นทางวิศวกรรมเครื่องกลและ</w:t>
      </w:r>
      <w:r w:rsidR="00C0458B" w:rsidRPr="00EB71B4">
        <w:rPr>
          <w:rFonts w:ascii="TH SarabunPSK" w:hAnsi="TH SarabunPSK" w:cs="TH SarabunPSK" w:hint="cs"/>
          <w:cs/>
        </w:rPr>
        <w:t>หุ่นยนต์</w:t>
      </w:r>
      <w:r w:rsidR="007B5317" w:rsidRPr="00EB71B4">
        <w:rPr>
          <w:rFonts w:ascii="TH SarabunPSK" w:hAnsi="TH SarabunPSK" w:cs="TH SarabunPSK" w:hint="cs"/>
          <w:cs/>
        </w:rPr>
        <w:t>ได้โดยบูรณาการความรู้จากคณิตศาสตร์ วิทยาศาสตร์และวิศวกรรมศาสตร์</w:t>
      </w:r>
    </w:p>
    <w:p w:rsidR="00610068" w:rsidRPr="00EB71B4" w:rsidRDefault="00BD419B" w:rsidP="00610068">
      <w:pPr>
        <w:ind w:left="1440" w:right="-2" w:hanging="720"/>
        <w:jc w:val="thaiDistribute"/>
        <w:rPr>
          <w:rFonts w:ascii="TH SarabunPSK" w:hAnsi="TH SarabunPSK" w:cs="TH SarabunPSK"/>
        </w:rPr>
      </w:pPr>
      <w:r w:rsidRPr="00EB71B4">
        <w:rPr>
          <w:rFonts w:ascii="TH SarabunPSK" w:hAnsi="TH SarabunPSK" w:cs="TH SarabunPSK"/>
        </w:rPr>
        <w:t>PLO</w:t>
      </w:r>
      <w:r w:rsidR="00610068" w:rsidRPr="00EB71B4">
        <w:rPr>
          <w:rFonts w:ascii="TH SarabunPSK" w:hAnsi="TH SarabunPSK" w:cs="TH SarabunPSK" w:hint="cs"/>
          <w:cs/>
        </w:rPr>
        <w:t>5.</w:t>
      </w:r>
      <w:r w:rsidR="00610068" w:rsidRPr="00EB71B4">
        <w:rPr>
          <w:rFonts w:ascii="TH SarabunPSK" w:hAnsi="TH SarabunPSK" w:cs="TH SarabunPSK" w:hint="cs"/>
          <w:cs/>
        </w:rPr>
        <w:tab/>
      </w:r>
      <w:r w:rsidR="00A840DE" w:rsidRPr="00EB71B4">
        <w:rPr>
          <w:rFonts w:ascii="TH SarabunPSK" w:hAnsi="TH SarabunPSK" w:cs="TH SarabunPSK" w:hint="cs"/>
          <w:cs/>
        </w:rPr>
        <w:t>สามารถกำหนดปัญหาและใช้แบบจำลองความสัมพันธ์ที่ถูกต้องเพื่อแก้ปัญหาทางวิศวกรรมเครื่องกลและ</w:t>
      </w:r>
      <w:r w:rsidR="00C0458B" w:rsidRPr="00EB71B4">
        <w:rPr>
          <w:rFonts w:ascii="TH SarabunPSK" w:hAnsi="TH SarabunPSK" w:cs="TH SarabunPSK" w:hint="cs"/>
          <w:cs/>
        </w:rPr>
        <w:t>หุ่นยนต์</w:t>
      </w:r>
      <w:r w:rsidR="00A840DE" w:rsidRPr="00EB71B4">
        <w:rPr>
          <w:rFonts w:ascii="TH SarabunPSK" w:hAnsi="TH SarabunPSK" w:cs="TH SarabunPSK" w:hint="cs"/>
          <w:cs/>
        </w:rPr>
        <w:t>ที่ซับซ้อนจนนำไปสู่ข้อสรุปได้</w:t>
      </w:r>
    </w:p>
    <w:p w:rsidR="00610068" w:rsidRPr="00EB71B4" w:rsidRDefault="00EF7342" w:rsidP="00610068">
      <w:pPr>
        <w:ind w:left="1440" w:right="-2" w:hanging="720"/>
        <w:jc w:val="thaiDistribute"/>
        <w:rPr>
          <w:rFonts w:ascii="TH SarabunPSK" w:hAnsi="TH SarabunPSK" w:cs="TH SarabunPSK"/>
        </w:rPr>
      </w:pPr>
      <w:r w:rsidRPr="00EB71B4">
        <w:rPr>
          <w:rFonts w:ascii="TH SarabunPSK" w:hAnsi="TH SarabunPSK" w:cs="TH SarabunPSK"/>
        </w:rPr>
        <w:t>PLO6</w:t>
      </w:r>
      <w:r w:rsidR="00610068" w:rsidRPr="00EB71B4">
        <w:rPr>
          <w:rFonts w:ascii="TH SarabunPSK" w:hAnsi="TH SarabunPSK" w:cs="TH SarabunPSK"/>
          <w:cs/>
        </w:rPr>
        <w:t>.</w:t>
      </w:r>
      <w:r w:rsidR="00610068" w:rsidRPr="00EB71B4">
        <w:rPr>
          <w:rFonts w:ascii="TH SarabunPSK" w:hAnsi="TH SarabunPSK" w:cs="TH SarabunPSK"/>
          <w:cs/>
        </w:rPr>
        <w:tab/>
      </w:r>
      <w:r w:rsidR="00A840DE" w:rsidRPr="00EB71B4">
        <w:rPr>
          <w:rFonts w:ascii="TH SarabunPSK" w:hAnsi="TH SarabunPSK" w:cs="TH SarabunPSK" w:hint="cs"/>
          <w:cs/>
        </w:rPr>
        <w:t>สามารถออกแบบเชิงวิศวกรรมขั้นมูลฐานที่เกี่ยวข้องกับวิศวกรรมเครื่องกลและ</w:t>
      </w:r>
      <w:r w:rsidR="00C0458B" w:rsidRPr="00EB71B4">
        <w:rPr>
          <w:rFonts w:ascii="TH SarabunPSK" w:hAnsi="TH SarabunPSK" w:cs="TH SarabunPSK" w:hint="cs"/>
          <w:cs/>
        </w:rPr>
        <w:t>หุ่นยนต์</w:t>
      </w:r>
      <w:r w:rsidR="00A840DE" w:rsidRPr="00EB71B4">
        <w:rPr>
          <w:rFonts w:ascii="TH SarabunPSK" w:hAnsi="TH SarabunPSK" w:cs="TH SarabunPSK" w:hint="cs"/>
          <w:cs/>
        </w:rPr>
        <w:t>เพื่อได้ผลงานที่ตอบสนองความต้องการโดยคำนึงถึงข้อกำหนดทางสังคม</w:t>
      </w:r>
      <w:r w:rsidR="00C0458B" w:rsidRPr="00EB71B4">
        <w:rPr>
          <w:rFonts w:ascii="TH SarabunPSK" w:hAnsi="TH SarabunPSK" w:cs="TH SarabunPSK"/>
        </w:rPr>
        <w:t xml:space="preserve"> </w:t>
      </w:r>
      <w:r w:rsidR="00610068" w:rsidRPr="00EB71B4">
        <w:rPr>
          <w:rFonts w:ascii="TH SarabunPSK" w:hAnsi="TH SarabunPSK" w:cs="TH SarabunPSK" w:hint="cs"/>
          <w:cs/>
        </w:rPr>
        <w:t>ความปลอดภัยเศรษฐศาสตร์และสิ่งแวดล้อม</w:t>
      </w:r>
    </w:p>
    <w:p w:rsidR="00610068" w:rsidRPr="00EB71B4" w:rsidRDefault="00601CCA" w:rsidP="00610068">
      <w:pPr>
        <w:ind w:left="1440" w:right="-2" w:hanging="720"/>
        <w:jc w:val="thaiDistribute"/>
        <w:rPr>
          <w:rFonts w:ascii="TH SarabunPSK" w:hAnsi="TH SarabunPSK" w:cs="TH SarabunPSK"/>
          <w:b/>
          <w:bCs/>
        </w:rPr>
      </w:pPr>
      <w:r w:rsidRPr="00EB71B4">
        <w:rPr>
          <w:rFonts w:ascii="TH SarabunPSK" w:hAnsi="TH SarabunPSK" w:cs="TH SarabunPSK"/>
        </w:rPr>
        <w:t>PLO7</w:t>
      </w:r>
      <w:r w:rsidR="00610068" w:rsidRPr="00EB71B4">
        <w:rPr>
          <w:rFonts w:ascii="TH SarabunPSK" w:hAnsi="TH SarabunPSK" w:cs="TH SarabunPSK"/>
          <w:cs/>
        </w:rPr>
        <w:t>.</w:t>
      </w:r>
      <w:r w:rsidR="00610068" w:rsidRPr="00EB71B4">
        <w:rPr>
          <w:rFonts w:ascii="TH SarabunPSK" w:hAnsi="TH SarabunPSK" w:cs="TH SarabunPSK"/>
          <w:cs/>
        </w:rPr>
        <w:tab/>
      </w:r>
      <w:r w:rsidR="007B5317" w:rsidRPr="00EB71B4">
        <w:rPr>
          <w:rFonts w:ascii="TH SarabunPSK" w:hAnsi="TH SarabunPSK" w:cs="TH SarabunPSK" w:hint="cs"/>
          <w:cs/>
        </w:rPr>
        <w:t>สามารถตรวจสอบ ประเมินผลและแก้ปัญหาทางวิศวกรรมเครื่องกลและ</w:t>
      </w:r>
      <w:r w:rsidR="00C0458B" w:rsidRPr="00EB71B4">
        <w:rPr>
          <w:rFonts w:ascii="TH SarabunPSK" w:hAnsi="TH SarabunPSK" w:cs="TH SarabunPSK" w:hint="cs"/>
          <w:cs/>
        </w:rPr>
        <w:t>หุ่นยนต์</w:t>
      </w:r>
      <w:r w:rsidR="007B5317" w:rsidRPr="00EB71B4">
        <w:rPr>
          <w:rFonts w:ascii="TH SarabunPSK" w:hAnsi="TH SarabunPSK" w:cs="TH SarabunPSK" w:hint="cs"/>
          <w:cs/>
        </w:rPr>
        <w:t>ที่ซับซ้อนได้โดยการเลือกใช้วิธีการ ทรัพยากร อุปกรณ์เครื่องมือและเทคโนโลยีสารสนเทศที่ทันสมัยได้อย่างเหมาะสม</w:t>
      </w:r>
    </w:p>
    <w:p w:rsidR="00764BD2" w:rsidRPr="00EB71B4" w:rsidRDefault="00764BD2" w:rsidP="00610068">
      <w:pPr>
        <w:ind w:left="720" w:right="-2" w:firstLine="720"/>
        <w:jc w:val="thaiDistribute"/>
        <w:rPr>
          <w:rFonts w:ascii="TH SarabunPSK" w:hAnsi="TH SarabunPSK" w:cs="TH SarabunPSK"/>
        </w:rPr>
      </w:pPr>
      <w:r w:rsidRPr="00EB71B4">
        <w:rPr>
          <w:rFonts w:ascii="TH SarabunPSK" w:hAnsi="TH SarabunPSK" w:cs="TH SarabunPSK" w:hint="cs"/>
          <w:b/>
          <w:bCs/>
          <w:cs/>
        </w:rPr>
        <w:t>2)</w:t>
      </w:r>
      <w:r w:rsidRPr="00EB71B4">
        <w:rPr>
          <w:rFonts w:ascii="TH SarabunPSK" w:hAnsi="TH SarabunPSK" w:cs="TH SarabunPSK" w:hint="cs"/>
          <w:cs/>
        </w:rPr>
        <w:t xml:space="preserve"> </w:t>
      </w:r>
      <w:r w:rsidRPr="00EB71B4">
        <w:rPr>
          <w:rFonts w:ascii="TH SarabunPSK" w:hAnsi="TH SarabunPSK" w:cs="TH SarabunPSK" w:hint="cs"/>
          <w:b/>
          <w:bCs/>
          <w:cs/>
        </w:rPr>
        <w:t>ผลลัพธ์การเรียนรู้ที่คาดหวังรายชั้นปี</w:t>
      </w:r>
      <w:r w:rsidRPr="00EB71B4">
        <w:rPr>
          <w:rFonts w:ascii="TH SarabunPSK" w:hAnsi="TH SarabunPSK" w:cs="TH SarabunPSK"/>
          <w:b/>
          <w:bCs/>
          <w:cs/>
        </w:rPr>
        <w:t xml:space="preserve"> </w:t>
      </w:r>
      <w:r w:rsidRPr="00EB71B4">
        <w:rPr>
          <w:rFonts w:ascii="TH SarabunPSK" w:hAnsi="TH SarabunPSK" w:cs="TH SarabunPSK" w:hint="cs"/>
          <w:b/>
          <w:bCs/>
          <w:cs/>
        </w:rPr>
        <w:t>(</w:t>
      </w:r>
      <w:r w:rsidRPr="00EB71B4">
        <w:rPr>
          <w:rFonts w:ascii="TH SarabunPSK" w:hAnsi="TH SarabunPSK" w:cs="TH SarabunPSK"/>
          <w:b/>
          <w:bCs/>
        </w:rPr>
        <w:t>Year Learning Outcomes, YLOs</w:t>
      </w:r>
      <w:r w:rsidRPr="00EB71B4">
        <w:rPr>
          <w:rFonts w:ascii="TH SarabunPSK" w:hAnsi="TH SarabunPSK" w:cs="TH SarabunPSK"/>
          <w:b/>
          <w:bCs/>
          <w: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8234"/>
      </w:tblGrid>
      <w:tr w:rsidR="00764BD2" w:rsidRPr="00EB71B4" w:rsidTr="004F0265">
        <w:trPr>
          <w:tblHeader/>
        </w:trPr>
        <w:tc>
          <w:tcPr>
            <w:tcW w:w="990" w:type="dxa"/>
            <w:shd w:val="clear" w:color="auto" w:fill="FFFFFF"/>
          </w:tcPr>
          <w:p w:rsidR="00764BD2" w:rsidRPr="00EB71B4" w:rsidRDefault="00764BD2" w:rsidP="00B8794A">
            <w:pPr>
              <w:ind w:right="-2"/>
              <w:jc w:val="center"/>
              <w:rPr>
                <w:rFonts w:ascii="TH SarabunPSK" w:hAnsi="TH SarabunPSK" w:cs="TH SarabunPSK"/>
                <w:b/>
                <w:bCs/>
                <w:color w:val="000000"/>
                <w:sz w:val="28"/>
                <w:szCs w:val="28"/>
              </w:rPr>
            </w:pPr>
            <w:r w:rsidRPr="00EB71B4">
              <w:rPr>
                <w:rFonts w:ascii="TH SarabunPSK" w:hAnsi="TH SarabunPSK" w:cs="TH SarabunPSK" w:hint="cs"/>
                <w:b/>
                <w:bCs/>
                <w:color w:val="000000"/>
                <w:sz w:val="28"/>
                <w:szCs w:val="28"/>
                <w:cs/>
              </w:rPr>
              <w:t>ชั้นปีที่</w:t>
            </w:r>
          </w:p>
        </w:tc>
        <w:tc>
          <w:tcPr>
            <w:tcW w:w="8234" w:type="dxa"/>
            <w:shd w:val="clear" w:color="auto" w:fill="FFFFFF"/>
          </w:tcPr>
          <w:p w:rsidR="00764BD2" w:rsidRPr="00EB71B4" w:rsidRDefault="00764BD2" w:rsidP="00B8794A">
            <w:pPr>
              <w:ind w:right="-2"/>
              <w:jc w:val="center"/>
              <w:rPr>
                <w:rFonts w:ascii="TH SarabunPSK" w:hAnsi="TH SarabunPSK" w:cs="TH SarabunPSK"/>
                <w:b/>
                <w:bCs/>
                <w:color w:val="000000"/>
                <w:sz w:val="28"/>
                <w:szCs w:val="28"/>
              </w:rPr>
            </w:pPr>
            <w:r w:rsidRPr="00EB71B4">
              <w:rPr>
                <w:rFonts w:ascii="TH SarabunPSK" w:hAnsi="TH SarabunPSK" w:cs="TH SarabunPSK" w:hint="cs"/>
                <w:b/>
                <w:bCs/>
                <w:color w:val="000000"/>
                <w:sz w:val="28"/>
                <w:szCs w:val="28"/>
                <w:cs/>
              </w:rPr>
              <w:t>ผลลัพธ์การเรียนรู้ที่คาดหวังรายชั้นปี</w:t>
            </w:r>
            <w:r w:rsidRPr="00EB71B4">
              <w:rPr>
                <w:rFonts w:ascii="TH SarabunPSK" w:hAnsi="TH SarabunPSK" w:cs="TH SarabunPSK"/>
                <w:b/>
                <w:bCs/>
                <w:color w:val="000000"/>
                <w:sz w:val="28"/>
                <w:szCs w:val="28"/>
                <w:cs/>
              </w:rPr>
              <w:t xml:space="preserve"> </w:t>
            </w:r>
            <w:r w:rsidRPr="00EB71B4">
              <w:rPr>
                <w:rFonts w:ascii="TH SarabunPSK" w:hAnsi="TH SarabunPSK" w:cs="TH SarabunPSK" w:hint="cs"/>
                <w:b/>
                <w:bCs/>
                <w:color w:val="000000"/>
                <w:sz w:val="28"/>
                <w:szCs w:val="28"/>
                <w:cs/>
              </w:rPr>
              <w:t>(</w:t>
            </w:r>
            <w:r w:rsidRPr="00EB71B4">
              <w:rPr>
                <w:rFonts w:ascii="TH SarabunPSK" w:hAnsi="TH SarabunPSK" w:cs="TH SarabunPSK"/>
                <w:b/>
                <w:bCs/>
                <w:color w:val="000000"/>
                <w:sz w:val="28"/>
                <w:szCs w:val="28"/>
              </w:rPr>
              <w:t>Year Learning Outcomes, YLOs</w:t>
            </w:r>
            <w:r w:rsidRPr="00EB71B4">
              <w:rPr>
                <w:rFonts w:ascii="TH SarabunPSK" w:hAnsi="TH SarabunPSK" w:cs="TH SarabunPSK"/>
                <w:b/>
                <w:bCs/>
                <w:color w:val="000000"/>
                <w:sz w:val="28"/>
                <w:szCs w:val="28"/>
                <w:cs/>
              </w:rPr>
              <w:t>)</w:t>
            </w:r>
          </w:p>
        </w:tc>
      </w:tr>
      <w:tr w:rsidR="00764BD2" w:rsidRPr="00EB71B4" w:rsidTr="0069430D">
        <w:trPr>
          <w:trHeight w:val="476"/>
        </w:trPr>
        <w:tc>
          <w:tcPr>
            <w:tcW w:w="990" w:type="dxa"/>
            <w:shd w:val="clear" w:color="auto" w:fill="auto"/>
          </w:tcPr>
          <w:p w:rsidR="00764BD2" w:rsidRPr="00EB71B4" w:rsidRDefault="00764BD2" w:rsidP="00B8794A">
            <w:pPr>
              <w:ind w:right="-2"/>
              <w:jc w:val="center"/>
              <w:rPr>
                <w:rFonts w:ascii="TH SarabunPSK" w:hAnsi="TH SarabunPSK" w:cs="TH SarabunPSK"/>
                <w:color w:val="000000"/>
                <w:sz w:val="28"/>
                <w:szCs w:val="28"/>
              </w:rPr>
            </w:pPr>
            <w:r w:rsidRPr="00EB71B4">
              <w:rPr>
                <w:rFonts w:ascii="TH SarabunPSK" w:hAnsi="TH SarabunPSK" w:cs="TH SarabunPSK"/>
                <w:color w:val="000000"/>
                <w:sz w:val="28"/>
                <w:szCs w:val="28"/>
              </w:rPr>
              <w:t>1</w:t>
            </w:r>
          </w:p>
        </w:tc>
        <w:tc>
          <w:tcPr>
            <w:tcW w:w="8234" w:type="dxa"/>
            <w:shd w:val="clear" w:color="auto" w:fill="auto"/>
          </w:tcPr>
          <w:p w:rsidR="00764BD2" w:rsidRPr="00EB71B4" w:rsidRDefault="00764BD2" w:rsidP="00B8794A">
            <w:pPr>
              <w:ind w:right="-2"/>
              <w:jc w:val="thaiDistribute"/>
              <w:rPr>
                <w:rFonts w:ascii="TH SarabunPSK" w:hAnsi="TH SarabunPSK" w:cs="TH SarabunPSK"/>
                <w:color w:val="000000"/>
                <w:sz w:val="28"/>
                <w:szCs w:val="28"/>
                <w:cs/>
              </w:rPr>
            </w:pPr>
            <w:r w:rsidRPr="00EB71B4">
              <w:rPr>
                <w:rFonts w:ascii="TH SarabunPSK" w:hAnsi="TH SarabunPSK" w:cs="TH SarabunPSK" w:hint="cs"/>
                <w:color w:val="000000"/>
                <w:sz w:val="28"/>
                <w:szCs w:val="28"/>
                <w:cs/>
              </w:rPr>
              <w:t>มีความรู้พื้นฐานทางด้านภาษา</w:t>
            </w:r>
            <w:r w:rsidR="00BC6FF9" w:rsidRPr="00EB71B4">
              <w:rPr>
                <w:rFonts w:ascii="TH SarabunPSK" w:hAnsi="TH SarabunPSK" w:cs="TH SarabunPSK" w:hint="cs"/>
                <w:color w:val="000000"/>
                <w:sz w:val="28"/>
                <w:szCs w:val="28"/>
                <w:cs/>
              </w:rPr>
              <w:t xml:space="preserve"> คณิตศาสตร์และวิทยาศาสตร์</w:t>
            </w:r>
            <w:r w:rsidRPr="00EB71B4">
              <w:rPr>
                <w:rFonts w:ascii="TH SarabunPSK" w:hAnsi="TH SarabunPSK" w:cs="TH SarabunPSK" w:hint="cs"/>
                <w:color w:val="000000"/>
                <w:sz w:val="28"/>
                <w:szCs w:val="28"/>
                <w:cs/>
              </w:rPr>
              <w:t xml:space="preserve"> เขียนแบบงานทางวิศวกรรมเบื้องต้น การใช้คอมพิวเตอร์ มีความรับผิดชอบ </w:t>
            </w:r>
            <w:r w:rsidR="0016572C" w:rsidRPr="00EB71B4">
              <w:rPr>
                <w:rFonts w:ascii="TH SarabunPSK" w:hAnsi="TH SarabunPSK" w:cs="TH SarabunPSK" w:hint="cs"/>
                <w:color w:val="000000"/>
                <w:sz w:val="28"/>
                <w:szCs w:val="28"/>
                <w:cs/>
              </w:rPr>
              <w:t>มีมนุษยสัมพันธ์</w:t>
            </w:r>
          </w:p>
        </w:tc>
      </w:tr>
      <w:tr w:rsidR="00764BD2" w:rsidRPr="00EB71B4" w:rsidTr="0069430D">
        <w:tc>
          <w:tcPr>
            <w:tcW w:w="990" w:type="dxa"/>
            <w:shd w:val="clear" w:color="auto" w:fill="auto"/>
          </w:tcPr>
          <w:p w:rsidR="00764BD2" w:rsidRPr="00EB71B4" w:rsidRDefault="00764BD2" w:rsidP="00B8794A">
            <w:pPr>
              <w:ind w:right="-2"/>
              <w:jc w:val="center"/>
              <w:rPr>
                <w:rFonts w:ascii="TH SarabunPSK" w:hAnsi="TH SarabunPSK" w:cs="TH SarabunPSK"/>
                <w:color w:val="000000"/>
                <w:sz w:val="28"/>
                <w:szCs w:val="28"/>
              </w:rPr>
            </w:pPr>
            <w:r w:rsidRPr="00EB71B4">
              <w:rPr>
                <w:rFonts w:ascii="TH SarabunPSK" w:hAnsi="TH SarabunPSK" w:cs="TH SarabunPSK"/>
                <w:color w:val="000000"/>
                <w:sz w:val="28"/>
                <w:szCs w:val="28"/>
              </w:rPr>
              <w:t>2</w:t>
            </w:r>
          </w:p>
        </w:tc>
        <w:tc>
          <w:tcPr>
            <w:tcW w:w="8234" w:type="dxa"/>
            <w:shd w:val="clear" w:color="auto" w:fill="auto"/>
          </w:tcPr>
          <w:p w:rsidR="00764BD2" w:rsidRPr="00EB71B4" w:rsidRDefault="0016572C" w:rsidP="00B8794A">
            <w:pPr>
              <w:ind w:right="-2"/>
              <w:jc w:val="thaiDistribute"/>
              <w:rPr>
                <w:rFonts w:ascii="TH SarabunPSK" w:hAnsi="TH SarabunPSK" w:cs="TH SarabunPSK"/>
                <w:color w:val="000000"/>
                <w:sz w:val="28"/>
                <w:szCs w:val="28"/>
              </w:rPr>
            </w:pPr>
            <w:r w:rsidRPr="00EB71B4">
              <w:rPr>
                <w:rFonts w:ascii="TH SarabunPSK" w:hAnsi="TH SarabunPSK" w:cs="TH SarabunPSK" w:hint="cs"/>
                <w:color w:val="000000"/>
                <w:sz w:val="28"/>
                <w:szCs w:val="28"/>
                <w:cs/>
              </w:rPr>
              <w:t>มีความรู้พื้นฐานทางด้านวิศวกรรมเครื่องกลและ</w:t>
            </w:r>
            <w:r w:rsidR="00A61F2E" w:rsidRPr="00EB71B4">
              <w:rPr>
                <w:rFonts w:ascii="TH SarabunPSK" w:hAnsi="TH SarabunPSK" w:cs="TH SarabunPSK" w:hint="cs"/>
                <w:color w:val="000000"/>
                <w:sz w:val="28"/>
                <w:szCs w:val="28"/>
                <w:cs/>
              </w:rPr>
              <w:t>วิศวกรรมหุ่นยนต์รวมถึงความรู้ทางด้าน</w:t>
            </w:r>
            <w:r w:rsidRPr="00EB71B4">
              <w:rPr>
                <w:rFonts w:ascii="TH SarabunPSK" w:hAnsi="TH SarabunPSK" w:cs="TH SarabunPSK" w:hint="cs"/>
                <w:color w:val="000000"/>
                <w:sz w:val="28"/>
                <w:szCs w:val="28"/>
                <w:cs/>
              </w:rPr>
              <w:t xml:space="preserve">ระบบควบคุมอัตโนมัติ มีทักษะในการทำงานในห้องปฏิบัติการ </w:t>
            </w:r>
          </w:p>
        </w:tc>
      </w:tr>
      <w:tr w:rsidR="00764BD2" w:rsidRPr="00EB71B4" w:rsidTr="0069430D">
        <w:tc>
          <w:tcPr>
            <w:tcW w:w="990" w:type="dxa"/>
            <w:shd w:val="clear" w:color="auto" w:fill="auto"/>
          </w:tcPr>
          <w:p w:rsidR="00764BD2" w:rsidRPr="00EB71B4" w:rsidRDefault="00764BD2" w:rsidP="00B8794A">
            <w:pPr>
              <w:ind w:right="-2"/>
              <w:jc w:val="center"/>
              <w:rPr>
                <w:rFonts w:ascii="TH SarabunPSK" w:hAnsi="TH SarabunPSK" w:cs="TH SarabunPSK"/>
                <w:color w:val="000000"/>
                <w:sz w:val="28"/>
                <w:szCs w:val="28"/>
              </w:rPr>
            </w:pPr>
            <w:r w:rsidRPr="00EB71B4">
              <w:rPr>
                <w:rFonts w:ascii="TH SarabunPSK" w:hAnsi="TH SarabunPSK" w:cs="TH SarabunPSK"/>
                <w:color w:val="000000"/>
                <w:sz w:val="28"/>
                <w:szCs w:val="28"/>
              </w:rPr>
              <w:t>3</w:t>
            </w:r>
          </w:p>
        </w:tc>
        <w:tc>
          <w:tcPr>
            <w:tcW w:w="8234" w:type="dxa"/>
            <w:shd w:val="clear" w:color="auto" w:fill="auto"/>
          </w:tcPr>
          <w:p w:rsidR="00764BD2" w:rsidRPr="00EB71B4" w:rsidRDefault="0016572C" w:rsidP="00E94A6D">
            <w:pPr>
              <w:ind w:right="-2"/>
              <w:jc w:val="thaiDistribute"/>
              <w:rPr>
                <w:rFonts w:ascii="TH SarabunPSK" w:hAnsi="TH SarabunPSK" w:cs="TH SarabunPSK"/>
                <w:color w:val="000000"/>
                <w:sz w:val="28"/>
                <w:szCs w:val="28"/>
              </w:rPr>
            </w:pPr>
            <w:r w:rsidRPr="00EB71B4">
              <w:rPr>
                <w:rFonts w:ascii="TH SarabunPSK" w:hAnsi="TH SarabunPSK" w:cs="TH SarabunPSK" w:hint="cs"/>
                <w:color w:val="000000"/>
                <w:sz w:val="28"/>
                <w:szCs w:val="28"/>
                <w:cs/>
              </w:rPr>
              <w:t>มีทักษะและความสามารถในการออกแ</w:t>
            </w:r>
            <w:r w:rsidR="00A61F2E" w:rsidRPr="00EB71B4">
              <w:rPr>
                <w:rFonts w:ascii="TH SarabunPSK" w:hAnsi="TH SarabunPSK" w:cs="TH SarabunPSK" w:hint="cs"/>
                <w:color w:val="000000"/>
                <w:sz w:val="28"/>
                <w:szCs w:val="28"/>
                <w:cs/>
              </w:rPr>
              <w:t>บบงานทางด้านวิศวกรรมเครื่องกล หุ่นยนต์และ</w:t>
            </w:r>
            <w:r w:rsidRPr="00EB71B4">
              <w:rPr>
                <w:rFonts w:ascii="TH SarabunPSK" w:hAnsi="TH SarabunPSK" w:cs="TH SarabunPSK" w:hint="cs"/>
                <w:color w:val="000000"/>
                <w:sz w:val="28"/>
                <w:szCs w:val="28"/>
                <w:cs/>
              </w:rPr>
              <w:t>ระบบควบคุมอัตโนมัติ</w:t>
            </w:r>
            <w:r w:rsidR="006D7DBE" w:rsidRPr="00EB71B4">
              <w:rPr>
                <w:rFonts w:ascii="TH SarabunPSK" w:hAnsi="TH SarabunPSK" w:cs="TH SarabunPSK" w:hint="cs"/>
                <w:color w:val="000000"/>
                <w:sz w:val="28"/>
                <w:szCs w:val="28"/>
                <w:cs/>
              </w:rPr>
              <w:t>และ</w:t>
            </w:r>
            <w:r w:rsidR="00E94A6D" w:rsidRPr="00EB71B4">
              <w:rPr>
                <w:rFonts w:ascii="TH SarabunPSK" w:hAnsi="TH SarabunPSK" w:cs="TH SarabunPSK" w:hint="cs"/>
                <w:color w:val="000000"/>
                <w:sz w:val="28"/>
                <w:szCs w:val="28"/>
                <w:cs/>
              </w:rPr>
              <w:t>ตรวจสอบ</w:t>
            </w:r>
            <w:r w:rsidR="006D7DBE" w:rsidRPr="00EB71B4">
              <w:rPr>
                <w:rFonts w:ascii="TH SarabunPSK" w:hAnsi="TH SarabunPSK" w:cs="TH SarabunPSK" w:hint="cs"/>
                <w:color w:val="000000"/>
                <w:sz w:val="28"/>
                <w:szCs w:val="28"/>
                <w:cs/>
              </w:rPr>
              <w:t>วิเคราะห์ปัญหาได้</w:t>
            </w:r>
            <w:r w:rsidRPr="00EB71B4">
              <w:rPr>
                <w:rFonts w:ascii="TH SarabunPSK" w:hAnsi="TH SarabunPSK" w:cs="TH SarabunPSK" w:hint="cs"/>
                <w:color w:val="000000"/>
                <w:sz w:val="28"/>
                <w:szCs w:val="28"/>
                <w:cs/>
              </w:rPr>
              <w:t xml:space="preserve"> </w:t>
            </w:r>
          </w:p>
        </w:tc>
      </w:tr>
      <w:tr w:rsidR="00764BD2" w:rsidRPr="00EB71B4" w:rsidTr="0069430D">
        <w:tc>
          <w:tcPr>
            <w:tcW w:w="990" w:type="dxa"/>
            <w:shd w:val="clear" w:color="auto" w:fill="auto"/>
          </w:tcPr>
          <w:p w:rsidR="00764BD2" w:rsidRPr="00EB71B4" w:rsidRDefault="00764BD2" w:rsidP="00B8794A">
            <w:pPr>
              <w:ind w:right="-2"/>
              <w:jc w:val="center"/>
              <w:rPr>
                <w:rFonts w:ascii="TH SarabunPSK" w:hAnsi="TH SarabunPSK" w:cs="TH SarabunPSK"/>
                <w:color w:val="000000"/>
                <w:sz w:val="28"/>
                <w:szCs w:val="28"/>
              </w:rPr>
            </w:pPr>
            <w:r w:rsidRPr="00EB71B4">
              <w:rPr>
                <w:rFonts w:ascii="TH SarabunPSK" w:hAnsi="TH SarabunPSK" w:cs="TH SarabunPSK"/>
                <w:color w:val="000000"/>
                <w:sz w:val="28"/>
                <w:szCs w:val="28"/>
              </w:rPr>
              <w:t>4</w:t>
            </w:r>
          </w:p>
        </w:tc>
        <w:tc>
          <w:tcPr>
            <w:tcW w:w="8234" w:type="dxa"/>
            <w:shd w:val="clear" w:color="auto" w:fill="auto"/>
          </w:tcPr>
          <w:p w:rsidR="00764BD2" w:rsidRPr="00EB71B4" w:rsidRDefault="0016572C" w:rsidP="00B8794A">
            <w:pPr>
              <w:ind w:right="-2"/>
              <w:jc w:val="thaiDistribute"/>
              <w:rPr>
                <w:rFonts w:ascii="TH SarabunPSK" w:hAnsi="TH SarabunPSK" w:cs="TH SarabunPSK"/>
                <w:color w:val="000000"/>
                <w:sz w:val="28"/>
                <w:szCs w:val="28"/>
                <w:cs/>
              </w:rPr>
            </w:pPr>
            <w:r w:rsidRPr="00EB71B4">
              <w:rPr>
                <w:rFonts w:ascii="TH SarabunPSK" w:hAnsi="TH SarabunPSK" w:cs="TH SarabunPSK" w:hint="cs"/>
                <w:color w:val="000000"/>
                <w:sz w:val="28"/>
                <w:szCs w:val="28"/>
                <w:cs/>
              </w:rPr>
              <w:t>มีความคิดริเริ่มสร้างสรรค์</w:t>
            </w:r>
            <w:r w:rsidR="00BA1CC4" w:rsidRPr="00EB71B4">
              <w:rPr>
                <w:rFonts w:ascii="TH SarabunPSK" w:hAnsi="TH SarabunPSK" w:cs="TH SarabunPSK" w:hint="cs"/>
                <w:color w:val="000000"/>
                <w:sz w:val="28"/>
                <w:szCs w:val="28"/>
                <w:cs/>
              </w:rPr>
              <w:t xml:space="preserve"> เชี่ยวชาญ</w:t>
            </w:r>
            <w:r w:rsidR="00A61F2E" w:rsidRPr="00EB71B4">
              <w:rPr>
                <w:rFonts w:ascii="TH SarabunPSK" w:hAnsi="TH SarabunPSK" w:cs="TH SarabunPSK" w:hint="cs"/>
                <w:color w:val="000000"/>
                <w:sz w:val="28"/>
                <w:szCs w:val="28"/>
                <w:cs/>
              </w:rPr>
              <w:t>ในงานทางด้านวิศวกรรมเครื่องกล หุ่นยนต์และ</w:t>
            </w:r>
            <w:r w:rsidRPr="00EB71B4">
              <w:rPr>
                <w:rFonts w:ascii="TH SarabunPSK" w:hAnsi="TH SarabunPSK" w:cs="TH SarabunPSK" w:hint="cs"/>
                <w:color w:val="000000"/>
                <w:sz w:val="28"/>
                <w:szCs w:val="28"/>
                <w:cs/>
              </w:rPr>
              <w:t>ระบบควบคุมอัตโนมัติ มีความสามารถในการแก้ไขปัญหาทางเทคนิคของระบบเครื่องกล</w:t>
            </w:r>
            <w:r w:rsidR="00BA1CC4" w:rsidRPr="00EB71B4">
              <w:rPr>
                <w:rFonts w:ascii="TH SarabunPSK" w:hAnsi="TH SarabunPSK" w:cs="TH SarabunPSK" w:hint="cs"/>
                <w:color w:val="000000"/>
                <w:sz w:val="28"/>
                <w:szCs w:val="28"/>
                <w:cs/>
              </w:rPr>
              <w:t xml:space="preserve"> หุ่นยนต์</w:t>
            </w:r>
            <w:r w:rsidRPr="00EB71B4">
              <w:rPr>
                <w:rFonts w:ascii="TH SarabunPSK" w:hAnsi="TH SarabunPSK" w:cs="TH SarabunPSK" w:hint="cs"/>
                <w:color w:val="000000"/>
                <w:sz w:val="28"/>
                <w:szCs w:val="28"/>
                <w:cs/>
              </w:rPr>
              <w:t>และการควบคุม</w:t>
            </w:r>
            <w:r w:rsidR="00BA1CC4" w:rsidRPr="00EB71B4">
              <w:rPr>
                <w:rFonts w:ascii="TH SarabunPSK" w:hAnsi="TH SarabunPSK" w:cs="TH SarabunPSK" w:hint="cs"/>
                <w:color w:val="000000"/>
                <w:sz w:val="28"/>
                <w:szCs w:val="28"/>
                <w:cs/>
              </w:rPr>
              <w:t>แบบอัตโนมัติ</w:t>
            </w:r>
          </w:p>
        </w:tc>
      </w:tr>
    </w:tbl>
    <w:p w:rsidR="004B0BF6" w:rsidRPr="00EB71B4" w:rsidRDefault="004B0BF6" w:rsidP="0069430D">
      <w:pPr>
        <w:pStyle w:val="ListParagraph"/>
        <w:numPr>
          <w:ilvl w:val="2"/>
          <w:numId w:val="26"/>
        </w:numPr>
        <w:tabs>
          <w:tab w:val="left" w:pos="1440"/>
        </w:tabs>
        <w:spacing w:after="0" w:line="240" w:lineRule="auto"/>
        <w:ind w:left="1440" w:right="-2"/>
        <w:jc w:val="thaiDistribute"/>
        <w:rPr>
          <w:rFonts w:ascii="TH SarabunPSK" w:hAnsi="TH SarabunPSK" w:cs="TH SarabunPSK"/>
          <w:b/>
          <w:bCs/>
          <w:color w:val="000000"/>
          <w:sz w:val="32"/>
          <w:szCs w:val="44"/>
        </w:rPr>
      </w:pPr>
      <w:r w:rsidRPr="00EB71B4">
        <w:rPr>
          <w:rFonts w:ascii="TH SarabunPSK" w:hAnsi="TH SarabunPSK" w:cs="TH SarabunPSK" w:hint="cs"/>
          <w:b/>
          <w:bCs/>
          <w:color w:val="000000"/>
          <w:cs/>
        </w:rPr>
        <w:lastRenderedPageBreak/>
        <w:t xml:space="preserve">ความสัมพันธ์ระหว่างวัตถุประสงค์ของหลักสูตร และผลลัพธ์การเรียนรู้ที่คาดหวังของหลักสูตร </w:t>
      </w:r>
      <w:r w:rsidRPr="00EB71B4">
        <w:rPr>
          <w:rFonts w:ascii="TH SarabunPSK" w:hAnsi="TH SarabunPSK" w:cs="TH SarabunPSK"/>
          <w:b/>
          <w:bCs/>
          <w:color w:val="000000"/>
          <w:sz w:val="30"/>
          <w:szCs w:val="30"/>
          <w:cs/>
        </w:rPr>
        <w:t>(</w:t>
      </w:r>
      <w:r w:rsidRPr="00EB71B4">
        <w:rPr>
          <w:rFonts w:ascii="TH SarabunPSK" w:hAnsi="TH SarabunPSK" w:cs="TH SarabunPSK"/>
          <w:b/>
          <w:bCs/>
          <w:color w:val="000000"/>
          <w:sz w:val="30"/>
          <w:szCs w:val="30"/>
        </w:rPr>
        <w:t>Program Learning Outcomes</w:t>
      </w:r>
      <w:r w:rsidRPr="00EB71B4">
        <w:rPr>
          <w:rFonts w:ascii="TH SarabunPSK" w:hAnsi="TH SarabunPSK" w:cs="TH SarabunPSK" w:hint="cs"/>
          <w:b/>
          <w:bCs/>
          <w:color w:val="000000"/>
          <w:sz w:val="30"/>
          <w:szCs w:val="30"/>
          <w:cs/>
        </w:rPr>
        <w:t xml:space="preserve">, </w:t>
      </w:r>
      <w:r w:rsidRPr="00EB71B4">
        <w:rPr>
          <w:rFonts w:ascii="TH SarabunPSK" w:hAnsi="TH SarabunPSK" w:cs="TH SarabunPSK"/>
          <w:b/>
          <w:bCs/>
          <w:color w:val="000000"/>
          <w:sz w:val="30"/>
          <w:szCs w:val="30"/>
        </w:rPr>
        <w:t>PLOs</w:t>
      </w:r>
      <w:r w:rsidRPr="00EB71B4">
        <w:rPr>
          <w:rFonts w:ascii="TH SarabunPSK" w:hAnsi="TH SarabunPSK" w:cs="TH SarabunPSK" w:hint="cs"/>
          <w:b/>
          <w:bCs/>
          <w:color w:val="000000"/>
          <w:sz w:val="30"/>
          <w:szCs w:val="30"/>
          <w:cs/>
        </w:rPr>
        <w:t>)</w:t>
      </w:r>
    </w:p>
    <w:tbl>
      <w:tblPr>
        <w:tblW w:w="9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8"/>
        <w:gridCol w:w="788"/>
        <w:gridCol w:w="788"/>
        <w:gridCol w:w="788"/>
        <w:gridCol w:w="788"/>
        <w:gridCol w:w="788"/>
        <w:gridCol w:w="788"/>
        <w:gridCol w:w="788"/>
      </w:tblGrid>
      <w:tr w:rsidR="0069430D" w:rsidRPr="00EB71B4" w:rsidTr="0069430D">
        <w:tc>
          <w:tcPr>
            <w:tcW w:w="3618" w:type="dxa"/>
            <w:vMerge w:val="restart"/>
            <w:shd w:val="clear" w:color="auto" w:fill="FFFFFF"/>
            <w:vAlign w:val="center"/>
          </w:tcPr>
          <w:p w:rsidR="0069430D" w:rsidRPr="00EB71B4" w:rsidRDefault="0069430D" w:rsidP="00B8794A">
            <w:pPr>
              <w:ind w:right="-2"/>
              <w:jc w:val="center"/>
              <w:rPr>
                <w:rFonts w:ascii="TH SarabunPSK" w:hAnsi="TH SarabunPSK" w:cs="TH SarabunPSK"/>
                <w:color w:val="000000"/>
              </w:rPr>
            </w:pPr>
            <w:r w:rsidRPr="00EB71B4">
              <w:rPr>
                <w:rFonts w:ascii="TH SarabunPSK" w:hAnsi="TH SarabunPSK" w:cs="TH SarabunPSK" w:hint="cs"/>
                <w:b/>
                <w:bCs/>
                <w:color w:val="000000"/>
                <w:cs/>
              </w:rPr>
              <w:t>วัตถุประสงค์ของหลักสูตร</w:t>
            </w:r>
          </w:p>
        </w:tc>
        <w:tc>
          <w:tcPr>
            <w:tcW w:w="5516" w:type="dxa"/>
            <w:gridSpan w:val="7"/>
            <w:shd w:val="clear" w:color="auto" w:fill="FFFFFF"/>
          </w:tcPr>
          <w:p w:rsidR="0069430D" w:rsidRPr="00EB71B4" w:rsidRDefault="0069430D" w:rsidP="0069430D">
            <w:pPr>
              <w:ind w:right="-2"/>
              <w:jc w:val="center"/>
              <w:rPr>
                <w:rFonts w:ascii="TH SarabunPSK" w:hAnsi="TH SarabunPSK" w:cs="TH SarabunPSK" w:hint="cs"/>
                <w:b/>
                <w:bCs/>
                <w:color w:val="000000"/>
              </w:rPr>
            </w:pPr>
            <w:r w:rsidRPr="00EB71B4">
              <w:rPr>
                <w:rFonts w:ascii="TH SarabunPSK" w:hAnsi="TH SarabunPSK" w:cs="TH SarabunPSK" w:hint="cs"/>
                <w:b/>
                <w:bCs/>
                <w:color w:val="000000"/>
                <w:cs/>
              </w:rPr>
              <w:t>ผลลัพธ์การเรียนรู้ที่คาดหวังของหลักสูตร</w:t>
            </w:r>
          </w:p>
          <w:p w:rsidR="0069430D" w:rsidRPr="00EB71B4" w:rsidRDefault="0069430D" w:rsidP="0069430D">
            <w:pPr>
              <w:ind w:right="-2"/>
              <w:jc w:val="center"/>
              <w:rPr>
                <w:rFonts w:ascii="TH SarabunPSK" w:hAnsi="TH SarabunPSK" w:cs="TH SarabunPSK"/>
                <w:b/>
                <w:bCs/>
                <w:color w:val="000000"/>
                <w:cs/>
              </w:rPr>
            </w:pPr>
            <w:r w:rsidRPr="00EB71B4">
              <w:rPr>
                <w:rFonts w:ascii="TH SarabunPSK" w:hAnsi="TH SarabunPSK" w:cs="TH SarabunPSK"/>
                <w:b/>
                <w:bCs/>
                <w:color w:val="000000"/>
                <w:sz w:val="30"/>
                <w:szCs w:val="30"/>
                <w:cs/>
              </w:rPr>
              <w:t>(</w:t>
            </w:r>
            <w:r w:rsidRPr="00EB71B4">
              <w:rPr>
                <w:rFonts w:ascii="TH SarabunPSK" w:hAnsi="TH SarabunPSK" w:cs="TH SarabunPSK"/>
                <w:b/>
                <w:bCs/>
                <w:color w:val="000000"/>
                <w:sz w:val="30"/>
                <w:szCs w:val="30"/>
              </w:rPr>
              <w:t>Program Learning Outcomes</w:t>
            </w:r>
            <w:r w:rsidRPr="00EB71B4">
              <w:rPr>
                <w:rFonts w:ascii="TH SarabunPSK" w:hAnsi="TH SarabunPSK" w:cs="TH SarabunPSK" w:hint="cs"/>
                <w:b/>
                <w:bCs/>
                <w:color w:val="000000"/>
                <w:sz w:val="30"/>
                <w:szCs w:val="30"/>
                <w:cs/>
              </w:rPr>
              <w:t xml:space="preserve">, </w:t>
            </w:r>
            <w:r w:rsidRPr="00EB71B4">
              <w:rPr>
                <w:rFonts w:ascii="TH SarabunPSK" w:hAnsi="TH SarabunPSK" w:cs="TH SarabunPSK"/>
                <w:b/>
                <w:bCs/>
                <w:color w:val="000000"/>
                <w:sz w:val="30"/>
                <w:szCs w:val="30"/>
              </w:rPr>
              <w:t>PLOs</w:t>
            </w:r>
            <w:r w:rsidRPr="00EB71B4">
              <w:rPr>
                <w:rFonts w:ascii="TH SarabunPSK" w:hAnsi="TH SarabunPSK" w:cs="TH SarabunPSK" w:hint="cs"/>
                <w:b/>
                <w:bCs/>
                <w:color w:val="000000"/>
                <w:sz w:val="30"/>
                <w:szCs w:val="30"/>
                <w:cs/>
              </w:rPr>
              <w:t>)</w:t>
            </w:r>
          </w:p>
        </w:tc>
      </w:tr>
      <w:tr w:rsidR="00EE0DBB" w:rsidRPr="00EB71B4" w:rsidTr="0069430D">
        <w:tc>
          <w:tcPr>
            <w:tcW w:w="3618" w:type="dxa"/>
            <w:vMerge/>
            <w:shd w:val="clear" w:color="auto" w:fill="FFFFFF"/>
          </w:tcPr>
          <w:p w:rsidR="00EE0DBB" w:rsidRPr="00EB71B4" w:rsidRDefault="00EE0DBB" w:rsidP="00EE0DBB">
            <w:pPr>
              <w:ind w:right="-2"/>
              <w:jc w:val="thaiDistribute"/>
              <w:rPr>
                <w:rFonts w:ascii="TH SarabunPSK" w:hAnsi="TH SarabunPSK" w:cs="TH SarabunPSK"/>
                <w:color w:val="000000"/>
              </w:rPr>
            </w:pPr>
          </w:p>
        </w:tc>
        <w:tc>
          <w:tcPr>
            <w:tcW w:w="788" w:type="dxa"/>
            <w:shd w:val="clear" w:color="auto" w:fill="FFFFFF"/>
          </w:tcPr>
          <w:p w:rsidR="00EE0DBB" w:rsidRPr="00EB71B4" w:rsidRDefault="00EE0DBB" w:rsidP="00EE0DBB">
            <w:pPr>
              <w:ind w:right="-2"/>
              <w:jc w:val="center"/>
              <w:rPr>
                <w:rFonts w:ascii="TH SarabunPSK" w:hAnsi="TH SarabunPSK" w:cs="TH SarabunPSK"/>
                <w:b/>
                <w:bCs/>
                <w:color w:val="000000"/>
              </w:rPr>
            </w:pPr>
            <w:r w:rsidRPr="00EB71B4">
              <w:rPr>
                <w:rFonts w:ascii="TH SarabunPSK" w:hAnsi="TH SarabunPSK" w:cs="TH SarabunPSK"/>
                <w:b/>
                <w:bCs/>
                <w:color w:val="000000"/>
              </w:rPr>
              <w:t>PLO1</w:t>
            </w:r>
          </w:p>
        </w:tc>
        <w:tc>
          <w:tcPr>
            <w:tcW w:w="788" w:type="dxa"/>
            <w:shd w:val="clear" w:color="auto" w:fill="FFFFFF"/>
          </w:tcPr>
          <w:p w:rsidR="00EE0DBB" w:rsidRPr="00EB71B4" w:rsidRDefault="00EE0DBB" w:rsidP="00EE0DBB">
            <w:pPr>
              <w:ind w:right="-2"/>
              <w:jc w:val="center"/>
              <w:rPr>
                <w:rFonts w:ascii="TH SarabunPSK" w:hAnsi="TH SarabunPSK" w:cs="TH SarabunPSK"/>
                <w:b/>
                <w:bCs/>
                <w:color w:val="000000"/>
              </w:rPr>
            </w:pPr>
            <w:r w:rsidRPr="00EB71B4">
              <w:rPr>
                <w:rFonts w:ascii="TH SarabunPSK" w:hAnsi="TH SarabunPSK" w:cs="TH SarabunPSK"/>
                <w:b/>
                <w:bCs/>
                <w:color w:val="000000"/>
              </w:rPr>
              <w:t>PLO2</w:t>
            </w:r>
          </w:p>
        </w:tc>
        <w:tc>
          <w:tcPr>
            <w:tcW w:w="788" w:type="dxa"/>
            <w:shd w:val="clear" w:color="auto" w:fill="FFFFFF"/>
          </w:tcPr>
          <w:p w:rsidR="00EE0DBB" w:rsidRPr="00EB71B4" w:rsidRDefault="00EE0DBB" w:rsidP="00EE0DBB">
            <w:pPr>
              <w:ind w:right="-2"/>
              <w:jc w:val="center"/>
              <w:rPr>
                <w:rFonts w:ascii="TH SarabunPSK" w:hAnsi="TH SarabunPSK" w:cs="TH SarabunPSK"/>
                <w:b/>
                <w:bCs/>
                <w:color w:val="000000"/>
              </w:rPr>
            </w:pPr>
            <w:r w:rsidRPr="00EB71B4">
              <w:rPr>
                <w:rFonts w:ascii="TH SarabunPSK" w:hAnsi="TH SarabunPSK" w:cs="TH SarabunPSK"/>
                <w:b/>
                <w:bCs/>
                <w:color w:val="000000"/>
              </w:rPr>
              <w:t>PLO3</w:t>
            </w:r>
          </w:p>
        </w:tc>
        <w:tc>
          <w:tcPr>
            <w:tcW w:w="788" w:type="dxa"/>
            <w:shd w:val="clear" w:color="auto" w:fill="FFFFFF"/>
          </w:tcPr>
          <w:p w:rsidR="00EE0DBB" w:rsidRPr="00EB71B4" w:rsidRDefault="00EE0DBB" w:rsidP="00EE0DBB">
            <w:pPr>
              <w:ind w:right="-2"/>
              <w:jc w:val="center"/>
              <w:rPr>
                <w:rFonts w:ascii="TH SarabunPSK" w:hAnsi="TH SarabunPSK" w:cs="TH SarabunPSK"/>
                <w:b/>
                <w:bCs/>
                <w:color w:val="000000"/>
              </w:rPr>
            </w:pPr>
            <w:r w:rsidRPr="00EB71B4">
              <w:rPr>
                <w:rFonts w:ascii="TH SarabunPSK" w:hAnsi="TH SarabunPSK" w:cs="TH SarabunPSK"/>
                <w:b/>
                <w:bCs/>
                <w:color w:val="000000"/>
              </w:rPr>
              <w:t>PLO4</w:t>
            </w:r>
          </w:p>
        </w:tc>
        <w:tc>
          <w:tcPr>
            <w:tcW w:w="788" w:type="dxa"/>
            <w:shd w:val="clear" w:color="auto" w:fill="FFFFFF"/>
          </w:tcPr>
          <w:p w:rsidR="00EE0DBB" w:rsidRPr="00EB71B4" w:rsidRDefault="00EE0DBB" w:rsidP="00EE0DBB">
            <w:pPr>
              <w:ind w:right="-2"/>
              <w:jc w:val="center"/>
              <w:rPr>
                <w:rFonts w:ascii="TH SarabunPSK" w:hAnsi="TH SarabunPSK" w:cs="TH SarabunPSK"/>
                <w:b/>
                <w:bCs/>
                <w:color w:val="000000"/>
              </w:rPr>
            </w:pPr>
            <w:r w:rsidRPr="00EB71B4">
              <w:rPr>
                <w:rFonts w:ascii="TH SarabunPSK" w:hAnsi="TH SarabunPSK" w:cs="TH SarabunPSK"/>
                <w:b/>
                <w:bCs/>
                <w:color w:val="000000"/>
              </w:rPr>
              <w:t>PLO5</w:t>
            </w:r>
          </w:p>
        </w:tc>
        <w:tc>
          <w:tcPr>
            <w:tcW w:w="788" w:type="dxa"/>
            <w:shd w:val="clear" w:color="auto" w:fill="FFFFFF"/>
          </w:tcPr>
          <w:p w:rsidR="00EE0DBB" w:rsidRPr="00EB71B4" w:rsidRDefault="00EE0DBB" w:rsidP="00EE0DBB">
            <w:pPr>
              <w:ind w:right="-2"/>
              <w:jc w:val="center"/>
              <w:rPr>
                <w:rFonts w:ascii="TH SarabunPSK" w:hAnsi="TH SarabunPSK" w:cs="TH SarabunPSK"/>
                <w:b/>
                <w:bCs/>
                <w:color w:val="000000"/>
              </w:rPr>
            </w:pPr>
            <w:r w:rsidRPr="00EB71B4">
              <w:rPr>
                <w:rFonts w:ascii="TH SarabunPSK" w:hAnsi="TH SarabunPSK" w:cs="TH SarabunPSK"/>
                <w:b/>
                <w:bCs/>
                <w:color w:val="000000"/>
              </w:rPr>
              <w:t>PLO6</w:t>
            </w:r>
          </w:p>
        </w:tc>
        <w:tc>
          <w:tcPr>
            <w:tcW w:w="788" w:type="dxa"/>
            <w:shd w:val="clear" w:color="auto" w:fill="FFFFFF"/>
          </w:tcPr>
          <w:p w:rsidR="00EE0DBB" w:rsidRPr="00EB71B4" w:rsidRDefault="00EE0DBB" w:rsidP="00EE0DBB">
            <w:pPr>
              <w:ind w:right="-2"/>
              <w:jc w:val="center"/>
              <w:rPr>
                <w:rFonts w:ascii="TH SarabunPSK" w:hAnsi="TH SarabunPSK" w:cs="TH SarabunPSK"/>
                <w:b/>
                <w:bCs/>
                <w:color w:val="000000"/>
              </w:rPr>
            </w:pPr>
            <w:r w:rsidRPr="00EB71B4">
              <w:rPr>
                <w:rFonts w:ascii="TH SarabunPSK" w:hAnsi="TH SarabunPSK" w:cs="TH SarabunPSK"/>
                <w:b/>
                <w:bCs/>
                <w:color w:val="000000"/>
              </w:rPr>
              <w:t>PLO7</w:t>
            </w:r>
          </w:p>
        </w:tc>
      </w:tr>
      <w:tr w:rsidR="00EA304E" w:rsidRPr="00EB71B4" w:rsidTr="0069430D">
        <w:tc>
          <w:tcPr>
            <w:tcW w:w="3618" w:type="dxa"/>
            <w:shd w:val="clear" w:color="auto" w:fill="FFFFFF"/>
          </w:tcPr>
          <w:p w:rsidR="00EA304E" w:rsidRPr="00EB71B4" w:rsidRDefault="0069430D" w:rsidP="0069430D">
            <w:pPr>
              <w:ind w:right="-2"/>
              <w:jc w:val="thaiDistribute"/>
              <w:rPr>
                <w:rFonts w:ascii="TH SarabunPSK" w:hAnsi="TH SarabunPSK" w:cs="TH SarabunPSK"/>
                <w:color w:val="000000"/>
              </w:rPr>
            </w:pPr>
            <w:r w:rsidRPr="00EB71B4">
              <w:rPr>
                <w:rFonts w:ascii="TH SarabunPSK" w:hAnsi="TH SarabunPSK" w:cs="TH SarabunPSK" w:hint="cs"/>
                <w:color w:val="000000"/>
                <w:cs/>
              </w:rPr>
              <w:t xml:space="preserve">1. </w:t>
            </w:r>
            <w:r w:rsidR="00EA304E" w:rsidRPr="00EB71B4">
              <w:rPr>
                <w:rFonts w:ascii="TH SarabunPSK" w:hAnsi="TH SarabunPSK" w:cs="TH SarabunPSK" w:hint="cs"/>
                <w:color w:val="000000"/>
                <w:cs/>
              </w:rPr>
              <w:t>มีความรู้ทางทฤษฎีและทักษะด้านการปฏิบัติเกี่ย</w:t>
            </w:r>
            <w:r w:rsidR="00ED10C2" w:rsidRPr="00EB71B4">
              <w:rPr>
                <w:rFonts w:ascii="TH SarabunPSK" w:hAnsi="TH SarabunPSK" w:cs="TH SarabunPSK" w:hint="cs"/>
                <w:color w:val="000000"/>
                <w:cs/>
              </w:rPr>
              <w:t>วกับวิศวกรรมเครื่องกลและหุ่นยนต์</w:t>
            </w:r>
          </w:p>
        </w:tc>
        <w:tc>
          <w:tcPr>
            <w:tcW w:w="788" w:type="dxa"/>
            <w:shd w:val="clear" w:color="auto" w:fill="FFFFFF"/>
          </w:tcPr>
          <w:p w:rsidR="00EA304E" w:rsidRPr="00EB71B4" w:rsidRDefault="00EA304E" w:rsidP="00EA304E">
            <w:pPr>
              <w:ind w:right="-2"/>
              <w:jc w:val="center"/>
              <w:rPr>
                <w:rFonts w:ascii="TH SarabunPSK" w:hAnsi="TH SarabunPSK" w:cs="TH SarabunPSK"/>
                <w:color w:val="000000"/>
              </w:rPr>
            </w:pPr>
          </w:p>
        </w:tc>
        <w:tc>
          <w:tcPr>
            <w:tcW w:w="788" w:type="dxa"/>
            <w:shd w:val="clear" w:color="auto" w:fill="FFFFFF"/>
          </w:tcPr>
          <w:p w:rsidR="00EA304E" w:rsidRPr="00EB71B4" w:rsidRDefault="00EA304E" w:rsidP="00EA304E">
            <w:pPr>
              <w:ind w:right="-2"/>
              <w:jc w:val="center"/>
              <w:rPr>
                <w:rFonts w:ascii="TH SarabunPSK" w:hAnsi="TH SarabunPSK" w:cs="TH SarabunPSK"/>
                <w:noProof/>
                <w:color w:val="000000"/>
                <w:sz w:val="28"/>
                <w:szCs w:val="28"/>
              </w:rPr>
            </w:pPr>
          </w:p>
        </w:tc>
        <w:tc>
          <w:tcPr>
            <w:tcW w:w="788" w:type="dxa"/>
            <w:shd w:val="clear" w:color="auto" w:fill="FFFFFF"/>
          </w:tcPr>
          <w:p w:rsidR="00EA304E" w:rsidRPr="00EB71B4" w:rsidRDefault="00EA304E" w:rsidP="00EA304E">
            <w:pPr>
              <w:ind w:right="-2"/>
              <w:jc w:val="center"/>
              <w:rPr>
                <w:rFonts w:ascii="TH SarabunPSK" w:hAnsi="TH SarabunPSK" w:cs="TH SarabunPSK"/>
                <w:color w:val="000000"/>
              </w:rPr>
            </w:pPr>
          </w:p>
        </w:tc>
        <w:tc>
          <w:tcPr>
            <w:tcW w:w="788" w:type="dxa"/>
            <w:shd w:val="clear" w:color="auto" w:fill="FFFFFF"/>
          </w:tcPr>
          <w:p w:rsidR="00EA304E" w:rsidRPr="00EB71B4" w:rsidRDefault="00EA304E" w:rsidP="00EA304E">
            <w:pPr>
              <w:ind w:right="-2"/>
              <w:jc w:val="center"/>
              <w:rPr>
                <w:rFonts w:ascii="TH SarabunPSK" w:hAnsi="TH SarabunPSK" w:cs="TH SarabunPSK"/>
                <w:color w:val="000000"/>
              </w:rPr>
            </w:pPr>
            <w:r w:rsidRPr="00EB71B4">
              <w:rPr>
                <w:rFonts w:ascii="TH SarabunPSK" w:hAnsi="TH SarabunPSK" w:cs="TH SarabunPSK"/>
                <w:noProof/>
                <w:color w:val="000000"/>
                <w:sz w:val="28"/>
                <w:szCs w:val="28"/>
              </w:rPr>
              <w:sym w:font="Wingdings" w:char="F0FC"/>
            </w:r>
          </w:p>
        </w:tc>
        <w:tc>
          <w:tcPr>
            <w:tcW w:w="788" w:type="dxa"/>
            <w:shd w:val="clear" w:color="auto" w:fill="FFFFFF"/>
          </w:tcPr>
          <w:p w:rsidR="00EA304E" w:rsidRPr="00EB71B4" w:rsidRDefault="00EA304E" w:rsidP="00EA304E">
            <w:pPr>
              <w:ind w:right="-2"/>
              <w:jc w:val="center"/>
              <w:rPr>
                <w:rFonts w:ascii="TH SarabunPSK" w:hAnsi="TH SarabunPSK" w:cs="TH SarabunPSK"/>
                <w:noProof/>
                <w:color w:val="000000"/>
                <w:sz w:val="28"/>
                <w:szCs w:val="28"/>
              </w:rPr>
            </w:pPr>
            <w:r w:rsidRPr="00EB71B4">
              <w:rPr>
                <w:rFonts w:ascii="TH SarabunPSK" w:hAnsi="TH SarabunPSK" w:cs="TH SarabunPSK"/>
                <w:noProof/>
                <w:color w:val="000000"/>
                <w:sz w:val="28"/>
                <w:szCs w:val="28"/>
              </w:rPr>
              <w:sym w:font="Wingdings" w:char="F0FC"/>
            </w:r>
          </w:p>
        </w:tc>
        <w:tc>
          <w:tcPr>
            <w:tcW w:w="788" w:type="dxa"/>
            <w:shd w:val="clear" w:color="auto" w:fill="FFFFFF"/>
          </w:tcPr>
          <w:p w:rsidR="00EA304E" w:rsidRPr="00EB71B4" w:rsidRDefault="00EA304E" w:rsidP="00EA304E">
            <w:pPr>
              <w:ind w:right="-2"/>
              <w:jc w:val="center"/>
              <w:rPr>
                <w:rFonts w:ascii="TH SarabunPSK" w:hAnsi="TH SarabunPSK" w:cs="TH SarabunPSK"/>
                <w:color w:val="000000"/>
              </w:rPr>
            </w:pPr>
            <w:r w:rsidRPr="00EB71B4">
              <w:rPr>
                <w:rFonts w:ascii="TH SarabunPSK" w:hAnsi="TH SarabunPSK" w:cs="TH SarabunPSK"/>
                <w:noProof/>
                <w:color w:val="000000"/>
                <w:sz w:val="28"/>
                <w:szCs w:val="28"/>
              </w:rPr>
              <w:sym w:font="Wingdings" w:char="F0FC"/>
            </w:r>
          </w:p>
        </w:tc>
        <w:tc>
          <w:tcPr>
            <w:tcW w:w="788" w:type="dxa"/>
            <w:shd w:val="clear" w:color="auto" w:fill="FFFFFF"/>
          </w:tcPr>
          <w:p w:rsidR="00EA304E" w:rsidRPr="00EB71B4" w:rsidRDefault="00EA304E" w:rsidP="00EA304E">
            <w:pPr>
              <w:ind w:right="-2"/>
              <w:jc w:val="thaiDistribute"/>
              <w:rPr>
                <w:rFonts w:ascii="TH SarabunPSK" w:hAnsi="TH SarabunPSK" w:cs="TH SarabunPSK"/>
                <w:color w:val="000000"/>
              </w:rPr>
            </w:pPr>
          </w:p>
        </w:tc>
      </w:tr>
      <w:tr w:rsidR="00EA304E" w:rsidRPr="00EB71B4" w:rsidTr="0069430D">
        <w:tc>
          <w:tcPr>
            <w:tcW w:w="3618" w:type="dxa"/>
            <w:shd w:val="clear" w:color="auto" w:fill="FFFFFF"/>
          </w:tcPr>
          <w:p w:rsidR="00EA304E" w:rsidRPr="00EB71B4" w:rsidRDefault="0069430D" w:rsidP="0069430D">
            <w:pPr>
              <w:ind w:right="-2"/>
              <w:jc w:val="thaiDistribute"/>
              <w:rPr>
                <w:rFonts w:ascii="TH SarabunPSK" w:hAnsi="TH SarabunPSK" w:cs="TH SarabunPSK"/>
                <w:color w:val="000000"/>
              </w:rPr>
            </w:pPr>
            <w:r w:rsidRPr="00EB71B4">
              <w:rPr>
                <w:rFonts w:ascii="TH SarabunPSK" w:hAnsi="TH SarabunPSK" w:cs="TH SarabunPSK" w:hint="cs"/>
                <w:color w:val="000000"/>
                <w:cs/>
              </w:rPr>
              <w:t xml:space="preserve">2. </w:t>
            </w:r>
            <w:r w:rsidR="00EA304E" w:rsidRPr="00EB71B4">
              <w:rPr>
                <w:rFonts w:ascii="TH SarabunPSK" w:hAnsi="TH SarabunPSK" w:cs="TH SarabunPSK" w:hint="cs"/>
                <w:color w:val="000000"/>
                <w:cs/>
              </w:rPr>
              <w:t>มีทักษะในการค้นคว้าและเรียนรู้องค์ความรู้ใหม่</w:t>
            </w:r>
          </w:p>
        </w:tc>
        <w:tc>
          <w:tcPr>
            <w:tcW w:w="788" w:type="dxa"/>
            <w:shd w:val="clear" w:color="auto" w:fill="FFFFFF"/>
          </w:tcPr>
          <w:p w:rsidR="00EA304E" w:rsidRPr="00EB71B4" w:rsidRDefault="00EA304E" w:rsidP="00EA304E">
            <w:pPr>
              <w:ind w:right="-2"/>
              <w:jc w:val="center"/>
              <w:rPr>
                <w:rFonts w:ascii="TH SarabunPSK" w:hAnsi="TH SarabunPSK" w:cs="TH SarabunPSK"/>
                <w:color w:val="000000"/>
              </w:rPr>
            </w:pPr>
          </w:p>
        </w:tc>
        <w:tc>
          <w:tcPr>
            <w:tcW w:w="788" w:type="dxa"/>
            <w:shd w:val="clear" w:color="auto" w:fill="FFFFFF"/>
          </w:tcPr>
          <w:p w:rsidR="00EA304E" w:rsidRPr="00EB71B4" w:rsidRDefault="00EA304E" w:rsidP="00EA304E">
            <w:pPr>
              <w:ind w:right="-2"/>
              <w:jc w:val="thaiDistribute"/>
              <w:rPr>
                <w:rFonts w:ascii="TH SarabunPSK" w:hAnsi="TH SarabunPSK" w:cs="TH SarabunPSK"/>
                <w:color w:val="000000"/>
              </w:rPr>
            </w:pPr>
          </w:p>
        </w:tc>
        <w:tc>
          <w:tcPr>
            <w:tcW w:w="788" w:type="dxa"/>
            <w:shd w:val="clear" w:color="auto" w:fill="FFFFFF"/>
          </w:tcPr>
          <w:p w:rsidR="00EA304E" w:rsidRPr="00EB71B4" w:rsidRDefault="00EA304E" w:rsidP="00EA304E">
            <w:pPr>
              <w:ind w:right="-2"/>
              <w:jc w:val="thaiDistribute"/>
              <w:rPr>
                <w:rFonts w:ascii="TH SarabunPSK" w:hAnsi="TH SarabunPSK" w:cs="TH SarabunPSK"/>
                <w:color w:val="000000"/>
              </w:rPr>
            </w:pPr>
            <w:r w:rsidRPr="00EB71B4">
              <w:rPr>
                <w:rFonts w:ascii="TH SarabunPSK" w:hAnsi="TH SarabunPSK" w:cs="TH SarabunPSK"/>
                <w:noProof/>
                <w:color w:val="000000"/>
                <w:sz w:val="28"/>
                <w:szCs w:val="28"/>
              </w:rPr>
              <w:sym w:font="Wingdings" w:char="F0FC"/>
            </w:r>
          </w:p>
        </w:tc>
        <w:tc>
          <w:tcPr>
            <w:tcW w:w="788" w:type="dxa"/>
            <w:shd w:val="clear" w:color="auto" w:fill="FFFFFF"/>
          </w:tcPr>
          <w:p w:rsidR="00EA304E" w:rsidRPr="00EB71B4" w:rsidRDefault="00EA304E" w:rsidP="00EA304E">
            <w:pPr>
              <w:ind w:right="-2"/>
              <w:jc w:val="thaiDistribute"/>
              <w:rPr>
                <w:rFonts w:ascii="TH SarabunPSK" w:hAnsi="TH SarabunPSK" w:cs="TH SarabunPSK"/>
                <w:color w:val="000000"/>
              </w:rPr>
            </w:pPr>
          </w:p>
        </w:tc>
        <w:tc>
          <w:tcPr>
            <w:tcW w:w="788" w:type="dxa"/>
            <w:shd w:val="clear" w:color="auto" w:fill="FFFFFF"/>
          </w:tcPr>
          <w:p w:rsidR="00EA304E" w:rsidRPr="00EB71B4" w:rsidRDefault="00EA304E" w:rsidP="00EA304E">
            <w:pPr>
              <w:ind w:right="-2"/>
              <w:jc w:val="thaiDistribute"/>
              <w:rPr>
                <w:rFonts w:ascii="TH SarabunPSK" w:hAnsi="TH SarabunPSK" w:cs="TH SarabunPSK"/>
                <w:color w:val="000000"/>
              </w:rPr>
            </w:pPr>
          </w:p>
        </w:tc>
        <w:tc>
          <w:tcPr>
            <w:tcW w:w="788" w:type="dxa"/>
            <w:shd w:val="clear" w:color="auto" w:fill="FFFFFF"/>
          </w:tcPr>
          <w:p w:rsidR="00EA304E" w:rsidRPr="00EB71B4" w:rsidRDefault="00EA304E" w:rsidP="00EA304E">
            <w:pPr>
              <w:ind w:right="-2"/>
              <w:jc w:val="center"/>
              <w:rPr>
                <w:rFonts w:ascii="TH SarabunPSK" w:hAnsi="TH SarabunPSK" w:cs="TH SarabunPSK"/>
                <w:color w:val="000000"/>
              </w:rPr>
            </w:pPr>
          </w:p>
        </w:tc>
        <w:tc>
          <w:tcPr>
            <w:tcW w:w="788" w:type="dxa"/>
            <w:shd w:val="clear" w:color="auto" w:fill="FFFFFF"/>
          </w:tcPr>
          <w:p w:rsidR="00EA304E" w:rsidRPr="00EB71B4" w:rsidRDefault="00EA304E" w:rsidP="00EA304E">
            <w:pPr>
              <w:ind w:right="-2"/>
              <w:jc w:val="center"/>
              <w:rPr>
                <w:rFonts w:ascii="TH SarabunPSK" w:hAnsi="TH SarabunPSK" w:cs="TH SarabunPSK"/>
                <w:noProof/>
                <w:color w:val="000000"/>
                <w:sz w:val="28"/>
                <w:szCs w:val="28"/>
              </w:rPr>
            </w:pPr>
          </w:p>
        </w:tc>
      </w:tr>
      <w:tr w:rsidR="00EA304E" w:rsidRPr="00EB71B4" w:rsidTr="0069430D">
        <w:tc>
          <w:tcPr>
            <w:tcW w:w="3618" w:type="dxa"/>
            <w:shd w:val="clear" w:color="auto" w:fill="FFFFFF"/>
          </w:tcPr>
          <w:p w:rsidR="00EA304E" w:rsidRPr="00EB71B4" w:rsidRDefault="0069430D" w:rsidP="0069430D">
            <w:pPr>
              <w:ind w:right="-2"/>
              <w:jc w:val="thaiDistribute"/>
              <w:rPr>
                <w:rFonts w:ascii="TH SarabunPSK" w:hAnsi="TH SarabunPSK" w:cs="TH SarabunPSK"/>
                <w:color w:val="000000"/>
              </w:rPr>
            </w:pPr>
            <w:r w:rsidRPr="00EB71B4">
              <w:rPr>
                <w:rFonts w:ascii="TH SarabunPSK" w:hAnsi="TH SarabunPSK" w:cs="TH SarabunPSK" w:hint="cs"/>
                <w:color w:val="000000"/>
                <w:cs/>
              </w:rPr>
              <w:t xml:space="preserve">3. </w:t>
            </w:r>
            <w:r w:rsidR="00EA304E" w:rsidRPr="00EB71B4">
              <w:rPr>
                <w:rFonts w:ascii="TH SarabunPSK" w:hAnsi="TH SarabunPSK" w:cs="TH SarabunPSK" w:hint="cs"/>
                <w:color w:val="000000"/>
                <w:cs/>
              </w:rPr>
              <w:t>มีทักษะและความสามารถในการออกแบบคิดวิเคราะห์แก้ไขปัญหา</w:t>
            </w:r>
          </w:p>
        </w:tc>
        <w:tc>
          <w:tcPr>
            <w:tcW w:w="788" w:type="dxa"/>
            <w:shd w:val="clear" w:color="auto" w:fill="FFFFFF"/>
          </w:tcPr>
          <w:p w:rsidR="00EA304E" w:rsidRPr="00EB71B4" w:rsidRDefault="00EA304E" w:rsidP="00EA304E">
            <w:pPr>
              <w:ind w:right="-2"/>
              <w:jc w:val="thaiDistribute"/>
              <w:rPr>
                <w:rFonts w:ascii="TH SarabunPSK" w:hAnsi="TH SarabunPSK" w:cs="TH SarabunPSK"/>
                <w:color w:val="000000"/>
              </w:rPr>
            </w:pPr>
          </w:p>
        </w:tc>
        <w:tc>
          <w:tcPr>
            <w:tcW w:w="788" w:type="dxa"/>
            <w:shd w:val="clear" w:color="auto" w:fill="FFFFFF"/>
          </w:tcPr>
          <w:p w:rsidR="00EA304E" w:rsidRPr="00EB71B4" w:rsidRDefault="00EA304E" w:rsidP="00EA304E">
            <w:pPr>
              <w:ind w:right="-2"/>
              <w:jc w:val="center"/>
              <w:rPr>
                <w:rFonts w:ascii="TH SarabunPSK" w:hAnsi="TH SarabunPSK" w:cs="TH SarabunPSK"/>
                <w:color w:val="000000"/>
              </w:rPr>
            </w:pPr>
          </w:p>
        </w:tc>
        <w:tc>
          <w:tcPr>
            <w:tcW w:w="788" w:type="dxa"/>
            <w:shd w:val="clear" w:color="auto" w:fill="FFFFFF"/>
          </w:tcPr>
          <w:p w:rsidR="00EA304E" w:rsidRPr="00EB71B4" w:rsidRDefault="00EA304E" w:rsidP="00EA304E">
            <w:pPr>
              <w:ind w:right="-2"/>
              <w:jc w:val="center"/>
              <w:rPr>
                <w:rFonts w:ascii="TH SarabunPSK" w:hAnsi="TH SarabunPSK" w:cs="TH SarabunPSK"/>
                <w:color w:val="000000"/>
              </w:rPr>
            </w:pPr>
          </w:p>
        </w:tc>
        <w:tc>
          <w:tcPr>
            <w:tcW w:w="788" w:type="dxa"/>
            <w:shd w:val="clear" w:color="auto" w:fill="FFFFFF"/>
          </w:tcPr>
          <w:p w:rsidR="00EA304E" w:rsidRPr="00EB71B4" w:rsidRDefault="00EA304E" w:rsidP="00EA304E">
            <w:pPr>
              <w:ind w:right="-2"/>
              <w:jc w:val="center"/>
              <w:rPr>
                <w:rFonts w:ascii="TH SarabunPSK" w:hAnsi="TH SarabunPSK" w:cs="TH SarabunPSK"/>
                <w:color w:val="000000"/>
              </w:rPr>
            </w:pPr>
          </w:p>
        </w:tc>
        <w:tc>
          <w:tcPr>
            <w:tcW w:w="788" w:type="dxa"/>
            <w:shd w:val="clear" w:color="auto" w:fill="FFFFFF"/>
          </w:tcPr>
          <w:p w:rsidR="00EA304E" w:rsidRPr="00EB71B4" w:rsidRDefault="00EA304E" w:rsidP="00EA304E">
            <w:pPr>
              <w:ind w:right="-2"/>
              <w:jc w:val="center"/>
              <w:rPr>
                <w:rFonts w:ascii="TH SarabunPSK" w:hAnsi="TH SarabunPSK" w:cs="TH SarabunPSK"/>
                <w:color w:val="000000"/>
              </w:rPr>
            </w:pPr>
            <w:r w:rsidRPr="00EB71B4">
              <w:rPr>
                <w:rFonts w:ascii="TH SarabunPSK" w:hAnsi="TH SarabunPSK" w:cs="TH SarabunPSK"/>
                <w:noProof/>
                <w:color w:val="000000"/>
                <w:sz w:val="28"/>
                <w:szCs w:val="28"/>
              </w:rPr>
              <w:sym w:font="Wingdings" w:char="F0FC"/>
            </w:r>
          </w:p>
        </w:tc>
        <w:tc>
          <w:tcPr>
            <w:tcW w:w="788" w:type="dxa"/>
            <w:shd w:val="clear" w:color="auto" w:fill="FFFFFF"/>
          </w:tcPr>
          <w:p w:rsidR="00EA304E" w:rsidRPr="00EB71B4" w:rsidRDefault="00EA304E" w:rsidP="00EA304E">
            <w:pPr>
              <w:ind w:right="-2"/>
              <w:jc w:val="center"/>
              <w:rPr>
                <w:rFonts w:ascii="TH SarabunPSK" w:hAnsi="TH SarabunPSK" w:cs="TH SarabunPSK"/>
                <w:color w:val="000000"/>
              </w:rPr>
            </w:pPr>
            <w:r w:rsidRPr="00EB71B4">
              <w:rPr>
                <w:rFonts w:ascii="TH SarabunPSK" w:hAnsi="TH SarabunPSK" w:cs="TH SarabunPSK"/>
                <w:noProof/>
                <w:color w:val="000000"/>
                <w:sz w:val="28"/>
                <w:szCs w:val="28"/>
              </w:rPr>
              <w:sym w:font="Wingdings" w:char="F0FC"/>
            </w:r>
          </w:p>
        </w:tc>
        <w:tc>
          <w:tcPr>
            <w:tcW w:w="788" w:type="dxa"/>
            <w:shd w:val="clear" w:color="auto" w:fill="FFFFFF"/>
          </w:tcPr>
          <w:p w:rsidR="00EA304E" w:rsidRPr="00EB71B4" w:rsidRDefault="00EA304E" w:rsidP="00EA304E">
            <w:pPr>
              <w:ind w:right="-2"/>
              <w:jc w:val="center"/>
              <w:rPr>
                <w:rFonts w:ascii="TH SarabunPSK" w:hAnsi="TH SarabunPSK" w:cs="TH SarabunPSK"/>
                <w:color w:val="000000"/>
              </w:rPr>
            </w:pPr>
            <w:r w:rsidRPr="00EB71B4">
              <w:rPr>
                <w:rFonts w:ascii="TH SarabunPSK" w:hAnsi="TH SarabunPSK" w:cs="TH SarabunPSK"/>
                <w:noProof/>
                <w:color w:val="000000"/>
                <w:sz w:val="28"/>
                <w:szCs w:val="28"/>
              </w:rPr>
              <w:sym w:font="Wingdings" w:char="F0FC"/>
            </w:r>
          </w:p>
        </w:tc>
      </w:tr>
      <w:tr w:rsidR="00EA304E" w:rsidRPr="00EB71B4" w:rsidTr="0069430D">
        <w:tc>
          <w:tcPr>
            <w:tcW w:w="3618" w:type="dxa"/>
            <w:shd w:val="clear" w:color="auto" w:fill="FFFFFF"/>
          </w:tcPr>
          <w:p w:rsidR="00EA304E" w:rsidRPr="00EB71B4" w:rsidRDefault="0069430D" w:rsidP="0069430D">
            <w:pPr>
              <w:ind w:right="-2"/>
              <w:jc w:val="thaiDistribute"/>
              <w:rPr>
                <w:rFonts w:ascii="TH SarabunPSK" w:hAnsi="TH SarabunPSK" w:cs="TH SarabunPSK"/>
                <w:color w:val="000000"/>
              </w:rPr>
            </w:pPr>
            <w:r w:rsidRPr="00EB71B4">
              <w:rPr>
                <w:rFonts w:ascii="TH SarabunPSK" w:hAnsi="TH SarabunPSK" w:cs="TH SarabunPSK" w:hint="cs"/>
                <w:color w:val="000000"/>
                <w:cs/>
              </w:rPr>
              <w:t xml:space="preserve">4. </w:t>
            </w:r>
            <w:r w:rsidR="00EA304E" w:rsidRPr="00EB71B4">
              <w:rPr>
                <w:rFonts w:ascii="TH SarabunPSK" w:hAnsi="TH SarabunPSK" w:cs="TH SarabunPSK" w:hint="cs"/>
                <w:color w:val="000000"/>
                <w:cs/>
              </w:rPr>
              <w:t>มีทักษะและความเข้าใจในการใช้ชีวิต มี</w:t>
            </w:r>
            <w:r w:rsidR="00EA304E" w:rsidRPr="00EB71B4">
              <w:rPr>
                <w:rFonts w:ascii="TH SarabunPSK" w:hAnsi="TH SarabunPSK" w:cs="TH SarabunPSK"/>
                <w:color w:val="000000"/>
                <w:cs/>
              </w:rPr>
              <w:t>ความสามารถในการปรับตัวให้เข้ากับสังคมและสิ่งแวดล้อมได้ทั้งในและต่างประเทศ</w:t>
            </w:r>
          </w:p>
        </w:tc>
        <w:tc>
          <w:tcPr>
            <w:tcW w:w="788" w:type="dxa"/>
            <w:shd w:val="clear" w:color="auto" w:fill="FFFFFF"/>
          </w:tcPr>
          <w:p w:rsidR="00EA304E" w:rsidRPr="00EB71B4" w:rsidRDefault="00EA304E" w:rsidP="00EA304E">
            <w:pPr>
              <w:ind w:right="-2"/>
              <w:jc w:val="center"/>
              <w:rPr>
                <w:rFonts w:ascii="TH SarabunPSK" w:hAnsi="TH SarabunPSK" w:cs="TH SarabunPSK"/>
                <w:color w:val="000000"/>
              </w:rPr>
            </w:pPr>
            <w:r w:rsidRPr="00EB71B4">
              <w:rPr>
                <w:rFonts w:ascii="TH SarabunPSK" w:hAnsi="TH SarabunPSK" w:cs="TH SarabunPSK"/>
                <w:noProof/>
                <w:color w:val="000000"/>
                <w:sz w:val="28"/>
                <w:szCs w:val="28"/>
              </w:rPr>
              <w:sym w:font="Wingdings" w:char="F0FC"/>
            </w:r>
          </w:p>
        </w:tc>
        <w:tc>
          <w:tcPr>
            <w:tcW w:w="788" w:type="dxa"/>
            <w:shd w:val="clear" w:color="auto" w:fill="FFFFFF"/>
          </w:tcPr>
          <w:p w:rsidR="00EA304E" w:rsidRPr="00EB71B4" w:rsidRDefault="00EA304E" w:rsidP="00EA304E">
            <w:pPr>
              <w:ind w:right="-2"/>
              <w:jc w:val="center"/>
              <w:rPr>
                <w:rFonts w:ascii="TH SarabunPSK" w:hAnsi="TH SarabunPSK" w:cs="TH SarabunPSK"/>
                <w:color w:val="000000"/>
              </w:rPr>
            </w:pPr>
            <w:r w:rsidRPr="00EB71B4">
              <w:rPr>
                <w:rFonts w:ascii="TH SarabunPSK" w:hAnsi="TH SarabunPSK" w:cs="TH SarabunPSK"/>
                <w:noProof/>
                <w:color w:val="000000"/>
                <w:sz w:val="28"/>
                <w:szCs w:val="28"/>
              </w:rPr>
              <w:sym w:font="Wingdings" w:char="F0FC"/>
            </w:r>
          </w:p>
        </w:tc>
        <w:tc>
          <w:tcPr>
            <w:tcW w:w="788" w:type="dxa"/>
            <w:shd w:val="clear" w:color="auto" w:fill="FFFFFF"/>
          </w:tcPr>
          <w:p w:rsidR="00EA304E" w:rsidRPr="00EB71B4" w:rsidRDefault="00EA304E" w:rsidP="00EA304E">
            <w:pPr>
              <w:ind w:right="-2"/>
              <w:jc w:val="thaiDistribute"/>
              <w:rPr>
                <w:rFonts w:ascii="TH SarabunPSK" w:hAnsi="TH SarabunPSK" w:cs="TH SarabunPSK"/>
                <w:color w:val="000000"/>
              </w:rPr>
            </w:pPr>
          </w:p>
        </w:tc>
        <w:tc>
          <w:tcPr>
            <w:tcW w:w="788" w:type="dxa"/>
            <w:shd w:val="clear" w:color="auto" w:fill="FFFFFF"/>
          </w:tcPr>
          <w:p w:rsidR="00EA304E" w:rsidRPr="00EB71B4" w:rsidRDefault="00EA304E" w:rsidP="00EA304E">
            <w:pPr>
              <w:ind w:right="-2"/>
              <w:jc w:val="thaiDistribute"/>
              <w:rPr>
                <w:rFonts w:ascii="TH SarabunPSK" w:hAnsi="TH SarabunPSK" w:cs="TH SarabunPSK"/>
                <w:color w:val="000000"/>
              </w:rPr>
            </w:pPr>
          </w:p>
        </w:tc>
        <w:tc>
          <w:tcPr>
            <w:tcW w:w="788" w:type="dxa"/>
            <w:shd w:val="clear" w:color="auto" w:fill="FFFFFF"/>
          </w:tcPr>
          <w:p w:rsidR="00EA304E" w:rsidRPr="00EB71B4" w:rsidRDefault="00EA304E" w:rsidP="00EA304E">
            <w:pPr>
              <w:ind w:right="-2"/>
              <w:jc w:val="center"/>
              <w:rPr>
                <w:rFonts w:ascii="TH SarabunPSK" w:hAnsi="TH SarabunPSK" w:cs="TH SarabunPSK"/>
                <w:color w:val="000000"/>
              </w:rPr>
            </w:pPr>
          </w:p>
        </w:tc>
        <w:tc>
          <w:tcPr>
            <w:tcW w:w="788" w:type="dxa"/>
            <w:shd w:val="clear" w:color="auto" w:fill="FFFFFF"/>
          </w:tcPr>
          <w:p w:rsidR="00EA304E" w:rsidRPr="00EB71B4" w:rsidRDefault="00EA304E" w:rsidP="00EA304E">
            <w:pPr>
              <w:ind w:right="-2"/>
              <w:jc w:val="center"/>
              <w:rPr>
                <w:rFonts w:ascii="TH SarabunPSK" w:hAnsi="TH SarabunPSK" w:cs="TH SarabunPSK"/>
                <w:color w:val="000000"/>
              </w:rPr>
            </w:pPr>
          </w:p>
        </w:tc>
        <w:tc>
          <w:tcPr>
            <w:tcW w:w="788" w:type="dxa"/>
            <w:shd w:val="clear" w:color="auto" w:fill="FFFFFF"/>
          </w:tcPr>
          <w:p w:rsidR="00EA304E" w:rsidRPr="00EB71B4" w:rsidRDefault="00EA304E" w:rsidP="00EA304E">
            <w:pPr>
              <w:ind w:right="-2"/>
              <w:jc w:val="center"/>
              <w:rPr>
                <w:rFonts w:ascii="TH SarabunPSK" w:hAnsi="TH SarabunPSK" w:cs="TH SarabunPSK"/>
                <w:noProof/>
                <w:color w:val="000000"/>
                <w:sz w:val="28"/>
                <w:szCs w:val="28"/>
              </w:rPr>
            </w:pPr>
          </w:p>
        </w:tc>
      </w:tr>
      <w:tr w:rsidR="007B4BDE" w:rsidRPr="00EB71B4" w:rsidTr="0069430D">
        <w:tc>
          <w:tcPr>
            <w:tcW w:w="3618" w:type="dxa"/>
            <w:shd w:val="clear" w:color="auto" w:fill="FFFFFF"/>
          </w:tcPr>
          <w:p w:rsidR="007B4BDE" w:rsidRPr="00EB71B4" w:rsidRDefault="0069430D" w:rsidP="0069430D">
            <w:pPr>
              <w:ind w:right="-2"/>
              <w:jc w:val="thaiDistribute"/>
              <w:rPr>
                <w:rFonts w:ascii="TH SarabunPSK" w:hAnsi="TH SarabunPSK" w:cs="TH SarabunPSK" w:hint="cs"/>
                <w:color w:val="000000"/>
              </w:rPr>
            </w:pPr>
            <w:r w:rsidRPr="00EB71B4">
              <w:rPr>
                <w:rFonts w:ascii="TH SarabunPSK" w:hAnsi="TH SarabunPSK" w:cs="TH SarabunPSK" w:hint="cs"/>
                <w:color w:val="000000"/>
                <w:cs/>
              </w:rPr>
              <w:t xml:space="preserve">5. </w:t>
            </w:r>
            <w:r w:rsidR="007B4BDE" w:rsidRPr="00EB71B4">
              <w:rPr>
                <w:rFonts w:ascii="TH SarabunPSK" w:hAnsi="TH SarabunPSK" w:cs="TH SarabunPSK" w:hint="cs"/>
                <w:color w:val="000000"/>
                <w:cs/>
              </w:rPr>
              <w:t>มีคุณสมบัติสอดคล้องกับมาตรฐานการเรียนรู้ในระดับปริญญาบัณฑิตทั้ง 5 ด้านที่กำหนดในกรอบมาตรฐานของ ส.ก.อ. ดังนี้ ด้านคุณธรรม จริยธรรม ด้านความรู้ ด้านทักษะทางปัญญา ด้านทักษะความสัมพันธ์ระหว่างบุคคลและความรับผิดชอบ ด้านทักษะการวิเคราะห์เชิงตัวเลข การสื่อสาร และการใช้เทคโนโลยีสารสนเทศ</w:t>
            </w:r>
          </w:p>
        </w:tc>
        <w:tc>
          <w:tcPr>
            <w:tcW w:w="788" w:type="dxa"/>
            <w:shd w:val="clear" w:color="auto" w:fill="FFFFFF"/>
          </w:tcPr>
          <w:p w:rsidR="007B4BDE" w:rsidRPr="00EB71B4" w:rsidRDefault="007B4BDE" w:rsidP="007B4BDE">
            <w:pPr>
              <w:ind w:right="-2"/>
              <w:jc w:val="center"/>
              <w:rPr>
                <w:rFonts w:ascii="TH SarabunPSK" w:hAnsi="TH SarabunPSK" w:cs="TH SarabunPSK"/>
                <w:color w:val="000000"/>
              </w:rPr>
            </w:pPr>
            <w:r w:rsidRPr="00EB71B4">
              <w:rPr>
                <w:rFonts w:ascii="TH SarabunPSK" w:hAnsi="TH SarabunPSK" w:cs="TH SarabunPSK"/>
                <w:noProof/>
                <w:color w:val="000000"/>
                <w:sz w:val="28"/>
                <w:szCs w:val="28"/>
              </w:rPr>
              <w:sym w:font="Wingdings" w:char="F0FC"/>
            </w:r>
          </w:p>
        </w:tc>
        <w:tc>
          <w:tcPr>
            <w:tcW w:w="788" w:type="dxa"/>
            <w:shd w:val="clear" w:color="auto" w:fill="FFFFFF"/>
          </w:tcPr>
          <w:p w:rsidR="007B4BDE" w:rsidRPr="00EB71B4" w:rsidRDefault="007B4BDE" w:rsidP="007B4BDE">
            <w:pPr>
              <w:ind w:right="-2"/>
              <w:jc w:val="center"/>
              <w:rPr>
                <w:rFonts w:ascii="TH SarabunPSK" w:hAnsi="TH SarabunPSK" w:cs="TH SarabunPSK"/>
                <w:color w:val="000000"/>
              </w:rPr>
            </w:pPr>
            <w:r w:rsidRPr="00EB71B4">
              <w:rPr>
                <w:rFonts w:ascii="TH SarabunPSK" w:hAnsi="TH SarabunPSK" w:cs="TH SarabunPSK"/>
                <w:noProof/>
                <w:color w:val="000000"/>
                <w:sz w:val="28"/>
                <w:szCs w:val="28"/>
              </w:rPr>
              <w:sym w:font="Wingdings" w:char="F0FC"/>
            </w:r>
          </w:p>
        </w:tc>
        <w:tc>
          <w:tcPr>
            <w:tcW w:w="788" w:type="dxa"/>
            <w:shd w:val="clear" w:color="auto" w:fill="FFFFFF"/>
          </w:tcPr>
          <w:p w:rsidR="007B4BDE" w:rsidRPr="00EB71B4" w:rsidRDefault="007B4BDE" w:rsidP="007B4BDE">
            <w:pPr>
              <w:ind w:right="-2"/>
              <w:jc w:val="thaiDistribute"/>
              <w:rPr>
                <w:rFonts w:ascii="TH SarabunPSK" w:hAnsi="TH SarabunPSK" w:cs="TH SarabunPSK"/>
                <w:color w:val="000000"/>
              </w:rPr>
            </w:pPr>
          </w:p>
        </w:tc>
        <w:tc>
          <w:tcPr>
            <w:tcW w:w="788" w:type="dxa"/>
            <w:shd w:val="clear" w:color="auto" w:fill="FFFFFF"/>
          </w:tcPr>
          <w:p w:rsidR="007B4BDE" w:rsidRPr="00EB71B4" w:rsidRDefault="007B4BDE" w:rsidP="007B4BDE">
            <w:pPr>
              <w:ind w:right="-2"/>
              <w:jc w:val="thaiDistribute"/>
              <w:rPr>
                <w:rFonts w:ascii="TH SarabunPSK" w:hAnsi="TH SarabunPSK" w:cs="TH SarabunPSK"/>
                <w:color w:val="000000"/>
              </w:rPr>
            </w:pPr>
            <w:r w:rsidRPr="00EB71B4">
              <w:rPr>
                <w:rFonts w:ascii="TH SarabunPSK" w:hAnsi="TH SarabunPSK" w:cs="TH SarabunPSK"/>
                <w:noProof/>
                <w:color w:val="000000"/>
                <w:sz w:val="28"/>
                <w:szCs w:val="28"/>
                <w:cs/>
              </w:rPr>
              <w:t xml:space="preserve"> </w:t>
            </w:r>
            <w:r w:rsidRPr="00EB71B4">
              <w:rPr>
                <w:rFonts w:ascii="TH SarabunPSK" w:hAnsi="TH SarabunPSK" w:cs="TH SarabunPSK"/>
                <w:noProof/>
                <w:color w:val="000000"/>
                <w:sz w:val="28"/>
                <w:szCs w:val="28"/>
              </w:rPr>
              <w:sym w:font="Wingdings" w:char="F0FC"/>
            </w:r>
          </w:p>
        </w:tc>
        <w:tc>
          <w:tcPr>
            <w:tcW w:w="788" w:type="dxa"/>
            <w:shd w:val="clear" w:color="auto" w:fill="FFFFFF"/>
          </w:tcPr>
          <w:p w:rsidR="007B4BDE" w:rsidRPr="00EB71B4" w:rsidRDefault="007B4BDE" w:rsidP="007B4BDE">
            <w:pPr>
              <w:ind w:right="-2"/>
              <w:jc w:val="center"/>
              <w:rPr>
                <w:rFonts w:ascii="TH SarabunPSK" w:hAnsi="TH SarabunPSK" w:cs="TH SarabunPSK"/>
                <w:color w:val="000000"/>
              </w:rPr>
            </w:pPr>
          </w:p>
        </w:tc>
        <w:tc>
          <w:tcPr>
            <w:tcW w:w="788" w:type="dxa"/>
            <w:shd w:val="clear" w:color="auto" w:fill="FFFFFF"/>
          </w:tcPr>
          <w:p w:rsidR="007B4BDE" w:rsidRPr="00EB71B4" w:rsidRDefault="007B4BDE" w:rsidP="007B4BDE">
            <w:pPr>
              <w:ind w:right="-2"/>
              <w:jc w:val="center"/>
              <w:rPr>
                <w:rFonts w:ascii="TH SarabunPSK" w:hAnsi="TH SarabunPSK" w:cs="TH SarabunPSK"/>
                <w:color w:val="000000"/>
              </w:rPr>
            </w:pPr>
          </w:p>
        </w:tc>
        <w:tc>
          <w:tcPr>
            <w:tcW w:w="788" w:type="dxa"/>
            <w:shd w:val="clear" w:color="auto" w:fill="FFFFFF"/>
          </w:tcPr>
          <w:p w:rsidR="007B4BDE" w:rsidRPr="00EB71B4" w:rsidRDefault="007B4BDE" w:rsidP="007B4BDE">
            <w:pPr>
              <w:ind w:right="-2"/>
              <w:jc w:val="center"/>
              <w:rPr>
                <w:rFonts w:ascii="TH SarabunPSK" w:hAnsi="TH SarabunPSK" w:cs="TH SarabunPSK"/>
                <w:noProof/>
                <w:color w:val="000000"/>
                <w:sz w:val="28"/>
                <w:szCs w:val="28"/>
              </w:rPr>
            </w:pPr>
            <w:r w:rsidRPr="00EB71B4">
              <w:rPr>
                <w:rFonts w:ascii="TH SarabunPSK" w:hAnsi="TH SarabunPSK" w:cs="TH SarabunPSK"/>
                <w:noProof/>
                <w:color w:val="000000"/>
                <w:sz w:val="28"/>
                <w:szCs w:val="28"/>
              </w:rPr>
              <w:sym w:font="Wingdings" w:char="F0FC"/>
            </w:r>
          </w:p>
        </w:tc>
      </w:tr>
    </w:tbl>
    <w:p w:rsidR="00CC3AA9" w:rsidRPr="00EB71B4" w:rsidRDefault="00CC3AA9" w:rsidP="00DE26F2">
      <w:pPr>
        <w:ind w:left="720" w:right="-2" w:hanging="360"/>
        <w:jc w:val="thaiDistribute"/>
        <w:rPr>
          <w:rFonts w:ascii="TH SarabunPSK" w:hAnsi="TH SarabunPSK" w:cs="TH SarabunPSK"/>
          <w:b/>
          <w:bCs/>
          <w:color w:val="000000"/>
        </w:rPr>
      </w:pPr>
    </w:p>
    <w:p w:rsidR="00A34CD5" w:rsidRPr="00EB71B4" w:rsidRDefault="00A34CD5" w:rsidP="00DE26F2">
      <w:pPr>
        <w:ind w:left="720" w:right="-2" w:hanging="360"/>
        <w:jc w:val="thaiDistribute"/>
        <w:rPr>
          <w:rFonts w:ascii="TH SarabunPSK" w:hAnsi="TH SarabunPSK" w:cs="TH SarabunPSK"/>
          <w:color w:val="000000"/>
        </w:rPr>
      </w:pPr>
      <w:r w:rsidRPr="00EB71B4">
        <w:rPr>
          <w:rFonts w:ascii="TH SarabunPSK" w:hAnsi="TH SarabunPSK" w:cs="TH SarabunPSK"/>
          <w:b/>
          <w:bCs/>
          <w:color w:val="000000"/>
        </w:rPr>
        <w:t>1</w:t>
      </w:r>
      <w:r w:rsidRPr="00EB71B4">
        <w:rPr>
          <w:rFonts w:ascii="TH SarabunPSK" w:hAnsi="TH SarabunPSK" w:cs="TH SarabunPSK"/>
          <w:b/>
          <w:bCs/>
          <w:color w:val="000000"/>
          <w:cs/>
        </w:rPr>
        <w:t>.</w:t>
      </w:r>
      <w:r w:rsidR="00DE26F2" w:rsidRPr="00EB71B4">
        <w:rPr>
          <w:rFonts w:ascii="TH SarabunPSK" w:hAnsi="TH SarabunPSK" w:cs="TH SarabunPSK"/>
          <w:b/>
          <w:bCs/>
          <w:color w:val="000000"/>
        </w:rPr>
        <w:t>4</w:t>
      </w:r>
      <w:r w:rsidR="00DE26F2" w:rsidRPr="00EB71B4">
        <w:rPr>
          <w:rFonts w:ascii="TH SarabunPSK" w:hAnsi="TH SarabunPSK" w:cs="TH SarabunPSK"/>
          <w:b/>
          <w:bCs/>
          <w:color w:val="000000"/>
          <w:cs/>
        </w:rPr>
        <w:tab/>
      </w:r>
      <w:r w:rsidRPr="00EB71B4">
        <w:rPr>
          <w:rFonts w:ascii="TH SarabunPSK" w:hAnsi="TH SarabunPSK" w:cs="TH SarabunPSK" w:hint="cs"/>
          <w:b/>
          <w:bCs/>
          <w:color w:val="000000"/>
          <w:cs/>
        </w:rPr>
        <w:t>ความสัมพันธ์ระหว่างผลลัพธ์การเรียนรู้ที่คาดหวังของหลักสูตร</w:t>
      </w:r>
      <w:r w:rsidRPr="00EB71B4">
        <w:rPr>
          <w:rFonts w:ascii="TH SarabunPSK" w:hAnsi="TH SarabunPSK" w:cs="TH SarabunPSK"/>
          <w:b/>
          <w:bCs/>
          <w:color w:val="000000"/>
          <w:cs/>
        </w:rPr>
        <w:t xml:space="preserve"> (</w:t>
      </w:r>
      <w:r w:rsidRPr="00EB71B4">
        <w:rPr>
          <w:rFonts w:ascii="TH SarabunPSK" w:hAnsi="TH SarabunPSK" w:cs="TH SarabunPSK"/>
          <w:b/>
          <w:bCs/>
          <w:color w:val="000000"/>
        </w:rPr>
        <w:t>PLOs</w:t>
      </w:r>
      <w:r w:rsidRPr="00EB71B4">
        <w:rPr>
          <w:rFonts w:ascii="TH SarabunPSK" w:hAnsi="TH SarabunPSK" w:cs="TH SarabunPSK"/>
          <w:b/>
          <w:bCs/>
          <w:color w:val="000000"/>
          <w:cs/>
        </w:rPr>
        <w:t>)</w:t>
      </w:r>
      <w:r w:rsidRPr="00EB71B4">
        <w:rPr>
          <w:rFonts w:ascii="TH SarabunPSK" w:hAnsi="TH SarabunPSK" w:cs="TH SarabunPSK" w:hint="cs"/>
          <w:b/>
          <w:bCs/>
          <w:color w:val="000000"/>
          <w:cs/>
        </w:rPr>
        <w:t xml:space="preserve"> และความต้องการของผู้มีส่วนได้ส่วนเสีย</w:t>
      </w:r>
      <w:r w:rsidRPr="00EB71B4">
        <w:rPr>
          <w:rFonts w:ascii="TH SarabunPSK" w:hAnsi="TH SarabunPSK" w:cs="TH SarabunPSK"/>
          <w:color w:val="000000"/>
          <w:cs/>
        </w:rPr>
        <w:t xml:space="preserve"> (</w:t>
      </w:r>
      <w:r w:rsidRPr="00EB71B4">
        <w:rPr>
          <w:rFonts w:ascii="TH SarabunPSK" w:hAnsi="TH SarabunPSK" w:cs="TH SarabunPSK"/>
          <w:color w:val="000000"/>
        </w:rPr>
        <w:t>AUNQA 1</w:t>
      </w:r>
      <w:r w:rsidRPr="00EB71B4">
        <w:rPr>
          <w:rFonts w:ascii="TH SarabunPSK" w:hAnsi="TH SarabunPSK" w:cs="TH SarabunPSK"/>
          <w:color w:val="000000"/>
          <w:cs/>
        </w:rPr>
        <w:t>.</w:t>
      </w:r>
      <w:r w:rsidRPr="00EB71B4">
        <w:rPr>
          <w:rFonts w:ascii="TH SarabunPSK" w:hAnsi="TH SarabunPSK" w:cs="TH SarabunPSK"/>
          <w:color w:val="000000"/>
        </w:rPr>
        <w:t xml:space="preserve">1 </w:t>
      </w:r>
      <w:r w:rsidRPr="00EB71B4">
        <w:rPr>
          <w:rFonts w:ascii="TH SarabunPSK" w:hAnsi="TH SarabunPSK" w:cs="TH SarabunPSK" w:hint="cs"/>
          <w:color w:val="000000"/>
          <w:cs/>
        </w:rPr>
        <w:t>และ 1.3</w:t>
      </w:r>
      <w:r w:rsidRPr="00EB71B4">
        <w:rPr>
          <w:rFonts w:ascii="TH SarabunPSK" w:hAnsi="TH SarabunPSK" w:cs="TH SarabunPSK"/>
          <w:color w:val="000000"/>
          <w:cs/>
        </w:rPr>
        <w:t>)</w:t>
      </w:r>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4A0" w:firstRow="1" w:lastRow="0" w:firstColumn="1" w:lastColumn="0" w:noHBand="0" w:noVBand="1"/>
      </w:tblPr>
      <w:tblGrid>
        <w:gridCol w:w="2391"/>
        <w:gridCol w:w="806"/>
        <w:gridCol w:w="903"/>
        <w:gridCol w:w="1171"/>
        <w:gridCol w:w="1079"/>
        <w:gridCol w:w="1083"/>
        <w:gridCol w:w="719"/>
        <w:gridCol w:w="900"/>
      </w:tblGrid>
      <w:tr w:rsidR="00A34CD5" w:rsidRPr="00EB71B4" w:rsidTr="001E69E6">
        <w:trPr>
          <w:tblHeader/>
        </w:trPr>
        <w:tc>
          <w:tcPr>
            <w:tcW w:w="1321" w:type="pct"/>
            <w:vMerge w:val="restart"/>
            <w:shd w:val="clear" w:color="auto" w:fill="auto"/>
            <w:vAlign w:val="center"/>
          </w:tcPr>
          <w:p w:rsidR="00A34CD5" w:rsidRPr="00EB71B4" w:rsidRDefault="00A34CD5" w:rsidP="00B8794A">
            <w:pPr>
              <w:ind w:right="-2"/>
              <w:jc w:val="center"/>
              <w:rPr>
                <w:rFonts w:ascii="TH SarabunPSK" w:hAnsi="TH SarabunPSK" w:cs="TH SarabunPSK"/>
                <w:b/>
                <w:bCs/>
                <w:noProof/>
                <w:color w:val="000000"/>
                <w:sz w:val="28"/>
                <w:szCs w:val="28"/>
              </w:rPr>
            </w:pPr>
            <w:r w:rsidRPr="00EB71B4">
              <w:rPr>
                <w:rFonts w:ascii="TH SarabunPSK" w:hAnsi="TH SarabunPSK" w:cs="TH SarabunPSK" w:hint="cs"/>
                <w:b/>
                <w:bCs/>
                <w:noProof/>
                <w:color w:val="000000"/>
                <w:sz w:val="28"/>
                <w:szCs w:val="28"/>
                <w:cs/>
              </w:rPr>
              <w:t>ผลลัพธ์การเรียนรู้ที่คาดหวัง</w:t>
            </w:r>
          </w:p>
          <w:p w:rsidR="00A34CD5" w:rsidRPr="00EB71B4" w:rsidRDefault="00A34CD5" w:rsidP="00B8794A">
            <w:pPr>
              <w:ind w:right="-2"/>
              <w:jc w:val="center"/>
              <w:rPr>
                <w:rFonts w:ascii="TH SarabunPSK" w:hAnsi="TH SarabunPSK" w:cs="TH SarabunPSK"/>
                <w:b/>
                <w:bCs/>
                <w:noProof/>
                <w:color w:val="000000"/>
              </w:rPr>
            </w:pPr>
            <w:r w:rsidRPr="00EB71B4">
              <w:rPr>
                <w:rFonts w:ascii="TH SarabunPSK" w:hAnsi="TH SarabunPSK" w:cs="TH SarabunPSK" w:hint="cs"/>
                <w:b/>
                <w:bCs/>
                <w:noProof/>
                <w:color w:val="000000"/>
                <w:sz w:val="28"/>
                <w:szCs w:val="28"/>
                <w:cs/>
              </w:rPr>
              <w:t>ของหลักสูตร</w:t>
            </w:r>
            <w:r w:rsidRPr="00EB71B4">
              <w:rPr>
                <w:rFonts w:ascii="TH SarabunPSK" w:hAnsi="TH SarabunPSK" w:cs="TH SarabunPSK"/>
                <w:b/>
                <w:bCs/>
                <w:noProof/>
                <w:color w:val="000000"/>
                <w:sz w:val="28"/>
                <w:szCs w:val="28"/>
                <w:cs/>
              </w:rPr>
              <w:t xml:space="preserve"> (</w:t>
            </w:r>
            <w:r w:rsidRPr="00EB71B4">
              <w:rPr>
                <w:rFonts w:ascii="TH SarabunPSK" w:hAnsi="TH SarabunPSK" w:cs="TH SarabunPSK"/>
                <w:b/>
                <w:bCs/>
                <w:noProof/>
                <w:color w:val="000000"/>
                <w:sz w:val="28"/>
                <w:szCs w:val="28"/>
              </w:rPr>
              <w:t>PLOs</w:t>
            </w:r>
            <w:r w:rsidRPr="00EB71B4">
              <w:rPr>
                <w:rFonts w:ascii="TH SarabunPSK" w:hAnsi="TH SarabunPSK" w:cs="TH SarabunPSK"/>
                <w:b/>
                <w:bCs/>
                <w:noProof/>
                <w:color w:val="000000"/>
                <w:sz w:val="28"/>
                <w:szCs w:val="28"/>
                <w:cs/>
              </w:rPr>
              <w:t>)</w:t>
            </w:r>
          </w:p>
        </w:tc>
        <w:tc>
          <w:tcPr>
            <w:tcW w:w="3679" w:type="pct"/>
            <w:gridSpan w:val="7"/>
            <w:shd w:val="clear" w:color="auto" w:fill="auto"/>
          </w:tcPr>
          <w:p w:rsidR="00A34CD5" w:rsidRPr="00EB71B4" w:rsidRDefault="00A34CD5" w:rsidP="00B8794A">
            <w:pPr>
              <w:ind w:right="-2"/>
              <w:jc w:val="center"/>
              <w:rPr>
                <w:rFonts w:ascii="TH SarabunPSK" w:hAnsi="TH SarabunPSK" w:cs="TH SarabunPSK"/>
                <w:b/>
                <w:bCs/>
                <w:noProof/>
                <w:color w:val="000000"/>
              </w:rPr>
            </w:pPr>
            <w:r w:rsidRPr="00EB71B4">
              <w:rPr>
                <w:rFonts w:ascii="TH SarabunPSK" w:hAnsi="TH SarabunPSK" w:cs="TH SarabunPSK" w:hint="cs"/>
                <w:b/>
                <w:bCs/>
                <w:color w:val="000000"/>
                <w:cs/>
              </w:rPr>
              <w:t>ความต้องการของผู้มีส่วนได้ส่วนเสีย</w:t>
            </w:r>
          </w:p>
        </w:tc>
      </w:tr>
      <w:tr w:rsidR="00DE26F2" w:rsidRPr="00EB71B4" w:rsidTr="001E69E6">
        <w:trPr>
          <w:tblHeader/>
        </w:trPr>
        <w:tc>
          <w:tcPr>
            <w:tcW w:w="1321" w:type="pct"/>
            <w:vMerge/>
            <w:shd w:val="clear" w:color="auto" w:fill="auto"/>
          </w:tcPr>
          <w:p w:rsidR="00A34CD5" w:rsidRPr="00EB71B4" w:rsidRDefault="00A34CD5" w:rsidP="00B8794A">
            <w:pPr>
              <w:ind w:right="-2"/>
              <w:rPr>
                <w:rFonts w:ascii="TH SarabunPSK" w:hAnsi="TH SarabunPSK" w:cs="TH SarabunPSK"/>
                <w:b/>
                <w:bCs/>
                <w:noProof/>
                <w:color w:val="000000"/>
              </w:rPr>
            </w:pPr>
          </w:p>
        </w:tc>
        <w:tc>
          <w:tcPr>
            <w:tcW w:w="445" w:type="pct"/>
            <w:shd w:val="clear" w:color="auto" w:fill="auto"/>
          </w:tcPr>
          <w:p w:rsidR="00A34CD5" w:rsidRPr="00EB71B4" w:rsidRDefault="00A34CD5" w:rsidP="00DE26F2">
            <w:pPr>
              <w:ind w:right="-2"/>
              <w:jc w:val="center"/>
              <w:rPr>
                <w:rFonts w:ascii="TH SarabunPSK" w:hAnsi="TH SarabunPSK" w:cs="TH SarabunPSK"/>
                <w:b/>
                <w:bCs/>
                <w:noProof/>
                <w:color w:val="000000"/>
                <w:sz w:val="28"/>
                <w:szCs w:val="28"/>
                <w:cs/>
              </w:rPr>
            </w:pPr>
            <w:r w:rsidRPr="00EB71B4">
              <w:rPr>
                <w:rFonts w:ascii="TH SarabunPSK" w:hAnsi="TH SarabunPSK" w:cs="TH SarabunPSK" w:hint="cs"/>
                <w:b/>
                <w:bCs/>
                <w:noProof/>
                <w:color w:val="000000"/>
                <w:sz w:val="28"/>
                <w:szCs w:val="28"/>
                <w:cs/>
              </w:rPr>
              <w:t>มคอ.1</w:t>
            </w:r>
            <w:r w:rsidR="00DE26F2" w:rsidRPr="00EB71B4">
              <w:rPr>
                <w:rFonts w:ascii="TH SarabunPSK" w:hAnsi="TH SarabunPSK" w:cs="TH SarabunPSK" w:hint="cs"/>
                <w:b/>
                <w:bCs/>
                <w:noProof/>
                <w:color w:val="000000"/>
                <w:sz w:val="28"/>
                <w:szCs w:val="28"/>
                <w:cs/>
              </w:rPr>
              <w:t xml:space="preserve"> </w:t>
            </w:r>
            <w:r w:rsidRPr="00EB71B4">
              <w:rPr>
                <w:rFonts w:ascii="TH SarabunPSK" w:hAnsi="TH SarabunPSK" w:cs="TH SarabunPSK" w:hint="cs"/>
                <w:b/>
                <w:bCs/>
                <w:noProof/>
                <w:color w:val="000000"/>
                <w:sz w:val="28"/>
                <w:szCs w:val="28"/>
                <w:cs/>
              </w:rPr>
              <w:t>(ถ้ามี)</w:t>
            </w:r>
          </w:p>
        </w:tc>
        <w:tc>
          <w:tcPr>
            <w:tcW w:w="499" w:type="pct"/>
            <w:shd w:val="clear" w:color="auto" w:fill="auto"/>
          </w:tcPr>
          <w:p w:rsidR="00A34CD5" w:rsidRPr="00EB71B4" w:rsidRDefault="00A34CD5" w:rsidP="00B8794A">
            <w:pPr>
              <w:ind w:right="-2"/>
              <w:jc w:val="center"/>
              <w:rPr>
                <w:rFonts w:ascii="TH SarabunPSK" w:hAnsi="TH SarabunPSK" w:cs="TH SarabunPSK"/>
                <w:b/>
                <w:bCs/>
                <w:noProof/>
                <w:color w:val="000000"/>
                <w:sz w:val="28"/>
                <w:szCs w:val="28"/>
              </w:rPr>
            </w:pPr>
            <w:r w:rsidRPr="00EB71B4">
              <w:rPr>
                <w:rFonts w:ascii="TH SarabunPSK" w:hAnsi="TH SarabunPSK" w:cs="TH SarabunPSK" w:hint="cs"/>
                <w:b/>
                <w:bCs/>
                <w:noProof/>
                <w:color w:val="000000"/>
                <w:sz w:val="28"/>
                <w:szCs w:val="28"/>
                <w:cs/>
              </w:rPr>
              <w:t>ตลาดแรงงาน</w:t>
            </w:r>
          </w:p>
        </w:tc>
        <w:tc>
          <w:tcPr>
            <w:tcW w:w="647" w:type="pct"/>
          </w:tcPr>
          <w:p w:rsidR="00A34CD5" w:rsidRPr="00EB71B4" w:rsidRDefault="00A34CD5" w:rsidP="00DE26F2">
            <w:pPr>
              <w:ind w:right="-2"/>
              <w:jc w:val="center"/>
              <w:rPr>
                <w:rFonts w:ascii="TH SarabunPSK" w:hAnsi="TH SarabunPSK" w:cs="TH SarabunPSK"/>
                <w:b/>
                <w:bCs/>
                <w:noProof/>
                <w:color w:val="000000"/>
                <w:sz w:val="28"/>
                <w:szCs w:val="28"/>
              </w:rPr>
            </w:pPr>
            <w:r w:rsidRPr="00EB71B4">
              <w:rPr>
                <w:rFonts w:ascii="TH SarabunPSK" w:hAnsi="TH SarabunPSK" w:cs="TH SarabunPSK" w:hint="cs"/>
                <w:b/>
                <w:bCs/>
                <w:noProof/>
                <w:color w:val="000000"/>
                <w:sz w:val="28"/>
                <w:szCs w:val="28"/>
                <w:cs/>
              </w:rPr>
              <w:t>วิสัยทัศน์/พันธกิจของมหาวิทยาลัย</w:t>
            </w:r>
          </w:p>
        </w:tc>
        <w:tc>
          <w:tcPr>
            <w:tcW w:w="596" w:type="pct"/>
          </w:tcPr>
          <w:p w:rsidR="00A34CD5" w:rsidRPr="00EB71B4" w:rsidRDefault="00A34CD5" w:rsidP="00DE26F2">
            <w:pPr>
              <w:ind w:right="-2"/>
              <w:jc w:val="center"/>
              <w:rPr>
                <w:rFonts w:ascii="TH SarabunPSK" w:hAnsi="TH SarabunPSK" w:cs="TH SarabunPSK"/>
                <w:b/>
                <w:bCs/>
                <w:noProof/>
                <w:color w:val="000000"/>
                <w:sz w:val="28"/>
                <w:szCs w:val="28"/>
              </w:rPr>
            </w:pPr>
            <w:r w:rsidRPr="00EB71B4">
              <w:rPr>
                <w:rFonts w:ascii="TH SarabunPSK" w:hAnsi="TH SarabunPSK" w:cs="TH SarabunPSK" w:hint="cs"/>
                <w:b/>
                <w:bCs/>
                <w:noProof/>
                <w:color w:val="000000"/>
                <w:sz w:val="28"/>
                <w:szCs w:val="28"/>
                <w:cs/>
              </w:rPr>
              <w:t>วิสัยทัศน์/พันธกิจของสำนักวิชา</w:t>
            </w:r>
          </w:p>
        </w:tc>
        <w:tc>
          <w:tcPr>
            <w:tcW w:w="598" w:type="pct"/>
            <w:shd w:val="clear" w:color="auto" w:fill="auto"/>
          </w:tcPr>
          <w:p w:rsidR="00A34CD5" w:rsidRPr="00EB71B4" w:rsidRDefault="00A34CD5" w:rsidP="00B8794A">
            <w:pPr>
              <w:ind w:right="-2"/>
              <w:jc w:val="center"/>
              <w:rPr>
                <w:rFonts w:ascii="TH SarabunPSK" w:hAnsi="TH SarabunPSK" w:cs="TH SarabunPSK"/>
                <w:b/>
                <w:bCs/>
                <w:noProof/>
                <w:color w:val="000000"/>
                <w:sz w:val="28"/>
                <w:szCs w:val="28"/>
                <w:cs/>
              </w:rPr>
            </w:pPr>
            <w:r w:rsidRPr="00EB71B4">
              <w:rPr>
                <w:rFonts w:ascii="TH SarabunPSK" w:hAnsi="TH SarabunPSK" w:cs="TH SarabunPSK" w:hint="cs"/>
                <w:b/>
                <w:bCs/>
                <w:noProof/>
                <w:color w:val="000000"/>
                <w:sz w:val="28"/>
                <w:szCs w:val="28"/>
                <w:cs/>
              </w:rPr>
              <w:t>ผู้ใช้บัณฑิต/สถานประกอบการ</w:t>
            </w:r>
          </w:p>
        </w:tc>
        <w:tc>
          <w:tcPr>
            <w:tcW w:w="397" w:type="pct"/>
            <w:shd w:val="clear" w:color="auto" w:fill="auto"/>
          </w:tcPr>
          <w:p w:rsidR="00A34CD5" w:rsidRPr="00EB71B4" w:rsidRDefault="00A34CD5" w:rsidP="00B8794A">
            <w:pPr>
              <w:ind w:right="-2"/>
              <w:jc w:val="center"/>
              <w:rPr>
                <w:rFonts w:ascii="TH SarabunPSK" w:hAnsi="TH SarabunPSK" w:cs="TH SarabunPSK"/>
                <w:b/>
                <w:bCs/>
                <w:noProof/>
                <w:color w:val="000000"/>
                <w:sz w:val="28"/>
                <w:szCs w:val="28"/>
              </w:rPr>
            </w:pPr>
            <w:r w:rsidRPr="00EB71B4">
              <w:rPr>
                <w:rFonts w:ascii="TH SarabunPSK" w:hAnsi="TH SarabunPSK" w:cs="TH SarabunPSK"/>
                <w:b/>
                <w:bCs/>
                <w:noProof/>
                <w:color w:val="000000"/>
                <w:sz w:val="28"/>
                <w:szCs w:val="28"/>
                <w:cs/>
              </w:rPr>
              <w:t>ศิษย์เก่า</w:t>
            </w:r>
          </w:p>
        </w:tc>
        <w:tc>
          <w:tcPr>
            <w:tcW w:w="497" w:type="pct"/>
            <w:shd w:val="clear" w:color="auto" w:fill="auto"/>
          </w:tcPr>
          <w:p w:rsidR="00A34CD5" w:rsidRPr="00EB71B4" w:rsidRDefault="00DE26F2" w:rsidP="00DE26F2">
            <w:pPr>
              <w:ind w:right="-2"/>
              <w:jc w:val="center"/>
              <w:rPr>
                <w:rFonts w:ascii="TH SarabunPSK" w:hAnsi="TH SarabunPSK" w:cs="TH SarabunPSK"/>
                <w:b/>
                <w:bCs/>
                <w:noProof/>
                <w:color w:val="000000"/>
                <w:sz w:val="28"/>
                <w:szCs w:val="28"/>
              </w:rPr>
            </w:pPr>
            <w:r w:rsidRPr="00EB71B4">
              <w:rPr>
                <w:rFonts w:ascii="TH SarabunPSK" w:hAnsi="TH SarabunPSK" w:cs="TH SarabunPSK"/>
                <w:b/>
                <w:bCs/>
                <w:noProof/>
                <w:color w:val="000000"/>
                <w:sz w:val="28"/>
                <w:szCs w:val="28"/>
                <w:cs/>
              </w:rPr>
              <w:t>นักศึกษา</w:t>
            </w:r>
            <w:r w:rsidR="00A34CD5" w:rsidRPr="00EB71B4">
              <w:rPr>
                <w:rFonts w:ascii="TH SarabunPSK" w:hAnsi="TH SarabunPSK" w:cs="TH SarabunPSK"/>
                <w:b/>
                <w:bCs/>
                <w:noProof/>
                <w:color w:val="000000"/>
                <w:sz w:val="28"/>
                <w:szCs w:val="28"/>
                <w:cs/>
              </w:rPr>
              <w:t>ปัจจุบัน</w:t>
            </w:r>
          </w:p>
        </w:tc>
      </w:tr>
      <w:tr w:rsidR="00DE26F2" w:rsidRPr="00EB71B4" w:rsidTr="001E69E6">
        <w:tc>
          <w:tcPr>
            <w:tcW w:w="1321" w:type="pct"/>
            <w:shd w:val="clear" w:color="auto" w:fill="auto"/>
          </w:tcPr>
          <w:p w:rsidR="00BC238F" w:rsidRPr="00EB71B4" w:rsidRDefault="001E69E6" w:rsidP="001E69E6">
            <w:pPr>
              <w:ind w:right="-2"/>
              <w:jc w:val="thaiDistribute"/>
              <w:rPr>
                <w:rFonts w:ascii="TH SarabunPSK" w:hAnsi="TH SarabunPSK" w:cs="TH SarabunPSK"/>
                <w:noProof/>
                <w:color w:val="000000"/>
                <w:sz w:val="28"/>
                <w:szCs w:val="28"/>
              </w:rPr>
            </w:pPr>
            <w:r w:rsidRPr="00EB71B4">
              <w:rPr>
                <w:rFonts w:ascii="TH SarabunPSK" w:hAnsi="TH SarabunPSK" w:cs="TH SarabunPSK" w:hint="cs"/>
                <w:noProof/>
                <w:color w:val="000000"/>
                <w:sz w:val="28"/>
                <w:szCs w:val="28"/>
                <w:cs/>
              </w:rPr>
              <w:t>1.</w:t>
            </w:r>
            <w:r w:rsidRPr="00EB71B4">
              <w:rPr>
                <w:rFonts w:ascii="TH SarabunPSK" w:hAnsi="TH SarabunPSK" w:cs="TH SarabunPSK" w:hint="cs"/>
                <w:color w:val="000000"/>
                <w:sz w:val="28"/>
                <w:szCs w:val="28"/>
                <w:cs/>
              </w:rPr>
              <w:t xml:space="preserve"> </w:t>
            </w:r>
            <w:r w:rsidR="00BC238F" w:rsidRPr="00EB71B4">
              <w:rPr>
                <w:rFonts w:ascii="TH SarabunPSK" w:hAnsi="TH SarabunPSK" w:cs="TH SarabunPSK" w:hint="cs"/>
                <w:color w:val="000000"/>
                <w:sz w:val="28"/>
                <w:szCs w:val="28"/>
                <w:cs/>
              </w:rPr>
              <w:t>สามารถติดต่อประสานงานทั้งทางวาจาและเอกสารแบบทางวิศวกรรมกับผู้ร่วมงานในทีมจากหลากหลายวิชาชีพได้อย่างมีประสิทธิผล</w:t>
            </w:r>
          </w:p>
        </w:tc>
        <w:tc>
          <w:tcPr>
            <w:tcW w:w="445" w:type="pct"/>
            <w:shd w:val="clear" w:color="auto" w:fill="auto"/>
          </w:tcPr>
          <w:p w:rsidR="00BC238F" w:rsidRPr="00EB71B4" w:rsidRDefault="00BC238F" w:rsidP="00BC238F">
            <w:pPr>
              <w:ind w:right="-2"/>
              <w:jc w:val="center"/>
              <w:rPr>
                <w:rFonts w:ascii="TH SarabunPSK" w:hAnsi="TH SarabunPSK" w:cs="TH SarabunPSK"/>
                <w:noProof/>
                <w:color w:val="000000"/>
              </w:rPr>
            </w:pPr>
          </w:p>
        </w:tc>
        <w:tc>
          <w:tcPr>
            <w:tcW w:w="499" w:type="pct"/>
            <w:shd w:val="clear" w:color="auto" w:fill="auto"/>
          </w:tcPr>
          <w:p w:rsidR="00BC238F" w:rsidRPr="00EB71B4" w:rsidRDefault="00BC238F" w:rsidP="00BC238F">
            <w:pPr>
              <w:ind w:right="-2"/>
              <w:jc w:val="center"/>
              <w:rPr>
                <w:rFonts w:ascii="TH SarabunPSK" w:hAnsi="TH SarabunPSK" w:cs="TH SarabunPSK"/>
                <w:noProof/>
                <w:color w:val="000000"/>
              </w:rPr>
            </w:pPr>
            <w:r w:rsidRPr="00EB71B4">
              <w:rPr>
                <w:rFonts w:ascii="TH SarabunPSK" w:hAnsi="TH SarabunPSK" w:cs="TH SarabunPSK"/>
                <w:noProof/>
                <w:color w:val="000000"/>
                <w:sz w:val="28"/>
                <w:szCs w:val="28"/>
              </w:rPr>
              <w:sym w:font="Wingdings" w:char="F0FC"/>
            </w:r>
          </w:p>
        </w:tc>
        <w:tc>
          <w:tcPr>
            <w:tcW w:w="647" w:type="pct"/>
          </w:tcPr>
          <w:p w:rsidR="00BC238F" w:rsidRPr="00EB71B4" w:rsidRDefault="00BC238F" w:rsidP="00BC238F">
            <w:pPr>
              <w:ind w:right="-2"/>
              <w:jc w:val="center"/>
              <w:rPr>
                <w:rFonts w:ascii="TH SarabunPSK" w:hAnsi="TH SarabunPSK" w:cs="TH SarabunPSK"/>
                <w:noProof/>
                <w:color w:val="000000"/>
              </w:rPr>
            </w:pPr>
            <w:r w:rsidRPr="00EB71B4">
              <w:rPr>
                <w:rFonts w:ascii="TH SarabunPSK" w:hAnsi="TH SarabunPSK" w:cs="TH SarabunPSK"/>
                <w:noProof/>
                <w:color w:val="000000"/>
                <w:sz w:val="28"/>
                <w:szCs w:val="28"/>
              </w:rPr>
              <w:sym w:font="Wingdings" w:char="F0FC"/>
            </w:r>
          </w:p>
        </w:tc>
        <w:tc>
          <w:tcPr>
            <w:tcW w:w="596" w:type="pct"/>
          </w:tcPr>
          <w:p w:rsidR="00BC238F" w:rsidRPr="00EB71B4" w:rsidRDefault="00BC238F" w:rsidP="00BC238F">
            <w:pPr>
              <w:ind w:right="-2"/>
              <w:jc w:val="center"/>
              <w:rPr>
                <w:rFonts w:ascii="TH SarabunPSK" w:hAnsi="TH SarabunPSK" w:cs="TH SarabunPSK"/>
                <w:noProof/>
                <w:color w:val="000000"/>
              </w:rPr>
            </w:pPr>
          </w:p>
        </w:tc>
        <w:tc>
          <w:tcPr>
            <w:tcW w:w="598" w:type="pct"/>
            <w:shd w:val="clear" w:color="auto" w:fill="auto"/>
          </w:tcPr>
          <w:p w:rsidR="00BC238F" w:rsidRPr="00EB71B4" w:rsidRDefault="00B12FE5" w:rsidP="00BC238F">
            <w:pPr>
              <w:ind w:right="-2"/>
              <w:jc w:val="center"/>
              <w:rPr>
                <w:rFonts w:ascii="TH SarabunPSK" w:hAnsi="TH SarabunPSK" w:cs="TH SarabunPSK"/>
                <w:noProof/>
                <w:color w:val="000000"/>
              </w:rPr>
            </w:pPr>
            <w:r w:rsidRPr="00EB71B4">
              <w:rPr>
                <w:rFonts w:ascii="TH SarabunPSK" w:hAnsi="TH SarabunPSK" w:cs="TH SarabunPSK"/>
                <w:noProof/>
                <w:color w:val="000000"/>
                <w:sz w:val="28"/>
                <w:szCs w:val="28"/>
              </w:rPr>
              <w:sym w:font="Wingdings" w:char="F0FC"/>
            </w:r>
          </w:p>
        </w:tc>
        <w:tc>
          <w:tcPr>
            <w:tcW w:w="397" w:type="pct"/>
            <w:shd w:val="clear" w:color="auto" w:fill="auto"/>
          </w:tcPr>
          <w:p w:rsidR="00BC238F" w:rsidRPr="00EB71B4" w:rsidRDefault="00BC238F" w:rsidP="00BC238F">
            <w:pPr>
              <w:ind w:right="-2"/>
              <w:jc w:val="center"/>
              <w:rPr>
                <w:rFonts w:ascii="TH SarabunPSK" w:hAnsi="TH SarabunPSK" w:cs="TH SarabunPSK"/>
                <w:noProof/>
                <w:color w:val="000000"/>
              </w:rPr>
            </w:pPr>
          </w:p>
        </w:tc>
        <w:tc>
          <w:tcPr>
            <w:tcW w:w="497" w:type="pct"/>
            <w:shd w:val="clear" w:color="auto" w:fill="auto"/>
          </w:tcPr>
          <w:p w:rsidR="00BC238F" w:rsidRPr="00EB71B4" w:rsidRDefault="00BC238F" w:rsidP="00BC238F">
            <w:pPr>
              <w:ind w:right="-2"/>
              <w:jc w:val="center"/>
              <w:rPr>
                <w:rFonts w:ascii="TH SarabunPSK" w:hAnsi="TH SarabunPSK" w:cs="TH SarabunPSK"/>
                <w:noProof/>
                <w:color w:val="000000"/>
              </w:rPr>
            </w:pPr>
          </w:p>
        </w:tc>
      </w:tr>
      <w:tr w:rsidR="00DE26F2" w:rsidRPr="00EB71B4" w:rsidTr="001E69E6">
        <w:tc>
          <w:tcPr>
            <w:tcW w:w="1321" w:type="pct"/>
            <w:shd w:val="clear" w:color="auto" w:fill="auto"/>
          </w:tcPr>
          <w:p w:rsidR="00BC238F" w:rsidRPr="00EB71B4" w:rsidRDefault="001E69E6" w:rsidP="001E69E6">
            <w:pPr>
              <w:ind w:right="-2"/>
              <w:jc w:val="thaiDistribute"/>
              <w:rPr>
                <w:rFonts w:ascii="TH SarabunPSK" w:hAnsi="TH SarabunPSK" w:cs="TH SarabunPSK"/>
                <w:noProof/>
                <w:color w:val="000000"/>
                <w:sz w:val="28"/>
                <w:szCs w:val="28"/>
              </w:rPr>
            </w:pPr>
            <w:r w:rsidRPr="00EB71B4">
              <w:rPr>
                <w:rFonts w:ascii="TH SarabunPSK" w:hAnsi="TH SarabunPSK" w:cs="TH SarabunPSK" w:hint="cs"/>
                <w:noProof/>
                <w:color w:val="000000"/>
                <w:sz w:val="28"/>
                <w:szCs w:val="28"/>
                <w:cs/>
              </w:rPr>
              <w:t>2.</w:t>
            </w:r>
            <w:r w:rsidRPr="00EB71B4">
              <w:rPr>
                <w:rFonts w:ascii="TH SarabunPSK" w:hAnsi="TH SarabunPSK" w:cs="TH SarabunPSK" w:hint="cs"/>
                <w:color w:val="000000"/>
                <w:sz w:val="28"/>
                <w:szCs w:val="28"/>
                <w:cs/>
              </w:rPr>
              <w:t xml:space="preserve"> </w:t>
            </w:r>
            <w:r w:rsidR="00BC238F" w:rsidRPr="00EB71B4">
              <w:rPr>
                <w:rFonts w:ascii="TH SarabunPSK" w:hAnsi="TH SarabunPSK" w:cs="TH SarabunPSK" w:hint="cs"/>
                <w:color w:val="000000"/>
                <w:sz w:val="28"/>
                <w:szCs w:val="28"/>
                <w:cs/>
              </w:rPr>
              <w:t>ปฏิบัติตนตามหลักวิชาชีพวิศวกรรมและมีจรรยาบรรณ</w:t>
            </w:r>
            <w:r w:rsidR="00BC238F" w:rsidRPr="00EB71B4">
              <w:rPr>
                <w:rFonts w:ascii="TH SarabunPSK" w:hAnsi="TH SarabunPSK" w:cs="TH SarabunPSK" w:hint="cs"/>
                <w:color w:val="000000"/>
                <w:sz w:val="28"/>
                <w:szCs w:val="28"/>
                <w:cs/>
              </w:rPr>
              <w:lastRenderedPageBreak/>
              <w:t>และตระหนักรู้ถึงความเสี่ยงและการเปลี่ยนแปลงในงานบริหารวิศวกรรม</w:t>
            </w:r>
            <w:r w:rsidR="00BC238F" w:rsidRPr="00EB71B4">
              <w:rPr>
                <w:rFonts w:ascii="TH SarabunPSK" w:hAnsi="TH SarabunPSK" w:cs="TH SarabunPSK" w:hint="cs"/>
                <w:noProof/>
                <w:color w:val="000000"/>
                <w:sz w:val="28"/>
                <w:szCs w:val="28"/>
                <w:cs/>
              </w:rPr>
              <w:t xml:space="preserve"> </w:t>
            </w:r>
          </w:p>
        </w:tc>
        <w:tc>
          <w:tcPr>
            <w:tcW w:w="445" w:type="pct"/>
            <w:shd w:val="clear" w:color="auto" w:fill="auto"/>
          </w:tcPr>
          <w:p w:rsidR="00BC238F" w:rsidRPr="00EB71B4" w:rsidRDefault="00BC238F" w:rsidP="00BC238F">
            <w:pPr>
              <w:ind w:right="-2"/>
              <w:jc w:val="center"/>
              <w:rPr>
                <w:rFonts w:ascii="TH SarabunPSK" w:hAnsi="TH SarabunPSK" w:cs="TH SarabunPSK"/>
                <w:noProof/>
                <w:color w:val="000000"/>
              </w:rPr>
            </w:pPr>
          </w:p>
        </w:tc>
        <w:tc>
          <w:tcPr>
            <w:tcW w:w="499" w:type="pct"/>
            <w:shd w:val="clear" w:color="auto" w:fill="auto"/>
          </w:tcPr>
          <w:p w:rsidR="00BC238F" w:rsidRPr="00EB71B4" w:rsidRDefault="00BC238F" w:rsidP="00BC238F">
            <w:pPr>
              <w:ind w:right="-2"/>
              <w:jc w:val="center"/>
              <w:rPr>
                <w:rFonts w:ascii="TH SarabunPSK" w:hAnsi="TH SarabunPSK" w:cs="TH SarabunPSK"/>
                <w:noProof/>
                <w:color w:val="000000"/>
              </w:rPr>
            </w:pPr>
            <w:r w:rsidRPr="00EB71B4">
              <w:rPr>
                <w:rFonts w:ascii="TH SarabunPSK" w:hAnsi="TH SarabunPSK" w:cs="TH SarabunPSK"/>
                <w:noProof/>
                <w:color w:val="000000"/>
                <w:sz w:val="28"/>
                <w:szCs w:val="28"/>
              </w:rPr>
              <w:sym w:font="Wingdings" w:char="F0FC"/>
            </w:r>
          </w:p>
        </w:tc>
        <w:tc>
          <w:tcPr>
            <w:tcW w:w="647" w:type="pct"/>
          </w:tcPr>
          <w:p w:rsidR="00BC238F" w:rsidRPr="00EB71B4" w:rsidRDefault="00BC238F" w:rsidP="00BC238F">
            <w:pPr>
              <w:ind w:right="-2"/>
              <w:jc w:val="center"/>
              <w:rPr>
                <w:rFonts w:ascii="TH SarabunPSK" w:hAnsi="TH SarabunPSK" w:cs="TH SarabunPSK"/>
                <w:noProof/>
                <w:color w:val="000000"/>
              </w:rPr>
            </w:pPr>
            <w:r w:rsidRPr="00EB71B4">
              <w:rPr>
                <w:rFonts w:ascii="TH SarabunPSK" w:hAnsi="TH SarabunPSK" w:cs="TH SarabunPSK"/>
                <w:noProof/>
                <w:color w:val="000000"/>
                <w:sz w:val="28"/>
                <w:szCs w:val="28"/>
              </w:rPr>
              <w:sym w:font="Wingdings" w:char="F0FC"/>
            </w:r>
          </w:p>
        </w:tc>
        <w:tc>
          <w:tcPr>
            <w:tcW w:w="596" w:type="pct"/>
          </w:tcPr>
          <w:p w:rsidR="00BC238F" w:rsidRPr="00EB71B4" w:rsidRDefault="00BC238F" w:rsidP="00BC238F">
            <w:pPr>
              <w:ind w:right="-2"/>
              <w:jc w:val="center"/>
              <w:rPr>
                <w:rFonts w:ascii="TH SarabunPSK" w:hAnsi="TH SarabunPSK" w:cs="TH SarabunPSK"/>
                <w:noProof/>
                <w:color w:val="000000"/>
              </w:rPr>
            </w:pPr>
          </w:p>
        </w:tc>
        <w:tc>
          <w:tcPr>
            <w:tcW w:w="598" w:type="pct"/>
            <w:shd w:val="clear" w:color="auto" w:fill="auto"/>
          </w:tcPr>
          <w:p w:rsidR="00BC238F" w:rsidRPr="00EB71B4" w:rsidRDefault="00BC238F" w:rsidP="00BC238F">
            <w:pPr>
              <w:ind w:right="-2"/>
              <w:jc w:val="center"/>
              <w:rPr>
                <w:rFonts w:ascii="TH SarabunPSK" w:hAnsi="TH SarabunPSK" w:cs="TH SarabunPSK"/>
                <w:noProof/>
                <w:color w:val="000000"/>
              </w:rPr>
            </w:pPr>
          </w:p>
        </w:tc>
        <w:tc>
          <w:tcPr>
            <w:tcW w:w="397" w:type="pct"/>
            <w:shd w:val="clear" w:color="auto" w:fill="auto"/>
          </w:tcPr>
          <w:p w:rsidR="00BC238F" w:rsidRPr="00EB71B4" w:rsidRDefault="00B12FE5" w:rsidP="00BC238F">
            <w:pPr>
              <w:ind w:right="-2"/>
              <w:jc w:val="center"/>
              <w:rPr>
                <w:rFonts w:ascii="TH SarabunPSK" w:hAnsi="TH SarabunPSK" w:cs="TH SarabunPSK"/>
                <w:noProof/>
                <w:color w:val="000000"/>
              </w:rPr>
            </w:pPr>
            <w:r w:rsidRPr="00EB71B4">
              <w:rPr>
                <w:rFonts w:ascii="TH SarabunPSK" w:hAnsi="TH SarabunPSK" w:cs="TH SarabunPSK"/>
                <w:noProof/>
                <w:color w:val="000000"/>
                <w:sz w:val="28"/>
                <w:szCs w:val="28"/>
              </w:rPr>
              <w:sym w:font="Wingdings" w:char="F0FC"/>
            </w:r>
          </w:p>
        </w:tc>
        <w:tc>
          <w:tcPr>
            <w:tcW w:w="497" w:type="pct"/>
            <w:shd w:val="clear" w:color="auto" w:fill="auto"/>
          </w:tcPr>
          <w:p w:rsidR="00BC238F" w:rsidRPr="00EB71B4" w:rsidRDefault="00BC238F" w:rsidP="00BC238F">
            <w:pPr>
              <w:ind w:right="-2"/>
              <w:jc w:val="center"/>
              <w:rPr>
                <w:rFonts w:ascii="TH SarabunPSK" w:hAnsi="TH SarabunPSK" w:cs="TH SarabunPSK"/>
                <w:noProof/>
                <w:color w:val="000000"/>
              </w:rPr>
            </w:pPr>
          </w:p>
        </w:tc>
      </w:tr>
      <w:tr w:rsidR="00DE26F2" w:rsidRPr="00EB71B4" w:rsidTr="001E69E6">
        <w:tc>
          <w:tcPr>
            <w:tcW w:w="1321" w:type="pct"/>
            <w:shd w:val="clear" w:color="auto" w:fill="auto"/>
          </w:tcPr>
          <w:p w:rsidR="00BC238F" w:rsidRPr="00EB71B4" w:rsidRDefault="001E69E6" w:rsidP="001E69E6">
            <w:pPr>
              <w:ind w:right="-2"/>
              <w:jc w:val="thaiDistribute"/>
              <w:rPr>
                <w:rFonts w:ascii="TH SarabunPSK" w:hAnsi="TH SarabunPSK" w:cs="TH SarabunPSK"/>
                <w:noProof/>
                <w:color w:val="000000"/>
                <w:sz w:val="28"/>
                <w:szCs w:val="28"/>
              </w:rPr>
            </w:pPr>
            <w:r w:rsidRPr="00EB71B4">
              <w:rPr>
                <w:rFonts w:ascii="TH SarabunPSK" w:hAnsi="TH SarabunPSK" w:cs="TH SarabunPSK" w:hint="cs"/>
                <w:noProof/>
                <w:color w:val="000000"/>
                <w:sz w:val="28"/>
                <w:szCs w:val="28"/>
                <w:cs/>
              </w:rPr>
              <w:t>3.</w:t>
            </w:r>
            <w:r w:rsidRPr="00EB71B4">
              <w:rPr>
                <w:rFonts w:ascii="TH SarabunPSK" w:hAnsi="TH SarabunPSK" w:cs="TH SarabunPSK" w:hint="cs"/>
                <w:color w:val="000000"/>
                <w:sz w:val="28"/>
                <w:szCs w:val="28"/>
                <w:cs/>
              </w:rPr>
              <w:t xml:space="preserve"> </w:t>
            </w:r>
            <w:r w:rsidR="00BC238F" w:rsidRPr="00EB71B4">
              <w:rPr>
                <w:rFonts w:ascii="TH SarabunPSK" w:hAnsi="TH SarabunPSK" w:cs="TH SarabunPSK" w:hint="cs"/>
                <w:color w:val="000000"/>
                <w:sz w:val="28"/>
                <w:szCs w:val="28"/>
                <w:cs/>
              </w:rPr>
              <w:t>พัฒนาตนเองอยู่เสมอและแสวงหาความรู้ใหม่เพื่อประยุกต์ใช้กับงานทางด้าน</w:t>
            </w:r>
            <w:r w:rsidR="00A827AB" w:rsidRPr="00EB71B4">
              <w:rPr>
                <w:rFonts w:ascii="TH SarabunPSK" w:hAnsi="TH SarabunPSK" w:cs="TH SarabunPSK" w:hint="cs"/>
                <w:color w:val="000000"/>
                <w:sz w:val="28"/>
                <w:szCs w:val="28"/>
                <w:cs/>
              </w:rPr>
              <w:t>วิศวกรรมเครื่องกลและหุ่นยนต์</w:t>
            </w:r>
          </w:p>
        </w:tc>
        <w:tc>
          <w:tcPr>
            <w:tcW w:w="445" w:type="pct"/>
            <w:shd w:val="clear" w:color="auto" w:fill="auto"/>
          </w:tcPr>
          <w:p w:rsidR="00BC238F" w:rsidRPr="00EB71B4" w:rsidRDefault="00BC238F" w:rsidP="00BC238F">
            <w:pPr>
              <w:ind w:right="-2"/>
              <w:jc w:val="center"/>
              <w:rPr>
                <w:rFonts w:ascii="TH SarabunPSK" w:hAnsi="TH SarabunPSK" w:cs="TH SarabunPSK"/>
                <w:noProof/>
                <w:color w:val="000000"/>
              </w:rPr>
            </w:pPr>
          </w:p>
        </w:tc>
        <w:tc>
          <w:tcPr>
            <w:tcW w:w="499" w:type="pct"/>
            <w:shd w:val="clear" w:color="auto" w:fill="auto"/>
          </w:tcPr>
          <w:p w:rsidR="00BC238F" w:rsidRPr="00EB71B4" w:rsidRDefault="00BC238F" w:rsidP="00BC238F">
            <w:pPr>
              <w:ind w:right="-2"/>
              <w:jc w:val="center"/>
              <w:rPr>
                <w:rFonts w:ascii="TH SarabunPSK" w:hAnsi="TH SarabunPSK" w:cs="TH SarabunPSK"/>
                <w:noProof/>
                <w:color w:val="000000"/>
              </w:rPr>
            </w:pPr>
            <w:r w:rsidRPr="00EB71B4">
              <w:rPr>
                <w:rFonts w:ascii="TH SarabunPSK" w:hAnsi="TH SarabunPSK" w:cs="TH SarabunPSK"/>
                <w:noProof/>
                <w:color w:val="000000"/>
                <w:sz w:val="28"/>
                <w:szCs w:val="28"/>
              </w:rPr>
              <w:sym w:font="Wingdings" w:char="F0FC"/>
            </w:r>
          </w:p>
        </w:tc>
        <w:tc>
          <w:tcPr>
            <w:tcW w:w="647" w:type="pct"/>
          </w:tcPr>
          <w:p w:rsidR="00BC238F" w:rsidRPr="00EB71B4" w:rsidRDefault="00BC238F" w:rsidP="00BC238F">
            <w:pPr>
              <w:ind w:right="-2"/>
              <w:jc w:val="center"/>
              <w:rPr>
                <w:rFonts w:ascii="TH SarabunPSK" w:hAnsi="TH SarabunPSK" w:cs="TH SarabunPSK"/>
                <w:noProof/>
                <w:color w:val="000000"/>
              </w:rPr>
            </w:pPr>
            <w:r w:rsidRPr="00EB71B4">
              <w:rPr>
                <w:rFonts w:ascii="TH SarabunPSK" w:hAnsi="TH SarabunPSK" w:cs="TH SarabunPSK"/>
                <w:noProof/>
                <w:color w:val="000000"/>
                <w:sz w:val="28"/>
                <w:szCs w:val="28"/>
              </w:rPr>
              <w:sym w:font="Wingdings" w:char="F0FC"/>
            </w:r>
          </w:p>
        </w:tc>
        <w:tc>
          <w:tcPr>
            <w:tcW w:w="596" w:type="pct"/>
          </w:tcPr>
          <w:p w:rsidR="00BC238F" w:rsidRPr="00EB71B4" w:rsidRDefault="00BC238F" w:rsidP="00BC238F">
            <w:pPr>
              <w:ind w:right="-2"/>
              <w:jc w:val="center"/>
              <w:rPr>
                <w:rFonts w:ascii="TH SarabunPSK" w:hAnsi="TH SarabunPSK" w:cs="TH SarabunPSK"/>
                <w:noProof/>
                <w:color w:val="000000"/>
              </w:rPr>
            </w:pPr>
          </w:p>
        </w:tc>
        <w:tc>
          <w:tcPr>
            <w:tcW w:w="598" w:type="pct"/>
            <w:shd w:val="clear" w:color="auto" w:fill="auto"/>
          </w:tcPr>
          <w:p w:rsidR="00BC238F" w:rsidRPr="00EB71B4" w:rsidRDefault="00BC238F" w:rsidP="00BC238F">
            <w:pPr>
              <w:ind w:right="-2"/>
              <w:jc w:val="center"/>
              <w:rPr>
                <w:rFonts w:ascii="TH SarabunPSK" w:hAnsi="TH SarabunPSK" w:cs="TH SarabunPSK"/>
                <w:noProof/>
                <w:color w:val="000000"/>
              </w:rPr>
            </w:pPr>
          </w:p>
        </w:tc>
        <w:tc>
          <w:tcPr>
            <w:tcW w:w="397" w:type="pct"/>
            <w:shd w:val="clear" w:color="auto" w:fill="auto"/>
          </w:tcPr>
          <w:p w:rsidR="00BC238F" w:rsidRPr="00EB71B4" w:rsidRDefault="00BC238F" w:rsidP="00BC238F">
            <w:pPr>
              <w:ind w:right="-2"/>
              <w:jc w:val="center"/>
              <w:rPr>
                <w:rFonts w:ascii="TH SarabunPSK" w:hAnsi="TH SarabunPSK" w:cs="TH SarabunPSK"/>
                <w:noProof/>
                <w:color w:val="000000"/>
              </w:rPr>
            </w:pPr>
          </w:p>
        </w:tc>
        <w:tc>
          <w:tcPr>
            <w:tcW w:w="497" w:type="pct"/>
            <w:shd w:val="clear" w:color="auto" w:fill="auto"/>
          </w:tcPr>
          <w:p w:rsidR="00BC238F" w:rsidRPr="00EB71B4" w:rsidRDefault="00BC238F" w:rsidP="00BC238F">
            <w:pPr>
              <w:ind w:right="-2"/>
              <w:jc w:val="center"/>
              <w:rPr>
                <w:rFonts w:ascii="TH SarabunPSK" w:hAnsi="TH SarabunPSK" w:cs="TH SarabunPSK"/>
                <w:noProof/>
                <w:color w:val="000000"/>
              </w:rPr>
            </w:pPr>
          </w:p>
        </w:tc>
      </w:tr>
      <w:tr w:rsidR="00DE26F2" w:rsidRPr="00EB71B4" w:rsidTr="001E69E6">
        <w:tc>
          <w:tcPr>
            <w:tcW w:w="1321" w:type="pct"/>
            <w:shd w:val="clear" w:color="auto" w:fill="auto"/>
          </w:tcPr>
          <w:p w:rsidR="00BC238F" w:rsidRPr="00EB71B4" w:rsidRDefault="00BC238F" w:rsidP="001E69E6">
            <w:pPr>
              <w:ind w:right="-2"/>
              <w:jc w:val="thaiDistribute"/>
              <w:rPr>
                <w:rFonts w:ascii="TH SarabunPSK" w:hAnsi="TH SarabunPSK" w:cs="TH SarabunPSK"/>
                <w:color w:val="000000"/>
                <w:sz w:val="28"/>
                <w:szCs w:val="28"/>
              </w:rPr>
            </w:pPr>
            <w:r w:rsidRPr="00EB71B4">
              <w:rPr>
                <w:rFonts w:ascii="TH SarabunPSK" w:hAnsi="TH SarabunPSK" w:cs="TH SarabunPSK"/>
                <w:noProof/>
                <w:color w:val="000000"/>
                <w:sz w:val="28"/>
                <w:szCs w:val="28"/>
              </w:rPr>
              <w:t>4</w:t>
            </w:r>
            <w:r w:rsidRPr="00EB71B4">
              <w:rPr>
                <w:rFonts w:ascii="TH SarabunPSK" w:hAnsi="TH SarabunPSK" w:cs="TH SarabunPSK" w:hint="cs"/>
                <w:noProof/>
                <w:color w:val="000000"/>
                <w:sz w:val="28"/>
                <w:szCs w:val="28"/>
                <w:cs/>
              </w:rPr>
              <w:t>.</w:t>
            </w:r>
            <w:r w:rsidR="001E69E6" w:rsidRPr="00EB71B4">
              <w:rPr>
                <w:rFonts w:ascii="TH SarabunPSK" w:hAnsi="TH SarabunPSK" w:cs="TH SarabunPSK" w:hint="cs"/>
                <w:noProof/>
                <w:color w:val="000000"/>
                <w:sz w:val="28"/>
                <w:szCs w:val="28"/>
                <w:cs/>
              </w:rPr>
              <w:t xml:space="preserve"> </w:t>
            </w:r>
            <w:r w:rsidRPr="00EB71B4">
              <w:rPr>
                <w:rFonts w:ascii="TH SarabunPSK" w:hAnsi="TH SarabunPSK" w:cs="TH SarabunPSK" w:hint="cs"/>
                <w:color w:val="000000"/>
                <w:sz w:val="28"/>
                <w:szCs w:val="28"/>
                <w:cs/>
              </w:rPr>
              <w:t>สามารถนิยามและสร้างแบบจำลอง</w:t>
            </w:r>
            <w:r w:rsidR="0006610E" w:rsidRPr="00EB71B4">
              <w:rPr>
                <w:rFonts w:ascii="TH SarabunPSK" w:hAnsi="TH SarabunPSK" w:cs="TH SarabunPSK" w:hint="cs"/>
                <w:color w:val="000000"/>
                <w:sz w:val="28"/>
                <w:szCs w:val="28"/>
                <w:cs/>
              </w:rPr>
              <w:t>เบื้องต้น</w:t>
            </w:r>
            <w:r w:rsidR="00A827AB" w:rsidRPr="00EB71B4">
              <w:rPr>
                <w:rFonts w:ascii="TH SarabunPSK" w:hAnsi="TH SarabunPSK" w:cs="TH SarabunPSK" w:hint="cs"/>
                <w:color w:val="000000"/>
                <w:sz w:val="28"/>
                <w:szCs w:val="28"/>
                <w:cs/>
              </w:rPr>
              <w:t>ทางวิศวกรรมเครื่องกลและหุ่นยนต์</w:t>
            </w:r>
            <w:r w:rsidRPr="00EB71B4">
              <w:rPr>
                <w:rFonts w:ascii="TH SarabunPSK" w:hAnsi="TH SarabunPSK" w:cs="TH SarabunPSK" w:hint="cs"/>
                <w:color w:val="000000"/>
                <w:sz w:val="28"/>
                <w:szCs w:val="28"/>
                <w:cs/>
              </w:rPr>
              <w:t>ได้</w:t>
            </w:r>
            <w:r w:rsidR="003E7F61" w:rsidRPr="00EB71B4">
              <w:rPr>
                <w:rFonts w:ascii="TH SarabunPSK" w:hAnsi="TH SarabunPSK" w:cs="TH SarabunPSK" w:hint="cs"/>
                <w:color w:val="000000"/>
                <w:sz w:val="28"/>
                <w:szCs w:val="28"/>
                <w:cs/>
              </w:rPr>
              <w:t xml:space="preserve">โดยบูรณาการความรู้จากคณิตศาสตร์ </w:t>
            </w:r>
            <w:r w:rsidRPr="00EB71B4">
              <w:rPr>
                <w:rFonts w:ascii="TH SarabunPSK" w:hAnsi="TH SarabunPSK" w:cs="TH SarabunPSK" w:hint="cs"/>
                <w:color w:val="000000"/>
                <w:sz w:val="28"/>
                <w:szCs w:val="28"/>
                <w:cs/>
              </w:rPr>
              <w:t>วิทยาศาสตร์และวิศวกรรมศาสตร์</w:t>
            </w:r>
          </w:p>
        </w:tc>
        <w:tc>
          <w:tcPr>
            <w:tcW w:w="445" w:type="pct"/>
            <w:shd w:val="clear" w:color="auto" w:fill="auto"/>
          </w:tcPr>
          <w:p w:rsidR="00BC238F" w:rsidRPr="00EB71B4" w:rsidRDefault="00BC238F" w:rsidP="00BC238F">
            <w:pPr>
              <w:ind w:right="-2"/>
              <w:jc w:val="center"/>
              <w:rPr>
                <w:rFonts w:ascii="TH SarabunPSK" w:hAnsi="TH SarabunPSK" w:cs="TH SarabunPSK"/>
                <w:noProof/>
                <w:color w:val="000000"/>
              </w:rPr>
            </w:pPr>
            <w:r w:rsidRPr="00EB71B4">
              <w:rPr>
                <w:rFonts w:ascii="TH SarabunPSK" w:hAnsi="TH SarabunPSK" w:cs="TH SarabunPSK"/>
                <w:noProof/>
                <w:color w:val="000000"/>
                <w:sz w:val="28"/>
                <w:szCs w:val="28"/>
              </w:rPr>
              <w:sym w:font="Wingdings" w:char="F0FC"/>
            </w:r>
          </w:p>
        </w:tc>
        <w:tc>
          <w:tcPr>
            <w:tcW w:w="499" w:type="pct"/>
            <w:shd w:val="clear" w:color="auto" w:fill="auto"/>
          </w:tcPr>
          <w:p w:rsidR="00BC238F" w:rsidRPr="00EB71B4" w:rsidRDefault="00BC238F" w:rsidP="00BC238F">
            <w:pPr>
              <w:ind w:right="-2"/>
              <w:jc w:val="center"/>
              <w:rPr>
                <w:rFonts w:ascii="TH SarabunPSK" w:hAnsi="TH SarabunPSK" w:cs="TH SarabunPSK"/>
                <w:noProof/>
                <w:color w:val="000000"/>
              </w:rPr>
            </w:pPr>
          </w:p>
        </w:tc>
        <w:tc>
          <w:tcPr>
            <w:tcW w:w="647" w:type="pct"/>
          </w:tcPr>
          <w:p w:rsidR="00BC238F" w:rsidRPr="00EB71B4" w:rsidRDefault="00BC238F" w:rsidP="00BC238F">
            <w:pPr>
              <w:ind w:right="-2"/>
              <w:jc w:val="center"/>
              <w:rPr>
                <w:rFonts w:ascii="TH SarabunPSK" w:hAnsi="TH SarabunPSK" w:cs="TH SarabunPSK"/>
                <w:noProof/>
                <w:color w:val="000000"/>
              </w:rPr>
            </w:pPr>
            <w:r w:rsidRPr="00EB71B4">
              <w:rPr>
                <w:rFonts w:ascii="TH SarabunPSK" w:hAnsi="TH SarabunPSK" w:cs="TH SarabunPSK"/>
                <w:noProof/>
                <w:color w:val="000000"/>
                <w:sz w:val="28"/>
                <w:szCs w:val="28"/>
              </w:rPr>
              <w:sym w:font="Wingdings" w:char="F0FC"/>
            </w:r>
          </w:p>
        </w:tc>
        <w:tc>
          <w:tcPr>
            <w:tcW w:w="596" w:type="pct"/>
          </w:tcPr>
          <w:p w:rsidR="00BC238F" w:rsidRPr="00EB71B4" w:rsidRDefault="00BC238F" w:rsidP="00BC238F">
            <w:pPr>
              <w:ind w:right="-2"/>
              <w:jc w:val="center"/>
              <w:rPr>
                <w:rFonts w:ascii="TH SarabunPSK" w:hAnsi="TH SarabunPSK" w:cs="TH SarabunPSK"/>
                <w:noProof/>
                <w:color w:val="000000"/>
              </w:rPr>
            </w:pPr>
          </w:p>
        </w:tc>
        <w:tc>
          <w:tcPr>
            <w:tcW w:w="598" w:type="pct"/>
            <w:shd w:val="clear" w:color="auto" w:fill="auto"/>
          </w:tcPr>
          <w:p w:rsidR="00BC238F" w:rsidRPr="00EB71B4" w:rsidRDefault="00B12FE5" w:rsidP="00BC238F">
            <w:pPr>
              <w:ind w:right="-2"/>
              <w:jc w:val="center"/>
              <w:rPr>
                <w:rFonts w:ascii="TH SarabunPSK" w:hAnsi="TH SarabunPSK" w:cs="TH SarabunPSK"/>
                <w:noProof/>
                <w:color w:val="000000"/>
              </w:rPr>
            </w:pPr>
            <w:r w:rsidRPr="00EB71B4">
              <w:rPr>
                <w:rFonts w:ascii="TH SarabunPSK" w:hAnsi="TH SarabunPSK" w:cs="TH SarabunPSK"/>
                <w:noProof/>
                <w:color w:val="000000"/>
                <w:sz w:val="28"/>
                <w:szCs w:val="28"/>
              </w:rPr>
              <w:sym w:font="Wingdings" w:char="F0FC"/>
            </w:r>
          </w:p>
        </w:tc>
        <w:tc>
          <w:tcPr>
            <w:tcW w:w="397" w:type="pct"/>
            <w:shd w:val="clear" w:color="auto" w:fill="auto"/>
          </w:tcPr>
          <w:p w:rsidR="00BC238F" w:rsidRPr="00EB71B4" w:rsidRDefault="00BC238F" w:rsidP="00BC238F">
            <w:pPr>
              <w:ind w:right="-2"/>
              <w:jc w:val="center"/>
              <w:rPr>
                <w:rFonts w:ascii="TH SarabunPSK" w:hAnsi="TH SarabunPSK" w:cs="TH SarabunPSK"/>
                <w:noProof/>
                <w:color w:val="000000"/>
              </w:rPr>
            </w:pPr>
          </w:p>
        </w:tc>
        <w:tc>
          <w:tcPr>
            <w:tcW w:w="497" w:type="pct"/>
            <w:shd w:val="clear" w:color="auto" w:fill="auto"/>
          </w:tcPr>
          <w:p w:rsidR="00BC238F" w:rsidRPr="00EB71B4" w:rsidRDefault="00BC238F" w:rsidP="00BC238F">
            <w:pPr>
              <w:ind w:right="-2"/>
              <w:jc w:val="center"/>
              <w:rPr>
                <w:rFonts w:ascii="TH SarabunPSK" w:hAnsi="TH SarabunPSK" w:cs="TH SarabunPSK"/>
                <w:noProof/>
                <w:color w:val="000000"/>
              </w:rPr>
            </w:pPr>
          </w:p>
        </w:tc>
      </w:tr>
      <w:tr w:rsidR="00DE26F2" w:rsidRPr="00EB71B4" w:rsidTr="001E69E6">
        <w:tc>
          <w:tcPr>
            <w:tcW w:w="1321" w:type="pct"/>
            <w:shd w:val="clear" w:color="auto" w:fill="auto"/>
          </w:tcPr>
          <w:p w:rsidR="00BC238F" w:rsidRPr="00EB71B4" w:rsidRDefault="00BC238F" w:rsidP="001E69E6">
            <w:pPr>
              <w:ind w:right="-2"/>
              <w:jc w:val="thaiDistribute"/>
              <w:rPr>
                <w:rFonts w:ascii="TH SarabunPSK" w:hAnsi="TH SarabunPSK" w:cs="TH SarabunPSK"/>
                <w:color w:val="000000"/>
                <w:sz w:val="28"/>
                <w:szCs w:val="28"/>
              </w:rPr>
            </w:pPr>
            <w:r w:rsidRPr="00EB71B4">
              <w:rPr>
                <w:rFonts w:ascii="TH SarabunPSK" w:hAnsi="TH SarabunPSK" w:cs="TH SarabunPSK"/>
                <w:noProof/>
                <w:color w:val="000000"/>
                <w:sz w:val="28"/>
                <w:szCs w:val="28"/>
              </w:rPr>
              <w:t>5</w:t>
            </w:r>
            <w:r w:rsidRPr="00EB71B4">
              <w:rPr>
                <w:rFonts w:ascii="TH SarabunPSK" w:hAnsi="TH SarabunPSK" w:cs="TH SarabunPSK" w:hint="cs"/>
                <w:noProof/>
                <w:color w:val="000000"/>
                <w:sz w:val="28"/>
                <w:szCs w:val="28"/>
                <w:cs/>
              </w:rPr>
              <w:t>.</w:t>
            </w:r>
            <w:r w:rsidR="001E69E6" w:rsidRPr="00EB71B4">
              <w:rPr>
                <w:rFonts w:ascii="TH SarabunPSK" w:hAnsi="TH SarabunPSK" w:cs="TH SarabunPSK" w:hint="cs"/>
                <w:noProof/>
                <w:color w:val="000000"/>
                <w:sz w:val="28"/>
                <w:szCs w:val="28"/>
                <w:cs/>
              </w:rPr>
              <w:t xml:space="preserve"> </w:t>
            </w:r>
            <w:r w:rsidRPr="00EB71B4">
              <w:rPr>
                <w:rFonts w:ascii="TH SarabunPSK" w:hAnsi="TH SarabunPSK" w:cs="TH SarabunPSK" w:hint="cs"/>
                <w:color w:val="000000"/>
                <w:sz w:val="28"/>
                <w:szCs w:val="28"/>
                <w:cs/>
              </w:rPr>
              <w:t>สามารถกำหนดปัญหาและใช้แบบจำลองความสัมพันธ์ที่ถูกต้องเพื่อแก้ปัญหาทาง วิศวกรรมเครื่องกลและ</w:t>
            </w:r>
            <w:r w:rsidR="00A827AB" w:rsidRPr="00EB71B4">
              <w:rPr>
                <w:rFonts w:ascii="TH SarabunPSK" w:hAnsi="TH SarabunPSK" w:cs="TH SarabunPSK" w:hint="cs"/>
                <w:color w:val="000000"/>
                <w:sz w:val="28"/>
                <w:szCs w:val="28"/>
                <w:cs/>
              </w:rPr>
              <w:t>หุ่นยนต์</w:t>
            </w:r>
            <w:r w:rsidRPr="00EB71B4">
              <w:rPr>
                <w:rFonts w:ascii="TH SarabunPSK" w:hAnsi="TH SarabunPSK" w:cs="TH SarabunPSK" w:hint="cs"/>
                <w:color w:val="000000"/>
                <w:sz w:val="28"/>
                <w:szCs w:val="28"/>
                <w:cs/>
              </w:rPr>
              <w:t>ที่ซับซ้อนจนนำไปสู่ข้อสรุปได้</w:t>
            </w:r>
          </w:p>
        </w:tc>
        <w:tc>
          <w:tcPr>
            <w:tcW w:w="445" w:type="pct"/>
            <w:shd w:val="clear" w:color="auto" w:fill="auto"/>
          </w:tcPr>
          <w:p w:rsidR="00BC238F" w:rsidRPr="00EB71B4" w:rsidRDefault="00BC238F" w:rsidP="00BC238F">
            <w:pPr>
              <w:ind w:right="-2"/>
              <w:jc w:val="center"/>
              <w:rPr>
                <w:rFonts w:ascii="TH SarabunPSK" w:hAnsi="TH SarabunPSK" w:cs="TH SarabunPSK"/>
                <w:noProof/>
                <w:color w:val="000000"/>
              </w:rPr>
            </w:pPr>
            <w:r w:rsidRPr="00EB71B4">
              <w:rPr>
                <w:rFonts w:ascii="TH SarabunPSK" w:hAnsi="TH SarabunPSK" w:cs="TH SarabunPSK"/>
                <w:noProof/>
                <w:color w:val="000000"/>
                <w:sz w:val="28"/>
                <w:szCs w:val="28"/>
              </w:rPr>
              <w:sym w:font="Wingdings" w:char="F0FC"/>
            </w:r>
          </w:p>
        </w:tc>
        <w:tc>
          <w:tcPr>
            <w:tcW w:w="499" w:type="pct"/>
            <w:shd w:val="clear" w:color="auto" w:fill="auto"/>
          </w:tcPr>
          <w:p w:rsidR="00BC238F" w:rsidRPr="00EB71B4" w:rsidRDefault="00BC238F" w:rsidP="00BC238F">
            <w:pPr>
              <w:ind w:right="-2"/>
              <w:jc w:val="center"/>
              <w:rPr>
                <w:rFonts w:ascii="TH SarabunPSK" w:hAnsi="TH SarabunPSK" w:cs="TH SarabunPSK"/>
                <w:noProof/>
                <w:color w:val="000000"/>
              </w:rPr>
            </w:pPr>
          </w:p>
        </w:tc>
        <w:tc>
          <w:tcPr>
            <w:tcW w:w="647" w:type="pct"/>
          </w:tcPr>
          <w:p w:rsidR="00BC238F" w:rsidRPr="00EB71B4" w:rsidRDefault="00BC238F" w:rsidP="00BC238F">
            <w:pPr>
              <w:ind w:right="-2"/>
              <w:jc w:val="center"/>
              <w:rPr>
                <w:rFonts w:ascii="TH SarabunPSK" w:hAnsi="TH SarabunPSK" w:cs="TH SarabunPSK"/>
                <w:noProof/>
                <w:color w:val="000000"/>
              </w:rPr>
            </w:pPr>
            <w:r w:rsidRPr="00EB71B4">
              <w:rPr>
                <w:rFonts w:ascii="TH SarabunPSK" w:hAnsi="TH SarabunPSK" w:cs="TH SarabunPSK"/>
                <w:noProof/>
                <w:color w:val="000000"/>
                <w:sz w:val="28"/>
                <w:szCs w:val="28"/>
              </w:rPr>
              <w:sym w:font="Wingdings" w:char="F0FC"/>
            </w:r>
          </w:p>
        </w:tc>
        <w:tc>
          <w:tcPr>
            <w:tcW w:w="596" w:type="pct"/>
          </w:tcPr>
          <w:p w:rsidR="00BC238F" w:rsidRPr="00EB71B4" w:rsidRDefault="00BC238F" w:rsidP="00BC238F">
            <w:pPr>
              <w:ind w:right="-2"/>
              <w:jc w:val="center"/>
              <w:rPr>
                <w:rFonts w:ascii="TH SarabunPSK" w:hAnsi="TH SarabunPSK" w:cs="TH SarabunPSK"/>
                <w:noProof/>
                <w:color w:val="000000"/>
              </w:rPr>
            </w:pPr>
          </w:p>
        </w:tc>
        <w:tc>
          <w:tcPr>
            <w:tcW w:w="598" w:type="pct"/>
            <w:shd w:val="clear" w:color="auto" w:fill="auto"/>
          </w:tcPr>
          <w:p w:rsidR="00BC238F" w:rsidRPr="00EB71B4" w:rsidRDefault="00B12FE5" w:rsidP="00BC238F">
            <w:pPr>
              <w:ind w:right="-2"/>
              <w:jc w:val="center"/>
              <w:rPr>
                <w:rFonts w:ascii="TH SarabunPSK" w:hAnsi="TH SarabunPSK" w:cs="TH SarabunPSK"/>
                <w:noProof/>
                <w:color w:val="000000"/>
              </w:rPr>
            </w:pPr>
            <w:r w:rsidRPr="00EB71B4">
              <w:rPr>
                <w:rFonts w:ascii="TH SarabunPSK" w:hAnsi="TH SarabunPSK" w:cs="TH SarabunPSK"/>
                <w:noProof/>
                <w:color w:val="000000"/>
                <w:sz w:val="28"/>
                <w:szCs w:val="28"/>
              </w:rPr>
              <w:sym w:font="Wingdings" w:char="F0FC"/>
            </w:r>
          </w:p>
        </w:tc>
        <w:tc>
          <w:tcPr>
            <w:tcW w:w="397" w:type="pct"/>
            <w:shd w:val="clear" w:color="auto" w:fill="auto"/>
          </w:tcPr>
          <w:p w:rsidR="00BC238F" w:rsidRPr="00EB71B4" w:rsidRDefault="00BC238F" w:rsidP="00BC238F">
            <w:pPr>
              <w:ind w:right="-2"/>
              <w:jc w:val="center"/>
              <w:rPr>
                <w:rFonts w:ascii="TH SarabunPSK" w:hAnsi="TH SarabunPSK" w:cs="TH SarabunPSK"/>
                <w:noProof/>
                <w:color w:val="000000"/>
              </w:rPr>
            </w:pPr>
          </w:p>
        </w:tc>
        <w:tc>
          <w:tcPr>
            <w:tcW w:w="497" w:type="pct"/>
            <w:shd w:val="clear" w:color="auto" w:fill="auto"/>
          </w:tcPr>
          <w:p w:rsidR="00BC238F" w:rsidRPr="00EB71B4" w:rsidRDefault="00BC238F" w:rsidP="00BC238F">
            <w:pPr>
              <w:ind w:right="-2"/>
              <w:jc w:val="center"/>
              <w:rPr>
                <w:rFonts w:ascii="TH SarabunPSK" w:hAnsi="TH SarabunPSK" w:cs="TH SarabunPSK"/>
                <w:noProof/>
                <w:color w:val="000000"/>
              </w:rPr>
            </w:pPr>
          </w:p>
        </w:tc>
      </w:tr>
      <w:tr w:rsidR="00DE26F2" w:rsidRPr="00EB71B4" w:rsidTr="001E69E6">
        <w:tc>
          <w:tcPr>
            <w:tcW w:w="1321" w:type="pct"/>
            <w:shd w:val="clear" w:color="auto" w:fill="auto"/>
          </w:tcPr>
          <w:p w:rsidR="00BC238F" w:rsidRPr="00EB71B4" w:rsidRDefault="00BC238F" w:rsidP="001E69E6">
            <w:pPr>
              <w:ind w:right="-2"/>
              <w:jc w:val="thaiDistribute"/>
              <w:rPr>
                <w:rFonts w:ascii="TH SarabunPSK" w:hAnsi="TH SarabunPSK" w:cs="TH SarabunPSK"/>
                <w:noProof/>
                <w:color w:val="000000"/>
                <w:sz w:val="28"/>
                <w:szCs w:val="28"/>
              </w:rPr>
            </w:pPr>
            <w:r w:rsidRPr="00EB71B4">
              <w:rPr>
                <w:rFonts w:ascii="TH SarabunPSK" w:hAnsi="TH SarabunPSK" w:cs="TH SarabunPSK" w:hint="cs"/>
                <w:color w:val="000000"/>
                <w:sz w:val="28"/>
                <w:szCs w:val="28"/>
                <w:cs/>
              </w:rPr>
              <w:t>6.</w:t>
            </w:r>
            <w:r w:rsidR="001E69E6" w:rsidRPr="00EB71B4">
              <w:rPr>
                <w:rFonts w:ascii="TH SarabunPSK" w:hAnsi="TH SarabunPSK" w:cs="TH SarabunPSK" w:hint="cs"/>
                <w:color w:val="000000"/>
                <w:sz w:val="28"/>
                <w:szCs w:val="28"/>
                <w:cs/>
              </w:rPr>
              <w:t xml:space="preserve"> </w:t>
            </w:r>
            <w:r w:rsidRPr="00EB71B4">
              <w:rPr>
                <w:rFonts w:ascii="TH SarabunPSK" w:hAnsi="TH SarabunPSK" w:cs="TH SarabunPSK" w:hint="cs"/>
                <w:color w:val="000000"/>
                <w:sz w:val="28"/>
                <w:szCs w:val="28"/>
                <w:cs/>
              </w:rPr>
              <w:t>สามารถออกแบบเชิงวิศวกรรมขั้นมูลฐานที่เกี่ยวข้องกับวิศวกรรมเครื่องกลและ</w:t>
            </w:r>
            <w:r w:rsidR="00A827AB" w:rsidRPr="00EB71B4">
              <w:rPr>
                <w:rFonts w:ascii="TH SarabunPSK" w:hAnsi="TH SarabunPSK" w:cs="TH SarabunPSK" w:hint="cs"/>
                <w:color w:val="000000"/>
                <w:sz w:val="28"/>
                <w:szCs w:val="28"/>
                <w:cs/>
              </w:rPr>
              <w:t>หุ่นยนต์</w:t>
            </w:r>
            <w:r w:rsidRPr="00EB71B4">
              <w:rPr>
                <w:rFonts w:ascii="TH SarabunPSK" w:hAnsi="TH SarabunPSK" w:cs="TH SarabunPSK" w:hint="cs"/>
                <w:color w:val="000000"/>
                <w:sz w:val="28"/>
                <w:szCs w:val="28"/>
                <w:cs/>
              </w:rPr>
              <w:t>เพื่อได้ผลงานที่ตอบสนองความต้องการโดยคำนึงถึงข้อกำหนดทางสังคม ความปลอดภัย เศรษฐศาสตร์และสิ่งแวดล้อม</w:t>
            </w:r>
          </w:p>
        </w:tc>
        <w:tc>
          <w:tcPr>
            <w:tcW w:w="445" w:type="pct"/>
            <w:shd w:val="clear" w:color="auto" w:fill="auto"/>
          </w:tcPr>
          <w:p w:rsidR="00BC238F" w:rsidRPr="00EB71B4" w:rsidRDefault="00BC238F" w:rsidP="00BC238F">
            <w:pPr>
              <w:ind w:right="-2"/>
              <w:jc w:val="center"/>
              <w:rPr>
                <w:rFonts w:ascii="TH SarabunPSK" w:hAnsi="TH SarabunPSK" w:cs="TH SarabunPSK"/>
                <w:noProof/>
                <w:color w:val="000000"/>
              </w:rPr>
            </w:pPr>
            <w:r w:rsidRPr="00EB71B4">
              <w:rPr>
                <w:rFonts w:ascii="TH SarabunPSK" w:hAnsi="TH SarabunPSK" w:cs="TH SarabunPSK"/>
                <w:noProof/>
                <w:color w:val="000000"/>
                <w:sz w:val="28"/>
                <w:szCs w:val="28"/>
              </w:rPr>
              <w:sym w:font="Wingdings" w:char="F0FC"/>
            </w:r>
          </w:p>
        </w:tc>
        <w:tc>
          <w:tcPr>
            <w:tcW w:w="499" w:type="pct"/>
            <w:shd w:val="clear" w:color="auto" w:fill="auto"/>
          </w:tcPr>
          <w:p w:rsidR="00BC238F" w:rsidRPr="00EB71B4" w:rsidRDefault="00BC238F" w:rsidP="00BC238F">
            <w:pPr>
              <w:ind w:right="-2"/>
              <w:jc w:val="center"/>
              <w:rPr>
                <w:rFonts w:ascii="TH SarabunPSK" w:hAnsi="TH SarabunPSK" w:cs="TH SarabunPSK"/>
                <w:noProof/>
                <w:color w:val="000000"/>
              </w:rPr>
            </w:pPr>
          </w:p>
        </w:tc>
        <w:tc>
          <w:tcPr>
            <w:tcW w:w="647" w:type="pct"/>
          </w:tcPr>
          <w:p w:rsidR="00BC238F" w:rsidRPr="00EB71B4" w:rsidRDefault="00BC238F" w:rsidP="00BC238F">
            <w:pPr>
              <w:ind w:right="-2"/>
              <w:jc w:val="center"/>
              <w:rPr>
                <w:rFonts w:ascii="TH SarabunPSK" w:hAnsi="TH SarabunPSK" w:cs="TH SarabunPSK"/>
                <w:noProof/>
                <w:color w:val="000000"/>
              </w:rPr>
            </w:pPr>
            <w:r w:rsidRPr="00EB71B4">
              <w:rPr>
                <w:rFonts w:ascii="TH SarabunPSK" w:hAnsi="TH SarabunPSK" w:cs="TH SarabunPSK"/>
                <w:noProof/>
                <w:color w:val="000000"/>
                <w:sz w:val="28"/>
                <w:szCs w:val="28"/>
              </w:rPr>
              <w:sym w:font="Wingdings" w:char="F0FC"/>
            </w:r>
          </w:p>
        </w:tc>
        <w:tc>
          <w:tcPr>
            <w:tcW w:w="596" w:type="pct"/>
          </w:tcPr>
          <w:p w:rsidR="00BC238F" w:rsidRPr="00EB71B4" w:rsidRDefault="00BC238F" w:rsidP="00BC238F">
            <w:pPr>
              <w:ind w:right="-2"/>
              <w:jc w:val="center"/>
              <w:rPr>
                <w:rFonts w:ascii="TH SarabunPSK" w:hAnsi="TH SarabunPSK" w:cs="TH SarabunPSK"/>
                <w:noProof/>
                <w:color w:val="000000"/>
              </w:rPr>
            </w:pPr>
          </w:p>
        </w:tc>
        <w:tc>
          <w:tcPr>
            <w:tcW w:w="598" w:type="pct"/>
            <w:shd w:val="clear" w:color="auto" w:fill="auto"/>
          </w:tcPr>
          <w:p w:rsidR="00BC238F" w:rsidRPr="00EB71B4" w:rsidRDefault="00B12FE5" w:rsidP="00BC238F">
            <w:pPr>
              <w:ind w:right="-2"/>
              <w:jc w:val="center"/>
              <w:rPr>
                <w:rFonts w:ascii="TH SarabunPSK" w:hAnsi="TH SarabunPSK" w:cs="TH SarabunPSK"/>
                <w:noProof/>
                <w:color w:val="000000"/>
              </w:rPr>
            </w:pPr>
            <w:r w:rsidRPr="00EB71B4">
              <w:rPr>
                <w:rFonts w:ascii="TH SarabunPSK" w:hAnsi="TH SarabunPSK" w:cs="TH SarabunPSK"/>
                <w:noProof/>
                <w:color w:val="000000"/>
                <w:sz w:val="28"/>
                <w:szCs w:val="28"/>
              </w:rPr>
              <w:sym w:font="Wingdings" w:char="F0FC"/>
            </w:r>
          </w:p>
        </w:tc>
        <w:tc>
          <w:tcPr>
            <w:tcW w:w="397" w:type="pct"/>
            <w:shd w:val="clear" w:color="auto" w:fill="auto"/>
          </w:tcPr>
          <w:p w:rsidR="00BC238F" w:rsidRPr="00EB71B4" w:rsidRDefault="00BC238F" w:rsidP="00BC238F">
            <w:pPr>
              <w:ind w:right="-2"/>
              <w:jc w:val="center"/>
              <w:rPr>
                <w:rFonts w:ascii="TH SarabunPSK" w:hAnsi="TH SarabunPSK" w:cs="TH SarabunPSK"/>
                <w:noProof/>
                <w:color w:val="000000"/>
              </w:rPr>
            </w:pPr>
          </w:p>
        </w:tc>
        <w:tc>
          <w:tcPr>
            <w:tcW w:w="497" w:type="pct"/>
            <w:shd w:val="clear" w:color="auto" w:fill="auto"/>
          </w:tcPr>
          <w:p w:rsidR="00BC238F" w:rsidRPr="00EB71B4" w:rsidRDefault="00BC238F" w:rsidP="00BC238F">
            <w:pPr>
              <w:ind w:right="-2"/>
              <w:jc w:val="center"/>
              <w:rPr>
                <w:rFonts w:ascii="TH SarabunPSK" w:hAnsi="TH SarabunPSK" w:cs="TH SarabunPSK"/>
                <w:noProof/>
                <w:color w:val="000000"/>
              </w:rPr>
            </w:pPr>
          </w:p>
        </w:tc>
      </w:tr>
      <w:tr w:rsidR="00DE26F2" w:rsidRPr="00EB71B4" w:rsidTr="001E69E6">
        <w:tc>
          <w:tcPr>
            <w:tcW w:w="1321" w:type="pct"/>
            <w:shd w:val="clear" w:color="auto" w:fill="auto"/>
          </w:tcPr>
          <w:p w:rsidR="00BC238F" w:rsidRPr="00EB71B4" w:rsidRDefault="00BC238F" w:rsidP="001E69E6">
            <w:pPr>
              <w:ind w:right="-2"/>
              <w:jc w:val="thaiDistribute"/>
              <w:rPr>
                <w:rFonts w:ascii="TH SarabunPSK" w:hAnsi="TH SarabunPSK" w:cs="TH SarabunPSK"/>
                <w:color w:val="000000"/>
                <w:sz w:val="28"/>
                <w:szCs w:val="28"/>
              </w:rPr>
            </w:pPr>
            <w:r w:rsidRPr="00EB71B4">
              <w:rPr>
                <w:rFonts w:ascii="TH SarabunPSK" w:hAnsi="TH SarabunPSK" w:cs="TH SarabunPSK" w:hint="cs"/>
                <w:noProof/>
                <w:color w:val="000000"/>
                <w:sz w:val="28"/>
                <w:szCs w:val="28"/>
                <w:cs/>
              </w:rPr>
              <w:t>7.</w:t>
            </w:r>
            <w:r w:rsidR="001E69E6" w:rsidRPr="00EB71B4">
              <w:rPr>
                <w:rFonts w:ascii="TH SarabunPSK" w:hAnsi="TH SarabunPSK" w:cs="TH SarabunPSK" w:hint="cs"/>
                <w:noProof/>
                <w:color w:val="000000"/>
                <w:sz w:val="28"/>
                <w:szCs w:val="28"/>
                <w:cs/>
              </w:rPr>
              <w:t xml:space="preserve"> </w:t>
            </w:r>
            <w:r w:rsidRPr="00EB71B4">
              <w:rPr>
                <w:rFonts w:ascii="TH SarabunPSK" w:hAnsi="TH SarabunPSK" w:cs="TH SarabunPSK" w:hint="cs"/>
                <w:color w:val="000000"/>
                <w:sz w:val="28"/>
                <w:szCs w:val="28"/>
                <w:cs/>
              </w:rPr>
              <w:t>สามารถตรวจสอบ ประเมินผลและแก้ปัญหาทางวิศวกรรมเครื่องกลและ</w:t>
            </w:r>
            <w:r w:rsidR="00A827AB" w:rsidRPr="00EB71B4">
              <w:rPr>
                <w:rFonts w:ascii="TH SarabunPSK" w:hAnsi="TH SarabunPSK" w:cs="TH SarabunPSK" w:hint="cs"/>
                <w:color w:val="000000"/>
                <w:sz w:val="28"/>
                <w:szCs w:val="28"/>
                <w:cs/>
              </w:rPr>
              <w:t>หุ่นยนต์</w:t>
            </w:r>
            <w:r w:rsidRPr="00EB71B4">
              <w:rPr>
                <w:rFonts w:ascii="TH SarabunPSK" w:hAnsi="TH SarabunPSK" w:cs="TH SarabunPSK" w:hint="cs"/>
                <w:color w:val="000000"/>
                <w:sz w:val="28"/>
                <w:szCs w:val="28"/>
                <w:cs/>
              </w:rPr>
              <w:t>ที่ซับซ้อนได้โดยการเลือกใช้วิธีการ ทรัพยากร อุปกรณ์เครื่องมือและเทคโนโลยีสารสนเทศที่ทันสมัยได้อย่างเหมาะสม</w:t>
            </w:r>
          </w:p>
        </w:tc>
        <w:tc>
          <w:tcPr>
            <w:tcW w:w="445" w:type="pct"/>
            <w:shd w:val="clear" w:color="auto" w:fill="auto"/>
          </w:tcPr>
          <w:p w:rsidR="00BC238F" w:rsidRPr="00EB71B4" w:rsidRDefault="00BC238F" w:rsidP="00BC238F">
            <w:pPr>
              <w:ind w:right="-2"/>
              <w:jc w:val="center"/>
              <w:rPr>
                <w:rFonts w:ascii="TH SarabunPSK" w:hAnsi="TH SarabunPSK" w:cs="TH SarabunPSK"/>
                <w:noProof/>
                <w:color w:val="000000"/>
              </w:rPr>
            </w:pPr>
          </w:p>
        </w:tc>
        <w:tc>
          <w:tcPr>
            <w:tcW w:w="499" w:type="pct"/>
            <w:shd w:val="clear" w:color="auto" w:fill="auto"/>
          </w:tcPr>
          <w:p w:rsidR="00BC238F" w:rsidRPr="00EB71B4" w:rsidRDefault="00BC238F" w:rsidP="00BC238F">
            <w:pPr>
              <w:ind w:right="-2"/>
              <w:jc w:val="center"/>
              <w:rPr>
                <w:rFonts w:ascii="TH SarabunPSK" w:hAnsi="TH SarabunPSK" w:cs="TH SarabunPSK"/>
                <w:noProof/>
                <w:color w:val="000000"/>
              </w:rPr>
            </w:pPr>
            <w:r w:rsidRPr="00EB71B4">
              <w:rPr>
                <w:rFonts w:ascii="TH SarabunPSK" w:hAnsi="TH SarabunPSK" w:cs="TH SarabunPSK"/>
                <w:noProof/>
                <w:color w:val="000000"/>
                <w:sz w:val="28"/>
                <w:szCs w:val="28"/>
              </w:rPr>
              <w:sym w:font="Wingdings" w:char="F0FC"/>
            </w:r>
          </w:p>
        </w:tc>
        <w:tc>
          <w:tcPr>
            <w:tcW w:w="647" w:type="pct"/>
          </w:tcPr>
          <w:p w:rsidR="00BC238F" w:rsidRPr="00EB71B4" w:rsidRDefault="00BC238F" w:rsidP="00BC238F">
            <w:pPr>
              <w:ind w:right="-2"/>
              <w:jc w:val="center"/>
              <w:rPr>
                <w:rFonts w:ascii="TH SarabunPSK" w:hAnsi="TH SarabunPSK" w:cs="TH SarabunPSK"/>
                <w:noProof/>
                <w:color w:val="000000"/>
              </w:rPr>
            </w:pPr>
          </w:p>
        </w:tc>
        <w:tc>
          <w:tcPr>
            <w:tcW w:w="596" w:type="pct"/>
          </w:tcPr>
          <w:p w:rsidR="00BC238F" w:rsidRPr="00EB71B4" w:rsidRDefault="00BC238F" w:rsidP="00BC238F">
            <w:pPr>
              <w:ind w:right="-2"/>
              <w:jc w:val="center"/>
              <w:rPr>
                <w:rFonts w:ascii="TH SarabunPSK" w:hAnsi="TH SarabunPSK" w:cs="TH SarabunPSK"/>
                <w:noProof/>
                <w:color w:val="000000"/>
              </w:rPr>
            </w:pPr>
            <w:r w:rsidRPr="00EB71B4">
              <w:rPr>
                <w:rFonts w:ascii="TH SarabunPSK" w:hAnsi="TH SarabunPSK" w:cs="TH SarabunPSK"/>
                <w:noProof/>
                <w:color w:val="000000"/>
                <w:sz w:val="28"/>
                <w:szCs w:val="28"/>
              </w:rPr>
              <w:sym w:font="Wingdings" w:char="F0FC"/>
            </w:r>
          </w:p>
        </w:tc>
        <w:tc>
          <w:tcPr>
            <w:tcW w:w="598" w:type="pct"/>
            <w:shd w:val="clear" w:color="auto" w:fill="auto"/>
          </w:tcPr>
          <w:p w:rsidR="00BC238F" w:rsidRPr="00EB71B4" w:rsidRDefault="00B12FE5" w:rsidP="00BC238F">
            <w:pPr>
              <w:ind w:right="-2"/>
              <w:jc w:val="center"/>
              <w:rPr>
                <w:rFonts w:ascii="TH SarabunPSK" w:hAnsi="TH SarabunPSK" w:cs="TH SarabunPSK"/>
                <w:noProof/>
                <w:color w:val="000000"/>
              </w:rPr>
            </w:pPr>
            <w:r w:rsidRPr="00EB71B4">
              <w:rPr>
                <w:rFonts w:ascii="TH SarabunPSK" w:hAnsi="TH SarabunPSK" w:cs="TH SarabunPSK"/>
                <w:noProof/>
                <w:color w:val="000000"/>
                <w:sz w:val="28"/>
                <w:szCs w:val="28"/>
              </w:rPr>
              <w:sym w:font="Wingdings" w:char="F0FC"/>
            </w:r>
          </w:p>
        </w:tc>
        <w:tc>
          <w:tcPr>
            <w:tcW w:w="397" w:type="pct"/>
            <w:shd w:val="clear" w:color="auto" w:fill="auto"/>
          </w:tcPr>
          <w:p w:rsidR="00BC238F" w:rsidRPr="00EB71B4" w:rsidRDefault="00BC238F" w:rsidP="00BC238F">
            <w:pPr>
              <w:ind w:right="-2"/>
              <w:jc w:val="center"/>
              <w:rPr>
                <w:rFonts w:ascii="TH SarabunPSK" w:hAnsi="TH SarabunPSK" w:cs="TH SarabunPSK"/>
                <w:noProof/>
                <w:color w:val="000000"/>
              </w:rPr>
            </w:pPr>
          </w:p>
        </w:tc>
        <w:tc>
          <w:tcPr>
            <w:tcW w:w="497" w:type="pct"/>
            <w:shd w:val="clear" w:color="auto" w:fill="auto"/>
          </w:tcPr>
          <w:p w:rsidR="00BC238F" w:rsidRPr="00EB71B4" w:rsidRDefault="00BC238F" w:rsidP="00BC238F">
            <w:pPr>
              <w:ind w:right="-2"/>
              <w:jc w:val="center"/>
              <w:rPr>
                <w:rFonts w:ascii="TH SarabunPSK" w:hAnsi="TH SarabunPSK" w:cs="TH SarabunPSK"/>
                <w:noProof/>
                <w:color w:val="000000"/>
              </w:rPr>
            </w:pPr>
          </w:p>
        </w:tc>
      </w:tr>
    </w:tbl>
    <w:p w:rsidR="003047B1" w:rsidRPr="00EB71B4" w:rsidRDefault="003047B1" w:rsidP="006A186D">
      <w:pPr>
        <w:ind w:right="-2"/>
        <w:jc w:val="thaiDistribute"/>
        <w:rPr>
          <w:rFonts w:ascii="TH SarabunPSK" w:hAnsi="TH SarabunPSK" w:cs="TH SarabunPSK"/>
          <w:b/>
          <w:bCs/>
          <w:color w:val="000000"/>
        </w:rPr>
      </w:pPr>
    </w:p>
    <w:p w:rsidR="00CC3AA9" w:rsidRPr="00EB71B4" w:rsidRDefault="00CC3AA9" w:rsidP="006A186D">
      <w:pPr>
        <w:ind w:right="-2"/>
        <w:jc w:val="thaiDistribute"/>
        <w:rPr>
          <w:rFonts w:ascii="TH SarabunPSK" w:hAnsi="TH SarabunPSK" w:cs="TH SarabunPSK"/>
          <w:b/>
          <w:bCs/>
          <w:color w:val="000000"/>
        </w:rPr>
      </w:pPr>
    </w:p>
    <w:p w:rsidR="00CC3AA9" w:rsidRPr="00EB71B4" w:rsidRDefault="00CC3AA9" w:rsidP="006A186D">
      <w:pPr>
        <w:ind w:right="-2"/>
        <w:jc w:val="thaiDistribute"/>
        <w:rPr>
          <w:rFonts w:ascii="TH SarabunPSK" w:hAnsi="TH SarabunPSK" w:cs="TH SarabunPSK"/>
          <w:b/>
          <w:bCs/>
          <w:color w:val="000000"/>
        </w:rPr>
      </w:pPr>
    </w:p>
    <w:p w:rsidR="00CC3AA9" w:rsidRPr="00EB71B4" w:rsidRDefault="00CC3AA9" w:rsidP="006A186D">
      <w:pPr>
        <w:ind w:right="-2"/>
        <w:jc w:val="thaiDistribute"/>
        <w:rPr>
          <w:rFonts w:ascii="TH SarabunPSK" w:hAnsi="TH SarabunPSK" w:cs="TH SarabunPSK"/>
          <w:b/>
          <w:bCs/>
          <w:color w:val="000000"/>
        </w:rPr>
      </w:pPr>
    </w:p>
    <w:p w:rsidR="00EF3A39" w:rsidRPr="00EB71B4" w:rsidRDefault="00EF3A39" w:rsidP="001E69E6">
      <w:pPr>
        <w:ind w:left="720" w:right="-2" w:hanging="360"/>
        <w:jc w:val="thaiDistribute"/>
        <w:rPr>
          <w:rFonts w:ascii="TH SarabunPSK" w:hAnsi="TH SarabunPSK" w:cs="TH SarabunPSK"/>
          <w:color w:val="000000"/>
        </w:rPr>
      </w:pPr>
      <w:r w:rsidRPr="00EB71B4">
        <w:rPr>
          <w:rFonts w:ascii="TH SarabunPSK" w:hAnsi="TH SarabunPSK" w:cs="TH SarabunPSK"/>
          <w:b/>
          <w:bCs/>
          <w:color w:val="000000"/>
        </w:rPr>
        <w:lastRenderedPageBreak/>
        <w:t>1</w:t>
      </w:r>
      <w:r w:rsidRPr="00EB71B4">
        <w:rPr>
          <w:rFonts w:ascii="TH SarabunPSK" w:hAnsi="TH SarabunPSK" w:cs="TH SarabunPSK"/>
          <w:b/>
          <w:bCs/>
          <w:color w:val="000000"/>
          <w:cs/>
        </w:rPr>
        <w:t>.</w:t>
      </w:r>
      <w:r w:rsidR="001E69E6" w:rsidRPr="00EB71B4">
        <w:rPr>
          <w:rFonts w:ascii="TH SarabunPSK" w:hAnsi="TH SarabunPSK" w:cs="TH SarabunPSK"/>
          <w:b/>
          <w:bCs/>
          <w:color w:val="000000"/>
        </w:rPr>
        <w:t>5</w:t>
      </w:r>
      <w:r w:rsidR="001E69E6" w:rsidRPr="00EB71B4">
        <w:rPr>
          <w:rFonts w:ascii="TH SarabunPSK" w:hAnsi="TH SarabunPSK" w:cs="TH SarabunPSK"/>
          <w:b/>
          <w:bCs/>
          <w:color w:val="000000"/>
          <w:cs/>
        </w:rPr>
        <w:tab/>
      </w:r>
      <w:r w:rsidRPr="00EB71B4">
        <w:rPr>
          <w:rFonts w:ascii="TH SarabunPSK" w:hAnsi="TH SarabunPSK" w:cs="TH SarabunPSK" w:hint="cs"/>
          <w:b/>
          <w:bCs/>
          <w:color w:val="000000"/>
          <w:cs/>
        </w:rPr>
        <w:t>ความสัมพันธ์ระหว่างผลลัพธ์การเรียนรู้ที่คาดหวังของหลักสูตร</w:t>
      </w:r>
      <w:r w:rsidRPr="00EB71B4">
        <w:rPr>
          <w:rFonts w:ascii="TH SarabunPSK" w:hAnsi="TH SarabunPSK" w:cs="TH SarabunPSK"/>
          <w:b/>
          <w:bCs/>
          <w:color w:val="000000"/>
          <w:cs/>
        </w:rPr>
        <w:t xml:space="preserve"> (</w:t>
      </w:r>
      <w:r w:rsidRPr="00EB71B4">
        <w:rPr>
          <w:rFonts w:ascii="TH SarabunPSK" w:hAnsi="TH SarabunPSK" w:cs="TH SarabunPSK"/>
          <w:b/>
          <w:bCs/>
          <w:color w:val="000000"/>
        </w:rPr>
        <w:t>PLOs</w:t>
      </w:r>
      <w:r w:rsidRPr="00EB71B4">
        <w:rPr>
          <w:rFonts w:ascii="TH SarabunPSK" w:hAnsi="TH SarabunPSK" w:cs="TH SarabunPSK"/>
          <w:b/>
          <w:bCs/>
          <w:color w:val="000000"/>
          <w:cs/>
        </w:rPr>
        <w:t>)</w:t>
      </w:r>
      <w:r w:rsidRPr="00EB71B4">
        <w:rPr>
          <w:rFonts w:ascii="TH SarabunPSK" w:hAnsi="TH SarabunPSK" w:cs="TH SarabunPSK" w:hint="cs"/>
          <w:b/>
          <w:bCs/>
          <w:color w:val="000000"/>
          <w:cs/>
        </w:rPr>
        <w:t xml:space="preserve"> และผลการเรียนรู้ตาม</w:t>
      </w:r>
      <w:r w:rsidRPr="00EB71B4">
        <w:rPr>
          <w:rFonts w:ascii="TH SarabunPSK" w:hAnsi="TH SarabunPSK" w:cs="TH SarabunPSK"/>
          <w:b/>
          <w:bCs/>
          <w:color w:val="000000"/>
          <w:cs/>
        </w:rPr>
        <w:t>กรอบมาตรฐานคุณวุฒิระดับอุดมศึกษา</w:t>
      </w:r>
      <w:r w:rsidRPr="00EB71B4">
        <w:rPr>
          <w:rFonts w:ascii="TH SarabunPSK" w:hAnsi="TH SarabunPSK" w:cs="TH SarabunPSK" w:hint="cs"/>
          <w:b/>
          <w:bCs/>
          <w:color w:val="000000"/>
          <w:cs/>
        </w:rPr>
        <w:t xml:space="preserve"> (</w:t>
      </w:r>
      <w:r w:rsidRPr="00EB71B4">
        <w:rPr>
          <w:rFonts w:ascii="TH SarabunPSK" w:hAnsi="TH SarabunPSK" w:cs="TH SarabunPSK"/>
          <w:b/>
          <w:bCs/>
          <w:color w:val="000000"/>
        </w:rPr>
        <w:t>TQF</w:t>
      </w:r>
      <w:r w:rsidRPr="00EB71B4">
        <w:rPr>
          <w:rFonts w:ascii="TH SarabunPSK" w:hAnsi="TH SarabunPSK" w:cs="TH SarabunPSK"/>
          <w:b/>
          <w:bCs/>
          <w:color w:val="000000"/>
          <w:cs/>
        </w:rPr>
        <w:t xml:space="preserve">) </w:t>
      </w:r>
      <w:r w:rsidRPr="00EB71B4">
        <w:rPr>
          <w:rFonts w:ascii="TH SarabunPSK" w:hAnsi="TH SarabunPSK" w:cs="TH SarabunPSK" w:hint="cs"/>
          <w:b/>
          <w:bCs/>
          <w:color w:val="000000"/>
          <w:cs/>
        </w:rPr>
        <w:t>รวมถึงความรู้และทักษะทั่วไป และความรู้และทักษะเฉพาะทาง</w:t>
      </w:r>
      <w:r w:rsidRPr="00EB71B4">
        <w:rPr>
          <w:rFonts w:ascii="TH SarabunPSK" w:hAnsi="TH SarabunPSK" w:cs="TH SarabunPSK"/>
          <w:color w:val="000000"/>
          <w:cs/>
        </w:rPr>
        <w:t xml:space="preserve"> (</w:t>
      </w:r>
      <w:r w:rsidRPr="00EB71B4">
        <w:rPr>
          <w:rFonts w:ascii="TH SarabunPSK" w:hAnsi="TH SarabunPSK" w:cs="TH SarabunPSK"/>
          <w:color w:val="000000"/>
        </w:rPr>
        <w:t>AUNQA 1</w:t>
      </w:r>
      <w:r w:rsidRPr="00EB71B4">
        <w:rPr>
          <w:rFonts w:ascii="TH SarabunPSK" w:hAnsi="TH SarabunPSK" w:cs="TH SarabunPSK"/>
          <w:color w:val="000000"/>
          <w:cs/>
        </w:rPr>
        <w:t>.</w:t>
      </w:r>
      <w:r w:rsidRPr="00EB71B4">
        <w:rPr>
          <w:rFonts w:ascii="TH SarabunPSK" w:hAnsi="TH SarabunPSK" w:cs="TH SarabunPSK"/>
          <w:color w:val="000000"/>
        </w:rPr>
        <w:t>2</w:t>
      </w:r>
      <w:r w:rsidRPr="00EB71B4">
        <w:rPr>
          <w:rFonts w:ascii="TH SarabunPSK" w:hAnsi="TH SarabunPSK" w:cs="TH SarabunPSK"/>
          <w:color w:val="000000"/>
          <w:cs/>
        </w:rPr>
        <w:t>)</w:t>
      </w:r>
    </w:p>
    <w:p w:rsidR="00A22723" w:rsidRPr="00EB71B4" w:rsidRDefault="00A22723" w:rsidP="001E69E6">
      <w:pPr>
        <w:ind w:left="720" w:right="-2" w:hanging="360"/>
        <w:jc w:val="thaiDistribute"/>
        <w:rPr>
          <w:rFonts w:ascii="TH SarabunPSK" w:hAnsi="TH SarabunPSK" w:cs="TH SarabunPSK"/>
          <w:color w:val="000000"/>
        </w:rPr>
      </w:pPr>
    </w:p>
    <w:tbl>
      <w:tblPr>
        <w:tblW w:w="5815" w:type="pct"/>
        <w:tblInd w:w="-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4A0" w:firstRow="1" w:lastRow="0" w:firstColumn="1" w:lastColumn="0" w:noHBand="0" w:noVBand="1"/>
      </w:tblPr>
      <w:tblGrid>
        <w:gridCol w:w="1269"/>
        <w:gridCol w:w="313"/>
        <w:gridCol w:w="313"/>
        <w:gridCol w:w="313"/>
        <w:gridCol w:w="313"/>
        <w:gridCol w:w="138"/>
        <w:gridCol w:w="175"/>
        <w:gridCol w:w="372"/>
        <w:gridCol w:w="372"/>
        <w:gridCol w:w="372"/>
        <w:gridCol w:w="369"/>
        <w:gridCol w:w="206"/>
        <w:gridCol w:w="163"/>
        <w:gridCol w:w="372"/>
        <w:gridCol w:w="372"/>
        <w:gridCol w:w="372"/>
        <w:gridCol w:w="369"/>
        <w:gridCol w:w="214"/>
        <w:gridCol w:w="155"/>
        <w:gridCol w:w="386"/>
        <w:gridCol w:w="386"/>
        <w:gridCol w:w="386"/>
        <w:gridCol w:w="381"/>
        <w:gridCol w:w="388"/>
        <w:gridCol w:w="445"/>
        <w:gridCol w:w="428"/>
        <w:gridCol w:w="386"/>
        <w:gridCol w:w="422"/>
        <w:gridCol w:w="467"/>
      </w:tblGrid>
      <w:tr w:rsidR="006331FC" w:rsidRPr="00EB71B4" w:rsidTr="006331FC">
        <w:trPr>
          <w:tblHeader/>
        </w:trPr>
        <w:tc>
          <w:tcPr>
            <w:tcW w:w="598" w:type="pct"/>
            <w:vMerge w:val="restart"/>
            <w:shd w:val="clear" w:color="auto" w:fill="auto"/>
            <w:vAlign w:val="center"/>
          </w:tcPr>
          <w:p w:rsidR="00ED138D" w:rsidRPr="00EB71B4" w:rsidRDefault="00ED138D" w:rsidP="00402431">
            <w:pPr>
              <w:ind w:right="-2"/>
              <w:jc w:val="center"/>
              <w:rPr>
                <w:rFonts w:ascii="TH SarabunPSK" w:hAnsi="TH SarabunPSK" w:cs="TH SarabunPSK"/>
                <w:noProof/>
                <w:color w:val="000000"/>
                <w:sz w:val="28"/>
                <w:szCs w:val="28"/>
              </w:rPr>
            </w:pPr>
            <w:r w:rsidRPr="00EB71B4">
              <w:rPr>
                <w:rFonts w:ascii="TH SarabunPSK" w:hAnsi="TH SarabunPSK" w:cs="TH SarabunPSK" w:hint="cs"/>
                <w:noProof/>
                <w:color w:val="000000"/>
                <w:sz w:val="28"/>
                <w:szCs w:val="28"/>
                <w:cs/>
              </w:rPr>
              <w:t>ผลลัพธ์การเรียนรู้ที่คาดหวังของหลักสูตร</w:t>
            </w:r>
            <w:r w:rsidRPr="00EB71B4">
              <w:rPr>
                <w:rFonts w:ascii="TH SarabunPSK" w:hAnsi="TH SarabunPSK" w:cs="TH SarabunPSK"/>
                <w:noProof/>
                <w:color w:val="000000"/>
                <w:sz w:val="28"/>
                <w:szCs w:val="28"/>
                <w:cs/>
              </w:rPr>
              <w:t xml:space="preserve"> (</w:t>
            </w:r>
            <w:r w:rsidRPr="00EB71B4">
              <w:rPr>
                <w:rFonts w:ascii="TH SarabunPSK" w:hAnsi="TH SarabunPSK" w:cs="TH SarabunPSK"/>
                <w:noProof/>
                <w:color w:val="000000"/>
                <w:sz w:val="28"/>
                <w:szCs w:val="28"/>
              </w:rPr>
              <w:t>PLOs</w:t>
            </w:r>
            <w:r w:rsidRPr="00EB71B4">
              <w:rPr>
                <w:rFonts w:ascii="TH SarabunPSK" w:hAnsi="TH SarabunPSK" w:cs="TH SarabunPSK"/>
                <w:noProof/>
                <w:color w:val="000000"/>
                <w:sz w:val="28"/>
                <w:szCs w:val="28"/>
                <w:cs/>
              </w:rPr>
              <w:t>)</w:t>
            </w:r>
          </w:p>
        </w:tc>
        <w:tc>
          <w:tcPr>
            <w:tcW w:w="4402" w:type="pct"/>
            <w:gridSpan w:val="28"/>
          </w:tcPr>
          <w:p w:rsidR="00ED138D" w:rsidRPr="00EB71B4" w:rsidRDefault="00ED138D" w:rsidP="00ED138D">
            <w:pPr>
              <w:ind w:right="-2"/>
              <w:jc w:val="center"/>
              <w:rPr>
                <w:rFonts w:ascii="TH SarabunPSK" w:hAnsi="TH SarabunPSK" w:cs="TH SarabunPSK"/>
                <w:noProof/>
                <w:color w:val="000000"/>
                <w:sz w:val="28"/>
                <w:szCs w:val="28"/>
                <w:cs/>
              </w:rPr>
            </w:pPr>
            <w:r w:rsidRPr="00EB71B4">
              <w:rPr>
                <w:rFonts w:ascii="TH SarabunPSK" w:hAnsi="TH SarabunPSK" w:cs="TH SarabunPSK" w:hint="cs"/>
                <w:noProof/>
                <w:color w:val="000000"/>
                <w:sz w:val="28"/>
                <w:szCs w:val="28"/>
                <w:cs/>
              </w:rPr>
              <w:t>ผลการเรียนรู้ตาม</w:t>
            </w:r>
            <w:r w:rsidRPr="00EB71B4">
              <w:rPr>
                <w:rFonts w:ascii="TH SarabunPSK" w:hAnsi="TH SarabunPSK" w:cs="TH SarabunPSK"/>
                <w:noProof/>
                <w:color w:val="000000"/>
                <w:sz w:val="28"/>
                <w:szCs w:val="28"/>
                <w:cs/>
              </w:rPr>
              <w:t>กรอบมาตรฐานคุณวุฒิระดับอุดมศึกษา</w:t>
            </w:r>
            <w:r w:rsidRPr="00EB71B4">
              <w:rPr>
                <w:rFonts w:ascii="TH SarabunPSK" w:hAnsi="TH SarabunPSK" w:cs="TH SarabunPSK" w:hint="cs"/>
                <w:noProof/>
                <w:color w:val="000000"/>
                <w:sz w:val="28"/>
                <w:szCs w:val="28"/>
                <w:cs/>
              </w:rPr>
              <w:t xml:space="preserve"> (</w:t>
            </w:r>
            <w:r w:rsidRPr="00EB71B4">
              <w:rPr>
                <w:rFonts w:ascii="TH SarabunPSK" w:hAnsi="TH SarabunPSK" w:cs="TH SarabunPSK"/>
                <w:noProof/>
                <w:color w:val="000000"/>
                <w:sz w:val="28"/>
                <w:szCs w:val="28"/>
              </w:rPr>
              <w:t>TQF</w:t>
            </w:r>
            <w:r w:rsidRPr="00EB71B4">
              <w:rPr>
                <w:rFonts w:ascii="TH SarabunPSK" w:hAnsi="TH SarabunPSK" w:cs="TH SarabunPSK"/>
                <w:noProof/>
                <w:color w:val="000000"/>
                <w:sz w:val="28"/>
                <w:szCs w:val="28"/>
                <w:cs/>
              </w:rPr>
              <w:t>)</w:t>
            </w:r>
          </w:p>
        </w:tc>
      </w:tr>
      <w:tr w:rsidR="006331FC" w:rsidRPr="00EB71B4" w:rsidTr="009F38A1">
        <w:trPr>
          <w:tblHeader/>
        </w:trPr>
        <w:tc>
          <w:tcPr>
            <w:tcW w:w="598" w:type="pct"/>
            <w:vMerge/>
            <w:shd w:val="clear" w:color="auto" w:fill="auto"/>
          </w:tcPr>
          <w:p w:rsidR="00ED138D" w:rsidRPr="00EB71B4" w:rsidRDefault="00ED138D" w:rsidP="00402431">
            <w:pPr>
              <w:ind w:right="-2"/>
              <w:rPr>
                <w:rFonts w:ascii="TH SarabunPSK" w:hAnsi="TH SarabunPSK" w:cs="TH SarabunPSK"/>
                <w:noProof/>
                <w:color w:val="000000"/>
                <w:sz w:val="28"/>
                <w:szCs w:val="28"/>
              </w:rPr>
            </w:pPr>
          </w:p>
        </w:tc>
        <w:tc>
          <w:tcPr>
            <w:tcW w:w="653" w:type="pct"/>
            <w:gridSpan w:val="5"/>
            <w:shd w:val="clear" w:color="auto" w:fill="auto"/>
          </w:tcPr>
          <w:p w:rsidR="00ED138D" w:rsidRPr="00EB71B4" w:rsidRDefault="00ED138D" w:rsidP="00ED138D">
            <w:pPr>
              <w:ind w:right="-2"/>
              <w:jc w:val="center"/>
              <w:rPr>
                <w:rFonts w:ascii="TH SarabunPSK" w:hAnsi="TH SarabunPSK" w:cs="TH SarabunPSK"/>
                <w:noProof/>
                <w:color w:val="000000"/>
                <w:sz w:val="28"/>
                <w:szCs w:val="28"/>
                <w:cs/>
              </w:rPr>
            </w:pPr>
            <w:r w:rsidRPr="00EB71B4">
              <w:rPr>
                <w:rFonts w:ascii="TH SarabunPSK" w:hAnsi="TH SarabunPSK" w:cs="TH SarabunPSK"/>
                <w:noProof/>
                <w:color w:val="000000"/>
                <w:sz w:val="28"/>
                <w:szCs w:val="28"/>
                <w:cs/>
              </w:rPr>
              <w:t>1.ด้านคุณธรรม จริยธรรม</w:t>
            </w:r>
          </w:p>
        </w:tc>
        <w:tc>
          <w:tcPr>
            <w:tcW w:w="878" w:type="pct"/>
            <w:gridSpan w:val="6"/>
            <w:shd w:val="clear" w:color="auto" w:fill="auto"/>
          </w:tcPr>
          <w:p w:rsidR="00ED138D" w:rsidRPr="00EB71B4" w:rsidRDefault="00ED138D" w:rsidP="00ED138D">
            <w:pPr>
              <w:ind w:right="-2"/>
              <w:jc w:val="center"/>
              <w:rPr>
                <w:rFonts w:ascii="TH SarabunPSK" w:hAnsi="TH SarabunPSK" w:cs="TH SarabunPSK"/>
                <w:noProof/>
                <w:color w:val="000000"/>
                <w:sz w:val="28"/>
                <w:szCs w:val="28"/>
                <w:cs/>
              </w:rPr>
            </w:pPr>
            <w:r w:rsidRPr="00EB71B4">
              <w:rPr>
                <w:rFonts w:ascii="TH SarabunPSK" w:hAnsi="TH SarabunPSK" w:cs="TH SarabunPSK"/>
                <w:noProof/>
                <w:color w:val="000000"/>
                <w:sz w:val="28"/>
                <w:szCs w:val="28"/>
                <w:cs/>
              </w:rPr>
              <w:t>2. ด้านความรู้</w:t>
            </w:r>
          </w:p>
        </w:tc>
        <w:tc>
          <w:tcPr>
            <w:tcW w:w="877" w:type="pct"/>
            <w:gridSpan w:val="6"/>
            <w:shd w:val="clear" w:color="auto" w:fill="auto"/>
          </w:tcPr>
          <w:p w:rsidR="00ED138D" w:rsidRPr="00EB71B4" w:rsidRDefault="00ED138D" w:rsidP="00ED138D">
            <w:pPr>
              <w:ind w:right="-2"/>
              <w:jc w:val="center"/>
              <w:rPr>
                <w:rFonts w:ascii="TH SarabunPSK" w:hAnsi="TH SarabunPSK" w:cs="TH SarabunPSK"/>
                <w:noProof/>
                <w:color w:val="000000"/>
                <w:sz w:val="28"/>
                <w:szCs w:val="28"/>
                <w:cs/>
              </w:rPr>
            </w:pPr>
            <w:r w:rsidRPr="00EB71B4">
              <w:rPr>
                <w:rFonts w:ascii="TH SarabunPSK" w:hAnsi="TH SarabunPSK" w:cs="TH SarabunPSK" w:hint="cs"/>
                <w:noProof/>
                <w:color w:val="000000"/>
                <w:sz w:val="28"/>
                <w:szCs w:val="28"/>
                <w:cs/>
              </w:rPr>
              <w:t>3.ด้านทักษะทางปัญญา</w:t>
            </w:r>
          </w:p>
        </w:tc>
        <w:tc>
          <w:tcPr>
            <w:tcW w:w="981" w:type="pct"/>
            <w:gridSpan w:val="6"/>
            <w:shd w:val="clear" w:color="auto" w:fill="auto"/>
          </w:tcPr>
          <w:p w:rsidR="00ED138D" w:rsidRPr="00EB71B4" w:rsidRDefault="00ED138D" w:rsidP="00ED138D">
            <w:pPr>
              <w:ind w:right="-2"/>
              <w:jc w:val="center"/>
              <w:rPr>
                <w:rFonts w:ascii="TH SarabunPSK" w:hAnsi="TH SarabunPSK" w:cs="TH SarabunPSK"/>
                <w:noProof/>
                <w:color w:val="000000"/>
                <w:sz w:val="28"/>
                <w:szCs w:val="28"/>
                <w:cs/>
              </w:rPr>
            </w:pPr>
            <w:r w:rsidRPr="00EB71B4">
              <w:rPr>
                <w:rFonts w:ascii="TH SarabunPSK" w:hAnsi="TH SarabunPSK" w:cs="TH SarabunPSK" w:hint="cs"/>
                <w:noProof/>
                <w:color w:val="000000"/>
                <w:sz w:val="28"/>
                <w:szCs w:val="28"/>
                <w:cs/>
              </w:rPr>
              <w:t>4.ด้านทักษะความสัมพันธ์ระหว่างบุคคลและความรับผิดชอบ</w:t>
            </w:r>
          </w:p>
        </w:tc>
        <w:tc>
          <w:tcPr>
            <w:tcW w:w="1013" w:type="pct"/>
            <w:gridSpan w:val="5"/>
            <w:shd w:val="clear" w:color="auto" w:fill="auto"/>
          </w:tcPr>
          <w:p w:rsidR="00ED138D" w:rsidRPr="00EB71B4" w:rsidRDefault="00ED138D" w:rsidP="00ED138D">
            <w:pPr>
              <w:ind w:right="-2"/>
              <w:jc w:val="center"/>
              <w:rPr>
                <w:rFonts w:ascii="TH SarabunPSK" w:hAnsi="TH SarabunPSK" w:cs="TH SarabunPSK"/>
                <w:noProof/>
                <w:color w:val="000000"/>
                <w:sz w:val="28"/>
                <w:szCs w:val="28"/>
                <w:cs/>
              </w:rPr>
            </w:pPr>
            <w:r w:rsidRPr="00EB71B4">
              <w:rPr>
                <w:rFonts w:ascii="TH SarabunPSK" w:hAnsi="TH SarabunPSK" w:cs="TH SarabunPSK" w:hint="cs"/>
                <w:noProof/>
                <w:color w:val="000000"/>
                <w:sz w:val="28"/>
                <w:szCs w:val="28"/>
                <w:cs/>
              </w:rPr>
              <w:t>5.ด้านทักษะการวิเคราะห์เชิงตัวเลข การสื่อสาร และการใช้เทคโนโลยีสารสนเทศ</w:t>
            </w:r>
          </w:p>
        </w:tc>
      </w:tr>
      <w:tr w:rsidR="006331FC" w:rsidRPr="00EB71B4" w:rsidTr="009F38A1">
        <w:trPr>
          <w:tblHeader/>
        </w:trPr>
        <w:tc>
          <w:tcPr>
            <w:tcW w:w="598" w:type="pct"/>
            <w:shd w:val="clear" w:color="auto" w:fill="auto"/>
          </w:tcPr>
          <w:p w:rsidR="00ED138D" w:rsidRPr="00EB71B4" w:rsidRDefault="00ED138D" w:rsidP="00402431">
            <w:pPr>
              <w:ind w:right="-2"/>
              <w:rPr>
                <w:rFonts w:ascii="TH SarabunPSK" w:hAnsi="TH SarabunPSK" w:cs="TH SarabunPSK"/>
                <w:noProof/>
                <w:color w:val="000000"/>
                <w:sz w:val="24"/>
                <w:szCs w:val="24"/>
              </w:rPr>
            </w:pPr>
          </w:p>
        </w:tc>
        <w:tc>
          <w:tcPr>
            <w:tcW w:w="147" w:type="pct"/>
            <w:shd w:val="clear" w:color="auto" w:fill="auto"/>
            <w:vAlign w:val="center"/>
          </w:tcPr>
          <w:p w:rsidR="00ED138D" w:rsidRPr="00EB71B4" w:rsidRDefault="00ED138D" w:rsidP="00ED138D">
            <w:pPr>
              <w:ind w:right="-2"/>
              <w:jc w:val="center"/>
              <w:rPr>
                <w:rFonts w:ascii="TH SarabunPSK" w:hAnsi="TH SarabunPSK" w:cs="TH SarabunPSK"/>
                <w:noProof/>
                <w:color w:val="000000"/>
                <w:sz w:val="24"/>
                <w:szCs w:val="24"/>
                <w:cs/>
              </w:rPr>
            </w:pPr>
            <w:r w:rsidRPr="00EB71B4">
              <w:rPr>
                <w:rFonts w:ascii="TH SarabunPSK" w:hAnsi="TH SarabunPSK" w:cs="TH SarabunPSK"/>
                <w:noProof/>
                <w:color w:val="000000"/>
                <w:sz w:val="24"/>
                <w:szCs w:val="24"/>
              </w:rPr>
              <w:t>1</w:t>
            </w:r>
            <w:r w:rsidRPr="00EB71B4">
              <w:rPr>
                <w:rFonts w:ascii="TH SarabunPSK" w:hAnsi="TH SarabunPSK" w:cs="TH SarabunPSK"/>
                <w:noProof/>
                <w:color w:val="000000"/>
                <w:sz w:val="24"/>
                <w:szCs w:val="24"/>
                <w:cs/>
              </w:rPr>
              <w:t>.</w:t>
            </w:r>
            <w:r w:rsidRPr="00EB71B4">
              <w:rPr>
                <w:rFonts w:ascii="TH SarabunPSK" w:hAnsi="TH SarabunPSK" w:cs="TH SarabunPSK"/>
                <w:noProof/>
                <w:color w:val="000000"/>
                <w:sz w:val="24"/>
                <w:szCs w:val="24"/>
              </w:rPr>
              <w:t>1</w:t>
            </w:r>
          </w:p>
        </w:tc>
        <w:tc>
          <w:tcPr>
            <w:tcW w:w="147" w:type="pct"/>
            <w:shd w:val="clear" w:color="auto" w:fill="auto"/>
            <w:vAlign w:val="center"/>
          </w:tcPr>
          <w:p w:rsidR="00ED138D" w:rsidRPr="00EB71B4" w:rsidRDefault="00ED138D" w:rsidP="00ED138D">
            <w:pPr>
              <w:ind w:right="-2"/>
              <w:jc w:val="center"/>
              <w:rPr>
                <w:rFonts w:ascii="TH SarabunPSK" w:hAnsi="TH SarabunPSK" w:cs="TH SarabunPSK"/>
                <w:noProof/>
                <w:color w:val="000000"/>
                <w:sz w:val="24"/>
                <w:szCs w:val="24"/>
                <w:cs/>
              </w:rPr>
            </w:pPr>
            <w:r w:rsidRPr="00EB71B4">
              <w:rPr>
                <w:rFonts w:ascii="TH SarabunPSK" w:hAnsi="TH SarabunPSK" w:cs="TH SarabunPSK"/>
                <w:noProof/>
                <w:color w:val="000000"/>
                <w:sz w:val="24"/>
                <w:szCs w:val="24"/>
              </w:rPr>
              <w:t>1</w:t>
            </w:r>
            <w:r w:rsidRPr="00EB71B4">
              <w:rPr>
                <w:rFonts w:ascii="TH SarabunPSK" w:hAnsi="TH SarabunPSK" w:cs="TH SarabunPSK"/>
                <w:noProof/>
                <w:color w:val="000000"/>
                <w:sz w:val="24"/>
                <w:szCs w:val="24"/>
                <w:cs/>
              </w:rPr>
              <w:t>.</w:t>
            </w:r>
            <w:r w:rsidRPr="00EB71B4">
              <w:rPr>
                <w:rFonts w:ascii="TH SarabunPSK" w:hAnsi="TH SarabunPSK" w:cs="TH SarabunPSK"/>
                <w:noProof/>
                <w:color w:val="000000"/>
                <w:sz w:val="24"/>
                <w:szCs w:val="24"/>
              </w:rPr>
              <w:t>2</w:t>
            </w:r>
          </w:p>
        </w:tc>
        <w:tc>
          <w:tcPr>
            <w:tcW w:w="147" w:type="pct"/>
            <w:shd w:val="clear" w:color="auto" w:fill="auto"/>
            <w:vAlign w:val="center"/>
          </w:tcPr>
          <w:p w:rsidR="00ED138D" w:rsidRPr="00EB71B4" w:rsidRDefault="00ED138D" w:rsidP="00ED138D">
            <w:pPr>
              <w:ind w:right="-2"/>
              <w:jc w:val="center"/>
              <w:rPr>
                <w:rFonts w:ascii="TH SarabunPSK" w:hAnsi="TH SarabunPSK" w:cs="TH SarabunPSK"/>
                <w:noProof/>
                <w:color w:val="000000"/>
                <w:sz w:val="24"/>
                <w:szCs w:val="24"/>
                <w:cs/>
              </w:rPr>
            </w:pPr>
            <w:r w:rsidRPr="00EB71B4">
              <w:rPr>
                <w:rFonts w:ascii="TH SarabunPSK" w:hAnsi="TH SarabunPSK" w:cs="TH SarabunPSK"/>
                <w:noProof/>
                <w:color w:val="000000"/>
                <w:sz w:val="24"/>
                <w:szCs w:val="24"/>
              </w:rPr>
              <w:t>1</w:t>
            </w:r>
            <w:r w:rsidRPr="00EB71B4">
              <w:rPr>
                <w:rFonts w:ascii="TH SarabunPSK" w:hAnsi="TH SarabunPSK" w:cs="TH SarabunPSK"/>
                <w:noProof/>
                <w:color w:val="000000"/>
                <w:sz w:val="24"/>
                <w:szCs w:val="24"/>
                <w:cs/>
              </w:rPr>
              <w:t>.</w:t>
            </w:r>
            <w:r w:rsidRPr="00EB71B4">
              <w:rPr>
                <w:rFonts w:ascii="TH SarabunPSK" w:hAnsi="TH SarabunPSK" w:cs="TH SarabunPSK"/>
                <w:noProof/>
                <w:color w:val="000000"/>
                <w:sz w:val="24"/>
                <w:szCs w:val="24"/>
              </w:rPr>
              <w:t>3</w:t>
            </w:r>
          </w:p>
        </w:tc>
        <w:tc>
          <w:tcPr>
            <w:tcW w:w="147" w:type="pct"/>
            <w:vAlign w:val="center"/>
          </w:tcPr>
          <w:p w:rsidR="00ED138D" w:rsidRPr="00EB71B4" w:rsidRDefault="00ED138D" w:rsidP="00ED138D">
            <w:pPr>
              <w:ind w:right="-2"/>
              <w:jc w:val="center"/>
              <w:rPr>
                <w:rFonts w:ascii="TH SarabunPSK" w:hAnsi="TH SarabunPSK" w:cs="TH SarabunPSK"/>
                <w:noProof/>
                <w:color w:val="000000"/>
                <w:sz w:val="24"/>
                <w:szCs w:val="24"/>
                <w:cs/>
              </w:rPr>
            </w:pPr>
            <w:r w:rsidRPr="00EB71B4">
              <w:rPr>
                <w:rFonts w:ascii="TH SarabunPSK" w:hAnsi="TH SarabunPSK" w:cs="TH SarabunPSK"/>
                <w:noProof/>
                <w:color w:val="000000"/>
                <w:sz w:val="24"/>
                <w:szCs w:val="24"/>
              </w:rPr>
              <w:t>1.4</w:t>
            </w:r>
          </w:p>
        </w:tc>
        <w:tc>
          <w:tcPr>
            <w:tcW w:w="147" w:type="pct"/>
            <w:gridSpan w:val="2"/>
            <w:vAlign w:val="center"/>
          </w:tcPr>
          <w:p w:rsidR="00ED138D" w:rsidRPr="00EB71B4" w:rsidRDefault="00ED138D" w:rsidP="00ED138D">
            <w:pPr>
              <w:ind w:right="-2"/>
              <w:jc w:val="center"/>
              <w:rPr>
                <w:rFonts w:ascii="TH SarabunPSK" w:hAnsi="TH SarabunPSK" w:cs="TH SarabunPSK"/>
                <w:noProof/>
                <w:color w:val="000000"/>
                <w:sz w:val="24"/>
                <w:szCs w:val="24"/>
                <w:cs/>
              </w:rPr>
            </w:pPr>
            <w:r w:rsidRPr="00EB71B4">
              <w:rPr>
                <w:rFonts w:ascii="TH SarabunPSK" w:hAnsi="TH SarabunPSK" w:cs="TH SarabunPSK"/>
                <w:noProof/>
                <w:color w:val="000000"/>
                <w:sz w:val="24"/>
                <w:szCs w:val="24"/>
              </w:rPr>
              <w:t>1.5</w:t>
            </w:r>
          </w:p>
        </w:tc>
        <w:tc>
          <w:tcPr>
            <w:tcW w:w="175" w:type="pct"/>
            <w:shd w:val="clear" w:color="auto" w:fill="auto"/>
            <w:vAlign w:val="center"/>
          </w:tcPr>
          <w:p w:rsidR="00ED138D" w:rsidRPr="00EB71B4" w:rsidRDefault="00ED138D" w:rsidP="00ED138D">
            <w:pPr>
              <w:ind w:right="-2"/>
              <w:jc w:val="center"/>
              <w:rPr>
                <w:rFonts w:ascii="TH SarabunPSK" w:hAnsi="TH SarabunPSK" w:cs="TH SarabunPSK"/>
                <w:noProof/>
                <w:color w:val="000000"/>
                <w:sz w:val="24"/>
                <w:szCs w:val="24"/>
                <w:cs/>
              </w:rPr>
            </w:pPr>
            <w:r w:rsidRPr="00EB71B4">
              <w:rPr>
                <w:rFonts w:ascii="TH SarabunPSK" w:hAnsi="TH SarabunPSK" w:cs="TH SarabunPSK" w:hint="cs"/>
                <w:noProof/>
                <w:color w:val="000000"/>
                <w:sz w:val="24"/>
                <w:szCs w:val="24"/>
                <w:cs/>
              </w:rPr>
              <w:t>2.1</w:t>
            </w:r>
            <w:r w:rsidRPr="00EB71B4">
              <w:rPr>
                <w:rFonts w:ascii="TH SarabunPSK" w:hAnsi="TH SarabunPSK" w:cs="TH SarabunPSK"/>
                <w:b/>
                <w:bCs/>
                <w:noProof/>
                <w:color w:val="000000"/>
                <w:sz w:val="24"/>
                <w:szCs w:val="24"/>
                <w:vertAlign w:val="superscript"/>
              </w:rPr>
              <w:t>S</w:t>
            </w:r>
          </w:p>
        </w:tc>
        <w:tc>
          <w:tcPr>
            <w:tcW w:w="175" w:type="pct"/>
            <w:shd w:val="clear" w:color="auto" w:fill="auto"/>
            <w:vAlign w:val="center"/>
          </w:tcPr>
          <w:p w:rsidR="00ED138D" w:rsidRPr="00EB71B4" w:rsidRDefault="00ED138D" w:rsidP="00ED138D">
            <w:pPr>
              <w:ind w:right="-2"/>
              <w:jc w:val="center"/>
              <w:rPr>
                <w:rFonts w:ascii="TH SarabunPSK" w:hAnsi="TH SarabunPSK" w:cs="TH SarabunPSK"/>
                <w:noProof/>
                <w:color w:val="000000"/>
                <w:sz w:val="24"/>
                <w:szCs w:val="24"/>
                <w:cs/>
              </w:rPr>
            </w:pPr>
            <w:r w:rsidRPr="00EB71B4">
              <w:rPr>
                <w:rFonts w:ascii="TH SarabunPSK" w:hAnsi="TH SarabunPSK" w:cs="TH SarabunPSK" w:hint="cs"/>
                <w:noProof/>
                <w:color w:val="000000"/>
                <w:sz w:val="24"/>
                <w:szCs w:val="24"/>
                <w:cs/>
              </w:rPr>
              <w:t>2.2</w:t>
            </w:r>
            <w:r w:rsidRPr="00EB71B4">
              <w:rPr>
                <w:rFonts w:ascii="TH SarabunPSK" w:hAnsi="TH SarabunPSK" w:cs="TH SarabunPSK"/>
                <w:b/>
                <w:bCs/>
                <w:noProof/>
                <w:color w:val="000000"/>
                <w:sz w:val="24"/>
                <w:szCs w:val="24"/>
                <w:vertAlign w:val="superscript"/>
              </w:rPr>
              <w:t>S</w:t>
            </w:r>
          </w:p>
        </w:tc>
        <w:tc>
          <w:tcPr>
            <w:tcW w:w="175" w:type="pct"/>
            <w:shd w:val="clear" w:color="auto" w:fill="auto"/>
            <w:vAlign w:val="center"/>
          </w:tcPr>
          <w:p w:rsidR="00ED138D" w:rsidRPr="00EB71B4" w:rsidRDefault="00ED138D" w:rsidP="00ED138D">
            <w:pPr>
              <w:ind w:right="-2"/>
              <w:jc w:val="center"/>
              <w:rPr>
                <w:rFonts w:ascii="TH SarabunPSK" w:hAnsi="TH SarabunPSK" w:cs="TH SarabunPSK"/>
                <w:noProof/>
                <w:color w:val="000000"/>
                <w:sz w:val="24"/>
                <w:szCs w:val="24"/>
                <w:cs/>
              </w:rPr>
            </w:pPr>
            <w:r w:rsidRPr="00EB71B4">
              <w:rPr>
                <w:rFonts w:ascii="TH SarabunPSK" w:hAnsi="TH SarabunPSK" w:cs="TH SarabunPSK" w:hint="cs"/>
                <w:noProof/>
                <w:color w:val="000000"/>
                <w:sz w:val="24"/>
                <w:szCs w:val="24"/>
                <w:cs/>
              </w:rPr>
              <w:t>2.3</w:t>
            </w:r>
            <w:r w:rsidRPr="00EB71B4">
              <w:rPr>
                <w:rFonts w:ascii="TH SarabunPSK" w:hAnsi="TH SarabunPSK" w:cs="TH SarabunPSK"/>
                <w:b/>
                <w:bCs/>
                <w:noProof/>
                <w:color w:val="000000"/>
                <w:sz w:val="24"/>
                <w:szCs w:val="24"/>
                <w:vertAlign w:val="superscript"/>
              </w:rPr>
              <w:t>S</w:t>
            </w:r>
          </w:p>
        </w:tc>
        <w:tc>
          <w:tcPr>
            <w:tcW w:w="174" w:type="pct"/>
            <w:vAlign w:val="center"/>
          </w:tcPr>
          <w:p w:rsidR="00ED138D" w:rsidRPr="00EB71B4" w:rsidRDefault="00ED138D" w:rsidP="00ED138D">
            <w:pPr>
              <w:ind w:right="-2"/>
              <w:jc w:val="center"/>
              <w:rPr>
                <w:rFonts w:ascii="TH SarabunPSK" w:hAnsi="TH SarabunPSK" w:cs="TH SarabunPSK"/>
                <w:noProof/>
                <w:color w:val="000000"/>
                <w:sz w:val="24"/>
                <w:szCs w:val="24"/>
                <w:vertAlign w:val="superscript"/>
                <w:cs/>
              </w:rPr>
            </w:pPr>
            <w:r w:rsidRPr="00EB71B4">
              <w:rPr>
                <w:rFonts w:ascii="TH SarabunPSK" w:hAnsi="TH SarabunPSK" w:cs="TH SarabunPSK"/>
                <w:noProof/>
                <w:color w:val="000000"/>
                <w:sz w:val="24"/>
                <w:szCs w:val="24"/>
              </w:rPr>
              <w:t>2.4</w:t>
            </w:r>
            <w:r w:rsidRPr="00EB71B4">
              <w:rPr>
                <w:rFonts w:ascii="TH SarabunPSK" w:hAnsi="TH SarabunPSK" w:cs="TH SarabunPSK"/>
                <w:noProof/>
                <w:color w:val="000000"/>
                <w:sz w:val="24"/>
                <w:szCs w:val="24"/>
                <w:vertAlign w:val="superscript"/>
              </w:rPr>
              <w:t>S</w:t>
            </w:r>
          </w:p>
        </w:tc>
        <w:tc>
          <w:tcPr>
            <w:tcW w:w="174" w:type="pct"/>
            <w:gridSpan w:val="2"/>
            <w:vAlign w:val="center"/>
          </w:tcPr>
          <w:p w:rsidR="00ED138D" w:rsidRPr="00EB71B4" w:rsidRDefault="00ED138D" w:rsidP="00ED138D">
            <w:pPr>
              <w:ind w:right="-2"/>
              <w:jc w:val="center"/>
              <w:rPr>
                <w:rFonts w:ascii="TH SarabunPSK" w:hAnsi="TH SarabunPSK" w:cs="TH SarabunPSK"/>
                <w:noProof/>
                <w:color w:val="000000"/>
                <w:sz w:val="24"/>
                <w:szCs w:val="24"/>
                <w:vertAlign w:val="superscript"/>
                <w:cs/>
              </w:rPr>
            </w:pPr>
            <w:r w:rsidRPr="00EB71B4">
              <w:rPr>
                <w:rFonts w:ascii="TH SarabunPSK" w:hAnsi="TH SarabunPSK" w:cs="TH SarabunPSK"/>
                <w:noProof/>
                <w:color w:val="000000"/>
                <w:sz w:val="24"/>
                <w:szCs w:val="24"/>
              </w:rPr>
              <w:t>2.5</w:t>
            </w:r>
            <w:r w:rsidRPr="00EB71B4">
              <w:rPr>
                <w:rFonts w:ascii="TH SarabunPSK" w:hAnsi="TH SarabunPSK" w:cs="TH SarabunPSK"/>
                <w:noProof/>
                <w:color w:val="000000"/>
                <w:sz w:val="24"/>
                <w:szCs w:val="24"/>
                <w:vertAlign w:val="superscript"/>
              </w:rPr>
              <w:t>S</w:t>
            </w:r>
          </w:p>
        </w:tc>
        <w:tc>
          <w:tcPr>
            <w:tcW w:w="175" w:type="pct"/>
            <w:shd w:val="clear" w:color="auto" w:fill="auto"/>
            <w:vAlign w:val="center"/>
          </w:tcPr>
          <w:p w:rsidR="00ED138D" w:rsidRPr="00EB71B4" w:rsidRDefault="00ED138D" w:rsidP="00ED138D">
            <w:pPr>
              <w:ind w:right="-2"/>
              <w:jc w:val="center"/>
              <w:rPr>
                <w:rFonts w:ascii="TH SarabunPSK" w:hAnsi="TH SarabunPSK" w:cs="TH SarabunPSK"/>
                <w:noProof/>
                <w:color w:val="000000"/>
                <w:sz w:val="24"/>
                <w:szCs w:val="24"/>
              </w:rPr>
            </w:pPr>
            <w:r w:rsidRPr="00EB71B4">
              <w:rPr>
                <w:rFonts w:ascii="TH SarabunPSK" w:hAnsi="TH SarabunPSK" w:cs="TH SarabunPSK" w:hint="cs"/>
                <w:noProof/>
                <w:color w:val="000000"/>
                <w:sz w:val="24"/>
                <w:szCs w:val="24"/>
                <w:cs/>
              </w:rPr>
              <w:t>3.1</w:t>
            </w:r>
            <w:r w:rsidRPr="00EB71B4">
              <w:rPr>
                <w:rFonts w:ascii="TH SarabunPSK" w:hAnsi="TH SarabunPSK" w:cs="TH SarabunPSK"/>
                <w:b/>
                <w:bCs/>
                <w:noProof/>
                <w:color w:val="000000"/>
                <w:sz w:val="24"/>
                <w:szCs w:val="24"/>
                <w:vertAlign w:val="superscript"/>
              </w:rPr>
              <w:t>S</w:t>
            </w:r>
          </w:p>
        </w:tc>
        <w:tc>
          <w:tcPr>
            <w:tcW w:w="175" w:type="pct"/>
            <w:shd w:val="clear" w:color="auto" w:fill="auto"/>
            <w:vAlign w:val="center"/>
          </w:tcPr>
          <w:p w:rsidR="00ED138D" w:rsidRPr="00EB71B4" w:rsidRDefault="00ED138D" w:rsidP="00ED138D">
            <w:pPr>
              <w:ind w:right="-2"/>
              <w:jc w:val="center"/>
              <w:rPr>
                <w:rFonts w:ascii="TH SarabunPSK" w:hAnsi="TH SarabunPSK" w:cs="TH SarabunPSK"/>
                <w:noProof/>
                <w:color w:val="000000"/>
                <w:sz w:val="24"/>
                <w:szCs w:val="24"/>
              </w:rPr>
            </w:pPr>
            <w:r w:rsidRPr="00EB71B4">
              <w:rPr>
                <w:rFonts w:ascii="TH SarabunPSK" w:hAnsi="TH SarabunPSK" w:cs="TH SarabunPSK" w:hint="cs"/>
                <w:noProof/>
                <w:color w:val="000000"/>
                <w:sz w:val="24"/>
                <w:szCs w:val="24"/>
                <w:cs/>
              </w:rPr>
              <w:t>3.2</w:t>
            </w:r>
            <w:r w:rsidRPr="00EB71B4">
              <w:rPr>
                <w:rFonts w:ascii="TH SarabunPSK" w:hAnsi="TH SarabunPSK" w:cs="TH SarabunPSK"/>
                <w:b/>
                <w:bCs/>
                <w:noProof/>
                <w:color w:val="000000"/>
                <w:sz w:val="24"/>
                <w:szCs w:val="24"/>
                <w:vertAlign w:val="superscript"/>
              </w:rPr>
              <w:t>S</w:t>
            </w:r>
          </w:p>
        </w:tc>
        <w:tc>
          <w:tcPr>
            <w:tcW w:w="175" w:type="pct"/>
            <w:shd w:val="clear" w:color="auto" w:fill="auto"/>
            <w:vAlign w:val="center"/>
          </w:tcPr>
          <w:p w:rsidR="00ED138D" w:rsidRPr="00EB71B4" w:rsidRDefault="00ED138D" w:rsidP="00ED138D">
            <w:pPr>
              <w:ind w:right="-2"/>
              <w:jc w:val="center"/>
              <w:rPr>
                <w:rFonts w:ascii="TH SarabunPSK" w:hAnsi="TH SarabunPSK" w:cs="TH SarabunPSK"/>
                <w:noProof/>
                <w:color w:val="000000"/>
                <w:sz w:val="24"/>
                <w:szCs w:val="24"/>
              </w:rPr>
            </w:pPr>
            <w:r w:rsidRPr="00EB71B4">
              <w:rPr>
                <w:rFonts w:ascii="TH SarabunPSK" w:hAnsi="TH SarabunPSK" w:cs="TH SarabunPSK" w:hint="cs"/>
                <w:noProof/>
                <w:color w:val="000000"/>
                <w:sz w:val="24"/>
                <w:szCs w:val="24"/>
                <w:cs/>
              </w:rPr>
              <w:t>3.3</w:t>
            </w:r>
            <w:r w:rsidRPr="00EB71B4">
              <w:rPr>
                <w:rFonts w:ascii="TH SarabunPSK" w:hAnsi="TH SarabunPSK" w:cs="TH SarabunPSK"/>
                <w:b/>
                <w:bCs/>
                <w:noProof/>
                <w:color w:val="000000"/>
                <w:sz w:val="24"/>
                <w:szCs w:val="24"/>
                <w:vertAlign w:val="superscript"/>
              </w:rPr>
              <w:t>S</w:t>
            </w:r>
          </w:p>
        </w:tc>
        <w:tc>
          <w:tcPr>
            <w:tcW w:w="174" w:type="pct"/>
            <w:vAlign w:val="center"/>
          </w:tcPr>
          <w:p w:rsidR="00ED138D" w:rsidRPr="00EB71B4" w:rsidRDefault="00ED138D" w:rsidP="00ED138D">
            <w:pPr>
              <w:ind w:right="-2"/>
              <w:jc w:val="center"/>
              <w:rPr>
                <w:rFonts w:ascii="TH SarabunPSK" w:hAnsi="TH SarabunPSK" w:cs="TH SarabunPSK"/>
                <w:noProof/>
                <w:color w:val="000000"/>
                <w:sz w:val="24"/>
                <w:szCs w:val="24"/>
                <w:vertAlign w:val="superscript"/>
                <w:cs/>
              </w:rPr>
            </w:pPr>
            <w:r w:rsidRPr="00EB71B4">
              <w:rPr>
                <w:rFonts w:ascii="TH SarabunPSK" w:hAnsi="TH SarabunPSK" w:cs="TH SarabunPSK"/>
                <w:noProof/>
                <w:color w:val="000000"/>
                <w:sz w:val="24"/>
                <w:szCs w:val="24"/>
              </w:rPr>
              <w:t>3.4</w:t>
            </w:r>
            <w:r w:rsidRPr="00EB71B4">
              <w:rPr>
                <w:rFonts w:ascii="TH SarabunPSK" w:hAnsi="TH SarabunPSK" w:cs="TH SarabunPSK"/>
                <w:noProof/>
                <w:color w:val="000000"/>
                <w:sz w:val="24"/>
                <w:szCs w:val="24"/>
                <w:vertAlign w:val="superscript"/>
              </w:rPr>
              <w:t>S</w:t>
            </w:r>
          </w:p>
        </w:tc>
        <w:tc>
          <w:tcPr>
            <w:tcW w:w="174" w:type="pct"/>
            <w:gridSpan w:val="2"/>
            <w:vAlign w:val="center"/>
          </w:tcPr>
          <w:p w:rsidR="00ED138D" w:rsidRPr="00EB71B4" w:rsidRDefault="00ED138D" w:rsidP="00ED138D">
            <w:pPr>
              <w:ind w:right="-2"/>
              <w:jc w:val="center"/>
              <w:rPr>
                <w:rFonts w:ascii="TH SarabunPSK" w:hAnsi="TH SarabunPSK" w:cs="TH SarabunPSK"/>
                <w:noProof/>
                <w:color w:val="000000"/>
                <w:sz w:val="24"/>
                <w:szCs w:val="24"/>
                <w:vertAlign w:val="superscript"/>
                <w:cs/>
              </w:rPr>
            </w:pPr>
            <w:r w:rsidRPr="00EB71B4">
              <w:rPr>
                <w:rFonts w:ascii="TH SarabunPSK" w:hAnsi="TH SarabunPSK" w:cs="TH SarabunPSK"/>
                <w:noProof/>
                <w:color w:val="000000"/>
                <w:sz w:val="24"/>
                <w:szCs w:val="24"/>
              </w:rPr>
              <w:t>3.5</w:t>
            </w:r>
            <w:r w:rsidRPr="00EB71B4">
              <w:rPr>
                <w:rFonts w:ascii="TH SarabunPSK" w:hAnsi="TH SarabunPSK" w:cs="TH SarabunPSK"/>
                <w:noProof/>
                <w:color w:val="000000"/>
                <w:sz w:val="24"/>
                <w:szCs w:val="24"/>
                <w:vertAlign w:val="superscript"/>
              </w:rPr>
              <w:t>S</w:t>
            </w:r>
          </w:p>
        </w:tc>
        <w:tc>
          <w:tcPr>
            <w:tcW w:w="182" w:type="pct"/>
            <w:shd w:val="clear" w:color="auto" w:fill="auto"/>
            <w:vAlign w:val="center"/>
          </w:tcPr>
          <w:p w:rsidR="00ED138D" w:rsidRPr="00EB71B4" w:rsidRDefault="00ED138D" w:rsidP="00ED138D">
            <w:pPr>
              <w:ind w:right="-2"/>
              <w:jc w:val="center"/>
              <w:rPr>
                <w:rFonts w:ascii="TH SarabunPSK" w:hAnsi="TH SarabunPSK" w:cs="TH SarabunPSK"/>
                <w:noProof/>
                <w:color w:val="000000"/>
                <w:sz w:val="24"/>
                <w:szCs w:val="24"/>
              </w:rPr>
            </w:pPr>
            <w:r w:rsidRPr="00EB71B4">
              <w:rPr>
                <w:rFonts w:ascii="TH SarabunPSK" w:hAnsi="TH SarabunPSK" w:cs="TH SarabunPSK" w:hint="cs"/>
                <w:noProof/>
                <w:color w:val="000000"/>
                <w:sz w:val="24"/>
                <w:szCs w:val="24"/>
                <w:cs/>
              </w:rPr>
              <w:t>4.1</w:t>
            </w:r>
            <w:r w:rsidRPr="00EB71B4">
              <w:rPr>
                <w:rFonts w:ascii="TH SarabunPSK" w:hAnsi="TH SarabunPSK" w:cs="TH SarabunPSK"/>
                <w:b/>
                <w:bCs/>
                <w:noProof/>
                <w:color w:val="000000"/>
                <w:sz w:val="24"/>
                <w:szCs w:val="24"/>
                <w:vertAlign w:val="superscript"/>
              </w:rPr>
              <w:t>G</w:t>
            </w:r>
          </w:p>
        </w:tc>
        <w:tc>
          <w:tcPr>
            <w:tcW w:w="182" w:type="pct"/>
            <w:shd w:val="clear" w:color="auto" w:fill="auto"/>
            <w:vAlign w:val="center"/>
          </w:tcPr>
          <w:p w:rsidR="00ED138D" w:rsidRPr="00EB71B4" w:rsidRDefault="00ED138D" w:rsidP="00ED138D">
            <w:pPr>
              <w:ind w:right="-2"/>
              <w:jc w:val="center"/>
              <w:rPr>
                <w:rFonts w:ascii="TH SarabunPSK" w:hAnsi="TH SarabunPSK" w:cs="TH SarabunPSK"/>
                <w:noProof/>
                <w:color w:val="000000"/>
                <w:sz w:val="24"/>
                <w:szCs w:val="24"/>
              </w:rPr>
            </w:pPr>
            <w:r w:rsidRPr="00EB71B4">
              <w:rPr>
                <w:rFonts w:ascii="TH SarabunPSK" w:hAnsi="TH SarabunPSK" w:cs="TH SarabunPSK" w:hint="cs"/>
                <w:noProof/>
                <w:color w:val="000000"/>
                <w:sz w:val="24"/>
                <w:szCs w:val="24"/>
                <w:cs/>
              </w:rPr>
              <w:t>4.2</w:t>
            </w:r>
            <w:r w:rsidRPr="00EB71B4">
              <w:rPr>
                <w:rFonts w:ascii="TH SarabunPSK" w:hAnsi="TH SarabunPSK" w:cs="TH SarabunPSK"/>
                <w:b/>
                <w:bCs/>
                <w:noProof/>
                <w:color w:val="000000"/>
                <w:sz w:val="24"/>
                <w:szCs w:val="24"/>
                <w:vertAlign w:val="superscript"/>
              </w:rPr>
              <w:t>G</w:t>
            </w:r>
          </w:p>
        </w:tc>
        <w:tc>
          <w:tcPr>
            <w:tcW w:w="182" w:type="pct"/>
            <w:shd w:val="clear" w:color="auto" w:fill="auto"/>
            <w:vAlign w:val="center"/>
          </w:tcPr>
          <w:p w:rsidR="00ED138D" w:rsidRPr="00EB71B4" w:rsidRDefault="00ED138D" w:rsidP="00ED138D">
            <w:pPr>
              <w:ind w:right="-2"/>
              <w:jc w:val="center"/>
              <w:rPr>
                <w:rFonts w:ascii="TH SarabunPSK" w:hAnsi="TH SarabunPSK" w:cs="TH SarabunPSK"/>
                <w:noProof/>
                <w:color w:val="000000"/>
                <w:sz w:val="24"/>
                <w:szCs w:val="24"/>
              </w:rPr>
            </w:pPr>
            <w:r w:rsidRPr="00EB71B4">
              <w:rPr>
                <w:rFonts w:ascii="TH SarabunPSK" w:hAnsi="TH SarabunPSK" w:cs="TH SarabunPSK" w:hint="cs"/>
                <w:noProof/>
                <w:color w:val="000000"/>
                <w:sz w:val="24"/>
                <w:szCs w:val="24"/>
                <w:cs/>
              </w:rPr>
              <w:t>4.3</w:t>
            </w:r>
            <w:r w:rsidRPr="00EB71B4">
              <w:rPr>
                <w:rFonts w:ascii="TH SarabunPSK" w:hAnsi="TH SarabunPSK" w:cs="TH SarabunPSK"/>
                <w:b/>
                <w:bCs/>
                <w:noProof/>
                <w:color w:val="000000"/>
                <w:sz w:val="24"/>
                <w:szCs w:val="24"/>
                <w:vertAlign w:val="superscript"/>
              </w:rPr>
              <w:t>G</w:t>
            </w:r>
          </w:p>
        </w:tc>
        <w:tc>
          <w:tcPr>
            <w:tcW w:w="179" w:type="pct"/>
            <w:vAlign w:val="center"/>
          </w:tcPr>
          <w:p w:rsidR="00ED138D" w:rsidRPr="00EB71B4" w:rsidRDefault="00ED138D" w:rsidP="00ED138D">
            <w:pPr>
              <w:ind w:right="-2"/>
              <w:jc w:val="center"/>
              <w:rPr>
                <w:rFonts w:ascii="TH SarabunPSK" w:hAnsi="TH SarabunPSK" w:cs="TH SarabunPSK"/>
                <w:noProof/>
                <w:color w:val="000000"/>
                <w:sz w:val="24"/>
                <w:szCs w:val="24"/>
                <w:vertAlign w:val="superscript"/>
                <w:cs/>
              </w:rPr>
            </w:pPr>
            <w:r w:rsidRPr="00EB71B4">
              <w:rPr>
                <w:rFonts w:ascii="TH SarabunPSK" w:hAnsi="TH SarabunPSK" w:cs="TH SarabunPSK"/>
                <w:noProof/>
                <w:color w:val="000000"/>
                <w:sz w:val="24"/>
                <w:szCs w:val="24"/>
              </w:rPr>
              <w:t>4.4</w:t>
            </w:r>
            <w:r w:rsidRPr="00EB71B4">
              <w:rPr>
                <w:rFonts w:ascii="TH SarabunPSK" w:hAnsi="TH SarabunPSK" w:cs="TH SarabunPSK"/>
                <w:noProof/>
                <w:color w:val="000000"/>
                <w:sz w:val="24"/>
                <w:szCs w:val="24"/>
                <w:vertAlign w:val="superscript"/>
              </w:rPr>
              <w:t>G</w:t>
            </w:r>
          </w:p>
        </w:tc>
        <w:tc>
          <w:tcPr>
            <w:tcW w:w="181" w:type="pct"/>
            <w:vAlign w:val="center"/>
          </w:tcPr>
          <w:p w:rsidR="00ED138D" w:rsidRPr="00EB71B4" w:rsidRDefault="00ED138D" w:rsidP="00ED138D">
            <w:pPr>
              <w:ind w:right="-2"/>
              <w:jc w:val="center"/>
              <w:rPr>
                <w:rFonts w:ascii="TH SarabunPSK" w:hAnsi="TH SarabunPSK" w:cs="TH SarabunPSK"/>
                <w:noProof/>
                <w:color w:val="000000"/>
                <w:sz w:val="24"/>
                <w:szCs w:val="24"/>
                <w:vertAlign w:val="superscript"/>
                <w:cs/>
              </w:rPr>
            </w:pPr>
            <w:r w:rsidRPr="00EB71B4">
              <w:rPr>
                <w:rFonts w:ascii="TH SarabunPSK" w:hAnsi="TH SarabunPSK" w:cs="TH SarabunPSK"/>
                <w:noProof/>
                <w:color w:val="000000"/>
                <w:sz w:val="24"/>
                <w:szCs w:val="24"/>
              </w:rPr>
              <w:t>4.5</w:t>
            </w:r>
            <w:r w:rsidRPr="00EB71B4">
              <w:rPr>
                <w:rFonts w:ascii="TH SarabunPSK" w:hAnsi="TH SarabunPSK" w:cs="TH SarabunPSK"/>
                <w:noProof/>
                <w:color w:val="000000"/>
                <w:sz w:val="24"/>
                <w:szCs w:val="24"/>
                <w:vertAlign w:val="superscript"/>
              </w:rPr>
              <w:t>G</w:t>
            </w:r>
          </w:p>
        </w:tc>
        <w:tc>
          <w:tcPr>
            <w:tcW w:w="210" w:type="pct"/>
            <w:shd w:val="clear" w:color="auto" w:fill="auto"/>
            <w:vAlign w:val="center"/>
          </w:tcPr>
          <w:p w:rsidR="00ED138D" w:rsidRPr="00EB71B4" w:rsidRDefault="00ED138D" w:rsidP="00ED138D">
            <w:pPr>
              <w:ind w:right="-2"/>
              <w:jc w:val="center"/>
              <w:rPr>
                <w:rFonts w:ascii="TH SarabunPSK" w:hAnsi="TH SarabunPSK" w:cs="TH SarabunPSK"/>
                <w:noProof/>
                <w:color w:val="000000"/>
                <w:sz w:val="24"/>
                <w:szCs w:val="24"/>
              </w:rPr>
            </w:pPr>
            <w:r w:rsidRPr="00EB71B4">
              <w:rPr>
                <w:rFonts w:ascii="TH SarabunPSK" w:hAnsi="TH SarabunPSK" w:cs="TH SarabunPSK" w:hint="cs"/>
                <w:noProof/>
                <w:color w:val="000000"/>
                <w:sz w:val="24"/>
                <w:szCs w:val="24"/>
                <w:cs/>
              </w:rPr>
              <w:t>5.1</w:t>
            </w:r>
            <w:r w:rsidRPr="00EB71B4">
              <w:rPr>
                <w:rFonts w:ascii="TH SarabunPSK" w:hAnsi="TH SarabunPSK" w:cs="TH SarabunPSK"/>
                <w:b/>
                <w:bCs/>
                <w:noProof/>
                <w:color w:val="000000"/>
                <w:sz w:val="24"/>
                <w:szCs w:val="24"/>
                <w:vertAlign w:val="superscript"/>
              </w:rPr>
              <w:t>G</w:t>
            </w:r>
          </w:p>
        </w:tc>
        <w:tc>
          <w:tcPr>
            <w:tcW w:w="202" w:type="pct"/>
            <w:shd w:val="clear" w:color="auto" w:fill="auto"/>
            <w:vAlign w:val="center"/>
          </w:tcPr>
          <w:p w:rsidR="00ED138D" w:rsidRPr="00EB71B4" w:rsidRDefault="00ED138D" w:rsidP="00ED138D">
            <w:pPr>
              <w:ind w:right="-2"/>
              <w:jc w:val="center"/>
              <w:rPr>
                <w:rFonts w:ascii="TH SarabunPSK" w:hAnsi="TH SarabunPSK" w:cs="TH SarabunPSK"/>
                <w:noProof/>
                <w:color w:val="000000"/>
                <w:sz w:val="24"/>
                <w:szCs w:val="24"/>
              </w:rPr>
            </w:pPr>
            <w:r w:rsidRPr="00EB71B4">
              <w:rPr>
                <w:rFonts w:ascii="TH SarabunPSK" w:hAnsi="TH SarabunPSK" w:cs="TH SarabunPSK" w:hint="cs"/>
                <w:noProof/>
                <w:color w:val="000000"/>
                <w:sz w:val="24"/>
                <w:szCs w:val="24"/>
                <w:cs/>
              </w:rPr>
              <w:t>5.2</w:t>
            </w:r>
            <w:r w:rsidRPr="00EB71B4">
              <w:rPr>
                <w:rFonts w:ascii="TH SarabunPSK" w:hAnsi="TH SarabunPSK" w:cs="TH SarabunPSK"/>
                <w:b/>
                <w:bCs/>
                <w:noProof/>
                <w:color w:val="000000"/>
                <w:sz w:val="24"/>
                <w:szCs w:val="24"/>
                <w:vertAlign w:val="superscript"/>
              </w:rPr>
              <w:t>G</w:t>
            </w:r>
          </w:p>
        </w:tc>
        <w:tc>
          <w:tcPr>
            <w:tcW w:w="182" w:type="pct"/>
            <w:shd w:val="clear" w:color="auto" w:fill="auto"/>
            <w:vAlign w:val="center"/>
          </w:tcPr>
          <w:p w:rsidR="00ED138D" w:rsidRPr="00EB71B4" w:rsidRDefault="00ED138D" w:rsidP="00ED138D">
            <w:pPr>
              <w:ind w:right="-2"/>
              <w:jc w:val="center"/>
              <w:rPr>
                <w:rFonts w:ascii="TH SarabunPSK" w:hAnsi="TH SarabunPSK" w:cs="TH SarabunPSK"/>
                <w:noProof/>
                <w:color w:val="000000"/>
                <w:sz w:val="24"/>
                <w:szCs w:val="24"/>
              </w:rPr>
            </w:pPr>
            <w:r w:rsidRPr="00EB71B4">
              <w:rPr>
                <w:rFonts w:ascii="TH SarabunPSK" w:hAnsi="TH SarabunPSK" w:cs="TH SarabunPSK" w:hint="cs"/>
                <w:noProof/>
                <w:color w:val="000000"/>
                <w:sz w:val="24"/>
                <w:szCs w:val="24"/>
                <w:cs/>
              </w:rPr>
              <w:t>5.3</w:t>
            </w:r>
            <w:r w:rsidRPr="00EB71B4">
              <w:rPr>
                <w:rFonts w:ascii="TH SarabunPSK" w:hAnsi="TH SarabunPSK" w:cs="TH SarabunPSK"/>
                <w:b/>
                <w:bCs/>
                <w:noProof/>
                <w:color w:val="000000"/>
                <w:sz w:val="24"/>
                <w:szCs w:val="24"/>
                <w:vertAlign w:val="superscript"/>
              </w:rPr>
              <w:t>G</w:t>
            </w:r>
          </w:p>
        </w:tc>
        <w:tc>
          <w:tcPr>
            <w:tcW w:w="199" w:type="pct"/>
            <w:vAlign w:val="center"/>
          </w:tcPr>
          <w:p w:rsidR="00ED138D" w:rsidRPr="00EB71B4" w:rsidRDefault="00ED138D" w:rsidP="00ED138D">
            <w:pPr>
              <w:ind w:right="-2"/>
              <w:jc w:val="center"/>
              <w:rPr>
                <w:rFonts w:ascii="TH SarabunPSK" w:hAnsi="TH SarabunPSK" w:cs="TH SarabunPSK"/>
                <w:noProof/>
                <w:color w:val="000000"/>
                <w:sz w:val="24"/>
                <w:szCs w:val="24"/>
                <w:cs/>
              </w:rPr>
            </w:pPr>
            <w:r w:rsidRPr="00EB71B4">
              <w:rPr>
                <w:rFonts w:ascii="TH SarabunPSK" w:hAnsi="TH SarabunPSK" w:cs="TH SarabunPSK"/>
                <w:noProof/>
                <w:color w:val="000000"/>
                <w:sz w:val="24"/>
                <w:szCs w:val="24"/>
              </w:rPr>
              <w:t>5.4</w:t>
            </w:r>
            <w:r w:rsidRPr="00EB71B4">
              <w:rPr>
                <w:rFonts w:ascii="TH SarabunPSK" w:hAnsi="TH SarabunPSK" w:cs="TH SarabunPSK"/>
                <w:noProof/>
                <w:color w:val="000000"/>
                <w:sz w:val="24"/>
                <w:szCs w:val="24"/>
                <w:vertAlign w:val="superscript"/>
              </w:rPr>
              <w:t xml:space="preserve"> G</w:t>
            </w:r>
          </w:p>
        </w:tc>
        <w:tc>
          <w:tcPr>
            <w:tcW w:w="221" w:type="pct"/>
            <w:vAlign w:val="center"/>
          </w:tcPr>
          <w:p w:rsidR="00ED138D" w:rsidRPr="00EB71B4" w:rsidRDefault="00ED138D" w:rsidP="00ED138D">
            <w:pPr>
              <w:ind w:right="-2"/>
              <w:jc w:val="center"/>
              <w:rPr>
                <w:rFonts w:ascii="TH SarabunPSK" w:hAnsi="TH SarabunPSK" w:cs="TH SarabunPSK"/>
                <w:noProof/>
                <w:color w:val="000000"/>
                <w:sz w:val="24"/>
                <w:szCs w:val="24"/>
                <w:cs/>
              </w:rPr>
            </w:pPr>
            <w:r w:rsidRPr="00EB71B4">
              <w:rPr>
                <w:rFonts w:ascii="TH SarabunPSK" w:hAnsi="TH SarabunPSK" w:cs="TH SarabunPSK"/>
                <w:noProof/>
                <w:color w:val="000000"/>
                <w:sz w:val="24"/>
                <w:szCs w:val="24"/>
              </w:rPr>
              <w:t>5.5</w:t>
            </w:r>
            <w:r w:rsidRPr="00EB71B4">
              <w:rPr>
                <w:rFonts w:ascii="TH SarabunPSK" w:hAnsi="TH SarabunPSK" w:cs="TH SarabunPSK"/>
                <w:noProof/>
                <w:color w:val="000000"/>
                <w:sz w:val="24"/>
                <w:szCs w:val="24"/>
                <w:vertAlign w:val="superscript"/>
              </w:rPr>
              <w:t xml:space="preserve"> G</w:t>
            </w:r>
          </w:p>
        </w:tc>
      </w:tr>
      <w:tr w:rsidR="006331FC" w:rsidRPr="00EB71B4" w:rsidTr="009F38A1">
        <w:tc>
          <w:tcPr>
            <w:tcW w:w="598" w:type="pct"/>
            <w:shd w:val="clear" w:color="auto" w:fill="auto"/>
          </w:tcPr>
          <w:p w:rsidR="00FD7F48" w:rsidRPr="00EB71B4" w:rsidRDefault="00FD7F48" w:rsidP="00DE69EF">
            <w:pPr>
              <w:tabs>
                <w:tab w:val="left" w:pos="1276"/>
                <w:tab w:val="left" w:pos="1843"/>
                <w:tab w:val="left" w:pos="2127"/>
              </w:tabs>
              <w:rPr>
                <w:rFonts w:ascii="TH SarabunPSK" w:hAnsi="TH SarabunPSK" w:cs="TH SarabunPSK"/>
                <w:color w:val="000000"/>
                <w:sz w:val="24"/>
                <w:szCs w:val="24"/>
              </w:rPr>
            </w:pPr>
            <w:r w:rsidRPr="00EB71B4">
              <w:rPr>
                <w:rFonts w:ascii="TH SarabunPSK" w:hAnsi="TH SarabunPSK" w:cs="TH SarabunPSK" w:hint="cs"/>
                <w:color w:val="000000"/>
                <w:sz w:val="24"/>
                <w:szCs w:val="24"/>
                <w:cs/>
              </w:rPr>
              <w:t>1.</w:t>
            </w:r>
            <w:r w:rsidR="00DE69EF" w:rsidRPr="00EB71B4">
              <w:rPr>
                <w:rFonts w:ascii="TH SarabunPSK" w:hAnsi="TH SarabunPSK" w:cs="TH SarabunPSK" w:hint="cs"/>
                <w:color w:val="000000"/>
                <w:sz w:val="24"/>
                <w:szCs w:val="24"/>
                <w:cs/>
              </w:rPr>
              <w:t xml:space="preserve"> </w:t>
            </w:r>
            <w:r w:rsidRPr="00EB71B4">
              <w:rPr>
                <w:rFonts w:ascii="TH SarabunPSK" w:hAnsi="TH SarabunPSK" w:cs="TH SarabunPSK" w:hint="cs"/>
                <w:color w:val="000000"/>
                <w:sz w:val="24"/>
                <w:szCs w:val="24"/>
                <w:cs/>
              </w:rPr>
              <w:t>สามารถติดต่อประสานงานทั้งทางวาจาและเอกสารแบบทางวิศวกรรมกับผู้ร่วมงานในทีมจากหลากหลายวิชาชีพได้อย่างมีประสิทธิผล</w:t>
            </w:r>
          </w:p>
        </w:tc>
        <w:tc>
          <w:tcPr>
            <w:tcW w:w="147" w:type="pct"/>
            <w:shd w:val="clear" w:color="auto" w:fill="auto"/>
          </w:tcPr>
          <w:p w:rsidR="00FD7F48" w:rsidRPr="00EB71B4" w:rsidRDefault="00FD7F48" w:rsidP="00FD7F48">
            <w:pPr>
              <w:ind w:right="-2"/>
              <w:jc w:val="center"/>
              <w:rPr>
                <w:rFonts w:ascii="TH SarabunPSK" w:hAnsi="TH SarabunPSK" w:cs="TH SarabunPSK"/>
                <w:noProof/>
                <w:color w:val="000000"/>
                <w:sz w:val="24"/>
                <w:szCs w:val="24"/>
              </w:rPr>
            </w:pPr>
          </w:p>
        </w:tc>
        <w:tc>
          <w:tcPr>
            <w:tcW w:w="147" w:type="pct"/>
            <w:shd w:val="clear" w:color="auto" w:fill="auto"/>
          </w:tcPr>
          <w:p w:rsidR="00FD7F48" w:rsidRPr="00EB71B4" w:rsidRDefault="00FD7F48" w:rsidP="00FD7F48">
            <w:pPr>
              <w:ind w:right="-2"/>
              <w:jc w:val="center"/>
              <w:rPr>
                <w:rFonts w:ascii="TH SarabunPSK" w:hAnsi="TH SarabunPSK" w:cs="TH SarabunPSK"/>
                <w:noProof/>
                <w:color w:val="000000"/>
                <w:sz w:val="24"/>
                <w:szCs w:val="24"/>
              </w:rPr>
            </w:pPr>
          </w:p>
        </w:tc>
        <w:tc>
          <w:tcPr>
            <w:tcW w:w="147" w:type="pct"/>
            <w:shd w:val="clear" w:color="auto" w:fill="auto"/>
          </w:tcPr>
          <w:p w:rsidR="00FD7F48" w:rsidRPr="00EB71B4" w:rsidRDefault="00FD7F48" w:rsidP="00FD7F48">
            <w:pPr>
              <w:ind w:right="-2"/>
              <w:jc w:val="center"/>
              <w:rPr>
                <w:rFonts w:ascii="TH SarabunPSK" w:hAnsi="TH SarabunPSK" w:cs="TH SarabunPSK"/>
                <w:noProof/>
                <w:color w:val="000000"/>
                <w:sz w:val="24"/>
                <w:szCs w:val="24"/>
              </w:rPr>
            </w:pPr>
          </w:p>
        </w:tc>
        <w:tc>
          <w:tcPr>
            <w:tcW w:w="147" w:type="pct"/>
          </w:tcPr>
          <w:p w:rsidR="00FD7F48" w:rsidRPr="00EB71B4" w:rsidRDefault="00FD7F48" w:rsidP="00FD7F48">
            <w:pPr>
              <w:ind w:right="-2"/>
              <w:jc w:val="center"/>
              <w:rPr>
                <w:rFonts w:ascii="TH SarabunPSK" w:hAnsi="TH SarabunPSK" w:cs="TH SarabunPSK"/>
                <w:noProof/>
                <w:color w:val="000000"/>
                <w:sz w:val="24"/>
                <w:szCs w:val="24"/>
              </w:rPr>
            </w:pPr>
          </w:p>
        </w:tc>
        <w:tc>
          <w:tcPr>
            <w:tcW w:w="147" w:type="pct"/>
            <w:gridSpan w:val="2"/>
          </w:tcPr>
          <w:p w:rsidR="00FD7F48" w:rsidRPr="00EB71B4" w:rsidRDefault="00FD7F48" w:rsidP="00FD7F48">
            <w:pPr>
              <w:ind w:right="-2"/>
              <w:jc w:val="center"/>
              <w:rPr>
                <w:rFonts w:ascii="TH SarabunPSK" w:hAnsi="TH SarabunPSK" w:cs="TH SarabunPSK"/>
                <w:noProof/>
                <w:color w:val="000000"/>
                <w:sz w:val="24"/>
                <w:szCs w:val="24"/>
              </w:rPr>
            </w:pPr>
          </w:p>
        </w:tc>
        <w:tc>
          <w:tcPr>
            <w:tcW w:w="175" w:type="pct"/>
            <w:shd w:val="clear" w:color="auto" w:fill="auto"/>
          </w:tcPr>
          <w:p w:rsidR="00FD7F48" w:rsidRPr="00EB71B4" w:rsidRDefault="00FD7F48" w:rsidP="00FD7F48">
            <w:pPr>
              <w:ind w:right="-2"/>
              <w:jc w:val="center"/>
              <w:rPr>
                <w:rFonts w:ascii="TH SarabunPSK" w:hAnsi="TH SarabunPSK" w:cs="TH SarabunPSK"/>
                <w:noProof/>
                <w:color w:val="000000"/>
                <w:sz w:val="24"/>
                <w:szCs w:val="24"/>
              </w:rPr>
            </w:pPr>
          </w:p>
        </w:tc>
        <w:tc>
          <w:tcPr>
            <w:tcW w:w="175" w:type="pct"/>
            <w:shd w:val="clear" w:color="auto" w:fill="auto"/>
          </w:tcPr>
          <w:p w:rsidR="00FD7F48" w:rsidRPr="00EB71B4" w:rsidRDefault="00FD7F48" w:rsidP="00FD7F48">
            <w:pPr>
              <w:ind w:right="-2"/>
              <w:jc w:val="center"/>
              <w:rPr>
                <w:rFonts w:ascii="TH SarabunPSK" w:hAnsi="TH SarabunPSK" w:cs="TH SarabunPSK"/>
                <w:noProof/>
                <w:color w:val="000000"/>
                <w:sz w:val="24"/>
                <w:szCs w:val="24"/>
              </w:rPr>
            </w:pPr>
          </w:p>
        </w:tc>
        <w:tc>
          <w:tcPr>
            <w:tcW w:w="175" w:type="pct"/>
            <w:shd w:val="clear" w:color="auto" w:fill="auto"/>
          </w:tcPr>
          <w:p w:rsidR="00FD7F48" w:rsidRPr="00EB71B4" w:rsidRDefault="00FD7F48" w:rsidP="00FD7F48">
            <w:pPr>
              <w:ind w:right="-2"/>
              <w:jc w:val="center"/>
              <w:rPr>
                <w:rFonts w:ascii="TH SarabunPSK" w:hAnsi="TH SarabunPSK" w:cs="TH SarabunPSK"/>
                <w:noProof/>
                <w:color w:val="000000"/>
                <w:sz w:val="24"/>
                <w:szCs w:val="24"/>
              </w:rPr>
            </w:pPr>
          </w:p>
        </w:tc>
        <w:tc>
          <w:tcPr>
            <w:tcW w:w="174" w:type="pct"/>
          </w:tcPr>
          <w:p w:rsidR="00FD7F48" w:rsidRPr="00EB71B4" w:rsidRDefault="00FD7F48" w:rsidP="00FD7F48">
            <w:pPr>
              <w:ind w:right="-2"/>
              <w:jc w:val="center"/>
              <w:rPr>
                <w:rFonts w:ascii="TH SarabunPSK" w:hAnsi="TH SarabunPSK" w:cs="TH SarabunPSK"/>
                <w:noProof/>
                <w:color w:val="000000"/>
                <w:sz w:val="24"/>
                <w:szCs w:val="24"/>
              </w:rPr>
            </w:pPr>
          </w:p>
        </w:tc>
        <w:tc>
          <w:tcPr>
            <w:tcW w:w="174" w:type="pct"/>
            <w:gridSpan w:val="2"/>
          </w:tcPr>
          <w:p w:rsidR="00FD7F48" w:rsidRPr="00EB71B4" w:rsidRDefault="00FD7F48" w:rsidP="00FD7F48">
            <w:pPr>
              <w:ind w:right="-2"/>
              <w:jc w:val="center"/>
              <w:rPr>
                <w:rFonts w:ascii="TH SarabunPSK" w:hAnsi="TH SarabunPSK" w:cs="TH SarabunPSK"/>
                <w:noProof/>
                <w:color w:val="000000"/>
                <w:sz w:val="24"/>
                <w:szCs w:val="24"/>
              </w:rPr>
            </w:pPr>
          </w:p>
        </w:tc>
        <w:tc>
          <w:tcPr>
            <w:tcW w:w="175" w:type="pct"/>
            <w:shd w:val="clear" w:color="auto" w:fill="auto"/>
          </w:tcPr>
          <w:p w:rsidR="00FD7F48" w:rsidRPr="00EB71B4" w:rsidRDefault="00FD7F48" w:rsidP="00FD7F48">
            <w:pPr>
              <w:ind w:right="-2"/>
              <w:jc w:val="center"/>
              <w:rPr>
                <w:rFonts w:ascii="TH SarabunPSK" w:hAnsi="TH SarabunPSK" w:cs="TH SarabunPSK"/>
                <w:noProof/>
                <w:color w:val="000000"/>
                <w:sz w:val="24"/>
                <w:szCs w:val="24"/>
              </w:rPr>
            </w:pPr>
          </w:p>
        </w:tc>
        <w:tc>
          <w:tcPr>
            <w:tcW w:w="175" w:type="pct"/>
            <w:shd w:val="clear" w:color="auto" w:fill="auto"/>
          </w:tcPr>
          <w:p w:rsidR="00FD7F48" w:rsidRPr="00EB71B4" w:rsidRDefault="00FD7F48" w:rsidP="00FD7F48">
            <w:pPr>
              <w:ind w:right="-2"/>
              <w:jc w:val="center"/>
              <w:rPr>
                <w:rFonts w:ascii="TH SarabunPSK" w:hAnsi="TH SarabunPSK" w:cs="TH SarabunPSK"/>
                <w:noProof/>
                <w:color w:val="000000"/>
                <w:sz w:val="24"/>
                <w:szCs w:val="24"/>
              </w:rPr>
            </w:pPr>
          </w:p>
        </w:tc>
        <w:tc>
          <w:tcPr>
            <w:tcW w:w="175" w:type="pct"/>
            <w:shd w:val="clear" w:color="auto" w:fill="auto"/>
          </w:tcPr>
          <w:p w:rsidR="00FD7F48" w:rsidRPr="00EB71B4" w:rsidRDefault="00FD7F48" w:rsidP="00FD7F48">
            <w:pPr>
              <w:ind w:right="-2"/>
              <w:jc w:val="center"/>
              <w:rPr>
                <w:rFonts w:ascii="TH SarabunPSK" w:hAnsi="TH SarabunPSK" w:cs="TH SarabunPSK"/>
                <w:noProof/>
                <w:color w:val="000000"/>
                <w:sz w:val="24"/>
                <w:szCs w:val="24"/>
              </w:rPr>
            </w:pPr>
          </w:p>
        </w:tc>
        <w:tc>
          <w:tcPr>
            <w:tcW w:w="174" w:type="pct"/>
          </w:tcPr>
          <w:p w:rsidR="00FD7F48" w:rsidRPr="00EB71B4" w:rsidRDefault="00FD7F48" w:rsidP="00FD7F48">
            <w:pPr>
              <w:ind w:right="-2"/>
              <w:jc w:val="center"/>
              <w:rPr>
                <w:rFonts w:ascii="TH SarabunPSK" w:hAnsi="TH SarabunPSK" w:cs="TH SarabunPSK"/>
                <w:noProof/>
                <w:color w:val="000000"/>
                <w:sz w:val="24"/>
                <w:szCs w:val="24"/>
              </w:rPr>
            </w:pPr>
          </w:p>
        </w:tc>
        <w:tc>
          <w:tcPr>
            <w:tcW w:w="174" w:type="pct"/>
            <w:gridSpan w:val="2"/>
          </w:tcPr>
          <w:p w:rsidR="00FD7F48" w:rsidRPr="00EB71B4" w:rsidRDefault="00FD7F48" w:rsidP="00FD7F48">
            <w:pPr>
              <w:ind w:right="-2"/>
              <w:jc w:val="center"/>
              <w:rPr>
                <w:rFonts w:ascii="TH SarabunPSK" w:hAnsi="TH SarabunPSK" w:cs="TH SarabunPSK"/>
                <w:noProof/>
                <w:color w:val="000000"/>
                <w:sz w:val="24"/>
                <w:szCs w:val="24"/>
              </w:rPr>
            </w:pPr>
          </w:p>
        </w:tc>
        <w:tc>
          <w:tcPr>
            <w:tcW w:w="182" w:type="pct"/>
            <w:shd w:val="clear" w:color="auto" w:fill="auto"/>
          </w:tcPr>
          <w:p w:rsidR="00FD7F48" w:rsidRPr="00EB71B4" w:rsidRDefault="00FD7F48" w:rsidP="00FD7F48">
            <w:pPr>
              <w:ind w:right="-2"/>
              <w:jc w:val="center"/>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c>
          <w:tcPr>
            <w:tcW w:w="182" w:type="pct"/>
            <w:shd w:val="clear" w:color="auto" w:fill="auto"/>
          </w:tcPr>
          <w:p w:rsidR="00FD7F48" w:rsidRPr="00EB71B4" w:rsidRDefault="00FD7F48" w:rsidP="00FD7F48">
            <w:pPr>
              <w:ind w:right="-2"/>
              <w:jc w:val="center"/>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c>
          <w:tcPr>
            <w:tcW w:w="182" w:type="pct"/>
            <w:shd w:val="clear" w:color="auto" w:fill="auto"/>
          </w:tcPr>
          <w:p w:rsidR="00FD7F48" w:rsidRPr="00EB71B4" w:rsidRDefault="00FD7F48" w:rsidP="00FD7F48">
            <w:pPr>
              <w:ind w:right="-2"/>
              <w:jc w:val="center"/>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c>
          <w:tcPr>
            <w:tcW w:w="179" w:type="pct"/>
          </w:tcPr>
          <w:p w:rsidR="00FD7F48" w:rsidRPr="00EB71B4" w:rsidRDefault="00FD7F48" w:rsidP="00FD7F48">
            <w:pPr>
              <w:ind w:right="-2"/>
              <w:jc w:val="center"/>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c>
          <w:tcPr>
            <w:tcW w:w="181" w:type="pct"/>
          </w:tcPr>
          <w:p w:rsidR="00FD7F48" w:rsidRPr="00EB71B4" w:rsidRDefault="00FD7F48" w:rsidP="00FD7F48">
            <w:pPr>
              <w:ind w:right="-2"/>
              <w:jc w:val="center"/>
              <w:rPr>
                <w:rFonts w:ascii="TH SarabunPSK" w:hAnsi="TH SarabunPSK" w:cs="TH SarabunPSK"/>
                <w:noProof/>
                <w:color w:val="000000"/>
                <w:sz w:val="24"/>
                <w:szCs w:val="24"/>
              </w:rPr>
            </w:pPr>
          </w:p>
        </w:tc>
        <w:tc>
          <w:tcPr>
            <w:tcW w:w="210" w:type="pct"/>
            <w:shd w:val="clear" w:color="auto" w:fill="auto"/>
          </w:tcPr>
          <w:p w:rsidR="00FD7F48" w:rsidRPr="00EB71B4" w:rsidRDefault="00FD7F48" w:rsidP="00FD7F48">
            <w:pPr>
              <w:ind w:right="-2"/>
              <w:jc w:val="center"/>
              <w:rPr>
                <w:rFonts w:ascii="TH SarabunPSK" w:hAnsi="TH SarabunPSK" w:cs="TH SarabunPSK"/>
                <w:noProof/>
                <w:color w:val="000000"/>
                <w:sz w:val="24"/>
                <w:szCs w:val="24"/>
              </w:rPr>
            </w:pPr>
          </w:p>
        </w:tc>
        <w:tc>
          <w:tcPr>
            <w:tcW w:w="202" w:type="pct"/>
            <w:shd w:val="clear" w:color="auto" w:fill="auto"/>
          </w:tcPr>
          <w:p w:rsidR="00FD7F48" w:rsidRPr="00EB71B4" w:rsidRDefault="00FD7F48" w:rsidP="00FD7F48">
            <w:pPr>
              <w:ind w:right="-2"/>
              <w:jc w:val="center"/>
              <w:rPr>
                <w:rFonts w:ascii="TH SarabunPSK" w:hAnsi="TH SarabunPSK" w:cs="TH SarabunPSK"/>
                <w:noProof/>
                <w:color w:val="000000"/>
                <w:sz w:val="24"/>
                <w:szCs w:val="24"/>
              </w:rPr>
            </w:pPr>
          </w:p>
        </w:tc>
        <w:tc>
          <w:tcPr>
            <w:tcW w:w="182" w:type="pct"/>
            <w:shd w:val="clear" w:color="auto" w:fill="auto"/>
          </w:tcPr>
          <w:p w:rsidR="00FD7F48" w:rsidRPr="00EB71B4" w:rsidRDefault="00FD7F48" w:rsidP="00FD7F48">
            <w:pPr>
              <w:ind w:right="-2"/>
              <w:jc w:val="center"/>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c>
          <w:tcPr>
            <w:tcW w:w="199" w:type="pct"/>
          </w:tcPr>
          <w:p w:rsidR="00FD7F48" w:rsidRPr="00EB71B4" w:rsidRDefault="00FD7F48" w:rsidP="00FD7F48">
            <w:pPr>
              <w:ind w:right="-2"/>
              <w:jc w:val="center"/>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c>
          <w:tcPr>
            <w:tcW w:w="221" w:type="pct"/>
          </w:tcPr>
          <w:p w:rsidR="00FD7F48" w:rsidRPr="00EB71B4" w:rsidRDefault="00FD7F48" w:rsidP="006331FC">
            <w:pPr>
              <w:ind w:right="-2"/>
              <w:rPr>
                <w:rFonts w:ascii="TH SarabunPSK" w:hAnsi="TH SarabunPSK" w:cs="TH SarabunPSK"/>
                <w:noProof/>
                <w:color w:val="000000"/>
                <w:sz w:val="24"/>
                <w:szCs w:val="24"/>
              </w:rPr>
            </w:pPr>
          </w:p>
        </w:tc>
      </w:tr>
      <w:tr w:rsidR="006331FC" w:rsidRPr="00EB71B4" w:rsidTr="009F38A1">
        <w:tc>
          <w:tcPr>
            <w:tcW w:w="598" w:type="pct"/>
            <w:shd w:val="clear" w:color="auto" w:fill="auto"/>
          </w:tcPr>
          <w:p w:rsidR="00E63DF2" w:rsidRPr="00EB71B4" w:rsidRDefault="00E63DF2" w:rsidP="00DE69EF">
            <w:pPr>
              <w:ind w:right="-2"/>
              <w:rPr>
                <w:rFonts w:ascii="TH SarabunPSK" w:hAnsi="TH SarabunPSK" w:cs="TH SarabunPSK"/>
                <w:color w:val="000000"/>
                <w:sz w:val="24"/>
                <w:szCs w:val="24"/>
              </w:rPr>
            </w:pPr>
            <w:r w:rsidRPr="00EB71B4">
              <w:rPr>
                <w:rFonts w:ascii="TH SarabunPSK" w:hAnsi="TH SarabunPSK" w:cs="TH SarabunPSK" w:hint="cs"/>
                <w:color w:val="000000"/>
                <w:sz w:val="24"/>
                <w:szCs w:val="24"/>
                <w:cs/>
              </w:rPr>
              <w:t>2.</w:t>
            </w:r>
            <w:r w:rsidR="00DE69EF" w:rsidRPr="00EB71B4">
              <w:rPr>
                <w:rFonts w:ascii="TH SarabunPSK" w:hAnsi="TH SarabunPSK" w:cs="TH SarabunPSK" w:hint="cs"/>
                <w:color w:val="000000"/>
                <w:sz w:val="24"/>
                <w:szCs w:val="24"/>
                <w:cs/>
              </w:rPr>
              <w:t xml:space="preserve"> </w:t>
            </w:r>
            <w:r w:rsidRPr="00EB71B4">
              <w:rPr>
                <w:rFonts w:ascii="TH SarabunPSK" w:hAnsi="TH SarabunPSK" w:cs="TH SarabunPSK" w:hint="cs"/>
                <w:color w:val="000000"/>
                <w:sz w:val="24"/>
                <w:szCs w:val="24"/>
                <w:cs/>
              </w:rPr>
              <w:t>ปฏิบัติตนตามหลักวิชาชีพวิศวกรรมและมีจรรยาบรรณและตระหนักรู้ถึงความเสี่ยงและการเปลี่ยนแปลงในงานบริหารวิศวกรรม</w:t>
            </w:r>
          </w:p>
        </w:tc>
        <w:tc>
          <w:tcPr>
            <w:tcW w:w="147" w:type="pct"/>
            <w:shd w:val="clear" w:color="auto" w:fill="auto"/>
          </w:tcPr>
          <w:p w:rsidR="00E63DF2" w:rsidRPr="00EB71B4" w:rsidRDefault="00E63DF2" w:rsidP="00E63DF2">
            <w:pPr>
              <w:ind w:right="-2"/>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c>
          <w:tcPr>
            <w:tcW w:w="147"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c>
          <w:tcPr>
            <w:tcW w:w="147"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c>
          <w:tcPr>
            <w:tcW w:w="147" w:type="pct"/>
          </w:tcPr>
          <w:p w:rsidR="00E63DF2" w:rsidRPr="00EB71B4" w:rsidRDefault="00E63DF2" w:rsidP="00E63DF2">
            <w:pPr>
              <w:ind w:right="-2"/>
              <w:jc w:val="center"/>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c>
          <w:tcPr>
            <w:tcW w:w="147" w:type="pct"/>
            <w:gridSpan w:val="2"/>
          </w:tcPr>
          <w:p w:rsidR="00E63DF2" w:rsidRPr="00EB71B4" w:rsidRDefault="00E63DF2" w:rsidP="00E63DF2">
            <w:pPr>
              <w:ind w:right="-2"/>
              <w:jc w:val="center"/>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c>
          <w:tcPr>
            <w:tcW w:w="175" w:type="pct"/>
            <w:shd w:val="clear" w:color="auto" w:fill="auto"/>
          </w:tcPr>
          <w:p w:rsidR="00E63DF2" w:rsidRPr="00EB71B4" w:rsidRDefault="00E63DF2" w:rsidP="00E63DF2">
            <w:pPr>
              <w:ind w:right="-2"/>
              <w:rPr>
                <w:rFonts w:ascii="TH SarabunPSK" w:hAnsi="TH SarabunPSK" w:cs="TH SarabunPSK"/>
                <w:noProof/>
                <w:color w:val="000000"/>
                <w:sz w:val="24"/>
                <w:szCs w:val="24"/>
              </w:rPr>
            </w:pPr>
          </w:p>
        </w:tc>
        <w:tc>
          <w:tcPr>
            <w:tcW w:w="175"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p>
        </w:tc>
        <w:tc>
          <w:tcPr>
            <w:tcW w:w="175"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p>
        </w:tc>
        <w:tc>
          <w:tcPr>
            <w:tcW w:w="174" w:type="pct"/>
          </w:tcPr>
          <w:p w:rsidR="00E63DF2" w:rsidRPr="00EB71B4" w:rsidRDefault="00E63DF2" w:rsidP="00E63DF2">
            <w:pPr>
              <w:ind w:right="-2"/>
              <w:jc w:val="center"/>
              <w:rPr>
                <w:rFonts w:ascii="TH SarabunPSK" w:hAnsi="TH SarabunPSK" w:cs="TH SarabunPSK"/>
                <w:noProof/>
                <w:color w:val="000000"/>
                <w:sz w:val="24"/>
                <w:szCs w:val="24"/>
              </w:rPr>
            </w:pPr>
          </w:p>
        </w:tc>
        <w:tc>
          <w:tcPr>
            <w:tcW w:w="174" w:type="pct"/>
            <w:gridSpan w:val="2"/>
          </w:tcPr>
          <w:p w:rsidR="00E63DF2" w:rsidRPr="00EB71B4" w:rsidRDefault="00E63DF2" w:rsidP="00E63DF2">
            <w:pPr>
              <w:ind w:right="-2"/>
              <w:jc w:val="center"/>
              <w:rPr>
                <w:rFonts w:ascii="TH SarabunPSK" w:hAnsi="TH SarabunPSK" w:cs="TH SarabunPSK"/>
                <w:noProof/>
                <w:color w:val="000000"/>
                <w:sz w:val="24"/>
                <w:szCs w:val="24"/>
              </w:rPr>
            </w:pPr>
          </w:p>
        </w:tc>
        <w:tc>
          <w:tcPr>
            <w:tcW w:w="175"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p>
        </w:tc>
        <w:tc>
          <w:tcPr>
            <w:tcW w:w="175"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p>
        </w:tc>
        <w:tc>
          <w:tcPr>
            <w:tcW w:w="175" w:type="pct"/>
            <w:shd w:val="clear" w:color="auto" w:fill="auto"/>
          </w:tcPr>
          <w:p w:rsidR="00E63DF2" w:rsidRPr="00EB71B4" w:rsidRDefault="00E63DF2" w:rsidP="00E63DF2">
            <w:pPr>
              <w:ind w:right="-2"/>
              <w:rPr>
                <w:rFonts w:ascii="TH SarabunPSK" w:hAnsi="TH SarabunPSK" w:cs="TH SarabunPSK"/>
                <w:noProof/>
                <w:color w:val="000000"/>
                <w:sz w:val="24"/>
                <w:szCs w:val="24"/>
              </w:rPr>
            </w:pPr>
          </w:p>
        </w:tc>
        <w:tc>
          <w:tcPr>
            <w:tcW w:w="174" w:type="pct"/>
          </w:tcPr>
          <w:p w:rsidR="00E63DF2" w:rsidRPr="00EB71B4" w:rsidRDefault="00E63DF2" w:rsidP="00E63DF2">
            <w:pPr>
              <w:ind w:right="-2"/>
              <w:jc w:val="center"/>
              <w:rPr>
                <w:rFonts w:ascii="TH SarabunPSK" w:hAnsi="TH SarabunPSK" w:cs="TH SarabunPSK"/>
                <w:noProof/>
                <w:color w:val="000000"/>
                <w:sz w:val="24"/>
                <w:szCs w:val="24"/>
              </w:rPr>
            </w:pPr>
          </w:p>
        </w:tc>
        <w:tc>
          <w:tcPr>
            <w:tcW w:w="174" w:type="pct"/>
            <w:gridSpan w:val="2"/>
          </w:tcPr>
          <w:p w:rsidR="00E63DF2" w:rsidRPr="00EB71B4" w:rsidRDefault="00E63DF2" w:rsidP="00E63DF2">
            <w:pPr>
              <w:ind w:right="-2"/>
              <w:jc w:val="center"/>
              <w:rPr>
                <w:rFonts w:ascii="TH SarabunPSK" w:hAnsi="TH SarabunPSK" w:cs="TH SarabunPSK"/>
                <w:noProof/>
                <w:color w:val="000000"/>
                <w:sz w:val="24"/>
                <w:szCs w:val="24"/>
              </w:rPr>
            </w:pPr>
          </w:p>
        </w:tc>
        <w:tc>
          <w:tcPr>
            <w:tcW w:w="182"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p>
        </w:tc>
        <w:tc>
          <w:tcPr>
            <w:tcW w:w="182"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p>
        </w:tc>
        <w:tc>
          <w:tcPr>
            <w:tcW w:w="182" w:type="pct"/>
            <w:shd w:val="clear" w:color="auto" w:fill="auto"/>
          </w:tcPr>
          <w:p w:rsidR="00E63DF2" w:rsidRPr="00EB71B4" w:rsidRDefault="00E63DF2" w:rsidP="00E63DF2">
            <w:pPr>
              <w:ind w:right="-2"/>
              <w:rPr>
                <w:rFonts w:ascii="TH SarabunPSK" w:hAnsi="TH SarabunPSK" w:cs="TH SarabunPSK"/>
                <w:noProof/>
                <w:color w:val="000000"/>
                <w:sz w:val="24"/>
                <w:szCs w:val="24"/>
              </w:rPr>
            </w:pPr>
          </w:p>
        </w:tc>
        <w:tc>
          <w:tcPr>
            <w:tcW w:w="179" w:type="pct"/>
          </w:tcPr>
          <w:p w:rsidR="00E63DF2" w:rsidRPr="00EB71B4" w:rsidRDefault="00E63DF2" w:rsidP="00E63DF2">
            <w:pPr>
              <w:ind w:right="-2"/>
              <w:rPr>
                <w:rFonts w:ascii="TH SarabunPSK" w:hAnsi="TH SarabunPSK" w:cs="TH SarabunPSK"/>
                <w:noProof/>
                <w:color w:val="000000"/>
                <w:sz w:val="24"/>
                <w:szCs w:val="24"/>
              </w:rPr>
            </w:pPr>
          </w:p>
        </w:tc>
        <w:tc>
          <w:tcPr>
            <w:tcW w:w="181" w:type="pct"/>
          </w:tcPr>
          <w:p w:rsidR="00E63DF2" w:rsidRPr="00EB71B4" w:rsidRDefault="00E63DF2" w:rsidP="00E63DF2">
            <w:pPr>
              <w:ind w:right="-2"/>
              <w:rPr>
                <w:rFonts w:ascii="TH SarabunPSK" w:hAnsi="TH SarabunPSK" w:cs="TH SarabunPSK"/>
                <w:noProof/>
                <w:color w:val="000000"/>
                <w:sz w:val="24"/>
                <w:szCs w:val="24"/>
              </w:rPr>
            </w:pPr>
          </w:p>
        </w:tc>
        <w:tc>
          <w:tcPr>
            <w:tcW w:w="210" w:type="pct"/>
            <w:shd w:val="clear" w:color="auto" w:fill="auto"/>
          </w:tcPr>
          <w:p w:rsidR="00E63DF2" w:rsidRPr="00EB71B4" w:rsidRDefault="00E63DF2" w:rsidP="00E63DF2">
            <w:pPr>
              <w:ind w:right="-2"/>
              <w:rPr>
                <w:rFonts w:ascii="TH SarabunPSK" w:hAnsi="TH SarabunPSK" w:cs="TH SarabunPSK"/>
                <w:noProof/>
                <w:color w:val="000000"/>
                <w:sz w:val="24"/>
                <w:szCs w:val="24"/>
              </w:rPr>
            </w:pPr>
          </w:p>
        </w:tc>
        <w:tc>
          <w:tcPr>
            <w:tcW w:w="202" w:type="pct"/>
            <w:shd w:val="clear" w:color="auto" w:fill="auto"/>
          </w:tcPr>
          <w:p w:rsidR="00E63DF2" w:rsidRPr="00EB71B4" w:rsidRDefault="00E63DF2" w:rsidP="00E63DF2">
            <w:pPr>
              <w:ind w:right="-2"/>
              <w:rPr>
                <w:rFonts w:ascii="TH SarabunPSK" w:hAnsi="TH SarabunPSK" w:cs="TH SarabunPSK"/>
                <w:noProof/>
                <w:color w:val="000000"/>
                <w:sz w:val="24"/>
                <w:szCs w:val="24"/>
              </w:rPr>
            </w:pPr>
          </w:p>
        </w:tc>
        <w:tc>
          <w:tcPr>
            <w:tcW w:w="182" w:type="pct"/>
            <w:shd w:val="clear" w:color="auto" w:fill="auto"/>
          </w:tcPr>
          <w:p w:rsidR="00E63DF2" w:rsidRPr="00EB71B4" w:rsidRDefault="00E63DF2" w:rsidP="00E63DF2">
            <w:pPr>
              <w:ind w:right="-2"/>
              <w:rPr>
                <w:rFonts w:ascii="TH SarabunPSK" w:hAnsi="TH SarabunPSK" w:cs="TH SarabunPSK"/>
                <w:noProof/>
                <w:color w:val="000000"/>
                <w:sz w:val="24"/>
                <w:szCs w:val="24"/>
              </w:rPr>
            </w:pPr>
          </w:p>
        </w:tc>
        <w:tc>
          <w:tcPr>
            <w:tcW w:w="199" w:type="pct"/>
          </w:tcPr>
          <w:p w:rsidR="00E63DF2" w:rsidRPr="00EB71B4" w:rsidRDefault="00E63DF2" w:rsidP="00E63DF2">
            <w:pPr>
              <w:ind w:right="-2"/>
              <w:rPr>
                <w:rFonts w:ascii="TH SarabunPSK" w:hAnsi="TH SarabunPSK" w:cs="TH SarabunPSK"/>
                <w:noProof/>
                <w:color w:val="000000"/>
                <w:sz w:val="24"/>
                <w:szCs w:val="24"/>
              </w:rPr>
            </w:pPr>
          </w:p>
        </w:tc>
        <w:tc>
          <w:tcPr>
            <w:tcW w:w="221" w:type="pct"/>
          </w:tcPr>
          <w:p w:rsidR="00E63DF2" w:rsidRPr="00EB71B4" w:rsidRDefault="00E63DF2" w:rsidP="00E63DF2">
            <w:pPr>
              <w:ind w:right="-2"/>
              <w:rPr>
                <w:rFonts w:ascii="TH SarabunPSK" w:hAnsi="TH SarabunPSK" w:cs="TH SarabunPSK"/>
                <w:noProof/>
                <w:color w:val="000000"/>
                <w:sz w:val="24"/>
                <w:szCs w:val="24"/>
              </w:rPr>
            </w:pPr>
          </w:p>
        </w:tc>
      </w:tr>
      <w:tr w:rsidR="006331FC" w:rsidRPr="00EB71B4" w:rsidTr="009F38A1">
        <w:tc>
          <w:tcPr>
            <w:tcW w:w="598" w:type="pct"/>
            <w:shd w:val="clear" w:color="auto" w:fill="auto"/>
          </w:tcPr>
          <w:p w:rsidR="00E63DF2" w:rsidRPr="00EB71B4" w:rsidRDefault="00E63DF2" w:rsidP="00DE69EF">
            <w:pPr>
              <w:ind w:right="-2"/>
              <w:rPr>
                <w:rFonts w:ascii="TH SarabunPSK" w:hAnsi="TH SarabunPSK" w:cs="TH SarabunPSK"/>
                <w:noProof/>
                <w:color w:val="000000"/>
                <w:sz w:val="24"/>
                <w:szCs w:val="24"/>
              </w:rPr>
            </w:pPr>
            <w:r w:rsidRPr="00EB71B4">
              <w:rPr>
                <w:rFonts w:ascii="TH SarabunPSK" w:hAnsi="TH SarabunPSK" w:cs="TH SarabunPSK" w:hint="cs"/>
                <w:color w:val="000000"/>
                <w:sz w:val="24"/>
                <w:szCs w:val="24"/>
                <w:cs/>
              </w:rPr>
              <w:t>3.</w:t>
            </w:r>
            <w:r w:rsidR="00DE69EF" w:rsidRPr="00EB71B4">
              <w:rPr>
                <w:rFonts w:ascii="TH SarabunPSK" w:hAnsi="TH SarabunPSK" w:cs="TH SarabunPSK" w:hint="cs"/>
                <w:color w:val="000000"/>
                <w:sz w:val="24"/>
                <w:szCs w:val="24"/>
                <w:cs/>
              </w:rPr>
              <w:t xml:space="preserve"> </w:t>
            </w:r>
            <w:r w:rsidRPr="00EB71B4">
              <w:rPr>
                <w:rFonts w:ascii="TH SarabunPSK" w:hAnsi="TH SarabunPSK" w:cs="TH SarabunPSK" w:hint="cs"/>
                <w:color w:val="000000"/>
                <w:sz w:val="24"/>
                <w:szCs w:val="24"/>
                <w:cs/>
              </w:rPr>
              <w:t>พัฒนาตนเองอยู่เสมอและแสวงหาความรู้ใหม่เพื่อประยุกต์ใช้กับงานทางด้านวิศวกรรมเครื่องกลและ</w:t>
            </w:r>
            <w:r w:rsidRPr="00EB71B4">
              <w:rPr>
                <w:rFonts w:ascii="TH SarabunPSK" w:hAnsi="TH SarabunPSK" w:cs="TH SarabunPSK" w:hint="cs"/>
                <w:noProof/>
                <w:color w:val="000000"/>
                <w:sz w:val="24"/>
                <w:szCs w:val="24"/>
                <w:cs/>
              </w:rPr>
              <w:t>หุ่นยนต์</w:t>
            </w:r>
          </w:p>
        </w:tc>
        <w:tc>
          <w:tcPr>
            <w:tcW w:w="147" w:type="pct"/>
            <w:shd w:val="clear" w:color="auto" w:fill="auto"/>
          </w:tcPr>
          <w:p w:rsidR="00E63DF2" w:rsidRPr="00EB71B4" w:rsidRDefault="00E63DF2" w:rsidP="00E63DF2">
            <w:pPr>
              <w:ind w:right="-2"/>
              <w:rPr>
                <w:rFonts w:ascii="TH SarabunPSK" w:hAnsi="TH SarabunPSK" w:cs="TH SarabunPSK"/>
                <w:noProof/>
                <w:color w:val="000000"/>
                <w:sz w:val="24"/>
                <w:szCs w:val="24"/>
              </w:rPr>
            </w:pPr>
          </w:p>
        </w:tc>
        <w:tc>
          <w:tcPr>
            <w:tcW w:w="147" w:type="pct"/>
            <w:shd w:val="clear" w:color="auto" w:fill="auto"/>
          </w:tcPr>
          <w:p w:rsidR="00E63DF2" w:rsidRPr="00EB71B4" w:rsidRDefault="00E63DF2" w:rsidP="00E63DF2">
            <w:pPr>
              <w:ind w:right="-2"/>
              <w:rPr>
                <w:rFonts w:ascii="TH SarabunPSK" w:hAnsi="TH SarabunPSK" w:cs="TH SarabunPSK"/>
                <w:noProof/>
                <w:color w:val="000000"/>
                <w:sz w:val="24"/>
                <w:szCs w:val="24"/>
              </w:rPr>
            </w:pPr>
          </w:p>
        </w:tc>
        <w:tc>
          <w:tcPr>
            <w:tcW w:w="147" w:type="pct"/>
            <w:shd w:val="clear" w:color="auto" w:fill="auto"/>
          </w:tcPr>
          <w:p w:rsidR="00E63DF2" w:rsidRPr="00EB71B4" w:rsidRDefault="00E63DF2" w:rsidP="00E63DF2">
            <w:pPr>
              <w:ind w:right="-2"/>
              <w:rPr>
                <w:rFonts w:ascii="TH SarabunPSK" w:hAnsi="TH SarabunPSK" w:cs="TH SarabunPSK"/>
                <w:noProof/>
                <w:color w:val="000000"/>
                <w:sz w:val="24"/>
                <w:szCs w:val="24"/>
              </w:rPr>
            </w:pPr>
          </w:p>
        </w:tc>
        <w:tc>
          <w:tcPr>
            <w:tcW w:w="147" w:type="pct"/>
          </w:tcPr>
          <w:p w:rsidR="00E63DF2" w:rsidRPr="00EB71B4" w:rsidRDefault="00E63DF2" w:rsidP="00E63DF2">
            <w:pPr>
              <w:ind w:right="-2"/>
              <w:rPr>
                <w:rFonts w:ascii="TH SarabunPSK" w:hAnsi="TH SarabunPSK" w:cs="TH SarabunPSK"/>
                <w:noProof/>
                <w:color w:val="000000"/>
                <w:sz w:val="24"/>
                <w:szCs w:val="24"/>
              </w:rPr>
            </w:pPr>
          </w:p>
        </w:tc>
        <w:tc>
          <w:tcPr>
            <w:tcW w:w="147" w:type="pct"/>
            <w:gridSpan w:val="2"/>
          </w:tcPr>
          <w:p w:rsidR="00E63DF2" w:rsidRPr="00EB71B4" w:rsidRDefault="00E63DF2" w:rsidP="00E63DF2">
            <w:pPr>
              <w:ind w:right="-2"/>
              <w:rPr>
                <w:rFonts w:ascii="TH SarabunPSK" w:hAnsi="TH SarabunPSK" w:cs="TH SarabunPSK"/>
                <w:noProof/>
                <w:color w:val="000000"/>
                <w:sz w:val="24"/>
                <w:szCs w:val="24"/>
              </w:rPr>
            </w:pPr>
          </w:p>
        </w:tc>
        <w:tc>
          <w:tcPr>
            <w:tcW w:w="175" w:type="pct"/>
            <w:shd w:val="clear" w:color="auto" w:fill="auto"/>
          </w:tcPr>
          <w:p w:rsidR="00E63DF2" w:rsidRPr="00EB71B4" w:rsidRDefault="00E63DF2" w:rsidP="00E63DF2">
            <w:pPr>
              <w:ind w:right="-2"/>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c>
          <w:tcPr>
            <w:tcW w:w="175"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c>
          <w:tcPr>
            <w:tcW w:w="175"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c>
          <w:tcPr>
            <w:tcW w:w="174" w:type="pct"/>
          </w:tcPr>
          <w:p w:rsidR="00E63DF2" w:rsidRPr="00EB71B4" w:rsidRDefault="00E63DF2" w:rsidP="00E63DF2">
            <w:pPr>
              <w:ind w:right="-2"/>
              <w:jc w:val="center"/>
              <w:rPr>
                <w:rFonts w:ascii="TH SarabunPSK" w:hAnsi="TH SarabunPSK" w:cs="TH SarabunPSK"/>
                <w:noProof/>
                <w:color w:val="000000"/>
                <w:sz w:val="24"/>
                <w:szCs w:val="24"/>
              </w:rPr>
            </w:pPr>
          </w:p>
        </w:tc>
        <w:tc>
          <w:tcPr>
            <w:tcW w:w="174" w:type="pct"/>
            <w:gridSpan w:val="2"/>
          </w:tcPr>
          <w:p w:rsidR="00E63DF2" w:rsidRPr="00EB71B4" w:rsidRDefault="00E63DF2" w:rsidP="00E63DF2">
            <w:pPr>
              <w:ind w:right="-2"/>
              <w:jc w:val="center"/>
              <w:rPr>
                <w:rFonts w:ascii="TH SarabunPSK" w:hAnsi="TH SarabunPSK" w:cs="TH SarabunPSK"/>
                <w:noProof/>
                <w:color w:val="000000"/>
                <w:sz w:val="24"/>
                <w:szCs w:val="24"/>
              </w:rPr>
            </w:pPr>
          </w:p>
        </w:tc>
        <w:tc>
          <w:tcPr>
            <w:tcW w:w="175"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c>
          <w:tcPr>
            <w:tcW w:w="175"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c>
          <w:tcPr>
            <w:tcW w:w="175" w:type="pct"/>
            <w:shd w:val="clear" w:color="auto" w:fill="auto"/>
          </w:tcPr>
          <w:p w:rsidR="00E63DF2" w:rsidRPr="00EB71B4" w:rsidRDefault="00E63DF2" w:rsidP="00E63DF2">
            <w:pPr>
              <w:ind w:right="-2"/>
              <w:rPr>
                <w:rFonts w:ascii="TH SarabunPSK" w:hAnsi="TH SarabunPSK" w:cs="TH SarabunPSK"/>
                <w:noProof/>
                <w:color w:val="000000"/>
                <w:sz w:val="24"/>
                <w:szCs w:val="24"/>
              </w:rPr>
            </w:pPr>
          </w:p>
        </w:tc>
        <w:tc>
          <w:tcPr>
            <w:tcW w:w="174" w:type="pct"/>
          </w:tcPr>
          <w:p w:rsidR="00E63DF2" w:rsidRPr="00EB71B4" w:rsidRDefault="00E63DF2" w:rsidP="00E63DF2">
            <w:pPr>
              <w:ind w:right="-2"/>
              <w:jc w:val="center"/>
              <w:rPr>
                <w:rFonts w:ascii="TH SarabunPSK" w:hAnsi="TH SarabunPSK" w:cs="TH SarabunPSK"/>
                <w:noProof/>
                <w:color w:val="000000"/>
                <w:sz w:val="24"/>
                <w:szCs w:val="24"/>
              </w:rPr>
            </w:pPr>
          </w:p>
        </w:tc>
        <w:tc>
          <w:tcPr>
            <w:tcW w:w="174" w:type="pct"/>
            <w:gridSpan w:val="2"/>
          </w:tcPr>
          <w:p w:rsidR="00E63DF2" w:rsidRPr="00EB71B4" w:rsidRDefault="00310DEF" w:rsidP="00E63DF2">
            <w:pPr>
              <w:ind w:right="-2"/>
              <w:jc w:val="center"/>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c>
          <w:tcPr>
            <w:tcW w:w="182"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p>
        </w:tc>
        <w:tc>
          <w:tcPr>
            <w:tcW w:w="182"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p>
        </w:tc>
        <w:tc>
          <w:tcPr>
            <w:tcW w:w="182" w:type="pct"/>
            <w:shd w:val="clear" w:color="auto" w:fill="auto"/>
          </w:tcPr>
          <w:p w:rsidR="00E63DF2" w:rsidRPr="00EB71B4" w:rsidRDefault="00E63DF2" w:rsidP="00E63DF2">
            <w:pPr>
              <w:ind w:right="-2"/>
              <w:rPr>
                <w:rFonts w:ascii="TH SarabunPSK" w:hAnsi="TH SarabunPSK" w:cs="TH SarabunPSK"/>
                <w:noProof/>
                <w:color w:val="000000"/>
                <w:sz w:val="24"/>
                <w:szCs w:val="24"/>
              </w:rPr>
            </w:pPr>
          </w:p>
        </w:tc>
        <w:tc>
          <w:tcPr>
            <w:tcW w:w="179" w:type="pct"/>
          </w:tcPr>
          <w:p w:rsidR="00E63DF2" w:rsidRPr="00EB71B4" w:rsidRDefault="00E63DF2" w:rsidP="00E63DF2">
            <w:pPr>
              <w:ind w:right="-2"/>
              <w:rPr>
                <w:rFonts w:ascii="TH SarabunPSK" w:hAnsi="TH SarabunPSK" w:cs="TH SarabunPSK"/>
                <w:noProof/>
                <w:color w:val="000000"/>
                <w:sz w:val="24"/>
                <w:szCs w:val="24"/>
              </w:rPr>
            </w:pPr>
          </w:p>
        </w:tc>
        <w:tc>
          <w:tcPr>
            <w:tcW w:w="181" w:type="pct"/>
          </w:tcPr>
          <w:p w:rsidR="00E63DF2" w:rsidRPr="00EB71B4" w:rsidRDefault="00E63DF2" w:rsidP="00E63DF2">
            <w:pPr>
              <w:ind w:right="-2"/>
              <w:rPr>
                <w:rFonts w:ascii="TH SarabunPSK" w:hAnsi="TH SarabunPSK" w:cs="TH SarabunPSK"/>
                <w:noProof/>
                <w:color w:val="000000"/>
                <w:sz w:val="24"/>
                <w:szCs w:val="24"/>
              </w:rPr>
            </w:pPr>
          </w:p>
        </w:tc>
        <w:tc>
          <w:tcPr>
            <w:tcW w:w="210" w:type="pct"/>
            <w:shd w:val="clear" w:color="auto" w:fill="auto"/>
          </w:tcPr>
          <w:p w:rsidR="00E63DF2" w:rsidRPr="00EB71B4" w:rsidRDefault="00E63DF2" w:rsidP="00E63DF2">
            <w:pPr>
              <w:ind w:right="-2"/>
              <w:rPr>
                <w:rFonts w:ascii="TH SarabunPSK" w:hAnsi="TH SarabunPSK" w:cs="TH SarabunPSK"/>
                <w:noProof/>
                <w:color w:val="000000"/>
                <w:sz w:val="24"/>
                <w:szCs w:val="24"/>
              </w:rPr>
            </w:pPr>
          </w:p>
        </w:tc>
        <w:tc>
          <w:tcPr>
            <w:tcW w:w="202" w:type="pct"/>
            <w:shd w:val="clear" w:color="auto" w:fill="auto"/>
          </w:tcPr>
          <w:p w:rsidR="00E63DF2" w:rsidRPr="00EB71B4" w:rsidRDefault="00E63DF2" w:rsidP="00E63DF2">
            <w:pPr>
              <w:ind w:right="-2"/>
              <w:rPr>
                <w:rFonts w:ascii="TH SarabunPSK" w:hAnsi="TH SarabunPSK" w:cs="TH SarabunPSK"/>
                <w:noProof/>
                <w:color w:val="000000"/>
                <w:sz w:val="24"/>
                <w:szCs w:val="24"/>
              </w:rPr>
            </w:pPr>
          </w:p>
        </w:tc>
        <w:tc>
          <w:tcPr>
            <w:tcW w:w="182" w:type="pct"/>
            <w:shd w:val="clear" w:color="auto" w:fill="auto"/>
          </w:tcPr>
          <w:p w:rsidR="00E63DF2" w:rsidRPr="00EB71B4" w:rsidRDefault="00E63DF2" w:rsidP="00E63DF2">
            <w:pPr>
              <w:ind w:right="-2"/>
              <w:rPr>
                <w:rFonts w:ascii="TH SarabunPSK" w:hAnsi="TH SarabunPSK" w:cs="TH SarabunPSK"/>
                <w:noProof/>
                <w:color w:val="000000"/>
                <w:sz w:val="24"/>
                <w:szCs w:val="24"/>
              </w:rPr>
            </w:pPr>
          </w:p>
        </w:tc>
        <w:tc>
          <w:tcPr>
            <w:tcW w:w="199" w:type="pct"/>
          </w:tcPr>
          <w:p w:rsidR="00E63DF2" w:rsidRPr="00EB71B4" w:rsidRDefault="00E63DF2" w:rsidP="00E63DF2">
            <w:pPr>
              <w:ind w:right="-2"/>
              <w:rPr>
                <w:rFonts w:ascii="TH SarabunPSK" w:hAnsi="TH SarabunPSK" w:cs="TH SarabunPSK"/>
                <w:noProof/>
                <w:color w:val="000000"/>
                <w:sz w:val="24"/>
                <w:szCs w:val="24"/>
              </w:rPr>
            </w:pPr>
          </w:p>
        </w:tc>
        <w:tc>
          <w:tcPr>
            <w:tcW w:w="221" w:type="pct"/>
          </w:tcPr>
          <w:p w:rsidR="00E63DF2" w:rsidRPr="00EB71B4" w:rsidRDefault="00E63DF2" w:rsidP="00E63DF2">
            <w:pPr>
              <w:ind w:right="-2"/>
              <w:rPr>
                <w:rFonts w:ascii="TH SarabunPSK" w:hAnsi="TH SarabunPSK" w:cs="TH SarabunPSK"/>
                <w:noProof/>
                <w:color w:val="000000"/>
                <w:sz w:val="24"/>
                <w:szCs w:val="24"/>
              </w:rPr>
            </w:pPr>
          </w:p>
        </w:tc>
      </w:tr>
      <w:tr w:rsidR="006331FC" w:rsidRPr="00EB71B4" w:rsidTr="009F38A1">
        <w:tc>
          <w:tcPr>
            <w:tcW w:w="598" w:type="pct"/>
            <w:shd w:val="clear" w:color="auto" w:fill="auto"/>
          </w:tcPr>
          <w:p w:rsidR="00E63DF2" w:rsidRPr="00EB71B4" w:rsidRDefault="00E63DF2" w:rsidP="00DE69EF">
            <w:pPr>
              <w:tabs>
                <w:tab w:val="left" w:pos="1276"/>
                <w:tab w:val="left" w:pos="1843"/>
                <w:tab w:val="left" w:pos="2127"/>
              </w:tabs>
              <w:rPr>
                <w:rFonts w:ascii="TH SarabunPSK" w:hAnsi="TH SarabunPSK" w:cs="TH SarabunPSK"/>
                <w:color w:val="000000"/>
                <w:sz w:val="24"/>
                <w:szCs w:val="24"/>
              </w:rPr>
            </w:pPr>
            <w:r w:rsidRPr="00EB71B4">
              <w:rPr>
                <w:rFonts w:ascii="TH SarabunPSK" w:hAnsi="TH SarabunPSK" w:cs="TH SarabunPSK" w:hint="cs"/>
                <w:color w:val="000000"/>
                <w:sz w:val="24"/>
                <w:szCs w:val="24"/>
                <w:cs/>
              </w:rPr>
              <w:t>4.</w:t>
            </w:r>
            <w:r w:rsidR="00DE69EF" w:rsidRPr="00EB71B4">
              <w:rPr>
                <w:rFonts w:ascii="TH SarabunPSK" w:hAnsi="TH SarabunPSK" w:cs="TH SarabunPSK" w:hint="cs"/>
                <w:color w:val="000000"/>
                <w:sz w:val="24"/>
                <w:szCs w:val="24"/>
                <w:cs/>
              </w:rPr>
              <w:t xml:space="preserve"> </w:t>
            </w:r>
            <w:r w:rsidRPr="00EB71B4">
              <w:rPr>
                <w:rFonts w:ascii="TH SarabunPSK" w:hAnsi="TH SarabunPSK" w:cs="TH SarabunPSK" w:hint="cs"/>
                <w:color w:val="000000"/>
                <w:sz w:val="24"/>
                <w:szCs w:val="24"/>
                <w:cs/>
              </w:rPr>
              <w:t>สามารถนิยามและสร้างแบบจำลองเบื้องต้นทางวิศวกรรมเครื่องกลและหุ่นยนต์ได้โดยบูรณาการความรู้จากคณิตศาสตร์</w:t>
            </w:r>
            <w:r w:rsidR="00DE69EF" w:rsidRPr="00EB71B4">
              <w:rPr>
                <w:rFonts w:ascii="TH SarabunPSK" w:hAnsi="TH SarabunPSK" w:cs="TH SarabunPSK" w:hint="cs"/>
                <w:color w:val="000000"/>
                <w:sz w:val="24"/>
                <w:szCs w:val="24"/>
                <w:cs/>
              </w:rPr>
              <w:t xml:space="preserve"> วิทยาศาสตร์และวิศวกรรมศาสตร์</w:t>
            </w:r>
          </w:p>
        </w:tc>
        <w:tc>
          <w:tcPr>
            <w:tcW w:w="147"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p>
        </w:tc>
        <w:tc>
          <w:tcPr>
            <w:tcW w:w="147"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p>
        </w:tc>
        <w:tc>
          <w:tcPr>
            <w:tcW w:w="147"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p>
        </w:tc>
        <w:tc>
          <w:tcPr>
            <w:tcW w:w="147" w:type="pct"/>
          </w:tcPr>
          <w:p w:rsidR="00E63DF2" w:rsidRPr="00EB71B4" w:rsidRDefault="00E63DF2" w:rsidP="00E63DF2">
            <w:pPr>
              <w:ind w:right="-2"/>
              <w:jc w:val="center"/>
              <w:rPr>
                <w:rFonts w:ascii="TH SarabunPSK" w:hAnsi="TH SarabunPSK" w:cs="TH SarabunPSK"/>
                <w:noProof/>
                <w:color w:val="000000"/>
                <w:sz w:val="24"/>
                <w:szCs w:val="24"/>
              </w:rPr>
            </w:pPr>
          </w:p>
        </w:tc>
        <w:tc>
          <w:tcPr>
            <w:tcW w:w="147" w:type="pct"/>
            <w:gridSpan w:val="2"/>
          </w:tcPr>
          <w:p w:rsidR="00E63DF2" w:rsidRPr="00EB71B4" w:rsidRDefault="00E63DF2" w:rsidP="00E63DF2">
            <w:pPr>
              <w:ind w:right="-2"/>
              <w:jc w:val="center"/>
              <w:rPr>
                <w:rFonts w:ascii="TH SarabunPSK" w:hAnsi="TH SarabunPSK" w:cs="TH SarabunPSK"/>
                <w:noProof/>
                <w:color w:val="000000"/>
                <w:sz w:val="24"/>
                <w:szCs w:val="24"/>
              </w:rPr>
            </w:pPr>
          </w:p>
        </w:tc>
        <w:tc>
          <w:tcPr>
            <w:tcW w:w="175"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c>
          <w:tcPr>
            <w:tcW w:w="175"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c>
          <w:tcPr>
            <w:tcW w:w="175"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c>
          <w:tcPr>
            <w:tcW w:w="174" w:type="pct"/>
          </w:tcPr>
          <w:p w:rsidR="00E63DF2" w:rsidRPr="00EB71B4" w:rsidRDefault="00E63DF2" w:rsidP="00E63DF2">
            <w:pPr>
              <w:ind w:right="-2"/>
              <w:jc w:val="center"/>
              <w:rPr>
                <w:rFonts w:ascii="TH SarabunPSK" w:hAnsi="TH SarabunPSK" w:cs="TH SarabunPSK"/>
                <w:noProof/>
                <w:color w:val="000000"/>
                <w:sz w:val="24"/>
                <w:szCs w:val="24"/>
              </w:rPr>
            </w:pPr>
          </w:p>
        </w:tc>
        <w:tc>
          <w:tcPr>
            <w:tcW w:w="174" w:type="pct"/>
            <w:gridSpan w:val="2"/>
          </w:tcPr>
          <w:p w:rsidR="00E63DF2" w:rsidRPr="00EB71B4" w:rsidRDefault="00E63DF2" w:rsidP="00E63DF2">
            <w:pPr>
              <w:ind w:right="-2"/>
              <w:jc w:val="center"/>
              <w:rPr>
                <w:rFonts w:ascii="TH SarabunPSK" w:hAnsi="TH SarabunPSK" w:cs="TH SarabunPSK"/>
                <w:noProof/>
                <w:color w:val="000000"/>
                <w:sz w:val="24"/>
                <w:szCs w:val="24"/>
              </w:rPr>
            </w:pPr>
          </w:p>
        </w:tc>
        <w:tc>
          <w:tcPr>
            <w:tcW w:w="175"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c>
          <w:tcPr>
            <w:tcW w:w="175"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c>
          <w:tcPr>
            <w:tcW w:w="175"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c>
          <w:tcPr>
            <w:tcW w:w="174" w:type="pct"/>
          </w:tcPr>
          <w:p w:rsidR="00E63DF2" w:rsidRPr="00EB71B4" w:rsidRDefault="00310DEF" w:rsidP="00E63DF2">
            <w:pPr>
              <w:ind w:right="-2"/>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c>
          <w:tcPr>
            <w:tcW w:w="174" w:type="pct"/>
            <w:gridSpan w:val="2"/>
          </w:tcPr>
          <w:p w:rsidR="00E63DF2" w:rsidRPr="00EB71B4" w:rsidRDefault="00E63DF2" w:rsidP="00E63DF2">
            <w:pPr>
              <w:ind w:right="-2"/>
              <w:rPr>
                <w:rFonts w:ascii="TH SarabunPSK" w:hAnsi="TH SarabunPSK" w:cs="TH SarabunPSK"/>
                <w:noProof/>
                <w:color w:val="000000"/>
                <w:sz w:val="24"/>
                <w:szCs w:val="24"/>
              </w:rPr>
            </w:pPr>
          </w:p>
        </w:tc>
        <w:tc>
          <w:tcPr>
            <w:tcW w:w="182" w:type="pct"/>
            <w:shd w:val="clear" w:color="auto" w:fill="auto"/>
          </w:tcPr>
          <w:p w:rsidR="00E63DF2" w:rsidRPr="00EB71B4" w:rsidRDefault="00E63DF2" w:rsidP="00E63DF2">
            <w:pPr>
              <w:ind w:right="-2"/>
              <w:rPr>
                <w:rFonts w:ascii="TH SarabunPSK" w:hAnsi="TH SarabunPSK" w:cs="TH SarabunPSK"/>
                <w:noProof/>
                <w:color w:val="000000"/>
                <w:sz w:val="24"/>
                <w:szCs w:val="24"/>
              </w:rPr>
            </w:pPr>
          </w:p>
        </w:tc>
        <w:tc>
          <w:tcPr>
            <w:tcW w:w="182" w:type="pct"/>
            <w:shd w:val="clear" w:color="auto" w:fill="auto"/>
          </w:tcPr>
          <w:p w:rsidR="00E63DF2" w:rsidRPr="00EB71B4" w:rsidRDefault="00E63DF2" w:rsidP="00E63DF2">
            <w:pPr>
              <w:ind w:right="-2"/>
              <w:rPr>
                <w:rFonts w:ascii="TH SarabunPSK" w:hAnsi="TH SarabunPSK" w:cs="TH SarabunPSK"/>
                <w:noProof/>
                <w:color w:val="000000"/>
                <w:sz w:val="24"/>
                <w:szCs w:val="24"/>
              </w:rPr>
            </w:pPr>
          </w:p>
        </w:tc>
        <w:tc>
          <w:tcPr>
            <w:tcW w:w="182" w:type="pct"/>
            <w:shd w:val="clear" w:color="auto" w:fill="auto"/>
          </w:tcPr>
          <w:p w:rsidR="00E63DF2" w:rsidRPr="00EB71B4" w:rsidRDefault="00E63DF2" w:rsidP="00E63DF2">
            <w:pPr>
              <w:ind w:right="-2"/>
              <w:rPr>
                <w:rFonts w:ascii="TH SarabunPSK" w:hAnsi="TH SarabunPSK" w:cs="TH SarabunPSK"/>
                <w:noProof/>
                <w:color w:val="000000"/>
                <w:sz w:val="24"/>
                <w:szCs w:val="24"/>
              </w:rPr>
            </w:pPr>
          </w:p>
        </w:tc>
        <w:tc>
          <w:tcPr>
            <w:tcW w:w="179" w:type="pct"/>
          </w:tcPr>
          <w:p w:rsidR="00E63DF2" w:rsidRPr="00EB71B4" w:rsidRDefault="00E63DF2" w:rsidP="00E63DF2">
            <w:pPr>
              <w:ind w:right="-2"/>
              <w:rPr>
                <w:rFonts w:ascii="TH SarabunPSK" w:hAnsi="TH SarabunPSK" w:cs="TH SarabunPSK"/>
                <w:noProof/>
                <w:color w:val="000000"/>
                <w:sz w:val="24"/>
                <w:szCs w:val="24"/>
              </w:rPr>
            </w:pPr>
          </w:p>
        </w:tc>
        <w:tc>
          <w:tcPr>
            <w:tcW w:w="181" w:type="pct"/>
          </w:tcPr>
          <w:p w:rsidR="00E63DF2" w:rsidRPr="00EB71B4" w:rsidRDefault="00E63DF2" w:rsidP="00E63DF2">
            <w:pPr>
              <w:ind w:right="-2"/>
              <w:rPr>
                <w:rFonts w:ascii="TH SarabunPSK" w:hAnsi="TH SarabunPSK" w:cs="TH SarabunPSK"/>
                <w:noProof/>
                <w:color w:val="000000"/>
                <w:sz w:val="24"/>
                <w:szCs w:val="24"/>
              </w:rPr>
            </w:pPr>
          </w:p>
        </w:tc>
        <w:tc>
          <w:tcPr>
            <w:tcW w:w="210" w:type="pct"/>
            <w:shd w:val="clear" w:color="auto" w:fill="auto"/>
          </w:tcPr>
          <w:p w:rsidR="00E63DF2" w:rsidRPr="00EB71B4" w:rsidRDefault="00E63DF2" w:rsidP="00E63DF2">
            <w:pPr>
              <w:ind w:right="-2"/>
              <w:rPr>
                <w:rFonts w:ascii="TH SarabunPSK" w:hAnsi="TH SarabunPSK" w:cs="TH SarabunPSK"/>
                <w:noProof/>
                <w:color w:val="000000"/>
                <w:sz w:val="24"/>
                <w:szCs w:val="24"/>
              </w:rPr>
            </w:pPr>
          </w:p>
        </w:tc>
        <w:tc>
          <w:tcPr>
            <w:tcW w:w="202" w:type="pct"/>
            <w:shd w:val="clear" w:color="auto" w:fill="auto"/>
          </w:tcPr>
          <w:p w:rsidR="00E63DF2" w:rsidRPr="00EB71B4" w:rsidRDefault="006C6DAF" w:rsidP="00E63DF2">
            <w:pPr>
              <w:ind w:right="-2"/>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c>
          <w:tcPr>
            <w:tcW w:w="182" w:type="pct"/>
            <w:shd w:val="clear" w:color="auto" w:fill="auto"/>
          </w:tcPr>
          <w:p w:rsidR="00E63DF2" w:rsidRPr="00EB71B4" w:rsidRDefault="00E63DF2" w:rsidP="00E63DF2">
            <w:pPr>
              <w:ind w:right="-2"/>
              <w:rPr>
                <w:rFonts w:ascii="TH SarabunPSK" w:hAnsi="TH SarabunPSK" w:cs="TH SarabunPSK"/>
                <w:noProof/>
                <w:color w:val="000000"/>
                <w:sz w:val="24"/>
                <w:szCs w:val="24"/>
              </w:rPr>
            </w:pPr>
          </w:p>
        </w:tc>
        <w:tc>
          <w:tcPr>
            <w:tcW w:w="199" w:type="pct"/>
          </w:tcPr>
          <w:p w:rsidR="00E63DF2" w:rsidRPr="00EB71B4" w:rsidRDefault="00E63DF2" w:rsidP="00E63DF2">
            <w:pPr>
              <w:ind w:right="-2"/>
              <w:rPr>
                <w:rFonts w:ascii="TH SarabunPSK" w:hAnsi="TH SarabunPSK" w:cs="TH SarabunPSK"/>
                <w:noProof/>
                <w:color w:val="000000"/>
                <w:sz w:val="24"/>
                <w:szCs w:val="24"/>
              </w:rPr>
            </w:pPr>
          </w:p>
        </w:tc>
        <w:tc>
          <w:tcPr>
            <w:tcW w:w="221" w:type="pct"/>
          </w:tcPr>
          <w:p w:rsidR="00E63DF2" w:rsidRPr="00EB71B4" w:rsidRDefault="006C6DAF" w:rsidP="00E63DF2">
            <w:pPr>
              <w:ind w:right="-2"/>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r>
      <w:tr w:rsidR="006331FC" w:rsidRPr="00EB71B4" w:rsidTr="009F38A1">
        <w:tc>
          <w:tcPr>
            <w:tcW w:w="598" w:type="pct"/>
            <w:shd w:val="clear" w:color="auto" w:fill="auto"/>
          </w:tcPr>
          <w:p w:rsidR="00E63DF2" w:rsidRPr="00EB71B4" w:rsidRDefault="00E63DF2" w:rsidP="00DE69EF">
            <w:pPr>
              <w:ind w:right="-2"/>
              <w:rPr>
                <w:rFonts w:ascii="TH SarabunPSK" w:hAnsi="TH SarabunPSK" w:cs="TH SarabunPSK"/>
                <w:noProof/>
                <w:color w:val="000000"/>
                <w:sz w:val="24"/>
                <w:szCs w:val="24"/>
              </w:rPr>
            </w:pPr>
            <w:r w:rsidRPr="00EB71B4">
              <w:rPr>
                <w:rFonts w:ascii="TH SarabunPSK" w:hAnsi="TH SarabunPSK" w:cs="TH SarabunPSK" w:hint="cs"/>
                <w:color w:val="000000"/>
                <w:sz w:val="24"/>
                <w:szCs w:val="24"/>
                <w:cs/>
              </w:rPr>
              <w:t>5.</w:t>
            </w:r>
            <w:r w:rsidR="00DE69EF" w:rsidRPr="00EB71B4">
              <w:rPr>
                <w:rFonts w:ascii="TH SarabunPSK" w:hAnsi="TH SarabunPSK" w:cs="TH SarabunPSK" w:hint="cs"/>
                <w:color w:val="000000"/>
                <w:sz w:val="24"/>
                <w:szCs w:val="24"/>
                <w:cs/>
              </w:rPr>
              <w:t xml:space="preserve"> </w:t>
            </w:r>
            <w:r w:rsidRPr="00EB71B4">
              <w:rPr>
                <w:rFonts w:ascii="TH SarabunPSK" w:hAnsi="TH SarabunPSK" w:cs="TH SarabunPSK" w:hint="cs"/>
                <w:color w:val="000000"/>
                <w:sz w:val="24"/>
                <w:szCs w:val="24"/>
                <w:cs/>
              </w:rPr>
              <w:t>สามารถกำหนดปัญหาและใช้แบบจำลอง</w:t>
            </w:r>
            <w:r w:rsidRPr="00EB71B4">
              <w:rPr>
                <w:rFonts w:ascii="TH SarabunPSK" w:hAnsi="TH SarabunPSK" w:cs="TH SarabunPSK" w:hint="cs"/>
                <w:color w:val="000000"/>
                <w:sz w:val="24"/>
                <w:szCs w:val="24"/>
                <w:cs/>
              </w:rPr>
              <w:lastRenderedPageBreak/>
              <w:t>ความสัมพันธ์ที่ถูกต้องเพื่อแก้ปัญหาทางวิศวกรรมเครื่องกลและหุ่นยนต์ที่ซับซ้อนจนนำไปสู่ข้อสรุปได้</w:t>
            </w:r>
          </w:p>
        </w:tc>
        <w:tc>
          <w:tcPr>
            <w:tcW w:w="147" w:type="pct"/>
            <w:shd w:val="clear" w:color="auto" w:fill="auto"/>
          </w:tcPr>
          <w:p w:rsidR="00E63DF2" w:rsidRPr="00EB71B4" w:rsidRDefault="00E63DF2" w:rsidP="00E63DF2">
            <w:pPr>
              <w:ind w:right="-2"/>
              <w:rPr>
                <w:rFonts w:ascii="TH SarabunPSK" w:hAnsi="TH SarabunPSK" w:cs="TH SarabunPSK"/>
                <w:noProof/>
                <w:color w:val="000000"/>
                <w:sz w:val="24"/>
                <w:szCs w:val="24"/>
              </w:rPr>
            </w:pPr>
          </w:p>
        </w:tc>
        <w:tc>
          <w:tcPr>
            <w:tcW w:w="147" w:type="pct"/>
            <w:shd w:val="clear" w:color="auto" w:fill="auto"/>
          </w:tcPr>
          <w:p w:rsidR="00E63DF2" w:rsidRPr="00EB71B4" w:rsidRDefault="00E63DF2" w:rsidP="00E63DF2">
            <w:pPr>
              <w:ind w:right="-2"/>
              <w:rPr>
                <w:rFonts w:ascii="TH SarabunPSK" w:hAnsi="TH SarabunPSK" w:cs="TH SarabunPSK"/>
                <w:noProof/>
                <w:color w:val="000000"/>
                <w:sz w:val="24"/>
                <w:szCs w:val="24"/>
              </w:rPr>
            </w:pPr>
          </w:p>
        </w:tc>
        <w:tc>
          <w:tcPr>
            <w:tcW w:w="147" w:type="pct"/>
            <w:shd w:val="clear" w:color="auto" w:fill="auto"/>
          </w:tcPr>
          <w:p w:rsidR="00E63DF2" w:rsidRPr="00EB71B4" w:rsidRDefault="00E63DF2" w:rsidP="00E63DF2">
            <w:pPr>
              <w:ind w:right="-2"/>
              <w:rPr>
                <w:rFonts w:ascii="TH SarabunPSK" w:hAnsi="TH SarabunPSK" w:cs="TH SarabunPSK"/>
                <w:noProof/>
                <w:color w:val="000000"/>
                <w:sz w:val="24"/>
                <w:szCs w:val="24"/>
              </w:rPr>
            </w:pPr>
          </w:p>
        </w:tc>
        <w:tc>
          <w:tcPr>
            <w:tcW w:w="147" w:type="pct"/>
          </w:tcPr>
          <w:p w:rsidR="00E63DF2" w:rsidRPr="00EB71B4" w:rsidRDefault="00E63DF2" w:rsidP="00E63DF2">
            <w:pPr>
              <w:ind w:right="-2"/>
              <w:jc w:val="center"/>
              <w:rPr>
                <w:rFonts w:ascii="TH SarabunPSK" w:hAnsi="TH SarabunPSK" w:cs="TH SarabunPSK"/>
                <w:noProof/>
                <w:color w:val="000000"/>
                <w:sz w:val="24"/>
                <w:szCs w:val="24"/>
              </w:rPr>
            </w:pPr>
          </w:p>
        </w:tc>
        <w:tc>
          <w:tcPr>
            <w:tcW w:w="147" w:type="pct"/>
            <w:gridSpan w:val="2"/>
          </w:tcPr>
          <w:p w:rsidR="00E63DF2" w:rsidRPr="00EB71B4" w:rsidRDefault="00E63DF2" w:rsidP="00E63DF2">
            <w:pPr>
              <w:ind w:right="-2"/>
              <w:jc w:val="center"/>
              <w:rPr>
                <w:rFonts w:ascii="TH SarabunPSK" w:hAnsi="TH SarabunPSK" w:cs="TH SarabunPSK"/>
                <w:noProof/>
                <w:color w:val="000000"/>
                <w:sz w:val="24"/>
                <w:szCs w:val="24"/>
              </w:rPr>
            </w:pPr>
          </w:p>
        </w:tc>
        <w:tc>
          <w:tcPr>
            <w:tcW w:w="175"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c>
          <w:tcPr>
            <w:tcW w:w="175"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c>
          <w:tcPr>
            <w:tcW w:w="175"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c>
          <w:tcPr>
            <w:tcW w:w="174" w:type="pct"/>
          </w:tcPr>
          <w:p w:rsidR="00E63DF2" w:rsidRPr="00EB71B4" w:rsidRDefault="00E63DF2" w:rsidP="00E63DF2">
            <w:pPr>
              <w:ind w:right="-2"/>
              <w:jc w:val="center"/>
              <w:rPr>
                <w:rFonts w:ascii="TH SarabunPSK" w:hAnsi="TH SarabunPSK" w:cs="TH SarabunPSK"/>
                <w:noProof/>
                <w:color w:val="000000"/>
                <w:sz w:val="24"/>
                <w:szCs w:val="24"/>
              </w:rPr>
            </w:pPr>
          </w:p>
        </w:tc>
        <w:tc>
          <w:tcPr>
            <w:tcW w:w="174" w:type="pct"/>
            <w:gridSpan w:val="2"/>
          </w:tcPr>
          <w:p w:rsidR="00E63DF2" w:rsidRPr="00EB71B4" w:rsidRDefault="00E63DF2" w:rsidP="00E63DF2">
            <w:pPr>
              <w:ind w:right="-2"/>
              <w:jc w:val="center"/>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c>
          <w:tcPr>
            <w:tcW w:w="175"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c>
          <w:tcPr>
            <w:tcW w:w="175"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c>
          <w:tcPr>
            <w:tcW w:w="175" w:type="pct"/>
            <w:shd w:val="clear" w:color="auto" w:fill="auto"/>
          </w:tcPr>
          <w:p w:rsidR="00E63DF2" w:rsidRPr="00EB71B4" w:rsidRDefault="00E63DF2" w:rsidP="00E63DF2">
            <w:pPr>
              <w:ind w:right="-2"/>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c>
          <w:tcPr>
            <w:tcW w:w="174" w:type="pct"/>
          </w:tcPr>
          <w:p w:rsidR="00E63DF2" w:rsidRPr="00EB71B4" w:rsidRDefault="00E63DF2" w:rsidP="00E63DF2">
            <w:pPr>
              <w:ind w:right="-2"/>
              <w:rPr>
                <w:rFonts w:ascii="TH SarabunPSK" w:hAnsi="TH SarabunPSK" w:cs="TH SarabunPSK"/>
                <w:noProof/>
                <w:color w:val="000000"/>
                <w:sz w:val="24"/>
                <w:szCs w:val="24"/>
              </w:rPr>
            </w:pPr>
          </w:p>
        </w:tc>
        <w:tc>
          <w:tcPr>
            <w:tcW w:w="174" w:type="pct"/>
            <w:gridSpan w:val="2"/>
          </w:tcPr>
          <w:p w:rsidR="00E63DF2" w:rsidRPr="00EB71B4" w:rsidRDefault="00E63DF2" w:rsidP="00E63DF2">
            <w:pPr>
              <w:ind w:right="-2"/>
              <w:rPr>
                <w:rFonts w:ascii="TH SarabunPSK" w:hAnsi="TH SarabunPSK" w:cs="TH SarabunPSK"/>
                <w:noProof/>
                <w:color w:val="000000"/>
                <w:sz w:val="24"/>
                <w:szCs w:val="24"/>
              </w:rPr>
            </w:pPr>
          </w:p>
        </w:tc>
        <w:tc>
          <w:tcPr>
            <w:tcW w:w="182" w:type="pct"/>
            <w:shd w:val="clear" w:color="auto" w:fill="auto"/>
          </w:tcPr>
          <w:p w:rsidR="00E63DF2" w:rsidRPr="00EB71B4" w:rsidRDefault="00E63DF2" w:rsidP="00E63DF2">
            <w:pPr>
              <w:ind w:right="-2"/>
              <w:rPr>
                <w:rFonts w:ascii="TH SarabunPSK" w:hAnsi="TH SarabunPSK" w:cs="TH SarabunPSK"/>
                <w:noProof/>
                <w:color w:val="000000"/>
                <w:sz w:val="24"/>
                <w:szCs w:val="24"/>
              </w:rPr>
            </w:pPr>
          </w:p>
        </w:tc>
        <w:tc>
          <w:tcPr>
            <w:tcW w:w="182" w:type="pct"/>
            <w:shd w:val="clear" w:color="auto" w:fill="auto"/>
          </w:tcPr>
          <w:p w:rsidR="00E63DF2" w:rsidRPr="00EB71B4" w:rsidRDefault="00E63DF2" w:rsidP="00E63DF2">
            <w:pPr>
              <w:ind w:right="-2"/>
              <w:rPr>
                <w:rFonts w:ascii="TH SarabunPSK" w:hAnsi="TH SarabunPSK" w:cs="TH SarabunPSK"/>
                <w:noProof/>
                <w:color w:val="000000"/>
                <w:sz w:val="24"/>
                <w:szCs w:val="24"/>
              </w:rPr>
            </w:pPr>
          </w:p>
        </w:tc>
        <w:tc>
          <w:tcPr>
            <w:tcW w:w="182" w:type="pct"/>
            <w:shd w:val="clear" w:color="auto" w:fill="auto"/>
          </w:tcPr>
          <w:p w:rsidR="00E63DF2" w:rsidRPr="00EB71B4" w:rsidRDefault="00E63DF2" w:rsidP="00E63DF2">
            <w:pPr>
              <w:ind w:right="-2"/>
              <w:rPr>
                <w:rFonts w:ascii="TH SarabunPSK" w:hAnsi="TH SarabunPSK" w:cs="TH SarabunPSK"/>
                <w:noProof/>
                <w:color w:val="000000"/>
                <w:sz w:val="24"/>
                <w:szCs w:val="24"/>
              </w:rPr>
            </w:pPr>
          </w:p>
        </w:tc>
        <w:tc>
          <w:tcPr>
            <w:tcW w:w="179" w:type="pct"/>
          </w:tcPr>
          <w:p w:rsidR="00E63DF2" w:rsidRPr="00EB71B4" w:rsidRDefault="00E63DF2" w:rsidP="00E63DF2">
            <w:pPr>
              <w:ind w:right="-2"/>
              <w:jc w:val="center"/>
              <w:rPr>
                <w:rFonts w:ascii="TH SarabunPSK" w:hAnsi="TH SarabunPSK" w:cs="TH SarabunPSK"/>
                <w:noProof/>
                <w:color w:val="000000"/>
                <w:sz w:val="24"/>
                <w:szCs w:val="24"/>
              </w:rPr>
            </w:pPr>
          </w:p>
        </w:tc>
        <w:tc>
          <w:tcPr>
            <w:tcW w:w="181" w:type="pct"/>
          </w:tcPr>
          <w:p w:rsidR="00E63DF2" w:rsidRPr="00EB71B4" w:rsidRDefault="00E63DF2" w:rsidP="00E63DF2">
            <w:pPr>
              <w:ind w:right="-2"/>
              <w:jc w:val="center"/>
              <w:rPr>
                <w:rFonts w:ascii="TH SarabunPSK" w:hAnsi="TH SarabunPSK" w:cs="TH SarabunPSK"/>
                <w:noProof/>
                <w:color w:val="000000"/>
                <w:sz w:val="24"/>
                <w:szCs w:val="24"/>
              </w:rPr>
            </w:pPr>
          </w:p>
        </w:tc>
        <w:tc>
          <w:tcPr>
            <w:tcW w:w="210"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p>
        </w:tc>
        <w:tc>
          <w:tcPr>
            <w:tcW w:w="202"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p>
        </w:tc>
        <w:tc>
          <w:tcPr>
            <w:tcW w:w="182"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p>
        </w:tc>
        <w:tc>
          <w:tcPr>
            <w:tcW w:w="199" w:type="pct"/>
          </w:tcPr>
          <w:p w:rsidR="00E63DF2" w:rsidRPr="00EB71B4" w:rsidRDefault="00E63DF2" w:rsidP="00E63DF2">
            <w:pPr>
              <w:ind w:right="-2"/>
              <w:jc w:val="center"/>
              <w:rPr>
                <w:rFonts w:ascii="TH SarabunPSK" w:hAnsi="TH SarabunPSK" w:cs="TH SarabunPSK"/>
                <w:noProof/>
                <w:color w:val="000000"/>
                <w:sz w:val="24"/>
                <w:szCs w:val="24"/>
              </w:rPr>
            </w:pPr>
          </w:p>
        </w:tc>
        <w:tc>
          <w:tcPr>
            <w:tcW w:w="221" w:type="pct"/>
          </w:tcPr>
          <w:p w:rsidR="00E63DF2" w:rsidRPr="00EB71B4" w:rsidRDefault="00E63DF2" w:rsidP="00E63DF2">
            <w:pPr>
              <w:ind w:right="-2"/>
              <w:jc w:val="center"/>
              <w:rPr>
                <w:rFonts w:ascii="TH SarabunPSK" w:hAnsi="TH SarabunPSK" w:cs="TH SarabunPSK"/>
                <w:noProof/>
                <w:color w:val="000000"/>
                <w:sz w:val="24"/>
                <w:szCs w:val="24"/>
              </w:rPr>
            </w:pPr>
          </w:p>
        </w:tc>
      </w:tr>
      <w:tr w:rsidR="006331FC" w:rsidRPr="00EB71B4" w:rsidTr="009F38A1">
        <w:tc>
          <w:tcPr>
            <w:tcW w:w="598" w:type="pct"/>
            <w:shd w:val="clear" w:color="auto" w:fill="auto"/>
          </w:tcPr>
          <w:p w:rsidR="00E63DF2" w:rsidRPr="00EB71B4" w:rsidRDefault="00E63DF2" w:rsidP="00CC3AA9">
            <w:pPr>
              <w:tabs>
                <w:tab w:val="left" w:pos="1276"/>
                <w:tab w:val="left" w:pos="1843"/>
                <w:tab w:val="left" w:pos="2127"/>
              </w:tabs>
              <w:rPr>
                <w:rFonts w:ascii="TH SarabunPSK" w:hAnsi="TH SarabunPSK" w:cs="TH SarabunPSK"/>
                <w:color w:val="000000"/>
                <w:sz w:val="24"/>
                <w:szCs w:val="24"/>
              </w:rPr>
            </w:pPr>
            <w:r w:rsidRPr="00EB71B4">
              <w:rPr>
                <w:rFonts w:ascii="TH SarabunPSK" w:hAnsi="TH SarabunPSK" w:cs="TH SarabunPSK"/>
                <w:color w:val="000000"/>
                <w:sz w:val="24"/>
                <w:szCs w:val="24"/>
              </w:rPr>
              <w:t>6</w:t>
            </w:r>
            <w:r w:rsidRPr="00EB71B4">
              <w:rPr>
                <w:rFonts w:ascii="TH SarabunPSK" w:hAnsi="TH SarabunPSK" w:cs="TH SarabunPSK"/>
                <w:color w:val="000000"/>
                <w:sz w:val="24"/>
                <w:szCs w:val="24"/>
                <w:cs/>
              </w:rPr>
              <w:t>.</w:t>
            </w:r>
            <w:r w:rsidR="00DE69EF" w:rsidRPr="00EB71B4">
              <w:rPr>
                <w:rFonts w:ascii="TH SarabunPSK" w:hAnsi="TH SarabunPSK" w:cs="TH SarabunPSK" w:hint="cs"/>
                <w:color w:val="000000"/>
                <w:sz w:val="24"/>
                <w:szCs w:val="24"/>
                <w:cs/>
              </w:rPr>
              <w:t xml:space="preserve"> </w:t>
            </w:r>
            <w:r w:rsidRPr="00EB71B4">
              <w:rPr>
                <w:rFonts w:ascii="TH SarabunPSK" w:hAnsi="TH SarabunPSK" w:cs="TH SarabunPSK" w:hint="cs"/>
                <w:color w:val="000000"/>
                <w:sz w:val="24"/>
                <w:szCs w:val="24"/>
                <w:cs/>
              </w:rPr>
              <w:t>สามารถออกแบบเชิงวิศวกรรมขั้นมูลฐานที่เกี่ยวข้องกับวิศวกรรมเครื่องกลและหุ่นยนต์เพื่อได้ผลงานที่ตอบสนองความต้องการโดยคำนึงถึงข้อกำหนดทางสังคม ความ</w:t>
            </w:r>
            <w:r w:rsidRPr="00EB71B4">
              <w:rPr>
                <w:rFonts w:ascii="TH SarabunPSK" w:hAnsi="TH SarabunPSK" w:cs="TH SarabunPSK"/>
                <w:color w:val="000000"/>
                <w:sz w:val="24"/>
                <w:szCs w:val="24"/>
                <w:cs/>
              </w:rPr>
              <w:br/>
            </w:r>
            <w:r w:rsidRPr="00EB71B4">
              <w:rPr>
                <w:rFonts w:ascii="TH SarabunPSK" w:hAnsi="TH SarabunPSK" w:cs="TH SarabunPSK" w:hint="cs"/>
                <w:color w:val="000000"/>
                <w:sz w:val="24"/>
                <w:szCs w:val="24"/>
                <w:cs/>
              </w:rPr>
              <w:t>ปลอดภัย เศรษฐศาสตร์และสิ่งแวดล้อม</w:t>
            </w:r>
          </w:p>
        </w:tc>
        <w:tc>
          <w:tcPr>
            <w:tcW w:w="147" w:type="pct"/>
            <w:shd w:val="clear" w:color="auto" w:fill="auto"/>
          </w:tcPr>
          <w:p w:rsidR="00E63DF2" w:rsidRPr="00EB71B4" w:rsidRDefault="00E63DF2" w:rsidP="00E63DF2">
            <w:pPr>
              <w:ind w:right="-2"/>
              <w:rPr>
                <w:rFonts w:ascii="TH SarabunPSK" w:hAnsi="TH SarabunPSK" w:cs="TH SarabunPSK"/>
                <w:noProof/>
                <w:color w:val="000000"/>
                <w:sz w:val="24"/>
                <w:szCs w:val="24"/>
              </w:rPr>
            </w:pPr>
          </w:p>
        </w:tc>
        <w:tc>
          <w:tcPr>
            <w:tcW w:w="147" w:type="pct"/>
            <w:shd w:val="clear" w:color="auto" w:fill="auto"/>
          </w:tcPr>
          <w:p w:rsidR="00E63DF2" w:rsidRPr="00EB71B4" w:rsidRDefault="00E63DF2" w:rsidP="00E63DF2">
            <w:pPr>
              <w:ind w:right="-2"/>
              <w:rPr>
                <w:rFonts w:ascii="TH SarabunPSK" w:hAnsi="TH SarabunPSK" w:cs="TH SarabunPSK"/>
                <w:noProof/>
                <w:color w:val="000000"/>
                <w:sz w:val="24"/>
                <w:szCs w:val="24"/>
              </w:rPr>
            </w:pPr>
          </w:p>
        </w:tc>
        <w:tc>
          <w:tcPr>
            <w:tcW w:w="147" w:type="pct"/>
            <w:shd w:val="clear" w:color="auto" w:fill="auto"/>
          </w:tcPr>
          <w:p w:rsidR="00E63DF2" w:rsidRPr="00EB71B4" w:rsidRDefault="00E63DF2" w:rsidP="00E63DF2">
            <w:pPr>
              <w:ind w:right="-2"/>
              <w:rPr>
                <w:rFonts w:ascii="TH SarabunPSK" w:hAnsi="TH SarabunPSK" w:cs="TH SarabunPSK"/>
                <w:noProof/>
                <w:color w:val="000000"/>
                <w:sz w:val="24"/>
                <w:szCs w:val="24"/>
              </w:rPr>
            </w:pPr>
          </w:p>
        </w:tc>
        <w:tc>
          <w:tcPr>
            <w:tcW w:w="147" w:type="pct"/>
          </w:tcPr>
          <w:p w:rsidR="00E63DF2" w:rsidRPr="00EB71B4" w:rsidRDefault="00E63DF2" w:rsidP="00E63DF2">
            <w:pPr>
              <w:ind w:right="-2"/>
              <w:jc w:val="center"/>
              <w:rPr>
                <w:rFonts w:ascii="TH SarabunPSK" w:hAnsi="TH SarabunPSK" w:cs="TH SarabunPSK"/>
                <w:noProof/>
                <w:color w:val="000000"/>
                <w:sz w:val="24"/>
                <w:szCs w:val="24"/>
              </w:rPr>
            </w:pPr>
          </w:p>
        </w:tc>
        <w:tc>
          <w:tcPr>
            <w:tcW w:w="147" w:type="pct"/>
            <w:gridSpan w:val="2"/>
          </w:tcPr>
          <w:p w:rsidR="00E63DF2" w:rsidRPr="00EB71B4" w:rsidRDefault="00E63DF2" w:rsidP="00E63DF2">
            <w:pPr>
              <w:ind w:right="-2"/>
              <w:jc w:val="center"/>
              <w:rPr>
                <w:rFonts w:ascii="TH SarabunPSK" w:hAnsi="TH SarabunPSK" w:cs="TH SarabunPSK"/>
                <w:noProof/>
                <w:color w:val="000000"/>
                <w:sz w:val="24"/>
                <w:szCs w:val="24"/>
              </w:rPr>
            </w:pPr>
          </w:p>
        </w:tc>
        <w:tc>
          <w:tcPr>
            <w:tcW w:w="175"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c>
          <w:tcPr>
            <w:tcW w:w="175"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c>
          <w:tcPr>
            <w:tcW w:w="175"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c>
          <w:tcPr>
            <w:tcW w:w="174" w:type="pct"/>
          </w:tcPr>
          <w:p w:rsidR="00E63DF2" w:rsidRPr="00EB71B4" w:rsidRDefault="00E63DF2" w:rsidP="00E63DF2">
            <w:pPr>
              <w:ind w:right="-2"/>
              <w:jc w:val="center"/>
              <w:rPr>
                <w:rFonts w:ascii="TH SarabunPSK" w:hAnsi="TH SarabunPSK" w:cs="TH SarabunPSK"/>
                <w:noProof/>
                <w:color w:val="000000"/>
                <w:sz w:val="24"/>
                <w:szCs w:val="24"/>
              </w:rPr>
            </w:pPr>
          </w:p>
        </w:tc>
        <w:tc>
          <w:tcPr>
            <w:tcW w:w="174" w:type="pct"/>
            <w:gridSpan w:val="2"/>
          </w:tcPr>
          <w:p w:rsidR="00E63DF2" w:rsidRPr="00EB71B4" w:rsidRDefault="00E63DF2" w:rsidP="00E63DF2">
            <w:pPr>
              <w:ind w:right="-2"/>
              <w:jc w:val="center"/>
              <w:rPr>
                <w:rFonts w:ascii="TH SarabunPSK" w:hAnsi="TH SarabunPSK" w:cs="TH SarabunPSK"/>
                <w:noProof/>
                <w:color w:val="000000"/>
                <w:sz w:val="24"/>
                <w:szCs w:val="24"/>
              </w:rPr>
            </w:pPr>
          </w:p>
        </w:tc>
        <w:tc>
          <w:tcPr>
            <w:tcW w:w="175"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p>
        </w:tc>
        <w:tc>
          <w:tcPr>
            <w:tcW w:w="175"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c>
          <w:tcPr>
            <w:tcW w:w="175"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p>
        </w:tc>
        <w:tc>
          <w:tcPr>
            <w:tcW w:w="174" w:type="pct"/>
          </w:tcPr>
          <w:p w:rsidR="00E63DF2" w:rsidRPr="00EB71B4" w:rsidRDefault="00E63DF2" w:rsidP="00E63DF2">
            <w:pPr>
              <w:ind w:right="-2"/>
              <w:jc w:val="center"/>
              <w:rPr>
                <w:rFonts w:ascii="TH SarabunPSK" w:hAnsi="TH SarabunPSK" w:cs="TH SarabunPSK"/>
                <w:noProof/>
                <w:color w:val="000000"/>
                <w:sz w:val="24"/>
                <w:szCs w:val="24"/>
              </w:rPr>
            </w:pPr>
          </w:p>
        </w:tc>
        <w:tc>
          <w:tcPr>
            <w:tcW w:w="174" w:type="pct"/>
            <w:gridSpan w:val="2"/>
          </w:tcPr>
          <w:p w:rsidR="00E63DF2" w:rsidRPr="00EB71B4" w:rsidRDefault="00E63DF2" w:rsidP="00E63DF2">
            <w:pPr>
              <w:ind w:right="-2"/>
              <w:jc w:val="center"/>
              <w:rPr>
                <w:rFonts w:ascii="TH SarabunPSK" w:hAnsi="TH SarabunPSK" w:cs="TH SarabunPSK"/>
                <w:noProof/>
                <w:color w:val="000000"/>
                <w:sz w:val="24"/>
                <w:szCs w:val="24"/>
              </w:rPr>
            </w:pPr>
          </w:p>
        </w:tc>
        <w:tc>
          <w:tcPr>
            <w:tcW w:w="182"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p>
        </w:tc>
        <w:tc>
          <w:tcPr>
            <w:tcW w:w="182"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c>
          <w:tcPr>
            <w:tcW w:w="182"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p>
        </w:tc>
        <w:tc>
          <w:tcPr>
            <w:tcW w:w="179" w:type="pct"/>
          </w:tcPr>
          <w:p w:rsidR="00E63DF2" w:rsidRPr="00EB71B4" w:rsidRDefault="00E63DF2" w:rsidP="00E63DF2">
            <w:pPr>
              <w:ind w:right="-2"/>
              <w:jc w:val="center"/>
              <w:rPr>
                <w:rFonts w:ascii="TH SarabunPSK" w:hAnsi="TH SarabunPSK" w:cs="TH SarabunPSK"/>
                <w:noProof/>
                <w:color w:val="000000"/>
                <w:sz w:val="24"/>
                <w:szCs w:val="24"/>
              </w:rPr>
            </w:pPr>
          </w:p>
        </w:tc>
        <w:tc>
          <w:tcPr>
            <w:tcW w:w="181" w:type="pct"/>
          </w:tcPr>
          <w:p w:rsidR="00E63DF2" w:rsidRPr="00EB71B4" w:rsidRDefault="00E63DF2" w:rsidP="00E63DF2">
            <w:pPr>
              <w:ind w:right="-2"/>
              <w:jc w:val="center"/>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c>
          <w:tcPr>
            <w:tcW w:w="210"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p>
        </w:tc>
        <w:tc>
          <w:tcPr>
            <w:tcW w:w="202" w:type="pct"/>
            <w:shd w:val="clear" w:color="auto" w:fill="auto"/>
          </w:tcPr>
          <w:p w:rsidR="00E63DF2" w:rsidRPr="00EB71B4" w:rsidRDefault="00E63DF2" w:rsidP="00E63DF2">
            <w:pPr>
              <w:ind w:right="-2"/>
              <w:rPr>
                <w:rFonts w:ascii="TH SarabunPSK" w:hAnsi="TH SarabunPSK" w:cs="TH SarabunPSK"/>
                <w:noProof/>
                <w:color w:val="000000"/>
                <w:sz w:val="24"/>
                <w:szCs w:val="24"/>
              </w:rPr>
            </w:pPr>
          </w:p>
        </w:tc>
        <w:tc>
          <w:tcPr>
            <w:tcW w:w="182" w:type="pct"/>
            <w:shd w:val="clear" w:color="auto" w:fill="auto"/>
          </w:tcPr>
          <w:p w:rsidR="00E63DF2" w:rsidRPr="00EB71B4" w:rsidRDefault="00E63DF2" w:rsidP="00E63DF2">
            <w:pPr>
              <w:ind w:right="-2"/>
              <w:rPr>
                <w:rFonts w:ascii="TH SarabunPSK" w:hAnsi="TH SarabunPSK" w:cs="TH SarabunPSK"/>
                <w:noProof/>
                <w:color w:val="000000"/>
                <w:sz w:val="24"/>
                <w:szCs w:val="24"/>
              </w:rPr>
            </w:pPr>
          </w:p>
        </w:tc>
        <w:tc>
          <w:tcPr>
            <w:tcW w:w="199" w:type="pct"/>
          </w:tcPr>
          <w:p w:rsidR="00E63DF2" w:rsidRPr="00EB71B4" w:rsidRDefault="00E63DF2" w:rsidP="00E63DF2">
            <w:pPr>
              <w:ind w:right="-2"/>
              <w:rPr>
                <w:rFonts w:ascii="TH SarabunPSK" w:hAnsi="TH SarabunPSK" w:cs="TH SarabunPSK"/>
                <w:noProof/>
                <w:color w:val="000000"/>
                <w:sz w:val="24"/>
                <w:szCs w:val="24"/>
              </w:rPr>
            </w:pPr>
          </w:p>
        </w:tc>
        <w:tc>
          <w:tcPr>
            <w:tcW w:w="221" w:type="pct"/>
          </w:tcPr>
          <w:p w:rsidR="00E63DF2" w:rsidRPr="00EB71B4" w:rsidRDefault="006C6DAF" w:rsidP="00E63DF2">
            <w:pPr>
              <w:ind w:right="-2"/>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r>
      <w:tr w:rsidR="006331FC" w:rsidRPr="00EB71B4" w:rsidTr="009F38A1">
        <w:tc>
          <w:tcPr>
            <w:tcW w:w="598" w:type="pct"/>
            <w:shd w:val="clear" w:color="auto" w:fill="auto"/>
          </w:tcPr>
          <w:p w:rsidR="00E63DF2" w:rsidRPr="00EB71B4" w:rsidRDefault="00E63DF2" w:rsidP="00DE69EF">
            <w:pPr>
              <w:ind w:right="-2"/>
              <w:rPr>
                <w:rFonts w:ascii="TH SarabunPSK" w:hAnsi="TH SarabunPSK" w:cs="TH SarabunPSK"/>
                <w:color w:val="000000"/>
                <w:sz w:val="24"/>
                <w:szCs w:val="24"/>
              </w:rPr>
            </w:pPr>
            <w:r w:rsidRPr="00EB71B4">
              <w:rPr>
                <w:rFonts w:ascii="TH SarabunPSK" w:hAnsi="TH SarabunPSK" w:cs="TH SarabunPSK"/>
                <w:color w:val="000000"/>
                <w:sz w:val="24"/>
                <w:szCs w:val="24"/>
              </w:rPr>
              <w:t>7</w:t>
            </w:r>
            <w:r w:rsidRPr="00EB71B4">
              <w:rPr>
                <w:rFonts w:ascii="TH SarabunPSK" w:hAnsi="TH SarabunPSK" w:cs="TH SarabunPSK"/>
                <w:color w:val="000000"/>
                <w:sz w:val="24"/>
                <w:szCs w:val="24"/>
                <w:cs/>
              </w:rPr>
              <w:t>.</w:t>
            </w:r>
            <w:r w:rsidR="00DE69EF" w:rsidRPr="00EB71B4">
              <w:rPr>
                <w:rFonts w:ascii="TH SarabunPSK" w:hAnsi="TH SarabunPSK" w:cs="TH SarabunPSK" w:hint="cs"/>
                <w:color w:val="000000"/>
                <w:sz w:val="24"/>
                <w:szCs w:val="24"/>
                <w:cs/>
              </w:rPr>
              <w:t xml:space="preserve"> </w:t>
            </w:r>
            <w:r w:rsidRPr="00EB71B4">
              <w:rPr>
                <w:rFonts w:ascii="TH SarabunPSK" w:hAnsi="TH SarabunPSK" w:cs="TH SarabunPSK" w:hint="cs"/>
                <w:color w:val="000000"/>
                <w:sz w:val="24"/>
                <w:szCs w:val="24"/>
                <w:cs/>
              </w:rPr>
              <w:t>สามารถตรวจสอบ ประเมินผลและแก้ปัญหาทางวิศวกรรมเครื่องกลและหุ่นยนต์ที่ซับซ้อนได้โดยการเลือกใช้วิธีการ ทรัพยากร อุปกรณ์เครื่องมือและเทคโนโลยีสารสนเทศที่ทันสมัยได้อย่างเหมาะสม</w:t>
            </w:r>
          </w:p>
        </w:tc>
        <w:tc>
          <w:tcPr>
            <w:tcW w:w="147" w:type="pct"/>
            <w:shd w:val="clear" w:color="auto" w:fill="auto"/>
          </w:tcPr>
          <w:p w:rsidR="00E63DF2" w:rsidRPr="00EB71B4" w:rsidRDefault="00E63DF2" w:rsidP="00E63DF2">
            <w:pPr>
              <w:ind w:right="-2"/>
              <w:rPr>
                <w:rFonts w:ascii="TH SarabunPSK" w:hAnsi="TH SarabunPSK" w:cs="TH SarabunPSK"/>
                <w:noProof/>
                <w:color w:val="000000"/>
                <w:sz w:val="24"/>
                <w:szCs w:val="24"/>
              </w:rPr>
            </w:pPr>
          </w:p>
        </w:tc>
        <w:tc>
          <w:tcPr>
            <w:tcW w:w="147" w:type="pct"/>
            <w:shd w:val="clear" w:color="auto" w:fill="auto"/>
          </w:tcPr>
          <w:p w:rsidR="00E63DF2" w:rsidRPr="00EB71B4" w:rsidRDefault="00E63DF2" w:rsidP="00E63DF2">
            <w:pPr>
              <w:ind w:right="-2"/>
              <w:rPr>
                <w:rFonts w:ascii="TH SarabunPSK" w:hAnsi="TH SarabunPSK" w:cs="TH SarabunPSK"/>
                <w:noProof/>
                <w:color w:val="000000"/>
                <w:sz w:val="24"/>
                <w:szCs w:val="24"/>
              </w:rPr>
            </w:pPr>
          </w:p>
        </w:tc>
        <w:tc>
          <w:tcPr>
            <w:tcW w:w="147" w:type="pct"/>
            <w:shd w:val="clear" w:color="auto" w:fill="auto"/>
          </w:tcPr>
          <w:p w:rsidR="00E63DF2" w:rsidRPr="00EB71B4" w:rsidRDefault="00E63DF2" w:rsidP="00E63DF2">
            <w:pPr>
              <w:ind w:right="-2"/>
              <w:rPr>
                <w:rFonts w:ascii="TH SarabunPSK" w:hAnsi="TH SarabunPSK" w:cs="TH SarabunPSK"/>
                <w:noProof/>
                <w:color w:val="000000"/>
                <w:sz w:val="24"/>
                <w:szCs w:val="24"/>
              </w:rPr>
            </w:pPr>
          </w:p>
        </w:tc>
        <w:tc>
          <w:tcPr>
            <w:tcW w:w="147" w:type="pct"/>
          </w:tcPr>
          <w:p w:rsidR="00E63DF2" w:rsidRPr="00EB71B4" w:rsidRDefault="00E63DF2" w:rsidP="00E63DF2">
            <w:pPr>
              <w:ind w:right="-2"/>
              <w:jc w:val="center"/>
              <w:rPr>
                <w:rFonts w:ascii="TH SarabunPSK" w:hAnsi="TH SarabunPSK" w:cs="TH SarabunPSK"/>
                <w:noProof/>
                <w:color w:val="000000"/>
                <w:sz w:val="24"/>
                <w:szCs w:val="24"/>
              </w:rPr>
            </w:pPr>
          </w:p>
        </w:tc>
        <w:tc>
          <w:tcPr>
            <w:tcW w:w="147" w:type="pct"/>
            <w:gridSpan w:val="2"/>
          </w:tcPr>
          <w:p w:rsidR="00E63DF2" w:rsidRPr="00EB71B4" w:rsidRDefault="00E63DF2" w:rsidP="00E63DF2">
            <w:pPr>
              <w:ind w:right="-2"/>
              <w:jc w:val="center"/>
              <w:rPr>
                <w:rFonts w:ascii="TH SarabunPSK" w:hAnsi="TH SarabunPSK" w:cs="TH SarabunPSK"/>
                <w:noProof/>
                <w:color w:val="000000"/>
                <w:sz w:val="24"/>
                <w:szCs w:val="24"/>
              </w:rPr>
            </w:pPr>
          </w:p>
        </w:tc>
        <w:tc>
          <w:tcPr>
            <w:tcW w:w="175"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c>
          <w:tcPr>
            <w:tcW w:w="175"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c>
          <w:tcPr>
            <w:tcW w:w="175"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c>
          <w:tcPr>
            <w:tcW w:w="174" w:type="pct"/>
          </w:tcPr>
          <w:p w:rsidR="00E63DF2" w:rsidRPr="00EB71B4" w:rsidRDefault="00E63DF2" w:rsidP="00E63DF2">
            <w:pPr>
              <w:ind w:right="-2"/>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c>
          <w:tcPr>
            <w:tcW w:w="174" w:type="pct"/>
            <w:gridSpan w:val="2"/>
          </w:tcPr>
          <w:p w:rsidR="00E63DF2" w:rsidRPr="00EB71B4" w:rsidRDefault="00E63DF2" w:rsidP="00E63DF2">
            <w:pPr>
              <w:ind w:right="-2"/>
              <w:rPr>
                <w:rFonts w:ascii="TH SarabunPSK" w:hAnsi="TH SarabunPSK" w:cs="TH SarabunPSK"/>
                <w:noProof/>
                <w:color w:val="000000"/>
                <w:sz w:val="24"/>
                <w:szCs w:val="24"/>
              </w:rPr>
            </w:pPr>
          </w:p>
        </w:tc>
        <w:tc>
          <w:tcPr>
            <w:tcW w:w="175" w:type="pct"/>
            <w:shd w:val="clear" w:color="auto" w:fill="auto"/>
          </w:tcPr>
          <w:p w:rsidR="00E63DF2" w:rsidRPr="00EB71B4" w:rsidRDefault="00E63DF2" w:rsidP="00E63DF2">
            <w:pPr>
              <w:ind w:right="-2"/>
              <w:rPr>
                <w:rFonts w:ascii="TH SarabunPSK" w:hAnsi="TH SarabunPSK" w:cs="TH SarabunPSK"/>
                <w:noProof/>
                <w:color w:val="000000"/>
                <w:sz w:val="24"/>
                <w:szCs w:val="24"/>
              </w:rPr>
            </w:pPr>
          </w:p>
        </w:tc>
        <w:tc>
          <w:tcPr>
            <w:tcW w:w="175"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c>
          <w:tcPr>
            <w:tcW w:w="175"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p>
        </w:tc>
        <w:tc>
          <w:tcPr>
            <w:tcW w:w="174" w:type="pct"/>
          </w:tcPr>
          <w:p w:rsidR="00E63DF2" w:rsidRPr="00EB71B4" w:rsidRDefault="00E63DF2" w:rsidP="00E63DF2">
            <w:pPr>
              <w:ind w:right="-2"/>
              <w:jc w:val="center"/>
              <w:rPr>
                <w:rFonts w:ascii="TH SarabunPSK" w:hAnsi="TH SarabunPSK" w:cs="TH SarabunPSK"/>
                <w:noProof/>
                <w:color w:val="000000"/>
                <w:sz w:val="24"/>
                <w:szCs w:val="24"/>
              </w:rPr>
            </w:pPr>
          </w:p>
        </w:tc>
        <w:tc>
          <w:tcPr>
            <w:tcW w:w="174" w:type="pct"/>
            <w:gridSpan w:val="2"/>
          </w:tcPr>
          <w:p w:rsidR="00E63DF2" w:rsidRPr="00EB71B4" w:rsidRDefault="00E63DF2" w:rsidP="00E63DF2">
            <w:pPr>
              <w:ind w:right="-2"/>
              <w:jc w:val="center"/>
              <w:rPr>
                <w:rFonts w:ascii="TH SarabunPSK" w:hAnsi="TH SarabunPSK" w:cs="TH SarabunPSK"/>
                <w:noProof/>
                <w:color w:val="000000"/>
                <w:sz w:val="24"/>
                <w:szCs w:val="24"/>
              </w:rPr>
            </w:pPr>
          </w:p>
        </w:tc>
        <w:tc>
          <w:tcPr>
            <w:tcW w:w="182"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p>
        </w:tc>
        <w:tc>
          <w:tcPr>
            <w:tcW w:w="182"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c>
          <w:tcPr>
            <w:tcW w:w="182"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p>
        </w:tc>
        <w:tc>
          <w:tcPr>
            <w:tcW w:w="179" w:type="pct"/>
          </w:tcPr>
          <w:p w:rsidR="00E63DF2" w:rsidRPr="00EB71B4" w:rsidRDefault="00E63DF2" w:rsidP="00E63DF2">
            <w:pPr>
              <w:ind w:right="-2"/>
              <w:jc w:val="center"/>
              <w:rPr>
                <w:rFonts w:ascii="TH SarabunPSK" w:hAnsi="TH SarabunPSK" w:cs="TH SarabunPSK"/>
                <w:noProof/>
                <w:color w:val="000000"/>
                <w:sz w:val="24"/>
                <w:szCs w:val="24"/>
              </w:rPr>
            </w:pPr>
          </w:p>
        </w:tc>
        <w:tc>
          <w:tcPr>
            <w:tcW w:w="181" w:type="pct"/>
          </w:tcPr>
          <w:p w:rsidR="00E63DF2" w:rsidRPr="00EB71B4" w:rsidRDefault="00E63DF2" w:rsidP="00E63DF2">
            <w:pPr>
              <w:ind w:right="-2"/>
              <w:jc w:val="center"/>
              <w:rPr>
                <w:rFonts w:ascii="TH SarabunPSK" w:hAnsi="TH SarabunPSK" w:cs="TH SarabunPSK"/>
                <w:noProof/>
                <w:color w:val="000000"/>
                <w:sz w:val="24"/>
                <w:szCs w:val="24"/>
              </w:rPr>
            </w:pPr>
          </w:p>
        </w:tc>
        <w:tc>
          <w:tcPr>
            <w:tcW w:w="210" w:type="pct"/>
            <w:shd w:val="clear" w:color="auto" w:fill="auto"/>
          </w:tcPr>
          <w:p w:rsidR="00E63DF2" w:rsidRPr="00EB71B4" w:rsidRDefault="00E63DF2" w:rsidP="00E63DF2">
            <w:pPr>
              <w:ind w:right="-2"/>
              <w:jc w:val="center"/>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c>
          <w:tcPr>
            <w:tcW w:w="202" w:type="pct"/>
            <w:shd w:val="clear" w:color="auto" w:fill="auto"/>
          </w:tcPr>
          <w:p w:rsidR="00E63DF2" w:rsidRPr="00EB71B4" w:rsidRDefault="006C6DAF" w:rsidP="00E63DF2">
            <w:pPr>
              <w:ind w:right="-2"/>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c>
          <w:tcPr>
            <w:tcW w:w="182" w:type="pct"/>
            <w:shd w:val="clear" w:color="auto" w:fill="auto"/>
          </w:tcPr>
          <w:p w:rsidR="00E63DF2" w:rsidRPr="00EB71B4" w:rsidRDefault="006C6DAF" w:rsidP="00E63DF2">
            <w:pPr>
              <w:ind w:right="-2"/>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c>
          <w:tcPr>
            <w:tcW w:w="199" w:type="pct"/>
          </w:tcPr>
          <w:p w:rsidR="00E63DF2" w:rsidRPr="00EB71B4" w:rsidRDefault="00E63DF2" w:rsidP="00E63DF2">
            <w:pPr>
              <w:ind w:right="-2"/>
              <w:rPr>
                <w:rFonts w:ascii="TH SarabunPSK" w:hAnsi="TH SarabunPSK" w:cs="TH SarabunPSK"/>
                <w:noProof/>
                <w:color w:val="000000"/>
                <w:sz w:val="24"/>
                <w:szCs w:val="24"/>
              </w:rPr>
            </w:pPr>
          </w:p>
        </w:tc>
        <w:tc>
          <w:tcPr>
            <w:tcW w:w="221" w:type="pct"/>
          </w:tcPr>
          <w:p w:rsidR="00E63DF2" w:rsidRPr="00EB71B4" w:rsidRDefault="006C6DAF" w:rsidP="00E63DF2">
            <w:pPr>
              <w:ind w:right="-2"/>
              <w:rPr>
                <w:rFonts w:ascii="TH SarabunPSK" w:hAnsi="TH SarabunPSK" w:cs="TH SarabunPSK"/>
                <w:noProof/>
                <w:color w:val="000000"/>
                <w:sz w:val="24"/>
                <w:szCs w:val="24"/>
              </w:rPr>
            </w:pPr>
            <w:r w:rsidRPr="00EB71B4">
              <w:rPr>
                <w:rFonts w:ascii="TH SarabunPSK" w:hAnsi="TH SarabunPSK" w:cs="TH SarabunPSK"/>
                <w:noProof/>
                <w:color w:val="000000"/>
                <w:sz w:val="24"/>
                <w:szCs w:val="24"/>
              </w:rPr>
              <w:sym w:font="Wingdings" w:char="F0FC"/>
            </w:r>
          </w:p>
        </w:tc>
      </w:tr>
    </w:tbl>
    <w:p w:rsidR="00DE69EF" w:rsidRPr="00EB71B4" w:rsidRDefault="00DE69EF" w:rsidP="00DE69EF">
      <w:pPr>
        <w:tabs>
          <w:tab w:val="left" w:pos="900"/>
        </w:tabs>
        <w:ind w:right="-2"/>
        <w:rPr>
          <w:rFonts w:ascii="TH SarabunPSK" w:hAnsi="TH SarabunPSK" w:cs="TH SarabunPSK"/>
          <w:b/>
          <w:bCs/>
          <w:color w:val="000000"/>
          <w:sz w:val="28"/>
          <w:szCs w:val="28"/>
        </w:rPr>
      </w:pPr>
      <w:r w:rsidRPr="00EB71B4">
        <w:rPr>
          <w:rFonts w:ascii="TH SarabunPSK" w:hAnsi="TH SarabunPSK" w:cs="TH SarabunPSK" w:hint="cs"/>
          <w:b/>
          <w:bCs/>
          <w:color w:val="000000"/>
          <w:sz w:val="28"/>
          <w:szCs w:val="28"/>
          <w:cs/>
        </w:rPr>
        <w:t>หมายเหตุ</w:t>
      </w:r>
      <w:r w:rsidRPr="00EB71B4">
        <w:rPr>
          <w:rFonts w:ascii="TH SarabunPSK" w:hAnsi="TH SarabunPSK" w:cs="TH SarabunPSK"/>
          <w:b/>
          <w:bCs/>
          <w:color w:val="000000"/>
          <w:sz w:val="28"/>
          <w:szCs w:val="28"/>
          <w:cs/>
        </w:rPr>
        <w:tab/>
      </w:r>
      <w:r w:rsidR="00EF3A39" w:rsidRPr="00EB71B4">
        <w:rPr>
          <w:rFonts w:ascii="TH SarabunPSK" w:hAnsi="TH SarabunPSK" w:cs="TH SarabunPSK"/>
          <w:color w:val="000000"/>
          <w:sz w:val="28"/>
          <w:szCs w:val="28"/>
        </w:rPr>
        <w:t>G</w:t>
      </w:r>
      <w:r w:rsidR="00EF3A39" w:rsidRPr="00EB71B4">
        <w:rPr>
          <w:rFonts w:ascii="TH SarabunPSK" w:hAnsi="TH SarabunPSK" w:cs="TH SarabunPSK" w:hint="cs"/>
          <w:color w:val="000000"/>
          <w:sz w:val="28"/>
          <w:szCs w:val="28"/>
          <w:cs/>
        </w:rPr>
        <w:t xml:space="preserve"> หมายถึง ความรู้และทักษะทั่วไป (</w:t>
      </w:r>
      <w:r w:rsidR="00EF3A39" w:rsidRPr="00EB71B4">
        <w:rPr>
          <w:rFonts w:ascii="TH SarabunPSK" w:hAnsi="TH SarabunPSK" w:cs="TH SarabunPSK"/>
          <w:color w:val="000000"/>
          <w:sz w:val="28"/>
          <w:szCs w:val="28"/>
        </w:rPr>
        <w:t>Generic Learning Outcome</w:t>
      </w:r>
      <w:r w:rsidR="00EF3A39" w:rsidRPr="00EB71B4">
        <w:rPr>
          <w:rFonts w:ascii="TH SarabunPSK" w:hAnsi="TH SarabunPSK" w:cs="TH SarabunPSK"/>
          <w:color w:val="000000"/>
          <w:sz w:val="28"/>
          <w:szCs w:val="28"/>
          <w:cs/>
        </w:rPr>
        <w:t>)</w:t>
      </w:r>
    </w:p>
    <w:p w:rsidR="00E00311" w:rsidRPr="00EB71B4" w:rsidRDefault="00EF3A39" w:rsidP="00DE69EF">
      <w:pPr>
        <w:ind w:right="-2" w:firstLine="900"/>
        <w:rPr>
          <w:rFonts w:ascii="TH SarabunPSK" w:hAnsi="TH SarabunPSK" w:cs="TH SarabunPSK"/>
          <w:color w:val="000000"/>
          <w:sz w:val="28"/>
          <w:szCs w:val="28"/>
        </w:rPr>
      </w:pPr>
      <w:r w:rsidRPr="00EB71B4">
        <w:rPr>
          <w:rFonts w:ascii="TH SarabunPSK" w:hAnsi="TH SarabunPSK" w:cs="TH SarabunPSK"/>
          <w:color w:val="000000"/>
          <w:sz w:val="28"/>
          <w:szCs w:val="28"/>
        </w:rPr>
        <w:t>S</w:t>
      </w:r>
      <w:r w:rsidRPr="00EB71B4">
        <w:rPr>
          <w:rFonts w:ascii="TH SarabunPSK" w:hAnsi="TH SarabunPSK" w:cs="TH SarabunPSK" w:hint="cs"/>
          <w:color w:val="000000"/>
          <w:sz w:val="28"/>
          <w:szCs w:val="28"/>
          <w:cs/>
        </w:rPr>
        <w:t xml:space="preserve"> หมายถึง ความรู้และทักษะเฉพาะทาง (</w:t>
      </w:r>
      <w:r w:rsidRPr="00EB71B4">
        <w:rPr>
          <w:rFonts w:ascii="TH SarabunPSK" w:hAnsi="TH SarabunPSK" w:cs="TH SarabunPSK"/>
          <w:color w:val="000000"/>
          <w:sz w:val="28"/>
          <w:szCs w:val="28"/>
        </w:rPr>
        <w:t>Specific Learning Outcome</w:t>
      </w:r>
      <w:r w:rsidRPr="00EB71B4">
        <w:rPr>
          <w:rFonts w:ascii="TH SarabunPSK" w:hAnsi="TH SarabunPSK" w:cs="TH SarabunPSK"/>
          <w:color w:val="000000"/>
          <w:sz w:val="28"/>
          <w:szCs w:val="28"/>
          <w:cs/>
        </w:rPr>
        <w:t>)</w:t>
      </w:r>
    </w:p>
    <w:p w:rsidR="009F38A1" w:rsidRPr="00EB71B4" w:rsidRDefault="009F38A1" w:rsidP="009F38A1">
      <w:pPr>
        <w:ind w:right="-2"/>
        <w:rPr>
          <w:rFonts w:ascii="TH SarabunPSK" w:hAnsi="TH SarabunPSK" w:cs="TH SarabunPSK"/>
          <w:color w:val="000000"/>
        </w:rPr>
      </w:pPr>
    </w:p>
    <w:p w:rsidR="009F38A1" w:rsidRPr="00EB71B4" w:rsidRDefault="009F38A1" w:rsidP="009F38A1">
      <w:pPr>
        <w:ind w:right="-2"/>
        <w:rPr>
          <w:rFonts w:ascii="TH SarabunPSK" w:hAnsi="TH SarabunPSK" w:cs="TH SarabunPSK"/>
          <w:color w:val="000000"/>
        </w:rPr>
      </w:pPr>
    </w:p>
    <w:p w:rsidR="009F38A1" w:rsidRPr="00EB71B4" w:rsidRDefault="009F38A1" w:rsidP="009F38A1">
      <w:pPr>
        <w:ind w:right="-2"/>
        <w:rPr>
          <w:rFonts w:ascii="TH SarabunPSK" w:hAnsi="TH SarabunPSK" w:cs="TH SarabunPSK"/>
          <w:color w:val="000000"/>
        </w:rPr>
      </w:pPr>
    </w:p>
    <w:p w:rsidR="009F38A1" w:rsidRPr="00EB71B4" w:rsidRDefault="009F38A1" w:rsidP="009F38A1">
      <w:pPr>
        <w:ind w:right="-2"/>
        <w:rPr>
          <w:rFonts w:ascii="TH SarabunPSK" w:hAnsi="TH SarabunPSK" w:cs="TH SarabunPSK"/>
          <w:color w:val="000000"/>
        </w:rPr>
      </w:pPr>
    </w:p>
    <w:p w:rsidR="009F38A1" w:rsidRPr="00EB71B4" w:rsidRDefault="009F38A1" w:rsidP="009F38A1">
      <w:pPr>
        <w:ind w:right="-2"/>
        <w:rPr>
          <w:rFonts w:ascii="TH SarabunPSK" w:hAnsi="TH SarabunPSK" w:cs="TH SarabunPSK"/>
          <w:b/>
          <w:bCs/>
          <w:color w:val="000000"/>
        </w:rPr>
      </w:pPr>
    </w:p>
    <w:p w:rsidR="00456318" w:rsidRPr="00EB71B4" w:rsidRDefault="004B1739" w:rsidP="00DE69EF">
      <w:pPr>
        <w:pStyle w:val="ListParagraph"/>
        <w:numPr>
          <w:ilvl w:val="0"/>
          <w:numId w:val="7"/>
        </w:numPr>
        <w:spacing w:after="0" w:line="240" w:lineRule="auto"/>
        <w:ind w:right="-2"/>
        <w:rPr>
          <w:rFonts w:ascii="TH SarabunPSK" w:hAnsi="TH SarabunPSK" w:cs="TH SarabunPSK"/>
          <w:b/>
          <w:bCs/>
          <w:sz w:val="32"/>
          <w:szCs w:val="44"/>
        </w:rPr>
      </w:pPr>
      <w:r w:rsidRPr="00EB71B4">
        <w:rPr>
          <w:rFonts w:ascii="TH SarabunPSK" w:hAnsi="TH SarabunPSK" w:cs="TH SarabunPSK"/>
          <w:b/>
          <w:bCs/>
          <w:cs/>
        </w:rPr>
        <w:lastRenderedPageBreak/>
        <w:t>แผนพัฒนาปรับปรุง</w:t>
      </w:r>
    </w:p>
    <w:p w:rsidR="00456318" w:rsidRPr="00EB71B4" w:rsidRDefault="00456318" w:rsidP="00456318">
      <w:pPr>
        <w:ind w:right="-2"/>
        <w:rPr>
          <w:rFonts w:ascii="TH SarabunPSK" w:hAnsi="TH SarabunPSK" w:cs="TH SarabunPSK"/>
          <w:b/>
          <w:bCs/>
        </w:rPr>
      </w:pPr>
      <w:r w:rsidRPr="00EB71B4">
        <w:rPr>
          <w:rFonts w:ascii="TH SarabunPSK" w:hAnsi="TH SarabunPSK" w:cs="TH SarabunPSK"/>
          <w:b/>
          <w:bCs/>
          <w:cs/>
        </w:rPr>
        <w:t>(</w:t>
      </w:r>
      <w:r w:rsidRPr="00EB71B4">
        <w:rPr>
          <w:rFonts w:ascii="TH SarabunPSK" w:hAnsi="TH SarabunPSK" w:cs="TH SarabunPSK" w:hint="cs"/>
          <w:b/>
          <w:bCs/>
          <w:cs/>
        </w:rPr>
        <w:t xml:space="preserve">แผนนี้ออกแบบไว้เมื่อหลักสูตรมีการดำเนินการไปแล้วและจะปรับปรุงทุก </w:t>
      </w:r>
      <w:r w:rsidRPr="00EB71B4">
        <w:rPr>
          <w:rFonts w:ascii="TH SarabunPSK" w:hAnsi="TH SarabunPSK" w:cs="TH SarabunPSK"/>
          <w:b/>
          <w:bCs/>
        </w:rPr>
        <w:t xml:space="preserve">5 </w:t>
      </w:r>
      <w:r w:rsidRPr="00EB71B4">
        <w:rPr>
          <w:rFonts w:ascii="TH SarabunPSK" w:hAnsi="TH SarabunPSK" w:cs="TH SarabunPSK" w:hint="cs"/>
          <w:b/>
          <w:bCs/>
          <w:cs/>
        </w:rPr>
        <w:t>ปี</w:t>
      </w:r>
      <w:r w:rsidRPr="00EB71B4">
        <w:rPr>
          <w:rFonts w:ascii="TH SarabunPSK" w:hAnsi="TH SarabunPSK" w:cs="TH SarabunPSK"/>
          <w:b/>
          <w:bCs/>
          <w: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8"/>
        <w:gridCol w:w="3444"/>
        <w:gridCol w:w="2801"/>
      </w:tblGrid>
      <w:tr w:rsidR="004B1739" w:rsidRPr="00EB71B4" w:rsidTr="00DB7DC9">
        <w:trPr>
          <w:tblHeader/>
        </w:trPr>
        <w:tc>
          <w:tcPr>
            <w:tcW w:w="1622" w:type="pct"/>
          </w:tcPr>
          <w:p w:rsidR="004B1739" w:rsidRPr="00EB71B4" w:rsidRDefault="004B1739" w:rsidP="00DB7DC9">
            <w:pPr>
              <w:jc w:val="center"/>
              <w:rPr>
                <w:rFonts w:ascii="TH SarabunPSK" w:hAnsi="TH SarabunPSK" w:cs="TH SarabunPSK"/>
                <w:b/>
                <w:bCs/>
                <w:cs/>
              </w:rPr>
            </w:pPr>
            <w:r w:rsidRPr="00EB71B4">
              <w:rPr>
                <w:rFonts w:ascii="TH SarabunPSK" w:hAnsi="TH SarabunPSK" w:cs="TH SarabunPSK"/>
                <w:b/>
                <w:bCs/>
                <w:cs/>
              </w:rPr>
              <w:t>แผนการพัฒนา/เปลี่ยนแปลง</w:t>
            </w:r>
          </w:p>
        </w:tc>
        <w:tc>
          <w:tcPr>
            <w:tcW w:w="1863" w:type="pct"/>
          </w:tcPr>
          <w:p w:rsidR="004B1739" w:rsidRPr="00EB71B4" w:rsidRDefault="004B1739" w:rsidP="00DB7DC9">
            <w:pPr>
              <w:jc w:val="center"/>
              <w:rPr>
                <w:rFonts w:ascii="TH SarabunPSK" w:hAnsi="TH SarabunPSK" w:cs="TH SarabunPSK"/>
                <w:b/>
                <w:bCs/>
                <w:cs/>
              </w:rPr>
            </w:pPr>
            <w:r w:rsidRPr="00EB71B4">
              <w:rPr>
                <w:rFonts w:ascii="TH SarabunPSK" w:hAnsi="TH SarabunPSK" w:cs="TH SarabunPSK"/>
                <w:b/>
                <w:bCs/>
                <w:cs/>
              </w:rPr>
              <w:t>กลยุทธ์</w:t>
            </w:r>
          </w:p>
        </w:tc>
        <w:tc>
          <w:tcPr>
            <w:tcW w:w="1515" w:type="pct"/>
          </w:tcPr>
          <w:p w:rsidR="004B1739" w:rsidRPr="00EB71B4" w:rsidRDefault="004B1739" w:rsidP="00DB7DC9">
            <w:pPr>
              <w:jc w:val="center"/>
              <w:rPr>
                <w:rFonts w:ascii="TH SarabunPSK" w:hAnsi="TH SarabunPSK" w:cs="TH SarabunPSK"/>
                <w:b/>
                <w:bCs/>
              </w:rPr>
            </w:pPr>
            <w:r w:rsidRPr="00EB71B4">
              <w:rPr>
                <w:rFonts w:ascii="TH SarabunPSK" w:hAnsi="TH SarabunPSK" w:cs="TH SarabunPSK"/>
                <w:b/>
                <w:bCs/>
                <w:cs/>
              </w:rPr>
              <w:t>หลักฐาน/ตัวบ่งชี้</w:t>
            </w:r>
          </w:p>
        </w:tc>
      </w:tr>
      <w:tr w:rsidR="004B1739" w:rsidRPr="00EB71B4" w:rsidTr="00DB7DC9">
        <w:trPr>
          <w:tblHeader/>
        </w:trPr>
        <w:tc>
          <w:tcPr>
            <w:tcW w:w="1622" w:type="pct"/>
          </w:tcPr>
          <w:p w:rsidR="004B1739" w:rsidRPr="00EB71B4" w:rsidRDefault="004B1739" w:rsidP="00DB7DC9">
            <w:pPr>
              <w:rPr>
                <w:rFonts w:ascii="TH SarabunPSK" w:hAnsi="TH SarabunPSK" w:cs="TH SarabunPSK"/>
                <w:b/>
                <w:bCs/>
                <w:cs/>
              </w:rPr>
            </w:pPr>
            <w:r w:rsidRPr="00EB71B4">
              <w:rPr>
                <w:rFonts w:ascii="TH SarabunPSK" w:eastAsia="BrowalliaNew" w:hAnsi="TH SarabunPSK" w:cs="TH SarabunPSK"/>
                <w:spacing w:val="-6"/>
              </w:rPr>
              <w:t>1</w:t>
            </w:r>
            <w:r w:rsidRPr="00EB71B4">
              <w:rPr>
                <w:rFonts w:ascii="TH SarabunPSK" w:eastAsia="BrowalliaNew" w:hAnsi="TH SarabunPSK" w:cs="TH SarabunPSK"/>
                <w:spacing w:val="-6"/>
                <w:cs/>
              </w:rPr>
              <w:t>. ปรับปรุงหลักสูตรให้มีมาตรฐานไม่ต่ำกว่าเกณฑ์มาตรฐาน</w:t>
            </w:r>
            <w:r w:rsidRPr="00EB71B4">
              <w:rPr>
                <w:rFonts w:ascii="TH SarabunPSK" w:eastAsia="BrowalliaNew" w:hAnsi="TH SarabunPSK" w:cs="TH SarabunPSK" w:hint="cs"/>
                <w:spacing w:val="-6"/>
                <w:cs/>
              </w:rPr>
              <w:t>คุณวุฒิ</w:t>
            </w:r>
            <w:r w:rsidRPr="00EB71B4">
              <w:rPr>
                <w:rFonts w:ascii="TH SarabunPSK" w:eastAsia="BrowalliaNew" w:hAnsi="TH SarabunPSK" w:cs="TH SarabunPSK"/>
                <w:spacing w:val="-6"/>
                <w:cs/>
              </w:rPr>
              <w:t>ที่</w:t>
            </w:r>
            <w:r w:rsidRPr="00EB71B4">
              <w:rPr>
                <w:rFonts w:ascii="TH SarabunPSK" w:eastAsia="BrowalliaNew" w:hAnsi="TH SarabunPSK" w:cs="TH SarabunPSK" w:hint="cs"/>
                <w:spacing w:val="-6"/>
                <w:cs/>
              </w:rPr>
              <w:t>สำนักงานคณะกรรมการอุดมศึกษา</w:t>
            </w:r>
            <w:r w:rsidRPr="00EB71B4">
              <w:rPr>
                <w:rFonts w:ascii="TH SarabunPSK" w:eastAsia="BrowalliaNew" w:hAnsi="TH SarabunPSK" w:cs="TH SarabunPSK"/>
                <w:spacing w:val="-6"/>
                <w:cs/>
              </w:rPr>
              <w:t>กำหนด</w:t>
            </w:r>
          </w:p>
        </w:tc>
        <w:tc>
          <w:tcPr>
            <w:tcW w:w="1863" w:type="pct"/>
          </w:tcPr>
          <w:p w:rsidR="00381A17" w:rsidRPr="00EB71B4" w:rsidRDefault="00BE79EC" w:rsidP="00381A17">
            <w:pPr>
              <w:autoSpaceDE w:val="0"/>
              <w:autoSpaceDN w:val="0"/>
              <w:adjustRightInd w:val="0"/>
              <w:jc w:val="thaiDistribute"/>
              <w:rPr>
                <w:rFonts w:ascii="TH SarabunPSK" w:hAnsi="TH SarabunPSK" w:cs="TH SarabunPSK" w:hint="cs"/>
                <w:color w:val="000000"/>
              </w:rPr>
            </w:pPr>
            <w:r w:rsidRPr="00EB71B4">
              <w:rPr>
                <w:rFonts w:ascii="TH SarabunPSK" w:hAnsi="TH SarabunPSK" w:cs="TH SarabunPSK"/>
                <w:color w:val="000000"/>
              </w:rPr>
              <w:t>1)</w:t>
            </w:r>
            <w:r w:rsidR="00381A17" w:rsidRPr="00EB71B4">
              <w:rPr>
                <w:rFonts w:ascii="TH SarabunPSK" w:hAnsi="TH SarabunPSK" w:cs="TH SarabunPSK"/>
                <w:color w:val="000000"/>
                <w:cs/>
              </w:rPr>
              <w:t xml:space="preserve"> พัฒนาหลักสูตรโดย</w:t>
            </w:r>
            <w:r w:rsidRPr="00EB71B4">
              <w:rPr>
                <w:rFonts w:ascii="TH SarabunPSK" w:hAnsi="TH SarabunPSK" w:cs="TH SarabunPSK"/>
                <w:color w:val="000000"/>
                <w:cs/>
              </w:rPr>
              <w:t>มีพื้นฐานจากหลักสูตรในระดับสากล</w:t>
            </w:r>
          </w:p>
          <w:p w:rsidR="00381A17" w:rsidRPr="00EB71B4" w:rsidRDefault="00BE79EC" w:rsidP="00381A17">
            <w:pPr>
              <w:autoSpaceDE w:val="0"/>
              <w:autoSpaceDN w:val="0"/>
              <w:adjustRightInd w:val="0"/>
              <w:jc w:val="thaiDistribute"/>
              <w:rPr>
                <w:rFonts w:ascii="TH SarabunPSK" w:hAnsi="TH SarabunPSK" w:cs="TH SarabunPSK"/>
                <w:color w:val="000000"/>
              </w:rPr>
            </w:pPr>
            <w:r w:rsidRPr="00EB71B4">
              <w:rPr>
                <w:rFonts w:ascii="TH SarabunPSK" w:hAnsi="TH SarabunPSK" w:cs="TH SarabunPSK"/>
                <w:color w:val="000000"/>
              </w:rPr>
              <w:t>2)</w:t>
            </w:r>
            <w:r w:rsidR="00381A17" w:rsidRPr="00EB71B4">
              <w:rPr>
                <w:rFonts w:ascii="TH SarabunPSK" w:hAnsi="TH SarabunPSK" w:cs="TH SarabunPSK"/>
                <w:color w:val="000000"/>
                <w:cs/>
              </w:rPr>
              <w:t xml:space="preserve"> ติดตามประเมินหลักสูตรอย่างสม่ำเสมอ</w:t>
            </w:r>
          </w:p>
          <w:p w:rsidR="004B1739" w:rsidRPr="00EB71B4" w:rsidRDefault="00BE79EC" w:rsidP="00381A17">
            <w:pPr>
              <w:pStyle w:val="NoSpacing"/>
              <w:ind w:left="110" w:hanging="110"/>
              <w:jc w:val="thaiDistribute"/>
              <w:rPr>
                <w:rFonts w:ascii="TH SarabunPSK" w:eastAsia="BrowalliaNew" w:hAnsi="TH SarabunPSK" w:cs="TH SarabunPSK"/>
                <w:spacing w:val="-6"/>
                <w:sz w:val="32"/>
                <w:szCs w:val="32"/>
              </w:rPr>
            </w:pPr>
            <w:r w:rsidRPr="00EB71B4">
              <w:rPr>
                <w:rFonts w:ascii="TH SarabunPSK" w:hAnsi="TH SarabunPSK" w:cs="TH SarabunPSK"/>
                <w:color w:val="000000"/>
                <w:sz w:val="32"/>
                <w:szCs w:val="32"/>
              </w:rPr>
              <w:t>3)</w:t>
            </w:r>
            <w:r w:rsidR="00381A17" w:rsidRPr="00EB71B4">
              <w:rPr>
                <w:rFonts w:ascii="TH SarabunPSK" w:hAnsi="TH SarabunPSK" w:cs="TH SarabunPSK"/>
                <w:color w:val="000000"/>
                <w:sz w:val="32"/>
                <w:szCs w:val="32"/>
                <w:cs/>
              </w:rPr>
              <w:t xml:space="preserve"> เชิญผู้เชี่ยวชาญทั้งภาครัฐและเอกชนมามีส่วนร่วมในการพัฒนาหลักสูตร</w:t>
            </w:r>
          </w:p>
        </w:tc>
        <w:tc>
          <w:tcPr>
            <w:tcW w:w="1515" w:type="pct"/>
          </w:tcPr>
          <w:p w:rsidR="00381A17" w:rsidRPr="00EB71B4" w:rsidRDefault="00BE79EC" w:rsidP="00BE79EC">
            <w:pPr>
              <w:autoSpaceDE w:val="0"/>
              <w:autoSpaceDN w:val="0"/>
              <w:adjustRightInd w:val="0"/>
              <w:jc w:val="thaiDistribute"/>
              <w:rPr>
                <w:rFonts w:ascii="TH SarabunPSK" w:hAnsi="TH SarabunPSK" w:cs="TH SarabunPSK" w:hint="cs"/>
                <w:color w:val="000000"/>
              </w:rPr>
            </w:pPr>
            <w:r w:rsidRPr="00EB71B4">
              <w:rPr>
                <w:rFonts w:ascii="TH SarabunPSK" w:hAnsi="TH SarabunPSK" w:cs="TH SarabunPSK"/>
                <w:color w:val="000000"/>
              </w:rPr>
              <w:t>1)</w:t>
            </w:r>
            <w:r w:rsidR="00381A17" w:rsidRPr="00EB71B4">
              <w:rPr>
                <w:rFonts w:ascii="TH SarabunPSK" w:hAnsi="TH SarabunPSK" w:cs="TH SarabunPSK"/>
                <w:color w:val="000000"/>
                <w:cs/>
              </w:rPr>
              <w:t xml:space="preserve"> รายงานผลการประเมินหลักสูตร</w:t>
            </w:r>
          </w:p>
          <w:p w:rsidR="004B1739" w:rsidRPr="00EB71B4" w:rsidRDefault="004B1739" w:rsidP="00DB7DC9">
            <w:pPr>
              <w:pStyle w:val="NoSpacing"/>
              <w:rPr>
                <w:rFonts w:ascii="TH SarabunPSK" w:hAnsi="TH SarabunPSK" w:cs="TH SarabunPSK"/>
                <w:szCs w:val="32"/>
              </w:rPr>
            </w:pPr>
          </w:p>
        </w:tc>
      </w:tr>
      <w:tr w:rsidR="004B1739" w:rsidRPr="00EB71B4" w:rsidTr="00DB7DC9">
        <w:trPr>
          <w:tblHeader/>
        </w:trPr>
        <w:tc>
          <w:tcPr>
            <w:tcW w:w="1622" w:type="pct"/>
          </w:tcPr>
          <w:p w:rsidR="004B1739" w:rsidRPr="00EB71B4" w:rsidRDefault="004B1739" w:rsidP="00DB7DC9">
            <w:pPr>
              <w:rPr>
                <w:rFonts w:ascii="TH SarabunPSK" w:eastAsia="BrowalliaNew" w:hAnsi="TH SarabunPSK" w:cs="TH SarabunPSK"/>
                <w:spacing w:val="-6"/>
              </w:rPr>
            </w:pPr>
            <w:r w:rsidRPr="00EB71B4">
              <w:rPr>
                <w:rFonts w:ascii="TH SarabunPSK" w:eastAsia="BrowalliaNew" w:hAnsi="TH SarabunPSK" w:cs="TH SarabunPSK"/>
                <w:spacing w:val="-6"/>
              </w:rPr>
              <w:t>2</w:t>
            </w:r>
            <w:r w:rsidRPr="00EB71B4">
              <w:rPr>
                <w:rFonts w:ascii="TH SarabunPSK" w:eastAsia="BrowalliaNew" w:hAnsi="TH SarabunPSK" w:cs="TH SarabunPSK"/>
                <w:spacing w:val="-6"/>
                <w:cs/>
              </w:rPr>
              <w:t>. ปรับปรุงหลักสูตรให้สอดคล้องกับความต้องการของภาคอุตสาหกรรม เศรษฐกิจ และความก้าวหน้าทางเทคโนโลยี</w:t>
            </w:r>
          </w:p>
        </w:tc>
        <w:tc>
          <w:tcPr>
            <w:tcW w:w="1863" w:type="pct"/>
          </w:tcPr>
          <w:p w:rsidR="004B1739" w:rsidRPr="00EB71B4" w:rsidRDefault="004B1739" w:rsidP="00BE79EC">
            <w:pPr>
              <w:pStyle w:val="NoSpacing"/>
              <w:rPr>
                <w:rFonts w:ascii="TH SarabunPSK" w:hAnsi="TH SarabunPSK" w:cs="TH SarabunPSK" w:hint="cs"/>
                <w:b/>
                <w:bCs/>
                <w:spacing w:val="-6"/>
                <w:sz w:val="32"/>
                <w:szCs w:val="44"/>
              </w:rPr>
            </w:pPr>
            <w:r w:rsidRPr="00EB71B4">
              <w:rPr>
                <w:rFonts w:ascii="TH SarabunPSK" w:eastAsia="BrowalliaNew" w:hAnsi="TH SarabunPSK" w:cs="TH SarabunPSK" w:hint="cs"/>
                <w:spacing w:val="-6"/>
                <w:szCs w:val="32"/>
                <w:cs/>
              </w:rPr>
              <w:t xml:space="preserve">1) </w:t>
            </w:r>
            <w:r w:rsidRPr="00EB71B4">
              <w:rPr>
                <w:rFonts w:ascii="TH SarabunPSK" w:eastAsia="BrowalliaNew" w:hAnsi="TH SarabunPSK" w:cs="TH SarabunPSK"/>
                <w:spacing w:val="-6"/>
                <w:szCs w:val="32"/>
                <w:cs/>
              </w:rPr>
              <w:t>ติดตามความเปลี่ยนแปลงในความต้องการของผู้</w:t>
            </w:r>
            <w:r w:rsidR="0070643E" w:rsidRPr="00EB71B4">
              <w:rPr>
                <w:rFonts w:ascii="TH SarabunPSK" w:eastAsia="BrowalliaNew" w:hAnsi="TH SarabunPSK" w:cs="TH SarabunPSK"/>
                <w:spacing w:val="-6"/>
                <w:szCs w:val="32"/>
                <w:cs/>
              </w:rPr>
              <w:t>ประกอบการด้านวิศวกรรม</w:t>
            </w:r>
            <w:r w:rsidR="0070643E" w:rsidRPr="00EB71B4">
              <w:rPr>
                <w:rFonts w:ascii="TH SarabunPSK" w:eastAsia="BrowalliaNew" w:hAnsi="TH SarabunPSK" w:cs="TH SarabunPSK" w:hint="cs"/>
                <w:spacing w:val="-6"/>
                <w:szCs w:val="32"/>
                <w:cs/>
              </w:rPr>
              <w:t>เครื่องกลและระบบ</w:t>
            </w:r>
            <w:r w:rsidR="00FA3790" w:rsidRPr="00EB71B4">
              <w:rPr>
                <w:rFonts w:ascii="TH SarabunPSK" w:eastAsia="BrowalliaNew" w:hAnsi="TH SarabunPSK" w:cs="TH SarabunPSK" w:hint="cs"/>
                <w:spacing w:val="-6"/>
                <w:szCs w:val="32"/>
                <w:cs/>
              </w:rPr>
              <w:t>ควบคุม</w:t>
            </w:r>
            <w:r w:rsidR="0070643E" w:rsidRPr="00EB71B4">
              <w:rPr>
                <w:rFonts w:ascii="TH SarabunPSK" w:eastAsia="BrowalliaNew" w:hAnsi="TH SarabunPSK" w:cs="TH SarabunPSK" w:hint="cs"/>
                <w:spacing w:val="-6"/>
                <w:szCs w:val="32"/>
                <w:cs/>
              </w:rPr>
              <w:t>อัตโนมัติ</w:t>
            </w:r>
          </w:p>
          <w:p w:rsidR="004B1739" w:rsidRPr="00EB71B4" w:rsidRDefault="004B1739" w:rsidP="00BE79EC">
            <w:pPr>
              <w:pStyle w:val="NoSpacing"/>
              <w:rPr>
                <w:rFonts w:ascii="TH SarabunPSK" w:eastAsia="BrowalliaNew" w:hAnsi="TH SarabunPSK" w:cs="TH SarabunPSK"/>
                <w:spacing w:val="-6"/>
                <w:sz w:val="32"/>
                <w:szCs w:val="44"/>
              </w:rPr>
            </w:pPr>
            <w:r w:rsidRPr="00EB71B4">
              <w:rPr>
                <w:rFonts w:ascii="TH SarabunPSK" w:eastAsia="BrowalliaNew" w:hAnsi="TH SarabunPSK" w:cs="TH SarabunPSK" w:hint="cs"/>
                <w:spacing w:val="-6"/>
                <w:szCs w:val="32"/>
                <w:cs/>
              </w:rPr>
              <w:t>2) นำเทคโนโลยีใหม่ที่เกี่ยวข้องมาใช้ในการเรียนการสอนเพื่อพัฒนารูปแบบการเรียนการสอนและเพิ่มศักยภาพผู้เรียนของหลักสูตร</w:t>
            </w:r>
          </w:p>
          <w:p w:rsidR="004B1739" w:rsidRPr="00EB71B4" w:rsidRDefault="004B1739" w:rsidP="00BE79EC">
            <w:pPr>
              <w:pStyle w:val="NoSpacing"/>
              <w:rPr>
                <w:rFonts w:ascii="TH SarabunPSK" w:hAnsi="TH SarabunPSK" w:cs="TH SarabunPSK" w:hint="cs"/>
                <w:spacing w:val="-6"/>
                <w:sz w:val="32"/>
                <w:szCs w:val="32"/>
              </w:rPr>
            </w:pPr>
            <w:r w:rsidRPr="00EB71B4">
              <w:rPr>
                <w:rFonts w:ascii="TH SarabunPSK" w:eastAsia="BrowalliaNew" w:hAnsi="TH SarabunPSK" w:cs="TH SarabunPSK" w:hint="cs"/>
                <w:spacing w:val="-6"/>
                <w:szCs w:val="32"/>
                <w:cs/>
              </w:rPr>
              <w:t xml:space="preserve">3) </w:t>
            </w:r>
            <w:r w:rsidRPr="00EB71B4">
              <w:rPr>
                <w:rFonts w:ascii="TH SarabunPSK" w:eastAsia="BrowalliaNew" w:hAnsi="TH SarabunPSK" w:cs="TH SarabunPSK"/>
                <w:spacing w:val="-6"/>
                <w:szCs w:val="32"/>
                <w:cs/>
              </w:rPr>
              <w:t>ติดตามความ</w:t>
            </w:r>
            <w:r w:rsidRPr="00EB71B4">
              <w:rPr>
                <w:rFonts w:ascii="TH SarabunPSK" w:eastAsia="BrowalliaNew" w:hAnsi="TH SarabunPSK" w:cs="TH SarabunPSK" w:hint="cs"/>
                <w:spacing w:val="-6"/>
                <w:szCs w:val="32"/>
                <w:cs/>
              </w:rPr>
              <w:t>พึงพอใจของสถานประกอบการสหกิจศึกษา และผู้ใช้บัณฑิตหรือนายจ้างอย่างสม่ำเสมอ</w:t>
            </w:r>
          </w:p>
        </w:tc>
        <w:tc>
          <w:tcPr>
            <w:tcW w:w="1515" w:type="pct"/>
          </w:tcPr>
          <w:p w:rsidR="004B1739" w:rsidRPr="00EB71B4" w:rsidRDefault="004B1739" w:rsidP="00BE79EC">
            <w:pPr>
              <w:pStyle w:val="NoSpacing"/>
              <w:rPr>
                <w:rFonts w:ascii="TH SarabunPSK" w:eastAsia="BrowalliaNew" w:hAnsi="TH SarabunPSK" w:cs="TH SarabunPSK"/>
                <w:spacing w:val="-6"/>
                <w:sz w:val="32"/>
                <w:szCs w:val="32"/>
              </w:rPr>
            </w:pPr>
            <w:r w:rsidRPr="00EB71B4">
              <w:rPr>
                <w:rFonts w:ascii="TH SarabunPSK" w:eastAsia="BrowalliaNew" w:hAnsi="TH SarabunPSK" w:cs="TH SarabunPSK" w:hint="cs"/>
                <w:spacing w:val="-6"/>
                <w:sz w:val="32"/>
                <w:szCs w:val="32"/>
                <w:cs/>
              </w:rPr>
              <w:t xml:space="preserve">1) </w:t>
            </w:r>
            <w:r w:rsidRPr="00EB71B4">
              <w:rPr>
                <w:rFonts w:ascii="TH SarabunPSK" w:eastAsia="BrowalliaNew" w:hAnsi="TH SarabunPSK" w:cs="TH SarabunPSK"/>
                <w:spacing w:val="-6"/>
                <w:sz w:val="32"/>
                <w:szCs w:val="32"/>
                <w:cs/>
              </w:rPr>
              <w:t>รายงานผลประเมินความพึงพอใจในการใช้บัณฑิตของผู้ประกอบการ</w:t>
            </w:r>
          </w:p>
          <w:p w:rsidR="004B1739" w:rsidRPr="00EB71B4" w:rsidRDefault="004B1739" w:rsidP="00BE79EC">
            <w:pPr>
              <w:rPr>
                <w:rFonts w:ascii="TH SarabunPSK" w:hAnsi="TH SarabunPSK" w:cs="TH SarabunPSK"/>
                <w:b/>
                <w:bCs/>
                <w:cs/>
              </w:rPr>
            </w:pPr>
            <w:r w:rsidRPr="00EB71B4">
              <w:rPr>
                <w:rFonts w:ascii="TH SarabunPSK" w:eastAsia="BrowalliaNew" w:hAnsi="TH SarabunPSK" w:cs="TH SarabunPSK" w:hint="cs"/>
                <w:spacing w:val="-6"/>
                <w:cs/>
              </w:rPr>
              <w:t xml:space="preserve">2) </w:t>
            </w:r>
            <w:r w:rsidRPr="00EB71B4">
              <w:rPr>
                <w:rFonts w:ascii="TH SarabunPSK" w:eastAsia="BrowalliaNew" w:hAnsi="TH SarabunPSK" w:cs="TH SarabunPSK"/>
                <w:spacing w:val="-6"/>
                <w:cs/>
              </w:rPr>
              <w:t>ผู้ใช้บัณฑิตมีความพึงพอใจในด้านทักษะความรู้ความสามารถในการทำงานโดยเฉลี่ยในระดับดี</w:t>
            </w:r>
          </w:p>
        </w:tc>
      </w:tr>
      <w:tr w:rsidR="004B1739" w:rsidRPr="00EB71B4" w:rsidTr="00DB7DC9">
        <w:trPr>
          <w:tblHeader/>
        </w:trPr>
        <w:tc>
          <w:tcPr>
            <w:tcW w:w="1622" w:type="pct"/>
          </w:tcPr>
          <w:p w:rsidR="004B1739" w:rsidRPr="00EB71B4" w:rsidRDefault="004B1739" w:rsidP="00DB7DC9">
            <w:pPr>
              <w:rPr>
                <w:rFonts w:ascii="TH SarabunPSK" w:eastAsia="BrowalliaNew" w:hAnsi="TH SarabunPSK" w:cs="TH SarabunPSK"/>
                <w:spacing w:val="-6"/>
              </w:rPr>
            </w:pPr>
            <w:r w:rsidRPr="00EB71B4">
              <w:rPr>
                <w:rFonts w:ascii="TH SarabunPSK" w:eastAsia="BrowalliaNew" w:hAnsi="TH SarabunPSK" w:cs="TH SarabunPSK"/>
                <w:spacing w:val="-6"/>
              </w:rPr>
              <w:t>3</w:t>
            </w:r>
            <w:r w:rsidRPr="00EB71B4">
              <w:rPr>
                <w:rFonts w:ascii="TH SarabunPSK" w:eastAsia="BrowalliaNew" w:hAnsi="TH SarabunPSK" w:cs="TH SarabunPSK"/>
                <w:spacing w:val="-6"/>
                <w:cs/>
              </w:rPr>
              <w:t>. ส่งเสริมการจัดการเรียนการสอนให้เป็นการเรียนรู้จากการปฏิบัติจริง</w:t>
            </w:r>
            <w:r w:rsidRPr="00EB71B4">
              <w:rPr>
                <w:rFonts w:ascii="TH SarabunPSK" w:eastAsia="BrowalliaNew" w:hAnsi="TH SarabunPSK" w:cs="TH SarabunPSK" w:hint="cs"/>
                <w:spacing w:val="-6"/>
                <w:cs/>
              </w:rPr>
              <w:t xml:space="preserve"> ในรูปแบบ </w:t>
            </w:r>
            <w:r w:rsidRPr="00EB71B4">
              <w:rPr>
                <w:rFonts w:ascii="TH SarabunPSK" w:eastAsia="BrowalliaNew" w:hAnsi="TH SarabunPSK" w:cs="TH SarabunPSK"/>
                <w:spacing w:val="-6"/>
              </w:rPr>
              <w:t>Active Learning</w:t>
            </w:r>
          </w:p>
        </w:tc>
        <w:tc>
          <w:tcPr>
            <w:tcW w:w="1863" w:type="pct"/>
          </w:tcPr>
          <w:p w:rsidR="004B1739" w:rsidRPr="00EB71B4" w:rsidRDefault="004B1739" w:rsidP="00BE79EC">
            <w:pPr>
              <w:pStyle w:val="NoSpacing"/>
              <w:jc w:val="thaiDistribute"/>
              <w:rPr>
                <w:rFonts w:ascii="TH SarabunPSK" w:eastAsia="BrowalliaNew" w:hAnsi="TH SarabunPSK" w:cs="TH SarabunPSK"/>
                <w:spacing w:val="-6"/>
                <w:szCs w:val="32"/>
              </w:rPr>
            </w:pPr>
            <w:r w:rsidRPr="00EB71B4">
              <w:rPr>
                <w:rFonts w:ascii="TH SarabunPSK" w:hAnsi="TH SarabunPSK" w:cs="TH SarabunPSK" w:hint="cs"/>
                <w:spacing w:val="-6"/>
                <w:szCs w:val="32"/>
                <w:cs/>
              </w:rPr>
              <w:t xml:space="preserve">1) </w:t>
            </w:r>
            <w:r w:rsidRPr="00EB71B4">
              <w:rPr>
                <w:rFonts w:ascii="TH SarabunPSK" w:hAnsi="TH SarabunPSK" w:cs="TH SarabunPSK"/>
                <w:spacing w:val="-6"/>
                <w:szCs w:val="32"/>
                <w:cs/>
              </w:rPr>
              <w:t>จัดให้มีชั่วโมงปฏิบัติการทั้งในรายวิชาพื้นฐานและรายวิชาที่ต้องการเน้นทักษะการประยุกต์</w:t>
            </w:r>
          </w:p>
          <w:p w:rsidR="004B1739" w:rsidRPr="00EB71B4" w:rsidRDefault="004B1739" w:rsidP="00BE79EC">
            <w:pPr>
              <w:pStyle w:val="NoSpacing"/>
              <w:jc w:val="thaiDistribute"/>
              <w:rPr>
                <w:rFonts w:ascii="TH SarabunPSK" w:eastAsia="BrowalliaNew" w:hAnsi="TH SarabunPSK" w:cs="TH SarabunPSK"/>
                <w:spacing w:val="-6"/>
                <w:szCs w:val="32"/>
              </w:rPr>
            </w:pPr>
            <w:r w:rsidRPr="00EB71B4">
              <w:rPr>
                <w:rFonts w:ascii="TH SarabunPSK" w:eastAsia="BrowalliaNew" w:hAnsi="TH SarabunPSK" w:cs="TH SarabunPSK" w:hint="cs"/>
                <w:spacing w:val="-6"/>
                <w:szCs w:val="32"/>
                <w:cs/>
              </w:rPr>
              <w:t xml:space="preserve">3) </w:t>
            </w:r>
            <w:r w:rsidRPr="00EB71B4">
              <w:rPr>
                <w:rFonts w:ascii="TH SarabunPSK" w:eastAsia="BrowalliaNew" w:hAnsi="TH SarabunPSK" w:cs="TH SarabunPSK"/>
                <w:spacing w:val="-6"/>
                <w:szCs w:val="32"/>
                <w:cs/>
              </w:rPr>
              <w:t>ติดตามความพร้อมของครุภัณฑ์ด้านการเรียนการสอน</w:t>
            </w:r>
          </w:p>
          <w:p w:rsidR="004B1739" w:rsidRPr="00EB71B4" w:rsidRDefault="004B1739" w:rsidP="00BE79EC">
            <w:pPr>
              <w:rPr>
                <w:rFonts w:ascii="TH SarabunPSK" w:hAnsi="TH SarabunPSK" w:cs="TH SarabunPSK"/>
                <w:b/>
                <w:bCs/>
                <w:cs/>
              </w:rPr>
            </w:pPr>
            <w:r w:rsidRPr="00EB71B4">
              <w:rPr>
                <w:rFonts w:ascii="TH SarabunPSK" w:eastAsia="BrowalliaNew" w:hAnsi="TH SarabunPSK" w:cs="TH SarabunPSK" w:hint="cs"/>
                <w:spacing w:val="-6"/>
                <w:cs/>
              </w:rPr>
              <w:t xml:space="preserve">4) </w:t>
            </w:r>
            <w:r w:rsidRPr="00EB71B4">
              <w:rPr>
                <w:rFonts w:ascii="TH SarabunPSK" w:eastAsia="BrowalliaNew" w:hAnsi="TH SarabunPSK" w:cs="TH SarabunPSK"/>
                <w:spacing w:val="-6"/>
                <w:cs/>
              </w:rPr>
              <w:t xml:space="preserve">จัดให้มีรายวิชาสหกิจศึกษา ซึ่งนักศึกษาจะได้เข้าร่วมกับสถานประกอบการในตำแหน่งงานที่สอดคล้องกับหลักสูตรฯ เป็นระยะเวลา </w:t>
            </w:r>
            <w:r w:rsidRPr="00EB71B4">
              <w:rPr>
                <w:rFonts w:ascii="TH SarabunPSK" w:eastAsia="BrowalliaNew" w:hAnsi="TH SarabunPSK" w:cs="TH SarabunPSK"/>
                <w:spacing w:val="-6"/>
              </w:rPr>
              <w:t>2</w:t>
            </w:r>
            <w:r w:rsidRPr="00EB71B4">
              <w:rPr>
                <w:rFonts w:ascii="TH SarabunPSK" w:eastAsia="BrowalliaNew" w:hAnsi="TH SarabunPSK" w:cs="TH SarabunPSK"/>
                <w:spacing w:val="-6"/>
                <w:cs/>
              </w:rPr>
              <w:t xml:space="preserve"> ภาคการศึกษา (ไม่น้อยกว่า </w:t>
            </w:r>
            <w:r w:rsidRPr="00EB71B4">
              <w:rPr>
                <w:rFonts w:ascii="TH SarabunPSK" w:eastAsia="BrowalliaNew" w:hAnsi="TH SarabunPSK" w:cs="TH SarabunPSK"/>
                <w:spacing w:val="-6"/>
              </w:rPr>
              <w:t>32</w:t>
            </w:r>
            <w:r w:rsidRPr="00EB71B4">
              <w:rPr>
                <w:rFonts w:ascii="TH SarabunPSK" w:eastAsia="BrowalliaNew" w:hAnsi="TH SarabunPSK" w:cs="TH SarabunPSK"/>
                <w:spacing w:val="-6"/>
                <w:cs/>
              </w:rPr>
              <w:t xml:space="preserve"> สัปดาห์)</w:t>
            </w:r>
          </w:p>
        </w:tc>
        <w:tc>
          <w:tcPr>
            <w:tcW w:w="1515" w:type="pct"/>
          </w:tcPr>
          <w:p w:rsidR="004B1739" w:rsidRPr="00EB71B4" w:rsidRDefault="004B1739" w:rsidP="00BE79EC">
            <w:pPr>
              <w:pStyle w:val="NoSpacing"/>
              <w:jc w:val="thaiDistribute"/>
              <w:rPr>
                <w:rFonts w:ascii="TH SarabunPSK" w:eastAsia="BrowalliaNew" w:hAnsi="TH SarabunPSK" w:cs="TH SarabunPSK" w:hint="cs"/>
                <w:spacing w:val="-6"/>
                <w:sz w:val="32"/>
                <w:szCs w:val="44"/>
              </w:rPr>
            </w:pPr>
            <w:r w:rsidRPr="00EB71B4">
              <w:rPr>
                <w:rFonts w:ascii="TH SarabunPSK" w:eastAsia="BrowalliaNew" w:hAnsi="TH SarabunPSK" w:cs="TH SarabunPSK" w:hint="cs"/>
                <w:spacing w:val="-6"/>
                <w:szCs w:val="32"/>
                <w:cs/>
              </w:rPr>
              <w:t xml:space="preserve">1) </w:t>
            </w:r>
            <w:r w:rsidRPr="00EB71B4">
              <w:rPr>
                <w:rFonts w:ascii="TH SarabunPSK" w:eastAsia="BrowalliaNew" w:hAnsi="TH SarabunPSK" w:cs="TH SarabunPSK"/>
                <w:spacing w:val="-6"/>
                <w:szCs w:val="32"/>
                <w:cs/>
              </w:rPr>
              <w:t>จำนวนรายวิชาที่มีส่ว</w:t>
            </w:r>
            <w:r w:rsidR="00BE79EC" w:rsidRPr="00EB71B4">
              <w:rPr>
                <w:rFonts w:ascii="TH SarabunPSK" w:eastAsia="BrowalliaNew" w:hAnsi="TH SarabunPSK" w:cs="TH SarabunPSK"/>
                <w:spacing w:val="-6"/>
                <w:szCs w:val="32"/>
                <w:cs/>
              </w:rPr>
              <w:t>นการเรียนรู้จากการปฏิบัติควบคู่</w:t>
            </w:r>
          </w:p>
          <w:p w:rsidR="004B1739" w:rsidRPr="00EB71B4" w:rsidRDefault="004B1739" w:rsidP="00BE79EC">
            <w:pPr>
              <w:pStyle w:val="NoSpacing"/>
              <w:jc w:val="thaiDistribute"/>
              <w:rPr>
                <w:rFonts w:ascii="TH SarabunPSK" w:eastAsia="BrowalliaNew" w:hAnsi="TH SarabunPSK" w:cs="TH SarabunPSK"/>
                <w:spacing w:val="-6"/>
                <w:sz w:val="32"/>
                <w:szCs w:val="44"/>
              </w:rPr>
            </w:pPr>
            <w:r w:rsidRPr="00EB71B4">
              <w:rPr>
                <w:rFonts w:ascii="TH SarabunPSK" w:eastAsia="BrowalliaNew" w:hAnsi="TH SarabunPSK" w:cs="TH SarabunPSK" w:hint="cs"/>
                <w:spacing w:val="-6"/>
                <w:szCs w:val="32"/>
                <w:cs/>
              </w:rPr>
              <w:t xml:space="preserve">2) </w:t>
            </w:r>
            <w:r w:rsidRPr="00EB71B4">
              <w:rPr>
                <w:rFonts w:ascii="TH SarabunPSK" w:eastAsia="BrowalliaNew" w:hAnsi="TH SarabunPSK" w:cs="TH SarabunPSK"/>
                <w:spacing w:val="-6"/>
                <w:szCs w:val="32"/>
                <w:cs/>
              </w:rPr>
              <w:t>แผนจัดซื้อครุภัณฑ์ตามความต้องการของหลักสูตรฯ</w:t>
            </w:r>
          </w:p>
          <w:p w:rsidR="004B1739" w:rsidRPr="00EB71B4" w:rsidRDefault="004B1739" w:rsidP="00BE79EC">
            <w:pPr>
              <w:rPr>
                <w:rFonts w:ascii="TH SarabunPSK" w:hAnsi="TH SarabunPSK" w:cs="TH SarabunPSK"/>
                <w:b/>
                <w:bCs/>
                <w:cs/>
              </w:rPr>
            </w:pPr>
            <w:r w:rsidRPr="00EB71B4">
              <w:rPr>
                <w:rFonts w:ascii="TH SarabunPSK" w:eastAsia="BrowalliaNew" w:hAnsi="TH SarabunPSK" w:cs="TH SarabunPSK" w:hint="cs"/>
                <w:spacing w:val="-6"/>
                <w:cs/>
              </w:rPr>
              <w:t xml:space="preserve">3) </w:t>
            </w:r>
            <w:r w:rsidRPr="00EB71B4">
              <w:rPr>
                <w:rFonts w:ascii="TH SarabunPSK" w:eastAsia="BrowalliaNew" w:hAnsi="TH SarabunPSK" w:cs="TH SarabunPSK"/>
                <w:spacing w:val="-6"/>
                <w:cs/>
              </w:rPr>
              <w:t>ความพึงพอใจ</w:t>
            </w:r>
            <w:r w:rsidRPr="00EB71B4">
              <w:rPr>
                <w:rFonts w:ascii="TH SarabunPSK" w:eastAsia="BrowalliaNew" w:hAnsi="TH SarabunPSK" w:cs="TH SarabunPSK" w:hint="cs"/>
                <w:spacing w:val="-6"/>
                <w:cs/>
              </w:rPr>
              <w:t>ผู้ใช้บัณฑิต</w:t>
            </w:r>
            <w:r w:rsidRPr="00EB71B4">
              <w:rPr>
                <w:rFonts w:ascii="TH SarabunPSK" w:eastAsia="BrowalliaNew" w:hAnsi="TH SarabunPSK" w:cs="TH SarabunPSK"/>
                <w:spacing w:val="-6"/>
                <w:cs/>
              </w:rPr>
              <w:t>ของสถานประกอบการที่เข้าร่วมโครงการสหกิจศึกษาอยู่ในระดับดี</w:t>
            </w:r>
          </w:p>
        </w:tc>
      </w:tr>
    </w:tbl>
    <w:p w:rsidR="008B0711" w:rsidRPr="00EB71B4" w:rsidRDefault="008B0711" w:rsidP="00BE79EC">
      <w:pPr>
        <w:tabs>
          <w:tab w:val="left" w:pos="2190"/>
          <w:tab w:val="center" w:pos="4345"/>
        </w:tabs>
        <w:rPr>
          <w:rFonts w:ascii="TH SarabunPSK" w:hAnsi="TH SarabunPSK" w:cs="TH SarabunPSK" w:hint="cs"/>
          <w:b/>
          <w:bCs/>
        </w:rPr>
      </w:pPr>
    </w:p>
    <w:p w:rsidR="008B0711" w:rsidRPr="00EB71B4" w:rsidRDefault="008B0711" w:rsidP="008B0711">
      <w:pPr>
        <w:pBdr>
          <w:top w:val="single" w:sz="4" w:space="1" w:color="auto"/>
          <w:left w:val="single" w:sz="4" w:space="4" w:color="auto"/>
          <w:bottom w:val="single" w:sz="4" w:space="1" w:color="auto"/>
          <w:right w:val="single" w:sz="4" w:space="4" w:color="auto"/>
        </w:pBdr>
        <w:rPr>
          <w:rFonts w:ascii="TH SarabunPSK" w:hAnsi="TH SarabunPSK" w:cs="TH SarabunPSK"/>
          <w:noProof/>
          <w:sz w:val="24"/>
          <w:szCs w:val="24"/>
        </w:rPr>
      </w:pPr>
      <w:r w:rsidRPr="00EB71B4">
        <w:rPr>
          <w:rFonts w:ascii="TH SarabunPSK" w:hAnsi="TH SarabunPSK" w:cs="TH SarabunPSK" w:hint="cs"/>
          <w:sz w:val="24"/>
          <w:szCs w:val="24"/>
          <w:cs/>
        </w:rPr>
        <w:t xml:space="preserve">หมายเหตุ </w:t>
      </w:r>
      <w:r w:rsidRPr="00EB71B4">
        <w:rPr>
          <w:rFonts w:ascii="TH SarabunPSK" w:hAnsi="TH SarabunPSK" w:cs="TH SarabunPSK"/>
          <w:noProof/>
          <w:sz w:val="24"/>
          <w:szCs w:val="24"/>
          <w:cs/>
        </w:rPr>
        <w:t xml:space="preserve"> </w:t>
      </w:r>
      <w:r w:rsidRPr="00EB71B4">
        <w:rPr>
          <w:rFonts w:ascii="TH SarabunPSK" w:hAnsi="TH SarabunPSK" w:cs="TH SarabunPSK" w:hint="cs"/>
          <w:noProof/>
          <w:sz w:val="24"/>
          <w:szCs w:val="24"/>
          <w:cs/>
        </w:rPr>
        <w:t xml:space="preserve">ระบุแผนพัฒนาหรือแผนการเปลี่ยนแปลงหลัก ๆ ที่เสนอในหลักสูตร พร้อมระบุเวลาคาดว่าจะดำเนินการแล้วเสร็จ (เช่น ภายใน </w:t>
      </w:r>
      <w:r w:rsidRPr="00EB71B4">
        <w:rPr>
          <w:rFonts w:ascii="TH SarabunPSK" w:hAnsi="TH SarabunPSK" w:cs="TH SarabunPSK"/>
          <w:noProof/>
          <w:sz w:val="24"/>
          <w:szCs w:val="24"/>
        </w:rPr>
        <w:t xml:space="preserve">5 </w:t>
      </w:r>
      <w:r w:rsidRPr="00EB71B4">
        <w:rPr>
          <w:rFonts w:ascii="TH SarabunPSK" w:hAnsi="TH SarabunPSK" w:cs="TH SarabunPSK" w:hint="cs"/>
          <w:noProof/>
          <w:sz w:val="24"/>
          <w:szCs w:val="24"/>
          <w:cs/>
        </w:rPr>
        <w:t xml:space="preserve">ปี) โดยให้ระบุกลยุทธ์สำคัญที่ต้องดำเนินการเพื่อความสำเร็จของแผนนั้น ๆ รวมทั้งตัวบ่งชี้ความสำเร็จ โดยตัวบ่งชี้ควรจะเป็นส่วนหนึ่งของการประเมินในหมวด </w:t>
      </w:r>
      <w:r w:rsidRPr="00EB71B4">
        <w:rPr>
          <w:rFonts w:ascii="TH SarabunPSK" w:hAnsi="TH SarabunPSK" w:cs="TH SarabunPSK"/>
          <w:noProof/>
          <w:sz w:val="24"/>
          <w:szCs w:val="24"/>
        </w:rPr>
        <w:t xml:space="preserve">7 </w:t>
      </w:r>
      <w:r w:rsidRPr="00EB71B4">
        <w:rPr>
          <w:rFonts w:ascii="TH SarabunPSK" w:hAnsi="TH SarabunPSK" w:cs="TH SarabunPSK" w:hint="cs"/>
          <w:noProof/>
          <w:sz w:val="24"/>
          <w:szCs w:val="24"/>
          <w:cs/>
        </w:rPr>
        <w:t>ด้วย</w:t>
      </w:r>
    </w:p>
    <w:p w:rsidR="009153DC" w:rsidRPr="00EB71B4" w:rsidRDefault="00575756" w:rsidP="00575756">
      <w:pPr>
        <w:tabs>
          <w:tab w:val="left" w:pos="2190"/>
          <w:tab w:val="center" w:pos="4345"/>
        </w:tabs>
        <w:rPr>
          <w:rFonts w:ascii="TH SarabunPSK" w:hAnsi="TH SarabunPSK" w:cs="TH SarabunPSK"/>
        </w:rPr>
      </w:pPr>
      <w:r w:rsidRPr="00EB71B4">
        <w:rPr>
          <w:rFonts w:ascii="TH SarabunPSK" w:hAnsi="TH SarabunPSK" w:cs="TH SarabunPSK"/>
          <w:b/>
          <w:bCs/>
        </w:rPr>
        <w:br w:type="page"/>
      </w:r>
    </w:p>
    <w:p w:rsidR="000B0837" w:rsidRPr="00EB71B4" w:rsidRDefault="000B0837" w:rsidP="004B1739">
      <w:pPr>
        <w:pBdr>
          <w:top w:val="single" w:sz="4" w:space="1" w:color="auto"/>
          <w:left w:val="single" w:sz="4" w:space="4" w:color="auto"/>
          <w:bottom w:val="single" w:sz="4" w:space="1" w:color="auto"/>
          <w:right w:val="single" w:sz="4" w:space="4" w:color="auto"/>
        </w:pBdr>
        <w:jc w:val="center"/>
        <w:rPr>
          <w:rFonts w:ascii="TH SarabunPSK" w:hAnsi="TH SarabunPSK" w:cs="TH SarabunPSK"/>
          <w:b/>
          <w:bCs/>
          <w:color w:val="000000"/>
        </w:rPr>
      </w:pPr>
      <w:r w:rsidRPr="00EB71B4">
        <w:rPr>
          <w:rFonts w:ascii="TH SarabunPSK" w:hAnsi="TH SarabunPSK" w:cs="TH SarabunPSK"/>
          <w:b/>
          <w:bCs/>
          <w:color w:val="000000"/>
          <w:sz w:val="36"/>
          <w:szCs w:val="36"/>
          <w:cs/>
        </w:rPr>
        <w:t xml:space="preserve">หมวดที่ </w:t>
      </w:r>
      <w:r w:rsidR="00F50F93" w:rsidRPr="00EB71B4">
        <w:rPr>
          <w:rFonts w:ascii="TH SarabunPSK" w:hAnsi="TH SarabunPSK" w:cs="TH SarabunPSK"/>
          <w:b/>
          <w:bCs/>
          <w:color w:val="000000"/>
          <w:sz w:val="36"/>
          <w:szCs w:val="36"/>
        </w:rPr>
        <w:t xml:space="preserve">3 </w:t>
      </w:r>
      <w:r w:rsidRPr="00EB71B4">
        <w:rPr>
          <w:rFonts w:ascii="TH SarabunPSK" w:hAnsi="TH SarabunPSK" w:cs="TH SarabunPSK"/>
          <w:b/>
          <w:bCs/>
          <w:color w:val="000000"/>
          <w:sz w:val="36"/>
          <w:szCs w:val="36"/>
          <w:cs/>
        </w:rPr>
        <w:t>ระบบการจัดการศึกษา การดำเนินการ และโครงสร้างของหลักสูตร</w:t>
      </w:r>
    </w:p>
    <w:p w:rsidR="000B0837" w:rsidRPr="00EB71B4" w:rsidRDefault="000B0837" w:rsidP="000B0837">
      <w:pPr>
        <w:jc w:val="thaiDistribute"/>
        <w:rPr>
          <w:rFonts w:ascii="TH SarabunPSK" w:hAnsi="TH SarabunPSK" w:cs="TH SarabunPSK"/>
          <w:b/>
          <w:bCs/>
        </w:rPr>
      </w:pPr>
    </w:p>
    <w:p w:rsidR="000B0837" w:rsidRPr="00EB71B4" w:rsidRDefault="000B0837" w:rsidP="00744791">
      <w:pPr>
        <w:tabs>
          <w:tab w:val="left" w:pos="360"/>
        </w:tabs>
        <w:jc w:val="thaiDistribute"/>
        <w:rPr>
          <w:rFonts w:ascii="TH SarabunPSK" w:hAnsi="TH SarabunPSK" w:cs="TH SarabunPSK"/>
          <w:b/>
          <w:bCs/>
          <w:cs/>
        </w:rPr>
      </w:pPr>
      <w:r w:rsidRPr="00EB71B4">
        <w:rPr>
          <w:rFonts w:ascii="TH SarabunPSK" w:hAnsi="TH SarabunPSK" w:cs="TH SarabunPSK"/>
          <w:b/>
          <w:bCs/>
        </w:rPr>
        <w:t>1</w:t>
      </w:r>
      <w:r w:rsidR="00744791" w:rsidRPr="00EB71B4">
        <w:rPr>
          <w:rFonts w:ascii="TH SarabunPSK" w:hAnsi="TH SarabunPSK" w:cs="TH SarabunPSK"/>
          <w:b/>
          <w:bCs/>
          <w:cs/>
        </w:rPr>
        <w:t>.</w:t>
      </w:r>
      <w:r w:rsidR="00744791" w:rsidRPr="00EB71B4">
        <w:rPr>
          <w:rFonts w:ascii="TH SarabunPSK" w:hAnsi="TH SarabunPSK" w:cs="TH SarabunPSK"/>
          <w:b/>
          <w:bCs/>
        </w:rPr>
        <w:tab/>
      </w:r>
      <w:r w:rsidRPr="00EB71B4">
        <w:rPr>
          <w:rFonts w:ascii="TH SarabunPSK" w:hAnsi="TH SarabunPSK" w:cs="TH SarabunPSK"/>
          <w:b/>
          <w:bCs/>
          <w:cs/>
        </w:rPr>
        <w:t>ระบบการจัดการศึกษา</w:t>
      </w:r>
    </w:p>
    <w:p w:rsidR="000B0837" w:rsidRPr="00EB71B4" w:rsidRDefault="000B0837" w:rsidP="00744791">
      <w:pPr>
        <w:ind w:firstLine="360"/>
        <w:jc w:val="thaiDistribute"/>
        <w:rPr>
          <w:rFonts w:ascii="TH SarabunPSK" w:hAnsi="TH SarabunPSK" w:cs="TH SarabunPSK"/>
          <w:b/>
          <w:bCs/>
        </w:rPr>
      </w:pPr>
      <w:r w:rsidRPr="00EB71B4">
        <w:rPr>
          <w:rFonts w:ascii="TH SarabunPSK" w:hAnsi="TH SarabunPSK" w:cs="TH SarabunPSK"/>
          <w:b/>
          <w:bCs/>
        </w:rPr>
        <w:t>1</w:t>
      </w:r>
      <w:r w:rsidRPr="00EB71B4">
        <w:rPr>
          <w:rFonts w:ascii="TH SarabunPSK" w:hAnsi="TH SarabunPSK" w:cs="TH SarabunPSK"/>
          <w:b/>
          <w:bCs/>
          <w:cs/>
        </w:rPr>
        <w:t>.</w:t>
      </w:r>
      <w:r w:rsidR="00744791" w:rsidRPr="00EB71B4">
        <w:rPr>
          <w:rFonts w:ascii="TH SarabunPSK" w:hAnsi="TH SarabunPSK" w:cs="TH SarabunPSK"/>
          <w:b/>
          <w:bCs/>
        </w:rPr>
        <w:t>1</w:t>
      </w:r>
      <w:r w:rsidR="00744791" w:rsidRPr="00EB71B4">
        <w:rPr>
          <w:rFonts w:ascii="TH SarabunPSK" w:hAnsi="TH SarabunPSK" w:cs="TH SarabunPSK"/>
          <w:b/>
          <w:bCs/>
        </w:rPr>
        <w:tab/>
      </w:r>
      <w:r w:rsidRPr="00EB71B4">
        <w:rPr>
          <w:rFonts w:ascii="TH SarabunPSK" w:hAnsi="TH SarabunPSK" w:cs="TH SarabunPSK"/>
          <w:b/>
          <w:bCs/>
          <w:cs/>
        </w:rPr>
        <w:t>ระบบการศึกษา</w:t>
      </w:r>
    </w:p>
    <w:p w:rsidR="000B0837" w:rsidRPr="00EB71B4" w:rsidRDefault="000B0837" w:rsidP="00744791">
      <w:pPr>
        <w:ind w:firstLine="720"/>
        <w:jc w:val="thaiDistribute"/>
        <w:rPr>
          <w:rFonts w:ascii="TH SarabunPSK" w:hAnsi="TH SarabunPSK" w:cs="TH SarabunPSK"/>
        </w:rPr>
      </w:pPr>
      <w:r w:rsidRPr="00EB71B4">
        <w:rPr>
          <w:rFonts w:ascii="TH SarabunPSK" w:hAnsi="TH SarabunPSK" w:cs="TH SarabunPSK" w:hint="cs"/>
          <w:cs/>
        </w:rPr>
        <w:t>เป็นระบบไตรภาค (</w:t>
      </w:r>
      <w:r w:rsidRPr="00EB71B4">
        <w:rPr>
          <w:rFonts w:ascii="TH SarabunPSK" w:hAnsi="TH SarabunPSK" w:cs="TH SarabunPSK"/>
        </w:rPr>
        <w:t>Trimester System</w:t>
      </w:r>
      <w:r w:rsidRPr="00EB71B4">
        <w:rPr>
          <w:rFonts w:ascii="TH SarabunPSK" w:hAnsi="TH SarabunPSK" w:cs="TH SarabunPSK"/>
          <w:cs/>
        </w:rPr>
        <w:t xml:space="preserve">) </w:t>
      </w:r>
      <w:r w:rsidRPr="00EB71B4">
        <w:rPr>
          <w:rFonts w:ascii="TH SarabunPSK" w:hAnsi="TH SarabunPSK" w:cs="TH SarabunPSK" w:hint="cs"/>
          <w:cs/>
        </w:rPr>
        <w:t>โดยหนึ่งปีการศึกษาแบ่งออกเป็น 3 ภาคการศึกษา และหนึ่งภาคการศึกษามีระยะเวลาศึกษาไม่น้อยกว่า 12 สัปดาห์</w:t>
      </w:r>
    </w:p>
    <w:p w:rsidR="000B0837" w:rsidRPr="00EB71B4" w:rsidRDefault="000B0837" w:rsidP="00744791">
      <w:pPr>
        <w:ind w:left="284" w:firstLine="76"/>
        <w:jc w:val="thaiDistribute"/>
        <w:rPr>
          <w:rFonts w:ascii="TH SarabunPSK" w:hAnsi="TH SarabunPSK" w:cs="TH SarabunPSK"/>
          <w:b/>
          <w:bCs/>
        </w:rPr>
      </w:pPr>
      <w:r w:rsidRPr="00EB71B4">
        <w:rPr>
          <w:rFonts w:ascii="TH SarabunPSK" w:hAnsi="TH SarabunPSK" w:cs="TH SarabunPSK"/>
          <w:b/>
          <w:bCs/>
        </w:rPr>
        <w:t>1</w:t>
      </w:r>
      <w:r w:rsidRPr="00EB71B4">
        <w:rPr>
          <w:rFonts w:ascii="TH SarabunPSK" w:hAnsi="TH SarabunPSK" w:cs="TH SarabunPSK"/>
          <w:b/>
          <w:bCs/>
          <w:cs/>
        </w:rPr>
        <w:t>.</w:t>
      </w:r>
      <w:r w:rsidRPr="00EB71B4">
        <w:rPr>
          <w:rFonts w:ascii="TH SarabunPSK" w:hAnsi="TH SarabunPSK" w:cs="TH SarabunPSK"/>
          <w:b/>
          <w:bCs/>
        </w:rPr>
        <w:t>2</w:t>
      </w:r>
      <w:r w:rsidR="00744791" w:rsidRPr="00EB71B4">
        <w:rPr>
          <w:rFonts w:ascii="TH SarabunPSK" w:hAnsi="TH SarabunPSK" w:cs="TH SarabunPSK"/>
          <w:b/>
          <w:bCs/>
        </w:rPr>
        <w:tab/>
      </w:r>
      <w:r w:rsidRPr="00EB71B4">
        <w:rPr>
          <w:rFonts w:ascii="TH SarabunPSK" w:hAnsi="TH SarabunPSK" w:cs="TH SarabunPSK"/>
          <w:b/>
          <w:bCs/>
          <w:cs/>
        </w:rPr>
        <w:t>การจัดการศึกษาภาคฤดูร้อน</w:t>
      </w:r>
    </w:p>
    <w:p w:rsidR="000B0837" w:rsidRPr="00EB71B4" w:rsidRDefault="000B0837" w:rsidP="00744791">
      <w:pPr>
        <w:ind w:firstLine="720"/>
        <w:jc w:val="thaiDistribute"/>
        <w:rPr>
          <w:rFonts w:ascii="TH SarabunPSK" w:hAnsi="TH SarabunPSK" w:cs="TH SarabunPSK"/>
        </w:rPr>
      </w:pPr>
      <w:r w:rsidRPr="00EB71B4">
        <w:rPr>
          <w:rFonts w:ascii="TH SarabunPSK" w:hAnsi="TH SarabunPSK" w:cs="TH SarabunPSK"/>
          <w:cs/>
        </w:rPr>
        <w:t>ไม่มี</w:t>
      </w:r>
    </w:p>
    <w:p w:rsidR="000B0837" w:rsidRPr="00EB71B4" w:rsidRDefault="000B0837" w:rsidP="00744791">
      <w:pPr>
        <w:ind w:firstLine="360"/>
        <w:jc w:val="thaiDistribute"/>
        <w:rPr>
          <w:rFonts w:ascii="TH SarabunPSK" w:hAnsi="TH SarabunPSK" w:cs="TH SarabunPSK"/>
        </w:rPr>
      </w:pPr>
      <w:r w:rsidRPr="00EB71B4">
        <w:rPr>
          <w:rFonts w:ascii="TH SarabunPSK" w:hAnsi="TH SarabunPSK" w:cs="TH SarabunPSK"/>
          <w:b/>
          <w:bCs/>
        </w:rPr>
        <w:t>1</w:t>
      </w:r>
      <w:r w:rsidRPr="00EB71B4">
        <w:rPr>
          <w:rFonts w:ascii="TH SarabunPSK" w:hAnsi="TH SarabunPSK" w:cs="TH SarabunPSK"/>
          <w:b/>
          <w:bCs/>
          <w:cs/>
        </w:rPr>
        <w:t>.</w:t>
      </w:r>
      <w:r w:rsidR="00744791" w:rsidRPr="00EB71B4">
        <w:rPr>
          <w:rFonts w:ascii="TH SarabunPSK" w:hAnsi="TH SarabunPSK" w:cs="TH SarabunPSK"/>
          <w:b/>
          <w:bCs/>
        </w:rPr>
        <w:t>3</w:t>
      </w:r>
      <w:r w:rsidR="00744791" w:rsidRPr="00EB71B4">
        <w:rPr>
          <w:rFonts w:ascii="TH SarabunPSK" w:hAnsi="TH SarabunPSK" w:cs="TH SarabunPSK"/>
          <w:b/>
          <w:bCs/>
        </w:rPr>
        <w:tab/>
      </w:r>
      <w:r w:rsidRPr="00EB71B4">
        <w:rPr>
          <w:rFonts w:ascii="TH SarabunPSK" w:hAnsi="TH SarabunPSK" w:cs="TH SarabunPSK"/>
          <w:b/>
          <w:bCs/>
          <w:cs/>
        </w:rPr>
        <w:t>การเทียบเคียงหน่วยกิตในระบบทวิภาค</w:t>
      </w:r>
    </w:p>
    <w:p w:rsidR="0050765C" w:rsidRPr="00EB71B4" w:rsidRDefault="0050765C" w:rsidP="00744791">
      <w:pPr>
        <w:ind w:firstLine="720"/>
        <w:jc w:val="thaiDistribute"/>
        <w:rPr>
          <w:rFonts w:ascii="TH SarabunPSK" w:eastAsia="Cordia New" w:hAnsi="TH SarabunPSK" w:cs="TH SarabunPSK"/>
        </w:rPr>
      </w:pPr>
      <w:r w:rsidRPr="00EB71B4">
        <w:rPr>
          <w:rFonts w:ascii="TH SarabunPSK" w:eastAsia="Cordia New" w:hAnsi="TH SarabunPSK" w:cs="TH SarabunPSK"/>
          <w:cs/>
        </w:rPr>
        <w:t>หน่วยกิต (</w:t>
      </w:r>
      <w:r w:rsidR="003B4617" w:rsidRPr="00EB71B4">
        <w:rPr>
          <w:rFonts w:ascii="TH SarabunPSK" w:eastAsia="Cordia New" w:hAnsi="TH SarabunPSK" w:cs="TH SarabunPSK"/>
        </w:rPr>
        <w:t>C</w:t>
      </w:r>
      <w:r w:rsidRPr="00EB71B4">
        <w:rPr>
          <w:rFonts w:ascii="TH SarabunPSK" w:eastAsia="Cordia New" w:hAnsi="TH SarabunPSK" w:cs="TH SarabunPSK"/>
        </w:rPr>
        <w:t>redit</w:t>
      </w:r>
      <w:r w:rsidR="00F103F1" w:rsidRPr="00EB71B4">
        <w:rPr>
          <w:rFonts w:ascii="TH SarabunPSK" w:eastAsia="Cordia New" w:hAnsi="TH SarabunPSK" w:cs="TH SarabunPSK"/>
        </w:rPr>
        <w:t>s</w:t>
      </w:r>
      <w:r w:rsidRPr="00EB71B4">
        <w:rPr>
          <w:rFonts w:ascii="TH SarabunPSK" w:eastAsia="Cordia New" w:hAnsi="TH SarabunPSK" w:cs="TH SarabunPSK"/>
          <w:cs/>
        </w:rPr>
        <w:t xml:space="preserve">) หมายถึง หน่วยที่ใช้แสดงปริมาณการศึกษา โดย </w:t>
      </w:r>
      <w:r w:rsidRPr="00EB71B4">
        <w:rPr>
          <w:rFonts w:ascii="TH SarabunPSK" w:eastAsia="Cordia New" w:hAnsi="TH SarabunPSK" w:cs="TH SarabunPSK" w:hint="cs"/>
          <w:cs/>
        </w:rPr>
        <w:t>1</w:t>
      </w:r>
      <w:r w:rsidRPr="00EB71B4">
        <w:rPr>
          <w:rFonts w:ascii="TH SarabunPSK" w:eastAsia="Cordia New" w:hAnsi="TH SarabunPSK" w:cs="TH SarabunPSK"/>
          <w:cs/>
        </w:rPr>
        <w:t xml:space="preserve"> หน่วยกิตระบบไตรภาค เทียบได้กับ </w:t>
      </w:r>
      <w:r w:rsidRPr="00EB71B4">
        <w:rPr>
          <w:rFonts w:ascii="TH SarabunPSK" w:eastAsia="Cordia New" w:hAnsi="TH SarabunPSK" w:cs="TH SarabunPSK" w:hint="cs"/>
          <w:cs/>
        </w:rPr>
        <w:t>12</w:t>
      </w:r>
      <w:r w:rsidRPr="00EB71B4">
        <w:rPr>
          <w:rFonts w:ascii="TH SarabunPSK" w:eastAsia="Cordia New" w:hAnsi="TH SarabunPSK" w:cs="TH SarabunPSK"/>
          <w:cs/>
        </w:rPr>
        <w:t>/</w:t>
      </w:r>
      <w:r w:rsidRPr="00EB71B4">
        <w:rPr>
          <w:rFonts w:ascii="TH SarabunPSK" w:eastAsia="Cordia New" w:hAnsi="TH SarabunPSK" w:cs="TH SarabunPSK" w:hint="cs"/>
          <w:cs/>
        </w:rPr>
        <w:t>15</w:t>
      </w:r>
      <w:r w:rsidRPr="00EB71B4">
        <w:rPr>
          <w:rFonts w:ascii="TH SarabunPSK" w:eastAsia="Cordia New" w:hAnsi="TH SarabunPSK" w:cs="TH SarabunPSK"/>
          <w:cs/>
        </w:rPr>
        <w:t xml:space="preserve"> หน่วยกิตระบบทวิภาค หรือ </w:t>
      </w:r>
      <w:r w:rsidRPr="00EB71B4">
        <w:rPr>
          <w:rFonts w:ascii="TH SarabunPSK" w:eastAsia="Cordia New" w:hAnsi="TH SarabunPSK" w:cs="TH SarabunPSK" w:hint="cs"/>
          <w:cs/>
        </w:rPr>
        <w:t>5</w:t>
      </w:r>
      <w:r w:rsidRPr="00EB71B4">
        <w:rPr>
          <w:rFonts w:ascii="TH SarabunPSK" w:eastAsia="Cordia New" w:hAnsi="TH SarabunPSK" w:cs="TH SarabunPSK"/>
          <w:cs/>
        </w:rPr>
        <w:t xml:space="preserve"> หน่วยกิตระบบไตรภาค เทียบได้กับ </w:t>
      </w:r>
      <w:r w:rsidRPr="00EB71B4">
        <w:rPr>
          <w:rFonts w:ascii="TH SarabunPSK" w:eastAsia="Cordia New" w:hAnsi="TH SarabunPSK" w:cs="TH SarabunPSK" w:hint="cs"/>
          <w:cs/>
        </w:rPr>
        <w:t>4</w:t>
      </w:r>
      <w:r w:rsidRPr="00EB71B4">
        <w:rPr>
          <w:rFonts w:ascii="TH SarabunPSK" w:eastAsia="Cordia New" w:hAnsi="TH SarabunPSK" w:cs="TH SarabunPSK"/>
          <w:cs/>
        </w:rPr>
        <w:t xml:space="preserve"> หน่วยกิตระบบทวิภาค หรือ 4 หน่วยกิตระบบไตรภาค เทียบได้กับ 3 </w:t>
      </w:r>
      <w:r w:rsidRPr="00EB71B4">
        <w:rPr>
          <w:rFonts w:ascii="TH SarabunPSK" w:eastAsia="Cordia New" w:hAnsi="TH SarabunPSK" w:cs="TH SarabunPSK"/>
        </w:rPr>
        <w:t>ACTS</w:t>
      </w:r>
      <w:r w:rsidRPr="00EB71B4">
        <w:rPr>
          <w:rFonts w:ascii="TH SarabunPSK" w:eastAsia="Cordia New" w:hAnsi="TH SarabunPSK" w:cs="TH SarabunPSK"/>
          <w:cs/>
        </w:rPr>
        <w:t xml:space="preserve"> (</w:t>
      </w:r>
      <w:r w:rsidRPr="00EB71B4">
        <w:rPr>
          <w:rFonts w:ascii="TH SarabunPSK" w:eastAsia="Cordia New" w:hAnsi="TH SarabunPSK" w:cs="TH SarabunPSK"/>
        </w:rPr>
        <w:t>Asean Credit Transfer System</w:t>
      </w:r>
      <w:r w:rsidRPr="00EB71B4">
        <w:rPr>
          <w:rFonts w:ascii="TH SarabunPSK" w:eastAsia="Cordia New" w:hAnsi="TH SarabunPSK" w:cs="TH SarabunPSK"/>
          <w:cs/>
        </w:rPr>
        <w:t>) หรือ 5</w:t>
      </w:r>
      <w:r w:rsidRPr="00EB71B4">
        <w:rPr>
          <w:rFonts w:ascii="TH SarabunPSK" w:eastAsia="Cordia New" w:hAnsi="TH SarabunPSK" w:cs="TH SarabunPSK"/>
        </w:rPr>
        <w:t xml:space="preserve"> ECTS </w:t>
      </w:r>
      <w:r w:rsidRPr="00EB71B4">
        <w:rPr>
          <w:rFonts w:ascii="TH SarabunPSK" w:eastAsia="Cordia New" w:hAnsi="TH SarabunPSK" w:cs="TH SarabunPSK"/>
          <w:cs/>
        </w:rPr>
        <w:t>(</w:t>
      </w:r>
      <w:r w:rsidRPr="00EB71B4">
        <w:rPr>
          <w:rFonts w:ascii="TH SarabunPSK" w:eastAsia="Cordia New" w:hAnsi="TH SarabunPSK" w:cs="TH SarabunPSK"/>
        </w:rPr>
        <w:t>European Credit Transfer System</w:t>
      </w:r>
      <w:r w:rsidRPr="00EB71B4">
        <w:rPr>
          <w:rFonts w:ascii="TH SarabunPSK" w:eastAsia="Cordia New" w:hAnsi="TH SarabunPSK" w:cs="TH SarabunPSK"/>
          <w:cs/>
        </w:rPr>
        <w:t>) โดยการกำหนดหน่วยกิตแต่ละรายวิชามีหลักเกณฑ์</w:t>
      </w:r>
      <w:r w:rsidRPr="00EB71B4">
        <w:rPr>
          <w:rFonts w:ascii="TH SarabunPSK" w:eastAsia="Cordia New" w:hAnsi="TH SarabunPSK" w:cs="TH SarabunPSK" w:hint="cs"/>
          <w:cs/>
        </w:rPr>
        <w:t xml:space="preserve"> </w:t>
      </w:r>
      <w:r w:rsidRPr="00EB71B4">
        <w:rPr>
          <w:rFonts w:ascii="TH SarabunPSK" w:eastAsia="Cordia New" w:hAnsi="TH SarabunPSK" w:cs="TH SarabunPSK"/>
          <w:cs/>
        </w:rPr>
        <w:t>ดังนี้</w:t>
      </w:r>
    </w:p>
    <w:p w:rsidR="0050765C" w:rsidRPr="00EB71B4" w:rsidRDefault="0050765C" w:rsidP="00744791">
      <w:pPr>
        <w:ind w:firstLine="720"/>
        <w:jc w:val="thaiDistribute"/>
        <w:rPr>
          <w:rFonts w:ascii="TH SarabunPSK" w:eastAsia="Cordia New" w:hAnsi="TH SarabunPSK" w:cs="TH SarabunPSK"/>
        </w:rPr>
      </w:pPr>
      <w:r w:rsidRPr="00EB71B4">
        <w:rPr>
          <w:rFonts w:ascii="TH SarabunPSK" w:eastAsia="Cordia New" w:hAnsi="TH SarabunPSK" w:cs="TH SarabunPSK" w:hint="cs"/>
          <w:cs/>
        </w:rPr>
        <w:t xml:space="preserve">1. </w:t>
      </w:r>
      <w:r w:rsidRPr="00EB71B4">
        <w:rPr>
          <w:rFonts w:ascii="TH SarabunPSK" w:eastAsia="Cordia New" w:hAnsi="TH SarabunPSK" w:cs="TH SarabunPSK"/>
          <w:cs/>
        </w:rPr>
        <w:t xml:space="preserve">รายวิชาภาคทฤษฎี ที่ใช้เวลาบรรยายหรืออภิปรายปัญหาไม่น้อยกว่า </w:t>
      </w:r>
      <w:r w:rsidRPr="00EB71B4">
        <w:rPr>
          <w:rFonts w:ascii="TH SarabunPSK" w:eastAsia="Cordia New" w:hAnsi="TH SarabunPSK" w:cs="TH SarabunPSK" w:hint="cs"/>
          <w:cs/>
        </w:rPr>
        <w:t>12</w:t>
      </w:r>
      <w:r w:rsidRPr="00EB71B4">
        <w:rPr>
          <w:rFonts w:ascii="TH SarabunPSK" w:eastAsia="Cordia New" w:hAnsi="TH SarabunPSK" w:cs="TH SarabunPSK"/>
          <w:cs/>
        </w:rPr>
        <w:t xml:space="preserve"> ชั่วโมง ต่อภาคการศึกษา ให้มีค่าเท่ากับ </w:t>
      </w:r>
      <w:r w:rsidRPr="00EB71B4">
        <w:rPr>
          <w:rFonts w:ascii="TH SarabunPSK" w:eastAsia="Cordia New" w:hAnsi="TH SarabunPSK" w:cs="TH SarabunPSK" w:hint="cs"/>
          <w:cs/>
        </w:rPr>
        <w:t>1</w:t>
      </w:r>
      <w:r w:rsidRPr="00EB71B4">
        <w:rPr>
          <w:rFonts w:ascii="TH SarabunPSK" w:eastAsia="Cordia New" w:hAnsi="TH SarabunPSK" w:cs="TH SarabunPSK"/>
          <w:cs/>
        </w:rPr>
        <w:t xml:space="preserve"> หน่วยกิต</w:t>
      </w:r>
    </w:p>
    <w:p w:rsidR="0050765C" w:rsidRPr="00EB71B4" w:rsidRDefault="0050765C" w:rsidP="00744791">
      <w:pPr>
        <w:ind w:firstLine="720"/>
        <w:jc w:val="thaiDistribute"/>
        <w:rPr>
          <w:rFonts w:ascii="TH SarabunPSK" w:eastAsia="Cordia New" w:hAnsi="TH SarabunPSK" w:cs="TH SarabunPSK"/>
        </w:rPr>
      </w:pPr>
      <w:r w:rsidRPr="00EB71B4">
        <w:rPr>
          <w:rFonts w:ascii="TH SarabunPSK" w:eastAsia="Cordia New" w:hAnsi="TH SarabunPSK" w:cs="TH SarabunPSK" w:hint="cs"/>
          <w:cs/>
        </w:rPr>
        <w:t>2.</w:t>
      </w:r>
      <w:r w:rsidRPr="00EB71B4">
        <w:rPr>
          <w:rFonts w:ascii="TH SarabunPSK" w:eastAsia="Cordia New" w:hAnsi="TH SarabunPSK" w:cs="TH SarabunPSK"/>
          <w:cs/>
        </w:rPr>
        <w:t xml:space="preserve"> รายวิชาภาคปฏิบัติ ที่ใช้เวลาฝึกหรือทดลองไม่น้อยกว่า </w:t>
      </w:r>
      <w:r w:rsidRPr="00EB71B4">
        <w:rPr>
          <w:rFonts w:ascii="TH SarabunPSK" w:eastAsia="Cordia New" w:hAnsi="TH SarabunPSK" w:cs="TH SarabunPSK" w:hint="cs"/>
          <w:cs/>
        </w:rPr>
        <w:t>24</w:t>
      </w:r>
      <w:r w:rsidRPr="00EB71B4">
        <w:rPr>
          <w:rFonts w:ascii="TH SarabunPSK" w:eastAsia="Cordia New" w:hAnsi="TH SarabunPSK" w:cs="TH SarabunPSK"/>
          <w:cs/>
        </w:rPr>
        <w:t xml:space="preserve"> ชั่วโมงต่อภาคการศึกษา ให้มีค่าเท่ากับ </w:t>
      </w:r>
      <w:r w:rsidRPr="00EB71B4">
        <w:rPr>
          <w:rFonts w:ascii="TH SarabunPSK" w:eastAsia="Cordia New" w:hAnsi="TH SarabunPSK" w:cs="TH SarabunPSK" w:hint="cs"/>
          <w:cs/>
        </w:rPr>
        <w:t>1</w:t>
      </w:r>
      <w:r w:rsidRPr="00EB71B4">
        <w:rPr>
          <w:rFonts w:ascii="TH SarabunPSK" w:eastAsia="Cordia New" w:hAnsi="TH SarabunPSK" w:cs="TH SarabunPSK"/>
          <w:cs/>
        </w:rPr>
        <w:t xml:space="preserve"> หน่วยกิต</w:t>
      </w:r>
    </w:p>
    <w:p w:rsidR="0050765C" w:rsidRPr="00EB71B4" w:rsidRDefault="0050765C" w:rsidP="00744791">
      <w:pPr>
        <w:ind w:firstLine="720"/>
        <w:jc w:val="thaiDistribute"/>
        <w:rPr>
          <w:rFonts w:ascii="TH SarabunPSK" w:eastAsia="Cordia New" w:hAnsi="TH SarabunPSK" w:cs="TH SarabunPSK"/>
        </w:rPr>
      </w:pPr>
      <w:r w:rsidRPr="00EB71B4">
        <w:rPr>
          <w:rFonts w:ascii="TH SarabunPSK" w:eastAsia="Cordia New" w:hAnsi="TH SarabunPSK" w:cs="TH SarabunPSK" w:hint="cs"/>
          <w:cs/>
        </w:rPr>
        <w:t>3.</w:t>
      </w:r>
      <w:r w:rsidRPr="00EB71B4">
        <w:rPr>
          <w:rFonts w:ascii="TH SarabunPSK" w:eastAsia="Cordia New" w:hAnsi="TH SarabunPSK" w:cs="TH SarabunPSK"/>
          <w:cs/>
        </w:rPr>
        <w:t xml:space="preserve"> การฝึกงานหรือการฝึกภาคสนาม ที่ใช้เวลาฝึกไม่น้อยกว่า </w:t>
      </w:r>
      <w:r w:rsidRPr="00EB71B4">
        <w:rPr>
          <w:rFonts w:ascii="TH SarabunPSK" w:eastAsia="Cordia New" w:hAnsi="TH SarabunPSK" w:cs="TH SarabunPSK" w:hint="cs"/>
          <w:cs/>
        </w:rPr>
        <w:t>36</w:t>
      </w:r>
      <w:r w:rsidRPr="00EB71B4">
        <w:rPr>
          <w:rFonts w:ascii="TH SarabunPSK" w:eastAsia="Cordia New" w:hAnsi="TH SarabunPSK" w:cs="TH SarabunPSK"/>
          <w:cs/>
        </w:rPr>
        <w:t xml:space="preserve"> ชั่วโมงต่อภาคการศึกษา ให้มีค่าเท่ากับ </w:t>
      </w:r>
      <w:r w:rsidRPr="00EB71B4">
        <w:rPr>
          <w:rFonts w:ascii="TH SarabunPSK" w:eastAsia="Cordia New" w:hAnsi="TH SarabunPSK" w:cs="TH SarabunPSK" w:hint="cs"/>
          <w:cs/>
        </w:rPr>
        <w:t>1</w:t>
      </w:r>
      <w:r w:rsidRPr="00EB71B4">
        <w:rPr>
          <w:rFonts w:ascii="TH SarabunPSK" w:eastAsia="Cordia New" w:hAnsi="TH SarabunPSK" w:cs="TH SarabunPSK"/>
          <w:cs/>
        </w:rPr>
        <w:t xml:space="preserve"> หน่วยกิต</w:t>
      </w:r>
    </w:p>
    <w:p w:rsidR="0050765C" w:rsidRPr="00EB71B4" w:rsidRDefault="0050765C" w:rsidP="00744791">
      <w:pPr>
        <w:ind w:firstLine="720"/>
        <w:jc w:val="thaiDistribute"/>
        <w:rPr>
          <w:rFonts w:ascii="TH SarabunPSK" w:eastAsia="Cordia New" w:hAnsi="TH SarabunPSK" w:cs="TH SarabunPSK"/>
        </w:rPr>
      </w:pPr>
      <w:r w:rsidRPr="00EB71B4">
        <w:rPr>
          <w:rFonts w:ascii="TH SarabunPSK" w:eastAsia="Cordia New" w:hAnsi="TH SarabunPSK" w:cs="TH SarabunPSK" w:hint="cs"/>
          <w:cs/>
        </w:rPr>
        <w:t>4.</w:t>
      </w:r>
      <w:r w:rsidRPr="00EB71B4">
        <w:rPr>
          <w:rFonts w:ascii="TH SarabunPSK" w:eastAsia="Cordia New" w:hAnsi="TH SarabunPSK" w:cs="TH SarabunPSK"/>
          <w:cs/>
        </w:rPr>
        <w:t xml:space="preserve"> การทำโครงงานหรือกิจกรรมอื่นใดตามที่ได้รับมอบหมายที่ใช้เวลาทำโครงงานหรือกิจกรรมนั้นๆ ไม่น้อยกว่า </w:t>
      </w:r>
      <w:r w:rsidRPr="00EB71B4">
        <w:rPr>
          <w:rFonts w:ascii="TH SarabunPSK" w:eastAsia="Cordia New" w:hAnsi="TH SarabunPSK" w:cs="TH SarabunPSK" w:hint="cs"/>
          <w:cs/>
        </w:rPr>
        <w:t>36</w:t>
      </w:r>
      <w:r w:rsidRPr="00EB71B4">
        <w:rPr>
          <w:rFonts w:ascii="TH SarabunPSK" w:eastAsia="Cordia New" w:hAnsi="TH SarabunPSK" w:cs="TH SarabunPSK"/>
          <w:cs/>
        </w:rPr>
        <w:t xml:space="preserve"> ชั่วโมงต่อภาคการศึกษา ให้มีค่าเท่ากับ </w:t>
      </w:r>
      <w:r w:rsidRPr="00EB71B4">
        <w:rPr>
          <w:rFonts w:ascii="TH SarabunPSK" w:eastAsia="Cordia New" w:hAnsi="TH SarabunPSK" w:cs="TH SarabunPSK" w:hint="cs"/>
          <w:cs/>
        </w:rPr>
        <w:t>1</w:t>
      </w:r>
      <w:r w:rsidRPr="00EB71B4">
        <w:rPr>
          <w:rFonts w:ascii="TH SarabunPSK" w:eastAsia="Cordia New" w:hAnsi="TH SarabunPSK" w:cs="TH SarabunPSK"/>
          <w:cs/>
        </w:rPr>
        <w:t xml:space="preserve"> หน่วยกิต</w:t>
      </w:r>
    </w:p>
    <w:p w:rsidR="000B0837" w:rsidRPr="00EB71B4" w:rsidRDefault="0050765C" w:rsidP="00744791">
      <w:pPr>
        <w:ind w:firstLine="720"/>
        <w:jc w:val="thaiDistribute"/>
        <w:rPr>
          <w:rFonts w:ascii="TH SarabunPSK" w:eastAsia="Cordia New" w:hAnsi="TH SarabunPSK" w:cs="TH SarabunPSK"/>
        </w:rPr>
      </w:pPr>
      <w:r w:rsidRPr="00EB71B4">
        <w:rPr>
          <w:rFonts w:ascii="TH SarabunPSK" w:eastAsia="Cordia New" w:hAnsi="TH SarabunPSK" w:cs="TH SarabunPSK" w:hint="cs"/>
          <w:cs/>
        </w:rPr>
        <w:t>5.</w:t>
      </w:r>
      <w:r w:rsidRPr="00EB71B4">
        <w:rPr>
          <w:rFonts w:ascii="TH SarabunPSK" w:eastAsia="Cordia New" w:hAnsi="TH SarabunPSK" w:cs="TH SarabunPSK"/>
          <w:cs/>
        </w:rPr>
        <w:t xml:space="preserve"> กลุ่มวิชาประสบการณ์ภาคสนามหรือสหกิจศึกษา ที่ใช้เวลาปฏิบัติงานในสถานประกอบการตามเวลาปฏิบัติงานของสถานประกอบการตลอดระยะเวลาไม่ต่ำกว่า </w:t>
      </w:r>
      <w:r w:rsidRPr="00EB71B4">
        <w:rPr>
          <w:rFonts w:ascii="TH SarabunPSK" w:eastAsia="Cordia New" w:hAnsi="TH SarabunPSK" w:cs="TH SarabunPSK" w:hint="cs"/>
          <w:cs/>
        </w:rPr>
        <w:t>16</w:t>
      </w:r>
      <w:r w:rsidRPr="00EB71B4">
        <w:rPr>
          <w:rFonts w:ascii="TH SarabunPSK" w:eastAsia="Cordia New" w:hAnsi="TH SarabunPSK" w:cs="TH SarabunPSK"/>
          <w:cs/>
        </w:rPr>
        <w:t xml:space="preserve"> สัปดาห์อย่างต่อเนื่อง คิดเป็นปริมาณ</w:t>
      </w:r>
      <w:r w:rsidRPr="00EB71B4">
        <w:rPr>
          <w:rFonts w:ascii="TH SarabunPSK" w:eastAsia="Cordia New" w:hAnsi="TH SarabunPSK" w:cs="TH SarabunPSK"/>
          <w:spacing w:val="4"/>
          <w:cs/>
        </w:rPr>
        <w:t xml:space="preserve">การศึกษาให้มีค่าเท่ากับ </w:t>
      </w:r>
      <w:r w:rsidRPr="00EB71B4">
        <w:rPr>
          <w:rFonts w:ascii="TH SarabunPSK" w:eastAsia="Cordia New" w:hAnsi="TH SarabunPSK" w:cs="TH SarabunPSK" w:hint="cs"/>
          <w:spacing w:val="4"/>
          <w:cs/>
        </w:rPr>
        <w:t>9</w:t>
      </w:r>
      <w:r w:rsidRPr="00EB71B4">
        <w:rPr>
          <w:rFonts w:ascii="TH SarabunPSK" w:eastAsia="Cordia New" w:hAnsi="TH SarabunPSK" w:cs="TH SarabunPSK"/>
          <w:spacing w:val="4"/>
          <w:cs/>
        </w:rPr>
        <w:t xml:space="preserve"> หน่วยกิตระบบไตรภาค ประกอบด้วยรายวิชาเตรียมสหกิจศึกษาคิดเป็น </w:t>
      </w:r>
      <w:r w:rsidRPr="00EB71B4">
        <w:rPr>
          <w:rFonts w:ascii="TH SarabunPSK" w:eastAsia="Cordia New" w:hAnsi="TH SarabunPSK" w:cs="TH SarabunPSK" w:hint="cs"/>
          <w:spacing w:val="4"/>
          <w:cs/>
        </w:rPr>
        <w:t>1</w:t>
      </w:r>
      <w:r w:rsidRPr="00EB71B4">
        <w:rPr>
          <w:rFonts w:ascii="TH SarabunPSK" w:eastAsia="Cordia New" w:hAnsi="TH SarabunPSK" w:cs="TH SarabunPSK"/>
          <w:spacing w:val="4"/>
          <w:cs/>
        </w:rPr>
        <w:t xml:space="preserve"> หน่วยกิต</w:t>
      </w:r>
      <w:r w:rsidRPr="00EB71B4">
        <w:rPr>
          <w:rFonts w:ascii="TH SarabunPSK" w:eastAsia="Cordia New" w:hAnsi="TH SarabunPSK" w:cs="TH SarabunPSK"/>
          <w:cs/>
        </w:rPr>
        <w:t>ระบบไตรภ</w:t>
      </w:r>
      <w:r w:rsidR="00744791" w:rsidRPr="00EB71B4">
        <w:rPr>
          <w:rFonts w:ascii="TH SarabunPSK" w:eastAsia="Cordia New" w:hAnsi="TH SarabunPSK" w:cs="TH SarabunPSK"/>
          <w:cs/>
        </w:rPr>
        <w:t xml:space="preserve">าค และรายวิชาสหกิจศึกษาคิดเป็น </w:t>
      </w:r>
      <w:r w:rsidRPr="00EB71B4">
        <w:rPr>
          <w:rFonts w:ascii="TH SarabunPSK" w:eastAsia="Cordia New" w:hAnsi="TH SarabunPSK" w:cs="TH SarabunPSK" w:hint="cs"/>
          <w:cs/>
        </w:rPr>
        <w:t>8</w:t>
      </w:r>
      <w:r w:rsidRPr="00EB71B4">
        <w:rPr>
          <w:rFonts w:ascii="TH SarabunPSK" w:eastAsia="Cordia New" w:hAnsi="TH SarabunPSK" w:cs="TH SarabunPSK"/>
          <w:cs/>
        </w:rPr>
        <w:t xml:space="preserve"> หน่วยกิตระบบไตรภาค</w:t>
      </w:r>
    </w:p>
    <w:p w:rsidR="00744791" w:rsidRPr="00EB71B4" w:rsidRDefault="00744791" w:rsidP="00744791">
      <w:pPr>
        <w:jc w:val="thaiDistribute"/>
        <w:rPr>
          <w:rFonts w:ascii="TH SarabunPSK" w:eastAsia="Cordia New" w:hAnsi="TH SarabunPSK" w:cs="TH SarabunPSK"/>
        </w:rPr>
      </w:pPr>
    </w:p>
    <w:p w:rsidR="000B0837" w:rsidRPr="00EB71B4" w:rsidRDefault="000B0837" w:rsidP="00744791">
      <w:pPr>
        <w:jc w:val="thaiDistribute"/>
        <w:rPr>
          <w:rFonts w:ascii="TH SarabunPSK" w:hAnsi="TH SarabunPSK" w:cs="TH SarabunPSK"/>
          <w:b/>
          <w:bCs/>
        </w:rPr>
      </w:pPr>
      <w:r w:rsidRPr="00EB71B4">
        <w:rPr>
          <w:rFonts w:ascii="TH SarabunPSK" w:hAnsi="TH SarabunPSK" w:cs="TH SarabunPSK"/>
          <w:b/>
          <w:bCs/>
        </w:rPr>
        <w:t>2</w:t>
      </w:r>
      <w:r w:rsidRPr="00EB71B4">
        <w:rPr>
          <w:rFonts w:ascii="TH SarabunPSK" w:hAnsi="TH SarabunPSK" w:cs="TH SarabunPSK"/>
          <w:b/>
          <w:bCs/>
          <w:cs/>
        </w:rPr>
        <w:t>. การดำเนินการหลักสูตร</w:t>
      </w:r>
    </w:p>
    <w:p w:rsidR="000B0837" w:rsidRPr="00EB71B4" w:rsidRDefault="00396C64" w:rsidP="00744791">
      <w:pPr>
        <w:ind w:firstLine="360"/>
        <w:jc w:val="thaiDistribute"/>
        <w:rPr>
          <w:rFonts w:ascii="TH SarabunPSK" w:hAnsi="TH SarabunPSK" w:cs="TH SarabunPSK"/>
          <w:b/>
          <w:bCs/>
        </w:rPr>
      </w:pPr>
      <w:r w:rsidRPr="00EB71B4">
        <w:rPr>
          <w:rFonts w:ascii="TH SarabunPSK" w:hAnsi="TH SarabunPSK" w:cs="TH SarabunPSK"/>
          <w:b/>
          <w:bCs/>
        </w:rPr>
        <w:t>2</w:t>
      </w:r>
      <w:r w:rsidRPr="00EB71B4">
        <w:rPr>
          <w:rFonts w:ascii="TH SarabunPSK" w:hAnsi="TH SarabunPSK" w:cs="TH SarabunPSK"/>
          <w:b/>
          <w:bCs/>
          <w:cs/>
        </w:rPr>
        <w:t>.</w:t>
      </w:r>
      <w:r w:rsidRPr="00EB71B4">
        <w:rPr>
          <w:rFonts w:ascii="TH SarabunPSK" w:hAnsi="TH SarabunPSK" w:cs="TH SarabunPSK"/>
          <w:b/>
          <w:bCs/>
        </w:rPr>
        <w:t>1</w:t>
      </w:r>
      <w:r w:rsidR="00744791" w:rsidRPr="00EB71B4">
        <w:rPr>
          <w:rFonts w:ascii="TH SarabunPSK" w:hAnsi="TH SarabunPSK" w:cs="TH SarabunPSK"/>
          <w:b/>
          <w:bCs/>
        </w:rPr>
        <w:tab/>
      </w:r>
      <w:r w:rsidR="000B0837" w:rsidRPr="00EB71B4">
        <w:rPr>
          <w:rFonts w:ascii="TH SarabunPSK" w:hAnsi="TH SarabunPSK" w:cs="TH SarabunPSK"/>
          <w:b/>
          <w:bCs/>
          <w:cs/>
        </w:rPr>
        <w:t>วัน</w:t>
      </w:r>
      <w:r w:rsidR="008A0109" w:rsidRPr="00EB71B4">
        <w:rPr>
          <w:rFonts w:ascii="TH SarabunPSK" w:hAnsi="TH SarabunPSK" w:cs="TH SarabunPSK"/>
          <w:b/>
          <w:bCs/>
          <w:cs/>
        </w:rPr>
        <w:t xml:space="preserve"> </w:t>
      </w:r>
      <w:r w:rsidR="000B0837" w:rsidRPr="00EB71B4">
        <w:rPr>
          <w:rFonts w:ascii="TH SarabunPSK" w:hAnsi="TH SarabunPSK" w:cs="TH SarabunPSK"/>
          <w:b/>
          <w:bCs/>
          <w:cs/>
        </w:rPr>
        <w:t>-</w:t>
      </w:r>
      <w:r w:rsidR="008A0109" w:rsidRPr="00EB71B4">
        <w:rPr>
          <w:rFonts w:ascii="TH SarabunPSK" w:hAnsi="TH SarabunPSK" w:cs="TH SarabunPSK"/>
          <w:b/>
          <w:bCs/>
          <w:cs/>
        </w:rPr>
        <w:t xml:space="preserve"> </w:t>
      </w:r>
      <w:r w:rsidR="000B0837" w:rsidRPr="00EB71B4">
        <w:rPr>
          <w:rFonts w:ascii="TH SarabunPSK" w:hAnsi="TH SarabunPSK" w:cs="TH SarabunPSK"/>
          <w:b/>
          <w:bCs/>
          <w:cs/>
        </w:rPr>
        <w:t>เวลาในการดำเนินการเรียนการสอน</w:t>
      </w:r>
    </w:p>
    <w:p w:rsidR="000B0837" w:rsidRPr="00EB71B4" w:rsidRDefault="000B0837" w:rsidP="00744791">
      <w:pPr>
        <w:ind w:right="-2" w:firstLine="709"/>
        <w:jc w:val="thaiDistribute"/>
        <w:rPr>
          <w:rFonts w:ascii="TH SarabunPSK" w:hAnsi="TH SarabunPSK" w:cs="TH SarabunPSK"/>
        </w:rPr>
      </w:pPr>
      <w:r w:rsidRPr="00EB71B4">
        <w:rPr>
          <w:rFonts w:ascii="TH SarabunPSK" w:hAnsi="TH SarabunPSK" w:cs="TH SarabunPSK"/>
          <w:cs/>
        </w:rPr>
        <w:t xml:space="preserve">เป็นหลักสูตรเรียนเต็มเวลา (ภาคปกติ)  ระยะเวลาการศึกษา </w:t>
      </w:r>
      <w:r w:rsidR="00744791" w:rsidRPr="00EB71B4">
        <w:rPr>
          <w:rFonts w:ascii="TH SarabunPSK" w:hAnsi="TH SarabunPSK" w:cs="TH SarabunPSK"/>
          <w:cs/>
        </w:rPr>
        <w:t xml:space="preserve">4  ปีการศึกษา (12 ภาคการศึกษา) </w:t>
      </w:r>
      <w:r w:rsidRPr="00EB71B4">
        <w:rPr>
          <w:rFonts w:ascii="TH SarabunPSK" w:hAnsi="TH SarabunPSK" w:cs="TH SarabunPSK"/>
          <w:cs/>
        </w:rPr>
        <w:t>ใช้เวลาศึกษาไม่ต่ำกว่า 9 ภาคการศึกษา และอย่างมากไม่เกิน 8 ปีการศึกษา</w:t>
      </w:r>
    </w:p>
    <w:p w:rsidR="000B0837" w:rsidRPr="00EB71B4" w:rsidRDefault="000B0837" w:rsidP="00744791">
      <w:pPr>
        <w:ind w:right="-2" w:firstLine="709"/>
        <w:jc w:val="thaiDistribute"/>
        <w:rPr>
          <w:rFonts w:ascii="TH SarabunPSK" w:hAnsi="TH SarabunPSK" w:cs="TH SarabunPSK"/>
          <w:cs/>
        </w:rPr>
      </w:pPr>
      <w:r w:rsidRPr="00EB71B4">
        <w:rPr>
          <w:rFonts w:ascii="TH SarabunPSK" w:hAnsi="TH SarabunPSK" w:cs="TH SarabunPSK"/>
          <w:cs/>
        </w:rPr>
        <w:t>ภาคการศึกษาที่ 1</w:t>
      </w:r>
      <w:r w:rsidRPr="00EB71B4">
        <w:rPr>
          <w:rFonts w:ascii="TH SarabunPSK" w:hAnsi="TH SarabunPSK" w:cs="TH SarabunPSK"/>
          <w:cs/>
        </w:rPr>
        <w:tab/>
        <w:t>เดือน</w:t>
      </w:r>
      <w:r w:rsidRPr="00EB71B4">
        <w:rPr>
          <w:rFonts w:ascii="TH SarabunPSK" w:hAnsi="TH SarabunPSK" w:cs="TH SarabunPSK" w:hint="cs"/>
          <w:cs/>
        </w:rPr>
        <w:t>กรกฎาคม</w:t>
      </w:r>
      <w:r w:rsidRPr="00EB71B4">
        <w:rPr>
          <w:rFonts w:ascii="TH SarabunPSK" w:hAnsi="TH SarabunPSK" w:cs="TH SarabunPSK"/>
          <w:cs/>
        </w:rPr>
        <w:t xml:space="preserve"> –</w:t>
      </w:r>
      <w:r w:rsidRPr="00EB71B4">
        <w:rPr>
          <w:rFonts w:ascii="TH SarabunPSK" w:hAnsi="TH SarabunPSK" w:cs="TH SarabunPSK" w:hint="cs"/>
          <w:cs/>
        </w:rPr>
        <w:t xml:space="preserve"> ตุลาคม</w:t>
      </w:r>
    </w:p>
    <w:p w:rsidR="000B0837" w:rsidRPr="00EB71B4" w:rsidRDefault="000B0837" w:rsidP="00744791">
      <w:pPr>
        <w:ind w:right="-2" w:firstLine="709"/>
        <w:jc w:val="thaiDistribute"/>
        <w:rPr>
          <w:rFonts w:ascii="TH SarabunPSK" w:hAnsi="TH SarabunPSK" w:cs="TH SarabunPSK"/>
        </w:rPr>
      </w:pPr>
      <w:r w:rsidRPr="00EB71B4">
        <w:rPr>
          <w:rFonts w:ascii="TH SarabunPSK" w:hAnsi="TH SarabunPSK" w:cs="TH SarabunPSK"/>
          <w:cs/>
        </w:rPr>
        <w:t>ภาคการศึกษาที่ 2</w:t>
      </w:r>
      <w:r w:rsidRPr="00EB71B4">
        <w:rPr>
          <w:rFonts w:ascii="TH SarabunPSK" w:hAnsi="TH SarabunPSK" w:cs="TH SarabunPSK"/>
          <w:cs/>
        </w:rPr>
        <w:tab/>
        <w:t>เดือน</w:t>
      </w:r>
      <w:r w:rsidRPr="00EB71B4">
        <w:rPr>
          <w:rFonts w:ascii="TH SarabunPSK" w:hAnsi="TH SarabunPSK" w:cs="TH SarabunPSK" w:hint="cs"/>
          <w:cs/>
        </w:rPr>
        <w:t>พฤศจิกายน</w:t>
      </w:r>
      <w:r w:rsidRPr="00EB71B4">
        <w:rPr>
          <w:rFonts w:ascii="TH SarabunPSK" w:hAnsi="TH SarabunPSK" w:cs="TH SarabunPSK"/>
          <w:cs/>
        </w:rPr>
        <w:t xml:space="preserve"> - </w:t>
      </w:r>
      <w:r w:rsidRPr="00EB71B4">
        <w:rPr>
          <w:rFonts w:ascii="TH SarabunPSK" w:hAnsi="TH SarabunPSK" w:cs="TH SarabunPSK" w:hint="cs"/>
          <w:cs/>
        </w:rPr>
        <w:t>กุมภาพันธ์</w:t>
      </w:r>
    </w:p>
    <w:p w:rsidR="000B0837" w:rsidRPr="00EB71B4" w:rsidRDefault="000B0837" w:rsidP="00744791">
      <w:pPr>
        <w:ind w:right="-2" w:firstLine="709"/>
        <w:jc w:val="thaiDistribute"/>
        <w:rPr>
          <w:rFonts w:ascii="TH SarabunPSK" w:hAnsi="TH SarabunPSK" w:cs="TH SarabunPSK"/>
        </w:rPr>
      </w:pPr>
      <w:r w:rsidRPr="00EB71B4">
        <w:rPr>
          <w:rFonts w:ascii="TH SarabunPSK" w:hAnsi="TH SarabunPSK" w:cs="TH SarabunPSK"/>
          <w:cs/>
        </w:rPr>
        <w:t>ภาคการศึกษาที่ 3</w:t>
      </w:r>
      <w:r w:rsidRPr="00EB71B4">
        <w:rPr>
          <w:rFonts w:ascii="TH SarabunPSK" w:hAnsi="TH SarabunPSK" w:cs="TH SarabunPSK"/>
          <w:cs/>
        </w:rPr>
        <w:tab/>
        <w:t>เดือน</w:t>
      </w:r>
      <w:r w:rsidRPr="00EB71B4">
        <w:rPr>
          <w:rFonts w:ascii="TH SarabunPSK" w:hAnsi="TH SarabunPSK" w:cs="TH SarabunPSK" w:hint="cs"/>
          <w:cs/>
        </w:rPr>
        <w:t>มีนาคม</w:t>
      </w:r>
      <w:r w:rsidRPr="00EB71B4">
        <w:rPr>
          <w:rFonts w:ascii="TH SarabunPSK" w:hAnsi="TH SarabunPSK" w:cs="TH SarabunPSK"/>
          <w:cs/>
        </w:rPr>
        <w:t xml:space="preserve"> - </w:t>
      </w:r>
      <w:r w:rsidRPr="00EB71B4">
        <w:rPr>
          <w:rFonts w:ascii="TH SarabunPSK" w:hAnsi="TH SarabunPSK" w:cs="TH SarabunPSK" w:hint="cs"/>
          <w:cs/>
        </w:rPr>
        <w:t>มิถุนายน</w:t>
      </w:r>
      <w:r w:rsidRPr="00EB71B4">
        <w:rPr>
          <w:rFonts w:ascii="TH SarabunPSK" w:hAnsi="TH SarabunPSK" w:cs="TH SarabunPSK"/>
          <w:cs/>
        </w:rPr>
        <w:t xml:space="preserve"> </w:t>
      </w:r>
    </w:p>
    <w:p w:rsidR="000B0837" w:rsidRPr="00EB71B4" w:rsidRDefault="000B0837" w:rsidP="00744791">
      <w:pPr>
        <w:ind w:right="-2" w:firstLine="360"/>
        <w:jc w:val="thaiDistribute"/>
        <w:rPr>
          <w:rFonts w:ascii="TH SarabunPSK" w:hAnsi="TH SarabunPSK" w:cs="TH SarabunPSK"/>
          <w:b/>
          <w:bCs/>
        </w:rPr>
      </w:pPr>
      <w:r w:rsidRPr="00EB71B4">
        <w:rPr>
          <w:rFonts w:ascii="TH SarabunPSK" w:hAnsi="TH SarabunPSK" w:cs="TH SarabunPSK"/>
          <w:b/>
          <w:bCs/>
        </w:rPr>
        <w:t>2</w:t>
      </w:r>
      <w:r w:rsidRPr="00EB71B4">
        <w:rPr>
          <w:rFonts w:ascii="TH SarabunPSK" w:hAnsi="TH SarabunPSK" w:cs="TH SarabunPSK"/>
          <w:b/>
          <w:bCs/>
          <w:cs/>
        </w:rPr>
        <w:t>.</w:t>
      </w:r>
      <w:r w:rsidRPr="00EB71B4">
        <w:rPr>
          <w:rFonts w:ascii="TH SarabunPSK" w:hAnsi="TH SarabunPSK" w:cs="TH SarabunPSK"/>
          <w:b/>
          <w:bCs/>
        </w:rPr>
        <w:t xml:space="preserve">2 </w:t>
      </w:r>
      <w:r w:rsidRPr="00EB71B4">
        <w:rPr>
          <w:rFonts w:ascii="TH SarabunPSK" w:hAnsi="TH SarabunPSK" w:cs="TH SarabunPSK"/>
          <w:b/>
          <w:bCs/>
          <w:cs/>
        </w:rPr>
        <w:t xml:space="preserve">คุณสมบัติของผู้เข้าศึกษา </w:t>
      </w:r>
    </w:p>
    <w:p w:rsidR="00E03712" w:rsidRPr="00EB71B4" w:rsidRDefault="00E03712" w:rsidP="00744791">
      <w:pPr>
        <w:ind w:right="-2" w:firstLine="720"/>
        <w:jc w:val="thaiDistribute"/>
        <w:rPr>
          <w:rFonts w:ascii="TH SarabunPSK" w:hAnsi="TH SarabunPSK" w:cs="TH SarabunPSK"/>
          <w:cs/>
        </w:rPr>
      </w:pPr>
      <w:r w:rsidRPr="00EB71B4">
        <w:rPr>
          <w:rFonts w:ascii="TH SarabunPSK" w:hAnsi="TH SarabunPSK" w:cs="TH SarabunPSK" w:hint="cs"/>
          <w:cs/>
        </w:rPr>
        <w:t>1)</w:t>
      </w:r>
      <w:r w:rsidRPr="00EB71B4">
        <w:rPr>
          <w:rFonts w:ascii="TH SarabunPSK" w:hAnsi="TH SarabunPSK" w:cs="TH SarabunPSK"/>
          <w:cs/>
        </w:rPr>
        <w:t xml:space="preserve"> </w:t>
      </w:r>
      <w:r w:rsidRPr="00EB71B4">
        <w:rPr>
          <w:rFonts w:ascii="TH SarabunPSK" w:hAnsi="TH SarabunPSK" w:cs="TH SarabunPSK" w:hint="cs"/>
          <w:cs/>
        </w:rPr>
        <w:t>สำเร็จการศึกษาไม่ต่ำกว่าระดับมัธยมศึกษาตอนปลาย ตามหลักสูตรของกระทรวงศึกษาธิการหรือเทียบเท่า</w:t>
      </w:r>
    </w:p>
    <w:p w:rsidR="00E03712" w:rsidRPr="00EB71B4" w:rsidRDefault="00E03712" w:rsidP="00744791">
      <w:pPr>
        <w:ind w:right="-2" w:firstLine="720"/>
        <w:jc w:val="thaiDistribute"/>
        <w:rPr>
          <w:rFonts w:ascii="TH SarabunPSK" w:hAnsi="TH SarabunPSK" w:cs="TH SarabunPSK"/>
        </w:rPr>
      </w:pPr>
      <w:r w:rsidRPr="00EB71B4">
        <w:rPr>
          <w:rFonts w:ascii="TH SarabunPSK" w:hAnsi="TH SarabunPSK" w:cs="TH SarabunPSK"/>
        </w:rPr>
        <w:t>2</w:t>
      </w:r>
      <w:r w:rsidRPr="00EB71B4">
        <w:rPr>
          <w:rFonts w:ascii="TH SarabunPSK" w:hAnsi="TH SarabunPSK" w:cs="TH SarabunPSK"/>
          <w:cs/>
        </w:rPr>
        <w:t>)</w:t>
      </w:r>
      <w:r w:rsidRPr="00EB71B4">
        <w:rPr>
          <w:rFonts w:ascii="TH SarabunPSK" w:hAnsi="TH SarabunPSK" w:cs="TH SarabunPSK"/>
          <w:b/>
          <w:bCs/>
          <w:cs/>
        </w:rPr>
        <w:t xml:space="preserve"> </w:t>
      </w:r>
      <w:r w:rsidRPr="00EB71B4">
        <w:rPr>
          <w:rFonts w:ascii="TH SarabunPSK" w:hAnsi="TH SarabunPSK" w:cs="TH SarabunPSK" w:hint="cs"/>
          <w:cs/>
        </w:rPr>
        <w:t>เป็นไปตามข้อบังคับมหาวิทยาลัยวลัยลัษณ์ ว่าด้วยการศึกษาขั้นปริญญาตรี พ.ศ. 2560</w:t>
      </w:r>
    </w:p>
    <w:p w:rsidR="00744791" w:rsidRPr="00EB71B4" w:rsidRDefault="000B0837" w:rsidP="00744791">
      <w:pPr>
        <w:ind w:right="-2" w:firstLine="360"/>
        <w:jc w:val="thaiDistribute"/>
        <w:rPr>
          <w:rFonts w:ascii="TH SarabunPSK" w:hAnsi="TH SarabunPSK" w:cs="TH SarabunPSK"/>
          <w:b/>
          <w:bCs/>
        </w:rPr>
      </w:pPr>
      <w:r w:rsidRPr="00EB71B4">
        <w:rPr>
          <w:rFonts w:ascii="TH SarabunPSK" w:hAnsi="TH SarabunPSK" w:cs="TH SarabunPSK"/>
          <w:b/>
          <w:bCs/>
        </w:rPr>
        <w:lastRenderedPageBreak/>
        <w:t>2</w:t>
      </w:r>
      <w:r w:rsidRPr="00EB71B4">
        <w:rPr>
          <w:rFonts w:ascii="TH SarabunPSK" w:hAnsi="TH SarabunPSK" w:cs="TH SarabunPSK"/>
          <w:b/>
          <w:bCs/>
          <w:cs/>
        </w:rPr>
        <w:t>.</w:t>
      </w:r>
      <w:r w:rsidR="00744791" w:rsidRPr="00EB71B4">
        <w:rPr>
          <w:rFonts w:ascii="TH SarabunPSK" w:hAnsi="TH SarabunPSK" w:cs="TH SarabunPSK"/>
          <w:b/>
          <w:bCs/>
        </w:rPr>
        <w:t>3</w:t>
      </w:r>
      <w:r w:rsidR="00744791" w:rsidRPr="00EB71B4">
        <w:rPr>
          <w:rFonts w:ascii="TH SarabunPSK" w:hAnsi="TH SarabunPSK" w:cs="TH SarabunPSK"/>
          <w:b/>
          <w:bCs/>
        </w:rPr>
        <w:tab/>
      </w:r>
      <w:r w:rsidRPr="00EB71B4">
        <w:rPr>
          <w:rFonts w:ascii="TH SarabunPSK" w:hAnsi="TH SarabunPSK" w:cs="TH SarabunPSK"/>
          <w:b/>
          <w:bCs/>
          <w:cs/>
        </w:rPr>
        <w:t>ปัญหาของนักศึกษาแรกเข้า</w:t>
      </w:r>
      <w:r w:rsidR="00A84AE5" w:rsidRPr="00EB71B4">
        <w:rPr>
          <w:rFonts w:ascii="TH SarabunPSK" w:hAnsi="TH SarabunPSK" w:cs="TH SarabunPSK" w:hint="cs"/>
          <w:b/>
          <w:bCs/>
          <w:cs/>
        </w:rPr>
        <w:t xml:space="preserve"> </w:t>
      </w:r>
      <w:r w:rsidR="00A84AE5" w:rsidRPr="00EB71B4">
        <w:rPr>
          <w:rFonts w:ascii="TH SarabunPSK" w:hAnsi="TH SarabunPSK" w:cs="TH SarabunPSK"/>
          <w:b/>
          <w:bCs/>
          <w:cs/>
        </w:rPr>
        <w:t>(</w:t>
      </w:r>
      <w:r w:rsidR="00A84AE5" w:rsidRPr="00EB71B4">
        <w:rPr>
          <w:rFonts w:ascii="TH SarabunPSK" w:hAnsi="TH SarabunPSK" w:cs="TH SarabunPSK" w:hint="cs"/>
          <w:b/>
          <w:bCs/>
          <w:cs/>
        </w:rPr>
        <w:t>ในกรณีนี้เป็นการคาดการณ์ถึงปัญหาที่อาจมีโอกาสเกิดขึ้น</w:t>
      </w:r>
      <w:r w:rsidR="00A84AE5" w:rsidRPr="00EB71B4">
        <w:rPr>
          <w:rFonts w:ascii="TH SarabunPSK" w:hAnsi="TH SarabunPSK" w:cs="TH SarabunPSK"/>
          <w:b/>
          <w:bCs/>
          <w:cs/>
        </w:rPr>
        <w:t>)</w:t>
      </w:r>
    </w:p>
    <w:p w:rsidR="00396C64" w:rsidRPr="00EB71B4" w:rsidRDefault="00396C64" w:rsidP="00744791">
      <w:pPr>
        <w:ind w:right="-2" w:firstLine="709"/>
        <w:jc w:val="thaiDistribute"/>
        <w:rPr>
          <w:rFonts w:ascii="TH SarabunPSK" w:hAnsi="TH SarabunPSK" w:cs="TH SarabunPSK"/>
          <w:b/>
          <w:bCs/>
        </w:rPr>
      </w:pPr>
      <w:r w:rsidRPr="00EB71B4">
        <w:rPr>
          <w:rFonts w:ascii="TH SarabunPSK" w:hAnsi="TH SarabunPSK" w:cs="TH SarabunPSK"/>
          <w:cs/>
        </w:rPr>
        <w:t>ป</w:t>
      </w:r>
      <w:r w:rsidR="00744791" w:rsidRPr="00EB71B4">
        <w:rPr>
          <w:rFonts w:ascii="TH SarabunPSK" w:hAnsi="TH SarabunPSK" w:cs="TH SarabunPSK"/>
          <w:cs/>
        </w:rPr>
        <w:t>ัญหาของนักศึกษาแรกเข้า มีดังนี้</w:t>
      </w:r>
    </w:p>
    <w:p w:rsidR="00396C64" w:rsidRPr="00EB71B4" w:rsidRDefault="00396C64" w:rsidP="00744791">
      <w:pPr>
        <w:pStyle w:val="NoSpacing"/>
        <w:ind w:firstLine="709"/>
        <w:jc w:val="thaiDistribute"/>
        <w:rPr>
          <w:rFonts w:ascii="TH SarabunPSK" w:hAnsi="TH SarabunPSK" w:cs="TH SarabunPSK"/>
          <w:sz w:val="32"/>
          <w:szCs w:val="32"/>
        </w:rPr>
      </w:pPr>
      <w:r w:rsidRPr="00EB71B4">
        <w:rPr>
          <w:rFonts w:ascii="TH SarabunPSK" w:hAnsi="TH SarabunPSK" w:cs="TH SarabunPSK"/>
          <w:szCs w:val="32"/>
          <w:cs/>
        </w:rPr>
        <w:t>1) เลือกเรียนในสาขาที่ไม่ตรงกับความรู้</w:t>
      </w:r>
      <w:r w:rsidR="008A0109" w:rsidRPr="00EB71B4">
        <w:rPr>
          <w:rFonts w:ascii="TH SarabunPSK" w:hAnsi="TH SarabunPSK" w:cs="TH SarabunPSK" w:hint="cs"/>
          <w:szCs w:val="32"/>
          <w:cs/>
        </w:rPr>
        <w:t>และ</w:t>
      </w:r>
      <w:r w:rsidRPr="00EB71B4">
        <w:rPr>
          <w:rFonts w:ascii="TH SarabunPSK" w:hAnsi="TH SarabunPSK" w:cs="TH SarabunPSK"/>
          <w:szCs w:val="32"/>
          <w:cs/>
        </w:rPr>
        <w:t>ความสามารถ</w:t>
      </w:r>
    </w:p>
    <w:p w:rsidR="00396C64" w:rsidRPr="00EB71B4" w:rsidRDefault="00AE3EC4" w:rsidP="00744791">
      <w:pPr>
        <w:pStyle w:val="NoSpacing"/>
        <w:ind w:firstLine="709"/>
        <w:jc w:val="thaiDistribute"/>
        <w:rPr>
          <w:rFonts w:ascii="TH SarabunPSK" w:hAnsi="TH SarabunPSK" w:cs="TH SarabunPSK"/>
          <w:b/>
          <w:bCs/>
          <w:sz w:val="32"/>
          <w:szCs w:val="32"/>
        </w:rPr>
      </w:pPr>
      <w:r w:rsidRPr="00EB71B4">
        <w:rPr>
          <w:rFonts w:ascii="TH SarabunPSK" w:hAnsi="TH SarabunPSK" w:cs="TH SarabunPSK"/>
          <w:sz w:val="32"/>
          <w:szCs w:val="32"/>
          <w:cs/>
        </w:rPr>
        <w:t xml:space="preserve">2) </w:t>
      </w:r>
      <w:r w:rsidR="008C0107" w:rsidRPr="00EB71B4">
        <w:rPr>
          <w:rFonts w:ascii="TH SarabunPSK" w:hAnsi="TH SarabunPSK" w:cs="TH SarabunPSK" w:hint="cs"/>
          <w:sz w:val="32"/>
          <w:szCs w:val="32"/>
          <w:cs/>
        </w:rPr>
        <w:t>ไม่สามารถ</w:t>
      </w:r>
      <w:r w:rsidR="00396C64" w:rsidRPr="00EB71B4">
        <w:rPr>
          <w:rFonts w:ascii="TH SarabunPSK" w:hAnsi="TH SarabunPSK" w:cs="TH SarabunPSK"/>
          <w:sz w:val="32"/>
          <w:szCs w:val="32"/>
          <w:cs/>
        </w:rPr>
        <w:t>ปรับตัว</w:t>
      </w:r>
      <w:r w:rsidR="008C0107" w:rsidRPr="00EB71B4">
        <w:rPr>
          <w:rFonts w:ascii="TH SarabunPSK" w:hAnsi="TH SarabunPSK" w:cs="TH SarabunPSK" w:hint="cs"/>
          <w:sz w:val="32"/>
          <w:szCs w:val="32"/>
          <w:cs/>
        </w:rPr>
        <w:t>ให้เข้ากับ</w:t>
      </w:r>
      <w:r w:rsidR="00396C64" w:rsidRPr="00EB71B4">
        <w:rPr>
          <w:rFonts w:ascii="TH SarabunPSK" w:hAnsi="TH SarabunPSK" w:cs="TH SarabunPSK"/>
          <w:sz w:val="32"/>
          <w:szCs w:val="32"/>
          <w:cs/>
        </w:rPr>
        <w:t>ระบบการศึกษาในมหาวิทยาลัย</w:t>
      </w:r>
      <w:r w:rsidR="008C0107" w:rsidRPr="00EB71B4">
        <w:rPr>
          <w:rFonts w:ascii="TH SarabunPSK" w:hAnsi="TH SarabunPSK" w:cs="TH SarabunPSK" w:hint="cs"/>
          <w:sz w:val="32"/>
          <w:szCs w:val="32"/>
          <w:cs/>
        </w:rPr>
        <w:t>ซึ่ง</w:t>
      </w:r>
      <w:r w:rsidR="00396C64" w:rsidRPr="00EB71B4">
        <w:rPr>
          <w:rFonts w:ascii="TH SarabunPSK" w:hAnsi="TH SarabunPSK" w:cs="TH SarabunPSK"/>
          <w:sz w:val="32"/>
          <w:szCs w:val="32"/>
          <w:cs/>
        </w:rPr>
        <w:t>แตกต่าง</w:t>
      </w:r>
      <w:r w:rsidR="00723032" w:rsidRPr="00EB71B4">
        <w:rPr>
          <w:rFonts w:ascii="TH SarabunPSK" w:hAnsi="TH SarabunPSK" w:cs="TH SarabunPSK" w:hint="cs"/>
          <w:sz w:val="32"/>
          <w:szCs w:val="32"/>
          <w:cs/>
        </w:rPr>
        <w:t>ไป</w:t>
      </w:r>
      <w:r w:rsidR="00396C64" w:rsidRPr="00EB71B4">
        <w:rPr>
          <w:rFonts w:ascii="TH SarabunPSK" w:hAnsi="TH SarabunPSK" w:cs="TH SarabunPSK"/>
          <w:sz w:val="32"/>
          <w:szCs w:val="32"/>
          <w:cs/>
        </w:rPr>
        <w:t>จากการเรียนในระดับมัธยมศึกษาหรือระบบการศึกษาที่เปลี่ยนจากการเรียน 2</w:t>
      </w:r>
      <w:r w:rsidR="00744791" w:rsidRPr="00EB71B4">
        <w:rPr>
          <w:rFonts w:ascii="TH SarabunPSK" w:hAnsi="TH SarabunPSK" w:cs="TH SarabunPSK"/>
          <w:sz w:val="32"/>
          <w:szCs w:val="32"/>
          <w:cs/>
        </w:rPr>
        <w:t xml:space="preserve"> ภาคการศึกษาเป็น 3 ภาคการศึกษา</w:t>
      </w:r>
    </w:p>
    <w:p w:rsidR="00396C64" w:rsidRPr="00EB71B4" w:rsidRDefault="00AE3EC4" w:rsidP="00744791">
      <w:pPr>
        <w:pStyle w:val="NoSpacing"/>
        <w:ind w:firstLine="709"/>
        <w:jc w:val="thaiDistribute"/>
        <w:rPr>
          <w:rFonts w:ascii="TH SarabunPSK" w:hAnsi="TH SarabunPSK" w:cs="TH SarabunPSK"/>
          <w:sz w:val="32"/>
          <w:szCs w:val="32"/>
        </w:rPr>
      </w:pPr>
      <w:r w:rsidRPr="00EB71B4">
        <w:rPr>
          <w:rFonts w:ascii="TH SarabunPSK" w:hAnsi="TH SarabunPSK" w:cs="TH SarabunPSK"/>
          <w:sz w:val="32"/>
          <w:szCs w:val="32"/>
          <w:cs/>
        </w:rPr>
        <w:t xml:space="preserve">3) </w:t>
      </w:r>
      <w:r w:rsidR="00396C64" w:rsidRPr="00EB71B4">
        <w:rPr>
          <w:rFonts w:ascii="TH SarabunPSK" w:hAnsi="TH SarabunPSK" w:cs="TH SarabunPSK"/>
          <w:sz w:val="32"/>
          <w:szCs w:val="32"/>
          <w:cs/>
        </w:rPr>
        <w:t>ด้านการรับผิดชอบต่อตนเอง</w:t>
      </w:r>
      <w:r w:rsidRPr="00EB71B4">
        <w:rPr>
          <w:rFonts w:ascii="TH SarabunPSK" w:hAnsi="TH SarabunPSK" w:cs="TH SarabunPSK" w:hint="cs"/>
          <w:sz w:val="32"/>
          <w:szCs w:val="32"/>
          <w:cs/>
        </w:rPr>
        <w:t xml:space="preserve">หรือความมีวินัยในตนเอง </w:t>
      </w:r>
      <w:r w:rsidR="00396C64" w:rsidRPr="00EB71B4">
        <w:rPr>
          <w:rFonts w:ascii="TH SarabunPSK" w:hAnsi="TH SarabunPSK" w:cs="TH SarabunPSK"/>
          <w:sz w:val="32"/>
          <w:szCs w:val="32"/>
          <w:cs/>
        </w:rPr>
        <w:t>อันเนื่องจากกา</w:t>
      </w:r>
      <w:r w:rsidRPr="00EB71B4">
        <w:rPr>
          <w:rFonts w:ascii="TH SarabunPSK" w:hAnsi="TH SarabunPSK" w:cs="TH SarabunPSK"/>
          <w:sz w:val="32"/>
          <w:szCs w:val="32"/>
          <w:cs/>
        </w:rPr>
        <w:t>รที่นักศึกษามีสังคมที่กว้างขึ้น</w:t>
      </w:r>
      <w:r w:rsidRPr="00EB71B4">
        <w:rPr>
          <w:rFonts w:ascii="TH SarabunPSK" w:hAnsi="TH SarabunPSK" w:cs="TH SarabunPSK" w:hint="cs"/>
          <w:sz w:val="32"/>
          <w:szCs w:val="32"/>
          <w:cs/>
        </w:rPr>
        <w:t>และ</w:t>
      </w:r>
      <w:r w:rsidR="00396C64" w:rsidRPr="00EB71B4">
        <w:rPr>
          <w:rFonts w:ascii="TH SarabunPSK" w:hAnsi="TH SarabunPSK" w:cs="TH SarabunPSK"/>
          <w:sz w:val="32"/>
          <w:szCs w:val="32"/>
          <w:cs/>
        </w:rPr>
        <w:t>ต้องรับผิดชอบตนเองมาก</w:t>
      </w:r>
      <w:r w:rsidR="00744791" w:rsidRPr="00EB71B4">
        <w:rPr>
          <w:rFonts w:ascii="TH SarabunPSK" w:hAnsi="TH SarabunPSK" w:cs="TH SarabunPSK" w:hint="cs"/>
          <w:sz w:val="32"/>
          <w:szCs w:val="32"/>
          <w:cs/>
        </w:rPr>
        <w:t>ขึ้น</w:t>
      </w:r>
    </w:p>
    <w:p w:rsidR="00396C64" w:rsidRPr="00EB71B4" w:rsidRDefault="00AE3EC4" w:rsidP="00744791">
      <w:pPr>
        <w:pStyle w:val="NoSpacing"/>
        <w:ind w:firstLine="709"/>
        <w:jc w:val="thaiDistribute"/>
        <w:rPr>
          <w:rFonts w:ascii="TH SarabunPSK" w:hAnsi="TH SarabunPSK" w:cs="TH SarabunPSK"/>
          <w:b/>
          <w:bCs/>
          <w:sz w:val="32"/>
          <w:szCs w:val="32"/>
        </w:rPr>
      </w:pPr>
      <w:r w:rsidRPr="00EB71B4">
        <w:rPr>
          <w:rFonts w:ascii="TH SarabunPSK" w:hAnsi="TH SarabunPSK" w:cs="TH SarabunPSK"/>
          <w:sz w:val="32"/>
          <w:szCs w:val="32"/>
          <w:cs/>
        </w:rPr>
        <w:t xml:space="preserve">4) </w:t>
      </w:r>
      <w:r w:rsidR="00396C64" w:rsidRPr="00EB71B4">
        <w:rPr>
          <w:rFonts w:ascii="TH SarabunPSK" w:hAnsi="TH SarabunPSK" w:cs="TH SarabunPSK"/>
          <w:sz w:val="32"/>
          <w:szCs w:val="32"/>
          <w:cs/>
        </w:rPr>
        <w:t>ด้านการจัดการเวลาให้กับตนเองอย่างเหมาะสมเนื่องจากการมีกิจกรรมทั้งการเรียนในห้องเรียนและกิจกรรมเสริม</w:t>
      </w:r>
      <w:r w:rsidR="00744791" w:rsidRPr="00EB71B4">
        <w:rPr>
          <w:rFonts w:ascii="TH SarabunPSK" w:hAnsi="TH SarabunPSK" w:cs="TH SarabunPSK"/>
          <w:sz w:val="32"/>
          <w:szCs w:val="32"/>
          <w:cs/>
        </w:rPr>
        <w:t>หลักสูตรที่นักศึกษาต้องเข้าร่วม</w:t>
      </w:r>
    </w:p>
    <w:p w:rsidR="00396C64" w:rsidRPr="00EB71B4" w:rsidRDefault="00AE3EC4" w:rsidP="00744791">
      <w:pPr>
        <w:pStyle w:val="NoSpacing"/>
        <w:ind w:firstLine="709"/>
        <w:jc w:val="thaiDistribute"/>
        <w:rPr>
          <w:rFonts w:ascii="TH SarabunPSK" w:hAnsi="TH SarabunPSK" w:cs="TH SarabunPSK"/>
          <w:b/>
          <w:bCs/>
          <w:sz w:val="32"/>
          <w:szCs w:val="32"/>
        </w:rPr>
      </w:pPr>
      <w:r w:rsidRPr="00EB71B4">
        <w:rPr>
          <w:rFonts w:ascii="TH SarabunPSK" w:hAnsi="TH SarabunPSK" w:cs="TH SarabunPSK"/>
          <w:sz w:val="32"/>
          <w:szCs w:val="32"/>
          <w:cs/>
        </w:rPr>
        <w:t xml:space="preserve">5) </w:t>
      </w:r>
      <w:r w:rsidR="00396C64" w:rsidRPr="00EB71B4">
        <w:rPr>
          <w:rFonts w:ascii="TH SarabunPSK" w:hAnsi="TH SarabunPSK" w:cs="TH SarabunPSK"/>
          <w:sz w:val="32"/>
          <w:szCs w:val="32"/>
          <w:cs/>
        </w:rPr>
        <w:t>ด้านทักษะการใช้ภาษาอังกฤษทั้งการเรียนในห้องเรียนและการศึก</w:t>
      </w:r>
      <w:r w:rsidR="00744791" w:rsidRPr="00EB71B4">
        <w:rPr>
          <w:rFonts w:ascii="TH SarabunPSK" w:hAnsi="TH SarabunPSK" w:cs="TH SarabunPSK"/>
          <w:sz w:val="32"/>
          <w:szCs w:val="32"/>
          <w:cs/>
        </w:rPr>
        <w:t>ษาจากตำราเรียนที่เป็นภาษาอังกฤษ</w:t>
      </w:r>
    </w:p>
    <w:p w:rsidR="00396C64" w:rsidRPr="00EB71B4" w:rsidRDefault="00723032" w:rsidP="00744791">
      <w:pPr>
        <w:ind w:right="-2" w:firstLine="709"/>
        <w:jc w:val="thaiDistribute"/>
        <w:rPr>
          <w:rFonts w:ascii="TH SarabunPSK" w:hAnsi="TH SarabunPSK" w:cs="TH SarabunPSK"/>
        </w:rPr>
      </w:pPr>
      <w:r w:rsidRPr="00EB71B4">
        <w:rPr>
          <w:rFonts w:ascii="TH SarabunPSK" w:hAnsi="TH SarabunPSK" w:cs="TH SarabunPSK"/>
          <w:cs/>
        </w:rPr>
        <w:t xml:space="preserve">6) </w:t>
      </w:r>
      <w:r w:rsidR="00396C64" w:rsidRPr="00EB71B4">
        <w:rPr>
          <w:rFonts w:ascii="TH SarabunPSK" w:hAnsi="TH SarabunPSK" w:cs="TH SarabunPSK"/>
          <w:cs/>
        </w:rPr>
        <w:t>ด้านการคิดวิเคราะห์และการคิดอย่างเป็นระบบ ซึ่งจะส่งผลต่อพัฒน</w:t>
      </w:r>
      <w:r w:rsidR="00A84AE5" w:rsidRPr="00EB71B4">
        <w:rPr>
          <w:rFonts w:ascii="TH SarabunPSK" w:hAnsi="TH SarabunPSK" w:cs="TH SarabunPSK"/>
          <w:cs/>
        </w:rPr>
        <w:t>าการด้านเรียนวิศวกรรม</w:t>
      </w:r>
      <w:r w:rsidR="00A84AE5" w:rsidRPr="00EB71B4">
        <w:rPr>
          <w:rFonts w:ascii="TH SarabunPSK" w:hAnsi="TH SarabunPSK" w:cs="TH SarabunPSK" w:hint="cs"/>
          <w:cs/>
        </w:rPr>
        <w:t>เครื่องกล</w:t>
      </w:r>
      <w:r w:rsidR="00DC25C7" w:rsidRPr="00EB71B4">
        <w:rPr>
          <w:rFonts w:ascii="TH SarabunPSK" w:hAnsi="TH SarabunPSK" w:cs="TH SarabunPSK" w:hint="cs"/>
          <w:cs/>
        </w:rPr>
        <w:t xml:space="preserve"> หุ่นยนต์</w:t>
      </w:r>
      <w:r w:rsidR="00A84AE5" w:rsidRPr="00EB71B4">
        <w:rPr>
          <w:rFonts w:ascii="TH SarabunPSK" w:hAnsi="TH SarabunPSK" w:cs="TH SarabunPSK" w:hint="cs"/>
          <w:cs/>
        </w:rPr>
        <w:t>และระบบ</w:t>
      </w:r>
      <w:r w:rsidR="000E0E9F" w:rsidRPr="00EB71B4">
        <w:rPr>
          <w:rFonts w:ascii="TH SarabunPSK" w:hAnsi="TH SarabunPSK" w:cs="TH SarabunPSK" w:hint="cs"/>
          <w:cs/>
        </w:rPr>
        <w:t>ควบคุม</w:t>
      </w:r>
      <w:r w:rsidR="00A84AE5" w:rsidRPr="00EB71B4">
        <w:rPr>
          <w:rFonts w:ascii="TH SarabunPSK" w:hAnsi="TH SarabunPSK" w:cs="TH SarabunPSK" w:hint="cs"/>
          <w:cs/>
        </w:rPr>
        <w:t>อัตโนมัติ</w:t>
      </w:r>
    </w:p>
    <w:p w:rsidR="000B0837" w:rsidRPr="00EB71B4" w:rsidRDefault="000B0837" w:rsidP="00744791">
      <w:pPr>
        <w:ind w:right="-2" w:firstLine="360"/>
        <w:jc w:val="thaiDistribute"/>
        <w:rPr>
          <w:rFonts w:ascii="TH SarabunPSK" w:hAnsi="TH SarabunPSK" w:cs="TH SarabunPSK"/>
          <w:b/>
          <w:bCs/>
        </w:rPr>
      </w:pPr>
      <w:r w:rsidRPr="00EB71B4">
        <w:rPr>
          <w:rFonts w:ascii="TH SarabunPSK" w:hAnsi="TH SarabunPSK" w:cs="TH SarabunPSK"/>
          <w:b/>
          <w:bCs/>
        </w:rPr>
        <w:t>2</w:t>
      </w:r>
      <w:r w:rsidRPr="00EB71B4">
        <w:rPr>
          <w:rFonts w:ascii="TH SarabunPSK" w:hAnsi="TH SarabunPSK" w:cs="TH SarabunPSK"/>
          <w:b/>
          <w:bCs/>
          <w:cs/>
        </w:rPr>
        <w:t>.</w:t>
      </w:r>
      <w:r w:rsidRPr="00EB71B4">
        <w:rPr>
          <w:rFonts w:ascii="TH SarabunPSK" w:hAnsi="TH SarabunPSK" w:cs="TH SarabunPSK"/>
          <w:b/>
          <w:bCs/>
        </w:rPr>
        <w:t>4</w:t>
      </w:r>
      <w:r w:rsidR="00744791" w:rsidRPr="00EB71B4">
        <w:rPr>
          <w:rFonts w:ascii="TH SarabunPSK" w:hAnsi="TH SarabunPSK" w:cs="TH SarabunPSK"/>
          <w:b/>
          <w:bCs/>
        </w:rPr>
        <w:tab/>
      </w:r>
      <w:r w:rsidRPr="00EB71B4">
        <w:rPr>
          <w:rFonts w:ascii="TH SarabunPSK" w:hAnsi="TH SarabunPSK" w:cs="TH SarabunPSK"/>
          <w:b/>
          <w:bCs/>
          <w:cs/>
        </w:rPr>
        <w:t xml:space="preserve">กลยุทธ์ในการดำเนินการเพื่อแก้ไขปัญหา/ข้อจำกัดของนักศึกษาในข้อ </w:t>
      </w:r>
      <w:r w:rsidRPr="00EB71B4">
        <w:rPr>
          <w:rFonts w:ascii="TH SarabunPSK" w:hAnsi="TH SarabunPSK" w:cs="TH SarabunPSK"/>
          <w:b/>
          <w:bCs/>
        </w:rPr>
        <w:t>2</w:t>
      </w:r>
      <w:r w:rsidRPr="00EB71B4">
        <w:rPr>
          <w:rFonts w:ascii="TH SarabunPSK" w:hAnsi="TH SarabunPSK" w:cs="TH SarabunPSK"/>
          <w:b/>
          <w:bCs/>
          <w:cs/>
        </w:rPr>
        <w:t>.</w:t>
      </w:r>
      <w:r w:rsidRPr="00EB71B4">
        <w:rPr>
          <w:rFonts w:ascii="TH SarabunPSK" w:hAnsi="TH SarabunPSK" w:cs="TH SarabunPSK"/>
          <w:b/>
          <w:bCs/>
        </w:rPr>
        <w:t>3</w:t>
      </w:r>
    </w:p>
    <w:p w:rsidR="00117BB2" w:rsidRPr="00EB71B4" w:rsidRDefault="00117BB2" w:rsidP="00744791">
      <w:pPr>
        <w:pStyle w:val="NoSpacing"/>
        <w:ind w:firstLine="720"/>
        <w:jc w:val="thaiDistribute"/>
        <w:rPr>
          <w:rFonts w:ascii="TH SarabunPSK" w:hAnsi="TH SarabunPSK" w:cs="TH SarabunPSK"/>
          <w:sz w:val="32"/>
          <w:szCs w:val="32"/>
        </w:rPr>
      </w:pPr>
      <w:r w:rsidRPr="00EB71B4">
        <w:rPr>
          <w:rFonts w:ascii="TH SarabunPSK" w:hAnsi="TH SarabunPSK" w:cs="TH SarabunPSK"/>
          <w:sz w:val="32"/>
          <w:szCs w:val="32"/>
          <w:cs/>
        </w:rPr>
        <w:t>1.</w:t>
      </w:r>
      <w:r w:rsidRPr="00EB71B4">
        <w:rPr>
          <w:rFonts w:ascii="TH SarabunPSK" w:hAnsi="TH SarabunPSK" w:cs="TH SarabunPSK"/>
          <w:sz w:val="32"/>
          <w:szCs w:val="32"/>
        </w:rPr>
        <w:t>1</w:t>
      </w:r>
      <w:r w:rsidRPr="00EB71B4">
        <w:rPr>
          <w:rFonts w:ascii="TH SarabunPSK" w:hAnsi="TH SarabunPSK" w:cs="TH SarabunPSK"/>
          <w:szCs w:val="32"/>
          <w:cs/>
        </w:rPr>
        <w:t xml:space="preserve"> กลยุทธ์ในการดำเนินการเพื่อแก้ปัญหาของนักศึกษาซึ่งเลือกเรียนในสาขาที่ไม่ตรงกับความรู้ความสามารถ ทางหลักสูตรจะทำการประชาสัมพันธ์ เพื่อให้นักศึกษาทราบถึงความรู้พื้นฐานที่จำเป็นต่อการเรียนในหลักสูตรและอาชีพที่ประกอบได้หลัง</w:t>
      </w:r>
      <w:r w:rsidRPr="00EB71B4">
        <w:rPr>
          <w:rFonts w:ascii="TH SarabunPSK" w:hAnsi="TH SarabunPSK" w:cs="TH SarabunPSK"/>
          <w:sz w:val="32"/>
          <w:szCs w:val="32"/>
          <w:cs/>
        </w:rPr>
        <w:t>สำเร็จการศึกษา</w:t>
      </w:r>
    </w:p>
    <w:p w:rsidR="00117BB2" w:rsidRPr="00EB71B4" w:rsidRDefault="00117BB2" w:rsidP="00744791">
      <w:pPr>
        <w:pStyle w:val="NoSpacing"/>
        <w:ind w:firstLine="720"/>
        <w:jc w:val="thaiDistribute"/>
        <w:rPr>
          <w:rFonts w:ascii="TH SarabunPSK" w:hAnsi="TH SarabunPSK" w:cs="TH SarabunPSK"/>
          <w:sz w:val="32"/>
          <w:szCs w:val="32"/>
        </w:rPr>
      </w:pPr>
      <w:r w:rsidRPr="00EB71B4">
        <w:rPr>
          <w:rFonts w:ascii="TH SarabunPSK" w:hAnsi="TH SarabunPSK" w:cs="TH SarabunPSK"/>
          <w:sz w:val="32"/>
          <w:szCs w:val="32"/>
        </w:rPr>
        <w:t>1</w:t>
      </w:r>
      <w:r w:rsidRPr="00EB71B4">
        <w:rPr>
          <w:rFonts w:ascii="TH SarabunPSK" w:hAnsi="TH SarabunPSK" w:cs="TH SarabunPSK"/>
          <w:sz w:val="32"/>
          <w:szCs w:val="32"/>
          <w:cs/>
        </w:rPr>
        <w:t>.2 กลยุทธ์ในการดำเนินการเพื่อแก้ไขปัญหานักศึกษาด้านการปรับตัว โดยการจัดเวลาและการเข้าร่วมกิจกรรม ซึ่งทางหลักสูตรจัดให้มีการดูแลอย่างใกล้ชิด</w:t>
      </w:r>
      <w:r w:rsidRPr="00EB71B4">
        <w:rPr>
          <w:rFonts w:ascii="TH SarabunPSK" w:hAnsi="TH SarabunPSK" w:cs="TH SarabunPSK" w:hint="cs"/>
          <w:sz w:val="32"/>
          <w:szCs w:val="32"/>
          <w:cs/>
        </w:rPr>
        <w:t xml:space="preserve">จากนักวิชาการประจำหลักสูตร </w:t>
      </w:r>
      <w:r w:rsidRPr="00EB71B4">
        <w:rPr>
          <w:rFonts w:ascii="TH SarabunPSK" w:hAnsi="TH SarabunPSK" w:cs="TH SarabunPSK"/>
          <w:sz w:val="32"/>
          <w:szCs w:val="32"/>
          <w:cs/>
        </w:rPr>
        <w:t>อาจารย์ที่ปรึกษา</w:t>
      </w:r>
      <w:r w:rsidR="00DE3F02" w:rsidRPr="00EB71B4">
        <w:rPr>
          <w:rFonts w:ascii="TH SarabunPSK" w:hAnsi="TH SarabunPSK" w:cs="TH SarabunPSK" w:hint="cs"/>
          <w:sz w:val="32"/>
          <w:szCs w:val="32"/>
          <w:cs/>
        </w:rPr>
        <w:t>ทางวิชา</w:t>
      </w:r>
      <w:r w:rsidRPr="00EB71B4">
        <w:rPr>
          <w:rFonts w:ascii="TH SarabunPSK" w:hAnsi="TH SarabunPSK" w:cs="TH SarabunPSK" w:hint="cs"/>
          <w:sz w:val="32"/>
          <w:szCs w:val="32"/>
          <w:cs/>
        </w:rPr>
        <w:t>การ</w:t>
      </w:r>
      <w:r w:rsidRPr="00EB71B4">
        <w:rPr>
          <w:rFonts w:ascii="TH SarabunPSK" w:hAnsi="TH SarabunPSK" w:cs="TH SarabunPSK"/>
          <w:sz w:val="32"/>
          <w:szCs w:val="32"/>
          <w:cs/>
        </w:rPr>
        <w:t xml:space="preserve"> และนักศึกษารุ่นพี่</w:t>
      </w:r>
    </w:p>
    <w:p w:rsidR="007B031E" w:rsidRPr="00EB71B4" w:rsidRDefault="007B031E" w:rsidP="00744791">
      <w:pPr>
        <w:pStyle w:val="NoSpacing"/>
        <w:ind w:firstLine="720"/>
        <w:jc w:val="thaiDistribute"/>
        <w:rPr>
          <w:rFonts w:ascii="TH SarabunPSK" w:hAnsi="TH SarabunPSK" w:cs="TH SarabunPSK"/>
          <w:sz w:val="32"/>
          <w:szCs w:val="32"/>
        </w:rPr>
      </w:pPr>
      <w:r w:rsidRPr="00EB71B4">
        <w:rPr>
          <w:rFonts w:ascii="TH SarabunPSK" w:hAnsi="TH SarabunPSK" w:cs="TH SarabunPSK" w:hint="cs"/>
          <w:sz w:val="32"/>
          <w:szCs w:val="32"/>
          <w:cs/>
        </w:rPr>
        <w:t>1.3 กลยุทธ์ในการแก้ไขปัญหา ด้านความรับผิดชอบ หลักสูตรส่งเสริมให้นักศึกษาได้เป็นผู้นำในการทำกิจกรรมในหลักสูตร เช่น กิจกรร</w:t>
      </w:r>
      <w:r w:rsidR="00744791" w:rsidRPr="00EB71B4">
        <w:rPr>
          <w:rFonts w:ascii="TH SarabunPSK" w:hAnsi="TH SarabunPSK" w:cs="TH SarabunPSK" w:hint="cs"/>
          <w:sz w:val="32"/>
          <w:szCs w:val="32"/>
          <w:cs/>
        </w:rPr>
        <w:t>มสานสัมพันธ์นักศึกษาและคณาจารย์</w:t>
      </w:r>
    </w:p>
    <w:p w:rsidR="00117BB2" w:rsidRPr="00EB71B4" w:rsidRDefault="00117BB2" w:rsidP="00744791">
      <w:pPr>
        <w:ind w:right="-2" w:firstLine="709"/>
        <w:jc w:val="thaiDistribute"/>
        <w:rPr>
          <w:rFonts w:ascii="TH SarabunPSK" w:hAnsi="TH SarabunPSK" w:cs="TH SarabunPSK"/>
          <w:cs/>
        </w:rPr>
      </w:pPr>
      <w:r w:rsidRPr="00EB71B4">
        <w:rPr>
          <w:rFonts w:ascii="TH SarabunPSK" w:hAnsi="TH SarabunPSK" w:cs="TH SarabunPSK"/>
        </w:rPr>
        <w:t>1</w:t>
      </w:r>
      <w:r w:rsidRPr="00EB71B4">
        <w:rPr>
          <w:rFonts w:ascii="TH SarabunPSK" w:hAnsi="TH SarabunPSK" w:cs="TH SarabunPSK"/>
          <w:cs/>
        </w:rPr>
        <w:t>.</w:t>
      </w:r>
      <w:r w:rsidR="007B031E" w:rsidRPr="00EB71B4">
        <w:rPr>
          <w:rFonts w:ascii="TH SarabunPSK" w:hAnsi="TH SarabunPSK" w:cs="TH SarabunPSK" w:hint="cs"/>
          <w:cs/>
        </w:rPr>
        <w:t>4</w:t>
      </w:r>
      <w:r w:rsidRPr="00EB71B4">
        <w:rPr>
          <w:rFonts w:ascii="TH SarabunPSK" w:hAnsi="TH SarabunPSK" w:cs="TH SarabunPSK"/>
          <w:cs/>
        </w:rPr>
        <w:t xml:space="preserve"> กลยุทธ์ในการแก้ไขปัญหา ด้านทักษะทางภาษาอังกฤษ โดย</w:t>
      </w:r>
      <w:r w:rsidR="001003F4" w:rsidRPr="00EB71B4">
        <w:rPr>
          <w:rFonts w:ascii="TH SarabunPSK" w:hAnsi="TH SarabunPSK" w:cs="TH SarabunPSK"/>
          <w:cs/>
        </w:rPr>
        <w:t>ทางหลักสูตรจัดให้มีโครงการ</w:t>
      </w:r>
      <w:r w:rsidR="001003F4" w:rsidRPr="00EB71B4">
        <w:rPr>
          <w:rFonts w:ascii="TH SarabunPSK" w:hAnsi="TH SarabunPSK" w:cs="TH SarabunPSK" w:hint="cs"/>
          <w:cs/>
        </w:rPr>
        <w:t>ฝึกทักษะ</w:t>
      </w:r>
      <w:r w:rsidRPr="00EB71B4">
        <w:rPr>
          <w:rFonts w:ascii="TH SarabunPSK" w:hAnsi="TH SarabunPSK" w:cs="TH SarabunPSK"/>
          <w:cs/>
        </w:rPr>
        <w:t>ภาษาอังกฤษให้กับนักศึกษาเพิ่มเติม</w:t>
      </w:r>
      <w:r w:rsidRPr="00EB71B4">
        <w:rPr>
          <w:rFonts w:ascii="TH SarabunPSK" w:hAnsi="TH SarabunPSK" w:cs="TH SarabunPSK" w:hint="cs"/>
          <w:cs/>
        </w:rPr>
        <w:t xml:space="preserve"> </w:t>
      </w:r>
      <w:r w:rsidR="001003F4" w:rsidRPr="00EB71B4">
        <w:rPr>
          <w:rFonts w:ascii="TH SarabunPSK" w:hAnsi="TH SarabunPSK" w:cs="TH SarabunPSK" w:hint="cs"/>
          <w:cs/>
        </w:rPr>
        <w:t>โดย</w:t>
      </w:r>
      <w:r w:rsidR="00DE3F02" w:rsidRPr="00EB71B4">
        <w:rPr>
          <w:rFonts w:ascii="TH SarabunPSK" w:hAnsi="TH SarabunPSK" w:cs="TH SarabunPSK" w:hint="cs"/>
          <w:cs/>
        </w:rPr>
        <w:t>การแทรก</w:t>
      </w:r>
      <w:r w:rsidRPr="00EB71B4">
        <w:rPr>
          <w:rFonts w:ascii="TH SarabunPSK" w:hAnsi="TH SarabunPSK" w:cs="TH SarabunPSK" w:hint="cs"/>
          <w:cs/>
        </w:rPr>
        <w:t>การจัดการเรียนการสอนเป็นภาษาอังกฤษ</w:t>
      </w:r>
    </w:p>
    <w:p w:rsidR="00117BB2" w:rsidRPr="00EB71B4" w:rsidRDefault="00117BB2" w:rsidP="00744791">
      <w:pPr>
        <w:pStyle w:val="NoSpacing"/>
        <w:ind w:left="110" w:firstLine="599"/>
        <w:jc w:val="thaiDistribute"/>
        <w:rPr>
          <w:rFonts w:ascii="TH SarabunPSK" w:hAnsi="TH SarabunPSK" w:cs="TH SarabunPSK"/>
          <w:b/>
          <w:bCs/>
          <w:sz w:val="32"/>
          <w:szCs w:val="32"/>
        </w:rPr>
      </w:pPr>
      <w:r w:rsidRPr="00EB71B4">
        <w:rPr>
          <w:rFonts w:ascii="TH SarabunPSK" w:hAnsi="TH SarabunPSK" w:cs="TH SarabunPSK"/>
          <w:sz w:val="32"/>
          <w:szCs w:val="32"/>
        </w:rPr>
        <w:t>1</w:t>
      </w:r>
      <w:r w:rsidRPr="00EB71B4">
        <w:rPr>
          <w:rFonts w:ascii="TH SarabunPSK" w:hAnsi="TH SarabunPSK" w:cs="TH SarabunPSK"/>
          <w:sz w:val="32"/>
          <w:szCs w:val="32"/>
          <w:cs/>
        </w:rPr>
        <w:t>.</w:t>
      </w:r>
      <w:r w:rsidR="007B031E" w:rsidRPr="00EB71B4">
        <w:rPr>
          <w:rFonts w:ascii="TH SarabunPSK" w:hAnsi="TH SarabunPSK" w:cs="TH SarabunPSK" w:hint="cs"/>
          <w:sz w:val="32"/>
          <w:szCs w:val="32"/>
          <w:cs/>
        </w:rPr>
        <w:t>5</w:t>
      </w:r>
      <w:r w:rsidRPr="00EB71B4">
        <w:rPr>
          <w:rFonts w:ascii="TH SarabunPSK" w:hAnsi="TH SarabunPSK" w:cs="TH SarabunPSK"/>
          <w:sz w:val="32"/>
          <w:szCs w:val="32"/>
          <w:cs/>
        </w:rPr>
        <w:t xml:space="preserve"> กลยุทธ์ในการแก้ไขปัญหาทางด้านการคิดวิเคราะห์และการคิดอย่างเป็นระบบ โดยทางหลักสูตรจะจัดกิจกรรมเสริมหลักสูตรเพื่อเพิ่มทักษะให้กับนักศึกษา</w:t>
      </w:r>
      <w:r w:rsidR="001003F4" w:rsidRPr="00EB71B4">
        <w:rPr>
          <w:rFonts w:ascii="TH SarabunPSK" w:hAnsi="TH SarabunPSK" w:cs="TH SarabunPSK" w:hint="cs"/>
          <w:sz w:val="32"/>
          <w:szCs w:val="32"/>
          <w:cs/>
        </w:rPr>
        <w:t>ในลักษณะต่างๆ</w:t>
      </w:r>
      <w:r w:rsidR="000B6051" w:rsidRPr="00EB71B4">
        <w:rPr>
          <w:rFonts w:ascii="TH SarabunPSK" w:hAnsi="TH SarabunPSK" w:cs="TH SarabunPSK" w:hint="cs"/>
          <w:sz w:val="32"/>
          <w:szCs w:val="32"/>
          <w:cs/>
        </w:rPr>
        <w:t xml:space="preserve"> เช่นปรับพื้นฐานรายวิชา</w:t>
      </w:r>
    </w:p>
    <w:p w:rsidR="00A02A82" w:rsidRPr="00EB71B4" w:rsidRDefault="00A02A82" w:rsidP="00744791">
      <w:pPr>
        <w:ind w:right="-2"/>
        <w:jc w:val="thaiDistribute"/>
        <w:rPr>
          <w:rFonts w:ascii="TH SarabunPSK" w:hAnsi="TH SarabunPSK" w:cs="TH SarabunPSK"/>
          <w:b/>
          <w:bCs/>
        </w:rPr>
      </w:pPr>
    </w:p>
    <w:p w:rsidR="000B0837" w:rsidRPr="00EB71B4" w:rsidRDefault="000B0837" w:rsidP="00B65D9C">
      <w:pPr>
        <w:ind w:right="-2" w:firstLine="360"/>
        <w:rPr>
          <w:rFonts w:ascii="TH SarabunPSK" w:hAnsi="TH SarabunPSK" w:cs="TH SarabunPSK"/>
          <w:b/>
          <w:bCs/>
        </w:rPr>
      </w:pPr>
      <w:r w:rsidRPr="00EB71B4">
        <w:rPr>
          <w:rFonts w:ascii="TH SarabunPSK" w:hAnsi="TH SarabunPSK" w:cs="TH SarabunPSK"/>
          <w:b/>
          <w:bCs/>
        </w:rPr>
        <w:t>2</w:t>
      </w:r>
      <w:r w:rsidRPr="00EB71B4">
        <w:rPr>
          <w:rFonts w:ascii="TH SarabunPSK" w:hAnsi="TH SarabunPSK" w:cs="TH SarabunPSK"/>
          <w:b/>
          <w:bCs/>
          <w:cs/>
        </w:rPr>
        <w:t>.</w:t>
      </w:r>
      <w:r w:rsidRPr="00EB71B4">
        <w:rPr>
          <w:rFonts w:ascii="TH SarabunPSK" w:hAnsi="TH SarabunPSK" w:cs="TH SarabunPSK"/>
          <w:b/>
          <w:bCs/>
        </w:rPr>
        <w:t>5</w:t>
      </w:r>
      <w:r w:rsidR="00B65D9C" w:rsidRPr="00EB71B4">
        <w:rPr>
          <w:rFonts w:ascii="TH SarabunPSK" w:hAnsi="TH SarabunPSK" w:cs="TH SarabunPSK"/>
          <w:b/>
          <w:bCs/>
        </w:rPr>
        <w:tab/>
      </w:r>
      <w:r w:rsidRPr="00EB71B4">
        <w:rPr>
          <w:rFonts w:ascii="TH SarabunPSK" w:hAnsi="TH SarabunPSK" w:cs="TH SarabunPSK"/>
          <w:b/>
          <w:bCs/>
          <w:cs/>
        </w:rPr>
        <w:t xml:space="preserve">แผนการรับนักศึกษาและผู้สำเร็จการศึกษาในระยะ </w:t>
      </w:r>
      <w:r w:rsidRPr="00EB71B4">
        <w:rPr>
          <w:rFonts w:ascii="TH SarabunPSK" w:hAnsi="TH SarabunPSK" w:cs="TH SarabunPSK"/>
          <w:b/>
          <w:bCs/>
        </w:rPr>
        <w:t>5</w:t>
      </w:r>
      <w:r w:rsidRPr="00EB71B4">
        <w:rPr>
          <w:rFonts w:ascii="TH SarabunPSK" w:hAnsi="TH SarabunPSK" w:cs="TH SarabunPSK"/>
          <w:b/>
          <w:bCs/>
          <w:cs/>
        </w:rPr>
        <w:t xml:space="preserve"> ปี</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2"/>
        <w:gridCol w:w="714"/>
        <w:gridCol w:w="714"/>
        <w:gridCol w:w="714"/>
        <w:gridCol w:w="714"/>
        <w:gridCol w:w="715"/>
      </w:tblGrid>
      <w:tr w:rsidR="000B0837" w:rsidRPr="00EB71B4" w:rsidTr="00B65D9C">
        <w:trPr>
          <w:cantSplit/>
        </w:trPr>
        <w:tc>
          <w:tcPr>
            <w:tcW w:w="3069" w:type="pct"/>
            <w:vMerge w:val="restart"/>
            <w:vAlign w:val="center"/>
          </w:tcPr>
          <w:p w:rsidR="000B0837" w:rsidRPr="00EB71B4" w:rsidRDefault="00B65D9C" w:rsidP="00B65D9C">
            <w:pPr>
              <w:keepNext/>
              <w:ind w:right="-2"/>
              <w:jc w:val="center"/>
              <w:outlineLvl w:val="0"/>
              <w:rPr>
                <w:rFonts w:ascii="TH SarabunPSK" w:hAnsi="TH SarabunPSK" w:cs="TH SarabunPSK"/>
                <w:b/>
                <w:bCs/>
              </w:rPr>
            </w:pPr>
            <w:r w:rsidRPr="00EB71B4">
              <w:rPr>
                <w:rFonts w:ascii="TH SarabunPSK" w:hAnsi="TH SarabunPSK" w:cs="TH SarabunPSK"/>
                <w:b/>
                <w:bCs/>
                <w:cs/>
              </w:rPr>
              <w:t>ระดับชั้นปี</w:t>
            </w:r>
          </w:p>
        </w:tc>
        <w:tc>
          <w:tcPr>
            <w:tcW w:w="1931" w:type="pct"/>
            <w:gridSpan w:val="5"/>
            <w:tcBorders>
              <w:left w:val="nil"/>
            </w:tcBorders>
            <w:vAlign w:val="center"/>
          </w:tcPr>
          <w:p w:rsidR="000B0837" w:rsidRPr="00EB71B4" w:rsidRDefault="000B0837" w:rsidP="00B65D9C">
            <w:pPr>
              <w:ind w:right="-2"/>
              <w:jc w:val="center"/>
              <w:rPr>
                <w:rFonts w:ascii="TH SarabunPSK" w:hAnsi="TH SarabunPSK" w:cs="TH SarabunPSK"/>
                <w:b/>
                <w:bCs/>
                <w:cs/>
              </w:rPr>
            </w:pPr>
            <w:r w:rsidRPr="00EB71B4">
              <w:rPr>
                <w:rFonts w:ascii="TH SarabunPSK" w:hAnsi="TH SarabunPSK" w:cs="TH SarabunPSK"/>
                <w:b/>
                <w:bCs/>
                <w:cs/>
              </w:rPr>
              <w:t>จำนวนนักศึกษาในแต่ละปีการศึกษา</w:t>
            </w:r>
          </w:p>
        </w:tc>
      </w:tr>
      <w:tr w:rsidR="000B0837" w:rsidRPr="00EB71B4" w:rsidTr="00B65D9C">
        <w:trPr>
          <w:cantSplit/>
          <w:trHeight w:val="47"/>
        </w:trPr>
        <w:tc>
          <w:tcPr>
            <w:tcW w:w="3069" w:type="pct"/>
            <w:vMerge/>
            <w:vAlign w:val="center"/>
          </w:tcPr>
          <w:p w:rsidR="000B0837" w:rsidRPr="00EB71B4" w:rsidRDefault="000B0837" w:rsidP="00B65D9C">
            <w:pPr>
              <w:ind w:right="-2"/>
              <w:jc w:val="center"/>
              <w:rPr>
                <w:rFonts w:ascii="TH SarabunPSK" w:hAnsi="TH SarabunPSK" w:cs="TH SarabunPSK"/>
                <w:b/>
                <w:bCs/>
                <w:cs/>
              </w:rPr>
            </w:pPr>
          </w:p>
        </w:tc>
        <w:tc>
          <w:tcPr>
            <w:tcW w:w="386" w:type="pct"/>
            <w:tcBorders>
              <w:left w:val="nil"/>
            </w:tcBorders>
            <w:vAlign w:val="center"/>
          </w:tcPr>
          <w:p w:rsidR="000B0837" w:rsidRPr="00EB71B4" w:rsidRDefault="00356715" w:rsidP="00B65D9C">
            <w:pPr>
              <w:ind w:right="-2"/>
              <w:jc w:val="center"/>
              <w:rPr>
                <w:rFonts w:ascii="TH SarabunPSK" w:hAnsi="TH SarabunPSK" w:cs="TH SarabunPSK"/>
                <w:b/>
                <w:bCs/>
              </w:rPr>
            </w:pPr>
            <w:r w:rsidRPr="00EB71B4">
              <w:rPr>
                <w:rFonts w:ascii="TH SarabunPSK" w:hAnsi="TH SarabunPSK" w:cs="TH SarabunPSK"/>
                <w:b/>
                <w:bCs/>
              </w:rPr>
              <w:t>2564</w:t>
            </w:r>
          </w:p>
        </w:tc>
        <w:tc>
          <w:tcPr>
            <w:tcW w:w="386" w:type="pct"/>
            <w:vAlign w:val="center"/>
          </w:tcPr>
          <w:p w:rsidR="000B0837" w:rsidRPr="00EB71B4" w:rsidRDefault="000B0837" w:rsidP="00B65D9C">
            <w:pPr>
              <w:ind w:right="-2"/>
              <w:jc w:val="center"/>
              <w:rPr>
                <w:rFonts w:ascii="TH SarabunPSK" w:hAnsi="TH SarabunPSK" w:cs="TH SarabunPSK"/>
                <w:b/>
                <w:bCs/>
              </w:rPr>
            </w:pPr>
            <w:r w:rsidRPr="00EB71B4">
              <w:rPr>
                <w:rFonts w:ascii="TH SarabunPSK" w:hAnsi="TH SarabunPSK" w:cs="TH SarabunPSK"/>
                <w:b/>
                <w:bCs/>
              </w:rPr>
              <w:t>256</w:t>
            </w:r>
            <w:r w:rsidR="00356715" w:rsidRPr="00EB71B4">
              <w:rPr>
                <w:rFonts w:ascii="TH SarabunPSK" w:hAnsi="TH SarabunPSK" w:cs="TH SarabunPSK"/>
                <w:b/>
                <w:bCs/>
              </w:rPr>
              <w:t>5</w:t>
            </w:r>
          </w:p>
        </w:tc>
        <w:tc>
          <w:tcPr>
            <w:tcW w:w="386" w:type="pct"/>
            <w:vAlign w:val="center"/>
          </w:tcPr>
          <w:p w:rsidR="000B0837" w:rsidRPr="00EB71B4" w:rsidRDefault="000B0837" w:rsidP="00B65D9C">
            <w:pPr>
              <w:ind w:right="-2"/>
              <w:jc w:val="center"/>
              <w:rPr>
                <w:rFonts w:ascii="TH SarabunPSK" w:hAnsi="TH SarabunPSK" w:cs="TH SarabunPSK"/>
                <w:b/>
                <w:bCs/>
              </w:rPr>
            </w:pPr>
            <w:r w:rsidRPr="00EB71B4">
              <w:rPr>
                <w:rFonts w:ascii="TH SarabunPSK" w:hAnsi="TH SarabunPSK" w:cs="TH SarabunPSK"/>
                <w:b/>
                <w:bCs/>
              </w:rPr>
              <w:t>256</w:t>
            </w:r>
            <w:r w:rsidR="00356715" w:rsidRPr="00EB71B4">
              <w:rPr>
                <w:rFonts w:ascii="TH SarabunPSK" w:hAnsi="TH SarabunPSK" w:cs="TH SarabunPSK"/>
                <w:b/>
                <w:bCs/>
              </w:rPr>
              <w:t>6</w:t>
            </w:r>
          </w:p>
        </w:tc>
        <w:tc>
          <w:tcPr>
            <w:tcW w:w="386" w:type="pct"/>
            <w:vAlign w:val="center"/>
          </w:tcPr>
          <w:p w:rsidR="000B0837" w:rsidRPr="00EB71B4" w:rsidRDefault="00356715" w:rsidP="00B65D9C">
            <w:pPr>
              <w:ind w:right="-2"/>
              <w:jc w:val="center"/>
              <w:rPr>
                <w:rFonts w:ascii="TH SarabunPSK" w:hAnsi="TH SarabunPSK" w:cs="TH SarabunPSK"/>
                <w:b/>
                <w:bCs/>
              </w:rPr>
            </w:pPr>
            <w:r w:rsidRPr="00EB71B4">
              <w:rPr>
                <w:rFonts w:ascii="TH SarabunPSK" w:hAnsi="TH SarabunPSK" w:cs="TH SarabunPSK"/>
                <w:b/>
                <w:bCs/>
              </w:rPr>
              <w:t>2567</w:t>
            </w:r>
          </w:p>
        </w:tc>
        <w:tc>
          <w:tcPr>
            <w:tcW w:w="387" w:type="pct"/>
            <w:vAlign w:val="center"/>
          </w:tcPr>
          <w:p w:rsidR="000B0837" w:rsidRPr="00EB71B4" w:rsidRDefault="000B0837" w:rsidP="00B65D9C">
            <w:pPr>
              <w:ind w:right="-2"/>
              <w:jc w:val="center"/>
              <w:rPr>
                <w:rFonts w:ascii="TH SarabunPSK" w:hAnsi="TH SarabunPSK" w:cs="TH SarabunPSK"/>
                <w:b/>
                <w:bCs/>
              </w:rPr>
            </w:pPr>
            <w:r w:rsidRPr="00EB71B4">
              <w:rPr>
                <w:rFonts w:ascii="TH SarabunPSK" w:hAnsi="TH SarabunPSK" w:cs="TH SarabunPSK"/>
                <w:b/>
                <w:bCs/>
              </w:rPr>
              <w:t>256</w:t>
            </w:r>
            <w:r w:rsidR="00356715" w:rsidRPr="00EB71B4">
              <w:rPr>
                <w:rFonts w:ascii="TH SarabunPSK" w:hAnsi="TH SarabunPSK" w:cs="TH SarabunPSK"/>
                <w:b/>
                <w:bCs/>
              </w:rPr>
              <w:t>8</w:t>
            </w:r>
          </w:p>
        </w:tc>
      </w:tr>
      <w:tr w:rsidR="000B0837" w:rsidRPr="00EB71B4" w:rsidTr="00B65D9C">
        <w:trPr>
          <w:cantSplit/>
          <w:trHeight w:val="343"/>
        </w:trPr>
        <w:tc>
          <w:tcPr>
            <w:tcW w:w="3069" w:type="pct"/>
            <w:tcBorders>
              <w:top w:val="nil"/>
            </w:tcBorders>
            <w:vAlign w:val="center"/>
          </w:tcPr>
          <w:p w:rsidR="000B0837" w:rsidRPr="00EB71B4" w:rsidRDefault="000B0837" w:rsidP="00B65D9C">
            <w:pPr>
              <w:ind w:right="-2"/>
              <w:jc w:val="center"/>
              <w:rPr>
                <w:rFonts w:ascii="TH SarabunPSK" w:hAnsi="TH SarabunPSK" w:cs="TH SarabunPSK"/>
              </w:rPr>
            </w:pPr>
            <w:r w:rsidRPr="00EB71B4">
              <w:rPr>
                <w:rFonts w:ascii="TH SarabunPSK" w:hAnsi="TH SarabunPSK" w:cs="TH SarabunPSK"/>
                <w:cs/>
              </w:rPr>
              <w:t xml:space="preserve">ชั้นปีที่ </w:t>
            </w:r>
            <w:r w:rsidRPr="00EB71B4">
              <w:rPr>
                <w:rFonts w:ascii="TH SarabunPSK" w:hAnsi="TH SarabunPSK" w:cs="TH SarabunPSK"/>
              </w:rPr>
              <w:t>1</w:t>
            </w:r>
          </w:p>
        </w:tc>
        <w:tc>
          <w:tcPr>
            <w:tcW w:w="386" w:type="pct"/>
            <w:vAlign w:val="center"/>
          </w:tcPr>
          <w:p w:rsidR="000B0837" w:rsidRPr="00EB71B4" w:rsidRDefault="00155B7A" w:rsidP="00B65D9C">
            <w:pPr>
              <w:ind w:right="-2"/>
              <w:jc w:val="center"/>
              <w:rPr>
                <w:rFonts w:ascii="TH SarabunPSK" w:hAnsi="TH SarabunPSK" w:cs="TH SarabunPSK"/>
              </w:rPr>
            </w:pPr>
            <w:r w:rsidRPr="00EB71B4">
              <w:rPr>
                <w:rFonts w:ascii="TH SarabunPSK" w:hAnsi="TH SarabunPSK" w:cs="TH SarabunPSK"/>
              </w:rPr>
              <w:t>40</w:t>
            </w:r>
          </w:p>
        </w:tc>
        <w:tc>
          <w:tcPr>
            <w:tcW w:w="386" w:type="pct"/>
            <w:vAlign w:val="center"/>
          </w:tcPr>
          <w:p w:rsidR="000B0837" w:rsidRPr="00EB71B4" w:rsidRDefault="00155B7A" w:rsidP="00B65D9C">
            <w:pPr>
              <w:ind w:right="-2"/>
              <w:jc w:val="center"/>
              <w:rPr>
                <w:rFonts w:ascii="TH SarabunPSK" w:hAnsi="TH SarabunPSK" w:cs="TH SarabunPSK"/>
              </w:rPr>
            </w:pPr>
            <w:r w:rsidRPr="00EB71B4">
              <w:rPr>
                <w:rFonts w:ascii="TH SarabunPSK" w:hAnsi="TH SarabunPSK" w:cs="TH SarabunPSK"/>
              </w:rPr>
              <w:t>40</w:t>
            </w:r>
          </w:p>
        </w:tc>
        <w:tc>
          <w:tcPr>
            <w:tcW w:w="386" w:type="pct"/>
            <w:vAlign w:val="center"/>
          </w:tcPr>
          <w:p w:rsidR="000B0837" w:rsidRPr="00EB71B4" w:rsidRDefault="00155B7A" w:rsidP="00B65D9C">
            <w:pPr>
              <w:ind w:right="-2"/>
              <w:jc w:val="center"/>
              <w:rPr>
                <w:rFonts w:ascii="TH SarabunPSK" w:hAnsi="TH SarabunPSK" w:cs="TH SarabunPSK"/>
              </w:rPr>
            </w:pPr>
            <w:r w:rsidRPr="00EB71B4">
              <w:rPr>
                <w:rFonts w:ascii="TH SarabunPSK" w:hAnsi="TH SarabunPSK" w:cs="TH SarabunPSK"/>
              </w:rPr>
              <w:t>40</w:t>
            </w:r>
          </w:p>
        </w:tc>
        <w:tc>
          <w:tcPr>
            <w:tcW w:w="386" w:type="pct"/>
            <w:vAlign w:val="center"/>
          </w:tcPr>
          <w:p w:rsidR="000B0837" w:rsidRPr="00EB71B4" w:rsidRDefault="00155B7A" w:rsidP="00B65D9C">
            <w:pPr>
              <w:ind w:right="-2"/>
              <w:jc w:val="center"/>
              <w:rPr>
                <w:rFonts w:ascii="TH SarabunPSK" w:hAnsi="TH SarabunPSK" w:cs="TH SarabunPSK"/>
              </w:rPr>
            </w:pPr>
            <w:r w:rsidRPr="00EB71B4">
              <w:rPr>
                <w:rFonts w:ascii="TH SarabunPSK" w:hAnsi="TH SarabunPSK" w:cs="TH SarabunPSK"/>
              </w:rPr>
              <w:t>40</w:t>
            </w:r>
          </w:p>
        </w:tc>
        <w:tc>
          <w:tcPr>
            <w:tcW w:w="387" w:type="pct"/>
            <w:vAlign w:val="center"/>
          </w:tcPr>
          <w:p w:rsidR="000B0837" w:rsidRPr="00EB71B4" w:rsidRDefault="00155B7A" w:rsidP="00B65D9C">
            <w:pPr>
              <w:ind w:right="-2"/>
              <w:jc w:val="center"/>
              <w:rPr>
                <w:rFonts w:ascii="TH SarabunPSK" w:hAnsi="TH SarabunPSK" w:cs="TH SarabunPSK"/>
              </w:rPr>
            </w:pPr>
            <w:r w:rsidRPr="00EB71B4">
              <w:rPr>
                <w:rFonts w:ascii="TH SarabunPSK" w:hAnsi="TH SarabunPSK" w:cs="TH SarabunPSK"/>
              </w:rPr>
              <w:t>40</w:t>
            </w:r>
          </w:p>
        </w:tc>
      </w:tr>
      <w:tr w:rsidR="000B0837" w:rsidRPr="00EB71B4" w:rsidTr="00B65D9C">
        <w:trPr>
          <w:cantSplit/>
          <w:trHeight w:val="412"/>
        </w:trPr>
        <w:tc>
          <w:tcPr>
            <w:tcW w:w="3069" w:type="pct"/>
            <w:tcBorders>
              <w:top w:val="single" w:sz="4" w:space="0" w:color="auto"/>
            </w:tcBorders>
            <w:vAlign w:val="center"/>
          </w:tcPr>
          <w:p w:rsidR="000B0837" w:rsidRPr="00EB71B4" w:rsidRDefault="000B0837" w:rsidP="00B65D9C">
            <w:pPr>
              <w:ind w:right="-2"/>
              <w:jc w:val="center"/>
              <w:rPr>
                <w:rFonts w:ascii="TH SarabunPSK" w:hAnsi="TH SarabunPSK" w:cs="TH SarabunPSK"/>
                <w:cs/>
              </w:rPr>
            </w:pPr>
            <w:r w:rsidRPr="00EB71B4">
              <w:rPr>
                <w:rFonts w:ascii="TH SarabunPSK" w:hAnsi="TH SarabunPSK" w:cs="TH SarabunPSK"/>
                <w:cs/>
              </w:rPr>
              <w:t xml:space="preserve">ชั้นปีที่ </w:t>
            </w:r>
            <w:r w:rsidR="00744791" w:rsidRPr="00EB71B4">
              <w:rPr>
                <w:rFonts w:ascii="TH SarabunPSK" w:hAnsi="TH SarabunPSK" w:cs="TH SarabunPSK"/>
              </w:rPr>
              <w:t>2</w:t>
            </w:r>
          </w:p>
        </w:tc>
        <w:tc>
          <w:tcPr>
            <w:tcW w:w="386" w:type="pct"/>
            <w:tcBorders>
              <w:top w:val="single" w:sz="4" w:space="0" w:color="auto"/>
            </w:tcBorders>
            <w:shd w:val="clear" w:color="auto" w:fill="BFBFBF"/>
            <w:vAlign w:val="center"/>
          </w:tcPr>
          <w:p w:rsidR="000B0837" w:rsidRPr="00EB71B4" w:rsidRDefault="000B0837" w:rsidP="00B65D9C">
            <w:pPr>
              <w:ind w:right="-2"/>
              <w:jc w:val="center"/>
              <w:rPr>
                <w:rFonts w:ascii="TH SarabunPSK" w:hAnsi="TH SarabunPSK" w:cs="TH SarabunPSK"/>
              </w:rPr>
            </w:pPr>
            <w:r w:rsidRPr="00EB71B4">
              <w:rPr>
                <w:rFonts w:ascii="TH SarabunPSK" w:hAnsi="TH SarabunPSK" w:cs="TH SarabunPSK"/>
                <w:cs/>
              </w:rPr>
              <w:t>-</w:t>
            </w:r>
          </w:p>
        </w:tc>
        <w:tc>
          <w:tcPr>
            <w:tcW w:w="386" w:type="pct"/>
            <w:tcBorders>
              <w:top w:val="single" w:sz="4" w:space="0" w:color="auto"/>
            </w:tcBorders>
            <w:vAlign w:val="center"/>
          </w:tcPr>
          <w:p w:rsidR="000B0837" w:rsidRPr="00EB71B4" w:rsidRDefault="00155B7A" w:rsidP="00B65D9C">
            <w:pPr>
              <w:ind w:right="-2"/>
              <w:jc w:val="center"/>
              <w:rPr>
                <w:rFonts w:ascii="TH SarabunPSK" w:hAnsi="TH SarabunPSK" w:cs="TH SarabunPSK"/>
              </w:rPr>
            </w:pPr>
            <w:r w:rsidRPr="00EB71B4">
              <w:rPr>
                <w:rFonts w:ascii="TH SarabunPSK" w:hAnsi="TH SarabunPSK" w:cs="TH SarabunPSK"/>
              </w:rPr>
              <w:t>40</w:t>
            </w:r>
          </w:p>
        </w:tc>
        <w:tc>
          <w:tcPr>
            <w:tcW w:w="386" w:type="pct"/>
            <w:tcBorders>
              <w:top w:val="single" w:sz="4" w:space="0" w:color="auto"/>
            </w:tcBorders>
            <w:vAlign w:val="center"/>
          </w:tcPr>
          <w:p w:rsidR="000B0837" w:rsidRPr="00EB71B4" w:rsidRDefault="00155B7A" w:rsidP="00B65D9C">
            <w:pPr>
              <w:ind w:right="-2"/>
              <w:jc w:val="center"/>
              <w:rPr>
                <w:rFonts w:ascii="TH SarabunPSK" w:hAnsi="TH SarabunPSK" w:cs="TH SarabunPSK"/>
              </w:rPr>
            </w:pPr>
            <w:r w:rsidRPr="00EB71B4">
              <w:rPr>
                <w:rFonts w:ascii="TH SarabunPSK" w:hAnsi="TH SarabunPSK" w:cs="TH SarabunPSK"/>
              </w:rPr>
              <w:t>40</w:t>
            </w:r>
          </w:p>
        </w:tc>
        <w:tc>
          <w:tcPr>
            <w:tcW w:w="386" w:type="pct"/>
            <w:tcBorders>
              <w:top w:val="single" w:sz="4" w:space="0" w:color="auto"/>
            </w:tcBorders>
            <w:vAlign w:val="center"/>
          </w:tcPr>
          <w:p w:rsidR="000B0837" w:rsidRPr="00EB71B4" w:rsidRDefault="00155B7A" w:rsidP="00B65D9C">
            <w:pPr>
              <w:ind w:right="-2"/>
              <w:jc w:val="center"/>
              <w:rPr>
                <w:rFonts w:ascii="TH SarabunPSK" w:hAnsi="TH SarabunPSK" w:cs="TH SarabunPSK"/>
              </w:rPr>
            </w:pPr>
            <w:r w:rsidRPr="00EB71B4">
              <w:rPr>
                <w:rFonts w:ascii="TH SarabunPSK" w:hAnsi="TH SarabunPSK" w:cs="TH SarabunPSK"/>
              </w:rPr>
              <w:t>40</w:t>
            </w:r>
          </w:p>
        </w:tc>
        <w:tc>
          <w:tcPr>
            <w:tcW w:w="387" w:type="pct"/>
            <w:tcBorders>
              <w:top w:val="single" w:sz="4" w:space="0" w:color="auto"/>
            </w:tcBorders>
            <w:vAlign w:val="center"/>
          </w:tcPr>
          <w:p w:rsidR="000B0837" w:rsidRPr="00EB71B4" w:rsidRDefault="00155B7A" w:rsidP="00B65D9C">
            <w:pPr>
              <w:ind w:right="-2"/>
              <w:jc w:val="center"/>
              <w:rPr>
                <w:rFonts w:ascii="TH SarabunPSK" w:hAnsi="TH SarabunPSK" w:cs="TH SarabunPSK"/>
              </w:rPr>
            </w:pPr>
            <w:r w:rsidRPr="00EB71B4">
              <w:rPr>
                <w:rFonts w:ascii="TH SarabunPSK" w:hAnsi="TH SarabunPSK" w:cs="TH SarabunPSK"/>
              </w:rPr>
              <w:t>40</w:t>
            </w:r>
          </w:p>
        </w:tc>
      </w:tr>
      <w:tr w:rsidR="000B0837" w:rsidRPr="00EB71B4" w:rsidTr="00B65D9C">
        <w:trPr>
          <w:cantSplit/>
          <w:trHeight w:val="411"/>
        </w:trPr>
        <w:tc>
          <w:tcPr>
            <w:tcW w:w="3069" w:type="pct"/>
            <w:tcBorders>
              <w:top w:val="single" w:sz="4" w:space="0" w:color="auto"/>
            </w:tcBorders>
            <w:vAlign w:val="center"/>
          </w:tcPr>
          <w:p w:rsidR="000B0837" w:rsidRPr="00EB71B4" w:rsidRDefault="000B0837" w:rsidP="00B65D9C">
            <w:pPr>
              <w:ind w:right="-2"/>
              <w:jc w:val="center"/>
              <w:rPr>
                <w:rFonts w:ascii="TH SarabunPSK" w:hAnsi="TH SarabunPSK" w:cs="TH SarabunPSK"/>
                <w:cs/>
              </w:rPr>
            </w:pPr>
            <w:r w:rsidRPr="00EB71B4">
              <w:rPr>
                <w:rFonts w:ascii="TH SarabunPSK" w:hAnsi="TH SarabunPSK" w:cs="TH SarabunPSK"/>
                <w:cs/>
              </w:rPr>
              <w:t xml:space="preserve">ชั้นปีที่ </w:t>
            </w:r>
            <w:r w:rsidRPr="00EB71B4">
              <w:rPr>
                <w:rFonts w:ascii="TH SarabunPSK" w:hAnsi="TH SarabunPSK" w:cs="TH SarabunPSK"/>
              </w:rPr>
              <w:t>3</w:t>
            </w:r>
          </w:p>
        </w:tc>
        <w:tc>
          <w:tcPr>
            <w:tcW w:w="386" w:type="pct"/>
            <w:tcBorders>
              <w:top w:val="single" w:sz="4" w:space="0" w:color="auto"/>
            </w:tcBorders>
            <w:shd w:val="clear" w:color="auto" w:fill="BFBFBF"/>
            <w:vAlign w:val="center"/>
          </w:tcPr>
          <w:p w:rsidR="000B0837" w:rsidRPr="00EB71B4" w:rsidRDefault="000B0837" w:rsidP="00B65D9C">
            <w:pPr>
              <w:ind w:right="-2"/>
              <w:jc w:val="center"/>
              <w:rPr>
                <w:rFonts w:ascii="TH SarabunPSK" w:hAnsi="TH SarabunPSK" w:cs="TH SarabunPSK"/>
              </w:rPr>
            </w:pPr>
            <w:r w:rsidRPr="00EB71B4">
              <w:rPr>
                <w:rFonts w:ascii="TH SarabunPSK" w:hAnsi="TH SarabunPSK" w:cs="TH SarabunPSK"/>
                <w:cs/>
              </w:rPr>
              <w:t>-</w:t>
            </w:r>
          </w:p>
        </w:tc>
        <w:tc>
          <w:tcPr>
            <w:tcW w:w="386" w:type="pct"/>
            <w:tcBorders>
              <w:top w:val="single" w:sz="4" w:space="0" w:color="auto"/>
            </w:tcBorders>
            <w:shd w:val="clear" w:color="auto" w:fill="BFBFBF"/>
            <w:vAlign w:val="center"/>
          </w:tcPr>
          <w:p w:rsidR="000B0837" w:rsidRPr="00EB71B4" w:rsidRDefault="000B0837" w:rsidP="00B65D9C">
            <w:pPr>
              <w:ind w:right="-2"/>
              <w:jc w:val="center"/>
              <w:rPr>
                <w:rFonts w:ascii="TH SarabunPSK" w:hAnsi="TH SarabunPSK" w:cs="TH SarabunPSK"/>
              </w:rPr>
            </w:pPr>
            <w:r w:rsidRPr="00EB71B4">
              <w:rPr>
                <w:rFonts w:ascii="TH SarabunPSK" w:hAnsi="TH SarabunPSK" w:cs="TH SarabunPSK"/>
                <w:cs/>
              </w:rPr>
              <w:t>-</w:t>
            </w:r>
          </w:p>
        </w:tc>
        <w:tc>
          <w:tcPr>
            <w:tcW w:w="386" w:type="pct"/>
            <w:tcBorders>
              <w:top w:val="single" w:sz="4" w:space="0" w:color="auto"/>
            </w:tcBorders>
            <w:vAlign w:val="center"/>
          </w:tcPr>
          <w:p w:rsidR="000B0837" w:rsidRPr="00EB71B4" w:rsidRDefault="00155B7A" w:rsidP="00B65D9C">
            <w:pPr>
              <w:ind w:right="-2"/>
              <w:jc w:val="center"/>
              <w:rPr>
                <w:rFonts w:ascii="TH SarabunPSK" w:hAnsi="TH SarabunPSK" w:cs="TH SarabunPSK"/>
              </w:rPr>
            </w:pPr>
            <w:r w:rsidRPr="00EB71B4">
              <w:rPr>
                <w:rFonts w:ascii="TH SarabunPSK" w:hAnsi="TH SarabunPSK" w:cs="TH SarabunPSK"/>
              </w:rPr>
              <w:t>40</w:t>
            </w:r>
          </w:p>
        </w:tc>
        <w:tc>
          <w:tcPr>
            <w:tcW w:w="386" w:type="pct"/>
            <w:tcBorders>
              <w:top w:val="single" w:sz="4" w:space="0" w:color="auto"/>
            </w:tcBorders>
            <w:vAlign w:val="center"/>
          </w:tcPr>
          <w:p w:rsidR="000B0837" w:rsidRPr="00EB71B4" w:rsidRDefault="00155B7A" w:rsidP="00B65D9C">
            <w:pPr>
              <w:ind w:right="-2"/>
              <w:jc w:val="center"/>
              <w:rPr>
                <w:rFonts w:ascii="TH SarabunPSK" w:hAnsi="TH SarabunPSK" w:cs="TH SarabunPSK"/>
              </w:rPr>
            </w:pPr>
            <w:r w:rsidRPr="00EB71B4">
              <w:rPr>
                <w:rFonts w:ascii="TH SarabunPSK" w:hAnsi="TH SarabunPSK" w:cs="TH SarabunPSK"/>
              </w:rPr>
              <w:t>40</w:t>
            </w:r>
          </w:p>
        </w:tc>
        <w:tc>
          <w:tcPr>
            <w:tcW w:w="387" w:type="pct"/>
            <w:tcBorders>
              <w:top w:val="single" w:sz="4" w:space="0" w:color="auto"/>
            </w:tcBorders>
            <w:vAlign w:val="center"/>
          </w:tcPr>
          <w:p w:rsidR="000B0837" w:rsidRPr="00EB71B4" w:rsidRDefault="00155B7A" w:rsidP="00B65D9C">
            <w:pPr>
              <w:ind w:right="-2"/>
              <w:jc w:val="center"/>
              <w:rPr>
                <w:rFonts w:ascii="TH SarabunPSK" w:hAnsi="TH SarabunPSK" w:cs="TH SarabunPSK"/>
              </w:rPr>
            </w:pPr>
            <w:r w:rsidRPr="00EB71B4">
              <w:rPr>
                <w:rFonts w:ascii="TH SarabunPSK" w:hAnsi="TH SarabunPSK" w:cs="TH SarabunPSK"/>
              </w:rPr>
              <w:t>40</w:t>
            </w:r>
          </w:p>
        </w:tc>
      </w:tr>
      <w:tr w:rsidR="000B0837" w:rsidRPr="00EB71B4" w:rsidTr="00B65D9C">
        <w:trPr>
          <w:cantSplit/>
          <w:trHeight w:val="418"/>
        </w:trPr>
        <w:tc>
          <w:tcPr>
            <w:tcW w:w="3069" w:type="pct"/>
            <w:tcBorders>
              <w:top w:val="single" w:sz="4" w:space="0" w:color="auto"/>
            </w:tcBorders>
            <w:vAlign w:val="center"/>
          </w:tcPr>
          <w:p w:rsidR="000B0837" w:rsidRPr="00EB71B4" w:rsidRDefault="000B0837" w:rsidP="00B65D9C">
            <w:pPr>
              <w:ind w:right="-2"/>
              <w:jc w:val="center"/>
              <w:rPr>
                <w:rFonts w:ascii="TH SarabunPSK" w:hAnsi="TH SarabunPSK" w:cs="TH SarabunPSK"/>
                <w:cs/>
              </w:rPr>
            </w:pPr>
            <w:r w:rsidRPr="00EB71B4">
              <w:rPr>
                <w:rFonts w:ascii="TH SarabunPSK" w:hAnsi="TH SarabunPSK" w:cs="TH SarabunPSK"/>
                <w:cs/>
              </w:rPr>
              <w:t xml:space="preserve">ชั้นปีที่ </w:t>
            </w:r>
            <w:r w:rsidRPr="00EB71B4">
              <w:rPr>
                <w:rFonts w:ascii="TH SarabunPSK" w:hAnsi="TH SarabunPSK" w:cs="TH SarabunPSK"/>
              </w:rPr>
              <w:t>4</w:t>
            </w:r>
          </w:p>
        </w:tc>
        <w:tc>
          <w:tcPr>
            <w:tcW w:w="386" w:type="pct"/>
            <w:tcBorders>
              <w:top w:val="single" w:sz="4" w:space="0" w:color="auto"/>
            </w:tcBorders>
            <w:shd w:val="clear" w:color="auto" w:fill="BFBFBF"/>
            <w:vAlign w:val="center"/>
          </w:tcPr>
          <w:p w:rsidR="000B0837" w:rsidRPr="00EB71B4" w:rsidRDefault="000B0837" w:rsidP="00B65D9C">
            <w:pPr>
              <w:ind w:right="-2"/>
              <w:jc w:val="center"/>
              <w:rPr>
                <w:rFonts w:ascii="TH SarabunPSK" w:hAnsi="TH SarabunPSK" w:cs="TH SarabunPSK"/>
              </w:rPr>
            </w:pPr>
            <w:r w:rsidRPr="00EB71B4">
              <w:rPr>
                <w:rFonts w:ascii="TH SarabunPSK" w:hAnsi="TH SarabunPSK" w:cs="TH SarabunPSK"/>
                <w:cs/>
              </w:rPr>
              <w:t>-</w:t>
            </w:r>
          </w:p>
        </w:tc>
        <w:tc>
          <w:tcPr>
            <w:tcW w:w="386" w:type="pct"/>
            <w:tcBorders>
              <w:top w:val="single" w:sz="4" w:space="0" w:color="auto"/>
            </w:tcBorders>
            <w:shd w:val="clear" w:color="auto" w:fill="BFBFBF"/>
            <w:vAlign w:val="center"/>
          </w:tcPr>
          <w:p w:rsidR="000B0837" w:rsidRPr="00EB71B4" w:rsidRDefault="000B0837" w:rsidP="00B65D9C">
            <w:pPr>
              <w:ind w:right="-2"/>
              <w:jc w:val="center"/>
              <w:rPr>
                <w:rFonts w:ascii="TH SarabunPSK" w:hAnsi="TH SarabunPSK" w:cs="TH SarabunPSK"/>
              </w:rPr>
            </w:pPr>
            <w:r w:rsidRPr="00EB71B4">
              <w:rPr>
                <w:rFonts w:ascii="TH SarabunPSK" w:hAnsi="TH SarabunPSK" w:cs="TH SarabunPSK"/>
                <w:cs/>
              </w:rPr>
              <w:t>-</w:t>
            </w:r>
          </w:p>
        </w:tc>
        <w:tc>
          <w:tcPr>
            <w:tcW w:w="386" w:type="pct"/>
            <w:tcBorders>
              <w:top w:val="single" w:sz="4" w:space="0" w:color="auto"/>
            </w:tcBorders>
            <w:shd w:val="clear" w:color="auto" w:fill="BFBFBF"/>
            <w:vAlign w:val="center"/>
          </w:tcPr>
          <w:p w:rsidR="000B0837" w:rsidRPr="00EB71B4" w:rsidRDefault="000B0837" w:rsidP="00B65D9C">
            <w:pPr>
              <w:ind w:right="-2"/>
              <w:jc w:val="center"/>
              <w:rPr>
                <w:rFonts w:ascii="TH SarabunPSK" w:hAnsi="TH SarabunPSK" w:cs="TH SarabunPSK"/>
              </w:rPr>
            </w:pPr>
            <w:r w:rsidRPr="00EB71B4">
              <w:rPr>
                <w:rFonts w:ascii="TH SarabunPSK" w:hAnsi="TH SarabunPSK" w:cs="TH SarabunPSK"/>
                <w:cs/>
              </w:rPr>
              <w:t>-</w:t>
            </w:r>
          </w:p>
        </w:tc>
        <w:tc>
          <w:tcPr>
            <w:tcW w:w="386" w:type="pct"/>
            <w:tcBorders>
              <w:top w:val="single" w:sz="4" w:space="0" w:color="auto"/>
            </w:tcBorders>
            <w:vAlign w:val="center"/>
          </w:tcPr>
          <w:p w:rsidR="000B0837" w:rsidRPr="00EB71B4" w:rsidRDefault="00155B7A" w:rsidP="00B65D9C">
            <w:pPr>
              <w:ind w:right="-2"/>
              <w:jc w:val="center"/>
              <w:rPr>
                <w:rFonts w:ascii="TH SarabunPSK" w:hAnsi="TH SarabunPSK" w:cs="TH SarabunPSK"/>
              </w:rPr>
            </w:pPr>
            <w:r w:rsidRPr="00EB71B4">
              <w:rPr>
                <w:rFonts w:ascii="TH SarabunPSK" w:hAnsi="TH SarabunPSK" w:cs="TH SarabunPSK"/>
              </w:rPr>
              <w:t>40</w:t>
            </w:r>
          </w:p>
        </w:tc>
        <w:tc>
          <w:tcPr>
            <w:tcW w:w="387" w:type="pct"/>
            <w:tcBorders>
              <w:top w:val="single" w:sz="4" w:space="0" w:color="auto"/>
            </w:tcBorders>
            <w:vAlign w:val="center"/>
          </w:tcPr>
          <w:p w:rsidR="000B0837" w:rsidRPr="00EB71B4" w:rsidRDefault="00155B7A" w:rsidP="00B65D9C">
            <w:pPr>
              <w:ind w:right="-2"/>
              <w:jc w:val="center"/>
              <w:rPr>
                <w:rFonts w:ascii="TH SarabunPSK" w:hAnsi="TH SarabunPSK" w:cs="TH SarabunPSK"/>
              </w:rPr>
            </w:pPr>
            <w:r w:rsidRPr="00EB71B4">
              <w:rPr>
                <w:rFonts w:ascii="TH SarabunPSK" w:hAnsi="TH SarabunPSK" w:cs="TH SarabunPSK"/>
              </w:rPr>
              <w:t>40</w:t>
            </w:r>
          </w:p>
        </w:tc>
      </w:tr>
      <w:tr w:rsidR="000B0837" w:rsidRPr="00EB71B4" w:rsidTr="00B65D9C">
        <w:tc>
          <w:tcPr>
            <w:tcW w:w="3069" w:type="pct"/>
            <w:vAlign w:val="center"/>
          </w:tcPr>
          <w:p w:rsidR="000B0837" w:rsidRPr="00EB71B4" w:rsidRDefault="000B0837" w:rsidP="00B65D9C">
            <w:pPr>
              <w:ind w:right="-2"/>
              <w:jc w:val="center"/>
              <w:rPr>
                <w:rFonts w:ascii="TH SarabunPSK" w:hAnsi="TH SarabunPSK" w:cs="TH SarabunPSK"/>
                <w:b/>
                <w:bCs/>
                <w:cs/>
              </w:rPr>
            </w:pPr>
            <w:r w:rsidRPr="00EB71B4">
              <w:rPr>
                <w:rFonts w:ascii="TH SarabunPSK" w:hAnsi="TH SarabunPSK" w:cs="TH SarabunPSK"/>
                <w:b/>
                <w:bCs/>
                <w:cs/>
              </w:rPr>
              <w:t>รวมจำนวนนักศึกษา</w:t>
            </w:r>
          </w:p>
        </w:tc>
        <w:tc>
          <w:tcPr>
            <w:tcW w:w="386" w:type="pct"/>
            <w:vAlign w:val="center"/>
          </w:tcPr>
          <w:p w:rsidR="000B0837" w:rsidRPr="00EB71B4" w:rsidRDefault="00155B7A" w:rsidP="00B65D9C">
            <w:pPr>
              <w:ind w:right="-2"/>
              <w:jc w:val="center"/>
              <w:rPr>
                <w:rFonts w:ascii="TH SarabunPSK" w:hAnsi="TH SarabunPSK" w:cs="TH SarabunPSK"/>
                <w:b/>
                <w:bCs/>
              </w:rPr>
            </w:pPr>
            <w:r w:rsidRPr="00EB71B4">
              <w:rPr>
                <w:rFonts w:ascii="TH SarabunPSK" w:hAnsi="TH SarabunPSK" w:cs="TH SarabunPSK"/>
                <w:b/>
                <w:bCs/>
              </w:rPr>
              <w:t>40</w:t>
            </w:r>
          </w:p>
        </w:tc>
        <w:tc>
          <w:tcPr>
            <w:tcW w:w="386" w:type="pct"/>
            <w:vAlign w:val="center"/>
          </w:tcPr>
          <w:p w:rsidR="000B0837" w:rsidRPr="00EB71B4" w:rsidRDefault="00155B7A" w:rsidP="00B65D9C">
            <w:pPr>
              <w:ind w:right="-2"/>
              <w:jc w:val="center"/>
              <w:rPr>
                <w:rFonts w:ascii="TH SarabunPSK" w:hAnsi="TH SarabunPSK" w:cs="TH SarabunPSK"/>
                <w:b/>
                <w:bCs/>
              </w:rPr>
            </w:pPr>
            <w:r w:rsidRPr="00EB71B4">
              <w:rPr>
                <w:rFonts w:ascii="TH SarabunPSK" w:hAnsi="TH SarabunPSK" w:cs="TH SarabunPSK"/>
                <w:b/>
                <w:bCs/>
              </w:rPr>
              <w:t>80</w:t>
            </w:r>
          </w:p>
        </w:tc>
        <w:tc>
          <w:tcPr>
            <w:tcW w:w="386" w:type="pct"/>
            <w:vAlign w:val="center"/>
          </w:tcPr>
          <w:p w:rsidR="000B0837" w:rsidRPr="00EB71B4" w:rsidRDefault="00155B7A" w:rsidP="00B65D9C">
            <w:pPr>
              <w:ind w:right="-2"/>
              <w:jc w:val="center"/>
              <w:rPr>
                <w:rFonts w:ascii="TH SarabunPSK" w:hAnsi="TH SarabunPSK" w:cs="TH SarabunPSK"/>
                <w:b/>
                <w:bCs/>
              </w:rPr>
            </w:pPr>
            <w:r w:rsidRPr="00EB71B4">
              <w:rPr>
                <w:rFonts w:ascii="TH SarabunPSK" w:hAnsi="TH SarabunPSK" w:cs="TH SarabunPSK"/>
                <w:b/>
                <w:bCs/>
              </w:rPr>
              <w:t>120</w:t>
            </w:r>
          </w:p>
        </w:tc>
        <w:tc>
          <w:tcPr>
            <w:tcW w:w="386" w:type="pct"/>
            <w:vAlign w:val="center"/>
          </w:tcPr>
          <w:p w:rsidR="000B0837" w:rsidRPr="00EB71B4" w:rsidRDefault="00155B7A" w:rsidP="00B65D9C">
            <w:pPr>
              <w:ind w:right="-2"/>
              <w:jc w:val="center"/>
              <w:rPr>
                <w:rFonts w:ascii="TH SarabunPSK" w:hAnsi="TH SarabunPSK" w:cs="TH SarabunPSK"/>
                <w:b/>
                <w:bCs/>
              </w:rPr>
            </w:pPr>
            <w:r w:rsidRPr="00EB71B4">
              <w:rPr>
                <w:rFonts w:ascii="TH SarabunPSK" w:hAnsi="TH SarabunPSK" w:cs="TH SarabunPSK"/>
                <w:b/>
                <w:bCs/>
              </w:rPr>
              <w:t>160</w:t>
            </w:r>
          </w:p>
        </w:tc>
        <w:tc>
          <w:tcPr>
            <w:tcW w:w="387" w:type="pct"/>
            <w:vAlign w:val="center"/>
          </w:tcPr>
          <w:p w:rsidR="000B0837" w:rsidRPr="00EB71B4" w:rsidRDefault="00155B7A" w:rsidP="00B65D9C">
            <w:pPr>
              <w:ind w:right="-2"/>
              <w:jc w:val="center"/>
              <w:rPr>
                <w:rFonts w:ascii="TH SarabunPSK" w:hAnsi="TH SarabunPSK" w:cs="TH SarabunPSK"/>
                <w:b/>
                <w:bCs/>
              </w:rPr>
            </w:pPr>
            <w:r w:rsidRPr="00EB71B4">
              <w:rPr>
                <w:rFonts w:ascii="TH SarabunPSK" w:hAnsi="TH SarabunPSK" w:cs="TH SarabunPSK"/>
                <w:b/>
                <w:bCs/>
              </w:rPr>
              <w:t>160</w:t>
            </w:r>
          </w:p>
        </w:tc>
      </w:tr>
      <w:tr w:rsidR="00DA5AFB" w:rsidRPr="00EB71B4" w:rsidTr="00B65D9C">
        <w:tc>
          <w:tcPr>
            <w:tcW w:w="3069" w:type="pct"/>
            <w:vAlign w:val="center"/>
          </w:tcPr>
          <w:p w:rsidR="00DA5AFB" w:rsidRPr="00EB71B4" w:rsidRDefault="00DA5AFB" w:rsidP="00B65D9C">
            <w:pPr>
              <w:ind w:right="-2"/>
              <w:jc w:val="center"/>
              <w:rPr>
                <w:rFonts w:ascii="TH SarabunPSK" w:hAnsi="TH SarabunPSK" w:cs="TH SarabunPSK"/>
                <w:b/>
                <w:bCs/>
              </w:rPr>
            </w:pPr>
            <w:r w:rsidRPr="00EB71B4">
              <w:rPr>
                <w:rFonts w:ascii="TH SarabunPSK" w:hAnsi="TH SarabunPSK" w:cs="TH SarabunPSK"/>
                <w:b/>
                <w:bCs/>
                <w:cs/>
              </w:rPr>
              <w:t>จำนวนนักศึกษาที่คาดว่าจะสำเร็จการศึกษาเมื่อสิ้นปีการศึกษา</w:t>
            </w:r>
          </w:p>
        </w:tc>
        <w:tc>
          <w:tcPr>
            <w:tcW w:w="386" w:type="pct"/>
            <w:shd w:val="clear" w:color="auto" w:fill="BFBFBF"/>
            <w:vAlign w:val="center"/>
          </w:tcPr>
          <w:p w:rsidR="00DA5AFB" w:rsidRPr="00EB71B4" w:rsidRDefault="00DA5AFB" w:rsidP="00B65D9C">
            <w:pPr>
              <w:ind w:right="-2"/>
              <w:jc w:val="center"/>
              <w:rPr>
                <w:rFonts w:ascii="TH SarabunPSK" w:hAnsi="TH SarabunPSK" w:cs="TH SarabunPSK"/>
                <w:b/>
                <w:bCs/>
              </w:rPr>
            </w:pPr>
            <w:r w:rsidRPr="00EB71B4">
              <w:rPr>
                <w:rFonts w:ascii="TH SarabunPSK" w:hAnsi="TH SarabunPSK" w:cs="TH SarabunPSK"/>
                <w:b/>
                <w:bCs/>
                <w:cs/>
              </w:rPr>
              <w:t>-</w:t>
            </w:r>
          </w:p>
        </w:tc>
        <w:tc>
          <w:tcPr>
            <w:tcW w:w="386" w:type="pct"/>
            <w:shd w:val="clear" w:color="auto" w:fill="BFBFBF"/>
            <w:vAlign w:val="center"/>
          </w:tcPr>
          <w:p w:rsidR="00DA5AFB" w:rsidRPr="00EB71B4" w:rsidRDefault="00DA5AFB" w:rsidP="00B65D9C">
            <w:pPr>
              <w:ind w:right="-2"/>
              <w:jc w:val="center"/>
              <w:rPr>
                <w:rFonts w:ascii="TH SarabunPSK" w:hAnsi="TH SarabunPSK" w:cs="TH SarabunPSK"/>
                <w:b/>
                <w:bCs/>
              </w:rPr>
            </w:pPr>
            <w:r w:rsidRPr="00EB71B4">
              <w:rPr>
                <w:rFonts w:ascii="TH SarabunPSK" w:hAnsi="TH SarabunPSK" w:cs="TH SarabunPSK"/>
                <w:b/>
                <w:bCs/>
                <w:cs/>
              </w:rPr>
              <w:t>-</w:t>
            </w:r>
          </w:p>
        </w:tc>
        <w:tc>
          <w:tcPr>
            <w:tcW w:w="386" w:type="pct"/>
            <w:shd w:val="clear" w:color="auto" w:fill="BFBFBF"/>
            <w:vAlign w:val="center"/>
          </w:tcPr>
          <w:p w:rsidR="00DA5AFB" w:rsidRPr="00EB71B4" w:rsidRDefault="00DA5AFB" w:rsidP="00B65D9C">
            <w:pPr>
              <w:ind w:right="-2"/>
              <w:jc w:val="center"/>
              <w:rPr>
                <w:rFonts w:ascii="TH SarabunPSK" w:hAnsi="TH SarabunPSK" w:cs="TH SarabunPSK"/>
                <w:b/>
                <w:bCs/>
              </w:rPr>
            </w:pPr>
            <w:r w:rsidRPr="00EB71B4">
              <w:rPr>
                <w:rFonts w:ascii="TH SarabunPSK" w:hAnsi="TH SarabunPSK" w:cs="TH SarabunPSK"/>
                <w:b/>
                <w:bCs/>
                <w:cs/>
              </w:rPr>
              <w:t>-</w:t>
            </w:r>
          </w:p>
        </w:tc>
        <w:tc>
          <w:tcPr>
            <w:tcW w:w="386" w:type="pct"/>
            <w:shd w:val="clear" w:color="auto" w:fill="BFBFBF"/>
            <w:vAlign w:val="center"/>
          </w:tcPr>
          <w:p w:rsidR="00DA5AFB" w:rsidRPr="00EB71B4" w:rsidRDefault="008346A3" w:rsidP="00B65D9C">
            <w:pPr>
              <w:ind w:right="-2"/>
              <w:jc w:val="center"/>
              <w:rPr>
                <w:rFonts w:ascii="TH SarabunPSK" w:hAnsi="TH SarabunPSK" w:cs="TH SarabunPSK"/>
                <w:b/>
                <w:bCs/>
              </w:rPr>
            </w:pPr>
            <w:r w:rsidRPr="00EB71B4">
              <w:rPr>
                <w:rFonts w:ascii="TH SarabunPSK" w:hAnsi="TH SarabunPSK" w:cs="TH SarabunPSK"/>
                <w:b/>
                <w:bCs/>
              </w:rPr>
              <w:t>40</w:t>
            </w:r>
          </w:p>
        </w:tc>
        <w:tc>
          <w:tcPr>
            <w:tcW w:w="387" w:type="pct"/>
            <w:vAlign w:val="center"/>
          </w:tcPr>
          <w:p w:rsidR="00DA5AFB" w:rsidRPr="00EB71B4" w:rsidRDefault="00DA5AFB" w:rsidP="00B65D9C">
            <w:pPr>
              <w:ind w:right="-2"/>
              <w:jc w:val="center"/>
              <w:rPr>
                <w:rFonts w:ascii="TH SarabunPSK" w:hAnsi="TH SarabunPSK" w:cs="TH SarabunPSK"/>
                <w:b/>
                <w:bCs/>
              </w:rPr>
            </w:pPr>
            <w:r w:rsidRPr="00EB71B4">
              <w:rPr>
                <w:rFonts w:ascii="TH SarabunPSK" w:hAnsi="TH SarabunPSK" w:cs="TH SarabunPSK"/>
                <w:b/>
                <w:bCs/>
              </w:rPr>
              <w:t>40</w:t>
            </w:r>
          </w:p>
        </w:tc>
      </w:tr>
    </w:tbl>
    <w:p w:rsidR="000B0837" w:rsidRPr="00EB71B4" w:rsidRDefault="000B0837" w:rsidP="000B0837">
      <w:pPr>
        <w:tabs>
          <w:tab w:val="left" w:pos="426"/>
        </w:tabs>
        <w:ind w:right="-2"/>
        <w:rPr>
          <w:rFonts w:ascii="TH SarabunPSK" w:hAnsi="TH SarabunPSK" w:cs="TH SarabunPSK"/>
          <w:b/>
          <w:bCs/>
        </w:rPr>
      </w:pPr>
    </w:p>
    <w:p w:rsidR="000B0837" w:rsidRPr="00EB71B4" w:rsidRDefault="000B0837" w:rsidP="00B65D9C">
      <w:pPr>
        <w:ind w:right="-2" w:firstLine="360"/>
        <w:rPr>
          <w:rFonts w:ascii="TH SarabunPSK" w:hAnsi="TH SarabunPSK" w:cs="TH SarabunPSK"/>
          <w:b/>
          <w:bCs/>
        </w:rPr>
      </w:pPr>
      <w:r w:rsidRPr="00EB71B4">
        <w:rPr>
          <w:rFonts w:ascii="TH SarabunPSK" w:hAnsi="TH SarabunPSK" w:cs="TH SarabunPSK"/>
          <w:b/>
          <w:bCs/>
        </w:rPr>
        <w:lastRenderedPageBreak/>
        <w:t>2</w:t>
      </w:r>
      <w:r w:rsidRPr="00EB71B4">
        <w:rPr>
          <w:rFonts w:ascii="TH SarabunPSK" w:hAnsi="TH SarabunPSK" w:cs="TH SarabunPSK"/>
          <w:b/>
          <w:bCs/>
          <w:cs/>
        </w:rPr>
        <w:t>.</w:t>
      </w:r>
      <w:r w:rsidRPr="00EB71B4">
        <w:rPr>
          <w:rFonts w:ascii="TH SarabunPSK" w:hAnsi="TH SarabunPSK" w:cs="TH SarabunPSK"/>
          <w:b/>
          <w:bCs/>
        </w:rPr>
        <w:t>6</w:t>
      </w:r>
      <w:r w:rsidR="00B65D9C" w:rsidRPr="00EB71B4">
        <w:rPr>
          <w:rFonts w:ascii="TH SarabunPSK" w:hAnsi="TH SarabunPSK" w:cs="TH SarabunPSK"/>
          <w:b/>
          <w:bCs/>
        </w:rPr>
        <w:tab/>
      </w:r>
      <w:r w:rsidRPr="00EB71B4">
        <w:rPr>
          <w:rFonts w:ascii="TH SarabunPSK" w:hAnsi="TH SarabunPSK" w:cs="TH SarabunPSK"/>
          <w:b/>
          <w:bCs/>
          <w:cs/>
        </w:rPr>
        <w:t>งบประมาณตามแผน</w:t>
      </w:r>
    </w:p>
    <w:p w:rsidR="000B0837" w:rsidRPr="00EB71B4" w:rsidRDefault="000B0837" w:rsidP="00B65D9C">
      <w:pPr>
        <w:ind w:right="-2" w:firstLine="720"/>
        <w:rPr>
          <w:rFonts w:ascii="TH SarabunPSK" w:hAnsi="TH SarabunPSK" w:cs="TH SarabunPSK"/>
          <w:b/>
          <w:bCs/>
          <w:cs/>
        </w:rPr>
      </w:pPr>
      <w:r w:rsidRPr="00EB71B4">
        <w:rPr>
          <w:rFonts w:ascii="TH SarabunPSK" w:hAnsi="TH SarabunPSK" w:cs="TH SarabunPSK"/>
          <w:b/>
          <w:bCs/>
          <w:cs/>
        </w:rPr>
        <w:t>งบประมาณรายรับรายจ่าย</w:t>
      </w:r>
    </w:p>
    <w:tbl>
      <w:tblPr>
        <w:tblW w:w="53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8"/>
        <w:gridCol w:w="1063"/>
        <w:gridCol w:w="1195"/>
        <w:gridCol w:w="1124"/>
        <w:gridCol w:w="1274"/>
        <w:gridCol w:w="1283"/>
      </w:tblGrid>
      <w:tr w:rsidR="006429C5" w:rsidRPr="00EB71B4" w:rsidTr="00DE3F02">
        <w:trPr>
          <w:trHeight w:val="390"/>
        </w:trPr>
        <w:tc>
          <w:tcPr>
            <w:tcW w:w="1987" w:type="pct"/>
            <w:shd w:val="clear" w:color="auto" w:fill="auto"/>
            <w:noWrap/>
            <w:hideMark/>
          </w:tcPr>
          <w:p w:rsidR="000B0837" w:rsidRPr="00EB71B4" w:rsidRDefault="000B0837" w:rsidP="0006273B">
            <w:pPr>
              <w:ind w:right="-2"/>
              <w:jc w:val="center"/>
              <w:rPr>
                <w:rFonts w:ascii="TH SarabunPSK" w:eastAsia="Times New Roman" w:hAnsi="TH SarabunPSK" w:cs="TH SarabunPSK"/>
                <w:b/>
                <w:bCs/>
                <w:sz w:val="28"/>
                <w:szCs w:val="28"/>
              </w:rPr>
            </w:pPr>
            <w:r w:rsidRPr="00EB71B4">
              <w:rPr>
                <w:rFonts w:ascii="TH SarabunPSK" w:eastAsia="Times New Roman" w:hAnsi="TH SarabunPSK" w:cs="TH SarabunPSK"/>
                <w:b/>
                <w:bCs/>
                <w:sz w:val="28"/>
                <w:szCs w:val="28"/>
                <w:cs/>
              </w:rPr>
              <w:t>ประมาณการ</w:t>
            </w:r>
          </w:p>
        </w:tc>
        <w:tc>
          <w:tcPr>
            <w:tcW w:w="539" w:type="pct"/>
            <w:shd w:val="clear" w:color="auto" w:fill="auto"/>
            <w:noWrap/>
            <w:hideMark/>
          </w:tcPr>
          <w:p w:rsidR="000B0837" w:rsidRPr="00EB71B4" w:rsidRDefault="000B0837" w:rsidP="001F7D31">
            <w:pPr>
              <w:ind w:right="-2"/>
              <w:jc w:val="center"/>
              <w:rPr>
                <w:rFonts w:ascii="TH SarabunPSK" w:eastAsia="Times New Roman" w:hAnsi="TH SarabunPSK" w:cs="TH SarabunPSK"/>
                <w:b/>
                <w:bCs/>
                <w:sz w:val="28"/>
                <w:szCs w:val="28"/>
              </w:rPr>
            </w:pPr>
            <w:r w:rsidRPr="00EB71B4">
              <w:rPr>
                <w:rFonts w:ascii="TH SarabunPSK" w:eastAsia="Times New Roman" w:hAnsi="TH SarabunPSK" w:cs="TH SarabunPSK"/>
                <w:b/>
                <w:bCs/>
                <w:sz w:val="28"/>
                <w:szCs w:val="28"/>
                <w:cs/>
              </w:rPr>
              <w:t xml:space="preserve">ปี </w:t>
            </w:r>
            <w:r w:rsidRPr="00EB71B4">
              <w:rPr>
                <w:rFonts w:ascii="TH SarabunPSK" w:eastAsia="Times New Roman" w:hAnsi="TH SarabunPSK" w:cs="TH SarabunPSK"/>
                <w:b/>
                <w:bCs/>
                <w:sz w:val="28"/>
                <w:szCs w:val="28"/>
              </w:rPr>
              <w:t>256</w:t>
            </w:r>
            <w:r w:rsidR="001D0E4A" w:rsidRPr="00EB71B4">
              <w:rPr>
                <w:rFonts w:ascii="TH SarabunPSK" w:eastAsia="Times New Roman" w:hAnsi="TH SarabunPSK" w:cs="TH SarabunPSK"/>
                <w:b/>
                <w:bCs/>
                <w:sz w:val="28"/>
                <w:szCs w:val="28"/>
              </w:rPr>
              <w:t>4</w:t>
            </w:r>
          </w:p>
        </w:tc>
        <w:tc>
          <w:tcPr>
            <w:tcW w:w="606" w:type="pct"/>
            <w:shd w:val="clear" w:color="auto" w:fill="auto"/>
            <w:noWrap/>
            <w:hideMark/>
          </w:tcPr>
          <w:p w:rsidR="000B0837" w:rsidRPr="00EB71B4" w:rsidRDefault="000B0837" w:rsidP="001F7D31">
            <w:pPr>
              <w:ind w:right="-2"/>
              <w:jc w:val="center"/>
              <w:rPr>
                <w:rFonts w:ascii="TH SarabunPSK" w:eastAsia="Times New Roman" w:hAnsi="TH SarabunPSK" w:cs="TH SarabunPSK"/>
                <w:b/>
                <w:bCs/>
                <w:sz w:val="28"/>
                <w:szCs w:val="28"/>
              </w:rPr>
            </w:pPr>
            <w:r w:rsidRPr="00EB71B4">
              <w:rPr>
                <w:rFonts w:ascii="TH SarabunPSK" w:eastAsia="Times New Roman" w:hAnsi="TH SarabunPSK" w:cs="TH SarabunPSK"/>
                <w:b/>
                <w:bCs/>
                <w:sz w:val="28"/>
                <w:szCs w:val="28"/>
                <w:cs/>
              </w:rPr>
              <w:t xml:space="preserve">ปี </w:t>
            </w:r>
            <w:r w:rsidRPr="00EB71B4">
              <w:rPr>
                <w:rFonts w:ascii="TH SarabunPSK" w:eastAsia="Times New Roman" w:hAnsi="TH SarabunPSK" w:cs="TH SarabunPSK"/>
                <w:b/>
                <w:bCs/>
                <w:sz w:val="28"/>
                <w:szCs w:val="28"/>
              </w:rPr>
              <w:t>256</w:t>
            </w:r>
            <w:r w:rsidR="001D0E4A" w:rsidRPr="00EB71B4">
              <w:rPr>
                <w:rFonts w:ascii="TH SarabunPSK" w:eastAsia="Times New Roman" w:hAnsi="TH SarabunPSK" w:cs="TH SarabunPSK"/>
                <w:b/>
                <w:bCs/>
                <w:sz w:val="28"/>
                <w:szCs w:val="28"/>
              </w:rPr>
              <w:t>5</w:t>
            </w:r>
          </w:p>
        </w:tc>
        <w:tc>
          <w:tcPr>
            <w:tcW w:w="570" w:type="pct"/>
            <w:shd w:val="clear" w:color="auto" w:fill="auto"/>
            <w:noWrap/>
            <w:hideMark/>
          </w:tcPr>
          <w:p w:rsidR="000B0837" w:rsidRPr="00EB71B4" w:rsidRDefault="000B0837" w:rsidP="001F7D31">
            <w:pPr>
              <w:ind w:right="-2"/>
              <w:jc w:val="center"/>
              <w:rPr>
                <w:rFonts w:ascii="TH SarabunPSK" w:eastAsia="Times New Roman" w:hAnsi="TH SarabunPSK" w:cs="TH SarabunPSK"/>
                <w:b/>
                <w:bCs/>
                <w:sz w:val="28"/>
                <w:szCs w:val="28"/>
              </w:rPr>
            </w:pPr>
            <w:r w:rsidRPr="00EB71B4">
              <w:rPr>
                <w:rFonts w:ascii="TH SarabunPSK" w:eastAsia="Times New Roman" w:hAnsi="TH SarabunPSK" w:cs="TH SarabunPSK"/>
                <w:b/>
                <w:bCs/>
                <w:sz w:val="28"/>
                <w:szCs w:val="28"/>
                <w:cs/>
              </w:rPr>
              <w:t xml:space="preserve">ปี </w:t>
            </w:r>
            <w:r w:rsidRPr="00EB71B4">
              <w:rPr>
                <w:rFonts w:ascii="TH SarabunPSK" w:eastAsia="Times New Roman" w:hAnsi="TH SarabunPSK" w:cs="TH SarabunPSK"/>
                <w:b/>
                <w:bCs/>
                <w:sz w:val="28"/>
                <w:szCs w:val="28"/>
              </w:rPr>
              <w:t>256</w:t>
            </w:r>
            <w:r w:rsidR="001D0E4A" w:rsidRPr="00EB71B4">
              <w:rPr>
                <w:rFonts w:ascii="TH SarabunPSK" w:eastAsia="Times New Roman" w:hAnsi="TH SarabunPSK" w:cs="TH SarabunPSK"/>
                <w:b/>
                <w:bCs/>
                <w:sz w:val="28"/>
                <w:szCs w:val="28"/>
              </w:rPr>
              <w:t>6</w:t>
            </w:r>
          </w:p>
        </w:tc>
        <w:tc>
          <w:tcPr>
            <w:tcW w:w="646" w:type="pct"/>
            <w:shd w:val="clear" w:color="auto" w:fill="auto"/>
            <w:noWrap/>
            <w:hideMark/>
          </w:tcPr>
          <w:p w:rsidR="000B0837" w:rsidRPr="00EB71B4" w:rsidRDefault="000B0837" w:rsidP="001F7D31">
            <w:pPr>
              <w:ind w:right="-2"/>
              <w:jc w:val="center"/>
              <w:rPr>
                <w:rFonts w:ascii="TH SarabunPSK" w:eastAsia="Times New Roman" w:hAnsi="TH SarabunPSK" w:cs="TH SarabunPSK"/>
                <w:b/>
                <w:bCs/>
                <w:sz w:val="28"/>
                <w:szCs w:val="28"/>
              </w:rPr>
            </w:pPr>
            <w:r w:rsidRPr="00EB71B4">
              <w:rPr>
                <w:rFonts w:ascii="TH SarabunPSK" w:eastAsia="Times New Roman" w:hAnsi="TH SarabunPSK" w:cs="TH SarabunPSK"/>
                <w:b/>
                <w:bCs/>
                <w:sz w:val="28"/>
                <w:szCs w:val="28"/>
                <w:cs/>
              </w:rPr>
              <w:t xml:space="preserve">ปี </w:t>
            </w:r>
            <w:r w:rsidRPr="00EB71B4">
              <w:rPr>
                <w:rFonts w:ascii="TH SarabunPSK" w:eastAsia="Times New Roman" w:hAnsi="TH SarabunPSK" w:cs="TH SarabunPSK"/>
                <w:b/>
                <w:bCs/>
                <w:sz w:val="28"/>
                <w:szCs w:val="28"/>
              </w:rPr>
              <w:t>256</w:t>
            </w:r>
            <w:r w:rsidR="001D0E4A" w:rsidRPr="00EB71B4">
              <w:rPr>
                <w:rFonts w:ascii="TH SarabunPSK" w:eastAsia="Times New Roman" w:hAnsi="TH SarabunPSK" w:cs="TH SarabunPSK"/>
                <w:b/>
                <w:bCs/>
                <w:sz w:val="28"/>
                <w:szCs w:val="28"/>
              </w:rPr>
              <w:t>7</w:t>
            </w:r>
          </w:p>
        </w:tc>
        <w:tc>
          <w:tcPr>
            <w:tcW w:w="651" w:type="pct"/>
            <w:shd w:val="clear" w:color="auto" w:fill="auto"/>
            <w:noWrap/>
            <w:hideMark/>
          </w:tcPr>
          <w:p w:rsidR="000B0837" w:rsidRPr="00EB71B4" w:rsidRDefault="000B0837" w:rsidP="001F7D31">
            <w:pPr>
              <w:ind w:right="-2"/>
              <w:jc w:val="center"/>
              <w:rPr>
                <w:rFonts w:ascii="TH SarabunPSK" w:eastAsia="Times New Roman" w:hAnsi="TH SarabunPSK" w:cs="TH SarabunPSK"/>
                <w:b/>
                <w:bCs/>
                <w:sz w:val="28"/>
                <w:szCs w:val="28"/>
              </w:rPr>
            </w:pPr>
            <w:r w:rsidRPr="00EB71B4">
              <w:rPr>
                <w:rFonts w:ascii="TH SarabunPSK" w:eastAsia="Times New Roman" w:hAnsi="TH SarabunPSK" w:cs="TH SarabunPSK"/>
                <w:b/>
                <w:bCs/>
                <w:sz w:val="28"/>
                <w:szCs w:val="28"/>
                <w:cs/>
              </w:rPr>
              <w:t xml:space="preserve">ปี </w:t>
            </w:r>
            <w:r w:rsidRPr="00EB71B4">
              <w:rPr>
                <w:rFonts w:ascii="TH SarabunPSK" w:eastAsia="Times New Roman" w:hAnsi="TH SarabunPSK" w:cs="TH SarabunPSK"/>
                <w:b/>
                <w:bCs/>
                <w:sz w:val="28"/>
                <w:szCs w:val="28"/>
              </w:rPr>
              <w:t>256</w:t>
            </w:r>
            <w:r w:rsidR="001D0E4A" w:rsidRPr="00EB71B4">
              <w:rPr>
                <w:rFonts w:ascii="TH SarabunPSK" w:eastAsia="Times New Roman" w:hAnsi="TH SarabunPSK" w:cs="TH SarabunPSK"/>
                <w:b/>
                <w:bCs/>
                <w:sz w:val="28"/>
                <w:szCs w:val="28"/>
              </w:rPr>
              <w:t>8</w:t>
            </w:r>
          </w:p>
        </w:tc>
      </w:tr>
      <w:tr w:rsidR="006429C5" w:rsidRPr="00EB71B4" w:rsidTr="00DE3F02">
        <w:trPr>
          <w:trHeight w:val="390"/>
        </w:trPr>
        <w:tc>
          <w:tcPr>
            <w:tcW w:w="1987" w:type="pct"/>
            <w:shd w:val="clear" w:color="auto" w:fill="auto"/>
            <w:noWrap/>
          </w:tcPr>
          <w:p w:rsidR="000B0837" w:rsidRPr="00EB71B4" w:rsidRDefault="000B0837" w:rsidP="0006273B">
            <w:pPr>
              <w:ind w:right="-2"/>
              <w:rPr>
                <w:rFonts w:ascii="TH SarabunPSK" w:eastAsia="Times New Roman" w:hAnsi="TH SarabunPSK" w:cs="TH SarabunPSK"/>
                <w:b/>
                <w:bCs/>
                <w:sz w:val="28"/>
                <w:szCs w:val="28"/>
                <w:cs/>
              </w:rPr>
            </w:pPr>
            <w:r w:rsidRPr="00EB71B4">
              <w:rPr>
                <w:rFonts w:ascii="TH SarabunPSK" w:eastAsia="Times New Roman" w:hAnsi="TH SarabunPSK" w:cs="TH SarabunPSK" w:hint="cs"/>
                <w:b/>
                <w:bCs/>
                <w:sz w:val="28"/>
                <w:szCs w:val="28"/>
                <w:cs/>
              </w:rPr>
              <w:t>รายรับ</w:t>
            </w:r>
          </w:p>
        </w:tc>
        <w:tc>
          <w:tcPr>
            <w:tcW w:w="539" w:type="pct"/>
            <w:shd w:val="clear" w:color="auto" w:fill="auto"/>
            <w:noWrap/>
          </w:tcPr>
          <w:p w:rsidR="000B0837" w:rsidRPr="00EB71B4" w:rsidRDefault="000B0837" w:rsidP="0006273B">
            <w:pPr>
              <w:ind w:right="-2"/>
              <w:jc w:val="center"/>
              <w:rPr>
                <w:rFonts w:ascii="TH SarabunPSK" w:eastAsia="Times New Roman" w:hAnsi="TH SarabunPSK" w:cs="TH SarabunPSK"/>
                <w:b/>
                <w:bCs/>
                <w:sz w:val="28"/>
                <w:szCs w:val="28"/>
                <w:cs/>
              </w:rPr>
            </w:pPr>
          </w:p>
        </w:tc>
        <w:tc>
          <w:tcPr>
            <w:tcW w:w="606" w:type="pct"/>
            <w:shd w:val="clear" w:color="auto" w:fill="auto"/>
            <w:noWrap/>
          </w:tcPr>
          <w:p w:rsidR="000B0837" w:rsidRPr="00EB71B4" w:rsidRDefault="000B0837" w:rsidP="0006273B">
            <w:pPr>
              <w:ind w:right="-2"/>
              <w:jc w:val="center"/>
              <w:rPr>
                <w:rFonts w:ascii="TH SarabunPSK" w:eastAsia="Times New Roman" w:hAnsi="TH SarabunPSK" w:cs="TH SarabunPSK"/>
                <w:b/>
                <w:bCs/>
                <w:sz w:val="28"/>
                <w:szCs w:val="28"/>
                <w:cs/>
              </w:rPr>
            </w:pPr>
          </w:p>
        </w:tc>
        <w:tc>
          <w:tcPr>
            <w:tcW w:w="570" w:type="pct"/>
            <w:shd w:val="clear" w:color="auto" w:fill="auto"/>
            <w:noWrap/>
          </w:tcPr>
          <w:p w:rsidR="000B0837" w:rsidRPr="00EB71B4" w:rsidRDefault="000B0837" w:rsidP="0006273B">
            <w:pPr>
              <w:ind w:right="-2"/>
              <w:jc w:val="center"/>
              <w:rPr>
                <w:rFonts w:ascii="TH SarabunPSK" w:eastAsia="Times New Roman" w:hAnsi="TH SarabunPSK" w:cs="TH SarabunPSK"/>
                <w:b/>
                <w:bCs/>
                <w:sz w:val="28"/>
                <w:szCs w:val="28"/>
                <w:cs/>
              </w:rPr>
            </w:pPr>
          </w:p>
        </w:tc>
        <w:tc>
          <w:tcPr>
            <w:tcW w:w="646" w:type="pct"/>
            <w:shd w:val="clear" w:color="auto" w:fill="auto"/>
            <w:noWrap/>
          </w:tcPr>
          <w:p w:rsidR="000B0837" w:rsidRPr="00EB71B4" w:rsidRDefault="000B0837" w:rsidP="0006273B">
            <w:pPr>
              <w:ind w:right="-2"/>
              <w:jc w:val="center"/>
              <w:rPr>
                <w:rFonts w:ascii="TH SarabunPSK" w:eastAsia="Times New Roman" w:hAnsi="TH SarabunPSK" w:cs="TH SarabunPSK"/>
                <w:b/>
                <w:bCs/>
                <w:sz w:val="28"/>
                <w:szCs w:val="28"/>
                <w:cs/>
              </w:rPr>
            </w:pPr>
          </w:p>
        </w:tc>
        <w:tc>
          <w:tcPr>
            <w:tcW w:w="651" w:type="pct"/>
            <w:shd w:val="clear" w:color="auto" w:fill="auto"/>
            <w:noWrap/>
          </w:tcPr>
          <w:p w:rsidR="000B0837" w:rsidRPr="00EB71B4" w:rsidRDefault="000B0837" w:rsidP="0006273B">
            <w:pPr>
              <w:ind w:right="-2"/>
              <w:jc w:val="center"/>
              <w:rPr>
                <w:rFonts w:ascii="TH SarabunPSK" w:eastAsia="Times New Roman" w:hAnsi="TH SarabunPSK" w:cs="TH SarabunPSK"/>
                <w:b/>
                <w:bCs/>
                <w:sz w:val="28"/>
                <w:szCs w:val="28"/>
                <w:cs/>
              </w:rPr>
            </w:pPr>
          </w:p>
        </w:tc>
      </w:tr>
      <w:tr w:rsidR="006429C5" w:rsidRPr="00EB71B4" w:rsidTr="00DE3F02">
        <w:trPr>
          <w:trHeight w:val="390"/>
        </w:trPr>
        <w:tc>
          <w:tcPr>
            <w:tcW w:w="1987" w:type="pct"/>
            <w:shd w:val="clear" w:color="auto" w:fill="auto"/>
            <w:noWrap/>
          </w:tcPr>
          <w:p w:rsidR="000B0837" w:rsidRPr="00EB71B4" w:rsidRDefault="000B0837" w:rsidP="001F7D31">
            <w:pPr>
              <w:ind w:right="-2"/>
              <w:rPr>
                <w:rFonts w:ascii="TH SarabunPSK" w:eastAsia="Times New Roman" w:hAnsi="TH SarabunPSK" w:cs="TH SarabunPSK"/>
                <w:sz w:val="28"/>
                <w:szCs w:val="28"/>
              </w:rPr>
            </w:pPr>
            <w:r w:rsidRPr="00EB71B4">
              <w:rPr>
                <w:rFonts w:ascii="TH SarabunPSK" w:eastAsia="Times New Roman" w:hAnsi="TH SarabunPSK" w:cs="TH SarabunPSK" w:hint="cs"/>
                <w:sz w:val="28"/>
                <w:szCs w:val="28"/>
                <w:cs/>
              </w:rPr>
              <w:t xml:space="preserve">1. </w:t>
            </w:r>
            <w:r w:rsidR="006A3EB0" w:rsidRPr="00EB71B4">
              <w:rPr>
                <w:rFonts w:ascii="TH SarabunPSK" w:eastAsia="Times New Roman" w:hAnsi="TH SarabunPSK" w:cs="TH SarabunPSK" w:hint="cs"/>
                <w:sz w:val="28"/>
                <w:szCs w:val="28"/>
                <w:cs/>
              </w:rPr>
              <w:t>ค่าธรรมเนียมการศึกษา (</w:t>
            </w:r>
            <w:r w:rsidR="003C5295" w:rsidRPr="00EB71B4">
              <w:rPr>
                <w:rFonts w:ascii="TH SarabunPSK" w:eastAsia="Times New Roman" w:hAnsi="TH SarabunPSK" w:cs="TH SarabunPSK"/>
                <w:sz w:val="28"/>
                <w:szCs w:val="28"/>
              </w:rPr>
              <w:t>62</w:t>
            </w:r>
            <w:r w:rsidR="001F7D31" w:rsidRPr="00EB71B4">
              <w:rPr>
                <w:rFonts w:ascii="TH SarabunPSK" w:eastAsia="Times New Roman" w:hAnsi="TH SarabunPSK" w:cs="TH SarabunPSK"/>
                <w:sz w:val="28"/>
                <w:szCs w:val="28"/>
              </w:rPr>
              <w:t>,</w:t>
            </w:r>
            <w:r w:rsidR="001F7D31" w:rsidRPr="00EB71B4">
              <w:rPr>
                <w:rFonts w:ascii="TH SarabunPSK" w:eastAsia="Times New Roman" w:hAnsi="TH SarabunPSK" w:cs="TH SarabunPSK" w:hint="cs"/>
                <w:sz w:val="28"/>
                <w:szCs w:val="28"/>
                <w:cs/>
              </w:rPr>
              <w:t>2</w:t>
            </w:r>
            <w:r w:rsidR="006A3EB0" w:rsidRPr="00EB71B4">
              <w:rPr>
                <w:rFonts w:ascii="TH SarabunPSK" w:eastAsia="Times New Roman" w:hAnsi="TH SarabunPSK" w:cs="TH SarabunPSK"/>
                <w:sz w:val="28"/>
                <w:szCs w:val="28"/>
              </w:rPr>
              <w:t>00</w:t>
            </w:r>
            <w:r w:rsidR="006A3EB0" w:rsidRPr="00EB71B4">
              <w:rPr>
                <w:rFonts w:ascii="TH SarabunPSK" w:eastAsia="Times New Roman" w:hAnsi="TH SarabunPSK" w:cs="TH SarabunPSK" w:hint="cs"/>
                <w:sz w:val="28"/>
                <w:szCs w:val="28"/>
                <w:cs/>
              </w:rPr>
              <w:t xml:space="preserve"> ต่อคนต่อปี)</w:t>
            </w:r>
          </w:p>
        </w:tc>
        <w:tc>
          <w:tcPr>
            <w:tcW w:w="539" w:type="pct"/>
            <w:shd w:val="clear" w:color="auto" w:fill="auto"/>
            <w:noWrap/>
          </w:tcPr>
          <w:p w:rsidR="000B0837" w:rsidRPr="00EB71B4" w:rsidRDefault="003C5295" w:rsidP="0006273B">
            <w:pPr>
              <w:ind w:right="-2"/>
              <w:jc w:val="center"/>
              <w:rPr>
                <w:rFonts w:ascii="TH SarabunPSK" w:eastAsia="Times New Roman" w:hAnsi="TH SarabunPSK" w:cs="TH SarabunPSK"/>
                <w:sz w:val="28"/>
                <w:szCs w:val="28"/>
                <w:cs/>
              </w:rPr>
            </w:pPr>
            <w:r w:rsidRPr="00EB71B4">
              <w:rPr>
                <w:rFonts w:ascii="TH SarabunPSK" w:eastAsia="Times New Roman" w:hAnsi="TH SarabunPSK" w:cs="TH SarabunPSK"/>
                <w:sz w:val="28"/>
                <w:szCs w:val="28"/>
              </w:rPr>
              <w:t>2,488,000</w:t>
            </w:r>
          </w:p>
        </w:tc>
        <w:tc>
          <w:tcPr>
            <w:tcW w:w="606" w:type="pct"/>
            <w:shd w:val="clear" w:color="auto" w:fill="auto"/>
            <w:noWrap/>
          </w:tcPr>
          <w:p w:rsidR="000B0837" w:rsidRPr="00EB71B4" w:rsidRDefault="003C5295" w:rsidP="0006273B">
            <w:pPr>
              <w:ind w:right="-2"/>
              <w:jc w:val="center"/>
              <w:rPr>
                <w:rFonts w:ascii="TH SarabunPSK" w:eastAsia="Times New Roman" w:hAnsi="TH SarabunPSK" w:cs="TH SarabunPSK"/>
                <w:sz w:val="28"/>
                <w:szCs w:val="28"/>
                <w:cs/>
              </w:rPr>
            </w:pPr>
            <w:r w:rsidRPr="00EB71B4">
              <w:rPr>
                <w:rFonts w:ascii="TH SarabunPSK" w:eastAsia="Times New Roman" w:hAnsi="TH SarabunPSK" w:cs="TH SarabunPSK"/>
                <w:sz w:val="28"/>
                <w:szCs w:val="28"/>
              </w:rPr>
              <w:t>4,976,000</w:t>
            </w:r>
          </w:p>
        </w:tc>
        <w:tc>
          <w:tcPr>
            <w:tcW w:w="570" w:type="pct"/>
            <w:shd w:val="clear" w:color="auto" w:fill="auto"/>
            <w:noWrap/>
          </w:tcPr>
          <w:p w:rsidR="000B0837" w:rsidRPr="00EB71B4" w:rsidRDefault="003C5295" w:rsidP="0006273B">
            <w:pPr>
              <w:ind w:right="-2"/>
              <w:jc w:val="center"/>
              <w:rPr>
                <w:rFonts w:ascii="TH SarabunPSK" w:eastAsia="Times New Roman" w:hAnsi="TH SarabunPSK" w:cs="TH SarabunPSK"/>
                <w:sz w:val="28"/>
                <w:szCs w:val="28"/>
                <w:cs/>
              </w:rPr>
            </w:pPr>
            <w:r w:rsidRPr="00EB71B4">
              <w:rPr>
                <w:rFonts w:ascii="TH SarabunPSK" w:eastAsia="Times New Roman" w:hAnsi="TH SarabunPSK" w:cs="TH SarabunPSK"/>
                <w:sz w:val="28"/>
                <w:szCs w:val="28"/>
              </w:rPr>
              <w:t>7,464,000</w:t>
            </w:r>
          </w:p>
        </w:tc>
        <w:tc>
          <w:tcPr>
            <w:tcW w:w="646" w:type="pct"/>
            <w:shd w:val="clear" w:color="auto" w:fill="auto"/>
            <w:noWrap/>
          </w:tcPr>
          <w:p w:rsidR="000B0837" w:rsidRPr="00EB71B4" w:rsidRDefault="003C5295" w:rsidP="0006273B">
            <w:pPr>
              <w:ind w:right="-2"/>
              <w:jc w:val="center"/>
              <w:rPr>
                <w:rFonts w:ascii="TH SarabunPSK" w:eastAsia="Times New Roman" w:hAnsi="TH SarabunPSK" w:cs="TH SarabunPSK"/>
                <w:sz w:val="28"/>
                <w:szCs w:val="28"/>
                <w:cs/>
              </w:rPr>
            </w:pPr>
            <w:r w:rsidRPr="00EB71B4">
              <w:rPr>
                <w:rFonts w:ascii="TH SarabunPSK" w:eastAsia="Times New Roman" w:hAnsi="TH SarabunPSK" w:cs="TH SarabunPSK"/>
                <w:sz w:val="28"/>
                <w:szCs w:val="28"/>
              </w:rPr>
              <w:t>9,952,000</w:t>
            </w:r>
          </w:p>
        </w:tc>
        <w:tc>
          <w:tcPr>
            <w:tcW w:w="651" w:type="pct"/>
            <w:shd w:val="clear" w:color="auto" w:fill="auto"/>
            <w:noWrap/>
          </w:tcPr>
          <w:p w:rsidR="000B0837" w:rsidRPr="00EB71B4" w:rsidRDefault="003C5295" w:rsidP="0006273B">
            <w:pPr>
              <w:ind w:right="-2"/>
              <w:jc w:val="center"/>
              <w:rPr>
                <w:rFonts w:ascii="TH SarabunPSK" w:eastAsia="Times New Roman" w:hAnsi="TH SarabunPSK" w:cs="TH SarabunPSK"/>
                <w:sz w:val="28"/>
                <w:szCs w:val="28"/>
                <w:cs/>
              </w:rPr>
            </w:pPr>
            <w:r w:rsidRPr="00EB71B4">
              <w:rPr>
                <w:rFonts w:ascii="TH SarabunPSK" w:eastAsia="Times New Roman" w:hAnsi="TH SarabunPSK" w:cs="TH SarabunPSK"/>
                <w:sz w:val="28"/>
                <w:szCs w:val="28"/>
              </w:rPr>
              <w:t>9,952,000</w:t>
            </w:r>
          </w:p>
        </w:tc>
      </w:tr>
      <w:tr w:rsidR="006429C5" w:rsidRPr="00EB71B4" w:rsidTr="00DE3F02">
        <w:trPr>
          <w:trHeight w:val="390"/>
        </w:trPr>
        <w:tc>
          <w:tcPr>
            <w:tcW w:w="1987" w:type="pct"/>
            <w:shd w:val="clear" w:color="auto" w:fill="auto"/>
            <w:noWrap/>
          </w:tcPr>
          <w:p w:rsidR="000B0837" w:rsidRPr="00EB71B4" w:rsidRDefault="000B0837" w:rsidP="006A3EB0">
            <w:pPr>
              <w:ind w:right="-2"/>
              <w:rPr>
                <w:rFonts w:ascii="TH SarabunPSK" w:eastAsia="Times New Roman" w:hAnsi="TH SarabunPSK" w:cs="TH SarabunPSK"/>
                <w:sz w:val="28"/>
                <w:szCs w:val="28"/>
                <w:cs/>
              </w:rPr>
            </w:pPr>
            <w:r w:rsidRPr="00EB71B4">
              <w:rPr>
                <w:rFonts w:ascii="TH SarabunPSK" w:eastAsia="Times New Roman" w:hAnsi="TH SarabunPSK" w:cs="TH SarabunPSK" w:hint="cs"/>
                <w:sz w:val="28"/>
                <w:szCs w:val="28"/>
                <w:cs/>
              </w:rPr>
              <w:t xml:space="preserve">2. </w:t>
            </w:r>
            <w:r w:rsidR="006A3EB0" w:rsidRPr="00EB71B4">
              <w:rPr>
                <w:rFonts w:ascii="TH SarabunPSK" w:eastAsia="Times New Roman" w:hAnsi="TH SarabunPSK" w:cs="TH SarabunPSK" w:hint="cs"/>
                <w:sz w:val="28"/>
                <w:szCs w:val="28"/>
                <w:cs/>
              </w:rPr>
              <w:t>เงินอุดทุนจากรัฐต่อจำนวนนักศึกษา</w:t>
            </w:r>
            <w:r w:rsidR="00510026" w:rsidRPr="00EB71B4">
              <w:rPr>
                <w:rFonts w:ascii="TH SarabunPSK" w:eastAsia="Times New Roman" w:hAnsi="TH SarabunPSK" w:cs="TH SarabunPSK" w:hint="cs"/>
                <w:sz w:val="28"/>
                <w:szCs w:val="28"/>
                <w:cs/>
              </w:rPr>
              <w:t xml:space="preserve"> (3</w:t>
            </w:r>
            <w:r w:rsidR="00510026" w:rsidRPr="00EB71B4">
              <w:rPr>
                <w:rFonts w:ascii="TH SarabunPSK" w:eastAsia="Times New Roman" w:hAnsi="TH SarabunPSK" w:cs="TH SarabunPSK"/>
                <w:sz w:val="28"/>
                <w:szCs w:val="28"/>
              </w:rPr>
              <w:t>,</w:t>
            </w:r>
            <w:r w:rsidR="00510026" w:rsidRPr="00EB71B4">
              <w:rPr>
                <w:rFonts w:ascii="TH SarabunPSK" w:eastAsia="Times New Roman" w:hAnsi="TH SarabunPSK" w:cs="TH SarabunPSK" w:hint="cs"/>
                <w:sz w:val="28"/>
                <w:szCs w:val="28"/>
                <w:cs/>
              </w:rPr>
              <w:t>000/คน/ปี)</w:t>
            </w:r>
          </w:p>
        </w:tc>
        <w:tc>
          <w:tcPr>
            <w:tcW w:w="539" w:type="pct"/>
            <w:shd w:val="clear" w:color="auto" w:fill="auto"/>
            <w:noWrap/>
          </w:tcPr>
          <w:p w:rsidR="000B0837" w:rsidRPr="00EB71B4" w:rsidRDefault="00E634C4" w:rsidP="00CE0A22">
            <w:pPr>
              <w:ind w:right="-2"/>
              <w:jc w:val="center"/>
              <w:rPr>
                <w:rFonts w:ascii="TH SarabunPSK" w:eastAsia="Times New Roman" w:hAnsi="TH SarabunPSK" w:cs="TH SarabunPSK"/>
                <w:sz w:val="28"/>
                <w:szCs w:val="28"/>
              </w:rPr>
            </w:pPr>
            <w:r w:rsidRPr="00EB71B4">
              <w:rPr>
                <w:rFonts w:ascii="TH SarabunPSK" w:eastAsia="Times New Roman" w:hAnsi="TH SarabunPSK" w:cs="TH SarabunPSK"/>
                <w:sz w:val="28"/>
                <w:szCs w:val="28"/>
              </w:rPr>
              <w:t>1</w:t>
            </w:r>
            <w:r w:rsidR="00CE0A22" w:rsidRPr="00EB71B4">
              <w:rPr>
                <w:rFonts w:ascii="TH SarabunPSK" w:eastAsia="Times New Roman" w:hAnsi="TH SarabunPSK" w:cs="TH SarabunPSK"/>
                <w:sz w:val="28"/>
                <w:szCs w:val="28"/>
              </w:rPr>
              <w:t>20</w:t>
            </w:r>
            <w:r w:rsidR="006A3EB0" w:rsidRPr="00EB71B4">
              <w:rPr>
                <w:rFonts w:ascii="TH SarabunPSK" w:eastAsia="Times New Roman" w:hAnsi="TH SarabunPSK" w:cs="TH SarabunPSK"/>
                <w:sz w:val="28"/>
                <w:szCs w:val="28"/>
              </w:rPr>
              <w:t>,000</w:t>
            </w:r>
          </w:p>
        </w:tc>
        <w:tc>
          <w:tcPr>
            <w:tcW w:w="606" w:type="pct"/>
            <w:shd w:val="clear" w:color="auto" w:fill="auto"/>
            <w:noWrap/>
          </w:tcPr>
          <w:p w:rsidR="000B0837" w:rsidRPr="00EB71B4" w:rsidRDefault="00DE3F02" w:rsidP="0006273B">
            <w:pPr>
              <w:ind w:right="-2"/>
              <w:jc w:val="center"/>
              <w:rPr>
                <w:rFonts w:ascii="TH SarabunPSK" w:eastAsia="Times New Roman" w:hAnsi="TH SarabunPSK" w:cs="TH SarabunPSK"/>
                <w:sz w:val="28"/>
                <w:szCs w:val="28"/>
                <w:cs/>
              </w:rPr>
            </w:pPr>
            <w:r w:rsidRPr="00EB71B4">
              <w:rPr>
                <w:rFonts w:ascii="TH SarabunPSK" w:eastAsia="Times New Roman" w:hAnsi="TH SarabunPSK" w:cs="TH SarabunPSK" w:hint="cs"/>
                <w:sz w:val="28"/>
                <w:szCs w:val="28"/>
                <w:cs/>
              </w:rPr>
              <w:t>24</w:t>
            </w:r>
            <w:r w:rsidR="00087F03" w:rsidRPr="00EB71B4">
              <w:rPr>
                <w:rFonts w:ascii="TH SarabunPSK" w:eastAsia="Times New Roman" w:hAnsi="TH SarabunPSK" w:cs="TH SarabunPSK"/>
                <w:sz w:val="28"/>
                <w:szCs w:val="28"/>
              </w:rPr>
              <w:t>0,000</w:t>
            </w:r>
          </w:p>
        </w:tc>
        <w:tc>
          <w:tcPr>
            <w:tcW w:w="570" w:type="pct"/>
            <w:shd w:val="clear" w:color="auto" w:fill="auto"/>
            <w:noWrap/>
          </w:tcPr>
          <w:p w:rsidR="000B0837" w:rsidRPr="00EB71B4" w:rsidRDefault="00DE3F02" w:rsidP="0006273B">
            <w:pPr>
              <w:ind w:right="-2"/>
              <w:jc w:val="center"/>
              <w:rPr>
                <w:rFonts w:ascii="TH SarabunPSK" w:eastAsia="Times New Roman" w:hAnsi="TH SarabunPSK" w:cs="TH SarabunPSK"/>
                <w:sz w:val="28"/>
                <w:szCs w:val="28"/>
                <w:cs/>
              </w:rPr>
            </w:pPr>
            <w:r w:rsidRPr="00EB71B4">
              <w:rPr>
                <w:rFonts w:ascii="TH SarabunPSK" w:eastAsia="Times New Roman" w:hAnsi="TH SarabunPSK" w:cs="TH SarabunPSK" w:hint="cs"/>
                <w:sz w:val="28"/>
                <w:szCs w:val="28"/>
                <w:cs/>
              </w:rPr>
              <w:t>36</w:t>
            </w:r>
            <w:r w:rsidR="00087F03" w:rsidRPr="00EB71B4">
              <w:rPr>
                <w:rFonts w:ascii="TH SarabunPSK" w:eastAsia="Times New Roman" w:hAnsi="TH SarabunPSK" w:cs="TH SarabunPSK"/>
                <w:sz w:val="28"/>
                <w:szCs w:val="28"/>
              </w:rPr>
              <w:t>0,000</w:t>
            </w:r>
          </w:p>
        </w:tc>
        <w:tc>
          <w:tcPr>
            <w:tcW w:w="646" w:type="pct"/>
            <w:shd w:val="clear" w:color="auto" w:fill="auto"/>
            <w:noWrap/>
          </w:tcPr>
          <w:p w:rsidR="000B0837" w:rsidRPr="00EB71B4" w:rsidRDefault="00DE3F02" w:rsidP="0006273B">
            <w:pPr>
              <w:ind w:right="-2"/>
              <w:jc w:val="center"/>
              <w:rPr>
                <w:rFonts w:ascii="TH SarabunPSK" w:eastAsia="Times New Roman" w:hAnsi="TH SarabunPSK" w:cs="TH SarabunPSK"/>
                <w:sz w:val="28"/>
                <w:szCs w:val="28"/>
                <w:cs/>
              </w:rPr>
            </w:pPr>
            <w:r w:rsidRPr="00EB71B4">
              <w:rPr>
                <w:rFonts w:ascii="TH SarabunPSK" w:eastAsia="Times New Roman" w:hAnsi="TH SarabunPSK" w:cs="TH SarabunPSK" w:hint="cs"/>
                <w:sz w:val="28"/>
                <w:szCs w:val="28"/>
                <w:cs/>
              </w:rPr>
              <w:t>48</w:t>
            </w:r>
            <w:r w:rsidR="00087F03" w:rsidRPr="00EB71B4">
              <w:rPr>
                <w:rFonts w:ascii="TH SarabunPSK" w:eastAsia="Times New Roman" w:hAnsi="TH SarabunPSK" w:cs="TH SarabunPSK"/>
                <w:sz w:val="28"/>
                <w:szCs w:val="28"/>
              </w:rPr>
              <w:t>0,000</w:t>
            </w:r>
          </w:p>
        </w:tc>
        <w:tc>
          <w:tcPr>
            <w:tcW w:w="651" w:type="pct"/>
            <w:shd w:val="clear" w:color="auto" w:fill="auto"/>
            <w:noWrap/>
          </w:tcPr>
          <w:p w:rsidR="000B0837" w:rsidRPr="00EB71B4" w:rsidRDefault="00DE3F02" w:rsidP="0006273B">
            <w:pPr>
              <w:ind w:right="-2"/>
              <w:jc w:val="center"/>
              <w:rPr>
                <w:rFonts w:ascii="TH SarabunPSK" w:eastAsia="Times New Roman" w:hAnsi="TH SarabunPSK" w:cs="TH SarabunPSK"/>
                <w:sz w:val="28"/>
                <w:szCs w:val="28"/>
                <w:cs/>
              </w:rPr>
            </w:pPr>
            <w:r w:rsidRPr="00EB71B4">
              <w:rPr>
                <w:rFonts w:ascii="TH SarabunPSK" w:eastAsia="Times New Roman" w:hAnsi="TH SarabunPSK" w:cs="TH SarabunPSK" w:hint="cs"/>
                <w:sz w:val="28"/>
                <w:szCs w:val="28"/>
                <w:cs/>
              </w:rPr>
              <w:t>48</w:t>
            </w:r>
            <w:r w:rsidR="00087F03" w:rsidRPr="00EB71B4">
              <w:rPr>
                <w:rFonts w:ascii="TH SarabunPSK" w:eastAsia="Times New Roman" w:hAnsi="TH SarabunPSK" w:cs="TH SarabunPSK"/>
                <w:sz w:val="28"/>
                <w:szCs w:val="28"/>
              </w:rPr>
              <w:t>0,000</w:t>
            </w:r>
          </w:p>
        </w:tc>
      </w:tr>
      <w:tr w:rsidR="006429C5" w:rsidRPr="00EB71B4" w:rsidTr="00DE3F02">
        <w:trPr>
          <w:trHeight w:val="390"/>
        </w:trPr>
        <w:tc>
          <w:tcPr>
            <w:tcW w:w="1987" w:type="pct"/>
            <w:shd w:val="clear" w:color="auto" w:fill="auto"/>
            <w:noWrap/>
          </w:tcPr>
          <w:p w:rsidR="00E83555" w:rsidRPr="00EB71B4" w:rsidRDefault="00E83555" w:rsidP="00E83555">
            <w:pPr>
              <w:ind w:right="-2"/>
              <w:rPr>
                <w:rFonts w:ascii="TH SarabunPSK" w:eastAsia="Times New Roman" w:hAnsi="TH SarabunPSK" w:cs="TH SarabunPSK"/>
                <w:color w:val="000000"/>
                <w:sz w:val="28"/>
                <w:szCs w:val="28"/>
                <w:cs/>
              </w:rPr>
            </w:pPr>
            <w:r w:rsidRPr="00EB71B4">
              <w:rPr>
                <w:rFonts w:ascii="TH SarabunPSK" w:eastAsia="Times New Roman" w:hAnsi="TH SarabunPSK" w:cs="TH SarabunPSK" w:hint="cs"/>
                <w:color w:val="000000"/>
                <w:sz w:val="28"/>
                <w:szCs w:val="28"/>
                <w:cs/>
              </w:rPr>
              <w:t>3. งบประมาณจัดสรรจากมหาวิทยาลัย (เงินเดือน)</w:t>
            </w:r>
          </w:p>
        </w:tc>
        <w:tc>
          <w:tcPr>
            <w:tcW w:w="539" w:type="pct"/>
            <w:shd w:val="clear" w:color="auto" w:fill="auto"/>
            <w:noWrap/>
          </w:tcPr>
          <w:p w:rsidR="00E83555" w:rsidRPr="00EB71B4" w:rsidRDefault="00D96858" w:rsidP="00D96858">
            <w:pPr>
              <w:ind w:right="-2"/>
              <w:jc w:val="center"/>
              <w:rPr>
                <w:rFonts w:ascii="TH SarabunPSK" w:eastAsia="Times New Roman" w:hAnsi="TH SarabunPSK" w:cs="TH SarabunPSK"/>
                <w:color w:val="000000"/>
                <w:sz w:val="28"/>
                <w:szCs w:val="28"/>
              </w:rPr>
            </w:pPr>
            <w:r w:rsidRPr="00EB71B4">
              <w:rPr>
                <w:rFonts w:ascii="TH SarabunPSK" w:eastAsia="Times New Roman" w:hAnsi="TH SarabunPSK" w:cs="TH SarabunPSK"/>
                <w:color w:val="000000"/>
                <w:sz w:val="28"/>
                <w:szCs w:val="28"/>
              </w:rPr>
              <w:t>4,760,000</w:t>
            </w:r>
          </w:p>
        </w:tc>
        <w:tc>
          <w:tcPr>
            <w:tcW w:w="606" w:type="pct"/>
            <w:shd w:val="clear" w:color="auto" w:fill="auto"/>
            <w:noWrap/>
          </w:tcPr>
          <w:p w:rsidR="00E83555" w:rsidRPr="00EB71B4" w:rsidRDefault="001F5A30" w:rsidP="0006273B">
            <w:pPr>
              <w:ind w:right="-2"/>
              <w:jc w:val="center"/>
              <w:rPr>
                <w:rFonts w:ascii="TH SarabunPSK" w:eastAsia="Times New Roman" w:hAnsi="TH SarabunPSK" w:cs="TH SarabunPSK"/>
                <w:color w:val="000000"/>
                <w:sz w:val="28"/>
                <w:szCs w:val="28"/>
              </w:rPr>
            </w:pPr>
            <w:r w:rsidRPr="00EB71B4">
              <w:rPr>
                <w:rFonts w:ascii="TH SarabunPSK" w:eastAsia="Times New Roman" w:hAnsi="TH SarabunPSK" w:cs="TH SarabunPSK"/>
                <w:color w:val="000000"/>
                <w:sz w:val="28"/>
                <w:szCs w:val="28"/>
              </w:rPr>
              <w:t>4,950,000</w:t>
            </w:r>
          </w:p>
        </w:tc>
        <w:tc>
          <w:tcPr>
            <w:tcW w:w="570" w:type="pct"/>
            <w:shd w:val="clear" w:color="auto" w:fill="auto"/>
            <w:noWrap/>
          </w:tcPr>
          <w:p w:rsidR="00E83555" w:rsidRPr="00EB71B4" w:rsidRDefault="00534BBF" w:rsidP="0006273B">
            <w:pPr>
              <w:ind w:right="-2"/>
              <w:jc w:val="center"/>
              <w:rPr>
                <w:rFonts w:ascii="TH SarabunPSK" w:eastAsia="Times New Roman" w:hAnsi="TH SarabunPSK" w:cs="TH SarabunPSK"/>
                <w:color w:val="000000"/>
                <w:sz w:val="28"/>
                <w:szCs w:val="28"/>
                <w:cs/>
              </w:rPr>
            </w:pPr>
            <w:r w:rsidRPr="00EB71B4">
              <w:rPr>
                <w:rFonts w:ascii="TH SarabunPSK" w:eastAsia="Times New Roman" w:hAnsi="TH SarabunPSK" w:cs="TH SarabunPSK"/>
                <w:color w:val="000000"/>
                <w:sz w:val="28"/>
                <w:szCs w:val="28"/>
              </w:rPr>
              <w:t>5,148,000</w:t>
            </w:r>
          </w:p>
        </w:tc>
        <w:tc>
          <w:tcPr>
            <w:tcW w:w="646" w:type="pct"/>
            <w:shd w:val="clear" w:color="auto" w:fill="auto"/>
            <w:noWrap/>
          </w:tcPr>
          <w:p w:rsidR="00E83555" w:rsidRPr="00EB71B4" w:rsidRDefault="00534BBF" w:rsidP="0006273B">
            <w:pPr>
              <w:ind w:right="-2"/>
              <w:jc w:val="center"/>
              <w:rPr>
                <w:rFonts w:ascii="TH SarabunPSK" w:eastAsia="Times New Roman" w:hAnsi="TH SarabunPSK" w:cs="TH SarabunPSK"/>
                <w:color w:val="000000"/>
                <w:sz w:val="28"/>
                <w:szCs w:val="28"/>
                <w:cs/>
              </w:rPr>
            </w:pPr>
            <w:r w:rsidRPr="00EB71B4">
              <w:rPr>
                <w:rFonts w:ascii="TH SarabunPSK" w:eastAsia="Times New Roman" w:hAnsi="TH SarabunPSK" w:cs="TH SarabunPSK"/>
                <w:color w:val="000000"/>
                <w:sz w:val="28"/>
                <w:szCs w:val="28"/>
              </w:rPr>
              <w:t>5,354,000</w:t>
            </w:r>
          </w:p>
        </w:tc>
        <w:tc>
          <w:tcPr>
            <w:tcW w:w="651" w:type="pct"/>
            <w:shd w:val="clear" w:color="auto" w:fill="auto"/>
            <w:noWrap/>
          </w:tcPr>
          <w:p w:rsidR="00E83555" w:rsidRPr="00EB71B4" w:rsidRDefault="00534BBF" w:rsidP="0006273B">
            <w:pPr>
              <w:ind w:right="-2"/>
              <w:jc w:val="center"/>
              <w:rPr>
                <w:rFonts w:ascii="TH SarabunPSK" w:eastAsia="Times New Roman" w:hAnsi="TH SarabunPSK" w:cs="TH SarabunPSK"/>
                <w:color w:val="000000"/>
                <w:sz w:val="28"/>
                <w:szCs w:val="28"/>
                <w:cs/>
              </w:rPr>
            </w:pPr>
            <w:r w:rsidRPr="00EB71B4">
              <w:rPr>
                <w:rFonts w:ascii="TH SarabunPSK" w:eastAsia="Times New Roman" w:hAnsi="TH SarabunPSK" w:cs="TH SarabunPSK"/>
                <w:color w:val="000000"/>
                <w:sz w:val="28"/>
                <w:szCs w:val="28"/>
              </w:rPr>
              <w:t>5,568,000</w:t>
            </w:r>
          </w:p>
        </w:tc>
      </w:tr>
      <w:tr w:rsidR="006429C5" w:rsidRPr="00EB71B4" w:rsidTr="00DE3F02">
        <w:trPr>
          <w:trHeight w:val="390"/>
        </w:trPr>
        <w:tc>
          <w:tcPr>
            <w:tcW w:w="1987" w:type="pct"/>
            <w:shd w:val="clear" w:color="auto" w:fill="auto"/>
            <w:noWrap/>
          </w:tcPr>
          <w:p w:rsidR="000B0837" w:rsidRPr="00EB71B4" w:rsidRDefault="000B0837" w:rsidP="0006273B">
            <w:pPr>
              <w:ind w:right="-2"/>
              <w:rPr>
                <w:rFonts w:ascii="TH SarabunPSK" w:eastAsia="Times New Roman" w:hAnsi="TH SarabunPSK" w:cs="TH SarabunPSK"/>
                <w:b/>
                <w:bCs/>
                <w:color w:val="000000"/>
                <w:sz w:val="28"/>
                <w:szCs w:val="28"/>
                <w:cs/>
              </w:rPr>
            </w:pPr>
            <w:r w:rsidRPr="00EB71B4">
              <w:rPr>
                <w:rFonts w:ascii="TH SarabunPSK" w:eastAsia="Times New Roman" w:hAnsi="TH SarabunPSK" w:cs="TH SarabunPSK" w:hint="cs"/>
                <w:b/>
                <w:bCs/>
                <w:color w:val="000000"/>
                <w:sz w:val="28"/>
                <w:szCs w:val="28"/>
                <w:cs/>
              </w:rPr>
              <w:t>รวมร</w:t>
            </w:r>
            <w:r w:rsidR="00D96858" w:rsidRPr="00EB71B4">
              <w:rPr>
                <w:rFonts w:ascii="TH SarabunPSK" w:eastAsia="Times New Roman" w:hAnsi="TH SarabunPSK" w:cs="TH SarabunPSK" w:hint="cs"/>
                <w:b/>
                <w:bCs/>
                <w:color w:val="000000"/>
                <w:sz w:val="28"/>
                <w:szCs w:val="28"/>
                <w:cs/>
              </w:rPr>
              <w:t>ายรั</w:t>
            </w:r>
            <w:r w:rsidRPr="00EB71B4">
              <w:rPr>
                <w:rFonts w:ascii="TH SarabunPSK" w:eastAsia="Times New Roman" w:hAnsi="TH SarabunPSK" w:cs="TH SarabunPSK" w:hint="cs"/>
                <w:b/>
                <w:bCs/>
                <w:color w:val="000000"/>
                <w:sz w:val="28"/>
                <w:szCs w:val="28"/>
                <w:cs/>
              </w:rPr>
              <w:t>บ</w:t>
            </w:r>
          </w:p>
        </w:tc>
        <w:tc>
          <w:tcPr>
            <w:tcW w:w="539" w:type="pct"/>
            <w:shd w:val="clear" w:color="auto" w:fill="auto"/>
            <w:noWrap/>
          </w:tcPr>
          <w:p w:rsidR="000B0837" w:rsidRPr="00EB71B4" w:rsidRDefault="00575009" w:rsidP="00582AF6">
            <w:pPr>
              <w:ind w:right="-2"/>
              <w:jc w:val="center"/>
              <w:rPr>
                <w:rFonts w:ascii="TH SarabunPSK" w:eastAsia="Times New Roman" w:hAnsi="TH SarabunPSK" w:cs="TH SarabunPSK"/>
                <w:color w:val="000000"/>
                <w:sz w:val="28"/>
                <w:szCs w:val="28"/>
                <w:cs/>
              </w:rPr>
            </w:pPr>
            <w:r w:rsidRPr="00EB71B4">
              <w:rPr>
                <w:rFonts w:ascii="TH SarabunPSK" w:eastAsia="Times New Roman" w:hAnsi="TH SarabunPSK" w:cs="TH SarabunPSK"/>
                <w:color w:val="000000"/>
                <w:sz w:val="28"/>
                <w:szCs w:val="28"/>
              </w:rPr>
              <w:t>7,368,000</w:t>
            </w:r>
          </w:p>
        </w:tc>
        <w:tc>
          <w:tcPr>
            <w:tcW w:w="606" w:type="pct"/>
            <w:shd w:val="clear" w:color="auto" w:fill="auto"/>
            <w:noWrap/>
          </w:tcPr>
          <w:p w:rsidR="000B0837" w:rsidRPr="00EB71B4" w:rsidRDefault="00575009" w:rsidP="00582AF6">
            <w:pPr>
              <w:ind w:right="-2"/>
              <w:jc w:val="center"/>
              <w:rPr>
                <w:rFonts w:ascii="TH SarabunPSK" w:eastAsia="Times New Roman" w:hAnsi="TH SarabunPSK" w:cs="TH SarabunPSK"/>
                <w:color w:val="000000"/>
                <w:sz w:val="28"/>
                <w:szCs w:val="28"/>
                <w:cs/>
              </w:rPr>
            </w:pPr>
            <w:r w:rsidRPr="00EB71B4">
              <w:rPr>
                <w:rFonts w:ascii="TH SarabunPSK" w:eastAsia="Times New Roman" w:hAnsi="TH SarabunPSK" w:cs="TH SarabunPSK"/>
                <w:color w:val="000000"/>
                <w:sz w:val="28"/>
                <w:szCs w:val="28"/>
              </w:rPr>
              <w:t>10,166,000</w:t>
            </w:r>
          </w:p>
        </w:tc>
        <w:tc>
          <w:tcPr>
            <w:tcW w:w="570" w:type="pct"/>
            <w:shd w:val="clear" w:color="auto" w:fill="auto"/>
            <w:noWrap/>
          </w:tcPr>
          <w:p w:rsidR="000B0837" w:rsidRPr="00EB71B4" w:rsidRDefault="00575009" w:rsidP="00582AF6">
            <w:pPr>
              <w:ind w:right="-2"/>
              <w:jc w:val="center"/>
              <w:rPr>
                <w:rFonts w:ascii="TH SarabunPSK" w:eastAsia="Times New Roman" w:hAnsi="TH SarabunPSK" w:cs="TH SarabunPSK"/>
                <w:color w:val="000000"/>
                <w:sz w:val="28"/>
                <w:szCs w:val="28"/>
                <w:cs/>
              </w:rPr>
            </w:pPr>
            <w:r w:rsidRPr="00EB71B4">
              <w:rPr>
                <w:rFonts w:ascii="TH SarabunPSK" w:eastAsia="Times New Roman" w:hAnsi="TH SarabunPSK" w:cs="TH SarabunPSK"/>
                <w:color w:val="000000"/>
                <w:sz w:val="28"/>
                <w:szCs w:val="28"/>
              </w:rPr>
              <w:t>12,972,000</w:t>
            </w:r>
          </w:p>
        </w:tc>
        <w:tc>
          <w:tcPr>
            <w:tcW w:w="646" w:type="pct"/>
            <w:shd w:val="clear" w:color="auto" w:fill="auto"/>
            <w:noWrap/>
          </w:tcPr>
          <w:p w:rsidR="000B0837" w:rsidRPr="00EB71B4" w:rsidRDefault="00575009" w:rsidP="00582AF6">
            <w:pPr>
              <w:ind w:right="-2"/>
              <w:jc w:val="center"/>
              <w:rPr>
                <w:rFonts w:ascii="TH SarabunPSK" w:eastAsia="Times New Roman" w:hAnsi="TH SarabunPSK" w:cs="TH SarabunPSK"/>
                <w:color w:val="000000"/>
                <w:sz w:val="28"/>
                <w:szCs w:val="28"/>
                <w:cs/>
              </w:rPr>
            </w:pPr>
            <w:r w:rsidRPr="00EB71B4">
              <w:rPr>
                <w:rFonts w:ascii="TH SarabunPSK" w:eastAsia="Times New Roman" w:hAnsi="TH SarabunPSK" w:cs="TH SarabunPSK"/>
                <w:color w:val="000000"/>
                <w:sz w:val="28"/>
                <w:szCs w:val="28"/>
              </w:rPr>
              <w:t>15,786,000</w:t>
            </w:r>
          </w:p>
        </w:tc>
        <w:tc>
          <w:tcPr>
            <w:tcW w:w="651" w:type="pct"/>
            <w:shd w:val="clear" w:color="auto" w:fill="auto"/>
            <w:noWrap/>
          </w:tcPr>
          <w:p w:rsidR="000B0837" w:rsidRPr="00EB71B4" w:rsidRDefault="00575009" w:rsidP="00582AF6">
            <w:pPr>
              <w:ind w:right="-2"/>
              <w:jc w:val="center"/>
              <w:rPr>
                <w:rFonts w:ascii="TH SarabunPSK" w:eastAsia="Times New Roman" w:hAnsi="TH SarabunPSK" w:cs="TH SarabunPSK"/>
                <w:color w:val="000000"/>
                <w:sz w:val="28"/>
                <w:szCs w:val="28"/>
                <w:cs/>
              </w:rPr>
            </w:pPr>
            <w:r w:rsidRPr="00EB71B4">
              <w:rPr>
                <w:rFonts w:ascii="TH SarabunPSK" w:eastAsia="Times New Roman" w:hAnsi="TH SarabunPSK" w:cs="TH SarabunPSK"/>
                <w:color w:val="000000"/>
                <w:sz w:val="28"/>
                <w:szCs w:val="28"/>
              </w:rPr>
              <w:t>16,000,000</w:t>
            </w:r>
          </w:p>
        </w:tc>
      </w:tr>
      <w:tr w:rsidR="006429C5" w:rsidRPr="00EB71B4" w:rsidTr="00DE3F02">
        <w:trPr>
          <w:trHeight w:val="390"/>
        </w:trPr>
        <w:tc>
          <w:tcPr>
            <w:tcW w:w="1987" w:type="pct"/>
            <w:shd w:val="clear" w:color="auto" w:fill="auto"/>
            <w:noWrap/>
          </w:tcPr>
          <w:p w:rsidR="000B0837" w:rsidRPr="00EB71B4" w:rsidRDefault="000B0837" w:rsidP="0006273B">
            <w:pPr>
              <w:ind w:right="-2"/>
              <w:rPr>
                <w:rFonts w:ascii="TH SarabunPSK" w:eastAsia="Times New Roman" w:hAnsi="TH SarabunPSK" w:cs="TH SarabunPSK"/>
                <w:b/>
                <w:bCs/>
                <w:color w:val="000000"/>
                <w:sz w:val="28"/>
                <w:szCs w:val="28"/>
                <w:cs/>
              </w:rPr>
            </w:pPr>
            <w:r w:rsidRPr="00EB71B4">
              <w:rPr>
                <w:rFonts w:ascii="TH SarabunPSK" w:eastAsia="Times New Roman" w:hAnsi="TH SarabunPSK" w:cs="TH SarabunPSK" w:hint="cs"/>
                <w:b/>
                <w:bCs/>
                <w:color w:val="000000"/>
                <w:sz w:val="28"/>
                <w:szCs w:val="28"/>
                <w:cs/>
              </w:rPr>
              <w:t>รายจ่าย</w:t>
            </w:r>
          </w:p>
        </w:tc>
        <w:tc>
          <w:tcPr>
            <w:tcW w:w="539" w:type="pct"/>
            <w:shd w:val="clear" w:color="auto" w:fill="auto"/>
            <w:noWrap/>
          </w:tcPr>
          <w:p w:rsidR="000B0837" w:rsidRPr="00EB71B4" w:rsidRDefault="000B0837" w:rsidP="0006273B">
            <w:pPr>
              <w:ind w:right="-2"/>
              <w:jc w:val="center"/>
              <w:rPr>
                <w:rFonts w:ascii="TH SarabunPSK" w:eastAsia="Times New Roman" w:hAnsi="TH SarabunPSK" w:cs="TH SarabunPSK"/>
                <w:b/>
                <w:bCs/>
                <w:color w:val="000000"/>
                <w:sz w:val="28"/>
                <w:szCs w:val="28"/>
                <w:cs/>
              </w:rPr>
            </w:pPr>
          </w:p>
        </w:tc>
        <w:tc>
          <w:tcPr>
            <w:tcW w:w="606" w:type="pct"/>
            <w:shd w:val="clear" w:color="auto" w:fill="auto"/>
            <w:noWrap/>
          </w:tcPr>
          <w:p w:rsidR="000B0837" w:rsidRPr="00EB71B4" w:rsidRDefault="000B0837" w:rsidP="0006273B">
            <w:pPr>
              <w:ind w:right="-2"/>
              <w:jc w:val="center"/>
              <w:rPr>
                <w:rFonts w:ascii="TH SarabunPSK" w:eastAsia="Times New Roman" w:hAnsi="TH SarabunPSK" w:cs="TH SarabunPSK"/>
                <w:b/>
                <w:bCs/>
                <w:color w:val="000000"/>
                <w:sz w:val="28"/>
                <w:szCs w:val="28"/>
                <w:cs/>
              </w:rPr>
            </w:pPr>
          </w:p>
        </w:tc>
        <w:tc>
          <w:tcPr>
            <w:tcW w:w="570" w:type="pct"/>
            <w:shd w:val="clear" w:color="auto" w:fill="auto"/>
            <w:noWrap/>
          </w:tcPr>
          <w:p w:rsidR="000B0837" w:rsidRPr="00EB71B4" w:rsidRDefault="000B0837" w:rsidP="0006273B">
            <w:pPr>
              <w:ind w:right="-2"/>
              <w:jc w:val="center"/>
              <w:rPr>
                <w:rFonts w:ascii="TH SarabunPSK" w:eastAsia="Times New Roman" w:hAnsi="TH SarabunPSK" w:cs="TH SarabunPSK"/>
                <w:b/>
                <w:bCs/>
                <w:color w:val="000000"/>
                <w:sz w:val="28"/>
                <w:szCs w:val="28"/>
                <w:cs/>
              </w:rPr>
            </w:pPr>
          </w:p>
        </w:tc>
        <w:tc>
          <w:tcPr>
            <w:tcW w:w="646" w:type="pct"/>
            <w:shd w:val="clear" w:color="auto" w:fill="auto"/>
            <w:noWrap/>
          </w:tcPr>
          <w:p w:rsidR="000B0837" w:rsidRPr="00EB71B4" w:rsidRDefault="000B0837" w:rsidP="0006273B">
            <w:pPr>
              <w:ind w:right="-2"/>
              <w:jc w:val="center"/>
              <w:rPr>
                <w:rFonts w:ascii="TH SarabunPSK" w:eastAsia="Times New Roman" w:hAnsi="TH SarabunPSK" w:cs="TH SarabunPSK"/>
                <w:b/>
                <w:bCs/>
                <w:color w:val="000000"/>
                <w:sz w:val="28"/>
                <w:szCs w:val="28"/>
                <w:cs/>
              </w:rPr>
            </w:pPr>
          </w:p>
        </w:tc>
        <w:tc>
          <w:tcPr>
            <w:tcW w:w="651" w:type="pct"/>
            <w:shd w:val="clear" w:color="auto" w:fill="auto"/>
            <w:noWrap/>
          </w:tcPr>
          <w:p w:rsidR="000B0837" w:rsidRPr="00EB71B4" w:rsidRDefault="000B0837" w:rsidP="0006273B">
            <w:pPr>
              <w:ind w:right="-2"/>
              <w:jc w:val="center"/>
              <w:rPr>
                <w:rFonts w:ascii="TH SarabunPSK" w:eastAsia="Times New Roman" w:hAnsi="TH SarabunPSK" w:cs="TH SarabunPSK"/>
                <w:b/>
                <w:bCs/>
                <w:color w:val="000000"/>
                <w:sz w:val="28"/>
                <w:szCs w:val="28"/>
                <w:cs/>
              </w:rPr>
            </w:pPr>
          </w:p>
        </w:tc>
      </w:tr>
      <w:tr w:rsidR="006429C5" w:rsidRPr="00EB71B4" w:rsidTr="00DE3F02">
        <w:trPr>
          <w:trHeight w:val="390"/>
        </w:trPr>
        <w:tc>
          <w:tcPr>
            <w:tcW w:w="1987" w:type="pct"/>
            <w:shd w:val="clear" w:color="auto" w:fill="auto"/>
            <w:noWrap/>
          </w:tcPr>
          <w:p w:rsidR="00A02E42" w:rsidRPr="00EB71B4" w:rsidRDefault="00A02E42" w:rsidP="00E634C4">
            <w:pPr>
              <w:ind w:right="-2"/>
              <w:rPr>
                <w:rFonts w:ascii="TH SarabunPSK" w:eastAsia="Times New Roman" w:hAnsi="TH SarabunPSK" w:cs="TH SarabunPSK"/>
                <w:color w:val="000000"/>
                <w:sz w:val="28"/>
                <w:szCs w:val="28"/>
              </w:rPr>
            </w:pPr>
            <w:r w:rsidRPr="00EB71B4">
              <w:rPr>
                <w:rFonts w:ascii="TH SarabunPSK" w:eastAsia="Times New Roman" w:hAnsi="TH SarabunPSK" w:cs="TH SarabunPSK" w:hint="cs"/>
                <w:color w:val="000000"/>
                <w:sz w:val="28"/>
                <w:szCs w:val="28"/>
                <w:cs/>
              </w:rPr>
              <w:t>1. งบดำเนินการ</w:t>
            </w:r>
          </w:p>
          <w:p w:rsidR="00A02E42" w:rsidRPr="00EB71B4" w:rsidRDefault="00A02E42" w:rsidP="00E634C4">
            <w:pPr>
              <w:ind w:right="-2"/>
              <w:rPr>
                <w:rFonts w:ascii="TH SarabunPSK" w:eastAsia="Times New Roman" w:hAnsi="TH SarabunPSK" w:cs="TH SarabunPSK"/>
                <w:color w:val="000000"/>
                <w:sz w:val="28"/>
                <w:szCs w:val="28"/>
              </w:rPr>
            </w:pPr>
            <w:r w:rsidRPr="00EB71B4">
              <w:rPr>
                <w:rFonts w:ascii="TH SarabunPSK" w:eastAsia="Times New Roman" w:hAnsi="TH SarabunPSK" w:cs="TH SarabunPSK" w:hint="cs"/>
                <w:color w:val="000000"/>
                <w:sz w:val="28"/>
                <w:szCs w:val="28"/>
                <w:cs/>
              </w:rPr>
              <w:t xml:space="preserve">   - เงินเดือนอาจารย์ประจำ</w:t>
            </w:r>
          </w:p>
          <w:p w:rsidR="00DD34F5" w:rsidRPr="00EB71B4" w:rsidRDefault="00A02E42" w:rsidP="00DD34F5">
            <w:pPr>
              <w:ind w:right="-2"/>
              <w:rPr>
                <w:rFonts w:ascii="TH SarabunPSK" w:eastAsia="Times New Roman" w:hAnsi="TH SarabunPSK" w:cs="TH SarabunPSK"/>
                <w:color w:val="000000"/>
                <w:sz w:val="28"/>
                <w:szCs w:val="28"/>
              </w:rPr>
            </w:pPr>
            <w:r w:rsidRPr="00EB71B4">
              <w:rPr>
                <w:rFonts w:ascii="TH SarabunPSK" w:eastAsia="Times New Roman" w:hAnsi="TH SarabunPSK" w:cs="TH SarabunPSK" w:hint="cs"/>
                <w:color w:val="000000"/>
                <w:sz w:val="28"/>
                <w:szCs w:val="28"/>
                <w:cs/>
              </w:rPr>
              <w:t xml:space="preserve">   - ค่าตอบแทนวิทยากร อาจารย์พิเศษ</w:t>
            </w:r>
          </w:p>
          <w:p w:rsidR="00A02E42" w:rsidRPr="00EB71B4" w:rsidRDefault="00A02E42" w:rsidP="00DD34F5">
            <w:pPr>
              <w:ind w:right="-2"/>
              <w:rPr>
                <w:rFonts w:ascii="TH SarabunPSK" w:eastAsia="Times New Roman" w:hAnsi="TH SarabunPSK" w:cs="TH SarabunPSK"/>
                <w:color w:val="000000"/>
                <w:sz w:val="28"/>
                <w:szCs w:val="28"/>
                <w:cs/>
              </w:rPr>
            </w:pPr>
            <w:r w:rsidRPr="00EB71B4">
              <w:rPr>
                <w:rFonts w:ascii="TH SarabunPSK" w:eastAsia="Times New Roman" w:hAnsi="TH SarabunPSK" w:cs="TH SarabunPSK" w:hint="cs"/>
                <w:color w:val="000000"/>
                <w:sz w:val="28"/>
                <w:szCs w:val="28"/>
                <w:cs/>
              </w:rPr>
              <w:t xml:space="preserve">   - ค่าจัดซื้อหนังสือและวารสาร</w:t>
            </w:r>
            <w:r w:rsidR="002E6E9D" w:rsidRPr="00EB71B4">
              <w:rPr>
                <w:rFonts w:ascii="TH SarabunPSK" w:eastAsia="Times New Roman" w:hAnsi="TH SarabunPSK" w:cs="TH SarabunPSK"/>
                <w:color w:val="000000"/>
                <w:sz w:val="28"/>
                <w:szCs w:val="28"/>
                <w:cs/>
              </w:rPr>
              <w:t xml:space="preserve"> </w:t>
            </w:r>
            <w:r w:rsidRPr="00EB71B4">
              <w:rPr>
                <w:rFonts w:ascii="TH SarabunPSK" w:eastAsia="Times New Roman" w:hAnsi="TH SarabunPSK" w:cs="TH SarabunPSK" w:hint="cs"/>
                <w:color w:val="000000"/>
                <w:sz w:val="28"/>
                <w:szCs w:val="28"/>
                <w:cs/>
              </w:rPr>
              <w:t>ค่าวัสดุ อุปกรณ์การเรียน การสอน</w:t>
            </w:r>
          </w:p>
        </w:tc>
        <w:tc>
          <w:tcPr>
            <w:tcW w:w="539" w:type="pct"/>
            <w:shd w:val="clear" w:color="auto" w:fill="auto"/>
            <w:noWrap/>
          </w:tcPr>
          <w:p w:rsidR="002E6E9D" w:rsidRPr="00EB71B4" w:rsidRDefault="00912ED8" w:rsidP="00DD34F5">
            <w:pPr>
              <w:ind w:right="-2"/>
              <w:jc w:val="right"/>
              <w:rPr>
                <w:rFonts w:ascii="TH SarabunPSK" w:eastAsia="Times New Roman" w:hAnsi="TH SarabunPSK" w:cs="TH SarabunPSK"/>
                <w:color w:val="000000"/>
                <w:sz w:val="28"/>
                <w:szCs w:val="28"/>
              </w:rPr>
            </w:pPr>
            <w:r w:rsidRPr="00EB71B4">
              <w:rPr>
                <w:rFonts w:ascii="TH SarabunPSK" w:eastAsia="Times New Roman" w:hAnsi="TH SarabunPSK" w:cs="TH SarabunPSK"/>
                <w:color w:val="000000"/>
                <w:sz w:val="28"/>
                <w:szCs w:val="28"/>
              </w:rPr>
              <w:t>4,000,000</w:t>
            </w:r>
          </w:p>
        </w:tc>
        <w:tc>
          <w:tcPr>
            <w:tcW w:w="606" w:type="pct"/>
            <w:shd w:val="clear" w:color="auto" w:fill="auto"/>
            <w:noWrap/>
          </w:tcPr>
          <w:p w:rsidR="002E6E9D" w:rsidRPr="00EB71B4" w:rsidRDefault="00912ED8" w:rsidP="00DD34F5">
            <w:pPr>
              <w:ind w:right="-2"/>
              <w:jc w:val="right"/>
              <w:rPr>
                <w:rFonts w:ascii="TH SarabunPSK" w:eastAsia="Times New Roman" w:hAnsi="TH SarabunPSK" w:cs="TH SarabunPSK"/>
                <w:color w:val="000000"/>
                <w:sz w:val="28"/>
                <w:szCs w:val="28"/>
              </w:rPr>
            </w:pPr>
            <w:r w:rsidRPr="00EB71B4">
              <w:rPr>
                <w:rFonts w:ascii="TH SarabunPSK" w:eastAsia="Times New Roman" w:hAnsi="TH SarabunPSK" w:cs="TH SarabunPSK"/>
                <w:color w:val="000000"/>
                <w:sz w:val="28"/>
                <w:szCs w:val="28"/>
              </w:rPr>
              <w:t>4,000,000</w:t>
            </w:r>
          </w:p>
        </w:tc>
        <w:tc>
          <w:tcPr>
            <w:tcW w:w="570" w:type="pct"/>
            <w:shd w:val="clear" w:color="auto" w:fill="auto"/>
            <w:noWrap/>
          </w:tcPr>
          <w:p w:rsidR="002E6E9D" w:rsidRPr="00EB71B4" w:rsidRDefault="00912ED8" w:rsidP="00DD34F5">
            <w:pPr>
              <w:ind w:right="-2"/>
              <w:jc w:val="right"/>
              <w:rPr>
                <w:rFonts w:ascii="TH SarabunPSK" w:eastAsia="Times New Roman" w:hAnsi="TH SarabunPSK" w:cs="TH SarabunPSK"/>
                <w:color w:val="000000"/>
                <w:sz w:val="28"/>
                <w:szCs w:val="28"/>
                <w:cs/>
              </w:rPr>
            </w:pPr>
            <w:r w:rsidRPr="00EB71B4">
              <w:rPr>
                <w:rFonts w:ascii="TH SarabunPSK" w:eastAsia="Times New Roman" w:hAnsi="TH SarabunPSK" w:cs="TH SarabunPSK"/>
                <w:color w:val="000000"/>
                <w:sz w:val="28"/>
                <w:szCs w:val="28"/>
              </w:rPr>
              <w:t>4,000,000</w:t>
            </w:r>
          </w:p>
        </w:tc>
        <w:tc>
          <w:tcPr>
            <w:tcW w:w="646" w:type="pct"/>
            <w:shd w:val="clear" w:color="auto" w:fill="auto"/>
            <w:noWrap/>
          </w:tcPr>
          <w:p w:rsidR="002E6E9D" w:rsidRPr="00EB71B4" w:rsidRDefault="00912ED8" w:rsidP="00DD34F5">
            <w:pPr>
              <w:ind w:right="-2"/>
              <w:jc w:val="right"/>
              <w:rPr>
                <w:rFonts w:ascii="TH SarabunPSK" w:eastAsia="Times New Roman" w:hAnsi="TH SarabunPSK" w:cs="TH SarabunPSK"/>
                <w:color w:val="000000"/>
                <w:sz w:val="28"/>
                <w:szCs w:val="28"/>
                <w:cs/>
              </w:rPr>
            </w:pPr>
            <w:r w:rsidRPr="00EB71B4">
              <w:rPr>
                <w:rFonts w:ascii="TH SarabunPSK" w:eastAsia="Times New Roman" w:hAnsi="TH SarabunPSK" w:cs="TH SarabunPSK"/>
                <w:color w:val="000000"/>
                <w:sz w:val="28"/>
                <w:szCs w:val="28"/>
              </w:rPr>
              <w:t>4,000,000</w:t>
            </w:r>
          </w:p>
        </w:tc>
        <w:tc>
          <w:tcPr>
            <w:tcW w:w="651" w:type="pct"/>
            <w:shd w:val="clear" w:color="auto" w:fill="auto"/>
            <w:noWrap/>
          </w:tcPr>
          <w:p w:rsidR="002E6E9D" w:rsidRPr="00EB71B4" w:rsidRDefault="00912ED8" w:rsidP="00DD34F5">
            <w:pPr>
              <w:ind w:right="-2"/>
              <w:jc w:val="right"/>
              <w:rPr>
                <w:rFonts w:ascii="TH SarabunPSK" w:eastAsia="Times New Roman" w:hAnsi="TH SarabunPSK" w:cs="TH SarabunPSK"/>
                <w:color w:val="000000"/>
                <w:sz w:val="28"/>
                <w:szCs w:val="28"/>
                <w:cs/>
              </w:rPr>
            </w:pPr>
            <w:r w:rsidRPr="00EB71B4">
              <w:rPr>
                <w:rFonts w:ascii="TH SarabunPSK" w:eastAsia="Times New Roman" w:hAnsi="TH SarabunPSK" w:cs="TH SarabunPSK"/>
                <w:color w:val="000000"/>
                <w:sz w:val="28"/>
                <w:szCs w:val="28"/>
              </w:rPr>
              <w:t>4,000,000</w:t>
            </w:r>
          </w:p>
        </w:tc>
      </w:tr>
      <w:tr w:rsidR="006429C5" w:rsidRPr="00EB71B4" w:rsidTr="00DE3F02">
        <w:trPr>
          <w:trHeight w:val="390"/>
        </w:trPr>
        <w:tc>
          <w:tcPr>
            <w:tcW w:w="1987" w:type="pct"/>
            <w:shd w:val="clear" w:color="auto" w:fill="auto"/>
            <w:noWrap/>
          </w:tcPr>
          <w:p w:rsidR="00E634C4" w:rsidRPr="00EB71B4" w:rsidRDefault="00E634C4" w:rsidP="0006273B">
            <w:pPr>
              <w:ind w:right="-2"/>
              <w:rPr>
                <w:rFonts w:ascii="TH SarabunPSK" w:eastAsia="Times New Roman" w:hAnsi="TH SarabunPSK" w:cs="TH SarabunPSK"/>
                <w:color w:val="000000"/>
                <w:sz w:val="28"/>
                <w:szCs w:val="28"/>
              </w:rPr>
            </w:pPr>
            <w:r w:rsidRPr="00EB71B4">
              <w:rPr>
                <w:rFonts w:ascii="TH SarabunPSK" w:eastAsia="Times New Roman" w:hAnsi="TH SarabunPSK" w:cs="TH SarabunPSK" w:hint="cs"/>
                <w:color w:val="000000"/>
                <w:sz w:val="28"/>
                <w:szCs w:val="28"/>
                <w:cs/>
              </w:rPr>
              <w:t>2.</w:t>
            </w:r>
            <w:r w:rsidR="005574E4" w:rsidRPr="00EB71B4">
              <w:rPr>
                <w:rFonts w:ascii="TH SarabunPSK" w:eastAsia="Times New Roman" w:hAnsi="TH SarabunPSK" w:cs="TH SarabunPSK" w:hint="cs"/>
                <w:color w:val="000000"/>
                <w:sz w:val="28"/>
                <w:szCs w:val="28"/>
                <w:cs/>
              </w:rPr>
              <w:t xml:space="preserve"> งบลงทุน</w:t>
            </w:r>
          </w:p>
          <w:p w:rsidR="005574E4" w:rsidRPr="00EB71B4" w:rsidRDefault="005574E4" w:rsidP="0006273B">
            <w:pPr>
              <w:ind w:right="-2"/>
              <w:rPr>
                <w:rFonts w:ascii="TH SarabunPSK" w:eastAsia="Times New Roman" w:hAnsi="TH SarabunPSK" w:cs="TH SarabunPSK"/>
                <w:color w:val="000000"/>
                <w:sz w:val="28"/>
                <w:szCs w:val="28"/>
                <w:cs/>
              </w:rPr>
            </w:pPr>
            <w:r w:rsidRPr="00EB71B4">
              <w:rPr>
                <w:rFonts w:ascii="TH SarabunPSK" w:eastAsia="Times New Roman" w:hAnsi="TH SarabunPSK" w:cs="TH SarabunPSK" w:hint="cs"/>
                <w:color w:val="000000"/>
                <w:sz w:val="28"/>
                <w:szCs w:val="28"/>
                <w:cs/>
              </w:rPr>
              <w:t xml:space="preserve">  - ค่าครุภัณฑ์</w:t>
            </w:r>
          </w:p>
        </w:tc>
        <w:tc>
          <w:tcPr>
            <w:tcW w:w="539" w:type="pct"/>
            <w:shd w:val="clear" w:color="auto" w:fill="auto"/>
            <w:noWrap/>
          </w:tcPr>
          <w:p w:rsidR="002E6E9D" w:rsidRPr="00EB71B4" w:rsidRDefault="002E6E9D" w:rsidP="002E6E9D">
            <w:pPr>
              <w:ind w:right="-2"/>
              <w:jc w:val="right"/>
              <w:rPr>
                <w:rFonts w:ascii="TH SarabunPSK" w:eastAsia="Times New Roman" w:hAnsi="TH SarabunPSK" w:cs="TH SarabunPSK"/>
                <w:color w:val="000000"/>
                <w:sz w:val="28"/>
                <w:szCs w:val="28"/>
              </w:rPr>
            </w:pPr>
          </w:p>
          <w:p w:rsidR="002E6E9D" w:rsidRPr="00EB71B4" w:rsidRDefault="00A02E42" w:rsidP="002E6E9D">
            <w:pPr>
              <w:ind w:right="-2"/>
              <w:jc w:val="right"/>
              <w:rPr>
                <w:rFonts w:ascii="TH SarabunPSK" w:eastAsia="Times New Roman" w:hAnsi="TH SarabunPSK" w:cs="TH SarabunPSK"/>
                <w:color w:val="000000"/>
                <w:sz w:val="28"/>
                <w:szCs w:val="28"/>
                <w:cs/>
              </w:rPr>
            </w:pPr>
            <w:r w:rsidRPr="00EB71B4">
              <w:rPr>
                <w:rFonts w:ascii="TH SarabunPSK" w:eastAsia="Times New Roman" w:hAnsi="TH SarabunPSK" w:cs="TH SarabunPSK"/>
                <w:color w:val="000000"/>
                <w:sz w:val="28"/>
                <w:szCs w:val="28"/>
              </w:rPr>
              <w:t>100,000</w:t>
            </w:r>
          </w:p>
        </w:tc>
        <w:tc>
          <w:tcPr>
            <w:tcW w:w="606" w:type="pct"/>
            <w:shd w:val="clear" w:color="auto" w:fill="auto"/>
            <w:noWrap/>
          </w:tcPr>
          <w:p w:rsidR="002E6E9D" w:rsidRPr="00EB71B4" w:rsidRDefault="002E6E9D" w:rsidP="002E6E9D">
            <w:pPr>
              <w:ind w:right="-2"/>
              <w:jc w:val="right"/>
              <w:rPr>
                <w:rFonts w:ascii="TH SarabunPSK" w:eastAsia="Times New Roman" w:hAnsi="TH SarabunPSK" w:cs="TH SarabunPSK"/>
                <w:color w:val="000000"/>
                <w:sz w:val="28"/>
                <w:szCs w:val="28"/>
              </w:rPr>
            </w:pPr>
          </w:p>
          <w:p w:rsidR="002E6E9D" w:rsidRPr="00EB71B4" w:rsidRDefault="00A02E42" w:rsidP="002E6E9D">
            <w:pPr>
              <w:ind w:right="-2"/>
              <w:jc w:val="right"/>
              <w:rPr>
                <w:rFonts w:ascii="TH SarabunPSK" w:eastAsia="Times New Roman" w:hAnsi="TH SarabunPSK" w:cs="TH SarabunPSK"/>
                <w:color w:val="000000"/>
                <w:sz w:val="28"/>
                <w:szCs w:val="28"/>
                <w:cs/>
              </w:rPr>
            </w:pPr>
            <w:r w:rsidRPr="00EB71B4">
              <w:rPr>
                <w:rFonts w:ascii="TH SarabunPSK" w:eastAsia="Times New Roman" w:hAnsi="TH SarabunPSK" w:cs="TH SarabunPSK"/>
                <w:color w:val="000000"/>
                <w:sz w:val="28"/>
                <w:szCs w:val="28"/>
              </w:rPr>
              <w:t>100,000</w:t>
            </w:r>
          </w:p>
        </w:tc>
        <w:tc>
          <w:tcPr>
            <w:tcW w:w="570" w:type="pct"/>
            <w:shd w:val="clear" w:color="auto" w:fill="auto"/>
            <w:noWrap/>
          </w:tcPr>
          <w:p w:rsidR="002E6E9D" w:rsidRPr="00EB71B4" w:rsidRDefault="002E6E9D" w:rsidP="002E6E9D">
            <w:pPr>
              <w:ind w:right="-2"/>
              <w:jc w:val="right"/>
              <w:rPr>
                <w:rFonts w:ascii="TH SarabunPSK" w:eastAsia="Times New Roman" w:hAnsi="TH SarabunPSK" w:cs="TH SarabunPSK"/>
                <w:color w:val="000000"/>
                <w:sz w:val="28"/>
                <w:szCs w:val="28"/>
              </w:rPr>
            </w:pPr>
          </w:p>
          <w:p w:rsidR="00E634C4" w:rsidRPr="00EB71B4" w:rsidRDefault="00A02E42" w:rsidP="002E6E9D">
            <w:pPr>
              <w:ind w:right="-2"/>
              <w:jc w:val="right"/>
              <w:rPr>
                <w:rFonts w:ascii="TH SarabunPSK" w:eastAsia="Times New Roman" w:hAnsi="TH SarabunPSK" w:cs="TH SarabunPSK"/>
                <w:color w:val="000000"/>
                <w:sz w:val="28"/>
                <w:szCs w:val="28"/>
                <w:cs/>
              </w:rPr>
            </w:pPr>
            <w:r w:rsidRPr="00EB71B4">
              <w:rPr>
                <w:rFonts w:ascii="TH SarabunPSK" w:eastAsia="Times New Roman" w:hAnsi="TH SarabunPSK" w:cs="TH SarabunPSK"/>
                <w:color w:val="000000"/>
                <w:sz w:val="28"/>
                <w:szCs w:val="28"/>
              </w:rPr>
              <w:t>100,000</w:t>
            </w:r>
          </w:p>
        </w:tc>
        <w:tc>
          <w:tcPr>
            <w:tcW w:w="646" w:type="pct"/>
            <w:shd w:val="clear" w:color="auto" w:fill="auto"/>
            <w:noWrap/>
          </w:tcPr>
          <w:p w:rsidR="002E6E9D" w:rsidRPr="00EB71B4" w:rsidRDefault="002E6E9D" w:rsidP="002E6E9D">
            <w:pPr>
              <w:ind w:right="-2"/>
              <w:jc w:val="right"/>
              <w:rPr>
                <w:rFonts w:ascii="TH SarabunPSK" w:eastAsia="Times New Roman" w:hAnsi="TH SarabunPSK" w:cs="TH SarabunPSK"/>
                <w:color w:val="000000"/>
                <w:sz w:val="28"/>
                <w:szCs w:val="28"/>
              </w:rPr>
            </w:pPr>
          </w:p>
          <w:p w:rsidR="00E634C4" w:rsidRPr="00EB71B4" w:rsidRDefault="00A02E42" w:rsidP="002E6E9D">
            <w:pPr>
              <w:ind w:right="-2"/>
              <w:jc w:val="right"/>
              <w:rPr>
                <w:rFonts w:ascii="TH SarabunPSK" w:eastAsia="Times New Roman" w:hAnsi="TH SarabunPSK" w:cs="TH SarabunPSK"/>
                <w:color w:val="000000"/>
                <w:sz w:val="28"/>
                <w:szCs w:val="28"/>
                <w:cs/>
              </w:rPr>
            </w:pPr>
            <w:r w:rsidRPr="00EB71B4">
              <w:rPr>
                <w:rFonts w:ascii="TH SarabunPSK" w:eastAsia="Times New Roman" w:hAnsi="TH SarabunPSK" w:cs="TH SarabunPSK"/>
                <w:color w:val="000000"/>
                <w:sz w:val="28"/>
                <w:szCs w:val="28"/>
              </w:rPr>
              <w:t>100,000</w:t>
            </w:r>
          </w:p>
        </w:tc>
        <w:tc>
          <w:tcPr>
            <w:tcW w:w="651" w:type="pct"/>
            <w:shd w:val="clear" w:color="auto" w:fill="auto"/>
            <w:noWrap/>
          </w:tcPr>
          <w:p w:rsidR="002E6E9D" w:rsidRPr="00EB71B4" w:rsidRDefault="002E6E9D" w:rsidP="002E6E9D">
            <w:pPr>
              <w:ind w:right="-2"/>
              <w:jc w:val="right"/>
              <w:rPr>
                <w:rFonts w:ascii="TH SarabunPSK" w:eastAsia="Times New Roman" w:hAnsi="TH SarabunPSK" w:cs="TH SarabunPSK"/>
                <w:color w:val="000000"/>
                <w:sz w:val="28"/>
                <w:szCs w:val="28"/>
              </w:rPr>
            </w:pPr>
          </w:p>
          <w:p w:rsidR="00E634C4" w:rsidRPr="00EB71B4" w:rsidRDefault="00A02E42" w:rsidP="002E6E9D">
            <w:pPr>
              <w:ind w:right="-2"/>
              <w:jc w:val="right"/>
              <w:rPr>
                <w:rFonts w:ascii="TH SarabunPSK" w:eastAsia="Times New Roman" w:hAnsi="TH SarabunPSK" w:cs="TH SarabunPSK"/>
                <w:color w:val="000000"/>
                <w:sz w:val="28"/>
                <w:szCs w:val="28"/>
                <w:cs/>
              </w:rPr>
            </w:pPr>
            <w:r w:rsidRPr="00EB71B4">
              <w:rPr>
                <w:rFonts w:ascii="TH SarabunPSK" w:eastAsia="Times New Roman" w:hAnsi="TH SarabunPSK" w:cs="TH SarabunPSK"/>
                <w:color w:val="000000"/>
                <w:sz w:val="28"/>
                <w:szCs w:val="28"/>
              </w:rPr>
              <w:t>100,000</w:t>
            </w:r>
          </w:p>
        </w:tc>
      </w:tr>
      <w:tr w:rsidR="006429C5" w:rsidRPr="00EB71B4" w:rsidTr="00DE3F02">
        <w:trPr>
          <w:trHeight w:val="390"/>
        </w:trPr>
        <w:tc>
          <w:tcPr>
            <w:tcW w:w="1987" w:type="pct"/>
            <w:shd w:val="clear" w:color="auto" w:fill="auto"/>
            <w:noWrap/>
          </w:tcPr>
          <w:p w:rsidR="000B0837" w:rsidRPr="00EB71B4" w:rsidRDefault="000B0837" w:rsidP="0006273B">
            <w:pPr>
              <w:ind w:right="-2"/>
              <w:rPr>
                <w:rFonts w:ascii="TH SarabunPSK" w:eastAsia="Times New Roman" w:hAnsi="TH SarabunPSK" w:cs="TH SarabunPSK"/>
                <w:b/>
                <w:bCs/>
                <w:color w:val="000000"/>
                <w:sz w:val="28"/>
                <w:szCs w:val="28"/>
                <w:cs/>
              </w:rPr>
            </w:pPr>
            <w:r w:rsidRPr="00EB71B4">
              <w:rPr>
                <w:rFonts w:ascii="TH SarabunPSK" w:eastAsia="Times New Roman" w:hAnsi="TH SarabunPSK" w:cs="TH SarabunPSK"/>
                <w:b/>
                <w:bCs/>
                <w:color w:val="000000"/>
                <w:sz w:val="28"/>
                <w:szCs w:val="28"/>
                <w:cs/>
              </w:rPr>
              <w:t>รวมรายจ่าย</w:t>
            </w:r>
          </w:p>
        </w:tc>
        <w:tc>
          <w:tcPr>
            <w:tcW w:w="539" w:type="pct"/>
            <w:shd w:val="clear" w:color="auto" w:fill="auto"/>
            <w:noWrap/>
          </w:tcPr>
          <w:p w:rsidR="000B0837" w:rsidRPr="00EB71B4" w:rsidRDefault="00912ED8" w:rsidP="0006273B">
            <w:pPr>
              <w:ind w:right="-2"/>
              <w:jc w:val="center"/>
              <w:rPr>
                <w:rFonts w:ascii="TH SarabunPSK" w:eastAsia="Times New Roman" w:hAnsi="TH SarabunPSK" w:cs="TH SarabunPSK"/>
                <w:b/>
                <w:bCs/>
                <w:color w:val="000000"/>
                <w:sz w:val="28"/>
                <w:szCs w:val="28"/>
              </w:rPr>
            </w:pPr>
            <w:r w:rsidRPr="00EB71B4">
              <w:rPr>
                <w:rFonts w:ascii="TH SarabunPSK" w:eastAsia="Times New Roman" w:hAnsi="TH SarabunPSK" w:cs="TH SarabunPSK"/>
                <w:b/>
                <w:bCs/>
                <w:color w:val="000000"/>
                <w:sz w:val="28"/>
                <w:szCs w:val="28"/>
              </w:rPr>
              <w:t>4,100,000</w:t>
            </w:r>
          </w:p>
        </w:tc>
        <w:tc>
          <w:tcPr>
            <w:tcW w:w="606" w:type="pct"/>
            <w:shd w:val="clear" w:color="auto" w:fill="auto"/>
            <w:noWrap/>
          </w:tcPr>
          <w:p w:rsidR="000B0837" w:rsidRPr="00EB71B4" w:rsidRDefault="00912ED8" w:rsidP="0006273B">
            <w:pPr>
              <w:ind w:right="-2"/>
              <w:jc w:val="center"/>
              <w:rPr>
                <w:rFonts w:ascii="TH SarabunPSK" w:eastAsia="Times New Roman" w:hAnsi="TH SarabunPSK" w:cs="TH SarabunPSK"/>
                <w:b/>
                <w:bCs/>
                <w:color w:val="000000"/>
                <w:sz w:val="28"/>
                <w:szCs w:val="28"/>
                <w:cs/>
              </w:rPr>
            </w:pPr>
            <w:r w:rsidRPr="00EB71B4">
              <w:rPr>
                <w:rFonts w:ascii="TH SarabunPSK" w:eastAsia="Times New Roman" w:hAnsi="TH SarabunPSK" w:cs="TH SarabunPSK"/>
                <w:b/>
                <w:bCs/>
                <w:color w:val="000000"/>
                <w:sz w:val="28"/>
                <w:szCs w:val="28"/>
              </w:rPr>
              <w:t>4,100,000</w:t>
            </w:r>
          </w:p>
        </w:tc>
        <w:tc>
          <w:tcPr>
            <w:tcW w:w="570" w:type="pct"/>
            <w:shd w:val="clear" w:color="auto" w:fill="auto"/>
            <w:noWrap/>
          </w:tcPr>
          <w:p w:rsidR="000B0837" w:rsidRPr="00EB71B4" w:rsidRDefault="00912ED8" w:rsidP="0006273B">
            <w:pPr>
              <w:ind w:right="-2"/>
              <w:jc w:val="center"/>
              <w:rPr>
                <w:rFonts w:ascii="TH SarabunPSK" w:eastAsia="Times New Roman" w:hAnsi="TH SarabunPSK" w:cs="TH SarabunPSK"/>
                <w:b/>
                <w:bCs/>
                <w:color w:val="000000"/>
                <w:sz w:val="28"/>
                <w:szCs w:val="28"/>
                <w:cs/>
              </w:rPr>
            </w:pPr>
            <w:r w:rsidRPr="00EB71B4">
              <w:rPr>
                <w:rFonts w:ascii="TH SarabunPSK" w:eastAsia="Times New Roman" w:hAnsi="TH SarabunPSK" w:cs="TH SarabunPSK"/>
                <w:b/>
                <w:bCs/>
                <w:color w:val="000000"/>
                <w:sz w:val="28"/>
                <w:szCs w:val="28"/>
              </w:rPr>
              <w:t>4,100,000</w:t>
            </w:r>
          </w:p>
        </w:tc>
        <w:tc>
          <w:tcPr>
            <w:tcW w:w="646" w:type="pct"/>
            <w:shd w:val="clear" w:color="auto" w:fill="auto"/>
            <w:noWrap/>
          </w:tcPr>
          <w:p w:rsidR="000B0837" w:rsidRPr="00EB71B4" w:rsidRDefault="00912ED8" w:rsidP="0006273B">
            <w:pPr>
              <w:ind w:right="-2"/>
              <w:jc w:val="center"/>
              <w:rPr>
                <w:rFonts w:ascii="TH SarabunPSK" w:eastAsia="Times New Roman" w:hAnsi="TH SarabunPSK" w:cs="TH SarabunPSK"/>
                <w:b/>
                <w:bCs/>
                <w:color w:val="000000"/>
                <w:sz w:val="28"/>
                <w:szCs w:val="28"/>
                <w:cs/>
              </w:rPr>
            </w:pPr>
            <w:r w:rsidRPr="00EB71B4">
              <w:rPr>
                <w:rFonts w:ascii="TH SarabunPSK" w:eastAsia="Times New Roman" w:hAnsi="TH SarabunPSK" w:cs="TH SarabunPSK"/>
                <w:b/>
                <w:bCs/>
                <w:color w:val="000000"/>
                <w:sz w:val="28"/>
                <w:szCs w:val="28"/>
              </w:rPr>
              <w:t>4,100,000</w:t>
            </w:r>
          </w:p>
        </w:tc>
        <w:tc>
          <w:tcPr>
            <w:tcW w:w="651" w:type="pct"/>
            <w:shd w:val="clear" w:color="auto" w:fill="auto"/>
            <w:noWrap/>
          </w:tcPr>
          <w:p w:rsidR="000B0837" w:rsidRPr="00EB71B4" w:rsidRDefault="00912ED8" w:rsidP="0006273B">
            <w:pPr>
              <w:ind w:right="-2"/>
              <w:jc w:val="center"/>
              <w:rPr>
                <w:rFonts w:ascii="TH SarabunPSK" w:eastAsia="Times New Roman" w:hAnsi="TH SarabunPSK" w:cs="TH SarabunPSK"/>
                <w:b/>
                <w:bCs/>
                <w:color w:val="000000"/>
                <w:sz w:val="28"/>
                <w:szCs w:val="28"/>
                <w:cs/>
              </w:rPr>
            </w:pPr>
            <w:r w:rsidRPr="00EB71B4">
              <w:rPr>
                <w:rFonts w:ascii="TH SarabunPSK" w:eastAsia="Times New Roman" w:hAnsi="TH SarabunPSK" w:cs="TH SarabunPSK"/>
                <w:b/>
                <w:bCs/>
                <w:color w:val="000000"/>
                <w:sz w:val="28"/>
                <w:szCs w:val="28"/>
              </w:rPr>
              <w:t>4,100,000</w:t>
            </w:r>
          </w:p>
        </w:tc>
      </w:tr>
      <w:tr w:rsidR="006429C5" w:rsidRPr="00EB71B4" w:rsidTr="00DE3F02">
        <w:trPr>
          <w:trHeight w:val="390"/>
        </w:trPr>
        <w:tc>
          <w:tcPr>
            <w:tcW w:w="1987" w:type="pct"/>
            <w:shd w:val="clear" w:color="auto" w:fill="auto"/>
            <w:noWrap/>
          </w:tcPr>
          <w:p w:rsidR="000B0837" w:rsidRPr="00EB71B4" w:rsidRDefault="000B0837" w:rsidP="0006273B">
            <w:pPr>
              <w:ind w:right="-2"/>
              <w:rPr>
                <w:rFonts w:ascii="TH SarabunPSK" w:eastAsia="Times New Roman" w:hAnsi="TH SarabunPSK" w:cs="TH SarabunPSK"/>
                <w:b/>
                <w:bCs/>
                <w:color w:val="000000"/>
                <w:sz w:val="28"/>
                <w:szCs w:val="28"/>
                <w:cs/>
              </w:rPr>
            </w:pPr>
            <w:r w:rsidRPr="00EB71B4">
              <w:rPr>
                <w:rFonts w:ascii="TH SarabunPSK" w:eastAsia="Times New Roman" w:hAnsi="TH SarabunPSK" w:cs="TH SarabunPSK"/>
                <w:b/>
                <w:bCs/>
                <w:color w:val="000000"/>
                <w:sz w:val="28"/>
                <w:szCs w:val="28"/>
                <w:cs/>
              </w:rPr>
              <w:t>จำนวนนักศึกษา</w:t>
            </w:r>
          </w:p>
        </w:tc>
        <w:tc>
          <w:tcPr>
            <w:tcW w:w="539" w:type="pct"/>
            <w:shd w:val="clear" w:color="auto" w:fill="auto"/>
            <w:noWrap/>
          </w:tcPr>
          <w:p w:rsidR="000B0837" w:rsidRPr="00EB71B4" w:rsidRDefault="002E6E9D" w:rsidP="0006273B">
            <w:pPr>
              <w:ind w:right="-2"/>
              <w:jc w:val="center"/>
              <w:rPr>
                <w:rFonts w:ascii="TH SarabunPSK" w:eastAsia="Times New Roman" w:hAnsi="TH SarabunPSK" w:cs="TH SarabunPSK"/>
                <w:b/>
                <w:bCs/>
                <w:color w:val="000000"/>
                <w:sz w:val="28"/>
                <w:szCs w:val="28"/>
                <w:cs/>
              </w:rPr>
            </w:pPr>
            <w:r w:rsidRPr="00EB71B4">
              <w:rPr>
                <w:rFonts w:ascii="TH SarabunPSK" w:eastAsia="Times New Roman" w:hAnsi="TH SarabunPSK" w:cs="TH SarabunPSK" w:hint="cs"/>
                <w:b/>
                <w:bCs/>
                <w:color w:val="000000"/>
                <w:sz w:val="28"/>
                <w:szCs w:val="28"/>
                <w:cs/>
              </w:rPr>
              <w:t>40</w:t>
            </w:r>
          </w:p>
        </w:tc>
        <w:tc>
          <w:tcPr>
            <w:tcW w:w="606" w:type="pct"/>
            <w:shd w:val="clear" w:color="auto" w:fill="auto"/>
            <w:noWrap/>
          </w:tcPr>
          <w:p w:rsidR="000B0837" w:rsidRPr="00EB71B4" w:rsidRDefault="002E6E9D" w:rsidP="0006273B">
            <w:pPr>
              <w:ind w:right="-2"/>
              <w:jc w:val="center"/>
              <w:rPr>
                <w:rFonts w:ascii="TH SarabunPSK" w:eastAsia="Times New Roman" w:hAnsi="TH SarabunPSK" w:cs="TH SarabunPSK"/>
                <w:b/>
                <w:bCs/>
                <w:color w:val="000000"/>
                <w:sz w:val="28"/>
                <w:szCs w:val="28"/>
                <w:cs/>
              </w:rPr>
            </w:pPr>
            <w:r w:rsidRPr="00EB71B4">
              <w:rPr>
                <w:rFonts w:ascii="TH SarabunPSK" w:eastAsia="Times New Roman" w:hAnsi="TH SarabunPSK" w:cs="TH SarabunPSK" w:hint="cs"/>
                <w:b/>
                <w:bCs/>
                <w:color w:val="000000"/>
                <w:sz w:val="28"/>
                <w:szCs w:val="28"/>
                <w:cs/>
              </w:rPr>
              <w:t>80</w:t>
            </w:r>
          </w:p>
        </w:tc>
        <w:tc>
          <w:tcPr>
            <w:tcW w:w="570" w:type="pct"/>
            <w:shd w:val="clear" w:color="auto" w:fill="auto"/>
            <w:noWrap/>
          </w:tcPr>
          <w:p w:rsidR="000B0837" w:rsidRPr="00EB71B4" w:rsidRDefault="002E6E9D" w:rsidP="0006273B">
            <w:pPr>
              <w:ind w:right="-2"/>
              <w:jc w:val="center"/>
              <w:rPr>
                <w:rFonts w:ascii="TH SarabunPSK" w:eastAsia="Times New Roman" w:hAnsi="TH SarabunPSK" w:cs="TH SarabunPSK"/>
                <w:b/>
                <w:bCs/>
                <w:color w:val="000000"/>
                <w:sz w:val="28"/>
                <w:szCs w:val="28"/>
                <w:cs/>
              </w:rPr>
            </w:pPr>
            <w:r w:rsidRPr="00EB71B4">
              <w:rPr>
                <w:rFonts w:ascii="TH SarabunPSK" w:eastAsia="Times New Roman" w:hAnsi="TH SarabunPSK" w:cs="TH SarabunPSK" w:hint="cs"/>
                <w:b/>
                <w:bCs/>
                <w:color w:val="000000"/>
                <w:sz w:val="28"/>
                <w:szCs w:val="28"/>
                <w:cs/>
              </w:rPr>
              <w:t>120</w:t>
            </w:r>
          </w:p>
        </w:tc>
        <w:tc>
          <w:tcPr>
            <w:tcW w:w="646" w:type="pct"/>
            <w:shd w:val="clear" w:color="auto" w:fill="auto"/>
            <w:noWrap/>
          </w:tcPr>
          <w:p w:rsidR="000B0837" w:rsidRPr="00EB71B4" w:rsidRDefault="002E6E9D" w:rsidP="0006273B">
            <w:pPr>
              <w:ind w:right="-2"/>
              <w:jc w:val="center"/>
              <w:rPr>
                <w:rFonts w:ascii="TH SarabunPSK" w:eastAsia="Times New Roman" w:hAnsi="TH SarabunPSK" w:cs="TH SarabunPSK"/>
                <w:b/>
                <w:bCs/>
                <w:color w:val="000000"/>
                <w:sz w:val="28"/>
                <w:szCs w:val="28"/>
                <w:cs/>
              </w:rPr>
            </w:pPr>
            <w:r w:rsidRPr="00EB71B4">
              <w:rPr>
                <w:rFonts w:ascii="TH SarabunPSK" w:eastAsia="Times New Roman" w:hAnsi="TH SarabunPSK" w:cs="TH SarabunPSK" w:hint="cs"/>
                <w:b/>
                <w:bCs/>
                <w:color w:val="000000"/>
                <w:sz w:val="28"/>
                <w:szCs w:val="28"/>
                <w:cs/>
              </w:rPr>
              <w:t>160</w:t>
            </w:r>
          </w:p>
        </w:tc>
        <w:tc>
          <w:tcPr>
            <w:tcW w:w="651" w:type="pct"/>
            <w:shd w:val="clear" w:color="auto" w:fill="auto"/>
            <w:noWrap/>
          </w:tcPr>
          <w:p w:rsidR="000B0837" w:rsidRPr="00EB71B4" w:rsidRDefault="002E6E9D" w:rsidP="0006273B">
            <w:pPr>
              <w:ind w:right="-2"/>
              <w:jc w:val="center"/>
              <w:rPr>
                <w:rFonts w:ascii="TH SarabunPSK" w:eastAsia="Times New Roman" w:hAnsi="TH SarabunPSK" w:cs="TH SarabunPSK"/>
                <w:b/>
                <w:bCs/>
                <w:color w:val="000000"/>
                <w:sz w:val="28"/>
                <w:szCs w:val="28"/>
                <w:cs/>
              </w:rPr>
            </w:pPr>
            <w:r w:rsidRPr="00EB71B4">
              <w:rPr>
                <w:rFonts w:ascii="TH SarabunPSK" w:eastAsia="Times New Roman" w:hAnsi="TH SarabunPSK" w:cs="TH SarabunPSK" w:hint="cs"/>
                <w:b/>
                <w:bCs/>
                <w:color w:val="000000"/>
                <w:sz w:val="28"/>
                <w:szCs w:val="28"/>
                <w:cs/>
              </w:rPr>
              <w:t>160</w:t>
            </w:r>
          </w:p>
        </w:tc>
      </w:tr>
      <w:tr w:rsidR="006429C5" w:rsidRPr="00EB71B4" w:rsidTr="00DE3F02">
        <w:trPr>
          <w:trHeight w:val="390"/>
        </w:trPr>
        <w:tc>
          <w:tcPr>
            <w:tcW w:w="1987" w:type="pct"/>
            <w:shd w:val="clear" w:color="auto" w:fill="auto"/>
            <w:noWrap/>
          </w:tcPr>
          <w:p w:rsidR="000B0837" w:rsidRPr="00EB71B4" w:rsidRDefault="000B0837" w:rsidP="0006273B">
            <w:pPr>
              <w:ind w:right="-2"/>
              <w:rPr>
                <w:rFonts w:ascii="TH SarabunPSK" w:eastAsia="Times New Roman" w:hAnsi="TH SarabunPSK" w:cs="TH SarabunPSK"/>
                <w:b/>
                <w:bCs/>
                <w:color w:val="000000"/>
                <w:sz w:val="28"/>
                <w:szCs w:val="28"/>
                <w:cs/>
              </w:rPr>
            </w:pPr>
            <w:r w:rsidRPr="00EB71B4">
              <w:rPr>
                <w:rFonts w:ascii="TH SarabunPSK" w:eastAsia="Times New Roman" w:hAnsi="TH SarabunPSK" w:cs="TH SarabunPSK"/>
                <w:b/>
                <w:bCs/>
                <w:color w:val="000000"/>
                <w:sz w:val="28"/>
                <w:szCs w:val="28"/>
                <w:cs/>
              </w:rPr>
              <w:t>ค่าใช้จ่ายต่อหัวนักศึกษา</w:t>
            </w:r>
          </w:p>
        </w:tc>
        <w:tc>
          <w:tcPr>
            <w:tcW w:w="539" w:type="pct"/>
            <w:shd w:val="clear" w:color="auto" w:fill="auto"/>
            <w:noWrap/>
          </w:tcPr>
          <w:p w:rsidR="000B0837" w:rsidRPr="00EB71B4" w:rsidRDefault="00912ED8" w:rsidP="0006273B">
            <w:pPr>
              <w:ind w:right="-2"/>
              <w:jc w:val="center"/>
              <w:rPr>
                <w:rFonts w:ascii="TH SarabunPSK" w:eastAsia="Times New Roman" w:hAnsi="TH SarabunPSK" w:cs="TH SarabunPSK"/>
                <w:b/>
                <w:bCs/>
                <w:color w:val="000000"/>
                <w:sz w:val="28"/>
                <w:szCs w:val="28"/>
                <w:cs/>
              </w:rPr>
            </w:pPr>
            <w:r w:rsidRPr="00EB71B4">
              <w:rPr>
                <w:rFonts w:ascii="TH SarabunPSK" w:eastAsia="Times New Roman" w:hAnsi="TH SarabunPSK" w:cs="TH SarabunPSK"/>
                <w:b/>
                <w:bCs/>
                <w:color w:val="000000"/>
                <w:sz w:val="28"/>
                <w:szCs w:val="28"/>
              </w:rPr>
              <w:t>102,500</w:t>
            </w:r>
          </w:p>
        </w:tc>
        <w:tc>
          <w:tcPr>
            <w:tcW w:w="606" w:type="pct"/>
            <w:shd w:val="clear" w:color="auto" w:fill="auto"/>
            <w:noWrap/>
          </w:tcPr>
          <w:p w:rsidR="000B0837" w:rsidRPr="00EB71B4" w:rsidRDefault="00912ED8" w:rsidP="0006273B">
            <w:pPr>
              <w:ind w:right="-2"/>
              <w:jc w:val="center"/>
              <w:rPr>
                <w:rFonts w:ascii="TH SarabunPSK" w:eastAsia="Times New Roman" w:hAnsi="TH SarabunPSK" w:cs="TH SarabunPSK"/>
                <w:b/>
                <w:bCs/>
                <w:color w:val="000000"/>
                <w:sz w:val="28"/>
                <w:szCs w:val="28"/>
                <w:cs/>
              </w:rPr>
            </w:pPr>
            <w:r w:rsidRPr="00EB71B4">
              <w:rPr>
                <w:rFonts w:ascii="TH SarabunPSK" w:eastAsia="Times New Roman" w:hAnsi="TH SarabunPSK" w:cs="TH SarabunPSK"/>
                <w:b/>
                <w:bCs/>
                <w:color w:val="000000"/>
                <w:sz w:val="28"/>
                <w:szCs w:val="28"/>
              </w:rPr>
              <w:t>51,250</w:t>
            </w:r>
          </w:p>
        </w:tc>
        <w:tc>
          <w:tcPr>
            <w:tcW w:w="570" w:type="pct"/>
            <w:shd w:val="clear" w:color="auto" w:fill="auto"/>
            <w:noWrap/>
          </w:tcPr>
          <w:p w:rsidR="000B0837" w:rsidRPr="00EB71B4" w:rsidRDefault="00912ED8" w:rsidP="00EE20B3">
            <w:pPr>
              <w:ind w:right="-2"/>
              <w:jc w:val="center"/>
              <w:rPr>
                <w:rFonts w:ascii="TH SarabunPSK" w:eastAsia="Times New Roman" w:hAnsi="TH SarabunPSK" w:cs="TH SarabunPSK"/>
                <w:b/>
                <w:bCs/>
                <w:color w:val="000000"/>
                <w:sz w:val="28"/>
                <w:szCs w:val="28"/>
                <w:cs/>
              </w:rPr>
            </w:pPr>
            <w:r w:rsidRPr="00EB71B4">
              <w:rPr>
                <w:rFonts w:ascii="TH SarabunPSK" w:eastAsia="Times New Roman" w:hAnsi="TH SarabunPSK" w:cs="TH SarabunPSK"/>
                <w:b/>
                <w:bCs/>
                <w:color w:val="000000"/>
                <w:sz w:val="28"/>
                <w:szCs w:val="28"/>
              </w:rPr>
              <w:t>34,167</w:t>
            </w:r>
          </w:p>
        </w:tc>
        <w:tc>
          <w:tcPr>
            <w:tcW w:w="646" w:type="pct"/>
            <w:shd w:val="clear" w:color="auto" w:fill="auto"/>
            <w:noWrap/>
          </w:tcPr>
          <w:p w:rsidR="000B0837" w:rsidRPr="00EB71B4" w:rsidRDefault="00912ED8" w:rsidP="0006273B">
            <w:pPr>
              <w:ind w:right="-2"/>
              <w:jc w:val="center"/>
              <w:rPr>
                <w:rFonts w:ascii="TH SarabunPSK" w:eastAsia="Times New Roman" w:hAnsi="TH SarabunPSK" w:cs="TH SarabunPSK"/>
                <w:b/>
                <w:bCs/>
                <w:color w:val="000000"/>
                <w:sz w:val="28"/>
                <w:szCs w:val="28"/>
                <w:cs/>
              </w:rPr>
            </w:pPr>
            <w:r w:rsidRPr="00EB71B4">
              <w:rPr>
                <w:rFonts w:ascii="TH SarabunPSK" w:eastAsia="Times New Roman" w:hAnsi="TH SarabunPSK" w:cs="TH SarabunPSK"/>
                <w:b/>
                <w:bCs/>
                <w:color w:val="000000"/>
                <w:sz w:val="28"/>
                <w:szCs w:val="28"/>
              </w:rPr>
              <w:t>25,625</w:t>
            </w:r>
          </w:p>
        </w:tc>
        <w:tc>
          <w:tcPr>
            <w:tcW w:w="651" w:type="pct"/>
            <w:shd w:val="clear" w:color="auto" w:fill="auto"/>
            <w:noWrap/>
          </w:tcPr>
          <w:p w:rsidR="000B0837" w:rsidRPr="00EB71B4" w:rsidRDefault="00912ED8" w:rsidP="0006273B">
            <w:pPr>
              <w:ind w:right="-2"/>
              <w:jc w:val="center"/>
              <w:rPr>
                <w:rFonts w:ascii="TH SarabunPSK" w:eastAsia="Times New Roman" w:hAnsi="TH SarabunPSK" w:cs="TH SarabunPSK"/>
                <w:b/>
                <w:bCs/>
                <w:color w:val="000000"/>
                <w:sz w:val="28"/>
                <w:szCs w:val="28"/>
                <w:cs/>
              </w:rPr>
            </w:pPr>
            <w:r w:rsidRPr="00EB71B4">
              <w:rPr>
                <w:rFonts w:ascii="TH SarabunPSK" w:eastAsia="Times New Roman" w:hAnsi="TH SarabunPSK" w:cs="TH SarabunPSK"/>
                <w:b/>
                <w:bCs/>
                <w:color w:val="000000"/>
                <w:sz w:val="28"/>
                <w:szCs w:val="28"/>
              </w:rPr>
              <w:t>25,625</w:t>
            </w:r>
          </w:p>
        </w:tc>
      </w:tr>
    </w:tbl>
    <w:p w:rsidR="000B0837" w:rsidRPr="00EB71B4" w:rsidRDefault="000B0837" w:rsidP="000B0837">
      <w:pPr>
        <w:tabs>
          <w:tab w:val="left" w:pos="284"/>
        </w:tabs>
        <w:ind w:right="-2"/>
        <w:jc w:val="thaiDistribute"/>
        <w:rPr>
          <w:rFonts w:ascii="TH SarabunPSK" w:hAnsi="TH SarabunPSK" w:cs="TH SarabunPSK"/>
          <w:b/>
          <w:bCs/>
        </w:rPr>
      </w:pPr>
    </w:p>
    <w:p w:rsidR="000B0837" w:rsidRPr="00EB71B4" w:rsidRDefault="000B0837" w:rsidP="00B65D9C">
      <w:pPr>
        <w:ind w:right="-2" w:firstLine="360"/>
        <w:jc w:val="thaiDistribute"/>
        <w:rPr>
          <w:rFonts w:ascii="TH SarabunPSK" w:hAnsi="TH SarabunPSK" w:cs="TH SarabunPSK"/>
          <w:b/>
          <w:bCs/>
        </w:rPr>
      </w:pPr>
      <w:r w:rsidRPr="00EB71B4">
        <w:rPr>
          <w:rFonts w:ascii="TH SarabunPSK" w:hAnsi="TH SarabunPSK" w:cs="TH SarabunPSK"/>
          <w:b/>
          <w:bCs/>
        </w:rPr>
        <w:t>2</w:t>
      </w:r>
      <w:r w:rsidRPr="00EB71B4">
        <w:rPr>
          <w:rFonts w:ascii="TH SarabunPSK" w:hAnsi="TH SarabunPSK" w:cs="TH SarabunPSK"/>
          <w:b/>
          <w:bCs/>
          <w:cs/>
        </w:rPr>
        <w:t>.</w:t>
      </w:r>
      <w:r w:rsidRPr="00EB71B4">
        <w:rPr>
          <w:rFonts w:ascii="TH SarabunPSK" w:hAnsi="TH SarabunPSK" w:cs="TH SarabunPSK"/>
          <w:b/>
          <w:bCs/>
        </w:rPr>
        <w:t>7</w:t>
      </w:r>
      <w:r w:rsidR="00B65D9C" w:rsidRPr="00EB71B4">
        <w:rPr>
          <w:rFonts w:ascii="TH SarabunPSK" w:hAnsi="TH SarabunPSK" w:cs="TH SarabunPSK"/>
          <w:b/>
          <w:bCs/>
        </w:rPr>
        <w:tab/>
      </w:r>
      <w:r w:rsidRPr="00EB71B4">
        <w:rPr>
          <w:rFonts w:ascii="TH SarabunPSK" w:hAnsi="TH SarabunPSK" w:cs="TH SarabunPSK"/>
          <w:b/>
          <w:bCs/>
          <w:cs/>
        </w:rPr>
        <w:t xml:space="preserve">ระบบการศึกษา </w:t>
      </w:r>
    </w:p>
    <w:tbl>
      <w:tblPr>
        <w:tblW w:w="0" w:type="auto"/>
        <w:tblInd w:w="534" w:type="dxa"/>
        <w:tblLook w:val="04A0" w:firstRow="1" w:lastRow="0" w:firstColumn="1" w:lastColumn="0" w:noHBand="0" w:noVBand="1"/>
      </w:tblPr>
      <w:tblGrid>
        <w:gridCol w:w="6378"/>
      </w:tblGrid>
      <w:tr w:rsidR="000B0837" w:rsidRPr="00EB71B4" w:rsidTr="00785EA5">
        <w:tc>
          <w:tcPr>
            <w:tcW w:w="6378" w:type="dxa"/>
            <w:shd w:val="clear" w:color="auto" w:fill="auto"/>
          </w:tcPr>
          <w:p w:rsidR="000B0837" w:rsidRPr="00EB71B4" w:rsidRDefault="000D47F3" w:rsidP="00B65D9C">
            <w:pPr>
              <w:ind w:right="-2" w:firstLine="184"/>
              <w:jc w:val="thaiDistribute"/>
              <w:rPr>
                <w:rFonts w:ascii="TH SarabunPSK" w:hAnsi="TH SarabunPSK" w:cs="TH SarabunPSK"/>
                <w:b/>
                <w:bCs/>
              </w:rPr>
            </w:pPr>
            <w:r w:rsidRPr="00EB71B4">
              <w:rPr>
                <w:rFonts w:ascii="TH SarabunPSK" w:hAnsi="TH SarabunPSK" w:cs="TH SarabunPSK"/>
                <w:b/>
                <w:bCs/>
              </w:rPr>
              <w:sym w:font="Wingdings 2" w:char="F052"/>
            </w:r>
            <w:r w:rsidR="000B0837" w:rsidRPr="00EB71B4">
              <w:rPr>
                <w:rFonts w:ascii="TH SarabunPSK" w:hAnsi="TH SarabunPSK" w:cs="TH SarabunPSK"/>
                <w:cs/>
              </w:rPr>
              <w:t xml:space="preserve"> แบบชั้นเรียน</w:t>
            </w:r>
          </w:p>
        </w:tc>
      </w:tr>
      <w:tr w:rsidR="000B0837" w:rsidRPr="00EB71B4" w:rsidTr="00785EA5">
        <w:tc>
          <w:tcPr>
            <w:tcW w:w="6378" w:type="dxa"/>
            <w:shd w:val="clear" w:color="auto" w:fill="auto"/>
          </w:tcPr>
          <w:p w:rsidR="000B0837" w:rsidRPr="00EB71B4" w:rsidRDefault="000B0837" w:rsidP="00B65D9C">
            <w:pPr>
              <w:ind w:right="-2" w:firstLine="184"/>
              <w:jc w:val="thaiDistribute"/>
              <w:rPr>
                <w:rFonts w:ascii="TH SarabunPSK" w:hAnsi="TH SarabunPSK" w:cs="TH SarabunPSK"/>
                <w:b/>
                <w:bCs/>
              </w:rPr>
            </w:pPr>
            <w:r w:rsidRPr="00EB71B4">
              <w:rPr>
                <w:rFonts w:ascii="TH SarabunPSK" w:hAnsi="TH SarabunPSK" w:cs="TH SarabunPSK"/>
              </w:rPr>
              <w:sym w:font="Wingdings" w:char="F0A8"/>
            </w:r>
            <w:r w:rsidRPr="00EB71B4">
              <w:rPr>
                <w:rFonts w:ascii="TH SarabunPSK" w:hAnsi="TH SarabunPSK" w:cs="TH SarabunPSK"/>
                <w:cs/>
              </w:rPr>
              <w:t xml:space="preserve"> แบบทางไกลผ่านสื่อสิ่งพิมพ์เป็นหลัก</w:t>
            </w:r>
          </w:p>
        </w:tc>
      </w:tr>
      <w:tr w:rsidR="000B0837" w:rsidRPr="00EB71B4" w:rsidTr="00785EA5">
        <w:tc>
          <w:tcPr>
            <w:tcW w:w="6378" w:type="dxa"/>
            <w:shd w:val="clear" w:color="auto" w:fill="auto"/>
          </w:tcPr>
          <w:p w:rsidR="000B0837" w:rsidRPr="00EB71B4" w:rsidRDefault="000B0837" w:rsidP="00B65D9C">
            <w:pPr>
              <w:ind w:right="-2" w:firstLine="184"/>
              <w:jc w:val="thaiDistribute"/>
              <w:rPr>
                <w:rFonts w:ascii="TH SarabunPSK" w:hAnsi="TH SarabunPSK" w:cs="TH SarabunPSK"/>
              </w:rPr>
            </w:pPr>
            <w:r w:rsidRPr="00EB71B4">
              <w:rPr>
                <w:rFonts w:ascii="TH SarabunPSK" w:hAnsi="TH SarabunPSK" w:cs="TH SarabunPSK"/>
              </w:rPr>
              <w:sym w:font="Wingdings" w:char="F0A8"/>
            </w:r>
            <w:r w:rsidRPr="00EB71B4">
              <w:rPr>
                <w:rFonts w:ascii="TH SarabunPSK" w:hAnsi="TH SarabunPSK" w:cs="TH SarabunPSK"/>
                <w:cs/>
              </w:rPr>
              <w:t xml:space="preserve"> แบบทางไกลผ่านสื่อแพร่ภาพและเสียงเป็นสื่อหลัก</w:t>
            </w:r>
          </w:p>
        </w:tc>
      </w:tr>
      <w:tr w:rsidR="000B0837" w:rsidRPr="00EB71B4" w:rsidTr="00785EA5">
        <w:tc>
          <w:tcPr>
            <w:tcW w:w="6378" w:type="dxa"/>
            <w:shd w:val="clear" w:color="auto" w:fill="auto"/>
          </w:tcPr>
          <w:p w:rsidR="000B0837" w:rsidRPr="00EB71B4" w:rsidRDefault="000B0837" w:rsidP="00B65D9C">
            <w:pPr>
              <w:ind w:right="-2" w:firstLine="184"/>
              <w:jc w:val="thaiDistribute"/>
              <w:rPr>
                <w:rFonts w:ascii="TH SarabunPSK" w:hAnsi="TH SarabunPSK" w:cs="TH SarabunPSK"/>
              </w:rPr>
            </w:pPr>
            <w:r w:rsidRPr="00EB71B4">
              <w:rPr>
                <w:rFonts w:ascii="TH SarabunPSK" w:hAnsi="TH SarabunPSK" w:cs="TH SarabunPSK"/>
              </w:rPr>
              <w:sym w:font="Wingdings" w:char="F0A8"/>
            </w:r>
            <w:r w:rsidRPr="00EB71B4">
              <w:rPr>
                <w:rFonts w:ascii="TH SarabunPSK" w:hAnsi="TH SarabunPSK" w:cs="TH SarabunPSK"/>
                <w:cs/>
              </w:rPr>
              <w:t xml:space="preserve"> แบบทางไกลทางอิเล็กทรอนิกส์เป็นสื่อหลัก (</w:t>
            </w:r>
            <w:r w:rsidRPr="00EB71B4">
              <w:rPr>
                <w:rFonts w:ascii="TH SarabunPSK" w:hAnsi="TH SarabunPSK" w:cs="TH SarabunPSK"/>
              </w:rPr>
              <w:t>E</w:t>
            </w:r>
            <w:r w:rsidRPr="00EB71B4">
              <w:rPr>
                <w:rFonts w:ascii="TH SarabunPSK" w:hAnsi="TH SarabunPSK" w:cs="TH SarabunPSK"/>
                <w:cs/>
              </w:rPr>
              <w:t>-</w:t>
            </w:r>
            <w:r w:rsidRPr="00EB71B4">
              <w:rPr>
                <w:rFonts w:ascii="TH SarabunPSK" w:hAnsi="TH SarabunPSK" w:cs="TH SarabunPSK"/>
              </w:rPr>
              <w:t>learning</w:t>
            </w:r>
            <w:r w:rsidRPr="00EB71B4">
              <w:rPr>
                <w:rFonts w:ascii="TH SarabunPSK" w:hAnsi="TH SarabunPSK" w:cs="TH SarabunPSK"/>
                <w:cs/>
              </w:rPr>
              <w:t>)</w:t>
            </w:r>
          </w:p>
        </w:tc>
      </w:tr>
      <w:tr w:rsidR="000B0837" w:rsidRPr="00EB71B4" w:rsidTr="00785EA5">
        <w:tc>
          <w:tcPr>
            <w:tcW w:w="6378" w:type="dxa"/>
            <w:shd w:val="clear" w:color="auto" w:fill="auto"/>
          </w:tcPr>
          <w:p w:rsidR="000B0837" w:rsidRPr="00EB71B4" w:rsidRDefault="000B0837" w:rsidP="00B65D9C">
            <w:pPr>
              <w:ind w:right="-2" w:firstLine="184"/>
              <w:jc w:val="thaiDistribute"/>
              <w:rPr>
                <w:rFonts w:ascii="TH SarabunPSK" w:hAnsi="TH SarabunPSK" w:cs="TH SarabunPSK"/>
                <w:cs/>
              </w:rPr>
            </w:pPr>
            <w:r w:rsidRPr="00EB71B4">
              <w:rPr>
                <w:rFonts w:ascii="TH SarabunPSK" w:hAnsi="TH SarabunPSK" w:cs="TH SarabunPSK"/>
              </w:rPr>
              <w:sym w:font="Wingdings" w:char="F0A8"/>
            </w:r>
            <w:r w:rsidRPr="00EB71B4">
              <w:rPr>
                <w:rFonts w:ascii="TH SarabunPSK" w:hAnsi="TH SarabunPSK" w:cs="TH SarabunPSK"/>
                <w:cs/>
              </w:rPr>
              <w:t xml:space="preserve"> แบบทางไกลทางอินเทอร์เน</w:t>
            </w:r>
            <w:r w:rsidRPr="00EB71B4">
              <w:rPr>
                <w:rFonts w:ascii="TH SarabunPSK" w:hAnsi="TH SarabunPSK" w:cs="TH SarabunPSK" w:hint="cs"/>
                <w:cs/>
              </w:rPr>
              <w:t>็</w:t>
            </w:r>
            <w:r w:rsidRPr="00EB71B4">
              <w:rPr>
                <w:rFonts w:ascii="TH SarabunPSK" w:hAnsi="TH SarabunPSK" w:cs="TH SarabunPSK"/>
                <w:cs/>
              </w:rPr>
              <w:t>ต</w:t>
            </w:r>
          </w:p>
        </w:tc>
      </w:tr>
      <w:tr w:rsidR="000B0837" w:rsidRPr="00EB71B4" w:rsidTr="00785EA5">
        <w:tc>
          <w:tcPr>
            <w:tcW w:w="6378" w:type="dxa"/>
            <w:shd w:val="clear" w:color="auto" w:fill="auto"/>
          </w:tcPr>
          <w:p w:rsidR="000B0837" w:rsidRPr="00EB71B4" w:rsidRDefault="000B0837" w:rsidP="00B65D9C">
            <w:pPr>
              <w:ind w:right="-2" w:firstLine="184"/>
              <w:jc w:val="thaiDistribute"/>
              <w:rPr>
                <w:rFonts w:ascii="TH SarabunPSK" w:hAnsi="TH SarabunPSK" w:cs="TH SarabunPSK"/>
                <w:cs/>
              </w:rPr>
            </w:pPr>
            <w:r w:rsidRPr="00EB71B4">
              <w:rPr>
                <w:rFonts w:ascii="TH SarabunPSK" w:hAnsi="TH SarabunPSK" w:cs="TH SarabunPSK"/>
              </w:rPr>
              <w:sym w:font="Wingdings" w:char="F0A8"/>
            </w:r>
            <w:r w:rsidRPr="00EB71B4">
              <w:rPr>
                <w:rFonts w:ascii="TH SarabunPSK" w:hAnsi="TH SarabunPSK" w:cs="TH SarabunPSK"/>
                <w:cs/>
              </w:rPr>
              <w:t xml:space="preserve"> อื่น ๆ (ระบุ).....</w:t>
            </w:r>
          </w:p>
        </w:tc>
      </w:tr>
    </w:tbl>
    <w:p w:rsidR="000B0837" w:rsidRPr="00EB71B4" w:rsidRDefault="000D47F3" w:rsidP="00B65D9C">
      <w:pPr>
        <w:ind w:right="-2" w:firstLine="360"/>
        <w:jc w:val="thaiDistribute"/>
        <w:rPr>
          <w:rFonts w:ascii="TH SarabunPSK" w:hAnsi="TH SarabunPSK" w:cs="TH SarabunPSK"/>
          <w:b/>
          <w:bCs/>
        </w:rPr>
      </w:pPr>
      <w:r w:rsidRPr="00EB71B4">
        <w:rPr>
          <w:rFonts w:ascii="TH SarabunPSK" w:hAnsi="TH SarabunPSK" w:cs="TH SarabunPSK"/>
          <w:b/>
          <w:bCs/>
        </w:rPr>
        <w:t>2</w:t>
      </w:r>
      <w:r w:rsidRPr="00EB71B4">
        <w:rPr>
          <w:rFonts w:ascii="TH SarabunPSK" w:hAnsi="TH SarabunPSK" w:cs="TH SarabunPSK"/>
          <w:b/>
          <w:bCs/>
          <w:cs/>
        </w:rPr>
        <w:t>.</w:t>
      </w:r>
      <w:r w:rsidRPr="00EB71B4">
        <w:rPr>
          <w:rFonts w:ascii="TH SarabunPSK" w:hAnsi="TH SarabunPSK" w:cs="TH SarabunPSK"/>
          <w:b/>
          <w:bCs/>
        </w:rPr>
        <w:t>8</w:t>
      </w:r>
      <w:r w:rsidR="00B65D9C" w:rsidRPr="00EB71B4">
        <w:rPr>
          <w:rFonts w:ascii="TH SarabunPSK" w:hAnsi="TH SarabunPSK" w:cs="TH SarabunPSK"/>
          <w:b/>
          <w:bCs/>
        </w:rPr>
        <w:tab/>
      </w:r>
      <w:r w:rsidR="000B0837" w:rsidRPr="00EB71B4">
        <w:rPr>
          <w:rFonts w:ascii="TH SarabunPSK" w:hAnsi="TH SarabunPSK" w:cs="TH SarabunPSK"/>
          <w:b/>
          <w:bCs/>
          <w:cs/>
        </w:rPr>
        <w:t>การเทียบโอนหน่วยกิตรายวิชาและการลงทะเบียนข้ามมหาวิทยาลัย</w:t>
      </w:r>
    </w:p>
    <w:p w:rsidR="007E6B92" w:rsidRPr="00EB71B4" w:rsidRDefault="000B0837" w:rsidP="00C71D4C">
      <w:pPr>
        <w:ind w:right="-2" w:firstLine="720"/>
        <w:jc w:val="thaiDistribute"/>
        <w:rPr>
          <w:rFonts w:ascii="TH SarabunPSK" w:hAnsi="TH SarabunPSK" w:cs="TH SarabunPSK"/>
        </w:rPr>
      </w:pPr>
      <w:r w:rsidRPr="00EB71B4">
        <w:rPr>
          <w:rFonts w:ascii="TH SarabunPSK" w:hAnsi="TH SarabunPSK" w:cs="TH SarabunPSK"/>
          <w:cs/>
        </w:rPr>
        <w:t xml:space="preserve">เป็นไปตามข้อบังคับมหาวิทยาลัยวลัยลักษณ์ ว่าด้วยการศึกษาระดับปริญญาตรี พ.ศ. </w:t>
      </w:r>
      <w:r w:rsidRPr="00EB71B4">
        <w:rPr>
          <w:rFonts w:ascii="TH SarabunPSK" w:hAnsi="TH SarabunPSK" w:cs="TH SarabunPSK"/>
        </w:rPr>
        <w:t>25</w:t>
      </w:r>
      <w:r w:rsidR="00112745" w:rsidRPr="00EB71B4">
        <w:rPr>
          <w:rFonts w:ascii="TH SarabunPSK" w:hAnsi="TH SarabunPSK" w:cs="TH SarabunPSK"/>
        </w:rPr>
        <w:t>60</w:t>
      </w:r>
    </w:p>
    <w:p w:rsidR="00B84342" w:rsidRPr="00EB71B4" w:rsidRDefault="00B84342" w:rsidP="00FB059D">
      <w:pPr>
        <w:tabs>
          <w:tab w:val="left" w:pos="851"/>
        </w:tabs>
        <w:ind w:right="-2"/>
        <w:jc w:val="thaiDistribute"/>
        <w:rPr>
          <w:rFonts w:ascii="TH SarabunPSK" w:hAnsi="TH SarabunPSK" w:cs="TH SarabunPSK" w:hint="cs"/>
        </w:rPr>
      </w:pPr>
    </w:p>
    <w:p w:rsidR="000B0837" w:rsidRPr="00EB71B4" w:rsidRDefault="000B0837" w:rsidP="00B65D9C">
      <w:pPr>
        <w:tabs>
          <w:tab w:val="left" w:pos="360"/>
        </w:tabs>
        <w:ind w:right="-2"/>
        <w:rPr>
          <w:rFonts w:ascii="TH SarabunPSK" w:hAnsi="TH SarabunPSK" w:cs="TH SarabunPSK"/>
          <w:b/>
          <w:bCs/>
        </w:rPr>
      </w:pPr>
      <w:r w:rsidRPr="00EB71B4">
        <w:rPr>
          <w:rFonts w:ascii="TH SarabunPSK" w:hAnsi="TH SarabunPSK" w:cs="TH SarabunPSK"/>
          <w:b/>
          <w:bCs/>
        </w:rPr>
        <w:t>3</w:t>
      </w:r>
      <w:r w:rsidRPr="00EB71B4">
        <w:rPr>
          <w:rFonts w:ascii="TH SarabunPSK" w:hAnsi="TH SarabunPSK" w:cs="TH SarabunPSK"/>
          <w:b/>
          <w:bCs/>
          <w:cs/>
        </w:rPr>
        <w:t>.</w:t>
      </w:r>
      <w:r w:rsidR="00B65D9C" w:rsidRPr="00EB71B4">
        <w:rPr>
          <w:rFonts w:ascii="TH SarabunPSK" w:hAnsi="TH SarabunPSK" w:cs="TH SarabunPSK"/>
          <w:b/>
          <w:bCs/>
        </w:rPr>
        <w:tab/>
      </w:r>
      <w:r w:rsidRPr="00EB71B4">
        <w:rPr>
          <w:rFonts w:ascii="TH SarabunPSK" w:hAnsi="TH SarabunPSK" w:cs="TH SarabunPSK"/>
          <w:b/>
          <w:bCs/>
          <w:cs/>
        </w:rPr>
        <w:t>หลักสูตรและอาจารย์ผู้สอน</w:t>
      </w:r>
    </w:p>
    <w:p w:rsidR="000B0837" w:rsidRPr="00EB71B4" w:rsidRDefault="000B0837" w:rsidP="00B65D9C">
      <w:pPr>
        <w:ind w:right="-2" w:firstLine="360"/>
        <w:rPr>
          <w:rFonts w:ascii="TH SarabunPSK" w:hAnsi="TH SarabunPSK" w:cs="TH SarabunPSK"/>
          <w:b/>
          <w:bCs/>
        </w:rPr>
      </w:pPr>
      <w:r w:rsidRPr="00EB71B4">
        <w:rPr>
          <w:rFonts w:ascii="TH SarabunPSK" w:hAnsi="TH SarabunPSK" w:cs="TH SarabunPSK"/>
          <w:b/>
          <w:bCs/>
        </w:rPr>
        <w:t>3</w:t>
      </w:r>
      <w:r w:rsidRPr="00EB71B4">
        <w:rPr>
          <w:rFonts w:ascii="TH SarabunPSK" w:hAnsi="TH SarabunPSK" w:cs="TH SarabunPSK"/>
          <w:b/>
          <w:bCs/>
          <w:cs/>
        </w:rPr>
        <w:t>.</w:t>
      </w:r>
      <w:r w:rsidRPr="00EB71B4">
        <w:rPr>
          <w:rFonts w:ascii="TH SarabunPSK" w:hAnsi="TH SarabunPSK" w:cs="TH SarabunPSK"/>
          <w:b/>
          <w:bCs/>
        </w:rPr>
        <w:t>1</w:t>
      </w:r>
      <w:r w:rsidR="00B65D9C" w:rsidRPr="00EB71B4">
        <w:rPr>
          <w:rFonts w:ascii="TH SarabunPSK" w:hAnsi="TH SarabunPSK" w:cs="TH SarabunPSK"/>
          <w:b/>
          <w:bCs/>
        </w:rPr>
        <w:tab/>
      </w:r>
      <w:r w:rsidRPr="00EB71B4">
        <w:rPr>
          <w:rFonts w:ascii="TH SarabunPSK" w:hAnsi="TH SarabunPSK" w:cs="TH SarabunPSK"/>
          <w:b/>
          <w:bCs/>
          <w:cs/>
        </w:rPr>
        <w:t xml:space="preserve">หลักสูตร </w:t>
      </w:r>
    </w:p>
    <w:p w:rsidR="000B0837" w:rsidRPr="00EB71B4" w:rsidRDefault="000D47F3" w:rsidP="00D241A7">
      <w:pPr>
        <w:tabs>
          <w:tab w:val="left" w:pos="1260"/>
          <w:tab w:val="left" w:pos="4050"/>
          <w:tab w:val="left" w:pos="7380"/>
          <w:tab w:val="left" w:pos="7920"/>
        </w:tabs>
        <w:ind w:right="-2" w:firstLine="720"/>
        <w:rPr>
          <w:rFonts w:ascii="TH SarabunPSK" w:hAnsi="TH SarabunPSK" w:cs="TH SarabunPSK"/>
          <w:b/>
          <w:bCs/>
          <w:spacing w:val="-2"/>
        </w:rPr>
      </w:pPr>
      <w:r w:rsidRPr="00EB71B4">
        <w:rPr>
          <w:rFonts w:ascii="TH SarabunPSK" w:hAnsi="TH SarabunPSK" w:cs="TH SarabunPSK"/>
          <w:b/>
          <w:bCs/>
          <w:spacing w:val="-2"/>
        </w:rPr>
        <w:t>3</w:t>
      </w:r>
      <w:r w:rsidRPr="00EB71B4">
        <w:rPr>
          <w:rFonts w:ascii="TH SarabunPSK" w:hAnsi="TH SarabunPSK" w:cs="TH SarabunPSK"/>
          <w:b/>
          <w:bCs/>
          <w:spacing w:val="-2"/>
          <w:cs/>
        </w:rPr>
        <w:t>.</w:t>
      </w:r>
      <w:r w:rsidRPr="00EB71B4">
        <w:rPr>
          <w:rFonts w:ascii="TH SarabunPSK" w:hAnsi="TH SarabunPSK" w:cs="TH SarabunPSK"/>
          <w:b/>
          <w:bCs/>
          <w:spacing w:val="-2"/>
        </w:rPr>
        <w:t>1</w:t>
      </w:r>
      <w:r w:rsidRPr="00EB71B4">
        <w:rPr>
          <w:rFonts w:ascii="TH SarabunPSK" w:hAnsi="TH SarabunPSK" w:cs="TH SarabunPSK"/>
          <w:b/>
          <w:bCs/>
          <w:spacing w:val="-2"/>
          <w:cs/>
        </w:rPr>
        <w:t>.</w:t>
      </w:r>
      <w:r w:rsidRPr="00EB71B4">
        <w:rPr>
          <w:rFonts w:ascii="TH SarabunPSK" w:hAnsi="TH SarabunPSK" w:cs="TH SarabunPSK"/>
          <w:b/>
          <w:bCs/>
          <w:spacing w:val="-2"/>
        </w:rPr>
        <w:t>1</w:t>
      </w:r>
      <w:r w:rsidR="008257C5" w:rsidRPr="00EB71B4">
        <w:rPr>
          <w:rFonts w:ascii="TH SarabunPSK" w:hAnsi="TH SarabunPSK" w:cs="TH SarabunPSK"/>
          <w:b/>
          <w:bCs/>
          <w:spacing w:val="-2"/>
        </w:rPr>
        <w:tab/>
      </w:r>
      <w:r w:rsidR="000B0837" w:rsidRPr="00EB71B4">
        <w:rPr>
          <w:rFonts w:ascii="TH SarabunPSK" w:hAnsi="TH SarabunPSK" w:cs="TH SarabunPSK"/>
          <w:b/>
          <w:bCs/>
          <w:spacing w:val="-2"/>
          <w:cs/>
        </w:rPr>
        <w:t>จำนวนหน่วยกิต</w:t>
      </w:r>
      <w:r w:rsidR="000B0837" w:rsidRPr="00EB71B4">
        <w:rPr>
          <w:rFonts w:ascii="TH SarabunPSK" w:hAnsi="TH SarabunPSK" w:cs="TH SarabunPSK"/>
          <w:b/>
          <w:bCs/>
          <w:spacing w:val="-2"/>
          <w:cs/>
        </w:rPr>
        <w:tab/>
      </w:r>
      <w:r w:rsidR="000B0837" w:rsidRPr="00EB71B4">
        <w:rPr>
          <w:rFonts w:ascii="TH SarabunPSK" w:hAnsi="TH SarabunPSK" w:cs="TH SarabunPSK"/>
          <w:spacing w:val="-2"/>
          <w:cs/>
        </w:rPr>
        <w:t>รวมตลอดหลักสูตร</w:t>
      </w:r>
      <w:r w:rsidR="000B0837" w:rsidRPr="00EB71B4">
        <w:rPr>
          <w:rFonts w:ascii="TH SarabunPSK" w:hAnsi="TH SarabunPSK" w:cs="TH SarabunPSK" w:hint="cs"/>
          <w:spacing w:val="-2"/>
          <w:cs/>
        </w:rPr>
        <w:t>ไม่น้อยกว่า</w:t>
      </w:r>
      <w:r w:rsidR="008257C5" w:rsidRPr="00EB71B4">
        <w:rPr>
          <w:rFonts w:ascii="TH SarabunPSK" w:hAnsi="TH SarabunPSK" w:cs="TH SarabunPSK"/>
          <w:spacing w:val="-2"/>
        </w:rPr>
        <w:tab/>
      </w:r>
      <w:r w:rsidR="00276F4C" w:rsidRPr="00EB71B4">
        <w:rPr>
          <w:rFonts w:ascii="TH SarabunPSK" w:hAnsi="TH SarabunPSK" w:cs="TH SarabunPSK"/>
          <w:b/>
          <w:bCs/>
          <w:spacing w:val="-2"/>
        </w:rPr>
        <w:t>1</w:t>
      </w:r>
      <w:r w:rsidR="008952A4" w:rsidRPr="00EB71B4">
        <w:rPr>
          <w:rFonts w:ascii="TH SarabunPSK" w:hAnsi="TH SarabunPSK" w:cs="TH SarabunPSK" w:hint="cs"/>
          <w:b/>
          <w:bCs/>
          <w:spacing w:val="-2"/>
          <w:cs/>
        </w:rPr>
        <w:t>93</w:t>
      </w:r>
      <w:r w:rsidR="008257C5" w:rsidRPr="00EB71B4">
        <w:rPr>
          <w:rFonts w:ascii="TH SarabunPSK" w:hAnsi="TH SarabunPSK" w:cs="TH SarabunPSK"/>
          <w:b/>
          <w:bCs/>
          <w:spacing w:val="-2"/>
        </w:rPr>
        <w:tab/>
      </w:r>
      <w:r w:rsidR="000B0837" w:rsidRPr="00EB71B4">
        <w:rPr>
          <w:rFonts w:ascii="TH SarabunPSK" w:hAnsi="TH SarabunPSK" w:cs="TH SarabunPSK"/>
          <w:b/>
          <w:bCs/>
          <w:spacing w:val="-2"/>
          <w:cs/>
        </w:rPr>
        <w:t>หน่วยกิต</w:t>
      </w:r>
    </w:p>
    <w:p w:rsidR="000B0837" w:rsidRPr="00EB71B4" w:rsidRDefault="000B0837" w:rsidP="00D241A7">
      <w:pPr>
        <w:tabs>
          <w:tab w:val="left" w:pos="1260"/>
        </w:tabs>
        <w:ind w:right="-2" w:firstLine="720"/>
        <w:rPr>
          <w:rFonts w:ascii="TH SarabunPSK" w:hAnsi="TH SarabunPSK" w:cs="TH SarabunPSK"/>
          <w:b/>
          <w:bCs/>
        </w:rPr>
      </w:pPr>
      <w:r w:rsidRPr="00EB71B4">
        <w:rPr>
          <w:rFonts w:ascii="TH SarabunPSK" w:hAnsi="TH SarabunPSK" w:cs="TH SarabunPSK"/>
          <w:b/>
          <w:bCs/>
          <w:cs/>
        </w:rPr>
        <w:t>3.1.</w:t>
      </w:r>
      <w:r w:rsidR="000D47F3" w:rsidRPr="00EB71B4">
        <w:rPr>
          <w:rFonts w:ascii="TH SarabunPSK" w:hAnsi="TH SarabunPSK" w:cs="TH SarabunPSK"/>
          <w:b/>
          <w:bCs/>
        </w:rPr>
        <w:t>2</w:t>
      </w:r>
      <w:r w:rsidR="008257C5" w:rsidRPr="00EB71B4">
        <w:rPr>
          <w:rFonts w:ascii="TH SarabunPSK" w:hAnsi="TH SarabunPSK" w:cs="TH SarabunPSK"/>
          <w:b/>
          <w:bCs/>
        </w:rPr>
        <w:tab/>
      </w:r>
      <w:r w:rsidRPr="00EB71B4">
        <w:rPr>
          <w:rFonts w:ascii="TH SarabunPSK" w:hAnsi="TH SarabunPSK" w:cs="TH SarabunPSK"/>
          <w:b/>
          <w:bCs/>
          <w:cs/>
        </w:rPr>
        <w:t>โครงสร้างหลักสูตร</w:t>
      </w:r>
    </w:p>
    <w:p w:rsidR="000B0837" w:rsidRPr="00EB71B4" w:rsidRDefault="000B0837" w:rsidP="008257C5">
      <w:pPr>
        <w:pStyle w:val="ListParagraph"/>
        <w:tabs>
          <w:tab w:val="left" w:pos="1530"/>
          <w:tab w:val="left" w:pos="7380"/>
          <w:tab w:val="left" w:pos="7920"/>
        </w:tabs>
        <w:spacing w:after="0" w:line="240" w:lineRule="auto"/>
        <w:ind w:left="0" w:right="-2" w:firstLine="1260"/>
        <w:rPr>
          <w:rFonts w:ascii="TH SarabunPSK" w:hAnsi="TH SarabunPSK" w:cs="TH SarabunPSK"/>
          <w:b/>
          <w:bCs/>
          <w:spacing w:val="-6"/>
          <w:sz w:val="32"/>
          <w:cs/>
        </w:rPr>
      </w:pPr>
      <w:r w:rsidRPr="00EB71B4">
        <w:rPr>
          <w:rFonts w:ascii="TH SarabunPSK" w:hAnsi="TH SarabunPSK" w:cs="TH SarabunPSK"/>
          <w:b/>
          <w:bCs/>
          <w:spacing w:val="-6"/>
          <w:sz w:val="32"/>
          <w:cs/>
        </w:rPr>
        <w:t>ก.</w:t>
      </w:r>
      <w:r w:rsidR="008257C5" w:rsidRPr="00EB71B4">
        <w:rPr>
          <w:rFonts w:ascii="TH SarabunPSK" w:hAnsi="TH SarabunPSK" w:cs="TH SarabunPSK"/>
          <w:b/>
          <w:bCs/>
          <w:spacing w:val="-6"/>
          <w:sz w:val="32"/>
        </w:rPr>
        <w:tab/>
      </w:r>
      <w:r w:rsidRPr="00EB71B4">
        <w:rPr>
          <w:rFonts w:ascii="TH SarabunPSK" w:hAnsi="TH SarabunPSK" w:cs="TH SarabunPSK"/>
          <w:b/>
          <w:bCs/>
          <w:spacing w:val="-6"/>
          <w:sz w:val="32"/>
          <w:cs/>
        </w:rPr>
        <w:t>หมวดวิชาศึกษาทั่วไป</w:t>
      </w:r>
      <w:r w:rsidR="008257C5" w:rsidRPr="00EB71B4">
        <w:rPr>
          <w:rFonts w:ascii="TH SarabunPSK" w:hAnsi="TH SarabunPSK" w:cs="TH SarabunPSK"/>
          <w:b/>
          <w:bCs/>
          <w:spacing w:val="-6"/>
          <w:sz w:val="32"/>
        </w:rPr>
        <w:tab/>
      </w:r>
      <w:r w:rsidRPr="00EB71B4">
        <w:rPr>
          <w:rFonts w:ascii="TH SarabunPSK" w:hAnsi="TH SarabunPSK" w:cs="TH SarabunPSK"/>
          <w:b/>
          <w:bCs/>
          <w:spacing w:val="-6"/>
          <w:sz w:val="32"/>
        </w:rPr>
        <w:t>40</w:t>
      </w:r>
      <w:r w:rsidR="008257C5" w:rsidRPr="00EB71B4">
        <w:rPr>
          <w:rFonts w:ascii="TH SarabunPSK" w:hAnsi="TH SarabunPSK" w:cs="TH SarabunPSK"/>
          <w:b/>
          <w:bCs/>
          <w:spacing w:val="-6"/>
          <w:sz w:val="32"/>
        </w:rPr>
        <w:tab/>
      </w:r>
      <w:r w:rsidRPr="00EB71B4">
        <w:rPr>
          <w:rFonts w:ascii="TH SarabunPSK" w:hAnsi="TH SarabunPSK" w:cs="TH SarabunPSK"/>
          <w:b/>
          <w:bCs/>
          <w:spacing w:val="-6"/>
          <w:sz w:val="32"/>
          <w:cs/>
        </w:rPr>
        <w:t>หน่วยกิต</w:t>
      </w:r>
    </w:p>
    <w:p w:rsidR="000B0837" w:rsidRPr="00EB71B4" w:rsidRDefault="000B0837" w:rsidP="008257C5">
      <w:pPr>
        <w:tabs>
          <w:tab w:val="left" w:pos="7380"/>
        </w:tabs>
        <w:ind w:left="1530" w:firstLine="9"/>
        <w:rPr>
          <w:rFonts w:ascii="TH SarabunPSK" w:hAnsi="TH SarabunPSK" w:cs="TH SarabunPSK"/>
          <w:cs/>
        </w:rPr>
      </w:pPr>
      <w:r w:rsidRPr="00EB71B4">
        <w:rPr>
          <w:rFonts w:ascii="TH SarabunPSK" w:hAnsi="TH SarabunPSK" w:cs="TH SarabunPSK"/>
          <w:lang w:bidi="ar-SA"/>
        </w:rPr>
        <w:t>1</w:t>
      </w:r>
      <w:r w:rsidRPr="00EB71B4">
        <w:rPr>
          <w:rFonts w:ascii="TH SarabunPSK" w:hAnsi="TH SarabunPSK" w:cs="TH SarabunPSK"/>
          <w:cs/>
        </w:rPr>
        <w:t>) กลุ่มวิชาภาษา</w:t>
      </w:r>
      <w:r w:rsidRPr="00EB71B4">
        <w:rPr>
          <w:rFonts w:ascii="TH SarabunPSK" w:hAnsi="TH SarabunPSK" w:cs="TH SarabunPSK"/>
          <w:lang w:bidi="ar-SA"/>
        </w:rPr>
        <w:tab/>
      </w:r>
      <w:r w:rsidR="00A079E7" w:rsidRPr="00EB71B4">
        <w:rPr>
          <w:rFonts w:ascii="TH SarabunPSK" w:hAnsi="TH SarabunPSK" w:cs="TH SarabunPSK"/>
          <w:rtl/>
          <w:cs/>
          <w:lang w:bidi="ar-SA"/>
        </w:rPr>
        <w:t>1</w:t>
      </w:r>
      <w:r w:rsidR="00A079E7" w:rsidRPr="00EB71B4">
        <w:rPr>
          <w:rFonts w:ascii="TH SarabunPSK" w:hAnsi="TH SarabunPSK" w:cs="TH SarabunPSK" w:hint="cs"/>
          <w:cs/>
        </w:rPr>
        <w:t>9</w:t>
      </w:r>
      <w:r w:rsidR="008257C5" w:rsidRPr="00EB71B4">
        <w:rPr>
          <w:rFonts w:ascii="TH SarabunPSK" w:hAnsi="TH SarabunPSK" w:cs="TH SarabunPSK"/>
        </w:rPr>
        <w:tab/>
      </w:r>
      <w:r w:rsidRPr="00EB71B4">
        <w:rPr>
          <w:rFonts w:ascii="TH SarabunPSK" w:hAnsi="TH SarabunPSK" w:cs="TH SarabunPSK"/>
          <w:cs/>
        </w:rPr>
        <w:t>หน่วยกิต</w:t>
      </w:r>
    </w:p>
    <w:p w:rsidR="000B0837" w:rsidRPr="00EB71B4" w:rsidRDefault="000B0837" w:rsidP="008257C5">
      <w:pPr>
        <w:tabs>
          <w:tab w:val="left" w:pos="7380"/>
        </w:tabs>
        <w:ind w:left="1530" w:firstLine="9"/>
        <w:rPr>
          <w:rFonts w:ascii="TH SarabunPSK" w:hAnsi="TH SarabunPSK" w:cs="TH SarabunPSK"/>
          <w:rtl/>
          <w:cs/>
        </w:rPr>
      </w:pPr>
      <w:r w:rsidRPr="00EB71B4">
        <w:rPr>
          <w:rFonts w:ascii="TH SarabunPSK" w:hAnsi="TH SarabunPSK" w:cs="TH SarabunPSK"/>
        </w:rPr>
        <w:t>2</w:t>
      </w:r>
      <w:r w:rsidRPr="00EB71B4">
        <w:rPr>
          <w:rFonts w:ascii="TH SarabunPSK" w:hAnsi="TH SarabunPSK" w:cs="TH SarabunPSK"/>
          <w:cs/>
        </w:rPr>
        <w:t xml:space="preserve">) กลุ่มวิชามนุษยศาสตร์และสังคมศาสตร์ </w:t>
      </w:r>
      <w:r w:rsidRPr="00EB71B4">
        <w:rPr>
          <w:rFonts w:ascii="TH SarabunPSK" w:hAnsi="TH SarabunPSK" w:cs="TH SarabunPSK"/>
          <w:lang w:bidi="ar-SA"/>
        </w:rPr>
        <w:tab/>
      </w:r>
      <w:r w:rsidR="00A079E7" w:rsidRPr="00EB71B4">
        <w:rPr>
          <w:rFonts w:ascii="TH SarabunPSK" w:hAnsi="TH SarabunPSK" w:cs="TH SarabunPSK" w:hint="cs"/>
          <w:cs/>
        </w:rPr>
        <w:t>6</w:t>
      </w:r>
      <w:r w:rsidR="008257C5" w:rsidRPr="00EB71B4">
        <w:rPr>
          <w:rFonts w:ascii="TH SarabunPSK" w:hAnsi="TH SarabunPSK" w:cs="TH SarabunPSK"/>
        </w:rPr>
        <w:tab/>
      </w:r>
      <w:r w:rsidRPr="00EB71B4">
        <w:rPr>
          <w:rFonts w:ascii="TH SarabunPSK" w:hAnsi="TH SarabunPSK" w:cs="TH SarabunPSK"/>
          <w:cs/>
        </w:rPr>
        <w:t>หน่วยกิต</w:t>
      </w:r>
    </w:p>
    <w:p w:rsidR="000B0837" w:rsidRPr="00EB71B4" w:rsidRDefault="000B0837" w:rsidP="008257C5">
      <w:pPr>
        <w:tabs>
          <w:tab w:val="left" w:pos="7380"/>
        </w:tabs>
        <w:ind w:left="1530" w:firstLine="9"/>
        <w:rPr>
          <w:rFonts w:ascii="TH SarabunPSK" w:hAnsi="TH SarabunPSK" w:cs="TH SarabunPSK"/>
        </w:rPr>
      </w:pPr>
      <w:r w:rsidRPr="00EB71B4">
        <w:rPr>
          <w:rFonts w:ascii="TH SarabunPSK" w:hAnsi="TH SarabunPSK" w:cs="TH SarabunPSK"/>
          <w:lang w:bidi="ar-SA"/>
        </w:rPr>
        <w:lastRenderedPageBreak/>
        <w:t>3</w:t>
      </w:r>
      <w:r w:rsidRPr="00EB71B4">
        <w:rPr>
          <w:rFonts w:ascii="TH SarabunPSK" w:hAnsi="TH SarabunPSK" w:cs="TH SarabunPSK"/>
          <w:cs/>
        </w:rPr>
        <w:t>) กลุ่มวิชา</w:t>
      </w:r>
      <w:r w:rsidR="00A079E7" w:rsidRPr="00EB71B4">
        <w:rPr>
          <w:rFonts w:ascii="TH SarabunPSK" w:hAnsi="TH SarabunPSK" w:cs="TH SarabunPSK" w:hint="cs"/>
          <w:cs/>
        </w:rPr>
        <w:t>วิทยาศาสตร์และเทคโนโลยี</w:t>
      </w:r>
      <w:r w:rsidRPr="00EB71B4">
        <w:rPr>
          <w:rFonts w:ascii="TH SarabunPSK" w:hAnsi="TH SarabunPSK" w:cs="TH SarabunPSK"/>
          <w:lang w:bidi="ar-SA"/>
        </w:rPr>
        <w:tab/>
      </w:r>
      <w:r w:rsidR="00A079E7" w:rsidRPr="00EB71B4">
        <w:rPr>
          <w:rFonts w:ascii="TH SarabunPSK" w:hAnsi="TH SarabunPSK" w:cs="TH SarabunPSK" w:hint="cs"/>
          <w:cs/>
        </w:rPr>
        <w:t>6</w:t>
      </w:r>
      <w:r w:rsidR="008257C5" w:rsidRPr="00EB71B4">
        <w:rPr>
          <w:rFonts w:ascii="TH SarabunPSK" w:hAnsi="TH SarabunPSK" w:cs="TH SarabunPSK"/>
        </w:rPr>
        <w:tab/>
      </w:r>
      <w:r w:rsidRPr="00EB71B4">
        <w:rPr>
          <w:rFonts w:ascii="TH SarabunPSK" w:hAnsi="TH SarabunPSK" w:cs="TH SarabunPSK"/>
          <w:cs/>
        </w:rPr>
        <w:t>หน่วยกิต</w:t>
      </w:r>
    </w:p>
    <w:p w:rsidR="000B0837" w:rsidRPr="00EB71B4" w:rsidRDefault="000B0837" w:rsidP="008257C5">
      <w:pPr>
        <w:tabs>
          <w:tab w:val="left" w:pos="7380"/>
        </w:tabs>
        <w:ind w:left="1530" w:firstLine="9"/>
        <w:rPr>
          <w:rFonts w:ascii="TH SarabunPSK" w:hAnsi="TH SarabunPSK" w:cs="TH SarabunPSK"/>
          <w:cs/>
        </w:rPr>
      </w:pPr>
      <w:r w:rsidRPr="00EB71B4">
        <w:rPr>
          <w:rFonts w:ascii="TH SarabunPSK" w:hAnsi="TH SarabunPSK" w:cs="TH SarabunPSK"/>
          <w:lang w:bidi="ar-SA"/>
        </w:rPr>
        <w:t>4</w:t>
      </w:r>
      <w:r w:rsidRPr="00EB71B4">
        <w:rPr>
          <w:rFonts w:ascii="TH SarabunPSK" w:hAnsi="TH SarabunPSK" w:cs="TH SarabunPSK"/>
          <w:cs/>
        </w:rPr>
        <w:t>) กลุ่มวิชา</w:t>
      </w:r>
      <w:r w:rsidR="00A079E7" w:rsidRPr="00EB71B4">
        <w:rPr>
          <w:rFonts w:ascii="TH SarabunPSK" w:hAnsi="TH SarabunPSK" w:cs="TH SarabunPSK" w:hint="cs"/>
          <w:cs/>
        </w:rPr>
        <w:t>สหศาสตร์</w:t>
      </w:r>
      <w:r w:rsidR="00A556BC" w:rsidRPr="00EB71B4">
        <w:rPr>
          <w:rFonts w:ascii="TH SarabunPSK" w:hAnsi="TH SarabunPSK" w:cs="TH SarabunPSK" w:hint="cs"/>
          <w:cs/>
        </w:rPr>
        <w:tab/>
      </w:r>
      <w:r w:rsidR="008962D9" w:rsidRPr="00EB71B4">
        <w:rPr>
          <w:rFonts w:ascii="TH SarabunPSK" w:hAnsi="TH SarabunPSK" w:cs="TH SarabunPSK"/>
          <w:lang w:bidi="ar-SA"/>
        </w:rPr>
        <w:t>9</w:t>
      </w:r>
      <w:r w:rsidR="008257C5" w:rsidRPr="00EB71B4">
        <w:rPr>
          <w:rFonts w:ascii="TH SarabunPSK" w:hAnsi="TH SarabunPSK" w:cs="TH SarabunPSK"/>
        </w:rPr>
        <w:tab/>
      </w:r>
      <w:r w:rsidRPr="00EB71B4">
        <w:rPr>
          <w:rFonts w:ascii="TH SarabunPSK" w:hAnsi="TH SarabunPSK" w:cs="TH SarabunPSK"/>
          <w:cs/>
        </w:rPr>
        <w:t>หน่วยกิต</w:t>
      </w:r>
    </w:p>
    <w:p w:rsidR="009F56D0" w:rsidRPr="00EB71B4" w:rsidRDefault="009F56D0" w:rsidP="008257C5">
      <w:pPr>
        <w:pStyle w:val="ListParagraph"/>
        <w:tabs>
          <w:tab w:val="left" w:pos="1530"/>
          <w:tab w:val="left" w:pos="7380"/>
        </w:tabs>
        <w:spacing w:after="0" w:line="240" w:lineRule="auto"/>
        <w:ind w:left="0" w:right="-2" w:firstLine="1260"/>
        <w:rPr>
          <w:rFonts w:ascii="TH SarabunPSK" w:hAnsi="TH SarabunPSK" w:cs="TH SarabunPSK"/>
          <w:b/>
          <w:bCs/>
          <w:spacing w:val="-4"/>
          <w:sz w:val="32"/>
          <w:cs/>
        </w:rPr>
      </w:pPr>
      <w:r w:rsidRPr="00EB71B4">
        <w:rPr>
          <w:rFonts w:ascii="TH SarabunPSK" w:hAnsi="TH SarabunPSK" w:cs="TH SarabunPSK"/>
          <w:b/>
          <w:bCs/>
          <w:spacing w:val="-4"/>
          <w:sz w:val="32"/>
          <w:cs/>
        </w:rPr>
        <w:t>ข.</w:t>
      </w:r>
      <w:r w:rsidR="008257C5" w:rsidRPr="00EB71B4">
        <w:rPr>
          <w:rFonts w:ascii="TH SarabunPSK" w:hAnsi="TH SarabunPSK" w:cs="TH SarabunPSK"/>
          <w:b/>
          <w:bCs/>
          <w:spacing w:val="-4"/>
          <w:sz w:val="32"/>
        </w:rPr>
        <w:tab/>
      </w:r>
      <w:r w:rsidRPr="00EB71B4">
        <w:rPr>
          <w:rFonts w:ascii="TH SarabunPSK" w:hAnsi="TH SarabunPSK" w:cs="TH SarabunPSK"/>
          <w:b/>
          <w:bCs/>
          <w:spacing w:val="-4"/>
          <w:sz w:val="32"/>
          <w:cs/>
        </w:rPr>
        <w:t>หมวดวิชาเฉพาะ</w:t>
      </w:r>
      <w:r w:rsidRPr="00EB71B4">
        <w:rPr>
          <w:rFonts w:ascii="TH SarabunPSK" w:hAnsi="TH SarabunPSK" w:cs="TH SarabunPSK"/>
          <w:b/>
          <w:bCs/>
          <w:spacing w:val="-4"/>
          <w:sz w:val="32"/>
        </w:rPr>
        <w:tab/>
      </w:r>
      <w:r w:rsidR="001F3CCB" w:rsidRPr="00EB71B4">
        <w:rPr>
          <w:rFonts w:ascii="TH SarabunPSK" w:hAnsi="TH SarabunPSK" w:cs="TH SarabunPSK"/>
          <w:b/>
          <w:bCs/>
          <w:spacing w:val="-4"/>
          <w:sz w:val="32"/>
        </w:rPr>
        <w:t>1</w:t>
      </w:r>
      <w:r w:rsidR="007F4861" w:rsidRPr="00EB71B4">
        <w:rPr>
          <w:rFonts w:ascii="TH SarabunPSK" w:hAnsi="TH SarabunPSK" w:cs="TH SarabunPSK" w:hint="cs"/>
          <w:b/>
          <w:bCs/>
          <w:spacing w:val="-4"/>
          <w:sz w:val="32"/>
          <w:cs/>
        </w:rPr>
        <w:t>45</w:t>
      </w:r>
      <w:r w:rsidR="008257C5" w:rsidRPr="00EB71B4">
        <w:rPr>
          <w:rFonts w:ascii="TH SarabunPSK" w:hAnsi="TH SarabunPSK" w:cs="TH SarabunPSK"/>
          <w:b/>
          <w:bCs/>
          <w:spacing w:val="-4"/>
          <w:sz w:val="32"/>
        </w:rPr>
        <w:tab/>
      </w:r>
      <w:r w:rsidRPr="00EB71B4">
        <w:rPr>
          <w:rFonts w:ascii="TH SarabunPSK" w:hAnsi="TH SarabunPSK" w:cs="TH SarabunPSK"/>
          <w:b/>
          <w:bCs/>
          <w:spacing w:val="-4"/>
          <w:sz w:val="32"/>
          <w:cs/>
        </w:rPr>
        <w:t>หน่วยกิต</w:t>
      </w:r>
    </w:p>
    <w:p w:rsidR="009F56D0" w:rsidRPr="00EB71B4" w:rsidRDefault="009F56D0" w:rsidP="00535F22">
      <w:pPr>
        <w:pStyle w:val="ListParagraph"/>
        <w:tabs>
          <w:tab w:val="left" w:pos="1800"/>
          <w:tab w:val="left" w:pos="7380"/>
        </w:tabs>
        <w:spacing w:after="0" w:line="240" w:lineRule="auto"/>
        <w:ind w:left="0" w:right="-2" w:firstLine="1530"/>
        <w:rPr>
          <w:rFonts w:ascii="TH SarabunPSK" w:hAnsi="TH SarabunPSK" w:cs="TH SarabunPSK"/>
          <w:sz w:val="32"/>
        </w:rPr>
      </w:pPr>
      <w:r w:rsidRPr="00EB71B4">
        <w:rPr>
          <w:rFonts w:ascii="TH SarabunPSK" w:hAnsi="TH SarabunPSK" w:cs="TH SarabunPSK"/>
          <w:sz w:val="32"/>
          <w:cs/>
        </w:rPr>
        <w:t>1)</w:t>
      </w:r>
      <w:r w:rsidR="008257C5" w:rsidRPr="00EB71B4">
        <w:rPr>
          <w:rFonts w:ascii="TH SarabunPSK" w:hAnsi="TH SarabunPSK" w:cs="TH SarabunPSK"/>
          <w:sz w:val="32"/>
        </w:rPr>
        <w:tab/>
      </w:r>
      <w:r w:rsidRPr="00EB71B4">
        <w:rPr>
          <w:rFonts w:ascii="TH SarabunPSK" w:hAnsi="TH SarabunPSK" w:cs="TH SarabunPSK"/>
          <w:sz w:val="32"/>
          <w:cs/>
        </w:rPr>
        <w:t>วิชาเฉพาะพื้นฐาน</w:t>
      </w:r>
      <w:r w:rsidR="008257C5" w:rsidRPr="00EB71B4">
        <w:rPr>
          <w:rFonts w:ascii="TH SarabunPSK" w:hAnsi="TH SarabunPSK" w:cs="TH SarabunPSK"/>
          <w:sz w:val="32"/>
        </w:rPr>
        <w:tab/>
      </w:r>
      <w:r w:rsidR="001F3CCB" w:rsidRPr="00EB71B4">
        <w:rPr>
          <w:rFonts w:ascii="TH SarabunPSK" w:hAnsi="TH SarabunPSK" w:cs="TH SarabunPSK"/>
          <w:sz w:val="32"/>
        </w:rPr>
        <w:t>6</w:t>
      </w:r>
      <w:r w:rsidR="001F3CCB" w:rsidRPr="00EB71B4">
        <w:rPr>
          <w:rFonts w:ascii="TH SarabunPSK" w:hAnsi="TH SarabunPSK" w:cs="TH SarabunPSK" w:hint="cs"/>
          <w:sz w:val="32"/>
          <w:cs/>
        </w:rPr>
        <w:t>6</w:t>
      </w:r>
      <w:r w:rsidR="00535F22" w:rsidRPr="00EB71B4">
        <w:rPr>
          <w:rFonts w:ascii="TH SarabunPSK" w:hAnsi="TH SarabunPSK" w:cs="TH SarabunPSK"/>
          <w:sz w:val="32"/>
        </w:rPr>
        <w:tab/>
      </w:r>
      <w:r w:rsidRPr="00EB71B4">
        <w:rPr>
          <w:rFonts w:ascii="TH SarabunPSK" w:hAnsi="TH SarabunPSK" w:cs="TH SarabunPSK"/>
          <w:cs/>
        </w:rPr>
        <w:t>หน่วยกิต</w:t>
      </w:r>
    </w:p>
    <w:p w:rsidR="009F56D0" w:rsidRPr="00EB71B4" w:rsidRDefault="009F56D0" w:rsidP="00535F22">
      <w:pPr>
        <w:pStyle w:val="ListParagraph"/>
        <w:tabs>
          <w:tab w:val="left" w:pos="7380"/>
        </w:tabs>
        <w:spacing w:after="0" w:line="240" w:lineRule="auto"/>
        <w:ind w:left="0" w:right="-2" w:firstLine="1800"/>
        <w:rPr>
          <w:rFonts w:ascii="TH SarabunPSK" w:hAnsi="TH SarabunPSK" w:cs="TH SarabunPSK"/>
          <w:sz w:val="32"/>
        </w:rPr>
      </w:pPr>
      <w:r w:rsidRPr="00EB71B4">
        <w:rPr>
          <w:rFonts w:ascii="TH SarabunPSK" w:hAnsi="TH SarabunPSK" w:cs="TH SarabunPSK"/>
          <w:sz w:val="32"/>
          <w:cs/>
        </w:rPr>
        <w:t>1.1) กลุ่มวิชาพื้นฐานทางคณิตศาสตร์และวิทยาศาสตร์</w:t>
      </w:r>
      <w:r w:rsidRPr="00EB71B4">
        <w:rPr>
          <w:rFonts w:ascii="TH SarabunPSK" w:hAnsi="TH SarabunPSK" w:cs="TH SarabunPSK"/>
          <w:sz w:val="32"/>
        </w:rPr>
        <w:tab/>
        <w:t>27</w:t>
      </w:r>
      <w:r w:rsidR="00535F22" w:rsidRPr="00EB71B4">
        <w:rPr>
          <w:rFonts w:ascii="TH SarabunPSK" w:hAnsi="TH SarabunPSK" w:cs="TH SarabunPSK"/>
          <w:sz w:val="32"/>
        </w:rPr>
        <w:tab/>
      </w:r>
      <w:r w:rsidRPr="00EB71B4">
        <w:rPr>
          <w:rFonts w:ascii="TH SarabunPSK" w:hAnsi="TH SarabunPSK" w:cs="TH SarabunPSK"/>
          <w:cs/>
        </w:rPr>
        <w:t>หน่วยกิต</w:t>
      </w:r>
    </w:p>
    <w:p w:rsidR="009F56D0" w:rsidRPr="00EB71B4" w:rsidRDefault="009F56D0" w:rsidP="00535F22">
      <w:pPr>
        <w:pStyle w:val="ListParagraph"/>
        <w:tabs>
          <w:tab w:val="left" w:pos="7380"/>
        </w:tabs>
        <w:spacing w:after="0" w:line="240" w:lineRule="auto"/>
        <w:ind w:left="0" w:right="-2" w:firstLine="1800"/>
        <w:rPr>
          <w:rFonts w:ascii="TH SarabunPSK" w:hAnsi="TH SarabunPSK" w:cs="TH SarabunPSK"/>
          <w:sz w:val="32"/>
        </w:rPr>
      </w:pPr>
      <w:r w:rsidRPr="00EB71B4">
        <w:rPr>
          <w:rFonts w:ascii="TH SarabunPSK" w:hAnsi="TH SarabunPSK" w:cs="TH SarabunPSK"/>
          <w:sz w:val="32"/>
          <w:cs/>
        </w:rPr>
        <w:t>1.2) กลุ่มวิชาพื้นฐานทางวิศวกรรม</w:t>
      </w:r>
      <w:r w:rsidRPr="00EB71B4">
        <w:rPr>
          <w:rFonts w:ascii="TH SarabunPSK" w:hAnsi="TH SarabunPSK" w:cs="TH SarabunPSK"/>
          <w:sz w:val="32"/>
        </w:rPr>
        <w:tab/>
      </w:r>
      <w:r w:rsidR="001F3CCB" w:rsidRPr="00EB71B4">
        <w:rPr>
          <w:rFonts w:ascii="TH SarabunPSK" w:hAnsi="TH SarabunPSK" w:cs="TH SarabunPSK" w:hint="cs"/>
          <w:sz w:val="32"/>
          <w:cs/>
        </w:rPr>
        <w:t>39</w:t>
      </w:r>
      <w:r w:rsidR="00535F22" w:rsidRPr="00EB71B4">
        <w:rPr>
          <w:rFonts w:ascii="TH SarabunPSK" w:hAnsi="TH SarabunPSK" w:cs="TH SarabunPSK"/>
          <w:sz w:val="32"/>
        </w:rPr>
        <w:tab/>
      </w:r>
      <w:r w:rsidRPr="00EB71B4">
        <w:rPr>
          <w:rFonts w:ascii="TH SarabunPSK" w:hAnsi="TH SarabunPSK" w:cs="TH SarabunPSK"/>
          <w:cs/>
        </w:rPr>
        <w:t>หน่วยกิต</w:t>
      </w:r>
    </w:p>
    <w:p w:rsidR="009F56D0" w:rsidRPr="00EB71B4" w:rsidRDefault="001C05F5" w:rsidP="00535F22">
      <w:pPr>
        <w:pStyle w:val="ListParagraph"/>
        <w:tabs>
          <w:tab w:val="left" w:pos="1800"/>
          <w:tab w:val="left" w:pos="7380"/>
        </w:tabs>
        <w:spacing w:after="0" w:line="240" w:lineRule="auto"/>
        <w:ind w:left="0" w:right="-2" w:firstLine="1530"/>
        <w:rPr>
          <w:rFonts w:ascii="TH SarabunPSK" w:hAnsi="TH SarabunPSK" w:cs="TH SarabunPSK"/>
          <w:sz w:val="32"/>
        </w:rPr>
      </w:pPr>
      <w:r w:rsidRPr="00EB71B4">
        <w:rPr>
          <w:rFonts w:ascii="TH SarabunPSK" w:hAnsi="TH SarabunPSK" w:cs="TH SarabunPSK"/>
          <w:sz w:val="32"/>
          <w:cs/>
        </w:rPr>
        <w:t>2)</w:t>
      </w:r>
      <w:r w:rsidR="00535F22" w:rsidRPr="00EB71B4">
        <w:rPr>
          <w:rFonts w:ascii="TH SarabunPSK" w:hAnsi="TH SarabunPSK" w:cs="TH SarabunPSK"/>
          <w:sz w:val="32"/>
        </w:rPr>
        <w:tab/>
      </w:r>
      <w:r w:rsidRPr="00EB71B4">
        <w:rPr>
          <w:rFonts w:ascii="TH SarabunPSK" w:hAnsi="TH SarabunPSK" w:cs="TH SarabunPSK"/>
          <w:sz w:val="32"/>
          <w:cs/>
        </w:rPr>
        <w:t>วิชาเฉพาะด้านวิศวกรรม</w:t>
      </w:r>
      <w:r w:rsidRPr="00EB71B4">
        <w:rPr>
          <w:rFonts w:ascii="TH SarabunPSK" w:hAnsi="TH SarabunPSK" w:cs="TH SarabunPSK" w:hint="cs"/>
          <w:sz w:val="32"/>
          <w:cs/>
        </w:rPr>
        <w:t>เครื่องกลและ</w:t>
      </w:r>
      <w:r w:rsidR="00696BA0" w:rsidRPr="00EB71B4">
        <w:rPr>
          <w:rFonts w:ascii="TH SarabunPSK" w:hAnsi="TH SarabunPSK" w:cs="TH SarabunPSK" w:hint="cs"/>
          <w:sz w:val="32"/>
          <w:cs/>
        </w:rPr>
        <w:t>หุ่นยนต์</w:t>
      </w:r>
      <w:r w:rsidR="00696BA0" w:rsidRPr="00EB71B4">
        <w:rPr>
          <w:rFonts w:ascii="TH SarabunPSK" w:hAnsi="TH SarabunPSK" w:cs="TH SarabunPSK"/>
          <w:sz w:val="32"/>
          <w:cs/>
        </w:rPr>
        <w:tab/>
      </w:r>
      <w:r w:rsidR="007026FF" w:rsidRPr="00EB71B4">
        <w:rPr>
          <w:rFonts w:ascii="TH SarabunPSK" w:hAnsi="TH SarabunPSK" w:cs="TH SarabunPSK" w:hint="cs"/>
          <w:sz w:val="32"/>
          <w:cs/>
        </w:rPr>
        <w:t>62</w:t>
      </w:r>
      <w:r w:rsidR="00535F22" w:rsidRPr="00EB71B4">
        <w:rPr>
          <w:rFonts w:ascii="TH SarabunPSK" w:hAnsi="TH SarabunPSK" w:cs="TH SarabunPSK"/>
          <w:sz w:val="32"/>
        </w:rPr>
        <w:tab/>
      </w:r>
      <w:r w:rsidR="009F56D0" w:rsidRPr="00EB71B4">
        <w:rPr>
          <w:rFonts w:ascii="TH SarabunPSK" w:hAnsi="TH SarabunPSK" w:cs="TH SarabunPSK"/>
          <w:cs/>
        </w:rPr>
        <w:t>หน่วยกิต</w:t>
      </w:r>
    </w:p>
    <w:p w:rsidR="009F56D0" w:rsidRPr="00EB71B4" w:rsidRDefault="009F56D0" w:rsidP="00535F22">
      <w:pPr>
        <w:pStyle w:val="ListParagraph"/>
        <w:tabs>
          <w:tab w:val="left" w:pos="7380"/>
        </w:tabs>
        <w:spacing w:after="0" w:line="240" w:lineRule="auto"/>
        <w:ind w:left="0" w:right="-2" w:firstLine="1800"/>
        <w:rPr>
          <w:rFonts w:ascii="TH SarabunPSK" w:hAnsi="TH SarabunPSK" w:cs="TH SarabunPSK"/>
          <w:sz w:val="32"/>
        </w:rPr>
      </w:pPr>
      <w:r w:rsidRPr="00EB71B4">
        <w:rPr>
          <w:rFonts w:ascii="TH SarabunPSK" w:hAnsi="TH SarabunPSK" w:cs="TH SarabunPSK"/>
          <w:sz w:val="32"/>
        </w:rPr>
        <w:t>2</w:t>
      </w:r>
      <w:r w:rsidRPr="00EB71B4">
        <w:rPr>
          <w:rFonts w:ascii="TH SarabunPSK" w:hAnsi="TH SarabunPSK" w:cs="TH SarabunPSK"/>
          <w:sz w:val="32"/>
          <w:cs/>
        </w:rPr>
        <w:t>.</w:t>
      </w:r>
      <w:r w:rsidRPr="00EB71B4">
        <w:rPr>
          <w:rFonts w:ascii="TH SarabunPSK" w:hAnsi="TH SarabunPSK" w:cs="TH SarabunPSK"/>
          <w:sz w:val="32"/>
        </w:rPr>
        <w:t>1</w:t>
      </w:r>
      <w:r w:rsidRPr="00EB71B4">
        <w:rPr>
          <w:rFonts w:ascii="TH SarabunPSK" w:hAnsi="TH SarabunPSK" w:cs="TH SarabunPSK"/>
          <w:sz w:val="32"/>
          <w:cs/>
        </w:rPr>
        <w:t>) กลุ่มวิชาบังคับ</w:t>
      </w:r>
      <w:r w:rsidRPr="00EB71B4">
        <w:rPr>
          <w:rFonts w:ascii="TH SarabunPSK" w:hAnsi="TH SarabunPSK" w:cs="TH SarabunPSK"/>
          <w:sz w:val="32"/>
        </w:rPr>
        <w:tab/>
      </w:r>
      <w:r w:rsidR="007026FF" w:rsidRPr="00EB71B4">
        <w:rPr>
          <w:rFonts w:ascii="TH SarabunPSK" w:hAnsi="TH SarabunPSK" w:cs="TH SarabunPSK" w:hint="cs"/>
          <w:sz w:val="32"/>
          <w:cs/>
        </w:rPr>
        <w:t>54</w:t>
      </w:r>
      <w:r w:rsidR="00535F22" w:rsidRPr="00EB71B4">
        <w:rPr>
          <w:rFonts w:ascii="TH SarabunPSK" w:hAnsi="TH SarabunPSK" w:cs="TH SarabunPSK"/>
          <w:sz w:val="32"/>
        </w:rPr>
        <w:tab/>
      </w:r>
      <w:r w:rsidRPr="00EB71B4">
        <w:rPr>
          <w:rFonts w:ascii="TH SarabunPSK" w:hAnsi="TH SarabunPSK" w:cs="TH SarabunPSK"/>
          <w:cs/>
        </w:rPr>
        <w:t>หน่วยกิต</w:t>
      </w:r>
    </w:p>
    <w:p w:rsidR="009F56D0" w:rsidRPr="00EB71B4" w:rsidRDefault="009F56D0" w:rsidP="00535F22">
      <w:pPr>
        <w:pStyle w:val="ListParagraph"/>
        <w:tabs>
          <w:tab w:val="left" w:pos="7380"/>
        </w:tabs>
        <w:spacing w:after="0" w:line="240" w:lineRule="auto"/>
        <w:ind w:left="0" w:right="-2" w:firstLine="1800"/>
        <w:rPr>
          <w:rFonts w:ascii="TH SarabunPSK" w:hAnsi="TH SarabunPSK" w:cs="TH SarabunPSK"/>
          <w:sz w:val="32"/>
        </w:rPr>
      </w:pPr>
      <w:r w:rsidRPr="00EB71B4">
        <w:rPr>
          <w:rFonts w:ascii="TH SarabunPSK" w:hAnsi="TH SarabunPSK" w:cs="TH SarabunPSK"/>
          <w:sz w:val="32"/>
        </w:rPr>
        <w:t>2</w:t>
      </w:r>
      <w:r w:rsidRPr="00EB71B4">
        <w:rPr>
          <w:rFonts w:ascii="TH SarabunPSK" w:hAnsi="TH SarabunPSK" w:cs="TH SarabunPSK"/>
          <w:sz w:val="32"/>
          <w:cs/>
        </w:rPr>
        <w:t>.</w:t>
      </w:r>
      <w:r w:rsidRPr="00EB71B4">
        <w:rPr>
          <w:rFonts w:ascii="TH SarabunPSK" w:hAnsi="TH SarabunPSK" w:cs="TH SarabunPSK"/>
          <w:sz w:val="32"/>
        </w:rPr>
        <w:t>2</w:t>
      </w:r>
      <w:r w:rsidR="00051C32" w:rsidRPr="00EB71B4">
        <w:rPr>
          <w:rFonts w:ascii="TH SarabunPSK" w:hAnsi="TH SarabunPSK" w:cs="TH SarabunPSK"/>
          <w:sz w:val="32"/>
          <w:cs/>
        </w:rPr>
        <w:t>) กลุ่มวิชา</w:t>
      </w:r>
      <w:r w:rsidR="00051C32" w:rsidRPr="00EB71B4">
        <w:rPr>
          <w:rFonts w:ascii="TH SarabunPSK" w:hAnsi="TH SarabunPSK" w:cs="TH SarabunPSK" w:hint="cs"/>
          <w:sz w:val="32"/>
          <w:cs/>
        </w:rPr>
        <w:t>เลือก</w:t>
      </w:r>
      <w:r w:rsidRPr="00EB71B4">
        <w:rPr>
          <w:rFonts w:ascii="TH SarabunPSK" w:hAnsi="TH SarabunPSK" w:cs="TH SarabunPSK"/>
          <w:sz w:val="32"/>
        </w:rPr>
        <w:tab/>
      </w:r>
      <w:r w:rsidR="00051C32" w:rsidRPr="00EB71B4">
        <w:rPr>
          <w:rFonts w:ascii="TH SarabunPSK" w:hAnsi="TH SarabunPSK" w:cs="TH SarabunPSK" w:hint="cs"/>
          <w:sz w:val="32"/>
          <w:cs/>
        </w:rPr>
        <w:t>8</w:t>
      </w:r>
      <w:r w:rsidR="00535F22" w:rsidRPr="00EB71B4">
        <w:rPr>
          <w:rFonts w:ascii="TH SarabunPSK" w:hAnsi="TH SarabunPSK" w:cs="TH SarabunPSK"/>
          <w:sz w:val="32"/>
        </w:rPr>
        <w:tab/>
      </w:r>
      <w:r w:rsidRPr="00EB71B4">
        <w:rPr>
          <w:rFonts w:ascii="TH SarabunPSK" w:hAnsi="TH SarabunPSK" w:cs="TH SarabunPSK"/>
          <w:sz w:val="32"/>
          <w:cs/>
        </w:rPr>
        <w:t>หน่วยกิต</w:t>
      </w:r>
    </w:p>
    <w:p w:rsidR="009F56D0" w:rsidRPr="00EB71B4" w:rsidRDefault="009F56D0" w:rsidP="00535F22">
      <w:pPr>
        <w:pStyle w:val="ListParagraph"/>
        <w:tabs>
          <w:tab w:val="left" w:pos="1800"/>
          <w:tab w:val="left" w:pos="7380"/>
        </w:tabs>
        <w:spacing w:after="0" w:line="240" w:lineRule="auto"/>
        <w:ind w:left="0" w:right="-2" w:firstLine="1530"/>
        <w:rPr>
          <w:rFonts w:ascii="TH SarabunPSK" w:hAnsi="TH SarabunPSK" w:cs="TH SarabunPSK"/>
          <w:sz w:val="32"/>
          <w:cs/>
        </w:rPr>
      </w:pPr>
      <w:r w:rsidRPr="00EB71B4">
        <w:rPr>
          <w:rFonts w:ascii="TH SarabunPSK" w:hAnsi="TH SarabunPSK" w:cs="TH SarabunPSK"/>
          <w:sz w:val="32"/>
        </w:rPr>
        <w:t>3</w:t>
      </w:r>
      <w:r w:rsidRPr="00EB71B4">
        <w:rPr>
          <w:rFonts w:ascii="TH SarabunPSK" w:hAnsi="TH SarabunPSK" w:cs="TH SarabunPSK"/>
          <w:sz w:val="32"/>
          <w:cs/>
        </w:rPr>
        <w:t>)</w:t>
      </w:r>
      <w:r w:rsidR="00535F22" w:rsidRPr="00EB71B4">
        <w:rPr>
          <w:rFonts w:ascii="TH SarabunPSK" w:hAnsi="TH SarabunPSK" w:cs="TH SarabunPSK"/>
          <w:sz w:val="32"/>
        </w:rPr>
        <w:tab/>
      </w:r>
      <w:r w:rsidRPr="00EB71B4">
        <w:rPr>
          <w:rFonts w:ascii="TH SarabunPSK" w:hAnsi="TH SarabunPSK" w:cs="TH SarabunPSK"/>
          <w:sz w:val="32"/>
          <w:cs/>
        </w:rPr>
        <w:t>วิชาสหกิจศึกษา</w:t>
      </w:r>
      <w:r w:rsidRPr="00EB71B4">
        <w:rPr>
          <w:rFonts w:ascii="TH SarabunPSK" w:hAnsi="TH SarabunPSK" w:cs="TH SarabunPSK"/>
          <w:sz w:val="32"/>
          <w:cs/>
        </w:rPr>
        <w:tab/>
      </w:r>
      <w:r w:rsidRPr="00EB71B4">
        <w:rPr>
          <w:rFonts w:ascii="TH SarabunPSK" w:hAnsi="TH SarabunPSK" w:cs="TH SarabunPSK"/>
          <w:sz w:val="32"/>
        </w:rPr>
        <w:t>17</w:t>
      </w:r>
      <w:r w:rsidR="00535F22" w:rsidRPr="00EB71B4">
        <w:rPr>
          <w:rFonts w:ascii="TH SarabunPSK" w:hAnsi="TH SarabunPSK" w:cs="TH SarabunPSK"/>
          <w:sz w:val="32"/>
        </w:rPr>
        <w:tab/>
      </w:r>
      <w:r w:rsidRPr="00EB71B4">
        <w:rPr>
          <w:rFonts w:ascii="TH SarabunPSK" w:hAnsi="TH SarabunPSK" w:cs="TH SarabunPSK"/>
          <w:cs/>
        </w:rPr>
        <w:t>หน่วยกิต</w:t>
      </w:r>
    </w:p>
    <w:p w:rsidR="00713134" w:rsidRPr="00EB71B4" w:rsidRDefault="009F56D0" w:rsidP="00D241A7">
      <w:pPr>
        <w:pStyle w:val="ListParagraph"/>
        <w:tabs>
          <w:tab w:val="left" w:pos="1530"/>
          <w:tab w:val="left" w:pos="7380"/>
        </w:tabs>
        <w:spacing w:after="0" w:line="240" w:lineRule="auto"/>
        <w:ind w:left="0" w:right="-2" w:firstLine="1260"/>
        <w:rPr>
          <w:rFonts w:ascii="TH SarabunPSK" w:hAnsi="TH SarabunPSK" w:cs="TH SarabunPSK"/>
          <w:b/>
          <w:bCs/>
          <w:spacing w:val="-4"/>
          <w:sz w:val="32"/>
          <w:cs/>
        </w:rPr>
      </w:pPr>
      <w:r w:rsidRPr="00EB71B4">
        <w:rPr>
          <w:rFonts w:ascii="TH SarabunPSK" w:hAnsi="TH SarabunPSK" w:cs="TH SarabunPSK"/>
          <w:b/>
          <w:bCs/>
          <w:spacing w:val="-4"/>
          <w:sz w:val="32"/>
          <w:cs/>
        </w:rPr>
        <w:t>ค.</w:t>
      </w:r>
      <w:r w:rsidR="00D241A7" w:rsidRPr="00EB71B4">
        <w:rPr>
          <w:rFonts w:ascii="TH SarabunPSK" w:hAnsi="TH SarabunPSK" w:cs="TH SarabunPSK"/>
          <w:b/>
          <w:bCs/>
          <w:spacing w:val="-4"/>
          <w:sz w:val="32"/>
        </w:rPr>
        <w:tab/>
      </w:r>
      <w:r w:rsidRPr="00EB71B4">
        <w:rPr>
          <w:rFonts w:ascii="TH SarabunPSK" w:hAnsi="TH SarabunPSK" w:cs="TH SarabunPSK"/>
          <w:b/>
          <w:bCs/>
          <w:spacing w:val="-4"/>
          <w:sz w:val="32"/>
          <w:cs/>
        </w:rPr>
        <w:t>หมวดวิชาเลือกเสรี</w:t>
      </w:r>
      <w:r w:rsidRPr="00EB71B4">
        <w:rPr>
          <w:rFonts w:ascii="TH SarabunPSK" w:hAnsi="TH SarabunPSK" w:cs="TH SarabunPSK"/>
          <w:b/>
          <w:bCs/>
          <w:spacing w:val="-4"/>
          <w:sz w:val="32"/>
        </w:rPr>
        <w:tab/>
        <w:t>8</w:t>
      </w:r>
      <w:r w:rsidR="00535F22" w:rsidRPr="00EB71B4">
        <w:rPr>
          <w:rFonts w:ascii="TH SarabunPSK" w:hAnsi="TH SarabunPSK" w:cs="TH SarabunPSK"/>
          <w:b/>
          <w:bCs/>
          <w:spacing w:val="-4"/>
          <w:sz w:val="32"/>
        </w:rPr>
        <w:tab/>
      </w:r>
      <w:r w:rsidRPr="00EB71B4">
        <w:rPr>
          <w:rFonts w:ascii="TH SarabunPSK" w:hAnsi="TH SarabunPSK" w:cs="TH SarabunPSK"/>
          <w:b/>
          <w:bCs/>
          <w:spacing w:val="-4"/>
          <w:sz w:val="32"/>
          <w:cs/>
        </w:rPr>
        <w:t>หน่วยกิต</w:t>
      </w:r>
    </w:p>
    <w:p w:rsidR="000B0837" w:rsidRPr="00EB71B4" w:rsidRDefault="000B0837" w:rsidP="00D241A7">
      <w:pPr>
        <w:tabs>
          <w:tab w:val="left" w:pos="1260"/>
        </w:tabs>
        <w:ind w:right="-2" w:firstLine="720"/>
        <w:rPr>
          <w:rFonts w:ascii="TH SarabunPSK" w:hAnsi="TH SarabunPSK" w:cs="TH SarabunPSK"/>
          <w:b/>
          <w:bCs/>
        </w:rPr>
      </w:pPr>
      <w:r w:rsidRPr="00EB71B4">
        <w:rPr>
          <w:rFonts w:ascii="TH SarabunPSK" w:hAnsi="TH SarabunPSK" w:cs="TH SarabunPSK"/>
          <w:b/>
          <w:bCs/>
        </w:rPr>
        <w:t>3</w:t>
      </w:r>
      <w:r w:rsidRPr="00EB71B4">
        <w:rPr>
          <w:rFonts w:ascii="TH SarabunPSK" w:hAnsi="TH SarabunPSK" w:cs="TH SarabunPSK"/>
          <w:b/>
          <w:bCs/>
          <w:cs/>
        </w:rPr>
        <w:t>.</w:t>
      </w:r>
      <w:r w:rsidRPr="00EB71B4">
        <w:rPr>
          <w:rFonts w:ascii="TH SarabunPSK" w:hAnsi="TH SarabunPSK" w:cs="TH SarabunPSK"/>
          <w:b/>
          <w:bCs/>
        </w:rPr>
        <w:t>1</w:t>
      </w:r>
      <w:r w:rsidRPr="00EB71B4">
        <w:rPr>
          <w:rFonts w:ascii="TH SarabunPSK" w:hAnsi="TH SarabunPSK" w:cs="TH SarabunPSK"/>
          <w:b/>
          <w:bCs/>
          <w:cs/>
        </w:rPr>
        <w:t>.</w:t>
      </w:r>
      <w:r w:rsidRPr="00EB71B4">
        <w:rPr>
          <w:rFonts w:ascii="TH SarabunPSK" w:hAnsi="TH SarabunPSK" w:cs="TH SarabunPSK"/>
          <w:b/>
          <w:bCs/>
        </w:rPr>
        <w:t>3</w:t>
      </w:r>
      <w:r w:rsidR="00535F22" w:rsidRPr="00EB71B4">
        <w:rPr>
          <w:rFonts w:ascii="TH SarabunPSK" w:hAnsi="TH SarabunPSK" w:cs="TH SarabunPSK"/>
          <w:b/>
          <w:bCs/>
        </w:rPr>
        <w:tab/>
      </w:r>
      <w:r w:rsidRPr="00EB71B4">
        <w:rPr>
          <w:rFonts w:ascii="TH SarabunPSK" w:hAnsi="TH SarabunPSK" w:cs="TH SarabunPSK"/>
          <w:b/>
          <w:bCs/>
          <w:cs/>
        </w:rPr>
        <w:t>รายวิชา</w:t>
      </w:r>
    </w:p>
    <w:p w:rsidR="00D241A7" w:rsidRPr="00EB71B4" w:rsidRDefault="00D241A7" w:rsidP="000434A5">
      <w:pPr>
        <w:tabs>
          <w:tab w:val="left" w:pos="1530"/>
          <w:tab w:val="left" w:pos="7380"/>
        </w:tabs>
        <w:ind w:right="-2" w:firstLine="1260"/>
        <w:rPr>
          <w:rFonts w:ascii="TH SarabunPSK" w:hAnsi="TH SarabunPSK" w:cs="TH SarabunPSK"/>
          <w:b/>
          <w:bCs/>
          <w:spacing w:val="-6"/>
        </w:rPr>
      </w:pPr>
      <w:r w:rsidRPr="00EB71B4">
        <w:rPr>
          <w:rFonts w:ascii="TH SarabunPSK" w:hAnsi="TH SarabunPSK" w:cs="TH SarabunPSK"/>
          <w:b/>
          <w:bCs/>
          <w:spacing w:val="-6"/>
          <w:cs/>
        </w:rPr>
        <w:t>ก.</w:t>
      </w:r>
      <w:r w:rsidR="00146FD8" w:rsidRPr="00EB71B4">
        <w:rPr>
          <w:rFonts w:ascii="TH SarabunPSK" w:hAnsi="TH SarabunPSK" w:cs="TH SarabunPSK"/>
          <w:b/>
          <w:bCs/>
          <w:spacing w:val="-6"/>
        </w:rPr>
        <w:tab/>
      </w:r>
      <w:r w:rsidRPr="00EB71B4">
        <w:rPr>
          <w:rFonts w:ascii="TH SarabunPSK" w:hAnsi="TH SarabunPSK" w:cs="TH SarabunPSK"/>
          <w:b/>
          <w:bCs/>
          <w:spacing w:val="-6"/>
          <w:cs/>
        </w:rPr>
        <w:t>หมวดวิชาศึกษาทั่วไป</w:t>
      </w:r>
      <w:r w:rsidR="000434A5" w:rsidRPr="00EB71B4">
        <w:rPr>
          <w:rFonts w:ascii="TH SarabunPSK" w:hAnsi="TH SarabunPSK" w:cs="TH SarabunPSK"/>
          <w:b/>
          <w:bCs/>
          <w:spacing w:val="-6"/>
        </w:rPr>
        <w:tab/>
      </w:r>
      <w:r w:rsidRPr="00EB71B4">
        <w:rPr>
          <w:rFonts w:ascii="TH SarabunPSK" w:hAnsi="TH SarabunPSK" w:cs="TH SarabunPSK"/>
          <w:b/>
          <w:bCs/>
          <w:spacing w:val="-6"/>
        </w:rPr>
        <w:t>4</w:t>
      </w:r>
      <w:r w:rsidRPr="00EB71B4">
        <w:rPr>
          <w:rFonts w:ascii="TH SarabunPSK" w:hAnsi="TH SarabunPSK" w:cs="TH SarabunPSK"/>
          <w:b/>
          <w:bCs/>
          <w:spacing w:val="-6"/>
          <w:cs/>
        </w:rPr>
        <w:t>0</w:t>
      </w:r>
      <w:r w:rsidR="000434A5" w:rsidRPr="00EB71B4">
        <w:rPr>
          <w:rFonts w:ascii="TH SarabunPSK" w:hAnsi="TH SarabunPSK" w:cs="TH SarabunPSK"/>
          <w:b/>
          <w:bCs/>
          <w:spacing w:val="-6"/>
        </w:rPr>
        <w:tab/>
      </w:r>
      <w:r w:rsidRPr="00EB71B4">
        <w:rPr>
          <w:rFonts w:ascii="TH SarabunPSK" w:hAnsi="TH SarabunPSK" w:cs="TH SarabunPSK"/>
          <w:b/>
          <w:bCs/>
          <w:spacing w:val="-6"/>
          <w:cs/>
        </w:rPr>
        <w:t>หน่วยกิต</w:t>
      </w:r>
    </w:p>
    <w:p w:rsidR="00D241A7" w:rsidRPr="00EB71B4" w:rsidRDefault="00D241A7" w:rsidP="000434A5">
      <w:pPr>
        <w:tabs>
          <w:tab w:val="left" w:pos="1800"/>
          <w:tab w:val="left" w:pos="7380"/>
        </w:tabs>
        <w:ind w:right="-2" w:firstLine="1530"/>
        <w:rPr>
          <w:rFonts w:ascii="TH SarabunPSK" w:hAnsi="TH SarabunPSK" w:cs="TH SarabunPSK"/>
          <w:bCs/>
        </w:rPr>
      </w:pPr>
      <w:r w:rsidRPr="00EB71B4">
        <w:rPr>
          <w:rFonts w:ascii="TH SarabunPSK" w:eastAsia="Cordia New" w:hAnsi="TH SarabunPSK" w:cs="TH SarabunPSK"/>
          <w:bCs/>
          <w:cs/>
        </w:rPr>
        <w:t>1</w:t>
      </w:r>
      <w:r w:rsidRPr="00EB71B4">
        <w:rPr>
          <w:rFonts w:ascii="TH SarabunPSK" w:eastAsia="Cordia New" w:hAnsi="TH SarabunPSK" w:cs="TH SarabunPSK" w:hint="cs"/>
          <w:bCs/>
          <w:cs/>
        </w:rPr>
        <w:t>)</w:t>
      </w:r>
      <w:r w:rsidR="000434A5" w:rsidRPr="00EB71B4">
        <w:rPr>
          <w:rFonts w:ascii="TH SarabunPSK" w:eastAsia="Cordia New" w:hAnsi="TH SarabunPSK" w:cs="TH SarabunPSK"/>
          <w:bCs/>
        </w:rPr>
        <w:tab/>
      </w:r>
      <w:r w:rsidRPr="00EB71B4">
        <w:rPr>
          <w:rFonts w:ascii="TH SarabunPSK" w:eastAsia="Cordia New" w:hAnsi="TH SarabunPSK" w:cs="TH SarabunPSK"/>
          <w:bCs/>
          <w:cs/>
        </w:rPr>
        <w:t>กลุ่มวิชาภาษา</w:t>
      </w:r>
      <w:r w:rsidR="000434A5" w:rsidRPr="00EB71B4">
        <w:rPr>
          <w:rFonts w:ascii="TH SarabunPSK" w:eastAsia="Cordia New" w:hAnsi="TH SarabunPSK" w:cs="TH SarabunPSK"/>
          <w:bCs/>
        </w:rPr>
        <w:tab/>
      </w:r>
      <w:r w:rsidRPr="00EB71B4">
        <w:rPr>
          <w:rFonts w:ascii="TH SarabunPSK" w:eastAsia="Times New Roman" w:hAnsi="TH SarabunPSK" w:cs="TH SarabunPSK" w:hint="cs"/>
          <w:bCs/>
          <w:cs/>
        </w:rPr>
        <w:t>19</w:t>
      </w:r>
      <w:r w:rsidR="000434A5" w:rsidRPr="00EB71B4">
        <w:rPr>
          <w:rFonts w:ascii="TH SarabunPSK" w:eastAsia="Times New Roman" w:hAnsi="TH SarabunPSK" w:cs="TH SarabunPSK"/>
          <w:bCs/>
        </w:rPr>
        <w:tab/>
      </w:r>
      <w:r w:rsidRPr="00EB71B4">
        <w:rPr>
          <w:rFonts w:ascii="TH SarabunPSK" w:eastAsia="Times New Roman" w:hAnsi="TH SarabunPSK" w:cs="TH SarabunPSK"/>
          <w:bCs/>
          <w:cs/>
        </w:rPr>
        <w:t>หน่วยกิต</w:t>
      </w:r>
    </w:p>
    <w:p w:rsidR="00105552" w:rsidRPr="00EB71B4" w:rsidRDefault="00105552" w:rsidP="000434A5">
      <w:pPr>
        <w:ind w:firstLine="720"/>
        <w:jc w:val="thaiDistribute"/>
        <w:rPr>
          <w:rFonts w:ascii="TH SarabunPSK" w:hAnsi="TH SarabunPSK" w:cs="TH SarabunPSK"/>
          <w:b/>
          <w:bCs/>
          <w:sz w:val="24"/>
          <w:szCs w:val="24"/>
        </w:rPr>
      </w:pPr>
      <w:r w:rsidRPr="00EB71B4">
        <w:rPr>
          <w:rFonts w:ascii="TH SarabunPSK" w:eastAsia="Times New Roman" w:hAnsi="TH SarabunPSK" w:cs="TH SarabunPSK"/>
          <w:b/>
          <w:bCs/>
          <w:sz w:val="24"/>
          <w:szCs w:val="24"/>
          <w:cs/>
        </w:rPr>
        <w:t>เงื่อนไขการเรียนรายวิชาศึกษาทั่วไปกลุ่ม</w:t>
      </w:r>
      <w:r w:rsidRPr="00EB71B4">
        <w:rPr>
          <w:rFonts w:ascii="TH SarabunPSK" w:eastAsia="Times New Roman" w:hAnsi="TH SarabunPSK" w:cs="TH SarabunPSK" w:hint="cs"/>
          <w:b/>
          <w:bCs/>
          <w:sz w:val="24"/>
          <w:szCs w:val="24"/>
          <w:cs/>
        </w:rPr>
        <w:t>วิชา</w:t>
      </w:r>
      <w:r w:rsidRPr="00EB71B4">
        <w:rPr>
          <w:rFonts w:ascii="TH SarabunPSK" w:eastAsia="Times New Roman" w:hAnsi="TH SarabunPSK" w:cs="TH SarabunPSK"/>
          <w:b/>
          <w:bCs/>
          <w:sz w:val="24"/>
          <w:szCs w:val="24"/>
          <w:cs/>
        </w:rPr>
        <w:t>ภาษา</w:t>
      </w:r>
      <w:r w:rsidRPr="00EB71B4">
        <w:rPr>
          <w:rFonts w:ascii="TH SarabunPSK" w:eastAsia="Times New Roman" w:hAnsi="TH SarabunPSK" w:cs="TH SarabunPSK" w:hint="cs"/>
          <w:b/>
          <w:bCs/>
          <w:sz w:val="24"/>
          <w:szCs w:val="24"/>
          <w:cs/>
        </w:rPr>
        <w:t>ไทย</w:t>
      </w:r>
      <w:r w:rsidRPr="00EB71B4">
        <w:rPr>
          <w:rFonts w:ascii="TH SarabunPSK" w:eastAsia="Times New Roman" w:hAnsi="TH SarabunPSK" w:cs="TH SarabunPSK"/>
          <w:b/>
          <w:bCs/>
          <w:sz w:val="24"/>
          <w:szCs w:val="24"/>
          <w:cs/>
        </w:rPr>
        <w:t xml:space="preserve"> ดังนี้</w:t>
      </w:r>
    </w:p>
    <w:p w:rsidR="00105552" w:rsidRPr="00EB71B4" w:rsidRDefault="00105552" w:rsidP="000434A5">
      <w:pPr>
        <w:ind w:firstLine="720"/>
        <w:jc w:val="thaiDistribute"/>
        <w:rPr>
          <w:rFonts w:ascii="TH SarabunPSK" w:hAnsi="TH SarabunPSK" w:cs="TH SarabunPSK"/>
          <w:sz w:val="24"/>
          <w:szCs w:val="24"/>
        </w:rPr>
      </w:pPr>
      <w:r w:rsidRPr="00EB71B4">
        <w:rPr>
          <w:rFonts w:ascii="TH SarabunPSK" w:hAnsi="TH SarabunPSK" w:cs="TH SarabunPSK"/>
          <w:sz w:val="24"/>
          <w:szCs w:val="24"/>
          <w:cs/>
        </w:rPr>
        <w:t xml:space="preserve">นักศึกษาต้องสอบผ่าน </w:t>
      </w:r>
      <w:r w:rsidRPr="00EB71B4">
        <w:rPr>
          <w:rFonts w:ascii="TH SarabunPSK" w:hAnsi="TH SarabunPSK" w:cs="TH SarabunPSK"/>
          <w:sz w:val="24"/>
          <w:szCs w:val="24"/>
        </w:rPr>
        <w:t>GEN6</w:t>
      </w:r>
      <w:r w:rsidRPr="00EB71B4">
        <w:rPr>
          <w:rFonts w:ascii="TH SarabunPSK" w:hAnsi="TH SarabunPSK" w:cs="TH SarabunPSK" w:hint="cs"/>
          <w:sz w:val="24"/>
          <w:szCs w:val="24"/>
          <w:cs/>
        </w:rPr>
        <w:t>4</w:t>
      </w:r>
      <w:r w:rsidRPr="00EB71B4">
        <w:rPr>
          <w:rFonts w:ascii="TH SarabunPSK" w:hAnsi="TH SarabunPSK" w:cs="TH SarabunPSK"/>
          <w:sz w:val="24"/>
          <w:szCs w:val="24"/>
        </w:rPr>
        <w:t>-</w:t>
      </w:r>
      <w:r w:rsidRPr="00EB71B4">
        <w:rPr>
          <w:rFonts w:ascii="TH SarabunPSK" w:hAnsi="TH SarabunPSK" w:cs="TH SarabunPSK" w:hint="cs"/>
          <w:sz w:val="24"/>
          <w:szCs w:val="24"/>
          <w:cs/>
        </w:rPr>
        <w:t>011</w:t>
      </w:r>
      <w:r w:rsidRPr="00EB71B4">
        <w:rPr>
          <w:rFonts w:ascii="TH SarabunPSK" w:hAnsi="TH SarabunPSK" w:cs="TH SarabunPSK"/>
          <w:sz w:val="24"/>
          <w:szCs w:val="24"/>
        </w:rPr>
        <w:t xml:space="preserve"> </w:t>
      </w:r>
      <w:r w:rsidRPr="00EB71B4">
        <w:rPr>
          <w:rFonts w:ascii="TH SarabunPSK" w:hAnsi="TH SarabunPSK" w:cs="TH SarabunPSK"/>
          <w:sz w:val="24"/>
          <w:szCs w:val="24"/>
          <w:cs/>
        </w:rPr>
        <w:t>ภาษาไทยพื้นฐาน จ</w:t>
      </w:r>
      <w:r w:rsidR="00F86AB0" w:rsidRPr="00EB71B4">
        <w:rPr>
          <w:rFonts w:ascii="TH SarabunPSK" w:hAnsi="TH SarabunPSK" w:cs="TH SarabunPSK"/>
          <w:sz w:val="24"/>
          <w:szCs w:val="24"/>
          <w:cs/>
        </w:rPr>
        <w:t>ึงจะสามารถลงทะเบียนเรียนรายวิชา</w:t>
      </w:r>
      <w:r w:rsidR="00F86AB0" w:rsidRPr="00EB71B4">
        <w:rPr>
          <w:rFonts w:ascii="TH SarabunPSK" w:hAnsi="TH SarabunPSK" w:cs="TH SarabunPSK" w:hint="cs"/>
          <w:sz w:val="24"/>
          <w:szCs w:val="24"/>
          <w:cs/>
        </w:rPr>
        <w:t xml:space="preserve"> </w:t>
      </w:r>
      <w:r w:rsidRPr="00EB71B4">
        <w:rPr>
          <w:rFonts w:ascii="TH SarabunPSK" w:hAnsi="TH SarabunPSK" w:cs="TH SarabunPSK"/>
          <w:sz w:val="24"/>
          <w:szCs w:val="24"/>
        </w:rPr>
        <w:t>GEN6</w:t>
      </w:r>
      <w:r w:rsidRPr="00EB71B4">
        <w:rPr>
          <w:rFonts w:ascii="TH SarabunPSK" w:hAnsi="TH SarabunPSK" w:cs="TH SarabunPSK" w:hint="cs"/>
          <w:sz w:val="24"/>
          <w:szCs w:val="24"/>
          <w:cs/>
        </w:rPr>
        <w:t>4</w:t>
      </w:r>
      <w:r w:rsidRPr="00EB71B4">
        <w:rPr>
          <w:rFonts w:ascii="TH SarabunPSK" w:hAnsi="TH SarabunPSK" w:cs="TH SarabunPSK"/>
          <w:sz w:val="24"/>
          <w:szCs w:val="24"/>
        </w:rPr>
        <w:t xml:space="preserve">-111 </w:t>
      </w:r>
      <w:r w:rsidRPr="00EB71B4">
        <w:rPr>
          <w:rFonts w:ascii="TH SarabunPSK" w:hAnsi="TH SarabunPSK" w:cs="TH SarabunPSK"/>
          <w:sz w:val="24"/>
          <w:szCs w:val="24"/>
          <w:cs/>
        </w:rPr>
        <w:t>ภาษาไทยเพื่อการสื่อสารร่วมสมัยได้</w:t>
      </w:r>
    </w:p>
    <w:p w:rsidR="00105552" w:rsidRPr="00EB71B4" w:rsidRDefault="00105552" w:rsidP="000434A5">
      <w:pPr>
        <w:tabs>
          <w:tab w:val="left" w:pos="720"/>
        </w:tabs>
        <w:rPr>
          <w:rFonts w:ascii="TH SarabunPSK" w:eastAsia="Times New Roman" w:hAnsi="TH SarabunPSK" w:cs="TH SarabunPSK"/>
          <w:b/>
          <w:bCs/>
          <w:sz w:val="24"/>
          <w:szCs w:val="24"/>
        </w:rPr>
      </w:pPr>
      <w:r w:rsidRPr="00EB71B4">
        <w:rPr>
          <w:rFonts w:ascii="TH SarabunPSK" w:eastAsia="Times New Roman" w:hAnsi="TH SarabunPSK" w:cs="TH SarabunPSK"/>
          <w:b/>
          <w:bCs/>
          <w:sz w:val="24"/>
          <w:szCs w:val="24"/>
          <w:cs/>
        </w:rPr>
        <w:tab/>
        <w:t xml:space="preserve">เงื่อนไขการเรียนรายวิชาศึกษาทั่วไปกลุ่มภาษาอังกฤษ ดังนี้ </w:t>
      </w:r>
    </w:p>
    <w:p w:rsidR="00105552" w:rsidRPr="00EB71B4" w:rsidRDefault="00105552" w:rsidP="000434A5">
      <w:pPr>
        <w:jc w:val="thaiDistribute"/>
        <w:rPr>
          <w:rFonts w:ascii="TH SarabunPSK" w:eastAsia="Angsana New" w:hAnsi="TH SarabunPSK" w:cs="TH SarabunPSK" w:hint="cs"/>
          <w:sz w:val="24"/>
          <w:szCs w:val="24"/>
          <w:cs/>
        </w:rPr>
      </w:pPr>
      <w:r w:rsidRPr="00EB71B4">
        <w:rPr>
          <w:rFonts w:ascii="TH SarabunPSK" w:eastAsia="Times New Roman" w:hAnsi="TH SarabunPSK" w:cs="TH SarabunPSK"/>
          <w:sz w:val="24"/>
          <w:szCs w:val="24"/>
          <w:cs/>
        </w:rPr>
        <w:tab/>
      </w:r>
      <w:r w:rsidRPr="00EB71B4">
        <w:rPr>
          <w:rFonts w:ascii="TH SarabunPSK" w:eastAsia="Times New Roman" w:hAnsi="TH SarabunPSK" w:cs="TH SarabunPSK" w:hint="cs"/>
          <w:sz w:val="24"/>
          <w:szCs w:val="24"/>
          <w:cs/>
        </w:rPr>
        <w:t xml:space="preserve">1. </w:t>
      </w:r>
      <w:r w:rsidRPr="00EB71B4">
        <w:rPr>
          <w:rFonts w:ascii="TH SarabunPSK" w:eastAsia="Times New Roman" w:hAnsi="TH SarabunPSK" w:cs="TH SarabunPSK"/>
          <w:sz w:val="24"/>
          <w:szCs w:val="24"/>
          <w:u w:val="single"/>
          <w:cs/>
        </w:rPr>
        <w:t>นักศึกษาไทยและนักศึกษาต่างชาติทุกหลักสูตร</w:t>
      </w:r>
      <w:r w:rsidRPr="00EB71B4">
        <w:rPr>
          <w:rFonts w:ascii="TH SarabunPSK" w:eastAsia="Times New Roman" w:hAnsi="TH SarabunPSK" w:cs="TH SarabunPSK"/>
          <w:sz w:val="24"/>
          <w:szCs w:val="24"/>
          <w:cs/>
        </w:rPr>
        <w:t xml:space="preserve">ที่มีคะแนนสอบ </w:t>
      </w:r>
      <w:r w:rsidRPr="00EB71B4">
        <w:rPr>
          <w:rFonts w:ascii="TH SarabunPSK" w:eastAsia="Times New Roman" w:hAnsi="TH SarabunPSK" w:cs="TH SarabunPSK"/>
          <w:sz w:val="24"/>
          <w:szCs w:val="24"/>
        </w:rPr>
        <w:t xml:space="preserve">WUTEP </w:t>
      </w:r>
      <w:r w:rsidRPr="00EB71B4">
        <w:rPr>
          <w:rFonts w:ascii="TH SarabunPSK" w:eastAsia="Times New Roman" w:hAnsi="TH SarabunPSK" w:cs="TH SarabunPSK" w:hint="cs"/>
          <w:sz w:val="24"/>
          <w:szCs w:val="24"/>
          <w:cs/>
        </w:rPr>
        <w:t>มากกว่าหรือเท่ากับ 3</w:t>
      </w:r>
      <w:r w:rsidRPr="00EB71B4">
        <w:rPr>
          <w:rFonts w:ascii="TH SarabunPSK" w:eastAsia="Times New Roman" w:hAnsi="TH SarabunPSK" w:cs="TH SarabunPSK"/>
          <w:sz w:val="24"/>
          <w:szCs w:val="24"/>
        </w:rPr>
        <w:t>3.5</w:t>
      </w:r>
      <w:r w:rsidRPr="00EB71B4">
        <w:rPr>
          <w:rFonts w:ascii="TH SarabunPSK" w:eastAsia="Times New Roman" w:hAnsi="TH SarabunPSK" w:cs="TH SarabunPSK" w:hint="cs"/>
          <w:sz w:val="24"/>
          <w:szCs w:val="24"/>
          <w:cs/>
        </w:rPr>
        <w:t xml:space="preserve"> คะแนน</w:t>
      </w:r>
      <w:r w:rsidRPr="00EB71B4">
        <w:rPr>
          <w:rFonts w:ascii="TH SarabunPSK" w:eastAsia="Times New Roman" w:hAnsi="TH SarabunPSK" w:cs="TH SarabunPSK"/>
          <w:sz w:val="24"/>
          <w:szCs w:val="24"/>
          <w:cs/>
        </w:rPr>
        <w:t xml:space="preserve"> หรือแบบทดสอบอื่น</w:t>
      </w:r>
      <w:r w:rsidRPr="00EB71B4">
        <w:rPr>
          <w:rFonts w:ascii="TH SarabunPSK" w:eastAsia="Times New Roman" w:hAnsi="TH SarabunPSK" w:cs="TH SarabunPSK" w:hint="cs"/>
          <w:sz w:val="24"/>
          <w:szCs w:val="24"/>
          <w:cs/>
        </w:rPr>
        <w:t xml:space="preserve"> </w:t>
      </w:r>
      <w:r w:rsidRPr="00EB71B4">
        <w:rPr>
          <w:rFonts w:ascii="TH SarabunPSK" w:eastAsia="Times New Roman" w:hAnsi="TH SarabunPSK" w:cs="TH SarabunPSK"/>
          <w:sz w:val="24"/>
          <w:szCs w:val="24"/>
          <w:cs/>
        </w:rPr>
        <w:t>ๆ</w:t>
      </w:r>
      <w:r w:rsidRPr="00EB71B4">
        <w:rPr>
          <w:rFonts w:ascii="TH SarabunPSK" w:eastAsia="Times New Roman" w:hAnsi="TH SarabunPSK" w:cs="TH SarabunPSK" w:hint="cs"/>
          <w:sz w:val="24"/>
          <w:szCs w:val="24"/>
          <w:cs/>
        </w:rPr>
        <w:t xml:space="preserve"> </w:t>
      </w:r>
      <w:r w:rsidRPr="00EB71B4">
        <w:rPr>
          <w:rFonts w:ascii="TH SarabunPSK" w:eastAsia="Times New Roman" w:hAnsi="TH SarabunPSK" w:cs="TH SarabunPSK"/>
          <w:sz w:val="24"/>
          <w:szCs w:val="24"/>
          <w:cs/>
        </w:rPr>
        <w:t>ที่เทียบเท่าดังแสดงในตาราง</w:t>
      </w:r>
      <w:r w:rsidRPr="00EB71B4">
        <w:rPr>
          <w:rFonts w:ascii="TH SarabunPSK" w:eastAsia="Times New Roman" w:hAnsi="TH SarabunPSK" w:cs="TH SarabunPSK" w:hint="cs"/>
          <w:sz w:val="24"/>
          <w:szCs w:val="24"/>
          <w:cs/>
        </w:rPr>
        <w:t xml:space="preserve"> จะสามารถลงทะเบียน</w:t>
      </w:r>
      <w:r w:rsidRPr="00EB71B4">
        <w:rPr>
          <w:rFonts w:ascii="TH SarabunPSK" w:eastAsia="Times New Roman" w:hAnsi="TH SarabunPSK" w:cs="TH SarabunPSK"/>
          <w:sz w:val="24"/>
          <w:szCs w:val="24"/>
          <w:cs/>
        </w:rPr>
        <w:t>เรียนรายวิชาภาษาอังกฤษ</w:t>
      </w:r>
      <w:r w:rsidRPr="00EB71B4">
        <w:rPr>
          <w:rFonts w:ascii="TH SarabunPSK" w:eastAsia="Times New Roman" w:hAnsi="TH SarabunPSK" w:cs="TH SarabunPSK" w:hint="cs"/>
          <w:sz w:val="24"/>
          <w:szCs w:val="24"/>
          <w:cs/>
        </w:rPr>
        <w:t>ในหมวดวิชาศึกษา</w:t>
      </w:r>
      <w:r w:rsidRPr="00EB71B4">
        <w:rPr>
          <w:rFonts w:ascii="TH SarabunPSK" w:eastAsia="Times New Roman" w:hAnsi="TH SarabunPSK" w:cs="TH SarabunPSK"/>
          <w:sz w:val="24"/>
          <w:szCs w:val="24"/>
          <w:cs/>
        </w:rPr>
        <w:t>ทั่วไป</w:t>
      </w:r>
      <w:r w:rsidRPr="00EB71B4">
        <w:rPr>
          <w:rFonts w:ascii="TH SarabunPSK" w:eastAsia="Times New Roman" w:hAnsi="TH SarabunPSK" w:cs="TH SarabunPSK" w:hint="cs"/>
          <w:sz w:val="24"/>
          <w:szCs w:val="24"/>
          <w:cs/>
        </w:rPr>
        <w:t>ได้ แต่หากนักศึกษามีคะแนนสอบ</w:t>
      </w:r>
      <w:r w:rsidRPr="00EB71B4">
        <w:rPr>
          <w:rFonts w:ascii="TH SarabunPSK" w:eastAsia="Times New Roman" w:hAnsi="TH SarabunPSK" w:cs="TH SarabunPSK"/>
          <w:sz w:val="24"/>
          <w:szCs w:val="24"/>
        </w:rPr>
        <w:t xml:space="preserve"> WUTEP </w:t>
      </w:r>
      <w:r w:rsidRPr="00EB71B4">
        <w:rPr>
          <w:rFonts w:ascii="TH SarabunPSK" w:eastAsia="Times New Roman" w:hAnsi="TH SarabunPSK" w:cs="TH SarabunPSK" w:hint="cs"/>
          <w:sz w:val="24"/>
          <w:szCs w:val="24"/>
          <w:cs/>
        </w:rPr>
        <w:t>น้อยกว่า 3</w:t>
      </w:r>
      <w:r w:rsidRPr="00EB71B4">
        <w:rPr>
          <w:rFonts w:ascii="TH SarabunPSK" w:eastAsia="Times New Roman" w:hAnsi="TH SarabunPSK" w:cs="TH SarabunPSK"/>
          <w:sz w:val="24"/>
          <w:szCs w:val="24"/>
        </w:rPr>
        <w:t>3.5</w:t>
      </w:r>
      <w:r w:rsidRPr="00EB71B4">
        <w:rPr>
          <w:rFonts w:ascii="TH SarabunPSK" w:eastAsia="Times New Roman" w:hAnsi="TH SarabunPSK" w:cs="TH SarabunPSK" w:hint="cs"/>
          <w:sz w:val="24"/>
          <w:szCs w:val="24"/>
          <w:cs/>
        </w:rPr>
        <w:t xml:space="preserve"> คะแนนหรือแบบทดสอบอื่นๆที่เทียบเท่าดังแสดงในตาราง จะต้องลงเรียนรายวิชา </w:t>
      </w:r>
      <w:r w:rsidRPr="00EB71B4">
        <w:rPr>
          <w:rFonts w:ascii="TH SarabunPSK" w:eastAsia="Times New Roman" w:hAnsi="TH SarabunPSK" w:cs="TH SarabunPSK"/>
          <w:sz w:val="24"/>
          <w:szCs w:val="24"/>
        </w:rPr>
        <w:t>GEN6</w:t>
      </w:r>
      <w:r w:rsidRPr="00EB71B4">
        <w:rPr>
          <w:rFonts w:ascii="TH SarabunPSK" w:eastAsia="Times New Roman" w:hAnsi="TH SarabunPSK" w:cs="TH SarabunPSK" w:hint="cs"/>
          <w:sz w:val="24"/>
          <w:szCs w:val="24"/>
          <w:cs/>
        </w:rPr>
        <w:t>4</w:t>
      </w:r>
      <w:r w:rsidRPr="00EB71B4">
        <w:rPr>
          <w:rFonts w:ascii="TH SarabunPSK" w:eastAsia="Times New Roman" w:hAnsi="TH SarabunPSK" w:cs="TH SarabunPSK"/>
          <w:sz w:val="24"/>
          <w:szCs w:val="24"/>
          <w:cs/>
        </w:rPr>
        <w:t>-</w:t>
      </w:r>
      <w:r w:rsidRPr="00EB71B4">
        <w:rPr>
          <w:rFonts w:ascii="TH SarabunPSK" w:eastAsia="Times New Roman" w:hAnsi="TH SarabunPSK" w:cs="TH SarabunPSK"/>
          <w:sz w:val="24"/>
          <w:szCs w:val="24"/>
        </w:rPr>
        <w:t>021</w:t>
      </w:r>
      <w:r w:rsidRPr="00EB71B4">
        <w:rPr>
          <w:rFonts w:ascii="TH SarabunPSK" w:eastAsia="Times New Roman" w:hAnsi="TH SarabunPSK" w:cs="TH SarabunPSK" w:hint="cs"/>
          <w:sz w:val="24"/>
          <w:szCs w:val="24"/>
          <w:cs/>
        </w:rPr>
        <w:t xml:space="preserve"> ภาษาอังกฤษพื้นฐาน</w:t>
      </w:r>
      <w:r w:rsidRPr="00EB71B4">
        <w:rPr>
          <w:rFonts w:ascii="TH SarabunPSK" w:eastAsia="Times New Roman" w:hAnsi="TH SarabunPSK" w:cs="TH SarabunPSK"/>
          <w:sz w:val="24"/>
          <w:szCs w:val="24"/>
          <w:cs/>
        </w:rPr>
        <w:t xml:space="preserve"> </w:t>
      </w:r>
      <w:r w:rsidRPr="00EB71B4">
        <w:rPr>
          <w:rFonts w:ascii="TH SarabunPSK" w:eastAsia="Times New Roman" w:hAnsi="TH SarabunPSK" w:cs="TH SarabunPSK" w:hint="cs"/>
          <w:sz w:val="24"/>
          <w:szCs w:val="24"/>
          <w:cs/>
        </w:rPr>
        <w:t>และต้องสอบรายวิชานี้ให้ผ่านจึงจะสามารถ</w:t>
      </w:r>
      <w:r w:rsidRPr="00EB71B4">
        <w:rPr>
          <w:rFonts w:ascii="TH SarabunPSK" w:eastAsia="Times New Roman" w:hAnsi="TH SarabunPSK" w:cs="TH SarabunPSK"/>
          <w:sz w:val="24"/>
          <w:szCs w:val="24"/>
          <w:cs/>
        </w:rPr>
        <w:t>ลงเรียนรายวิชาภาษาอังกฤษ</w:t>
      </w:r>
      <w:r w:rsidRPr="00EB71B4">
        <w:rPr>
          <w:rFonts w:ascii="TH SarabunPSK" w:eastAsia="Times New Roman" w:hAnsi="TH SarabunPSK" w:cs="TH SarabunPSK" w:hint="cs"/>
          <w:sz w:val="24"/>
          <w:szCs w:val="24"/>
          <w:cs/>
        </w:rPr>
        <w:t xml:space="preserve"> </w:t>
      </w:r>
      <w:r w:rsidRPr="00EB71B4">
        <w:rPr>
          <w:rFonts w:ascii="TH SarabunPSK" w:eastAsia="Times New Roman" w:hAnsi="TH SarabunPSK" w:cs="TH SarabunPSK"/>
          <w:sz w:val="24"/>
          <w:szCs w:val="24"/>
          <w:cs/>
        </w:rPr>
        <w:t>หมวดวิชาศึกษาทั่วไป</w:t>
      </w:r>
      <w:r w:rsidRPr="00EB71B4">
        <w:rPr>
          <w:rFonts w:ascii="TH SarabunPSK" w:eastAsia="Times New Roman" w:hAnsi="TH SarabunPSK" w:cs="TH SarabunPSK" w:hint="cs"/>
          <w:sz w:val="24"/>
          <w:szCs w:val="24"/>
          <w:cs/>
        </w:rPr>
        <w:t>ได้</w:t>
      </w:r>
    </w:p>
    <w:p w:rsidR="00105552" w:rsidRPr="00EB71B4" w:rsidRDefault="00105552" w:rsidP="000434A5">
      <w:pPr>
        <w:jc w:val="thaiDistribute"/>
        <w:rPr>
          <w:rFonts w:ascii="TH SarabunPSK" w:eastAsia="Times New Roman" w:hAnsi="TH SarabunPSK" w:cs="TH SarabunPSK"/>
          <w:sz w:val="24"/>
          <w:szCs w:val="24"/>
        </w:rPr>
      </w:pPr>
      <w:r w:rsidRPr="00EB71B4">
        <w:rPr>
          <w:rFonts w:ascii="TH SarabunPSK" w:eastAsia="Times New Roman" w:hAnsi="TH SarabunPSK" w:cs="TH SarabunPSK"/>
          <w:sz w:val="24"/>
          <w:szCs w:val="24"/>
          <w:cs/>
        </w:rPr>
        <w:tab/>
      </w:r>
      <w:r w:rsidRPr="00EB71B4">
        <w:rPr>
          <w:rFonts w:ascii="TH SarabunPSK" w:eastAsia="Times New Roman" w:hAnsi="TH SarabunPSK" w:cs="TH SarabunPSK" w:hint="cs"/>
          <w:sz w:val="24"/>
          <w:szCs w:val="24"/>
          <w:cs/>
        </w:rPr>
        <w:t xml:space="preserve">2. </w:t>
      </w:r>
      <w:r w:rsidRPr="00EB71B4">
        <w:rPr>
          <w:rFonts w:ascii="TH SarabunPSK" w:eastAsia="Times New Roman" w:hAnsi="TH SarabunPSK" w:cs="TH SarabunPSK"/>
          <w:sz w:val="24"/>
          <w:szCs w:val="24"/>
          <w:u w:val="single"/>
          <w:cs/>
        </w:rPr>
        <w:t>นักศึกษาไทยและนักศึกษาต่างชาติทุกหลักสูตร</w:t>
      </w:r>
      <w:r w:rsidRPr="00EB71B4">
        <w:rPr>
          <w:rFonts w:ascii="TH SarabunPSK" w:eastAsia="Times New Roman" w:hAnsi="TH SarabunPSK" w:cs="TH SarabunPSK"/>
          <w:sz w:val="24"/>
          <w:szCs w:val="24"/>
          <w:cs/>
        </w:rPr>
        <w:t xml:space="preserve">ที่มีคะแนนสอบ </w:t>
      </w:r>
      <w:r w:rsidRPr="00EB71B4">
        <w:rPr>
          <w:rFonts w:ascii="TH SarabunPSK" w:eastAsia="Times New Roman" w:hAnsi="TH SarabunPSK" w:cs="TH SarabunPSK"/>
          <w:sz w:val="24"/>
          <w:szCs w:val="24"/>
        </w:rPr>
        <w:t xml:space="preserve">TOEFL </w:t>
      </w:r>
      <w:r w:rsidRPr="00EB71B4">
        <w:rPr>
          <w:rFonts w:ascii="TH SarabunPSK" w:eastAsia="Times New Roman" w:hAnsi="TH SarabunPSK" w:cs="TH SarabunPSK"/>
          <w:sz w:val="24"/>
          <w:szCs w:val="24"/>
          <w:cs/>
        </w:rPr>
        <w:t>(</w:t>
      </w:r>
      <w:r w:rsidRPr="00EB71B4">
        <w:rPr>
          <w:rFonts w:ascii="TH SarabunPSK" w:eastAsia="Times New Roman" w:hAnsi="TH SarabunPSK" w:cs="TH SarabunPSK"/>
          <w:sz w:val="24"/>
          <w:szCs w:val="24"/>
        </w:rPr>
        <w:t>Paper</w:t>
      </w:r>
      <w:r w:rsidRPr="00EB71B4">
        <w:rPr>
          <w:rFonts w:ascii="TH SarabunPSK" w:eastAsia="Times New Roman" w:hAnsi="TH SarabunPSK" w:cs="TH SarabunPSK"/>
          <w:sz w:val="24"/>
          <w:szCs w:val="24"/>
          <w:cs/>
        </w:rPr>
        <w:t>-</w:t>
      </w:r>
      <w:r w:rsidRPr="00EB71B4">
        <w:rPr>
          <w:rFonts w:ascii="TH SarabunPSK" w:eastAsia="Times New Roman" w:hAnsi="TH SarabunPSK" w:cs="TH SarabunPSK"/>
          <w:sz w:val="24"/>
          <w:szCs w:val="24"/>
        </w:rPr>
        <w:t>Based</w:t>
      </w:r>
      <w:r w:rsidRPr="00EB71B4">
        <w:rPr>
          <w:rFonts w:ascii="TH SarabunPSK" w:eastAsia="Times New Roman" w:hAnsi="TH SarabunPSK" w:cs="TH SarabunPSK"/>
          <w:sz w:val="24"/>
          <w:szCs w:val="24"/>
          <w:cs/>
        </w:rPr>
        <w:t xml:space="preserve">) มากกว่าหรือเท่ากับ </w:t>
      </w:r>
      <w:r w:rsidRPr="00EB71B4">
        <w:rPr>
          <w:rFonts w:ascii="TH SarabunPSK" w:eastAsia="Times New Roman" w:hAnsi="TH SarabunPSK" w:cs="TH SarabunPSK"/>
          <w:sz w:val="24"/>
          <w:szCs w:val="24"/>
        </w:rPr>
        <w:t>498</w:t>
      </w:r>
      <w:r w:rsidRPr="00EB71B4">
        <w:rPr>
          <w:rFonts w:ascii="TH SarabunPSK" w:eastAsia="Times New Roman" w:hAnsi="TH SarabunPSK" w:cs="TH SarabunPSK" w:hint="cs"/>
          <w:sz w:val="24"/>
          <w:szCs w:val="24"/>
          <w:cs/>
        </w:rPr>
        <w:t xml:space="preserve"> คะแนน</w:t>
      </w:r>
      <w:r w:rsidRPr="00EB71B4">
        <w:rPr>
          <w:rFonts w:ascii="TH SarabunPSK" w:eastAsia="Times New Roman" w:hAnsi="TH SarabunPSK" w:cs="TH SarabunPSK"/>
          <w:sz w:val="24"/>
          <w:szCs w:val="24"/>
          <w:cs/>
        </w:rPr>
        <w:t xml:space="preserve"> </w:t>
      </w:r>
      <w:r w:rsidRPr="00EB71B4">
        <w:rPr>
          <w:rFonts w:ascii="TH SarabunPSK" w:eastAsia="Times New Roman" w:hAnsi="TH SarabunPSK" w:cs="TH SarabunPSK"/>
          <w:sz w:val="24"/>
          <w:szCs w:val="24"/>
        </w:rPr>
        <w:t xml:space="preserve">IELTS </w:t>
      </w:r>
      <w:r w:rsidRPr="00EB71B4">
        <w:rPr>
          <w:rFonts w:ascii="TH SarabunPSK" w:eastAsia="Times New Roman" w:hAnsi="TH SarabunPSK" w:cs="TH SarabunPSK"/>
          <w:sz w:val="24"/>
          <w:szCs w:val="24"/>
          <w:cs/>
        </w:rPr>
        <w:t>มากกว่าหรือเท่ากับ 6</w:t>
      </w:r>
      <w:r w:rsidRPr="00EB71B4">
        <w:rPr>
          <w:rFonts w:ascii="TH SarabunPSK" w:eastAsia="Times New Roman" w:hAnsi="TH SarabunPSK" w:cs="TH SarabunPSK"/>
          <w:sz w:val="24"/>
          <w:szCs w:val="24"/>
        </w:rPr>
        <w:t xml:space="preserve"> WUTEP </w:t>
      </w:r>
      <w:r w:rsidRPr="00EB71B4">
        <w:rPr>
          <w:rFonts w:ascii="TH SarabunPSK" w:eastAsia="Times New Roman" w:hAnsi="TH SarabunPSK" w:cs="TH SarabunPSK" w:hint="cs"/>
          <w:sz w:val="24"/>
          <w:szCs w:val="24"/>
          <w:cs/>
        </w:rPr>
        <w:t xml:space="preserve">มากกว่าหรือเท่ากับ </w:t>
      </w:r>
      <w:r w:rsidRPr="00EB71B4">
        <w:rPr>
          <w:rFonts w:ascii="TH SarabunPSK" w:eastAsia="Times New Roman" w:hAnsi="TH SarabunPSK" w:cs="TH SarabunPSK"/>
          <w:sz w:val="24"/>
          <w:szCs w:val="24"/>
        </w:rPr>
        <w:t>73.5</w:t>
      </w:r>
      <w:r w:rsidRPr="00EB71B4">
        <w:rPr>
          <w:rFonts w:ascii="TH SarabunPSK" w:eastAsia="Times New Roman" w:hAnsi="TH SarabunPSK" w:cs="TH SarabunPSK" w:hint="cs"/>
          <w:sz w:val="24"/>
          <w:szCs w:val="24"/>
          <w:cs/>
        </w:rPr>
        <w:t xml:space="preserve"> คะแนน</w:t>
      </w:r>
      <w:r w:rsidRPr="00EB71B4">
        <w:rPr>
          <w:rFonts w:ascii="TH SarabunPSK" w:eastAsia="Times New Roman" w:hAnsi="TH SarabunPSK" w:cs="TH SarabunPSK"/>
          <w:sz w:val="24"/>
          <w:szCs w:val="24"/>
          <w:cs/>
        </w:rPr>
        <w:t xml:space="preserve"> หรือ</w:t>
      </w:r>
      <w:r w:rsidRPr="00EB71B4">
        <w:rPr>
          <w:rFonts w:ascii="TH SarabunPSK" w:eastAsia="Times New Roman" w:hAnsi="TH SarabunPSK" w:cs="TH SarabunPSK"/>
          <w:spacing w:val="-4"/>
          <w:sz w:val="24"/>
          <w:szCs w:val="24"/>
          <w:cs/>
        </w:rPr>
        <w:t>แบบทดสอบอื่น</w:t>
      </w:r>
      <w:r w:rsidRPr="00EB71B4">
        <w:rPr>
          <w:rFonts w:ascii="TH SarabunPSK" w:eastAsia="Times New Roman" w:hAnsi="TH SarabunPSK" w:cs="TH SarabunPSK" w:hint="cs"/>
          <w:spacing w:val="-4"/>
          <w:sz w:val="24"/>
          <w:szCs w:val="24"/>
          <w:cs/>
        </w:rPr>
        <w:t xml:space="preserve"> </w:t>
      </w:r>
      <w:r w:rsidRPr="00EB71B4">
        <w:rPr>
          <w:rFonts w:ascii="TH SarabunPSK" w:eastAsia="Times New Roman" w:hAnsi="TH SarabunPSK" w:cs="TH SarabunPSK"/>
          <w:spacing w:val="-4"/>
          <w:sz w:val="24"/>
          <w:szCs w:val="24"/>
          <w:cs/>
        </w:rPr>
        <w:t>ๆ</w:t>
      </w:r>
      <w:r w:rsidRPr="00EB71B4">
        <w:rPr>
          <w:rFonts w:ascii="TH SarabunPSK" w:eastAsia="Times New Roman" w:hAnsi="TH SarabunPSK" w:cs="TH SarabunPSK" w:hint="cs"/>
          <w:spacing w:val="-4"/>
          <w:sz w:val="24"/>
          <w:szCs w:val="24"/>
          <w:cs/>
        </w:rPr>
        <w:t xml:space="preserve"> </w:t>
      </w:r>
      <w:r w:rsidRPr="00EB71B4">
        <w:rPr>
          <w:rFonts w:ascii="TH SarabunPSK" w:eastAsia="Times New Roman" w:hAnsi="TH SarabunPSK" w:cs="TH SarabunPSK"/>
          <w:spacing w:val="-4"/>
          <w:sz w:val="24"/>
          <w:szCs w:val="24"/>
          <w:cs/>
        </w:rPr>
        <w:t>ที่เทียบเท่าดังแสดงในตาราง ให้ยกเว้นการเรียนรายวิชาภาษาอังกฤษทั่วไปทั้ง</w:t>
      </w:r>
      <w:r w:rsidRPr="00EB71B4">
        <w:rPr>
          <w:rFonts w:ascii="TH SarabunPSK" w:eastAsia="Times New Roman" w:hAnsi="TH SarabunPSK" w:cs="TH SarabunPSK"/>
          <w:b/>
          <w:bCs/>
          <w:spacing w:val="-4"/>
          <w:sz w:val="24"/>
          <w:szCs w:val="24"/>
          <w:u w:val="single"/>
          <w:cs/>
        </w:rPr>
        <w:t>สาม</w:t>
      </w:r>
      <w:r w:rsidRPr="00EB71B4">
        <w:rPr>
          <w:rFonts w:ascii="TH SarabunPSK" w:eastAsia="Times New Roman" w:hAnsi="TH SarabunPSK" w:cs="TH SarabunPSK"/>
          <w:spacing w:val="-4"/>
          <w:sz w:val="24"/>
          <w:szCs w:val="24"/>
          <w:cs/>
        </w:rPr>
        <w:t>รายวิชาดังนี้</w:t>
      </w:r>
    </w:p>
    <w:p w:rsidR="00105552" w:rsidRPr="00EB71B4" w:rsidRDefault="00105552" w:rsidP="000434A5">
      <w:pPr>
        <w:numPr>
          <w:ilvl w:val="1"/>
          <w:numId w:val="41"/>
        </w:numPr>
        <w:jc w:val="thaiDistribute"/>
        <w:rPr>
          <w:rFonts w:ascii="TH SarabunPSK" w:eastAsia="Times New Roman" w:hAnsi="TH SarabunPSK" w:cs="TH SarabunPSK"/>
          <w:sz w:val="24"/>
          <w:szCs w:val="24"/>
        </w:rPr>
      </w:pPr>
      <w:r w:rsidRPr="00EB71B4">
        <w:rPr>
          <w:rFonts w:ascii="TH SarabunPSK" w:eastAsia="Times New Roman" w:hAnsi="TH SarabunPSK" w:cs="TH SarabunPSK"/>
          <w:sz w:val="24"/>
          <w:szCs w:val="24"/>
        </w:rPr>
        <w:t>GEN</w:t>
      </w:r>
      <w:r w:rsidRPr="00EB71B4">
        <w:rPr>
          <w:rFonts w:ascii="TH SarabunPSK" w:eastAsia="Times New Roman" w:hAnsi="TH SarabunPSK" w:cs="TH SarabunPSK"/>
          <w:sz w:val="24"/>
          <w:szCs w:val="24"/>
          <w:cs/>
        </w:rPr>
        <w:t>64-</w:t>
      </w:r>
      <w:r w:rsidRPr="00EB71B4">
        <w:rPr>
          <w:rFonts w:ascii="TH SarabunPSK" w:eastAsia="Times New Roman" w:hAnsi="TH SarabunPSK" w:cs="TH SarabunPSK" w:hint="cs"/>
          <w:sz w:val="24"/>
          <w:szCs w:val="24"/>
          <w:cs/>
        </w:rPr>
        <w:t>121</w:t>
      </w:r>
      <w:r w:rsidRPr="00EB71B4">
        <w:rPr>
          <w:rFonts w:ascii="TH SarabunPSK" w:eastAsia="Times New Roman" w:hAnsi="TH SarabunPSK" w:cs="TH SarabunPSK"/>
          <w:sz w:val="24"/>
          <w:szCs w:val="24"/>
          <w:cs/>
        </w:rPr>
        <w:t xml:space="preserve"> </w:t>
      </w:r>
      <w:r w:rsidRPr="00EB71B4">
        <w:rPr>
          <w:rFonts w:ascii="TH SarabunPSK" w:eastAsia="Times New Roman" w:hAnsi="TH SarabunPSK" w:cs="TH SarabunPSK" w:hint="cs"/>
          <w:sz w:val="24"/>
          <w:szCs w:val="24"/>
          <w:cs/>
        </w:rPr>
        <w:t>ทักษะการสื่อสารภาษาอังกฤษ</w:t>
      </w:r>
    </w:p>
    <w:p w:rsidR="00105552" w:rsidRPr="00EB71B4" w:rsidRDefault="00105552" w:rsidP="000434A5">
      <w:pPr>
        <w:numPr>
          <w:ilvl w:val="1"/>
          <w:numId w:val="41"/>
        </w:numPr>
        <w:jc w:val="thaiDistribute"/>
        <w:rPr>
          <w:rFonts w:ascii="TH SarabunPSK" w:eastAsia="Times New Roman" w:hAnsi="TH SarabunPSK" w:cs="TH SarabunPSK"/>
          <w:sz w:val="24"/>
          <w:szCs w:val="24"/>
        </w:rPr>
      </w:pPr>
      <w:r w:rsidRPr="00EB71B4">
        <w:rPr>
          <w:rFonts w:ascii="TH SarabunPSK" w:eastAsia="Times New Roman" w:hAnsi="TH SarabunPSK" w:cs="TH SarabunPSK"/>
          <w:sz w:val="24"/>
          <w:szCs w:val="24"/>
        </w:rPr>
        <w:t>GEN64-</w:t>
      </w:r>
      <w:r w:rsidRPr="00EB71B4">
        <w:rPr>
          <w:rFonts w:ascii="TH SarabunPSK" w:eastAsia="Times New Roman" w:hAnsi="TH SarabunPSK" w:cs="TH SarabunPSK" w:hint="cs"/>
          <w:sz w:val="24"/>
          <w:szCs w:val="24"/>
          <w:cs/>
        </w:rPr>
        <w:t>122</w:t>
      </w:r>
      <w:r w:rsidRPr="00EB71B4">
        <w:rPr>
          <w:rFonts w:ascii="TH SarabunPSK" w:eastAsia="Times New Roman" w:hAnsi="TH SarabunPSK" w:cs="TH SarabunPSK"/>
          <w:sz w:val="24"/>
          <w:szCs w:val="24"/>
        </w:rPr>
        <w:t xml:space="preserve"> </w:t>
      </w:r>
      <w:r w:rsidRPr="00EB71B4">
        <w:rPr>
          <w:rFonts w:ascii="TH SarabunPSK" w:eastAsia="Times New Roman" w:hAnsi="TH SarabunPSK" w:cs="TH SarabunPSK" w:hint="cs"/>
          <w:sz w:val="24"/>
          <w:szCs w:val="24"/>
          <w:cs/>
        </w:rPr>
        <w:t>ภาษาอังกฤษสำหรับการฟังและการพูด</w:t>
      </w:r>
    </w:p>
    <w:p w:rsidR="00105552" w:rsidRPr="00EB71B4" w:rsidRDefault="00105552" w:rsidP="000434A5">
      <w:pPr>
        <w:numPr>
          <w:ilvl w:val="1"/>
          <w:numId w:val="41"/>
        </w:numPr>
        <w:jc w:val="thaiDistribute"/>
        <w:rPr>
          <w:rFonts w:ascii="TH SarabunPSK" w:eastAsia="Times New Roman" w:hAnsi="TH SarabunPSK" w:cs="TH SarabunPSK"/>
          <w:sz w:val="24"/>
          <w:szCs w:val="24"/>
        </w:rPr>
      </w:pPr>
      <w:r w:rsidRPr="00EB71B4">
        <w:rPr>
          <w:rFonts w:ascii="TH SarabunPSK" w:eastAsia="Times New Roman" w:hAnsi="TH SarabunPSK" w:cs="TH SarabunPSK"/>
          <w:sz w:val="24"/>
          <w:szCs w:val="24"/>
        </w:rPr>
        <w:t>GEN64-</w:t>
      </w:r>
      <w:r w:rsidRPr="00EB71B4">
        <w:rPr>
          <w:rFonts w:ascii="TH SarabunPSK" w:eastAsia="Times New Roman" w:hAnsi="TH SarabunPSK" w:cs="TH SarabunPSK" w:hint="cs"/>
          <w:sz w:val="24"/>
          <w:szCs w:val="24"/>
          <w:cs/>
        </w:rPr>
        <w:t>123</w:t>
      </w:r>
      <w:r w:rsidRPr="00EB71B4">
        <w:rPr>
          <w:rFonts w:ascii="TH SarabunPSK" w:eastAsia="Times New Roman" w:hAnsi="TH SarabunPSK" w:cs="TH SarabunPSK"/>
          <w:sz w:val="24"/>
          <w:szCs w:val="24"/>
        </w:rPr>
        <w:t xml:space="preserve"> </w:t>
      </w:r>
      <w:r w:rsidRPr="00EB71B4">
        <w:rPr>
          <w:rFonts w:ascii="TH SarabunPSK" w:eastAsia="Times New Roman" w:hAnsi="TH SarabunPSK" w:cs="TH SarabunPSK" w:hint="cs"/>
          <w:sz w:val="24"/>
          <w:szCs w:val="24"/>
          <w:cs/>
        </w:rPr>
        <w:t>ภาษาอังกฤษสำหรับการอ่านและการเขียน</w:t>
      </w:r>
    </w:p>
    <w:p w:rsidR="00105552" w:rsidRPr="00EB71B4" w:rsidRDefault="00105552" w:rsidP="000434A5">
      <w:pPr>
        <w:ind w:left="1080"/>
        <w:jc w:val="thaiDistribute"/>
        <w:rPr>
          <w:rFonts w:ascii="TH SarabunPSK" w:eastAsia="Times New Roman" w:hAnsi="TH SarabunPSK" w:cs="TH SarabunPSK"/>
          <w:sz w:val="24"/>
          <w:szCs w:val="24"/>
        </w:rPr>
      </w:pPr>
      <w:r w:rsidRPr="00EB71B4">
        <w:rPr>
          <w:rFonts w:ascii="TH SarabunPSK" w:eastAsia="Angsana New" w:hAnsi="TH SarabunPSK" w:cs="TH SarabunPSK"/>
          <w:sz w:val="24"/>
          <w:szCs w:val="24"/>
          <w:cs/>
        </w:rPr>
        <w:t>โดย</w:t>
      </w:r>
      <w:r w:rsidRPr="00EB71B4">
        <w:rPr>
          <w:rFonts w:ascii="TH SarabunPSK" w:eastAsia="Times New Roman" w:hAnsi="TH SarabunPSK" w:cs="TH SarabunPSK"/>
          <w:sz w:val="24"/>
          <w:szCs w:val="24"/>
          <w:cs/>
        </w:rPr>
        <w:t>ให้เลือกเรียนรายวิชาทดแทน เพื่อให้มีจำนวนหน่วยกิตครบตามที่กำหนดในหลักสูตร</w:t>
      </w:r>
    </w:p>
    <w:p w:rsidR="00105552" w:rsidRPr="00EB71B4" w:rsidRDefault="00105552" w:rsidP="000434A5">
      <w:pPr>
        <w:jc w:val="thaiDistribute"/>
        <w:rPr>
          <w:rFonts w:ascii="TH SarabunPSK" w:eastAsia="Angsana New" w:hAnsi="TH SarabunPSK" w:cs="TH SarabunPSK"/>
          <w:sz w:val="24"/>
          <w:szCs w:val="24"/>
        </w:rPr>
      </w:pPr>
      <w:r w:rsidRPr="00EB71B4">
        <w:rPr>
          <w:rFonts w:ascii="TH SarabunPSK" w:eastAsia="Times New Roman" w:hAnsi="TH SarabunPSK" w:cs="TH SarabunPSK"/>
          <w:b/>
          <w:bCs/>
          <w:spacing w:val="-4"/>
          <w:sz w:val="24"/>
          <w:szCs w:val="24"/>
        </w:rPr>
        <w:tab/>
      </w:r>
      <w:r w:rsidRPr="00EB71B4">
        <w:rPr>
          <w:rFonts w:ascii="TH SarabunPSK" w:eastAsia="Times New Roman" w:hAnsi="TH SarabunPSK" w:cs="TH SarabunPSK"/>
          <w:spacing w:val="-4"/>
          <w:sz w:val="24"/>
          <w:szCs w:val="24"/>
        </w:rPr>
        <w:t>3</w:t>
      </w:r>
      <w:r w:rsidRPr="00EB71B4">
        <w:rPr>
          <w:rFonts w:ascii="TH SarabunPSK" w:eastAsia="Times New Roman" w:hAnsi="TH SarabunPSK" w:cs="TH SarabunPSK"/>
          <w:spacing w:val="-4"/>
          <w:sz w:val="24"/>
          <w:szCs w:val="24"/>
          <w:cs/>
        </w:rPr>
        <w:t xml:space="preserve">. </w:t>
      </w:r>
      <w:r w:rsidRPr="00EB71B4">
        <w:rPr>
          <w:rFonts w:ascii="TH SarabunPSK" w:eastAsia="Times New Roman" w:hAnsi="TH SarabunPSK" w:cs="TH SarabunPSK"/>
          <w:spacing w:val="-4"/>
          <w:sz w:val="24"/>
          <w:szCs w:val="24"/>
          <w:u w:val="single"/>
          <w:cs/>
        </w:rPr>
        <w:t>นักศึกษาไทยและนักศึกษาต่างชาติทุกหลักสูตร</w:t>
      </w:r>
      <w:r w:rsidRPr="00EB71B4">
        <w:rPr>
          <w:rFonts w:ascii="TH SarabunPSK" w:eastAsia="Times New Roman" w:hAnsi="TH SarabunPSK" w:cs="TH SarabunPSK"/>
          <w:spacing w:val="-4"/>
          <w:sz w:val="24"/>
          <w:szCs w:val="24"/>
          <w:cs/>
        </w:rPr>
        <w:t xml:space="preserve">ที่มีคะแนนสอบ </w:t>
      </w:r>
      <w:r w:rsidRPr="00EB71B4">
        <w:rPr>
          <w:rFonts w:ascii="TH SarabunPSK" w:eastAsia="Times New Roman" w:hAnsi="TH SarabunPSK" w:cs="TH SarabunPSK"/>
          <w:spacing w:val="-4"/>
          <w:sz w:val="24"/>
          <w:szCs w:val="24"/>
        </w:rPr>
        <w:t xml:space="preserve">TOEFL </w:t>
      </w:r>
      <w:r w:rsidRPr="00EB71B4">
        <w:rPr>
          <w:rFonts w:ascii="TH SarabunPSK" w:eastAsia="Times New Roman" w:hAnsi="TH SarabunPSK" w:cs="TH SarabunPSK"/>
          <w:spacing w:val="-4"/>
          <w:sz w:val="24"/>
          <w:szCs w:val="24"/>
          <w:cs/>
        </w:rPr>
        <w:t>(</w:t>
      </w:r>
      <w:r w:rsidRPr="00EB71B4">
        <w:rPr>
          <w:rFonts w:ascii="TH SarabunPSK" w:eastAsia="Times New Roman" w:hAnsi="TH SarabunPSK" w:cs="TH SarabunPSK"/>
          <w:spacing w:val="-4"/>
          <w:sz w:val="24"/>
          <w:szCs w:val="24"/>
        </w:rPr>
        <w:t>Paper</w:t>
      </w:r>
      <w:r w:rsidRPr="00EB71B4">
        <w:rPr>
          <w:rFonts w:ascii="TH SarabunPSK" w:eastAsia="Times New Roman" w:hAnsi="TH SarabunPSK" w:cs="TH SarabunPSK"/>
          <w:spacing w:val="-4"/>
          <w:sz w:val="24"/>
          <w:szCs w:val="24"/>
          <w:cs/>
        </w:rPr>
        <w:t>-</w:t>
      </w:r>
      <w:r w:rsidRPr="00EB71B4">
        <w:rPr>
          <w:rFonts w:ascii="TH SarabunPSK" w:eastAsia="Times New Roman" w:hAnsi="TH SarabunPSK" w:cs="TH SarabunPSK"/>
          <w:spacing w:val="-4"/>
          <w:sz w:val="24"/>
          <w:szCs w:val="24"/>
        </w:rPr>
        <w:t>Based</w:t>
      </w:r>
      <w:r w:rsidRPr="00EB71B4">
        <w:rPr>
          <w:rFonts w:ascii="TH SarabunPSK" w:eastAsia="Times New Roman" w:hAnsi="TH SarabunPSK" w:cs="TH SarabunPSK"/>
          <w:spacing w:val="-4"/>
          <w:sz w:val="24"/>
          <w:szCs w:val="24"/>
          <w:cs/>
        </w:rPr>
        <w:t xml:space="preserve">) </w:t>
      </w:r>
      <w:r w:rsidRPr="00EB71B4">
        <w:rPr>
          <w:rFonts w:ascii="TH SarabunPSK" w:eastAsia="Times New Roman" w:hAnsi="TH SarabunPSK" w:cs="TH SarabunPSK" w:hint="cs"/>
          <w:spacing w:val="-4"/>
          <w:sz w:val="24"/>
          <w:szCs w:val="24"/>
          <w:cs/>
        </w:rPr>
        <w:t xml:space="preserve">ระหว่าง </w:t>
      </w:r>
      <w:r w:rsidRPr="00EB71B4">
        <w:rPr>
          <w:rFonts w:ascii="TH SarabunPSK" w:eastAsia="Times New Roman" w:hAnsi="TH SarabunPSK" w:cs="TH SarabunPSK"/>
          <w:spacing w:val="-4"/>
          <w:sz w:val="24"/>
          <w:szCs w:val="24"/>
        </w:rPr>
        <w:t>453</w:t>
      </w:r>
      <w:r w:rsidRPr="00EB71B4">
        <w:rPr>
          <w:rFonts w:ascii="TH SarabunPSK" w:eastAsia="Times New Roman" w:hAnsi="TH SarabunPSK" w:cs="TH SarabunPSK"/>
          <w:spacing w:val="-4"/>
          <w:sz w:val="24"/>
          <w:szCs w:val="24"/>
          <w:cs/>
        </w:rPr>
        <w:t xml:space="preserve"> </w:t>
      </w:r>
      <w:r w:rsidRPr="00EB71B4">
        <w:rPr>
          <w:rFonts w:ascii="TH SarabunPSK" w:eastAsia="Times New Roman" w:hAnsi="TH SarabunPSK" w:cs="TH SarabunPSK" w:hint="cs"/>
          <w:spacing w:val="-4"/>
          <w:sz w:val="24"/>
          <w:szCs w:val="24"/>
          <w:cs/>
        </w:rPr>
        <w:t>-</w:t>
      </w:r>
      <w:r w:rsidRPr="00EB71B4">
        <w:rPr>
          <w:rFonts w:ascii="TH SarabunPSK" w:eastAsia="Times New Roman" w:hAnsi="TH SarabunPSK" w:cs="TH SarabunPSK"/>
          <w:spacing w:val="-4"/>
          <w:sz w:val="24"/>
          <w:szCs w:val="24"/>
          <w:cs/>
        </w:rPr>
        <w:t xml:space="preserve"> </w:t>
      </w:r>
      <w:r w:rsidRPr="00EB71B4">
        <w:rPr>
          <w:rFonts w:ascii="TH SarabunPSK" w:eastAsia="Times New Roman" w:hAnsi="TH SarabunPSK" w:cs="TH SarabunPSK"/>
          <w:spacing w:val="-4"/>
          <w:sz w:val="24"/>
          <w:szCs w:val="24"/>
        </w:rPr>
        <w:t>496</w:t>
      </w:r>
      <w:r w:rsidRPr="00EB71B4">
        <w:rPr>
          <w:rFonts w:ascii="TH SarabunPSK" w:eastAsia="Times New Roman" w:hAnsi="TH SarabunPSK" w:cs="TH SarabunPSK" w:hint="cs"/>
          <w:spacing w:val="-4"/>
          <w:sz w:val="24"/>
          <w:szCs w:val="24"/>
          <w:cs/>
        </w:rPr>
        <w:t xml:space="preserve"> </w:t>
      </w:r>
      <w:r w:rsidRPr="00EB71B4">
        <w:rPr>
          <w:rFonts w:ascii="TH SarabunPSK" w:eastAsia="Times New Roman" w:hAnsi="TH SarabunPSK" w:cs="TH SarabunPSK"/>
          <w:spacing w:val="-4"/>
          <w:sz w:val="24"/>
          <w:szCs w:val="24"/>
          <w:cs/>
        </w:rPr>
        <w:t>คะแนน</w:t>
      </w:r>
      <w:r w:rsidRPr="00EB71B4">
        <w:rPr>
          <w:rFonts w:ascii="TH SarabunPSK" w:eastAsia="Times New Roman" w:hAnsi="TH SarabunPSK" w:cs="TH SarabunPSK"/>
          <w:sz w:val="24"/>
          <w:szCs w:val="24"/>
          <w:cs/>
        </w:rPr>
        <w:t xml:space="preserve"> </w:t>
      </w:r>
      <w:r w:rsidRPr="00EB71B4">
        <w:rPr>
          <w:rFonts w:ascii="TH SarabunPSK" w:eastAsia="Times New Roman" w:hAnsi="TH SarabunPSK" w:cs="TH SarabunPSK"/>
          <w:sz w:val="24"/>
          <w:szCs w:val="24"/>
        </w:rPr>
        <w:t xml:space="preserve">IELTS </w:t>
      </w:r>
      <w:r w:rsidRPr="00EB71B4">
        <w:rPr>
          <w:rFonts w:ascii="TH SarabunPSK" w:eastAsia="Times New Roman" w:hAnsi="TH SarabunPSK" w:cs="TH SarabunPSK"/>
          <w:sz w:val="24"/>
          <w:szCs w:val="24"/>
          <w:cs/>
        </w:rPr>
        <w:t xml:space="preserve">เท่ากับ </w:t>
      </w:r>
      <w:r w:rsidRPr="00EB71B4">
        <w:rPr>
          <w:rFonts w:ascii="TH SarabunPSK" w:eastAsia="Times New Roman" w:hAnsi="TH SarabunPSK" w:cs="TH SarabunPSK"/>
          <w:sz w:val="24"/>
          <w:szCs w:val="24"/>
        </w:rPr>
        <w:t>5</w:t>
      </w:r>
      <w:r w:rsidRPr="00EB71B4">
        <w:rPr>
          <w:rFonts w:ascii="TH SarabunPSK" w:eastAsia="Times New Roman" w:hAnsi="TH SarabunPSK" w:cs="TH SarabunPSK"/>
          <w:sz w:val="24"/>
          <w:szCs w:val="24"/>
          <w:cs/>
        </w:rPr>
        <w:t>.</w:t>
      </w:r>
      <w:r w:rsidRPr="00EB71B4">
        <w:rPr>
          <w:rFonts w:ascii="TH SarabunPSK" w:eastAsia="Times New Roman" w:hAnsi="TH SarabunPSK" w:cs="TH SarabunPSK"/>
          <w:sz w:val="24"/>
          <w:szCs w:val="24"/>
        </w:rPr>
        <w:t xml:space="preserve">5 WUTEP </w:t>
      </w:r>
      <w:r w:rsidRPr="00EB71B4">
        <w:rPr>
          <w:rFonts w:ascii="TH SarabunPSK" w:eastAsia="Times New Roman" w:hAnsi="TH SarabunPSK" w:cs="TH SarabunPSK" w:hint="cs"/>
          <w:sz w:val="24"/>
          <w:szCs w:val="24"/>
          <w:cs/>
        </w:rPr>
        <w:t xml:space="preserve">ระหว่าง </w:t>
      </w:r>
      <w:r w:rsidRPr="00EB71B4">
        <w:rPr>
          <w:rFonts w:ascii="TH SarabunPSK" w:eastAsia="Times New Roman" w:hAnsi="TH SarabunPSK" w:cs="TH SarabunPSK"/>
          <w:sz w:val="24"/>
          <w:szCs w:val="24"/>
        </w:rPr>
        <w:t>63.5 - 73</w:t>
      </w:r>
      <w:r w:rsidRPr="00EB71B4">
        <w:rPr>
          <w:rFonts w:ascii="TH SarabunPSK" w:eastAsia="Times New Roman" w:hAnsi="TH SarabunPSK" w:cs="TH SarabunPSK"/>
          <w:sz w:val="24"/>
          <w:szCs w:val="24"/>
          <w:cs/>
        </w:rPr>
        <w:t xml:space="preserve"> </w:t>
      </w:r>
      <w:r w:rsidRPr="00EB71B4">
        <w:rPr>
          <w:rFonts w:ascii="TH SarabunPSK" w:eastAsia="Times New Roman" w:hAnsi="TH SarabunPSK" w:cs="TH SarabunPSK" w:hint="cs"/>
          <w:sz w:val="24"/>
          <w:szCs w:val="24"/>
          <w:cs/>
        </w:rPr>
        <w:t>คะแนน</w:t>
      </w:r>
      <w:r w:rsidRPr="00EB71B4">
        <w:rPr>
          <w:rFonts w:ascii="TH SarabunPSK" w:eastAsia="Times New Roman" w:hAnsi="TH SarabunPSK" w:cs="TH SarabunPSK"/>
          <w:sz w:val="24"/>
          <w:szCs w:val="24"/>
          <w:cs/>
        </w:rPr>
        <w:t xml:space="preserve"> หรือแบบทดสอบอื่น</w:t>
      </w:r>
      <w:r w:rsidRPr="00EB71B4">
        <w:rPr>
          <w:rFonts w:ascii="TH SarabunPSK" w:eastAsia="Times New Roman" w:hAnsi="TH SarabunPSK" w:cs="TH SarabunPSK" w:hint="cs"/>
          <w:sz w:val="24"/>
          <w:szCs w:val="24"/>
          <w:cs/>
        </w:rPr>
        <w:t xml:space="preserve"> </w:t>
      </w:r>
      <w:r w:rsidRPr="00EB71B4">
        <w:rPr>
          <w:rFonts w:ascii="TH SarabunPSK" w:eastAsia="Times New Roman" w:hAnsi="TH SarabunPSK" w:cs="TH SarabunPSK"/>
          <w:sz w:val="24"/>
          <w:szCs w:val="24"/>
          <w:cs/>
        </w:rPr>
        <w:t>ๆ</w:t>
      </w:r>
      <w:r w:rsidRPr="00EB71B4">
        <w:rPr>
          <w:rFonts w:ascii="TH SarabunPSK" w:eastAsia="Times New Roman" w:hAnsi="TH SarabunPSK" w:cs="TH SarabunPSK" w:hint="cs"/>
          <w:sz w:val="24"/>
          <w:szCs w:val="24"/>
          <w:cs/>
        </w:rPr>
        <w:t xml:space="preserve"> </w:t>
      </w:r>
      <w:r w:rsidRPr="00EB71B4">
        <w:rPr>
          <w:rFonts w:ascii="TH SarabunPSK" w:eastAsia="Times New Roman" w:hAnsi="TH SarabunPSK" w:cs="TH SarabunPSK"/>
          <w:sz w:val="24"/>
          <w:szCs w:val="24"/>
          <w:cs/>
        </w:rPr>
        <w:t xml:space="preserve">ที่เทียบเท่าดังแสดงในตาราง </w:t>
      </w:r>
      <w:r w:rsidRPr="00EB71B4">
        <w:rPr>
          <w:rFonts w:ascii="TH SarabunPSK" w:eastAsia="Times New Roman" w:hAnsi="TH SarabunPSK" w:cs="TH SarabunPSK" w:hint="cs"/>
          <w:sz w:val="24"/>
          <w:szCs w:val="24"/>
          <w:cs/>
        </w:rPr>
        <w:t>ให้สามารถ</w:t>
      </w:r>
      <w:r w:rsidRPr="00EB71B4">
        <w:rPr>
          <w:rFonts w:ascii="TH SarabunPSK" w:eastAsia="Times New Roman" w:hAnsi="TH SarabunPSK" w:cs="TH SarabunPSK" w:hint="cs"/>
          <w:b/>
          <w:bCs/>
          <w:sz w:val="24"/>
          <w:szCs w:val="24"/>
          <w:u w:val="single"/>
          <w:cs/>
        </w:rPr>
        <w:t>ยกเว้น</w:t>
      </w:r>
      <w:r w:rsidRPr="00EB71B4">
        <w:rPr>
          <w:rFonts w:ascii="TH SarabunPSK" w:eastAsia="Times New Roman" w:hAnsi="TH SarabunPSK" w:cs="TH SarabunPSK" w:hint="cs"/>
          <w:sz w:val="24"/>
          <w:szCs w:val="24"/>
          <w:cs/>
        </w:rPr>
        <w:t>ไม่ต้องเรียนรายวิชาดังกล่าวข้างต้นได้</w:t>
      </w:r>
      <w:r w:rsidRPr="00EB71B4">
        <w:rPr>
          <w:rFonts w:ascii="TH SarabunPSK" w:eastAsia="Times New Roman" w:hAnsi="TH SarabunPSK" w:cs="TH SarabunPSK" w:hint="cs"/>
          <w:b/>
          <w:bCs/>
          <w:sz w:val="24"/>
          <w:szCs w:val="24"/>
          <w:u w:val="single"/>
          <w:cs/>
        </w:rPr>
        <w:t>สอง</w:t>
      </w:r>
      <w:r w:rsidRPr="00EB71B4">
        <w:rPr>
          <w:rFonts w:ascii="TH SarabunPSK" w:eastAsia="Times New Roman" w:hAnsi="TH SarabunPSK" w:cs="TH SarabunPSK" w:hint="cs"/>
          <w:sz w:val="24"/>
          <w:szCs w:val="24"/>
          <w:cs/>
        </w:rPr>
        <w:t>รายวิชา โดยสามารถเลือกเรียนได้หนึ่งรายวิชาจากสามรายวิชาข้างต้นและให้เลือกเรียนรายวิชาทดแทนรายวิชาที่ยกเว้น</w:t>
      </w:r>
      <w:r w:rsidRPr="00EB71B4">
        <w:rPr>
          <w:rFonts w:ascii="TH SarabunPSK" w:eastAsia="Angsana New" w:hAnsi="TH SarabunPSK" w:cs="TH SarabunPSK"/>
          <w:sz w:val="24"/>
          <w:szCs w:val="24"/>
          <w:cs/>
        </w:rPr>
        <w:t xml:space="preserve"> เพื่อให้มีจำนวนหน่วยกิตครบตามที่กำหนดในหลักสูตร</w:t>
      </w:r>
    </w:p>
    <w:p w:rsidR="00105552" w:rsidRPr="00EB71B4" w:rsidRDefault="00105552" w:rsidP="000434A5">
      <w:pPr>
        <w:jc w:val="thaiDistribute"/>
        <w:rPr>
          <w:rFonts w:ascii="TH SarabunPSK" w:eastAsia="Angsana New" w:hAnsi="TH SarabunPSK" w:cs="TH SarabunPSK"/>
          <w:sz w:val="24"/>
          <w:szCs w:val="24"/>
        </w:rPr>
      </w:pPr>
      <w:r w:rsidRPr="00EB71B4">
        <w:rPr>
          <w:rFonts w:ascii="TH SarabunPSK" w:eastAsia="Times New Roman" w:hAnsi="TH SarabunPSK" w:cs="TH SarabunPSK"/>
          <w:sz w:val="24"/>
          <w:szCs w:val="24"/>
        </w:rPr>
        <w:tab/>
        <w:t>4</w:t>
      </w:r>
      <w:r w:rsidRPr="00EB71B4">
        <w:rPr>
          <w:rFonts w:ascii="TH SarabunPSK" w:eastAsia="Times New Roman" w:hAnsi="TH SarabunPSK" w:cs="TH SarabunPSK"/>
          <w:sz w:val="24"/>
          <w:szCs w:val="24"/>
          <w:cs/>
        </w:rPr>
        <w:t xml:space="preserve">. </w:t>
      </w:r>
      <w:r w:rsidRPr="00EB71B4">
        <w:rPr>
          <w:rFonts w:ascii="TH SarabunPSK" w:eastAsia="Times New Roman" w:hAnsi="TH SarabunPSK" w:cs="TH SarabunPSK"/>
          <w:sz w:val="24"/>
          <w:szCs w:val="24"/>
          <w:u w:val="single"/>
          <w:cs/>
        </w:rPr>
        <w:t>นักศึกษาไทยและนักศึกษาต่างชาติทุกหลักสูตร</w:t>
      </w:r>
      <w:r w:rsidRPr="00EB71B4">
        <w:rPr>
          <w:rFonts w:ascii="TH SarabunPSK" w:eastAsia="Times New Roman" w:hAnsi="TH SarabunPSK" w:cs="TH SarabunPSK"/>
          <w:sz w:val="24"/>
          <w:szCs w:val="24"/>
          <w:cs/>
        </w:rPr>
        <w:t xml:space="preserve">ที่มีคะแนนสอบ </w:t>
      </w:r>
      <w:r w:rsidRPr="00EB71B4">
        <w:rPr>
          <w:rFonts w:ascii="TH SarabunPSK" w:eastAsia="Times New Roman" w:hAnsi="TH SarabunPSK" w:cs="TH SarabunPSK"/>
          <w:sz w:val="24"/>
          <w:szCs w:val="24"/>
        </w:rPr>
        <w:t xml:space="preserve">TOEFL </w:t>
      </w:r>
      <w:r w:rsidRPr="00EB71B4">
        <w:rPr>
          <w:rFonts w:ascii="TH SarabunPSK" w:eastAsia="Times New Roman" w:hAnsi="TH SarabunPSK" w:cs="TH SarabunPSK"/>
          <w:sz w:val="24"/>
          <w:szCs w:val="24"/>
          <w:cs/>
        </w:rPr>
        <w:t>(</w:t>
      </w:r>
      <w:r w:rsidRPr="00EB71B4">
        <w:rPr>
          <w:rFonts w:ascii="TH SarabunPSK" w:eastAsia="Times New Roman" w:hAnsi="TH SarabunPSK" w:cs="TH SarabunPSK"/>
          <w:sz w:val="24"/>
          <w:szCs w:val="24"/>
        </w:rPr>
        <w:t>Paper</w:t>
      </w:r>
      <w:r w:rsidRPr="00EB71B4">
        <w:rPr>
          <w:rFonts w:ascii="TH SarabunPSK" w:eastAsia="Times New Roman" w:hAnsi="TH SarabunPSK" w:cs="TH SarabunPSK"/>
          <w:sz w:val="24"/>
          <w:szCs w:val="24"/>
          <w:cs/>
        </w:rPr>
        <w:t>-</w:t>
      </w:r>
      <w:r w:rsidRPr="00EB71B4">
        <w:rPr>
          <w:rFonts w:ascii="TH SarabunPSK" w:eastAsia="Times New Roman" w:hAnsi="TH SarabunPSK" w:cs="TH SarabunPSK"/>
          <w:sz w:val="24"/>
          <w:szCs w:val="24"/>
        </w:rPr>
        <w:t>Based</w:t>
      </w:r>
      <w:r w:rsidRPr="00EB71B4">
        <w:rPr>
          <w:rFonts w:ascii="TH SarabunPSK" w:eastAsia="Times New Roman" w:hAnsi="TH SarabunPSK" w:cs="TH SarabunPSK"/>
          <w:sz w:val="24"/>
          <w:szCs w:val="24"/>
          <w:cs/>
        </w:rPr>
        <w:t xml:space="preserve">) ระหว่าง </w:t>
      </w:r>
      <w:r w:rsidRPr="00EB71B4">
        <w:rPr>
          <w:rFonts w:ascii="TH SarabunPSK" w:eastAsia="Times New Roman" w:hAnsi="TH SarabunPSK" w:cs="TH SarabunPSK"/>
          <w:sz w:val="24"/>
          <w:szCs w:val="24"/>
        </w:rPr>
        <w:t>417 - 450</w:t>
      </w:r>
      <w:r w:rsidRPr="00EB71B4">
        <w:rPr>
          <w:rFonts w:ascii="TH SarabunPSK" w:eastAsia="Times New Roman" w:hAnsi="TH SarabunPSK" w:cs="TH SarabunPSK"/>
          <w:sz w:val="24"/>
          <w:szCs w:val="24"/>
          <w:cs/>
        </w:rPr>
        <w:t xml:space="preserve"> คะแนน </w:t>
      </w:r>
      <w:r w:rsidRPr="00EB71B4">
        <w:rPr>
          <w:rFonts w:ascii="TH SarabunPSK" w:eastAsia="Times New Roman" w:hAnsi="TH SarabunPSK" w:cs="TH SarabunPSK"/>
          <w:sz w:val="24"/>
          <w:szCs w:val="24"/>
        </w:rPr>
        <w:t xml:space="preserve">IELTS </w:t>
      </w:r>
      <w:r w:rsidRPr="00EB71B4">
        <w:rPr>
          <w:rFonts w:ascii="TH SarabunPSK" w:eastAsia="Times New Roman" w:hAnsi="TH SarabunPSK" w:cs="TH SarabunPSK"/>
          <w:sz w:val="24"/>
          <w:szCs w:val="24"/>
          <w:cs/>
        </w:rPr>
        <w:t xml:space="preserve">เท่ากับ </w:t>
      </w:r>
      <w:r w:rsidRPr="00EB71B4">
        <w:rPr>
          <w:rFonts w:ascii="TH SarabunPSK" w:eastAsia="Times New Roman" w:hAnsi="TH SarabunPSK" w:cs="TH SarabunPSK"/>
          <w:sz w:val="24"/>
          <w:szCs w:val="24"/>
        </w:rPr>
        <w:t xml:space="preserve">5 WUTEP </w:t>
      </w:r>
      <w:r w:rsidRPr="00EB71B4">
        <w:rPr>
          <w:rFonts w:ascii="TH SarabunPSK" w:eastAsia="Times New Roman" w:hAnsi="TH SarabunPSK" w:cs="TH SarabunPSK" w:hint="cs"/>
          <w:sz w:val="24"/>
          <w:szCs w:val="24"/>
          <w:cs/>
        </w:rPr>
        <w:t xml:space="preserve">ระหว่าง </w:t>
      </w:r>
      <w:r w:rsidRPr="00EB71B4">
        <w:rPr>
          <w:rFonts w:ascii="TH SarabunPSK" w:eastAsia="Times New Roman" w:hAnsi="TH SarabunPSK" w:cs="TH SarabunPSK"/>
          <w:sz w:val="24"/>
          <w:szCs w:val="24"/>
        </w:rPr>
        <w:t>59 - 63</w:t>
      </w:r>
      <w:r w:rsidRPr="00EB71B4">
        <w:rPr>
          <w:rFonts w:ascii="TH SarabunPSK" w:eastAsia="Times New Roman" w:hAnsi="TH SarabunPSK" w:cs="TH SarabunPSK"/>
          <w:sz w:val="24"/>
          <w:szCs w:val="24"/>
          <w:cs/>
        </w:rPr>
        <w:t xml:space="preserve"> </w:t>
      </w:r>
      <w:r w:rsidRPr="00EB71B4">
        <w:rPr>
          <w:rFonts w:ascii="TH SarabunPSK" w:eastAsia="Times New Roman" w:hAnsi="TH SarabunPSK" w:cs="TH SarabunPSK" w:hint="cs"/>
          <w:sz w:val="24"/>
          <w:szCs w:val="24"/>
          <w:cs/>
        </w:rPr>
        <w:t xml:space="preserve">คะแนน </w:t>
      </w:r>
      <w:r w:rsidRPr="00EB71B4">
        <w:rPr>
          <w:rFonts w:ascii="TH SarabunPSK" w:eastAsia="Times New Roman" w:hAnsi="TH SarabunPSK" w:cs="TH SarabunPSK"/>
          <w:sz w:val="24"/>
          <w:szCs w:val="24"/>
          <w:cs/>
        </w:rPr>
        <w:t>หรือแบบทดสอบอื่น</w:t>
      </w:r>
      <w:r w:rsidRPr="00EB71B4">
        <w:rPr>
          <w:rFonts w:ascii="TH SarabunPSK" w:eastAsia="Times New Roman" w:hAnsi="TH SarabunPSK" w:cs="TH SarabunPSK" w:hint="cs"/>
          <w:sz w:val="24"/>
          <w:szCs w:val="24"/>
          <w:cs/>
        </w:rPr>
        <w:t xml:space="preserve"> </w:t>
      </w:r>
      <w:r w:rsidRPr="00EB71B4">
        <w:rPr>
          <w:rFonts w:ascii="TH SarabunPSK" w:eastAsia="Times New Roman" w:hAnsi="TH SarabunPSK" w:cs="TH SarabunPSK"/>
          <w:sz w:val="24"/>
          <w:szCs w:val="24"/>
          <w:cs/>
        </w:rPr>
        <w:t>ๆ</w:t>
      </w:r>
      <w:r w:rsidRPr="00EB71B4">
        <w:rPr>
          <w:rFonts w:ascii="TH SarabunPSK" w:eastAsia="Times New Roman" w:hAnsi="TH SarabunPSK" w:cs="TH SarabunPSK" w:hint="cs"/>
          <w:sz w:val="24"/>
          <w:szCs w:val="24"/>
          <w:cs/>
        </w:rPr>
        <w:t xml:space="preserve"> </w:t>
      </w:r>
      <w:r w:rsidRPr="00EB71B4">
        <w:rPr>
          <w:rFonts w:ascii="TH SarabunPSK" w:eastAsia="Times New Roman" w:hAnsi="TH SarabunPSK" w:cs="TH SarabunPSK"/>
          <w:sz w:val="24"/>
          <w:szCs w:val="24"/>
          <w:cs/>
        </w:rPr>
        <w:t>ที่เทียบเท่าดังแสดงในตาราง ให้สามารถ</w:t>
      </w:r>
      <w:r w:rsidRPr="00EB71B4">
        <w:rPr>
          <w:rFonts w:ascii="TH SarabunPSK" w:eastAsia="Times New Roman" w:hAnsi="TH SarabunPSK" w:cs="TH SarabunPSK"/>
          <w:b/>
          <w:bCs/>
          <w:sz w:val="24"/>
          <w:szCs w:val="24"/>
          <w:u w:val="single"/>
          <w:cs/>
        </w:rPr>
        <w:t>ยกเว้น</w:t>
      </w:r>
      <w:r w:rsidRPr="00EB71B4">
        <w:rPr>
          <w:rFonts w:ascii="TH SarabunPSK" w:eastAsia="Times New Roman" w:hAnsi="TH SarabunPSK" w:cs="TH SarabunPSK"/>
          <w:sz w:val="24"/>
          <w:szCs w:val="24"/>
          <w:cs/>
        </w:rPr>
        <w:t>ไม่ต้องเรียนรายวิชาดังกล่าวข้างต้นได้</w:t>
      </w:r>
      <w:r w:rsidRPr="00EB71B4">
        <w:rPr>
          <w:rFonts w:ascii="TH SarabunPSK" w:eastAsia="Times New Roman" w:hAnsi="TH SarabunPSK" w:cs="TH SarabunPSK"/>
          <w:b/>
          <w:bCs/>
          <w:sz w:val="24"/>
          <w:szCs w:val="24"/>
          <w:u w:val="single"/>
          <w:cs/>
        </w:rPr>
        <w:t>หนึ่ง</w:t>
      </w:r>
      <w:r w:rsidRPr="00EB71B4">
        <w:rPr>
          <w:rFonts w:ascii="TH SarabunPSK" w:eastAsia="Times New Roman" w:hAnsi="TH SarabunPSK" w:cs="TH SarabunPSK"/>
          <w:sz w:val="24"/>
          <w:szCs w:val="24"/>
          <w:cs/>
        </w:rPr>
        <w:t>รายวิชา โดยสามารถเลือกเรียนได้สองรายวิชาจากสามรายวิชาข้างต้น</w:t>
      </w:r>
      <w:r w:rsidRPr="00EB71B4">
        <w:rPr>
          <w:rFonts w:ascii="TH SarabunPSK" w:eastAsia="Angsana New" w:hAnsi="TH SarabunPSK" w:cs="TH SarabunPSK"/>
          <w:sz w:val="24"/>
          <w:szCs w:val="24"/>
          <w:cs/>
        </w:rPr>
        <w:t>และให้เลือกเรียนรายวิชาทดแทนรายวิชาที่ยกเว้นเพื่อให้มีจำนวน</w:t>
      </w:r>
      <w:r w:rsidRPr="00EB71B4">
        <w:rPr>
          <w:rFonts w:ascii="TH SarabunPSK" w:eastAsia="Angsana New" w:hAnsi="TH SarabunPSK" w:cs="TH SarabunPSK"/>
          <w:sz w:val="24"/>
          <w:szCs w:val="24"/>
          <w:cs/>
        </w:rPr>
        <w:br/>
        <w:t>หน่วยกิตครบตามที่กำหนดในหลักสูตร</w:t>
      </w:r>
    </w:p>
    <w:p w:rsidR="00105552" w:rsidRPr="00EB71B4" w:rsidRDefault="00105552" w:rsidP="000434A5">
      <w:pPr>
        <w:jc w:val="thaiDistribute"/>
        <w:rPr>
          <w:rFonts w:ascii="TH SarabunPSK" w:eastAsia="Angsana New" w:hAnsi="TH SarabunPSK" w:cs="TH SarabunPSK"/>
          <w:sz w:val="24"/>
          <w:szCs w:val="24"/>
        </w:rPr>
      </w:pPr>
      <w:r w:rsidRPr="00EB71B4">
        <w:rPr>
          <w:rFonts w:ascii="TH SarabunPSK" w:eastAsia="Angsana New" w:hAnsi="TH SarabunPSK" w:cs="TH SarabunPSK"/>
          <w:sz w:val="24"/>
          <w:szCs w:val="24"/>
        </w:rPr>
        <w:tab/>
        <w:t>5</w:t>
      </w:r>
      <w:r w:rsidRPr="00EB71B4">
        <w:rPr>
          <w:rFonts w:ascii="TH SarabunPSK" w:eastAsia="Angsana New" w:hAnsi="TH SarabunPSK" w:cs="TH SarabunPSK"/>
          <w:sz w:val="24"/>
          <w:szCs w:val="24"/>
          <w:cs/>
        </w:rPr>
        <w:t xml:space="preserve">. </w:t>
      </w:r>
      <w:r w:rsidRPr="00EB71B4">
        <w:rPr>
          <w:rFonts w:ascii="TH SarabunPSK" w:eastAsia="Angsana New" w:hAnsi="TH SarabunPSK" w:cs="TH SarabunPSK"/>
          <w:sz w:val="24"/>
          <w:szCs w:val="24"/>
          <w:u w:val="single"/>
          <w:cs/>
        </w:rPr>
        <w:t>นักศึกษาต่างชาติที่มีสัญชาติของประเทศที่ใช้ภาษาอังกฤษเป็นภาษาแรก นักศึกษาไทยที่จบการศึกษาชั้นมัธยมต้นและปลายจากประเทศที่ใช้ภาษาอังกฤษเป็นภาษาแรก</w:t>
      </w:r>
      <w:r w:rsidRPr="00EB71B4">
        <w:rPr>
          <w:rFonts w:ascii="TH SarabunPSK" w:eastAsia="Times New Roman" w:hAnsi="TH SarabunPSK" w:cs="TH SarabunPSK"/>
          <w:sz w:val="24"/>
          <w:szCs w:val="24"/>
          <w:u w:val="single"/>
          <w:cs/>
        </w:rPr>
        <w:t>หรือโรงเรียนนานาชาติ</w:t>
      </w:r>
      <w:r w:rsidRPr="00EB71B4">
        <w:rPr>
          <w:rFonts w:ascii="TH SarabunPSK" w:eastAsia="Angsana New" w:hAnsi="TH SarabunPSK" w:cs="TH SarabunPSK"/>
          <w:sz w:val="24"/>
          <w:szCs w:val="24"/>
          <w:u w:val="single"/>
          <w:cs/>
        </w:rPr>
        <w:t xml:space="preserve"> และนักศึกษาต่างชาติที่ไม่ได้ถือสัญชาติของประเทศที่ใช้ภาษาอังกฤษเป็นภาษาแรกแต่จบการศึกษาชั้นมัธยมต้นและปลายจากประเทศที่ใช้ภาษาอังกฤษเป็นภาษาแรก</w:t>
      </w:r>
      <w:r w:rsidRPr="00EB71B4">
        <w:rPr>
          <w:rFonts w:ascii="TH SarabunPSK" w:eastAsia="Times New Roman" w:hAnsi="TH SarabunPSK" w:cs="TH SarabunPSK"/>
          <w:sz w:val="24"/>
          <w:szCs w:val="24"/>
          <w:cs/>
        </w:rPr>
        <w:t>ให้</w:t>
      </w:r>
      <w:r w:rsidRPr="00EB71B4">
        <w:rPr>
          <w:rFonts w:ascii="TH SarabunPSK" w:eastAsia="Times New Roman" w:hAnsi="TH SarabunPSK" w:cs="TH SarabunPSK"/>
          <w:b/>
          <w:bCs/>
          <w:sz w:val="24"/>
          <w:szCs w:val="24"/>
          <w:u w:val="single"/>
          <w:cs/>
        </w:rPr>
        <w:t>ยกเว้น</w:t>
      </w:r>
      <w:r w:rsidRPr="00EB71B4">
        <w:rPr>
          <w:rFonts w:ascii="TH SarabunPSK" w:eastAsia="Times New Roman" w:hAnsi="TH SarabunPSK" w:cs="TH SarabunPSK"/>
          <w:sz w:val="24"/>
          <w:szCs w:val="24"/>
          <w:cs/>
        </w:rPr>
        <w:t>การเรียนรายวิชาภาษาอังกฤษทั่วไปทั้ง</w:t>
      </w:r>
      <w:r w:rsidRPr="00EB71B4">
        <w:rPr>
          <w:rFonts w:ascii="TH SarabunPSK" w:eastAsia="Times New Roman" w:hAnsi="TH SarabunPSK" w:cs="TH SarabunPSK"/>
          <w:sz w:val="24"/>
          <w:szCs w:val="24"/>
          <w:cs/>
        </w:rPr>
        <w:br/>
      </w:r>
      <w:r w:rsidRPr="00EB71B4">
        <w:rPr>
          <w:rFonts w:ascii="TH SarabunPSK" w:eastAsia="Times New Roman" w:hAnsi="TH SarabunPSK" w:cs="TH SarabunPSK"/>
          <w:b/>
          <w:bCs/>
          <w:sz w:val="24"/>
          <w:szCs w:val="24"/>
          <w:u w:val="single"/>
          <w:cs/>
        </w:rPr>
        <w:t>สาม</w:t>
      </w:r>
      <w:r w:rsidRPr="00EB71B4">
        <w:rPr>
          <w:rFonts w:ascii="TH SarabunPSK" w:eastAsia="Times New Roman" w:hAnsi="TH SarabunPSK" w:cs="TH SarabunPSK"/>
          <w:sz w:val="24"/>
          <w:szCs w:val="24"/>
          <w:cs/>
        </w:rPr>
        <w:t>รายวิชา</w:t>
      </w:r>
      <w:r w:rsidRPr="00EB71B4">
        <w:rPr>
          <w:rFonts w:ascii="TH SarabunPSK" w:eastAsia="Angsana New" w:hAnsi="TH SarabunPSK" w:cs="TH SarabunPSK"/>
          <w:sz w:val="24"/>
          <w:szCs w:val="24"/>
          <w:cs/>
        </w:rPr>
        <w:t xml:space="preserve"> </w:t>
      </w:r>
    </w:p>
    <w:p w:rsidR="00105552" w:rsidRPr="00EB71B4" w:rsidRDefault="00105552" w:rsidP="000434A5">
      <w:pPr>
        <w:ind w:firstLine="720"/>
        <w:jc w:val="thaiDistribute"/>
        <w:rPr>
          <w:rFonts w:ascii="TH SarabunPSK" w:eastAsia="Times New Roman" w:hAnsi="TH SarabunPSK" w:cs="TH SarabunPSK"/>
          <w:sz w:val="24"/>
          <w:szCs w:val="24"/>
        </w:rPr>
      </w:pPr>
      <w:r w:rsidRPr="00EB71B4">
        <w:rPr>
          <w:rFonts w:ascii="TH SarabunPSK" w:eastAsia="Angsana New" w:hAnsi="TH SarabunPSK" w:cs="TH SarabunPSK"/>
          <w:sz w:val="24"/>
          <w:szCs w:val="24"/>
        </w:rPr>
        <w:t>6.</w:t>
      </w:r>
      <w:r w:rsidRPr="00EB71B4">
        <w:rPr>
          <w:rFonts w:ascii="TH SarabunPSK" w:eastAsia="Angsana New" w:hAnsi="TH SarabunPSK" w:cs="TH SarabunPSK" w:hint="cs"/>
          <w:sz w:val="24"/>
          <w:szCs w:val="24"/>
          <w:cs/>
        </w:rPr>
        <w:t xml:space="preserve"> ในกรณีที่นักศึกษาได้รับการ</w:t>
      </w:r>
      <w:r w:rsidRPr="00EB71B4">
        <w:rPr>
          <w:rFonts w:ascii="TH SarabunPSK" w:eastAsia="Times New Roman" w:hAnsi="TH SarabunPSK" w:cs="TH SarabunPSK"/>
          <w:sz w:val="24"/>
          <w:szCs w:val="24"/>
          <w:cs/>
        </w:rPr>
        <w:t>ยกเว้นการเรียนรายวิชาภาษาอังกฤษทั่วไป</w:t>
      </w:r>
      <w:r w:rsidRPr="00EB71B4">
        <w:rPr>
          <w:rFonts w:ascii="TH SarabunPSK" w:eastAsia="Times New Roman" w:hAnsi="TH SarabunPSK" w:cs="TH SarabunPSK" w:hint="cs"/>
          <w:sz w:val="24"/>
          <w:szCs w:val="24"/>
          <w:cs/>
        </w:rPr>
        <w:t xml:space="preserve"> นักศึกษาสามารถเลือกเรียนรายวิชาอื่นๆ ในหมวดภาษาอังกฤษทั่วไป หรือ ภาษาอื่น</w:t>
      </w:r>
      <w:r w:rsidRPr="00EB71B4">
        <w:rPr>
          <w:rFonts w:ascii="TH SarabunPSK" w:eastAsia="Times New Roman" w:hAnsi="TH SarabunPSK" w:cs="TH SarabunPSK"/>
          <w:sz w:val="24"/>
          <w:szCs w:val="24"/>
        </w:rPr>
        <w:t xml:space="preserve"> </w:t>
      </w:r>
      <w:r w:rsidRPr="00EB71B4">
        <w:rPr>
          <w:rFonts w:ascii="TH SarabunPSK" w:eastAsia="Times New Roman" w:hAnsi="TH SarabunPSK" w:cs="TH SarabunPSK" w:hint="cs"/>
          <w:sz w:val="24"/>
          <w:szCs w:val="24"/>
          <w:cs/>
        </w:rPr>
        <w:t xml:space="preserve">ๆ </w:t>
      </w:r>
      <w:r w:rsidRPr="00EB71B4">
        <w:rPr>
          <w:rFonts w:ascii="TH SarabunPSK" w:eastAsia="Times New Roman" w:hAnsi="TH SarabunPSK" w:cs="TH SarabunPSK"/>
          <w:sz w:val="24"/>
          <w:szCs w:val="24"/>
          <w:cs/>
        </w:rPr>
        <w:t>ทดแทนรายวิชาที่ได้รับการยกเว้น</w:t>
      </w:r>
      <w:r w:rsidRPr="00EB71B4">
        <w:rPr>
          <w:rFonts w:ascii="TH SarabunPSK" w:eastAsia="Times New Roman" w:hAnsi="TH SarabunPSK" w:cs="TH SarabunPSK"/>
          <w:sz w:val="24"/>
          <w:szCs w:val="24"/>
          <w:u w:val="single"/>
          <w:cs/>
        </w:rPr>
        <w:t>เพื่อให้มีจำนวนหน่วยกิตครบตามที่กำหนดในหลักสูตร</w:t>
      </w:r>
      <w:r w:rsidRPr="00EB71B4">
        <w:rPr>
          <w:rFonts w:ascii="TH SarabunPSK" w:eastAsia="Times New Roman" w:hAnsi="TH SarabunPSK" w:cs="TH SarabunPSK" w:hint="cs"/>
          <w:sz w:val="24"/>
          <w:szCs w:val="24"/>
          <w:cs/>
        </w:rPr>
        <w:t xml:space="preserve"> ทั้งนี้การเลือกเรียนรายวิชาทดแทนขอให้เป็นดุลพินิจของหลักสูตรที่นักศึกษาสังกัดอยู่</w:t>
      </w:r>
    </w:p>
    <w:p w:rsidR="00105552" w:rsidRPr="00EB71B4" w:rsidRDefault="00105552" w:rsidP="000434A5">
      <w:pPr>
        <w:jc w:val="thaiDistribute"/>
        <w:rPr>
          <w:rFonts w:ascii="TH SarabunPSK" w:eastAsia="Angsana New" w:hAnsi="TH SarabunPSK" w:cs="TH SarabunPSK" w:hint="cs"/>
          <w:b/>
          <w:bCs/>
          <w:sz w:val="24"/>
          <w:szCs w:val="24"/>
        </w:rPr>
      </w:pPr>
      <w:r w:rsidRPr="00EB71B4">
        <w:rPr>
          <w:rFonts w:ascii="TH SarabunPSK" w:eastAsia="Angsana New" w:hAnsi="TH SarabunPSK" w:cs="TH SarabunPSK"/>
          <w:b/>
          <w:bCs/>
          <w:sz w:val="24"/>
          <w:szCs w:val="24"/>
          <w:cs/>
        </w:rPr>
        <w:t xml:space="preserve">หมายเหตุ </w:t>
      </w:r>
      <w:r w:rsidRPr="00EB71B4">
        <w:rPr>
          <w:rFonts w:ascii="TH SarabunPSK" w:eastAsia="Angsana New" w:hAnsi="TH SarabunPSK" w:cs="TH SarabunPSK" w:hint="cs"/>
          <w:b/>
          <w:bCs/>
          <w:sz w:val="24"/>
          <w:szCs w:val="24"/>
          <w:cs/>
        </w:rPr>
        <w:t xml:space="preserve">* </w:t>
      </w:r>
      <w:r w:rsidRPr="00EB71B4">
        <w:rPr>
          <w:rFonts w:ascii="TH SarabunPSK" w:eastAsia="Angsana New" w:hAnsi="TH SarabunPSK" w:cs="TH SarabunPSK"/>
          <w:b/>
          <w:bCs/>
          <w:sz w:val="24"/>
          <w:szCs w:val="24"/>
          <w:cs/>
        </w:rPr>
        <w:t xml:space="preserve">ตารางการเทียบคะแนนสอบภาษาอังกฤษ อยู่ในภาคผนวกท้ายเล่ม </w:t>
      </w:r>
    </w:p>
    <w:tbl>
      <w:tblPr>
        <w:tblW w:w="7979" w:type="dxa"/>
        <w:tblInd w:w="838" w:type="dxa"/>
        <w:tblLayout w:type="fixed"/>
        <w:tblLook w:val="04A0" w:firstRow="1" w:lastRow="0" w:firstColumn="1" w:lastColumn="0" w:noHBand="0" w:noVBand="1"/>
      </w:tblPr>
      <w:tblGrid>
        <w:gridCol w:w="1589"/>
        <w:gridCol w:w="11"/>
        <w:gridCol w:w="5024"/>
        <w:gridCol w:w="1355"/>
      </w:tblGrid>
      <w:tr w:rsidR="000A6076" w:rsidRPr="00EB71B4" w:rsidTr="00222A13">
        <w:trPr>
          <w:cantSplit/>
          <w:trHeight w:val="284"/>
        </w:trPr>
        <w:tc>
          <w:tcPr>
            <w:tcW w:w="1589" w:type="dxa"/>
            <w:shd w:val="clear" w:color="auto" w:fill="auto"/>
            <w:tcMar>
              <w:top w:w="0" w:type="dxa"/>
              <w:left w:w="28" w:type="dxa"/>
              <w:bottom w:w="0" w:type="dxa"/>
              <w:right w:w="28" w:type="dxa"/>
            </w:tcMar>
          </w:tcPr>
          <w:p w:rsidR="000A6076" w:rsidRPr="00EB71B4" w:rsidRDefault="000A6076" w:rsidP="001F16C5">
            <w:pPr>
              <w:tabs>
                <w:tab w:val="left" w:pos="360"/>
                <w:tab w:val="left" w:pos="900"/>
                <w:tab w:val="left" w:pos="6480"/>
              </w:tabs>
              <w:rPr>
                <w:rFonts w:ascii="TH SarabunPSK" w:eastAsia="Times New Roman" w:hAnsi="TH SarabunPSK" w:cs="TH SarabunPSK"/>
                <w:b/>
                <w:bCs/>
              </w:rPr>
            </w:pPr>
            <w:r w:rsidRPr="00EB71B4">
              <w:rPr>
                <w:rFonts w:ascii="TH SarabunPSK" w:eastAsia="Times New Roman" w:hAnsi="TH SarabunPSK" w:cs="TH SarabunPSK"/>
              </w:rPr>
              <w:t>GEN6</w:t>
            </w:r>
            <w:r w:rsidR="00E52DAF" w:rsidRPr="00EB71B4">
              <w:rPr>
                <w:rFonts w:ascii="TH SarabunPSK" w:eastAsia="Times New Roman" w:hAnsi="TH SarabunPSK" w:cs="TH SarabunPSK"/>
              </w:rPr>
              <w:t>4</w:t>
            </w:r>
            <w:r w:rsidRPr="00EB71B4">
              <w:rPr>
                <w:rFonts w:ascii="TH SarabunPSK" w:eastAsia="Times New Roman" w:hAnsi="TH SarabunPSK" w:cs="TH SarabunPSK"/>
                <w:cs/>
              </w:rPr>
              <w:t>-</w:t>
            </w:r>
            <w:r w:rsidR="00E52DAF" w:rsidRPr="00EB71B4">
              <w:rPr>
                <w:rFonts w:ascii="TH SarabunPSK" w:eastAsia="Times New Roman" w:hAnsi="TH SarabunPSK" w:cs="TH SarabunPSK"/>
              </w:rPr>
              <w:t>01</w:t>
            </w:r>
            <w:r w:rsidRPr="00EB71B4">
              <w:rPr>
                <w:rFonts w:ascii="TH SarabunPSK" w:eastAsia="Times New Roman" w:hAnsi="TH SarabunPSK" w:cs="TH SarabunPSK"/>
              </w:rPr>
              <w:t>1</w:t>
            </w:r>
          </w:p>
        </w:tc>
        <w:tc>
          <w:tcPr>
            <w:tcW w:w="5035" w:type="dxa"/>
            <w:gridSpan w:val="2"/>
            <w:shd w:val="clear" w:color="auto" w:fill="auto"/>
            <w:tcMar>
              <w:top w:w="0" w:type="dxa"/>
              <w:left w:w="28" w:type="dxa"/>
              <w:bottom w:w="0" w:type="dxa"/>
              <w:right w:w="28" w:type="dxa"/>
            </w:tcMar>
          </w:tcPr>
          <w:p w:rsidR="000A6076" w:rsidRPr="00EB71B4" w:rsidRDefault="000A6076" w:rsidP="001F16C5">
            <w:pPr>
              <w:tabs>
                <w:tab w:val="left" w:pos="360"/>
                <w:tab w:val="left" w:pos="900"/>
                <w:tab w:val="left" w:pos="6480"/>
              </w:tabs>
              <w:rPr>
                <w:rFonts w:ascii="TH SarabunPSK" w:eastAsia="Times New Roman" w:hAnsi="TH SarabunPSK" w:cs="TH SarabunPSK"/>
              </w:rPr>
            </w:pPr>
            <w:r w:rsidRPr="00EB71B4">
              <w:rPr>
                <w:rFonts w:ascii="TH SarabunPSK" w:eastAsia="Times New Roman" w:hAnsi="TH SarabunPSK" w:cs="TH SarabunPSK" w:hint="cs"/>
                <w:cs/>
              </w:rPr>
              <w:t>ภาษาไทยพื้นฐาน</w:t>
            </w:r>
          </w:p>
        </w:tc>
        <w:tc>
          <w:tcPr>
            <w:tcW w:w="1355" w:type="dxa"/>
            <w:shd w:val="clear" w:color="auto" w:fill="auto"/>
            <w:tcMar>
              <w:top w:w="0" w:type="dxa"/>
              <w:left w:w="28" w:type="dxa"/>
              <w:bottom w:w="0" w:type="dxa"/>
              <w:right w:w="28" w:type="dxa"/>
            </w:tcMar>
          </w:tcPr>
          <w:p w:rsidR="000A6076" w:rsidRPr="00EB71B4" w:rsidRDefault="000A6076" w:rsidP="001F16C5">
            <w:pPr>
              <w:tabs>
                <w:tab w:val="left" w:pos="360"/>
                <w:tab w:val="left" w:pos="900"/>
                <w:tab w:val="left" w:pos="6480"/>
              </w:tabs>
              <w:jc w:val="right"/>
              <w:rPr>
                <w:rFonts w:ascii="TH SarabunPSK" w:eastAsia="Times New Roman" w:hAnsi="TH SarabunPSK" w:cs="TH SarabunPSK"/>
              </w:rPr>
            </w:pPr>
            <w:r w:rsidRPr="00EB71B4">
              <w:rPr>
                <w:rFonts w:ascii="TH SarabunPSK" w:eastAsia="Times New Roman" w:hAnsi="TH SarabunPSK" w:cs="TH SarabunPSK"/>
              </w:rPr>
              <w:t>2</w:t>
            </w:r>
            <w:r w:rsidRPr="00EB71B4">
              <w:rPr>
                <w:rFonts w:ascii="TH SarabunPSK" w:eastAsia="Times New Roman" w:hAnsi="TH SarabunPSK" w:cs="TH SarabunPSK" w:hint="cs"/>
                <w:cs/>
              </w:rPr>
              <w:t>(</w:t>
            </w:r>
            <w:r w:rsidRPr="00EB71B4">
              <w:rPr>
                <w:rFonts w:ascii="TH SarabunPSK" w:eastAsia="Times New Roman" w:hAnsi="TH SarabunPSK" w:cs="TH SarabunPSK"/>
              </w:rPr>
              <w:t>2</w:t>
            </w:r>
            <w:r w:rsidRPr="00EB71B4">
              <w:rPr>
                <w:rFonts w:ascii="TH SarabunPSK" w:eastAsia="Times New Roman" w:hAnsi="TH SarabunPSK" w:cs="TH SarabunPSK" w:hint="cs"/>
                <w:cs/>
              </w:rPr>
              <w:t>-0-</w:t>
            </w:r>
            <w:r w:rsidRPr="00EB71B4">
              <w:rPr>
                <w:rFonts w:ascii="TH SarabunPSK" w:eastAsia="Times New Roman" w:hAnsi="TH SarabunPSK" w:cs="TH SarabunPSK"/>
              </w:rPr>
              <w:t>4</w:t>
            </w:r>
            <w:r w:rsidRPr="00EB71B4">
              <w:rPr>
                <w:rFonts w:ascii="TH SarabunPSK" w:eastAsia="Times New Roman" w:hAnsi="TH SarabunPSK" w:cs="TH SarabunPSK"/>
                <w:cs/>
              </w:rPr>
              <w:t>)*</w:t>
            </w:r>
          </w:p>
        </w:tc>
      </w:tr>
      <w:tr w:rsidR="00D22BC1" w:rsidRPr="00EB71B4" w:rsidTr="00222A13">
        <w:trPr>
          <w:cantSplit/>
          <w:trHeight w:val="284"/>
        </w:trPr>
        <w:tc>
          <w:tcPr>
            <w:tcW w:w="1589" w:type="dxa"/>
            <w:shd w:val="clear" w:color="auto" w:fill="auto"/>
            <w:tcMar>
              <w:top w:w="0" w:type="dxa"/>
              <w:left w:w="28" w:type="dxa"/>
              <w:bottom w:w="0" w:type="dxa"/>
              <w:right w:w="28" w:type="dxa"/>
            </w:tcMar>
          </w:tcPr>
          <w:p w:rsidR="00D22BC1" w:rsidRPr="00EB71B4" w:rsidRDefault="00D22BC1" w:rsidP="001F16C5">
            <w:pPr>
              <w:tabs>
                <w:tab w:val="left" w:pos="360"/>
                <w:tab w:val="left" w:pos="900"/>
                <w:tab w:val="left" w:pos="6480"/>
              </w:tabs>
              <w:rPr>
                <w:rFonts w:ascii="TH SarabunPSK" w:eastAsia="Times New Roman" w:hAnsi="TH SarabunPSK" w:cs="TH SarabunPSK"/>
              </w:rPr>
            </w:pPr>
          </w:p>
        </w:tc>
        <w:tc>
          <w:tcPr>
            <w:tcW w:w="5035" w:type="dxa"/>
            <w:gridSpan w:val="2"/>
            <w:shd w:val="clear" w:color="auto" w:fill="auto"/>
            <w:tcMar>
              <w:top w:w="0" w:type="dxa"/>
              <w:left w:w="28" w:type="dxa"/>
              <w:bottom w:w="0" w:type="dxa"/>
              <w:right w:w="28" w:type="dxa"/>
            </w:tcMar>
          </w:tcPr>
          <w:p w:rsidR="00D22BC1" w:rsidRPr="00EB71B4" w:rsidRDefault="00A74292" w:rsidP="001F16C5">
            <w:pPr>
              <w:tabs>
                <w:tab w:val="left" w:pos="360"/>
                <w:tab w:val="left" w:pos="900"/>
                <w:tab w:val="left" w:pos="6480"/>
              </w:tabs>
              <w:rPr>
                <w:rFonts w:ascii="TH SarabunPSK" w:eastAsia="Times New Roman" w:hAnsi="TH SarabunPSK" w:cs="TH SarabunPSK"/>
                <w:cs/>
              </w:rPr>
            </w:pPr>
            <w:r w:rsidRPr="00EB71B4">
              <w:rPr>
                <w:rFonts w:ascii="TH SarabunPSK" w:eastAsia="Times New Roman" w:hAnsi="TH SarabunPSK" w:cs="TH SarabunPSK"/>
              </w:rPr>
              <w:t>Fundamental Thai</w:t>
            </w:r>
          </w:p>
        </w:tc>
        <w:tc>
          <w:tcPr>
            <w:tcW w:w="1355" w:type="dxa"/>
            <w:shd w:val="clear" w:color="auto" w:fill="auto"/>
            <w:tcMar>
              <w:top w:w="0" w:type="dxa"/>
              <w:left w:w="28" w:type="dxa"/>
              <w:bottom w:w="0" w:type="dxa"/>
              <w:right w:w="28" w:type="dxa"/>
            </w:tcMar>
          </w:tcPr>
          <w:p w:rsidR="00D22BC1" w:rsidRPr="00EB71B4" w:rsidRDefault="00D22BC1" w:rsidP="001F16C5">
            <w:pPr>
              <w:tabs>
                <w:tab w:val="left" w:pos="360"/>
                <w:tab w:val="left" w:pos="900"/>
                <w:tab w:val="left" w:pos="6480"/>
              </w:tabs>
              <w:jc w:val="right"/>
              <w:rPr>
                <w:rFonts w:ascii="TH SarabunPSK" w:eastAsia="Times New Roman" w:hAnsi="TH SarabunPSK" w:cs="TH SarabunPSK"/>
              </w:rPr>
            </w:pPr>
          </w:p>
        </w:tc>
      </w:tr>
      <w:tr w:rsidR="005C1044" w:rsidRPr="00EB71B4" w:rsidTr="00222A13">
        <w:trPr>
          <w:cantSplit/>
          <w:trHeight w:val="284"/>
        </w:trPr>
        <w:tc>
          <w:tcPr>
            <w:tcW w:w="1589" w:type="dxa"/>
            <w:shd w:val="clear" w:color="auto" w:fill="auto"/>
            <w:tcMar>
              <w:top w:w="0" w:type="dxa"/>
              <w:left w:w="28" w:type="dxa"/>
              <w:bottom w:w="0" w:type="dxa"/>
              <w:right w:w="28" w:type="dxa"/>
            </w:tcMar>
          </w:tcPr>
          <w:p w:rsidR="005C1044" w:rsidRPr="00EB71B4" w:rsidRDefault="005C1044" w:rsidP="005C1044">
            <w:pPr>
              <w:tabs>
                <w:tab w:val="left" w:pos="360"/>
                <w:tab w:val="left" w:pos="900"/>
                <w:tab w:val="left" w:pos="6480"/>
              </w:tabs>
              <w:rPr>
                <w:rFonts w:ascii="TH SarabunPSK" w:eastAsia="Times New Roman" w:hAnsi="TH SarabunPSK" w:cs="TH SarabunPSK"/>
                <w:b/>
                <w:bCs/>
              </w:rPr>
            </w:pPr>
            <w:r w:rsidRPr="00EB71B4">
              <w:rPr>
                <w:rFonts w:ascii="TH SarabunPSK" w:eastAsia="Times New Roman" w:hAnsi="TH SarabunPSK" w:cs="TH SarabunPSK"/>
              </w:rPr>
              <w:t>GEN6</w:t>
            </w:r>
            <w:r w:rsidR="00E52DAF" w:rsidRPr="00EB71B4">
              <w:rPr>
                <w:rFonts w:ascii="TH SarabunPSK" w:eastAsia="Times New Roman" w:hAnsi="TH SarabunPSK" w:cs="TH SarabunPSK"/>
              </w:rPr>
              <w:t>4</w:t>
            </w:r>
            <w:r w:rsidRPr="00EB71B4">
              <w:rPr>
                <w:rFonts w:ascii="TH SarabunPSK" w:eastAsia="Times New Roman" w:hAnsi="TH SarabunPSK" w:cs="TH SarabunPSK"/>
                <w:cs/>
              </w:rPr>
              <w:t>-</w:t>
            </w:r>
            <w:r w:rsidR="00E52DAF" w:rsidRPr="00EB71B4">
              <w:rPr>
                <w:rFonts w:ascii="TH SarabunPSK" w:eastAsia="Times New Roman" w:hAnsi="TH SarabunPSK" w:cs="TH SarabunPSK"/>
              </w:rPr>
              <w:t>021</w:t>
            </w:r>
          </w:p>
        </w:tc>
        <w:tc>
          <w:tcPr>
            <w:tcW w:w="5035" w:type="dxa"/>
            <w:gridSpan w:val="2"/>
            <w:shd w:val="clear" w:color="auto" w:fill="auto"/>
            <w:tcMar>
              <w:top w:w="0" w:type="dxa"/>
              <w:left w:w="28" w:type="dxa"/>
              <w:bottom w:w="0" w:type="dxa"/>
              <w:right w:w="28" w:type="dxa"/>
            </w:tcMar>
          </w:tcPr>
          <w:p w:rsidR="005C1044" w:rsidRPr="00EB71B4" w:rsidRDefault="005C1044" w:rsidP="005C1044">
            <w:pPr>
              <w:tabs>
                <w:tab w:val="left" w:pos="360"/>
                <w:tab w:val="left" w:pos="900"/>
                <w:tab w:val="left" w:pos="6480"/>
              </w:tabs>
              <w:rPr>
                <w:rFonts w:ascii="TH SarabunPSK" w:eastAsia="Times New Roman" w:hAnsi="TH SarabunPSK" w:cs="TH SarabunPSK"/>
              </w:rPr>
            </w:pPr>
            <w:r w:rsidRPr="00EB71B4">
              <w:rPr>
                <w:rFonts w:ascii="TH SarabunPSK" w:eastAsia="Times New Roman" w:hAnsi="TH SarabunPSK" w:cs="TH SarabunPSK" w:hint="cs"/>
                <w:cs/>
              </w:rPr>
              <w:t>ภาษาอังกฤษพื้นฐาน</w:t>
            </w:r>
          </w:p>
        </w:tc>
        <w:tc>
          <w:tcPr>
            <w:tcW w:w="1355" w:type="dxa"/>
            <w:shd w:val="clear" w:color="auto" w:fill="auto"/>
            <w:tcMar>
              <w:top w:w="0" w:type="dxa"/>
              <w:left w:w="28" w:type="dxa"/>
              <w:bottom w:w="0" w:type="dxa"/>
              <w:right w:w="28" w:type="dxa"/>
            </w:tcMar>
          </w:tcPr>
          <w:p w:rsidR="005C1044" w:rsidRPr="00EB71B4" w:rsidRDefault="005C1044" w:rsidP="001F16C5">
            <w:pPr>
              <w:tabs>
                <w:tab w:val="left" w:pos="360"/>
                <w:tab w:val="left" w:pos="900"/>
                <w:tab w:val="left" w:pos="6480"/>
              </w:tabs>
              <w:jc w:val="right"/>
              <w:rPr>
                <w:rFonts w:ascii="TH SarabunPSK" w:eastAsia="Times New Roman" w:hAnsi="TH SarabunPSK" w:cs="TH SarabunPSK"/>
              </w:rPr>
            </w:pPr>
            <w:r w:rsidRPr="00EB71B4">
              <w:rPr>
                <w:rFonts w:ascii="TH SarabunPSK" w:eastAsia="Times New Roman" w:hAnsi="TH SarabunPSK" w:cs="TH SarabunPSK"/>
              </w:rPr>
              <w:t>2</w:t>
            </w:r>
            <w:r w:rsidRPr="00EB71B4">
              <w:rPr>
                <w:rFonts w:ascii="TH SarabunPSK" w:eastAsia="Times New Roman" w:hAnsi="TH SarabunPSK" w:cs="TH SarabunPSK" w:hint="cs"/>
                <w:cs/>
              </w:rPr>
              <w:t>(</w:t>
            </w:r>
            <w:r w:rsidRPr="00EB71B4">
              <w:rPr>
                <w:rFonts w:ascii="TH SarabunPSK" w:eastAsia="Times New Roman" w:hAnsi="TH SarabunPSK" w:cs="TH SarabunPSK"/>
              </w:rPr>
              <w:t>2</w:t>
            </w:r>
            <w:r w:rsidRPr="00EB71B4">
              <w:rPr>
                <w:rFonts w:ascii="TH SarabunPSK" w:eastAsia="Times New Roman" w:hAnsi="TH SarabunPSK" w:cs="TH SarabunPSK" w:hint="cs"/>
                <w:cs/>
              </w:rPr>
              <w:t>-0-</w:t>
            </w:r>
            <w:r w:rsidRPr="00EB71B4">
              <w:rPr>
                <w:rFonts w:ascii="TH SarabunPSK" w:eastAsia="Times New Roman" w:hAnsi="TH SarabunPSK" w:cs="TH SarabunPSK"/>
              </w:rPr>
              <w:t>4</w:t>
            </w:r>
            <w:r w:rsidRPr="00EB71B4">
              <w:rPr>
                <w:rFonts w:ascii="TH SarabunPSK" w:eastAsia="Times New Roman" w:hAnsi="TH SarabunPSK" w:cs="TH SarabunPSK"/>
                <w:cs/>
              </w:rPr>
              <w:t>)*</w:t>
            </w:r>
          </w:p>
        </w:tc>
      </w:tr>
      <w:tr w:rsidR="005C1044" w:rsidRPr="00EB71B4" w:rsidTr="00222A13">
        <w:trPr>
          <w:cantSplit/>
          <w:trHeight w:val="284"/>
        </w:trPr>
        <w:tc>
          <w:tcPr>
            <w:tcW w:w="1589" w:type="dxa"/>
            <w:shd w:val="clear" w:color="auto" w:fill="auto"/>
            <w:tcMar>
              <w:top w:w="0" w:type="dxa"/>
              <w:left w:w="28" w:type="dxa"/>
              <w:bottom w:w="0" w:type="dxa"/>
              <w:right w:w="28" w:type="dxa"/>
            </w:tcMar>
          </w:tcPr>
          <w:p w:rsidR="005C1044" w:rsidRPr="00EB71B4" w:rsidRDefault="005C1044" w:rsidP="005C1044">
            <w:pPr>
              <w:tabs>
                <w:tab w:val="left" w:pos="360"/>
                <w:tab w:val="left" w:pos="900"/>
                <w:tab w:val="left" w:pos="6480"/>
              </w:tabs>
              <w:rPr>
                <w:rFonts w:ascii="TH SarabunPSK" w:eastAsia="Times New Roman" w:hAnsi="TH SarabunPSK" w:cs="TH SarabunPSK"/>
              </w:rPr>
            </w:pPr>
          </w:p>
        </w:tc>
        <w:tc>
          <w:tcPr>
            <w:tcW w:w="5035" w:type="dxa"/>
            <w:gridSpan w:val="2"/>
            <w:shd w:val="clear" w:color="auto" w:fill="auto"/>
            <w:tcMar>
              <w:top w:w="0" w:type="dxa"/>
              <w:left w:w="28" w:type="dxa"/>
              <w:bottom w:w="0" w:type="dxa"/>
              <w:right w:w="28" w:type="dxa"/>
            </w:tcMar>
          </w:tcPr>
          <w:p w:rsidR="005C1044" w:rsidRPr="00EB71B4" w:rsidRDefault="005C1044" w:rsidP="005C1044">
            <w:pPr>
              <w:tabs>
                <w:tab w:val="left" w:pos="360"/>
                <w:tab w:val="left" w:pos="900"/>
                <w:tab w:val="left" w:pos="6480"/>
              </w:tabs>
              <w:rPr>
                <w:rFonts w:ascii="TH SarabunPSK" w:eastAsia="Times New Roman" w:hAnsi="TH SarabunPSK" w:cs="TH SarabunPSK"/>
              </w:rPr>
            </w:pPr>
            <w:r w:rsidRPr="00EB71B4">
              <w:rPr>
                <w:rFonts w:ascii="TH SarabunPSK" w:eastAsia="Times New Roman" w:hAnsi="TH SarabunPSK" w:cs="TH SarabunPSK"/>
              </w:rPr>
              <w:t>Fundamental English</w:t>
            </w:r>
          </w:p>
        </w:tc>
        <w:tc>
          <w:tcPr>
            <w:tcW w:w="1355" w:type="dxa"/>
            <w:shd w:val="clear" w:color="auto" w:fill="auto"/>
            <w:tcMar>
              <w:top w:w="0" w:type="dxa"/>
              <w:left w:w="28" w:type="dxa"/>
              <w:bottom w:w="0" w:type="dxa"/>
              <w:right w:w="28" w:type="dxa"/>
            </w:tcMar>
          </w:tcPr>
          <w:p w:rsidR="005C1044" w:rsidRPr="00EB71B4" w:rsidRDefault="005C1044" w:rsidP="001F16C5">
            <w:pPr>
              <w:tabs>
                <w:tab w:val="left" w:pos="360"/>
                <w:tab w:val="left" w:pos="900"/>
                <w:tab w:val="left" w:pos="6480"/>
              </w:tabs>
              <w:jc w:val="right"/>
              <w:rPr>
                <w:rFonts w:ascii="TH SarabunPSK" w:eastAsia="Times New Roman" w:hAnsi="TH SarabunPSK" w:cs="TH SarabunPSK"/>
              </w:rPr>
            </w:pPr>
          </w:p>
        </w:tc>
      </w:tr>
      <w:tr w:rsidR="005C1044" w:rsidRPr="00EB71B4" w:rsidTr="00222A13">
        <w:trPr>
          <w:cantSplit/>
          <w:trHeight w:val="284"/>
        </w:trPr>
        <w:tc>
          <w:tcPr>
            <w:tcW w:w="1589" w:type="dxa"/>
            <w:shd w:val="clear" w:color="auto" w:fill="auto"/>
            <w:tcMar>
              <w:top w:w="0" w:type="dxa"/>
              <w:left w:w="28" w:type="dxa"/>
              <w:bottom w:w="0" w:type="dxa"/>
              <w:right w:w="28" w:type="dxa"/>
            </w:tcMar>
          </w:tcPr>
          <w:p w:rsidR="005C1044" w:rsidRPr="00EB71B4" w:rsidRDefault="002D1392" w:rsidP="001F16C5">
            <w:pPr>
              <w:tabs>
                <w:tab w:val="left" w:pos="360"/>
                <w:tab w:val="left" w:pos="900"/>
                <w:tab w:val="left" w:pos="6480"/>
              </w:tabs>
              <w:rPr>
                <w:rFonts w:ascii="TH SarabunPSK" w:eastAsia="Times New Roman" w:hAnsi="TH SarabunPSK" w:cs="TH SarabunPSK" w:hint="cs"/>
              </w:rPr>
            </w:pPr>
            <w:r w:rsidRPr="00EB71B4">
              <w:rPr>
                <w:rFonts w:ascii="TH SarabunPSK" w:eastAsia="Times New Roman" w:hAnsi="TH SarabunPSK" w:cs="TH SarabunPSK"/>
              </w:rPr>
              <w:t>GEN64</w:t>
            </w:r>
            <w:r w:rsidRPr="00EB71B4">
              <w:rPr>
                <w:rFonts w:ascii="TH SarabunPSK" w:eastAsia="Times New Roman" w:hAnsi="TH SarabunPSK" w:cs="TH SarabunPSK"/>
                <w:cs/>
              </w:rPr>
              <w:t>-111</w:t>
            </w:r>
          </w:p>
        </w:tc>
        <w:tc>
          <w:tcPr>
            <w:tcW w:w="5035" w:type="dxa"/>
            <w:gridSpan w:val="2"/>
            <w:shd w:val="clear" w:color="auto" w:fill="auto"/>
            <w:tcMar>
              <w:top w:w="0" w:type="dxa"/>
              <w:left w:w="28" w:type="dxa"/>
              <w:bottom w:w="0" w:type="dxa"/>
              <w:right w:w="28" w:type="dxa"/>
            </w:tcMar>
          </w:tcPr>
          <w:p w:rsidR="005C1044" w:rsidRPr="00EB71B4" w:rsidRDefault="005C1044" w:rsidP="001F16C5">
            <w:pPr>
              <w:tabs>
                <w:tab w:val="left" w:pos="360"/>
                <w:tab w:val="left" w:pos="900"/>
                <w:tab w:val="left" w:pos="6480"/>
              </w:tabs>
              <w:rPr>
                <w:rFonts w:ascii="TH SarabunPSK" w:eastAsia="Times New Roman" w:hAnsi="TH SarabunPSK" w:cs="TH SarabunPSK"/>
              </w:rPr>
            </w:pPr>
            <w:r w:rsidRPr="00EB71B4">
              <w:rPr>
                <w:rFonts w:ascii="TH SarabunPSK" w:eastAsia="Times New Roman" w:hAnsi="TH SarabunPSK" w:cs="TH SarabunPSK"/>
                <w:cs/>
              </w:rPr>
              <w:t>ภาษาไทยเพื่อการสื่อสารร่วมสมัย</w:t>
            </w:r>
          </w:p>
        </w:tc>
        <w:tc>
          <w:tcPr>
            <w:tcW w:w="1355" w:type="dxa"/>
            <w:shd w:val="clear" w:color="auto" w:fill="auto"/>
            <w:tcMar>
              <w:top w:w="0" w:type="dxa"/>
              <w:left w:w="28" w:type="dxa"/>
              <w:bottom w:w="0" w:type="dxa"/>
              <w:right w:w="28" w:type="dxa"/>
            </w:tcMar>
          </w:tcPr>
          <w:p w:rsidR="005C1044" w:rsidRPr="00EB71B4" w:rsidRDefault="002D1392" w:rsidP="001F16C5">
            <w:pPr>
              <w:tabs>
                <w:tab w:val="left" w:pos="360"/>
                <w:tab w:val="left" w:pos="900"/>
                <w:tab w:val="left" w:pos="6480"/>
              </w:tabs>
              <w:jc w:val="right"/>
              <w:rPr>
                <w:rFonts w:ascii="TH SarabunPSK" w:eastAsia="Times New Roman" w:hAnsi="TH SarabunPSK" w:cs="TH SarabunPSK"/>
              </w:rPr>
            </w:pPr>
            <w:r w:rsidRPr="00EB71B4">
              <w:rPr>
                <w:rFonts w:ascii="TH SarabunPSK" w:eastAsia="Times New Roman" w:hAnsi="TH SarabunPSK" w:cs="TH SarabunPSK"/>
              </w:rPr>
              <w:t>3</w:t>
            </w:r>
            <w:r w:rsidR="005C1044" w:rsidRPr="00EB71B4">
              <w:rPr>
                <w:rFonts w:ascii="TH SarabunPSK" w:eastAsia="Times New Roman" w:hAnsi="TH SarabunPSK" w:cs="TH SarabunPSK"/>
                <w:cs/>
              </w:rPr>
              <w:t>(</w:t>
            </w:r>
            <w:r w:rsidR="005C1044" w:rsidRPr="00EB71B4">
              <w:rPr>
                <w:rFonts w:ascii="TH SarabunPSK" w:eastAsia="Times New Roman" w:hAnsi="TH SarabunPSK" w:cs="TH SarabunPSK"/>
              </w:rPr>
              <w:t>2</w:t>
            </w:r>
            <w:r w:rsidR="005C1044" w:rsidRPr="00EB71B4">
              <w:rPr>
                <w:rFonts w:ascii="TH SarabunPSK" w:eastAsia="Times New Roman" w:hAnsi="TH SarabunPSK" w:cs="TH SarabunPSK"/>
                <w:cs/>
              </w:rPr>
              <w:t>-</w:t>
            </w:r>
            <w:r w:rsidRPr="00EB71B4">
              <w:rPr>
                <w:rFonts w:ascii="TH SarabunPSK" w:eastAsia="Times New Roman" w:hAnsi="TH SarabunPSK" w:cs="TH SarabunPSK"/>
              </w:rPr>
              <w:t>2</w:t>
            </w:r>
            <w:r w:rsidR="005C1044" w:rsidRPr="00EB71B4">
              <w:rPr>
                <w:rFonts w:ascii="TH SarabunPSK" w:eastAsia="Times New Roman" w:hAnsi="TH SarabunPSK" w:cs="TH SarabunPSK"/>
                <w:cs/>
              </w:rPr>
              <w:t>-</w:t>
            </w:r>
            <w:r w:rsidRPr="00EB71B4">
              <w:rPr>
                <w:rFonts w:ascii="TH SarabunPSK" w:eastAsia="Times New Roman" w:hAnsi="TH SarabunPSK" w:cs="TH SarabunPSK"/>
              </w:rPr>
              <w:t>5</w:t>
            </w:r>
            <w:r w:rsidR="005C1044" w:rsidRPr="00EB71B4">
              <w:rPr>
                <w:rFonts w:ascii="TH SarabunPSK" w:eastAsia="Times New Roman" w:hAnsi="TH SarabunPSK" w:cs="TH SarabunPSK"/>
                <w:cs/>
              </w:rPr>
              <w:t>)</w:t>
            </w:r>
          </w:p>
        </w:tc>
      </w:tr>
      <w:tr w:rsidR="005C1044" w:rsidRPr="00EB71B4" w:rsidTr="00222A13">
        <w:trPr>
          <w:cantSplit/>
          <w:trHeight w:val="284"/>
        </w:trPr>
        <w:tc>
          <w:tcPr>
            <w:tcW w:w="1589" w:type="dxa"/>
            <w:shd w:val="clear" w:color="auto" w:fill="auto"/>
            <w:tcMar>
              <w:top w:w="0" w:type="dxa"/>
              <w:left w:w="28" w:type="dxa"/>
              <w:bottom w:w="0" w:type="dxa"/>
              <w:right w:w="28" w:type="dxa"/>
            </w:tcMar>
          </w:tcPr>
          <w:p w:rsidR="005C1044" w:rsidRPr="00EB71B4" w:rsidRDefault="005C1044" w:rsidP="001F16C5">
            <w:pPr>
              <w:tabs>
                <w:tab w:val="left" w:pos="360"/>
                <w:tab w:val="left" w:pos="900"/>
                <w:tab w:val="left" w:pos="6480"/>
              </w:tabs>
              <w:rPr>
                <w:rFonts w:ascii="TH SarabunPSK" w:eastAsia="Times New Roman" w:hAnsi="TH SarabunPSK" w:cs="TH SarabunPSK"/>
              </w:rPr>
            </w:pPr>
          </w:p>
        </w:tc>
        <w:tc>
          <w:tcPr>
            <w:tcW w:w="5035" w:type="dxa"/>
            <w:gridSpan w:val="2"/>
            <w:shd w:val="clear" w:color="auto" w:fill="auto"/>
            <w:tcMar>
              <w:top w:w="0" w:type="dxa"/>
              <w:left w:w="28" w:type="dxa"/>
              <w:bottom w:w="0" w:type="dxa"/>
              <w:right w:w="28" w:type="dxa"/>
            </w:tcMar>
          </w:tcPr>
          <w:p w:rsidR="005C1044" w:rsidRPr="00EB71B4" w:rsidRDefault="005C1044" w:rsidP="001F16C5">
            <w:pPr>
              <w:tabs>
                <w:tab w:val="left" w:pos="360"/>
                <w:tab w:val="left" w:pos="900"/>
                <w:tab w:val="left" w:pos="6480"/>
              </w:tabs>
              <w:rPr>
                <w:rFonts w:ascii="TH SarabunPSK" w:eastAsia="Times New Roman" w:hAnsi="TH SarabunPSK" w:cs="TH SarabunPSK"/>
                <w:cs/>
              </w:rPr>
            </w:pPr>
            <w:r w:rsidRPr="00EB71B4">
              <w:rPr>
                <w:rFonts w:ascii="TH SarabunPSK" w:eastAsia="Times New Roman" w:hAnsi="TH SarabunPSK" w:cs="TH SarabunPSK"/>
              </w:rPr>
              <w:t>Thai for Contemporary Communication</w:t>
            </w:r>
          </w:p>
        </w:tc>
        <w:tc>
          <w:tcPr>
            <w:tcW w:w="1355" w:type="dxa"/>
            <w:shd w:val="clear" w:color="auto" w:fill="auto"/>
            <w:tcMar>
              <w:top w:w="0" w:type="dxa"/>
              <w:left w:w="28" w:type="dxa"/>
              <w:bottom w:w="0" w:type="dxa"/>
              <w:right w:w="28" w:type="dxa"/>
            </w:tcMar>
          </w:tcPr>
          <w:p w:rsidR="005C1044" w:rsidRPr="00EB71B4" w:rsidRDefault="005C1044" w:rsidP="001F16C5">
            <w:pPr>
              <w:tabs>
                <w:tab w:val="left" w:pos="360"/>
                <w:tab w:val="left" w:pos="900"/>
                <w:tab w:val="left" w:pos="6480"/>
              </w:tabs>
              <w:jc w:val="right"/>
              <w:rPr>
                <w:rFonts w:ascii="TH SarabunPSK" w:eastAsia="Times New Roman" w:hAnsi="TH SarabunPSK" w:cs="TH SarabunPSK"/>
              </w:rPr>
            </w:pPr>
          </w:p>
        </w:tc>
      </w:tr>
      <w:tr w:rsidR="005C1044" w:rsidRPr="00EB71B4" w:rsidTr="00222A13">
        <w:trPr>
          <w:cantSplit/>
          <w:trHeight w:val="284"/>
        </w:trPr>
        <w:tc>
          <w:tcPr>
            <w:tcW w:w="1589" w:type="dxa"/>
            <w:shd w:val="clear" w:color="auto" w:fill="auto"/>
            <w:tcMar>
              <w:top w:w="0" w:type="dxa"/>
              <w:left w:w="28" w:type="dxa"/>
              <w:bottom w:w="0" w:type="dxa"/>
              <w:right w:w="28" w:type="dxa"/>
            </w:tcMar>
          </w:tcPr>
          <w:p w:rsidR="005C1044" w:rsidRPr="00EB71B4" w:rsidRDefault="00BD2DE8" w:rsidP="001F16C5">
            <w:pPr>
              <w:tabs>
                <w:tab w:val="left" w:pos="360"/>
                <w:tab w:val="left" w:pos="900"/>
                <w:tab w:val="left" w:pos="6480"/>
              </w:tabs>
              <w:rPr>
                <w:rFonts w:ascii="TH SarabunPSK" w:eastAsia="Times New Roman" w:hAnsi="TH SarabunPSK" w:cs="TH SarabunPSK"/>
              </w:rPr>
            </w:pPr>
            <w:r w:rsidRPr="00EB71B4">
              <w:rPr>
                <w:rFonts w:ascii="TH SarabunPSK" w:eastAsia="Times New Roman" w:hAnsi="TH SarabunPSK" w:cs="TH SarabunPSK"/>
              </w:rPr>
              <w:t>GEN64</w:t>
            </w:r>
            <w:r w:rsidR="005C1044" w:rsidRPr="00EB71B4">
              <w:rPr>
                <w:rFonts w:ascii="TH SarabunPSK" w:eastAsia="Times New Roman" w:hAnsi="TH SarabunPSK" w:cs="TH SarabunPSK"/>
                <w:cs/>
              </w:rPr>
              <w:t>-121</w:t>
            </w:r>
          </w:p>
        </w:tc>
        <w:tc>
          <w:tcPr>
            <w:tcW w:w="5035" w:type="dxa"/>
            <w:gridSpan w:val="2"/>
            <w:shd w:val="clear" w:color="auto" w:fill="auto"/>
            <w:tcMar>
              <w:top w:w="0" w:type="dxa"/>
              <w:left w:w="28" w:type="dxa"/>
              <w:bottom w:w="0" w:type="dxa"/>
              <w:right w:w="28" w:type="dxa"/>
            </w:tcMar>
          </w:tcPr>
          <w:p w:rsidR="005C1044" w:rsidRPr="00EB71B4" w:rsidRDefault="005C1044" w:rsidP="001F16C5">
            <w:pPr>
              <w:tabs>
                <w:tab w:val="left" w:pos="360"/>
                <w:tab w:val="left" w:pos="900"/>
                <w:tab w:val="left" w:pos="6480"/>
              </w:tabs>
              <w:rPr>
                <w:rFonts w:ascii="TH SarabunPSK" w:eastAsia="Times New Roman" w:hAnsi="TH SarabunPSK" w:cs="TH SarabunPSK"/>
                <w:cs/>
              </w:rPr>
            </w:pPr>
            <w:r w:rsidRPr="00EB71B4">
              <w:rPr>
                <w:rFonts w:ascii="TH SarabunPSK" w:eastAsia="Times New Roman" w:hAnsi="TH SarabunPSK" w:cs="TH SarabunPSK"/>
                <w:cs/>
              </w:rPr>
              <w:t>ทักษะการสื่อสารภาษาอังกฤษ</w:t>
            </w:r>
          </w:p>
        </w:tc>
        <w:tc>
          <w:tcPr>
            <w:tcW w:w="1355" w:type="dxa"/>
            <w:shd w:val="clear" w:color="auto" w:fill="auto"/>
            <w:tcMar>
              <w:top w:w="0" w:type="dxa"/>
              <w:left w:w="28" w:type="dxa"/>
              <w:bottom w:w="0" w:type="dxa"/>
              <w:right w:w="28" w:type="dxa"/>
            </w:tcMar>
          </w:tcPr>
          <w:p w:rsidR="005C1044" w:rsidRPr="00EB71B4" w:rsidRDefault="005C1044" w:rsidP="001F16C5">
            <w:pPr>
              <w:tabs>
                <w:tab w:val="left" w:pos="360"/>
                <w:tab w:val="left" w:pos="900"/>
                <w:tab w:val="left" w:pos="6480"/>
              </w:tabs>
              <w:jc w:val="right"/>
              <w:rPr>
                <w:rFonts w:ascii="TH SarabunPSK" w:eastAsia="Times New Roman" w:hAnsi="TH SarabunPSK" w:cs="TH SarabunPSK"/>
                <w:cs/>
              </w:rPr>
            </w:pPr>
            <w:r w:rsidRPr="00EB71B4">
              <w:rPr>
                <w:rFonts w:ascii="TH SarabunPSK" w:eastAsia="Times New Roman" w:hAnsi="TH SarabunPSK" w:cs="TH SarabunPSK"/>
              </w:rPr>
              <w:t>2</w:t>
            </w:r>
            <w:r w:rsidRPr="00EB71B4">
              <w:rPr>
                <w:rFonts w:ascii="TH SarabunPSK" w:eastAsia="Times New Roman" w:hAnsi="TH SarabunPSK" w:cs="TH SarabunPSK"/>
                <w:cs/>
              </w:rPr>
              <w:t>(</w:t>
            </w:r>
            <w:r w:rsidRPr="00EB71B4">
              <w:rPr>
                <w:rFonts w:ascii="TH SarabunPSK" w:eastAsia="Times New Roman" w:hAnsi="TH SarabunPSK" w:cs="TH SarabunPSK"/>
              </w:rPr>
              <w:t>2</w:t>
            </w:r>
            <w:r w:rsidRPr="00EB71B4">
              <w:rPr>
                <w:rFonts w:ascii="TH SarabunPSK" w:eastAsia="Times New Roman" w:hAnsi="TH SarabunPSK" w:cs="TH SarabunPSK"/>
                <w:cs/>
              </w:rPr>
              <w:t>-</w:t>
            </w:r>
            <w:r w:rsidRPr="00EB71B4">
              <w:rPr>
                <w:rFonts w:ascii="TH SarabunPSK" w:eastAsia="Times New Roman" w:hAnsi="TH SarabunPSK" w:cs="TH SarabunPSK"/>
              </w:rPr>
              <w:t>0</w:t>
            </w:r>
            <w:r w:rsidRPr="00EB71B4">
              <w:rPr>
                <w:rFonts w:ascii="TH SarabunPSK" w:eastAsia="Times New Roman" w:hAnsi="TH SarabunPSK" w:cs="TH SarabunPSK"/>
                <w:cs/>
              </w:rPr>
              <w:t>-</w:t>
            </w:r>
            <w:r w:rsidRPr="00EB71B4">
              <w:rPr>
                <w:rFonts w:ascii="TH SarabunPSK" w:eastAsia="Times New Roman" w:hAnsi="TH SarabunPSK" w:cs="TH SarabunPSK"/>
              </w:rPr>
              <w:t>4</w:t>
            </w:r>
            <w:r w:rsidRPr="00EB71B4">
              <w:rPr>
                <w:rFonts w:ascii="TH SarabunPSK" w:eastAsia="Times New Roman" w:hAnsi="TH SarabunPSK" w:cs="TH SarabunPSK"/>
                <w:cs/>
              </w:rPr>
              <w:t>)</w:t>
            </w:r>
          </w:p>
        </w:tc>
      </w:tr>
      <w:tr w:rsidR="005C1044" w:rsidRPr="00EB71B4" w:rsidTr="00222A13">
        <w:trPr>
          <w:cantSplit/>
          <w:trHeight w:val="284"/>
        </w:trPr>
        <w:tc>
          <w:tcPr>
            <w:tcW w:w="1589" w:type="dxa"/>
            <w:shd w:val="clear" w:color="auto" w:fill="auto"/>
            <w:tcMar>
              <w:top w:w="0" w:type="dxa"/>
              <w:left w:w="28" w:type="dxa"/>
              <w:bottom w:w="0" w:type="dxa"/>
              <w:right w:w="28" w:type="dxa"/>
            </w:tcMar>
          </w:tcPr>
          <w:p w:rsidR="005C1044" w:rsidRPr="00EB71B4" w:rsidRDefault="005C1044" w:rsidP="001F16C5">
            <w:pPr>
              <w:tabs>
                <w:tab w:val="left" w:pos="360"/>
                <w:tab w:val="left" w:pos="900"/>
                <w:tab w:val="left" w:pos="6480"/>
              </w:tabs>
              <w:rPr>
                <w:rFonts w:ascii="TH SarabunPSK" w:eastAsia="Times New Roman" w:hAnsi="TH SarabunPSK" w:cs="TH SarabunPSK"/>
              </w:rPr>
            </w:pPr>
          </w:p>
        </w:tc>
        <w:tc>
          <w:tcPr>
            <w:tcW w:w="5035" w:type="dxa"/>
            <w:gridSpan w:val="2"/>
            <w:shd w:val="clear" w:color="auto" w:fill="auto"/>
            <w:tcMar>
              <w:top w:w="0" w:type="dxa"/>
              <w:left w:w="28" w:type="dxa"/>
              <w:bottom w:w="0" w:type="dxa"/>
              <w:right w:w="28" w:type="dxa"/>
            </w:tcMar>
          </w:tcPr>
          <w:p w:rsidR="005C1044" w:rsidRPr="00EB71B4" w:rsidRDefault="00BD2DE8" w:rsidP="001F16C5">
            <w:pPr>
              <w:tabs>
                <w:tab w:val="left" w:pos="360"/>
                <w:tab w:val="left" w:pos="900"/>
                <w:tab w:val="left" w:pos="6480"/>
              </w:tabs>
              <w:rPr>
                <w:rFonts w:ascii="TH SarabunPSK" w:eastAsia="Times New Roman" w:hAnsi="TH SarabunPSK" w:cs="TH SarabunPSK"/>
                <w:cs/>
              </w:rPr>
            </w:pPr>
            <w:r w:rsidRPr="00EB71B4">
              <w:rPr>
                <w:rFonts w:ascii="TH SarabunPSK" w:hAnsi="TH SarabunPSK" w:cs="TH SarabunPSK"/>
              </w:rPr>
              <w:t>English Communication Skills</w:t>
            </w:r>
          </w:p>
        </w:tc>
        <w:tc>
          <w:tcPr>
            <w:tcW w:w="1355" w:type="dxa"/>
            <w:shd w:val="clear" w:color="auto" w:fill="auto"/>
            <w:tcMar>
              <w:top w:w="0" w:type="dxa"/>
              <w:left w:w="28" w:type="dxa"/>
              <w:bottom w:w="0" w:type="dxa"/>
              <w:right w:w="28" w:type="dxa"/>
            </w:tcMar>
          </w:tcPr>
          <w:p w:rsidR="005C1044" w:rsidRPr="00EB71B4" w:rsidRDefault="005C1044" w:rsidP="001F16C5">
            <w:pPr>
              <w:tabs>
                <w:tab w:val="left" w:pos="360"/>
                <w:tab w:val="left" w:pos="900"/>
                <w:tab w:val="left" w:pos="6480"/>
              </w:tabs>
              <w:jc w:val="right"/>
              <w:rPr>
                <w:rFonts w:ascii="TH SarabunPSK" w:eastAsia="Times New Roman" w:hAnsi="TH SarabunPSK" w:cs="TH SarabunPSK"/>
              </w:rPr>
            </w:pPr>
          </w:p>
        </w:tc>
      </w:tr>
      <w:tr w:rsidR="005C1044" w:rsidRPr="00EB71B4" w:rsidTr="00222A13">
        <w:trPr>
          <w:cantSplit/>
          <w:trHeight w:val="284"/>
        </w:trPr>
        <w:tc>
          <w:tcPr>
            <w:tcW w:w="1589" w:type="dxa"/>
            <w:shd w:val="clear" w:color="auto" w:fill="auto"/>
            <w:tcMar>
              <w:top w:w="0" w:type="dxa"/>
              <w:left w:w="28" w:type="dxa"/>
              <w:bottom w:w="0" w:type="dxa"/>
              <w:right w:w="28" w:type="dxa"/>
            </w:tcMar>
          </w:tcPr>
          <w:p w:rsidR="005C1044" w:rsidRPr="00EB71B4" w:rsidRDefault="00EC4D31" w:rsidP="001F16C5">
            <w:pPr>
              <w:tabs>
                <w:tab w:val="left" w:pos="360"/>
                <w:tab w:val="left" w:pos="900"/>
                <w:tab w:val="left" w:pos="6480"/>
              </w:tabs>
              <w:rPr>
                <w:rFonts w:ascii="TH SarabunPSK" w:eastAsia="Times New Roman" w:hAnsi="TH SarabunPSK" w:cs="TH SarabunPSK"/>
              </w:rPr>
            </w:pPr>
            <w:r w:rsidRPr="00EB71B4">
              <w:rPr>
                <w:rFonts w:ascii="TH SarabunPSK" w:eastAsia="Times New Roman" w:hAnsi="TH SarabunPSK" w:cs="TH SarabunPSK"/>
              </w:rPr>
              <w:t>GEN64</w:t>
            </w:r>
            <w:r w:rsidR="005C1044" w:rsidRPr="00EB71B4">
              <w:rPr>
                <w:rFonts w:ascii="TH SarabunPSK" w:eastAsia="Times New Roman" w:hAnsi="TH SarabunPSK" w:cs="TH SarabunPSK"/>
                <w:cs/>
              </w:rPr>
              <w:t>-</w:t>
            </w:r>
            <w:r w:rsidR="005C1044" w:rsidRPr="00EB71B4">
              <w:rPr>
                <w:rFonts w:ascii="TH SarabunPSK" w:eastAsia="Times New Roman" w:hAnsi="TH SarabunPSK" w:cs="TH SarabunPSK"/>
              </w:rPr>
              <w:t>122</w:t>
            </w:r>
          </w:p>
        </w:tc>
        <w:tc>
          <w:tcPr>
            <w:tcW w:w="5035" w:type="dxa"/>
            <w:gridSpan w:val="2"/>
            <w:shd w:val="clear" w:color="auto" w:fill="auto"/>
            <w:tcMar>
              <w:top w:w="0" w:type="dxa"/>
              <w:left w:w="28" w:type="dxa"/>
              <w:bottom w:w="0" w:type="dxa"/>
              <w:right w:w="28" w:type="dxa"/>
            </w:tcMar>
          </w:tcPr>
          <w:p w:rsidR="005C1044" w:rsidRPr="00EB71B4" w:rsidRDefault="00EC4D31" w:rsidP="001F16C5">
            <w:pPr>
              <w:tabs>
                <w:tab w:val="left" w:pos="360"/>
                <w:tab w:val="left" w:pos="900"/>
                <w:tab w:val="left" w:pos="6480"/>
              </w:tabs>
              <w:rPr>
                <w:rFonts w:ascii="TH SarabunPSK" w:eastAsia="Times New Roman" w:hAnsi="TH SarabunPSK" w:cs="TH SarabunPSK" w:hint="cs"/>
              </w:rPr>
            </w:pPr>
            <w:r w:rsidRPr="00EB71B4">
              <w:rPr>
                <w:rFonts w:ascii="TH SarabunPSK" w:eastAsia="Times New Roman" w:hAnsi="TH SarabunPSK" w:cs="TH SarabunPSK" w:hint="cs"/>
                <w:cs/>
              </w:rPr>
              <w:t>ภาษาอังกฤษสำหรับ</w:t>
            </w:r>
            <w:r w:rsidRPr="00EB71B4">
              <w:rPr>
                <w:rFonts w:ascii="TH SarabunPSK" w:eastAsia="Times New Roman" w:hAnsi="TH SarabunPSK" w:cs="TH SarabunPSK"/>
                <w:cs/>
              </w:rPr>
              <w:t>การฟังและการพูด</w:t>
            </w:r>
          </w:p>
        </w:tc>
        <w:tc>
          <w:tcPr>
            <w:tcW w:w="1355" w:type="dxa"/>
            <w:shd w:val="clear" w:color="auto" w:fill="auto"/>
            <w:tcMar>
              <w:top w:w="0" w:type="dxa"/>
              <w:left w:w="28" w:type="dxa"/>
              <w:bottom w:w="0" w:type="dxa"/>
              <w:right w:w="28" w:type="dxa"/>
            </w:tcMar>
          </w:tcPr>
          <w:p w:rsidR="005C1044" w:rsidRPr="00EB71B4" w:rsidRDefault="005C1044" w:rsidP="001F16C5">
            <w:pPr>
              <w:tabs>
                <w:tab w:val="left" w:pos="360"/>
                <w:tab w:val="left" w:pos="900"/>
                <w:tab w:val="left" w:pos="6480"/>
              </w:tabs>
              <w:jc w:val="right"/>
              <w:rPr>
                <w:rFonts w:ascii="TH SarabunPSK" w:eastAsia="Times New Roman" w:hAnsi="TH SarabunPSK" w:cs="TH SarabunPSK"/>
              </w:rPr>
            </w:pPr>
            <w:r w:rsidRPr="00EB71B4">
              <w:rPr>
                <w:rFonts w:ascii="TH SarabunPSK" w:eastAsia="Times New Roman" w:hAnsi="TH SarabunPSK" w:cs="TH SarabunPSK"/>
              </w:rPr>
              <w:t>2</w:t>
            </w:r>
            <w:r w:rsidRPr="00EB71B4">
              <w:rPr>
                <w:rFonts w:ascii="TH SarabunPSK" w:eastAsia="Times New Roman" w:hAnsi="TH SarabunPSK" w:cs="TH SarabunPSK"/>
                <w:cs/>
              </w:rPr>
              <w:t>(</w:t>
            </w:r>
            <w:r w:rsidRPr="00EB71B4">
              <w:rPr>
                <w:rFonts w:ascii="TH SarabunPSK" w:eastAsia="Times New Roman" w:hAnsi="TH SarabunPSK" w:cs="TH SarabunPSK"/>
              </w:rPr>
              <w:t>2</w:t>
            </w:r>
            <w:r w:rsidRPr="00EB71B4">
              <w:rPr>
                <w:rFonts w:ascii="TH SarabunPSK" w:eastAsia="Times New Roman" w:hAnsi="TH SarabunPSK" w:cs="TH SarabunPSK"/>
                <w:cs/>
              </w:rPr>
              <w:t>-</w:t>
            </w:r>
            <w:r w:rsidRPr="00EB71B4">
              <w:rPr>
                <w:rFonts w:ascii="TH SarabunPSK" w:eastAsia="Times New Roman" w:hAnsi="TH SarabunPSK" w:cs="TH SarabunPSK"/>
              </w:rPr>
              <w:t>0</w:t>
            </w:r>
            <w:r w:rsidRPr="00EB71B4">
              <w:rPr>
                <w:rFonts w:ascii="TH SarabunPSK" w:eastAsia="Times New Roman" w:hAnsi="TH SarabunPSK" w:cs="TH SarabunPSK"/>
                <w:cs/>
              </w:rPr>
              <w:t>-</w:t>
            </w:r>
            <w:r w:rsidRPr="00EB71B4">
              <w:rPr>
                <w:rFonts w:ascii="TH SarabunPSK" w:eastAsia="Times New Roman" w:hAnsi="TH SarabunPSK" w:cs="TH SarabunPSK"/>
              </w:rPr>
              <w:t>4</w:t>
            </w:r>
            <w:r w:rsidRPr="00EB71B4">
              <w:rPr>
                <w:rFonts w:ascii="TH SarabunPSK" w:eastAsia="Times New Roman" w:hAnsi="TH SarabunPSK" w:cs="TH SarabunPSK"/>
                <w:cs/>
              </w:rPr>
              <w:t>)</w:t>
            </w:r>
          </w:p>
        </w:tc>
      </w:tr>
      <w:tr w:rsidR="005C1044" w:rsidRPr="00EB71B4" w:rsidTr="00222A13">
        <w:trPr>
          <w:cantSplit/>
          <w:trHeight w:val="284"/>
        </w:trPr>
        <w:tc>
          <w:tcPr>
            <w:tcW w:w="1589" w:type="dxa"/>
            <w:shd w:val="clear" w:color="auto" w:fill="auto"/>
            <w:tcMar>
              <w:top w:w="0" w:type="dxa"/>
              <w:left w:w="28" w:type="dxa"/>
              <w:bottom w:w="0" w:type="dxa"/>
              <w:right w:w="28" w:type="dxa"/>
            </w:tcMar>
          </w:tcPr>
          <w:p w:rsidR="005C1044" w:rsidRPr="00EB71B4" w:rsidRDefault="005C1044" w:rsidP="001F16C5">
            <w:pPr>
              <w:tabs>
                <w:tab w:val="left" w:pos="360"/>
                <w:tab w:val="left" w:pos="900"/>
                <w:tab w:val="left" w:pos="6480"/>
              </w:tabs>
              <w:rPr>
                <w:rFonts w:ascii="TH SarabunPSK" w:eastAsia="Times New Roman" w:hAnsi="TH SarabunPSK" w:cs="TH SarabunPSK"/>
              </w:rPr>
            </w:pPr>
          </w:p>
        </w:tc>
        <w:tc>
          <w:tcPr>
            <w:tcW w:w="5035" w:type="dxa"/>
            <w:gridSpan w:val="2"/>
            <w:shd w:val="clear" w:color="auto" w:fill="auto"/>
            <w:tcMar>
              <w:top w:w="0" w:type="dxa"/>
              <w:left w:w="28" w:type="dxa"/>
              <w:bottom w:w="0" w:type="dxa"/>
              <w:right w:w="28" w:type="dxa"/>
            </w:tcMar>
          </w:tcPr>
          <w:p w:rsidR="005C1044" w:rsidRPr="00EB71B4" w:rsidRDefault="00EC4D31" w:rsidP="001F16C5">
            <w:pPr>
              <w:tabs>
                <w:tab w:val="left" w:pos="360"/>
                <w:tab w:val="left" w:pos="900"/>
                <w:tab w:val="left" w:pos="6480"/>
              </w:tabs>
              <w:rPr>
                <w:rFonts w:ascii="TH SarabunPSK" w:eastAsia="Times New Roman" w:hAnsi="TH SarabunPSK" w:cs="TH SarabunPSK"/>
                <w:cs/>
              </w:rPr>
            </w:pPr>
            <w:r w:rsidRPr="00EB71B4">
              <w:rPr>
                <w:rFonts w:ascii="TH SarabunPSK" w:hAnsi="TH SarabunPSK" w:cs="TH SarabunPSK"/>
              </w:rPr>
              <w:t>English</w:t>
            </w:r>
            <w:r w:rsidR="005C1044" w:rsidRPr="00EB71B4">
              <w:rPr>
                <w:rFonts w:ascii="TH SarabunPSK" w:hAnsi="TH SarabunPSK" w:cs="TH SarabunPSK"/>
              </w:rPr>
              <w:t xml:space="preserve"> Listening and Speaking</w:t>
            </w:r>
          </w:p>
        </w:tc>
        <w:tc>
          <w:tcPr>
            <w:tcW w:w="1355" w:type="dxa"/>
            <w:shd w:val="clear" w:color="auto" w:fill="auto"/>
            <w:tcMar>
              <w:top w:w="0" w:type="dxa"/>
              <w:left w:w="28" w:type="dxa"/>
              <w:bottom w:w="0" w:type="dxa"/>
              <w:right w:w="28" w:type="dxa"/>
            </w:tcMar>
          </w:tcPr>
          <w:p w:rsidR="005C1044" w:rsidRPr="00EB71B4" w:rsidRDefault="005C1044" w:rsidP="001F16C5">
            <w:pPr>
              <w:tabs>
                <w:tab w:val="left" w:pos="360"/>
                <w:tab w:val="left" w:pos="900"/>
                <w:tab w:val="left" w:pos="6480"/>
              </w:tabs>
              <w:jc w:val="right"/>
              <w:rPr>
                <w:rFonts w:ascii="TH SarabunPSK" w:eastAsia="Times New Roman" w:hAnsi="TH SarabunPSK" w:cs="TH SarabunPSK"/>
              </w:rPr>
            </w:pPr>
          </w:p>
        </w:tc>
      </w:tr>
      <w:tr w:rsidR="005C1044" w:rsidRPr="00EB71B4" w:rsidTr="00222A13">
        <w:trPr>
          <w:cantSplit/>
          <w:trHeight w:val="284"/>
        </w:trPr>
        <w:tc>
          <w:tcPr>
            <w:tcW w:w="1589" w:type="dxa"/>
            <w:shd w:val="clear" w:color="auto" w:fill="auto"/>
            <w:tcMar>
              <w:top w:w="0" w:type="dxa"/>
              <w:left w:w="28" w:type="dxa"/>
              <w:bottom w:w="0" w:type="dxa"/>
              <w:right w:w="28" w:type="dxa"/>
            </w:tcMar>
            <w:hideMark/>
          </w:tcPr>
          <w:p w:rsidR="005C1044" w:rsidRPr="00EB71B4" w:rsidRDefault="00EC4D31" w:rsidP="001F16C5">
            <w:pPr>
              <w:tabs>
                <w:tab w:val="left" w:pos="360"/>
                <w:tab w:val="left" w:pos="900"/>
                <w:tab w:val="left" w:pos="6480"/>
              </w:tabs>
              <w:rPr>
                <w:rFonts w:ascii="TH SarabunPSK" w:eastAsia="Times New Roman" w:hAnsi="TH SarabunPSK" w:cs="TH SarabunPSK"/>
              </w:rPr>
            </w:pPr>
            <w:r w:rsidRPr="00EB71B4">
              <w:rPr>
                <w:rFonts w:ascii="TH SarabunPSK" w:eastAsia="Times New Roman" w:hAnsi="TH SarabunPSK" w:cs="TH SarabunPSK"/>
              </w:rPr>
              <w:t>GEN64</w:t>
            </w:r>
            <w:r w:rsidR="005C1044" w:rsidRPr="00EB71B4">
              <w:rPr>
                <w:rFonts w:ascii="TH SarabunPSK" w:eastAsia="Times New Roman" w:hAnsi="TH SarabunPSK" w:cs="TH SarabunPSK"/>
                <w:cs/>
              </w:rPr>
              <w:t>-</w:t>
            </w:r>
            <w:r w:rsidR="005C1044" w:rsidRPr="00EB71B4">
              <w:rPr>
                <w:rFonts w:ascii="TH SarabunPSK" w:eastAsia="Times New Roman" w:hAnsi="TH SarabunPSK" w:cs="TH SarabunPSK"/>
              </w:rPr>
              <w:t>123</w:t>
            </w:r>
          </w:p>
        </w:tc>
        <w:tc>
          <w:tcPr>
            <w:tcW w:w="5035" w:type="dxa"/>
            <w:gridSpan w:val="2"/>
            <w:shd w:val="clear" w:color="auto" w:fill="auto"/>
            <w:tcMar>
              <w:top w:w="0" w:type="dxa"/>
              <w:left w:w="28" w:type="dxa"/>
              <w:bottom w:w="0" w:type="dxa"/>
              <w:right w:w="28" w:type="dxa"/>
            </w:tcMar>
            <w:hideMark/>
          </w:tcPr>
          <w:p w:rsidR="005C1044" w:rsidRPr="00EB71B4" w:rsidRDefault="00EC4D31" w:rsidP="001F16C5">
            <w:pPr>
              <w:tabs>
                <w:tab w:val="left" w:pos="360"/>
                <w:tab w:val="left" w:pos="900"/>
                <w:tab w:val="left" w:pos="6480"/>
              </w:tabs>
              <w:rPr>
                <w:rFonts w:ascii="TH SarabunPSK" w:eastAsia="Times New Roman" w:hAnsi="TH SarabunPSK" w:cs="TH SarabunPSK" w:hint="cs"/>
              </w:rPr>
            </w:pPr>
            <w:r w:rsidRPr="00EB71B4">
              <w:rPr>
                <w:rFonts w:ascii="TH SarabunPSK" w:eastAsia="Times New Roman" w:hAnsi="TH SarabunPSK" w:cs="TH SarabunPSK" w:hint="cs"/>
                <w:cs/>
              </w:rPr>
              <w:t>ภาษาอังกฤษสำหรับ</w:t>
            </w:r>
            <w:r w:rsidRPr="00EB71B4">
              <w:rPr>
                <w:rFonts w:ascii="TH SarabunPSK" w:eastAsia="Times New Roman" w:hAnsi="TH SarabunPSK" w:cs="TH SarabunPSK"/>
                <w:cs/>
              </w:rPr>
              <w:t>การอ่านและการเขียน</w:t>
            </w:r>
          </w:p>
        </w:tc>
        <w:tc>
          <w:tcPr>
            <w:tcW w:w="1355" w:type="dxa"/>
            <w:shd w:val="clear" w:color="auto" w:fill="auto"/>
            <w:tcMar>
              <w:top w:w="0" w:type="dxa"/>
              <w:left w:w="28" w:type="dxa"/>
              <w:bottom w:w="0" w:type="dxa"/>
              <w:right w:w="28" w:type="dxa"/>
            </w:tcMar>
            <w:hideMark/>
          </w:tcPr>
          <w:p w:rsidR="005C1044" w:rsidRPr="00EB71B4" w:rsidRDefault="005C1044" w:rsidP="001F16C5">
            <w:pPr>
              <w:tabs>
                <w:tab w:val="left" w:pos="360"/>
                <w:tab w:val="left" w:pos="900"/>
                <w:tab w:val="left" w:pos="6480"/>
              </w:tabs>
              <w:jc w:val="right"/>
              <w:rPr>
                <w:rFonts w:ascii="TH SarabunPSK" w:eastAsia="Times New Roman" w:hAnsi="TH SarabunPSK" w:cs="TH SarabunPSK"/>
              </w:rPr>
            </w:pPr>
            <w:r w:rsidRPr="00EB71B4">
              <w:rPr>
                <w:rFonts w:ascii="TH SarabunPSK" w:eastAsia="Times New Roman" w:hAnsi="TH SarabunPSK" w:cs="TH SarabunPSK"/>
              </w:rPr>
              <w:t>2</w:t>
            </w:r>
            <w:r w:rsidRPr="00EB71B4">
              <w:rPr>
                <w:rFonts w:ascii="TH SarabunPSK" w:eastAsia="Times New Roman" w:hAnsi="TH SarabunPSK" w:cs="TH SarabunPSK"/>
                <w:cs/>
              </w:rPr>
              <w:t>(</w:t>
            </w:r>
            <w:r w:rsidRPr="00EB71B4">
              <w:rPr>
                <w:rFonts w:ascii="TH SarabunPSK" w:eastAsia="Times New Roman" w:hAnsi="TH SarabunPSK" w:cs="TH SarabunPSK"/>
              </w:rPr>
              <w:t>2</w:t>
            </w:r>
            <w:r w:rsidRPr="00EB71B4">
              <w:rPr>
                <w:rFonts w:ascii="TH SarabunPSK" w:eastAsia="Times New Roman" w:hAnsi="TH SarabunPSK" w:cs="TH SarabunPSK"/>
                <w:cs/>
              </w:rPr>
              <w:t>-</w:t>
            </w:r>
            <w:r w:rsidRPr="00EB71B4">
              <w:rPr>
                <w:rFonts w:ascii="TH SarabunPSK" w:eastAsia="Times New Roman" w:hAnsi="TH SarabunPSK" w:cs="TH SarabunPSK"/>
              </w:rPr>
              <w:t>0</w:t>
            </w:r>
            <w:r w:rsidRPr="00EB71B4">
              <w:rPr>
                <w:rFonts w:ascii="TH SarabunPSK" w:eastAsia="Times New Roman" w:hAnsi="TH SarabunPSK" w:cs="TH SarabunPSK"/>
                <w:cs/>
              </w:rPr>
              <w:t>-</w:t>
            </w:r>
            <w:r w:rsidRPr="00EB71B4">
              <w:rPr>
                <w:rFonts w:ascii="TH SarabunPSK" w:eastAsia="Times New Roman" w:hAnsi="TH SarabunPSK" w:cs="TH SarabunPSK"/>
              </w:rPr>
              <w:t>4</w:t>
            </w:r>
            <w:r w:rsidRPr="00EB71B4">
              <w:rPr>
                <w:rFonts w:ascii="TH SarabunPSK" w:eastAsia="Times New Roman" w:hAnsi="TH SarabunPSK" w:cs="TH SarabunPSK"/>
                <w:cs/>
              </w:rPr>
              <w:t>)</w:t>
            </w:r>
          </w:p>
        </w:tc>
      </w:tr>
      <w:tr w:rsidR="005C1044" w:rsidRPr="00EB71B4" w:rsidTr="00222A13">
        <w:trPr>
          <w:cantSplit/>
          <w:trHeight w:val="284"/>
        </w:trPr>
        <w:tc>
          <w:tcPr>
            <w:tcW w:w="1589" w:type="dxa"/>
            <w:shd w:val="clear" w:color="auto" w:fill="auto"/>
            <w:tcMar>
              <w:top w:w="0" w:type="dxa"/>
              <w:left w:w="28" w:type="dxa"/>
              <w:bottom w:w="0" w:type="dxa"/>
              <w:right w:w="28" w:type="dxa"/>
            </w:tcMar>
          </w:tcPr>
          <w:p w:rsidR="005C1044" w:rsidRPr="00EB71B4" w:rsidRDefault="005C1044" w:rsidP="001F16C5">
            <w:pPr>
              <w:tabs>
                <w:tab w:val="left" w:pos="360"/>
                <w:tab w:val="left" w:pos="900"/>
                <w:tab w:val="left" w:pos="6480"/>
              </w:tabs>
              <w:rPr>
                <w:rFonts w:ascii="TH SarabunPSK" w:eastAsia="Times New Roman" w:hAnsi="TH SarabunPSK" w:cs="TH SarabunPSK"/>
              </w:rPr>
            </w:pPr>
          </w:p>
        </w:tc>
        <w:tc>
          <w:tcPr>
            <w:tcW w:w="5035" w:type="dxa"/>
            <w:gridSpan w:val="2"/>
            <w:shd w:val="clear" w:color="auto" w:fill="auto"/>
            <w:tcMar>
              <w:top w:w="0" w:type="dxa"/>
              <w:left w:w="28" w:type="dxa"/>
              <w:bottom w:w="0" w:type="dxa"/>
              <w:right w:w="28" w:type="dxa"/>
            </w:tcMar>
          </w:tcPr>
          <w:p w:rsidR="005C1044" w:rsidRPr="00EB71B4" w:rsidRDefault="00EC4D31" w:rsidP="001F16C5">
            <w:pPr>
              <w:tabs>
                <w:tab w:val="left" w:pos="360"/>
                <w:tab w:val="left" w:pos="900"/>
                <w:tab w:val="left" w:pos="6480"/>
              </w:tabs>
              <w:rPr>
                <w:rFonts w:ascii="TH SarabunPSK" w:eastAsia="Times New Roman" w:hAnsi="TH SarabunPSK" w:cs="TH SarabunPSK" w:hint="cs"/>
                <w:cs/>
              </w:rPr>
            </w:pPr>
            <w:r w:rsidRPr="00EB71B4">
              <w:rPr>
                <w:rFonts w:ascii="TH SarabunPSK" w:hAnsi="TH SarabunPSK" w:cs="TH SarabunPSK"/>
              </w:rPr>
              <w:t>English Reading</w:t>
            </w:r>
            <w:r w:rsidR="005C1044" w:rsidRPr="00EB71B4">
              <w:rPr>
                <w:rFonts w:ascii="TH SarabunPSK" w:hAnsi="TH SarabunPSK" w:cs="TH SarabunPSK"/>
              </w:rPr>
              <w:t xml:space="preserve"> and Writing</w:t>
            </w:r>
          </w:p>
        </w:tc>
        <w:tc>
          <w:tcPr>
            <w:tcW w:w="1355" w:type="dxa"/>
            <w:shd w:val="clear" w:color="auto" w:fill="auto"/>
            <w:tcMar>
              <w:top w:w="0" w:type="dxa"/>
              <w:left w:w="28" w:type="dxa"/>
              <w:bottom w:w="0" w:type="dxa"/>
              <w:right w:w="28" w:type="dxa"/>
            </w:tcMar>
          </w:tcPr>
          <w:p w:rsidR="005C1044" w:rsidRPr="00EB71B4" w:rsidRDefault="005C1044" w:rsidP="001F16C5">
            <w:pPr>
              <w:tabs>
                <w:tab w:val="left" w:pos="360"/>
                <w:tab w:val="left" w:pos="900"/>
                <w:tab w:val="left" w:pos="6480"/>
              </w:tabs>
              <w:jc w:val="right"/>
              <w:rPr>
                <w:rFonts w:ascii="TH SarabunPSK" w:eastAsia="Times New Roman" w:hAnsi="TH SarabunPSK" w:cs="TH SarabunPSK"/>
              </w:rPr>
            </w:pPr>
          </w:p>
        </w:tc>
      </w:tr>
      <w:tr w:rsidR="005C1044" w:rsidRPr="00EB71B4" w:rsidTr="00222A13">
        <w:trPr>
          <w:cantSplit/>
          <w:trHeight w:val="284"/>
        </w:trPr>
        <w:tc>
          <w:tcPr>
            <w:tcW w:w="1589" w:type="dxa"/>
            <w:shd w:val="clear" w:color="auto" w:fill="auto"/>
            <w:tcMar>
              <w:top w:w="0" w:type="dxa"/>
              <w:left w:w="28" w:type="dxa"/>
              <w:bottom w:w="0" w:type="dxa"/>
              <w:right w:w="28" w:type="dxa"/>
            </w:tcMar>
          </w:tcPr>
          <w:p w:rsidR="005C1044" w:rsidRPr="00EB71B4" w:rsidRDefault="007357BD" w:rsidP="001F16C5">
            <w:pPr>
              <w:tabs>
                <w:tab w:val="left" w:pos="360"/>
                <w:tab w:val="left" w:pos="900"/>
                <w:tab w:val="left" w:pos="6480"/>
              </w:tabs>
              <w:rPr>
                <w:rFonts w:ascii="TH SarabunPSK" w:eastAsia="Times New Roman" w:hAnsi="TH SarabunPSK" w:cs="TH SarabunPSK"/>
              </w:rPr>
            </w:pPr>
            <w:r w:rsidRPr="00EB71B4">
              <w:rPr>
                <w:rFonts w:ascii="TH SarabunPSK" w:eastAsia="Times New Roman" w:hAnsi="TH SarabunPSK" w:cs="TH SarabunPSK"/>
              </w:rPr>
              <w:t>GEN64</w:t>
            </w:r>
            <w:r w:rsidR="005C1044" w:rsidRPr="00EB71B4">
              <w:rPr>
                <w:rFonts w:ascii="TH SarabunPSK" w:eastAsia="Times New Roman" w:hAnsi="TH SarabunPSK" w:cs="TH SarabunPSK"/>
                <w:cs/>
              </w:rPr>
              <w:t>-</w:t>
            </w:r>
            <w:r w:rsidR="005C1044" w:rsidRPr="00EB71B4">
              <w:rPr>
                <w:rFonts w:ascii="TH SarabunPSK" w:eastAsia="Times New Roman" w:hAnsi="TH SarabunPSK" w:cs="TH SarabunPSK"/>
              </w:rPr>
              <w:t>124</w:t>
            </w:r>
          </w:p>
        </w:tc>
        <w:tc>
          <w:tcPr>
            <w:tcW w:w="5035" w:type="dxa"/>
            <w:gridSpan w:val="2"/>
            <w:shd w:val="clear" w:color="auto" w:fill="auto"/>
            <w:tcMar>
              <w:top w:w="0" w:type="dxa"/>
              <w:left w:w="28" w:type="dxa"/>
              <w:bottom w:w="0" w:type="dxa"/>
              <w:right w:w="28" w:type="dxa"/>
            </w:tcMar>
            <w:hideMark/>
          </w:tcPr>
          <w:p w:rsidR="005C1044" w:rsidRPr="00EB71B4" w:rsidRDefault="007357BD" w:rsidP="001F16C5">
            <w:pPr>
              <w:tabs>
                <w:tab w:val="left" w:pos="360"/>
                <w:tab w:val="left" w:pos="900"/>
                <w:tab w:val="left" w:pos="6480"/>
              </w:tabs>
              <w:rPr>
                <w:rFonts w:ascii="TH SarabunPSK" w:eastAsia="Times New Roman" w:hAnsi="TH SarabunPSK" w:cs="TH SarabunPSK"/>
              </w:rPr>
            </w:pPr>
            <w:r w:rsidRPr="00EB71B4">
              <w:rPr>
                <w:rFonts w:ascii="TH SarabunPSK" w:eastAsia="Times New Roman" w:hAnsi="TH SarabunPSK" w:cs="TH SarabunPSK"/>
                <w:cs/>
              </w:rPr>
              <w:t>ทัก</w:t>
            </w:r>
            <w:r w:rsidRPr="00EB71B4">
              <w:rPr>
                <w:rFonts w:ascii="TH SarabunPSK" w:eastAsia="Times New Roman" w:hAnsi="TH SarabunPSK" w:cs="TH SarabunPSK" w:hint="cs"/>
                <w:cs/>
              </w:rPr>
              <w:t>ษะภาษาอังกฤษเพื่อการสนทนา</w:t>
            </w:r>
          </w:p>
        </w:tc>
        <w:tc>
          <w:tcPr>
            <w:tcW w:w="1355" w:type="dxa"/>
            <w:shd w:val="clear" w:color="auto" w:fill="auto"/>
            <w:tcMar>
              <w:top w:w="0" w:type="dxa"/>
              <w:left w:w="28" w:type="dxa"/>
              <w:bottom w:w="0" w:type="dxa"/>
              <w:right w:w="28" w:type="dxa"/>
            </w:tcMar>
          </w:tcPr>
          <w:p w:rsidR="005C1044" w:rsidRPr="00EB71B4" w:rsidRDefault="005C1044" w:rsidP="001F16C5">
            <w:pPr>
              <w:tabs>
                <w:tab w:val="left" w:pos="360"/>
                <w:tab w:val="left" w:pos="900"/>
                <w:tab w:val="left" w:pos="6480"/>
              </w:tabs>
              <w:jc w:val="right"/>
              <w:rPr>
                <w:rFonts w:ascii="TH SarabunPSK" w:eastAsia="Times New Roman" w:hAnsi="TH SarabunPSK" w:cs="TH SarabunPSK"/>
              </w:rPr>
            </w:pPr>
            <w:r w:rsidRPr="00EB71B4">
              <w:rPr>
                <w:rFonts w:ascii="TH SarabunPSK" w:eastAsia="Times New Roman" w:hAnsi="TH SarabunPSK" w:cs="TH SarabunPSK"/>
              </w:rPr>
              <w:t>4</w:t>
            </w:r>
            <w:r w:rsidRPr="00EB71B4">
              <w:rPr>
                <w:rFonts w:ascii="TH SarabunPSK" w:eastAsia="Times New Roman" w:hAnsi="TH SarabunPSK" w:cs="TH SarabunPSK"/>
                <w:cs/>
              </w:rPr>
              <w:t>(</w:t>
            </w:r>
            <w:r w:rsidRPr="00EB71B4">
              <w:rPr>
                <w:rFonts w:ascii="TH SarabunPSK" w:eastAsia="Times New Roman" w:hAnsi="TH SarabunPSK" w:cs="TH SarabunPSK"/>
              </w:rPr>
              <w:t>4</w:t>
            </w:r>
            <w:r w:rsidRPr="00EB71B4">
              <w:rPr>
                <w:rFonts w:ascii="TH SarabunPSK" w:eastAsia="Times New Roman" w:hAnsi="TH SarabunPSK" w:cs="TH SarabunPSK"/>
                <w:cs/>
              </w:rPr>
              <w:t>-</w:t>
            </w:r>
            <w:r w:rsidRPr="00EB71B4">
              <w:rPr>
                <w:rFonts w:ascii="TH SarabunPSK" w:eastAsia="Times New Roman" w:hAnsi="TH SarabunPSK" w:cs="TH SarabunPSK"/>
              </w:rPr>
              <w:t>0</w:t>
            </w:r>
            <w:r w:rsidRPr="00EB71B4">
              <w:rPr>
                <w:rFonts w:ascii="TH SarabunPSK" w:eastAsia="Times New Roman" w:hAnsi="TH SarabunPSK" w:cs="TH SarabunPSK"/>
                <w:cs/>
              </w:rPr>
              <w:t>-</w:t>
            </w:r>
            <w:r w:rsidRPr="00EB71B4">
              <w:rPr>
                <w:rFonts w:ascii="TH SarabunPSK" w:eastAsia="Times New Roman" w:hAnsi="TH SarabunPSK" w:cs="TH SarabunPSK"/>
              </w:rPr>
              <w:t>8</w:t>
            </w:r>
            <w:r w:rsidRPr="00EB71B4">
              <w:rPr>
                <w:rFonts w:ascii="TH SarabunPSK" w:eastAsia="Times New Roman" w:hAnsi="TH SarabunPSK" w:cs="TH SarabunPSK"/>
                <w:cs/>
              </w:rPr>
              <w:t>)</w:t>
            </w:r>
          </w:p>
        </w:tc>
      </w:tr>
      <w:tr w:rsidR="005C1044" w:rsidRPr="00EB71B4" w:rsidTr="00222A13">
        <w:trPr>
          <w:cantSplit/>
          <w:trHeight w:val="284"/>
        </w:trPr>
        <w:tc>
          <w:tcPr>
            <w:tcW w:w="1589" w:type="dxa"/>
            <w:shd w:val="clear" w:color="auto" w:fill="auto"/>
            <w:tcMar>
              <w:top w:w="0" w:type="dxa"/>
              <w:left w:w="28" w:type="dxa"/>
              <w:bottom w:w="0" w:type="dxa"/>
              <w:right w:w="28" w:type="dxa"/>
            </w:tcMar>
          </w:tcPr>
          <w:p w:rsidR="005C1044" w:rsidRPr="00EB71B4" w:rsidRDefault="005C1044" w:rsidP="001F16C5">
            <w:pPr>
              <w:tabs>
                <w:tab w:val="left" w:pos="360"/>
                <w:tab w:val="left" w:pos="900"/>
                <w:tab w:val="left" w:pos="6480"/>
              </w:tabs>
              <w:rPr>
                <w:rFonts w:ascii="TH SarabunPSK" w:eastAsia="Times New Roman" w:hAnsi="TH SarabunPSK" w:cs="TH SarabunPSK"/>
              </w:rPr>
            </w:pPr>
          </w:p>
        </w:tc>
        <w:tc>
          <w:tcPr>
            <w:tcW w:w="5035" w:type="dxa"/>
            <w:gridSpan w:val="2"/>
            <w:shd w:val="clear" w:color="auto" w:fill="auto"/>
            <w:tcMar>
              <w:top w:w="0" w:type="dxa"/>
              <w:left w:w="28" w:type="dxa"/>
              <w:bottom w:w="0" w:type="dxa"/>
              <w:right w:w="28" w:type="dxa"/>
            </w:tcMar>
          </w:tcPr>
          <w:p w:rsidR="005C1044" w:rsidRPr="00EB71B4" w:rsidRDefault="005C1044" w:rsidP="001F16C5">
            <w:pPr>
              <w:tabs>
                <w:tab w:val="left" w:pos="360"/>
                <w:tab w:val="left" w:pos="900"/>
                <w:tab w:val="left" w:pos="6480"/>
              </w:tabs>
              <w:rPr>
                <w:rFonts w:ascii="TH SarabunPSK" w:eastAsia="Times New Roman" w:hAnsi="TH SarabunPSK" w:cs="TH SarabunPSK" w:hint="cs"/>
                <w:cs/>
              </w:rPr>
            </w:pPr>
            <w:r w:rsidRPr="00EB71B4">
              <w:rPr>
                <w:rFonts w:ascii="TH SarabunPSK" w:eastAsia="Times New Roman" w:hAnsi="TH SarabunPSK" w:cs="TH SarabunPSK"/>
              </w:rPr>
              <w:t>En</w:t>
            </w:r>
            <w:r w:rsidR="007357BD" w:rsidRPr="00EB71B4">
              <w:rPr>
                <w:rFonts w:ascii="TH SarabunPSK" w:eastAsia="Times New Roman" w:hAnsi="TH SarabunPSK" w:cs="TH SarabunPSK"/>
              </w:rPr>
              <w:t>glish Conversation Skills</w:t>
            </w:r>
          </w:p>
        </w:tc>
        <w:tc>
          <w:tcPr>
            <w:tcW w:w="1355" w:type="dxa"/>
            <w:shd w:val="clear" w:color="auto" w:fill="auto"/>
            <w:tcMar>
              <w:top w:w="0" w:type="dxa"/>
              <w:left w:w="28" w:type="dxa"/>
              <w:bottom w:w="0" w:type="dxa"/>
              <w:right w:w="28" w:type="dxa"/>
            </w:tcMar>
          </w:tcPr>
          <w:p w:rsidR="005C1044" w:rsidRPr="00EB71B4" w:rsidRDefault="005C1044" w:rsidP="001F16C5">
            <w:pPr>
              <w:tabs>
                <w:tab w:val="left" w:pos="360"/>
                <w:tab w:val="left" w:pos="900"/>
                <w:tab w:val="left" w:pos="6480"/>
              </w:tabs>
              <w:jc w:val="right"/>
              <w:rPr>
                <w:rFonts w:ascii="TH SarabunPSK" w:eastAsia="Times New Roman" w:hAnsi="TH SarabunPSK" w:cs="TH SarabunPSK"/>
              </w:rPr>
            </w:pPr>
          </w:p>
        </w:tc>
      </w:tr>
      <w:tr w:rsidR="005C1044" w:rsidRPr="00EB71B4" w:rsidTr="00222A13">
        <w:trPr>
          <w:cantSplit/>
          <w:trHeight w:val="284"/>
        </w:trPr>
        <w:tc>
          <w:tcPr>
            <w:tcW w:w="1589" w:type="dxa"/>
            <w:shd w:val="clear" w:color="auto" w:fill="auto"/>
            <w:tcMar>
              <w:top w:w="0" w:type="dxa"/>
              <w:left w:w="28" w:type="dxa"/>
              <w:bottom w:w="0" w:type="dxa"/>
              <w:right w:w="28" w:type="dxa"/>
            </w:tcMar>
            <w:hideMark/>
          </w:tcPr>
          <w:p w:rsidR="005C1044" w:rsidRPr="00EB71B4" w:rsidRDefault="005E1314" w:rsidP="001F16C5">
            <w:pPr>
              <w:tabs>
                <w:tab w:val="left" w:pos="360"/>
                <w:tab w:val="left" w:pos="900"/>
                <w:tab w:val="left" w:pos="6480"/>
              </w:tabs>
              <w:rPr>
                <w:rFonts w:ascii="TH SarabunPSK" w:eastAsia="Times New Roman" w:hAnsi="TH SarabunPSK" w:cs="TH SarabunPSK"/>
              </w:rPr>
            </w:pPr>
            <w:r w:rsidRPr="00EB71B4">
              <w:rPr>
                <w:rFonts w:ascii="TH SarabunPSK" w:eastAsia="Times New Roman" w:hAnsi="TH SarabunPSK" w:cs="TH SarabunPSK"/>
              </w:rPr>
              <w:t>GEN64</w:t>
            </w:r>
            <w:r w:rsidR="005C1044" w:rsidRPr="00EB71B4">
              <w:rPr>
                <w:rFonts w:ascii="TH SarabunPSK" w:eastAsia="Times New Roman" w:hAnsi="TH SarabunPSK" w:cs="TH SarabunPSK"/>
                <w:cs/>
              </w:rPr>
              <w:t>-</w:t>
            </w:r>
            <w:r w:rsidRPr="00EB71B4">
              <w:rPr>
                <w:rFonts w:ascii="TH SarabunPSK" w:eastAsia="Times New Roman" w:hAnsi="TH SarabunPSK" w:cs="TH SarabunPSK"/>
              </w:rPr>
              <w:t>125</w:t>
            </w:r>
          </w:p>
        </w:tc>
        <w:tc>
          <w:tcPr>
            <w:tcW w:w="5035" w:type="dxa"/>
            <w:gridSpan w:val="2"/>
            <w:shd w:val="clear" w:color="auto" w:fill="auto"/>
            <w:tcMar>
              <w:top w:w="0" w:type="dxa"/>
              <w:left w:w="28" w:type="dxa"/>
              <w:bottom w:w="0" w:type="dxa"/>
              <w:right w:w="28" w:type="dxa"/>
            </w:tcMar>
            <w:hideMark/>
          </w:tcPr>
          <w:p w:rsidR="005C1044" w:rsidRPr="00EB71B4" w:rsidRDefault="005C1044" w:rsidP="005E1314">
            <w:pPr>
              <w:rPr>
                <w:rFonts w:ascii="TH SarabunPSK" w:hAnsi="TH SarabunPSK" w:cs="TH SarabunPSK"/>
              </w:rPr>
            </w:pPr>
            <w:r w:rsidRPr="00EB71B4">
              <w:rPr>
                <w:rFonts w:ascii="TH SarabunPSK" w:hAnsi="TH SarabunPSK" w:cs="TH SarabunPSK"/>
                <w:cs/>
              </w:rPr>
              <w:t>ภาษาอังกฤษเพื่อการ</w:t>
            </w:r>
            <w:r w:rsidR="005E1314" w:rsidRPr="00EB71B4">
              <w:rPr>
                <w:rFonts w:ascii="TH SarabunPSK" w:hAnsi="TH SarabunPSK" w:cs="TH SarabunPSK" w:hint="cs"/>
                <w:cs/>
              </w:rPr>
              <w:t>สื่อสารเชิงวิชาการ</w:t>
            </w:r>
          </w:p>
        </w:tc>
        <w:tc>
          <w:tcPr>
            <w:tcW w:w="1355" w:type="dxa"/>
            <w:shd w:val="clear" w:color="auto" w:fill="auto"/>
            <w:tcMar>
              <w:top w:w="0" w:type="dxa"/>
              <w:left w:w="28" w:type="dxa"/>
              <w:bottom w:w="0" w:type="dxa"/>
              <w:right w:w="28" w:type="dxa"/>
            </w:tcMar>
            <w:hideMark/>
          </w:tcPr>
          <w:p w:rsidR="005C1044" w:rsidRPr="00EB71B4" w:rsidRDefault="005C1044" w:rsidP="001F16C5">
            <w:pPr>
              <w:tabs>
                <w:tab w:val="left" w:pos="360"/>
                <w:tab w:val="left" w:pos="900"/>
                <w:tab w:val="left" w:pos="6480"/>
              </w:tabs>
              <w:jc w:val="right"/>
              <w:rPr>
                <w:rFonts w:ascii="TH SarabunPSK" w:eastAsia="Times New Roman" w:hAnsi="TH SarabunPSK" w:cs="TH SarabunPSK"/>
                <w:cs/>
              </w:rPr>
            </w:pPr>
            <w:r w:rsidRPr="00EB71B4">
              <w:rPr>
                <w:rFonts w:ascii="TH SarabunPSK" w:eastAsia="Times New Roman" w:hAnsi="TH SarabunPSK" w:cs="TH SarabunPSK"/>
              </w:rPr>
              <w:t>3</w:t>
            </w:r>
            <w:r w:rsidRPr="00EB71B4">
              <w:rPr>
                <w:rFonts w:ascii="TH SarabunPSK" w:eastAsia="Times New Roman" w:hAnsi="TH SarabunPSK" w:cs="TH SarabunPSK"/>
                <w:cs/>
              </w:rPr>
              <w:t>(</w:t>
            </w:r>
            <w:r w:rsidRPr="00EB71B4">
              <w:rPr>
                <w:rFonts w:ascii="TH SarabunPSK" w:eastAsia="Times New Roman" w:hAnsi="TH SarabunPSK" w:cs="TH SarabunPSK"/>
              </w:rPr>
              <w:t>3</w:t>
            </w:r>
            <w:r w:rsidRPr="00EB71B4">
              <w:rPr>
                <w:rFonts w:ascii="TH SarabunPSK" w:eastAsia="Times New Roman" w:hAnsi="TH SarabunPSK" w:cs="TH SarabunPSK"/>
                <w:cs/>
              </w:rPr>
              <w:t>-</w:t>
            </w:r>
            <w:r w:rsidRPr="00EB71B4">
              <w:rPr>
                <w:rFonts w:ascii="TH SarabunPSK" w:eastAsia="Times New Roman" w:hAnsi="TH SarabunPSK" w:cs="TH SarabunPSK"/>
              </w:rPr>
              <w:t>0</w:t>
            </w:r>
            <w:r w:rsidRPr="00EB71B4">
              <w:rPr>
                <w:rFonts w:ascii="TH SarabunPSK" w:eastAsia="Times New Roman" w:hAnsi="TH SarabunPSK" w:cs="TH SarabunPSK"/>
                <w:cs/>
              </w:rPr>
              <w:t>-</w:t>
            </w:r>
            <w:r w:rsidRPr="00EB71B4">
              <w:rPr>
                <w:rFonts w:ascii="TH SarabunPSK" w:eastAsia="Times New Roman" w:hAnsi="TH SarabunPSK" w:cs="TH SarabunPSK"/>
              </w:rPr>
              <w:t>6</w:t>
            </w:r>
            <w:r w:rsidRPr="00EB71B4">
              <w:rPr>
                <w:rFonts w:ascii="TH SarabunPSK" w:eastAsia="Times New Roman" w:hAnsi="TH SarabunPSK" w:cs="TH SarabunPSK"/>
                <w:cs/>
              </w:rPr>
              <w:t>)</w:t>
            </w:r>
          </w:p>
        </w:tc>
      </w:tr>
      <w:tr w:rsidR="005C1044" w:rsidRPr="00EB71B4" w:rsidTr="00222A13">
        <w:trPr>
          <w:cantSplit/>
          <w:trHeight w:val="284"/>
        </w:trPr>
        <w:tc>
          <w:tcPr>
            <w:tcW w:w="1589" w:type="dxa"/>
            <w:shd w:val="clear" w:color="auto" w:fill="auto"/>
            <w:tcMar>
              <w:top w:w="0" w:type="dxa"/>
              <w:left w:w="28" w:type="dxa"/>
              <w:bottom w:w="0" w:type="dxa"/>
              <w:right w:w="28" w:type="dxa"/>
            </w:tcMar>
          </w:tcPr>
          <w:p w:rsidR="005C1044" w:rsidRPr="00EB71B4" w:rsidRDefault="005C1044" w:rsidP="001F16C5">
            <w:pPr>
              <w:tabs>
                <w:tab w:val="left" w:pos="360"/>
                <w:tab w:val="left" w:pos="900"/>
                <w:tab w:val="left" w:pos="6480"/>
              </w:tabs>
              <w:rPr>
                <w:rFonts w:ascii="TH SarabunPSK" w:eastAsia="Times New Roman" w:hAnsi="TH SarabunPSK" w:cs="TH SarabunPSK"/>
              </w:rPr>
            </w:pPr>
          </w:p>
        </w:tc>
        <w:tc>
          <w:tcPr>
            <w:tcW w:w="5035" w:type="dxa"/>
            <w:gridSpan w:val="2"/>
            <w:shd w:val="clear" w:color="auto" w:fill="auto"/>
            <w:tcMar>
              <w:top w:w="0" w:type="dxa"/>
              <w:left w:w="28" w:type="dxa"/>
              <w:bottom w:w="0" w:type="dxa"/>
              <w:right w:w="28" w:type="dxa"/>
            </w:tcMar>
          </w:tcPr>
          <w:p w:rsidR="005C1044" w:rsidRPr="00EB71B4" w:rsidRDefault="005C1044" w:rsidP="005E1314">
            <w:pPr>
              <w:rPr>
                <w:rFonts w:ascii="TH SarabunPSK" w:hAnsi="TH SarabunPSK" w:cs="TH SarabunPSK"/>
                <w:cs/>
              </w:rPr>
            </w:pPr>
            <w:r w:rsidRPr="00EB71B4">
              <w:rPr>
                <w:rFonts w:ascii="TH SarabunPSK" w:hAnsi="TH SarabunPSK" w:cs="TH SarabunPSK"/>
              </w:rPr>
              <w:t xml:space="preserve">English </w:t>
            </w:r>
            <w:r w:rsidR="005E1314" w:rsidRPr="00EB71B4">
              <w:rPr>
                <w:rFonts w:ascii="TH SarabunPSK" w:hAnsi="TH SarabunPSK" w:cs="TH SarabunPSK"/>
              </w:rPr>
              <w:t xml:space="preserve">for Academic Communication </w:t>
            </w:r>
          </w:p>
        </w:tc>
        <w:tc>
          <w:tcPr>
            <w:tcW w:w="1355" w:type="dxa"/>
            <w:shd w:val="clear" w:color="auto" w:fill="auto"/>
            <w:tcMar>
              <w:top w:w="0" w:type="dxa"/>
              <w:left w:w="28" w:type="dxa"/>
              <w:bottom w:w="0" w:type="dxa"/>
              <w:right w:w="28" w:type="dxa"/>
            </w:tcMar>
          </w:tcPr>
          <w:p w:rsidR="005C1044" w:rsidRPr="00EB71B4" w:rsidRDefault="005C1044" w:rsidP="001F16C5">
            <w:pPr>
              <w:tabs>
                <w:tab w:val="left" w:pos="360"/>
                <w:tab w:val="left" w:pos="900"/>
                <w:tab w:val="left" w:pos="6480"/>
              </w:tabs>
              <w:jc w:val="right"/>
              <w:rPr>
                <w:rFonts w:ascii="TH SarabunPSK" w:eastAsia="Times New Roman" w:hAnsi="TH SarabunPSK" w:cs="TH SarabunPSK"/>
              </w:rPr>
            </w:pPr>
          </w:p>
        </w:tc>
      </w:tr>
      <w:tr w:rsidR="005C1044" w:rsidRPr="00EB71B4" w:rsidTr="00222A13">
        <w:trPr>
          <w:cantSplit/>
          <w:trHeight w:val="307"/>
        </w:trPr>
        <w:tc>
          <w:tcPr>
            <w:tcW w:w="1589" w:type="dxa"/>
            <w:shd w:val="clear" w:color="auto" w:fill="auto"/>
            <w:tcMar>
              <w:top w:w="0" w:type="dxa"/>
              <w:left w:w="28" w:type="dxa"/>
              <w:bottom w:w="0" w:type="dxa"/>
              <w:right w:w="28" w:type="dxa"/>
            </w:tcMar>
          </w:tcPr>
          <w:p w:rsidR="005C1044" w:rsidRPr="00EB71B4" w:rsidRDefault="005E1314" w:rsidP="001F16C5">
            <w:pPr>
              <w:tabs>
                <w:tab w:val="left" w:pos="360"/>
                <w:tab w:val="left" w:pos="900"/>
                <w:tab w:val="left" w:pos="6480"/>
              </w:tabs>
              <w:rPr>
                <w:rFonts w:ascii="TH SarabunPSK" w:eastAsia="Times New Roman" w:hAnsi="TH SarabunPSK" w:cs="TH SarabunPSK"/>
              </w:rPr>
            </w:pPr>
            <w:r w:rsidRPr="00EB71B4">
              <w:rPr>
                <w:rFonts w:ascii="TH SarabunPSK" w:eastAsia="Times New Roman" w:hAnsi="TH SarabunPSK" w:cs="TH SarabunPSK"/>
              </w:rPr>
              <w:t>GEN64</w:t>
            </w:r>
            <w:r w:rsidR="005C1044" w:rsidRPr="00EB71B4">
              <w:rPr>
                <w:rFonts w:ascii="TH SarabunPSK" w:eastAsia="Times New Roman" w:hAnsi="TH SarabunPSK" w:cs="TH SarabunPSK"/>
                <w:cs/>
              </w:rPr>
              <w:t>-</w:t>
            </w:r>
            <w:r w:rsidRPr="00EB71B4">
              <w:rPr>
                <w:rFonts w:ascii="TH SarabunPSK" w:eastAsia="Times New Roman" w:hAnsi="TH SarabunPSK" w:cs="TH SarabunPSK"/>
              </w:rPr>
              <w:t>126</w:t>
            </w:r>
          </w:p>
        </w:tc>
        <w:tc>
          <w:tcPr>
            <w:tcW w:w="5035" w:type="dxa"/>
            <w:gridSpan w:val="2"/>
            <w:shd w:val="clear" w:color="auto" w:fill="auto"/>
            <w:tcMar>
              <w:top w:w="0" w:type="dxa"/>
              <w:left w:w="28" w:type="dxa"/>
              <w:bottom w:w="0" w:type="dxa"/>
              <w:right w:w="28" w:type="dxa"/>
            </w:tcMar>
            <w:hideMark/>
          </w:tcPr>
          <w:p w:rsidR="005C1044" w:rsidRPr="00EB71B4" w:rsidRDefault="005C1044" w:rsidP="005E1314">
            <w:pPr>
              <w:rPr>
                <w:rFonts w:ascii="TH SarabunPSK" w:hAnsi="TH SarabunPSK" w:cs="TH SarabunPSK" w:hint="cs"/>
              </w:rPr>
            </w:pPr>
            <w:r w:rsidRPr="00EB71B4">
              <w:rPr>
                <w:rFonts w:ascii="TH SarabunPSK" w:hAnsi="TH SarabunPSK" w:cs="TH SarabunPSK"/>
                <w:cs/>
              </w:rPr>
              <w:t>ภาษาอังกฤษ</w:t>
            </w:r>
            <w:r w:rsidR="005E1314" w:rsidRPr="00EB71B4">
              <w:rPr>
                <w:rFonts w:ascii="TH SarabunPSK" w:hAnsi="TH SarabunPSK" w:cs="TH SarabunPSK" w:hint="cs"/>
                <w:cs/>
              </w:rPr>
              <w:t>เพื่อการนำเสนอ</w:t>
            </w:r>
          </w:p>
        </w:tc>
        <w:tc>
          <w:tcPr>
            <w:tcW w:w="1355" w:type="dxa"/>
            <w:shd w:val="clear" w:color="auto" w:fill="auto"/>
            <w:tcMar>
              <w:top w:w="0" w:type="dxa"/>
              <w:left w:w="28" w:type="dxa"/>
              <w:bottom w:w="0" w:type="dxa"/>
              <w:right w:w="28" w:type="dxa"/>
            </w:tcMar>
          </w:tcPr>
          <w:p w:rsidR="005C1044" w:rsidRPr="00EB71B4" w:rsidRDefault="005C1044" w:rsidP="001F16C5">
            <w:pPr>
              <w:tabs>
                <w:tab w:val="left" w:pos="360"/>
                <w:tab w:val="left" w:pos="900"/>
                <w:tab w:val="left" w:pos="6480"/>
              </w:tabs>
              <w:jc w:val="right"/>
              <w:rPr>
                <w:rFonts w:ascii="TH SarabunPSK" w:eastAsia="Times New Roman" w:hAnsi="TH SarabunPSK" w:cs="TH SarabunPSK"/>
              </w:rPr>
            </w:pPr>
            <w:r w:rsidRPr="00EB71B4">
              <w:rPr>
                <w:rFonts w:ascii="TH SarabunPSK" w:eastAsia="Times New Roman" w:hAnsi="TH SarabunPSK" w:cs="TH SarabunPSK"/>
              </w:rPr>
              <w:t>3</w:t>
            </w:r>
            <w:r w:rsidRPr="00EB71B4">
              <w:rPr>
                <w:rFonts w:ascii="TH SarabunPSK" w:eastAsia="Times New Roman" w:hAnsi="TH SarabunPSK" w:cs="TH SarabunPSK"/>
                <w:cs/>
              </w:rPr>
              <w:t>(</w:t>
            </w:r>
            <w:r w:rsidRPr="00EB71B4">
              <w:rPr>
                <w:rFonts w:ascii="TH SarabunPSK" w:eastAsia="Times New Roman" w:hAnsi="TH SarabunPSK" w:cs="TH SarabunPSK"/>
              </w:rPr>
              <w:t>3</w:t>
            </w:r>
            <w:r w:rsidRPr="00EB71B4">
              <w:rPr>
                <w:rFonts w:ascii="TH SarabunPSK" w:eastAsia="Times New Roman" w:hAnsi="TH SarabunPSK" w:cs="TH SarabunPSK"/>
                <w:cs/>
              </w:rPr>
              <w:t>-</w:t>
            </w:r>
            <w:r w:rsidRPr="00EB71B4">
              <w:rPr>
                <w:rFonts w:ascii="TH SarabunPSK" w:eastAsia="Times New Roman" w:hAnsi="TH SarabunPSK" w:cs="TH SarabunPSK"/>
              </w:rPr>
              <w:t>0</w:t>
            </w:r>
            <w:r w:rsidRPr="00EB71B4">
              <w:rPr>
                <w:rFonts w:ascii="TH SarabunPSK" w:eastAsia="Times New Roman" w:hAnsi="TH SarabunPSK" w:cs="TH SarabunPSK"/>
                <w:cs/>
              </w:rPr>
              <w:t>-</w:t>
            </w:r>
            <w:r w:rsidRPr="00EB71B4">
              <w:rPr>
                <w:rFonts w:ascii="TH SarabunPSK" w:eastAsia="Times New Roman" w:hAnsi="TH SarabunPSK" w:cs="TH SarabunPSK"/>
              </w:rPr>
              <w:t>6</w:t>
            </w:r>
            <w:r w:rsidRPr="00EB71B4">
              <w:rPr>
                <w:rFonts w:ascii="TH SarabunPSK" w:eastAsia="Times New Roman" w:hAnsi="TH SarabunPSK" w:cs="TH SarabunPSK"/>
                <w:cs/>
              </w:rPr>
              <w:t>)</w:t>
            </w:r>
          </w:p>
        </w:tc>
      </w:tr>
      <w:tr w:rsidR="005C1044" w:rsidRPr="00EB71B4" w:rsidTr="00222A13">
        <w:trPr>
          <w:cantSplit/>
          <w:trHeight w:val="307"/>
        </w:trPr>
        <w:tc>
          <w:tcPr>
            <w:tcW w:w="1589" w:type="dxa"/>
            <w:shd w:val="clear" w:color="auto" w:fill="auto"/>
            <w:tcMar>
              <w:top w:w="0" w:type="dxa"/>
              <w:left w:w="28" w:type="dxa"/>
              <w:bottom w:w="0" w:type="dxa"/>
              <w:right w:w="28" w:type="dxa"/>
            </w:tcMar>
          </w:tcPr>
          <w:p w:rsidR="005C1044" w:rsidRPr="00EB71B4" w:rsidRDefault="005C1044" w:rsidP="001F16C5">
            <w:pPr>
              <w:tabs>
                <w:tab w:val="left" w:pos="360"/>
                <w:tab w:val="left" w:pos="900"/>
                <w:tab w:val="left" w:pos="6480"/>
              </w:tabs>
              <w:rPr>
                <w:rFonts w:ascii="TH SarabunPSK" w:eastAsia="Times New Roman" w:hAnsi="TH SarabunPSK" w:cs="TH SarabunPSK"/>
              </w:rPr>
            </w:pPr>
          </w:p>
        </w:tc>
        <w:tc>
          <w:tcPr>
            <w:tcW w:w="5035" w:type="dxa"/>
            <w:gridSpan w:val="2"/>
            <w:shd w:val="clear" w:color="auto" w:fill="auto"/>
            <w:tcMar>
              <w:top w:w="0" w:type="dxa"/>
              <w:left w:w="28" w:type="dxa"/>
              <w:bottom w:w="0" w:type="dxa"/>
              <w:right w:w="28" w:type="dxa"/>
            </w:tcMar>
          </w:tcPr>
          <w:p w:rsidR="005C1044" w:rsidRPr="00EB71B4" w:rsidRDefault="005C1044" w:rsidP="001F16C5">
            <w:pPr>
              <w:rPr>
                <w:rFonts w:ascii="TH SarabunPSK" w:hAnsi="TH SarabunPSK" w:cs="TH SarabunPSK"/>
                <w:cs/>
              </w:rPr>
            </w:pPr>
            <w:r w:rsidRPr="00EB71B4">
              <w:rPr>
                <w:rFonts w:ascii="TH SarabunPSK" w:hAnsi="TH SarabunPSK" w:cs="TH SarabunPSK"/>
              </w:rPr>
              <w:t>Eng</w:t>
            </w:r>
            <w:r w:rsidR="005E1314" w:rsidRPr="00EB71B4">
              <w:rPr>
                <w:rFonts w:ascii="TH SarabunPSK" w:hAnsi="TH SarabunPSK" w:cs="TH SarabunPSK"/>
              </w:rPr>
              <w:t xml:space="preserve">lish for Presentation </w:t>
            </w:r>
          </w:p>
        </w:tc>
        <w:tc>
          <w:tcPr>
            <w:tcW w:w="1355" w:type="dxa"/>
            <w:shd w:val="clear" w:color="auto" w:fill="auto"/>
            <w:tcMar>
              <w:top w:w="0" w:type="dxa"/>
              <w:left w:w="28" w:type="dxa"/>
              <w:bottom w:w="0" w:type="dxa"/>
              <w:right w:w="28" w:type="dxa"/>
            </w:tcMar>
          </w:tcPr>
          <w:p w:rsidR="005C1044" w:rsidRPr="00EB71B4" w:rsidRDefault="005C1044" w:rsidP="001F16C5">
            <w:pPr>
              <w:tabs>
                <w:tab w:val="left" w:pos="360"/>
                <w:tab w:val="left" w:pos="900"/>
                <w:tab w:val="left" w:pos="6480"/>
              </w:tabs>
              <w:jc w:val="right"/>
              <w:rPr>
                <w:rFonts w:ascii="TH SarabunPSK" w:eastAsia="Times New Roman" w:hAnsi="TH SarabunPSK" w:cs="TH SarabunPSK"/>
              </w:rPr>
            </w:pPr>
          </w:p>
        </w:tc>
      </w:tr>
      <w:tr w:rsidR="00C043E9" w:rsidRPr="00EB71B4" w:rsidTr="00222A13">
        <w:trPr>
          <w:cantSplit/>
          <w:trHeight w:val="307"/>
        </w:trPr>
        <w:tc>
          <w:tcPr>
            <w:tcW w:w="7979" w:type="dxa"/>
            <w:gridSpan w:val="4"/>
            <w:shd w:val="clear" w:color="auto" w:fill="auto"/>
            <w:tcMar>
              <w:top w:w="0" w:type="dxa"/>
              <w:left w:w="28" w:type="dxa"/>
              <w:bottom w:w="0" w:type="dxa"/>
              <w:right w:w="28" w:type="dxa"/>
            </w:tcMar>
          </w:tcPr>
          <w:p w:rsidR="00BF1F87" w:rsidRPr="00EB71B4" w:rsidRDefault="002736C1" w:rsidP="000434A5">
            <w:pPr>
              <w:tabs>
                <w:tab w:val="left" w:pos="1680"/>
              </w:tabs>
              <w:spacing w:line="340" w:lineRule="exact"/>
              <w:ind w:firstLine="1202"/>
              <w:jc w:val="thaiDistribute"/>
              <w:rPr>
                <w:rFonts w:ascii="TH SarabunPSK" w:eastAsia="Times New Roman" w:hAnsi="TH SarabunPSK" w:cs="TH SarabunPSK"/>
                <w:b/>
                <w:bCs/>
                <w:color w:val="000000"/>
                <w:sz w:val="24"/>
                <w:szCs w:val="24"/>
              </w:rPr>
            </w:pPr>
            <w:r w:rsidRPr="00EB71B4">
              <w:rPr>
                <w:rFonts w:ascii="TH SarabunPSK" w:hAnsi="TH SarabunPSK" w:cs="TH SarabunPSK" w:hint="cs"/>
                <w:b/>
                <w:bCs/>
                <w:color w:val="000000"/>
                <w:sz w:val="24"/>
                <w:szCs w:val="24"/>
                <w:cs/>
              </w:rPr>
              <w:t xml:space="preserve">หมายเหตุ </w:t>
            </w:r>
            <w:r w:rsidR="00BF1F87" w:rsidRPr="00EB71B4">
              <w:rPr>
                <w:rFonts w:ascii="TH SarabunPSK" w:hAnsi="TH SarabunPSK" w:cs="TH SarabunPSK"/>
                <w:b/>
                <w:bCs/>
                <w:color w:val="000000"/>
                <w:sz w:val="24"/>
                <w:szCs w:val="24"/>
                <w:cs/>
              </w:rPr>
              <w:t>*ไม่นับหน่วยกิตในโครงสร้างหลักสูตร</w:t>
            </w:r>
          </w:p>
        </w:tc>
      </w:tr>
      <w:tr w:rsidR="00C043E9" w:rsidRPr="00EB71B4" w:rsidTr="00222A13">
        <w:trPr>
          <w:cantSplit/>
          <w:trHeight w:val="284"/>
        </w:trPr>
        <w:tc>
          <w:tcPr>
            <w:tcW w:w="6624" w:type="dxa"/>
            <w:gridSpan w:val="3"/>
            <w:tcMar>
              <w:top w:w="0" w:type="dxa"/>
              <w:left w:w="28" w:type="dxa"/>
              <w:bottom w:w="0" w:type="dxa"/>
              <w:right w:w="28" w:type="dxa"/>
            </w:tcMar>
          </w:tcPr>
          <w:p w:rsidR="00C043E9" w:rsidRPr="00EB71B4" w:rsidRDefault="00C043E9" w:rsidP="001F16C5">
            <w:pPr>
              <w:tabs>
                <w:tab w:val="left" w:pos="360"/>
                <w:tab w:val="left" w:pos="900"/>
                <w:tab w:val="left" w:pos="6480"/>
              </w:tabs>
              <w:spacing w:line="370" w:lineRule="exact"/>
              <w:rPr>
                <w:rFonts w:ascii="TH SarabunPSK" w:hAnsi="TH SarabunPSK" w:cs="TH SarabunPSK"/>
                <w:cs/>
              </w:rPr>
            </w:pPr>
            <w:r w:rsidRPr="00EB71B4">
              <w:rPr>
                <w:rFonts w:ascii="TH SarabunPSK" w:eastAsia="Cordia New" w:hAnsi="TH SarabunPSK" w:cs="TH SarabunPSK"/>
                <w:bCs/>
                <w:cs/>
              </w:rPr>
              <w:t>2</w:t>
            </w:r>
            <w:r w:rsidRPr="00EB71B4">
              <w:rPr>
                <w:rFonts w:ascii="TH SarabunPSK" w:eastAsia="Cordia New" w:hAnsi="TH SarabunPSK" w:cs="TH SarabunPSK" w:hint="cs"/>
                <w:bCs/>
                <w:cs/>
              </w:rPr>
              <w:t>)</w:t>
            </w:r>
            <w:r w:rsidRPr="00EB71B4">
              <w:rPr>
                <w:rFonts w:ascii="TH SarabunPSK" w:eastAsia="Cordia New" w:hAnsi="TH SarabunPSK" w:cs="TH SarabunPSK"/>
                <w:bCs/>
                <w:cs/>
              </w:rPr>
              <w:t xml:space="preserve"> กลุ่มวิชามนุษยศาสตร์และสังคมศาสตร์</w:t>
            </w:r>
          </w:p>
        </w:tc>
        <w:tc>
          <w:tcPr>
            <w:tcW w:w="1355" w:type="dxa"/>
            <w:tcMar>
              <w:top w:w="0" w:type="dxa"/>
              <w:left w:w="28" w:type="dxa"/>
              <w:bottom w:w="0" w:type="dxa"/>
              <w:right w:w="28" w:type="dxa"/>
            </w:tcMar>
          </w:tcPr>
          <w:p w:rsidR="00C043E9" w:rsidRPr="00EB71B4" w:rsidRDefault="00533D47" w:rsidP="001F16C5">
            <w:pPr>
              <w:tabs>
                <w:tab w:val="left" w:pos="360"/>
                <w:tab w:val="left" w:pos="900"/>
                <w:tab w:val="left" w:pos="6480"/>
              </w:tabs>
              <w:spacing w:line="370" w:lineRule="exact"/>
              <w:jc w:val="right"/>
              <w:rPr>
                <w:rFonts w:ascii="TH SarabunPSK" w:eastAsia="Times New Roman" w:hAnsi="TH SarabunPSK" w:cs="TH SarabunPSK"/>
              </w:rPr>
            </w:pPr>
            <w:r w:rsidRPr="00EB71B4">
              <w:rPr>
                <w:rFonts w:ascii="TH SarabunPSK" w:eastAsia="Cordia New" w:hAnsi="TH SarabunPSK" w:cs="TH SarabunPSK" w:hint="cs"/>
                <w:bCs/>
                <w:cs/>
              </w:rPr>
              <w:t>6</w:t>
            </w:r>
            <w:r w:rsidR="00C043E9" w:rsidRPr="00EB71B4">
              <w:rPr>
                <w:rFonts w:ascii="TH SarabunPSK" w:eastAsia="Cordia New" w:hAnsi="TH SarabunPSK" w:cs="TH SarabunPSK" w:hint="cs"/>
                <w:bCs/>
                <w:cs/>
              </w:rPr>
              <w:t xml:space="preserve"> </w:t>
            </w:r>
            <w:r w:rsidR="00C043E9" w:rsidRPr="00EB71B4">
              <w:rPr>
                <w:rFonts w:ascii="TH SarabunPSK" w:eastAsia="Cordia New" w:hAnsi="TH SarabunPSK" w:cs="TH SarabunPSK"/>
                <w:bCs/>
                <w:cs/>
              </w:rPr>
              <w:t>หน่วย</w:t>
            </w:r>
            <w:r w:rsidR="00C043E9" w:rsidRPr="00EB71B4">
              <w:rPr>
                <w:rFonts w:ascii="TH SarabunPSK" w:eastAsia="Cordia New" w:hAnsi="TH SarabunPSK" w:cs="TH SarabunPSK" w:hint="cs"/>
                <w:bCs/>
                <w:cs/>
              </w:rPr>
              <w:t>กิต</w:t>
            </w:r>
          </w:p>
        </w:tc>
      </w:tr>
      <w:tr w:rsidR="000A6076" w:rsidRPr="00EB71B4" w:rsidTr="00222A13">
        <w:trPr>
          <w:cantSplit/>
          <w:trHeight w:val="284"/>
        </w:trPr>
        <w:tc>
          <w:tcPr>
            <w:tcW w:w="1589" w:type="dxa"/>
            <w:tcMar>
              <w:top w:w="0" w:type="dxa"/>
              <w:left w:w="28" w:type="dxa"/>
              <w:bottom w:w="0" w:type="dxa"/>
              <w:right w:w="28" w:type="dxa"/>
            </w:tcMar>
            <w:hideMark/>
          </w:tcPr>
          <w:p w:rsidR="000A6076" w:rsidRPr="00EB71B4" w:rsidRDefault="00533D47" w:rsidP="001F16C5">
            <w:pPr>
              <w:tabs>
                <w:tab w:val="left" w:pos="360"/>
                <w:tab w:val="left" w:pos="900"/>
                <w:tab w:val="left" w:pos="6480"/>
              </w:tabs>
              <w:spacing w:line="370" w:lineRule="exact"/>
              <w:rPr>
                <w:rFonts w:ascii="TH SarabunPSK" w:eastAsia="Times New Roman" w:hAnsi="TH SarabunPSK" w:cs="TH SarabunPSK"/>
              </w:rPr>
            </w:pPr>
            <w:r w:rsidRPr="00EB71B4">
              <w:rPr>
                <w:rFonts w:ascii="TH SarabunPSK" w:eastAsia="Times New Roman" w:hAnsi="TH SarabunPSK" w:cs="TH SarabunPSK"/>
              </w:rPr>
              <w:t>GEN64</w:t>
            </w:r>
            <w:r w:rsidR="000A6076" w:rsidRPr="00EB71B4">
              <w:rPr>
                <w:rFonts w:ascii="TH SarabunPSK" w:eastAsia="Times New Roman" w:hAnsi="TH SarabunPSK" w:cs="TH SarabunPSK"/>
                <w:cs/>
              </w:rPr>
              <w:t>-</w:t>
            </w:r>
            <w:r w:rsidRPr="00EB71B4">
              <w:rPr>
                <w:rFonts w:ascii="TH SarabunPSK" w:eastAsia="Times New Roman" w:hAnsi="TH SarabunPSK" w:cs="TH SarabunPSK"/>
              </w:rPr>
              <w:t>13</w:t>
            </w:r>
            <w:r w:rsidR="000A6076" w:rsidRPr="00EB71B4">
              <w:rPr>
                <w:rFonts w:ascii="TH SarabunPSK" w:eastAsia="Times New Roman" w:hAnsi="TH SarabunPSK" w:cs="TH SarabunPSK"/>
              </w:rPr>
              <w:t>1</w:t>
            </w:r>
          </w:p>
        </w:tc>
        <w:tc>
          <w:tcPr>
            <w:tcW w:w="5035" w:type="dxa"/>
            <w:gridSpan w:val="2"/>
            <w:tcMar>
              <w:top w:w="0" w:type="dxa"/>
              <w:left w:w="28" w:type="dxa"/>
              <w:bottom w:w="0" w:type="dxa"/>
              <w:right w:w="28" w:type="dxa"/>
            </w:tcMar>
            <w:hideMark/>
          </w:tcPr>
          <w:p w:rsidR="000A6076" w:rsidRPr="00EB71B4" w:rsidRDefault="000A6076" w:rsidP="001F16C5">
            <w:pPr>
              <w:tabs>
                <w:tab w:val="left" w:pos="360"/>
                <w:tab w:val="left" w:pos="900"/>
                <w:tab w:val="left" w:pos="6480"/>
              </w:tabs>
              <w:spacing w:line="370" w:lineRule="exact"/>
              <w:rPr>
                <w:rFonts w:ascii="TH SarabunPSK" w:eastAsia="Times New Roman" w:hAnsi="TH SarabunPSK" w:cs="TH SarabunPSK"/>
              </w:rPr>
            </w:pPr>
            <w:r w:rsidRPr="00EB71B4">
              <w:rPr>
                <w:rFonts w:ascii="TH SarabunPSK" w:hAnsi="TH SarabunPSK" w:cs="TH SarabunPSK"/>
                <w:cs/>
              </w:rPr>
              <w:t>ความเป็นไทยและพลเมืองโลก</w:t>
            </w:r>
          </w:p>
        </w:tc>
        <w:tc>
          <w:tcPr>
            <w:tcW w:w="1355" w:type="dxa"/>
            <w:tcMar>
              <w:top w:w="0" w:type="dxa"/>
              <w:left w:w="28" w:type="dxa"/>
              <w:bottom w:w="0" w:type="dxa"/>
              <w:right w:w="28" w:type="dxa"/>
            </w:tcMar>
            <w:hideMark/>
          </w:tcPr>
          <w:p w:rsidR="000A6076" w:rsidRPr="00EB71B4" w:rsidRDefault="00533D47" w:rsidP="001F16C5">
            <w:pPr>
              <w:tabs>
                <w:tab w:val="left" w:pos="360"/>
                <w:tab w:val="left" w:pos="900"/>
                <w:tab w:val="left" w:pos="6480"/>
              </w:tabs>
              <w:spacing w:line="370" w:lineRule="exact"/>
              <w:jc w:val="right"/>
              <w:rPr>
                <w:rFonts w:ascii="TH SarabunPSK" w:eastAsia="Times New Roman" w:hAnsi="TH SarabunPSK" w:cs="TH SarabunPSK"/>
                <w:b/>
                <w:bCs/>
              </w:rPr>
            </w:pPr>
            <w:r w:rsidRPr="00EB71B4">
              <w:rPr>
                <w:rFonts w:ascii="TH SarabunPSK" w:eastAsia="Times New Roman" w:hAnsi="TH SarabunPSK" w:cs="TH SarabunPSK"/>
              </w:rPr>
              <w:t>3</w:t>
            </w:r>
            <w:r w:rsidR="000A6076" w:rsidRPr="00EB71B4">
              <w:rPr>
                <w:rFonts w:ascii="TH SarabunPSK" w:eastAsia="Times New Roman" w:hAnsi="TH SarabunPSK" w:cs="TH SarabunPSK"/>
                <w:cs/>
              </w:rPr>
              <w:t>(3-</w:t>
            </w:r>
            <w:r w:rsidRPr="00EB71B4">
              <w:rPr>
                <w:rFonts w:ascii="TH SarabunPSK" w:eastAsia="Times New Roman" w:hAnsi="TH SarabunPSK" w:cs="TH SarabunPSK"/>
              </w:rPr>
              <w:t>0</w:t>
            </w:r>
            <w:r w:rsidR="000A6076" w:rsidRPr="00EB71B4">
              <w:rPr>
                <w:rFonts w:ascii="TH SarabunPSK" w:eastAsia="Times New Roman" w:hAnsi="TH SarabunPSK" w:cs="TH SarabunPSK"/>
                <w:cs/>
              </w:rPr>
              <w:t>-</w:t>
            </w:r>
            <w:r w:rsidRPr="00EB71B4">
              <w:rPr>
                <w:rFonts w:ascii="TH SarabunPSK" w:eastAsia="Times New Roman" w:hAnsi="TH SarabunPSK" w:cs="TH SarabunPSK"/>
              </w:rPr>
              <w:t>6</w:t>
            </w:r>
            <w:r w:rsidR="000A6076" w:rsidRPr="00EB71B4">
              <w:rPr>
                <w:rFonts w:ascii="TH SarabunPSK" w:eastAsia="Times New Roman" w:hAnsi="TH SarabunPSK" w:cs="TH SarabunPSK"/>
                <w:cs/>
              </w:rPr>
              <w:t>)</w:t>
            </w:r>
          </w:p>
        </w:tc>
      </w:tr>
      <w:tr w:rsidR="003732BE" w:rsidRPr="00EB71B4" w:rsidTr="00222A13">
        <w:trPr>
          <w:cantSplit/>
          <w:trHeight w:val="284"/>
        </w:trPr>
        <w:tc>
          <w:tcPr>
            <w:tcW w:w="1589" w:type="dxa"/>
            <w:tcMar>
              <w:top w:w="0" w:type="dxa"/>
              <w:left w:w="28" w:type="dxa"/>
              <w:bottom w:w="0" w:type="dxa"/>
              <w:right w:w="28" w:type="dxa"/>
            </w:tcMar>
          </w:tcPr>
          <w:p w:rsidR="003732BE" w:rsidRPr="00EB71B4" w:rsidRDefault="003732BE" w:rsidP="001F16C5">
            <w:pPr>
              <w:tabs>
                <w:tab w:val="left" w:pos="360"/>
                <w:tab w:val="left" w:pos="900"/>
                <w:tab w:val="left" w:pos="6480"/>
              </w:tabs>
              <w:spacing w:line="370" w:lineRule="exact"/>
              <w:rPr>
                <w:rFonts w:ascii="TH SarabunPSK" w:eastAsia="Times New Roman" w:hAnsi="TH SarabunPSK" w:cs="TH SarabunPSK"/>
              </w:rPr>
            </w:pPr>
          </w:p>
        </w:tc>
        <w:tc>
          <w:tcPr>
            <w:tcW w:w="5035" w:type="dxa"/>
            <w:gridSpan w:val="2"/>
            <w:tcMar>
              <w:top w:w="0" w:type="dxa"/>
              <w:left w:w="28" w:type="dxa"/>
              <w:bottom w:w="0" w:type="dxa"/>
              <w:right w:w="28" w:type="dxa"/>
            </w:tcMar>
          </w:tcPr>
          <w:p w:rsidR="003732BE" w:rsidRPr="00EB71B4" w:rsidRDefault="003732BE" w:rsidP="001F16C5">
            <w:pPr>
              <w:tabs>
                <w:tab w:val="left" w:pos="360"/>
                <w:tab w:val="left" w:pos="900"/>
                <w:tab w:val="left" w:pos="6480"/>
              </w:tabs>
              <w:spacing w:line="370" w:lineRule="exact"/>
              <w:rPr>
                <w:rFonts w:ascii="TH SarabunPSK" w:hAnsi="TH SarabunPSK" w:cs="TH SarabunPSK"/>
                <w:cs/>
              </w:rPr>
            </w:pPr>
            <w:r w:rsidRPr="00EB71B4">
              <w:rPr>
                <w:rFonts w:ascii="TH SarabunPSK" w:hAnsi="TH SarabunPSK" w:cs="TH SarabunPSK"/>
              </w:rPr>
              <w:t>Thai Civilization and Global Citizen</w:t>
            </w:r>
          </w:p>
        </w:tc>
        <w:tc>
          <w:tcPr>
            <w:tcW w:w="1355" w:type="dxa"/>
            <w:tcMar>
              <w:top w:w="0" w:type="dxa"/>
              <w:left w:w="28" w:type="dxa"/>
              <w:bottom w:w="0" w:type="dxa"/>
              <w:right w:w="28" w:type="dxa"/>
            </w:tcMar>
          </w:tcPr>
          <w:p w:rsidR="003732BE" w:rsidRPr="00EB71B4" w:rsidRDefault="003732BE" w:rsidP="001F16C5">
            <w:pPr>
              <w:tabs>
                <w:tab w:val="left" w:pos="360"/>
                <w:tab w:val="left" w:pos="900"/>
                <w:tab w:val="left" w:pos="6480"/>
              </w:tabs>
              <w:spacing w:line="370" w:lineRule="exact"/>
              <w:jc w:val="right"/>
              <w:rPr>
                <w:rFonts w:ascii="TH SarabunPSK" w:eastAsia="Times New Roman" w:hAnsi="TH SarabunPSK" w:cs="TH SarabunPSK"/>
              </w:rPr>
            </w:pPr>
          </w:p>
        </w:tc>
      </w:tr>
      <w:tr w:rsidR="000A6076" w:rsidRPr="00EB71B4" w:rsidTr="00222A13">
        <w:trPr>
          <w:cantSplit/>
          <w:trHeight w:val="284"/>
        </w:trPr>
        <w:tc>
          <w:tcPr>
            <w:tcW w:w="1589" w:type="dxa"/>
            <w:tcMar>
              <w:top w:w="0" w:type="dxa"/>
              <w:left w:w="28" w:type="dxa"/>
              <w:bottom w:w="0" w:type="dxa"/>
              <w:right w:w="28" w:type="dxa"/>
            </w:tcMar>
            <w:hideMark/>
          </w:tcPr>
          <w:p w:rsidR="000A6076" w:rsidRPr="00EB71B4" w:rsidRDefault="00533D47" w:rsidP="001F16C5">
            <w:pPr>
              <w:tabs>
                <w:tab w:val="left" w:pos="360"/>
                <w:tab w:val="left" w:pos="900"/>
                <w:tab w:val="left" w:pos="6480"/>
              </w:tabs>
              <w:spacing w:line="370" w:lineRule="exact"/>
              <w:rPr>
                <w:rFonts w:ascii="TH SarabunPSK" w:eastAsia="Times New Roman" w:hAnsi="TH SarabunPSK" w:cs="TH SarabunPSK"/>
              </w:rPr>
            </w:pPr>
            <w:r w:rsidRPr="00EB71B4">
              <w:rPr>
                <w:rFonts w:ascii="TH SarabunPSK" w:eastAsia="Times New Roman" w:hAnsi="TH SarabunPSK" w:cs="TH SarabunPSK"/>
              </w:rPr>
              <w:t>GEN64</w:t>
            </w:r>
            <w:r w:rsidR="000A6076" w:rsidRPr="00EB71B4">
              <w:rPr>
                <w:rFonts w:ascii="TH SarabunPSK" w:eastAsia="Times New Roman" w:hAnsi="TH SarabunPSK" w:cs="TH SarabunPSK"/>
                <w:cs/>
              </w:rPr>
              <w:t>-</w:t>
            </w:r>
            <w:r w:rsidRPr="00EB71B4">
              <w:rPr>
                <w:rFonts w:ascii="TH SarabunPSK" w:eastAsia="Times New Roman" w:hAnsi="TH SarabunPSK" w:cs="TH SarabunPSK"/>
              </w:rPr>
              <w:t>13</w:t>
            </w:r>
            <w:r w:rsidR="000A6076" w:rsidRPr="00EB71B4">
              <w:rPr>
                <w:rFonts w:ascii="TH SarabunPSK" w:eastAsia="Times New Roman" w:hAnsi="TH SarabunPSK" w:cs="TH SarabunPSK"/>
              </w:rPr>
              <w:t>2</w:t>
            </w:r>
          </w:p>
        </w:tc>
        <w:tc>
          <w:tcPr>
            <w:tcW w:w="5035" w:type="dxa"/>
            <w:gridSpan w:val="2"/>
            <w:tcMar>
              <w:top w:w="0" w:type="dxa"/>
              <w:left w:w="28" w:type="dxa"/>
              <w:bottom w:w="0" w:type="dxa"/>
              <w:right w:w="28" w:type="dxa"/>
            </w:tcMar>
            <w:hideMark/>
          </w:tcPr>
          <w:p w:rsidR="000A6076" w:rsidRPr="00EB71B4" w:rsidRDefault="000A6076" w:rsidP="001F16C5">
            <w:pPr>
              <w:spacing w:line="370" w:lineRule="exact"/>
              <w:rPr>
                <w:rFonts w:ascii="TH SarabunPSK" w:hAnsi="TH SarabunPSK" w:cs="TH SarabunPSK"/>
                <w:cs/>
              </w:rPr>
            </w:pPr>
            <w:r w:rsidRPr="00EB71B4">
              <w:rPr>
                <w:rFonts w:ascii="TH SarabunPSK" w:hAnsi="TH SarabunPSK" w:cs="TH SarabunPSK"/>
                <w:cs/>
              </w:rPr>
              <w:t>ปรัชญา จริยศาสตร์ และวิธีคิดแบบวิพากษ์</w:t>
            </w:r>
          </w:p>
        </w:tc>
        <w:tc>
          <w:tcPr>
            <w:tcW w:w="1355" w:type="dxa"/>
            <w:tcMar>
              <w:top w:w="0" w:type="dxa"/>
              <w:left w:w="28" w:type="dxa"/>
              <w:bottom w:w="0" w:type="dxa"/>
              <w:right w:w="28" w:type="dxa"/>
            </w:tcMar>
            <w:hideMark/>
          </w:tcPr>
          <w:p w:rsidR="000A6076" w:rsidRPr="00EB71B4" w:rsidRDefault="00533D47" w:rsidP="001F16C5">
            <w:pPr>
              <w:tabs>
                <w:tab w:val="left" w:pos="360"/>
                <w:tab w:val="left" w:pos="900"/>
                <w:tab w:val="left" w:pos="6480"/>
              </w:tabs>
              <w:spacing w:line="370" w:lineRule="exact"/>
              <w:jc w:val="right"/>
              <w:rPr>
                <w:rFonts w:ascii="TH SarabunPSK" w:eastAsia="Times New Roman" w:hAnsi="TH SarabunPSK" w:cs="TH SarabunPSK"/>
                <w:b/>
                <w:bCs/>
              </w:rPr>
            </w:pPr>
            <w:r w:rsidRPr="00EB71B4">
              <w:rPr>
                <w:rFonts w:ascii="TH SarabunPSK" w:eastAsia="Times New Roman" w:hAnsi="TH SarabunPSK" w:cs="TH SarabunPSK"/>
              </w:rPr>
              <w:t>3</w:t>
            </w:r>
            <w:r w:rsidR="000A6076" w:rsidRPr="00EB71B4">
              <w:rPr>
                <w:rFonts w:ascii="TH SarabunPSK" w:eastAsia="Times New Roman" w:hAnsi="TH SarabunPSK" w:cs="TH SarabunPSK"/>
                <w:cs/>
              </w:rPr>
              <w:t>(3-</w:t>
            </w:r>
            <w:r w:rsidRPr="00EB71B4">
              <w:rPr>
                <w:rFonts w:ascii="TH SarabunPSK" w:eastAsia="Times New Roman" w:hAnsi="TH SarabunPSK" w:cs="TH SarabunPSK"/>
              </w:rPr>
              <w:t>0</w:t>
            </w:r>
            <w:r w:rsidR="000A6076" w:rsidRPr="00EB71B4">
              <w:rPr>
                <w:rFonts w:ascii="TH SarabunPSK" w:eastAsia="Times New Roman" w:hAnsi="TH SarabunPSK" w:cs="TH SarabunPSK"/>
                <w:cs/>
              </w:rPr>
              <w:t>-</w:t>
            </w:r>
            <w:r w:rsidRPr="00EB71B4">
              <w:rPr>
                <w:rFonts w:ascii="TH SarabunPSK" w:eastAsia="Times New Roman" w:hAnsi="TH SarabunPSK" w:cs="TH SarabunPSK"/>
              </w:rPr>
              <w:t>6</w:t>
            </w:r>
            <w:r w:rsidR="000A6076" w:rsidRPr="00EB71B4">
              <w:rPr>
                <w:rFonts w:ascii="TH SarabunPSK" w:eastAsia="Times New Roman" w:hAnsi="TH SarabunPSK" w:cs="TH SarabunPSK"/>
                <w:cs/>
              </w:rPr>
              <w:t>)</w:t>
            </w:r>
          </w:p>
        </w:tc>
      </w:tr>
      <w:tr w:rsidR="003732BE" w:rsidRPr="00EB71B4" w:rsidTr="00222A13">
        <w:trPr>
          <w:cantSplit/>
          <w:trHeight w:val="284"/>
        </w:trPr>
        <w:tc>
          <w:tcPr>
            <w:tcW w:w="1589" w:type="dxa"/>
            <w:tcMar>
              <w:top w:w="0" w:type="dxa"/>
              <w:left w:w="28" w:type="dxa"/>
              <w:bottom w:w="0" w:type="dxa"/>
              <w:right w:w="28" w:type="dxa"/>
            </w:tcMar>
          </w:tcPr>
          <w:p w:rsidR="003732BE" w:rsidRPr="00EB71B4" w:rsidRDefault="003732BE" w:rsidP="001F16C5">
            <w:pPr>
              <w:tabs>
                <w:tab w:val="left" w:pos="360"/>
                <w:tab w:val="left" w:pos="900"/>
                <w:tab w:val="left" w:pos="6480"/>
              </w:tabs>
              <w:spacing w:line="370" w:lineRule="exact"/>
              <w:rPr>
                <w:rFonts w:ascii="TH SarabunPSK" w:eastAsia="Times New Roman" w:hAnsi="TH SarabunPSK" w:cs="TH SarabunPSK"/>
              </w:rPr>
            </w:pPr>
          </w:p>
        </w:tc>
        <w:tc>
          <w:tcPr>
            <w:tcW w:w="5035" w:type="dxa"/>
            <w:gridSpan w:val="2"/>
            <w:tcMar>
              <w:top w:w="0" w:type="dxa"/>
              <w:left w:w="28" w:type="dxa"/>
              <w:bottom w:w="0" w:type="dxa"/>
              <w:right w:w="28" w:type="dxa"/>
            </w:tcMar>
          </w:tcPr>
          <w:p w:rsidR="003732BE" w:rsidRPr="00EB71B4" w:rsidRDefault="003732BE" w:rsidP="001F16C5">
            <w:pPr>
              <w:spacing w:line="370" w:lineRule="exact"/>
              <w:rPr>
                <w:rFonts w:ascii="TH SarabunPSK" w:hAnsi="TH SarabunPSK" w:cs="TH SarabunPSK"/>
                <w:cs/>
              </w:rPr>
            </w:pPr>
            <w:r w:rsidRPr="00EB71B4">
              <w:rPr>
                <w:rFonts w:ascii="TH SarabunPSK" w:hAnsi="TH SarabunPSK" w:cs="TH SarabunPSK"/>
              </w:rPr>
              <w:t>Philosophy, Ethics and Critical Thinking</w:t>
            </w:r>
          </w:p>
        </w:tc>
        <w:tc>
          <w:tcPr>
            <w:tcW w:w="1355" w:type="dxa"/>
            <w:tcMar>
              <w:top w:w="0" w:type="dxa"/>
              <w:left w:w="28" w:type="dxa"/>
              <w:bottom w:w="0" w:type="dxa"/>
              <w:right w:w="28" w:type="dxa"/>
            </w:tcMar>
          </w:tcPr>
          <w:p w:rsidR="003732BE" w:rsidRPr="00EB71B4" w:rsidRDefault="003732BE" w:rsidP="001F16C5">
            <w:pPr>
              <w:tabs>
                <w:tab w:val="left" w:pos="360"/>
                <w:tab w:val="left" w:pos="900"/>
                <w:tab w:val="left" w:pos="6480"/>
              </w:tabs>
              <w:spacing w:line="370" w:lineRule="exact"/>
              <w:jc w:val="right"/>
              <w:rPr>
                <w:rFonts w:ascii="TH SarabunPSK" w:eastAsia="Times New Roman" w:hAnsi="TH SarabunPSK" w:cs="TH SarabunPSK"/>
              </w:rPr>
            </w:pPr>
          </w:p>
        </w:tc>
      </w:tr>
      <w:tr w:rsidR="00B2696E" w:rsidRPr="00EB71B4" w:rsidTr="00222A13">
        <w:trPr>
          <w:cantSplit/>
          <w:trHeight w:val="284"/>
        </w:trPr>
        <w:tc>
          <w:tcPr>
            <w:tcW w:w="6624" w:type="dxa"/>
            <w:gridSpan w:val="3"/>
            <w:tcMar>
              <w:top w:w="0" w:type="dxa"/>
              <w:left w:w="28" w:type="dxa"/>
              <w:bottom w:w="0" w:type="dxa"/>
              <w:right w:w="28" w:type="dxa"/>
            </w:tcMar>
          </w:tcPr>
          <w:p w:rsidR="00B2696E" w:rsidRPr="00EB71B4" w:rsidRDefault="00B2696E" w:rsidP="00C80794">
            <w:pPr>
              <w:spacing w:line="370" w:lineRule="exact"/>
              <w:rPr>
                <w:rFonts w:ascii="TH SarabunPSK" w:hAnsi="TH SarabunPSK" w:cs="TH SarabunPSK"/>
              </w:rPr>
            </w:pPr>
            <w:r w:rsidRPr="00EB71B4">
              <w:rPr>
                <w:rFonts w:ascii="TH SarabunPSK" w:eastAsia="Times New Roman" w:hAnsi="TH SarabunPSK" w:cs="TH SarabunPSK" w:hint="cs"/>
                <w:b/>
                <w:bCs/>
                <w:cs/>
              </w:rPr>
              <w:t>3)</w:t>
            </w:r>
            <w:r w:rsidRPr="00EB71B4">
              <w:rPr>
                <w:rFonts w:ascii="TH SarabunPSK" w:eastAsia="Times New Roman" w:hAnsi="TH SarabunPSK" w:cs="TH SarabunPSK"/>
                <w:b/>
                <w:bCs/>
                <w:cs/>
              </w:rPr>
              <w:t xml:space="preserve"> กลุ่มวิชา</w:t>
            </w:r>
            <w:r w:rsidRPr="00EB71B4">
              <w:rPr>
                <w:rFonts w:ascii="TH SarabunPSK" w:eastAsia="Cordia New" w:hAnsi="TH SarabunPSK" w:cs="TH SarabunPSK"/>
                <w:bCs/>
                <w:cs/>
              </w:rPr>
              <w:t>วิทยาศาสตร์</w:t>
            </w:r>
            <w:r w:rsidR="00C80794" w:rsidRPr="00EB71B4">
              <w:rPr>
                <w:rFonts w:ascii="TH SarabunPSK" w:eastAsia="Times New Roman" w:hAnsi="TH SarabunPSK" w:cs="TH SarabunPSK" w:hint="cs"/>
                <w:b/>
                <w:bCs/>
                <w:cs/>
              </w:rPr>
              <w:t>และเทคโนโลยี</w:t>
            </w:r>
            <w:r w:rsidRPr="00EB71B4">
              <w:rPr>
                <w:rFonts w:ascii="TH SarabunPSK" w:eastAsia="Times New Roman" w:hAnsi="TH SarabunPSK" w:cs="TH SarabunPSK" w:hint="cs"/>
                <w:b/>
                <w:bCs/>
                <w:cs/>
              </w:rPr>
              <w:tab/>
            </w:r>
          </w:p>
        </w:tc>
        <w:tc>
          <w:tcPr>
            <w:tcW w:w="1355" w:type="dxa"/>
            <w:tcMar>
              <w:top w:w="0" w:type="dxa"/>
              <w:left w:w="28" w:type="dxa"/>
              <w:bottom w:w="0" w:type="dxa"/>
              <w:right w:w="28" w:type="dxa"/>
            </w:tcMar>
          </w:tcPr>
          <w:p w:rsidR="00B2696E" w:rsidRPr="00EB71B4" w:rsidRDefault="00C80794" w:rsidP="001F16C5">
            <w:pPr>
              <w:tabs>
                <w:tab w:val="left" w:pos="360"/>
                <w:tab w:val="left" w:pos="900"/>
                <w:tab w:val="left" w:pos="6480"/>
              </w:tabs>
              <w:spacing w:line="370" w:lineRule="exact"/>
              <w:jc w:val="right"/>
              <w:rPr>
                <w:rFonts w:ascii="TH SarabunPSK" w:eastAsia="Times New Roman" w:hAnsi="TH SarabunPSK" w:cs="TH SarabunPSK"/>
              </w:rPr>
            </w:pPr>
            <w:r w:rsidRPr="00EB71B4">
              <w:rPr>
                <w:rFonts w:ascii="TH SarabunPSK" w:eastAsia="Times New Roman" w:hAnsi="TH SarabunPSK" w:cs="TH SarabunPSK" w:hint="cs"/>
                <w:b/>
                <w:bCs/>
                <w:cs/>
              </w:rPr>
              <w:t>6</w:t>
            </w:r>
            <w:r w:rsidR="00B2696E" w:rsidRPr="00EB71B4">
              <w:rPr>
                <w:rFonts w:ascii="TH SarabunPSK" w:eastAsia="Times New Roman" w:hAnsi="TH SarabunPSK" w:cs="TH SarabunPSK"/>
                <w:b/>
                <w:bCs/>
                <w:cs/>
              </w:rPr>
              <w:t xml:space="preserve"> หน่วยกิต</w:t>
            </w:r>
          </w:p>
        </w:tc>
      </w:tr>
      <w:tr w:rsidR="00B96924" w:rsidRPr="00EB71B4" w:rsidTr="00222A13">
        <w:trPr>
          <w:cantSplit/>
          <w:trHeight w:val="284"/>
        </w:trPr>
        <w:tc>
          <w:tcPr>
            <w:tcW w:w="1600" w:type="dxa"/>
            <w:gridSpan w:val="2"/>
            <w:tcMar>
              <w:top w:w="0" w:type="dxa"/>
              <w:left w:w="28" w:type="dxa"/>
              <w:bottom w:w="0" w:type="dxa"/>
              <w:right w:w="28" w:type="dxa"/>
            </w:tcMar>
            <w:hideMark/>
          </w:tcPr>
          <w:p w:rsidR="00B96924" w:rsidRPr="00EB71B4" w:rsidRDefault="00C80794" w:rsidP="001F16C5">
            <w:pPr>
              <w:tabs>
                <w:tab w:val="left" w:pos="360"/>
                <w:tab w:val="left" w:pos="900"/>
                <w:tab w:val="left" w:pos="6480"/>
              </w:tabs>
              <w:spacing w:line="370" w:lineRule="exact"/>
              <w:rPr>
                <w:rFonts w:ascii="TH SarabunPSK" w:eastAsia="Times New Roman" w:hAnsi="TH SarabunPSK" w:cs="TH SarabunPSK"/>
              </w:rPr>
            </w:pPr>
            <w:r w:rsidRPr="00EB71B4">
              <w:rPr>
                <w:rFonts w:ascii="TH SarabunPSK" w:eastAsia="Times New Roman" w:hAnsi="TH SarabunPSK" w:cs="TH SarabunPSK"/>
              </w:rPr>
              <w:t>GEN64</w:t>
            </w:r>
            <w:r w:rsidR="00B96924" w:rsidRPr="00EB71B4">
              <w:rPr>
                <w:rFonts w:ascii="TH SarabunPSK" w:eastAsia="Times New Roman" w:hAnsi="TH SarabunPSK" w:cs="TH SarabunPSK"/>
                <w:cs/>
              </w:rPr>
              <w:t>-</w:t>
            </w:r>
            <w:r w:rsidRPr="00EB71B4">
              <w:rPr>
                <w:rFonts w:ascii="TH SarabunPSK" w:eastAsia="Times New Roman" w:hAnsi="TH SarabunPSK" w:cs="TH SarabunPSK"/>
              </w:rPr>
              <w:t>14</w:t>
            </w:r>
            <w:r w:rsidR="00B96924" w:rsidRPr="00EB71B4">
              <w:rPr>
                <w:rFonts w:ascii="TH SarabunPSK" w:eastAsia="Times New Roman" w:hAnsi="TH SarabunPSK" w:cs="TH SarabunPSK"/>
              </w:rPr>
              <w:t>1</w:t>
            </w:r>
          </w:p>
        </w:tc>
        <w:tc>
          <w:tcPr>
            <w:tcW w:w="5024" w:type="dxa"/>
            <w:tcMar>
              <w:top w:w="0" w:type="dxa"/>
              <w:left w:w="28" w:type="dxa"/>
              <w:bottom w:w="0" w:type="dxa"/>
              <w:right w:w="28" w:type="dxa"/>
            </w:tcMar>
            <w:hideMark/>
          </w:tcPr>
          <w:p w:rsidR="00B96924" w:rsidRPr="00EB71B4" w:rsidRDefault="00B96924" w:rsidP="001F16C5">
            <w:pPr>
              <w:spacing w:line="370" w:lineRule="exact"/>
              <w:rPr>
                <w:rFonts w:ascii="TH SarabunPSK" w:hAnsi="TH SarabunPSK" w:cs="TH SarabunPSK"/>
              </w:rPr>
            </w:pPr>
            <w:r w:rsidRPr="00EB71B4">
              <w:rPr>
                <w:rFonts w:ascii="TH SarabunPSK" w:hAnsi="TH SarabunPSK" w:cs="TH SarabunPSK"/>
                <w:cs/>
              </w:rPr>
              <w:t>การแสวงหาความรู้และระเบียบวิธีวิจัย</w:t>
            </w:r>
          </w:p>
        </w:tc>
        <w:tc>
          <w:tcPr>
            <w:tcW w:w="1355" w:type="dxa"/>
            <w:tcMar>
              <w:top w:w="0" w:type="dxa"/>
              <w:left w:w="28" w:type="dxa"/>
              <w:bottom w:w="0" w:type="dxa"/>
              <w:right w:w="28" w:type="dxa"/>
            </w:tcMar>
            <w:hideMark/>
          </w:tcPr>
          <w:p w:rsidR="00B96924" w:rsidRPr="00EB71B4" w:rsidRDefault="00C80794" w:rsidP="001F16C5">
            <w:pPr>
              <w:tabs>
                <w:tab w:val="left" w:pos="360"/>
                <w:tab w:val="left" w:pos="900"/>
                <w:tab w:val="left" w:pos="6480"/>
              </w:tabs>
              <w:spacing w:line="370" w:lineRule="exact"/>
              <w:jc w:val="right"/>
              <w:rPr>
                <w:rFonts w:ascii="TH SarabunPSK" w:eastAsia="Times New Roman" w:hAnsi="TH SarabunPSK" w:cs="TH SarabunPSK"/>
              </w:rPr>
            </w:pPr>
            <w:r w:rsidRPr="00EB71B4">
              <w:rPr>
                <w:rFonts w:ascii="TH SarabunPSK" w:eastAsia="Times New Roman" w:hAnsi="TH SarabunPSK" w:cs="TH SarabunPSK"/>
              </w:rPr>
              <w:t>3</w:t>
            </w:r>
            <w:r w:rsidR="00B96924" w:rsidRPr="00EB71B4">
              <w:rPr>
                <w:rFonts w:ascii="TH SarabunPSK" w:eastAsia="Times New Roman" w:hAnsi="TH SarabunPSK" w:cs="TH SarabunPSK"/>
                <w:cs/>
              </w:rPr>
              <w:t>(2-</w:t>
            </w:r>
            <w:r w:rsidRPr="00EB71B4">
              <w:rPr>
                <w:rFonts w:ascii="TH SarabunPSK" w:eastAsia="Times New Roman" w:hAnsi="TH SarabunPSK" w:cs="TH SarabunPSK"/>
              </w:rPr>
              <w:t>2</w:t>
            </w:r>
            <w:r w:rsidR="00B96924" w:rsidRPr="00EB71B4">
              <w:rPr>
                <w:rFonts w:ascii="TH SarabunPSK" w:eastAsia="Times New Roman" w:hAnsi="TH SarabunPSK" w:cs="TH SarabunPSK"/>
                <w:cs/>
              </w:rPr>
              <w:t>-</w:t>
            </w:r>
            <w:r w:rsidRPr="00EB71B4">
              <w:rPr>
                <w:rFonts w:ascii="TH SarabunPSK" w:eastAsia="Times New Roman" w:hAnsi="TH SarabunPSK" w:cs="TH SarabunPSK"/>
              </w:rPr>
              <w:t>5</w:t>
            </w:r>
            <w:r w:rsidR="00B96924" w:rsidRPr="00EB71B4">
              <w:rPr>
                <w:rFonts w:ascii="TH SarabunPSK" w:eastAsia="Times New Roman" w:hAnsi="TH SarabunPSK" w:cs="TH SarabunPSK"/>
                <w:cs/>
              </w:rPr>
              <w:t>)</w:t>
            </w:r>
          </w:p>
        </w:tc>
      </w:tr>
      <w:tr w:rsidR="003732BE" w:rsidRPr="00EB71B4" w:rsidTr="00222A13">
        <w:trPr>
          <w:cantSplit/>
          <w:trHeight w:val="284"/>
        </w:trPr>
        <w:tc>
          <w:tcPr>
            <w:tcW w:w="1600" w:type="dxa"/>
            <w:gridSpan w:val="2"/>
            <w:tcMar>
              <w:top w:w="0" w:type="dxa"/>
              <w:left w:w="28" w:type="dxa"/>
              <w:bottom w:w="0" w:type="dxa"/>
              <w:right w:w="28" w:type="dxa"/>
            </w:tcMar>
          </w:tcPr>
          <w:p w:rsidR="003732BE" w:rsidRPr="00EB71B4" w:rsidRDefault="003732BE" w:rsidP="001F16C5">
            <w:pPr>
              <w:tabs>
                <w:tab w:val="left" w:pos="360"/>
                <w:tab w:val="left" w:pos="900"/>
                <w:tab w:val="left" w:pos="6480"/>
              </w:tabs>
              <w:spacing w:line="370" w:lineRule="exact"/>
              <w:rPr>
                <w:rFonts w:ascii="TH SarabunPSK" w:eastAsia="Times New Roman" w:hAnsi="TH SarabunPSK" w:cs="TH SarabunPSK"/>
              </w:rPr>
            </w:pPr>
          </w:p>
        </w:tc>
        <w:tc>
          <w:tcPr>
            <w:tcW w:w="5024" w:type="dxa"/>
            <w:tcMar>
              <w:top w:w="0" w:type="dxa"/>
              <w:left w:w="28" w:type="dxa"/>
              <w:bottom w:w="0" w:type="dxa"/>
              <w:right w:w="28" w:type="dxa"/>
            </w:tcMar>
          </w:tcPr>
          <w:p w:rsidR="007A015B" w:rsidRPr="00EB71B4" w:rsidRDefault="003732BE" w:rsidP="001F16C5">
            <w:pPr>
              <w:spacing w:line="370" w:lineRule="exact"/>
              <w:rPr>
                <w:rFonts w:ascii="TH SarabunPSK" w:hAnsi="TH SarabunPSK" w:cs="TH SarabunPSK" w:hint="cs"/>
                <w:cs/>
              </w:rPr>
            </w:pPr>
            <w:r w:rsidRPr="00EB71B4">
              <w:rPr>
                <w:rFonts w:ascii="TH SarabunPSK" w:hAnsi="TH SarabunPSK" w:cs="TH SarabunPSK"/>
              </w:rPr>
              <w:t>Knowledge Inquiry and Research Methods</w:t>
            </w:r>
          </w:p>
        </w:tc>
        <w:tc>
          <w:tcPr>
            <w:tcW w:w="1355" w:type="dxa"/>
            <w:tcMar>
              <w:top w:w="0" w:type="dxa"/>
              <w:left w:w="28" w:type="dxa"/>
              <w:bottom w:w="0" w:type="dxa"/>
              <w:right w:w="28" w:type="dxa"/>
            </w:tcMar>
          </w:tcPr>
          <w:p w:rsidR="003732BE" w:rsidRPr="00EB71B4" w:rsidRDefault="003732BE" w:rsidP="001F16C5">
            <w:pPr>
              <w:tabs>
                <w:tab w:val="left" w:pos="360"/>
                <w:tab w:val="left" w:pos="900"/>
                <w:tab w:val="left" w:pos="6480"/>
              </w:tabs>
              <w:spacing w:line="370" w:lineRule="exact"/>
              <w:jc w:val="right"/>
              <w:rPr>
                <w:rFonts w:ascii="TH SarabunPSK" w:eastAsia="Times New Roman" w:hAnsi="TH SarabunPSK" w:cs="TH SarabunPSK"/>
              </w:rPr>
            </w:pPr>
          </w:p>
        </w:tc>
      </w:tr>
      <w:tr w:rsidR="00B96924" w:rsidRPr="00EB71B4" w:rsidTr="00222A13">
        <w:trPr>
          <w:cantSplit/>
          <w:trHeight w:val="284"/>
        </w:trPr>
        <w:tc>
          <w:tcPr>
            <w:tcW w:w="1600" w:type="dxa"/>
            <w:gridSpan w:val="2"/>
            <w:tcMar>
              <w:top w:w="0" w:type="dxa"/>
              <w:left w:w="28" w:type="dxa"/>
              <w:bottom w:w="0" w:type="dxa"/>
              <w:right w:w="28" w:type="dxa"/>
            </w:tcMar>
          </w:tcPr>
          <w:p w:rsidR="00B96924" w:rsidRPr="00EB71B4" w:rsidRDefault="00C80794" w:rsidP="001F16C5">
            <w:pPr>
              <w:tabs>
                <w:tab w:val="left" w:pos="360"/>
                <w:tab w:val="left" w:pos="900"/>
                <w:tab w:val="left" w:pos="6480"/>
              </w:tabs>
              <w:spacing w:line="370" w:lineRule="exact"/>
              <w:rPr>
                <w:rFonts w:ascii="TH SarabunPSK" w:eastAsia="Times New Roman" w:hAnsi="TH SarabunPSK" w:cs="TH SarabunPSK"/>
              </w:rPr>
            </w:pPr>
            <w:r w:rsidRPr="00EB71B4">
              <w:rPr>
                <w:rFonts w:ascii="TH SarabunPSK" w:eastAsia="Times New Roman" w:hAnsi="TH SarabunPSK" w:cs="TH SarabunPSK"/>
              </w:rPr>
              <w:t>GEN64</w:t>
            </w:r>
            <w:r w:rsidR="00B96924" w:rsidRPr="00EB71B4">
              <w:rPr>
                <w:rFonts w:ascii="TH SarabunPSK" w:eastAsia="Times New Roman" w:hAnsi="TH SarabunPSK" w:cs="TH SarabunPSK"/>
                <w:cs/>
              </w:rPr>
              <w:t>-</w:t>
            </w:r>
            <w:r w:rsidRPr="00EB71B4">
              <w:rPr>
                <w:rFonts w:ascii="TH SarabunPSK" w:eastAsia="Times New Roman" w:hAnsi="TH SarabunPSK" w:cs="TH SarabunPSK"/>
              </w:rPr>
              <w:t>14</w:t>
            </w:r>
            <w:r w:rsidR="00B96924" w:rsidRPr="00EB71B4">
              <w:rPr>
                <w:rFonts w:ascii="TH SarabunPSK" w:eastAsia="Times New Roman" w:hAnsi="TH SarabunPSK" w:cs="TH SarabunPSK"/>
              </w:rPr>
              <w:t>2</w:t>
            </w:r>
          </w:p>
        </w:tc>
        <w:tc>
          <w:tcPr>
            <w:tcW w:w="5024" w:type="dxa"/>
            <w:tcMar>
              <w:top w:w="0" w:type="dxa"/>
              <w:left w:w="28" w:type="dxa"/>
              <w:bottom w:w="0" w:type="dxa"/>
              <w:right w:w="28" w:type="dxa"/>
            </w:tcMar>
            <w:hideMark/>
          </w:tcPr>
          <w:p w:rsidR="00B96924" w:rsidRPr="00EB71B4" w:rsidRDefault="00B96924" w:rsidP="001F16C5">
            <w:pPr>
              <w:spacing w:line="370" w:lineRule="exact"/>
              <w:rPr>
                <w:rFonts w:ascii="TH SarabunPSK" w:hAnsi="TH SarabunPSK" w:cs="TH SarabunPSK"/>
              </w:rPr>
            </w:pPr>
            <w:r w:rsidRPr="00EB71B4">
              <w:rPr>
                <w:rFonts w:ascii="TH SarabunPSK" w:hAnsi="TH SarabunPSK" w:cs="TH SarabunPSK"/>
                <w:cs/>
              </w:rPr>
              <w:t>การอนุรักษ์สิ่งแวดล้อมและสภาวะโลกร้อน</w:t>
            </w:r>
          </w:p>
        </w:tc>
        <w:tc>
          <w:tcPr>
            <w:tcW w:w="1355" w:type="dxa"/>
            <w:tcMar>
              <w:top w:w="0" w:type="dxa"/>
              <w:left w:w="28" w:type="dxa"/>
              <w:bottom w:w="0" w:type="dxa"/>
              <w:right w:w="28" w:type="dxa"/>
            </w:tcMar>
          </w:tcPr>
          <w:p w:rsidR="00B96924" w:rsidRPr="00EB71B4" w:rsidRDefault="00C80794" w:rsidP="001F16C5">
            <w:pPr>
              <w:tabs>
                <w:tab w:val="left" w:pos="360"/>
                <w:tab w:val="left" w:pos="900"/>
                <w:tab w:val="left" w:pos="6480"/>
              </w:tabs>
              <w:spacing w:line="370" w:lineRule="exact"/>
              <w:jc w:val="right"/>
              <w:rPr>
                <w:rFonts w:ascii="TH SarabunPSK" w:eastAsia="Times New Roman" w:hAnsi="TH SarabunPSK" w:cs="TH SarabunPSK"/>
              </w:rPr>
            </w:pPr>
            <w:r w:rsidRPr="00EB71B4">
              <w:rPr>
                <w:rFonts w:ascii="TH SarabunPSK" w:eastAsia="Times New Roman" w:hAnsi="TH SarabunPSK" w:cs="TH SarabunPSK"/>
              </w:rPr>
              <w:t>3</w:t>
            </w:r>
            <w:r w:rsidR="00B96924" w:rsidRPr="00EB71B4">
              <w:rPr>
                <w:rFonts w:ascii="TH SarabunPSK" w:eastAsia="Times New Roman" w:hAnsi="TH SarabunPSK" w:cs="TH SarabunPSK"/>
                <w:cs/>
              </w:rPr>
              <w:t>(2-</w:t>
            </w:r>
            <w:r w:rsidRPr="00EB71B4">
              <w:rPr>
                <w:rFonts w:ascii="TH SarabunPSK" w:eastAsia="Times New Roman" w:hAnsi="TH SarabunPSK" w:cs="TH SarabunPSK"/>
              </w:rPr>
              <w:t>2</w:t>
            </w:r>
            <w:r w:rsidR="00B96924" w:rsidRPr="00EB71B4">
              <w:rPr>
                <w:rFonts w:ascii="TH SarabunPSK" w:eastAsia="Times New Roman" w:hAnsi="TH SarabunPSK" w:cs="TH SarabunPSK"/>
                <w:cs/>
              </w:rPr>
              <w:t>-</w:t>
            </w:r>
            <w:r w:rsidRPr="00EB71B4">
              <w:rPr>
                <w:rFonts w:ascii="TH SarabunPSK" w:eastAsia="Times New Roman" w:hAnsi="TH SarabunPSK" w:cs="TH SarabunPSK"/>
              </w:rPr>
              <w:t>5</w:t>
            </w:r>
            <w:r w:rsidR="00B96924" w:rsidRPr="00EB71B4">
              <w:rPr>
                <w:rFonts w:ascii="TH SarabunPSK" w:eastAsia="Times New Roman" w:hAnsi="TH SarabunPSK" w:cs="TH SarabunPSK"/>
                <w:cs/>
              </w:rPr>
              <w:t>)</w:t>
            </w:r>
          </w:p>
        </w:tc>
      </w:tr>
      <w:tr w:rsidR="003732BE" w:rsidRPr="00EB71B4" w:rsidTr="00222A13">
        <w:trPr>
          <w:cantSplit/>
          <w:trHeight w:val="284"/>
        </w:trPr>
        <w:tc>
          <w:tcPr>
            <w:tcW w:w="1600" w:type="dxa"/>
            <w:gridSpan w:val="2"/>
            <w:tcMar>
              <w:top w:w="0" w:type="dxa"/>
              <w:left w:w="28" w:type="dxa"/>
              <w:bottom w:w="0" w:type="dxa"/>
              <w:right w:w="28" w:type="dxa"/>
            </w:tcMar>
          </w:tcPr>
          <w:p w:rsidR="003732BE" w:rsidRPr="00EB71B4" w:rsidRDefault="003732BE" w:rsidP="001F16C5">
            <w:pPr>
              <w:tabs>
                <w:tab w:val="left" w:pos="360"/>
                <w:tab w:val="left" w:pos="900"/>
                <w:tab w:val="left" w:pos="6480"/>
              </w:tabs>
              <w:spacing w:line="370" w:lineRule="exact"/>
              <w:rPr>
                <w:rFonts w:ascii="TH SarabunPSK" w:eastAsia="Times New Roman" w:hAnsi="TH SarabunPSK" w:cs="TH SarabunPSK"/>
              </w:rPr>
            </w:pPr>
          </w:p>
        </w:tc>
        <w:tc>
          <w:tcPr>
            <w:tcW w:w="5024" w:type="dxa"/>
            <w:tcMar>
              <w:top w:w="0" w:type="dxa"/>
              <w:left w:w="28" w:type="dxa"/>
              <w:bottom w:w="0" w:type="dxa"/>
              <w:right w:w="28" w:type="dxa"/>
            </w:tcMar>
          </w:tcPr>
          <w:p w:rsidR="003732BE" w:rsidRPr="00EB71B4" w:rsidRDefault="003732BE" w:rsidP="001F16C5">
            <w:pPr>
              <w:spacing w:line="370" w:lineRule="exact"/>
              <w:rPr>
                <w:rFonts w:ascii="TH SarabunPSK" w:hAnsi="TH SarabunPSK" w:cs="TH SarabunPSK"/>
              </w:rPr>
            </w:pPr>
            <w:r w:rsidRPr="00EB71B4">
              <w:rPr>
                <w:rFonts w:ascii="TH SarabunPSK" w:hAnsi="TH SarabunPSK" w:cs="TH SarabunPSK"/>
              </w:rPr>
              <w:t>Environmental Conservation and Global Warming</w:t>
            </w:r>
          </w:p>
        </w:tc>
        <w:tc>
          <w:tcPr>
            <w:tcW w:w="1355" w:type="dxa"/>
            <w:tcMar>
              <w:top w:w="0" w:type="dxa"/>
              <w:left w:w="28" w:type="dxa"/>
              <w:bottom w:w="0" w:type="dxa"/>
              <w:right w:w="28" w:type="dxa"/>
            </w:tcMar>
          </w:tcPr>
          <w:p w:rsidR="003732BE" w:rsidRPr="00EB71B4" w:rsidRDefault="003732BE" w:rsidP="001F16C5">
            <w:pPr>
              <w:tabs>
                <w:tab w:val="left" w:pos="360"/>
                <w:tab w:val="left" w:pos="900"/>
                <w:tab w:val="left" w:pos="6480"/>
              </w:tabs>
              <w:spacing w:line="370" w:lineRule="exact"/>
              <w:jc w:val="right"/>
              <w:rPr>
                <w:rFonts w:ascii="TH SarabunPSK" w:eastAsia="Times New Roman" w:hAnsi="TH SarabunPSK" w:cs="TH SarabunPSK"/>
              </w:rPr>
            </w:pPr>
          </w:p>
        </w:tc>
      </w:tr>
      <w:tr w:rsidR="00193DBE" w:rsidRPr="00EB71B4" w:rsidTr="00222A13">
        <w:trPr>
          <w:cantSplit/>
          <w:trHeight w:val="284"/>
        </w:trPr>
        <w:tc>
          <w:tcPr>
            <w:tcW w:w="1600" w:type="dxa"/>
            <w:gridSpan w:val="2"/>
            <w:tcMar>
              <w:top w:w="0" w:type="dxa"/>
              <w:left w:w="28" w:type="dxa"/>
              <w:bottom w:w="0" w:type="dxa"/>
              <w:right w:w="28" w:type="dxa"/>
            </w:tcMar>
          </w:tcPr>
          <w:p w:rsidR="00193DBE" w:rsidRPr="00EB71B4" w:rsidRDefault="00193DBE" w:rsidP="001F16C5">
            <w:pPr>
              <w:tabs>
                <w:tab w:val="left" w:pos="360"/>
                <w:tab w:val="left" w:pos="900"/>
                <w:tab w:val="left" w:pos="6480"/>
              </w:tabs>
              <w:spacing w:line="370" w:lineRule="exact"/>
              <w:rPr>
                <w:rFonts w:ascii="TH SarabunPSK" w:eastAsia="Times New Roman" w:hAnsi="TH SarabunPSK" w:cs="TH SarabunPSK"/>
              </w:rPr>
            </w:pPr>
            <w:r w:rsidRPr="00EB71B4">
              <w:rPr>
                <w:rFonts w:ascii="TH SarabunPSK" w:eastAsia="Times New Roman" w:hAnsi="TH SarabunPSK" w:cs="TH SarabunPSK"/>
              </w:rPr>
              <w:t>GEN64-143</w:t>
            </w:r>
          </w:p>
        </w:tc>
        <w:tc>
          <w:tcPr>
            <w:tcW w:w="5024" w:type="dxa"/>
            <w:tcMar>
              <w:top w:w="0" w:type="dxa"/>
              <w:left w:w="28" w:type="dxa"/>
              <w:bottom w:w="0" w:type="dxa"/>
              <w:right w:w="28" w:type="dxa"/>
            </w:tcMar>
          </w:tcPr>
          <w:p w:rsidR="00193DBE" w:rsidRPr="00EB71B4" w:rsidRDefault="00193DBE" w:rsidP="001F16C5">
            <w:pPr>
              <w:spacing w:line="370" w:lineRule="exact"/>
              <w:rPr>
                <w:rFonts w:ascii="TH SarabunPSK" w:hAnsi="TH SarabunPSK" w:cs="TH SarabunPSK" w:hint="cs"/>
                <w:cs/>
              </w:rPr>
            </w:pPr>
            <w:r w:rsidRPr="00EB71B4">
              <w:rPr>
                <w:rFonts w:ascii="TH SarabunPSK" w:hAnsi="TH SarabunPSK" w:cs="TH SarabunPSK" w:hint="cs"/>
                <w:cs/>
              </w:rPr>
              <w:t>เทคโนโลยีสารสนเทศและปัญญาประดิษฐ์</w:t>
            </w:r>
          </w:p>
        </w:tc>
        <w:tc>
          <w:tcPr>
            <w:tcW w:w="1355" w:type="dxa"/>
            <w:tcMar>
              <w:top w:w="0" w:type="dxa"/>
              <w:left w:w="28" w:type="dxa"/>
              <w:bottom w:w="0" w:type="dxa"/>
              <w:right w:w="28" w:type="dxa"/>
            </w:tcMar>
          </w:tcPr>
          <w:p w:rsidR="00193DBE" w:rsidRPr="00EB71B4" w:rsidRDefault="00193DBE" w:rsidP="001F16C5">
            <w:pPr>
              <w:tabs>
                <w:tab w:val="left" w:pos="360"/>
                <w:tab w:val="left" w:pos="900"/>
                <w:tab w:val="left" w:pos="6480"/>
              </w:tabs>
              <w:spacing w:line="370" w:lineRule="exact"/>
              <w:jc w:val="right"/>
              <w:rPr>
                <w:rFonts w:ascii="TH SarabunPSK" w:eastAsia="Times New Roman" w:hAnsi="TH SarabunPSK" w:cs="TH SarabunPSK"/>
              </w:rPr>
            </w:pPr>
            <w:r w:rsidRPr="00EB71B4">
              <w:rPr>
                <w:rFonts w:ascii="TH SarabunPSK" w:eastAsia="Times New Roman" w:hAnsi="TH SarabunPSK" w:cs="TH SarabunPSK"/>
              </w:rPr>
              <w:t>3(3-0-6)*</w:t>
            </w:r>
          </w:p>
        </w:tc>
      </w:tr>
      <w:tr w:rsidR="00193DBE" w:rsidRPr="00EB71B4" w:rsidTr="00222A13">
        <w:trPr>
          <w:cantSplit/>
          <w:trHeight w:val="284"/>
        </w:trPr>
        <w:tc>
          <w:tcPr>
            <w:tcW w:w="1600" w:type="dxa"/>
            <w:gridSpan w:val="2"/>
            <w:tcMar>
              <w:top w:w="0" w:type="dxa"/>
              <w:left w:w="28" w:type="dxa"/>
              <w:bottom w:w="0" w:type="dxa"/>
              <w:right w:w="28" w:type="dxa"/>
            </w:tcMar>
          </w:tcPr>
          <w:p w:rsidR="00193DBE" w:rsidRPr="00EB71B4" w:rsidRDefault="00193DBE" w:rsidP="001F16C5">
            <w:pPr>
              <w:tabs>
                <w:tab w:val="left" w:pos="360"/>
                <w:tab w:val="left" w:pos="900"/>
                <w:tab w:val="left" w:pos="6480"/>
              </w:tabs>
              <w:spacing w:line="370" w:lineRule="exact"/>
              <w:rPr>
                <w:rFonts w:ascii="TH SarabunPSK" w:eastAsia="Times New Roman" w:hAnsi="TH SarabunPSK" w:cs="TH SarabunPSK"/>
              </w:rPr>
            </w:pPr>
          </w:p>
        </w:tc>
        <w:tc>
          <w:tcPr>
            <w:tcW w:w="5024" w:type="dxa"/>
            <w:tcMar>
              <w:top w:w="0" w:type="dxa"/>
              <w:left w:w="28" w:type="dxa"/>
              <w:bottom w:w="0" w:type="dxa"/>
              <w:right w:w="28" w:type="dxa"/>
            </w:tcMar>
          </w:tcPr>
          <w:p w:rsidR="00193DBE" w:rsidRPr="00EB71B4" w:rsidRDefault="00193DBE" w:rsidP="001F16C5">
            <w:pPr>
              <w:spacing w:line="370" w:lineRule="exact"/>
              <w:rPr>
                <w:rFonts w:ascii="TH SarabunPSK" w:hAnsi="TH SarabunPSK" w:cs="TH SarabunPSK"/>
              </w:rPr>
            </w:pPr>
            <w:r w:rsidRPr="00EB71B4">
              <w:rPr>
                <w:rFonts w:ascii="TH SarabunPSK" w:hAnsi="TH SarabunPSK" w:cs="TH SarabunPSK"/>
              </w:rPr>
              <w:t xml:space="preserve">Information Technology and Artificial Intelligence </w:t>
            </w:r>
          </w:p>
        </w:tc>
        <w:tc>
          <w:tcPr>
            <w:tcW w:w="1355" w:type="dxa"/>
            <w:tcMar>
              <w:top w:w="0" w:type="dxa"/>
              <w:left w:w="28" w:type="dxa"/>
              <w:bottom w:w="0" w:type="dxa"/>
              <w:right w:w="28" w:type="dxa"/>
            </w:tcMar>
          </w:tcPr>
          <w:p w:rsidR="00193DBE" w:rsidRPr="00EB71B4" w:rsidRDefault="00193DBE" w:rsidP="001F16C5">
            <w:pPr>
              <w:tabs>
                <w:tab w:val="left" w:pos="360"/>
                <w:tab w:val="left" w:pos="900"/>
                <w:tab w:val="left" w:pos="6480"/>
              </w:tabs>
              <w:spacing w:line="370" w:lineRule="exact"/>
              <w:jc w:val="right"/>
              <w:rPr>
                <w:rFonts w:ascii="TH SarabunPSK" w:eastAsia="Times New Roman" w:hAnsi="TH SarabunPSK" w:cs="TH SarabunPSK"/>
              </w:rPr>
            </w:pPr>
          </w:p>
        </w:tc>
      </w:tr>
      <w:tr w:rsidR="00035DFD" w:rsidRPr="00EB71B4" w:rsidTr="00222A13">
        <w:trPr>
          <w:cantSplit/>
          <w:trHeight w:val="284"/>
        </w:trPr>
        <w:tc>
          <w:tcPr>
            <w:tcW w:w="1600" w:type="dxa"/>
            <w:gridSpan w:val="2"/>
            <w:tcMar>
              <w:top w:w="0" w:type="dxa"/>
              <w:left w:w="28" w:type="dxa"/>
              <w:bottom w:w="0" w:type="dxa"/>
              <w:right w:w="28" w:type="dxa"/>
            </w:tcMar>
          </w:tcPr>
          <w:p w:rsidR="00035DFD" w:rsidRPr="00EB71B4" w:rsidRDefault="00035DFD" w:rsidP="001F16C5">
            <w:pPr>
              <w:tabs>
                <w:tab w:val="left" w:pos="360"/>
                <w:tab w:val="left" w:pos="900"/>
                <w:tab w:val="left" w:pos="6480"/>
              </w:tabs>
              <w:spacing w:line="370" w:lineRule="exact"/>
              <w:rPr>
                <w:rFonts w:ascii="TH SarabunPSK" w:eastAsia="Times New Roman" w:hAnsi="TH SarabunPSK" w:cs="TH SarabunPSK"/>
              </w:rPr>
            </w:pPr>
          </w:p>
        </w:tc>
        <w:tc>
          <w:tcPr>
            <w:tcW w:w="5024" w:type="dxa"/>
            <w:tcMar>
              <w:top w:w="0" w:type="dxa"/>
              <w:left w:w="28" w:type="dxa"/>
              <w:bottom w:w="0" w:type="dxa"/>
              <w:right w:w="28" w:type="dxa"/>
            </w:tcMar>
          </w:tcPr>
          <w:p w:rsidR="00035DFD" w:rsidRPr="00EB71B4" w:rsidRDefault="00035DFD" w:rsidP="001F16C5">
            <w:pPr>
              <w:spacing w:line="370" w:lineRule="exact"/>
              <w:rPr>
                <w:rFonts w:ascii="TH SarabunPSK" w:hAnsi="TH SarabunPSK" w:cs="TH SarabunPSK"/>
              </w:rPr>
            </w:pPr>
            <w:r w:rsidRPr="00EB71B4">
              <w:rPr>
                <w:rFonts w:ascii="TH SarabunPSK" w:hAnsi="TH SarabunPSK" w:cs="TH SarabunPSK" w:hint="cs"/>
                <w:b/>
                <w:bCs/>
                <w:color w:val="000000"/>
                <w:sz w:val="24"/>
                <w:szCs w:val="24"/>
                <w:cs/>
              </w:rPr>
              <w:t xml:space="preserve">หมายเหตุ </w:t>
            </w:r>
            <w:r w:rsidRPr="00EB71B4">
              <w:rPr>
                <w:rFonts w:ascii="TH SarabunPSK" w:hAnsi="TH SarabunPSK" w:cs="TH SarabunPSK"/>
                <w:b/>
                <w:bCs/>
                <w:color w:val="000000"/>
                <w:sz w:val="24"/>
                <w:szCs w:val="24"/>
                <w:cs/>
              </w:rPr>
              <w:t>*ไม่นับหน่วยกิตในโครงสร้างหลักสูตร</w:t>
            </w:r>
          </w:p>
        </w:tc>
        <w:tc>
          <w:tcPr>
            <w:tcW w:w="1355" w:type="dxa"/>
            <w:tcMar>
              <w:top w:w="0" w:type="dxa"/>
              <w:left w:w="28" w:type="dxa"/>
              <w:bottom w:w="0" w:type="dxa"/>
              <w:right w:w="28" w:type="dxa"/>
            </w:tcMar>
          </w:tcPr>
          <w:p w:rsidR="00035DFD" w:rsidRPr="00EB71B4" w:rsidRDefault="00035DFD" w:rsidP="001F16C5">
            <w:pPr>
              <w:tabs>
                <w:tab w:val="left" w:pos="360"/>
                <w:tab w:val="left" w:pos="900"/>
                <w:tab w:val="left" w:pos="6480"/>
              </w:tabs>
              <w:spacing w:line="370" w:lineRule="exact"/>
              <w:jc w:val="right"/>
              <w:rPr>
                <w:rFonts w:ascii="TH SarabunPSK" w:eastAsia="Times New Roman" w:hAnsi="TH SarabunPSK" w:cs="TH SarabunPSK"/>
              </w:rPr>
            </w:pPr>
          </w:p>
        </w:tc>
      </w:tr>
      <w:tr w:rsidR="00B2696E" w:rsidRPr="00EB71B4" w:rsidTr="00222A13">
        <w:trPr>
          <w:cantSplit/>
          <w:trHeight w:val="284"/>
        </w:trPr>
        <w:tc>
          <w:tcPr>
            <w:tcW w:w="6624" w:type="dxa"/>
            <w:gridSpan w:val="3"/>
            <w:tcMar>
              <w:top w:w="0" w:type="dxa"/>
              <w:left w:w="28" w:type="dxa"/>
              <w:bottom w:w="0" w:type="dxa"/>
              <w:right w:w="28" w:type="dxa"/>
            </w:tcMar>
          </w:tcPr>
          <w:p w:rsidR="00B2696E" w:rsidRPr="00EB71B4" w:rsidRDefault="00B2696E" w:rsidP="001F16C5">
            <w:pPr>
              <w:spacing w:line="370" w:lineRule="exact"/>
              <w:rPr>
                <w:rFonts w:ascii="TH SarabunPSK" w:hAnsi="TH SarabunPSK" w:cs="TH SarabunPSK" w:hint="cs"/>
                <w:cs/>
              </w:rPr>
            </w:pPr>
            <w:r w:rsidRPr="00EB71B4">
              <w:rPr>
                <w:rFonts w:ascii="TH SarabunPSK" w:eastAsia="Cordia New" w:hAnsi="TH SarabunPSK" w:cs="TH SarabunPSK"/>
                <w:b/>
              </w:rPr>
              <w:t>4</w:t>
            </w:r>
            <w:r w:rsidRPr="00EB71B4">
              <w:rPr>
                <w:rFonts w:ascii="TH SarabunPSK" w:eastAsia="Cordia New" w:hAnsi="TH SarabunPSK" w:cs="TH SarabunPSK"/>
                <w:b/>
                <w:bCs/>
                <w:cs/>
              </w:rPr>
              <w:t>)</w:t>
            </w:r>
            <w:r w:rsidRPr="00EB71B4">
              <w:rPr>
                <w:rFonts w:ascii="TH SarabunPSK" w:eastAsia="Cordia New" w:hAnsi="TH SarabunPSK" w:cs="TH SarabunPSK"/>
                <w:bCs/>
                <w:cs/>
              </w:rPr>
              <w:t xml:space="preserve"> กลุ่ม</w:t>
            </w:r>
            <w:r w:rsidR="00276BFF" w:rsidRPr="00EB71B4">
              <w:rPr>
                <w:rFonts w:ascii="TH SarabunPSK" w:eastAsia="Times New Roman" w:hAnsi="TH SarabunPSK" w:cs="TH SarabunPSK"/>
                <w:b/>
                <w:bCs/>
                <w:cs/>
              </w:rPr>
              <w:t>วิชาสห</w:t>
            </w:r>
            <w:r w:rsidR="00276BFF" w:rsidRPr="00EB71B4">
              <w:rPr>
                <w:rFonts w:ascii="TH SarabunPSK" w:eastAsia="Times New Roman" w:hAnsi="TH SarabunPSK" w:cs="TH SarabunPSK" w:hint="cs"/>
                <w:b/>
                <w:bCs/>
                <w:cs/>
              </w:rPr>
              <w:t>ศาสตร์</w:t>
            </w:r>
          </w:p>
        </w:tc>
        <w:tc>
          <w:tcPr>
            <w:tcW w:w="1355" w:type="dxa"/>
            <w:tcMar>
              <w:top w:w="0" w:type="dxa"/>
              <w:left w:w="28" w:type="dxa"/>
              <w:bottom w:w="0" w:type="dxa"/>
              <w:right w:w="28" w:type="dxa"/>
            </w:tcMar>
          </w:tcPr>
          <w:p w:rsidR="00B2696E" w:rsidRPr="00EB71B4" w:rsidRDefault="00276BFF" w:rsidP="001F16C5">
            <w:pPr>
              <w:tabs>
                <w:tab w:val="left" w:pos="360"/>
                <w:tab w:val="left" w:pos="900"/>
                <w:tab w:val="left" w:pos="6480"/>
              </w:tabs>
              <w:spacing w:line="370" w:lineRule="exact"/>
              <w:jc w:val="right"/>
              <w:rPr>
                <w:rFonts w:ascii="TH SarabunPSK" w:eastAsia="Times New Roman" w:hAnsi="TH SarabunPSK" w:cs="TH SarabunPSK"/>
              </w:rPr>
            </w:pPr>
            <w:r w:rsidRPr="00EB71B4">
              <w:rPr>
                <w:rFonts w:ascii="TH SarabunPSK" w:eastAsia="Cordia New" w:hAnsi="TH SarabunPSK" w:cs="TH SarabunPSK" w:hint="cs"/>
                <w:bCs/>
                <w:cs/>
              </w:rPr>
              <w:t>9</w:t>
            </w:r>
            <w:r w:rsidR="00B2696E" w:rsidRPr="00EB71B4">
              <w:rPr>
                <w:rFonts w:ascii="TH SarabunPSK" w:eastAsia="Cordia New" w:hAnsi="TH SarabunPSK" w:cs="TH SarabunPSK" w:hint="cs"/>
                <w:bCs/>
                <w:cs/>
              </w:rPr>
              <w:t xml:space="preserve"> </w:t>
            </w:r>
            <w:r w:rsidR="00B2696E" w:rsidRPr="00EB71B4">
              <w:rPr>
                <w:rFonts w:ascii="TH SarabunPSK" w:eastAsia="Cordia New" w:hAnsi="TH SarabunPSK" w:cs="TH SarabunPSK"/>
                <w:bCs/>
                <w:cs/>
              </w:rPr>
              <w:t>หน่วยกิต</w:t>
            </w:r>
          </w:p>
        </w:tc>
      </w:tr>
      <w:tr w:rsidR="00B96924" w:rsidRPr="00EB71B4" w:rsidTr="00222A13">
        <w:trPr>
          <w:cantSplit/>
          <w:trHeight w:val="284"/>
        </w:trPr>
        <w:tc>
          <w:tcPr>
            <w:tcW w:w="1589" w:type="dxa"/>
            <w:tcMar>
              <w:top w:w="0" w:type="dxa"/>
              <w:left w:w="28" w:type="dxa"/>
              <w:bottom w:w="0" w:type="dxa"/>
              <w:right w:w="28" w:type="dxa"/>
            </w:tcMar>
            <w:hideMark/>
          </w:tcPr>
          <w:p w:rsidR="00B96924" w:rsidRPr="00EB71B4" w:rsidRDefault="00D92CC3" w:rsidP="001F16C5">
            <w:pPr>
              <w:tabs>
                <w:tab w:val="left" w:pos="360"/>
                <w:tab w:val="left" w:pos="900"/>
                <w:tab w:val="left" w:pos="6480"/>
              </w:tabs>
              <w:spacing w:line="370" w:lineRule="exact"/>
              <w:rPr>
                <w:rFonts w:ascii="TH SarabunPSK" w:eastAsia="Times New Roman" w:hAnsi="TH SarabunPSK" w:cs="TH SarabunPSK"/>
              </w:rPr>
            </w:pPr>
            <w:r w:rsidRPr="00EB71B4">
              <w:rPr>
                <w:rFonts w:ascii="TH SarabunPSK" w:eastAsia="Times New Roman" w:hAnsi="TH SarabunPSK" w:cs="TH SarabunPSK"/>
              </w:rPr>
              <w:t>GEN64</w:t>
            </w:r>
            <w:r w:rsidR="00B96924" w:rsidRPr="00EB71B4">
              <w:rPr>
                <w:rFonts w:ascii="TH SarabunPSK" w:eastAsia="Times New Roman" w:hAnsi="TH SarabunPSK" w:cs="TH SarabunPSK"/>
                <w:cs/>
              </w:rPr>
              <w:t>-</w:t>
            </w:r>
            <w:r w:rsidRPr="00EB71B4">
              <w:rPr>
                <w:rFonts w:ascii="TH SarabunPSK" w:eastAsia="Times New Roman" w:hAnsi="TH SarabunPSK" w:cs="TH SarabunPSK"/>
              </w:rPr>
              <w:t>15</w:t>
            </w:r>
            <w:r w:rsidR="00B96924" w:rsidRPr="00EB71B4">
              <w:rPr>
                <w:rFonts w:ascii="TH SarabunPSK" w:eastAsia="Times New Roman" w:hAnsi="TH SarabunPSK" w:cs="TH SarabunPSK"/>
              </w:rPr>
              <w:t>1</w:t>
            </w:r>
          </w:p>
        </w:tc>
        <w:tc>
          <w:tcPr>
            <w:tcW w:w="5035" w:type="dxa"/>
            <w:gridSpan w:val="2"/>
            <w:tcMar>
              <w:top w:w="0" w:type="dxa"/>
              <w:left w:w="28" w:type="dxa"/>
              <w:bottom w:w="0" w:type="dxa"/>
              <w:right w:w="28" w:type="dxa"/>
            </w:tcMar>
            <w:hideMark/>
          </w:tcPr>
          <w:p w:rsidR="00B96924" w:rsidRPr="00EB71B4" w:rsidRDefault="00B96924" w:rsidP="001F16C5">
            <w:pPr>
              <w:spacing w:line="370" w:lineRule="exact"/>
              <w:rPr>
                <w:rFonts w:ascii="TH SarabunPSK" w:hAnsi="TH SarabunPSK" w:cs="TH SarabunPSK"/>
              </w:rPr>
            </w:pPr>
            <w:r w:rsidRPr="00EB71B4">
              <w:rPr>
                <w:rFonts w:ascii="TH SarabunPSK" w:hAnsi="TH SarabunPSK" w:cs="TH SarabunPSK"/>
                <w:cs/>
              </w:rPr>
              <w:t>นวัตกรรมและผู้ประกอบการ</w:t>
            </w:r>
          </w:p>
        </w:tc>
        <w:tc>
          <w:tcPr>
            <w:tcW w:w="1355" w:type="dxa"/>
            <w:tcMar>
              <w:top w:w="0" w:type="dxa"/>
              <w:left w:w="28" w:type="dxa"/>
              <w:bottom w:w="0" w:type="dxa"/>
              <w:right w:w="28" w:type="dxa"/>
            </w:tcMar>
            <w:hideMark/>
          </w:tcPr>
          <w:p w:rsidR="00B96924" w:rsidRPr="00EB71B4" w:rsidRDefault="00D92CC3" w:rsidP="001F16C5">
            <w:pPr>
              <w:tabs>
                <w:tab w:val="left" w:pos="360"/>
                <w:tab w:val="left" w:pos="900"/>
                <w:tab w:val="left" w:pos="6480"/>
              </w:tabs>
              <w:spacing w:line="370" w:lineRule="exact"/>
              <w:jc w:val="right"/>
              <w:rPr>
                <w:rFonts w:ascii="TH SarabunPSK" w:eastAsia="Times New Roman" w:hAnsi="TH SarabunPSK" w:cs="TH SarabunPSK"/>
              </w:rPr>
            </w:pPr>
            <w:r w:rsidRPr="00EB71B4">
              <w:rPr>
                <w:rFonts w:ascii="TH SarabunPSK" w:eastAsia="Times New Roman" w:hAnsi="TH SarabunPSK" w:cs="TH SarabunPSK"/>
              </w:rPr>
              <w:t>3</w:t>
            </w:r>
            <w:r w:rsidR="00B96924" w:rsidRPr="00EB71B4">
              <w:rPr>
                <w:rFonts w:ascii="TH SarabunPSK" w:eastAsia="Times New Roman" w:hAnsi="TH SarabunPSK" w:cs="TH SarabunPSK"/>
                <w:cs/>
              </w:rPr>
              <w:t>(</w:t>
            </w:r>
            <w:r w:rsidR="00B96924" w:rsidRPr="00EB71B4">
              <w:rPr>
                <w:rFonts w:ascii="TH SarabunPSK" w:eastAsia="Times New Roman" w:hAnsi="TH SarabunPSK" w:cs="TH SarabunPSK"/>
              </w:rPr>
              <w:t>2</w:t>
            </w:r>
            <w:r w:rsidR="00B96924" w:rsidRPr="00EB71B4">
              <w:rPr>
                <w:rFonts w:ascii="TH SarabunPSK" w:eastAsia="Times New Roman" w:hAnsi="TH SarabunPSK" w:cs="TH SarabunPSK"/>
                <w:cs/>
              </w:rPr>
              <w:t>-</w:t>
            </w:r>
            <w:r w:rsidRPr="00EB71B4">
              <w:rPr>
                <w:rFonts w:ascii="TH SarabunPSK" w:eastAsia="Times New Roman" w:hAnsi="TH SarabunPSK" w:cs="TH SarabunPSK"/>
              </w:rPr>
              <w:t>2</w:t>
            </w:r>
            <w:r w:rsidR="00B96924" w:rsidRPr="00EB71B4">
              <w:rPr>
                <w:rFonts w:ascii="TH SarabunPSK" w:eastAsia="Times New Roman" w:hAnsi="TH SarabunPSK" w:cs="TH SarabunPSK"/>
                <w:cs/>
              </w:rPr>
              <w:t>-</w:t>
            </w:r>
            <w:r w:rsidRPr="00EB71B4">
              <w:rPr>
                <w:rFonts w:ascii="TH SarabunPSK" w:eastAsia="Times New Roman" w:hAnsi="TH SarabunPSK" w:cs="TH SarabunPSK"/>
              </w:rPr>
              <w:t>5</w:t>
            </w:r>
            <w:r w:rsidR="00B96924" w:rsidRPr="00EB71B4">
              <w:rPr>
                <w:rFonts w:ascii="TH SarabunPSK" w:eastAsia="Times New Roman" w:hAnsi="TH SarabunPSK" w:cs="TH SarabunPSK"/>
                <w:cs/>
              </w:rPr>
              <w:t>)</w:t>
            </w:r>
          </w:p>
        </w:tc>
      </w:tr>
      <w:tr w:rsidR="00387442" w:rsidRPr="00EB71B4" w:rsidTr="00222A13">
        <w:trPr>
          <w:cantSplit/>
          <w:trHeight w:val="284"/>
        </w:trPr>
        <w:tc>
          <w:tcPr>
            <w:tcW w:w="1589" w:type="dxa"/>
            <w:tcMar>
              <w:top w:w="0" w:type="dxa"/>
              <w:left w:w="28" w:type="dxa"/>
              <w:bottom w:w="0" w:type="dxa"/>
              <w:right w:w="28" w:type="dxa"/>
            </w:tcMar>
          </w:tcPr>
          <w:p w:rsidR="00387442" w:rsidRPr="00EB71B4" w:rsidRDefault="00387442" w:rsidP="001F16C5">
            <w:pPr>
              <w:tabs>
                <w:tab w:val="left" w:pos="360"/>
                <w:tab w:val="left" w:pos="900"/>
                <w:tab w:val="left" w:pos="6480"/>
              </w:tabs>
              <w:spacing w:line="370" w:lineRule="exact"/>
              <w:rPr>
                <w:rFonts w:ascii="TH SarabunPSK" w:eastAsia="Times New Roman" w:hAnsi="TH SarabunPSK" w:cs="TH SarabunPSK"/>
              </w:rPr>
            </w:pPr>
          </w:p>
        </w:tc>
        <w:tc>
          <w:tcPr>
            <w:tcW w:w="5035" w:type="dxa"/>
            <w:gridSpan w:val="2"/>
            <w:tcMar>
              <w:top w:w="0" w:type="dxa"/>
              <w:left w:w="28" w:type="dxa"/>
              <w:bottom w:w="0" w:type="dxa"/>
              <w:right w:w="28" w:type="dxa"/>
            </w:tcMar>
          </w:tcPr>
          <w:p w:rsidR="00387442" w:rsidRPr="00EB71B4" w:rsidRDefault="00387442" w:rsidP="001F16C5">
            <w:pPr>
              <w:spacing w:line="370" w:lineRule="exact"/>
              <w:rPr>
                <w:rFonts w:ascii="TH SarabunPSK" w:hAnsi="TH SarabunPSK" w:cs="TH SarabunPSK"/>
                <w:cs/>
              </w:rPr>
            </w:pPr>
            <w:r w:rsidRPr="00EB71B4">
              <w:rPr>
                <w:rFonts w:ascii="TH SarabunPSK" w:hAnsi="TH SarabunPSK" w:cs="TH SarabunPSK"/>
              </w:rPr>
              <w:t>Innovation and Entrepreneurship</w:t>
            </w:r>
          </w:p>
        </w:tc>
        <w:tc>
          <w:tcPr>
            <w:tcW w:w="1355" w:type="dxa"/>
            <w:tcMar>
              <w:top w:w="0" w:type="dxa"/>
              <w:left w:w="28" w:type="dxa"/>
              <w:bottom w:w="0" w:type="dxa"/>
              <w:right w:w="28" w:type="dxa"/>
            </w:tcMar>
          </w:tcPr>
          <w:p w:rsidR="00387442" w:rsidRPr="00EB71B4" w:rsidRDefault="00387442" w:rsidP="001F16C5">
            <w:pPr>
              <w:tabs>
                <w:tab w:val="left" w:pos="360"/>
                <w:tab w:val="left" w:pos="900"/>
                <w:tab w:val="left" w:pos="6480"/>
              </w:tabs>
              <w:spacing w:line="370" w:lineRule="exact"/>
              <w:jc w:val="right"/>
              <w:rPr>
                <w:rFonts w:ascii="TH SarabunPSK" w:eastAsia="Times New Roman" w:hAnsi="TH SarabunPSK" w:cs="TH SarabunPSK"/>
              </w:rPr>
            </w:pPr>
          </w:p>
        </w:tc>
      </w:tr>
      <w:tr w:rsidR="00D92CC3" w:rsidRPr="00EB71B4" w:rsidTr="00222A13">
        <w:trPr>
          <w:cantSplit/>
          <w:trHeight w:val="284"/>
        </w:trPr>
        <w:tc>
          <w:tcPr>
            <w:tcW w:w="1589" w:type="dxa"/>
            <w:tcMar>
              <w:top w:w="0" w:type="dxa"/>
              <w:left w:w="28" w:type="dxa"/>
              <w:bottom w:w="0" w:type="dxa"/>
              <w:right w:w="28" w:type="dxa"/>
            </w:tcMar>
          </w:tcPr>
          <w:p w:rsidR="00D92CC3" w:rsidRPr="00EB71B4" w:rsidRDefault="00D92CC3" w:rsidP="001F16C5">
            <w:pPr>
              <w:tabs>
                <w:tab w:val="left" w:pos="360"/>
                <w:tab w:val="left" w:pos="900"/>
                <w:tab w:val="left" w:pos="6480"/>
              </w:tabs>
              <w:spacing w:line="370" w:lineRule="exact"/>
              <w:rPr>
                <w:rFonts w:ascii="TH SarabunPSK" w:eastAsia="Times New Roman" w:hAnsi="TH SarabunPSK" w:cs="TH SarabunPSK"/>
              </w:rPr>
            </w:pPr>
            <w:r w:rsidRPr="00EB71B4">
              <w:rPr>
                <w:rFonts w:ascii="TH SarabunPSK" w:eastAsia="Times New Roman" w:hAnsi="TH SarabunPSK" w:cs="TH SarabunPSK"/>
              </w:rPr>
              <w:t>GEN64-152</w:t>
            </w:r>
          </w:p>
        </w:tc>
        <w:tc>
          <w:tcPr>
            <w:tcW w:w="5035" w:type="dxa"/>
            <w:gridSpan w:val="2"/>
            <w:tcMar>
              <w:top w:w="0" w:type="dxa"/>
              <w:left w:w="28" w:type="dxa"/>
              <w:bottom w:w="0" w:type="dxa"/>
              <w:right w:w="28" w:type="dxa"/>
            </w:tcMar>
          </w:tcPr>
          <w:p w:rsidR="00D92CC3" w:rsidRPr="00EB71B4" w:rsidRDefault="00D92CC3" w:rsidP="001F16C5">
            <w:pPr>
              <w:spacing w:line="370" w:lineRule="exact"/>
              <w:rPr>
                <w:rFonts w:ascii="TH SarabunPSK" w:hAnsi="TH SarabunPSK" w:cs="TH SarabunPSK" w:hint="cs"/>
                <w:cs/>
              </w:rPr>
            </w:pPr>
            <w:r w:rsidRPr="00EB71B4">
              <w:rPr>
                <w:rFonts w:ascii="TH SarabunPSK" w:hAnsi="TH SarabunPSK" w:cs="TH SarabunPSK" w:hint="cs"/>
                <w:cs/>
              </w:rPr>
              <w:t>กีฬาและการออกกำลังกาย 1</w:t>
            </w:r>
          </w:p>
        </w:tc>
        <w:tc>
          <w:tcPr>
            <w:tcW w:w="1355" w:type="dxa"/>
            <w:tcMar>
              <w:top w:w="0" w:type="dxa"/>
              <w:left w:w="28" w:type="dxa"/>
              <w:bottom w:w="0" w:type="dxa"/>
              <w:right w:w="28" w:type="dxa"/>
            </w:tcMar>
          </w:tcPr>
          <w:p w:rsidR="00D92CC3" w:rsidRPr="00EB71B4" w:rsidRDefault="00D92CC3" w:rsidP="001F16C5">
            <w:pPr>
              <w:tabs>
                <w:tab w:val="left" w:pos="360"/>
                <w:tab w:val="left" w:pos="900"/>
                <w:tab w:val="left" w:pos="6480"/>
              </w:tabs>
              <w:spacing w:line="370" w:lineRule="exact"/>
              <w:jc w:val="right"/>
              <w:rPr>
                <w:rFonts w:ascii="TH SarabunPSK" w:eastAsia="Times New Roman" w:hAnsi="TH SarabunPSK" w:cs="TH SarabunPSK"/>
              </w:rPr>
            </w:pPr>
            <w:r w:rsidRPr="00EB71B4">
              <w:rPr>
                <w:rFonts w:ascii="TH SarabunPSK" w:eastAsia="Times New Roman" w:hAnsi="TH SarabunPSK" w:cs="TH SarabunPSK" w:hint="cs"/>
                <w:cs/>
              </w:rPr>
              <w:t>2</w:t>
            </w:r>
            <w:r w:rsidRPr="00EB71B4">
              <w:rPr>
                <w:rFonts w:ascii="TH SarabunPSK" w:eastAsia="Times New Roman" w:hAnsi="TH SarabunPSK" w:cs="TH SarabunPSK"/>
              </w:rPr>
              <w:t>(1-2-3)</w:t>
            </w:r>
          </w:p>
        </w:tc>
      </w:tr>
      <w:tr w:rsidR="00D92CC3" w:rsidRPr="00EB71B4" w:rsidTr="00222A13">
        <w:trPr>
          <w:cantSplit/>
          <w:trHeight w:val="284"/>
        </w:trPr>
        <w:tc>
          <w:tcPr>
            <w:tcW w:w="1589" w:type="dxa"/>
            <w:tcMar>
              <w:top w:w="0" w:type="dxa"/>
              <w:left w:w="28" w:type="dxa"/>
              <w:bottom w:w="0" w:type="dxa"/>
              <w:right w:w="28" w:type="dxa"/>
            </w:tcMar>
          </w:tcPr>
          <w:p w:rsidR="00D92CC3" w:rsidRPr="00EB71B4" w:rsidRDefault="00D92CC3" w:rsidP="001F16C5">
            <w:pPr>
              <w:tabs>
                <w:tab w:val="left" w:pos="360"/>
                <w:tab w:val="left" w:pos="900"/>
                <w:tab w:val="left" w:pos="6480"/>
              </w:tabs>
              <w:spacing w:line="370" w:lineRule="exact"/>
              <w:rPr>
                <w:rFonts w:ascii="TH SarabunPSK" w:eastAsia="Times New Roman" w:hAnsi="TH SarabunPSK" w:cs="TH SarabunPSK"/>
              </w:rPr>
            </w:pPr>
          </w:p>
        </w:tc>
        <w:tc>
          <w:tcPr>
            <w:tcW w:w="5035" w:type="dxa"/>
            <w:gridSpan w:val="2"/>
            <w:tcMar>
              <w:top w:w="0" w:type="dxa"/>
              <w:left w:w="28" w:type="dxa"/>
              <w:bottom w:w="0" w:type="dxa"/>
              <w:right w:w="28" w:type="dxa"/>
            </w:tcMar>
          </w:tcPr>
          <w:p w:rsidR="00D92CC3" w:rsidRPr="00EB71B4" w:rsidRDefault="00D92CC3" w:rsidP="001F16C5">
            <w:pPr>
              <w:spacing w:line="370" w:lineRule="exact"/>
              <w:rPr>
                <w:rFonts w:ascii="TH SarabunPSK" w:hAnsi="TH SarabunPSK" w:cs="TH SarabunPSK"/>
              </w:rPr>
            </w:pPr>
            <w:r w:rsidRPr="00EB71B4">
              <w:rPr>
                <w:rFonts w:ascii="TH SarabunPSK" w:hAnsi="TH SarabunPSK" w:cs="TH SarabunPSK"/>
              </w:rPr>
              <w:t>Sports and Exercise I</w:t>
            </w:r>
          </w:p>
        </w:tc>
        <w:tc>
          <w:tcPr>
            <w:tcW w:w="1355" w:type="dxa"/>
            <w:tcMar>
              <w:top w:w="0" w:type="dxa"/>
              <w:left w:w="28" w:type="dxa"/>
              <w:bottom w:w="0" w:type="dxa"/>
              <w:right w:w="28" w:type="dxa"/>
            </w:tcMar>
          </w:tcPr>
          <w:p w:rsidR="00D92CC3" w:rsidRPr="00EB71B4" w:rsidRDefault="00D92CC3" w:rsidP="001F16C5">
            <w:pPr>
              <w:tabs>
                <w:tab w:val="left" w:pos="360"/>
                <w:tab w:val="left" w:pos="900"/>
                <w:tab w:val="left" w:pos="6480"/>
              </w:tabs>
              <w:spacing w:line="370" w:lineRule="exact"/>
              <w:jc w:val="right"/>
              <w:rPr>
                <w:rFonts w:ascii="TH SarabunPSK" w:eastAsia="Times New Roman" w:hAnsi="TH SarabunPSK" w:cs="TH SarabunPSK"/>
              </w:rPr>
            </w:pPr>
          </w:p>
        </w:tc>
      </w:tr>
      <w:tr w:rsidR="00D92CC3" w:rsidRPr="00EB71B4" w:rsidTr="00222A13">
        <w:trPr>
          <w:cantSplit/>
          <w:trHeight w:val="284"/>
        </w:trPr>
        <w:tc>
          <w:tcPr>
            <w:tcW w:w="1589" w:type="dxa"/>
            <w:tcMar>
              <w:top w:w="0" w:type="dxa"/>
              <w:left w:w="28" w:type="dxa"/>
              <w:bottom w:w="0" w:type="dxa"/>
              <w:right w:w="28" w:type="dxa"/>
            </w:tcMar>
          </w:tcPr>
          <w:p w:rsidR="00D92CC3" w:rsidRPr="00EB71B4" w:rsidRDefault="00D92CC3" w:rsidP="00D92CC3">
            <w:pPr>
              <w:tabs>
                <w:tab w:val="left" w:pos="360"/>
                <w:tab w:val="left" w:pos="900"/>
                <w:tab w:val="left" w:pos="6480"/>
              </w:tabs>
              <w:spacing w:line="370" w:lineRule="exact"/>
              <w:rPr>
                <w:rFonts w:ascii="TH SarabunPSK" w:eastAsia="Times New Roman" w:hAnsi="TH SarabunPSK" w:cs="TH SarabunPSK"/>
              </w:rPr>
            </w:pPr>
            <w:r w:rsidRPr="00EB71B4">
              <w:rPr>
                <w:rFonts w:ascii="TH SarabunPSK" w:eastAsia="Times New Roman" w:hAnsi="TH SarabunPSK" w:cs="TH SarabunPSK"/>
              </w:rPr>
              <w:t>GEN64-153</w:t>
            </w:r>
          </w:p>
        </w:tc>
        <w:tc>
          <w:tcPr>
            <w:tcW w:w="5035" w:type="dxa"/>
            <w:gridSpan w:val="2"/>
            <w:tcMar>
              <w:top w:w="0" w:type="dxa"/>
              <w:left w:w="28" w:type="dxa"/>
              <w:bottom w:w="0" w:type="dxa"/>
              <w:right w:w="28" w:type="dxa"/>
            </w:tcMar>
          </w:tcPr>
          <w:p w:rsidR="00D92CC3" w:rsidRPr="00EB71B4" w:rsidRDefault="00D92CC3" w:rsidP="00D92CC3">
            <w:pPr>
              <w:spacing w:line="370" w:lineRule="exact"/>
              <w:rPr>
                <w:rFonts w:ascii="TH SarabunPSK" w:hAnsi="TH SarabunPSK" w:cs="TH SarabunPSK" w:hint="cs"/>
                <w:cs/>
              </w:rPr>
            </w:pPr>
            <w:r w:rsidRPr="00EB71B4">
              <w:rPr>
                <w:rFonts w:ascii="TH SarabunPSK" w:hAnsi="TH SarabunPSK" w:cs="TH SarabunPSK" w:hint="cs"/>
                <w:cs/>
              </w:rPr>
              <w:t>กีฬาและการออกกำลังกาย 2</w:t>
            </w:r>
          </w:p>
        </w:tc>
        <w:tc>
          <w:tcPr>
            <w:tcW w:w="1355" w:type="dxa"/>
            <w:tcMar>
              <w:top w:w="0" w:type="dxa"/>
              <w:left w:w="28" w:type="dxa"/>
              <w:bottom w:w="0" w:type="dxa"/>
              <w:right w:w="28" w:type="dxa"/>
            </w:tcMar>
          </w:tcPr>
          <w:p w:rsidR="00D92CC3" w:rsidRPr="00EB71B4" w:rsidRDefault="00D92CC3" w:rsidP="00D92CC3">
            <w:pPr>
              <w:tabs>
                <w:tab w:val="left" w:pos="360"/>
                <w:tab w:val="left" w:pos="900"/>
                <w:tab w:val="left" w:pos="6480"/>
              </w:tabs>
              <w:spacing w:line="370" w:lineRule="exact"/>
              <w:jc w:val="right"/>
              <w:rPr>
                <w:rFonts w:ascii="TH SarabunPSK" w:eastAsia="Times New Roman" w:hAnsi="TH SarabunPSK" w:cs="TH SarabunPSK"/>
              </w:rPr>
            </w:pPr>
            <w:r w:rsidRPr="00EB71B4">
              <w:rPr>
                <w:rFonts w:ascii="TH SarabunPSK" w:eastAsia="Times New Roman" w:hAnsi="TH SarabunPSK" w:cs="TH SarabunPSK" w:hint="cs"/>
                <w:cs/>
              </w:rPr>
              <w:t>2</w:t>
            </w:r>
            <w:r w:rsidRPr="00EB71B4">
              <w:rPr>
                <w:rFonts w:ascii="TH SarabunPSK" w:eastAsia="Times New Roman" w:hAnsi="TH SarabunPSK" w:cs="TH SarabunPSK"/>
              </w:rPr>
              <w:t>(1-2-3)</w:t>
            </w:r>
          </w:p>
        </w:tc>
      </w:tr>
      <w:tr w:rsidR="00D92CC3" w:rsidRPr="00EB71B4" w:rsidTr="00222A13">
        <w:trPr>
          <w:cantSplit/>
          <w:trHeight w:val="284"/>
        </w:trPr>
        <w:tc>
          <w:tcPr>
            <w:tcW w:w="1589" w:type="dxa"/>
            <w:tcMar>
              <w:top w:w="0" w:type="dxa"/>
              <w:left w:w="28" w:type="dxa"/>
              <w:bottom w:w="0" w:type="dxa"/>
              <w:right w:w="28" w:type="dxa"/>
            </w:tcMar>
          </w:tcPr>
          <w:p w:rsidR="00D92CC3" w:rsidRPr="00EB71B4" w:rsidRDefault="00D92CC3" w:rsidP="00D92CC3">
            <w:pPr>
              <w:tabs>
                <w:tab w:val="left" w:pos="360"/>
                <w:tab w:val="left" w:pos="900"/>
                <w:tab w:val="left" w:pos="6480"/>
              </w:tabs>
              <w:spacing w:line="370" w:lineRule="exact"/>
              <w:rPr>
                <w:rFonts w:ascii="TH SarabunPSK" w:eastAsia="Times New Roman" w:hAnsi="TH SarabunPSK" w:cs="TH SarabunPSK"/>
              </w:rPr>
            </w:pPr>
          </w:p>
        </w:tc>
        <w:tc>
          <w:tcPr>
            <w:tcW w:w="5035" w:type="dxa"/>
            <w:gridSpan w:val="2"/>
            <w:tcMar>
              <w:top w:w="0" w:type="dxa"/>
              <w:left w:w="28" w:type="dxa"/>
              <w:bottom w:w="0" w:type="dxa"/>
              <w:right w:w="28" w:type="dxa"/>
            </w:tcMar>
          </w:tcPr>
          <w:p w:rsidR="00D92CC3" w:rsidRPr="00EB71B4" w:rsidRDefault="00D92CC3" w:rsidP="00D92CC3">
            <w:pPr>
              <w:spacing w:line="370" w:lineRule="exact"/>
              <w:rPr>
                <w:rFonts w:ascii="TH SarabunPSK" w:hAnsi="TH SarabunPSK" w:cs="TH SarabunPSK"/>
              </w:rPr>
            </w:pPr>
            <w:r w:rsidRPr="00EB71B4">
              <w:rPr>
                <w:rFonts w:ascii="TH SarabunPSK" w:hAnsi="TH SarabunPSK" w:cs="TH SarabunPSK"/>
              </w:rPr>
              <w:t>Sports and Exercise II</w:t>
            </w:r>
          </w:p>
        </w:tc>
        <w:tc>
          <w:tcPr>
            <w:tcW w:w="1355" w:type="dxa"/>
            <w:tcMar>
              <w:top w:w="0" w:type="dxa"/>
              <w:left w:w="28" w:type="dxa"/>
              <w:bottom w:w="0" w:type="dxa"/>
              <w:right w:w="28" w:type="dxa"/>
            </w:tcMar>
          </w:tcPr>
          <w:p w:rsidR="00D92CC3" w:rsidRPr="00EB71B4" w:rsidRDefault="00D92CC3" w:rsidP="00D92CC3">
            <w:pPr>
              <w:tabs>
                <w:tab w:val="left" w:pos="360"/>
                <w:tab w:val="left" w:pos="900"/>
                <w:tab w:val="left" w:pos="6480"/>
              </w:tabs>
              <w:spacing w:line="370" w:lineRule="exact"/>
              <w:jc w:val="right"/>
              <w:rPr>
                <w:rFonts w:ascii="TH SarabunPSK" w:eastAsia="Times New Roman" w:hAnsi="TH SarabunPSK" w:cs="TH SarabunPSK"/>
              </w:rPr>
            </w:pPr>
          </w:p>
        </w:tc>
      </w:tr>
      <w:tr w:rsidR="00C723F0" w:rsidRPr="00EB71B4" w:rsidTr="00222A13">
        <w:trPr>
          <w:cantSplit/>
          <w:trHeight w:val="284"/>
        </w:trPr>
        <w:tc>
          <w:tcPr>
            <w:tcW w:w="1589" w:type="dxa"/>
            <w:tcMar>
              <w:top w:w="0" w:type="dxa"/>
              <w:left w:w="28" w:type="dxa"/>
              <w:bottom w:w="0" w:type="dxa"/>
              <w:right w:w="28" w:type="dxa"/>
            </w:tcMar>
          </w:tcPr>
          <w:p w:rsidR="00C723F0" w:rsidRPr="00EB71B4" w:rsidRDefault="00C723F0" w:rsidP="00D92CC3">
            <w:pPr>
              <w:tabs>
                <w:tab w:val="left" w:pos="360"/>
                <w:tab w:val="left" w:pos="900"/>
                <w:tab w:val="left" w:pos="6480"/>
              </w:tabs>
              <w:spacing w:line="370" w:lineRule="exact"/>
              <w:rPr>
                <w:rFonts w:ascii="TH SarabunPSK" w:eastAsia="Times New Roman" w:hAnsi="TH SarabunPSK" w:cs="TH SarabunPSK"/>
              </w:rPr>
            </w:pPr>
            <w:r w:rsidRPr="00EB71B4">
              <w:rPr>
                <w:rFonts w:ascii="TH SarabunPSK" w:eastAsia="Times New Roman" w:hAnsi="TH SarabunPSK" w:cs="TH SarabunPSK"/>
              </w:rPr>
              <w:lastRenderedPageBreak/>
              <w:t>GEN64-154</w:t>
            </w:r>
          </w:p>
        </w:tc>
        <w:tc>
          <w:tcPr>
            <w:tcW w:w="5035" w:type="dxa"/>
            <w:gridSpan w:val="2"/>
            <w:tcMar>
              <w:top w:w="0" w:type="dxa"/>
              <w:left w:w="28" w:type="dxa"/>
              <w:bottom w:w="0" w:type="dxa"/>
              <w:right w:w="28" w:type="dxa"/>
            </w:tcMar>
          </w:tcPr>
          <w:p w:rsidR="00C723F0" w:rsidRPr="00EB71B4" w:rsidRDefault="00C723F0" w:rsidP="00D92CC3">
            <w:pPr>
              <w:spacing w:line="370" w:lineRule="exact"/>
              <w:rPr>
                <w:rFonts w:ascii="TH SarabunPSK" w:hAnsi="TH SarabunPSK" w:cs="TH SarabunPSK" w:hint="cs"/>
                <w:cs/>
              </w:rPr>
            </w:pPr>
            <w:r w:rsidRPr="00EB71B4">
              <w:rPr>
                <w:rFonts w:ascii="TH SarabunPSK" w:hAnsi="TH SarabunPSK" w:cs="TH SarabunPSK" w:hint="cs"/>
                <w:cs/>
              </w:rPr>
              <w:t>เทคนิคการสื่อสารในสังคมร่วมสมัย</w:t>
            </w:r>
          </w:p>
        </w:tc>
        <w:tc>
          <w:tcPr>
            <w:tcW w:w="1355" w:type="dxa"/>
            <w:tcMar>
              <w:top w:w="0" w:type="dxa"/>
              <w:left w:w="28" w:type="dxa"/>
              <w:bottom w:w="0" w:type="dxa"/>
              <w:right w:w="28" w:type="dxa"/>
            </w:tcMar>
          </w:tcPr>
          <w:p w:rsidR="00C723F0" w:rsidRPr="00EB71B4" w:rsidRDefault="00C723F0" w:rsidP="00D92CC3">
            <w:pPr>
              <w:tabs>
                <w:tab w:val="left" w:pos="360"/>
                <w:tab w:val="left" w:pos="900"/>
                <w:tab w:val="left" w:pos="6480"/>
              </w:tabs>
              <w:spacing w:line="370" w:lineRule="exact"/>
              <w:jc w:val="right"/>
              <w:rPr>
                <w:rFonts w:ascii="TH SarabunPSK" w:eastAsia="Times New Roman" w:hAnsi="TH SarabunPSK" w:cs="TH SarabunPSK"/>
              </w:rPr>
            </w:pPr>
            <w:r w:rsidRPr="00EB71B4">
              <w:rPr>
                <w:rFonts w:ascii="TH SarabunPSK" w:eastAsia="Times New Roman" w:hAnsi="TH SarabunPSK" w:cs="TH SarabunPSK" w:hint="cs"/>
                <w:cs/>
              </w:rPr>
              <w:t>2</w:t>
            </w:r>
            <w:r w:rsidRPr="00EB71B4">
              <w:rPr>
                <w:rFonts w:ascii="TH SarabunPSK" w:eastAsia="Times New Roman" w:hAnsi="TH SarabunPSK" w:cs="TH SarabunPSK"/>
              </w:rPr>
              <w:t>(2-0-4)</w:t>
            </w:r>
          </w:p>
        </w:tc>
      </w:tr>
      <w:tr w:rsidR="00C723F0" w:rsidRPr="00EB71B4" w:rsidTr="00222A13">
        <w:trPr>
          <w:cantSplit/>
          <w:trHeight w:val="284"/>
        </w:trPr>
        <w:tc>
          <w:tcPr>
            <w:tcW w:w="1589" w:type="dxa"/>
            <w:tcMar>
              <w:top w:w="0" w:type="dxa"/>
              <w:left w:w="28" w:type="dxa"/>
              <w:bottom w:w="0" w:type="dxa"/>
              <w:right w:w="28" w:type="dxa"/>
            </w:tcMar>
          </w:tcPr>
          <w:p w:rsidR="00C723F0" w:rsidRPr="00EB71B4" w:rsidRDefault="00C723F0" w:rsidP="00D92CC3">
            <w:pPr>
              <w:tabs>
                <w:tab w:val="left" w:pos="360"/>
                <w:tab w:val="left" w:pos="900"/>
                <w:tab w:val="left" w:pos="6480"/>
              </w:tabs>
              <w:spacing w:line="370" w:lineRule="exact"/>
              <w:rPr>
                <w:rFonts w:ascii="TH SarabunPSK" w:eastAsia="Times New Roman" w:hAnsi="TH SarabunPSK" w:cs="TH SarabunPSK"/>
              </w:rPr>
            </w:pPr>
          </w:p>
        </w:tc>
        <w:tc>
          <w:tcPr>
            <w:tcW w:w="5035" w:type="dxa"/>
            <w:gridSpan w:val="2"/>
            <w:tcMar>
              <w:top w:w="0" w:type="dxa"/>
              <w:left w:w="28" w:type="dxa"/>
              <w:bottom w:w="0" w:type="dxa"/>
              <w:right w:w="28" w:type="dxa"/>
            </w:tcMar>
          </w:tcPr>
          <w:p w:rsidR="00C723F0" w:rsidRPr="00EB71B4" w:rsidRDefault="00C723F0" w:rsidP="00D92CC3">
            <w:pPr>
              <w:spacing w:line="370" w:lineRule="exact"/>
              <w:rPr>
                <w:rFonts w:ascii="TH SarabunPSK" w:hAnsi="TH SarabunPSK" w:cs="TH SarabunPSK"/>
              </w:rPr>
            </w:pPr>
            <w:r w:rsidRPr="00EB71B4">
              <w:rPr>
                <w:rFonts w:ascii="TH SarabunPSK" w:hAnsi="TH SarabunPSK" w:cs="TH SarabunPSK"/>
              </w:rPr>
              <w:t>Technique Communication in Contemporary World</w:t>
            </w:r>
          </w:p>
        </w:tc>
        <w:tc>
          <w:tcPr>
            <w:tcW w:w="1355" w:type="dxa"/>
            <w:tcMar>
              <w:top w:w="0" w:type="dxa"/>
              <w:left w:w="28" w:type="dxa"/>
              <w:bottom w:w="0" w:type="dxa"/>
              <w:right w:w="28" w:type="dxa"/>
            </w:tcMar>
          </w:tcPr>
          <w:p w:rsidR="00C723F0" w:rsidRPr="00EB71B4" w:rsidRDefault="00C723F0" w:rsidP="00D92CC3">
            <w:pPr>
              <w:tabs>
                <w:tab w:val="left" w:pos="360"/>
                <w:tab w:val="left" w:pos="900"/>
                <w:tab w:val="left" w:pos="6480"/>
              </w:tabs>
              <w:spacing w:line="370" w:lineRule="exact"/>
              <w:jc w:val="right"/>
              <w:rPr>
                <w:rFonts w:ascii="TH SarabunPSK" w:eastAsia="Times New Roman" w:hAnsi="TH SarabunPSK" w:cs="TH SarabunPSK"/>
              </w:rPr>
            </w:pPr>
          </w:p>
        </w:tc>
      </w:tr>
    </w:tbl>
    <w:p w:rsidR="0027630D" w:rsidRPr="00EB71B4" w:rsidRDefault="0027630D" w:rsidP="00B96924">
      <w:pPr>
        <w:pStyle w:val="ListParagraph"/>
        <w:tabs>
          <w:tab w:val="left" w:pos="1418"/>
          <w:tab w:val="left" w:pos="1701"/>
          <w:tab w:val="left" w:pos="6804"/>
        </w:tabs>
        <w:spacing w:after="0" w:line="240" w:lineRule="auto"/>
        <w:ind w:left="0" w:right="-2"/>
        <w:jc w:val="thaiDistribute"/>
        <w:rPr>
          <w:rFonts w:ascii="TH SarabunPSK" w:hAnsi="TH SarabunPSK" w:cs="TH SarabunPSK"/>
          <w:spacing w:val="-6"/>
          <w:sz w:val="32"/>
        </w:rPr>
      </w:pPr>
    </w:p>
    <w:p w:rsidR="00E86489" w:rsidRPr="00EB71B4" w:rsidRDefault="00E86489" w:rsidP="000434A5">
      <w:pPr>
        <w:pStyle w:val="ListParagraph"/>
        <w:tabs>
          <w:tab w:val="left" w:pos="1530"/>
          <w:tab w:val="left" w:pos="7380"/>
        </w:tabs>
        <w:spacing w:after="0" w:line="240" w:lineRule="auto"/>
        <w:ind w:left="0" w:right="-2" w:firstLine="1260"/>
        <w:rPr>
          <w:rFonts w:ascii="TH SarabunPSK" w:hAnsi="TH SarabunPSK" w:cs="TH SarabunPSK" w:hint="cs"/>
          <w:b/>
          <w:bCs/>
          <w:sz w:val="32"/>
          <w:cs/>
        </w:rPr>
      </w:pPr>
      <w:r w:rsidRPr="00EB71B4">
        <w:rPr>
          <w:rFonts w:ascii="TH SarabunPSK" w:hAnsi="TH SarabunPSK" w:cs="TH SarabunPSK"/>
          <w:b/>
          <w:bCs/>
          <w:sz w:val="32"/>
          <w:cs/>
        </w:rPr>
        <w:t>ข.</w:t>
      </w:r>
      <w:r w:rsidR="000434A5" w:rsidRPr="00EB71B4">
        <w:rPr>
          <w:rFonts w:ascii="TH SarabunPSK" w:hAnsi="TH SarabunPSK" w:cs="TH SarabunPSK"/>
          <w:b/>
          <w:bCs/>
          <w:sz w:val="32"/>
        </w:rPr>
        <w:tab/>
      </w:r>
      <w:r w:rsidRPr="00EB71B4">
        <w:rPr>
          <w:rFonts w:ascii="TH SarabunPSK" w:hAnsi="TH SarabunPSK" w:cs="TH SarabunPSK"/>
          <w:b/>
          <w:bCs/>
          <w:sz w:val="32"/>
          <w:cs/>
        </w:rPr>
        <w:t>หมวดวิชาเฉพาะ</w:t>
      </w:r>
      <w:r w:rsidRPr="00EB71B4">
        <w:rPr>
          <w:rFonts w:ascii="TH SarabunPSK" w:hAnsi="TH SarabunPSK" w:cs="TH SarabunPSK"/>
          <w:b/>
          <w:bCs/>
          <w:sz w:val="32"/>
        </w:rPr>
        <w:tab/>
      </w:r>
      <w:r w:rsidR="004A72A8" w:rsidRPr="00EB71B4">
        <w:rPr>
          <w:rFonts w:ascii="TH SarabunPSK" w:hAnsi="TH SarabunPSK" w:cs="TH SarabunPSK"/>
          <w:b/>
          <w:bCs/>
          <w:spacing w:val="-6"/>
          <w:sz w:val="32"/>
        </w:rPr>
        <w:t>1</w:t>
      </w:r>
      <w:r w:rsidR="00E701E6" w:rsidRPr="00EB71B4">
        <w:rPr>
          <w:rFonts w:ascii="TH SarabunPSK" w:hAnsi="TH SarabunPSK" w:cs="TH SarabunPSK" w:hint="cs"/>
          <w:b/>
          <w:bCs/>
          <w:spacing w:val="-6"/>
          <w:sz w:val="32"/>
          <w:cs/>
        </w:rPr>
        <w:t>45</w:t>
      </w:r>
      <w:r w:rsidR="000434A5" w:rsidRPr="00EB71B4">
        <w:rPr>
          <w:rFonts w:ascii="TH SarabunPSK" w:hAnsi="TH SarabunPSK" w:cs="TH SarabunPSK"/>
          <w:b/>
          <w:bCs/>
          <w:spacing w:val="-6"/>
          <w:sz w:val="32"/>
        </w:rPr>
        <w:tab/>
      </w:r>
      <w:r w:rsidRPr="00EB71B4">
        <w:rPr>
          <w:rFonts w:ascii="TH SarabunPSK" w:hAnsi="TH SarabunPSK" w:cs="TH SarabunPSK"/>
          <w:b/>
          <w:bCs/>
          <w:spacing w:val="-6"/>
          <w:sz w:val="32"/>
          <w:cs/>
        </w:rPr>
        <w:t>หน่วยกิต</w:t>
      </w:r>
    </w:p>
    <w:p w:rsidR="00E86489" w:rsidRPr="00EB71B4" w:rsidRDefault="00E86489" w:rsidP="000434A5">
      <w:pPr>
        <w:pStyle w:val="ListParagraph"/>
        <w:tabs>
          <w:tab w:val="left" w:pos="1800"/>
          <w:tab w:val="left" w:pos="7380"/>
        </w:tabs>
        <w:spacing w:after="0" w:line="240" w:lineRule="auto"/>
        <w:ind w:left="0" w:right="-2" w:firstLine="1530"/>
        <w:rPr>
          <w:rFonts w:ascii="TH SarabunPSK" w:hAnsi="TH SarabunPSK" w:cs="TH SarabunPSK"/>
          <w:b/>
          <w:bCs/>
          <w:spacing w:val="-6"/>
          <w:sz w:val="32"/>
        </w:rPr>
      </w:pPr>
      <w:r w:rsidRPr="00EB71B4">
        <w:rPr>
          <w:rFonts w:ascii="TH SarabunPSK" w:hAnsi="TH SarabunPSK" w:cs="TH SarabunPSK"/>
          <w:b/>
          <w:bCs/>
          <w:sz w:val="32"/>
          <w:cs/>
        </w:rPr>
        <w:t>1)</w:t>
      </w:r>
      <w:r w:rsidR="000434A5" w:rsidRPr="00EB71B4">
        <w:rPr>
          <w:rFonts w:ascii="TH SarabunPSK" w:hAnsi="TH SarabunPSK" w:cs="TH SarabunPSK"/>
          <w:b/>
          <w:bCs/>
          <w:sz w:val="32"/>
        </w:rPr>
        <w:tab/>
      </w:r>
      <w:r w:rsidRPr="00EB71B4">
        <w:rPr>
          <w:rFonts w:ascii="TH SarabunPSK" w:hAnsi="TH SarabunPSK" w:cs="TH SarabunPSK"/>
          <w:b/>
          <w:bCs/>
          <w:sz w:val="32"/>
          <w:cs/>
        </w:rPr>
        <w:t>วิชาเฉพาะพื้นฐาน</w:t>
      </w:r>
      <w:r w:rsidRPr="00EB71B4">
        <w:rPr>
          <w:rFonts w:ascii="TH SarabunPSK" w:hAnsi="TH SarabunPSK" w:cs="TH SarabunPSK"/>
          <w:b/>
          <w:bCs/>
          <w:sz w:val="32"/>
        </w:rPr>
        <w:tab/>
      </w:r>
      <w:r w:rsidR="00603AF4" w:rsidRPr="00EB71B4">
        <w:rPr>
          <w:rFonts w:ascii="TH SarabunPSK" w:hAnsi="TH SarabunPSK" w:cs="TH SarabunPSK"/>
          <w:b/>
          <w:bCs/>
          <w:spacing w:val="-6"/>
          <w:sz w:val="32"/>
          <w:cs/>
        </w:rPr>
        <w:t>66</w:t>
      </w:r>
      <w:r w:rsidR="000434A5" w:rsidRPr="00EB71B4">
        <w:rPr>
          <w:rFonts w:ascii="TH SarabunPSK" w:hAnsi="TH SarabunPSK" w:cs="TH SarabunPSK"/>
          <w:b/>
          <w:bCs/>
          <w:spacing w:val="-6"/>
          <w:sz w:val="32"/>
        </w:rPr>
        <w:tab/>
      </w:r>
      <w:r w:rsidRPr="00EB71B4">
        <w:rPr>
          <w:rFonts w:ascii="TH SarabunPSK" w:hAnsi="TH SarabunPSK" w:cs="TH SarabunPSK"/>
          <w:b/>
          <w:bCs/>
          <w:spacing w:val="-6"/>
          <w:sz w:val="32"/>
          <w:cs/>
        </w:rPr>
        <w:t>หน่วยกิต</w:t>
      </w:r>
    </w:p>
    <w:p w:rsidR="000434A5" w:rsidRPr="00EB71B4" w:rsidRDefault="000434A5" w:rsidP="004A2B14">
      <w:pPr>
        <w:pStyle w:val="ListParagraph"/>
        <w:tabs>
          <w:tab w:val="left" w:pos="2160"/>
          <w:tab w:val="left" w:pos="7380"/>
        </w:tabs>
        <w:spacing w:after="0" w:line="240" w:lineRule="auto"/>
        <w:ind w:left="0" w:right="-2" w:firstLine="1800"/>
        <w:rPr>
          <w:rFonts w:ascii="TH SarabunPSK" w:hAnsi="TH SarabunPSK" w:cs="TH SarabunPSK"/>
          <w:spacing w:val="-6"/>
          <w:sz w:val="32"/>
        </w:rPr>
      </w:pPr>
      <w:r w:rsidRPr="00EB71B4">
        <w:rPr>
          <w:rFonts w:ascii="TH SarabunPSK" w:hAnsi="TH SarabunPSK" w:cs="TH SarabunPSK"/>
          <w:spacing w:val="-6"/>
          <w:sz w:val="32"/>
        </w:rPr>
        <w:t xml:space="preserve">1.1) </w:t>
      </w:r>
      <w:r w:rsidRPr="00EB71B4">
        <w:rPr>
          <w:rFonts w:ascii="TH SarabunPSK" w:hAnsi="TH SarabunPSK" w:cs="TH SarabunPSK"/>
          <w:spacing w:val="-6"/>
          <w:sz w:val="32"/>
          <w:cs/>
        </w:rPr>
        <w:t>กลุ่มวิชาพื้นฐานทางคณิตศาสตร์และวิทยาศาสตร์</w:t>
      </w:r>
      <w:r w:rsidRPr="00EB71B4">
        <w:rPr>
          <w:rFonts w:ascii="TH SarabunPSK" w:hAnsi="TH SarabunPSK" w:cs="TH SarabunPSK"/>
          <w:spacing w:val="-6"/>
          <w:sz w:val="32"/>
        </w:rPr>
        <w:tab/>
        <w:t>27</w:t>
      </w:r>
      <w:r w:rsidRPr="00EB71B4">
        <w:rPr>
          <w:rFonts w:ascii="TH SarabunPSK" w:hAnsi="TH SarabunPSK" w:cs="TH SarabunPSK"/>
          <w:spacing w:val="-6"/>
          <w:sz w:val="32"/>
        </w:rPr>
        <w:tab/>
      </w:r>
      <w:r w:rsidRPr="00EB71B4">
        <w:rPr>
          <w:rFonts w:ascii="TH SarabunPSK" w:hAnsi="TH SarabunPSK" w:cs="TH SarabunPSK"/>
          <w:spacing w:val="-6"/>
          <w:sz w:val="32"/>
          <w:cs/>
        </w:rPr>
        <w:t>หน่วยกิต</w:t>
      </w:r>
    </w:p>
    <w:tbl>
      <w:tblPr>
        <w:tblW w:w="4375" w:type="pct"/>
        <w:tblInd w:w="810" w:type="dxa"/>
        <w:tblCellMar>
          <w:left w:w="29" w:type="dxa"/>
          <w:right w:w="29" w:type="dxa"/>
        </w:tblCellMar>
        <w:tblLook w:val="04A0" w:firstRow="1" w:lastRow="0" w:firstColumn="1" w:lastColumn="0" w:noHBand="0" w:noVBand="1"/>
      </w:tblPr>
      <w:tblGrid>
        <w:gridCol w:w="6025"/>
        <w:gridCol w:w="258"/>
        <w:gridCol w:w="1666"/>
      </w:tblGrid>
      <w:tr w:rsidR="00E86489" w:rsidRPr="00EB71B4" w:rsidTr="004A2B14">
        <w:trPr>
          <w:trHeight w:val="337"/>
        </w:trPr>
        <w:tc>
          <w:tcPr>
            <w:tcW w:w="3952" w:type="pct"/>
            <w:gridSpan w:val="2"/>
            <w:shd w:val="clear" w:color="auto" w:fill="auto"/>
            <w:vAlign w:val="center"/>
            <w:hideMark/>
          </w:tcPr>
          <w:p w:rsidR="00E86489" w:rsidRPr="00EB71B4" w:rsidRDefault="00E86489" w:rsidP="00B8794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rPr>
              <w:t>PHY61</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 xml:space="preserve">101   </w:t>
            </w:r>
            <w:r w:rsidRPr="00EB71B4">
              <w:rPr>
                <w:rFonts w:ascii="TH SarabunPSK" w:eastAsia="Times New Roman" w:hAnsi="TH SarabunPSK" w:cs="TH SarabunPSK"/>
                <w:color w:val="000000"/>
                <w:cs/>
              </w:rPr>
              <w:t xml:space="preserve">หลักฟิสิกส์ </w:t>
            </w:r>
            <w:r w:rsidRPr="00EB71B4">
              <w:rPr>
                <w:rFonts w:ascii="TH SarabunPSK" w:eastAsia="Times New Roman" w:hAnsi="TH SarabunPSK" w:cs="TH SarabunPSK"/>
                <w:color w:val="000000"/>
              </w:rPr>
              <w:t>1</w:t>
            </w:r>
          </w:p>
        </w:tc>
        <w:tc>
          <w:tcPr>
            <w:tcW w:w="1048" w:type="pct"/>
            <w:shd w:val="clear" w:color="auto" w:fill="auto"/>
            <w:vAlign w:val="center"/>
          </w:tcPr>
          <w:p w:rsidR="00E86489" w:rsidRPr="00EB71B4" w:rsidRDefault="00E86489" w:rsidP="00B8794A">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0</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8</w:t>
            </w:r>
            <w:r w:rsidRPr="00EB71B4">
              <w:rPr>
                <w:rFonts w:ascii="TH SarabunPSK" w:eastAsia="Times New Roman" w:hAnsi="TH SarabunPSK" w:cs="TH SarabunPSK"/>
                <w:color w:val="000000"/>
                <w:cs/>
              </w:rPr>
              <w:t>)</w:t>
            </w:r>
          </w:p>
        </w:tc>
      </w:tr>
      <w:tr w:rsidR="00E86489" w:rsidRPr="00EB71B4" w:rsidTr="004A2B14">
        <w:trPr>
          <w:trHeight w:val="337"/>
        </w:trPr>
        <w:tc>
          <w:tcPr>
            <w:tcW w:w="3952" w:type="pct"/>
            <w:gridSpan w:val="2"/>
            <w:shd w:val="clear" w:color="auto" w:fill="auto"/>
            <w:vAlign w:val="center"/>
          </w:tcPr>
          <w:p w:rsidR="00E86489" w:rsidRPr="00EB71B4" w:rsidRDefault="00E334A2" w:rsidP="00B8794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rPr>
              <w:t xml:space="preserve">           </w:t>
            </w:r>
            <w:r w:rsidR="00E86489" w:rsidRPr="00EB71B4">
              <w:rPr>
                <w:rFonts w:ascii="TH SarabunPSK" w:eastAsia="Times New Roman" w:hAnsi="TH SarabunPSK" w:cs="TH SarabunPSK"/>
                <w:color w:val="000000"/>
                <w:cs/>
              </w:rPr>
              <w:t xml:space="preserve">       </w:t>
            </w:r>
            <w:r w:rsidR="00E86489" w:rsidRPr="00EB71B4">
              <w:rPr>
                <w:rFonts w:ascii="TH SarabunPSK" w:eastAsia="Times New Roman" w:hAnsi="TH SarabunPSK" w:cs="TH SarabunPSK"/>
                <w:color w:val="000000"/>
              </w:rPr>
              <w:t>Principles of Physics I</w:t>
            </w:r>
          </w:p>
        </w:tc>
        <w:tc>
          <w:tcPr>
            <w:tcW w:w="1048" w:type="pct"/>
            <w:shd w:val="clear" w:color="auto" w:fill="auto"/>
            <w:vAlign w:val="center"/>
          </w:tcPr>
          <w:p w:rsidR="00E86489" w:rsidRPr="00EB71B4" w:rsidRDefault="00E86489" w:rsidP="00B8794A">
            <w:pPr>
              <w:spacing w:line="256" w:lineRule="auto"/>
              <w:ind w:right="-2"/>
              <w:jc w:val="right"/>
              <w:rPr>
                <w:rFonts w:ascii="TH SarabunPSK" w:eastAsia="Times New Roman" w:hAnsi="TH SarabunPSK" w:cs="TH SarabunPSK"/>
                <w:color w:val="000000"/>
              </w:rPr>
            </w:pPr>
          </w:p>
        </w:tc>
      </w:tr>
      <w:tr w:rsidR="00E86489" w:rsidRPr="00EB71B4" w:rsidTr="004A2B14">
        <w:trPr>
          <w:trHeight w:val="337"/>
        </w:trPr>
        <w:tc>
          <w:tcPr>
            <w:tcW w:w="3952" w:type="pct"/>
            <w:gridSpan w:val="2"/>
            <w:shd w:val="clear" w:color="auto" w:fill="auto"/>
            <w:vAlign w:val="center"/>
            <w:hideMark/>
          </w:tcPr>
          <w:p w:rsidR="00E86489" w:rsidRPr="00EB71B4" w:rsidRDefault="00E86489" w:rsidP="00B8794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rPr>
              <w:t>PHY61</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 xml:space="preserve">102   </w:t>
            </w:r>
            <w:r w:rsidRPr="00EB71B4">
              <w:rPr>
                <w:rFonts w:ascii="TH SarabunPSK" w:eastAsia="Times New Roman" w:hAnsi="TH SarabunPSK" w:cs="TH SarabunPSK"/>
                <w:color w:val="000000"/>
                <w:cs/>
              </w:rPr>
              <w:t xml:space="preserve">ปฏิบัติการฟิสิกส์ </w:t>
            </w:r>
            <w:r w:rsidRPr="00EB71B4">
              <w:rPr>
                <w:rFonts w:ascii="TH SarabunPSK" w:eastAsia="Times New Roman" w:hAnsi="TH SarabunPSK" w:cs="TH SarabunPSK"/>
                <w:color w:val="000000"/>
              </w:rPr>
              <w:t>1</w:t>
            </w:r>
          </w:p>
        </w:tc>
        <w:tc>
          <w:tcPr>
            <w:tcW w:w="1048" w:type="pct"/>
            <w:shd w:val="clear" w:color="auto" w:fill="auto"/>
            <w:vAlign w:val="center"/>
          </w:tcPr>
          <w:p w:rsidR="00E86489" w:rsidRPr="00EB71B4" w:rsidRDefault="00E86489" w:rsidP="00B8794A">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color w:val="000000"/>
              </w:rPr>
              <w:t>1</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0</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3</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2</w:t>
            </w:r>
            <w:r w:rsidRPr="00EB71B4">
              <w:rPr>
                <w:rFonts w:ascii="TH SarabunPSK" w:eastAsia="Times New Roman" w:hAnsi="TH SarabunPSK" w:cs="TH SarabunPSK"/>
                <w:color w:val="000000"/>
                <w:cs/>
              </w:rPr>
              <w:t>)</w:t>
            </w:r>
          </w:p>
        </w:tc>
      </w:tr>
      <w:tr w:rsidR="00E86489" w:rsidRPr="00EB71B4" w:rsidTr="004A2B14">
        <w:trPr>
          <w:trHeight w:val="337"/>
        </w:trPr>
        <w:tc>
          <w:tcPr>
            <w:tcW w:w="3952" w:type="pct"/>
            <w:gridSpan w:val="2"/>
            <w:shd w:val="clear" w:color="auto" w:fill="auto"/>
            <w:vAlign w:val="center"/>
          </w:tcPr>
          <w:p w:rsidR="00E86489" w:rsidRPr="00EB71B4" w:rsidRDefault="00E86489" w:rsidP="00B8794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rPr>
              <w:t xml:space="preserve">                 Physics Laboratory I</w:t>
            </w:r>
          </w:p>
        </w:tc>
        <w:tc>
          <w:tcPr>
            <w:tcW w:w="1048" w:type="pct"/>
            <w:shd w:val="clear" w:color="auto" w:fill="auto"/>
            <w:vAlign w:val="center"/>
          </w:tcPr>
          <w:p w:rsidR="00E86489" w:rsidRPr="00EB71B4" w:rsidRDefault="00E86489" w:rsidP="00B8794A">
            <w:pPr>
              <w:spacing w:line="256" w:lineRule="auto"/>
              <w:ind w:right="-2"/>
              <w:jc w:val="right"/>
              <w:rPr>
                <w:rFonts w:ascii="TH SarabunPSK" w:eastAsia="Times New Roman" w:hAnsi="TH SarabunPSK" w:cs="TH SarabunPSK"/>
                <w:color w:val="000000"/>
              </w:rPr>
            </w:pPr>
          </w:p>
        </w:tc>
      </w:tr>
      <w:tr w:rsidR="00E86489" w:rsidRPr="00EB71B4" w:rsidTr="004A2B14">
        <w:trPr>
          <w:trHeight w:val="337"/>
        </w:trPr>
        <w:tc>
          <w:tcPr>
            <w:tcW w:w="3952" w:type="pct"/>
            <w:gridSpan w:val="2"/>
            <w:shd w:val="clear" w:color="auto" w:fill="auto"/>
            <w:vAlign w:val="center"/>
            <w:hideMark/>
          </w:tcPr>
          <w:p w:rsidR="00E86489" w:rsidRPr="00EB71B4" w:rsidRDefault="00E86489" w:rsidP="00B8794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rPr>
              <w:t>PHY61</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 xml:space="preserve">103   </w:t>
            </w:r>
            <w:r w:rsidRPr="00EB71B4">
              <w:rPr>
                <w:rFonts w:ascii="TH SarabunPSK" w:eastAsia="Times New Roman" w:hAnsi="TH SarabunPSK" w:cs="TH SarabunPSK"/>
                <w:color w:val="000000"/>
                <w:cs/>
              </w:rPr>
              <w:t xml:space="preserve">หลักฟิสิกส์ </w:t>
            </w:r>
            <w:r w:rsidRPr="00EB71B4">
              <w:rPr>
                <w:rFonts w:ascii="TH SarabunPSK" w:eastAsia="Times New Roman" w:hAnsi="TH SarabunPSK" w:cs="TH SarabunPSK"/>
                <w:color w:val="000000"/>
              </w:rPr>
              <w:t>2</w:t>
            </w:r>
          </w:p>
        </w:tc>
        <w:tc>
          <w:tcPr>
            <w:tcW w:w="1048" w:type="pct"/>
            <w:shd w:val="clear" w:color="auto" w:fill="auto"/>
            <w:vAlign w:val="center"/>
          </w:tcPr>
          <w:p w:rsidR="00E86489" w:rsidRPr="00EB71B4" w:rsidRDefault="00E86489" w:rsidP="00B8794A">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0</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8</w:t>
            </w:r>
            <w:r w:rsidRPr="00EB71B4">
              <w:rPr>
                <w:rFonts w:ascii="TH SarabunPSK" w:eastAsia="Times New Roman" w:hAnsi="TH SarabunPSK" w:cs="TH SarabunPSK"/>
                <w:color w:val="000000"/>
                <w:cs/>
              </w:rPr>
              <w:t>)</w:t>
            </w:r>
          </w:p>
        </w:tc>
      </w:tr>
      <w:tr w:rsidR="00E86489" w:rsidRPr="00EB71B4" w:rsidTr="004A2B14">
        <w:trPr>
          <w:trHeight w:val="337"/>
        </w:trPr>
        <w:tc>
          <w:tcPr>
            <w:tcW w:w="3952" w:type="pct"/>
            <w:gridSpan w:val="2"/>
            <w:shd w:val="clear" w:color="auto" w:fill="auto"/>
            <w:vAlign w:val="center"/>
          </w:tcPr>
          <w:p w:rsidR="00E86489" w:rsidRPr="00EB71B4" w:rsidRDefault="00E86489" w:rsidP="00B8794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rPr>
              <w:t xml:space="preserve">                 Principles of Physics II</w:t>
            </w:r>
          </w:p>
        </w:tc>
        <w:tc>
          <w:tcPr>
            <w:tcW w:w="1048" w:type="pct"/>
            <w:shd w:val="clear" w:color="auto" w:fill="auto"/>
            <w:vAlign w:val="center"/>
          </w:tcPr>
          <w:p w:rsidR="00E86489" w:rsidRPr="00EB71B4" w:rsidRDefault="00E86489" w:rsidP="00B8794A">
            <w:pPr>
              <w:spacing w:line="256" w:lineRule="auto"/>
              <w:ind w:right="-2"/>
              <w:jc w:val="right"/>
              <w:rPr>
                <w:rFonts w:ascii="TH SarabunPSK" w:eastAsia="Times New Roman" w:hAnsi="TH SarabunPSK" w:cs="TH SarabunPSK"/>
                <w:color w:val="000000"/>
              </w:rPr>
            </w:pPr>
          </w:p>
        </w:tc>
      </w:tr>
      <w:tr w:rsidR="00E86489" w:rsidRPr="00EB71B4" w:rsidTr="004A2B14">
        <w:trPr>
          <w:trHeight w:val="337"/>
        </w:trPr>
        <w:tc>
          <w:tcPr>
            <w:tcW w:w="3952" w:type="pct"/>
            <w:gridSpan w:val="2"/>
            <w:shd w:val="clear" w:color="auto" w:fill="auto"/>
            <w:vAlign w:val="center"/>
            <w:hideMark/>
          </w:tcPr>
          <w:p w:rsidR="00E86489" w:rsidRPr="00EB71B4" w:rsidRDefault="00E86489" w:rsidP="00B8794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rPr>
              <w:t>PHY61</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 xml:space="preserve">104   </w:t>
            </w:r>
            <w:r w:rsidRPr="00EB71B4">
              <w:rPr>
                <w:rFonts w:ascii="TH SarabunPSK" w:eastAsia="Times New Roman" w:hAnsi="TH SarabunPSK" w:cs="TH SarabunPSK"/>
                <w:color w:val="000000"/>
                <w:cs/>
              </w:rPr>
              <w:t xml:space="preserve">ปฏิบัติการฟิสิกส์ </w:t>
            </w:r>
            <w:r w:rsidRPr="00EB71B4">
              <w:rPr>
                <w:rFonts w:ascii="TH SarabunPSK" w:eastAsia="Times New Roman" w:hAnsi="TH SarabunPSK" w:cs="TH SarabunPSK"/>
                <w:color w:val="000000"/>
              </w:rPr>
              <w:t>2</w:t>
            </w:r>
          </w:p>
        </w:tc>
        <w:tc>
          <w:tcPr>
            <w:tcW w:w="1048" w:type="pct"/>
            <w:shd w:val="clear" w:color="auto" w:fill="auto"/>
            <w:vAlign w:val="center"/>
          </w:tcPr>
          <w:p w:rsidR="00E86489" w:rsidRPr="00EB71B4" w:rsidRDefault="00E86489" w:rsidP="00B8794A">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color w:val="000000"/>
              </w:rPr>
              <w:t>1</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0</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3</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2</w:t>
            </w:r>
            <w:r w:rsidRPr="00EB71B4">
              <w:rPr>
                <w:rFonts w:ascii="TH SarabunPSK" w:eastAsia="Times New Roman" w:hAnsi="TH SarabunPSK" w:cs="TH SarabunPSK"/>
                <w:color w:val="000000"/>
                <w:cs/>
              </w:rPr>
              <w:t>)</w:t>
            </w:r>
          </w:p>
        </w:tc>
      </w:tr>
      <w:tr w:rsidR="00E86489" w:rsidRPr="00EB71B4" w:rsidTr="004A2B14">
        <w:trPr>
          <w:trHeight w:val="337"/>
        </w:trPr>
        <w:tc>
          <w:tcPr>
            <w:tcW w:w="3952" w:type="pct"/>
            <w:gridSpan w:val="2"/>
            <w:shd w:val="clear" w:color="auto" w:fill="auto"/>
            <w:vAlign w:val="center"/>
          </w:tcPr>
          <w:p w:rsidR="00E86489" w:rsidRPr="00EB71B4" w:rsidRDefault="00E86489" w:rsidP="00B8794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rPr>
              <w:t xml:space="preserve">                 Physics Laboratory II</w:t>
            </w:r>
          </w:p>
        </w:tc>
        <w:tc>
          <w:tcPr>
            <w:tcW w:w="1048" w:type="pct"/>
            <w:shd w:val="clear" w:color="auto" w:fill="auto"/>
            <w:vAlign w:val="center"/>
          </w:tcPr>
          <w:p w:rsidR="00E86489" w:rsidRPr="00EB71B4" w:rsidRDefault="00E86489" w:rsidP="00B8794A">
            <w:pPr>
              <w:spacing w:line="256" w:lineRule="auto"/>
              <w:ind w:right="-2"/>
              <w:jc w:val="right"/>
              <w:rPr>
                <w:rFonts w:ascii="TH SarabunPSK" w:eastAsia="Times New Roman" w:hAnsi="TH SarabunPSK" w:cs="TH SarabunPSK"/>
                <w:color w:val="000000"/>
              </w:rPr>
            </w:pPr>
          </w:p>
        </w:tc>
      </w:tr>
      <w:tr w:rsidR="00E86489" w:rsidRPr="00EB71B4" w:rsidTr="004A2B14">
        <w:trPr>
          <w:trHeight w:val="337"/>
        </w:trPr>
        <w:tc>
          <w:tcPr>
            <w:tcW w:w="3952" w:type="pct"/>
            <w:gridSpan w:val="2"/>
            <w:shd w:val="clear" w:color="auto" w:fill="auto"/>
            <w:vAlign w:val="center"/>
            <w:hideMark/>
          </w:tcPr>
          <w:p w:rsidR="00E86489" w:rsidRPr="00EB71B4" w:rsidRDefault="00E86489" w:rsidP="00B8794A">
            <w:pPr>
              <w:spacing w:line="256" w:lineRule="auto"/>
              <w:ind w:right="-2"/>
              <w:rPr>
                <w:rFonts w:ascii="TH SarabunPSK" w:eastAsia="Times New Roman" w:hAnsi="TH SarabunPSK" w:cs="TH SarabunPSK"/>
                <w:color w:val="000000"/>
                <w:cs/>
              </w:rPr>
            </w:pPr>
            <w:r w:rsidRPr="00EB71B4">
              <w:rPr>
                <w:rFonts w:ascii="TH SarabunPSK" w:eastAsia="Times New Roman" w:hAnsi="TH SarabunPSK" w:cs="TH SarabunPSK"/>
                <w:color w:val="000000"/>
              </w:rPr>
              <w:t>CHM61</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 xml:space="preserve">103   </w:t>
            </w:r>
            <w:r w:rsidRPr="00EB71B4">
              <w:rPr>
                <w:rFonts w:ascii="TH SarabunPSK" w:eastAsia="Times New Roman" w:hAnsi="TH SarabunPSK" w:cs="TH SarabunPSK"/>
                <w:color w:val="000000"/>
                <w:cs/>
              </w:rPr>
              <w:t>ปฏิบัติการเคมีพื้นฐาน</w:t>
            </w:r>
          </w:p>
        </w:tc>
        <w:tc>
          <w:tcPr>
            <w:tcW w:w="1048" w:type="pct"/>
            <w:shd w:val="clear" w:color="auto" w:fill="auto"/>
            <w:vAlign w:val="center"/>
          </w:tcPr>
          <w:p w:rsidR="00E86489" w:rsidRPr="00EB71B4" w:rsidRDefault="00E86489" w:rsidP="00B8794A">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color w:val="000000"/>
              </w:rPr>
              <w:t>1</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0</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3</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2</w:t>
            </w:r>
            <w:r w:rsidRPr="00EB71B4">
              <w:rPr>
                <w:rFonts w:ascii="TH SarabunPSK" w:eastAsia="Times New Roman" w:hAnsi="TH SarabunPSK" w:cs="TH SarabunPSK"/>
                <w:color w:val="000000"/>
                <w:cs/>
              </w:rPr>
              <w:t>)</w:t>
            </w:r>
          </w:p>
        </w:tc>
      </w:tr>
      <w:tr w:rsidR="00E86489" w:rsidRPr="00EB71B4" w:rsidTr="004A2B14">
        <w:trPr>
          <w:trHeight w:val="337"/>
        </w:trPr>
        <w:tc>
          <w:tcPr>
            <w:tcW w:w="3952" w:type="pct"/>
            <w:gridSpan w:val="2"/>
            <w:shd w:val="clear" w:color="auto" w:fill="auto"/>
            <w:vAlign w:val="center"/>
          </w:tcPr>
          <w:p w:rsidR="00E86489" w:rsidRPr="00EB71B4" w:rsidRDefault="00E86489" w:rsidP="00B8794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rPr>
              <w:t xml:space="preserve">                    Basic Chemistry Laboratory</w:t>
            </w:r>
          </w:p>
        </w:tc>
        <w:tc>
          <w:tcPr>
            <w:tcW w:w="1048" w:type="pct"/>
            <w:shd w:val="clear" w:color="auto" w:fill="auto"/>
            <w:vAlign w:val="center"/>
          </w:tcPr>
          <w:p w:rsidR="00E86489" w:rsidRPr="00EB71B4" w:rsidRDefault="00E86489" w:rsidP="00B8794A">
            <w:pPr>
              <w:spacing w:line="256" w:lineRule="auto"/>
              <w:ind w:right="-2"/>
              <w:jc w:val="right"/>
              <w:rPr>
                <w:rFonts w:ascii="TH SarabunPSK" w:eastAsia="Times New Roman" w:hAnsi="TH SarabunPSK" w:cs="TH SarabunPSK"/>
                <w:color w:val="000000"/>
              </w:rPr>
            </w:pPr>
          </w:p>
        </w:tc>
      </w:tr>
      <w:tr w:rsidR="00E86489" w:rsidRPr="00EB71B4" w:rsidTr="004A2B14">
        <w:trPr>
          <w:trHeight w:val="337"/>
        </w:trPr>
        <w:tc>
          <w:tcPr>
            <w:tcW w:w="3952" w:type="pct"/>
            <w:gridSpan w:val="2"/>
            <w:shd w:val="clear" w:color="auto" w:fill="auto"/>
            <w:vAlign w:val="center"/>
            <w:hideMark/>
          </w:tcPr>
          <w:p w:rsidR="00E86489" w:rsidRPr="00EB71B4" w:rsidRDefault="00E86489" w:rsidP="00B8794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rPr>
              <w:t>CHM</w:t>
            </w:r>
            <w:r w:rsidRPr="00EB71B4">
              <w:rPr>
                <w:rFonts w:ascii="TH SarabunPSK" w:eastAsia="Times New Roman" w:hAnsi="TH SarabunPSK" w:cs="TH SarabunPSK"/>
                <w:color w:val="000000"/>
                <w:cs/>
              </w:rPr>
              <w:t>6</w:t>
            </w:r>
            <w:r w:rsidRPr="00EB71B4">
              <w:rPr>
                <w:rFonts w:ascii="TH SarabunPSK" w:eastAsia="Times New Roman" w:hAnsi="TH SarabunPSK" w:cs="TH SarabunPSK"/>
                <w:color w:val="000000"/>
              </w:rPr>
              <w:t>1</w:t>
            </w:r>
            <w:r w:rsidRPr="00EB71B4">
              <w:rPr>
                <w:rFonts w:ascii="TH SarabunPSK" w:eastAsia="Times New Roman" w:hAnsi="TH SarabunPSK" w:cs="TH SarabunPSK"/>
                <w:color w:val="000000"/>
                <w:cs/>
              </w:rPr>
              <w:t>-10</w:t>
            </w:r>
            <w:r w:rsidRPr="00EB71B4">
              <w:rPr>
                <w:rFonts w:ascii="TH SarabunPSK" w:eastAsia="Times New Roman" w:hAnsi="TH SarabunPSK" w:cs="TH SarabunPSK"/>
                <w:color w:val="000000"/>
              </w:rPr>
              <w:t>5</w:t>
            </w:r>
            <w:r w:rsidRPr="00EB71B4">
              <w:rPr>
                <w:rFonts w:ascii="TH SarabunPSK" w:eastAsia="Times New Roman" w:hAnsi="TH SarabunPSK" w:cs="TH SarabunPSK"/>
                <w:color w:val="000000"/>
                <w:cs/>
              </w:rPr>
              <w:t xml:space="preserve">   เคมีทั่วไป</w:t>
            </w:r>
          </w:p>
        </w:tc>
        <w:tc>
          <w:tcPr>
            <w:tcW w:w="1048" w:type="pct"/>
            <w:shd w:val="clear" w:color="auto" w:fill="auto"/>
            <w:vAlign w:val="center"/>
          </w:tcPr>
          <w:p w:rsidR="00E86489" w:rsidRPr="00EB71B4" w:rsidRDefault="00E86489" w:rsidP="00B8794A">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0</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8</w:t>
            </w:r>
            <w:r w:rsidRPr="00EB71B4">
              <w:rPr>
                <w:rFonts w:ascii="TH SarabunPSK" w:eastAsia="Times New Roman" w:hAnsi="TH SarabunPSK" w:cs="TH SarabunPSK"/>
                <w:color w:val="000000"/>
                <w:cs/>
              </w:rPr>
              <w:t>)</w:t>
            </w:r>
          </w:p>
        </w:tc>
      </w:tr>
      <w:tr w:rsidR="00E86489" w:rsidRPr="00EB71B4" w:rsidTr="004A2B14">
        <w:trPr>
          <w:trHeight w:val="337"/>
        </w:trPr>
        <w:tc>
          <w:tcPr>
            <w:tcW w:w="3952" w:type="pct"/>
            <w:gridSpan w:val="2"/>
            <w:shd w:val="clear" w:color="auto" w:fill="auto"/>
            <w:vAlign w:val="center"/>
          </w:tcPr>
          <w:p w:rsidR="00E86489" w:rsidRPr="00EB71B4" w:rsidRDefault="00E86489" w:rsidP="00B8794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cs/>
              </w:rPr>
              <w:t xml:space="preserve">                   </w:t>
            </w:r>
            <w:r w:rsidRPr="00EB71B4">
              <w:rPr>
                <w:rFonts w:ascii="TH SarabunPSK" w:eastAsia="Times New Roman" w:hAnsi="TH SarabunPSK" w:cs="TH SarabunPSK"/>
                <w:color w:val="000000"/>
                <w:lang w:val="en-GB"/>
              </w:rPr>
              <w:t>General</w:t>
            </w:r>
            <w:r w:rsidRPr="00EB71B4">
              <w:rPr>
                <w:rFonts w:ascii="TH SarabunPSK" w:eastAsia="Times New Roman" w:hAnsi="TH SarabunPSK" w:cs="TH SarabunPSK"/>
                <w:color w:val="000000"/>
              </w:rPr>
              <w:t xml:space="preserve"> Chemistry</w:t>
            </w:r>
          </w:p>
        </w:tc>
        <w:tc>
          <w:tcPr>
            <w:tcW w:w="1048" w:type="pct"/>
            <w:shd w:val="clear" w:color="auto" w:fill="auto"/>
            <w:vAlign w:val="center"/>
          </w:tcPr>
          <w:p w:rsidR="00E86489" w:rsidRPr="00EB71B4" w:rsidRDefault="00E86489" w:rsidP="00B8794A">
            <w:pPr>
              <w:spacing w:line="256" w:lineRule="auto"/>
              <w:ind w:right="-2"/>
              <w:jc w:val="right"/>
              <w:rPr>
                <w:rFonts w:ascii="TH SarabunPSK" w:eastAsia="Times New Roman" w:hAnsi="TH SarabunPSK" w:cs="TH SarabunPSK"/>
                <w:color w:val="000000"/>
              </w:rPr>
            </w:pPr>
          </w:p>
        </w:tc>
      </w:tr>
      <w:tr w:rsidR="00E86489" w:rsidRPr="00EB71B4" w:rsidTr="004A2B14">
        <w:trPr>
          <w:trHeight w:val="337"/>
        </w:trPr>
        <w:tc>
          <w:tcPr>
            <w:tcW w:w="3952" w:type="pct"/>
            <w:gridSpan w:val="2"/>
            <w:shd w:val="clear" w:color="auto" w:fill="auto"/>
            <w:vAlign w:val="center"/>
            <w:hideMark/>
          </w:tcPr>
          <w:p w:rsidR="00E86489" w:rsidRPr="00EB71B4" w:rsidRDefault="00E86489" w:rsidP="00B8794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rPr>
              <w:t>MAT61</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 xml:space="preserve">001  </w:t>
            </w:r>
            <w:r w:rsidRPr="00EB71B4">
              <w:rPr>
                <w:rFonts w:ascii="TH SarabunPSK" w:eastAsia="Times New Roman" w:hAnsi="TH SarabunPSK" w:cs="TH SarabunPSK"/>
                <w:color w:val="000000"/>
                <w:cs/>
              </w:rPr>
              <w:t xml:space="preserve"> คณิตศาสตร์พื้นฐาน</w:t>
            </w:r>
          </w:p>
        </w:tc>
        <w:tc>
          <w:tcPr>
            <w:tcW w:w="1048" w:type="pct"/>
            <w:shd w:val="clear" w:color="auto" w:fill="auto"/>
            <w:vAlign w:val="center"/>
          </w:tcPr>
          <w:p w:rsidR="00E86489" w:rsidRPr="00EB71B4" w:rsidRDefault="00E86489" w:rsidP="00B8794A">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color w:val="000000"/>
              </w:rPr>
              <w:t>0</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0</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0</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p>
        </w:tc>
      </w:tr>
      <w:tr w:rsidR="00E86489" w:rsidRPr="00EB71B4" w:rsidTr="004A2B14">
        <w:trPr>
          <w:trHeight w:val="337"/>
        </w:trPr>
        <w:tc>
          <w:tcPr>
            <w:tcW w:w="3952" w:type="pct"/>
            <w:gridSpan w:val="2"/>
            <w:shd w:val="clear" w:color="auto" w:fill="auto"/>
            <w:vAlign w:val="center"/>
          </w:tcPr>
          <w:p w:rsidR="00E86489" w:rsidRPr="00EB71B4" w:rsidRDefault="00E86489" w:rsidP="00B8794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rPr>
              <w:t xml:space="preserve">                   Basic Mathematics</w:t>
            </w:r>
          </w:p>
        </w:tc>
        <w:tc>
          <w:tcPr>
            <w:tcW w:w="1048" w:type="pct"/>
            <w:shd w:val="clear" w:color="auto" w:fill="auto"/>
            <w:vAlign w:val="center"/>
          </w:tcPr>
          <w:p w:rsidR="00E86489" w:rsidRPr="00EB71B4" w:rsidRDefault="00E86489" w:rsidP="00B8794A">
            <w:pPr>
              <w:spacing w:line="256" w:lineRule="auto"/>
              <w:ind w:right="-2"/>
              <w:jc w:val="right"/>
              <w:rPr>
                <w:rFonts w:ascii="TH SarabunPSK" w:eastAsia="Times New Roman" w:hAnsi="TH SarabunPSK" w:cs="TH SarabunPSK"/>
                <w:color w:val="000000"/>
              </w:rPr>
            </w:pPr>
          </w:p>
        </w:tc>
      </w:tr>
      <w:tr w:rsidR="00E86489" w:rsidRPr="00EB71B4" w:rsidTr="004A2B14">
        <w:trPr>
          <w:trHeight w:val="337"/>
        </w:trPr>
        <w:tc>
          <w:tcPr>
            <w:tcW w:w="3952" w:type="pct"/>
            <w:gridSpan w:val="2"/>
            <w:shd w:val="clear" w:color="auto" w:fill="auto"/>
            <w:vAlign w:val="center"/>
            <w:hideMark/>
          </w:tcPr>
          <w:p w:rsidR="00E86489" w:rsidRPr="00EB71B4" w:rsidRDefault="00E86489" w:rsidP="00B8794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rPr>
              <w:t>MAT61</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 xml:space="preserve">101   </w:t>
            </w:r>
            <w:r w:rsidRPr="00EB71B4">
              <w:rPr>
                <w:rFonts w:ascii="TH SarabunPSK" w:eastAsia="Times New Roman" w:hAnsi="TH SarabunPSK" w:cs="TH SarabunPSK"/>
                <w:color w:val="000000"/>
                <w:cs/>
              </w:rPr>
              <w:t xml:space="preserve">แคลคูลัส </w:t>
            </w:r>
            <w:r w:rsidRPr="00EB71B4">
              <w:rPr>
                <w:rFonts w:ascii="TH SarabunPSK" w:eastAsia="Times New Roman" w:hAnsi="TH SarabunPSK" w:cs="TH SarabunPSK"/>
                <w:color w:val="000000"/>
              </w:rPr>
              <w:t>1</w:t>
            </w:r>
          </w:p>
        </w:tc>
        <w:tc>
          <w:tcPr>
            <w:tcW w:w="1048" w:type="pct"/>
            <w:shd w:val="clear" w:color="auto" w:fill="auto"/>
            <w:vAlign w:val="center"/>
          </w:tcPr>
          <w:p w:rsidR="00E86489" w:rsidRPr="00EB71B4" w:rsidRDefault="00E86489" w:rsidP="00B8794A">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color w:val="000000"/>
              </w:rPr>
              <w:t>2</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2</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0</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p>
        </w:tc>
      </w:tr>
      <w:tr w:rsidR="00E86489" w:rsidRPr="00EB71B4" w:rsidTr="004A2B14">
        <w:trPr>
          <w:trHeight w:val="337"/>
        </w:trPr>
        <w:tc>
          <w:tcPr>
            <w:tcW w:w="3952" w:type="pct"/>
            <w:gridSpan w:val="2"/>
            <w:shd w:val="clear" w:color="auto" w:fill="auto"/>
            <w:vAlign w:val="center"/>
          </w:tcPr>
          <w:p w:rsidR="00E86489" w:rsidRPr="00EB71B4" w:rsidRDefault="00E86489" w:rsidP="00B8794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rPr>
              <w:t xml:space="preserve">                   Calculus I</w:t>
            </w:r>
          </w:p>
        </w:tc>
        <w:tc>
          <w:tcPr>
            <w:tcW w:w="1048" w:type="pct"/>
            <w:shd w:val="clear" w:color="auto" w:fill="auto"/>
            <w:vAlign w:val="center"/>
          </w:tcPr>
          <w:p w:rsidR="00E86489" w:rsidRPr="00EB71B4" w:rsidRDefault="00E86489" w:rsidP="00B8794A">
            <w:pPr>
              <w:spacing w:line="256" w:lineRule="auto"/>
              <w:ind w:right="-2"/>
              <w:jc w:val="right"/>
              <w:rPr>
                <w:rFonts w:ascii="TH SarabunPSK" w:eastAsia="Times New Roman" w:hAnsi="TH SarabunPSK" w:cs="TH SarabunPSK"/>
                <w:color w:val="000000"/>
              </w:rPr>
            </w:pPr>
          </w:p>
        </w:tc>
      </w:tr>
      <w:tr w:rsidR="00E86489" w:rsidRPr="00EB71B4" w:rsidTr="004A2B14">
        <w:trPr>
          <w:trHeight w:val="337"/>
        </w:trPr>
        <w:tc>
          <w:tcPr>
            <w:tcW w:w="3952" w:type="pct"/>
            <w:gridSpan w:val="2"/>
            <w:shd w:val="clear" w:color="auto" w:fill="auto"/>
            <w:vAlign w:val="center"/>
            <w:hideMark/>
          </w:tcPr>
          <w:p w:rsidR="00E86489" w:rsidRPr="00EB71B4" w:rsidRDefault="00E86489" w:rsidP="00B8794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rPr>
              <w:t>MAT61</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 xml:space="preserve">102  </w:t>
            </w:r>
            <w:r w:rsidRPr="00EB71B4">
              <w:rPr>
                <w:rFonts w:ascii="TH SarabunPSK" w:eastAsia="Times New Roman" w:hAnsi="TH SarabunPSK" w:cs="TH SarabunPSK"/>
                <w:color w:val="000000"/>
                <w:cs/>
              </w:rPr>
              <w:t xml:space="preserve"> แคลคูลัส </w:t>
            </w:r>
            <w:r w:rsidRPr="00EB71B4">
              <w:rPr>
                <w:rFonts w:ascii="TH SarabunPSK" w:eastAsia="Times New Roman" w:hAnsi="TH SarabunPSK" w:cs="TH SarabunPSK"/>
                <w:color w:val="000000"/>
              </w:rPr>
              <w:t>2</w:t>
            </w:r>
          </w:p>
        </w:tc>
        <w:tc>
          <w:tcPr>
            <w:tcW w:w="1048" w:type="pct"/>
            <w:shd w:val="clear" w:color="auto" w:fill="auto"/>
            <w:vAlign w:val="center"/>
          </w:tcPr>
          <w:p w:rsidR="00E86489" w:rsidRPr="00EB71B4" w:rsidRDefault="00E86489" w:rsidP="00B8794A">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color w:val="000000"/>
              </w:rPr>
              <w:t>2</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2</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0</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p>
        </w:tc>
      </w:tr>
      <w:tr w:rsidR="00E86489" w:rsidRPr="00EB71B4" w:rsidTr="004A2B14">
        <w:trPr>
          <w:trHeight w:val="337"/>
        </w:trPr>
        <w:tc>
          <w:tcPr>
            <w:tcW w:w="3952" w:type="pct"/>
            <w:gridSpan w:val="2"/>
            <w:shd w:val="clear" w:color="auto" w:fill="auto"/>
            <w:vAlign w:val="center"/>
          </w:tcPr>
          <w:p w:rsidR="00E86489" w:rsidRPr="00EB71B4" w:rsidRDefault="00E86489" w:rsidP="00B8794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rPr>
              <w:t xml:space="preserve">                   Calculus II</w:t>
            </w:r>
          </w:p>
        </w:tc>
        <w:tc>
          <w:tcPr>
            <w:tcW w:w="1048" w:type="pct"/>
            <w:shd w:val="clear" w:color="auto" w:fill="auto"/>
            <w:vAlign w:val="center"/>
          </w:tcPr>
          <w:p w:rsidR="00E86489" w:rsidRPr="00EB71B4" w:rsidRDefault="00E86489" w:rsidP="00B8794A">
            <w:pPr>
              <w:spacing w:line="256" w:lineRule="auto"/>
              <w:ind w:right="-2"/>
              <w:jc w:val="right"/>
              <w:rPr>
                <w:rFonts w:ascii="TH SarabunPSK" w:eastAsia="Times New Roman" w:hAnsi="TH SarabunPSK" w:cs="TH SarabunPSK"/>
                <w:color w:val="000000"/>
              </w:rPr>
            </w:pPr>
          </w:p>
        </w:tc>
      </w:tr>
      <w:tr w:rsidR="00E86489" w:rsidRPr="00EB71B4" w:rsidTr="004A2B14">
        <w:trPr>
          <w:trHeight w:val="337"/>
        </w:trPr>
        <w:tc>
          <w:tcPr>
            <w:tcW w:w="3952" w:type="pct"/>
            <w:gridSpan w:val="2"/>
            <w:shd w:val="clear" w:color="auto" w:fill="auto"/>
            <w:vAlign w:val="center"/>
            <w:hideMark/>
          </w:tcPr>
          <w:p w:rsidR="00E86489" w:rsidRPr="00EB71B4" w:rsidRDefault="00E86489" w:rsidP="00B8794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rPr>
              <w:t>MAT61</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 xml:space="preserve">103   </w:t>
            </w:r>
            <w:r w:rsidRPr="00EB71B4">
              <w:rPr>
                <w:rFonts w:ascii="TH SarabunPSK" w:eastAsia="Times New Roman" w:hAnsi="TH SarabunPSK" w:cs="TH SarabunPSK"/>
                <w:color w:val="000000"/>
                <w:cs/>
              </w:rPr>
              <w:t xml:space="preserve">แคลคูลัส </w:t>
            </w:r>
            <w:r w:rsidRPr="00EB71B4">
              <w:rPr>
                <w:rFonts w:ascii="TH SarabunPSK" w:eastAsia="Times New Roman" w:hAnsi="TH SarabunPSK" w:cs="TH SarabunPSK"/>
                <w:color w:val="000000"/>
              </w:rPr>
              <w:t>3</w:t>
            </w:r>
          </w:p>
        </w:tc>
        <w:tc>
          <w:tcPr>
            <w:tcW w:w="1048" w:type="pct"/>
            <w:shd w:val="clear" w:color="auto" w:fill="auto"/>
            <w:vAlign w:val="center"/>
          </w:tcPr>
          <w:p w:rsidR="00E86489" w:rsidRPr="00EB71B4" w:rsidRDefault="00E86489" w:rsidP="00B8794A">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0</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8</w:t>
            </w:r>
            <w:r w:rsidRPr="00EB71B4">
              <w:rPr>
                <w:rFonts w:ascii="TH SarabunPSK" w:eastAsia="Times New Roman" w:hAnsi="TH SarabunPSK" w:cs="TH SarabunPSK"/>
                <w:color w:val="000000"/>
                <w:cs/>
              </w:rPr>
              <w:t>)</w:t>
            </w:r>
          </w:p>
        </w:tc>
      </w:tr>
      <w:tr w:rsidR="00E86489" w:rsidRPr="00EB71B4" w:rsidTr="004A2B14">
        <w:trPr>
          <w:trHeight w:val="337"/>
        </w:trPr>
        <w:tc>
          <w:tcPr>
            <w:tcW w:w="3952" w:type="pct"/>
            <w:gridSpan w:val="2"/>
            <w:shd w:val="clear" w:color="auto" w:fill="auto"/>
            <w:vAlign w:val="center"/>
          </w:tcPr>
          <w:p w:rsidR="00E86489" w:rsidRPr="00EB71B4" w:rsidRDefault="00E86489" w:rsidP="00B8794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rPr>
              <w:t xml:space="preserve">                   Calculus III</w:t>
            </w:r>
          </w:p>
        </w:tc>
        <w:tc>
          <w:tcPr>
            <w:tcW w:w="1048" w:type="pct"/>
            <w:shd w:val="clear" w:color="auto" w:fill="auto"/>
            <w:vAlign w:val="center"/>
          </w:tcPr>
          <w:p w:rsidR="00E86489" w:rsidRPr="00EB71B4" w:rsidRDefault="00E86489" w:rsidP="00B8794A">
            <w:pPr>
              <w:spacing w:line="256" w:lineRule="auto"/>
              <w:ind w:right="-2"/>
              <w:jc w:val="right"/>
              <w:rPr>
                <w:rFonts w:ascii="TH SarabunPSK" w:eastAsia="Times New Roman" w:hAnsi="TH SarabunPSK" w:cs="TH SarabunPSK"/>
                <w:color w:val="000000"/>
              </w:rPr>
            </w:pPr>
          </w:p>
        </w:tc>
      </w:tr>
      <w:tr w:rsidR="00E86489" w:rsidRPr="00EB71B4" w:rsidTr="004A2B14">
        <w:trPr>
          <w:trHeight w:val="337"/>
        </w:trPr>
        <w:tc>
          <w:tcPr>
            <w:tcW w:w="3952" w:type="pct"/>
            <w:gridSpan w:val="2"/>
            <w:shd w:val="clear" w:color="auto" w:fill="auto"/>
            <w:vAlign w:val="center"/>
            <w:hideMark/>
          </w:tcPr>
          <w:p w:rsidR="00E86489" w:rsidRPr="00EB71B4" w:rsidRDefault="00E86489" w:rsidP="00B8794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rPr>
              <w:t>MAT61</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 xml:space="preserve">201   </w:t>
            </w:r>
            <w:r w:rsidRPr="00EB71B4">
              <w:rPr>
                <w:rFonts w:ascii="TH SarabunPSK" w:eastAsia="Times New Roman" w:hAnsi="TH SarabunPSK" w:cs="TH SarabunPSK"/>
                <w:color w:val="000000"/>
                <w:cs/>
              </w:rPr>
              <w:t xml:space="preserve">แคลคูลัส </w:t>
            </w:r>
            <w:r w:rsidRPr="00EB71B4">
              <w:rPr>
                <w:rFonts w:ascii="TH SarabunPSK" w:eastAsia="Times New Roman" w:hAnsi="TH SarabunPSK" w:cs="TH SarabunPSK"/>
                <w:color w:val="000000"/>
              </w:rPr>
              <w:t>4</w:t>
            </w:r>
          </w:p>
        </w:tc>
        <w:tc>
          <w:tcPr>
            <w:tcW w:w="1048" w:type="pct"/>
            <w:shd w:val="clear" w:color="auto" w:fill="auto"/>
            <w:vAlign w:val="center"/>
          </w:tcPr>
          <w:p w:rsidR="00E86489" w:rsidRPr="00EB71B4" w:rsidRDefault="00E86489" w:rsidP="00B8794A">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0</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8</w:t>
            </w:r>
            <w:r w:rsidRPr="00EB71B4">
              <w:rPr>
                <w:rFonts w:ascii="TH SarabunPSK" w:eastAsia="Times New Roman" w:hAnsi="TH SarabunPSK" w:cs="TH SarabunPSK"/>
                <w:color w:val="000000"/>
                <w:cs/>
              </w:rPr>
              <w:t>)</w:t>
            </w:r>
          </w:p>
        </w:tc>
      </w:tr>
      <w:tr w:rsidR="00E86489" w:rsidRPr="00EB71B4" w:rsidTr="004A2B14">
        <w:trPr>
          <w:trHeight w:val="337"/>
        </w:trPr>
        <w:tc>
          <w:tcPr>
            <w:tcW w:w="3952" w:type="pct"/>
            <w:gridSpan w:val="2"/>
            <w:shd w:val="clear" w:color="auto" w:fill="auto"/>
            <w:vAlign w:val="center"/>
          </w:tcPr>
          <w:p w:rsidR="00E86489" w:rsidRPr="00EB71B4" w:rsidRDefault="00E86489" w:rsidP="00B8794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rPr>
              <w:t xml:space="preserve">                   Calculus IV</w:t>
            </w:r>
          </w:p>
        </w:tc>
        <w:tc>
          <w:tcPr>
            <w:tcW w:w="1048" w:type="pct"/>
            <w:shd w:val="clear" w:color="auto" w:fill="auto"/>
            <w:vAlign w:val="center"/>
          </w:tcPr>
          <w:p w:rsidR="00E86489" w:rsidRPr="00EB71B4" w:rsidRDefault="00E86489" w:rsidP="00B8794A">
            <w:pPr>
              <w:spacing w:line="256" w:lineRule="auto"/>
              <w:ind w:right="-2"/>
              <w:jc w:val="right"/>
              <w:rPr>
                <w:rFonts w:ascii="TH SarabunPSK" w:eastAsia="Times New Roman" w:hAnsi="TH SarabunPSK" w:cs="TH SarabunPSK"/>
                <w:color w:val="000000"/>
              </w:rPr>
            </w:pPr>
          </w:p>
        </w:tc>
      </w:tr>
      <w:tr w:rsidR="00CF234A" w:rsidRPr="00EB71B4" w:rsidTr="004A2B14">
        <w:trPr>
          <w:trHeight w:val="337"/>
        </w:trPr>
        <w:tc>
          <w:tcPr>
            <w:tcW w:w="3952" w:type="pct"/>
            <w:gridSpan w:val="2"/>
            <w:shd w:val="clear" w:color="auto" w:fill="auto"/>
            <w:vAlign w:val="center"/>
            <w:hideMark/>
          </w:tcPr>
          <w:p w:rsidR="00CF234A" w:rsidRPr="00EB71B4" w:rsidRDefault="00CF234A" w:rsidP="00E334A2">
            <w:pPr>
              <w:spacing w:line="256" w:lineRule="auto"/>
              <w:ind w:right="-2" w:firstLine="987"/>
              <w:rPr>
                <w:rFonts w:ascii="TH SarabunPSK" w:eastAsia="Times New Roman" w:hAnsi="TH SarabunPSK" w:cs="TH SarabunPSK"/>
                <w:color w:val="000000"/>
              </w:rPr>
            </w:pPr>
            <w:r w:rsidRPr="00EB71B4">
              <w:rPr>
                <w:rFonts w:ascii="TH SarabunPSK" w:eastAsia="Times New Roman" w:hAnsi="TH SarabunPSK" w:cs="TH SarabunPSK"/>
                <w:color w:val="000000"/>
                <w:cs/>
              </w:rPr>
              <w:t>1.2) กลุ่มวิชาพื้นฐานทางวิ</w:t>
            </w:r>
            <w:r w:rsidRPr="00EB71B4">
              <w:rPr>
                <w:rFonts w:ascii="TH SarabunPSK" w:eastAsia="Times New Roman" w:hAnsi="TH SarabunPSK" w:cs="TH SarabunPSK" w:hint="cs"/>
                <w:color w:val="000000"/>
                <w:cs/>
              </w:rPr>
              <w:t>ศวกรรมศาสตร์</w:t>
            </w:r>
          </w:p>
        </w:tc>
        <w:tc>
          <w:tcPr>
            <w:tcW w:w="1048" w:type="pct"/>
            <w:shd w:val="clear" w:color="auto" w:fill="auto"/>
            <w:vAlign w:val="center"/>
          </w:tcPr>
          <w:p w:rsidR="00CF234A" w:rsidRPr="00EB71B4" w:rsidRDefault="00603AF4" w:rsidP="00B8794A">
            <w:pPr>
              <w:spacing w:line="256" w:lineRule="auto"/>
              <w:ind w:right="-2"/>
              <w:jc w:val="right"/>
              <w:rPr>
                <w:rFonts w:ascii="TH SarabunPSK" w:eastAsia="Times New Roman" w:hAnsi="TH SarabunPSK" w:cs="TH SarabunPSK"/>
                <w:color w:val="000000"/>
                <w:cs/>
              </w:rPr>
            </w:pPr>
            <w:r w:rsidRPr="00EB71B4">
              <w:rPr>
                <w:rFonts w:ascii="TH SarabunPSK" w:eastAsia="Times New Roman" w:hAnsi="TH SarabunPSK" w:cs="TH SarabunPSK" w:hint="cs"/>
                <w:color w:val="000000"/>
                <w:cs/>
              </w:rPr>
              <w:t>39</w:t>
            </w:r>
            <w:r w:rsidR="00CF234A" w:rsidRPr="00EB71B4">
              <w:rPr>
                <w:rFonts w:ascii="TH SarabunPSK" w:eastAsia="Times New Roman" w:hAnsi="TH SarabunPSK" w:cs="TH SarabunPSK"/>
                <w:color w:val="000000"/>
                <w:cs/>
              </w:rPr>
              <w:t xml:space="preserve"> หน่วยกิต</w:t>
            </w:r>
          </w:p>
        </w:tc>
      </w:tr>
      <w:tr w:rsidR="00CF234A" w:rsidRPr="00EB71B4" w:rsidTr="004A2B14">
        <w:trPr>
          <w:trHeight w:val="337"/>
        </w:trPr>
        <w:tc>
          <w:tcPr>
            <w:tcW w:w="3952" w:type="pct"/>
            <w:gridSpan w:val="2"/>
            <w:shd w:val="clear" w:color="auto" w:fill="auto"/>
            <w:vAlign w:val="center"/>
            <w:hideMark/>
          </w:tcPr>
          <w:p w:rsidR="00CF234A" w:rsidRPr="00EB71B4" w:rsidRDefault="008A747E" w:rsidP="00B8794A">
            <w:pPr>
              <w:spacing w:line="256" w:lineRule="auto"/>
              <w:ind w:right="-2"/>
              <w:rPr>
                <w:rFonts w:ascii="TH SarabunPSK" w:eastAsia="Times New Roman" w:hAnsi="TH SarabunPSK" w:cs="TH SarabunPSK"/>
                <w:color w:val="000000"/>
                <w:cs/>
              </w:rPr>
            </w:pPr>
            <w:r w:rsidRPr="00EB71B4">
              <w:rPr>
                <w:rFonts w:ascii="TH SarabunPSK" w:eastAsia="Times New Roman" w:hAnsi="TH SarabunPSK" w:cs="TH SarabunPSK"/>
                <w:color w:val="000000"/>
              </w:rPr>
              <w:t>MEE</w:t>
            </w:r>
            <w:r w:rsidR="00CF234A" w:rsidRPr="00EB71B4">
              <w:rPr>
                <w:rFonts w:ascii="TH SarabunPSK" w:eastAsia="Times New Roman" w:hAnsi="TH SarabunPSK" w:cs="TH SarabunPSK"/>
                <w:color w:val="000000"/>
              </w:rPr>
              <w:t>6</w:t>
            </w:r>
            <w:r w:rsidR="00CD28DF" w:rsidRPr="00EB71B4">
              <w:rPr>
                <w:rFonts w:ascii="TH SarabunPSK" w:eastAsia="Times New Roman" w:hAnsi="TH SarabunPSK" w:cs="TH SarabunPSK"/>
                <w:color w:val="000000"/>
              </w:rPr>
              <w:t>2</w:t>
            </w:r>
            <w:r w:rsidR="00CF234A"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101</w:t>
            </w:r>
            <w:r w:rsidR="00CF234A" w:rsidRPr="00EB71B4">
              <w:rPr>
                <w:rFonts w:ascii="TH SarabunPSK" w:eastAsia="Times New Roman" w:hAnsi="TH SarabunPSK" w:cs="TH SarabunPSK"/>
                <w:color w:val="000000"/>
                <w:cs/>
              </w:rPr>
              <w:t xml:space="preserve">   </w:t>
            </w:r>
            <w:r w:rsidR="000B3EE5" w:rsidRPr="00EB71B4">
              <w:rPr>
                <w:rFonts w:ascii="TH SarabunPSK" w:eastAsia="Times New Roman" w:hAnsi="TH SarabunPSK" w:cs="TH SarabunPSK"/>
                <w:color w:val="000000"/>
                <w:cs/>
              </w:rPr>
              <w:t xml:space="preserve">  </w:t>
            </w:r>
            <w:r w:rsidR="00CD28DF" w:rsidRPr="00EB71B4">
              <w:rPr>
                <w:rFonts w:ascii="TH SarabunPSK" w:eastAsia="Times New Roman" w:hAnsi="TH SarabunPSK" w:cs="TH SarabunPSK" w:hint="cs"/>
                <w:color w:val="000000"/>
                <w:cs/>
              </w:rPr>
              <w:t>การเขียนแบบวิศวกรรม</w:t>
            </w:r>
            <w:r w:rsidR="006D2D47" w:rsidRPr="00EB71B4">
              <w:rPr>
                <w:rFonts w:ascii="TH SarabunPSK" w:eastAsia="Times New Roman" w:hAnsi="TH SarabunPSK" w:cs="TH SarabunPSK" w:hint="cs"/>
                <w:color w:val="000000"/>
                <w:cs/>
              </w:rPr>
              <w:t xml:space="preserve"> </w:t>
            </w:r>
            <w:r w:rsidRPr="00EB71B4">
              <w:rPr>
                <w:rFonts w:ascii="TH SarabunPSK" w:eastAsia="Times New Roman" w:hAnsi="TH SarabunPSK" w:cs="TH SarabunPSK"/>
                <w:color w:val="000000"/>
              </w:rPr>
              <w:t>1</w:t>
            </w:r>
          </w:p>
        </w:tc>
        <w:tc>
          <w:tcPr>
            <w:tcW w:w="1048" w:type="pct"/>
            <w:shd w:val="clear" w:color="auto" w:fill="auto"/>
            <w:vAlign w:val="center"/>
          </w:tcPr>
          <w:p w:rsidR="00CF234A" w:rsidRPr="00EB71B4" w:rsidRDefault="00CD28DF" w:rsidP="00B8794A">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hint="cs"/>
                <w:color w:val="000000"/>
                <w:cs/>
              </w:rPr>
              <w:t>2</w:t>
            </w:r>
            <w:r w:rsidR="00CF234A"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1</w:t>
            </w:r>
            <w:r w:rsidR="00CF234A"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3</w:t>
            </w:r>
            <w:r w:rsidR="00CF234A"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4</w:t>
            </w:r>
            <w:r w:rsidR="00CF234A" w:rsidRPr="00EB71B4">
              <w:rPr>
                <w:rFonts w:ascii="TH SarabunPSK" w:eastAsia="Times New Roman" w:hAnsi="TH SarabunPSK" w:cs="TH SarabunPSK"/>
                <w:color w:val="000000"/>
                <w:cs/>
              </w:rPr>
              <w:t>)</w:t>
            </w:r>
          </w:p>
        </w:tc>
      </w:tr>
      <w:tr w:rsidR="00CF234A" w:rsidRPr="00EB71B4" w:rsidTr="004A2B14">
        <w:trPr>
          <w:trHeight w:val="337"/>
        </w:trPr>
        <w:tc>
          <w:tcPr>
            <w:tcW w:w="3952" w:type="pct"/>
            <w:gridSpan w:val="2"/>
            <w:shd w:val="clear" w:color="auto" w:fill="auto"/>
            <w:vAlign w:val="center"/>
          </w:tcPr>
          <w:p w:rsidR="00CF234A" w:rsidRPr="00EB71B4" w:rsidRDefault="00E334A2" w:rsidP="00B8794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rPr>
              <w:t xml:space="preserve">          </w:t>
            </w:r>
            <w:r w:rsidR="00CF234A" w:rsidRPr="00EB71B4">
              <w:rPr>
                <w:rFonts w:ascii="TH SarabunPSK" w:eastAsia="Times New Roman" w:hAnsi="TH SarabunPSK" w:cs="TH SarabunPSK"/>
                <w:color w:val="000000"/>
                <w:cs/>
              </w:rPr>
              <w:t xml:space="preserve">       </w:t>
            </w:r>
            <w:r w:rsidR="000B3EE5" w:rsidRPr="00EB71B4">
              <w:rPr>
                <w:rFonts w:ascii="TH SarabunPSK" w:eastAsia="Times New Roman" w:hAnsi="TH SarabunPSK" w:cs="TH SarabunPSK"/>
                <w:color w:val="000000"/>
                <w:cs/>
              </w:rPr>
              <w:t xml:space="preserve">   </w:t>
            </w:r>
            <w:r w:rsidR="00CD28DF" w:rsidRPr="00EB71B4">
              <w:rPr>
                <w:rFonts w:ascii="TH SarabunPSK" w:eastAsia="Times New Roman" w:hAnsi="TH SarabunPSK" w:cs="TH SarabunPSK"/>
                <w:color w:val="000000"/>
              </w:rPr>
              <w:t>Engineering Drawing</w:t>
            </w:r>
            <w:r w:rsidR="006D2D47" w:rsidRPr="00EB71B4">
              <w:rPr>
                <w:rFonts w:ascii="TH SarabunPSK" w:eastAsia="Times New Roman" w:hAnsi="TH SarabunPSK" w:cs="TH SarabunPSK"/>
                <w:color w:val="000000"/>
              </w:rPr>
              <w:t xml:space="preserve"> </w:t>
            </w:r>
            <w:r w:rsidR="00B815F4" w:rsidRPr="00EB71B4">
              <w:rPr>
                <w:rFonts w:ascii="TH SarabunPSK" w:eastAsia="Times New Roman" w:hAnsi="TH SarabunPSK" w:cs="TH SarabunPSK"/>
                <w:color w:val="000000"/>
              </w:rPr>
              <w:t>I</w:t>
            </w:r>
          </w:p>
        </w:tc>
        <w:tc>
          <w:tcPr>
            <w:tcW w:w="1048" w:type="pct"/>
            <w:shd w:val="clear" w:color="auto" w:fill="auto"/>
            <w:vAlign w:val="center"/>
          </w:tcPr>
          <w:p w:rsidR="00CF234A" w:rsidRPr="00EB71B4" w:rsidRDefault="00CF234A" w:rsidP="00B8794A">
            <w:pPr>
              <w:spacing w:line="256" w:lineRule="auto"/>
              <w:ind w:right="-2"/>
              <w:jc w:val="right"/>
              <w:rPr>
                <w:rFonts w:ascii="TH SarabunPSK" w:eastAsia="Times New Roman" w:hAnsi="TH SarabunPSK" w:cs="TH SarabunPSK"/>
                <w:color w:val="000000"/>
              </w:rPr>
            </w:pPr>
          </w:p>
        </w:tc>
      </w:tr>
      <w:tr w:rsidR="008A747E" w:rsidRPr="00EB71B4" w:rsidTr="004A2B14">
        <w:trPr>
          <w:trHeight w:val="337"/>
        </w:trPr>
        <w:tc>
          <w:tcPr>
            <w:tcW w:w="3952" w:type="pct"/>
            <w:gridSpan w:val="2"/>
            <w:shd w:val="clear" w:color="auto" w:fill="auto"/>
            <w:vAlign w:val="center"/>
          </w:tcPr>
          <w:p w:rsidR="008A747E" w:rsidRPr="00EB71B4" w:rsidRDefault="008A747E" w:rsidP="00B8794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rPr>
              <w:t>MEE62</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 xml:space="preserve">102  </w:t>
            </w:r>
            <w:r w:rsidR="000B3EE5" w:rsidRPr="00EB71B4">
              <w:rPr>
                <w:rFonts w:ascii="TH SarabunPSK" w:eastAsia="Times New Roman" w:hAnsi="TH SarabunPSK" w:cs="TH SarabunPSK"/>
                <w:color w:val="000000"/>
                <w:cs/>
              </w:rPr>
              <w:t xml:space="preserve">   </w:t>
            </w:r>
            <w:r w:rsidRPr="00EB71B4">
              <w:rPr>
                <w:rFonts w:ascii="TH SarabunPSK" w:eastAsia="Times New Roman" w:hAnsi="TH SarabunPSK" w:cs="TH SarabunPSK" w:hint="cs"/>
                <w:color w:val="000000"/>
                <w:cs/>
              </w:rPr>
              <w:t>การเขียนแบบวิศวกรรม</w:t>
            </w:r>
            <w:r w:rsidR="006D2D47" w:rsidRPr="00EB71B4">
              <w:rPr>
                <w:rFonts w:ascii="TH SarabunPSK" w:eastAsia="Times New Roman" w:hAnsi="TH SarabunPSK" w:cs="TH SarabunPSK"/>
                <w:color w:val="000000"/>
              </w:rPr>
              <w:t xml:space="preserve"> </w:t>
            </w:r>
            <w:r w:rsidRPr="00EB71B4">
              <w:rPr>
                <w:rFonts w:ascii="TH SarabunPSK" w:eastAsia="Times New Roman" w:hAnsi="TH SarabunPSK" w:cs="TH SarabunPSK"/>
                <w:color w:val="000000"/>
              </w:rPr>
              <w:t>2</w:t>
            </w:r>
          </w:p>
        </w:tc>
        <w:tc>
          <w:tcPr>
            <w:tcW w:w="1048" w:type="pct"/>
            <w:shd w:val="clear" w:color="auto" w:fill="auto"/>
            <w:vAlign w:val="center"/>
          </w:tcPr>
          <w:p w:rsidR="008A747E" w:rsidRPr="00EB71B4" w:rsidRDefault="008A747E" w:rsidP="00B8794A">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hint="cs"/>
                <w:color w:val="000000"/>
                <w:cs/>
              </w:rPr>
              <w:t>2</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1</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3</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4</w:t>
            </w:r>
            <w:r w:rsidRPr="00EB71B4">
              <w:rPr>
                <w:rFonts w:ascii="TH SarabunPSK" w:eastAsia="Times New Roman" w:hAnsi="TH SarabunPSK" w:cs="TH SarabunPSK"/>
                <w:color w:val="000000"/>
                <w:cs/>
              </w:rPr>
              <w:t>)</w:t>
            </w:r>
          </w:p>
        </w:tc>
      </w:tr>
      <w:tr w:rsidR="008A747E" w:rsidRPr="00EB71B4" w:rsidTr="004A2B14">
        <w:trPr>
          <w:trHeight w:val="337"/>
        </w:trPr>
        <w:tc>
          <w:tcPr>
            <w:tcW w:w="3952" w:type="pct"/>
            <w:gridSpan w:val="2"/>
            <w:shd w:val="clear" w:color="auto" w:fill="auto"/>
            <w:vAlign w:val="center"/>
          </w:tcPr>
          <w:p w:rsidR="008A747E" w:rsidRPr="00EB71B4" w:rsidRDefault="008A747E" w:rsidP="00B8794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cs/>
              </w:rPr>
              <w:t xml:space="preserve">                  </w:t>
            </w:r>
            <w:r w:rsidR="000B3EE5" w:rsidRPr="00EB71B4">
              <w:rPr>
                <w:rFonts w:ascii="TH SarabunPSK" w:eastAsia="Times New Roman" w:hAnsi="TH SarabunPSK" w:cs="TH SarabunPSK"/>
                <w:color w:val="000000"/>
                <w:cs/>
              </w:rPr>
              <w:t xml:space="preserve">  </w:t>
            </w:r>
            <w:r w:rsidRPr="00EB71B4">
              <w:rPr>
                <w:rFonts w:ascii="TH SarabunPSK" w:eastAsia="Times New Roman" w:hAnsi="TH SarabunPSK" w:cs="TH SarabunPSK"/>
                <w:color w:val="000000"/>
              </w:rPr>
              <w:t>Engineering Drawing</w:t>
            </w:r>
            <w:r w:rsidR="006D2D47" w:rsidRPr="00EB71B4">
              <w:rPr>
                <w:rFonts w:ascii="TH SarabunPSK" w:eastAsia="Times New Roman" w:hAnsi="TH SarabunPSK" w:cs="TH SarabunPSK"/>
                <w:color w:val="000000"/>
              </w:rPr>
              <w:t xml:space="preserve"> </w:t>
            </w:r>
            <w:r w:rsidR="00B815F4" w:rsidRPr="00EB71B4">
              <w:rPr>
                <w:rFonts w:ascii="TH SarabunPSK" w:eastAsia="Times New Roman" w:hAnsi="TH SarabunPSK" w:cs="TH SarabunPSK"/>
                <w:color w:val="000000"/>
              </w:rPr>
              <w:t>II</w:t>
            </w:r>
          </w:p>
        </w:tc>
        <w:tc>
          <w:tcPr>
            <w:tcW w:w="1048" w:type="pct"/>
            <w:shd w:val="clear" w:color="auto" w:fill="auto"/>
            <w:vAlign w:val="center"/>
          </w:tcPr>
          <w:p w:rsidR="008A747E" w:rsidRPr="00EB71B4" w:rsidRDefault="008A747E" w:rsidP="00B8794A">
            <w:pPr>
              <w:spacing w:line="256" w:lineRule="auto"/>
              <w:ind w:right="-2"/>
              <w:jc w:val="right"/>
              <w:rPr>
                <w:rFonts w:ascii="TH SarabunPSK" w:eastAsia="Times New Roman" w:hAnsi="TH SarabunPSK" w:cs="TH SarabunPSK"/>
                <w:color w:val="000000"/>
              </w:rPr>
            </w:pPr>
          </w:p>
        </w:tc>
      </w:tr>
      <w:tr w:rsidR="00CF234A" w:rsidRPr="00EB71B4" w:rsidTr="004A2B14">
        <w:trPr>
          <w:trHeight w:val="337"/>
        </w:trPr>
        <w:tc>
          <w:tcPr>
            <w:tcW w:w="3952" w:type="pct"/>
            <w:gridSpan w:val="2"/>
            <w:shd w:val="clear" w:color="auto" w:fill="auto"/>
            <w:vAlign w:val="center"/>
            <w:hideMark/>
          </w:tcPr>
          <w:p w:rsidR="00CF234A" w:rsidRPr="00EB71B4" w:rsidRDefault="00F61732" w:rsidP="00B8794A">
            <w:pPr>
              <w:spacing w:line="256" w:lineRule="auto"/>
              <w:ind w:right="-2"/>
              <w:rPr>
                <w:rFonts w:ascii="TH SarabunPSK" w:eastAsia="Times New Roman" w:hAnsi="TH SarabunPSK" w:cs="TH SarabunPSK"/>
                <w:color w:val="000000"/>
                <w:cs/>
              </w:rPr>
            </w:pPr>
            <w:r w:rsidRPr="00EB71B4">
              <w:rPr>
                <w:rFonts w:ascii="TH SarabunPSK" w:eastAsia="Times New Roman" w:hAnsi="TH SarabunPSK" w:cs="TH SarabunPSK"/>
                <w:color w:val="000000"/>
              </w:rPr>
              <w:t>CVE</w:t>
            </w:r>
            <w:r w:rsidR="00CF234A" w:rsidRPr="00EB71B4">
              <w:rPr>
                <w:rFonts w:ascii="TH SarabunPSK" w:eastAsia="Times New Roman" w:hAnsi="TH SarabunPSK" w:cs="TH SarabunPSK"/>
                <w:color w:val="000000"/>
              </w:rPr>
              <w:t>6</w:t>
            </w:r>
            <w:r w:rsidRPr="00EB71B4">
              <w:rPr>
                <w:rFonts w:ascii="TH SarabunPSK" w:eastAsia="Times New Roman" w:hAnsi="TH SarabunPSK" w:cs="TH SarabunPSK"/>
                <w:color w:val="000000"/>
              </w:rPr>
              <w:t>2</w:t>
            </w:r>
            <w:r w:rsidR="00CF234A"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111</w:t>
            </w:r>
            <w:r w:rsidR="00CF234A" w:rsidRPr="00EB71B4">
              <w:rPr>
                <w:rFonts w:ascii="TH SarabunPSK" w:eastAsia="Times New Roman" w:hAnsi="TH SarabunPSK" w:cs="TH SarabunPSK"/>
                <w:color w:val="000000"/>
                <w:cs/>
              </w:rPr>
              <w:t xml:space="preserve">   </w:t>
            </w:r>
            <w:r w:rsidR="000B3EE5" w:rsidRPr="00EB71B4">
              <w:rPr>
                <w:rFonts w:ascii="TH SarabunPSK" w:eastAsia="Times New Roman" w:hAnsi="TH SarabunPSK" w:cs="TH SarabunPSK"/>
                <w:color w:val="000000"/>
                <w:cs/>
              </w:rPr>
              <w:t xml:space="preserve">  </w:t>
            </w:r>
            <w:r w:rsidRPr="00EB71B4">
              <w:rPr>
                <w:rFonts w:ascii="TH SarabunPSK" w:eastAsia="Times New Roman" w:hAnsi="TH SarabunPSK" w:cs="TH SarabunPSK" w:hint="cs"/>
                <w:color w:val="000000"/>
                <w:cs/>
              </w:rPr>
              <w:t>กลศาสตร์วิศวกรรม</w:t>
            </w:r>
          </w:p>
        </w:tc>
        <w:tc>
          <w:tcPr>
            <w:tcW w:w="1048" w:type="pct"/>
            <w:shd w:val="clear" w:color="auto" w:fill="auto"/>
            <w:vAlign w:val="center"/>
          </w:tcPr>
          <w:p w:rsidR="00CF234A" w:rsidRPr="00EB71B4" w:rsidRDefault="00F61732" w:rsidP="00B8794A">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hint="cs"/>
                <w:color w:val="000000"/>
                <w:cs/>
              </w:rPr>
              <w:t>4</w:t>
            </w:r>
            <w:r w:rsidR="00CF234A"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4</w:t>
            </w:r>
            <w:r w:rsidR="00CF234A"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0</w:t>
            </w:r>
            <w:r w:rsidR="00CF234A"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8</w:t>
            </w:r>
            <w:r w:rsidR="00CF234A" w:rsidRPr="00EB71B4">
              <w:rPr>
                <w:rFonts w:ascii="TH SarabunPSK" w:eastAsia="Times New Roman" w:hAnsi="TH SarabunPSK" w:cs="TH SarabunPSK"/>
                <w:color w:val="000000"/>
                <w:cs/>
              </w:rPr>
              <w:t>)</w:t>
            </w:r>
          </w:p>
        </w:tc>
      </w:tr>
      <w:tr w:rsidR="00CF234A" w:rsidRPr="00EB71B4" w:rsidTr="004A2B14">
        <w:trPr>
          <w:trHeight w:val="337"/>
        </w:trPr>
        <w:tc>
          <w:tcPr>
            <w:tcW w:w="3952" w:type="pct"/>
            <w:gridSpan w:val="2"/>
            <w:shd w:val="clear" w:color="auto" w:fill="auto"/>
            <w:vAlign w:val="center"/>
          </w:tcPr>
          <w:p w:rsidR="00CF234A" w:rsidRPr="00EB71B4" w:rsidRDefault="00CF234A" w:rsidP="00B8794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cs/>
              </w:rPr>
              <w:t xml:space="preserve">     </w:t>
            </w:r>
            <w:r w:rsidR="00F61732" w:rsidRPr="00EB71B4">
              <w:rPr>
                <w:rFonts w:ascii="TH SarabunPSK" w:eastAsia="Times New Roman" w:hAnsi="TH SarabunPSK" w:cs="TH SarabunPSK"/>
                <w:color w:val="000000"/>
                <w:cs/>
              </w:rPr>
              <w:t xml:space="preserve">            </w:t>
            </w:r>
            <w:r w:rsidR="000B3EE5" w:rsidRPr="00EB71B4">
              <w:rPr>
                <w:rFonts w:ascii="TH SarabunPSK" w:eastAsia="Times New Roman" w:hAnsi="TH SarabunPSK" w:cs="TH SarabunPSK"/>
                <w:color w:val="000000"/>
                <w:cs/>
              </w:rPr>
              <w:t xml:space="preserve">   </w:t>
            </w:r>
            <w:r w:rsidR="00F61732" w:rsidRPr="00EB71B4">
              <w:rPr>
                <w:rFonts w:ascii="TH SarabunPSK" w:eastAsia="Times New Roman" w:hAnsi="TH SarabunPSK" w:cs="TH SarabunPSK"/>
                <w:color w:val="000000"/>
              </w:rPr>
              <w:t xml:space="preserve">Engineering Mechanics </w:t>
            </w:r>
          </w:p>
        </w:tc>
        <w:tc>
          <w:tcPr>
            <w:tcW w:w="1048" w:type="pct"/>
            <w:shd w:val="clear" w:color="auto" w:fill="auto"/>
            <w:vAlign w:val="center"/>
          </w:tcPr>
          <w:p w:rsidR="00CF234A" w:rsidRPr="00EB71B4" w:rsidRDefault="00CF234A" w:rsidP="00B8794A">
            <w:pPr>
              <w:spacing w:line="256" w:lineRule="auto"/>
              <w:ind w:right="-2"/>
              <w:jc w:val="right"/>
              <w:rPr>
                <w:rFonts w:ascii="TH SarabunPSK" w:eastAsia="Times New Roman" w:hAnsi="TH SarabunPSK" w:cs="TH SarabunPSK"/>
                <w:color w:val="000000"/>
              </w:rPr>
            </w:pPr>
          </w:p>
        </w:tc>
      </w:tr>
      <w:tr w:rsidR="00CF234A" w:rsidRPr="00EB71B4" w:rsidTr="004A2B14">
        <w:trPr>
          <w:trHeight w:val="337"/>
        </w:trPr>
        <w:tc>
          <w:tcPr>
            <w:tcW w:w="3952" w:type="pct"/>
            <w:gridSpan w:val="2"/>
            <w:shd w:val="clear" w:color="auto" w:fill="auto"/>
            <w:vAlign w:val="center"/>
            <w:hideMark/>
          </w:tcPr>
          <w:p w:rsidR="00CF234A" w:rsidRPr="00EB71B4" w:rsidRDefault="00B20AC0" w:rsidP="00B8794A">
            <w:pPr>
              <w:spacing w:line="256" w:lineRule="auto"/>
              <w:ind w:right="-2"/>
              <w:rPr>
                <w:rFonts w:ascii="TH SarabunPSK" w:eastAsia="Times New Roman" w:hAnsi="TH SarabunPSK" w:cs="TH SarabunPSK"/>
                <w:color w:val="000000"/>
                <w:cs/>
              </w:rPr>
            </w:pPr>
            <w:r w:rsidRPr="00EB71B4">
              <w:rPr>
                <w:rFonts w:ascii="TH SarabunPSK" w:eastAsia="Times New Roman" w:hAnsi="TH SarabunPSK" w:cs="TH SarabunPSK"/>
                <w:color w:val="000000"/>
              </w:rPr>
              <w:t>CVE</w:t>
            </w:r>
            <w:r w:rsidR="00CF234A" w:rsidRPr="00EB71B4">
              <w:rPr>
                <w:rFonts w:ascii="TH SarabunPSK" w:eastAsia="Times New Roman" w:hAnsi="TH SarabunPSK" w:cs="TH SarabunPSK"/>
                <w:color w:val="000000"/>
              </w:rPr>
              <w:t>6</w:t>
            </w:r>
            <w:r w:rsidRPr="00EB71B4">
              <w:rPr>
                <w:rFonts w:ascii="TH SarabunPSK" w:eastAsia="Times New Roman" w:hAnsi="TH SarabunPSK" w:cs="TH SarabunPSK"/>
                <w:color w:val="000000"/>
              </w:rPr>
              <w:t>2</w:t>
            </w:r>
            <w:r w:rsidR="00CF234A"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241</w:t>
            </w:r>
            <w:r w:rsidR="00CF234A" w:rsidRPr="00EB71B4">
              <w:rPr>
                <w:rFonts w:ascii="TH SarabunPSK" w:eastAsia="Times New Roman" w:hAnsi="TH SarabunPSK" w:cs="TH SarabunPSK"/>
                <w:color w:val="000000"/>
                <w:cs/>
              </w:rPr>
              <w:t xml:space="preserve">   </w:t>
            </w:r>
            <w:r w:rsidR="000B3EE5" w:rsidRPr="00EB71B4">
              <w:rPr>
                <w:rFonts w:ascii="TH SarabunPSK" w:eastAsia="Times New Roman" w:hAnsi="TH SarabunPSK" w:cs="TH SarabunPSK"/>
                <w:color w:val="000000"/>
                <w:cs/>
              </w:rPr>
              <w:t xml:space="preserve">  </w:t>
            </w:r>
            <w:r w:rsidRPr="00EB71B4">
              <w:rPr>
                <w:rFonts w:ascii="TH SarabunPSK" w:eastAsia="Times New Roman" w:hAnsi="TH SarabunPSK" w:cs="TH SarabunPSK" w:hint="cs"/>
                <w:color w:val="000000"/>
                <w:cs/>
              </w:rPr>
              <w:t>กลศาสตร์ของไหล</w:t>
            </w:r>
          </w:p>
        </w:tc>
        <w:tc>
          <w:tcPr>
            <w:tcW w:w="1048" w:type="pct"/>
            <w:shd w:val="clear" w:color="auto" w:fill="auto"/>
            <w:vAlign w:val="center"/>
          </w:tcPr>
          <w:p w:rsidR="00CF234A" w:rsidRPr="00EB71B4" w:rsidRDefault="00CF234A" w:rsidP="00B8794A">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0</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8</w:t>
            </w:r>
            <w:r w:rsidRPr="00EB71B4">
              <w:rPr>
                <w:rFonts w:ascii="TH SarabunPSK" w:eastAsia="Times New Roman" w:hAnsi="TH SarabunPSK" w:cs="TH SarabunPSK"/>
                <w:color w:val="000000"/>
                <w:cs/>
              </w:rPr>
              <w:t>)</w:t>
            </w:r>
          </w:p>
        </w:tc>
      </w:tr>
      <w:tr w:rsidR="00CF234A" w:rsidRPr="00EB71B4" w:rsidTr="004A2B14">
        <w:trPr>
          <w:trHeight w:val="337"/>
        </w:trPr>
        <w:tc>
          <w:tcPr>
            <w:tcW w:w="3952" w:type="pct"/>
            <w:gridSpan w:val="2"/>
            <w:shd w:val="clear" w:color="auto" w:fill="auto"/>
            <w:vAlign w:val="center"/>
          </w:tcPr>
          <w:p w:rsidR="00CF234A" w:rsidRPr="00EB71B4" w:rsidRDefault="00CF234A" w:rsidP="00B8794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cs/>
              </w:rPr>
              <w:lastRenderedPageBreak/>
              <w:t xml:space="preserve">         </w:t>
            </w:r>
            <w:r w:rsidR="00B20AC0" w:rsidRPr="00EB71B4">
              <w:rPr>
                <w:rFonts w:ascii="TH SarabunPSK" w:eastAsia="Times New Roman" w:hAnsi="TH SarabunPSK" w:cs="TH SarabunPSK"/>
                <w:color w:val="000000"/>
                <w:cs/>
              </w:rPr>
              <w:t xml:space="preserve">        </w:t>
            </w:r>
            <w:r w:rsidR="000B3EE5" w:rsidRPr="00EB71B4">
              <w:rPr>
                <w:rFonts w:ascii="TH SarabunPSK" w:eastAsia="Times New Roman" w:hAnsi="TH SarabunPSK" w:cs="TH SarabunPSK"/>
                <w:color w:val="000000"/>
                <w:cs/>
              </w:rPr>
              <w:t xml:space="preserve">   </w:t>
            </w:r>
            <w:r w:rsidR="00B20AC0" w:rsidRPr="00EB71B4">
              <w:rPr>
                <w:rFonts w:ascii="TH SarabunPSK" w:eastAsia="Times New Roman" w:hAnsi="TH SarabunPSK" w:cs="TH SarabunPSK"/>
                <w:color w:val="000000"/>
              </w:rPr>
              <w:t>Fluid Mechanics</w:t>
            </w:r>
          </w:p>
        </w:tc>
        <w:tc>
          <w:tcPr>
            <w:tcW w:w="1048" w:type="pct"/>
            <w:shd w:val="clear" w:color="auto" w:fill="auto"/>
            <w:vAlign w:val="center"/>
          </w:tcPr>
          <w:p w:rsidR="00CF234A" w:rsidRPr="00EB71B4" w:rsidRDefault="00CF234A" w:rsidP="00B8794A">
            <w:pPr>
              <w:spacing w:line="256" w:lineRule="auto"/>
              <w:ind w:right="-2"/>
              <w:jc w:val="right"/>
              <w:rPr>
                <w:rFonts w:ascii="TH SarabunPSK" w:eastAsia="Times New Roman" w:hAnsi="TH SarabunPSK" w:cs="TH SarabunPSK"/>
                <w:color w:val="000000"/>
              </w:rPr>
            </w:pPr>
          </w:p>
        </w:tc>
      </w:tr>
      <w:tr w:rsidR="00CF234A" w:rsidRPr="00EB71B4" w:rsidTr="004A2B14">
        <w:trPr>
          <w:trHeight w:val="337"/>
        </w:trPr>
        <w:tc>
          <w:tcPr>
            <w:tcW w:w="3952" w:type="pct"/>
            <w:gridSpan w:val="2"/>
            <w:shd w:val="clear" w:color="auto" w:fill="auto"/>
            <w:vAlign w:val="center"/>
            <w:hideMark/>
          </w:tcPr>
          <w:p w:rsidR="00CF234A" w:rsidRPr="00EB71B4" w:rsidRDefault="00D451E5" w:rsidP="00B8794A">
            <w:pPr>
              <w:spacing w:line="256" w:lineRule="auto"/>
              <w:ind w:right="-2"/>
              <w:rPr>
                <w:rFonts w:ascii="TH SarabunPSK" w:eastAsia="Times New Roman" w:hAnsi="TH SarabunPSK" w:cs="TH SarabunPSK"/>
                <w:color w:val="000000"/>
                <w:cs/>
              </w:rPr>
            </w:pPr>
            <w:r w:rsidRPr="00EB71B4">
              <w:rPr>
                <w:rFonts w:ascii="TH SarabunPSK" w:eastAsia="Times New Roman" w:hAnsi="TH SarabunPSK" w:cs="TH SarabunPSK"/>
                <w:color w:val="000000"/>
              </w:rPr>
              <w:t>CVE</w:t>
            </w:r>
            <w:r w:rsidR="00CF234A" w:rsidRPr="00EB71B4">
              <w:rPr>
                <w:rFonts w:ascii="TH SarabunPSK" w:eastAsia="Times New Roman" w:hAnsi="TH SarabunPSK" w:cs="TH SarabunPSK"/>
                <w:color w:val="000000"/>
              </w:rPr>
              <w:t>6</w:t>
            </w:r>
            <w:r w:rsidRPr="00EB71B4">
              <w:rPr>
                <w:rFonts w:ascii="TH SarabunPSK" w:eastAsia="Times New Roman" w:hAnsi="TH SarabunPSK" w:cs="TH SarabunPSK"/>
                <w:color w:val="000000"/>
              </w:rPr>
              <w:t>2</w:t>
            </w:r>
            <w:r w:rsidR="00CF234A"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211</w:t>
            </w:r>
            <w:r w:rsidR="00CF234A" w:rsidRPr="00EB71B4">
              <w:rPr>
                <w:rFonts w:ascii="TH SarabunPSK" w:eastAsia="Times New Roman" w:hAnsi="TH SarabunPSK" w:cs="TH SarabunPSK"/>
                <w:color w:val="000000"/>
                <w:cs/>
              </w:rPr>
              <w:t xml:space="preserve">   </w:t>
            </w:r>
            <w:r w:rsidR="000B3EE5" w:rsidRPr="00EB71B4">
              <w:rPr>
                <w:rFonts w:ascii="TH SarabunPSK" w:eastAsia="Times New Roman" w:hAnsi="TH SarabunPSK" w:cs="TH SarabunPSK"/>
                <w:color w:val="000000"/>
                <w:cs/>
              </w:rPr>
              <w:t xml:space="preserve">  </w:t>
            </w:r>
            <w:r w:rsidRPr="00EB71B4">
              <w:rPr>
                <w:rFonts w:ascii="TH SarabunPSK" w:eastAsia="Times New Roman" w:hAnsi="TH SarabunPSK" w:cs="TH SarabunPSK" w:hint="cs"/>
                <w:color w:val="000000"/>
                <w:cs/>
              </w:rPr>
              <w:t>กลศาสตร์วัสดุ</w:t>
            </w:r>
          </w:p>
        </w:tc>
        <w:tc>
          <w:tcPr>
            <w:tcW w:w="1048" w:type="pct"/>
            <w:shd w:val="clear" w:color="auto" w:fill="auto"/>
            <w:vAlign w:val="center"/>
          </w:tcPr>
          <w:p w:rsidR="00CF234A" w:rsidRPr="00EB71B4" w:rsidRDefault="00D451E5" w:rsidP="00B8794A">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color w:val="000000"/>
              </w:rPr>
              <w:t>4</w:t>
            </w:r>
            <w:r w:rsidR="00CF234A"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w:t>
            </w:r>
            <w:r w:rsidR="00CF234A"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0</w:t>
            </w:r>
            <w:r w:rsidR="00CF234A"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8</w:t>
            </w:r>
            <w:r w:rsidR="00CF234A" w:rsidRPr="00EB71B4">
              <w:rPr>
                <w:rFonts w:ascii="TH SarabunPSK" w:eastAsia="Times New Roman" w:hAnsi="TH SarabunPSK" w:cs="TH SarabunPSK"/>
                <w:color w:val="000000"/>
                <w:cs/>
              </w:rPr>
              <w:t>)</w:t>
            </w:r>
          </w:p>
        </w:tc>
      </w:tr>
      <w:tr w:rsidR="00CF234A" w:rsidRPr="00EB71B4" w:rsidTr="004A2B14">
        <w:trPr>
          <w:trHeight w:val="337"/>
        </w:trPr>
        <w:tc>
          <w:tcPr>
            <w:tcW w:w="3952" w:type="pct"/>
            <w:gridSpan w:val="2"/>
            <w:shd w:val="clear" w:color="auto" w:fill="auto"/>
            <w:vAlign w:val="center"/>
          </w:tcPr>
          <w:p w:rsidR="00CF234A" w:rsidRPr="00EB71B4" w:rsidRDefault="00CF234A" w:rsidP="00B8794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cs/>
              </w:rPr>
              <w:t xml:space="preserve">     </w:t>
            </w:r>
            <w:r w:rsidR="00D451E5" w:rsidRPr="00EB71B4">
              <w:rPr>
                <w:rFonts w:ascii="TH SarabunPSK" w:eastAsia="Times New Roman" w:hAnsi="TH SarabunPSK" w:cs="TH SarabunPSK"/>
                <w:color w:val="000000"/>
                <w:cs/>
              </w:rPr>
              <w:t xml:space="preserve">           </w:t>
            </w:r>
            <w:r w:rsidR="000B3EE5" w:rsidRPr="00EB71B4">
              <w:rPr>
                <w:rFonts w:ascii="TH SarabunPSK" w:eastAsia="Times New Roman" w:hAnsi="TH SarabunPSK" w:cs="TH SarabunPSK"/>
                <w:color w:val="000000"/>
                <w:cs/>
              </w:rPr>
              <w:t xml:space="preserve"> </w:t>
            </w:r>
            <w:r w:rsidR="00D451E5" w:rsidRPr="00EB71B4">
              <w:rPr>
                <w:rFonts w:ascii="TH SarabunPSK" w:eastAsia="Times New Roman" w:hAnsi="TH SarabunPSK" w:cs="TH SarabunPSK"/>
                <w:color w:val="000000"/>
                <w:cs/>
              </w:rPr>
              <w:t xml:space="preserve"> </w:t>
            </w:r>
            <w:r w:rsidR="000B3EE5" w:rsidRPr="00EB71B4">
              <w:rPr>
                <w:rFonts w:ascii="TH SarabunPSK" w:eastAsia="Times New Roman" w:hAnsi="TH SarabunPSK" w:cs="TH SarabunPSK"/>
                <w:color w:val="000000"/>
                <w:cs/>
              </w:rPr>
              <w:t xml:space="preserve">  </w:t>
            </w:r>
            <w:r w:rsidR="00D451E5" w:rsidRPr="00EB71B4">
              <w:rPr>
                <w:rFonts w:ascii="TH SarabunPSK" w:eastAsia="Times New Roman" w:hAnsi="TH SarabunPSK" w:cs="TH SarabunPSK"/>
                <w:color w:val="000000"/>
              </w:rPr>
              <w:t>Mechanics of Materials</w:t>
            </w:r>
          </w:p>
        </w:tc>
        <w:tc>
          <w:tcPr>
            <w:tcW w:w="1048" w:type="pct"/>
            <w:shd w:val="clear" w:color="auto" w:fill="auto"/>
            <w:vAlign w:val="center"/>
          </w:tcPr>
          <w:p w:rsidR="00CF234A" w:rsidRPr="00EB71B4" w:rsidRDefault="00CF234A" w:rsidP="00B8794A">
            <w:pPr>
              <w:spacing w:line="256" w:lineRule="auto"/>
              <w:ind w:right="-2"/>
              <w:jc w:val="right"/>
              <w:rPr>
                <w:rFonts w:ascii="TH SarabunPSK" w:eastAsia="Times New Roman" w:hAnsi="TH SarabunPSK" w:cs="TH SarabunPSK"/>
                <w:color w:val="000000"/>
              </w:rPr>
            </w:pPr>
          </w:p>
        </w:tc>
      </w:tr>
      <w:tr w:rsidR="00CF234A" w:rsidRPr="00EB71B4" w:rsidTr="004A2B14">
        <w:trPr>
          <w:trHeight w:val="337"/>
        </w:trPr>
        <w:tc>
          <w:tcPr>
            <w:tcW w:w="3952" w:type="pct"/>
            <w:gridSpan w:val="2"/>
            <w:shd w:val="clear" w:color="auto" w:fill="auto"/>
            <w:vAlign w:val="center"/>
            <w:hideMark/>
          </w:tcPr>
          <w:p w:rsidR="00CF234A" w:rsidRPr="00EB71B4" w:rsidRDefault="00DD2E89" w:rsidP="00B8794A">
            <w:pPr>
              <w:spacing w:line="256" w:lineRule="auto"/>
              <w:ind w:right="-2"/>
              <w:rPr>
                <w:rFonts w:ascii="TH SarabunPSK" w:eastAsia="Times New Roman" w:hAnsi="TH SarabunPSK" w:cs="TH SarabunPSK"/>
                <w:color w:val="000000"/>
                <w:cs/>
              </w:rPr>
            </w:pPr>
            <w:r w:rsidRPr="00EB71B4">
              <w:rPr>
                <w:rFonts w:ascii="TH SarabunPSK" w:eastAsia="Times New Roman" w:hAnsi="TH SarabunPSK" w:cs="TH SarabunPSK"/>
                <w:color w:val="000000"/>
              </w:rPr>
              <w:t>MTE62</w:t>
            </w:r>
            <w:r w:rsidR="00CF234A"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211</w:t>
            </w:r>
            <w:r w:rsidR="00CF234A" w:rsidRPr="00EB71B4">
              <w:rPr>
                <w:rFonts w:ascii="TH SarabunPSK" w:eastAsia="Times New Roman" w:hAnsi="TH SarabunPSK" w:cs="TH SarabunPSK"/>
                <w:color w:val="000000"/>
                <w:cs/>
              </w:rPr>
              <w:t xml:space="preserve">   </w:t>
            </w:r>
            <w:r w:rsidR="000B3EE5" w:rsidRPr="00EB71B4">
              <w:rPr>
                <w:rFonts w:ascii="TH SarabunPSK" w:eastAsia="Times New Roman" w:hAnsi="TH SarabunPSK" w:cs="TH SarabunPSK"/>
                <w:color w:val="000000"/>
                <w:cs/>
              </w:rPr>
              <w:t xml:space="preserve">  </w:t>
            </w:r>
            <w:r w:rsidRPr="00EB71B4">
              <w:rPr>
                <w:rFonts w:ascii="TH SarabunPSK" w:eastAsia="Times New Roman" w:hAnsi="TH SarabunPSK" w:cs="TH SarabunPSK" w:hint="cs"/>
                <w:color w:val="000000"/>
                <w:cs/>
              </w:rPr>
              <w:t>วัสดุวิศวกรรม</w:t>
            </w:r>
          </w:p>
        </w:tc>
        <w:tc>
          <w:tcPr>
            <w:tcW w:w="1048" w:type="pct"/>
            <w:shd w:val="clear" w:color="auto" w:fill="auto"/>
            <w:vAlign w:val="center"/>
          </w:tcPr>
          <w:p w:rsidR="00CF234A" w:rsidRPr="00EB71B4" w:rsidRDefault="00DD2E89" w:rsidP="00B8794A">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hint="cs"/>
                <w:color w:val="000000"/>
                <w:cs/>
              </w:rPr>
              <w:t>4</w:t>
            </w:r>
            <w:r w:rsidR="00CF234A"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4</w:t>
            </w:r>
            <w:r w:rsidR="00CF234A"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0</w:t>
            </w:r>
            <w:r w:rsidR="00CF234A"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8</w:t>
            </w:r>
            <w:r w:rsidR="00CF234A" w:rsidRPr="00EB71B4">
              <w:rPr>
                <w:rFonts w:ascii="TH SarabunPSK" w:eastAsia="Times New Roman" w:hAnsi="TH SarabunPSK" w:cs="TH SarabunPSK"/>
                <w:color w:val="000000"/>
                <w:cs/>
              </w:rPr>
              <w:t>)</w:t>
            </w:r>
          </w:p>
        </w:tc>
      </w:tr>
      <w:tr w:rsidR="00CF234A" w:rsidRPr="00EB71B4" w:rsidTr="004A2B14">
        <w:trPr>
          <w:trHeight w:val="337"/>
        </w:trPr>
        <w:tc>
          <w:tcPr>
            <w:tcW w:w="3952" w:type="pct"/>
            <w:gridSpan w:val="2"/>
            <w:shd w:val="clear" w:color="auto" w:fill="auto"/>
            <w:vAlign w:val="center"/>
          </w:tcPr>
          <w:p w:rsidR="00CF234A" w:rsidRPr="00EB71B4" w:rsidRDefault="00CF234A" w:rsidP="00B8794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cs/>
              </w:rPr>
              <w:t xml:space="preserve">              </w:t>
            </w:r>
            <w:r w:rsidR="00DD2E89" w:rsidRPr="00EB71B4">
              <w:rPr>
                <w:rFonts w:ascii="TH SarabunPSK" w:eastAsia="Times New Roman" w:hAnsi="TH SarabunPSK" w:cs="TH SarabunPSK"/>
                <w:color w:val="000000"/>
                <w:cs/>
              </w:rPr>
              <w:t xml:space="preserve">   </w:t>
            </w:r>
            <w:r w:rsidR="000B3EE5" w:rsidRPr="00EB71B4">
              <w:rPr>
                <w:rFonts w:ascii="TH SarabunPSK" w:eastAsia="Times New Roman" w:hAnsi="TH SarabunPSK" w:cs="TH SarabunPSK"/>
                <w:color w:val="000000"/>
                <w:cs/>
              </w:rPr>
              <w:t xml:space="preserve">   </w:t>
            </w:r>
            <w:r w:rsidR="00DD2E89" w:rsidRPr="00EB71B4">
              <w:rPr>
                <w:rFonts w:ascii="TH SarabunPSK" w:eastAsia="Times New Roman" w:hAnsi="TH SarabunPSK" w:cs="TH SarabunPSK"/>
                <w:color w:val="000000"/>
              </w:rPr>
              <w:t>Engineering Materials</w:t>
            </w:r>
          </w:p>
        </w:tc>
        <w:tc>
          <w:tcPr>
            <w:tcW w:w="1048" w:type="pct"/>
            <w:shd w:val="clear" w:color="auto" w:fill="auto"/>
            <w:vAlign w:val="center"/>
          </w:tcPr>
          <w:p w:rsidR="00CF234A" w:rsidRPr="00EB71B4" w:rsidRDefault="00CF234A" w:rsidP="00B8794A">
            <w:pPr>
              <w:spacing w:line="256" w:lineRule="auto"/>
              <w:ind w:right="-2"/>
              <w:jc w:val="right"/>
              <w:rPr>
                <w:rFonts w:ascii="TH SarabunPSK" w:eastAsia="Times New Roman" w:hAnsi="TH SarabunPSK" w:cs="TH SarabunPSK"/>
                <w:color w:val="000000"/>
              </w:rPr>
            </w:pPr>
          </w:p>
        </w:tc>
      </w:tr>
      <w:tr w:rsidR="00CF234A" w:rsidRPr="00EB71B4" w:rsidTr="004A2B14">
        <w:trPr>
          <w:trHeight w:val="337"/>
        </w:trPr>
        <w:tc>
          <w:tcPr>
            <w:tcW w:w="3952" w:type="pct"/>
            <w:gridSpan w:val="2"/>
            <w:shd w:val="clear" w:color="auto" w:fill="auto"/>
            <w:vAlign w:val="center"/>
            <w:hideMark/>
          </w:tcPr>
          <w:p w:rsidR="00CF234A" w:rsidRPr="00EB71B4" w:rsidRDefault="00750B1C" w:rsidP="00B8794A">
            <w:pPr>
              <w:spacing w:line="256" w:lineRule="auto"/>
              <w:ind w:right="-2"/>
              <w:rPr>
                <w:rFonts w:ascii="TH SarabunPSK" w:eastAsia="Times New Roman" w:hAnsi="TH SarabunPSK" w:cs="TH SarabunPSK"/>
                <w:color w:val="000000"/>
                <w:cs/>
              </w:rPr>
            </w:pPr>
            <w:r w:rsidRPr="00EB71B4">
              <w:rPr>
                <w:rFonts w:ascii="TH SarabunPSK" w:eastAsia="Times New Roman" w:hAnsi="TH SarabunPSK" w:cs="TH SarabunPSK"/>
                <w:color w:val="000000"/>
              </w:rPr>
              <w:t>CPE</w:t>
            </w:r>
            <w:r w:rsidR="00CF234A" w:rsidRPr="00EB71B4">
              <w:rPr>
                <w:rFonts w:ascii="TH SarabunPSK" w:eastAsia="Times New Roman" w:hAnsi="TH SarabunPSK" w:cs="TH SarabunPSK"/>
                <w:color w:val="000000"/>
                <w:cs/>
              </w:rPr>
              <w:t>6</w:t>
            </w:r>
            <w:r w:rsidRPr="00EB71B4">
              <w:rPr>
                <w:rFonts w:ascii="TH SarabunPSK" w:eastAsia="Times New Roman" w:hAnsi="TH SarabunPSK" w:cs="TH SarabunPSK"/>
                <w:color w:val="000000"/>
              </w:rPr>
              <w:t>2</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202</w:t>
            </w:r>
            <w:r w:rsidRPr="00EB71B4">
              <w:rPr>
                <w:rFonts w:ascii="TH SarabunPSK" w:eastAsia="Times New Roman" w:hAnsi="TH SarabunPSK" w:cs="TH SarabunPSK"/>
                <w:color w:val="000000"/>
                <w:cs/>
              </w:rPr>
              <w:t xml:space="preserve">   </w:t>
            </w:r>
            <w:r w:rsidR="000B3EE5" w:rsidRPr="00EB71B4">
              <w:rPr>
                <w:rFonts w:ascii="TH SarabunPSK" w:eastAsia="Times New Roman" w:hAnsi="TH SarabunPSK" w:cs="TH SarabunPSK"/>
                <w:color w:val="000000"/>
                <w:cs/>
              </w:rPr>
              <w:t xml:space="preserve">  </w:t>
            </w:r>
            <w:r w:rsidRPr="00EB71B4">
              <w:rPr>
                <w:rFonts w:ascii="TH SarabunPSK" w:eastAsia="Times New Roman" w:hAnsi="TH SarabunPSK" w:cs="TH SarabunPSK" w:hint="cs"/>
                <w:color w:val="000000"/>
                <w:cs/>
              </w:rPr>
              <w:t>อุณหพลศาสตร์</w:t>
            </w:r>
            <w:r w:rsidR="00B815F4" w:rsidRPr="00EB71B4">
              <w:rPr>
                <w:rFonts w:ascii="TH SarabunPSK" w:eastAsia="Times New Roman" w:hAnsi="TH SarabunPSK" w:cs="TH SarabunPSK" w:hint="cs"/>
                <w:color w:val="000000"/>
                <w:cs/>
              </w:rPr>
              <w:t xml:space="preserve"> 1</w:t>
            </w:r>
            <w:r w:rsidRPr="00EB71B4">
              <w:rPr>
                <w:rFonts w:ascii="TH SarabunPSK" w:eastAsia="Times New Roman" w:hAnsi="TH SarabunPSK" w:cs="TH SarabunPSK" w:hint="cs"/>
                <w:color w:val="000000"/>
                <w:cs/>
              </w:rPr>
              <w:t xml:space="preserve"> </w:t>
            </w:r>
          </w:p>
        </w:tc>
        <w:tc>
          <w:tcPr>
            <w:tcW w:w="1048" w:type="pct"/>
            <w:shd w:val="clear" w:color="auto" w:fill="auto"/>
            <w:vAlign w:val="center"/>
          </w:tcPr>
          <w:p w:rsidR="00CF234A" w:rsidRPr="00EB71B4" w:rsidRDefault="00CF234A" w:rsidP="00B8794A">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0</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8</w:t>
            </w:r>
            <w:r w:rsidRPr="00EB71B4">
              <w:rPr>
                <w:rFonts w:ascii="TH SarabunPSK" w:eastAsia="Times New Roman" w:hAnsi="TH SarabunPSK" w:cs="TH SarabunPSK"/>
                <w:color w:val="000000"/>
                <w:cs/>
              </w:rPr>
              <w:t>)</w:t>
            </w:r>
          </w:p>
        </w:tc>
      </w:tr>
      <w:tr w:rsidR="00CF234A" w:rsidRPr="00EB71B4" w:rsidTr="004A2B14">
        <w:trPr>
          <w:trHeight w:val="337"/>
        </w:trPr>
        <w:tc>
          <w:tcPr>
            <w:tcW w:w="3952" w:type="pct"/>
            <w:gridSpan w:val="2"/>
            <w:shd w:val="clear" w:color="auto" w:fill="auto"/>
            <w:vAlign w:val="center"/>
          </w:tcPr>
          <w:p w:rsidR="00CF234A" w:rsidRPr="00EB71B4" w:rsidRDefault="00750B1C" w:rsidP="00B8794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cs/>
              </w:rPr>
              <w:t xml:space="preserve">                 </w:t>
            </w:r>
            <w:r w:rsidR="000B3EE5" w:rsidRPr="00EB71B4">
              <w:rPr>
                <w:rFonts w:ascii="TH SarabunPSK" w:eastAsia="Times New Roman" w:hAnsi="TH SarabunPSK" w:cs="TH SarabunPSK"/>
                <w:color w:val="000000"/>
                <w:cs/>
              </w:rPr>
              <w:t xml:space="preserve">  </w:t>
            </w:r>
            <w:r w:rsidRPr="00EB71B4">
              <w:rPr>
                <w:rFonts w:ascii="TH SarabunPSK" w:eastAsia="Times New Roman" w:hAnsi="TH SarabunPSK" w:cs="TH SarabunPSK"/>
                <w:color w:val="000000"/>
              </w:rPr>
              <w:t xml:space="preserve">Thermodynamics </w:t>
            </w:r>
            <w:r w:rsidR="00B815F4" w:rsidRPr="00EB71B4">
              <w:rPr>
                <w:rFonts w:ascii="TH SarabunPSK" w:eastAsia="Times New Roman" w:hAnsi="TH SarabunPSK" w:cs="TH SarabunPSK"/>
                <w:color w:val="000000"/>
              </w:rPr>
              <w:t>I</w:t>
            </w:r>
          </w:p>
        </w:tc>
        <w:tc>
          <w:tcPr>
            <w:tcW w:w="1048" w:type="pct"/>
            <w:shd w:val="clear" w:color="auto" w:fill="auto"/>
            <w:vAlign w:val="center"/>
          </w:tcPr>
          <w:p w:rsidR="00CF234A" w:rsidRPr="00EB71B4" w:rsidRDefault="00CF234A" w:rsidP="00B8794A">
            <w:pPr>
              <w:spacing w:line="256" w:lineRule="auto"/>
              <w:ind w:right="-2"/>
              <w:jc w:val="right"/>
              <w:rPr>
                <w:rFonts w:ascii="TH SarabunPSK" w:eastAsia="Times New Roman" w:hAnsi="TH SarabunPSK" w:cs="TH SarabunPSK"/>
                <w:color w:val="000000"/>
              </w:rPr>
            </w:pPr>
          </w:p>
        </w:tc>
      </w:tr>
      <w:tr w:rsidR="008E678D" w:rsidRPr="00EB71B4" w:rsidTr="004A2B14">
        <w:trPr>
          <w:trHeight w:val="337"/>
        </w:trPr>
        <w:tc>
          <w:tcPr>
            <w:tcW w:w="3952" w:type="pct"/>
            <w:gridSpan w:val="2"/>
            <w:shd w:val="clear" w:color="auto" w:fill="auto"/>
            <w:vAlign w:val="center"/>
            <w:hideMark/>
          </w:tcPr>
          <w:p w:rsidR="00CF234A" w:rsidRPr="00EB71B4" w:rsidRDefault="00AD6C69" w:rsidP="00B8794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rPr>
              <w:t>COE62</w:t>
            </w:r>
            <w:r w:rsidR="00CF234A"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102</w:t>
            </w:r>
            <w:r w:rsidR="00CF234A" w:rsidRPr="00EB71B4">
              <w:rPr>
                <w:rFonts w:ascii="TH SarabunPSK" w:eastAsia="Times New Roman" w:hAnsi="TH SarabunPSK" w:cs="TH SarabunPSK"/>
                <w:color w:val="000000"/>
                <w:cs/>
              </w:rPr>
              <w:t xml:space="preserve">  </w:t>
            </w:r>
            <w:r w:rsidR="000B3EE5" w:rsidRPr="00EB71B4">
              <w:rPr>
                <w:rFonts w:ascii="TH SarabunPSK" w:eastAsia="Times New Roman" w:hAnsi="TH SarabunPSK" w:cs="TH SarabunPSK"/>
                <w:color w:val="000000"/>
                <w:cs/>
              </w:rPr>
              <w:t xml:space="preserve">  </w:t>
            </w:r>
            <w:r w:rsidRPr="00EB71B4">
              <w:rPr>
                <w:rFonts w:ascii="TH SarabunPSK" w:eastAsia="Times New Roman" w:hAnsi="TH SarabunPSK" w:cs="TH SarabunPSK"/>
                <w:cs/>
              </w:rPr>
              <w:t>การเขียนโปรแกรมคอมพิวเตอร์</w:t>
            </w:r>
          </w:p>
        </w:tc>
        <w:tc>
          <w:tcPr>
            <w:tcW w:w="1048" w:type="pct"/>
            <w:shd w:val="clear" w:color="auto" w:fill="auto"/>
            <w:vAlign w:val="center"/>
          </w:tcPr>
          <w:p w:rsidR="00CF234A" w:rsidRPr="00EB71B4" w:rsidRDefault="00AD6C69" w:rsidP="00B8794A">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color w:val="000000"/>
              </w:rPr>
              <w:t>4</w:t>
            </w:r>
            <w:r w:rsidR="00CF234A"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3</w:t>
            </w:r>
            <w:r w:rsidR="00CF234A" w:rsidRPr="00EB71B4">
              <w:rPr>
                <w:rFonts w:ascii="TH SarabunPSK" w:eastAsia="Times New Roman" w:hAnsi="TH SarabunPSK" w:cs="TH SarabunPSK"/>
                <w:color w:val="000000"/>
                <w:cs/>
              </w:rPr>
              <w:t>-</w:t>
            </w:r>
            <w:r w:rsidR="008E678D" w:rsidRPr="00EB71B4">
              <w:rPr>
                <w:rFonts w:ascii="TH SarabunPSK" w:eastAsia="Times New Roman" w:hAnsi="TH SarabunPSK" w:cs="TH SarabunPSK" w:hint="cs"/>
                <w:color w:val="000000"/>
                <w:cs/>
              </w:rPr>
              <w:t>2</w:t>
            </w:r>
            <w:r w:rsidR="00CF234A" w:rsidRPr="00EB71B4">
              <w:rPr>
                <w:rFonts w:ascii="TH SarabunPSK" w:eastAsia="Times New Roman" w:hAnsi="TH SarabunPSK" w:cs="TH SarabunPSK"/>
                <w:color w:val="000000"/>
                <w:cs/>
              </w:rPr>
              <w:t>-</w:t>
            </w:r>
            <w:r w:rsidR="008E678D" w:rsidRPr="00EB71B4">
              <w:rPr>
                <w:rFonts w:ascii="TH SarabunPSK" w:eastAsia="Times New Roman" w:hAnsi="TH SarabunPSK" w:cs="TH SarabunPSK" w:hint="cs"/>
                <w:color w:val="000000"/>
                <w:cs/>
              </w:rPr>
              <w:t>7</w:t>
            </w:r>
            <w:r w:rsidR="00CF234A" w:rsidRPr="00EB71B4">
              <w:rPr>
                <w:rFonts w:ascii="TH SarabunPSK" w:eastAsia="Times New Roman" w:hAnsi="TH SarabunPSK" w:cs="TH SarabunPSK"/>
                <w:color w:val="000000"/>
                <w:cs/>
              </w:rPr>
              <w:t>)</w:t>
            </w:r>
          </w:p>
        </w:tc>
      </w:tr>
      <w:tr w:rsidR="00CF234A" w:rsidRPr="00EB71B4" w:rsidTr="004A2B14">
        <w:trPr>
          <w:trHeight w:val="337"/>
        </w:trPr>
        <w:tc>
          <w:tcPr>
            <w:tcW w:w="3952" w:type="pct"/>
            <w:gridSpan w:val="2"/>
            <w:shd w:val="clear" w:color="auto" w:fill="auto"/>
            <w:vAlign w:val="center"/>
          </w:tcPr>
          <w:p w:rsidR="00CF234A" w:rsidRPr="00EB71B4" w:rsidRDefault="00CF234A" w:rsidP="00B8794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cs/>
              </w:rPr>
              <w:t xml:space="preserve">    </w:t>
            </w:r>
            <w:r w:rsidR="000B3EE5" w:rsidRPr="00EB71B4">
              <w:rPr>
                <w:rFonts w:ascii="TH SarabunPSK" w:eastAsia="Times New Roman" w:hAnsi="TH SarabunPSK" w:cs="TH SarabunPSK"/>
                <w:color w:val="000000"/>
                <w:cs/>
              </w:rPr>
              <w:t xml:space="preserve">            </w:t>
            </w:r>
            <w:r w:rsidR="00635A0E" w:rsidRPr="00EB71B4">
              <w:rPr>
                <w:rFonts w:ascii="TH SarabunPSK" w:eastAsia="Times New Roman" w:hAnsi="TH SarabunPSK" w:cs="TH SarabunPSK"/>
                <w:color w:val="000000"/>
                <w:cs/>
              </w:rPr>
              <w:t xml:space="preserve"> </w:t>
            </w:r>
            <w:r w:rsidR="000B3EE5" w:rsidRPr="00EB71B4">
              <w:rPr>
                <w:rFonts w:ascii="TH SarabunPSK" w:eastAsia="Times New Roman" w:hAnsi="TH SarabunPSK" w:cs="TH SarabunPSK"/>
                <w:color w:val="000000"/>
                <w:cs/>
              </w:rPr>
              <w:t xml:space="preserve">  </w:t>
            </w:r>
            <w:r w:rsidR="00635A0E" w:rsidRPr="00EB71B4">
              <w:rPr>
                <w:rFonts w:ascii="TH SarabunPSK" w:eastAsia="Times New Roman" w:hAnsi="TH SarabunPSK" w:cs="TH SarabunPSK"/>
                <w:color w:val="000000"/>
              </w:rPr>
              <w:t>Computer Programming</w:t>
            </w:r>
          </w:p>
        </w:tc>
        <w:tc>
          <w:tcPr>
            <w:tcW w:w="1048" w:type="pct"/>
            <w:shd w:val="clear" w:color="auto" w:fill="auto"/>
            <w:vAlign w:val="center"/>
          </w:tcPr>
          <w:p w:rsidR="00CF234A" w:rsidRPr="00EB71B4" w:rsidRDefault="00CF234A" w:rsidP="00B8794A">
            <w:pPr>
              <w:spacing w:line="256" w:lineRule="auto"/>
              <w:ind w:right="-2"/>
              <w:jc w:val="right"/>
              <w:rPr>
                <w:rFonts w:ascii="TH SarabunPSK" w:eastAsia="Times New Roman" w:hAnsi="TH SarabunPSK" w:cs="TH SarabunPSK"/>
                <w:color w:val="000000"/>
              </w:rPr>
            </w:pPr>
          </w:p>
        </w:tc>
      </w:tr>
      <w:tr w:rsidR="00CF234A" w:rsidRPr="00EB71B4" w:rsidTr="004A2B14">
        <w:trPr>
          <w:trHeight w:val="337"/>
        </w:trPr>
        <w:tc>
          <w:tcPr>
            <w:tcW w:w="3952" w:type="pct"/>
            <w:gridSpan w:val="2"/>
            <w:shd w:val="clear" w:color="auto" w:fill="auto"/>
            <w:vAlign w:val="center"/>
            <w:hideMark/>
          </w:tcPr>
          <w:p w:rsidR="00CF234A" w:rsidRPr="00EB71B4" w:rsidRDefault="00146ED5" w:rsidP="00B8794A">
            <w:pPr>
              <w:spacing w:line="256" w:lineRule="auto"/>
              <w:ind w:right="-2"/>
              <w:rPr>
                <w:rFonts w:ascii="TH SarabunPSK" w:eastAsia="Times New Roman" w:hAnsi="TH SarabunPSK" w:cs="TH SarabunPSK"/>
                <w:color w:val="000000"/>
                <w:cs/>
              </w:rPr>
            </w:pPr>
            <w:r w:rsidRPr="00EB71B4">
              <w:rPr>
                <w:rFonts w:ascii="TH SarabunPSK" w:eastAsia="Times New Roman" w:hAnsi="TH SarabunPSK" w:cs="TH SarabunPSK"/>
                <w:color w:val="000000"/>
              </w:rPr>
              <w:t>MEE</w:t>
            </w:r>
            <w:r w:rsidR="00432CAF" w:rsidRPr="00EB71B4">
              <w:rPr>
                <w:rFonts w:ascii="TH SarabunPSK" w:eastAsia="Times New Roman" w:hAnsi="TH SarabunPSK" w:cs="TH SarabunPSK"/>
                <w:color w:val="000000"/>
              </w:rPr>
              <w:t>64</w:t>
            </w:r>
            <w:r w:rsidR="00CF234A"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203</w:t>
            </w:r>
            <w:r w:rsidR="00CF234A" w:rsidRPr="00EB71B4">
              <w:rPr>
                <w:rFonts w:ascii="TH SarabunPSK" w:eastAsia="Times New Roman" w:hAnsi="TH SarabunPSK" w:cs="TH SarabunPSK"/>
                <w:color w:val="000000"/>
                <w:cs/>
              </w:rPr>
              <w:t xml:space="preserve">   </w:t>
            </w:r>
            <w:r w:rsidR="00432CAF" w:rsidRPr="00EB71B4">
              <w:rPr>
                <w:rFonts w:ascii="TH SarabunPSK" w:eastAsia="Times New Roman" w:hAnsi="TH SarabunPSK" w:cs="TH SarabunPSK" w:hint="cs"/>
                <w:color w:val="000000"/>
                <w:cs/>
              </w:rPr>
              <w:t>เทคโนโลยีการผลิต</w:t>
            </w:r>
          </w:p>
        </w:tc>
        <w:tc>
          <w:tcPr>
            <w:tcW w:w="1048" w:type="pct"/>
            <w:shd w:val="clear" w:color="auto" w:fill="auto"/>
            <w:vAlign w:val="center"/>
          </w:tcPr>
          <w:p w:rsidR="00CF234A" w:rsidRPr="00EB71B4" w:rsidRDefault="00432CAF" w:rsidP="00B8794A">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hint="cs"/>
                <w:color w:val="000000"/>
                <w:cs/>
              </w:rPr>
              <w:t>4</w:t>
            </w:r>
            <w:r w:rsidR="00CF234A"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4</w:t>
            </w:r>
            <w:r w:rsidR="00CF234A" w:rsidRPr="00EB71B4">
              <w:rPr>
                <w:rFonts w:ascii="TH SarabunPSK" w:eastAsia="Times New Roman" w:hAnsi="TH SarabunPSK" w:cs="TH SarabunPSK"/>
                <w:color w:val="000000"/>
                <w:cs/>
              </w:rPr>
              <w:t>-</w:t>
            </w:r>
            <w:r w:rsidR="00CF234A" w:rsidRPr="00EB71B4">
              <w:rPr>
                <w:rFonts w:ascii="TH SarabunPSK" w:eastAsia="Times New Roman" w:hAnsi="TH SarabunPSK" w:cs="TH SarabunPSK"/>
                <w:color w:val="000000"/>
              </w:rPr>
              <w:t>0</w:t>
            </w:r>
            <w:r w:rsidR="00CF234A"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8</w:t>
            </w:r>
            <w:r w:rsidR="00CF234A" w:rsidRPr="00EB71B4">
              <w:rPr>
                <w:rFonts w:ascii="TH SarabunPSK" w:eastAsia="Times New Roman" w:hAnsi="TH SarabunPSK" w:cs="TH SarabunPSK"/>
                <w:color w:val="000000"/>
                <w:cs/>
              </w:rPr>
              <w:t>)</w:t>
            </w:r>
          </w:p>
        </w:tc>
      </w:tr>
      <w:tr w:rsidR="00CF234A" w:rsidRPr="00EB71B4" w:rsidTr="004A2B14">
        <w:trPr>
          <w:trHeight w:val="337"/>
        </w:trPr>
        <w:tc>
          <w:tcPr>
            <w:tcW w:w="3952" w:type="pct"/>
            <w:gridSpan w:val="2"/>
            <w:shd w:val="clear" w:color="auto" w:fill="auto"/>
            <w:vAlign w:val="center"/>
          </w:tcPr>
          <w:p w:rsidR="00CF234A" w:rsidRPr="00EB71B4" w:rsidRDefault="003942D9" w:rsidP="00B8794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rPr>
              <w:t xml:space="preserve">                   Manufacturing Technology </w:t>
            </w:r>
          </w:p>
        </w:tc>
        <w:tc>
          <w:tcPr>
            <w:tcW w:w="1048" w:type="pct"/>
            <w:shd w:val="clear" w:color="auto" w:fill="auto"/>
            <w:vAlign w:val="center"/>
          </w:tcPr>
          <w:p w:rsidR="00CF234A" w:rsidRPr="00EB71B4" w:rsidRDefault="00CF234A" w:rsidP="00B8794A">
            <w:pPr>
              <w:spacing w:line="256" w:lineRule="auto"/>
              <w:ind w:right="-2"/>
              <w:jc w:val="right"/>
              <w:rPr>
                <w:rFonts w:ascii="TH SarabunPSK" w:eastAsia="Times New Roman" w:hAnsi="TH SarabunPSK" w:cs="TH SarabunPSK"/>
                <w:color w:val="000000"/>
              </w:rPr>
            </w:pPr>
          </w:p>
        </w:tc>
      </w:tr>
      <w:tr w:rsidR="006644C6" w:rsidRPr="00EB71B4" w:rsidTr="004A2B14">
        <w:trPr>
          <w:trHeight w:val="337"/>
        </w:trPr>
        <w:tc>
          <w:tcPr>
            <w:tcW w:w="3952" w:type="pct"/>
            <w:gridSpan w:val="2"/>
            <w:shd w:val="clear" w:color="auto" w:fill="auto"/>
            <w:vAlign w:val="center"/>
          </w:tcPr>
          <w:p w:rsidR="006644C6" w:rsidRPr="00EB71B4" w:rsidRDefault="006644C6" w:rsidP="00B8794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rPr>
              <w:t>MEE64</w:t>
            </w:r>
            <w:r w:rsidRPr="00EB71B4">
              <w:rPr>
                <w:rFonts w:ascii="TH SarabunPSK" w:eastAsia="Times New Roman" w:hAnsi="TH SarabunPSK" w:cs="TH SarabunPSK"/>
                <w:color w:val="000000"/>
                <w:cs/>
              </w:rPr>
              <w:t>-</w:t>
            </w:r>
            <w:r w:rsidR="00076BC4" w:rsidRPr="00EB71B4">
              <w:rPr>
                <w:rFonts w:ascii="TH SarabunPSK" w:eastAsia="Times New Roman" w:hAnsi="TH SarabunPSK" w:cs="TH SarabunPSK" w:hint="cs"/>
                <w:color w:val="000000"/>
                <w:cs/>
              </w:rPr>
              <w:t>104</w:t>
            </w:r>
            <w:r w:rsidRPr="00EB71B4">
              <w:rPr>
                <w:rFonts w:ascii="TH SarabunPSK" w:eastAsia="Times New Roman" w:hAnsi="TH SarabunPSK" w:cs="TH SarabunPSK"/>
                <w:color w:val="000000"/>
                <w:cs/>
              </w:rPr>
              <w:t xml:space="preserve">    </w:t>
            </w:r>
            <w:r w:rsidRPr="00EB71B4">
              <w:rPr>
                <w:rFonts w:ascii="TH SarabunPSK" w:eastAsia="Times New Roman" w:hAnsi="TH SarabunPSK" w:cs="TH SarabunPSK" w:hint="cs"/>
                <w:color w:val="000000"/>
                <w:cs/>
              </w:rPr>
              <w:t>มโนทัศน์พื้นฐาน</w:t>
            </w:r>
            <w:r w:rsidR="00FC0CEE" w:rsidRPr="00EB71B4">
              <w:rPr>
                <w:rFonts w:ascii="TH SarabunPSK" w:eastAsia="Times New Roman" w:hAnsi="TH SarabunPSK" w:cs="TH SarabunPSK" w:hint="cs"/>
                <w:color w:val="000000"/>
                <w:cs/>
              </w:rPr>
              <w:t>วิศวกรรมเครื่องกลและหุ่นยนต์</w:t>
            </w:r>
          </w:p>
        </w:tc>
        <w:tc>
          <w:tcPr>
            <w:tcW w:w="1048" w:type="pct"/>
            <w:shd w:val="clear" w:color="auto" w:fill="auto"/>
            <w:vAlign w:val="center"/>
          </w:tcPr>
          <w:p w:rsidR="006644C6" w:rsidRPr="00EB71B4" w:rsidRDefault="008D23D2" w:rsidP="00B8794A">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color w:val="000000"/>
              </w:rPr>
              <w:t>2</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2</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0</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p>
        </w:tc>
      </w:tr>
      <w:tr w:rsidR="00E334A2" w:rsidRPr="00EB71B4" w:rsidTr="004A2B14">
        <w:trPr>
          <w:trHeight w:val="337"/>
        </w:trPr>
        <w:tc>
          <w:tcPr>
            <w:tcW w:w="3952" w:type="pct"/>
            <w:gridSpan w:val="2"/>
            <w:shd w:val="clear" w:color="auto" w:fill="auto"/>
            <w:vAlign w:val="center"/>
          </w:tcPr>
          <w:p w:rsidR="006644C6" w:rsidRPr="00EB71B4" w:rsidRDefault="008D23D2" w:rsidP="00B8794A">
            <w:pPr>
              <w:spacing w:line="256" w:lineRule="auto"/>
              <w:ind w:right="-2"/>
              <w:rPr>
                <w:rFonts w:ascii="TH SarabunPSK" w:eastAsia="Times New Roman" w:hAnsi="TH SarabunPSK" w:cs="TH SarabunPSK"/>
              </w:rPr>
            </w:pPr>
            <w:r w:rsidRPr="00EB71B4">
              <w:rPr>
                <w:rFonts w:ascii="TH SarabunPSK" w:eastAsia="Times New Roman" w:hAnsi="TH SarabunPSK" w:cs="TH SarabunPSK" w:hint="cs"/>
                <w:color w:val="000000"/>
                <w:cs/>
              </w:rPr>
              <w:t xml:space="preserve">                   </w:t>
            </w:r>
            <w:r w:rsidRPr="00EB71B4">
              <w:rPr>
                <w:rFonts w:ascii="TH SarabunPSK" w:eastAsia="Times New Roman" w:hAnsi="TH SarabunPSK" w:cs="TH SarabunPSK"/>
                <w:color w:val="000000"/>
              </w:rPr>
              <w:t>Fundamental Concepts in Mechanical and</w:t>
            </w:r>
            <w:r w:rsidRPr="00EB71B4">
              <w:rPr>
                <w:rFonts w:ascii="TH SarabunPSK" w:eastAsia="Times New Roman" w:hAnsi="TH SarabunPSK" w:cs="TH SarabunPSK"/>
                <w:color w:val="000000"/>
              </w:rPr>
              <w:br/>
            </w:r>
            <w:r w:rsidRPr="00EB71B4">
              <w:rPr>
                <w:rFonts w:ascii="TH SarabunPSK" w:eastAsia="Times New Roman" w:hAnsi="TH SarabunPSK" w:cs="TH SarabunPSK"/>
                <w:color w:val="000000"/>
                <w:cs/>
              </w:rPr>
              <w:t xml:space="preserve">                   </w:t>
            </w:r>
            <w:r w:rsidR="00FC0CEE" w:rsidRPr="00EB71B4">
              <w:rPr>
                <w:rFonts w:ascii="TH SarabunPSK" w:eastAsia="Times New Roman" w:hAnsi="TH SarabunPSK" w:cs="TH SarabunPSK"/>
                <w:color w:val="000000"/>
              </w:rPr>
              <w:t>Robotic</w:t>
            </w:r>
            <w:r w:rsidRPr="00EB71B4">
              <w:rPr>
                <w:rFonts w:ascii="TH SarabunPSK" w:eastAsia="Times New Roman" w:hAnsi="TH SarabunPSK" w:cs="TH SarabunPSK"/>
                <w:color w:val="000000"/>
              </w:rPr>
              <w:t xml:space="preserve"> Engineering</w:t>
            </w:r>
          </w:p>
        </w:tc>
        <w:tc>
          <w:tcPr>
            <w:tcW w:w="1048" w:type="pct"/>
            <w:shd w:val="clear" w:color="auto" w:fill="auto"/>
            <w:vAlign w:val="center"/>
          </w:tcPr>
          <w:p w:rsidR="006644C6" w:rsidRPr="00EB71B4" w:rsidRDefault="006644C6" w:rsidP="00B8794A">
            <w:pPr>
              <w:spacing w:line="256" w:lineRule="auto"/>
              <w:ind w:right="-2"/>
              <w:jc w:val="right"/>
              <w:rPr>
                <w:rFonts w:ascii="TH SarabunPSK" w:eastAsia="Times New Roman" w:hAnsi="TH SarabunPSK" w:cs="TH SarabunPSK"/>
              </w:rPr>
            </w:pPr>
          </w:p>
        </w:tc>
      </w:tr>
      <w:tr w:rsidR="00CF234A" w:rsidRPr="00EB71B4" w:rsidTr="004A2B14">
        <w:trPr>
          <w:trHeight w:val="337"/>
        </w:trPr>
        <w:tc>
          <w:tcPr>
            <w:tcW w:w="3952" w:type="pct"/>
            <w:gridSpan w:val="2"/>
            <w:shd w:val="clear" w:color="auto" w:fill="auto"/>
            <w:vAlign w:val="center"/>
            <w:hideMark/>
          </w:tcPr>
          <w:p w:rsidR="00CF234A" w:rsidRPr="00EB71B4" w:rsidRDefault="003C1872" w:rsidP="00B8794A">
            <w:pPr>
              <w:spacing w:line="256" w:lineRule="auto"/>
              <w:ind w:right="-2"/>
              <w:rPr>
                <w:rFonts w:ascii="TH SarabunPSK" w:eastAsia="Times New Roman" w:hAnsi="TH SarabunPSK" w:cs="TH SarabunPSK"/>
                <w:color w:val="000000"/>
                <w:cs/>
              </w:rPr>
            </w:pPr>
            <w:r w:rsidRPr="00EB71B4">
              <w:rPr>
                <w:rFonts w:ascii="TH SarabunPSK" w:eastAsia="Times New Roman" w:hAnsi="TH SarabunPSK" w:cs="TH SarabunPSK"/>
                <w:color w:val="000000"/>
              </w:rPr>
              <w:t>M</w:t>
            </w:r>
            <w:r w:rsidR="00E00019" w:rsidRPr="00EB71B4">
              <w:rPr>
                <w:rFonts w:ascii="TH SarabunPSK" w:eastAsia="Times New Roman" w:hAnsi="TH SarabunPSK" w:cs="TH SarabunPSK"/>
                <w:color w:val="000000"/>
              </w:rPr>
              <w:t>EE</w:t>
            </w:r>
            <w:r w:rsidR="00CF234A" w:rsidRPr="00EB71B4">
              <w:rPr>
                <w:rFonts w:ascii="TH SarabunPSK" w:eastAsia="Times New Roman" w:hAnsi="TH SarabunPSK" w:cs="TH SarabunPSK"/>
                <w:color w:val="000000"/>
              </w:rPr>
              <w:t>6</w:t>
            </w:r>
            <w:r w:rsidR="00BF33CA" w:rsidRPr="00EB71B4">
              <w:rPr>
                <w:rFonts w:ascii="TH SarabunPSK" w:eastAsia="Times New Roman" w:hAnsi="TH SarabunPSK" w:cs="TH SarabunPSK"/>
                <w:color w:val="000000"/>
              </w:rPr>
              <w:t>4</w:t>
            </w:r>
            <w:r w:rsidR="00CF234A" w:rsidRPr="00EB71B4">
              <w:rPr>
                <w:rFonts w:ascii="TH SarabunPSK" w:eastAsia="Times New Roman" w:hAnsi="TH SarabunPSK" w:cs="TH SarabunPSK"/>
                <w:color w:val="000000"/>
                <w:cs/>
              </w:rPr>
              <w:t>-</w:t>
            </w:r>
            <w:r w:rsidR="00BF33CA" w:rsidRPr="00EB71B4">
              <w:rPr>
                <w:rFonts w:ascii="TH SarabunPSK" w:eastAsia="Times New Roman" w:hAnsi="TH SarabunPSK" w:cs="TH SarabunPSK"/>
                <w:color w:val="000000"/>
              </w:rPr>
              <w:t>205</w:t>
            </w:r>
            <w:r w:rsidR="00CF234A" w:rsidRPr="00EB71B4">
              <w:rPr>
                <w:rFonts w:ascii="TH SarabunPSK" w:eastAsia="Times New Roman" w:hAnsi="TH SarabunPSK" w:cs="TH SarabunPSK"/>
                <w:color w:val="000000"/>
                <w:cs/>
              </w:rPr>
              <w:t xml:space="preserve">  </w:t>
            </w:r>
            <w:r w:rsidR="00E00019" w:rsidRPr="00EB71B4">
              <w:rPr>
                <w:rFonts w:ascii="TH SarabunPSK" w:eastAsia="Times New Roman" w:hAnsi="TH SarabunPSK" w:cs="TH SarabunPSK"/>
                <w:color w:val="000000"/>
                <w:cs/>
              </w:rPr>
              <w:t xml:space="preserve"> </w:t>
            </w:r>
            <w:r w:rsidR="000B3EE5" w:rsidRPr="00EB71B4">
              <w:rPr>
                <w:rFonts w:ascii="TH SarabunPSK" w:eastAsia="Times New Roman" w:hAnsi="TH SarabunPSK" w:cs="TH SarabunPSK"/>
                <w:color w:val="000000"/>
                <w:cs/>
              </w:rPr>
              <w:t xml:space="preserve"> </w:t>
            </w:r>
            <w:r w:rsidR="00A21416" w:rsidRPr="00EB71B4">
              <w:rPr>
                <w:rFonts w:ascii="TH SarabunPSK" w:eastAsia="Times New Roman" w:hAnsi="TH SarabunPSK" w:cs="TH SarabunPSK" w:hint="cs"/>
                <w:color w:val="000000"/>
                <w:cs/>
              </w:rPr>
              <w:t xml:space="preserve">พื้นฐานวิศวกรรมไฟฟ้าและอิเล็กทรอนิกส์ </w:t>
            </w:r>
          </w:p>
        </w:tc>
        <w:tc>
          <w:tcPr>
            <w:tcW w:w="1048" w:type="pct"/>
            <w:shd w:val="clear" w:color="auto" w:fill="auto"/>
            <w:vAlign w:val="center"/>
          </w:tcPr>
          <w:p w:rsidR="00CF234A" w:rsidRPr="00EB71B4" w:rsidRDefault="00E00019" w:rsidP="00B8794A">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hint="cs"/>
                <w:color w:val="000000"/>
                <w:cs/>
              </w:rPr>
              <w:t>4</w:t>
            </w:r>
            <w:r w:rsidR="00CF234A"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4</w:t>
            </w:r>
            <w:r w:rsidR="00CF234A" w:rsidRPr="00EB71B4">
              <w:rPr>
                <w:rFonts w:ascii="TH SarabunPSK" w:eastAsia="Times New Roman" w:hAnsi="TH SarabunPSK" w:cs="TH SarabunPSK"/>
                <w:color w:val="000000"/>
                <w:cs/>
              </w:rPr>
              <w:t>-</w:t>
            </w:r>
            <w:r w:rsidR="00CF234A" w:rsidRPr="00EB71B4">
              <w:rPr>
                <w:rFonts w:ascii="TH SarabunPSK" w:eastAsia="Times New Roman" w:hAnsi="TH SarabunPSK" w:cs="TH SarabunPSK"/>
                <w:color w:val="000000"/>
              </w:rPr>
              <w:t>0</w:t>
            </w:r>
            <w:r w:rsidR="00CF234A"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8</w:t>
            </w:r>
            <w:r w:rsidR="00CF234A" w:rsidRPr="00EB71B4">
              <w:rPr>
                <w:rFonts w:ascii="TH SarabunPSK" w:eastAsia="Times New Roman" w:hAnsi="TH SarabunPSK" w:cs="TH SarabunPSK"/>
                <w:color w:val="000000"/>
                <w:cs/>
              </w:rPr>
              <w:t>)</w:t>
            </w:r>
          </w:p>
        </w:tc>
      </w:tr>
      <w:tr w:rsidR="00CF234A" w:rsidRPr="00EB71B4" w:rsidTr="004A2B14">
        <w:trPr>
          <w:trHeight w:val="337"/>
        </w:trPr>
        <w:tc>
          <w:tcPr>
            <w:tcW w:w="3952" w:type="pct"/>
            <w:gridSpan w:val="2"/>
            <w:shd w:val="clear" w:color="auto" w:fill="auto"/>
            <w:vAlign w:val="center"/>
          </w:tcPr>
          <w:p w:rsidR="00CF234A" w:rsidRPr="00EB71B4" w:rsidRDefault="00E00019" w:rsidP="00B8794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rPr>
              <w:t xml:space="preserve">                   Fundamental of Electrical</w:t>
            </w:r>
            <w:r w:rsidR="006F0160" w:rsidRPr="00EB71B4">
              <w:rPr>
                <w:rFonts w:ascii="TH SarabunPSK" w:eastAsia="Times New Roman" w:hAnsi="TH SarabunPSK" w:cs="TH SarabunPSK"/>
                <w:color w:val="000000"/>
              </w:rPr>
              <w:t xml:space="preserve"> and E</w:t>
            </w:r>
            <w:r w:rsidR="00A21416" w:rsidRPr="00EB71B4">
              <w:rPr>
                <w:rFonts w:ascii="TH SarabunPSK" w:eastAsia="Times New Roman" w:hAnsi="TH SarabunPSK" w:cs="TH SarabunPSK"/>
                <w:color w:val="000000"/>
              </w:rPr>
              <w:t>lectronic</w:t>
            </w:r>
            <w:r w:rsidR="00A21416" w:rsidRPr="00EB71B4">
              <w:rPr>
                <w:rFonts w:ascii="TH SarabunPSK" w:eastAsia="Times New Roman" w:hAnsi="TH SarabunPSK" w:cs="TH SarabunPSK"/>
                <w:color w:val="000000"/>
              </w:rPr>
              <w:br/>
              <w:t xml:space="preserve">                   </w:t>
            </w:r>
            <w:r w:rsidRPr="00EB71B4">
              <w:rPr>
                <w:rFonts w:ascii="TH SarabunPSK" w:eastAsia="Times New Roman" w:hAnsi="TH SarabunPSK" w:cs="TH SarabunPSK"/>
                <w:color w:val="000000"/>
              </w:rPr>
              <w:t>Engineering</w:t>
            </w:r>
          </w:p>
        </w:tc>
        <w:tc>
          <w:tcPr>
            <w:tcW w:w="1048" w:type="pct"/>
            <w:shd w:val="clear" w:color="auto" w:fill="auto"/>
            <w:vAlign w:val="center"/>
          </w:tcPr>
          <w:p w:rsidR="00CF234A" w:rsidRPr="00EB71B4" w:rsidRDefault="00CF234A" w:rsidP="00B8794A">
            <w:pPr>
              <w:spacing w:line="256" w:lineRule="auto"/>
              <w:ind w:right="-2"/>
              <w:jc w:val="right"/>
              <w:rPr>
                <w:rFonts w:ascii="TH SarabunPSK" w:eastAsia="Times New Roman" w:hAnsi="TH SarabunPSK" w:cs="TH SarabunPSK"/>
                <w:color w:val="000000"/>
              </w:rPr>
            </w:pPr>
          </w:p>
        </w:tc>
      </w:tr>
      <w:tr w:rsidR="00CF234A" w:rsidRPr="00EB71B4" w:rsidTr="004A2B14">
        <w:trPr>
          <w:trHeight w:val="337"/>
        </w:trPr>
        <w:tc>
          <w:tcPr>
            <w:tcW w:w="3952" w:type="pct"/>
            <w:gridSpan w:val="2"/>
            <w:shd w:val="clear" w:color="auto" w:fill="auto"/>
            <w:vAlign w:val="center"/>
            <w:hideMark/>
          </w:tcPr>
          <w:p w:rsidR="00CF234A" w:rsidRPr="00EB71B4" w:rsidRDefault="003C1872" w:rsidP="00A21416">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rPr>
              <w:t>M</w:t>
            </w:r>
            <w:r w:rsidR="009C3EDC" w:rsidRPr="00EB71B4">
              <w:rPr>
                <w:rFonts w:ascii="TH SarabunPSK" w:eastAsia="Times New Roman" w:hAnsi="TH SarabunPSK" w:cs="TH SarabunPSK"/>
                <w:color w:val="000000"/>
              </w:rPr>
              <w:t>EE</w:t>
            </w:r>
            <w:r w:rsidR="00CF234A" w:rsidRPr="00EB71B4">
              <w:rPr>
                <w:rFonts w:ascii="TH SarabunPSK" w:eastAsia="Times New Roman" w:hAnsi="TH SarabunPSK" w:cs="TH SarabunPSK"/>
                <w:color w:val="000000"/>
              </w:rPr>
              <w:t>6</w:t>
            </w:r>
            <w:r w:rsidR="00BF33CA" w:rsidRPr="00EB71B4">
              <w:rPr>
                <w:rFonts w:ascii="TH SarabunPSK" w:eastAsia="Times New Roman" w:hAnsi="TH SarabunPSK" w:cs="TH SarabunPSK"/>
                <w:color w:val="000000"/>
              </w:rPr>
              <w:t>4</w:t>
            </w:r>
            <w:r w:rsidR="00CF234A" w:rsidRPr="00EB71B4">
              <w:rPr>
                <w:rFonts w:ascii="TH SarabunPSK" w:eastAsia="Times New Roman" w:hAnsi="TH SarabunPSK" w:cs="TH SarabunPSK"/>
                <w:color w:val="000000"/>
                <w:cs/>
              </w:rPr>
              <w:t>-</w:t>
            </w:r>
            <w:r w:rsidR="00BF33CA" w:rsidRPr="00EB71B4">
              <w:rPr>
                <w:rFonts w:ascii="TH SarabunPSK" w:eastAsia="Times New Roman" w:hAnsi="TH SarabunPSK" w:cs="TH SarabunPSK"/>
                <w:color w:val="000000"/>
              </w:rPr>
              <w:t>206</w:t>
            </w:r>
            <w:r w:rsidR="00CF234A" w:rsidRPr="00EB71B4">
              <w:rPr>
                <w:rFonts w:ascii="TH SarabunPSK" w:eastAsia="Times New Roman" w:hAnsi="TH SarabunPSK" w:cs="TH SarabunPSK"/>
                <w:color w:val="000000"/>
                <w:cs/>
              </w:rPr>
              <w:t xml:space="preserve">   </w:t>
            </w:r>
            <w:r w:rsidR="000B3EE5" w:rsidRPr="00EB71B4">
              <w:rPr>
                <w:rFonts w:ascii="TH SarabunPSK" w:eastAsia="Times New Roman" w:hAnsi="TH SarabunPSK" w:cs="TH SarabunPSK"/>
                <w:color w:val="000000"/>
                <w:cs/>
              </w:rPr>
              <w:t xml:space="preserve"> </w:t>
            </w:r>
            <w:r w:rsidR="00E00019" w:rsidRPr="00EB71B4">
              <w:rPr>
                <w:rFonts w:ascii="TH SarabunPSK" w:eastAsia="Times New Roman" w:hAnsi="TH SarabunPSK" w:cs="TH SarabunPSK" w:hint="cs"/>
                <w:color w:val="000000"/>
                <w:cs/>
              </w:rPr>
              <w:t>ปฏิบัติการ</w:t>
            </w:r>
            <w:r w:rsidR="00A21416" w:rsidRPr="00EB71B4">
              <w:rPr>
                <w:rFonts w:ascii="TH SarabunPSK" w:eastAsia="Times New Roman" w:hAnsi="TH SarabunPSK" w:cs="TH SarabunPSK" w:hint="cs"/>
                <w:color w:val="000000"/>
                <w:cs/>
              </w:rPr>
              <w:t>พื้นฐานวิศวกรรมไฟฟ้าและอิเล็กทรอนิกส์</w:t>
            </w:r>
          </w:p>
        </w:tc>
        <w:tc>
          <w:tcPr>
            <w:tcW w:w="1048" w:type="pct"/>
            <w:shd w:val="clear" w:color="auto" w:fill="auto"/>
            <w:vAlign w:val="center"/>
          </w:tcPr>
          <w:p w:rsidR="00CF234A" w:rsidRPr="00EB71B4" w:rsidRDefault="009C3EDC" w:rsidP="00B8794A">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color w:val="000000"/>
              </w:rPr>
              <w:t>1</w:t>
            </w:r>
            <w:r w:rsidR="00CF234A"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0</w:t>
            </w:r>
            <w:r w:rsidR="00CF234A"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3</w:t>
            </w:r>
            <w:r w:rsidR="00CF234A"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2</w:t>
            </w:r>
            <w:r w:rsidR="00CF234A" w:rsidRPr="00EB71B4">
              <w:rPr>
                <w:rFonts w:ascii="TH SarabunPSK" w:eastAsia="Times New Roman" w:hAnsi="TH SarabunPSK" w:cs="TH SarabunPSK"/>
                <w:color w:val="000000"/>
                <w:cs/>
              </w:rPr>
              <w:t>)</w:t>
            </w:r>
          </w:p>
        </w:tc>
      </w:tr>
      <w:tr w:rsidR="00CF234A" w:rsidRPr="00EB71B4" w:rsidTr="00E334A2">
        <w:trPr>
          <w:trHeight w:val="337"/>
        </w:trPr>
        <w:tc>
          <w:tcPr>
            <w:tcW w:w="3952" w:type="pct"/>
            <w:gridSpan w:val="2"/>
            <w:shd w:val="clear" w:color="auto" w:fill="auto"/>
            <w:vAlign w:val="center"/>
          </w:tcPr>
          <w:p w:rsidR="00CF234A" w:rsidRPr="00EB71B4" w:rsidRDefault="00E00019" w:rsidP="00B8794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rPr>
              <w:t xml:space="preserve">                   Fundamental of Electrical</w:t>
            </w:r>
            <w:r w:rsidR="006F0160" w:rsidRPr="00EB71B4">
              <w:rPr>
                <w:rFonts w:ascii="TH SarabunPSK" w:eastAsia="Times New Roman" w:hAnsi="TH SarabunPSK" w:cs="TH SarabunPSK"/>
                <w:color w:val="000000"/>
              </w:rPr>
              <w:t xml:space="preserve"> and Electronic</w:t>
            </w:r>
            <w:r w:rsidR="006F0160" w:rsidRPr="00EB71B4">
              <w:rPr>
                <w:rFonts w:ascii="TH SarabunPSK" w:eastAsia="Times New Roman" w:hAnsi="TH SarabunPSK" w:cs="TH SarabunPSK"/>
                <w:color w:val="000000"/>
              </w:rPr>
              <w:br/>
              <w:t xml:space="preserve">                   </w:t>
            </w:r>
            <w:r w:rsidRPr="00EB71B4">
              <w:rPr>
                <w:rFonts w:ascii="TH SarabunPSK" w:eastAsia="Times New Roman" w:hAnsi="TH SarabunPSK" w:cs="TH SarabunPSK"/>
                <w:color w:val="000000"/>
              </w:rPr>
              <w:t>Engineering Laboratory</w:t>
            </w:r>
          </w:p>
        </w:tc>
        <w:tc>
          <w:tcPr>
            <w:tcW w:w="1048" w:type="pct"/>
            <w:shd w:val="clear" w:color="auto" w:fill="auto"/>
            <w:vAlign w:val="center"/>
          </w:tcPr>
          <w:p w:rsidR="00CF234A" w:rsidRPr="00EB71B4" w:rsidRDefault="00CF234A" w:rsidP="00B8794A">
            <w:pPr>
              <w:spacing w:line="256" w:lineRule="auto"/>
              <w:ind w:right="-2"/>
              <w:jc w:val="right"/>
              <w:rPr>
                <w:rFonts w:ascii="TH SarabunPSK" w:eastAsia="Times New Roman" w:hAnsi="TH SarabunPSK" w:cs="TH SarabunPSK"/>
                <w:color w:val="000000"/>
              </w:rPr>
            </w:pPr>
          </w:p>
        </w:tc>
      </w:tr>
      <w:tr w:rsidR="00E334A2" w:rsidRPr="00EB71B4" w:rsidTr="00E334A2">
        <w:trPr>
          <w:trHeight w:val="337"/>
        </w:trPr>
        <w:tc>
          <w:tcPr>
            <w:tcW w:w="3790" w:type="pct"/>
            <w:shd w:val="clear" w:color="auto" w:fill="auto"/>
            <w:vAlign w:val="center"/>
          </w:tcPr>
          <w:p w:rsidR="00E334A2" w:rsidRPr="00EB71B4" w:rsidRDefault="00E334A2" w:rsidP="00E334A2">
            <w:pPr>
              <w:spacing w:line="256" w:lineRule="auto"/>
              <w:ind w:right="-2" w:firstLine="717"/>
              <w:rPr>
                <w:rFonts w:ascii="TH SarabunPSK" w:hAnsi="TH SarabunPSK" w:cs="TH SarabunPSK"/>
              </w:rPr>
            </w:pPr>
            <w:r w:rsidRPr="00EB71B4">
              <w:rPr>
                <w:rFonts w:ascii="TH SarabunPSK" w:hAnsi="TH SarabunPSK" w:cs="TH SarabunPSK"/>
                <w:b/>
                <w:bCs/>
                <w:cs/>
              </w:rPr>
              <w:t>2) กลุ่มวิชา</w:t>
            </w:r>
            <w:r w:rsidRPr="00EB71B4">
              <w:rPr>
                <w:rFonts w:ascii="TH SarabunPSK" w:hAnsi="TH SarabunPSK" w:cs="TH SarabunPSK" w:hint="cs"/>
                <w:b/>
                <w:bCs/>
                <w:cs/>
              </w:rPr>
              <w:t>เฉพาะทางด้านวิศวกรรมเครื่องกลและหุ่นยนต์</w:t>
            </w:r>
          </w:p>
        </w:tc>
        <w:tc>
          <w:tcPr>
            <w:tcW w:w="1210" w:type="pct"/>
            <w:gridSpan w:val="2"/>
            <w:shd w:val="clear" w:color="auto" w:fill="auto"/>
            <w:vAlign w:val="center"/>
          </w:tcPr>
          <w:p w:rsidR="00E334A2" w:rsidRPr="00EB71B4" w:rsidRDefault="00E334A2" w:rsidP="00E334A2">
            <w:pPr>
              <w:spacing w:line="256" w:lineRule="auto"/>
              <w:ind w:right="-2" w:firstLine="189"/>
              <w:jc w:val="right"/>
              <w:rPr>
                <w:rFonts w:ascii="TH SarabunPSK" w:eastAsia="Times New Roman" w:hAnsi="TH SarabunPSK" w:cs="TH SarabunPSK" w:hint="cs"/>
                <w:color w:val="000000"/>
                <w:cs/>
              </w:rPr>
            </w:pPr>
            <w:r w:rsidRPr="00EB71B4">
              <w:rPr>
                <w:rFonts w:ascii="TH SarabunPSK" w:eastAsia="Times New Roman" w:hAnsi="TH SarabunPSK" w:cs="TH SarabunPSK"/>
                <w:b/>
                <w:bCs/>
                <w:color w:val="000000"/>
              </w:rPr>
              <w:t>62</w:t>
            </w:r>
            <w:r w:rsidRPr="00EB71B4">
              <w:rPr>
                <w:rFonts w:ascii="TH SarabunPSK" w:eastAsia="Times New Roman" w:hAnsi="TH SarabunPSK" w:cs="TH SarabunPSK"/>
                <w:b/>
                <w:bCs/>
                <w:color w:val="000000"/>
              </w:rPr>
              <w:tab/>
            </w:r>
            <w:r w:rsidRPr="00EB71B4">
              <w:rPr>
                <w:rFonts w:ascii="TH SarabunPSK" w:eastAsia="Times New Roman" w:hAnsi="TH SarabunPSK" w:cs="TH SarabunPSK"/>
                <w:b/>
                <w:bCs/>
                <w:color w:val="000000"/>
                <w:cs/>
              </w:rPr>
              <w:t>หน่วยกิต</w:t>
            </w:r>
          </w:p>
        </w:tc>
      </w:tr>
      <w:tr w:rsidR="00FE194C" w:rsidRPr="00EB71B4" w:rsidTr="00E334A2">
        <w:trPr>
          <w:trHeight w:val="337"/>
        </w:trPr>
        <w:tc>
          <w:tcPr>
            <w:tcW w:w="3790" w:type="pct"/>
            <w:shd w:val="clear" w:color="auto" w:fill="auto"/>
            <w:vAlign w:val="center"/>
          </w:tcPr>
          <w:p w:rsidR="00FE194C" w:rsidRPr="00EB71B4" w:rsidRDefault="00D12D8C" w:rsidP="00E334A2">
            <w:pPr>
              <w:spacing w:line="256" w:lineRule="auto"/>
              <w:ind w:right="-2" w:firstLine="1077"/>
              <w:rPr>
                <w:rFonts w:ascii="TH SarabunPSK" w:hAnsi="TH SarabunPSK" w:cs="TH SarabunPSK"/>
                <w:cs/>
              </w:rPr>
            </w:pPr>
            <w:r w:rsidRPr="00EB71B4">
              <w:rPr>
                <w:rFonts w:ascii="TH SarabunPSK" w:hAnsi="TH SarabunPSK" w:cs="TH SarabunPSK"/>
              </w:rPr>
              <w:t>2</w:t>
            </w:r>
            <w:r w:rsidRPr="00EB71B4">
              <w:rPr>
                <w:rFonts w:ascii="TH SarabunPSK" w:hAnsi="TH SarabunPSK" w:cs="TH SarabunPSK"/>
                <w:cs/>
              </w:rPr>
              <w:t>.</w:t>
            </w:r>
            <w:r w:rsidRPr="00EB71B4">
              <w:rPr>
                <w:rFonts w:ascii="TH SarabunPSK" w:hAnsi="TH SarabunPSK" w:cs="TH SarabunPSK"/>
              </w:rPr>
              <w:t>1</w:t>
            </w:r>
            <w:r w:rsidRPr="00EB71B4">
              <w:rPr>
                <w:rFonts w:ascii="TH SarabunPSK" w:hAnsi="TH SarabunPSK" w:cs="TH SarabunPSK"/>
                <w:cs/>
              </w:rPr>
              <w:t>)</w:t>
            </w:r>
            <w:r w:rsidR="00FE194C" w:rsidRPr="00EB71B4">
              <w:rPr>
                <w:rFonts w:ascii="TH SarabunPSK" w:hAnsi="TH SarabunPSK" w:cs="TH SarabunPSK"/>
                <w:cs/>
              </w:rPr>
              <w:t>กลุ่มวิชาบังคับ</w:t>
            </w:r>
          </w:p>
        </w:tc>
        <w:tc>
          <w:tcPr>
            <w:tcW w:w="1210" w:type="pct"/>
            <w:gridSpan w:val="2"/>
            <w:shd w:val="clear" w:color="auto" w:fill="auto"/>
            <w:vAlign w:val="center"/>
          </w:tcPr>
          <w:p w:rsidR="00FE194C" w:rsidRPr="00EB71B4" w:rsidRDefault="004D66C5" w:rsidP="00E334A2">
            <w:pPr>
              <w:spacing w:line="256" w:lineRule="auto"/>
              <w:ind w:right="-2" w:firstLine="190"/>
              <w:jc w:val="right"/>
              <w:rPr>
                <w:rFonts w:ascii="TH SarabunPSK" w:eastAsia="Times New Roman" w:hAnsi="TH SarabunPSK" w:cs="TH SarabunPSK"/>
                <w:color w:val="000000"/>
                <w:cs/>
              </w:rPr>
            </w:pPr>
            <w:r w:rsidRPr="00EB71B4">
              <w:rPr>
                <w:rFonts w:ascii="TH SarabunPSK" w:eastAsia="Times New Roman" w:hAnsi="TH SarabunPSK" w:cs="TH SarabunPSK" w:hint="cs"/>
                <w:color w:val="000000"/>
                <w:cs/>
              </w:rPr>
              <w:t>54</w:t>
            </w:r>
            <w:r w:rsidR="00E334A2" w:rsidRPr="00EB71B4">
              <w:rPr>
                <w:rFonts w:ascii="TH SarabunPSK" w:eastAsia="Times New Roman" w:hAnsi="TH SarabunPSK" w:cs="TH SarabunPSK"/>
                <w:color w:val="000000"/>
              </w:rPr>
              <w:tab/>
            </w:r>
            <w:r w:rsidR="00FE194C" w:rsidRPr="00EB71B4">
              <w:rPr>
                <w:rFonts w:ascii="TH SarabunPSK" w:eastAsia="Times New Roman" w:hAnsi="TH SarabunPSK" w:cs="TH SarabunPSK" w:hint="cs"/>
                <w:color w:val="000000"/>
                <w:cs/>
              </w:rPr>
              <w:t>หน่วยกิต</w:t>
            </w:r>
          </w:p>
        </w:tc>
      </w:tr>
      <w:tr w:rsidR="000B3EE5" w:rsidRPr="00EB71B4" w:rsidTr="00E334A2">
        <w:trPr>
          <w:trHeight w:val="337"/>
        </w:trPr>
        <w:tc>
          <w:tcPr>
            <w:tcW w:w="3790" w:type="pct"/>
            <w:shd w:val="clear" w:color="auto" w:fill="auto"/>
            <w:vAlign w:val="center"/>
            <w:hideMark/>
          </w:tcPr>
          <w:p w:rsidR="000B3EE5" w:rsidRPr="00EB71B4" w:rsidRDefault="000B3EE5" w:rsidP="00F25A25">
            <w:pPr>
              <w:spacing w:line="256" w:lineRule="auto"/>
              <w:ind w:right="-2"/>
              <w:rPr>
                <w:rFonts w:ascii="TH SarabunPSK" w:eastAsia="Times New Roman" w:hAnsi="TH SarabunPSK" w:cs="TH SarabunPSK"/>
                <w:color w:val="000000"/>
                <w:cs/>
              </w:rPr>
            </w:pPr>
            <w:r w:rsidRPr="00EB71B4">
              <w:rPr>
                <w:rFonts w:ascii="TH SarabunPSK" w:eastAsia="Times New Roman" w:hAnsi="TH SarabunPSK" w:cs="TH SarabunPSK"/>
                <w:color w:val="000000"/>
              </w:rPr>
              <w:t>MEE6</w:t>
            </w:r>
            <w:r w:rsidR="00146ED5"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00255F37" w:rsidRPr="00EB71B4">
              <w:rPr>
                <w:rFonts w:ascii="TH SarabunPSK" w:eastAsia="Times New Roman" w:hAnsi="TH SarabunPSK" w:cs="TH SarabunPSK"/>
                <w:color w:val="000000"/>
              </w:rPr>
              <w:t>2</w:t>
            </w:r>
            <w:r w:rsidR="003A3F4F" w:rsidRPr="00EB71B4">
              <w:rPr>
                <w:rFonts w:ascii="TH SarabunPSK" w:eastAsia="Times New Roman" w:hAnsi="TH SarabunPSK" w:cs="TH SarabunPSK"/>
                <w:color w:val="000000"/>
              </w:rPr>
              <w:t>4</w:t>
            </w:r>
            <w:r w:rsidR="00146ED5" w:rsidRPr="00EB71B4">
              <w:rPr>
                <w:rFonts w:ascii="TH SarabunPSK" w:eastAsia="Times New Roman" w:hAnsi="TH SarabunPSK" w:cs="TH SarabunPSK"/>
                <w:color w:val="000000"/>
              </w:rPr>
              <w:t>1</w:t>
            </w:r>
            <w:r w:rsidRPr="00EB71B4">
              <w:rPr>
                <w:rFonts w:ascii="TH SarabunPSK" w:eastAsia="Times New Roman" w:hAnsi="TH SarabunPSK" w:cs="TH SarabunPSK"/>
                <w:color w:val="000000"/>
                <w:cs/>
              </w:rPr>
              <w:t xml:space="preserve"> </w:t>
            </w:r>
            <w:r w:rsidR="009201AC" w:rsidRPr="00EB71B4">
              <w:rPr>
                <w:rFonts w:ascii="TH SarabunPSK" w:eastAsia="Times New Roman" w:hAnsi="TH SarabunPSK" w:cs="TH SarabunPSK"/>
                <w:color w:val="000000"/>
                <w:cs/>
              </w:rPr>
              <w:t xml:space="preserve">  </w:t>
            </w:r>
            <w:r w:rsidRPr="00EB71B4">
              <w:rPr>
                <w:rFonts w:ascii="TH SarabunPSK" w:hAnsi="TH SarabunPSK" w:cs="TH SarabunPSK"/>
                <w:color w:val="000000"/>
                <w:cs/>
              </w:rPr>
              <w:t>กลศาสตร์เครื่องจักรกล</w:t>
            </w:r>
          </w:p>
        </w:tc>
        <w:tc>
          <w:tcPr>
            <w:tcW w:w="1210" w:type="pct"/>
            <w:gridSpan w:val="2"/>
            <w:shd w:val="clear" w:color="auto" w:fill="auto"/>
            <w:vAlign w:val="center"/>
          </w:tcPr>
          <w:p w:rsidR="000B3EE5" w:rsidRPr="00EB71B4" w:rsidRDefault="009201AC" w:rsidP="00F25A25">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color w:val="000000"/>
              </w:rPr>
              <w:t>4</w:t>
            </w:r>
            <w:r w:rsidR="000B3EE5"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w:t>
            </w:r>
            <w:r w:rsidR="000B3EE5"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0</w:t>
            </w:r>
            <w:r w:rsidR="000B3EE5"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8</w:t>
            </w:r>
            <w:r w:rsidR="000B3EE5" w:rsidRPr="00EB71B4">
              <w:rPr>
                <w:rFonts w:ascii="TH SarabunPSK" w:eastAsia="Times New Roman" w:hAnsi="TH SarabunPSK" w:cs="TH SarabunPSK"/>
                <w:color w:val="000000"/>
                <w:cs/>
              </w:rPr>
              <w:t>)</w:t>
            </w:r>
          </w:p>
        </w:tc>
      </w:tr>
      <w:tr w:rsidR="000B3EE5" w:rsidRPr="00EB71B4" w:rsidTr="004A2B14">
        <w:trPr>
          <w:trHeight w:val="337"/>
        </w:trPr>
        <w:tc>
          <w:tcPr>
            <w:tcW w:w="3790" w:type="pct"/>
            <w:shd w:val="clear" w:color="auto" w:fill="auto"/>
            <w:vAlign w:val="center"/>
          </w:tcPr>
          <w:p w:rsidR="000B3EE5" w:rsidRPr="00EB71B4" w:rsidRDefault="00E334A2" w:rsidP="00F25A25">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rPr>
              <w:t xml:space="preserve">         </w:t>
            </w:r>
            <w:r w:rsidR="000B3EE5" w:rsidRPr="00EB71B4">
              <w:rPr>
                <w:rFonts w:ascii="TH SarabunPSK" w:eastAsia="Times New Roman" w:hAnsi="TH SarabunPSK" w:cs="TH SarabunPSK"/>
                <w:color w:val="000000"/>
                <w:cs/>
              </w:rPr>
              <w:t xml:space="preserve">       </w:t>
            </w:r>
            <w:r w:rsidR="009201AC" w:rsidRPr="00EB71B4">
              <w:rPr>
                <w:rFonts w:ascii="TH SarabunPSK" w:eastAsia="Times New Roman" w:hAnsi="TH SarabunPSK" w:cs="TH SarabunPSK"/>
                <w:color w:val="000000"/>
                <w:cs/>
              </w:rPr>
              <w:t xml:space="preserve">  </w:t>
            </w:r>
            <w:r w:rsidR="009201AC" w:rsidRPr="00EB71B4">
              <w:rPr>
                <w:rFonts w:ascii="TH SarabunPSK" w:hAnsi="TH SarabunPSK" w:cs="TH SarabunPSK"/>
                <w:color w:val="000000"/>
              </w:rPr>
              <w:t>Mechanics of Machinery</w:t>
            </w:r>
          </w:p>
        </w:tc>
        <w:tc>
          <w:tcPr>
            <w:tcW w:w="1210" w:type="pct"/>
            <w:gridSpan w:val="2"/>
            <w:shd w:val="clear" w:color="auto" w:fill="auto"/>
            <w:vAlign w:val="center"/>
          </w:tcPr>
          <w:p w:rsidR="000B3EE5" w:rsidRPr="00EB71B4" w:rsidRDefault="000B3EE5" w:rsidP="00F25A25">
            <w:pPr>
              <w:spacing w:line="256" w:lineRule="auto"/>
              <w:ind w:right="-2"/>
              <w:jc w:val="right"/>
              <w:rPr>
                <w:rFonts w:ascii="TH SarabunPSK" w:eastAsia="Times New Roman" w:hAnsi="TH SarabunPSK" w:cs="TH SarabunPSK"/>
                <w:color w:val="000000"/>
              </w:rPr>
            </w:pPr>
          </w:p>
        </w:tc>
      </w:tr>
      <w:tr w:rsidR="000B3EE5" w:rsidRPr="00EB71B4" w:rsidTr="004A2B14">
        <w:trPr>
          <w:trHeight w:val="337"/>
        </w:trPr>
        <w:tc>
          <w:tcPr>
            <w:tcW w:w="3790" w:type="pct"/>
            <w:shd w:val="clear" w:color="auto" w:fill="auto"/>
            <w:vAlign w:val="center"/>
            <w:hideMark/>
          </w:tcPr>
          <w:p w:rsidR="000B3EE5" w:rsidRPr="00EB71B4" w:rsidRDefault="009201AC" w:rsidP="00F25A25">
            <w:pPr>
              <w:spacing w:line="256" w:lineRule="auto"/>
              <w:ind w:right="-2"/>
              <w:rPr>
                <w:rFonts w:ascii="TH SarabunPSK" w:eastAsia="Times New Roman" w:hAnsi="TH SarabunPSK" w:cs="TH SarabunPSK"/>
                <w:color w:val="000000"/>
                <w:cs/>
              </w:rPr>
            </w:pPr>
            <w:r w:rsidRPr="00EB71B4">
              <w:rPr>
                <w:rFonts w:ascii="TH SarabunPSK" w:eastAsia="Times New Roman" w:hAnsi="TH SarabunPSK" w:cs="TH SarabunPSK"/>
                <w:color w:val="000000"/>
              </w:rPr>
              <w:t>MEE</w:t>
            </w:r>
            <w:r w:rsidR="000B3EE5" w:rsidRPr="00EB71B4">
              <w:rPr>
                <w:rFonts w:ascii="TH SarabunPSK" w:eastAsia="Times New Roman" w:hAnsi="TH SarabunPSK" w:cs="TH SarabunPSK"/>
                <w:color w:val="000000"/>
              </w:rPr>
              <w:t>6</w:t>
            </w:r>
            <w:r w:rsidR="00146ED5" w:rsidRPr="00EB71B4">
              <w:rPr>
                <w:rFonts w:ascii="TH SarabunPSK" w:eastAsia="Times New Roman" w:hAnsi="TH SarabunPSK" w:cs="TH SarabunPSK"/>
                <w:color w:val="000000"/>
              </w:rPr>
              <w:t>4</w:t>
            </w:r>
            <w:r w:rsidR="000B3EE5" w:rsidRPr="00EB71B4">
              <w:rPr>
                <w:rFonts w:ascii="TH SarabunPSK" w:eastAsia="Times New Roman" w:hAnsi="TH SarabunPSK" w:cs="TH SarabunPSK"/>
                <w:color w:val="000000"/>
                <w:cs/>
              </w:rPr>
              <w:t>-</w:t>
            </w:r>
            <w:r w:rsidR="00255F37" w:rsidRPr="00EB71B4">
              <w:rPr>
                <w:rFonts w:ascii="TH SarabunPSK" w:eastAsia="Times New Roman" w:hAnsi="TH SarabunPSK" w:cs="TH SarabunPSK"/>
                <w:color w:val="000000"/>
              </w:rPr>
              <w:t>2</w:t>
            </w:r>
            <w:r w:rsidR="003A3F4F" w:rsidRPr="00EB71B4">
              <w:rPr>
                <w:rFonts w:ascii="TH SarabunPSK" w:eastAsia="Times New Roman" w:hAnsi="TH SarabunPSK" w:cs="TH SarabunPSK"/>
                <w:color w:val="000000"/>
              </w:rPr>
              <w:t>4</w:t>
            </w:r>
            <w:r w:rsidR="00146ED5" w:rsidRPr="00EB71B4">
              <w:rPr>
                <w:rFonts w:ascii="TH SarabunPSK" w:eastAsia="Times New Roman" w:hAnsi="TH SarabunPSK" w:cs="TH SarabunPSK"/>
                <w:color w:val="000000"/>
              </w:rPr>
              <w:t>2</w:t>
            </w:r>
            <w:r w:rsidRPr="00EB71B4">
              <w:rPr>
                <w:rFonts w:ascii="TH SarabunPSK" w:eastAsia="Times New Roman" w:hAnsi="TH SarabunPSK" w:cs="TH SarabunPSK"/>
                <w:color w:val="000000"/>
                <w:cs/>
              </w:rPr>
              <w:t xml:space="preserve">  </w:t>
            </w:r>
            <w:r w:rsidR="0026465D" w:rsidRPr="00EB71B4">
              <w:rPr>
                <w:rFonts w:ascii="TH SarabunPSK" w:eastAsia="Times New Roman" w:hAnsi="TH SarabunPSK" w:cs="TH SarabunPSK"/>
                <w:color w:val="000000"/>
                <w:cs/>
              </w:rPr>
              <w:t xml:space="preserve"> </w:t>
            </w:r>
            <w:r w:rsidRPr="00EB71B4">
              <w:rPr>
                <w:rFonts w:ascii="TH SarabunPSK" w:hAnsi="TH SarabunPSK" w:cs="TH SarabunPSK"/>
                <w:color w:val="000000"/>
                <w:cs/>
              </w:rPr>
              <w:t>การสั่นสะเทือนทางกล</w:t>
            </w:r>
          </w:p>
        </w:tc>
        <w:tc>
          <w:tcPr>
            <w:tcW w:w="1210" w:type="pct"/>
            <w:gridSpan w:val="2"/>
            <w:shd w:val="clear" w:color="auto" w:fill="auto"/>
            <w:vAlign w:val="center"/>
          </w:tcPr>
          <w:p w:rsidR="000B3EE5" w:rsidRPr="00EB71B4" w:rsidRDefault="000B3EE5" w:rsidP="00F25A25">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hint="cs"/>
                <w:color w:val="000000"/>
                <w:cs/>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0</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8</w:t>
            </w:r>
            <w:r w:rsidRPr="00EB71B4">
              <w:rPr>
                <w:rFonts w:ascii="TH SarabunPSK" w:eastAsia="Times New Roman" w:hAnsi="TH SarabunPSK" w:cs="TH SarabunPSK"/>
                <w:color w:val="000000"/>
                <w:cs/>
              </w:rPr>
              <w:t>)</w:t>
            </w:r>
          </w:p>
        </w:tc>
      </w:tr>
      <w:tr w:rsidR="000B3EE5" w:rsidRPr="00EB71B4" w:rsidTr="004A2B14">
        <w:trPr>
          <w:trHeight w:val="337"/>
        </w:trPr>
        <w:tc>
          <w:tcPr>
            <w:tcW w:w="3790" w:type="pct"/>
            <w:shd w:val="clear" w:color="auto" w:fill="auto"/>
            <w:vAlign w:val="center"/>
          </w:tcPr>
          <w:p w:rsidR="000B3EE5" w:rsidRPr="00EB71B4" w:rsidRDefault="000B3EE5" w:rsidP="00F25A25">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cs/>
              </w:rPr>
              <w:t xml:space="preserve">       </w:t>
            </w:r>
            <w:r w:rsidR="009201AC" w:rsidRPr="00EB71B4">
              <w:rPr>
                <w:rFonts w:ascii="TH SarabunPSK" w:eastAsia="Times New Roman" w:hAnsi="TH SarabunPSK" w:cs="TH SarabunPSK"/>
                <w:color w:val="000000"/>
                <w:cs/>
              </w:rPr>
              <w:t xml:space="preserve">           </w:t>
            </w:r>
            <w:r w:rsidR="0026465D" w:rsidRPr="00EB71B4">
              <w:rPr>
                <w:rFonts w:ascii="TH SarabunPSK" w:eastAsia="Times New Roman" w:hAnsi="TH SarabunPSK" w:cs="TH SarabunPSK"/>
                <w:color w:val="000000"/>
                <w:cs/>
              </w:rPr>
              <w:t xml:space="preserve"> </w:t>
            </w:r>
            <w:r w:rsidR="009201AC" w:rsidRPr="00EB71B4">
              <w:rPr>
                <w:rFonts w:ascii="TH SarabunPSK" w:hAnsi="TH SarabunPSK" w:cs="TH SarabunPSK"/>
                <w:color w:val="000000"/>
              </w:rPr>
              <w:t>Mechanical Vibration</w:t>
            </w:r>
          </w:p>
        </w:tc>
        <w:tc>
          <w:tcPr>
            <w:tcW w:w="1210" w:type="pct"/>
            <w:gridSpan w:val="2"/>
            <w:shd w:val="clear" w:color="auto" w:fill="auto"/>
            <w:vAlign w:val="center"/>
          </w:tcPr>
          <w:p w:rsidR="000B3EE5" w:rsidRPr="00EB71B4" w:rsidRDefault="000B3EE5" w:rsidP="00F25A25">
            <w:pPr>
              <w:spacing w:line="256" w:lineRule="auto"/>
              <w:ind w:right="-2"/>
              <w:jc w:val="right"/>
              <w:rPr>
                <w:rFonts w:ascii="TH SarabunPSK" w:eastAsia="Times New Roman" w:hAnsi="TH SarabunPSK" w:cs="TH SarabunPSK"/>
                <w:color w:val="000000"/>
              </w:rPr>
            </w:pPr>
          </w:p>
        </w:tc>
      </w:tr>
      <w:tr w:rsidR="00EF624E" w:rsidRPr="00EB71B4" w:rsidTr="004A2B14">
        <w:trPr>
          <w:trHeight w:val="337"/>
        </w:trPr>
        <w:tc>
          <w:tcPr>
            <w:tcW w:w="3790" w:type="pct"/>
            <w:shd w:val="clear" w:color="auto" w:fill="auto"/>
            <w:vAlign w:val="center"/>
          </w:tcPr>
          <w:p w:rsidR="00EF624E" w:rsidRPr="00EB71B4" w:rsidRDefault="00EF624E" w:rsidP="00EF624E">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rPr>
              <w:t>MEE64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311</w:t>
            </w:r>
            <w:r w:rsidRPr="00EB71B4">
              <w:rPr>
                <w:rFonts w:ascii="TH SarabunPSK" w:eastAsia="Times New Roman" w:hAnsi="TH SarabunPSK" w:cs="TH SarabunPSK"/>
                <w:color w:val="000000"/>
                <w:cs/>
              </w:rPr>
              <w:t xml:space="preserve">   </w:t>
            </w:r>
            <w:r w:rsidRPr="00EB71B4">
              <w:rPr>
                <w:rFonts w:ascii="TH SarabunPSK" w:hAnsi="TH SarabunPSK" w:cs="TH SarabunPSK"/>
                <w:color w:val="000000"/>
                <w:cs/>
              </w:rPr>
              <w:t>การออกแบบเครื่องจักรกล</w:t>
            </w:r>
          </w:p>
        </w:tc>
        <w:tc>
          <w:tcPr>
            <w:tcW w:w="1210" w:type="pct"/>
            <w:gridSpan w:val="2"/>
            <w:shd w:val="clear" w:color="auto" w:fill="auto"/>
            <w:vAlign w:val="center"/>
          </w:tcPr>
          <w:p w:rsidR="00EF624E" w:rsidRPr="00EB71B4" w:rsidRDefault="00EF624E" w:rsidP="00EF624E">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0</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8</w:t>
            </w:r>
            <w:r w:rsidRPr="00EB71B4">
              <w:rPr>
                <w:rFonts w:ascii="TH SarabunPSK" w:eastAsia="Times New Roman" w:hAnsi="TH SarabunPSK" w:cs="TH SarabunPSK"/>
                <w:color w:val="000000"/>
                <w:cs/>
              </w:rPr>
              <w:t>)</w:t>
            </w:r>
          </w:p>
        </w:tc>
      </w:tr>
      <w:tr w:rsidR="00EF624E" w:rsidRPr="00EB71B4" w:rsidTr="004A2B14">
        <w:trPr>
          <w:trHeight w:val="337"/>
        </w:trPr>
        <w:tc>
          <w:tcPr>
            <w:tcW w:w="3790" w:type="pct"/>
            <w:shd w:val="clear" w:color="auto" w:fill="auto"/>
            <w:vAlign w:val="center"/>
          </w:tcPr>
          <w:p w:rsidR="00EF624E" w:rsidRPr="00EB71B4" w:rsidRDefault="00EF624E" w:rsidP="00EF624E">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cs/>
              </w:rPr>
              <w:t xml:space="preserve">                   </w:t>
            </w:r>
            <w:r w:rsidRPr="00EB71B4">
              <w:rPr>
                <w:rFonts w:ascii="TH SarabunPSK" w:hAnsi="TH SarabunPSK" w:cs="TH SarabunPSK"/>
                <w:color w:val="000000"/>
              </w:rPr>
              <w:t xml:space="preserve">Machine Design </w:t>
            </w:r>
          </w:p>
        </w:tc>
        <w:tc>
          <w:tcPr>
            <w:tcW w:w="1210" w:type="pct"/>
            <w:gridSpan w:val="2"/>
            <w:shd w:val="clear" w:color="auto" w:fill="auto"/>
            <w:vAlign w:val="center"/>
          </w:tcPr>
          <w:p w:rsidR="00EF624E" w:rsidRPr="00EB71B4" w:rsidRDefault="00EF624E" w:rsidP="00EF624E">
            <w:pPr>
              <w:spacing w:line="256" w:lineRule="auto"/>
              <w:ind w:right="-2"/>
              <w:jc w:val="right"/>
              <w:rPr>
                <w:rFonts w:ascii="TH SarabunPSK" w:eastAsia="Times New Roman" w:hAnsi="TH SarabunPSK" w:cs="TH SarabunPSK"/>
                <w:color w:val="000000"/>
              </w:rPr>
            </w:pPr>
          </w:p>
        </w:tc>
      </w:tr>
      <w:tr w:rsidR="00EF624E" w:rsidRPr="00EB71B4" w:rsidTr="004A2B14">
        <w:trPr>
          <w:trHeight w:val="337"/>
        </w:trPr>
        <w:tc>
          <w:tcPr>
            <w:tcW w:w="3790" w:type="pct"/>
            <w:shd w:val="clear" w:color="auto" w:fill="auto"/>
            <w:vAlign w:val="center"/>
            <w:hideMark/>
          </w:tcPr>
          <w:p w:rsidR="00EF624E" w:rsidRPr="00EB71B4" w:rsidRDefault="00EF624E" w:rsidP="00EF624E">
            <w:pPr>
              <w:spacing w:line="256" w:lineRule="auto"/>
              <w:ind w:right="-2"/>
              <w:rPr>
                <w:rFonts w:ascii="TH SarabunPSK" w:eastAsia="Times New Roman" w:hAnsi="TH SarabunPSK" w:cs="TH SarabunPSK"/>
                <w:color w:val="000000"/>
                <w:cs/>
              </w:rPr>
            </w:pPr>
            <w:r w:rsidRPr="00EB71B4">
              <w:rPr>
                <w:rFonts w:ascii="TH SarabunPSK" w:eastAsia="Times New Roman" w:hAnsi="TH SarabunPSK" w:cs="TH SarabunPSK"/>
                <w:color w:val="000000"/>
              </w:rPr>
              <w:t>MEE64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351</w:t>
            </w:r>
            <w:r w:rsidRPr="00EB71B4">
              <w:rPr>
                <w:rFonts w:ascii="TH SarabunPSK" w:eastAsia="Times New Roman" w:hAnsi="TH SarabunPSK" w:cs="TH SarabunPSK"/>
                <w:color w:val="000000"/>
                <w:cs/>
              </w:rPr>
              <w:t xml:space="preserve">   </w:t>
            </w:r>
            <w:r w:rsidRPr="00EB71B4">
              <w:rPr>
                <w:rFonts w:ascii="TH SarabunPSK" w:hAnsi="TH SarabunPSK" w:cs="TH SarabunPSK"/>
                <w:color w:val="000000"/>
                <w:cs/>
              </w:rPr>
              <w:t>การควบคุม</w:t>
            </w:r>
            <w:r w:rsidRPr="00EB71B4">
              <w:rPr>
                <w:rFonts w:ascii="TH SarabunPSK" w:hAnsi="TH SarabunPSK" w:cs="TH SarabunPSK" w:hint="cs"/>
                <w:color w:val="000000"/>
                <w:cs/>
              </w:rPr>
              <w:t>อัตโนมัติ</w:t>
            </w:r>
          </w:p>
        </w:tc>
        <w:tc>
          <w:tcPr>
            <w:tcW w:w="1210" w:type="pct"/>
            <w:gridSpan w:val="2"/>
            <w:shd w:val="clear" w:color="auto" w:fill="auto"/>
            <w:vAlign w:val="center"/>
          </w:tcPr>
          <w:p w:rsidR="00EF624E" w:rsidRPr="00EB71B4" w:rsidRDefault="00EF624E" w:rsidP="00EF624E">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0</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8</w:t>
            </w:r>
            <w:r w:rsidRPr="00EB71B4">
              <w:rPr>
                <w:rFonts w:ascii="TH SarabunPSK" w:eastAsia="Times New Roman" w:hAnsi="TH SarabunPSK" w:cs="TH SarabunPSK"/>
                <w:color w:val="000000"/>
                <w:cs/>
              </w:rPr>
              <w:t>)</w:t>
            </w:r>
          </w:p>
        </w:tc>
      </w:tr>
      <w:tr w:rsidR="00EF624E" w:rsidRPr="00EB71B4" w:rsidTr="004A2B14">
        <w:trPr>
          <w:trHeight w:val="337"/>
        </w:trPr>
        <w:tc>
          <w:tcPr>
            <w:tcW w:w="3790" w:type="pct"/>
            <w:shd w:val="clear" w:color="auto" w:fill="auto"/>
            <w:vAlign w:val="center"/>
          </w:tcPr>
          <w:p w:rsidR="00EF624E" w:rsidRPr="00EB71B4" w:rsidRDefault="00EF624E" w:rsidP="00EF624E">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cs/>
              </w:rPr>
              <w:t xml:space="preserve">                   </w:t>
            </w:r>
            <w:r w:rsidRPr="00EB71B4">
              <w:rPr>
                <w:rFonts w:ascii="TH SarabunPSK" w:hAnsi="TH SarabunPSK" w:cs="TH SarabunPSK"/>
                <w:color w:val="000000"/>
              </w:rPr>
              <w:t>Automatic Control</w:t>
            </w:r>
          </w:p>
        </w:tc>
        <w:tc>
          <w:tcPr>
            <w:tcW w:w="1210" w:type="pct"/>
            <w:gridSpan w:val="2"/>
            <w:shd w:val="clear" w:color="auto" w:fill="auto"/>
            <w:vAlign w:val="center"/>
          </w:tcPr>
          <w:p w:rsidR="00EF624E" w:rsidRPr="00EB71B4" w:rsidRDefault="00EF624E" w:rsidP="00EF624E">
            <w:pPr>
              <w:spacing w:line="256" w:lineRule="auto"/>
              <w:ind w:right="-2"/>
              <w:jc w:val="right"/>
              <w:rPr>
                <w:rFonts w:ascii="TH SarabunPSK" w:eastAsia="Times New Roman" w:hAnsi="TH SarabunPSK" w:cs="TH SarabunPSK"/>
                <w:color w:val="000000"/>
              </w:rPr>
            </w:pPr>
          </w:p>
        </w:tc>
      </w:tr>
      <w:tr w:rsidR="00EF624E" w:rsidRPr="00EB71B4" w:rsidTr="004A2B14">
        <w:trPr>
          <w:trHeight w:val="337"/>
        </w:trPr>
        <w:tc>
          <w:tcPr>
            <w:tcW w:w="3790" w:type="pct"/>
            <w:shd w:val="clear" w:color="auto" w:fill="auto"/>
            <w:vAlign w:val="center"/>
            <w:hideMark/>
          </w:tcPr>
          <w:p w:rsidR="00EF624E" w:rsidRPr="00EB71B4" w:rsidRDefault="00EF624E" w:rsidP="00EF624E">
            <w:pPr>
              <w:spacing w:line="256" w:lineRule="auto"/>
              <w:ind w:right="-2"/>
              <w:rPr>
                <w:rFonts w:ascii="TH SarabunPSK" w:eastAsia="Times New Roman" w:hAnsi="TH SarabunPSK" w:cs="TH SarabunPSK"/>
                <w:color w:val="000000"/>
                <w:cs/>
              </w:rPr>
            </w:pPr>
            <w:r w:rsidRPr="00EB71B4">
              <w:rPr>
                <w:rFonts w:ascii="TH SarabunPSK" w:eastAsia="Times New Roman" w:hAnsi="TH SarabunPSK" w:cs="TH SarabunPSK"/>
                <w:color w:val="000000"/>
              </w:rPr>
              <w:t>MEE64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361</w:t>
            </w:r>
            <w:r w:rsidRPr="00EB71B4">
              <w:rPr>
                <w:rFonts w:ascii="TH SarabunPSK" w:eastAsia="Times New Roman" w:hAnsi="TH SarabunPSK" w:cs="TH SarabunPSK"/>
                <w:color w:val="000000"/>
                <w:cs/>
              </w:rPr>
              <w:t xml:space="preserve">   </w:t>
            </w:r>
            <w:r w:rsidRPr="00EB71B4">
              <w:rPr>
                <w:rFonts w:ascii="TH SarabunPSK" w:hAnsi="TH SarabunPSK" w:cs="TH SarabunPSK" w:hint="cs"/>
                <w:color w:val="000000"/>
                <w:cs/>
              </w:rPr>
              <w:t>คอมพิวเตอร์ช่วยทางวิศวกรรมเครื่องกล</w:t>
            </w:r>
          </w:p>
        </w:tc>
        <w:tc>
          <w:tcPr>
            <w:tcW w:w="1210" w:type="pct"/>
            <w:gridSpan w:val="2"/>
            <w:shd w:val="clear" w:color="auto" w:fill="auto"/>
            <w:vAlign w:val="center"/>
          </w:tcPr>
          <w:p w:rsidR="00EF624E" w:rsidRPr="00EB71B4" w:rsidRDefault="00EF624E" w:rsidP="00EF624E">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0</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8</w:t>
            </w:r>
            <w:r w:rsidRPr="00EB71B4">
              <w:rPr>
                <w:rFonts w:ascii="TH SarabunPSK" w:eastAsia="Times New Roman" w:hAnsi="TH SarabunPSK" w:cs="TH SarabunPSK"/>
                <w:color w:val="000000"/>
                <w:cs/>
              </w:rPr>
              <w:t>)</w:t>
            </w:r>
          </w:p>
        </w:tc>
      </w:tr>
      <w:tr w:rsidR="00EF624E" w:rsidRPr="00EB71B4" w:rsidTr="004A2B14">
        <w:trPr>
          <w:trHeight w:val="337"/>
        </w:trPr>
        <w:tc>
          <w:tcPr>
            <w:tcW w:w="3790" w:type="pct"/>
            <w:shd w:val="clear" w:color="auto" w:fill="auto"/>
            <w:vAlign w:val="center"/>
          </w:tcPr>
          <w:p w:rsidR="00EF624E" w:rsidRPr="00EB71B4" w:rsidRDefault="00EF624E" w:rsidP="00EF624E">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cs/>
              </w:rPr>
              <w:t xml:space="preserve">                   </w:t>
            </w:r>
            <w:r w:rsidRPr="00EB71B4">
              <w:rPr>
                <w:rFonts w:ascii="TH SarabunPSK" w:hAnsi="TH SarabunPSK" w:cs="TH SarabunPSK"/>
                <w:color w:val="000000"/>
              </w:rPr>
              <w:t>Computer Aided Mechanical Engineering</w:t>
            </w:r>
          </w:p>
        </w:tc>
        <w:tc>
          <w:tcPr>
            <w:tcW w:w="1210" w:type="pct"/>
            <w:gridSpan w:val="2"/>
            <w:shd w:val="clear" w:color="auto" w:fill="auto"/>
            <w:vAlign w:val="center"/>
          </w:tcPr>
          <w:p w:rsidR="00EF624E" w:rsidRPr="00EB71B4" w:rsidRDefault="00EF624E" w:rsidP="00EF624E">
            <w:pPr>
              <w:spacing w:line="256" w:lineRule="auto"/>
              <w:ind w:right="-2"/>
              <w:jc w:val="right"/>
              <w:rPr>
                <w:rFonts w:ascii="TH SarabunPSK" w:eastAsia="Times New Roman" w:hAnsi="TH SarabunPSK" w:cs="TH SarabunPSK"/>
                <w:color w:val="000000"/>
              </w:rPr>
            </w:pPr>
          </w:p>
        </w:tc>
      </w:tr>
      <w:tr w:rsidR="00EF624E" w:rsidRPr="00EB71B4" w:rsidTr="004A2B14">
        <w:trPr>
          <w:trHeight w:val="337"/>
        </w:trPr>
        <w:tc>
          <w:tcPr>
            <w:tcW w:w="3790" w:type="pct"/>
            <w:shd w:val="clear" w:color="auto" w:fill="auto"/>
            <w:vAlign w:val="center"/>
            <w:hideMark/>
          </w:tcPr>
          <w:p w:rsidR="00EF624E" w:rsidRPr="00EB71B4" w:rsidRDefault="00EF624E" w:rsidP="00EF624E">
            <w:pPr>
              <w:spacing w:line="256" w:lineRule="auto"/>
              <w:ind w:right="-2"/>
              <w:rPr>
                <w:rFonts w:ascii="TH SarabunPSK" w:eastAsia="Times New Roman" w:hAnsi="TH SarabunPSK" w:cs="TH SarabunPSK"/>
                <w:color w:val="000000"/>
                <w:cs/>
              </w:rPr>
            </w:pPr>
            <w:r w:rsidRPr="00EB71B4">
              <w:rPr>
                <w:rFonts w:ascii="TH SarabunPSK" w:eastAsia="Times New Roman" w:hAnsi="TH SarabunPSK" w:cs="TH SarabunPSK"/>
                <w:color w:val="000000"/>
              </w:rPr>
              <w:t>MEE64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331</w:t>
            </w:r>
            <w:r w:rsidRPr="00EB71B4">
              <w:rPr>
                <w:rFonts w:ascii="TH SarabunPSK" w:eastAsia="Times New Roman" w:hAnsi="TH SarabunPSK" w:cs="TH SarabunPSK"/>
                <w:color w:val="000000"/>
                <w:cs/>
              </w:rPr>
              <w:t xml:space="preserve">   </w:t>
            </w:r>
            <w:r w:rsidRPr="00EB71B4">
              <w:rPr>
                <w:rFonts w:ascii="TH SarabunPSK" w:hAnsi="TH SarabunPSK" w:cs="TH SarabunPSK"/>
                <w:color w:val="000000"/>
                <w:cs/>
              </w:rPr>
              <w:t>การถ่ายเทความร้อน</w:t>
            </w:r>
          </w:p>
        </w:tc>
        <w:tc>
          <w:tcPr>
            <w:tcW w:w="1210" w:type="pct"/>
            <w:gridSpan w:val="2"/>
            <w:shd w:val="clear" w:color="auto" w:fill="auto"/>
            <w:vAlign w:val="center"/>
          </w:tcPr>
          <w:p w:rsidR="00EF624E" w:rsidRPr="00EB71B4" w:rsidRDefault="00EF624E" w:rsidP="00EF624E">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hint="cs"/>
                <w:color w:val="000000"/>
                <w:cs/>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0</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8</w:t>
            </w:r>
            <w:r w:rsidRPr="00EB71B4">
              <w:rPr>
                <w:rFonts w:ascii="TH SarabunPSK" w:eastAsia="Times New Roman" w:hAnsi="TH SarabunPSK" w:cs="TH SarabunPSK"/>
                <w:color w:val="000000"/>
                <w:cs/>
              </w:rPr>
              <w:t>)</w:t>
            </w:r>
          </w:p>
        </w:tc>
      </w:tr>
      <w:tr w:rsidR="00EF624E" w:rsidRPr="00EB71B4" w:rsidTr="004A2B14">
        <w:trPr>
          <w:trHeight w:val="337"/>
        </w:trPr>
        <w:tc>
          <w:tcPr>
            <w:tcW w:w="3790" w:type="pct"/>
            <w:shd w:val="clear" w:color="auto" w:fill="auto"/>
            <w:vAlign w:val="center"/>
          </w:tcPr>
          <w:p w:rsidR="00EF624E" w:rsidRPr="00EB71B4" w:rsidRDefault="00EF624E" w:rsidP="00EF624E">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cs/>
              </w:rPr>
              <w:t xml:space="preserve">                   </w:t>
            </w:r>
            <w:r w:rsidRPr="00EB71B4">
              <w:rPr>
                <w:rFonts w:ascii="TH SarabunPSK" w:hAnsi="TH SarabunPSK" w:cs="TH SarabunPSK"/>
                <w:color w:val="000000"/>
              </w:rPr>
              <w:t>Heat Transfer</w:t>
            </w:r>
          </w:p>
        </w:tc>
        <w:tc>
          <w:tcPr>
            <w:tcW w:w="1210" w:type="pct"/>
            <w:gridSpan w:val="2"/>
            <w:shd w:val="clear" w:color="auto" w:fill="auto"/>
            <w:vAlign w:val="center"/>
          </w:tcPr>
          <w:p w:rsidR="00EF624E" w:rsidRPr="00EB71B4" w:rsidRDefault="00EF624E" w:rsidP="00EF624E">
            <w:pPr>
              <w:spacing w:line="256" w:lineRule="auto"/>
              <w:ind w:right="-2"/>
              <w:jc w:val="right"/>
              <w:rPr>
                <w:rFonts w:ascii="TH SarabunPSK" w:eastAsia="Times New Roman" w:hAnsi="TH SarabunPSK" w:cs="TH SarabunPSK"/>
                <w:color w:val="000000"/>
              </w:rPr>
            </w:pPr>
          </w:p>
        </w:tc>
      </w:tr>
      <w:tr w:rsidR="00EF624E" w:rsidRPr="00EB71B4" w:rsidTr="004A2B14">
        <w:trPr>
          <w:trHeight w:val="337"/>
        </w:trPr>
        <w:tc>
          <w:tcPr>
            <w:tcW w:w="3790" w:type="pct"/>
            <w:shd w:val="clear" w:color="auto" w:fill="auto"/>
            <w:vAlign w:val="center"/>
          </w:tcPr>
          <w:p w:rsidR="00EF624E" w:rsidRPr="00EB71B4" w:rsidRDefault="00EF624E" w:rsidP="00EF624E">
            <w:pPr>
              <w:spacing w:line="256" w:lineRule="auto"/>
              <w:ind w:right="-2"/>
              <w:rPr>
                <w:rFonts w:ascii="TH SarabunPSK" w:eastAsia="Times New Roman" w:hAnsi="TH SarabunPSK" w:cs="TH SarabunPSK"/>
                <w:color w:val="000000"/>
                <w:cs/>
              </w:rPr>
            </w:pPr>
            <w:r w:rsidRPr="00EB71B4">
              <w:rPr>
                <w:rFonts w:ascii="TH SarabunPSK" w:eastAsia="Times New Roman" w:hAnsi="TH SarabunPSK" w:cs="TH SarabunPSK"/>
                <w:color w:val="000000"/>
              </w:rPr>
              <w:t>MEE64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352</w:t>
            </w:r>
            <w:r w:rsidRPr="00EB71B4">
              <w:rPr>
                <w:rFonts w:ascii="TH SarabunPSK" w:eastAsia="Times New Roman" w:hAnsi="TH SarabunPSK" w:cs="TH SarabunPSK"/>
                <w:color w:val="000000"/>
                <w:cs/>
              </w:rPr>
              <w:t xml:space="preserve">  </w:t>
            </w:r>
            <w:r w:rsidRPr="00EB71B4">
              <w:rPr>
                <w:rFonts w:ascii="TH SarabunPSK" w:hAnsi="TH SarabunPSK" w:cs="TH SarabunPSK"/>
                <w:color w:val="000000"/>
                <w:cs/>
              </w:rPr>
              <w:t>แมคคาทรอนิกส์</w:t>
            </w:r>
            <w:r w:rsidRPr="00EB71B4">
              <w:rPr>
                <w:rFonts w:ascii="TH SarabunPSK" w:hAnsi="TH SarabunPSK" w:cs="TH SarabunPSK" w:hint="cs"/>
                <w:color w:val="000000"/>
                <w:cs/>
              </w:rPr>
              <w:t>และ</w:t>
            </w:r>
            <w:r w:rsidRPr="00EB71B4">
              <w:rPr>
                <w:rFonts w:ascii="TH SarabunPSK" w:eastAsia="Times New Roman" w:hAnsi="TH SarabunPSK" w:cs="TH SarabunPSK" w:hint="cs"/>
                <w:color w:val="000000"/>
                <w:cs/>
              </w:rPr>
              <w:t>หุ่นยนต์</w:t>
            </w:r>
          </w:p>
        </w:tc>
        <w:tc>
          <w:tcPr>
            <w:tcW w:w="1210" w:type="pct"/>
            <w:gridSpan w:val="2"/>
            <w:shd w:val="clear" w:color="auto" w:fill="auto"/>
            <w:vAlign w:val="center"/>
          </w:tcPr>
          <w:p w:rsidR="00EF624E" w:rsidRPr="00EB71B4" w:rsidRDefault="00EF624E" w:rsidP="00EF624E">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0</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8</w:t>
            </w:r>
            <w:r w:rsidRPr="00EB71B4">
              <w:rPr>
                <w:rFonts w:ascii="TH SarabunPSK" w:eastAsia="Times New Roman" w:hAnsi="TH SarabunPSK" w:cs="TH SarabunPSK"/>
                <w:color w:val="000000"/>
                <w:cs/>
              </w:rPr>
              <w:t>)</w:t>
            </w:r>
          </w:p>
        </w:tc>
      </w:tr>
      <w:tr w:rsidR="00EF624E" w:rsidRPr="00EB71B4" w:rsidTr="004A2B14">
        <w:trPr>
          <w:trHeight w:val="337"/>
        </w:trPr>
        <w:tc>
          <w:tcPr>
            <w:tcW w:w="3790" w:type="pct"/>
            <w:shd w:val="clear" w:color="auto" w:fill="auto"/>
            <w:vAlign w:val="center"/>
          </w:tcPr>
          <w:p w:rsidR="00EF624E" w:rsidRPr="00EB71B4" w:rsidRDefault="00EF624E" w:rsidP="00EF624E">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hint="cs"/>
                <w:color w:val="000000"/>
                <w:cs/>
              </w:rPr>
              <w:t xml:space="preserve">                  </w:t>
            </w:r>
            <w:r w:rsidRPr="00EB71B4">
              <w:rPr>
                <w:rFonts w:ascii="TH SarabunPSK" w:hAnsi="TH SarabunPSK" w:cs="TH SarabunPSK"/>
                <w:color w:val="000000"/>
              </w:rPr>
              <w:t>Mechatronics and Robotics</w:t>
            </w:r>
            <w:r w:rsidRPr="00EB71B4">
              <w:rPr>
                <w:rFonts w:ascii="TH SarabunPSK" w:eastAsia="Times New Roman" w:hAnsi="TH SarabunPSK" w:cs="TH SarabunPSK"/>
                <w:color w:val="000000"/>
                <w:cs/>
              </w:rPr>
              <w:t xml:space="preserve"> </w:t>
            </w:r>
          </w:p>
        </w:tc>
        <w:tc>
          <w:tcPr>
            <w:tcW w:w="1210" w:type="pct"/>
            <w:gridSpan w:val="2"/>
            <w:shd w:val="clear" w:color="auto" w:fill="auto"/>
            <w:vAlign w:val="center"/>
          </w:tcPr>
          <w:p w:rsidR="00EF624E" w:rsidRPr="00EB71B4" w:rsidRDefault="00EF624E" w:rsidP="00EF624E">
            <w:pPr>
              <w:spacing w:line="256" w:lineRule="auto"/>
              <w:ind w:right="-2"/>
              <w:jc w:val="right"/>
              <w:rPr>
                <w:rFonts w:ascii="TH SarabunPSK" w:eastAsia="Times New Roman" w:hAnsi="TH SarabunPSK" w:cs="TH SarabunPSK"/>
                <w:color w:val="000000"/>
              </w:rPr>
            </w:pPr>
          </w:p>
        </w:tc>
      </w:tr>
      <w:tr w:rsidR="00EF624E" w:rsidRPr="00EB71B4" w:rsidTr="004A2B14">
        <w:trPr>
          <w:trHeight w:val="337"/>
        </w:trPr>
        <w:tc>
          <w:tcPr>
            <w:tcW w:w="3790" w:type="pct"/>
            <w:shd w:val="clear" w:color="auto" w:fill="auto"/>
            <w:vAlign w:val="center"/>
          </w:tcPr>
          <w:p w:rsidR="00EF624E" w:rsidRPr="00EB71B4" w:rsidRDefault="00EF624E" w:rsidP="00EF624E">
            <w:pPr>
              <w:spacing w:line="256" w:lineRule="auto"/>
              <w:ind w:right="-2"/>
              <w:rPr>
                <w:rFonts w:ascii="TH SarabunPSK" w:eastAsia="Times New Roman" w:hAnsi="TH SarabunPSK" w:cs="TH SarabunPSK"/>
                <w:color w:val="000000"/>
                <w:cs/>
              </w:rPr>
            </w:pPr>
            <w:r w:rsidRPr="00EB71B4">
              <w:rPr>
                <w:rFonts w:ascii="TH SarabunPSK" w:eastAsia="Times New Roman" w:hAnsi="TH SarabunPSK" w:cs="TH SarabunPSK"/>
                <w:color w:val="000000"/>
              </w:rPr>
              <w:lastRenderedPageBreak/>
              <w:t>MEE64</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353</w:t>
            </w:r>
            <w:r w:rsidRPr="00EB71B4">
              <w:rPr>
                <w:rFonts w:ascii="TH SarabunPSK" w:eastAsia="Times New Roman" w:hAnsi="TH SarabunPSK" w:cs="TH SarabunPSK"/>
                <w:color w:val="000000"/>
                <w:cs/>
              </w:rPr>
              <w:t xml:space="preserve">   </w:t>
            </w:r>
            <w:r w:rsidRPr="00EB71B4">
              <w:rPr>
                <w:rFonts w:ascii="TH SarabunPSK" w:eastAsia="Times New Roman" w:hAnsi="TH SarabunPSK" w:cs="TH SarabunPSK" w:hint="cs"/>
                <w:color w:val="000000"/>
                <w:cs/>
              </w:rPr>
              <w:t>ตัวกระตุ้นหุ่นยนต์และเซนเซอร์</w:t>
            </w:r>
          </w:p>
        </w:tc>
        <w:tc>
          <w:tcPr>
            <w:tcW w:w="1210" w:type="pct"/>
            <w:gridSpan w:val="2"/>
            <w:shd w:val="clear" w:color="auto" w:fill="auto"/>
            <w:vAlign w:val="center"/>
          </w:tcPr>
          <w:p w:rsidR="00EF624E" w:rsidRPr="00EB71B4" w:rsidRDefault="00EF624E" w:rsidP="00EF624E">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0</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8</w:t>
            </w:r>
            <w:r w:rsidRPr="00EB71B4">
              <w:rPr>
                <w:rFonts w:ascii="TH SarabunPSK" w:eastAsia="Times New Roman" w:hAnsi="TH SarabunPSK" w:cs="TH SarabunPSK"/>
                <w:color w:val="000000"/>
                <w:cs/>
              </w:rPr>
              <w:t>)</w:t>
            </w:r>
          </w:p>
        </w:tc>
      </w:tr>
      <w:tr w:rsidR="00EF624E" w:rsidRPr="00EB71B4" w:rsidTr="004A2B14">
        <w:trPr>
          <w:trHeight w:val="337"/>
        </w:trPr>
        <w:tc>
          <w:tcPr>
            <w:tcW w:w="3790" w:type="pct"/>
            <w:shd w:val="clear" w:color="auto" w:fill="auto"/>
            <w:vAlign w:val="center"/>
          </w:tcPr>
          <w:p w:rsidR="00EF624E" w:rsidRPr="00EB71B4" w:rsidRDefault="00EF624E" w:rsidP="00EF624E">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hint="cs"/>
                <w:color w:val="000000"/>
                <w:cs/>
              </w:rPr>
              <w:t xml:space="preserve">                  </w:t>
            </w:r>
            <w:r w:rsidRPr="00EB71B4">
              <w:rPr>
                <w:rFonts w:ascii="TH SarabunPSK" w:eastAsia="Times New Roman" w:hAnsi="TH SarabunPSK" w:cs="TH SarabunPSK"/>
                <w:color w:val="000000"/>
              </w:rPr>
              <w:t xml:space="preserve">Robot Actuators and Sensors </w:t>
            </w:r>
          </w:p>
        </w:tc>
        <w:tc>
          <w:tcPr>
            <w:tcW w:w="1210" w:type="pct"/>
            <w:gridSpan w:val="2"/>
            <w:shd w:val="clear" w:color="auto" w:fill="auto"/>
            <w:vAlign w:val="center"/>
          </w:tcPr>
          <w:p w:rsidR="00EF624E" w:rsidRPr="00EB71B4" w:rsidRDefault="00EF624E" w:rsidP="00EF624E">
            <w:pPr>
              <w:spacing w:line="256" w:lineRule="auto"/>
              <w:ind w:right="-2"/>
              <w:jc w:val="right"/>
              <w:rPr>
                <w:rFonts w:ascii="TH SarabunPSK" w:eastAsia="Times New Roman" w:hAnsi="TH SarabunPSK" w:cs="TH SarabunPSK"/>
                <w:color w:val="000000"/>
              </w:rPr>
            </w:pPr>
          </w:p>
        </w:tc>
      </w:tr>
      <w:tr w:rsidR="00EF624E" w:rsidRPr="00EB71B4" w:rsidTr="004A2B14">
        <w:trPr>
          <w:trHeight w:val="337"/>
        </w:trPr>
        <w:tc>
          <w:tcPr>
            <w:tcW w:w="3790" w:type="pct"/>
            <w:shd w:val="clear" w:color="auto" w:fill="auto"/>
            <w:vAlign w:val="center"/>
          </w:tcPr>
          <w:p w:rsidR="00EF624E" w:rsidRPr="00EB71B4" w:rsidRDefault="00EF624E" w:rsidP="00EF624E">
            <w:pPr>
              <w:spacing w:line="256" w:lineRule="auto"/>
              <w:ind w:right="-2"/>
              <w:rPr>
                <w:rFonts w:ascii="TH SarabunPSK" w:eastAsia="Times New Roman" w:hAnsi="TH SarabunPSK" w:cs="TH SarabunPSK"/>
                <w:color w:val="000000"/>
                <w:cs/>
              </w:rPr>
            </w:pPr>
            <w:r w:rsidRPr="00EB71B4">
              <w:rPr>
                <w:rFonts w:ascii="TH SarabunPSK" w:eastAsia="Times New Roman" w:hAnsi="TH SarabunPSK" w:cs="TH SarabunPSK"/>
                <w:color w:val="000000"/>
              </w:rPr>
              <w:t>MEE64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321</w:t>
            </w:r>
            <w:r w:rsidRPr="00EB71B4">
              <w:rPr>
                <w:rFonts w:ascii="TH SarabunPSK" w:eastAsia="Times New Roman" w:hAnsi="TH SarabunPSK" w:cs="TH SarabunPSK"/>
                <w:color w:val="000000"/>
                <w:cs/>
              </w:rPr>
              <w:t xml:space="preserve">   </w:t>
            </w:r>
            <w:r w:rsidRPr="00EB71B4">
              <w:rPr>
                <w:rFonts w:ascii="TH SarabunPSK" w:hAnsi="TH SarabunPSK" w:cs="TH SarabunPSK"/>
                <w:color w:val="000000"/>
                <w:cs/>
              </w:rPr>
              <w:t>ระบบไฮดรอลิกและนิวเมติก</w:t>
            </w:r>
          </w:p>
        </w:tc>
        <w:tc>
          <w:tcPr>
            <w:tcW w:w="1210" w:type="pct"/>
            <w:gridSpan w:val="2"/>
            <w:shd w:val="clear" w:color="auto" w:fill="auto"/>
            <w:vAlign w:val="center"/>
          </w:tcPr>
          <w:p w:rsidR="00EF624E" w:rsidRPr="00EB71B4" w:rsidRDefault="00EF624E" w:rsidP="00EF624E">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3</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2</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7</w:t>
            </w:r>
            <w:r w:rsidRPr="00EB71B4">
              <w:rPr>
                <w:rFonts w:ascii="TH SarabunPSK" w:eastAsia="Times New Roman" w:hAnsi="TH SarabunPSK" w:cs="TH SarabunPSK"/>
                <w:color w:val="000000"/>
                <w:cs/>
              </w:rPr>
              <w:t>)</w:t>
            </w:r>
          </w:p>
        </w:tc>
      </w:tr>
      <w:tr w:rsidR="00EF624E" w:rsidRPr="00EB71B4" w:rsidTr="004A2B14">
        <w:trPr>
          <w:trHeight w:val="337"/>
        </w:trPr>
        <w:tc>
          <w:tcPr>
            <w:tcW w:w="3790" w:type="pct"/>
            <w:shd w:val="clear" w:color="auto" w:fill="auto"/>
            <w:vAlign w:val="center"/>
          </w:tcPr>
          <w:p w:rsidR="00EF624E" w:rsidRPr="00EB71B4" w:rsidRDefault="00EF624E" w:rsidP="00EF624E">
            <w:pPr>
              <w:spacing w:line="256" w:lineRule="auto"/>
              <w:ind w:right="-2"/>
              <w:rPr>
                <w:rFonts w:ascii="TH SarabunPSK" w:eastAsia="Times New Roman" w:hAnsi="TH SarabunPSK" w:cs="TH SarabunPSK"/>
                <w:color w:val="000000"/>
                <w:cs/>
              </w:rPr>
            </w:pPr>
            <w:r w:rsidRPr="00EB71B4">
              <w:rPr>
                <w:rFonts w:ascii="TH SarabunPSK" w:eastAsia="Times New Roman" w:hAnsi="TH SarabunPSK" w:cs="TH SarabunPSK"/>
                <w:color w:val="000000"/>
                <w:cs/>
              </w:rPr>
              <w:t xml:space="preserve">                   </w:t>
            </w:r>
            <w:r w:rsidRPr="00EB71B4">
              <w:rPr>
                <w:rFonts w:ascii="TH SarabunPSK" w:hAnsi="TH SarabunPSK" w:cs="TH SarabunPSK"/>
                <w:color w:val="000000"/>
              </w:rPr>
              <w:t>Hydraulic and Pneumatic Systems</w:t>
            </w:r>
          </w:p>
        </w:tc>
        <w:tc>
          <w:tcPr>
            <w:tcW w:w="1210" w:type="pct"/>
            <w:gridSpan w:val="2"/>
            <w:shd w:val="clear" w:color="auto" w:fill="auto"/>
            <w:vAlign w:val="center"/>
          </w:tcPr>
          <w:p w:rsidR="00EF624E" w:rsidRPr="00EB71B4" w:rsidRDefault="00EF624E" w:rsidP="00EF624E">
            <w:pPr>
              <w:spacing w:line="256" w:lineRule="auto"/>
              <w:ind w:right="-2"/>
              <w:jc w:val="right"/>
              <w:rPr>
                <w:rFonts w:ascii="TH SarabunPSK" w:eastAsia="Times New Roman" w:hAnsi="TH SarabunPSK" w:cs="TH SarabunPSK"/>
                <w:color w:val="000000"/>
              </w:rPr>
            </w:pPr>
          </w:p>
        </w:tc>
      </w:tr>
      <w:tr w:rsidR="00EF624E" w:rsidRPr="00EB71B4" w:rsidTr="004A2B14">
        <w:trPr>
          <w:trHeight w:val="337"/>
        </w:trPr>
        <w:tc>
          <w:tcPr>
            <w:tcW w:w="3790" w:type="pct"/>
            <w:shd w:val="clear" w:color="auto" w:fill="auto"/>
            <w:vAlign w:val="center"/>
          </w:tcPr>
          <w:p w:rsidR="00EF624E" w:rsidRPr="00EB71B4" w:rsidRDefault="00EF624E" w:rsidP="00EF624E">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rPr>
              <w:t>MEE64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354</w:t>
            </w:r>
            <w:r w:rsidRPr="00EB71B4">
              <w:rPr>
                <w:rFonts w:ascii="TH SarabunPSK" w:eastAsia="Times New Roman" w:hAnsi="TH SarabunPSK" w:cs="TH SarabunPSK"/>
                <w:color w:val="000000"/>
                <w:cs/>
              </w:rPr>
              <w:t xml:space="preserve">   </w:t>
            </w:r>
            <w:r w:rsidRPr="00EB71B4">
              <w:rPr>
                <w:rFonts w:ascii="TH SarabunPSK" w:hAnsi="TH SarabunPSK" w:cs="TH SarabunPSK" w:hint="cs"/>
                <w:color w:val="000000"/>
                <w:cs/>
              </w:rPr>
              <w:t xml:space="preserve">ดิจิทัลและไมโครคอนโทรลเลอร์ </w:t>
            </w:r>
          </w:p>
        </w:tc>
        <w:tc>
          <w:tcPr>
            <w:tcW w:w="1210" w:type="pct"/>
            <w:gridSpan w:val="2"/>
            <w:shd w:val="clear" w:color="auto" w:fill="auto"/>
            <w:vAlign w:val="center"/>
          </w:tcPr>
          <w:p w:rsidR="00EF624E" w:rsidRPr="00EB71B4" w:rsidRDefault="00EF624E" w:rsidP="00EF624E">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3</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2</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7</w:t>
            </w:r>
            <w:r w:rsidRPr="00EB71B4">
              <w:rPr>
                <w:rFonts w:ascii="TH SarabunPSK" w:eastAsia="Times New Roman" w:hAnsi="TH SarabunPSK" w:cs="TH SarabunPSK"/>
                <w:color w:val="000000"/>
                <w:cs/>
              </w:rPr>
              <w:t>)</w:t>
            </w:r>
          </w:p>
        </w:tc>
      </w:tr>
      <w:tr w:rsidR="00EF624E" w:rsidRPr="00EB71B4" w:rsidTr="004A2B14">
        <w:trPr>
          <w:trHeight w:val="337"/>
        </w:trPr>
        <w:tc>
          <w:tcPr>
            <w:tcW w:w="3790" w:type="pct"/>
            <w:shd w:val="clear" w:color="auto" w:fill="auto"/>
            <w:vAlign w:val="center"/>
          </w:tcPr>
          <w:p w:rsidR="00EF624E" w:rsidRPr="00EB71B4" w:rsidRDefault="00EF624E" w:rsidP="00EF624E">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cs/>
              </w:rPr>
              <w:t xml:space="preserve">                   </w:t>
            </w:r>
            <w:r w:rsidRPr="00EB71B4">
              <w:rPr>
                <w:rFonts w:ascii="TH SarabunPSK" w:hAnsi="TH SarabunPSK" w:cs="TH SarabunPSK"/>
                <w:color w:val="000000"/>
              </w:rPr>
              <w:t xml:space="preserve">Digital and Microcontroller </w:t>
            </w:r>
          </w:p>
        </w:tc>
        <w:tc>
          <w:tcPr>
            <w:tcW w:w="1210" w:type="pct"/>
            <w:gridSpan w:val="2"/>
            <w:shd w:val="clear" w:color="auto" w:fill="auto"/>
            <w:vAlign w:val="center"/>
          </w:tcPr>
          <w:p w:rsidR="00EF624E" w:rsidRPr="00EB71B4" w:rsidRDefault="00EF624E" w:rsidP="00EF624E">
            <w:pPr>
              <w:spacing w:line="256" w:lineRule="auto"/>
              <w:ind w:right="-2"/>
              <w:jc w:val="right"/>
              <w:rPr>
                <w:rFonts w:ascii="TH SarabunPSK" w:eastAsia="Times New Roman" w:hAnsi="TH SarabunPSK" w:cs="TH SarabunPSK"/>
                <w:color w:val="000000"/>
              </w:rPr>
            </w:pPr>
          </w:p>
        </w:tc>
      </w:tr>
      <w:tr w:rsidR="00EF624E" w:rsidRPr="00EB71B4" w:rsidTr="004A2B14">
        <w:trPr>
          <w:trHeight w:val="337"/>
        </w:trPr>
        <w:tc>
          <w:tcPr>
            <w:tcW w:w="3790" w:type="pct"/>
            <w:shd w:val="clear" w:color="auto" w:fill="auto"/>
            <w:vAlign w:val="center"/>
          </w:tcPr>
          <w:p w:rsidR="00EF624E" w:rsidRPr="00EB71B4" w:rsidRDefault="00EF624E" w:rsidP="00EF624E">
            <w:pPr>
              <w:spacing w:line="256" w:lineRule="auto"/>
              <w:ind w:right="-2"/>
              <w:rPr>
                <w:rFonts w:ascii="TH SarabunPSK" w:eastAsia="Times New Roman" w:hAnsi="TH SarabunPSK" w:cs="TH SarabunPSK"/>
                <w:color w:val="000000"/>
                <w:cs/>
              </w:rPr>
            </w:pPr>
            <w:r w:rsidRPr="00EB71B4">
              <w:rPr>
                <w:rFonts w:ascii="TH SarabunPSK" w:eastAsia="Times New Roman" w:hAnsi="TH SarabunPSK" w:cs="TH SarabunPSK"/>
                <w:color w:val="000000"/>
              </w:rPr>
              <w:t xml:space="preserve">MEE64-362    </w:t>
            </w:r>
            <w:r w:rsidRPr="00EB71B4">
              <w:rPr>
                <w:rFonts w:ascii="TH SarabunPSK" w:eastAsia="Times New Roman" w:hAnsi="TH SarabunPSK" w:cs="TH SarabunPSK" w:hint="cs"/>
                <w:color w:val="000000"/>
                <w:cs/>
              </w:rPr>
              <w:t>คอมพิวเตอร์สำหรับระบบควบคุมอัตโนมัติและหุ่นยนต์</w:t>
            </w:r>
          </w:p>
        </w:tc>
        <w:tc>
          <w:tcPr>
            <w:tcW w:w="1210" w:type="pct"/>
            <w:gridSpan w:val="2"/>
            <w:shd w:val="clear" w:color="auto" w:fill="auto"/>
            <w:vAlign w:val="center"/>
          </w:tcPr>
          <w:p w:rsidR="00EF624E" w:rsidRPr="00EB71B4" w:rsidRDefault="00EF624E" w:rsidP="00EF624E">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hint="cs"/>
                <w:color w:val="000000"/>
                <w:cs/>
              </w:rPr>
              <w:t>2</w:t>
            </w:r>
            <w:r w:rsidRPr="00EB71B4">
              <w:rPr>
                <w:rFonts w:ascii="TH SarabunPSK" w:eastAsia="Times New Roman" w:hAnsi="TH SarabunPSK" w:cs="TH SarabunPSK"/>
                <w:color w:val="000000"/>
              </w:rPr>
              <w:t>(1-3-4)</w:t>
            </w:r>
          </w:p>
        </w:tc>
      </w:tr>
      <w:tr w:rsidR="00EF624E" w:rsidRPr="00EB71B4" w:rsidTr="004A2B14">
        <w:trPr>
          <w:trHeight w:val="337"/>
        </w:trPr>
        <w:tc>
          <w:tcPr>
            <w:tcW w:w="3790" w:type="pct"/>
            <w:shd w:val="clear" w:color="auto" w:fill="auto"/>
            <w:vAlign w:val="center"/>
          </w:tcPr>
          <w:p w:rsidR="00EF624E" w:rsidRPr="00EB71B4" w:rsidRDefault="00EF624E" w:rsidP="00EF624E">
            <w:pPr>
              <w:spacing w:line="256" w:lineRule="auto"/>
              <w:ind w:right="-2"/>
              <w:rPr>
                <w:rFonts w:ascii="TH SarabunPSK" w:eastAsia="Times New Roman" w:hAnsi="TH SarabunPSK" w:cs="TH SarabunPSK"/>
                <w:color w:val="000000"/>
                <w:cs/>
              </w:rPr>
            </w:pPr>
            <w:r w:rsidRPr="00EB71B4">
              <w:rPr>
                <w:rFonts w:ascii="TH SarabunPSK" w:eastAsia="Times New Roman" w:hAnsi="TH SarabunPSK" w:cs="TH SarabunPSK"/>
                <w:color w:val="000000"/>
              </w:rPr>
              <w:t xml:space="preserve">                   Computer for Automation and Robots </w:t>
            </w:r>
          </w:p>
        </w:tc>
        <w:tc>
          <w:tcPr>
            <w:tcW w:w="1210" w:type="pct"/>
            <w:gridSpan w:val="2"/>
            <w:shd w:val="clear" w:color="auto" w:fill="auto"/>
            <w:vAlign w:val="center"/>
          </w:tcPr>
          <w:p w:rsidR="00EF624E" w:rsidRPr="00EB71B4" w:rsidRDefault="00EF624E" w:rsidP="00EF624E">
            <w:pPr>
              <w:spacing w:line="256" w:lineRule="auto"/>
              <w:ind w:right="-2"/>
              <w:jc w:val="right"/>
              <w:rPr>
                <w:rFonts w:ascii="TH SarabunPSK" w:eastAsia="Times New Roman" w:hAnsi="TH SarabunPSK" w:cs="TH SarabunPSK"/>
                <w:color w:val="000000"/>
              </w:rPr>
            </w:pPr>
          </w:p>
        </w:tc>
      </w:tr>
      <w:tr w:rsidR="00EF624E" w:rsidRPr="00EB71B4" w:rsidTr="004A2B14">
        <w:trPr>
          <w:trHeight w:val="337"/>
        </w:trPr>
        <w:tc>
          <w:tcPr>
            <w:tcW w:w="3790" w:type="pct"/>
            <w:shd w:val="clear" w:color="auto" w:fill="auto"/>
            <w:vAlign w:val="center"/>
          </w:tcPr>
          <w:p w:rsidR="00EF624E" w:rsidRPr="00EB71B4" w:rsidRDefault="00E02850" w:rsidP="00EF624E">
            <w:pPr>
              <w:spacing w:line="256" w:lineRule="auto"/>
              <w:ind w:right="-2"/>
              <w:rPr>
                <w:rFonts w:ascii="TH SarabunPSK" w:eastAsia="Times New Roman" w:hAnsi="TH SarabunPSK" w:cs="TH SarabunPSK"/>
                <w:color w:val="000000"/>
                <w:cs/>
              </w:rPr>
            </w:pPr>
            <w:r w:rsidRPr="00EB71B4">
              <w:rPr>
                <w:rFonts w:ascii="TH SarabunPSK" w:eastAsia="Times New Roman" w:hAnsi="TH SarabunPSK" w:cs="TH SarabunPSK"/>
                <w:color w:val="000000"/>
              </w:rPr>
              <w:t>MEE64-4</w:t>
            </w:r>
            <w:r w:rsidR="00EF624E" w:rsidRPr="00EB71B4">
              <w:rPr>
                <w:rFonts w:ascii="TH SarabunPSK" w:eastAsia="Times New Roman" w:hAnsi="TH SarabunPSK" w:cs="TH SarabunPSK"/>
                <w:color w:val="000000"/>
              </w:rPr>
              <w:t xml:space="preserve">55   </w:t>
            </w:r>
            <w:r w:rsidR="00EF624E" w:rsidRPr="00EB71B4">
              <w:rPr>
                <w:rFonts w:ascii="TH SarabunPSK" w:eastAsia="Times New Roman" w:hAnsi="TH SarabunPSK" w:cs="TH SarabunPSK" w:hint="cs"/>
                <w:color w:val="000000"/>
                <w:cs/>
              </w:rPr>
              <w:t xml:space="preserve">ระบบควบคุมอัตโนมัติและหุ่นยนต์ในอุตสาหกรรม </w:t>
            </w:r>
          </w:p>
        </w:tc>
        <w:tc>
          <w:tcPr>
            <w:tcW w:w="1210" w:type="pct"/>
            <w:gridSpan w:val="2"/>
            <w:shd w:val="clear" w:color="auto" w:fill="auto"/>
            <w:vAlign w:val="center"/>
          </w:tcPr>
          <w:p w:rsidR="00EF624E" w:rsidRPr="00EB71B4" w:rsidRDefault="00EF624E" w:rsidP="00EF624E">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0</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8</w:t>
            </w:r>
            <w:r w:rsidRPr="00EB71B4">
              <w:rPr>
                <w:rFonts w:ascii="TH SarabunPSK" w:eastAsia="Times New Roman" w:hAnsi="TH SarabunPSK" w:cs="TH SarabunPSK"/>
                <w:color w:val="000000"/>
                <w:cs/>
              </w:rPr>
              <w:t>)</w:t>
            </w:r>
          </w:p>
        </w:tc>
      </w:tr>
      <w:tr w:rsidR="00EF624E" w:rsidRPr="00EB71B4" w:rsidTr="004A2B14">
        <w:trPr>
          <w:trHeight w:val="337"/>
        </w:trPr>
        <w:tc>
          <w:tcPr>
            <w:tcW w:w="3790" w:type="pct"/>
            <w:shd w:val="clear" w:color="auto" w:fill="auto"/>
            <w:vAlign w:val="center"/>
          </w:tcPr>
          <w:p w:rsidR="00EF624E" w:rsidRPr="00EB71B4" w:rsidRDefault="00EF624E" w:rsidP="00EF624E">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hint="cs"/>
                <w:color w:val="000000"/>
                <w:cs/>
              </w:rPr>
              <w:t xml:space="preserve">                   </w:t>
            </w:r>
            <w:r w:rsidRPr="00EB71B4">
              <w:rPr>
                <w:rFonts w:ascii="TH SarabunPSK" w:eastAsia="Times New Roman" w:hAnsi="TH SarabunPSK" w:cs="TH SarabunPSK"/>
                <w:color w:val="000000"/>
              </w:rPr>
              <w:t xml:space="preserve">Industrial Automation and Robots  </w:t>
            </w:r>
          </w:p>
        </w:tc>
        <w:tc>
          <w:tcPr>
            <w:tcW w:w="1210" w:type="pct"/>
            <w:gridSpan w:val="2"/>
            <w:shd w:val="clear" w:color="auto" w:fill="auto"/>
            <w:vAlign w:val="center"/>
          </w:tcPr>
          <w:p w:rsidR="00EF624E" w:rsidRPr="00EB71B4" w:rsidRDefault="00EF624E" w:rsidP="00EF624E">
            <w:pPr>
              <w:spacing w:line="256" w:lineRule="auto"/>
              <w:ind w:right="-2"/>
              <w:jc w:val="right"/>
              <w:rPr>
                <w:rFonts w:ascii="TH SarabunPSK" w:eastAsia="Times New Roman" w:hAnsi="TH SarabunPSK" w:cs="TH SarabunPSK"/>
                <w:color w:val="000000"/>
              </w:rPr>
            </w:pPr>
          </w:p>
        </w:tc>
      </w:tr>
      <w:tr w:rsidR="00EF624E" w:rsidRPr="00EB71B4" w:rsidTr="004A2B14">
        <w:trPr>
          <w:trHeight w:val="337"/>
        </w:trPr>
        <w:tc>
          <w:tcPr>
            <w:tcW w:w="3790" w:type="pct"/>
            <w:shd w:val="clear" w:color="auto" w:fill="auto"/>
            <w:vAlign w:val="center"/>
            <w:hideMark/>
          </w:tcPr>
          <w:p w:rsidR="00EF624E" w:rsidRPr="00EB71B4" w:rsidRDefault="00EF624E" w:rsidP="00EF624E">
            <w:pPr>
              <w:spacing w:line="256" w:lineRule="auto"/>
              <w:ind w:right="-2"/>
              <w:rPr>
                <w:rFonts w:ascii="TH SarabunPSK" w:eastAsia="Times New Roman" w:hAnsi="TH SarabunPSK" w:cs="TH SarabunPSK"/>
                <w:color w:val="000000"/>
                <w:cs/>
              </w:rPr>
            </w:pPr>
            <w:r w:rsidRPr="00EB71B4">
              <w:rPr>
                <w:rFonts w:ascii="TH SarabunPSK" w:eastAsia="Times New Roman" w:hAnsi="TH SarabunPSK" w:cs="TH SarabunPSK"/>
                <w:color w:val="000000"/>
              </w:rPr>
              <w:t>MEE64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371</w:t>
            </w:r>
            <w:r w:rsidRPr="00EB71B4">
              <w:rPr>
                <w:rFonts w:ascii="TH SarabunPSK" w:eastAsia="Times New Roman" w:hAnsi="TH SarabunPSK" w:cs="TH SarabunPSK"/>
                <w:color w:val="000000"/>
                <w:cs/>
              </w:rPr>
              <w:t xml:space="preserve">  </w:t>
            </w:r>
            <w:r w:rsidRPr="00EB71B4">
              <w:rPr>
                <w:rFonts w:ascii="TH SarabunPSK" w:eastAsia="Times New Roman" w:hAnsi="TH SarabunPSK" w:cs="TH SarabunPSK" w:hint="cs"/>
                <w:color w:val="000000"/>
                <w:cs/>
              </w:rPr>
              <w:t>ปฏิบัติการวิศวกรรมเครื่องกลและหุ่นยนต์ 1</w:t>
            </w:r>
          </w:p>
        </w:tc>
        <w:tc>
          <w:tcPr>
            <w:tcW w:w="1210" w:type="pct"/>
            <w:gridSpan w:val="2"/>
            <w:shd w:val="clear" w:color="auto" w:fill="auto"/>
            <w:vAlign w:val="center"/>
          </w:tcPr>
          <w:p w:rsidR="00EF624E" w:rsidRPr="00EB71B4" w:rsidRDefault="00EF624E" w:rsidP="00EF624E">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hint="cs"/>
                <w:color w:val="000000"/>
                <w:cs/>
              </w:rPr>
              <w:t>1</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0</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3</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2</w:t>
            </w:r>
            <w:r w:rsidRPr="00EB71B4">
              <w:rPr>
                <w:rFonts w:ascii="TH SarabunPSK" w:eastAsia="Times New Roman" w:hAnsi="TH SarabunPSK" w:cs="TH SarabunPSK"/>
                <w:color w:val="000000"/>
                <w:cs/>
              </w:rPr>
              <w:t>)</w:t>
            </w:r>
          </w:p>
        </w:tc>
      </w:tr>
      <w:tr w:rsidR="00EF624E" w:rsidRPr="00EB71B4" w:rsidTr="004A2B14">
        <w:trPr>
          <w:trHeight w:val="337"/>
        </w:trPr>
        <w:tc>
          <w:tcPr>
            <w:tcW w:w="3790" w:type="pct"/>
            <w:shd w:val="clear" w:color="auto" w:fill="auto"/>
            <w:vAlign w:val="center"/>
          </w:tcPr>
          <w:p w:rsidR="00E334A2" w:rsidRPr="00EB71B4" w:rsidRDefault="00EF624E" w:rsidP="00EF624E">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cs/>
              </w:rPr>
              <w:t xml:space="preserve">                  </w:t>
            </w:r>
            <w:r w:rsidRPr="00EB71B4">
              <w:rPr>
                <w:rFonts w:ascii="TH SarabunPSK" w:eastAsia="Times New Roman" w:hAnsi="TH SarabunPSK" w:cs="TH SarabunPSK"/>
                <w:color w:val="000000"/>
              </w:rPr>
              <w:t xml:space="preserve"> Mechanical and Robotic Engineering</w:t>
            </w:r>
          </w:p>
          <w:p w:rsidR="00EF624E" w:rsidRPr="00EB71B4" w:rsidRDefault="00EF624E" w:rsidP="00EF624E">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cs/>
              </w:rPr>
              <w:t xml:space="preserve">                   </w:t>
            </w:r>
            <w:r w:rsidR="00B815F4" w:rsidRPr="00EB71B4">
              <w:rPr>
                <w:rFonts w:ascii="TH SarabunPSK" w:eastAsia="Times New Roman" w:hAnsi="TH SarabunPSK" w:cs="TH SarabunPSK"/>
                <w:color w:val="000000"/>
              </w:rPr>
              <w:t>Laboratory I</w:t>
            </w:r>
            <w:r w:rsidRPr="00EB71B4">
              <w:rPr>
                <w:rFonts w:ascii="TH SarabunPSK" w:eastAsia="Times New Roman" w:hAnsi="TH SarabunPSK" w:cs="TH SarabunPSK"/>
                <w:color w:val="000000"/>
                <w:cs/>
              </w:rPr>
              <w:t xml:space="preserve"> </w:t>
            </w:r>
          </w:p>
        </w:tc>
        <w:tc>
          <w:tcPr>
            <w:tcW w:w="1210" w:type="pct"/>
            <w:gridSpan w:val="2"/>
            <w:shd w:val="clear" w:color="auto" w:fill="auto"/>
            <w:vAlign w:val="center"/>
          </w:tcPr>
          <w:p w:rsidR="00EF624E" w:rsidRPr="00EB71B4" w:rsidRDefault="00EF624E" w:rsidP="00EF624E">
            <w:pPr>
              <w:spacing w:line="256" w:lineRule="auto"/>
              <w:ind w:right="-2"/>
              <w:jc w:val="right"/>
              <w:rPr>
                <w:rFonts w:ascii="TH SarabunPSK" w:eastAsia="Times New Roman" w:hAnsi="TH SarabunPSK" w:cs="TH SarabunPSK"/>
                <w:color w:val="000000"/>
              </w:rPr>
            </w:pPr>
          </w:p>
        </w:tc>
      </w:tr>
      <w:tr w:rsidR="00EF624E" w:rsidRPr="00EB71B4" w:rsidTr="004A2B14">
        <w:trPr>
          <w:trHeight w:val="337"/>
        </w:trPr>
        <w:tc>
          <w:tcPr>
            <w:tcW w:w="3790" w:type="pct"/>
            <w:shd w:val="clear" w:color="auto" w:fill="auto"/>
            <w:vAlign w:val="center"/>
            <w:hideMark/>
          </w:tcPr>
          <w:p w:rsidR="00EF624E" w:rsidRPr="00EB71B4" w:rsidRDefault="00EF624E" w:rsidP="00EF624E">
            <w:pPr>
              <w:spacing w:line="256" w:lineRule="auto"/>
              <w:ind w:right="-2"/>
              <w:rPr>
                <w:rFonts w:ascii="TH SarabunPSK" w:eastAsia="Times New Roman" w:hAnsi="TH SarabunPSK" w:cs="TH SarabunPSK"/>
                <w:color w:val="000000"/>
                <w:cs/>
              </w:rPr>
            </w:pPr>
            <w:r w:rsidRPr="00EB71B4">
              <w:rPr>
                <w:rFonts w:ascii="TH SarabunPSK" w:eastAsia="Times New Roman" w:hAnsi="TH SarabunPSK" w:cs="TH SarabunPSK"/>
                <w:color w:val="000000"/>
              </w:rPr>
              <w:t>MEE64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372</w:t>
            </w:r>
            <w:r w:rsidRPr="00EB71B4">
              <w:rPr>
                <w:rFonts w:ascii="TH SarabunPSK" w:eastAsia="Times New Roman" w:hAnsi="TH SarabunPSK" w:cs="TH SarabunPSK"/>
                <w:color w:val="000000"/>
                <w:cs/>
              </w:rPr>
              <w:t xml:space="preserve">  </w:t>
            </w:r>
            <w:r w:rsidRPr="00EB71B4">
              <w:rPr>
                <w:rFonts w:ascii="TH SarabunPSK" w:eastAsia="Times New Roman" w:hAnsi="TH SarabunPSK" w:cs="TH SarabunPSK" w:hint="cs"/>
                <w:color w:val="000000"/>
                <w:cs/>
              </w:rPr>
              <w:t xml:space="preserve">ปฏิบัติการวิศวกรรมเครื่องกลและหุ่นยนต์ </w:t>
            </w:r>
            <w:r w:rsidRPr="00EB71B4">
              <w:rPr>
                <w:rFonts w:ascii="TH SarabunPSK" w:eastAsia="Times New Roman" w:hAnsi="TH SarabunPSK" w:cs="TH SarabunPSK"/>
                <w:color w:val="000000"/>
              </w:rPr>
              <w:t>2</w:t>
            </w:r>
          </w:p>
        </w:tc>
        <w:tc>
          <w:tcPr>
            <w:tcW w:w="1210" w:type="pct"/>
            <w:gridSpan w:val="2"/>
            <w:shd w:val="clear" w:color="auto" w:fill="auto"/>
            <w:vAlign w:val="center"/>
          </w:tcPr>
          <w:p w:rsidR="00EF624E" w:rsidRPr="00EB71B4" w:rsidRDefault="00EF624E" w:rsidP="00EF624E">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hint="cs"/>
                <w:color w:val="000000"/>
                <w:cs/>
              </w:rPr>
              <w:t>1</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0</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3</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2</w:t>
            </w:r>
            <w:r w:rsidRPr="00EB71B4">
              <w:rPr>
                <w:rFonts w:ascii="TH SarabunPSK" w:eastAsia="Times New Roman" w:hAnsi="TH SarabunPSK" w:cs="TH SarabunPSK"/>
                <w:color w:val="000000"/>
                <w:cs/>
              </w:rPr>
              <w:t>)</w:t>
            </w:r>
          </w:p>
        </w:tc>
      </w:tr>
      <w:tr w:rsidR="00EF624E" w:rsidRPr="00EB71B4" w:rsidTr="004A2B14">
        <w:trPr>
          <w:trHeight w:val="337"/>
        </w:trPr>
        <w:tc>
          <w:tcPr>
            <w:tcW w:w="3790" w:type="pct"/>
            <w:shd w:val="clear" w:color="auto" w:fill="auto"/>
            <w:vAlign w:val="center"/>
          </w:tcPr>
          <w:p w:rsidR="00E334A2" w:rsidRPr="00EB71B4" w:rsidRDefault="00EF624E" w:rsidP="00EF624E">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cs/>
              </w:rPr>
              <w:t xml:space="preserve">                   </w:t>
            </w:r>
            <w:r w:rsidRPr="00EB71B4">
              <w:rPr>
                <w:rFonts w:ascii="TH SarabunPSK" w:eastAsia="Times New Roman" w:hAnsi="TH SarabunPSK" w:cs="TH SarabunPSK"/>
                <w:color w:val="000000"/>
              </w:rPr>
              <w:t>Mechanical and Robotic Engineering</w:t>
            </w:r>
          </w:p>
          <w:p w:rsidR="00EF624E" w:rsidRPr="00EB71B4" w:rsidRDefault="00EF624E" w:rsidP="00EF624E">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cs/>
              </w:rPr>
              <w:t xml:space="preserve">                   </w:t>
            </w:r>
            <w:r w:rsidR="00B815F4" w:rsidRPr="00EB71B4">
              <w:rPr>
                <w:rFonts w:ascii="TH SarabunPSK" w:eastAsia="Times New Roman" w:hAnsi="TH SarabunPSK" w:cs="TH SarabunPSK"/>
                <w:color w:val="000000"/>
              </w:rPr>
              <w:t>Laboratory II</w:t>
            </w:r>
          </w:p>
        </w:tc>
        <w:tc>
          <w:tcPr>
            <w:tcW w:w="1210" w:type="pct"/>
            <w:gridSpan w:val="2"/>
            <w:shd w:val="clear" w:color="auto" w:fill="auto"/>
            <w:vAlign w:val="center"/>
          </w:tcPr>
          <w:p w:rsidR="00EF624E" w:rsidRPr="00EB71B4" w:rsidRDefault="00EF624E" w:rsidP="00EF624E">
            <w:pPr>
              <w:spacing w:line="256" w:lineRule="auto"/>
              <w:ind w:right="-2"/>
              <w:jc w:val="right"/>
              <w:rPr>
                <w:rFonts w:ascii="TH SarabunPSK" w:eastAsia="Times New Roman" w:hAnsi="TH SarabunPSK" w:cs="TH SarabunPSK"/>
                <w:color w:val="000000"/>
              </w:rPr>
            </w:pPr>
          </w:p>
        </w:tc>
      </w:tr>
      <w:tr w:rsidR="00EF624E" w:rsidRPr="00EB71B4" w:rsidTr="004A2B14">
        <w:trPr>
          <w:trHeight w:val="337"/>
        </w:trPr>
        <w:tc>
          <w:tcPr>
            <w:tcW w:w="3790" w:type="pct"/>
            <w:shd w:val="clear" w:color="auto" w:fill="auto"/>
            <w:vAlign w:val="center"/>
          </w:tcPr>
          <w:p w:rsidR="00EF624E" w:rsidRPr="00EB71B4" w:rsidRDefault="00EF624E" w:rsidP="00EF624E">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rPr>
              <w:t>MEE64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381</w:t>
            </w:r>
            <w:r w:rsidRPr="00EB71B4">
              <w:rPr>
                <w:rFonts w:ascii="TH SarabunPSK" w:eastAsia="Times New Roman" w:hAnsi="TH SarabunPSK" w:cs="TH SarabunPSK"/>
                <w:color w:val="000000"/>
                <w:cs/>
              </w:rPr>
              <w:t xml:space="preserve">  </w:t>
            </w:r>
            <w:r w:rsidRPr="00EB71B4">
              <w:rPr>
                <w:rFonts w:ascii="TH SarabunPSK" w:eastAsia="Times New Roman" w:hAnsi="TH SarabunPSK" w:cs="TH SarabunPSK" w:hint="cs"/>
                <w:color w:val="000000"/>
                <w:cs/>
              </w:rPr>
              <w:t>โครงงานวิศวกรรมเครื่องกลและหุ่นยนต์</w:t>
            </w:r>
            <w:r w:rsidRPr="00EB71B4">
              <w:rPr>
                <w:rFonts w:ascii="TH SarabunPSK" w:eastAsia="Times New Roman" w:hAnsi="TH SarabunPSK" w:cs="TH SarabunPSK"/>
                <w:color w:val="000000"/>
              </w:rPr>
              <w:t xml:space="preserve"> 1</w:t>
            </w:r>
          </w:p>
        </w:tc>
        <w:tc>
          <w:tcPr>
            <w:tcW w:w="1210" w:type="pct"/>
            <w:gridSpan w:val="2"/>
            <w:shd w:val="clear" w:color="auto" w:fill="auto"/>
            <w:vAlign w:val="center"/>
          </w:tcPr>
          <w:p w:rsidR="00EF624E" w:rsidRPr="00EB71B4" w:rsidRDefault="00EF624E" w:rsidP="00EF624E">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color w:val="000000"/>
              </w:rPr>
              <w:t>2</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0</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6</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3</w:t>
            </w:r>
            <w:r w:rsidRPr="00EB71B4">
              <w:rPr>
                <w:rFonts w:ascii="TH SarabunPSK" w:eastAsia="Times New Roman" w:hAnsi="TH SarabunPSK" w:cs="TH SarabunPSK"/>
                <w:color w:val="000000"/>
                <w:cs/>
              </w:rPr>
              <w:t>)</w:t>
            </w:r>
          </w:p>
        </w:tc>
      </w:tr>
      <w:tr w:rsidR="00EF624E" w:rsidRPr="00EB71B4" w:rsidTr="004A2B14">
        <w:trPr>
          <w:trHeight w:val="337"/>
        </w:trPr>
        <w:tc>
          <w:tcPr>
            <w:tcW w:w="3790" w:type="pct"/>
            <w:shd w:val="clear" w:color="auto" w:fill="auto"/>
            <w:vAlign w:val="center"/>
          </w:tcPr>
          <w:p w:rsidR="00EF624E" w:rsidRPr="00EB71B4" w:rsidRDefault="00EF624E" w:rsidP="00EF624E">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cs/>
              </w:rPr>
              <w:t xml:space="preserve">                 </w:t>
            </w:r>
            <w:r w:rsidRPr="00EB71B4">
              <w:rPr>
                <w:rFonts w:ascii="TH SarabunPSK" w:eastAsia="Times New Roman" w:hAnsi="TH SarabunPSK" w:cs="TH SarabunPSK"/>
                <w:color w:val="000000"/>
              </w:rPr>
              <w:t>Mechanical a</w:t>
            </w:r>
            <w:r w:rsidR="00B815F4" w:rsidRPr="00EB71B4">
              <w:rPr>
                <w:rFonts w:ascii="TH SarabunPSK" w:eastAsia="Times New Roman" w:hAnsi="TH SarabunPSK" w:cs="TH SarabunPSK"/>
                <w:color w:val="000000"/>
              </w:rPr>
              <w:t>nd Robotic Engineering Project I</w:t>
            </w:r>
          </w:p>
        </w:tc>
        <w:tc>
          <w:tcPr>
            <w:tcW w:w="1210" w:type="pct"/>
            <w:gridSpan w:val="2"/>
            <w:shd w:val="clear" w:color="auto" w:fill="auto"/>
            <w:vAlign w:val="center"/>
          </w:tcPr>
          <w:p w:rsidR="00EF624E" w:rsidRPr="00EB71B4" w:rsidRDefault="00EF624E" w:rsidP="00EF624E">
            <w:pPr>
              <w:spacing w:line="256" w:lineRule="auto"/>
              <w:ind w:right="-2"/>
              <w:jc w:val="right"/>
              <w:rPr>
                <w:rFonts w:ascii="TH SarabunPSK" w:eastAsia="Times New Roman" w:hAnsi="TH SarabunPSK" w:cs="TH SarabunPSK"/>
                <w:color w:val="000000"/>
              </w:rPr>
            </w:pPr>
          </w:p>
        </w:tc>
      </w:tr>
      <w:tr w:rsidR="00EF624E" w:rsidRPr="00EB71B4" w:rsidTr="004A2B14">
        <w:trPr>
          <w:trHeight w:val="337"/>
        </w:trPr>
        <w:tc>
          <w:tcPr>
            <w:tcW w:w="3790" w:type="pct"/>
            <w:shd w:val="clear" w:color="auto" w:fill="auto"/>
            <w:vAlign w:val="center"/>
          </w:tcPr>
          <w:p w:rsidR="00EF624E" w:rsidRPr="00EB71B4" w:rsidRDefault="00EF624E" w:rsidP="00EF624E">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rPr>
              <w:t>MEE64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482</w:t>
            </w:r>
            <w:r w:rsidRPr="00EB71B4">
              <w:rPr>
                <w:rFonts w:ascii="TH SarabunPSK" w:eastAsia="Times New Roman" w:hAnsi="TH SarabunPSK" w:cs="TH SarabunPSK"/>
                <w:color w:val="000000"/>
                <w:cs/>
              </w:rPr>
              <w:t xml:space="preserve">  </w:t>
            </w:r>
            <w:r w:rsidRPr="00EB71B4">
              <w:rPr>
                <w:rFonts w:ascii="TH SarabunPSK" w:eastAsia="Times New Roman" w:hAnsi="TH SarabunPSK" w:cs="TH SarabunPSK" w:hint="cs"/>
                <w:color w:val="000000"/>
                <w:cs/>
              </w:rPr>
              <w:t>โครงงานวิศวกรรมเครื่องกลและหุ่นยนต์</w:t>
            </w:r>
            <w:r w:rsidRPr="00EB71B4">
              <w:rPr>
                <w:rFonts w:ascii="TH SarabunPSK" w:eastAsia="Times New Roman" w:hAnsi="TH SarabunPSK" w:cs="TH SarabunPSK"/>
                <w:color w:val="000000"/>
              </w:rPr>
              <w:t xml:space="preserve"> 2</w:t>
            </w:r>
          </w:p>
        </w:tc>
        <w:tc>
          <w:tcPr>
            <w:tcW w:w="1210" w:type="pct"/>
            <w:gridSpan w:val="2"/>
            <w:shd w:val="clear" w:color="auto" w:fill="auto"/>
            <w:vAlign w:val="center"/>
          </w:tcPr>
          <w:p w:rsidR="00EF624E" w:rsidRPr="00EB71B4" w:rsidRDefault="00EF624E" w:rsidP="00EF624E">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0</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12</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6</w:t>
            </w:r>
            <w:r w:rsidRPr="00EB71B4">
              <w:rPr>
                <w:rFonts w:ascii="TH SarabunPSK" w:eastAsia="Times New Roman" w:hAnsi="TH SarabunPSK" w:cs="TH SarabunPSK"/>
                <w:color w:val="000000"/>
                <w:cs/>
              </w:rPr>
              <w:t>)</w:t>
            </w:r>
          </w:p>
        </w:tc>
      </w:tr>
      <w:tr w:rsidR="00EF624E" w:rsidRPr="00EB71B4" w:rsidTr="004A2B14">
        <w:trPr>
          <w:trHeight w:val="337"/>
        </w:trPr>
        <w:tc>
          <w:tcPr>
            <w:tcW w:w="3790" w:type="pct"/>
            <w:shd w:val="clear" w:color="auto" w:fill="auto"/>
            <w:vAlign w:val="center"/>
          </w:tcPr>
          <w:p w:rsidR="00EF624E" w:rsidRPr="00EB71B4" w:rsidRDefault="00EF624E" w:rsidP="00EF624E">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cs/>
              </w:rPr>
              <w:t xml:space="preserve">                 </w:t>
            </w:r>
            <w:r w:rsidRPr="00EB71B4">
              <w:rPr>
                <w:rFonts w:ascii="TH SarabunPSK" w:eastAsia="Times New Roman" w:hAnsi="TH SarabunPSK" w:cs="TH SarabunPSK"/>
                <w:color w:val="000000"/>
              </w:rPr>
              <w:t>Mechanical a</w:t>
            </w:r>
            <w:r w:rsidR="00B815F4" w:rsidRPr="00EB71B4">
              <w:rPr>
                <w:rFonts w:ascii="TH SarabunPSK" w:eastAsia="Times New Roman" w:hAnsi="TH SarabunPSK" w:cs="TH SarabunPSK"/>
                <w:color w:val="000000"/>
              </w:rPr>
              <w:t>nd Robotic Engineering Project II</w:t>
            </w:r>
          </w:p>
        </w:tc>
        <w:tc>
          <w:tcPr>
            <w:tcW w:w="1210" w:type="pct"/>
            <w:gridSpan w:val="2"/>
            <w:shd w:val="clear" w:color="auto" w:fill="auto"/>
            <w:vAlign w:val="center"/>
          </w:tcPr>
          <w:p w:rsidR="00EF624E" w:rsidRPr="00EB71B4" w:rsidRDefault="00EF624E" w:rsidP="00EF624E">
            <w:pPr>
              <w:spacing w:line="256" w:lineRule="auto"/>
              <w:ind w:right="-2"/>
              <w:jc w:val="right"/>
              <w:rPr>
                <w:rFonts w:ascii="TH SarabunPSK" w:eastAsia="Times New Roman" w:hAnsi="TH SarabunPSK" w:cs="TH SarabunPSK"/>
                <w:color w:val="000000"/>
              </w:rPr>
            </w:pPr>
          </w:p>
        </w:tc>
      </w:tr>
      <w:tr w:rsidR="009D42DF" w:rsidRPr="00EB71B4" w:rsidTr="004A2B14">
        <w:trPr>
          <w:trHeight w:val="337"/>
        </w:trPr>
        <w:tc>
          <w:tcPr>
            <w:tcW w:w="3952" w:type="pct"/>
            <w:gridSpan w:val="2"/>
            <w:shd w:val="clear" w:color="auto" w:fill="auto"/>
            <w:vAlign w:val="center"/>
          </w:tcPr>
          <w:p w:rsidR="00087730" w:rsidRPr="00EB71B4" w:rsidRDefault="00401914" w:rsidP="00E334A2">
            <w:pPr>
              <w:spacing w:line="256" w:lineRule="auto"/>
              <w:ind w:right="-2" w:firstLine="717"/>
              <w:rPr>
                <w:rFonts w:ascii="TH SarabunPSK" w:eastAsia="Times New Roman" w:hAnsi="TH SarabunPSK" w:cs="TH SarabunPSK"/>
                <w:color w:val="000000"/>
              </w:rPr>
            </w:pPr>
            <w:r w:rsidRPr="00EB71B4">
              <w:rPr>
                <w:rFonts w:ascii="TH SarabunPSK" w:hAnsi="TH SarabunPSK" w:cs="TH SarabunPSK"/>
              </w:rPr>
              <w:t>2</w:t>
            </w:r>
            <w:r w:rsidRPr="00EB71B4">
              <w:rPr>
                <w:rFonts w:ascii="TH SarabunPSK" w:hAnsi="TH SarabunPSK" w:cs="TH SarabunPSK"/>
                <w:cs/>
              </w:rPr>
              <w:t>.</w:t>
            </w:r>
            <w:r w:rsidRPr="00EB71B4">
              <w:rPr>
                <w:rFonts w:ascii="TH SarabunPSK" w:hAnsi="TH SarabunPSK" w:cs="TH SarabunPSK"/>
              </w:rPr>
              <w:t>2</w:t>
            </w:r>
            <w:r w:rsidRPr="00EB71B4">
              <w:rPr>
                <w:rFonts w:ascii="TH SarabunPSK" w:hAnsi="TH SarabunPSK" w:cs="TH SarabunPSK"/>
                <w:cs/>
              </w:rPr>
              <w:t xml:space="preserve">) </w:t>
            </w:r>
            <w:r w:rsidR="00E334A2" w:rsidRPr="00EB71B4">
              <w:rPr>
                <w:rFonts w:ascii="TH SarabunPSK" w:hAnsi="TH SarabunPSK" w:cs="TH SarabunPSK"/>
              </w:rPr>
              <w:t xml:space="preserve"> </w:t>
            </w:r>
            <w:r w:rsidR="009D42DF" w:rsidRPr="00EB71B4">
              <w:rPr>
                <w:rFonts w:ascii="TH SarabunPSK" w:hAnsi="TH SarabunPSK" w:cs="TH SarabunPSK"/>
                <w:cs/>
              </w:rPr>
              <w:t>กลุ่มวิชาเลือก ให้เลือกศึกษา 8 หน่วยกิต จากรายวิชาต่อไปนี้</w:t>
            </w:r>
          </w:p>
        </w:tc>
        <w:tc>
          <w:tcPr>
            <w:tcW w:w="1048" w:type="pct"/>
            <w:shd w:val="clear" w:color="auto" w:fill="auto"/>
            <w:vAlign w:val="center"/>
          </w:tcPr>
          <w:p w:rsidR="009D42DF" w:rsidRPr="00EB71B4" w:rsidRDefault="009D42DF" w:rsidP="00F25A25">
            <w:pPr>
              <w:spacing w:line="256" w:lineRule="auto"/>
              <w:ind w:right="-2"/>
              <w:jc w:val="right"/>
              <w:rPr>
                <w:rFonts w:ascii="TH SarabunPSK" w:eastAsia="Times New Roman" w:hAnsi="TH SarabunPSK" w:cs="TH SarabunPSK"/>
                <w:color w:val="000000"/>
              </w:rPr>
            </w:pPr>
          </w:p>
        </w:tc>
      </w:tr>
      <w:tr w:rsidR="009D42DF" w:rsidRPr="00EB71B4" w:rsidTr="004A2B14">
        <w:trPr>
          <w:trHeight w:val="337"/>
        </w:trPr>
        <w:tc>
          <w:tcPr>
            <w:tcW w:w="3952" w:type="pct"/>
            <w:gridSpan w:val="2"/>
            <w:shd w:val="clear" w:color="auto" w:fill="auto"/>
            <w:vAlign w:val="center"/>
          </w:tcPr>
          <w:p w:rsidR="009D42DF" w:rsidRPr="00EB71B4" w:rsidRDefault="00920738" w:rsidP="00F25A25">
            <w:pPr>
              <w:spacing w:line="256" w:lineRule="auto"/>
              <w:ind w:right="-2"/>
              <w:rPr>
                <w:rFonts w:ascii="TH SarabunPSK" w:eastAsia="Times New Roman" w:hAnsi="TH SarabunPSK" w:cs="TH SarabunPSK"/>
                <w:color w:val="000000"/>
                <w:cs/>
              </w:rPr>
            </w:pPr>
            <w:r w:rsidRPr="00EB71B4">
              <w:rPr>
                <w:rFonts w:ascii="TH SarabunPSK" w:eastAsia="Times New Roman" w:hAnsi="TH SarabunPSK" w:cs="TH SarabunPSK"/>
                <w:color w:val="000000"/>
                <w:cs/>
              </w:rPr>
              <w:t xml:space="preserve"> </w:t>
            </w:r>
            <w:r w:rsidR="00F21B3C" w:rsidRPr="00EB71B4">
              <w:rPr>
                <w:rFonts w:ascii="TH SarabunPSK" w:eastAsia="Times New Roman" w:hAnsi="TH SarabunPSK" w:cs="TH SarabunPSK"/>
                <w:color w:val="000000"/>
                <w:cs/>
              </w:rPr>
              <w:t xml:space="preserve">        </w:t>
            </w:r>
            <w:r w:rsidR="00F21B3C" w:rsidRPr="00EB71B4">
              <w:rPr>
                <w:rFonts w:ascii="TH SarabunPSK" w:eastAsia="Times New Roman" w:hAnsi="TH SarabunPSK" w:cs="TH SarabunPSK" w:hint="cs"/>
                <w:color w:val="000000"/>
                <w:cs/>
              </w:rPr>
              <w:t xml:space="preserve"> </w:t>
            </w:r>
            <w:r w:rsidR="00F21B3C" w:rsidRPr="00EB71B4">
              <w:rPr>
                <w:rFonts w:ascii="TH SarabunPSK" w:eastAsia="Times New Roman" w:hAnsi="TH SarabunPSK" w:cs="TH SarabunPSK"/>
                <w:color w:val="000000"/>
                <w:cs/>
              </w:rPr>
              <w:t xml:space="preserve"> </w:t>
            </w:r>
            <w:r w:rsidR="00E334A2" w:rsidRPr="00EB71B4">
              <w:rPr>
                <w:rFonts w:ascii="TH SarabunPSK" w:eastAsia="Times New Roman" w:hAnsi="TH SarabunPSK" w:cs="TH SarabunPSK"/>
                <w:color w:val="000000"/>
              </w:rPr>
              <w:t xml:space="preserve">       </w:t>
            </w:r>
            <w:r w:rsidR="00087730" w:rsidRPr="00EB71B4">
              <w:rPr>
                <w:rFonts w:ascii="TH SarabunPSK" w:hAnsi="TH SarabunPSK" w:cs="TH SarabunPSK" w:hint="cs"/>
                <w:cs/>
              </w:rPr>
              <w:t>กลุ่ม</w:t>
            </w:r>
            <w:r w:rsidR="00087730" w:rsidRPr="00EB71B4">
              <w:rPr>
                <w:rFonts w:ascii="TH SarabunPSK" w:hAnsi="TH SarabunPSK" w:cs="TH SarabunPSK"/>
                <w:cs/>
              </w:rPr>
              <w:t>วิชาแขนง</w:t>
            </w:r>
            <w:r w:rsidR="00811291" w:rsidRPr="00EB71B4">
              <w:rPr>
                <w:rFonts w:ascii="TH SarabunPSK" w:hAnsi="TH SarabunPSK" w:cs="TH SarabunPSK" w:hint="cs"/>
                <w:cs/>
              </w:rPr>
              <w:t>หุ่นยนต์และ</w:t>
            </w:r>
            <w:r w:rsidR="00087730" w:rsidRPr="00EB71B4">
              <w:rPr>
                <w:rFonts w:ascii="TH SarabunPSK" w:hAnsi="TH SarabunPSK" w:cs="TH SarabunPSK"/>
                <w:cs/>
              </w:rPr>
              <w:t>ระบบควบคุมอัต</w:t>
            </w:r>
            <w:r w:rsidR="00087730" w:rsidRPr="00EB71B4">
              <w:rPr>
                <w:rFonts w:ascii="TH SarabunPSK" w:hAnsi="TH SarabunPSK" w:cs="TH SarabunPSK" w:hint="cs"/>
                <w:cs/>
              </w:rPr>
              <w:t>โนมัติ</w:t>
            </w:r>
          </w:p>
        </w:tc>
        <w:tc>
          <w:tcPr>
            <w:tcW w:w="1048" w:type="pct"/>
            <w:shd w:val="clear" w:color="auto" w:fill="auto"/>
            <w:vAlign w:val="center"/>
          </w:tcPr>
          <w:p w:rsidR="009D42DF" w:rsidRPr="00EB71B4" w:rsidRDefault="009D42DF" w:rsidP="00F25A25">
            <w:pPr>
              <w:spacing w:line="256" w:lineRule="auto"/>
              <w:ind w:right="-2"/>
              <w:jc w:val="right"/>
              <w:rPr>
                <w:rFonts w:ascii="TH SarabunPSK" w:eastAsia="Times New Roman" w:hAnsi="TH SarabunPSK" w:cs="TH SarabunPSK"/>
                <w:color w:val="000000"/>
              </w:rPr>
            </w:pPr>
          </w:p>
        </w:tc>
      </w:tr>
      <w:tr w:rsidR="00087730" w:rsidRPr="00EB71B4" w:rsidTr="004A2B14">
        <w:trPr>
          <w:trHeight w:val="337"/>
        </w:trPr>
        <w:tc>
          <w:tcPr>
            <w:tcW w:w="3952" w:type="pct"/>
            <w:gridSpan w:val="2"/>
            <w:shd w:val="clear" w:color="auto" w:fill="auto"/>
            <w:vAlign w:val="center"/>
          </w:tcPr>
          <w:p w:rsidR="00087730" w:rsidRPr="00EB71B4" w:rsidRDefault="00087730" w:rsidP="00087730">
            <w:pPr>
              <w:spacing w:line="256" w:lineRule="auto"/>
              <w:ind w:right="-2"/>
              <w:rPr>
                <w:rFonts w:ascii="TH SarabunPSK" w:hAnsi="TH SarabunPSK" w:cs="TH SarabunPSK"/>
                <w:color w:val="000000"/>
                <w:cs/>
              </w:rPr>
            </w:pPr>
            <w:r w:rsidRPr="00EB71B4">
              <w:rPr>
                <w:rFonts w:ascii="TH SarabunPSK" w:eastAsia="Times New Roman" w:hAnsi="TH SarabunPSK" w:cs="TH SarabunPSK"/>
                <w:color w:val="000000"/>
              </w:rPr>
              <w:t>MEE64</w:t>
            </w:r>
            <w:r w:rsidRPr="00EB71B4">
              <w:rPr>
                <w:rFonts w:ascii="TH SarabunPSK" w:eastAsia="Times New Roman" w:hAnsi="TH SarabunPSK" w:cs="TH SarabunPSK"/>
                <w:color w:val="000000"/>
                <w:cs/>
              </w:rPr>
              <w:t>-</w:t>
            </w:r>
            <w:r w:rsidR="000D188E" w:rsidRPr="00EB71B4">
              <w:rPr>
                <w:rFonts w:ascii="TH SarabunPSK" w:eastAsia="Times New Roman" w:hAnsi="TH SarabunPSK" w:cs="TH SarabunPSK"/>
                <w:color w:val="000000"/>
              </w:rPr>
              <w:t>456</w:t>
            </w:r>
            <w:r w:rsidRPr="00EB71B4">
              <w:rPr>
                <w:rFonts w:ascii="TH SarabunPSK" w:eastAsia="Times New Roman" w:hAnsi="TH SarabunPSK" w:cs="TH SarabunPSK"/>
                <w:color w:val="000000"/>
                <w:cs/>
              </w:rPr>
              <w:t xml:space="preserve">   </w:t>
            </w:r>
            <w:r w:rsidRPr="00EB71B4">
              <w:rPr>
                <w:rFonts w:ascii="TH SarabunPSK" w:hAnsi="TH SarabunPSK" w:cs="TH SarabunPSK"/>
                <w:color w:val="000000"/>
                <w:cs/>
              </w:rPr>
              <w:t>การควบคุมเชิงตรรกแบบ</w:t>
            </w:r>
            <w:r w:rsidRPr="00EB71B4">
              <w:rPr>
                <w:rFonts w:ascii="TH SarabunPSK" w:hAnsi="TH SarabunPSK" w:cs="TH SarabunPSK" w:hint="cs"/>
                <w:color w:val="000000"/>
                <w:cs/>
              </w:rPr>
              <w:t>โปรแกรมได้</w:t>
            </w:r>
          </w:p>
        </w:tc>
        <w:tc>
          <w:tcPr>
            <w:tcW w:w="1048" w:type="pct"/>
            <w:shd w:val="clear" w:color="auto" w:fill="auto"/>
            <w:vAlign w:val="center"/>
          </w:tcPr>
          <w:p w:rsidR="00087730" w:rsidRPr="00EB71B4" w:rsidRDefault="00087730" w:rsidP="00087730">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005A3D48" w:rsidRPr="00EB71B4">
              <w:rPr>
                <w:rFonts w:ascii="TH SarabunPSK" w:eastAsia="Times New Roman" w:hAnsi="TH SarabunPSK" w:cs="TH SarabunPSK"/>
                <w:color w:val="000000"/>
              </w:rPr>
              <w:t>3</w:t>
            </w:r>
            <w:r w:rsidRPr="00EB71B4">
              <w:rPr>
                <w:rFonts w:ascii="TH SarabunPSK" w:eastAsia="Times New Roman" w:hAnsi="TH SarabunPSK" w:cs="TH SarabunPSK"/>
                <w:color w:val="000000"/>
                <w:cs/>
              </w:rPr>
              <w:t>-</w:t>
            </w:r>
            <w:r w:rsidR="005A3D48" w:rsidRPr="00EB71B4">
              <w:rPr>
                <w:rFonts w:ascii="TH SarabunPSK" w:eastAsia="Times New Roman" w:hAnsi="TH SarabunPSK" w:cs="TH SarabunPSK"/>
                <w:color w:val="000000"/>
              </w:rPr>
              <w:t>2</w:t>
            </w:r>
            <w:r w:rsidRPr="00EB71B4">
              <w:rPr>
                <w:rFonts w:ascii="TH SarabunPSK" w:eastAsia="Times New Roman" w:hAnsi="TH SarabunPSK" w:cs="TH SarabunPSK"/>
                <w:color w:val="000000"/>
                <w:cs/>
              </w:rPr>
              <w:t>-</w:t>
            </w:r>
            <w:r w:rsidR="005A3D48" w:rsidRPr="00EB71B4">
              <w:rPr>
                <w:rFonts w:ascii="TH SarabunPSK" w:eastAsia="Times New Roman" w:hAnsi="TH SarabunPSK" w:cs="TH SarabunPSK"/>
                <w:color w:val="000000"/>
              </w:rPr>
              <w:t>7</w:t>
            </w:r>
            <w:r w:rsidRPr="00EB71B4">
              <w:rPr>
                <w:rFonts w:ascii="TH SarabunPSK" w:eastAsia="Times New Roman" w:hAnsi="TH SarabunPSK" w:cs="TH SarabunPSK"/>
                <w:color w:val="000000"/>
                <w:cs/>
              </w:rPr>
              <w:t>)</w:t>
            </w:r>
          </w:p>
        </w:tc>
      </w:tr>
      <w:tr w:rsidR="00087730" w:rsidRPr="00EB71B4" w:rsidTr="004A2B14">
        <w:trPr>
          <w:trHeight w:val="337"/>
        </w:trPr>
        <w:tc>
          <w:tcPr>
            <w:tcW w:w="3952" w:type="pct"/>
            <w:gridSpan w:val="2"/>
            <w:shd w:val="clear" w:color="auto" w:fill="auto"/>
            <w:vAlign w:val="center"/>
          </w:tcPr>
          <w:p w:rsidR="00087730" w:rsidRPr="00EB71B4" w:rsidRDefault="00087730" w:rsidP="00087730">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cs/>
              </w:rPr>
              <w:t xml:space="preserve">                   </w:t>
            </w:r>
            <w:r w:rsidRPr="00EB71B4">
              <w:rPr>
                <w:rFonts w:ascii="TH SarabunPSK" w:eastAsia="Times New Roman" w:hAnsi="TH SarabunPSK" w:cs="TH SarabunPSK"/>
                <w:color w:val="000000"/>
              </w:rPr>
              <w:t>Programmable Logic Control</w:t>
            </w:r>
          </w:p>
        </w:tc>
        <w:tc>
          <w:tcPr>
            <w:tcW w:w="1048" w:type="pct"/>
            <w:shd w:val="clear" w:color="auto" w:fill="auto"/>
            <w:vAlign w:val="center"/>
          </w:tcPr>
          <w:p w:rsidR="00087730" w:rsidRPr="00EB71B4" w:rsidRDefault="00087730" w:rsidP="00087730">
            <w:pPr>
              <w:spacing w:line="256" w:lineRule="auto"/>
              <w:ind w:right="-2"/>
              <w:jc w:val="right"/>
              <w:rPr>
                <w:rFonts w:ascii="TH SarabunPSK" w:eastAsia="Times New Roman" w:hAnsi="TH SarabunPSK" w:cs="TH SarabunPSK"/>
                <w:color w:val="000000"/>
              </w:rPr>
            </w:pPr>
          </w:p>
        </w:tc>
      </w:tr>
      <w:tr w:rsidR="003F2C7A" w:rsidRPr="00EB71B4" w:rsidTr="004A2B14">
        <w:trPr>
          <w:trHeight w:val="337"/>
        </w:trPr>
        <w:tc>
          <w:tcPr>
            <w:tcW w:w="3952" w:type="pct"/>
            <w:gridSpan w:val="2"/>
            <w:shd w:val="clear" w:color="auto" w:fill="auto"/>
            <w:vAlign w:val="center"/>
          </w:tcPr>
          <w:p w:rsidR="003F2C7A" w:rsidRPr="00EB71B4" w:rsidRDefault="003F2C7A" w:rsidP="003F2C7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rPr>
              <w:t>MEE64</w:t>
            </w:r>
            <w:r w:rsidRPr="00EB71B4">
              <w:rPr>
                <w:rFonts w:ascii="TH SarabunPSK" w:eastAsia="Times New Roman" w:hAnsi="TH SarabunPSK" w:cs="TH SarabunPSK"/>
                <w:color w:val="000000"/>
                <w:cs/>
              </w:rPr>
              <w:t>-</w:t>
            </w:r>
            <w:r w:rsidR="00D60F2B" w:rsidRPr="00EB71B4">
              <w:rPr>
                <w:rFonts w:ascii="TH SarabunPSK" w:eastAsia="Times New Roman" w:hAnsi="TH SarabunPSK" w:cs="TH SarabunPSK"/>
                <w:color w:val="000000"/>
              </w:rPr>
              <w:t>359</w:t>
            </w:r>
            <w:r w:rsidRPr="00EB71B4">
              <w:rPr>
                <w:rFonts w:ascii="TH SarabunPSK" w:eastAsia="Times New Roman" w:hAnsi="TH SarabunPSK" w:cs="TH SarabunPSK"/>
                <w:color w:val="000000"/>
                <w:cs/>
              </w:rPr>
              <w:t xml:space="preserve">   </w:t>
            </w:r>
            <w:r w:rsidRPr="00EB71B4">
              <w:rPr>
                <w:rFonts w:ascii="TH SarabunPSK" w:hAnsi="TH SarabunPSK" w:cs="TH SarabunPSK"/>
                <w:color w:val="000000"/>
                <w:cs/>
              </w:rPr>
              <w:t>การ</w:t>
            </w:r>
            <w:r w:rsidRPr="00EB71B4">
              <w:rPr>
                <w:rFonts w:ascii="TH SarabunPSK" w:hAnsi="TH SarabunPSK" w:cs="TH SarabunPSK" w:hint="cs"/>
                <w:color w:val="000000"/>
                <w:cs/>
              </w:rPr>
              <w:t>วัดและเครื่องวัด</w:t>
            </w:r>
          </w:p>
        </w:tc>
        <w:tc>
          <w:tcPr>
            <w:tcW w:w="1048" w:type="pct"/>
            <w:shd w:val="clear" w:color="auto" w:fill="auto"/>
            <w:vAlign w:val="center"/>
          </w:tcPr>
          <w:p w:rsidR="003F2C7A" w:rsidRPr="00EB71B4" w:rsidRDefault="003F2C7A" w:rsidP="003F2C7A">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3</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2</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7</w:t>
            </w:r>
            <w:r w:rsidRPr="00EB71B4">
              <w:rPr>
                <w:rFonts w:ascii="TH SarabunPSK" w:eastAsia="Times New Roman" w:hAnsi="TH SarabunPSK" w:cs="TH SarabunPSK"/>
                <w:color w:val="000000"/>
                <w:cs/>
              </w:rPr>
              <w:t>)</w:t>
            </w:r>
          </w:p>
        </w:tc>
      </w:tr>
      <w:tr w:rsidR="003F2C7A" w:rsidRPr="00EB71B4" w:rsidTr="004A2B14">
        <w:trPr>
          <w:trHeight w:val="337"/>
        </w:trPr>
        <w:tc>
          <w:tcPr>
            <w:tcW w:w="3952" w:type="pct"/>
            <w:gridSpan w:val="2"/>
            <w:shd w:val="clear" w:color="auto" w:fill="auto"/>
            <w:vAlign w:val="center"/>
          </w:tcPr>
          <w:p w:rsidR="003F2C7A" w:rsidRPr="00EB71B4" w:rsidRDefault="003F2C7A" w:rsidP="003F2C7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cs/>
              </w:rPr>
              <w:t xml:space="preserve">                   </w:t>
            </w:r>
            <w:r w:rsidRPr="00EB71B4">
              <w:rPr>
                <w:rFonts w:ascii="TH SarabunPSK" w:hAnsi="TH SarabunPSK" w:cs="TH SarabunPSK"/>
                <w:color w:val="000000"/>
              </w:rPr>
              <w:t>Measurements and Instruments</w:t>
            </w:r>
          </w:p>
        </w:tc>
        <w:tc>
          <w:tcPr>
            <w:tcW w:w="1048" w:type="pct"/>
            <w:shd w:val="clear" w:color="auto" w:fill="auto"/>
            <w:vAlign w:val="center"/>
          </w:tcPr>
          <w:p w:rsidR="003F2C7A" w:rsidRPr="00EB71B4" w:rsidRDefault="003F2C7A" w:rsidP="003F2C7A">
            <w:pPr>
              <w:spacing w:line="256" w:lineRule="auto"/>
              <w:ind w:right="-2"/>
              <w:jc w:val="right"/>
              <w:rPr>
                <w:rFonts w:ascii="TH SarabunPSK" w:eastAsia="Times New Roman" w:hAnsi="TH SarabunPSK" w:cs="TH SarabunPSK"/>
                <w:color w:val="000000"/>
              </w:rPr>
            </w:pPr>
          </w:p>
        </w:tc>
      </w:tr>
      <w:tr w:rsidR="003F2C7A" w:rsidRPr="00EB71B4" w:rsidTr="004A2B14">
        <w:trPr>
          <w:trHeight w:val="337"/>
        </w:trPr>
        <w:tc>
          <w:tcPr>
            <w:tcW w:w="3952" w:type="pct"/>
            <w:gridSpan w:val="2"/>
            <w:shd w:val="clear" w:color="auto" w:fill="auto"/>
            <w:vAlign w:val="center"/>
          </w:tcPr>
          <w:p w:rsidR="003F2C7A" w:rsidRPr="00EB71B4" w:rsidRDefault="003F2C7A" w:rsidP="003F2C7A">
            <w:pPr>
              <w:spacing w:line="256" w:lineRule="auto"/>
              <w:ind w:right="-2"/>
              <w:rPr>
                <w:rFonts w:ascii="TH SarabunPSK" w:eastAsia="Times New Roman" w:hAnsi="TH SarabunPSK" w:cs="TH SarabunPSK"/>
                <w:color w:val="000000"/>
                <w:cs/>
              </w:rPr>
            </w:pPr>
            <w:r w:rsidRPr="00EB71B4">
              <w:rPr>
                <w:rFonts w:ascii="TH SarabunPSK" w:eastAsia="Times New Roman" w:hAnsi="TH SarabunPSK" w:cs="TH SarabunPSK"/>
                <w:color w:val="000000"/>
              </w:rPr>
              <w:t>MEE64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457</w:t>
            </w:r>
            <w:r w:rsidRPr="00EB71B4">
              <w:rPr>
                <w:rFonts w:ascii="TH SarabunPSK" w:eastAsia="Times New Roman" w:hAnsi="TH SarabunPSK" w:cs="TH SarabunPSK"/>
                <w:color w:val="000000"/>
                <w:cs/>
              </w:rPr>
              <w:t xml:space="preserve">   </w:t>
            </w:r>
            <w:r w:rsidRPr="00EB71B4">
              <w:rPr>
                <w:rFonts w:ascii="TH SarabunPSK" w:hAnsi="TH SarabunPSK" w:cs="TH SarabunPSK"/>
                <w:color w:val="000000"/>
                <w:cs/>
              </w:rPr>
              <w:t>วิ</w:t>
            </w:r>
            <w:r w:rsidRPr="00EB71B4">
              <w:rPr>
                <w:rFonts w:ascii="TH SarabunPSK" w:hAnsi="TH SarabunPSK" w:cs="TH SarabunPSK" w:hint="cs"/>
                <w:color w:val="000000"/>
                <w:cs/>
              </w:rPr>
              <w:t>ศวกรรมหุ่นยนต์</w:t>
            </w:r>
          </w:p>
        </w:tc>
        <w:tc>
          <w:tcPr>
            <w:tcW w:w="1048" w:type="pct"/>
            <w:shd w:val="clear" w:color="auto" w:fill="auto"/>
            <w:vAlign w:val="center"/>
          </w:tcPr>
          <w:p w:rsidR="003F2C7A" w:rsidRPr="00EB71B4" w:rsidRDefault="003F2C7A" w:rsidP="003F2C7A">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hint="cs"/>
                <w:color w:val="000000"/>
                <w:cs/>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3</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2</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7</w:t>
            </w:r>
            <w:r w:rsidRPr="00EB71B4">
              <w:rPr>
                <w:rFonts w:ascii="TH SarabunPSK" w:eastAsia="Times New Roman" w:hAnsi="TH SarabunPSK" w:cs="TH SarabunPSK"/>
                <w:color w:val="000000"/>
                <w:cs/>
              </w:rPr>
              <w:t>)</w:t>
            </w:r>
          </w:p>
        </w:tc>
      </w:tr>
      <w:tr w:rsidR="003F2C7A" w:rsidRPr="00EB71B4" w:rsidTr="004A2B14">
        <w:trPr>
          <w:trHeight w:val="337"/>
        </w:trPr>
        <w:tc>
          <w:tcPr>
            <w:tcW w:w="3952" w:type="pct"/>
            <w:gridSpan w:val="2"/>
            <w:shd w:val="clear" w:color="auto" w:fill="auto"/>
            <w:vAlign w:val="center"/>
          </w:tcPr>
          <w:p w:rsidR="003F2C7A" w:rsidRPr="00EB71B4" w:rsidRDefault="003F2C7A" w:rsidP="003F2C7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cs/>
              </w:rPr>
              <w:t xml:space="preserve">                   </w:t>
            </w:r>
            <w:r w:rsidRPr="00EB71B4">
              <w:rPr>
                <w:rFonts w:ascii="TH SarabunPSK" w:hAnsi="TH SarabunPSK" w:cs="TH SarabunPSK"/>
                <w:color w:val="000000"/>
              </w:rPr>
              <w:t>Robotic Engineering</w:t>
            </w:r>
          </w:p>
        </w:tc>
        <w:tc>
          <w:tcPr>
            <w:tcW w:w="1048" w:type="pct"/>
            <w:shd w:val="clear" w:color="auto" w:fill="auto"/>
            <w:vAlign w:val="center"/>
          </w:tcPr>
          <w:p w:rsidR="003F2C7A" w:rsidRPr="00EB71B4" w:rsidRDefault="003F2C7A" w:rsidP="003F2C7A">
            <w:pPr>
              <w:spacing w:line="256" w:lineRule="auto"/>
              <w:ind w:right="-2"/>
              <w:jc w:val="right"/>
              <w:rPr>
                <w:rFonts w:ascii="TH SarabunPSK" w:eastAsia="Times New Roman" w:hAnsi="TH SarabunPSK" w:cs="TH SarabunPSK"/>
                <w:color w:val="000000"/>
              </w:rPr>
            </w:pPr>
          </w:p>
        </w:tc>
      </w:tr>
      <w:tr w:rsidR="003F2C7A" w:rsidRPr="00EB71B4" w:rsidTr="004A2B14">
        <w:trPr>
          <w:trHeight w:val="337"/>
        </w:trPr>
        <w:tc>
          <w:tcPr>
            <w:tcW w:w="3952" w:type="pct"/>
            <w:gridSpan w:val="2"/>
            <w:shd w:val="clear" w:color="auto" w:fill="auto"/>
            <w:vAlign w:val="center"/>
          </w:tcPr>
          <w:p w:rsidR="003F2C7A" w:rsidRPr="00EB71B4" w:rsidRDefault="003F2C7A" w:rsidP="003F2C7A">
            <w:pPr>
              <w:spacing w:line="256" w:lineRule="auto"/>
              <w:ind w:right="-2"/>
              <w:rPr>
                <w:rFonts w:ascii="TH SarabunPSK" w:eastAsia="Times New Roman" w:hAnsi="TH SarabunPSK" w:cs="TH SarabunPSK"/>
                <w:color w:val="000000"/>
                <w:cs/>
              </w:rPr>
            </w:pPr>
            <w:r w:rsidRPr="00EB71B4">
              <w:rPr>
                <w:rFonts w:ascii="TH SarabunPSK" w:eastAsia="Times New Roman" w:hAnsi="TH SarabunPSK" w:cs="TH SarabunPSK"/>
                <w:color w:val="000000"/>
              </w:rPr>
              <w:t>MEE64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458</w:t>
            </w:r>
            <w:r w:rsidRPr="00EB71B4">
              <w:rPr>
                <w:rFonts w:ascii="TH SarabunPSK" w:eastAsia="Times New Roman" w:hAnsi="TH SarabunPSK" w:cs="TH SarabunPSK"/>
                <w:color w:val="000000"/>
                <w:cs/>
              </w:rPr>
              <w:t xml:space="preserve">   </w:t>
            </w:r>
            <w:r w:rsidRPr="00EB71B4">
              <w:rPr>
                <w:rFonts w:ascii="TH SarabunPSK" w:hAnsi="TH SarabunPSK" w:cs="TH SarabunPSK"/>
                <w:color w:val="000000"/>
                <w:cs/>
              </w:rPr>
              <w:t>วิ</w:t>
            </w:r>
            <w:r w:rsidRPr="00EB71B4">
              <w:rPr>
                <w:rFonts w:ascii="TH SarabunPSK" w:hAnsi="TH SarabunPSK" w:cs="TH SarabunPSK" w:hint="cs"/>
                <w:color w:val="000000"/>
                <w:cs/>
              </w:rPr>
              <w:t>ศวกรรมหุ่นยนต์</w:t>
            </w:r>
            <w:r w:rsidRPr="00EB71B4">
              <w:rPr>
                <w:rFonts w:ascii="TH SarabunPSK" w:eastAsia="Times New Roman" w:hAnsi="TH SarabunPSK" w:cs="TH SarabunPSK" w:hint="cs"/>
                <w:color w:val="000000"/>
                <w:cs/>
              </w:rPr>
              <w:t>ขั้นสูง</w:t>
            </w:r>
          </w:p>
        </w:tc>
        <w:tc>
          <w:tcPr>
            <w:tcW w:w="1048" w:type="pct"/>
            <w:shd w:val="clear" w:color="auto" w:fill="auto"/>
            <w:vAlign w:val="center"/>
          </w:tcPr>
          <w:p w:rsidR="003F2C7A" w:rsidRPr="00EB71B4" w:rsidRDefault="003F2C7A" w:rsidP="003F2C7A">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hint="cs"/>
                <w:color w:val="000000"/>
                <w:cs/>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3</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2</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7</w:t>
            </w:r>
            <w:r w:rsidRPr="00EB71B4">
              <w:rPr>
                <w:rFonts w:ascii="TH SarabunPSK" w:eastAsia="Times New Roman" w:hAnsi="TH SarabunPSK" w:cs="TH SarabunPSK"/>
                <w:color w:val="000000"/>
                <w:cs/>
              </w:rPr>
              <w:t>)</w:t>
            </w:r>
          </w:p>
        </w:tc>
      </w:tr>
      <w:tr w:rsidR="003F2C7A" w:rsidRPr="00EB71B4" w:rsidTr="004A2B14">
        <w:trPr>
          <w:trHeight w:val="337"/>
        </w:trPr>
        <w:tc>
          <w:tcPr>
            <w:tcW w:w="3952" w:type="pct"/>
            <w:gridSpan w:val="2"/>
            <w:shd w:val="clear" w:color="auto" w:fill="auto"/>
            <w:vAlign w:val="center"/>
          </w:tcPr>
          <w:p w:rsidR="003F2C7A" w:rsidRPr="00EB71B4" w:rsidRDefault="003F2C7A" w:rsidP="003F2C7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cs/>
              </w:rPr>
              <w:t xml:space="preserve">                   </w:t>
            </w:r>
            <w:r w:rsidRPr="00EB71B4">
              <w:rPr>
                <w:rFonts w:ascii="TH SarabunPSK" w:hAnsi="TH SarabunPSK" w:cs="TH SarabunPSK"/>
                <w:color w:val="000000"/>
              </w:rPr>
              <w:t>Advanced Robotic Engineering</w:t>
            </w:r>
          </w:p>
        </w:tc>
        <w:tc>
          <w:tcPr>
            <w:tcW w:w="1048" w:type="pct"/>
            <w:shd w:val="clear" w:color="auto" w:fill="auto"/>
            <w:vAlign w:val="center"/>
          </w:tcPr>
          <w:p w:rsidR="003F2C7A" w:rsidRPr="00EB71B4" w:rsidRDefault="003F2C7A" w:rsidP="003F2C7A">
            <w:pPr>
              <w:spacing w:line="256" w:lineRule="auto"/>
              <w:ind w:right="-2"/>
              <w:jc w:val="right"/>
              <w:rPr>
                <w:rFonts w:ascii="TH SarabunPSK" w:eastAsia="Times New Roman" w:hAnsi="TH SarabunPSK" w:cs="TH SarabunPSK"/>
                <w:color w:val="000000"/>
              </w:rPr>
            </w:pPr>
          </w:p>
        </w:tc>
      </w:tr>
      <w:tr w:rsidR="003F2C7A" w:rsidRPr="00EB71B4" w:rsidTr="004A2B14">
        <w:trPr>
          <w:trHeight w:val="337"/>
        </w:trPr>
        <w:tc>
          <w:tcPr>
            <w:tcW w:w="3952" w:type="pct"/>
            <w:gridSpan w:val="2"/>
            <w:shd w:val="clear" w:color="auto" w:fill="auto"/>
            <w:vAlign w:val="center"/>
          </w:tcPr>
          <w:p w:rsidR="003F2C7A" w:rsidRPr="00EB71B4" w:rsidRDefault="003F2C7A" w:rsidP="003F2C7A">
            <w:pPr>
              <w:spacing w:line="256" w:lineRule="auto"/>
              <w:ind w:right="-2"/>
              <w:rPr>
                <w:rFonts w:ascii="TH SarabunPSK" w:eastAsia="Times New Roman" w:hAnsi="TH SarabunPSK" w:cs="TH SarabunPSK"/>
                <w:color w:val="000000"/>
                <w:cs/>
              </w:rPr>
            </w:pPr>
            <w:r w:rsidRPr="00EB71B4">
              <w:rPr>
                <w:rFonts w:ascii="TH SarabunPSK" w:eastAsia="Times New Roman" w:hAnsi="TH SarabunPSK" w:cs="TH SarabunPSK"/>
                <w:color w:val="000000"/>
              </w:rPr>
              <w:t>MEE</w:t>
            </w:r>
            <w:r w:rsidRPr="00EB71B4">
              <w:rPr>
                <w:rFonts w:ascii="TH SarabunPSK" w:eastAsia="Times New Roman" w:hAnsi="TH SarabunPSK" w:cs="TH SarabunPSK"/>
                <w:color w:val="000000"/>
                <w:cs/>
              </w:rPr>
              <w:t>6</w:t>
            </w: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443</w:t>
            </w:r>
            <w:r w:rsidRPr="00EB71B4">
              <w:rPr>
                <w:rFonts w:ascii="TH SarabunPSK" w:eastAsia="Times New Roman" w:hAnsi="TH SarabunPSK" w:cs="TH SarabunPSK"/>
                <w:color w:val="000000"/>
                <w:cs/>
              </w:rPr>
              <w:t xml:space="preserve">   </w:t>
            </w:r>
            <w:r w:rsidRPr="00EB71B4">
              <w:rPr>
                <w:rFonts w:ascii="TH SarabunPSK" w:eastAsia="Times New Roman" w:hAnsi="TH SarabunPSK" w:cs="TH SarabunPSK" w:hint="cs"/>
                <w:color w:val="000000"/>
                <w:cs/>
              </w:rPr>
              <w:t>เทคโนโลยีขนถ่ายวัสดุ</w:t>
            </w:r>
          </w:p>
        </w:tc>
        <w:tc>
          <w:tcPr>
            <w:tcW w:w="1048" w:type="pct"/>
            <w:shd w:val="clear" w:color="auto" w:fill="auto"/>
            <w:vAlign w:val="center"/>
          </w:tcPr>
          <w:p w:rsidR="003F2C7A" w:rsidRPr="00EB71B4" w:rsidRDefault="003F2C7A" w:rsidP="003F2C7A">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0</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8</w:t>
            </w:r>
            <w:r w:rsidRPr="00EB71B4">
              <w:rPr>
                <w:rFonts w:ascii="TH SarabunPSK" w:eastAsia="Times New Roman" w:hAnsi="TH SarabunPSK" w:cs="TH SarabunPSK"/>
                <w:color w:val="000000"/>
                <w:cs/>
              </w:rPr>
              <w:t>)</w:t>
            </w:r>
          </w:p>
        </w:tc>
      </w:tr>
      <w:tr w:rsidR="003F2C7A" w:rsidRPr="00EB71B4" w:rsidTr="004A2B14">
        <w:trPr>
          <w:trHeight w:val="337"/>
        </w:trPr>
        <w:tc>
          <w:tcPr>
            <w:tcW w:w="3952" w:type="pct"/>
            <w:gridSpan w:val="2"/>
            <w:shd w:val="clear" w:color="auto" w:fill="auto"/>
            <w:vAlign w:val="center"/>
          </w:tcPr>
          <w:p w:rsidR="003F2C7A" w:rsidRPr="00EB71B4" w:rsidRDefault="003F2C7A" w:rsidP="003F2C7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cs/>
              </w:rPr>
              <w:t xml:space="preserve">                   </w:t>
            </w:r>
            <w:r w:rsidRPr="00EB71B4">
              <w:rPr>
                <w:rFonts w:ascii="TH SarabunPSK" w:eastAsia="Times New Roman" w:hAnsi="TH SarabunPSK" w:cs="TH SarabunPSK"/>
                <w:color w:val="000000"/>
              </w:rPr>
              <w:t>Material Handling Technology</w:t>
            </w:r>
          </w:p>
        </w:tc>
        <w:tc>
          <w:tcPr>
            <w:tcW w:w="1048" w:type="pct"/>
            <w:shd w:val="clear" w:color="auto" w:fill="auto"/>
            <w:vAlign w:val="center"/>
          </w:tcPr>
          <w:p w:rsidR="003F2C7A" w:rsidRPr="00EB71B4" w:rsidRDefault="003F2C7A" w:rsidP="003F2C7A">
            <w:pPr>
              <w:spacing w:line="256" w:lineRule="auto"/>
              <w:ind w:right="-2"/>
              <w:jc w:val="right"/>
              <w:rPr>
                <w:rFonts w:ascii="TH SarabunPSK" w:eastAsia="Times New Roman" w:hAnsi="TH SarabunPSK" w:cs="TH SarabunPSK"/>
                <w:color w:val="000000"/>
              </w:rPr>
            </w:pPr>
          </w:p>
        </w:tc>
      </w:tr>
      <w:tr w:rsidR="003F2C7A" w:rsidRPr="00EB71B4" w:rsidTr="004A2B14">
        <w:trPr>
          <w:trHeight w:val="337"/>
        </w:trPr>
        <w:tc>
          <w:tcPr>
            <w:tcW w:w="3952" w:type="pct"/>
            <w:gridSpan w:val="2"/>
            <w:shd w:val="clear" w:color="auto" w:fill="auto"/>
            <w:vAlign w:val="center"/>
          </w:tcPr>
          <w:p w:rsidR="003F2C7A" w:rsidRPr="00EB71B4" w:rsidRDefault="003F2C7A" w:rsidP="003F2C7A">
            <w:pPr>
              <w:spacing w:line="256" w:lineRule="auto"/>
              <w:ind w:right="-2"/>
              <w:rPr>
                <w:rFonts w:ascii="TH SarabunPSK" w:eastAsia="Times New Roman" w:hAnsi="TH SarabunPSK" w:cs="TH SarabunPSK"/>
                <w:color w:val="000000"/>
                <w:cs/>
              </w:rPr>
            </w:pPr>
            <w:r w:rsidRPr="00EB71B4">
              <w:rPr>
                <w:rFonts w:ascii="TH SarabunPSK" w:eastAsia="Times New Roman" w:hAnsi="TH SarabunPSK" w:cs="TH SarabunPSK"/>
                <w:color w:val="000000"/>
              </w:rPr>
              <w:t>MEE64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444</w:t>
            </w:r>
            <w:r w:rsidRPr="00EB71B4">
              <w:rPr>
                <w:rFonts w:ascii="TH SarabunPSK" w:eastAsia="Times New Roman" w:hAnsi="TH SarabunPSK" w:cs="TH SarabunPSK"/>
                <w:color w:val="000000"/>
                <w:cs/>
              </w:rPr>
              <w:t xml:space="preserve">   </w:t>
            </w:r>
            <w:r w:rsidRPr="00EB71B4">
              <w:rPr>
                <w:rFonts w:ascii="TH SarabunPSK" w:hAnsi="TH SarabunPSK" w:cs="TH SarabunPSK"/>
                <w:color w:val="000000"/>
                <w:cs/>
              </w:rPr>
              <w:t>ระบบพลศาสตร์</w:t>
            </w:r>
          </w:p>
        </w:tc>
        <w:tc>
          <w:tcPr>
            <w:tcW w:w="1048" w:type="pct"/>
            <w:shd w:val="clear" w:color="auto" w:fill="auto"/>
            <w:vAlign w:val="center"/>
          </w:tcPr>
          <w:p w:rsidR="003F2C7A" w:rsidRPr="00EB71B4" w:rsidRDefault="003F2C7A" w:rsidP="003F2C7A">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hint="cs"/>
                <w:color w:val="000000"/>
                <w:cs/>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0</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8</w:t>
            </w:r>
            <w:r w:rsidRPr="00EB71B4">
              <w:rPr>
                <w:rFonts w:ascii="TH SarabunPSK" w:eastAsia="Times New Roman" w:hAnsi="TH SarabunPSK" w:cs="TH SarabunPSK"/>
                <w:color w:val="000000"/>
                <w:cs/>
              </w:rPr>
              <w:t>)</w:t>
            </w:r>
          </w:p>
        </w:tc>
      </w:tr>
      <w:tr w:rsidR="003F2C7A" w:rsidRPr="00EB71B4" w:rsidTr="004A2B14">
        <w:trPr>
          <w:trHeight w:val="337"/>
        </w:trPr>
        <w:tc>
          <w:tcPr>
            <w:tcW w:w="3952" w:type="pct"/>
            <w:gridSpan w:val="2"/>
            <w:shd w:val="clear" w:color="auto" w:fill="auto"/>
            <w:vAlign w:val="center"/>
          </w:tcPr>
          <w:p w:rsidR="003F2C7A" w:rsidRPr="00EB71B4" w:rsidRDefault="003F2C7A" w:rsidP="003F2C7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cs/>
              </w:rPr>
              <w:t xml:space="preserve">                   </w:t>
            </w:r>
            <w:r w:rsidRPr="00EB71B4">
              <w:rPr>
                <w:rFonts w:ascii="TH SarabunPSK" w:hAnsi="TH SarabunPSK" w:cs="TH SarabunPSK"/>
                <w:color w:val="000000"/>
              </w:rPr>
              <w:t>Dynamic Systems</w:t>
            </w:r>
          </w:p>
        </w:tc>
        <w:tc>
          <w:tcPr>
            <w:tcW w:w="1048" w:type="pct"/>
            <w:shd w:val="clear" w:color="auto" w:fill="auto"/>
            <w:vAlign w:val="center"/>
          </w:tcPr>
          <w:p w:rsidR="003F2C7A" w:rsidRPr="00EB71B4" w:rsidRDefault="003F2C7A" w:rsidP="003F2C7A">
            <w:pPr>
              <w:spacing w:line="256" w:lineRule="auto"/>
              <w:ind w:right="-2"/>
              <w:jc w:val="right"/>
              <w:rPr>
                <w:rFonts w:ascii="TH SarabunPSK" w:eastAsia="Times New Roman" w:hAnsi="TH SarabunPSK" w:cs="TH SarabunPSK"/>
                <w:color w:val="000000"/>
              </w:rPr>
            </w:pPr>
          </w:p>
        </w:tc>
      </w:tr>
      <w:tr w:rsidR="003F2C7A" w:rsidRPr="00EB71B4" w:rsidTr="004A2B14">
        <w:trPr>
          <w:trHeight w:val="337"/>
        </w:trPr>
        <w:tc>
          <w:tcPr>
            <w:tcW w:w="3952" w:type="pct"/>
            <w:gridSpan w:val="2"/>
            <w:shd w:val="clear" w:color="auto" w:fill="auto"/>
            <w:vAlign w:val="center"/>
          </w:tcPr>
          <w:p w:rsidR="003F2C7A" w:rsidRPr="00EB71B4" w:rsidRDefault="003F2C7A" w:rsidP="003F2C7A">
            <w:pPr>
              <w:spacing w:line="256" w:lineRule="auto"/>
              <w:ind w:right="-2"/>
              <w:rPr>
                <w:rFonts w:ascii="TH SarabunPSK" w:eastAsia="Times New Roman" w:hAnsi="TH SarabunPSK" w:cs="TH SarabunPSK"/>
                <w:color w:val="000000"/>
                <w:cs/>
              </w:rPr>
            </w:pPr>
            <w:r w:rsidRPr="00EB71B4">
              <w:rPr>
                <w:rFonts w:ascii="TH SarabunPSK" w:eastAsia="Times New Roman" w:hAnsi="TH SarabunPSK" w:cs="TH SarabunPSK"/>
                <w:color w:val="000000"/>
              </w:rPr>
              <w:t>MEE</w:t>
            </w:r>
            <w:r w:rsidRPr="00EB71B4">
              <w:rPr>
                <w:rFonts w:ascii="TH SarabunPSK" w:eastAsia="Times New Roman" w:hAnsi="TH SarabunPSK" w:cs="TH SarabunPSK"/>
                <w:color w:val="000000"/>
                <w:cs/>
              </w:rPr>
              <w:t>6</w:t>
            </w: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473</w:t>
            </w:r>
            <w:r w:rsidRPr="00EB71B4">
              <w:rPr>
                <w:rFonts w:ascii="TH SarabunPSK" w:eastAsia="Times New Roman" w:hAnsi="TH SarabunPSK" w:cs="TH SarabunPSK"/>
                <w:color w:val="000000"/>
                <w:cs/>
              </w:rPr>
              <w:t xml:space="preserve">   </w:t>
            </w:r>
            <w:r w:rsidRPr="00EB71B4">
              <w:rPr>
                <w:rFonts w:ascii="TH SarabunPSK" w:eastAsia="Times New Roman" w:hAnsi="TH SarabunPSK" w:cs="TH SarabunPSK" w:hint="cs"/>
                <w:color w:val="000000"/>
                <w:cs/>
              </w:rPr>
              <w:t>หัวข้อพิเศษทาง</w:t>
            </w:r>
            <w:r w:rsidR="00E27E70" w:rsidRPr="00EB71B4">
              <w:rPr>
                <w:rFonts w:ascii="TH SarabunPSK" w:eastAsia="Times New Roman" w:hAnsi="TH SarabunPSK" w:cs="TH SarabunPSK" w:hint="cs"/>
                <w:color w:val="000000"/>
                <w:cs/>
              </w:rPr>
              <w:t>วิศวกรรมเครื่องกลและหุ่นยนต์</w:t>
            </w:r>
            <w:r w:rsidRPr="00EB71B4">
              <w:rPr>
                <w:rFonts w:ascii="TH SarabunPSK" w:eastAsia="Times New Roman" w:hAnsi="TH SarabunPSK" w:cs="TH SarabunPSK" w:hint="cs"/>
                <w:color w:val="000000"/>
                <w:cs/>
              </w:rPr>
              <w:t xml:space="preserve"> 1 </w:t>
            </w:r>
          </w:p>
        </w:tc>
        <w:tc>
          <w:tcPr>
            <w:tcW w:w="1048" w:type="pct"/>
            <w:shd w:val="clear" w:color="auto" w:fill="auto"/>
            <w:vAlign w:val="center"/>
          </w:tcPr>
          <w:p w:rsidR="003F2C7A" w:rsidRPr="00EB71B4" w:rsidRDefault="003F2C7A" w:rsidP="003F2C7A">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0</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8</w:t>
            </w:r>
            <w:r w:rsidRPr="00EB71B4">
              <w:rPr>
                <w:rFonts w:ascii="TH SarabunPSK" w:eastAsia="Times New Roman" w:hAnsi="TH SarabunPSK" w:cs="TH SarabunPSK"/>
                <w:color w:val="000000"/>
                <w:cs/>
              </w:rPr>
              <w:t>)</w:t>
            </w:r>
          </w:p>
        </w:tc>
      </w:tr>
      <w:tr w:rsidR="003F2C7A" w:rsidRPr="00EB71B4" w:rsidTr="004A2B14">
        <w:trPr>
          <w:trHeight w:val="337"/>
        </w:trPr>
        <w:tc>
          <w:tcPr>
            <w:tcW w:w="3952" w:type="pct"/>
            <w:gridSpan w:val="2"/>
            <w:shd w:val="clear" w:color="auto" w:fill="auto"/>
            <w:vAlign w:val="center"/>
          </w:tcPr>
          <w:p w:rsidR="003F2C7A" w:rsidRPr="00EB71B4" w:rsidRDefault="003F2C7A" w:rsidP="003F2C7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cs/>
              </w:rPr>
              <w:t xml:space="preserve">                  </w:t>
            </w:r>
            <w:r w:rsidRPr="00EB71B4">
              <w:rPr>
                <w:rFonts w:ascii="TH SarabunPSK" w:eastAsia="Times New Roman" w:hAnsi="TH SarabunPSK" w:cs="TH SarabunPSK"/>
                <w:color w:val="000000"/>
              </w:rPr>
              <w:t xml:space="preserve">Special Topics in Mechanical and </w:t>
            </w:r>
            <w:r w:rsidR="00E27E70" w:rsidRPr="00EB71B4">
              <w:rPr>
                <w:rFonts w:ascii="TH SarabunPSK" w:eastAsia="Times New Roman" w:hAnsi="TH SarabunPSK" w:cs="TH SarabunPSK"/>
                <w:color w:val="000000"/>
              </w:rPr>
              <w:t>Robotic</w:t>
            </w:r>
            <w:r w:rsidRPr="00EB71B4">
              <w:rPr>
                <w:rFonts w:ascii="TH SarabunPSK" w:eastAsia="Times New Roman" w:hAnsi="TH SarabunPSK" w:cs="TH SarabunPSK"/>
                <w:color w:val="000000"/>
              </w:rPr>
              <w:t xml:space="preserve"> </w:t>
            </w:r>
            <w:r w:rsidRPr="00EB71B4">
              <w:rPr>
                <w:rFonts w:ascii="TH SarabunPSK" w:eastAsia="Times New Roman" w:hAnsi="TH SarabunPSK" w:cs="TH SarabunPSK"/>
                <w:color w:val="000000"/>
              </w:rPr>
              <w:br/>
            </w:r>
            <w:r w:rsidR="00B815F4" w:rsidRPr="00EB71B4">
              <w:rPr>
                <w:rFonts w:ascii="TH SarabunPSK" w:eastAsia="Times New Roman" w:hAnsi="TH SarabunPSK" w:cs="TH SarabunPSK"/>
                <w:color w:val="000000"/>
              </w:rPr>
              <w:lastRenderedPageBreak/>
              <w:t xml:space="preserve">                  Engineering I</w:t>
            </w:r>
          </w:p>
        </w:tc>
        <w:tc>
          <w:tcPr>
            <w:tcW w:w="1048" w:type="pct"/>
            <w:shd w:val="clear" w:color="auto" w:fill="auto"/>
            <w:vAlign w:val="center"/>
          </w:tcPr>
          <w:p w:rsidR="003F2C7A" w:rsidRPr="00EB71B4" w:rsidRDefault="003F2C7A" w:rsidP="003F2C7A">
            <w:pPr>
              <w:spacing w:line="256" w:lineRule="auto"/>
              <w:ind w:right="-2"/>
              <w:jc w:val="right"/>
              <w:rPr>
                <w:rFonts w:ascii="TH SarabunPSK" w:eastAsia="Times New Roman" w:hAnsi="TH SarabunPSK" w:cs="TH SarabunPSK"/>
                <w:color w:val="000000"/>
              </w:rPr>
            </w:pPr>
          </w:p>
        </w:tc>
      </w:tr>
      <w:tr w:rsidR="003F2C7A" w:rsidRPr="00EB71B4" w:rsidTr="004A2B14">
        <w:trPr>
          <w:trHeight w:val="337"/>
        </w:trPr>
        <w:tc>
          <w:tcPr>
            <w:tcW w:w="3952" w:type="pct"/>
            <w:gridSpan w:val="2"/>
            <w:shd w:val="clear" w:color="auto" w:fill="auto"/>
            <w:vAlign w:val="center"/>
          </w:tcPr>
          <w:p w:rsidR="003F2C7A" w:rsidRPr="00EB71B4" w:rsidRDefault="003F2C7A" w:rsidP="003F2C7A">
            <w:pPr>
              <w:spacing w:line="256" w:lineRule="auto"/>
              <w:ind w:right="-2"/>
              <w:rPr>
                <w:rFonts w:ascii="TH SarabunPSK" w:eastAsia="Times New Roman" w:hAnsi="TH SarabunPSK" w:cs="TH SarabunPSK"/>
                <w:color w:val="000000"/>
                <w:cs/>
              </w:rPr>
            </w:pPr>
            <w:r w:rsidRPr="00EB71B4">
              <w:rPr>
                <w:rFonts w:ascii="TH SarabunPSK" w:eastAsia="Times New Roman" w:hAnsi="TH SarabunPSK" w:cs="TH SarabunPSK"/>
                <w:color w:val="000000"/>
              </w:rPr>
              <w:t>MEE</w:t>
            </w:r>
            <w:r w:rsidRPr="00EB71B4">
              <w:rPr>
                <w:rFonts w:ascii="TH SarabunPSK" w:eastAsia="Times New Roman" w:hAnsi="TH SarabunPSK" w:cs="TH SarabunPSK"/>
                <w:color w:val="000000"/>
                <w:cs/>
              </w:rPr>
              <w:t>6</w:t>
            </w: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474</w:t>
            </w:r>
            <w:r w:rsidRPr="00EB71B4">
              <w:rPr>
                <w:rFonts w:ascii="TH SarabunPSK" w:eastAsia="Times New Roman" w:hAnsi="TH SarabunPSK" w:cs="TH SarabunPSK"/>
                <w:color w:val="000000"/>
                <w:cs/>
              </w:rPr>
              <w:t xml:space="preserve">   </w:t>
            </w:r>
            <w:r w:rsidRPr="00EB71B4">
              <w:rPr>
                <w:rFonts w:ascii="TH SarabunPSK" w:eastAsia="Times New Roman" w:hAnsi="TH SarabunPSK" w:cs="TH SarabunPSK" w:hint="cs"/>
                <w:color w:val="000000"/>
                <w:cs/>
              </w:rPr>
              <w:t>หัวข้อพิเศษท</w:t>
            </w:r>
            <w:r w:rsidR="00E27E70" w:rsidRPr="00EB71B4">
              <w:rPr>
                <w:rFonts w:ascii="TH SarabunPSK" w:eastAsia="Times New Roman" w:hAnsi="TH SarabunPSK" w:cs="TH SarabunPSK" w:hint="cs"/>
                <w:color w:val="000000"/>
                <w:cs/>
              </w:rPr>
              <w:t xml:space="preserve">างวิศวกรรมเครื่องกลและหุ่นยนต์ </w:t>
            </w:r>
            <w:r w:rsidRPr="00EB71B4">
              <w:rPr>
                <w:rFonts w:ascii="TH SarabunPSK" w:eastAsia="Times New Roman" w:hAnsi="TH SarabunPSK" w:cs="TH SarabunPSK" w:hint="cs"/>
                <w:color w:val="000000"/>
                <w:cs/>
              </w:rPr>
              <w:t xml:space="preserve">2 </w:t>
            </w:r>
          </w:p>
        </w:tc>
        <w:tc>
          <w:tcPr>
            <w:tcW w:w="1048" w:type="pct"/>
            <w:shd w:val="clear" w:color="auto" w:fill="auto"/>
            <w:vAlign w:val="center"/>
          </w:tcPr>
          <w:p w:rsidR="003F2C7A" w:rsidRPr="00EB71B4" w:rsidRDefault="003F2C7A" w:rsidP="003F2C7A">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0078404C" w:rsidRPr="00EB71B4">
              <w:rPr>
                <w:rFonts w:ascii="TH SarabunPSK" w:eastAsia="Times New Roman" w:hAnsi="TH SarabunPSK" w:cs="TH SarabunPSK"/>
                <w:color w:val="000000"/>
              </w:rPr>
              <w:t>3</w:t>
            </w:r>
            <w:r w:rsidRPr="00EB71B4">
              <w:rPr>
                <w:rFonts w:ascii="TH SarabunPSK" w:eastAsia="Times New Roman" w:hAnsi="TH SarabunPSK" w:cs="TH SarabunPSK"/>
                <w:color w:val="000000"/>
                <w:cs/>
              </w:rPr>
              <w:t>-</w:t>
            </w:r>
            <w:r w:rsidR="0078404C" w:rsidRPr="00EB71B4">
              <w:rPr>
                <w:rFonts w:ascii="TH SarabunPSK" w:eastAsia="Times New Roman" w:hAnsi="TH SarabunPSK" w:cs="TH SarabunPSK"/>
                <w:color w:val="000000"/>
              </w:rPr>
              <w:t>2</w:t>
            </w:r>
            <w:r w:rsidRPr="00EB71B4">
              <w:rPr>
                <w:rFonts w:ascii="TH SarabunPSK" w:eastAsia="Times New Roman" w:hAnsi="TH SarabunPSK" w:cs="TH SarabunPSK"/>
                <w:color w:val="000000"/>
                <w:cs/>
              </w:rPr>
              <w:t>-</w:t>
            </w:r>
            <w:r w:rsidR="0078404C" w:rsidRPr="00EB71B4">
              <w:rPr>
                <w:rFonts w:ascii="TH SarabunPSK" w:eastAsia="Times New Roman" w:hAnsi="TH SarabunPSK" w:cs="TH SarabunPSK"/>
                <w:color w:val="000000"/>
              </w:rPr>
              <w:t>7</w:t>
            </w:r>
            <w:r w:rsidRPr="00EB71B4">
              <w:rPr>
                <w:rFonts w:ascii="TH SarabunPSK" w:eastAsia="Times New Roman" w:hAnsi="TH SarabunPSK" w:cs="TH SarabunPSK"/>
                <w:color w:val="000000"/>
                <w:cs/>
              </w:rPr>
              <w:t>)</w:t>
            </w:r>
          </w:p>
        </w:tc>
      </w:tr>
      <w:tr w:rsidR="003F2C7A" w:rsidRPr="00EB71B4" w:rsidTr="004A2B14">
        <w:trPr>
          <w:trHeight w:val="337"/>
        </w:trPr>
        <w:tc>
          <w:tcPr>
            <w:tcW w:w="3952" w:type="pct"/>
            <w:gridSpan w:val="2"/>
            <w:shd w:val="clear" w:color="auto" w:fill="auto"/>
            <w:vAlign w:val="center"/>
          </w:tcPr>
          <w:p w:rsidR="003F2C7A" w:rsidRPr="00EB71B4" w:rsidRDefault="003F2C7A" w:rsidP="003F2C7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cs/>
              </w:rPr>
              <w:t xml:space="preserve">                  </w:t>
            </w:r>
            <w:r w:rsidRPr="00EB71B4">
              <w:rPr>
                <w:rFonts w:ascii="TH SarabunPSK" w:eastAsia="Times New Roman" w:hAnsi="TH SarabunPSK" w:cs="TH SarabunPSK"/>
                <w:color w:val="000000"/>
              </w:rPr>
              <w:t>Special Top</w:t>
            </w:r>
            <w:r w:rsidR="00E27E70" w:rsidRPr="00EB71B4">
              <w:rPr>
                <w:rFonts w:ascii="TH SarabunPSK" w:eastAsia="Times New Roman" w:hAnsi="TH SarabunPSK" w:cs="TH SarabunPSK"/>
                <w:color w:val="000000"/>
              </w:rPr>
              <w:t>ics in Mechanical and Robotic</w:t>
            </w:r>
            <w:r w:rsidRPr="00EB71B4">
              <w:rPr>
                <w:rFonts w:ascii="TH SarabunPSK" w:eastAsia="Times New Roman" w:hAnsi="TH SarabunPSK" w:cs="TH SarabunPSK"/>
                <w:color w:val="000000"/>
              </w:rPr>
              <w:t xml:space="preserve"> </w:t>
            </w:r>
            <w:r w:rsidRPr="00EB71B4">
              <w:rPr>
                <w:rFonts w:ascii="TH SarabunPSK" w:eastAsia="Times New Roman" w:hAnsi="TH SarabunPSK" w:cs="TH SarabunPSK"/>
                <w:color w:val="000000"/>
              </w:rPr>
              <w:br/>
            </w:r>
            <w:r w:rsidR="00B815F4" w:rsidRPr="00EB71B4">
              <w:rPr>
                <w:rFonts w:ascii="TH SarabunPSK" w:eastAsia="Times New Roman" w:hAnsi="TH SarabunPSK" w:cs="TH SarabunPSK"/>
                <w:color w:val="000000"/>
              </w:rPr>
              <w:t xml:space="preserve">                  Engineering II</w:t>
            </w:r>
          </w:p>
        </w:tc>
        <w:tc>
          <w:tcPr>
            <w:tcW w:w="1048" w:type="pct"/>
            <w:shd w:val="clear" w:color="auto" w:fill="auto"/>
            <w:vAlign w:val="center"/>
          </w:tcPr>
          <w:p w:rsidR="003F2C7A" w:rsidRPr="00EB71B4" w:rsidRDefault="003F2C7A" w:rsidP="003F2C7A">
            <w:pPr>
              <w:spacing w:line="256" w:lineRule="auto"/>
              <w:ind w:right="-2"/>
              <w:jc w:val="right"/>
              <w:rPr>
                <w:rFonts w:ascii="TH SarabunPSK" w:eastAsia="Times New Roman" w:hAnsi="TH SarabunPSK" w:cs="TH SarabunPSK"/>
                <w:color w:val="000000"/>
              </w:rPr>
            </w:pPr>
          </w:p>
        </w:tc>
      </w:tr>
      <w:tr w:rsidR="003F2C7A" w:rsidRPr="00EB71B4" w:rsidTr="004A2B14">
        <w:trPr>
          <w:trHeight w:val="337"/>
        </w:trPr>
        <w:tc>
          <w:tcPr>
            <w:tcW w:w="3952" w:type="pct"/>
            <w:gridSpan w:val="2"/>
            <w:shd w:val="clear" w:color="auto" w:fill="auto"/>
            <w:vAlign w:val="center"/>
          </w:tcPr>
          <w:p w:rsidR="003F2C7A" w:rsidRPr="00EB71B4" w:rsidRDefault="003F2C7A" w:rsidP="003F2C7A">
            <w:pPr>
              <w:spacing w:line="256" w:lineRule="auto"/>
              <w:ind w:right="-2"/>
              <w:rPr>
                <w:rFonts w:ascii="TH SarabunPSK" w:eastAsia="Times New Roman" w:hAnsi="TH SarabunPSK" w:cs="TH SarabunPSK"/>
                <w:color w:val="000000"/>
                <w:cs/>
              </w:rPr>
            </w:pPr>
            <w:r w:rsidRPr="00EB71B4">
              <w:rPr>
                <w:rFonts w:ascii="TH SarabunPSK" w:hAnsi="TH SarabunPSK" w:cs="TH SarabunPSK" w:hint="cs"/>
                <w:b/>
                <w:bCs/>
                <w:cs/>
              </w:rPr>
              <w:t xml:space="preserve">          </w:t>
            </w:r>
            <w:r w:rsidR="00E334A2" w:rsidRPr="00EB71B4">
              <w:rPr>
                <w:rFonts w:ascii="TH SarabunPSK" w:hAnsi="TH SarabunPSK" w:cs="TH SarabunPSK"/>
                <w:b/>
                <w:bCs/>
              </w:rPr>
              <w:t xml:space="preserve">      </w:t>
            </w:r>
            <w:r w:rsidRPr="00EB71B4">
              <w:rPr>
                <w:rFonts w:ascii="TH SarabunPSK" w:hAnsi="TH SarabunPSK" w:cs="TH SarabunPSK" w:hint="cs"/>
                <w:b/>
                <w:bCs/>
                <w:cs/>
              </w:rPr>
              <w:t xml:space="preserve"> กลุ่ม</w:t>
            </w:r>
            <w:r w:rsidRPr="00EB71B4">
              <w:rPr>
                <w:rFonts w:ascii="TH SarabunPSK" w:hAnsi="TH SarabunPSK" w:cs="TH SarabunPSK"/>
                <w:b/>
                <w:bCs/>
                <w:cs/>
              </w:rPr>
              <w:t>วิชาแขนงวิ</w:t>
            </w:r>
            <w:r w:rsidRPr="00EB71B4">
              <w:rPr>
                <w:rFonts w:ascii="TH SarabunPSK" w:hAnsi="TH SarabunPSK" w:cs="TH SarabunPSK" w:hint="cs"/>
                <w:b/>
                <w:bCs/>
                <w:cs/>
              </w:rPr>
              <w:t>ศวกรรมเครื่องกล</w:t>
            </w:r>
          </w:p>
        </w:tc>
        <w:tc>
          <w:tcPr>
            <w:tcW w:w="1048" w:type="pct"/>
            <w:shd w:val="clear" w:color="auto" w:fill="auto"/>
            <w:vAlign w:val="center"/>
          </w:tcPr>
          <w:p w:rsidR="003F2C7A" w:rsidRPr="00EB71B4" w:rsidRDefault="003F2C7A" w:rsidP="003F2C7A">
            <w:pPr>
              <w:spacing w:line="256" w:lineRule="auto"/>
              <w:ind w:right="-2"/>
              <w:jc w:val="right"/>
              <w:rPr>
                <w:rFonts w:ascii="TH SarabunPSK" w:eastAsia="Times New Roman" w:hAnsi="TH SarabunPSK" w:cs="TH SarabunPSK"/>
                <w:color w:val="000000"/>
              </w:rPr>
            </w:pPr>
          </w:p>
        </w:tc>
      </w:tr>
      <w:tr w:rsidR="003F2C7A" w:rsidRPr="00EB71B4" w:rsidTr="004A2B14">
        <w:trPr>
          <w:trHeight w:val="337"/>
        </w:trPr>
        <w:tc>
          <w:tcPr>
            <w:tcW w:w="3952" w:type="pct"/>
            <w:gridSpan w:val="2"/>
            <w:shd w:val="clear" w:color="auto" w:fill="auto"/>
            <w:vAlign w:val="center"/>
            <w:hideMark/>
          </w:tcPr>
          <w:p w:rsidR="003F2C7A" w:rsidRPr="00EB71B4" w:rsidRDefault="003F2C7A" w:rsidP="003F2C7A">
            <w:pPr>
              <w:spacing w:line="256" w:lineRule="auto"/>
              <w:ind w:right="-2"/>
              <w:rPr>
                <w:rFonts w:ascii="TH SarabunPSK" w:eastAsia="Times New Roman" w:hAnsi="TH SarabunPSK" w:cs="TH SarabunPSK"/>
                <w:color w:val="000000"/>
                <w:cs/>
              </w:rPr>
            </w:pPr>
            <w:r w:rsidRPr="00EB71B4">
              <w:rPr>
                <w:rFonts w:ascii="TH SarabunPSK" w:eastAsia="Times New Roman" w:hAnsi="TH SarabunPSK" w:cs="TH SarabunPSK"/>
                <w:color w:val="000000"/>
              </w:rPr>
              <w:t>MEE64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412</w:t>
            </w:r>
            <w:r w:rsidRPr="00EB71B4">
              <w:rPr>
                <w:rFonts w:ascii="TH SarabunPSK" w:eastAsia="Times New Roman" w:hAnsi="TH SarabunPSK" w:cs="TH SarabunPSK"/>
                <w:color w:val="000000"/>
                <w:cs/>
              </w:rPr>
              <w:t xml:space="preserve">   </w:t>
            </w:r>
            <w:r w:rsidRPr="00EB71B4">
              <w:rPr>
                <w:rFonts w:ascii="TH SarabunPSK" w:hAnsi="TH SarabunPSK" w:cs="TH SarabunPSK"/>
                <w:color w:val="000000"/>
                <w:cs/>
              </w:rPr>
              <w:t>กลศาสตร์ของแข็งประยุกต์</w:t>
            </w:r>
          </w:p>
        </w:tc>
        <w:tc>
          <w:tcPr>
            <w:tcW w:w="1048" w:type="pct"/>
            <w:shd w:val="clear" w:color="auto" w:fill="auto"/>
            <w:vAlign w:val="center"/>
          </w:tcPr>
          <w:p w:rsidR="003F2C7A" w:rsidRPr="00EB71B4" w:rsidRDefault="003F2C7A" w:rsidP="003F2C7A">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0</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8</w:t>
            </w:r>
            <w:r w:rsidRPr="00EB71B4">
              <w:rPr>
                <w:rFonts w:ascii="TH SarabunPSK" w:eastAsia="Times New Roman" w:hAnsi="TH SarabunPSK" w:cs="TH SarabunPSK"/>
                <w:color w:val="000000"/>
                <w:cs/>
              </w:rPr>
              <w:t>)</w:t>
            </w:r>
          </w:p>
        </w:tc>
      </w:tr>
      <w:tr w:rsidR="003F2C7A" w:rsidRPr="00EB71B4" w:rsidTr="004A2B14">
        <w:trPr>
          <w:trHeight w:val="337"/>
        </w:trPr>
        <w:tc>
          <w:tcPr>
            <w:tcW w:w="3952" w:type="pct"/>
            <w:gridSpan w:val="2"/>
            <w:shd w:val="clear" w:color="auto" w:fill="auto"/>
            <w:vAlign w:val="center"/>
          </w:tcPr>
          <w:p w:rsidR="003F2C7A" w:rsidRPr="00EB71B4" w:rsidRDefault="003F2C7A" w:rsidP="003F2C7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cs/>
              </w:rPr>
              <w:t xml:space="preserve">                   </w:t>
            </w:r>
            <w:r w:rsidRPr="00EB71B4">
              <w:rPr>
                <w:rFonts w:ascii="TH SarabunPSK" w:hAnsi="TH SarabunPSK" w:cs="TH SarabunPSK"/>
                <w:color w:val="000000"/>
              </w:rPr>
              <w:t>Applied Solid Mechanics</w:t>
            </w:r>
          </w:p>
        </w:tc>
        <w:tc>
          <w:tcPr>
            <w:tcW w:w="1048" w:type="pct"/>
            <w:shd w:val="clear" w:color="auto" w:fill="auto"/>
            <w:vAlign w:val="center"/>
          </w:tcPr>
          <w:p w:rsidR="003F2C7A" w:rsidRPr="00EB71B4" w:rsidRDefault="003F2C7A" w:rsidP="003F2C7A">
            <w:pPr>
              <w:spacing w:line="256" w:lineRule="auto"/>
              <w:ind w:right="-2"/>
              <w:jc w:val="right"/>
              <w:rPr>
                <w:rFonts w:ascii="TH SarabunPSK" w:eastAsia="Times New Roman" w:hAnsi="TH SarabunPSK" w:cs="TH SarabunPSK"/>
                <w:color w:val="000000"/>
              </w:rPr>
            </w:pPr>
          </w:p>
        </w:tc>
      </w:tr>
      <w:tr w:rsidR="003F2C7A" w:rsidRPr="00EB71B4" w:rsidTr="004A2B14">
        <w:trPr>
          <w:trHeight w:val="337"/>
        </w:trPr>
        <w:tc>
          <w:tcPr>
            <w:tcW w:w="3952" w:type="pct"/>
            <w:gridSpan w:val="2"/>
            <w:shd w:val="clear" w:color="auto" w:fill="auto"/>
            <w:vAlign w:val="center"/>
            <w:hideMark/>
          </w:tcPr>
          <w:p w:rsidR="003F2C7A" w:rsidRPr="00EB71B4" w:rsidRDefault="003F2C7A" w:rsidP="003F2C7A">
            <w:pPr>
              <w:spacing w:line="256" w:lineRule="auto"/>
              <w:ind w:right="-2"/>
              <w:rPr>
                <w:rFonts w:ascii="TH SarabunPSK" w:eastAsia="Times New Roman" w:hAnsi="TH SarabunPSK" w:cs="TH SarabunPSK"/>
                <w:color w:val="000000"/>
                <w:cs/>
              </w:rPr>
            </w:pPr>
            <w:r w:rsidRPr="00EB71B4">
              <w:rPr>
                <w:rFonts w:ascii="TH SarabunPSK" w:eastAsia="Times New Roman" w:hAnsi="TH SarabunPSK" w:cs="TH SarabunPSK"/>
                <w:color w:val="000000"/>
              </w:rPr>
              <w:t>MEE64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462</w:t>
            </w:r>
            <w:r w:rsidRPr="00EB71B4">
              <w:rPr>
                <w:rFonts w:ascii="TH SarabunPSK" w:eastAsia="Times New Roman" w:hAnsi="TH SarabunPSK" w:cs="TH SarabunPSK"/>
                <w:color w:val="000000"/>
                <w:cs/>
              </w:rPr>
              <w:t xml:space="preserve">   </w:t>
            </w:r>
            <w:r w:rsidRPr="00EB71B4">
              <w:rPr>
                <w:rFonts w:ascii="TH SarabunPSK" w:hAnsi="TH SarabunPSK" w:cs="TH SarabunPSK"/>
                <w:color w:val="000000"/>
                <w:cs/>
              </w:rPr>
              <w:t>การวิเคราะห์ด้วยไฟไนต์เอลิเมนต์เบื้องต้น</w:t>
            </w:r>
          </w:p>
        </w:tc>
        <w:tc>
          <w:tcPr>
            <w:tcW w:w="1048" w:type="pct"/>
            <w:shd w:val="clear" w:color="auto" w:fill="auto"/>
            <w:vAlign w:val="center"/>
          </w:tcPr>
          <w:p w:rsidR="003F2C7A" w:rsidRPr="00EB71B4" w:rsidRDefault="003F2C7A" w:rsidP="003F2C7A">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hint="cs"/>
                <w:color w:val="000000"/>
                <w:cs/>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3</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2</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7</w:t>
            </w:r>
            <w:r w:rsidRPr="00EB71B4">
              <w:rPr>
                <w:rFonts w:ascii="TH SarabunPSK" w:eastAsia="Times New Roman" w:hAnsi="TH SarabunPSK" w:cs="TH SarabunPSK"/>
                <w:color w:val="000000"/>
                <w:cs/>
              </w:rPr>
              <w:t>)</w:t>
            </w:r>
          </w:p>
        </w:tc>
      </w:tr>
      <w:tr w:rsidR="003F2C7A" w:rsidRPr="00EB71B4" w:rsidTr="004A2B14">
        <w:trPr>
          <w:trHeight w:val="337"/>
        </w:trPr>
        <w:tc>
          <w:tcPr>
            <w:tcW w:w="3952" w:type="pct"/>
            <w:gridSpan w:val="2"/>
            <w:shd w:val="clear" w:color="auto" w:fill="auto"/>
            <w:vAlign w:val="center"/>
          </w:tcPr>
          <w:p w:rsidR="003F2C7A" w:rsidRPr="00EB71B4" w:rsidRDefault="003F2C7A" w:rsidP="003F2C7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cs/>
              </w:rPr>
              <w:t xml:space="preserve">                   </w:t>
            </w:r>
            <w:r w:rsidRPr="00EB71B4">
              <w:rPr>
                <w:rFonts w:ascii="TH SarabunPSK" w:hAnsi="TH SarabunPSK" w:cs="TH SarabunPSK"/>
                <w:color w:val="000000"/>
              </w:rPr>
              <w:t>Introduction to Finite Element Analysis</w:t>
            </w:r>
          </w:p>
        </w:tc>
        <w:tc>
          <w:tcPr>
            <w:tcW w:w="1048" w:type="pct"/>
            <w:shd w:val="clear" w:color="auto" w:fill="auto"/>
            <w:vAlign w:val="center"/>
          </w:tcPr>
          <w:p w:rsidR="003F2C7A" w:rsidRPr="00EB71B4" w:rsidRDefault="003F2C7A" w:rsidP="003F2C7A">
            <w:pPr>
              <w:spacing w:line="256" w:lineRule="auto"/>
              <w:ind w:right="-2"/>
              <w:jc w:val="right"/>
              <w:rPr>
                <w:rFonts w:ascii="TH SarabunPSK" w:eastAsia="Times New Roman" w:hAnsi="TH SarabunPSK" w:cs="TH SarabunPSK"/>
                <w:color w:val="000000"/>
              </w:rPr>
            </w:pPr>
          </w:p>
        </w:tc>
      </w:tr>
      <w:tr w:rsidR="003F2C7A" w:rsidRPr="00EB71B4" w:rsidTr="004A2B14">
        <w:trPr>
          <w:trHeight w:val="337"/>
        </w:trPr>
        <w:tc>
          <w:tcPr>
            <w:tcW w:w="3952" w:type="pct"/>
            <w:gridSpan w:val="2"/>
            <w:shd w:val="clear" w:color="auto" w:fill="auto"/>
            <w:vAlign w:val="center"/>
            <w:hideMark/>
          </w:tcPr>
          <w:p w:rsidR="003F2C7A" w:rsidRPr="00EB71B4" w:rsidRDefault="003F2C7A" w:rsidP="003F2C7A">
            <w:pPr>
              <w:spacing w:line="256" w:lineRule="auto"/>
              <w:ind w:right="-2"/>
              <w:rPr>
                <w:rFonts w:ascii="TH SarabunPSK" w:eastAsia="Times New Roman" w:hAnsi="TH SarabunPSK" w:cs="TH SarabunPSK"/>
                <w:color w:val="000000"/>
                <w:cs/>
              </w:rPr>
            </w:pPr>
            <w:r w:rsidRPr="00EB71B4">
              <w:rPr>
                <w:rFonts w:ascii="TH SarabunPSK" w:eastAsia="Times New Roman" w:hAnsi="TH SarabunPSK" w:cs="TH SarabunPSK"/>
                <w:color w:val="000000"/>
              </w:rPr>
              <w:t>MEE</w:t>
            </w:r>
            <w:r w:rsidRPr="00EB71B4">
              <w:rPr>
                <w:rFonts w:ascii="TH SarabunPSK" w:eastAsia="Times New Roman" w:hAnsi="TH SarabunPSK" w:cs="TH SarabunPSK"/>
                <w:color w:val="000000"/>
                <w:cs/>
              </w:rPr>
              <w:t>6</w:t>
            </w: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413</w:t>
            </w:r>
            <w:r w:rsidRPr="00EB71B4">
              <w:rPr>
                <w:rFonts w:ascii="TH SarabunPSK" w:eastAsia="Times New Roman" w:hAnsi="TH SarabunPSK" w:cs="TH SarabunPSK"/>
                <w:color w:val="000000"/>
                <w:cs/>
              </w:rPr>
              <w:t xml:space="preserve">   </w:t>
            </w:r>
            <w:r w:rsidRPr="00EB71B4">
              <w:rPr>
                <w:rFonts w:ascii="TH SarabunPSK" w:hAnsi="TH SarabunPSK" w:cs="TH SarabunPSK"/>
                <w:color w:val="000000"/>
                <w:cs/>
              </w:rPr>
              <w:t>กลศาสตร์ของ</w:t>
            </w:r>
            <w:r w:rsidRPr="00EB71B4">
              <w:rPr>
                <w:rFonts w:ascii="TH SarabunPSK" w:hAnsi="TH SarabunPSK" w:cs="TH SarabunPSK" w:hint="cs"/>
                <w:color w:val="000000"/>
                <w:cs/>
              </w:rPr>
              <w:t>วัสดุประกอบ</w:t>
            </w:r>
          </w:p>
        </w:tc>
        <w:tc>
          <w:tcPr>
            <w:tcW w:w="1048" w:type="pct"/>
            <w:shd w:val="clear" w:color="auto" w:fill="auto"/>
            <w:vAlign w:val="center"/>
          </w:tcPr>
          <w:p w:rsidR="003F2C7A" w:rsidRPr="00EB71B4" w:rsidRDefault="003F2C7A" w:rsidP="003F2C7A">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0</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8</w:t>
            </w:r>
            <w:r w:rsidRPr="00EB71B4">
              <w:rPr>
                <w:rFonts w:ascii="TH SarabunPSK" w:eastAsia="Times New Roman" w:hAnsi="TH SarabunPSK" w:cs="TH SarabunPSK"/>
                <w:color w:val="000000"/>
                <w:cs/>
              </w:rPr>
              <w:t>)</w:t>
            </w:r>
          </w:p>
        </w:tc>
      </w:tr>
      <w:tr w:rsidR="003F2C7A" w:rsidRPr="00EB71B4" w:rsidTr="004A2B14">
        <w:trPr>
          <w:trHeight w:val="337"/>
        </w:trPr>
        <w:tc>
          <w:tcPr>
            <w:tcW w:w="3952" w:type="pct"/>
            <w:gridSpan w:val="2"/>
            <w:shd w:val="clear" w:color="auto" w:fill="auto"/>
            <w:vAlign w:val="center"/>
          </w:tcPr>
          <w:p w:rsidR="003F2C7A" w:rsidRPr="00EB71B4" w:rsidRDefault="003F2C7A" w:rsidP="003F2C7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cs/>
              </w:rPr>
              <w:t xml:space="preserve">                   </w:t>
            </w:r>
            <w:r w:rsidRPr="00EB71B4">
              <w:rPr>
                <w:rFonts w:ascii="TH SarabunPSK" w:hAnsi="TH SarabunPSK" w:cs="TH SarabunPSK"/>
                <w:color w:val="000000"/>
              </w:rPr>
              <w:t>Mechanics of Composite Materials</w:t>
            </w:r>
          </w:p>
        </w:tc>
        <w:tc>
          <w:tcPr>
            <w:tcW w:w="1048" w:type="pct"/>
            <w:shd w:val="clear" w:color="auto" w:fill="auto"/>
            <w:vAlign w:val="center"/>
          </w:tcPr>
          <w:p w:rsidR="003F2C7A" w:rsidRPr="00EB71B4" w:rsidRDefault="003F2C7A" w:rsidP="003F2C7A">
            <w:pPr>
              <w:spacing w:line="256" w:lineRule="auto"/>
              <w:ind w:right="-2"/>
              <w:jc w:val="right"/>
              <w:rPr>
                <w:rFonts w:ascii="TH SarabunPSK" w:eastAsia="Times New Roman" w:hAnsi="TH SarabunPSK" w:cs="TH SarabunPSK"/>
                <w:color w:val="000000"/>
              </w:rPr>
            </w:pPr>
          </w:p>
        </w:tc>
      </w:tr>
      <w:tr w:rsidR="003F2C7A" w:rsidRPr="00EB71B4" w:rsidTr="004A2B14">
        <w:trPr>
          <w:trHeight w:val="337"/>
        </w:trPr>
        <w:tc>
          <w:tcPr>
            <w:tcW w:w="3952" w:type="pct"/>
            <w:gridSpan w:val="2"/>
            <w:shd w:val="clear" w:color="auto" w:fill="auto"/>
            <w:vAlign w:val="center"/>
          </w:tcPr>
          <w:p w:rsidR="003F2C7A" w:rsidRPr="00EB71B4" w:rsidRDefault="003F2C7A" w:rsidP="003F2C7A">
            <w:pPr>
              <w:spacing w:line="256" w:lineRule="auto"/>
              <w:ind w:right="-2"/>
              <w:rPr>
                <w:rFonts w:ascii="TH SarabunPSK" w:eastAsia="Times New Roman" w:hAnsi="TH SarabunPSK" w:cs="TH SarabunPSK"/>
                <w:color w:val="000000"/>
                <w:cs/>
              </w:rPr>
            </w:pPr>
            <w:r w:rsidRPr="00EB71B4">
              <w:rPr>
                <w:rFonts w:ascii="TH SarabunPSK" w:eastAsia="Times New Roman" w:hAnsi="TH SarabunPSK" w:cs="TH SarabunPSK"/>
                <w:color w:val="000000"/>
              </w:rPr>
              <w:t>MEE64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445</w:t>
            </w:r>
            <w:r w:rsidRPr="00EB71B4">
              <w:rPr>
                <w:rFonts w:ascii="TH SarabunPSK" w:eastAsia="Times New Roman" w:hAnsi="TH SarabunPSK" w:cs="TH SarabunPSK"/>
                <w:color w:val="000000"/>
                <w:cs/>
              </w:rPr>
              <w:t xml:space="preserve">   </w:t>
            </w:r>
            <w:r w:rsidRPr="00EB71B4">
              <w:rPr>
                <w:rFonts w:ascii="TH SarabunPSK" w:hAnsi="TH SarabunPSK" w:cs="TH SarabunPSK"/>
                <w:color w:val="000000"/>
                <w:cs/>
              </w:rPr>
              <w:t>กลศาสตร์วิศวกรรม/</w:t>
            </w:r>
            <w:r w:rsidRPr="00EB71B4">
              <w:rPr>
                <w:rFonts w:ascii="TH SarabunPSK" w:hAnsi="TH SarabunPSK" w:cs="TH SarabunPSK" w:hint="cs"/>
                <w:color w:val="000000"/>
                <w:cs/>
              </w:rPr>
              <w:t>ภาคพลศาสตร์</w:t>
            </w:r>
          </w:p>
        </w:tc>
        <w:tc>
          <w:tcPr>
            <w:tcW w:w="1048" w:type="pct"/>
            <w:shd w:val="clear" w:color="auto" w:fill="auto"/>
            <w:vAlign w:val="center"/>
          </w:tcPr>
          <w:p w:rsidR="003F2C7A" w:rsidRPr="00EB71B4" w:rsidRDefault="003F2C7A" w:rsidP="003F2C7A">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0</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8</w:t>
            </w:r>
            <w:r w:rsidRPr="00EB71B4">
              <w:rPr>
                <w:rFonts w:ascii="TH SarabunPSK" w:eastAsia="Times New Roman" w:hAnsi="TH SarabunPSK" w:cs="TH SarabunPSK"/>
                <w:color w:val="000000"/>
                <w:cs/>
              </w:rPr>
              <w:t>)</w:t>
            </w:r>
          </w:p>
        </w:tc>
      </w:tr>
      <w:tr w:rsidR="003F2C7A" w:rsidRPr="00EB71B4" w:rsidTr="004A2B14">
        <w:trPr>
          <w:trHeight w:val="337"/>
        </w:trPr>
        <w:tc>
          <w:tcPr>
            <w:tcW w:w="3952" w:type="pct"/>
            <w:gridSpan w:val="2"/>
            <w:shd w:val="clear" w:color="auto" w:fill="auto"/>
            <w:vAlign w:val="center"/>
          </w:tcPr>
          <w:p w:rsidR="003F2C7A" w:rsidRPr="00EB71B4" w:rsidRDefault="003F2C7A" w:rsidP="003F2C7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cs/>
              </w:rPr>
              <w:t xml:space="preserve">                   </w:t>
            </w:r>
            <w:r w:rsidRPr="00EB71B4">
              <w:rPr>
                <w:rFonts w:ascii="TH SarabunPSK" w:hAnsi="TH SarabunPSK" w:cs="TH SarabunPSK"/>
                <w:color w:val="000000"/>
              </w:rPr>
              <w:t>Engineering Mechanics</w:t>
            </w:r>
            <w:r w:rsidRPr="00EB71B4">
              <w:rPr>
                <w:rFonts w:ascii="TH SarabunPSK" w:hAnsi="TH SarabunPSK" w:cs="TH SarabunPSK"/>
                <w:color w:val="000000"/>
                <w:cs/>
              </w:rPr>
              <w:t>/</w:t>
            </w:r>
            <w:r w:rsidRPr="00EB71B4">
              <w:rPr>
                <w:rFonts w:ascii="TH SarabunPSK" w:hAnsi="TH SarabunPSK" w:cs="TH SarabunPSK"/>
                <w:color w:val="000000"/>
              </w:rPr>
              <w:t>Dynamic</w:t>
            </w:r>
          </w:p>
        </w:tc>
        <w:tc>
          <w:tcPr>
            <w:tcW w:w="1048" w:type="pct"/>
            <w:shd w:val="clear" w:color="auto" w:fill="auto"/>
            <w:vAlign w:val="center"/>
          </w:tcPr>
          <w:p w:rsidR="003F2C7A" w:rsidRPr="00EB71B4" w:rsidRDefault="003F2C7A" w:rsidP="003F2C7A">
            <w:pPr>
              <w:spacing w:line="256" w:lineRule="auto"/>
              <w:ind w:right="-2"/>
              <w:jc w:val="right"/>
              <w:rPr>
                <w:rFonts w:ascii="TH SarabunPSK" w:eastAsia="Times New Roman" w:hAnsi="TH SarabunPSK" w:cs="TH SarabunPSK"/>
                <w:color w:val="000000"/>
              </w:rPr>
            </w:pPr>
          </w:p>
        </w:tc>
      </w:tr>
      <w:tr w:rsidR="003F2C7A" w:rsidRPr="00EB71B4" w:rsidTr="004A2B14">
        <w:trPr>
          <w:trHeight w:val="337"/>
        </w:trPr>
        <w:tc>
          <w:tcPr>
            <w:tcW w:w="3952" w:type="pct"/>
            <w:gridSpan w:val="2"/>
            <w:shd w:val="clear" w:color="auto" w:fill="auto"/>
            <w:vAlign w:val="center"/>
          </w:tcPr>
          <w:p w:rsidR="003F2C7A" w:rsidRPr="00EB71B4" w:rsidRDefault="003F2C7A" w:rsidP="003F2C7A">
            <w:pPr>
              <w:spacing w:line="256" w:lineRule="auto"/>
              <w:ind w:right="-2"/>
              <w:rPr>
                <w:rFonts w:ascii="TH SarabunPSK" w:eastAsia="Times New Roman" w:hAnsi="TH SarabunPSK" w:cs="TH SarabunPSK"/>
                <w:color w:val="000000"/>
                <w:cs/>
              </w:rPr>
            </w:pPr>
            <w:r w:rsidRPr="00EB71B4">
              <w:rPr>
                <w:rFonts w:ascii="TH SarabunPSK" w:eastAsia="Times New Roman" w:hAnsi="TH SarabunPSK" w:cs="TH SarabunPSK"/>
                <w:color w:val="000000"/>
              </w:rPr>
              <w:t>MEE64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422</w:t>
            </w:r>
            <w:r w:rsidRPr="00EB71B4">
              <w:rPr>
                <w:rFonts w:ascii="TH SarabunPSK" w:eastAsia="Times New Roman" w:hAnsi="TH SarabunPSK" w:cs="TH SarabunPSK"/>
                <w:color w:val="000000"/>
                <w:cs/>
              </w:rPr>
              <w:t xml:space="preserve">   </w:t>
            </w:r>
            <w:r w:rsidRPr="00EB71B4">
              <w:rPr>
                <w:rFonts w:ascii="TH SarabunPSK" w:hAnsi="TH SarabunPSK" w:cs="TH SarabunPSK"/>
                <w:color w:val="000000"/>
                <w:cs/>
              </w:rPr>
              <w:t>กลศาสตร์ของไหลประยุกต์</w:t>
            </w:r>
          </w:p>
        </w:tc>
        <w:tc>
          <w:tcPr>
            <w:tcW w:w="1048" w:type="pct"/>
            <w:shd w:val="clear" w:color="auto" w:fill="auto"/>
            <w:vAlign w:val="center"/>
          </w:tcPr>
          <w:p w:rsidR="003F2C7A" w:rsidRPr="00EB71B4" w:rsidRDefault="003F2C7A" w:rsidP="003F2C7A">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0</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8</w:t>
            </w:r>
            <w:r w:rsidRPr="00EB71B4">
              <w:rPr>
                <w:rFonts w:ascii="TH SarabunPSK" w:eastAsia="Times New Roman" w:hAnsi="TH SarabunPSK" w:cs="TH SarabunPSK"/>
                <w:color w:val="000000"/>
                <w:cs/>
              </w:rPr>
              <w:t>)</w:t>
            </w:r>
          </w:p>
        </w:tc>
      </w:tr>
      <w:tr w:rsidR="003F2C7A" w:rsidRPr="00EB71B4" w:rsidTr="004A2B14">
        <w:trPr>
          <w:trHeight w:val="337"/>
        </w:trPr>
        <w:tc>
          <w:tcPr>
            <w:tcW w:w="3952" w:type="pct"/>
            <w:gridSpan w:val="2"/>
            <w:shd w:val="clear" w:color="auto" w:fill="auto"/>
            <w:vAlign w:val="center"/>
          </w:tcPr>
          <w:p w:rsidR="003F2C7A" w:rsidRPr="00EB71B4" w:rsidRDefault="003F2C7A" w:rsidP="003F2C7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cs/>
              </w:rPr>
              <w:t xml:space="preserve">                   </w:t>
            </w:r>
            <w:r w:rsidRPr="00EB71B4">
              <w:rPr>
                <w:rFonts w:ascii="TH SarabunPSK" w:hAnsi="TH SarabunPSK" w:cs="TH SarabunPSK"/>
                <w:color w:val="000000"/>
              </w:rPr>
              <w:t>Applied Fluid Mechanics</w:t>
            </w:r>
          </w:p>
        </w:tc>
        <w:tc>
          <w:tcPr>
            <w:tcW w:w="1048" w:type="pct"/>
            <w:shd w:val="clear" w:color="auto" w:fill="auto"/>
            <w:vAlign w:val="center"/>
          </w:tcPr>
          <w:p w:rsidR="003F2C7A" w:rsidRPr="00EB71B4" w:rsidRDefault="003F2C7A" w:rsidP="003F2C7A">
            <w:pPr>
              <w:spacing w:line="256" w:lineRule="auto"/>
              <w:ind w:right="-2"/>
              <w:jc w:val="right"/>
              <w:rPr>
                <w:rFonts w:ascii="TH SarabunPSK" w:eastAsia="Times New Roman" w:hAnsi="TH SarabunPSK" w:cs="TH SarabunPSK"/>
                <w:color w:val="000000"/>
              </w:rPr>
            </w:pPr>
          </w:p>
        </w:tc>
      </w:tr>
      <w:tr w:rsidR="003F2C7A" w:rsidRPr="00EB71B4" w:rsidTr="004A2B14">
        <w:trPr>
          <w:trHeight w:val="337"/>
        </w:trPr>
        <w:tc>
          <w:tcPr>
            <w:tcW w:w="3952" w:type="pct"/>
            <w:gridSpan w:val="2"/>
            <w:shd w:val="clear" w:color="auto" w:fill="auto"/>
            <w:vAlign w:val="center"/>
          </w:tcPr>
          <w:p w:rsidR="003F2C7A" w:rsidRPr="00EB71B4" w:rsidRDefault="003F2C7A" w:rsidP="003F2C7A">
            <w:pPr>
              <w:spacing w:line="256" w:lineRule="auto"/>
              <w:ind w:right="-2"/>
              <w:rPr>
                <w:rFonts w:ascii="TH SarabunPSK" w:eastAsia="Times New Roman" w:hAnsi="TH SarabunPSK" w:cs="TH SarabunPSK"/>
                <w:color w:val="000000"/>
                <w:cs/>
              </w:rPr>
            </w:pPr>
            <w:r w:rsidRPr="00EB71B4">
              <w:rPr>
                <w:rFonts w:ascii="TH SarabunPSK" w:eastAsia="Times New Roman" w:hAnsi="TH SarabunPSK" w:cs="TH SarabunPSK"/>
                <w:color w:val="000000"/>
              </w:rPr>
              <w:t>MEE64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423</w:t>
            </w:r>
            <w:r w:rsidRPr="00EB71B4">
              <w:rPr>
                <w:rFonts w:ascii="TH SarabunPSK" w:eastAsia="Times New Roman" w:hAnsi="TH SarabunPSK" w:cs="TH SarabunPSK"/>
                <w:color w:val="000000"/>
                <w:cs/>
              </w:rPr>
              <w:t xml:space="preserve">   </w:t>
            </w:r>
            <w:r w:rsidRPr="00EB71B4">
              <w:rPr>
                <w:rFonts w:ascii="TH SarabunPSK" w:hAnsi="TH SarabunPSK" w:cs="TH SarabunPSK"/>
                <w:color w:val="000000"/>
                <w:cs/>
              </w:rPr>
              <w:t>อากาศพลศาสตร์</w:t>
            </w:r>
          </w:p>
        </w:tc>
        <w:tc>
          <w:tcPr>
            <w:tcW w:w="1048" w:type="pct"/>
            <w:shd w:val="clear" w:color="auto" w:fill="auto"/>
            <w:vAlign w:val="center"/>
          </w:tcPr>
          <w:p w:rsidR="003F2C7A" w:rsidRPr="00EB71B4" w:rsidRDefault="003F2C7A" w:rsidP="003F2C7A">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hint="cs"/>
                <w:color w:val="000000"/>
                <w:cs/>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0</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8</w:t>
            </w:r>
            <w:r w:rsidRPr="00EB71B4">
              <w:rPr>
                <w:rFonts w:ascii="TH SarabunPSK" w:eastAsia="Times New Roman" w:hAnsi="TH SarabunPSK" w:cs="TH SarabunPSK"/>
                <w:color w:val="000000"/>
                <w:cs/>
              </w:rPr>
              <w:t>)</w:t>
            </w:r>
          </w:p>
        </w:tc>
      </w:tr>
      <w:tr w:rsidR="003F2C7A" w:rsidRPr="00EB71B4" w:rsidTr="004A2B14">
        <w:trPr>
          <w:trHeight w:val="337"/>
        </w:trPr>
        <w:tc>
          <w:tcPr>
            <w:tcW w:w="3952" w:type="pct"/>
            <w:gridSpan w:val="2"/>
            <w:shd w:val="clear" w:color="auto" w:fill="auto"/>
            <w:vAlign w:val="center"/>
          </w:tcPr>
          <w:p w:rsidR="003F2C7A" w:rsidRPr="00EB71B4" w:rsidRDefault="003F2C7A" w:rsidP="003F2C7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cs/>
              </w:rPr>
              <w:t xml:space="preserve">                   </w:t>
            </w:r>
            <w:r w:rsidRPr="00EB71B4">
              <w:rPr>
                <w:rFonts w:ascii="TH SarabunPSK" w:hAnsi="TH SarabunPSK" w:cs="TH SarabunPSK"/>
                <w:color w:val="000000"/>
              </w:rPr>
              <w:t>Aerodynamics</w:t>
            </w:r>
          </w:p>
        </w:tc>
        <w:tc>
          <w:tcPr>
            <w:tcW w:w="1048" w:type="pct"/>
            <w:shd w:val="clear" w:color="auto" w:fill="auto"/>
            <w:vAlign w:val="center"/>
          </w:tcPr>
          <w:p w:rsidR="003F2C7A" w:rsidRPr="00EB71B4" w:rsidRDefault="003F2C7A" w:rsidP="003F2C7A">
            <w:pPr>
              <w:spacing w:line="256" w:lineRule="auto"/>
              <w:ind w:right="-2"/>
              <w:jc w:val="right"/>
              <w:rPr>
                <w:rFonts w:ascii="TH SarabunPSK" w:eastAsia="Times New Roman" w:hAnsi="TH SarabunPSK" w:cs="TH SarabunPSK"/>
                <w:color w:val="000000"/>
              </w:rPr>
            </w:pPr>
          </w:p>
        </w:tc>
      </w:tr>
      <w:tr w:rsidR="003F2C7A" w:rsidRPr="00EB71B4" w:rsidTr="004A2B14">
        <w:trPr>
          <w:trHeight w:val="337"/>
        </w:trPr>
        <w:tc>
          <w:tcPr>
            <w:tcW w:w="3952" w:type="pct"/>
            <w:gridSpan w:val="2"/>
            <w:shd w:val="clear" w:color="auto" w:fill="auto"/>
            <w:vAlign w:val="center"/>
          </w:tcPr>
          <w:p w:rsidR="003F2C7A" w:rsidRPr="00EB71B4" w:rsidRDefault="003F2C7A" w:rsidP="003F2C7A">
            <w:pPr>
              <w:spacing w:line="256" w:lineRule="auto"/>
              <w:ind w:right="-2"/>
              <w:rPr>
                <w:rFonts w:ascii="TH SarabunPSK" w:eastAsia="Times New Roman" w:hAnsi="TH SarabunPSK" w:cs="TH SarabunPSK"/>
                <w:color w:val="000000"/>
                <w:cs/>
              </w:rPr>
            </w:pPr>
            <w:r w:rsidRPr="00EB71B4">
              <w:rPr>
                <w:rFonts w:ascii="TH SarabunPSK" w:eastAsia="Times New Roman" w:hAnsi="TH SarabunPSK" w:cs="TH SarabunPSK"/>
                <w:color w:val="000000"/>
              </w:rPr>
              <w:t>MEE</w:t>
            </w:r>
            <w:r w:rsidRPr="00EB71B4">
              <w:rPr>
                <w:rFonts w:ascii="TH SarabunPSK" w:eastAsia="Times New Roman" w:hAnsi="TH SarabunPSK" w:cs="TH SarabunPSK"/>
                <w:color w:val="000000"/>
                <w:cs/>
              </w:rPr>
              <w:t>6</w:t>
            </w: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424</w:t>
            </w:r>
            <w:r w:rsidRPr="00EB71B4">
              <w:rPr>
                <w:rFonts w:ascii="TH SarabunPSK" w:eastAsia="Times New Roman" w:hAnsi="TH SarabunPSK" w:cs="TH SarabunPSK"/>
                <w:color w:val="000000"/>
                <w:cs/>
              </w:rPr>
              <w:t xml:space="preserve">   </w:t>
            </w:r>
            <w:r w:rsidRPr="00EB71B4">
              <w:rPr>
                <w:rFonts w:ascii="TH SarabunPSK" w:eastAsia="Times New Roman" w:hAnsi="TH SarabunPSK" w:cs="TH SarabunPSK" w:hint="cs"/>
                <w:color w:val="000000"/>
                <w:cs/>
              </w:rPr>
              <w:t>การออกแบบระบบท่อ</w:t>
            </w:r>
            <w:r w:rsidRPr="00EB71B4">
              <w:rPr>
                <w:rFonts w:ascii="TH SarabunPSK" w:eastAsia="Times New Roman" w:hAnsi="TH SarabunPSK" w:cs="TH SarabunPSK"/>
                <w:color w:val="000000"/>
                <w:cs/>
              </w:rPr>
              <w:t xml:space="preserve"> </w:t>
            </w:r>
          </w:p>
        </w:tc>
        <w:tc>
          <w:tcPr>
            <w:tcW w:w="1048" w:type="pct"/>
            <w:shd w:val="clear" w:color="auto" w:fill="auto"/>
            <w:vAlign w:val="center"/>
          </w:tcPr>
          <w:p w:rsidR="003F2C7A" w:rsidRPr="00EB71B4" w:rsidRDefault="003F2C7A" w:rsidP="003F2C7A">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0</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8</w:t>
            </w:r>
            <w:r w:rsidRPr="00EB71B4">
              <w:rPr>
                <w:rFonts w:ascii="TH SarabunPSK" w:eastAsia="Times New Roman" w:hAnsi="TH SarabunPSK" w:cs="TH SarabunPSK"/>
                <w:color w:val="000000"/>
                <w:cs/>
              </w:rPr>
              <w:t>)</w:t>
            </w:r>
          </w:p>
        </w:tc>
      </w:tr>
      <w:tr w:rsidR="003F2C7A" w:rsidRPr="00EB71B4" w:rsidTr="004A2B14">
        <w:trPr>
          <w:trHeight w:val="337"/>
        </w:trPr>
        <w:tc>
          <w:tcPr>
            <w:tcW w:w="3952" w:type="pct"/>
            <w:gridSpan w:val="2"/>
            <w:shd w:val="clear" w:color="auto" w:fill="auto"/>
            <w:vAlign w:val="center"/>
          </w:tcPr>
          <w:p w:rsidR="003F2C7A" w:rsidRPr="00EB71B4" w:rsidRDefault="003F2C7A" w:rsidP="003F2C7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cs/>
              </w:rPr>
              <w:t xml:space="preserve">                  </w:t>
            </w:r>
            <w:r w:rsidRPr="00EB71B4">
              <w:rPr>
                <w:rFonts w:ascii="TH SarabunPSK" w:eastAsia="Times New Roman" w:hAnsi="TH SarabunPSK" w:cs="TH SarabunPSK"/>
                <w:color w:val="000000"/>
              </w:rPr>
              <w:t xml:space="preserve"> Design of Piping System</w:t>
            </w:r>
          </w:p>
        </w:tc>
        <w:tc>
          <w:tcPr>
            <w:tcW w:w="1048" w:type="pct"/>
            <w:shd w:val="clear" w:color="auto" w:fill="auto"/>
            <w:vAlign w:val="center"/>
          </w:tcPr>
          <w:p w:rsidR="003F2C7A" w:rsidRPr="00EB71B4" w:rsidRDefault="003F2C7A" w:rsidP="003F2C7A">
            <w:pPr>
              <w:spacing w:line="256" w:lineRule="auto"/>
              <w:ind w:right="-2"/>
              <w:jc w:val="right"/>
              <w:rPr>
                <w:rFonts w:ascii="TH SarabunPSK" w:eastAsia="Times New Roman" w:hAnsi="TH SarabunPSK" w:cs="TH SarabunPSK"/>
                <w:color w:val="000000"/>
              </w:rPr>
            </w:pPr>
          </w:p>
        </w:tc>
      </w:tr>
      <w:tr w:rsidR="003F2C7A" w:rsidRPr="00EB71B4" w:rsidTr="004A2B14">
        <w:trPr>
          <w:trHeight w:val="337"/>
        </w:trPr>
        <w:tc>
          <w:tcPr>
            <w:tcW w:w="3952" w:type="pct"/>
            <w:gridSpan w:val="2"/>
            <w:shd w:val="clear" w:color="auto" w:fill="auto"/>
            <w:vAlign w:val="center"/>
          </w:tcPr>
          <w:p w:rsidR="003F2C7A" w:rsidRPr="00EB71B4" w:rsidRDefault="003F2C7A" w:rsidP="003F2C7A">
            <w:pPr>
              <w:spacing w:line="256" w:lineRule="auto"/>
              <w:ind w:right="-2"/>
              <w:rPr>
                <w:rFonts w:ascii="TH SarabunPSK" w:eastAsia="Times New Roman" w:hAnsi="TH SarabunPSK" w:cs="TH SarabunPSK"/>
                <w:color w:val="000000"/>
                <w:cs/>
              </w:rPr>
            </w:pPr>
            <w:r w:rsidRPr="00EB71B4">
              <w:rPr>
                <w:rFonts w:ascii="TH SarabunPSK" w:eastAsia="Times New Roman" w:hAnsi="TH SarabunPSK" w:cs="TH SarabunPSK"/>
                <w:color w:val="000000"/>
              </w:rPr>
              <w:t>MEE64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432</w:t>
            </w:r>
            <w:r w:rsidRPr="00EB71B4">
              <w:rPr>
                <w:rFonts w:ascii="TH SarabunPSK" w:eastAsia="Times New Roman" w:hAnsi="TH SarabunPSK" w:cs="TH SarabunPSK"/>
                <w:color w:val="000000"/>
                <w:cs/>
              </w:rPr>
              <w:t xml:space="preserve">   </w:t>
            </w:r>
            <w:r w:rsidRPr="00EB71B4">
              <w:rPr>
                <w:rFonts w:ascii="TH SarabunPSK" w:hAnsi="TH SarabunPSK" w:cs="TH SarabunPSK"/>
                <w:color w:val="000000"/>
                <w:cs/>
              </w:rPr>
              <w:t>การออกแบบระบบทางความร้อนเบื้องต้น</w:t>
            </w:r>
          </w:p>
        </w:tc>
        <w:tc>
          <w:tcPr>
            <w:tcW w:w="1048" w:type="pct"/>
            <w:shd w:val="clear" w:color="auto" w:fill="auto"/>
            <w:vAlign w:val="center"/>
          </w:tcPr>
          <w:p w:rsidR="003F2C7A" w:rsidRPr="00EB71B4" w:rsidRDefault="003F2C7A" w:rsidP="003F2C7A">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0</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8</w:t>
            </w:r>
            <w:r w:rsidRPr="00EB71B4">
              <w:rPr>
                <w:rFonts w:ascii="TH SarabunPSK" w:eastAsia="Times New Roman" w:hAnsi="TH SarabunPSK" w:cs="TH SarabunPSK"/>
                <w:color w:val="000000"/>
                <w:cs/>
              </w:rPr>
              <w:t>)</w:t>
            </w:r>
          </w:p>
        </w:tc>
      </w:tr>
      <w:tr w:rsidR="003F2C7A" w:rsidRPr="00EB71B4" w:rsidTr="004A2B14">
        <w:trPr>
          <w:trHeight w:val="337"/>
        </w:trPr>
        <w:tc>
          <w:tcPr>
            <w:tcW w:w="3952" w:type="pct"/>
            <w:gridSpan w:val="2"/>
            <w:shd w:val="clear" w:color="auto" w:fill="auto"/>
            <w:vAlign w:val="center"/>
          </w:tcPr>
          <w:p w:rsidR="003F2C7A" w:rsidRPr="00EB71B4" w:rsidRDefault="003F2C7A" w:rsidP="003F2C7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cs/>
              </w:rPr>
              <w:t xml:space="preserve">                   </w:t>
            </w:r>
            <w:r w:rsidRPr="00EB71B4">
              <w:rPr>
                <w:rFonts w:ascii="TH SarabunPSK" w:hAnsi="TH SarabunPSK" w:cs="TH SarabunPSK"/>
                <w:color w:val="000000"/>
              </w:rPr>
              <w:t>Introduction to Thermal System Design</w:t>
            </w:r>
          </w:p>
        </w:tc>
        <w:tc>
          <w:tcPr>
            <w:tcW w:w="1048" w:type="pct"/>
            <w:shd w:val="clear" w:color="auto" w:fill="auto"/>
            <w:vAlign w:val="center"/>
          </w:tcPr>
          <w:p w:rsidR="003F2C7A" w:rsidRPr="00EB71B4" w:rsidRDefault="003F2C7A" w:rsidP="003F2C7A">
            <w:pPr>
              <w:spacing w:line="256" w:lineRule="auto"/>
              <w:ind w:right="-2"/>
              <w:jc w:val="right"/>
              <w:rPr>
                <w:rFonts w:ascii="TH SarabunPSK" w:eastAsia="Times New Roman" w:hAnsi="TH SarabunPSK" w:cs="TH SarabunPSK"/>
                <w:color w:val="000000"/>
              </w:rPr>
            </w:pPr>
          </w:p>
        </w:tc>
      </w:tr>
      <w:tr w:rsidR="003F2C7A" w:rsidRPr="00EB71B4" w:rsidTr="004A2B14">
        <w:trPr>
          <w:trHeight w:val="337"/>
        </w:trPr>
        <w:tc>
          <w:tcPr>
            <w:tcW w:w="3952" w:type="pct"/>
            <w:gridSpan w:val="2"/>
            <w:shd w:val="clear" w:color="auto" w:fill="auto"/>
            <w:vAlign w:val="center"/>
          </w:tcPr>
          <w:p w:rsidR="003F2C7A" w:rsidRPr="00EB71B4" w:rsidRDefault="003F2C7A" w:rsidP="003F2C7A">
            <w:pPr>
              <w:spacing w:line="256" w:lineRule="auto"/>
              <w:ind w:right="-2"/>
              <w:rPr>
                <w:rFonts w:ascii="TH SarabunPSK" w:eastAsia="Times New Roman" w:hAnsi="TH SarabunPSK" w:cs="TH SarabunPSK"/>
                <w:color w:val="000000"/>
                <w:cs/>
              </w:rPr>
            </w:pPr>
            <w:r w:rsidRPr="00EB71B4">
              <w:rPr>
                <w:rFonts w:ascii="TH SarabunPSK" w:eastAsia="Times New Roman" w:hAnsi="TH SarabunPSK" w:cs="TH SarabunPSK"/>
                <w:color w:val="000000"/>
              </w:rPr>
              <w:t>MEE64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433</w:t>
            </w:r>
            <w:r w:rsidRPr="00EB71B4">
              <w:rPr>
                <w:rFonts w:ascii="TH SarabunPSK" w:eastAsia="Times New Roman" w:hAnsi="TH SarabunPSK" w:cs="TH SarabunPSK"/>
                <w:color w:val="000000"/>
                <w:cs/>
              </w:rPr>
              <w:t xml:space="preserve">   </w:t>
            </w:r>
            <w:r w:rsidRPr="00EB71B4">
              <w:rPr>
                <w:rFonts w:ascii="TH SarabunPSK" w:hAnsi="TH SarabunPSK" w:cs="TH SarabunPSK"/>
                <w:color w:val="000000"/>
                <w:cs/>
              </w:rPr>
              <w:t>กังหันแก๊ส</w:t>
            </w:r>
          </w:p>
        </w:tc>
        <w:tc>
          <w:tcPr>
            <w:tcW w:w="1048" w:type="pct"/>
            <w:shd w:val="clear" w:color="auto" w:fill="auto"/>
            <w:vAlign w:val="center"/>
          </w:tcPr>
          <w:p w:rsidR="003F2C7A" w:rsidRPr="00EB71B4" w:rsidRDefault="003F2C7A" w:rsidP="003F2C7A">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hint="cs"/>
                <w:color w:val="000000"/>
                <w:cs/>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0</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8</w:t>
            </w:r>
            <w:r w:rsidRPr="00EB71B4">
              <w:rPr>
                <w:rFonts w:ascii="TH SarabunPSK" w:eastAsia="Times New Roman" w:hAnsi="TH SarabunPSK" w:cs="TH SarabunPSK"/>
                <w:color w:val="000000"/>
                <w:cs/>
              </w:rPr>
              <w:t>)</w:t>
            </w:r>
          </w:p>
        </w:tc>
      </w:tr>
      <w:tr w:rsidR="003F2C7A" w:rsidRPr="00EB71B4" w:rsidTr="004A2B14">
        <w:trPr>
          <w:trHeight w:val="337"/>
        </w:trPr>
        <w:tc>
          <w:tcPr>
            <w:tcW w:w="3952" w:type="pct"/>
            <w:gridSpan w:val="2"/>
            <w:shd w:val="clear" w:color="auto" w:fill="auto"/>
            <w:vAlign w:val="center"/>
          </w:tcPr>
          <w:p w:rsidR="003F2C7A" w:rsidRPr="00EB71B4" w:rsidRDefault="003F2C7A" w:rsidP="003F2C7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cs/>
              </w:rPr>
              <w:t xml:space="preserve">                   </w:t>
            </w:r>
            <w:r w:rsidRPr="00EB71B4">
              <w:rPr>
                <w:rFonts w:ascii="TH SarabunPSK" w:hAnsi="TH SarabunPSK" w:cs="TH SarabunPSK"/>
                <w:color w:val="000000"/>
              </w:rPr>
              <w:t>Gas Turbine</w:t>
            </w:r>
          </w:p>
        </w:tc>
        <w:tc>
          <w:tcPr>
            <w:tcW w:w="1048" w:type="pct"/>
            <w:shd w:val="clear" w:color="auto" w:fill="auto"/>
            <w:vAlign w:val="center"/>
          </w:tcPr>
          <w:p w:rsidR="003F2C7A" w:rsidRPr="00EB71B4" w:rsidRDefault="003F2C7A" w:rsidP="003F2C7A">
            <w:pPr>
              <w:spacing w:line="256" w:lineRule="auto"/>
              <w:ind w:right="-2"/>
              <w:jc w:val="right"/>
              <w:rPr>
                <w:rFonts w:ascii="TH SarabunPSK" w:eastAsia="Times New Roman" w:hAnsi="TH SarabunPSK" w:cs="TH SarabunPSK"/>
                <w:color w:val="000000"/>
              </w:rPr>
            </w:pPr>
          </w:p>
        </w:tc>
      </w:tr>
      <w:tr w:rsidR="003F2C7A" w:rsidRPr="00EB71B4" w:rsidTr="004A2B14">
        <w:trPr>
          <w:trHeight w:val="337"/>
        </w:trPr>
        <w:tc>
          <w:tcPr>
            <w:tcW w:w="3952" w:type="pct"/>
            <w:gridSpan w:val="2"/>
            <w:shd w:val="clear" w:color="auto" w:fill="auto"/>
            <w:vAlign w:val="center"/>
          </w:tcPr>
          <w:p w:rsidR="003F2C7A" w:rsidRPr="00EB71B4" w:rsidRDefault="003F2C7A" w:rsidP="003F2C7A">
            <w:pPr>
              <w:spacing w:line="256" w:lineRule="auto"/>
              <w:ind w:right="-2"/>
              <w:rPr>
                <w:rFonts w:ascii="TH SarabunPSK" w:eastAsia="Times New Roman" w:hAnsi="TH SarabunPSK" w:cs="TH SarabunPSK"/>
                <w:color w:val="000000"/>
                <w:cs/>
              </w:rPr>
            </w:pPr>
            <w:r w:rsidRPr="00EB71B4">
              <w:rPr>
                <w:rFonts w:ascii="TH SarabunPSK" w:eastAsia="Times New Roman" w:hAnsi="TH SarabunPSK" w:cs="TH SarabunPSK"/>
                <w:color w:val="000000"/>
              </w:rPr>
              <w:t>MEE</w:t>
            </w:r>
            <w:r w:rsidRPr="00EB71B4">
              <w:rPr>
                <w:rFonts w:ascii="TH SarabunPSK" w:eastAsia="Times New Roman" w:hAnsi="TH SarabunPSK" w:cs="TH SarabunPSK"/>
                <w:color w:val="000000"/>
                <w:cs/>
              </w:rPr>
              <w:t>6</w:t>
            </w: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434</w:t>
            </w:r>
            <w:r w:rsidRPr="00EB71B4">
              <w:rPr>
                <w:rFonts w:ascii="TH SarabunPSK" w:eastAsia="Times New Roman" w:hAnsi="TH SarabunPSK" w:cs="TH SarabunPSK"/>
                <w:color w:val="000000"/>
                <w:cs/>
              </w:rPr>
              <w:t xml:space="preserve">   </w:t>
            </w:r>
            <w:r w:rsidRPr="00EB71B4">
              <w:rPr>
                <w:rFonts w:ascii="TH SarabunPSK" w:hAnsi="TH SarabunPSK" w:cs="TH SarabunPSK"/>
                <w:color w:val="000000"/>
                <w:cs/>
              </w:rPr>
              <w:t>วิศวกรรมโรงจักรต้นกำลัง</w:t>
            </w:r>
          </w:p>
        </w:tc>
        <w:tc>
          <w:tcPr>
            <w:tcW w:w="1048" w:type="pct"/>
            <w:shd w:val="clear" w:color="auto" w:fill="auto"/>
            <w:vAlign w:val="center"/>
          </w:tcPr>
          <w:p w:rsidR="003F2C7A" w:rsidRPr="00EB71B4" w:rsidRDefault="003F2C7A" w:rsidP="003F2C7A">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0</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8</w:t>
            </w:r>
            <w:r w:rsidRPr="00EB71B4">
              <w:rPr>
                <w:rFonts w:ascii="TH SarabunPSK" w:eastAsia="Times New Roman" w:hAnsi="TH SarabunPSK" w:cs="TH SarabunPSK"/>
                <w:color w:val="000000"/>
                <w:cs/>
              </w:rPr>
              <w:t>)</w:t>
            </w:r>
          </w:p>
        </w:tc>
      </w:tr>
      <w:tr w:rsidR="003F2C7A" w:rsidRPr="00EB71B4" w:rsidTr="004A2B14">
        <w:trPr>
          <w:trHeight w:val="337"/>
        </w:trPr>
        <w:tc>
          <w:tcPr>
            <w:tcW w:w="3952" w:type="pct"/>
            <w:gridSpan w:val="2"/>
            <w:shd w:val="clear" w:color="auto" w:fill="auto"/>
            <w:vAlign w:val="center"/>
          </w:tcPr>
          <w:p w:rsidR="003F2C7A" w:rsidRPr="00EB71B4" w:rsidRDefault="003F2C7A" w:rsidP="003F2C7A">
            <w:pPr>
              <w:spacing w:line="256" w:lineRule="auto"/>
              <w:ind w:right="-2"/>
              <w:rPr>
                <w:rFonts w:ascii="TH SarabunPSK" w:eastAsia="Times New Roman" w:hAnsi="TH SarabunPSK" w:cs="TH SarabunPSK"/>
                <w:color w:val="000000"/>
              </w:rPr>
            </w:pPr>
            <w:r w:rsidRPr="00EB71B4">
              <w:rPr>
                <w:rFonts w:ascii="TH SarabunPSK" w:eastAsia="Times New Roman" w:hAnsi="TH SarabunPSK" w:cs="TH SarabunPSK"/>
                <w:color w:val="000000"/>
                <w:cs/>
              </w:rPr>
              <w:t xml:space="preserve">                   </w:t>
            </w:r>
            <w:r w:rsidRPr="00EB71B4">
              <w:rPr>
                <w:rFonts w:ascii="TH SarabunPSK" w:hAnsi="TH SarabunPSK" w:cs="TH SarabunPSK"/>
                <w:color w:val="000000"/>
              </w:rPr>
              <w:t>Power Plant Engineering</w:t>
            </w:r>
          </w:p>
        </w:tc>
        <w:tc>
          <w:tcPr>
            <w:tcW w:w="1048" w:type="pct"/>
            <w:shd w:val="clear" w:color="auto" w:fill="auto"/>
            <w:vAlign w:val="center"/>
          </w:tcPr>
          <w:p w:rsidR="003F2C7A" w:rsidRPr="00EB71B4" w:rsidRDefault="003F2C7A" w:rsidP="003F2C7A">
            <w:pPr>
              <w:spacing w:line="256" w:lineRule="auto"/>
              <w:ind w:right="-2"/>
              <w:jc w:val="right"/>
              <w:rPr>
                <w:rFonts w:ascii="TH SarabunPSK" w:eastAsia="Times New Roman" w:hAnsi="TH SarabunPSK" w:cs="TH SarabunPSK"/>
                <w:color w:val="000000"/>
              </w:rPr>
            </w:pPr>
          </w:p>
        </w:tc>
      </w:tr>
      <w:tr w:rsidR="003F2C7A" w:rsidRPr="00EB71B4" w:rsidTr="004A2B14">
        <w:trPr>
          <w:trHeight w:val="337"/>
        </w:trPr>
        <w:tc>
          <w:tcPr>
            <w:tcW w:w="3952" w:type="pct"/>
            <w:gridSpan w:val="2"/>
            <w:shd w:val="clear" w:color="auto" w:fill="auto"/>
            <w:vAlign w:val="center"/>
          </w:tcPr>
          <w:p w:rsidR="003F2C7A" w:rsidRPr="00EB71B4" w:rsidRDefault="003F2C7A" w:rsidP="003F2C7A">
            <w:pPr>
              <w:spacing w:line="256" w:lineRule="auto"/>
              <w:ind w:right="-2"/>
              <w:rPr>
                <w:rFonts w:ascii="TH SarabunPSK" w:eastAsia="Times New Roman" w:hAnsi="TH SarabunPSK" w:cs="TH SarabunPSK"/>
                <w:color w:val="000000"/>
                <w:cs/>
              </w:rPr>
            </w:pPr>
            <w:r w:rsidRPr="00EB71B4">
              <w:rPr>
                <w:rFonts w:ascii="TH SarabunPSK" w:eastAsia="Times New Roman" w:hAnsi="TH SarabunPSK" w:cs="TH SarabunPSK"/>
                <w:color w:val="000000"/>
              </w:rPr>
              <w:t xml:space="preserve">MEE64-435    </w:t>
            </w:r>
            <w:r w:rsidRPr="00EB71B4">
              <w:rPr>
                <w:rFonts w:ascii="TH SarabunPSK" w:hAnsi="TH SarabunPSK" w:cs="TH SarabunPSK"/>
                <w:color w:val="000000"/>
                <w:cs/>
              </w:rPr>
              <w:t>การทำความเย็นและการปรับอากาศ</w:t>
            </w:r>
          </w:p>
        </w:tc>
        <w:tc>
          <w:tcPr>
            <w:tcW w:w="1048" w:type="pct"/>
            <w:shd w:val="clear" w:color="auto" w:fill="auto"/>
            <w:vAlign w:val="center"/>
          </w:tcPr>
          <w:p w:rsidR="003F2C7A" w:rsidRPr="00EB71B4" w:rsidRDefault="003F2C7A" w:rsidP="003F2C7A">
            <w:pPr>
              <w:spacing w:line="256" w:lineRule="auto"/>
              <w:ind w:right="-2"/>
              <w:jc w:val="right"/>
              <w:rPr>
                <w:rFonts w:ascii="TH SarabunPSK" w:eastAsia="Times New Roman" w:hAnsi="TH SarabunPSK" w:cs="TH SarabunPSK"/>
                <w:color w:val="000000"/>
              </w:rPr>
            </w:pP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0</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8</w:t>
            </w:r>
            <w:r w:rsidRPr="00EB71B4">
              <w:rPr>
                <w:rFonts w:ascii="TH SarabunPSK" w:eastAsia="Times New Roman" w:hAnsi="TH SarabunPSK" w:cs="TH SarabunPSK"/>
                <w:color w:val="000000"/>
                <w:cs/>
              </w:rPr>
              <w:t>)</w:t>
            </w:r>
          </w:p>
        </w:tc>
      </w:tr>
      <w:tr w:rsidR="003F2C7A" w:rsidRPr="00EB71B4" w:rsidTr="004A2B14">
        <w:trPr>
          <w:trHeight w:val="337"/>
        </w:trPr>
        <w:tc>
          <w:tcPr>
            <w:tcW w:w="3952" w:type="pct"/>
            <w:gridSpan w:val="2"/>
            <w:shd w:val="clear" w:color="auto" w:fill="auto"/>
            <w:vAlign w:val="center"/>
          </w:tcPr>
          <w:p w:rsidR="003F2C7A" w:rsidRPr="00EB71B4" w:rsidRDefault="003F2C7A" w:rsidP="003F2C7A">
            <w:pPr>
              <w:spacing w:line="256" w:lineRule="auto"/>
              <w:ind w:right="-2"/>
              <w:rPr>
                <w:rFonts w:ascii="TH SarabunPSK" w:eastAsia="Times New Roman" w:hAnsi="TH SarabunPSK" w:cs="TH SarabunPSK"/>
                <w:color w:val="000000"/>
                <w:cs/>
              </w:rPr>
            </w:pPr>
            <w:r w:rsidRPr="00EB71B4">
              <w:rPr>
                <w:rFonts w:ascii="TH SarabunPSK" w:eastAsia="Times New Roman" w:hAnsi="TH SarabunPSK" w:cs="TH SarabunPSK"/>
                <w:color w:val="000000"/>
              </w:rPr>
              <w:t xml:space="preserve">                   </w:t>
            </w:r>
            <w:r w:rsidRPr="00EB71B4">
              <w:rPr>
                <w:rFonts w:ascii="TH SarabunPSK" w:hAnsi="TH SarabunPSK" w:cs="TH SarabunPSK"/>
                <w:color w:val="000000"/>
              </w:rPr>
              <w:t>Refrigeration and Air</w:t>
            </w:r>
            <w:r w:rsidRPr="00EB71B4">
              <w:rPr>
                <w:rFonts w:ascii="TH SarabunPSK" w:hAnsi="TH SarabunPSK" w:cs="TH SarabunPSK"/>
                <w:color w:val="000000"/>
                <w:cs/>
              </w:rPr>
              <w:t>-</w:t>
            </w:r>
            <w:r w:rsidRPr="00EB71B4">
              <w:rPr>
                <w:rFonts w:ascii="TH SarabunPSK" w:hAnsi="TH SarabunPSK" w:cs="TH SarabunPSK"/>
                <w:color w:val="000000"/>
              </w:rPr>
              <w:t>Conditioning</w:t>
            </w:r>
          </w:p>
        </w:tc>
        <w:tc>
          <w:tcPr>
            <w:tcW w:w="1048" w:type="pct"/>
            <w:shd w:val="clear" w:color="auto" w:fill="auto"/>
            <w:vAlign w:val="center"/>
          </w:tcPr>
          <w:p w:rsidR="003F2C7A" w:rsidRPr="00EB71B4" w:rsidRDefault="003F2C7A" w:rsidP="003F2C7A">
            <w:pPr>
              <w:spacing w:line="256" w:lineRule="auto"/>
              <w:ind w:right="-2"/>
              <w:jc w:val="right"/>
              <w:rPr>
                <w:rFonts w:ascii="TH SarabunPSK" w:eastAsia="Times New Roman" w:hAnsi="TH SarabunPSK" w:cs="TH SarabunPSK"/>
                <w:color w:val="000000"/>
              </w:rPr>
            </w:pPr>
          </w:p>
        </w:tc>
      </w:tr>
    </w:tbl>
    <w:p w:rsidR="002845AF" w:rsidRPr="00EB71B4" w:rsidRDefault="002845AF" w:rsidP="004A2B14">
      <w:pPr>
        <w:pStyle w:val="ListParagraph"/>
        <w:tabs>
          <w:tab w:val="left" w:pos="1890"/>
          <w:tab w:val="left" w:pos="7380"/>
        </w:tabs>
        <w:spacing w:after="0" w:line="240" w:lineRule="auto"/>
        <w:ind w:left="0" w:right="-2" w:firstLine="1620"/>
        <w:rPr>
          <w:rFonts w:ascii="TH SarabunPSK" w:hAnsi="TH SarabunPSK" w:cs="TH SarabunPSK" w:hint="cs"/>
          <w:b/>
          <w:bCs/>
          <w:spacing w:val="-6"/>
          <w:sz w:val="32"/>
          <w:cs/>
        </w:rPr>
      </w:pPr>
      <w:r w:rsidRPr="00EB71B4">
        <w:rPr>
          <w:rFonts w:ascii="TH SarabunPSK" w:hAnsi="TH SarabunPSK" w:cs="TH SarabunPSK"/>
          <w:b/>
          <w:bCs/>
          <w:sz w:val="32"/>
        </w:rPr>
        <w:t>3</w:t>
      </w:r>
      <w:r w:rsidRPr="00EB71B4">
        <w:rPr>
          <w:rFonts w:ascii="TH SarabunPSK" w:hAnsi="TH SarabunPSK" w:cs="TH SarabunPSK"/>
          <w:b/>
          <w:bCs/>
          <w:sz w:val="32"/>
          <w:cs/>
        </w:rPr>
        <w:t>)</w:t>
      </w:r>
      <w:r w:rsidR="004A2B14" w:rsidRPr="00EB71B4">
        <w:rPr>
          <w:rFonts w:ascii="TH SarabunPSK" w:hAnsi="TH SarabunPSK" w:cs="TH SarabunPSK"/>
          <w:b/>
          <w:bCs/>
          <w:sz w:val="32"/>
        </w:rPr>
        <w:tab/>
      </w:r>
      <w:r w:rsidR="00C8667B" w:rsidRPr="00EB71B4">
        <w:rPr>
          <w:rFonts w:ascii="TH SarabunPSK" w:hAnsi="TH SarabunPSK" w:cs="TH SarabunPSK" w:hint="cs"/>
          <w:b/>
          <w:bCs/>
          <w:sz w:val="32"/>
          <w:cs/>
        </w:rPr>
        <w:t>กลุ่ม</w:t>
      </w:r>
      <w:r w:rsidRPr="00EB71B4">
        <w:rPr>
          <w:rFonts w:ascii="TH SarabunPSK" w:hAnsi="TH SarabunPSK" w:cs="TH SarabunPSK"/>
          <w:b/>
          <w:bCs/>
          <w:sz w:val="32"/>
          <w:cs/>
        </w:rPr>
        <w:t>วิชาสหกิจศึกษา</w:t>
      </w:r>
      <w:r w:rsidRPr="00EB71B4">
        <w:rPr>
          <w:rFonts w:ascii="TH SarabunPSK" w:hAnsi="TH SarabunPSK" w:cs="TH SarabunPSK"/>
          <w:b/>
          <w:bCs/>
          <w:sz w:val="32"/>
          <w:cs/>
        </w:rPr>
        <w:tab/>
      </w:r>
      <w:r w:rsidRPr="00EB71B4">
        <w:rPr>
          <w:rFonts w:ascii="TH SarabunPSK" w:hAnsi="TH SarabunPSK" w:cs="TH SarabunPSK"/>
          <w:b/>
          <w:bCs/>
          <w:spacing w:val="-6"/>
          <w:sz w:val="32"/>
        </w:rPr>
        <w:t>17</w:t>
      </w:r>
      <w:r w:rsidR="004A2B14" w:rsidRPr="00EB71B4">
        <w:rPr>
          <w:rFonts w:ascii="TH SarabunPSK" w:hAnsi="TH SarabunPSK" w:cs="TH SarabunPSK"/>
          <w:b/>
          <w:bCs/>
          <w:spacing w:val="-6"/>
          <w:sz w:val="32"/>
        </w:rPr>
        <w:tab/>
      </w:r>
      <w:r w:rsidR="00394281" w:rsidRPr="00EB71B4">
        <w:rPr>
          <w:rFonts w:ascii="TH SarabunPSK" w:hAnsi="TH SarabunPSK" w:cs="TH SarabunPSK"/>
          <w:b/>
          <w:bCs/>
          <w:spacing w:val="-6"/>
          <w:sz w:val="32"/>
          <w:cs/>
        </w:rPr>
        <w:t>หน่วยกิต</w:t>
      </w:r>
    </w:p>
    <w:tbl>
      <w:tblPr>
        <w:tblW w:w="8193" w:type="dxa"/>
        <w:tblInd w:w="709" w:type="dxa"/>
        <w:tblLook w:val="0000" w:firstRow="0" w:lastRow="0" w:firstColumn="0" w:lastColumn="0" w:noHBand="0" w:noVBand="0"/>
      </w:tblPr>
      <w:tblGrid>
        <w:gridCol w:w="1384"/>
        <w:gridCol w:w="5533"/>
        <w:gridCol w:w="1276"/>
      </w:tblGrid>
      <w:tr w:rsidR="002845AF" w:rsidRPr="00EB71B4" w:rsidTr="002E7B5F">
        <w:trPr>
          <w:cantSplit/>
        </w:trPr>
        <w:tc>
          <w:tcPr>
            <w:tcW w:w="1384" w:type="dxa"/>
            <w:shd w:val="clear" w:color="auto" w:fill="auto"/>
          </w:tcPr>
          <w:p w:rsidR="002845AF" w:rsidRPr="00EB71B4" w:rsidRDefault="00907499" w:rsidP="00F25A25">
            <w:pPr>
              <w:tabs>
                <w:tab w:val="left" w:pos="360"/>
                <w:tab w:val="left" w:pos="900"/>
                <w:tab w:val="left" w:pos="6480"/>
              </w:tabs>
              <w:jc w:val="both"/>
              <w:rPr>
                <w:rFonts w:ascii="TH SarabunPSK" w:eastAsia="Calibri" w:hAnsi="TH SarabunPSK" w:cs="TH SarabunPSK"/>
              </w:rPr>
            </w:pPr>
            <w:r w:rsidRPr="00EB71B4">
              <w:rPr>
                <w:rFonts w:ascii="TH SarabunPSK" w:eastAsia="Calibri" w:hAnsi="TH SarabunPSK" w:cs="TH SarabunPSK"/>
              </w:rPr>
              <w:t>M</w:t>
            </w:r>
            <w:r w:rsidR="00AD276D" w:rsidRPr="00EB71B4">
              <w:rPr>
                <w:rFonts w:ascii="TH SarabunPSK" w:eastAsia="Calibri" w:hAnsi="TH SarabunPSK" w:cs="TH SarabunPSK"/>
              </w:rPr>
              <w:t>EE64</w:t>
            </w:r>
            <w:r w:rsidR="002845AF" w:rsidRPr="00EB71B4">
              <w:rPr>
                <w:rFonts w:ascii="TH SarabunPSK" w:eastAsia="Calibri" w:hAnsi="TH SarabunPSK" w:cs="TH SarabunPSK"/>
                <w:cs/>
              </w:rPr>
              <w:t>-</w:t>
            </w:r>
            <w:r w:rsidR="00FA11E0" w:rsidRPr="00EB71B4">
              <w:rPr>
                <w:rFonts w:ascii="TH SarabunPSK" w:eastAsia="Calibri" w:hAnsi="TH SarabunPSK" w:cs="TH SarabunPSK"/>
              </w:rPr>
              <w:t>390</w:t>
            </w:r>
          </w:p>
        </w:tc>
        <w:tc>
          <w:tcPr>
            <w:tcW w:w="5533" w:type="dxa"/>
            <w:shd w:val="clear" w:color="auto" w:fill="auto"/>
          </w:tcPr>
          <w:p w:rsidR="002845AF" w:rsidRPr="00EB71B4" w:rsidRDefault="002E7B5F" w:rsidP="00F25A25">
            <w:pPr>
              <w:tabs>
                <w:tab w:val="left" w:pos="360"/>
                <w:tab w:val="left" w:pos="900"/>
                <w:tab w:val="left" w:pos="6480"/>
              </w:tabs>
              <w:jc w:val="both"/>
              <w:rPr>
                <w:rFonts w:ascii="TH SarabunPSK" w:eastAsia="Calibri" w:hAnsi="TH SarabunPSK" w:cs="TH SarabunPSK"/>
              </w:rPr>
            </w:pPr>
            <w:r w:rsidRPr="00EB71B4">
              <w:rPr>
                <w:rFonts w:ascii="TH SarabunPSK" w:eastAsia="Calibri" w:hAnsi="TH SarabunPSK" w:cs="TH SarabunPSK"/>
                <w:cs/>
              </w:rPr>
              <w:t xml:space="preserve"> </w:t>
            </w:r>
            <w:r w:rsidR="002845AF" w:rsidRPr="00EB71B4">
              <w:rPr>
                <w:rFonts w:ascii="TH SarabunPSK" w:eastAsia="Calibri" w:hAnsi="TH SarabunPSK" w:cs="TH SarabunPSK"/>
                <w:cs/>
              </w:rPr>
              <w:t>เตรียมสหกิจศึกษา</w:t>
            </w:r>
          </w:p>
        </w:tc>
        <w:tc>
          <w:tcPr>
            <w:tcW w:w="1276" w:type="dxa"/>
            <w:shd w:val="clear" w:color="auto" w:fill="auto"/>
          </w:tcPr>
          <w:p w:rsidR="002845AF" w:rsidRPr="00EB71B4" w:rsidRDefault="002845AF" w:rsidP="004A2B14">
            <w:pPr>
              <w:tabs>
                <w:tab w:val="left" w:pos="360"/>
                <w:tab w:val="left" w:pos="900"/>
                <w:tab w:val="left" w:pos="6480"/>
              </w:tabs>
              <w:ind w:left="-250" w:firstLine="250"/>
              <w:jc w:val="right"/>
              <w:rPr>
                <w:rFonts w:ascii="TH SarabunPSK" w:eastAsia="Calibri" w:hAnsi="TH SarabunPSK" w:cs="TH SarabunPSK"/>
              </w:rPr>
            </w:pPr>
            <w:r w:rsidRPr="00EB71B4">
              <w:rPr>
                <w:rFonts w:ascii="TH SarabunPSK" w:eastAsia="Calibri" w:hAnsi="TH SarabunPSK" w:cs="TH SarabunPSK"/>
              </w:rPr>
              <w:t>1</w:t>
            </w:r>
            <w:r w:rsidRPr="00EB71B4">
              <w:rPr>
                <w:rFonts w:ascii="TH SarabunPSK" w:eastAsia="Calibri" w:hAnsi="TH SarabunPSK" w:cs="TH SarabunPSK"/>
                <w:cs/>
              </w:rPr>
              <w:t>(</w:t>
            </w:r>
            <w:r w:rsidRPr="00EB71B4">
              <w:rPr>
                <w:rFonts w:ascii="TH SarabunPSK" w:eastAsia="Calibri" w:hAnsi="TH SarabunPSK" w:cs="TH SarabunPSK"/>
              </w:rPr>
              <w:t>0</w:t>
            </w:r>
            <w:r w:rsidRPr="00EB71B4">
              <w:rPr>
                <w:rFonts w:ascii="TH SarabunPSK" w:eastAsia="Calibri" w:hAnsi="TH SarabunPSK" w:cs="TH SarabunPSK"/>
                <w:cs/>
              </w:rPr>
              <w:t>-</w:t>
            </w:r>
            <w:r w:rsidRPr="00EB71B4">
              <w:rPr>
                <w:rFonts w:ascii="TH SarabunPSK" w:eastAsia="Calibri" w:hAnsi="TH SarabunPSK" w:cs="TH SarabunPSK"/>
              </w:rPr>
              <w:t>2</w:t>
            </w:r>
            <w:r w:rsidRPr="00EB71B4">
              <w:rPr>
                <w:rFonts w:ascii="TH SarabunPSK" w:eastAsia="Calibri" w:hAnsi="TH SarabunPSK" w:cs="TH SarabunPSK"/>
                <w:cs/>
              </w:rPr>
              <w:t>-</w:t>
            </w:r>
            <w:r w:rsidRPr="00EB71B4">
              <w:rPr>
                <w:rFonts w:ascii="TH SarabunPSK" w:eastAsia="Calibri" w:hAnsi="TH SarabunPSK" w:cs="TH SarabunPSK"/>
              </w:rPr>
              <w:t>1</w:t>
            </w:r>
            <w:r w:rsidRPr="00EB71B4">
              <w:rPr>
                <w:rFonts w:ascii="TH SarabunPSK" w:eastAsia="Calibri" w:hAnsi="TH SarabunPSK" w:cs="TH SarabunPSK"/>
                <w:cs/>
              </w:rPr>
              <w:t>)</w:t>
            </w:r>
          </w:p>
        </w:tc>
      </w:tr>
      <w:tr w:rsidR="002845AF" w:rsidRPr="00EB71B4" w:rsidTr="002E7B5F">
        <w:trPr>
          <w:cantSplit/>
        </w:trPr>
        <w:tc>
          <w:tcPr>
            <w:tcW w:w="1384" w:type="dxa"/>
            <w:shd w:val="clear" w:color="auto" w:fill="auto"/>
          </w:tcPr>
          <w:p w:rsidR="002845AF" w:rsidRPr="00EB71B4" w:rsidRDefault="002845AF" w:rsidP="00F25A25">
            <w:pPr>
              <w:tabs>
                <w:tab w:val="left" w:pos="360"/>
                <w:tab w:val="left" w:pos="900"/>
                <w:tab w:val="left" w:pos="6480"/>
              </w:tabs>
              <w:jc w:val="both"/>
              <w:rPr>
                <w:rFonts w:ascii="TH SarabunPSK" w:eastAsia="Calibri" w:hAnsi="TH SarabunPSK" w:cs="TH SarabunPSK"/>
              </w:rPr>
            </w:pPr>
          </w:p>
        </w:tc>
        <w:tc>
          <w:tcPr>
            <w:tcW w:w="5533" w:type="dxa"/>
            <w:shd w:val="clear" w:color="auto" w:fill="auto"/>
          </w:tcPr>
          <w:p w:rsidR="002845AF" w:rsidRPr="00EB71B4" w:rsidRDefault="002845AF" w:rsidP="00F25A25">
            <w:pPr>
              <w:tabs>
                <w:tab w:val="left" w:pos="360"/>
                <w:tab w:val="left" w:pos="900"/>
                <w:tab w:val="left" w:pos="6480"/>
              </w:tabs>
              <w:jc w:val="both"/>
              <w:rPr>
                <w:rFonts w:ascii="TH SarabunPSK" w:eastAsia="Calibri" w:hAnsi="TH SarabunPSK" w:cs="TH SarabunPSK"/>
              </w:rPr>
            </w:pPr>
            <w:r w:rsidRPr="00EB71B4">
              <w:rPr>
                <w:rFonts w:ascii="TH SarabunPSK" w:eastAsia="Calibri" w:hAnsi="TH SarabunPSK" w:cs="TH SarabunPSK"/>
              </w:rPr>
              <w:t>Pre</w:t>
            </w:r>
            <w:r w:rsidRPr="00EB71B4">
              <w:rPr>
                <w:rFonts w:ascii="TH SarabunPSK" w:eastAsia="Calibri" w:hAnsi="TH SarabunPSK" w:cs="TH SarabunPSK"/>
                <w:cs/>
              </w:rPr>
              <w:t>-</w:t>
            </w:r>
            <w:r w:rsidRPr="00EB71B4">
              <w:rPr>
                <w:rFonts w:ascii="TH SarabunPSK" w:eastAsia="Calibri" w:hAnsi="TH SarabunPSK" w:cs="TH SarabunPSK"/>
              </w:rPr>
              <w:t>Cooperative Education</w:t>
            </w:r>
          </w:p>
        </w:tc>
        <w:tc>
          <w:tcPr>
            <w:tcW w:w="1276" w:type="dxa"/>
            <w:shd w:val="clear" w:color="auto" w:fill="auto"/>
          </w:tcPr>
          <w:p w:rsidR="002845AF" w:rsidRPr="00EB71B4" w:rsidRDefault="002845AF" w:rsidP="004A2B14">
            <w:pPr>
              <w:tabs>
                <w:tab w:val="left" w:pos="360"/>
                <w:tab w:val="left" w:pos="900"/>
                <w:tab w:val="left" w:pos="6480"/>
              </w:tabs>
              <w:jc w:val="right"/>
              <w:rPr>
                <w:rFonts w:ascii="TH SarabunPSK" w:eastAsia="Calibri" w:hAnsi="TH SarabunPSK" w:cs="TH SarabunPSK"/>
              </w:rPr>
            </w:pPr>
          </w:p>
        </w:tc>
      </w:tr>
      <w:tr w:rsidR="002845AF" w:rsidRPr="00EB71B4" w:rsidTr="002E7B5F">
        <w:trPr>
          <w:cantSplit/>
        </w:trPr>
        <w:tc>
          <w:tcPr>
            <w:tcW w:w="1384" w:type="dxa"/>
            <w:shd w:val="clear" w:color="auto" w:fill="auto"/>
          </w:tcPr>
          <w:p w:rsidR="002845AF" w:rsidRPr="00EB71B4" w:rsidRDefault="00907499" w:rsidP="00F25A25">
            <w:pPr>
              <w:tabs>
                <w:tab w:val="left" w:pos="360"/>
                <w:tab w:val="left" w:pos="900"/>
                <w:tab w:val="left" w:pos="6480"/>
              </w:tabs>
              <w:jc w:val="both"/>
              <w:rPr>
                <w:rFonts w:ascii="TH SarabunPSK" w:eastAsia="Calibri" w:hAnsi="TH SarabunPSK" w:cs="TH SarabunPSK"/>
              </w:rPr>
            </w:pPr>
            <w:r w:rsidRPr="00EB71B4">
              <w:rPr>
                <w:rFonts w:ascii="TH SarabunPSK" w:eastAsia="Calibri" w:hAnsi="TH SarabunPSK" w:cs="TH SarabunPSK"/>
              </w:rPr>
              <w:t>M</w:t>
            </w:r>
            <w:r w:rsidR="00AD276D" w:rsidRPr="00EB71B4">
              <w:rPr>
                <w:rFonts w:ascii="TH SarabunPSK" w:eastAsia="Calibri" w:hAnsi="TH SarabunPSK" w:cs="TH SarabunPSK"/>
              </w:rPr>
              <w:t>EE64</w:t>
            </w:r>
            <w:r w:rsidR="002845AF" w:rsidRPr="00EB71B4">
              <w:rPr>
                <w:rFonts w:ascii="TH SarabunPSK" w:eastAsia="Calibri" w:hAnsi="TH SarabunPSK" w:cs="TH SarabunPSK"/>
                <w:cs/>
              </w:rPr>
              <w:t>-</w:t>
            </w:r>
            <w:r w:rsidR="00FA11E0" w:rsidRPr="00EB71B4">
              <w:rPr>
                <w:rFonts w:ascii="TH SarabunPSK" w:eastAsia="Calibri" w:hAnsi="TH SarabunPSK" w:cs="TH SarabunPSK"/>
              </w:rPr>
              <w:t>491</w:t>
            </w:r>
          </w:p>
        </w:tc>
        <w:tc>
          <w:tcPr>
            <w:tcW w:w="5533" w:type="dxa"/>
            <w:shd w:val="clear" w:color="auto" w:fill="auto"/>
          </w:tcPr>
          <w:p w:rsidR="002845AF" w:rsidRPr="00EB71B4" w:rsidRDefault="002845AF" w:rsidP="00F25A25">
            <w:pPr>
              <w:tabs>
                <w:tab w:val="left" w:pos="360"/>
                <w:tab w:val="left" w:pos="900"/>
                <w:tab w:val="left" w:pos="6480"/>
              </w:tabs>
              <w:jc w:val="both"/>
              <w:rPr>
                <w:rFonts w:ascii="TH SarabunPSK" w:eastAsia="Calibri" w:hAnsi="TH SarabunPSK" w:cs="TH SarabunPSK"/>
              </w:rPr>
            </w:pPr>
            <w:r w:rsidRPr="00EB71B4">
              <w:rPr>
                <w:rFonts w:ascii="TH SarabunPSK" w:eastAsia="Calibri" w:hAnsi="TH SarabunPSK" w:cs="TH SarabunPSK"/>
                <w:cs/>
              </w:rPr>
              <w:t>สหกิจศึกษา</w:t>
            </w:r>
            <w:r w:rsidRPr="00EB71B4">
              <w:rPr>
                <w:rFonts w:ascii="TH SarabunPSK" w:eastAsia="Calibri" w:hAnsi="TH SarabunPSK" w:cs="TH SarabunPSK"/>
              </w:rPr>
              <w:t xml:space="preserve"> 1</w:t>
            </w:r>
          </w:p>
        </w:tc>
        <w:tc>
          <w:tcPr>
            <w:tcW w:w="1276" w:type="dxa"/>
            <w:shd w:val="clear" w:color="auto" w:fill="auto"/>
          </w:tcPr>
          <w:p w:rsidR="002845AF" w:rsidRPr="00EB71B4" w:rsidRDefault="002845AF" w:rsidP="004A2B14">
            <w:pPr>
              <w:tabs>
                <w:tab w:val="left" w:pos="360"/>
                <w:tab w:val="left" w:pos="900"/>
                <w:tab w:val="left" w:pos="6480"/>
              </w:tabs>
              <w:jc w:val="right"/>
              <w:rPr>
                <w:rFonts w:ascii="TH SarabunPSK" w:eastAsia="Calibri" w:hAnsi="TH SarabunPSK" w:cs="TH SarabunPSK"/>
              </w:rPr>
            </w:pPr>
            <w:r w:rsidRPr="00EB71B4">
              <w:rPr>
                <w:rFonts w:ascii="TH SarabunPSK" w:eastAsia="Calibri" w:hAnsi="TH SarabunPSK" w:cs="TH SarabunPSK"/>
              </w:rPr>
              <w:t>8</w:t>
            </w:r>
            <w:r w:rsidRPr="00EB71B4">
              <w:rPr>
                <w:rFonts w:ascii="TH SarabunPSK" w:eastAsia="Calibri" w:hAnsi="TH SarabunPSK" w:cs="TH SarabunPSK"/>
                <w:cs/>
              </w:rPr>
              <w:t>(</w:t>
            </w:r>
            <w:r w:rsidRPr="00EB71B4">
              <w:rPr>
                <w:rFonts w:ascii="TH SarabunPSK" w:eastAsia="Calibri" w:hAnsi="TH SarabunPSK" w:cs="TH SarabunPSK"/>
              </w:rPr>
              <w:t>0</w:t>
            </w:r>
            <w:r w:rsidRPr="00EB71B4">
              <w:rPr>
                <w:rFonts w:ascii="TH SarabunPSK" w:eastAsia="Calibri" w:hAnsi="TH SarabunPSK" w:cs="TH SarabunPSK"/>
                <w:cs/>
              </w:rPr>
              <w:t>-</w:t>
            </w:r>
            <w:r w:rsidRPr="00EB71B4">
              <w:rPr>
                <w:rFonts w:ascii="TH SarabunPSK" w:eastAsia="Calibri" w:hAnsi="TH SarabunPSK" w:cs="TH SarabunPSK"/>
              </w:rPr>
              <w:t>40</w:t>
            </w:r>
            <w:r w:rsidRPr="00EB71B4">
              <w:rPr>
                <w:rFonts w:ascii="TH SarabunPSK" w:eastAsia="Calibri" w:hAnsi="TH SarabunPSK" w:cs="TH SarabunPSK"/>
                <w:cs/>
              </w:rPr>
              <w:t>-</w:t>
            </w:r>
            <w:r w:rsidRPr="00EB71B4">
              <w:rPr>
                <w:rFonts w:ascii="TH SarabunPSK" w:eastAsia="Calibri" w:hAnsi="TH SarabunPSK" w:cs="TH SarabunPSK"/>
              </w:rPr>
              <w:t>0</w:t>
            </w:r>
            <w:r w:rsidRPr="00EB71B4">
              <w:rPr>
                <w:rFonts w:ascii="TH SarabunPSK" w:eastAsia="Calibri" w:hAnsi="TH SarabunPSK" w:cs="TH SarabunPSK"/>
                <w:cs/>
              </w:rPr>
              <w:t>)</w:t>
            </w:r>
          </w:p>
        </w:tc>
      </w:tr>
      <w:tr w:rsidR="002845AF" w:rsidRPr="00EB71B4" w:rsidTr="002E7B5F">
        <w:trPr>
          <w:cantSplit/>
        </w:trPr>
        <w:tc>
          <w:tcPr>
            <w:tcW w:w="1384" w:type="dxa"/>
            <w:shd w:val="clear" w:color="auto" w:fill="auto"/>
          </w:tcPr>
          <w:p w:rsidR="002845AF" w:rsidRPr="00EB71B4" w:rsidRDefault="002845AF" w:rsidP="00F25A25">
            <w:pPr>
              <w:tabs>
                <w:tab w:val="left" w:pos="360"/>
                <w:tab w:val="left" w:pos="900"/>
                <w:tab w:val="left" w:pos="6480"/>
              </w:tabs>
              <w:jc w:val="both"/>
              <w:rPr>
                <w:rFonts w:ascii="TH SarabunPSK" w:eastAsia="Calibri" w:hAnsi="TH SarabunPSK" w:cs="TH SarabunPSK"/>
              </w:rPr>
            </w:pPr>
          </w:p>
        </w:tc>
        <w:tc>
          <w:tcPr>
            <w:tcW w:w="5533" w:type="dxa"/>
            <w:shd w:val="clear" w:color="auto" w:fill="auto"/>
          </w:tcPr>
          <w:p w:rsidR="002845AF" w:rsidRPr="00EB71B4" w:rsidRDefault="00317448" w:rsidP="00F25A25">
            <w:pPr>
              <w:tabs>
                <w:tab w:val="left" w:pos="360"/>
                <w:tab w:val="left" w:pos="900"/>
                <w:tab w:val="left" w:pos="6480"/>
              </w:tabs>
              <w:jc w:val="both"/>
              <w:rPr>
                <w:rFonts w:ascii="TH SarabunPSK" w:eastAsia="Calibri" w:hAnsi="TH SarabunPSK" w:cs="TH SarabunPSK"/>
              </w:rPr>
            </w:pPr>
            <w:r w:rsidRPr="00EB71B4">
              <w:rPr>
                <w:rFonts w:ascii="TH SarabunPSK" w:eastAsia="Calibri" w:hAnsi="TH SarabunPSK" w:cs="TH SarabunPSK"/>
              </w:rPr>
              <w:t>Cooperative Education I</w:t>
            </w:r>
          </w:p>
        </w:tc>
        <w:tc>
          <w:tcPr>
            <w:tcW w:w="1276" w:type="dxa"/>
            <w:shd w:val="clear" w:color="auto" w:fill="auto"/>
          </w:tcPr>
          <w:p w:rsidR="002845AF" w:rsidRPr="00EB71B4" w:rsidRDefault="002845AF" w:rsidP="004A2B14">
            <w:pPr>
              <w:tabs>
                <w:tab w:val="left" w:pos="360"/>
                <w:tab w:val="left" w:pos="900"/>
                <w:tab w:val="left" w:pos="6480"/>
              </w:tabs>
              <w:jc w:val="right"/>
              <w:rPr>
                <w:rFonts w:ascii="TH SarabunPSK" w:eastAsia="Calibri" w:hAnsi="TH SarabunPSK" w:cs="TH SarabunPSK"/>
              </w:rPr>
            </w:pPr>
          </w:p>
        </w:tc>
      </w:tr>
      <w:tr w:rsidR="002845AF" w:rsidRPr="00EB71B4" w:rsidTr="002E7B5F">
        <w:trPr>
          <w:cantSplit/>
        </w:trPr>
        <w:tc>
          <w:tcPr>
            <w:tcW w:w="1384" w:type="dxa"/>
            <w:shd w:val="clear" w:color="auto" w:fill="auto"/>
          </w:tcPr>
          <w:p w:rsidR="002845AF" w:rsidRPr="00EB71B4" w:rsidRDefault="00907499" w:rsidP="00F25A25">
            <w:pPr>
              <w:tabs>
                <w:tab w:val="left" w:pos="360"/>
                <w:tab w:val="left" w:pos="900"/>
                <w:tab w:val="left" w:pos="6480"/>
              </w:tabs>
              <w:jc w:val="both"/>
              <w:rPr>
                <w:rFonts w:ascii="TH SarabunPSK" w:eastAsia="Calibri" w:hAnsi="TH SarabunPSK" w:cs="TH SarabunPSK"/>
              </w:rPr>
            </w:pPr>
            <w:r w:rsidRPr="00EB71B4">
              <w:rPr>
                <w:rFonts w:ascii="TH SarabunPSK" w:eastAsia="Calibri" w:hAnsi="TH SarabunPSK" w:cs="TH SarabunPSK"/>
              </w:rPr>
              <w:t>M</w:t>
            </w:r>
            <w:r w:rsidR="00AD276D" w:rsidRPr="00EB71B4">
              <w:rPr>
                <w:rFonts w:ascii="TH SarabunPSK" w:eastAsia="Calibri" w:hAnsi="TH SarabunPSK" w:cs="TH SarabunPSK"/>
              </w:rPr>
              <w:t>EE64</w:t>
            </w:r>
            <w:r w:rsidR="002845AF" w:rsidRPr="00EB71B4">
              <w:rPr>
                <w:rFonts w:ascii="TH SarabunPSK" w:eastAsia="Calibri" w:hAnsi="TH SarabunPSK" w:cs="TH SarabunPSK"/>
                <w:cs/>
              </w:rPr>
              <w:t>-</w:t>
            </w:r>
            <w:r w:rsidR="00FA11E0" w:rsidRPr="00EB71B4">
              <w:rPr>
                <w:rFonts w:ascii="TH SarabunPSK" w:eastAsia="Calibri" w:hAnsi="TH SarabunPSK" w:cs="TH SarabunPSK"/>
              </w:rPr>
              <w:t>492</w:t>
            </w:r>
          </w:p>
        </w:tc>
        <w:tc>
          <w:tcPr>
            <w:tcW w:w="5533" w:type="dxa"/>
            <w:shd w:val="clear" w:color="auto" w:fill="auto"/>
          </w:tcPr>
          <w:p w:rsidR="002845AF" w:rsidRPr="00EB71B4" w:rsidRDefault="002845AF" w:rsidP="00F25A25">
            <w:pPr>
              <w:tabs>
                <w:tab w:val="left" w:pos="360"/>
                <w:tab w:val="left" w:pos="900"/>
                <w:tab w:val="left" w:pos="6480"/>
              </w:tabs>
              <w:jc w:val="both"/>
              <w:rPr>
                <w:rFonts w:ascii="TH SarabunPSK" w:eastAsia="Calibri" w:hAnsi="TH SarabunPSK" w:cs="TH SarabunPSK"/>
                <w:cs/>
                <w:lang w:val="en-GB"/>
              </w:rPr>
            </w:pPr>
            <w:r w:rsidRPr="00EB71B4">
              <w:rPr>
                <w:rFonts w:ascii="TH SarabunPSK" w:eastAsia="Calibri" w:hAnsi="TH SarabunPSK" w:cs="TH SarabunPSK"/>
                <w:cs/>
              </w:rPr>
              <w:t xml:space="preserve">สหกิจศึกษา </w:t>
            </w:r>
            <w:r w:rsidRPr="00EB71B4">
              <w:rPr>
                <w:rFonts w:ascii="TH SarabunPSK" w:eastAsia="Calibri" w:hAnsi="TH SarabunPSK" w:cs="TH SarabunPSK"/>
                <w:lang w:val="en-GB"/>
              </w:rPr>
              <w:t>2</w:t>
            </w:r>
          </w:p>
        </w:tc>
        <w:tc>
          <w:tcPr>
            <w:tcW w:w="1276" w:type="dxa"/>
            <w:shd w:val="clear" w:color="auto" w:fill="auto"/>
          </w:tcPr>
          <w:p w:rsidR="002845AF" w:rsidRPr="00EB71B4" w:rsidRDefault="002845AF" w:rsidP="004A2B14">
            <w:pPr>
              <w:tabs>
                <w:tab w:val="left" w:pos="360"/>
                <w:tab w:val="left" w:pos="900"/>
                <w:tab w:val="left" w:pos="6480"/>
              </w:tabs>
              <w:jc w:val="right"/>
              <w:rPr>
                <w:rFonts w:ascii="TH SarabunPSK" w:eastAsia="Calibri" w:hAnsi="TH SarabunPSK" w:cs="TH SarabunPSK"/>
              </w:rPr>
            </w:pPr>
            <w:r w:rsidRPr="00EB71B4">
              <w:rPr>
                <w:rFonts w:ascii="TH SarabunPSK" w:eastAsia="Calibri" w:hAnsi="TH SarabunPSK" w:cs="TH SarabunPSK"/>
              </w:rPr>
              <w:t>8</w:t>
            </w:r>
            <w:r w:rsidRPr="00EB71B4">
              <w:rPr>
                <w:rFonts w:ascii="TH SarabunPSK" w:eastAsia="Calibri" w:hAnsi="TH SarabunPSK" w:cs="TH SarabunPSK"/>
                <w:cs/>
              </w:rPr>
              <w:t>(</w:t>
            </w:r>
            <w:r w:rsidRPr="00EB71B4">
              <w:rPr>
                <w:rFonts w:ascii="TH SarabunPSK" w:eastAsia="Calibri" w:hAnsi="TH SarabunPSK" w:cs="TH SarabunPSK"/>
              </w:rPr>
              <w:t>0</w:t>
            </w:r>
            <w:r w:rsidRPr="00EB71B4">
              <w:rPr>
                <w:rFonts w:ascii="TH SarabunPSK" w:eastAsia="Calibri" w:hAnsi="TH SarabunPSK" w:cs="TH SarabunPSK"/>
                <w:cs/>
              </w:rPr>
              <w:t>-</w:t>
            </w:r>
            <w:r w:rsidRPr="00EB71B4">
              <w:rPr>
                <w:rFonts w:ascii="TH SarabunPSK" w:eastAsia="Calibri" w:hAnsi="TH SarabunPSK" w:cs="TH SarabunPSK"/>
              </w:rPr>
              <w:t>40</w:t>
            </w:r>
            <w:r w:rsidRPr="00EB71B4">
              <w:rPr>
                <w:rFonts w:ascii="TH SarabunPSK" w:eastAsia="Calibri" w:hAnsi="TH SarabunPSK" w:cs="TH SarabunPSK"/>
                <w:cs/>
              </w:rPr>
              <w:t>-</w:t>
            </w:r>
            <w:r w:rsidRPr="00EB71B4">
              <w:rPr>
                <w:rFonts w:ascii="TH SarabunPSK" w:eastAsia="Calibri" w:hAnsi="TH SarabunPSK" w:cs="TH SarabunPSK"/>
              </w:rPr>
              <w:t>0</w:t>
            </w:r>
            <w:r w:rsidRPr="00EB71B4">
              <w:rPr>
                <w:rFonts w:ascii="TH SarabunPSK" w:eastAsia="Calibri" w:hAnsi="TH SarabunPSK" w:cs="TH SarabunPSK"/>
                <w:cs/>
              </w:rPr>
              <w:t>)</w:t>
            </w:r>
          </w:p>
        </w:tc>
      </w:tr>
      <w:tr w:rsidR="002845AF" w:rsidRPr="00EB71B4" w:rsidTr="002E7B5F">
        <w:trPr>
          <w:cantSplit/>
        </w:trPr>
        <w:tc>
          <w:tcPr>
            <w:tcW w:w="1384" w:type="dxa"/>
            <w:shd w:val="clear" w:color="auto" w:fill="auto"/>
          </w:tcPr>
          <w:p w:rsidR="002845AF" w:rsidRPr="00EB71B4" w:rsidRDefault="002845AF" w:rsidP="00F25A25">
            <w:pPr>
              <w:tabs>
                <w:tab w:val="left" w:pos="360"/>
                <w:tab w:val="left" w:pos="900"/>
                <w:tab w:val="left" w:pos="6480"/>
              </w:tabs>
              <w:jc w:val="both"/>
              <w:rPr>
                <w:rFonts w:ascii="TH SarabunPSK" w:eastAsia="Calibri" w:hAnsi="TH SarabunPSK" w:cs="TH SarabunPSK"/>
              </w:rPr>
            </w:pPr>
          </w:p>
        </w:tc>
        <w:tc>
          <w:tcPr>
            <w:tcW w:w="5533" w:type="dxa"/>
            <w:shd w:val="clear" w:color="auto" w:fill="auto"/>
          </w:tcPr>
          <w:p w:rsidR="002845AF" w:rsidRPr="00EB71B4" w:rsidRDefault="00317448" w:rsidP="00F25A25">
            <w:pPr>
              <w:tabs>
                <w:tab w:val="left" w:pos="360"/>
                <w:tab w:val="left" w:pos="900"/>
                <w:tab w:val="left" w:pos="6480"/>
              </w:tabs>
              <w:jc w:val="both"/>
              <w:rPr>
                <w:rFonts w:ascii="TH SarabunPSK" w:eastAsia="Calibri" w:hAnsi="TH SarabunPSK" w:cs="TH SarabunPSK"/>
              </w:rPr>
            </w:pPr>
            <w:r w:rsidRPr="00EB71B4">
              <w:rPr>
                <w:rFonts w:ascii="TH SarabunPSK" w:eastAsia="Calibri" w:hAnsi="TH SarabunPSK" w:cs="TH SarabunPSK"/>
              </w:rPr>
              <w:t>Cooperative Education II</w:t>
            </w:r>
          </w:p>
        </w:tc>
        <w:tc>
          <w:tcPr>
            <w:tcW w:w="1276" w:type="dxa"/>
            <w:shd w:val="clear" w:color="auto" w:fill="auto"/>
          </w:tcPr>
          <w:p w:rsidR="002845AF" w:rsidRPr="00EB71B4" w:rsidRDefault="002845AF" w:rsidP="004A2B14">
            <w:pPr>
              <w:tabs>
                <w:tab w:val="left" w:pos="360"/>
                <w:tab w:val="left" w:pos="900"/>
                <w:tab w:val="left" w:pos="6480"/>
              </w:tabs>
              <w:jc w:val="right"/>
              <w:rPr>
                <w:rFonts w:ascii="TH SarabunPSK" w:eastAsia="Calibri" w:hAnsi="TH SarabunPSK" w:cs="TH SarabunPSK"/>
              </w:rPr>
            </w:pPr>
          </w:p>
        </w:tc>
      </w:tr>
    </w:tbl>
    <w:p w:rsidR="000B0837" w:rsidRPr="00EB71B4" w:rsidRDefault="000B0837" w:rsidP="004A2B14">
      <w:pPr>
        <w:pStyle w:val="ListParagraph"/>
        <w:tabs>
          <w:tab w:val="left" w:pos="1620"/>
          <w:tab w:val="left" w:pos="7380"/>
        </w:tabs>
        <w:spacing w:after="0" w:line="240" w:lineRule="auto"/>
        <w:ind w:left="0" w:right="-2" w:firstLine="1350"/>
        <w:jc w:val="thaiDistribute"/>
        <w:rPr>
          <w:rFonts w:ascii="TH SarabunPSK" w:hAnsi="TH SarabunPSK" w:cs="TH SarabunPSK"/>
          <w:b/>
          <w:bCs/>
          <w:sz w:val="32"/>
          <w:cs/>
        </w:rPr>
      </w:pPr>
      <w:r w:rsidRPr="00EB71B4">
        <w:rPr>
          <w:rFonts w:ascii="TH SarabunPSK" w:hAnsi="TH SarabunPSK" w:cs="TH SarabunPSK"/>
          <w:b/>
          <w:bCs/>
          <w:sz w:val="32"/>
          <w:cs/>
        </w:rPr>
        <w:t>ค.</w:t>
      </w:r>
      <w:r w:rsidR="004A2B14" w:rsidRPr="00EB71B4">
        <w:rPr>
          <w:rFonts w:ascii="TH SarabunPSK" w:hAnsi="TH SarabunPSK" w:cs="TH SarabunPSK"/>
          <w:b/>
          <w:bCs/>
          <w:sz w:val="32"/>
        </w:rPr>
        <w:tab/>
      </w:r>
      <w:r w:rsidRPr="00EB71B4">
        <w:rPr>
          <w:rFonts w:ascii="TH SarabunPSK" w:hAnsi="TH SarabunPSK" w:cs="TH SarabunPSK"/>
          <w:b/>
          <w:bCs/>
          <w:sz w:val="32"/>
          <w:cs/>
        </w:rPr>
        <w:t>หมวดวิชาเลือกเสรี</w:t>
      </w:r>
      <w:r w:rsidRPr="00EB71B4">
        <w:rPr>
          <w:rFonts w:ascii="TH SarabunPSK" w:hAnsi="TH SarabunPSK" w:cs="TH SarabunPSK"/>
          <w:b/>
          <w:bCs/>
          <w:sz w:val="32"/>
        </w:rPr>
        <w:tab/>
      </w:r>
      <w:r w:rsidRPr="00EB71B4">
        <w:rPr>
          <w:rFonts w:ascii="TH SarabunPSK" w:hAnsi="TH SarabunPSK" w:cs="TH SarabunPSK" w:hint="cs"/>
          <w:b/>
          <w:bCs/>
          <w:sz w:val="32"/>
          <w:cs/>
        </w:rPr>
        <w:t>8</w:t>
      </w:r>
      <w:r w:rsidR="004A2B14" w:rsidRPr="00EB71B4">
        <w:rPr>
          <w:rFonts w:ascii="TH SarabunPSK" w:hAnsi="TH SarabunPSK" w:cs="TH SarabunPSK"/>
          <w:b/>
          <w:bCs/>
          <w:sz w:val="32"/>
        </w:rPr>
        <w:tab/>
      </w:r>
      <w:r w:rsidRPr="00EB71B4">
        <w:rPr>
          <w:rFonts w:ascii="TH SarabunPSK" w:hAnsi="TH SarabunPSK" w:cs="TH SarabunPSK"/>
          <w:b/>
          <w:bCs/>
          <w:sz w:val="32"/>
          <w:cs/>
        </w:rPr>
        <w:t>หน่วยกิต</w:t>
      </w:r>
    </w:p>
    <w:p w:rsidR="00394281" w:rsidRPr="00EB71B4" w:rsidRDefault="000B0837" w:rsidP="004A2B14">
      <w:pPr>
        <w:pStyle w:val="ListParagraph"/>
        <w:spacing w:after="0" w:line="240" w:lineRule="auto"/>
        <w:ind w:left="0" w:right="-2" w:firstLine="720"/>
        <w:jc w:val="thaiDistribute"/>
        <w:rPr>
          <w:rFonts w:ascii="TH SarabunPSK" w:hAnsi="TH SarabunPSK" w:cs="TH SarabunPSK"/>
          <w:sz w:val="32"/>
        </w:rPr>
      </w:pPr>
      <w:r w:rsidRPr="00EB71B4">
        <w:rPr>
          <w:rFonts w:ascii="TH SarabunPSK" w:hAnsi="TH SarabunPSK" w:cs="TH SarabunPSK"/>
          <w:sz w:val="32"/>
          <w:cs/>
        </w:rPr>
        <w:lastRenderedPageBreak/>
        <w:t>ให้เลือกเรียนรายวิชาที่เปิดสอนในระดับปริญญาตรีของมหาวิทยาลัยวลัยลักษณ์</w:t>
      </w:r>
      <w:r w:rsidR="005C4C94" w:rsidRPr="00EB71B4">
        <w:rPr>
          <w:rFonts w:ascii="TH SarabunPSK" w:hAnsi="TH SarabunPSK" w:cs="TH SarabunPSK" w:hint="cs"/>
          <w:sz w:val="32"/>
          <w:cs/>
        </w:rPr>
        <w:t xml:space="preserve">ไม่น้อยกว่า </w:t>
      </w:r>
      <w:r w:rsidR="005C4C94" w:rsidRPr="00EB71B4">
        <w:rPr>
          <w:rFonts w:ascii="TH SarabunPSK" w:hAnsi="TH SarabunPSK" w:cs="TH SarabunPSK"/>
          <w:sz w:val="32"/>
        </w:rPr>
        <w:t xml:space="preserve">8 </w:t>
      </w:r>
      <w:r w:rsidR="005C4C94" w:rsidRPr="00EB71B4">
        <w:rPr>
          <w:rFonts w:ascii="TH SarabunPSK" w:hAnsi="TH SarabunPSK" w:cs="TH SarabunPSK" w:hint="cs"/>
          <w:sz w:val="32"/>
          <w:cs/>
        </w:rPr>
        <w:t>หน่วยกิต</w:t>
      </w:r>
    </w:p>
    <w:p w:rsidR="000B0837" w:rsidRPr="00EB71B4" w:rsidRDefault="000B0837" w:rsidP="004A2B14">
      <w:pPr>
        <w:ind w:right="-2" w:firstLine="720"/>
        <w:rPr>
          <w:rFonts w:ascii="TH SarabunPSK" w:eastAsia="Times New Roman" w:hAnsi="TH SarabunPSK" w:cs="TH SarabunPSK"/>
          <w:b/>
          <w:bCs/>
        </w:rPr>
      </w:pPr>
      <w:r w:rsidRPr="00EB71B4">
        <w:rPr>
          <w:rFonts w:ascii="TH SarabunPSK" w:eastAsia="Times New Roman" w:hAnsi="TH SarabunPSK" w:cs="TH SarabunPSK"/>
          <w:b/>
          <w:bCs/>
          <w:cs/>
        </w:rPr>
        <w:t>ความหมายของเลขรหัสรายวิชา</w:t>
      </w:r>
    </w:p>
    <w:p w:rsidR="000B0837" w:rsidRPr="00EB71B4" w:rsidRDefault="000B0837" w:rsidP="004A2B14">
      <w:pPr>
        <w:ind w:right="-2" w:firstLine="720"/>
        <w:jc w:val="thaiDistribute"/>
        <w:rPr>
          <w:rFonts w:ascii="TH SarabunPSK" w:eastAsia="Times New Roman" w:hAnsi="TH SarabunPSK" w:cs="TH SarabunPSK"/>
        </w:rPr>
      </w:pPr>
      <w:r w:rsidRPr="00EB71B4">
        <w:rPr>
          <w:rFonts w:ascii="TH SarabunPSK" w:eastAsia="Times New Roman" w:hAnsi="TH SarabunPSK" w:cs="TH SarabunPSK"/>
          <w:cs/>
        </w:rPr>
        <w:t>รหัสวิชาของหลักสูตร</w:t>
      </w:r>
      <w:r w:rsidR="000D47F3" w:rsidRPr="00EB71B4">
        <w:rPr>
          <w:rFonts w:ascii="TH SarabunPSK" w:eastAsia="Times New Roman" w:hAnsi="TH SarabunPSK" w:cs="TH SarabunPSK" w:hint="cs"/>
          <w:cs/>
        </w:rPr>
        <w:t>วิศวกรรมศาส</w:t>
      </w:r>
      <w:r w:rsidR="00774CCE" w:rsidRPr="00EB71B4">
        <w:rPr>
          <w:rFonts w:ascii="TH SarabunPSK" w:eastAsia="Times New Roman" w:hAnsi="TH SarabunPSK" w:cs="TH SarabunPSK" w:hint="cs"/>
          <w:cs/>
        </w:rPr>
        <w:t>ตรบัณฑิต สาขาวิศวกรรมเครื่องกลและ</w:t>
      </w:r>
      <w:r w:rsidR="00B17049" w:rsidRPr="00EB71B4">
        <w:rPr>
          <w:rFonts w:ascii="TH SarabunPSK" w:eastAsia="Times New Roman" w:hAnsi="TH SarabunPSK" w:cs="TH SarabunPSK" w:hint="cs"/>
          <w:cs/>
        </w:rPr>
        <w:t>หุ่นยนต์</w:t>
      </w:r>
      <w:r w:rsidRPr="00EB71B4">
        <w:rPr>
          <w:rFonts w:ascii="TH SarabunPSK" w:eastAsia="Times New Roman" w:hAnsi="TH SarabunPSK" w:cs="TH SarabunPSK"/>
          <w:cs/>
        </w:rPr>
        <w:t>ประกอบด้วยตัวอักษรสามตัว ต่อด้วยตัวเลขปี พ.ศ.ที่</w:t>
      </w:r>
      <w:r w:rsidR="00774CCE" w:rsidRPr="00EB71B4">
        <w:rPr>
          <w:rFonts w:ascii="TH SarabunPSK" w:eastAsia="Times New Roman" w:hAnsi="TH SarabunPSK" w:cs="TH SarabunPSK" w:hint="cs"/>
          <w:cs/>
        </w:rPr>
        <w:t>สร้าง</w:t>
      </w:r>
      <w:r w:rsidRPr="00EB71B4">
        <w:rPr>
          <w:rFonts w:ascii="TH SarabunPSK" w:eastAsia="Times New Roman" w:hAnsi="TH SarabunPSK" w:cs="TH SarabunPSK" w:hint="cs"/>
          <w:cs/>
        </w:rPr>
        <w:t>หลักสูตร</w:t>
      </w:r>
      <w:r w:rsidRPr="00EB71B4">
        <w:rPr>
          <w:rFonts w:ascii="TH SarabunPSK" w:eastAsia="Times New Roman" w:hAnsi="TH SarabunPSK" w:cs="TH SarabunPSK"/>
          <w:cs/>
        </w:rPr>
        <w:t xml:space="preserve"> และตัวเลขสามตัว ซึ่งรหัสหลักสูตร</w:t>
      </w:r>
      <w:r w:rsidR="000D47F3" w:rsidRPr="00EB71B4">
        <w:rPr>
          <w:rFonts w:ascii="TH SarabunPSK" w:eastAsia="Times New Roman" w:hAnsi="TH SarabunPSK" w:cs="TH SarabunPSK" w:hint="cs"/>
          <w:cs/>
        </w:rPr>
        <w:t>วิศวกรรมศาส</w:t>
      </w:r>
      <w:r w:rsidR="00774CCE" w:rsidRPr="00EB71B4">
        <w:rPr>
          <w:rFonts w:ascii="TH SarabunPSK" w:eastAsia="Times New Roman" w:hAnsi="TH SarabunPSK" w:cs="TH SarabunPSK" w:hint="cs"/>
          <w:cs/>
        </w:rPr>
        <w:t>ตรบัณฑิต สาขาวิศวกรรมเครื่องกลและ</w:t>
      </w:r>
      <w:r w:rsidR="00BB26A6" w:rsidRPr="00EB71B4">
        <w:rPr>
          <w:rFonts w:ascii="TH SarabunPSK" w:eastAsia="Times New Roman" w:hAnsi="TH SarabunPSK" w:cs="TH SarabunPSK" w:hint="cs"/>
          <w:cs/>
        </w:rPr>
        <w:t>หุ่นยนต์</w:t>
      </w:r>
      <w:r w:rsidR="000D47F3" w:rsidRPr="00EB71B4">
        <w:rPr>
          <w:rFonts w:ascii="TH SarabunPSK" w:eastAsia="Times New Roman" w:hAnsi="TH SarabunPSK" w:cs="TH SarabunPSK" w:hint="cs"/>
          <w:cs/>
        </w:rPr>
        <w:t xml:space="preserve"> </w:t>
      </w:r>
      <w:r w:rsidRPr="00EB71B4">
        <w:rPr>
          <w:rFonts w:ascii="TH SarabunPSK" w:eastAsia="Times New Roman" w:hAnsi="TH SarabunPSK" w:cs="TH SarabunPSK"/>
          <w:cs/>
        </w:rPr>
        <w:t>คือ</w:t>
      </w:r>
      <w:r w:rsidR="00774CCE" w:rsidRPr="00EB71B4">
        <w:rPr>
          <w:rFonts w:ascii="TH SarabunPSK" w:eastAsia="Times New Roman" w:hAnsi="TH SarabunPSK" w:cs="TH SarabunPSK"/>
        </w:rPr>
        <w:t xml:space="preserve"> MEE</w:t>
      </w:r>
    </w:p>
    <w:p w:rsidR="000B0837" w:rsidRPr="00EB71B4" w:rsidRDefault="000B0837" w:rsidP="000B0837">
      <w:pPr>
        <w:ind w:right="-2"/>
        <w:rPr>
          <w:rFonts w:ascii="TH SarabunPSK" w:eastAsia="Times New Roman" w:hAnsi="TH SarabunPSK" w:cs="TH SarabunPSK"/>
        </w:rPr>
      </w:pPr>
      <w:r w:rsidRPr="00EB71B4">
        <w:rPr>
          <w:rFonts w:ascii="TH SarabunPSK" w:eastAsia="Times New Roman" w:hAnsi="TH SarabunPSK" w:cs="TH SarabunPSK"/>
          <w:cs/>
        </w:rPr>
        <w:tab/>
        <w:t>1) ความหมายของรหัสรายวิชาตัวอักษรที่ปรากฏในเล่มหลักสูตร</w:t>
      </w:r>
    </w:p>
    <w:p w:rsidR="000B0837" w:rsidRPr="00EB71B4" w:rsidRDefault="000B0837" w:rsidP="000B0837">
      <w:pPr>
        <w:ind w:left="720" w:right="-2" w:firstLine="720"/>
        <w:contextualSpacing/>
        <w:rPr>
          <w:rFonts w:ascii="TH SarabunPSK" w:hAnsi="TH SarabunPSK" w:cs="TH SarabunPSK"/>
          <w:cs/>
        </w:rPr>
      </w:pPr>
      <w:r w:rsidRPr="00EB71B4">
        <w:rPr>
          <w:rFonts w:ascii="TH SarabunPSK" w:hAnsi="TH SarabunPSK" w:cs="TH SarabunPSK"/>
        </w:rPr>
        <w:t>GEN</w:t>
      </w:r>
      <w:r w:rsidRPr="00EB71B4">
        <w:rPr>
          <w:rFonts w:ascii="TH SarabunPSK" w:hAnsi="TH SarabunPSK" w:cs="TH SarabunPSK"/>
        </w:rPr>
        <w:tab/>
      </w:r>
      <w:r w:rsidRPr="00EB71B4">
        <w:rPr>
          <w:rFonts w:ascii="TH SarabunPSK" w:hAnsi="TH SarabunPSK" w:cs="TH SarabunPSK"/>
          <w:cs/>
        </w:rPr>
        <w:tab/>
        <w:t>หมายถึง</w:t>
      </w:r>
      <w:r w:rsidRPr="00EB71B4">
        <w:rPr>
          <w:rFonts w:ascii="TH SarabunPSK" w:hAnsi="TH SarabunPSK" w:cs="TH SarabunPSK"/>
          <w:cs/>
        </w:rPr>
        <w:tab/>
      </w:r>
      <w:r w:rsidRPr="00EB71B4">
        <w:rPr>
          <w:rFonts w:ascii="TH SarabunPSK" w:hAnsi="TH SarabunPSK" w:cs="TH SarabunPSK"/>
          <w:cs/>
        </w:rPr>
        <w:tab/>
      </w:r>
      <w:r w:rsidRPr="00EB71B4">
        <w:rPr>
          <w:rFonts w:ascii="TH SarabunPSK" w:hAnsi="TH SarabunPSK" w:cs="TH SarabunPSK"/>
        </w:rPr>
        <w:t>General Education</w:t>
      </w:r>
      <w:r w:rsidRPr="00EB71B4">
        <w:rPr>
          <w:rFonts w:ascii="TH SarabunPSK" w:hAnsi="TH SarabunPSK" w:cs="TH SarabunPSK"/>
          <w:cs/>
        </w:rPr>
        <w:t xml:space="preserve"> (หมวดวิชาศึกษาทั่วไป)</w:t>
      </w:r>
    </w:p>
    <w:p w:rsidR="000B0837" w:rsidRPr="00EB71B4" w:rsidRDefault="000D47F3" w:rsidP="000B0837">
      <w:pPr>
        <w:ind w:left="720" w:right="-2" w:firstLine="720"/>
        <w:contextualSpacing/>
        <w:rPr>
          <w:rFonts w:ascii="TH SarabunPSK" w:hAnsi="TH SarabunPSK" w:cs="TH SarabunPSK"/>
        </w:rPr>
      </w:pPr>
      <w:r w:rsidRPr="00EB71B4">
        <w:rPr>
          <w:rFonts w:ascii="TH SarabunPSK" w:hAnsi="TH SarabunPSK" w:cs="TH SarabunPSK"/>
        </w:rPr>
        <w:t>PHY</w:t>
      </w:r>
      <w:r w:rsidR="000B0837" w:rsidRPr="00EB71B4">
        <w:rPr>
          <w:rFonts w:ascii="TH SarabunPSK" w:hAnsi="TH SarabunPSK" w:cs="TH SarabunPSK"/>
        </w:rPr>
        <w:tab/>
      </w:r>
      <w:r w:rsidR="000B0837" w:rsidRPr="00EB71B4">
        <w:rPr>
          <w:rFonts w:ascii="TH SarabunPSK" w:hAnsi="TH SarabunPSK" w:cs="TH SarabunPSK"/>
        </w:rPr>
        <w:tab/>
      </w:r>
      <w:r w:rsidR="000B0837" w:rsidRPr="00EB71B4">
        <w:rPr>
          <w:rFonts w:ascii="TH SarabunPSK" w:hAnsi="TH SarabunPSK" w:cs="TH SarabunPSK"/>
          <w:cs/>
        </w:rPr>
        <w:t>หมายถึง</w:t>
      </w:r>
      <w:r w:rsidR="000B0837" w:rsidRPr="00EB71B4">
        <w:rPr>
          <w:rFonts w:ascii="TH SarabunPSK" w:hAnsi="TH SarabunPSK" w:cs="TH SarabunPSK"/>
          <w:cs/>
        </w:rPr>
        <w:tab/>
      </w:r>
      <w:r w:rsidR="000B0837" w:rsidRPr="00EB71B4">
        <w:rPr>
          <w:rFonts w:ascii="TH SarabunPSK" w:hAnsi="TH SarabunPSK" w:cs="TH SarabunPSK"/>
          <w:cs/>
        </w:rPr>
        <w:tab/>
      </w:r>
      <w:r w:rsidRPr="00EB71B4">
        <w:rPr>
          <w:rFonts w:ascii="TH SarabunPSK" w:hAnsi="TH SarabunPSK" w:cs="TH SarabunPSK"/>
        </w:rPr>
        <w:t>Physics</w:t>
      </w:r>
    </w:p>
    <w:p w:rsidR="005E5B64" w:rsidRPr="00EB71B4" w:rsidRDefault="005E5B64" w:rsidP="000B0837">
      <w:pPr>
        <w:ind w:left="720" w:right="-2" w:firstLine="720"/>
        <w:contextualSpacing/>
        <w:rPr>
          <w:rFonts w:ascii="TH SarabunPSK" w:hAnsi="TH SarabunPSK" w:cs="TH SarabunPSK"/>
          <w:cs/>
        </w:rPr>
      </w:pPr>
      <w:r w:rsidRPr="00EB71B4">
        <w:rPr>
          <w:rFonts w:ascii="TH SarabunPSK" w:hAnsi="TH SarabunPSK" w:cs="TH SarabunPSK"/>
        </w:rPr>
        <w:t>CHM</w:t>
      </w:r>
      <w:r w:rsidRPr="00EB71B4">
        <w:rPr>
          <w:rFonts w:ascii="TH SarabunPSK" w:hAnsi="TH SarabunPSK" w:cs="TH SarabunPSK"/>
          <w:cs/>
        </w:rPr>
        <w:tab/>
      </w:r>
      <w:r w:rsidRPr="00EB71B4">
        <w:rPr>
          <w:rFonts w:ascii="TH SarabunPSK" w:hAnsi="TH SarabunPSK" w:cs="TH SarabunPSK"/>
          <w:cs/>
        </w:rPr>
        <w:tab/>
      </w:r>
      <w:r w:rsidRPr="00EB71B4">
        <w:rPr>
          <w:rFonts w:ascii="TH SarabunPSK" w:hAnsi="TH SarabunPSK" w:cs="TH SarabunPSK" w:hint="cs"/>
          <w:cs/>
        </w:rPr>
        <w:t>หมายถึง</w:t>
      </w:r>
      <w:r w:rsidRPr="00EB71B4">
        <w:rPr>
          <w:rFonts w:ascii="TH SarabunPSK" w:hAnsi="TH SarabunPSK" w:cs="TH SarabunPSK" w:hint="cs"/>
          <w:cs/>
        </w:rPr>
        <w:tab/>
      </w:r>
      <w:r w:rsidRPr="00EB71B4">
        <w:rPr>
          <w:rFonts w:ascii="TH SarabunPSK" w:hAnsi="TH SarabunPSK" w:cs="TH SarabunPSK" w:hint="cs"/>
          <w:cs/>
        </w:rPr>
        <w:tab/>
      </w:r>
      <w:r w:rsidRPr="00EB71B4">
        <w:rPr>
          <w:rFonts w:ascii="TH SarabunPSK" w:hAnsi="TH SarabunPSK" w:cs="TH SarabunPSK"/>
        </w:rPr>
        <w:t>Chemistry</w:t>
      </w:r>
    </w:p>
    <w:p w:rsidR="000B0837" w:rsidRPr="00EB71B4" w:rsidRDefault="000D47F3" w:rsidP="000B0837">
      <w:pPr>
        <w:ind w:left="720" w:right="-2" w:firstLine="720"/>
        <w:contextualSpacing/>
        <w:rPr>
          <w:rFonts w:ascii="TH SarabunPSK" w:hAnsi="TH SarabunPSK" w:cs="TH SarabunPSK"/>
        </w:rPr>
      </w:pPr>
      <w:r w:rsidRPr="00EB71B4">
        <w:rPr>
          <w:rFonts w:ascii="TH SarabunPSK" w:hAnsi="TH SarabunPSK" w:cs="TH SarabunPSK"/>
        </w:rPr>
        <w:t>MAT</w:t>
      </w:r>
      <w:r w:rsidR="000B0837" w:rsidRPr="00EB71B4">
        <w:rPr>
          <w:rFonts w:ascii="TH SarabunPSK" w:hAnsi="TH SarabunPSK" w:cs="TH SarabunPSK"/>
        </w:rPr>
        <w:tab/>
      </w:r>
      <w:r w:rsidR="000B0837" w:rsidRPr="00EB71B4">
        <w:rPr>
          <w:rFonts w:ascii="TH SarabunPSK" w:hAnsi="TH SarabunPSK" w:cs="TH SarabunPSK"/>
        </w:rPr>
        <w:tab/>
      </w:r>
      <w:r w:rsidR="000B0837" w:rsidRPr="00EB71B4">
        <w:rPr>
          <w:rFonts w:ascii="TH SarabunPSK" w:hAnsi="TH SarabunPSK" w:cs="TH SarabunPSK"/>
          <w:cs/>
        </w:rPr>
        <w:t>หมายถึง</w:t>
      </w:r>
      <w:r w:rsidR="000B0837" w:rsidRPr="00EB71B4">
        <w:rPr>
          <w:rFonts w:ascii="TH SarabunPSK" w:hAnsi="TH SarabunPSK" w:cs="TH SarabunPSK"/>
          <w:cs/>
        </w:rPr>
        <w:tab/>
      </w:r>
      <w:r w:rsidR="000B0837" w:rsidRPr="00EB71B4">
        <w:rPr>
          <w:rFonts w:ascii="TH SarabunPSK" w:hAnsi="TH SarabunPSK" w:cs="TH SarabunPSK"/>
          <w:cs/>
        </w:rPr>
        <w:tab/>
      </w:r>
      <w:r w:rsidRPr="00EB71B4">
        <w:rPr>
          <w:rFonts w:ascii="TH SarabunPSK" w:hAnsi="TH SarabunPSK" w:cs="TH SarabunPSK"/>
        </w:rPr>
        <w:t>Mathe</w:t>
      </w:r>
      <w:r w:rsidR="004A60DA" w:rsidRPr="00EB71B4">
        <w:rPr>
          <w:rFonts w:ascii="TH SarabunPSK" w:hAnsi="TH SarabunPSK" w:cs="TH SarabunPSK"/>
        </w:rPr>
        <w:t>matics</w:t>
      </w:r>
    </w:p>
    <w:p w:rsidR="000D47F3" w:rsidRPr="00EB71B4" w:rsidRDefault="000D47F3" w:rsidP="000B0837">
      <w:pPr>
        <w:ind w:left="720" w:right="-2" w:firstLine="720"/>
        <w:contextualSpacing/>
        <w:rPr>
          <w:rFonts w:ascii="TH SarabunPSK" w:hAnsi="TH SarabunPSK" w:cs="TH SarabunPSK"/>
        </w:rPr>
      </w:pPr>
      <w:r w:rsidRPr="00EB71B4">
        <w:rPr>
          <w:rFonts w:ascii="TH SarabunPSK" w:hAnsi="TH SarabunPSK" w:cs="TH SarabunPSK"/>
        </w:rPr>
        <w:t>IEE</w:t>
      </w:r>
      <w:r w:rsidR="004A60DA" w:rsidRPr="00EB71B4">
        <w:rPr>
          <w:rFonts w:ascii="TH SarabunPSK" w:hAnsi="TH SarabunPSK" w:cs="TH SarabunPSK"/>
        </w:rPr>
        <w:tab/>
      </w:r>
      <w:r w:rsidR="004A60DA" w:rsidRPr="00EB71B4">
        <w:rPr>
          <w:rFonts w:ascii="TH SarabunPSK" w:hAnsi="TH SarabunPSK" w:cs="TH SarabunPSK"/>
        </w:rPr>
        <w:tab/>
      </w:r>
      <w:r w:rsidR="004A60DA" w:rsidRPr="00EB71B4">
        <w:rPr>
          <w:rFonts w:ascii="TH SarabunPSK" w:hAnsi="TH SarabunPSK" w:cs="TH SarabunPSK"/>
          <w:cs/>
        </w:rPr>
        <w:t>หมายถึง</w:t>
      </w:r>
      <w:r w:rsidR="004A60DA" w:rsidRPr="00EB71B4">
        <w:rPr>
          <w:rFonts w:ascii="TH SarabunPSK" w:hAnsi="TH SarabunPSK" w:cs="TH SarabunPSK"/>
          <w:cs/>
        </w:rPr>
        <w:tab/>
      </w:r>
      <w:r w:rsidR="004A60DA" w:rsidRPr="00EB71B4">
        <w:rPr>
          <w:rFonts w:ascii="TH SarabunPSK" w:hAnsi="TH SarabunPSK" w:cs="TH SarabunPSK"/>
          <w:cs/>
        </w:rPr>
        <w:tab/>
      </w:r>
      <w:r w:rsidR="004A60DA" w:rsidRPr="00EB71B4">
        <w:rPr>
          <w:rFonts w:ascii="TH SarabunPSK" w:hAnsi="TH SarabunPSK" w:cs="TH SarabunPSK"/>
        </w:rPr>
        <w:t>Industrial Engineering</w:t>
      </w:r>
    </w:p>
    <w:p w:rsidR="005E5B64" w:rsidRPr="00EB71B4" w:rsidRDefault="005E5B64" w:rsidP="005E5B64">
      <w:pPr>
        <w:ind w:left="720" w:firstLine="720"/>
        <w:rPr>
          <w:rFonts w:ascii="TH SarabunPSK" w:hAnsi="TH SarabunPSK" w:cs="TH SarabunPSK"/>
        </w:rPr>
      </w:pPr>
      <w:r w:rsidRPr="00EB71B4">
        <w:rPr>
          <w:rFonts w:ascii="TH SarabunPSK" w:hAnsi="TH SarabunPSK" w:cs="TH SarabunPSK"/>
        </w:rPr>
        <w:t>EEE</w:t>
      </w:r>
      <w:r w:rsidRPr="00EB71B4">
        <w:rPr>
          <w:rFonts w:ascii="TH SarabunPSK" w:hAnsi="TH SarabunPSK" w:cs="TH SarabunPSK"/>
          <w:cs/>
        </w:rPr>
        <w:tab/>
      </w:r>
      <w:r w:rsidRPr="00EB71B4">
        <w:rPr>
          <w:rFonts w:ascii="TH SarabunPSK" w:hAnsi="TH SarabunPSK" w:cs="TH SarabunPSK"/>
          <w:cs/>
        </w:rPr>
        <w:tab/>
        <w:t>หมายถึง</w:t>
      </w:r>
      <w:r w:rsidRPr="00EB71B4">
        <w:rPr>
          <w:rFonts w:ascii="TH SarabunPSK" w:hAnsi="TH SarabunPSK" w:cs="TH SarabunPSK"/>
          <w:cs/>
        </w:rPr>
        <w:tab/>
      </w:r>
      <w:r w:rsidRPr="00EB71B4">
        <w:rPr>
          <w:rFonts w:ascii="TH SarabunPSK" w:hAnsi="TH SarabunPSK" w:cs="TH SarabunPSK"/>
          <w:cs/>
        </w:rPr>
        <w:tab/>
      </w:r>
      <w:r w:rsidRPr="00EB71B4">
        <w:rPr>
          <w:rFonts w:ascii="TH SarabunPSK" w:hAnsi="TH SarabunPSK" w:cs="TH SarabunPSK"/>
        </w:rPr>
        <w:t xml:space="preserve">Electronics and Electrical Engineering </w:t>
      </w:r>
    </w:p>
    <w:p w:rsidR="005E5B64" w:rsidRPr="00EB71B4" w:rsidRDefault="005E5B64" w:rsidP="000B0837">
      <w:pPr>
        <w:ind w:left="720" w:right="-2" w:firstLine="720"/>
        <w:contextualSpacing/>
        <w:rPr>
          <w:rFonts w:ascii="TH SarabunPSK" w:hAnsi="TH SarabunPSK" w:cs="TH SarabunPSK"/>
        </w:rPr>
      </w:pPr>
      <w:r w:rsidRPr="00EB71B4">
        <w:rPr>
          <w:rFonts w:ascii="TH SarabunPSK" w:hAnsi="TH SarabunPSK" w:cs="TH SarabunPSK"/>
        </w:rPr>
        <w:t>CVE</w:t>
      </w:r>
      <w:r w:rsidRPr="00EB71B4">
        <w:rPr>
          <w:rFonts w:ascii="TH SarabunPSK" w:hAnsi="TH SarabunPSK" w:cs="TH SarabunPSK"/>
          <w:cs/>
        </w:rPr>
        <w:tab/>
      </w:r>
      <w:r w:rsidRPr="00EB71B4">
        <w:rPr>
          <w:rFonts w:ascii="TH SarabunPSK" w:hAnsi="TH SarabunPSK" w:cs="TH SarabunPSK"/>
          <w:cs/>
        </w:rPr>
        <w:tab/>
      </w:r>
      <w:r w:rsidRPr="00EB71B4">
        <w:rPr>
          <w:rFonts w:ascii="TH SarabunPSK" w:hAnsi="TH SarabunPSK" w:cs="TH SarabunPSK" w:hint="cs"/>
          <w:cs/>
        </w:rPr>
        <w:t>หมายถึง</w:t>
      </w:r>
      <w:r w:rsidRPr="00EB71B4">
        <w:rPr>
          <w:rFonts w:ascii="TH SarabunPSK" w:hAnsi="TH SarabunPSK" w:cs="TH SarabunPSK"/>
          <w:cs/>
        </w:rPr>
        <w:tab/>
      </w:r>
      <w:r w:rsidRPr="00EB71B4">
        <w:rPr>
          <w:rFonts w:ascii="TH SarabunPSK" w:hAnsi="TH SarabunPSK" w:cs="TH SarabunPSK"/>
          <w:cs/>
        </w:rPr>
        <w:tab/>
      </w:r>
      <w:r w:rsidRPr="00EB71B4">
        <w:rPr>
          <w:rFonts w:ascii="TH SarabunPSK" w:hAnsi="TH SarabunPSK" w:cs="TH SarabunPSK"/>
        </w:rPr>
        <w:t>Civil Engineering</w:t>
      </w:r>
    </w:p>
    <w:p w:rsidR="005E5B64" w:rsidRPr="00EB71B4" w:rsidRDefault="003A63A5" w:rsidP="003A63A5">
      <w:pPr>
        <w:ind w:left="720" w:right="-2" w:firstLine="720"/>
        <w:contextualSpacing/>
        <w:rPr>
          <w:rFonts w:ascii="TH SarabunPSK" w:hAnsi="TH SarabunPSK" w:cs="TH SarabunPSK"/>
        </w:rPr>
      </w:pPr>
      <w:r w:rsidRPr="00EB71B4">
        <w:rPr>
          <w:rFonts w:ascii="TH SarabunPSK" w:hAnsi="TH SarabunPSK" w:cs="TH SarabunPSK"/>
        </w:rPr>
        <w:t>MTE</w:t>
      </w:r>
      <w:r w:rsidRPr="00EB71B4">
        <w:rPr>
          <w:rFonts w:ascii="TH SarabunPSK" w:hAnsi="TH SarabunPSK" w:cs="TH SarabunPSK"/>
          <w:cs/>
        </w:rPr>
        <w:tab/>
      </w:r>
      <w:r w:rsidRPr="00EB71B4">
        <w:rPr>
          <w:rFonts w:ascii="TH SarabunPSK" w:hAnsi="TH SarabunPSK" w:cs="TH SarabunPSK"/>
          <w:cs/>
        </w:rPr>
        <w:tab/>
      </w:r>
      <w:r w:rsidRPr="00EB71B4">
        <w:rPr>
          <w:rFonts w:ascii="TH SarabunPSK" w:hAnsi="TH SarabunPSK" w:cs="TH SarabunPSK" w:hint="cs"/>
          <w:cs/>
        </w:rPr>
        <w:t>หมายถึง</w:t>
      </w:r>
      <w:r w:rsidRPr="00EB71B4">
        <w:rPr>
          <w:rFonts w:ascii="TH SarabunPSK" w:hAnsi="TH SarabunPSK" w:cs="TH SarabunPSK" w:hint="cs"/>
          <w:cs/>
        </w:rPr>
        <w:tab/>
      </w:r>
      <w:r w:rsidRPr="00EB71B4">
        <w:rPr>
          <w:rFonts w:ascii="TH SarabunPSK" w:hAnsi="TH SarabunPSK" w:cs="TH SarabunPSK" w:hint="cs"/>
          <w:cs/>
        </w:rPr>
        <w:tab/>
      </w:r>
      <w:r w:rsidRPr="00EB71B4">
        <w:rPr>
          <w:rFonts w:ascii="TH SarabunPSK" w:hAnsi="TH SarabunPSK" w:cs="TH SarabunPSK"/>
        </w:rPr>
        <w:t>Materials Science and Engineering</w:t>
      </w:r>
    </w:p>
    <w:p w:rsidR="000D47F3" w:rsidRPr="00EB71B4" w:rsidRDefault="000D47F3" w:rsidP="000B0837">
      <w:pPr>
        <w:ind w:left="720" w:right="-2" w:firstLine="720"/>
        <w:contextualSpacing/>
        <w:rPr>
          <w:rFonts w:ascii="TH SarabunPSK" w:hAnsi="TH SarabunPSK" w:cs="TH SarabunPSK"/>
        </w:rPr>
      </w:pPr>
      <w:r w:rsidRPr="00EB71B4">
        <w:rPr>
          <w:rFonts w:ascii="TH SarabunPSK" w:hAnsi="TH SarabunPSK" w:cs="TH SarabunPSK"/>
        </w:rPr>
        <w:t>MEE</w:t>
      </w:r>
      <w:r w:rsidR="004A60DA" w:rsidRPr="00EB71B4">
        <w:rPr>
          <w:rFonts w:ascii="TH SarabunPSK" w:hAnsi="TH SarabunPSK" w:cs="TH SarabunPSK"/>
        </w:rPr>
        <w:tab/>
      </w:r>
      <w:r w:rsidR="004A60DA" w:rsidRPr="00EB71B4">
        <w:rPr>
          <w:rFonts w:ascii="TH SarabunPSK" w:hAnsi="TH SarabunPSK" w:cs="TH SarabunPSK"/>
        </w:rPr>
        <w:tab/>
      </w:r>
      <w:r w:rsidR="004A60DA" w:rsidRPr="00EB71B4">
        <w:rPr>
          <w:rFonts w:ascii="TH SarabunPSK" w:hAnsi="TH SarabunPSK" w:cs="TH SarabunPSK"/>
          <w:cs/>
        </w:rPr>
        <w:t>หมายถึง</w:t>
      </w:r>
      <w:r w:rsidR="004A60DA" w:rsidRPr="00EB71B4">
        <w:rPr>
          <w:rFonts w:ascii="TH SarabunPSK" w:hAnsi="TH SarabunPSK" w:cs="TH SarabunPSK"/>
          <w:cs/>
        </w:rPr>
        <w:tab/>
      </w:r>
      <w:r w:rsidR="004A60DA" w:rsidRPr="00EB71B4">
        <w:rPr>
          <w:rFonts w:ascii="TH SarabunPSK" w:hAnsi="TH SarabunPSK" w:cs="TH SarabunPSK"/>
          <w:cs/>
        </w:rPr>
        <w:tab/>
      </w:r>
      <w:r w:rsidR="005B3C12" w:rsidRPr="00EB71B4">
        <w:rPr>
          <w:rFonts w:ascii="TH SarabunPSK" w:hAnsi="TH SarabunPSK" w:cs="TH SarabunPSK"/>
        </w:rPr>
        <w:t>Mechanical</w:t>
      </w:r>
      <w:r w:rsidR="005B3C12" w:rsidRPr="00EB71B4">
        <w:rPr>
          <w:rFonts w:ascii="TH SarabunPSK" w:hAnsi="TH SarabunPSK" w:cs="TH SarabunPSK" w:hint="cs"/>
          <w:cs/>
        </w:rPr>
        <w:t xml:space="preserve"> </w:t>
      </w:r>
      <w:r w:rsidR="00D333C8" w:rsidRPr="00EB71B4">
        <w:rPr>
          <w:rFonts w:ascii="TH SarabunPSK" w:hAnsi="TH SarabunPSK" w:cs="TH SarabunPSK"/>
        </w:rPr>
        <w:t>and Robotic</w:t>
      </w:r>
      <w:r w:rsidR="005B3C12" w:rsidRPr="00EB71B4">
        <w:rPr>
          <w:rFonts w:ascii="TH SarabunPSK" w:hAnsi="TH SarabunPSK" w:cs="TH SarabunPSK"/>
        </w:rPr>
        <w:t xml:space="preserve"> Engineering</w:t>
      </w:r>
    </w:p>
    <w:p w:rsidR="005E5B64" w:rsidRPr="00EB71B4" w:rsidRDefault="00E23871" w:rsidP="000B0837">
      <w:pPr>
        <w:ind w:left="720" w:right="-2" w:firstLine="720"/>
        <w:contextualSpacing/>
        <w:rPr>
          <w:rFonts w:ascii="TH SarabunPSK" w:hAnsi="TH SarabunPSK" w:cs="TH SarabunPSK"/>
        </w:rPr>
      </w:pPr>
      <w:r w:rsidRPr="00EB71B4">
        <w:rPr>
          <w:rStyle w:val="PageNumber"/>
          <w:rFonts w:ascii="TH SarabunPSK" w:hAnsi="TH SarabunPSK" w:cs="TH SarabunPSK"/>
        </w:rPr>
        <w:t>COE</w:t>
      </w:r>
      <w:r w:rsidRPr="00EB71B4">
        <w:rPr>
          <w:rStyle w:val="PageNumber"/>
          <w:rFonts w:ascii="TH SarabunPSK" w:hAnsi="TH SarabunPSK" w:cs="TH SarabunPSK"/>
          <w:cs/>
        </w:rPr>
        <w:tab/>
      </w:r>
      <w:r w:rsidRPr="00EB71B4">
        <w:rPr>
          <w:rStyle w:val="PageNumber"/>
          <w:rFonts w:ascii="TH SarabunPSK" w:hAnsi="TH SarabunPSK" w:cs="TH SarabunPSK"/>
          <w:cs/>
        </w:rPr>
        <w:tab/>
        <w:t>หมายถึง</w:t>
      </w:r>
      <w:r w:rsidRPr="00EB71B4">
        <w:rPr>
          <w:rStyle w:val="PageNumber"/>
          <w:rFonts w:ascii="TH SarabunPSK" w:hAnsi="TH SarabunPSK" w:cs="TH SarabunPSK"/>
          <w:cs/>
        </w:rPr>
        <w:tab/>
      </w:r>
      <w:r w:rsidRPr="00EB71B4">
        <w:rPr>
          <w:rStyle w:val="PageNumber"/>
          <w:rFonts w:ascii="TH SarabunPSK" w:hAnsi="TH SarabunPSK" w:cs="TH SarabunPSK"/>
          <w:cs/>
        </w:rPr>
        <w:tab/>
      </w:r>
      <w:r w:rsidRPr="00EB71B4">
        <w:rPr>
          <w:rStyle w:val="PageNumber"/>
          <w:rFonts w:ascii="TH SarabunPSK" w:hAnsi="TH SarabunPSK" w:cs="TH SarabunPSK"/>
        </w:rPr>
        <w:t>Computer</w:t>
      </w:r>
      <w:r w:rsidRPr="00EB71B4">
        <w:rPr>
          <w:rFonts w:ascii="TH SarabunPSK" w:hAnsi="TH SarabunPSK" w:cs="TH SarabunPSK"/>
        </w:rPr>
        <w:t xml:space="preserve"> Engineering</w:t>
      </w:r>
    </w:p>
    <w:p w:rsidR="00E23871" w:rsidRPr="00EB71B4" w:rsidRDefault="00E23871" w:rsidP="000B0837">
      <w:pPr>
        <w:ind w:left="720" w:right="-2" w:firstLine="720"/>
        <w:contextualSpacing/>
        <w:rPr>
          <w:rFonts w:ascii="TH SarabunPSK" w:hAnsi="TH SarabunPSK" w:cs="TH SarabunPSK"/>
        </w:rPr>
      </w:pPr>
      <w:r w:rsidRPr="00EB71B4">
        <w:rPr>
          <w:rFonts w:ascii="TH SarabunPSK" w:hAnsi="TH SarabunPSK" w:cs="TH SarabunPSK"/>
        </w:rPr>
        <w:t>CPE</w:t>
      </w:r>
      <w:r w:rsidRPr="00EB71B4">
        <w:rPr>
          <w:rFonts w:ascii="TH SarabunPSK" w:hAnsi="TH SarabunPSK" w:cs="TH SarabunPSK"/>
          <w:cs/>
        </w:rPr>
        <w:tab/>
      </w:r>
      <w:r w:rsidRPr="00EB71B4">
        <w:rPr>
          <w:rFonts w:ascii="TH SarabunPSK" w:hAnsi="TH SarabunPSK" w:cs="TH SarabunPSK"/>
          <w:cs/>
        </w:rPr>
        <w:tab/>
      </w:r>
      <w:r w:rsidRPr="00EB71B4">
        <w:rPr>
          <w:rFonts w:ascii="TH SarabunPSK" w:hAnsi="TH SarabunPSK" w:cs="TH SarabunPSK" w:hint="cs"/>
          <w:cs/>
        </w:rPr>
        <w:t>หมายถึง</w:t>
      </w:r>
      <w:r w:rsidRPr="00EB71B4">
        <w:rPr>
          <w:rFonts w:ascii="TH SarabunPSK" w:hAnsi="TH SarabunPSK" w:cs="TH SarabunPSK" w:hint="cs"/>
          <w:cs/>
        </w:rPr>
        <w:tab/>
      </w:r>
      <w:r w:rsidRPr="00EB71B4">
        <w:rPr>
          <w:rFonts w:ascii="TH SarabunPSK" w:hAnsi="TH SarabunPSK" w:cs="TH SarabunPSK" w:hint="cs"/>
          <w:cs/>
        </w:rPr>
        <w:tab/>
      </w:r>
      <w:r w:rsidRPr="00EB71B4">
        <w:rPr>
          <w:rFonts w:ascii="TH SarabunPSK" w:hAnsi="TH SarabunPSK" w:cs="TH SarabunPSK"/>
        </w:rPr>
        <w:t>Chemical Engineering</w:t>
      </w:r>
    </w:p>
    <w:p w:rsidR="000B0837" w:rsidRPr="00EB71B4" w:rsidRDefault="000B0837" w:rsidP="004A2B14">
      <w:pPr>
        <w:ind w:right="-2" w:firstLine="1440"/>
        <w:contextualSpacing/>
        <w:rPr>
          <w:rFonts w:ascii="TH SarabunPSK" w:hAnsi="TH SarabunPSK" w:cs="TH SarabunPSK"/>
          <w:cs/>
        </w:rPr>
      </w:pPr>
      <w:r w:rsidRPr="00EB71B4">
        <w:rPr>
          <w:rFonts w:ascii="TH SarabunPSK" w:hAnsi="TH SarabunPSK" w:cs="TH SarabunPSK"/>
          <w:cs/>
        </w:rPr>
        <w:t xml:space="preserve">โดยตัวเลข </w:t>
      </w:r>
      <w:r w:rsidR="0003196B" w:rsidRPr="00EB71B4">
        <w:rPr>
          <w:rFonts w:ascii="TH SarabunPSK" w:hAnsi="TH SarabunPSK" w:cs="TH SarabunPSK" w:hint="cs"/>
          <w:cs/>
        </w:rPr>
        <w:t>6</w:t>
      </w:r>
      <w:r w:rsidR="0003196B" w:rsidRPr="00EB71B4">
        <w:rPr>
          <w:rFonts w:ascii="TH SarabunPSK" w:hAnsi="TH SarabunPSK" w:cs="TH SarabunPSK"/>
        </w:rPr>
        <w:t>1</w:t>
      </w:r>
      <w:r w:rsidRPr="00EB71B4">
        <w:rPr>
          <w:rFonts w:ascii="TH SarabunPSK" w:hAnsi="TH SarabunPSK" w:cs="TH SarabunPSK"/>
          <w:cs/>
        </w:rPr>
        <w:t xml:space="preserve"> </w:t>
      </w:r>
      <w:r w:rsidR="0003196B" w:rsidRPr="00EB71B4">
        <w:rPr>
          <w:rFonts w:ascii="TH SarabunPSK" w:hAnsi="TH SarabunPSK" w:cs="TH SarabunPSK"/>
        </w:rPr>
        <w:t>62</w:t>
      </w:r>
      <w:r w:rsidR="00E171EB" w:rsidRPr="00EB71B4">
        <w:rPr>
          <w:rFonts w:ascii="TH SarabunPSK" w:hAnsi="TH SarabunPSK" w:cs="TH SarabunPSK"/>
        </w:rPr>
        <w:t xml:space="preserve"> </w:t>
      </w:r>
      <w:r w:rsidR="00E171EB" w:rsidRPr="00EB71B4">
        <w:rPr>
          <w:rFonts w:ascii="TH SarabunPSK" w:hAnsi="TH SarabunPSK" w:cs="TH SarabunPSK" w:hint="cs"/>
          <w:cs/>
        </w:rPr>
        <w:t>หรือ 64</w:t>
      </w:r>
      <w:r w:rsidR="00FE3125" w:rsidRPr="00EB71B4">
        <w:rPr>
          <w:rFonts w:ascii="TH SarabunPSK" w:hAnsi="TH SarabunPSK" w:cs="TH SarabunPSK"/>
          <w:cs/>
        </w:rPr>
        <w:t xml:space="preserve"> </w:t>
      </w:r>
      <w:r w:rsidRPr="00EB71B4">
        <w:rPr>
          <w:rFonts w:ascii="TH SarabunPSK" w:hAnsi="TH SarabunPSK" w:cs="TH SarabunPSK"/>
          <w:cs/>
        </w:rPr>
        <w:t>หลังรหัสตัวอักษร หมายถึง ปี พ.ศ. ที่</w:t>
      </w:r>
      <w:r w:rsidRPr="00EB71B4">
        <w:rPr>
          <w:rFonts w:ascii="TH SarabunPSK" w:hAnsi="TH SarabunPSK" w:cs="TH SarabunPSK" w:hint="cs"/>
          <w:cs/>
        </w:rPr>
        <w:t>ปรับปรุงหลักสูตร</w:t>
      </w:r>
    </w:p>
    <w:p w:rsidR="000B0837" w:rsidRPr="00EB71B4" w:rsidRDefault="000B0837" w:rsidP="000B0837">
      <w:pPr>
        <w:ind w:right="-2"/>
        <w:rPr>
          <w:rFonts w:ascii="TH SarabunPSK" w:eastAsia="Times New Roman" w:hAnsi="TH SarabunPSK" w:cs="TH SarabunPSK"/>
        </w:rPr>
      </w:pPr>
      <w:r w:rsidRPr="00EB71B4">
        <w:rPr>
          <w:rFonts w:ascii="TH SarabunPSK" w:eastAsia="Times New Roman" w:hAnsi="TH SarabunPSK" w:cs="TH SarabunPSK"/>
          <w:cs/>
        </w:rPr>
        <w:tab/>
        <w:t>2) ความหมายของเลขรหัสวิชา</w:t>
      </w:r>
    </w:p>
    <w:p w:rsidR="000B0837" w:rsidRPr="00EB71B4" w:rsidRDefault="000B0837" w:rsidP="000B0837">
      <w:pPr>
        <w:ind w:left="720" w:right="-2" w:firstLine="720"/>
        <w:rPr>
          <w:rFonts w:ascii="TH SarabunPSK" w:eastAsia="Times New Roman" w:hAnsi="TH SarabunPSK" w:cs="TH SarabunPSK"/>
        </w:rPr>
      </w:pPr>
      <w:r w:rsidRPr="00EB71B4">
        <w:rPr>
          <w:rFonts w:ascii="TH SarabunPSK" w:eastAsia="Times New Roman" w:hAnsi="TH SarabunPSK" w:cs="TH SarabunPSK"/>
          <w:cs/>
        </w:rPr>
        <w:t>หลักที่ 1</w:t>
      </w:r>
      <w:r w:rsidR="004A2B14" w:rsidRPr="00EB71B4">
        <w:rPr>
          <w:rFonts w:ascii="TH SarabunPSK" w:eastAsia="Times New Roman" w:hAnsi="TH SarabunPSK" w:cs="TH SarabunPSK"/>
        </w:rPr>
        <w:tab/>
      </w:r>
      <w:r w:rsidRPr="00EB71B4">
        <w:rPr>
          <w:rFonts w:ascii="TH SarabunPSK" w:eastAsia="Times New Roman" w:hAnsi="TH SarabunPSK" w:cs="TH SarabunPSK"/>
          <w:cs/>
        </w:rPr>
        <w:tab/>
        <w:t>หมายถึง</w:t>
      </w:r>
      <w:r w:rsidRPr="00EB71B4">
        <w:rPr>
          <w:rFonts w:ascii="TH SarabunPSK" w:eastAsia="Times New Roman" w:hAnsi="TH SarabunPSK" w:cs="TH SarabunPSK"/>
          <w:cs/>
        </w:rPr>
        <w:tab/>
      </w:r>
      <w:r w:rsidRPr="00EB71B4">
        <w:rPr>
          <w:rFonts w:ascii="TH SarabunPSK" w:eastAsia="Times New Roman" w:hAnsi="TH SarabunPSK" w:cs="TH SarabunPSK"/>
          <w:cs/>
        </w:rPr>
        <w:tab/>
        <w:t>ชั้นปี</w:t>
      </w:r>
    </w:p>
    <w:p w:rsidR="000B0837" w:rsidRPr="00EB71B4" w:rsidRDefault="000B0837" w:rsidP="000B0837">
      <w:pPr>
        <w:ind w:left="720" w:right="-2" w:firstLine="720"/>
        <w:rPr>
          <w:rFonts w:ascii="TH SarabunPSK" w:eastAsia="Times New Roman" w:hAnsi="TH SarabunPSK" w:cs="TH SarabunPSK"/>
        </w:rPr>
      </w:pPr>
      <w:r w:rsidRPr="00EB71B4">
        <w:rPr>
          <w:rFonts w:ascii="TH SarabunPSK" w:eastAsia="Times New Roman" w:hAnsi="TH SarabunPSK" w:cs="TH SarabunPSK"/>
          <w:cs/>
        </w:rPr>
        <w:t>หลักที่ 2</w:t>
      </w:r>
      <w:r w:rsidRPr="00EB71B4">
        <w:rPr>
          <w:rFonts w:ascii="TH SarabunPSK" w:eastAsia="Times New Roman" w:hAnsi="TH SarabunPSK" w:cs="TH SarabunPSK"/>
          <w:cs/>
        </w:rPr>
        <w:tab/>
      </w:r>
      <w:r w:rsidRPr="00EB71B4">
        <w:rPr>
          <w:rFonts w:ascii="TH SarabunPSK" w:eastAsia="Times New Roman" w:hAnsi="TH SarabunPSK" w:cs="TH SarabunPSK"/>
          <w:cs/>
        </w:rPr>
        <w:tab/>
        <w:t>หมายถึง</w:t>
      </w:r>
      <w:r w:rsidRPr="00EB71B4">
        <w:rPr>
          <w:rFonts w:ascii="TH SarabunPSK" w:eastAsia="Times New Roman" w:hAnsi="TH SarabunPSK" w:cs="TH SarabunPSK"/>
          <w:cs/>
        </w:rPr>
        <w:tab/>
      </w:r>
      <w:r w:rsidRPr="00EB71B4">
        <w:rPr>
          <w:rFonts w:ascii="TH SarabunPSK" w:eastAsia="Times New Roman" w:hAnsi="TH SarabunPSK" w:cs="TH SarabunPSK"/>
          <w:cs/>
        </w:rPr>
        <w:tab/>
        <w:t>ลำดับกลุ่มวิชา</w:t>
      </w:r>
    </w:p>
    <w:p w:rsidR="000B0837" w:rsidRPr="00EB71B4" w:rsidRDefault="000B0837" w:rsidP="000B0837">
      <w:pPr>
        <w:ind w:left="720" w:right="-2" w:firstLine="720"/>
        <w:rPr>
          <w:rFonts w:ascii="TH SarabunPSK" w:eastAsia="Times New Roman" w:hAnsi="TH SarabunPSK" w:cs="TH SarabunPSK"/>
        </w:rPr>
      </w:pPr>
      <w:r w:rsidRPr="00EB71B4">
        <w:rPr>
          <w:rFonts w:ascii="TH SarabunPSK" w:eastAsia="Times New Roman" w:hAnsi="TH SarabunPSK" w:cs="TH SarabunPSK"/>
          <w:cs/>
        </w:rPr>
        <w:t>หลักที่ 3</w:t>
      </w:r>
      <w:r w:rsidRPr="00EB71B4">
        <w:rPr>
          <w:rFonts w:ascii="TH SarabunPSK" w:eastAsia="Times New Roman" w:hAnsi="TH SarabunPSK" w:cs="TH SarabunPSK"/>
          <w:cs/>
        </w:rPr>
        <w:tab/>
      </w:r>
      <w:r w:rsidRPr="00EB71B4">
        <w:rPr>
          <w:rFonts w:ascii="TH SarabunPSK" w:eastAsia="Times New Roman" w:hAnsi="TH SarabunPSK" w:cs="TH SarabunPSK"/>
          <w:cs/>
        </w:rPr>
        <w:tab/>
        <w:t>หมายถึง</w:t>
      </w:r>
      <w:r w:rsidRPr="00EB71B4">
        <w:rPr>
          <w:rFonts w:ascii="TH SarabunPSK" w:eastAsia="Times New Roman" w:hAnsi="TH SarabunPSK" w:cs="TH SarabunPSK"/>
          <w:cs/>
        </w:rPr>
        <w:tab/>
      </w:r>
      <w:r w:rsidRPr="00EB71B4">
        <w:rPr>
          <w:rFonts w:ascii="TH SarabunPSK" w:eastAsia="Times New Roman" w:hAnsi="TH SarabunPSK" w:cs="TH SarabunPSK"/>
          <w:cs/>
        </w:rPr>
        <w:tab/>
        <w:t>ลำดับรายวิชาในกลุ่ม</w:t>
      </w:r>
    </w:p>
    <w:p w:rsidR="000B0837" w:rsidRPr="00EB71B4" w:rsidRDefault="000B0837" w:rsidP="000B0837">
      <w:pPr>
        <w:ind w:right="-2"/>
        <w:rPr>
          <w:rFonts w:ascii="TH SarabunPSK" w:eastAsia="Times New Roman" w:hAnsi="TH SarabunPSK" w:cs="TH SarabunPSK"/>
        </w:rPr>
      </w:pPr>
      <w:r w:rsidRPr="00EB71B4">
        <w:rPr>
          <w:rFonts w:ascii="TH SarabunPSK" w:eastAsia="Times New Roman" w:hAnsi="TH SarabunPSK" w:cs="TH SarabunPSK"/>
          <w:cs/>
        </w:rPr>
        <w:tab/>
        <w:t>3) ลำดับกลุ่มวิชาในสาขา (หลักที่ 2)</w:t>
      </w:r>
    </w:p>
    <w:p w:rsidR="000B0837" w:rsidRPr="00EB71B4" w:rsidRDefault="000B0837" w:rsidP="000B0837">
      <w:pPr>
        <w:ind w:left="1440" w:right="-2" w:firstLine="720"/>
        <w:contextualSpacing/>
        <w:rPr>
          <w:rFonts w:ascii="TH SarabunPSK" w:hAnsi="TH SarabunPSK" w:cs="TH SarabunPSK"/>
          <w:cs/>
        </w:rPr>
      </w:pPr>
      <w:r w:rsidRPr="00EB71B4">
        <w:rPr>
          <w:rFonts w:ascii="TH SarabunPSK" w:hAnsi="TH SarabunPSK" w:cs="TH SarabunPSK"/>
          <w:cs/>
        </w:rPr>
        <w:t>0</w:t>
      </w:r>
      <w:r w:rsidRPr="00EB71B4">
        <w:rPr>
          <w:rFonts w:ascii="TH SarabunPSK" w:hAnsi="TH SarabunPSK" w:cs="TH SarabunPSK"/>
          <w:cs/>
        </w:rPr>
        <w:tab/>
        <w:t>หมายถึง</w:t>
      </w:r>
      <w:r w:rsidRPr="00EB71B4">
        <w:rPr>
          <w:rFonts w:ascii="TH SarabunPSK" w:hAnsi="TH SarabunPSK" w:cs="TH SarabunPSK"/>
          <w:cs/>
        </w:rPr>
        <w:tab/>
      </w:r>
      <w:r w:rsidRPr="00EB71B4">
        <w:rPr>
          <w:rFonts w:ascii="TH SarabunPSK" w:hAnsi="TH SarabunPSK" w:cs="TH SarabunPSK"/>
          <w:cs/>
        </w:rPr>
        <w:tab/>
        <w:t>กลุ่มวิชา</w:t>
      </w:r>
      <w:r w:rsidR="00BD2AF6" w:rsidRPr="00EB71B4">
        <w:rPr>
          <w:rFonts w:ascii="TH SarabunPSK" w:hAnsi="TH SarabunPSK" w:cs="TH SarabunPSK" w:hint="cs"/>
          <w:cs/>
        </w:rPr>
        <w:t>พื้นฐาน</w:t>
      </w:r>
    </w:p>
    <w:p w:rsidR="000B0837" w:rsidRPr="00EB71B4" w:rsidRDefault="000B0837" w:rsidP="000B0837">
      <w:pPr>
        <w:ind w:left="1440" w:right="-2" w:firstLine="720"/>
        <w:contextualSpacing/>
        <w:rPr>
          <w:rFonts w:ascii="TH SarabunPSK" w:hAnsi="TH SarabunPSK" w:cs="TH SarabunPSK"/>
          <w:cs/>
        </w:rPr>
      </w:pPr>
      <w:r w:rsidRPr="00EB71B4">
        <w:rPr>
          <w:rFonts w:ascii="TH SarabunPSK" w:hAnsi="TH SarabunPSK" w:cs="TH SarabunPSK"/>
          <w:cs/>
        </w:rPr>
        <w:t>1</w:t>
      </w:r>
      <w:r w:rsidRPr="00EB71B4">
        <w:rPr>
          <w:rFonts w:ascii="TH SarabunPSK" w:hAnsi="TH SarabunPSK" w:cs="TH SarabunPSK"/>
          <w:cs/>
        </w:rPr>
        <w:tab/>
        <w:t>หมายถึง</w:t>
      </w:r>
      <w:r w:rsidRPr="00EB71B4">
        <w:rPr>
          <w:rFonts w:ascii="TH SarabunPSK" w:hAnsi="TH SarabunPSK" w:cs="TH SarabunPSK"/>
          <w:cs/>
        </w:rPr>
        <w:tab/>
      </w:r>
      <w:r w:rsidRPr="00EB71B4">
        <w:rPr>
          <w:rFonts w:ascii="TH SarabunPSK" w:hAnsi="TH SarabunPSK" w:cs="TH SarabunPSK"/>
          <w:cs/>
        </w:rPr>
        <w:tab/>
        <w:t>กลุ่มวิชา</w:t>
      </w:r>
      <w:r w:rsidR="008B0AAA" w:rsidRPr="00EB71B4">
        <w:rPr>
          <w:rFonts w:ascii="TH SarabunPSK" w:hAnsi="TH SarabunPSK" w:cs="TH SarabunPSK" w:hint="cs"/>
          <w:color w:val="000000"/>
          <w:cs/>
        </w:rPr>
        <w:t>แขนงของแข็ง</w:t>
      </w:r>
    </w:p>
    <w:p w:rsidR="000B0837" w:rsidRPr="00EB71B4" w:rsidRDefault="000B0837" w:rsidP="000B0837">
      <w:pPr>
        <w:ind w:left="1440" w:right="-2" w:firstLine="720"/>
        <w:contextualSpacing/>
        <w:rPr>
          <w:rFonts w:ascii="TH SarabunPSK" w:hAnsi="TH SarabunPSK" w:cs="TH SarabunPSK"/>
          <w:cs/>
        </w:rPr>
      </w:pPr>
      <w:r w:rsidRPr="00EB71B4">
        <w:rPr>
          <w:rFonts w:ascii="TH SarabunPSK" w:hAnsi="TH SarabunPSK" w:cs="TH SarabunPSK"/>
          <w:cs/>
        </w:rPr>
        <w:t>2</w:t>
      </w:r>
      <w:r w:rsidRPr="00EB71B4">
        <w:rPr>
          <w:rFonts w:ascii="TH SarabunPSK" w:hAnsi="TH SarabunPSK" w:cs="TH SarabunPSK"/>
          <w:cs/>
        </w:rPr>
        <w:tab/>
        <w:t>หมายถึง</w:t>
      </w:r>
      <w:r w:rsidRPr="00EB71B4">
        <w:rPr>
          <w:rFonts w:ascii="TH SarabunPSK" w:hAnsi="TH SarabunPSK" w:cs="TH SarabunPSK"/>
          <w:cs/>
        </w:rPr>
        <w:tab/>
      </w:r>
      <w:r w:rsidRPr="00EB71B4">
        <w:rPr>
          <w:rFonts w:ascii="TH SarabunPSK" w:hAnsi="TH SarabunPSK" w:cs="TH SarabunPSK"/>
          <w:cs/>
        </w:rPr>
        <w:tab/>
        <w:t>กลุ่มวิชา</w:t>
      </w:r>
      <w:r w:rsidR="008B0AAA" w:rsidRPr="00EB71B4">
        <w:rPr>
          <w:rFonts w:ascii="TH SarabunPSK" w:hAnsi="TH SarabunPSK" w:cs="TH SarabunPSK"/>
          <w:color w:val="000000"/>
          <w:cs/>
        </w:rPr>
        <w:t>แขนงของไหล</w:t>
      </w:r>
    </w:p>
    <w:p w:rsidR="000B0837" w:rsidRPr="00EB71B4" w:rsidRDefault="000B0837" w:rsidP="000B0837">
      <w:pPr>
        <w:ind w:left="1440" w:right="-2" w:firstLine="720"/>
        <w:contextualSpacing/>
        <w:rPr>
          <w:rFonts w:ascii="TH SarabunPSK" w:hAnsi="TH SarabunPSK" w:cs="TH SarabunPSK"/>
        </w:rPr>
      </w:pPr>
      <w:r w:rsidRPr="00EB71B4">
        <w:rPr>
          <w:rFonts w:ascii="TH SarabunPSK" w:hAnsi="TH SarabunPSK" w:cs="TH SarabunPSK"/>
          <w:cs/>
        </w:rPr>
        <w:t>3</w:t>
      </w:r>
      <w:r w:rsidRPr="00EB71B4">
        <w:rPr>
          <w:rFonts w:ascii="TH SarabunPSK" w:hAnsi="TH SarabunPSK" w:cs="TH SarabunPSK"/>
          <w:cs/>
        </w:rPr>
        <w:tab/>
        <w:t>หมายถึง</w:t>
      </w:r>
      <w:r w:rsidRPr="00EB71B4">
        <w:rPr>
          <w:rFonts w:ascii="TH SarabunPSK" w:hAnsi="TH SarabunPSK" w:cs="TH SarabunPSK"/>
          <w:cs/>
        </w:rPr>
        <w:tab/>
      </w:r>
      <w:r w:rsidRPr="00EB71B4">
        <w:rPr>
          <w:rFonts w:ascii="TH SarabunPSK" w:hAnsi="TH SarabunPSK" w:cs="TH SarabunPSK"/>
          <w:cs/>
        </w:rPr>
        <w:tab/>
        <w:t>กลุ่มวิชา</w:t>
      </w:r>
      <w:r w:rsidR="00F01627" w:rsidRPr="00EB71B4">
        <w:rPr>
          <w:rFonts w:ascii="TH SarabunPSK" w:hAnsi="TH SarabunPSK" w:cs="TH SarabunPSK"/>
          <w:color w:val="000000"/>
          <w:cs/>
        </w:rPr>
        <w:t>แขนง</w:t>
      </w:r>
      <w:r w:rsidR="002377F8" w:rsidRPr="00EB71B4">
        <w:rPr>
          <w:rFonts w:ascii="TH SarabunPSK" w:hAnsi="TH SarabunPSK" w:cs="TH SarabunPSK" w:hint="cs"/>
          <w:color w:val="000000"/>
          <w:cs/>
        </w:rPr>
        <w:t>ความร้อน</w:t>
      </w:r>
    </w:p>
    <w:p w:rsidR="000B0837" w:rsidRPr="00EB71B4" w:rsidRDefault="00BD2AF6" w:rsidP="00F01627">
      <w:pPr>
        <w:ind w:left="1440" w:right="-2" w:firstLine="720"/>
        <w:contextualSpacing/>
        <w:rPr>
          <w:rFonts w:ascii="TH SarabunPSK" w:hAnsi="TH SarabunPSK" w:cs="TH SarabunPSK"/>
        </w:rPr>
      </w:pPr>
      <w:r w:rsidRPr="00EB71B4">
        <w:rPr>
          <w:rFonts w:ascii="TH SarabunPSK" w:hAnsi="TH SarabunPSK" w:cs="TH SarabunPSK"/>
        </w:rPr>
        <w:t>4</w:t>
      </w:r>
      <w:r w:rsidR="000B0837" w:rsidRPr="00EB71B4">
        <w:rPr>
          <w:rFonts w:ascii="TH SarabunPSK" w:hAnsi="TH SarabunPSK" w:cs="TH SarabunPSK"/>
          <w:cs/>
        </w:rPr>
        <w:tab/>
        <w:t>หมายถึง</w:t>
      </w:r>
      <w:r w:rsidR="000B0837" w:rsidRPr="00EB71B4">
        <w:rPr>
          <w:rFonts w:ascii="TH SarabunPSK" w:hAnsi="TH SarabunPSK" w:cs="TH SarabunPSK"/>
          <w:cs/>
        </w:rPr>
        <w:tab/>
      </w:r>
      <w:r w:rsidR="000B0837" w:rsidRPr="00EB71B4">
        <w:rPr>
          <w:rFonts w:ascii="TH SarabunPSK" w:hAnsi="TH SarabunPSK" w:cs="TH SarabunPSK"/>
          <w:cs/>
        </w:rPr>
        <w:tab/>
        <w:t>กลุ่มวิชา</w:t>
      </w:r>
      <w:r w:rsidR="002377F8" w:rsidRPr="00EB71B4">
        <w:rPr>
          <w:rFonts w:ascii="TH SarabunPSK" w:hAnsi="TH SarabunPSK" w:cs="TH SarabunPSK" w:hint="cs"/>
          <w:cs/>
        </w:rPr>
        <w:t>แขนง</w:t>
      </w:r>
      <w:r w:rsidR="002377F8" w:rsidRPr="00EB71B4">
        <w:rPr>
          <w:rFonts w:ascii="TH SarabunPSK" w:hAnsi="TH SarabunPSK" w:cs="TH SarabunPSK" w:hint="cs"/>
          <w:color w:val="000000"/>
          <w:cs/>
        </w:rPr>
        <w:t>พลศาสตร์</w:t>
      </w:r>
    </w:p>
    <w:p w:rsidR="00100356" w:rsidRPr="00EB71B4" w:rsidRDefault="00100356" w:rsidP="00100356">
      <w:pPr>
        <w:ind w:left="1440" w:right="-2" w:firstLine="720"/>
        <w:contextualSpacing/>
        <w:rPr>
          <w:rFonts w:ascii="TH SarabunPSK" w:hAnsi="TH SarabunPSK" w:cs="TH SarabunPSK"/>
        </w:rPr>
      </w:pPr>
      <w:r w:rsidRPr="00EB71B4">
        <w:rPr>
          <w:rFonts w:ascii="TH SarabunPSK" w:hAnsi="TH SarabunPSK" w:cs="TH SarabunPSK"/>
        </w:rPr>
        <w:t>5</w:t>
      </w:r>
      <w:r w:rsidRPr="00EB71B4">
        <w:rPr>
          <w:rFonts w:ascii="TH SarabunPSK" w:hAnsi="TH SarabunPSK" w:cs="TH SarabunPSK"/>
        </w:rPr>
        <w:tab/>
      </w:r>
      <w:r w:rsidRPr="00EB71B4">
        <w:rPr>
          <w:rFonts w:ascii="TH SarabunPSK" w:hAnsi="TH SarabunPSK" w:cs="TH SarabunPSK"/>
          <w:cs/>
        </w:rPr>
        <w:t>หมายถึง</w:t>
      </w:r>
      <w:r w:rsidRPr="00EB71B4">
        <w:rPr>
          <w:rFonts w:ascii="TH SarabunPSK" w:hAnsi="TH SarabunPSK" w:cs="TH SarabunPSK"/>
          <w:cs/>
        </w:rPr>
        <w:tab/>
      </w:r>
      <w:r w:rsidRPr="00EB71B4">
        <w:rPr>
          <w:rFonts w:ascii="TH SarabunPSK" w:hAnsi="TH SarabunPSK" w:cs="TH SarabunPSK"/>
          <w:cs/>
        </w:rPr>
        <w:tab/>
        <w:t>กลุ่มวิชา</w:t>
      </w:r>
      <w:r w:rsidR="002377F8" w:rsidRPr="00EB71B4">
        <w:rPr>
          <w:rFonts w:ascii="TH SarabunPSK" w:hAnsi="TH SarabunPSK" w:cs="TH SarabunPSK" w:hint="cs"/>
          <w:cs/>
        </w:rPr>
        <w:t>แขนง</w:t>
      </w:r>
      <w:r w:rsidR="00EB1DB3" w:rsidRPr="00EB71B4">
        <w:rPr>
          <w:rFonts w:ascii="TH SarabunPSK" w:hAnsi="TH SarabunPSK" w:cs="TH SarabunPSK" w:hint="cs"/>
          <w:cs/>
        </w:rPr>
        <w:t>หุ่นยนต์และ</w:t>
      </w:r>
      <w:r w:rsidR="002377F8" w:rsidRPr="00EB71B4">
        <w:rPr>
          <w:rFonts w:ascii="TH SarabunPSK" w:hAnsi="TH SarabunPSK" w:cs="TH SarabunPSK" w:hint="cs"/>
          <w:cs/>
        </w:rPr>
        <w:t>ระบบควบคุมอัตโนมัต</w:t>
      </w:r>
      <w:r w:rsidR="00D93448" w:rsidRPr="00EB71B4">
        <w:rPr>
          <w:rFonts w:ascii="TH SarabunPSK" w:hAnsi="TH SarabunPSK" w:cs="TH SarabunPSK" w:hint="cs"/>
          <w:cs/>
        </w:rPr>
        <w:t>ิ</w:t>
      </w:r>
    </w:p>
    <w:p w:rsidR="00100356" w:rsidRPr="00EB71B4" w:rsidRDefault="00100356" w:rsidP="00100356">
      <w:pPr>
        <w:ind w:left="1440" w:right="-2" w:firstLine="720"/>
        <w:contextualSpacing/>
        <w:rPr>
          <w:rFonts w:ascii="TH SarabunPSK" w:hAnsi="TH SarabunPSK" w:cs="TH SarabunPSK"/>
          <w:cs/>
        </w:rPr>
      </w:pPr>
      <w:r w:rsidRPr="00EB71B4">
        <w:rPr>
          <w:rFonts w:ascii="TH SarabunPSK" w:hAnsi="TH SarabunPSK" w:cs="TH SarabunPSK"/>
        </w:rPr>
        <w:t>6</w:t>
      </w:r>
      <w:r w:rsidRPr="00EB71B4">
        <w:rPr>
          <w:rFonts w:ascii="TH SarabunPSK" w:hAnsi="TH SarabunPSK" w:cs="TH SarabunPSK"/>
        </w:rPr>
        <w:tab/>
      </w:r>
      <w:r w:rsidRPr="00EB71B4">
        <w:rPr>
          <w:rFonts w:ascii="TH SarabunPSK" w:hAnsi="TH SarabunPSK" w:cs="TH SarabunPSK"/>
          <w:cs/>
        </w:rPr>
        <w:t>หมายถึง</w:t>
      </w:r>
      <w:r w:rsidRPr="00EB71B4">
        <w:rPr>
          <w:rFonts w:ascii="TH SarabunPSK" w:hAnsi="TH SarabunPSK" w:cs="TH SarabunPSK"/>
          <w:cs/>
        </w:rPr>
        <w:tab/>
      </w:r>
      <w:r w:rsidRPr="00EB71B4">
        <w:rPr>
          <w:rFonts w:ascii="TH SarabunPSK" w:hAnsi="TH SarabunPSK" w:cs="TH SarabunPSK"/>
          <w:cs/>
        </w:rPr>
        <w:tab/>
        <w:t>กลุ่มวิชา</w:t>
      </w:r>
      <w:r w:rsidR="000C6598" w:rsidRPr="00EB71B4">
        <w:rPr>
          <w:rFonts w:ascii="TH SarabunPSK" w:hAnsi="TH SarabunPSK" w:cs="TH SarabunPSK"/>
          <w:color w:val="000000"/>
          <w:cs/>
        </w:rPr>
        <w:t>แขนง</w:t>
      </w:r>
      <w:r w:rsidR="000C6598" w:rsidRPr="00EB71B4">
        <w:rPr>
          <w:rFonts w:ascii="TH SarabunPSK" w:hAnsi="TH SarabunPSK" w:cs="TH SarabunPSK" w:hint="cs"/>
          <w:color w:val="000000"/>
          <w:cs/>
        </w:rPr>
        <w:t>การวิเคราะห์เชิงตัวเลข</w:t>
      </w:r>
      <w:r w:rsidR="004418EE" w:rsidRPr="00EB71B4">
        <w:rPr>
          <w:rFonts w:ascii="TH SarabunPSK" w:hAnsi="TH SarabunPSK" w:cs="TH SarabunPSK" w:hint="cs"/>
          <w:color w:val="000000"/>
          <w:cs/>
        </w:rPr>
        <w:t>และคอมพิวเตอร์</w:t>
      </w:r>
    </w:p>
    <w:p w:rsidR="00100356" w:rsidRPr="00EB71B4" w:rsidRDefault="00100356" w:rsidP="00100356">
      <w:pPr>
        <w:ind w:left="1440" w:right="-2" w:firstLine="720"/>
        <w:contextualSpacing/>
        <w:rPr>
          <w:rFonts w:ascii="TH SarabunPSK" w:hAnsi="TH SarabunPSK" w:cs="TH SarabunPSK"/>
        </w:rPr>
      </w:pPr>
      <w:r w:rsidRPr="00EB71B4">
        <w:rPr>
          <w:rFonts w:ascii="TH SarabunPSK" w:hAnsi="TH SarabunPSK" w:cs="TH SarabunPSK"/>
        </w:rPr>
        <w:t>7</w:t>
      </w:r>
      <w:r w:rsidRPr="00EB71B4">
        <w:rPr>
          <w:rFonts w:ascii="TH SarabunPSK" w:hAnsi="TH SarabunPSK" w:cs="TH SarabunPSK"/>
        </w:rPr>
        <w:tab/>
      </w:r>
      <w:r w:rsidRPr="00EB71B4">
        <w:rPr>
          <w:rFonts w:ascii="TH SarabunPSK" w:hAnsi="TH SarabunPSK" w:cs="TH SarabunPSK"/>
          <w:cs/>
        </w:rPr>
        <w:t>หมายถึง</w:t>
      </w:r>
      <w:r w:rsidRPr="00EB71B4">
        <w:rPr>
          <w:rFonts w:ascii="TH SarabunPSK" w:hAnsi="TH SarabunPSK" w:cs="TH SarabunPSK"/>
          <w:cs/>
        </w:rPr>
        <w:tab/>
      </w:r>
      <w:r w:rsidRPr="00EB71B4">
        <w:rPr>
          <w:rFonts w:ascii="TH SarabunPSK" w:hAnsi="TH SarabunPSK" w:cs="TH SarabunPSK"/>
          <w:cs/>
        </w:rPr>
        <w:tab/>
      </w:r>
      <w:r w:rsidR="00CA05B5" w:rsidRPr="00EB71B4">
        <w:rPr>
          <w:rFonts w:ascii="TH SarabunPSK" w:hAnsi="TH SarabunPSK" w:cs="TH SarabunPSK"/>
          <w:cs/>
        </w:rPr>
        <w:t>กลุ</w:t>
      </w:r>
      <w:r w:rsidR="00F01627" w:rsidRPr="00EB71B4">
        <w:rPr>
          <w:rFonts w:ascii="TH SarabunPSK" w:hAnsi="TH SarabunPSK" w:cs="TH SarabunPSK"/>
          <w:cs/>
        </w:rPr>
        <w:t>่มวิชาหัวข้อพิเ</w:t>
      </w:r>
      <w:r w:rsidR="00F01627" w:rsidRPr="00EB71B4">
        <w:rPr>
          <w:rFonts w:ascii="TH SarabunPSK" w:hAnsi="TH SarabunPSK" w:cs="TH SarabunPSK" w:hint="cs"/>
          <w:cs/>
        </w:rPr>
        <w:t>ศษ</w:t>
      </w:r>
      <w:r w:rsidR="00D32C48" w:rsidRPr="00EB71B4">
        <w:rPr>
          <w:rFonts w:ascii="TH SarabunPSK" w:hAnsi="TH SarabunPSK" w:cs="TH SarabunPSK" w:hint="cs"/>
          <w:cs/>
        </w:rPr>
        <w:t>และปฏิบัติการ</w:t>
      </w:r>
    </w:p>
    <w:p w:rsidR="00100356" w:rsidRPr="00EB71B4" w:rsidRDefault="00100356" w:rsidP="00100356">
      <w:pPr>
        <w:ind w:left="1440" w:right="-2" w:firstLine="720"/>
        <w:contextualSpacing/>
        <w:rPr>
          <w:rFonts w:ascii="TH SarabunPSK" w:hAnsi="TH SarabunPSK" w:cs="TH SarabunPSK"/>
        </w:rPr>
      </w:pPr>
      <w:r w:rsidRPr="00EB71B4">
        <w:rPr>
          <w:rFonts w:ascii="TH SarabunPSK" w:hAnsi="TH SarabunPSK" w:cs="TH SarabunPSK"/>
        </w:rPr>
        <w:t>8</w:t>
      </w:r>
      <w:r w:rsidRPr="00EB71B4">
        <w:rPr>
          <w:rFonts w:ascii="TH SarabunPSK" w:hAnsi="TH SarabunPSK" w:cs="TH SarabunPSK"/>
        </w:rPr>
        <w:tab/>
      </w:r>
      <w:r w:rsidRPr="00EB71B4">
        <w:rPr>
          <w:rFonts w:ascii="TH SarabunPSK" w:hAnsi="TH SarabunPSK" w:cs="TH SarabunPSK"/>
          <w:cs/>
        </w:rPr>
        <w:t>หมายถึง</w:t>
      </w:r>
      <w:r w:rsidRPr="00EB71B4">
        <w:rPr>
          <w:rFonts w:ascii="TH SarabunPSK" w:hAnsi="TH SarabunPSK" w:cs="TH SarabunPSK"/>
          <w:cs/>
        </w:rPr>
        <w:tab/>
      </w:r>
      <w:r w:rsidRPr="00EB71B4">
        <w:rPr>
          <w:rFonts w:ascii="TH SarabunPSK" w:hAnsi="TH SarabunPSK" w:cs="TH SarabunPSK"/>
          <w:cs/>
        </w:rPr>
        <w:tab/>
        <w:t>กลุ่มวิชา</w:t>
      </w:r>
      <w:r w:rsidR="00F01627" w:rsidRPr="00EB71B4">
        <w:rPr>
          <w:rFonts w:ascii="TH SarabunPSK" w:hAnsi="TH SarabunPSK" w:cs="TH SarabunPSK" w:hint="cs"/>
          <w:color w:val="000000"/>
          <w:cs/>
        </w:rPr>
        <w:t>โครงงาน</w:t>
      </w:r>
    </w:p>
    <w:p w:rsidR="00A32839" w:rsidRPr="00EB71B4" w:rsidRDefault="00100356" w:rsidP="004A2B14">
      <w:pPr>
        <w:ind w:left="1440" w:right="-2" w:firstLine="720"/>
        <w:contextualSpacing/>
        <w:rPr>
          <w:rFonts w:ascii="TH SarabunPSK" w:hAnsi="TH SarabunPSK" w:cs="TH SarabunPSK"/>
          <w:b/>
          <w:bCs/>
        </w:rPr>
      </w:pPr>
      <w:r w:rsidRPr="00EB71B4">
        <w:rPr>
          <w:rFonts w:ascii="TH SarabunPSK" w:hAnsi="TH SarabunPSK" w:cs="TH SarabunPSK" w:hint="cs"/>
          <w:cs/>
        </w:rPr>
        <w:t>9</w:t>
      </w:r>
      <w:r w:rsidRPr="00EB71B4">
        <w:rPr>
          <w:rFonts w:ascii="TH SarabunPSK" w:hAnsi="TH SarabunPSK" w:cs="TH SarabunPSK" w:hint="cs"/>
          <w:cs/>
        </w:rPr>
        <w:tab/>
        <w:t>หมายถึง</w:t>
      </w:r>
      <w:r w:rsidRPr="00EB71B4">
        <w:rPr>
          <w:rFonts w:ascii="TH SarabunPSK" w:hAnsi="TH SarabunPSK" w:cs="TH SarabunPSK" w:hint="cs"/>
          <w:cs/>
        </w:rPr>
        <w:tab/>
      </w:r>
      <w:r w:rsidRPr="00EB71B4">
        <w:rPr>
          <w:rFonts w:ascii="TH SarabunPSK" w:hAnsi="TH SarabunPSK" w:cs="TH SarabunPSK" w:hint="cs"/>
          <w:cs/>
        </w:rPr>
        <w:tab/>
        <w:t>กลุ่มวิชาสหกิจศึกษา</w:t>
      </w:r>
    </w:p>
    <w:p w:rsidR="009C4DF0" w:rsidRPr="00EB71B4" w:rsidRDefault="009C4DF0" w:rsidP="00A32839">
      <w:pPr>
        <w:tabs>
          <w:tab w:val="left" w:pos="1134"/>
        </w:tabs>
        <w:ind w:right="-2"/>
        <w:rPr>
          <w:rFonts w:ascii="TH SarabunPSK" w:hAnsi="TH SarabunPSK" w:cs="TH SarabunPSK"/>
          <w:b/>
          <w:bCs/>
        </w:rPr>
      </w:pPr>
    </w:p>
    <w:p w:rsidR="002F0BF1" w:rsidRPr="00EB71B4" w:rsidRDefault="002F0BF1" w:rsidP="00A32839">
      <w:pPr>
        <w:tabs>
          <w:tab w:val="left" w:pos="1134"/>
        </w:tabs>
        <w:ind w:right="-2"/>
        <w:rPr>
          <w:rFonts w:ascii="TH SarabunPSK" w:hAnsi="TH SarabunPSK" w:cs="TH SarabunPSK"/>
          <w:b/>
          <w:bCs/>
        </w:rPr>
      </w:pPr>
    </w:p>
    <w:p w:rsidR="002F0BF1" w:rsidRPr="00EB71B4" w:rsidRDefault="002F0BF1" w:rsidP="00A32839">
      <w:pPr>
        <w:tabs>
          <w:tab w:val="left" w:pos="1134"/>
        </w:tabs>
        <w:ind w:right="-2"/>
        <w:rPr>
          <w:rFonts w:ascii="TH SarabunPSK" w:hAnsi="TH SarabunPSK" w:cs="TH SarabunPSK"/>
          <w:b/>
          <w:bCs/>
        </w:rPr>
      </w:pPr>
    </w:p>
    <w:p w:rsidR="00C71D4C" w:rsidRPr="00EB71B4" w:rsidRDefault="00C71D4C" w:rsidP="00A32839">
      <w:pPr>
        <w:tabs>
          <w:tab w:val="left" w:pos="1134"/>
        </w:tabs>
        <w:ind w:right="-2"/>
        <w:rPr>
          <w:rFonts w:ascii="TH SarabunPSK" w:hAnsi="TH SarabunPSK" w:cs="TH SarabunPSK"/>
          <w:b/>
          <w:bCs/>
        </w:rPr>
      </w:pPr>
    </w:p>
    <w:p w:rsidR="00A32839" w:rsidRPr="00EB71B4" w:rsidRDefault="00A32839" w:rsidP="00752179">
      <w:pPr>
        <w:tabs>
          <w:tab w:val="left" w:pos="1080"/>
        </w:tabs>
        <w:ind w:right="-2" w:firstLine="540"/>
        <w:rPr>
          <w:rFonts w:ascii="TH SarabunPSK" w:hAnsi="TH SarabunPSK" w:cs="TH SarabunPSK"/>
        </w:rPr>
      </w:pPr>
      <w:r w:rsidRPr="00EB71B4">
        <w:rPr>
          <w:rFonts w:ascii="TH SarabunPSK" w:hAnsi="TH SarabunPSK" w:cs="TH SarabunPSK"/>
          <w:b/>
          <w:bCs/>
          <w:cs/>
        </w:rPr>
        <w:lastRenderedPageBreak/>
        <w:t>3.1.</w:t>
      </w:r>
      <w:r w:rsidRPr="00EB71B4">
        <w:rPr>
          <w:rFonts w:ascii="TH SarabunPSK" w:hAnsi="TH SarabunPSK" w:cs="TH SarabunPSK"/>
          <w:b/>
          <w:bCs/>
        </w:rPr>
        <w:t>4</w:t>
      </w:r>
      <w:r w:rsidR="00752179" w:rsidRPr="00EB71B4">
        <w:rPr>
          <w:rFonts w:ascii="TH SarabunPSK" w:hAnsi="TH SarabunPSK" w:cs="TH SarabunPSK"/>
          <w:b/>
          <w:bCs/>
        </w:rPr>
        <w:tab/>
      </w:r>
      <w:r w:rsidRPr="00EB71B4">
        <w:rPr>
          <w:rFonts w:ascii="TH SarabunPSK" w:hAnsi="TH SarabunPSK" w:cs="TH SarabunPSK"/>
          <w:b/>
          <w:bCs/>
          <w:cs/>
        </w:rPr>
        <w:t>แผนการศึกษา</w:t>
      </w:r>
    </w:p>
    <w:p w:rsidR="00A32839" w:rsidRPr="00EB71B4" w:rsidRDefault="00A32839" w:rsidP="00752179">
      <w:pPr>
        <w:tabs>
          <w:tab w:val="left" w:pos="1530"/>
        </w:tabs>
        <w:ind w:right="-2" w:firstLine="1080"/>
        <w:jc w:val="thaiDistribute"/>
        <w:rPr>
          <w:rFonts w:ascii="TH SarabunPSK" w:hAnsi="TH SarabunPSK" w:cs="TH SarabunPSK"/>
          <w:b/>
          <w:bCs/>
        </w:rPr>
      </w:pPr>
      <w:r w:rsidRPr="00EB71B4">
        <w:rPr>
          <w:rFonts w:ascii="TH SarabunPSK" w:hAnsi="TH SarabunPSK" w:cs="TH SarabunPSK"/>
          <w:b/>
          <w:bCs/>
          <w:cs/>
        </w:rPr>
        <w:t>หลักสูตร</w:t>
      </w:r>
      <w:r w:rsidRPr="00EB71B4">
        <w:rPr>
          <w:rFonts w:ascii="TH SarabunPSK" w:hAnsi="TH SarabunPSK" w:cs="TH SarabunPSK" w:hint="cs"/>
          <w:b/>
          <w:bCs/>
          <w:cs/>
        </w:rPr>
        <w:t>วิศวกรรมศาส</w:t>
      </w:r>
      <w:r w:rsidR="00A9670B" w:rsidRPr="00EB71B4">
        <w:rPr>
          <w:rFonts w:ascii="TH SarabunPSK" w:hAnsi="TH SarabunPSK" w:cs="TH SarabunPSK" w:hint="cs"/>
          <w:b/>
          <w:bCs/>
          <w:cs/>
        </w:rPr>
        <w:t>ตรบัณ</w:t>
      </w:r>
      <w:r w:rsidR="00347D8A" w:rsidRPr="00EB71B4">
        <w:rPr>
          <w:rFonts w:ascii="TH SarabunPSK" w:hAnsi="TH SarabunPSK" w:cs="TH SarabunPSK" w:hint="cs"/>
          <w:b/>
          <w:bCs/>
          <w:cs/>
        </w:rPr>
        <w:t>ฑิต สาขาวิศวกรรมเครื่องกลและหุ่นยนต์</w:t>
      </w:r>
      <w:r w:rsidRPr="00EB71B4">
        <w:rPr>
          <w:rFonts w:ascii="TH SarabunPSK" w:hAnsi="TH SarabunPSK" w:cs="TH SarabunPSK"/>
          <w:b/>
          <w:bCs/>
          <w:cs/>
        </w:rPr>
        <w:t xml:space="preserve"> (</w:t>
      </w:r>
      <w:r w:rsidRPr="00EB71B4">
        <w:rPr>
          <w:rFonts w:ascii="TH SarabunPSK" w:hAnsi="TH SarabunPSK" w:cs="TH SarabunPSK" w:hint="cs"/>
          <w:b/>
          <w:bCs/>
          <w:cs/>
        </w:rPr>
        <w:t>รวม 1</w:t>
      </w:r>
      <w:r w:rsidR="00347D8A" w:rsidRPr="00EB71B4">
        <w:rPr>
          <w:rFonts w:ascii="TH SarabunPSK" w:hAnsi="TH SarabunPSK" w:cs="TH SarabunPSK" w:hint="cs"/>
          <w:b/>
          <w:bCs/>
          <w:cs/>
        </w:rPr>
        <w:t>93</w:t>
      </w:r>
      <w:r w:rsidRPr="00EB71B4">
        <w:rPr>
          <w:rFonts w:ascii="TH SarabunPSK" w:hAnsi="TH SarabunPSK" w:cs="TH SarabunPSK"/>
          <w:b/>
          <w:bCs/>
          <w:cs/>
        </w:rPr>
        <w:t xml:space="preserve"> หน่วยกิต)</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851"/>
        <w:gridCol w:w="2268"/>
        <w:gridCol w:w="850"/>
        <w:gridCol w:w="2268"/>
        <w:gridCol w:w="851"/>
      </w:tblGrid>
      <w:tr w:rsidR="00652CD9" w:rsidRPr="00EB71B4" w:rsidTr="00F25A25">
        <w:tc>
          <w:tcPr>
            <w:tcW w:w="2376" w:type="dxa"/>
            <w:shd w:val="clear" w:color="auto" w:fill="D9D9D9"/>
          </w:tcPr>
          <w:p w:rsidR="00652CD9" w:rsidRPr="00EB71B4" w:rsidRDefault="00652CD9" w:rsidP="00F25A25">
            <w:pPr>
              <w:ind w:right="-284"/>
              <w:rPr>
                <w:rFonts w:ascii="TH SarabunPSK" w:hAnsi="TH SarabunPSK" w:cs="TH SarabunPSK"/>
                <w:b/>
                <w:bCs/>
                <w:sz w:val="20"/>
                <w:szCs w:val="20"/>
              </w:rPr>
            </w:pPr>
            <w:r w:rsidRPr="00EB71B4">
              <w:rPr>
                <w:rFonts w:ascii="TH SarabunPSK" w:hAnsi="TH SarabunPSK" w:cs="TH SarabunPSK"/>
                <w:b/>
                <w:bCs/>
                <w:sz w:val="20"/>
                <w:szCs w:val="20"/>
                <w:cs/>
              </w:rPr>
              <w:t>ชั้นปีที่ 1</w:t>
            </w:r>
          </w:p>
        </w:tc>
        <w:tc>
          <w:tcPr>
            <w:tcW w:w="851" w:type="dxa"/>
            <w:shd w:val="clear" w:color="auto" w:fill="D9D9D9"/>
          </w:tcPr>
          <w:p w:rsidR="00652CD9" w:rsidRPr="00EB71B4" w:rsidRDefault="00652CD9" w:rsidP="00F25A25">
            <w:pPr>
              <w:jc w:val="thaiDistribute"/>
              <w:rPr>
                <w:rFonts w:ascii="TH SarabunPSK" w:hAnsi="TH SarabunPSK" w:cs="TH SarabunPSK"/>
                <w:b/>
                <w:bCs/>
                <w:sz w:val="20"/>
                <w:szCs w:val="20"/>
              </w:rPr>
            </w:pPr>
          </w:p>
        </w:tc>
        <w:tc>
          <w:tcPr>
            <w:tcW w:w="2268" w:type="dxa"/>
            <w:shd w:val="clear" w:color="auto" w:fill="D9D9D9"/>
          </w:tcPr>
          <w:p w:rsidR="00652CD9" w:rsidRPr="00EB71B4" w:rsidRDefault="00652CD9" w:rsidP="00F25A25">
            <w:pPr>
              <w:jc w:val="thaiDistribute"/>
              <w:rPr>
                <w:rFonts w:ascii="TH SarabunPSK" w:hAnsi="TH SarabunPSK" w:cs="TH SarabunPSK"/>
                <w:b/>
                <w:bCs/>
                <w:sz w:val="20"/>
                <w:szCs w:val="20"/>
              </w:rPr>
            </w:pPr>
          </w:p>
        </w:tc>
        <w:tc>
          <w:tcPr>
            <w:tcW w:w="850" w:type="dxa"/>
            <w:shd w:val="clear" w:color="auto" w:fill="D9D9D9"/>
          </w:tcPr>
          <w:p w:rsidR="00652CD9" w:rsidRPr="00EB71B4" w:rsidRDefault="00652CD9" w:rsidP="00F25A25">
            <w:pPr>
              <w:jc w:val="thaiDistribute"/>
              <w:rPr>
                <w:rFonts w:ascii="TH SarabunPSK" w:hAnsi="TH SarabunPSK" w:cs="TH SarabunPSK"/>
                <w:b/>
                <w:bCs/>
                <w:sz w:val="20"/>
                <w:szCs w:val="20"/>
              </w:rPr>
            </w:pPr>
          </w:p>
        </w:tc>
        <w:tc>
          <w:tcPr>
            <w:tcW w:w="2268" w:type="dxa"/>
            <w:shd w:val="clear" w:color="auto" w:fill="D9D9D9"/>
          </w:tcPr>
          <w:p w:rsidR="00652CD9" w:rsidRPr="00EB71B4" w:rsidRDefault="00652CD9" w:rsidP="00F25A25">
            <w:pPr>
              <w:jc w:val="thaiDistribute"/>
              <w:rPr>
                <w:rFonts w:ascii="TH SarabunPSK" w:hAnsi="TH SarabunPSK" w:cs="TH SarabunPSK"/>
                <w:b/>
                <w:bCs/>
                <w:sz w:val="20"/>
                <w:szCs w:val="20"/>
              </w:rPr>
            </w:pPr>
          </w:p>
        </w:tc>
        <w:tc>
          <w:tcPr>
            <w:tcW w:w="851" w:type="dxa"/>
            <w:shd w:val="clear" w:color="auto" w:fill="D9D9D9"/>
          </w:tcPr>
          <w:p w:rsidR="00652CD9" w:rsidRPr="00EB71B4" w:rsidRDefault="00652CD9" w:rsidP="00F25A25">
            <w:pPr>
              <w:jc w:val="thaiDistribute"/>
              <w:rPr>
                <w:rFonts w:ascii="TH SarabunPSK" w:hAnsi="TH SarabunPSK" w:cs="TH SarabunPSK"/>
                <w:b/>
                <w:bCs/>
                <w:sz w:val="20"/>
                <w:szCs w:val="20"/>
                <w:cs/>
              </w:rPr>
            </w:pPr>
          </w:p>
        </w:tc>
      </w:tr>
      <w:tr w:rsidR="00652CD9" w:rsidRPr="00EB71B4" w:rsidTr="00F25A25">
        <w:tc>
          <w:tcPr>
            <w:tcW w:w="3227" w:type="dxa"/>
            <w:gridSpan w:val="2"/>
            <w:tcBorders>
              <w:bottom w:val="single" w:sz="4" w:space="0" w:color="auto"/>
            </w:tcBorders>
            <w:shd w:val="clear" w:color="auto" w:fill="D9D9D9"/>
          </w:tcPr>
          <w:p w:rsidR="00652CD9" w:rsidRPr="00EB71B4" w:rsidRDefault="00652CD9" w:rsidP="00F25A25">
            <w:pPr>
              <w:jc w:val="center"/>
              <w:rPr>
                <w:rFonts w:ascii="TH SarabunPSK" w:hAnsi="TH SarabunPSK" w:cs="TH SarabunPSK"/>
                <w:b/>
                <w:bCs/>
                <w:sz w:val="20"/>
                <w:szCs w:val="20"/>
              </w:rPr>
            </w:pPr>
            <w:r w:rsidRPr="00EB71B4">
              <w:rPr>
                <w:rFonts w:ascii="TH SarabunPSK" w:hAnsi="TH SarabunPSK" w:cs="TH SarabunPSK"/>
                <w:b/>
                <w:bCs/>
                <w:sz w:val="20"/>
                <w:szCs w:val="20"/>
                <w:cs/>
              </w:rPr>
              <w:t>ภาคการศึกษาที่ 1</w:t>
            </w:r>
          </w:p>
        </w:tc>
        <w:tc>
          <w:tcPr>
            <w:tcW w:w="3118" w:type="dxa"/>
            <w:gridSpan w:val="2"/>
            <w:tcBorders>
              <w:bottom w:val="single" w:sz="4" w:space="0" w:color="auto"/>
            </w:tcBorders>
            <w:shd w:val="clear" w:color="auto" w:fill="D9D9D9"/>
          </w:tcPr>
          <w:p w:rsidR="00652CD9" w:rsidRPr="00EB71B4" w:rsidRDefault="00652CD9" w:rsidP="00F25A25">
            <w:pPr>
              <w:jc w:val="center"/>
              <w:rPr>
                <w:rFonts w:ascii="TH SarabunPSK" w:hAnsi="TH SarabunPSK" w:cs="TH SarabunPSK"/>
                <w:b/>
                <w:bCs/>
                <w:sz w:val="20"/>
                <w:szCs w:val="20"/>
              </w:rPr>
            </w:pPr>
            <w:r w:rsidRPr="00EB71B4">
              <w:rPr>
                <w:rFonts w:ascii="TH SarabunPSK" w:hAnsi="TH SarabunPSK" w:cs="TH SarabunPSK"/>
                <w:b/>
                <w:bCs/>
                <w:sz w:val="20"/>
                <w:szCs w:val="20"/>
                <w:cs/>
              </w:rPr>
              <w:t>ภาคการศึกษาที่ 2</w:t>
            </w:r>
          </w:p>
        </w:tc>
        <w:tc>
          <w:tcPr>
            <w:tcW w:w="3119" w:type="dxa"/>
            <w:gridSpan w:val="2"/>
            <w:tcBorders>
              <w:bottom w:val="single" w:sz="4" w:space="0" w:color="auto"/>
            </w:tcBorders>
            <w:shd w:val="clear" w:color="auto" w:fill="D9D9D9"/>
          </w:tcPr>
          <w:p w:rsidR="00652CD9" w:rsidRPr="00EB71B4" w:rsidRDefault="00652CD9" w:rsidP="00F25A25">
            <w:pPr>
              <w:jc w:val="center"/>
              <w:rPr>
                <w:rFonts w:ascii="TH SarabunPSK" w:hAnsi="TH SarabunPSK" w:cs="TH SarabunPSK"/>
                <w:b/>
                <w:bCs/>
                <w:sz w:val="20"/>
                <w:szCs w:val="20"/>
                <w:cs/>
              </w:rPr>
            </w:pPr>
            <w:r w:rsidRPr="00EB71B4">
              <w:rPr>
                <w:rFonts w:ascii="TH SarabunPSK" w:hAnsi="TH SarabunPSK" w:cs="TH SarabunPSK"/>
                <w:b/>
                <w:bCs/>
                <w:sz w:val="20"/>
                <w:szCs w:val="20"/>
                <w:cs/>
              </w:rPr>
              <w:t>ภาคการศึกษาที่ 3</w:t>
            </w:r>
          </w:p>
        </w:tc>
      </w:tr>
      <w:tr w:rsidR="00A944A2" w:rsidRPr="00EB71B4" w:rsidTr="00F25A25">
        <w:tc>
          <w:tcPr>
            <w:tcW w:w="2376" w:type="dxa"/>
            <w:tcBorders>
              <w:bottom w:val="nil"/>
            </w:tcBorders>
            <w:shd w:val="clear" w:color="auto" w:fill="auto"/>
          </w:tcPr>
          <w:p w:rsidR="00A944A2" w:rsidRPr="00EB71B4" w:rsidRDefault="00A944A2" w:rsidP="00A944A2">
            <w:pPr>
              <w:rPr>
                <w:rFonts w:ascii="TH SarabunPSK" w:hAnsi="TH SarabunPSK" w:cs="TH SarabunPSK"/>
                <w:color w:val="000000"/>
                <w:sz w:val="20"/>
                <w:szCs w:val="20"/>
                <w:cs/>
              </w:rPr>
            </w:pPr>
            <w:r w:rsidRPr="00EB71B4">
              <w:rPr>
                <w:rFonts w:ascii="TH SarabunPSK" w:hAnsi="TH SarabunPSK" w:cs="TH SarabunPSK"/>
                <w:color w:val="000000"/>
                <w:sz w:val="20"/>
                <w:szCs w:val="20"/>
              </w:rPr>
              <w:t>GEN64</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 xml:space="preserve">011 </w:t>
            </w:r>
            <w:r w:rsidRPr="00EB71B4">
              <w:rPr>
                <w:rFonts w:ascii="TH SarabunPSK" w:hAnsi="TH SarabunPSK" w:cs="TH SarabunPSK"/>
                <w:color w:val="000000"/>
                <w:sz w:val="20"/>
                <w:szCs w:val="20"/>
                <w:cs/>
              </w:rPr>
              <w:t>ภาษาไทยพื้นฐาน</w:t>
            </w:r>
          </w:p>
        </w:tc>
        <w:tc>
          <w:tcPr>
            <w:tcW w:w="851" w:type="dxa"/>
            <w:tcBorders>
              <w:bottom w:val="nil"/>
            </w:tcBorders>
            <w:shd w:val="clear" w:color="auto" w:fill="auto"/>
          </w:tcPr>
          <w:p w:rsidR="00A944A2" w:rsidRPr="00EB71B4" w:rsidRDefault="00A944A2" w:rsidP="00A944A2">
            <w:pPr>
              <w:ind w:right="-108"/>
              <w:jc w:val="center"/>
              <w:rPr>
                <w:rFonts w:ascii="TH SarabunPSK" w:hAnsi="TH SarabunPSK" w:cs="TH SarabunPSK"/>
                <w:color w:val="000000"/>
                <w:sz w:val="20"/>
                <w:szCs w:val="20"/>
              </w:rPr>
            </w:pPr>
            <w:r w:rsidRPr="00EB71B4">
              <w:rPr>
                <w:rFonts w:ascii="TH SarabunPSK" w:hAnsi="TH SarabunPSK" w:cs="TH SarabunPSK"/>
                <w:color w:val="000000"/>
                <w:sz w:val="20"/>
                <w:szCs w:val="20"/>
              </w:rPr>
              <w:t>2</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2</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0</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4</w:t>
            </w:r>
            <w:r w:rsidRPr="00EB71B4">
              <w:rPr>
                <w:rFonts w:ascii="TH SarabunPSK" w:hAnsi="TH SarabunPSK" w:cs="TH SarabunPSK"/>
                <w:color w:val="000000"/>
                <w:sz w:val="20"/>
                <w:szCs w:val="20"/>
                <w:cs/>
              </w:rPr>
              <w:t>)*</w:t>
            </w:r>
          </w:p>
        </w:tc>
        <w:tc>
          <w:tcPr>
            <w:tcW w:w="2268" w:type="dxa"/>
            <w:tcBorders>
              <w:bottom w:val="nil"/>
            </w:tcBorders>
            <w:shd w:val="clear" w:color="auto" w:fill="auto"/>
          </w:tcPr>
          <w:p w:rsidR="00A944A2" w:rsidRPr="00EB71B4" w:rsidRDefault="00A944A2" w:rsidP="00A944A2">
            <w:pPr>
              <w:rPr>
                <w:rFonts w:ascii="TH SarabunPSK" w:hAnsi="TH SarabunPSK" w:cs="TH SarabunPSK"/>
                <w:color w:val="000000"/>
                <w:sz w:val="20"/>
                <w:szCs w:val="20"/>
                <w:cs/>
              </w:rPr>
            </w:pPr>
            <w:r w:rsidRPr="00EB71B4">
              <w:rPr>
                <w:rFonts w:ascii="TH SarabunPSK" w:hAnsi="TH SarabunPSK" w:cs="TH SarabunPSK"/>
                <w:color w:val="000000"/>
                <w:sz w:val="20"/>
                <w:szCs w:val="20"/>
              </w:rPr>
              <w:t>GEN64</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 xml:space="preserve">111 </w:t>
            </w:r>
            <w:r w:rsidRPr="00EB71B4">
              <w:rPr>
                <w:rFonts w:ascii="TH SarabunPSK" w:hAnsi="TH SarabunPSK" w:cs="TH SarabunPSK" w:hint="cs"/>
                <w:color w:val="000000"/>
                <w:sz w:val="20"/>
                <w:szCs w:val="20"/>
                <w:cs/>
              </w:rPr>
              <w:t>ภาษาไทยเพื่อการสื่อสาร</w:t>
            </w:r>
            <w:r w:rsidRPr="00EB71B4">
              <w:rPr>
                <w:rFonts w:ascii="TH SarabunPSK" w:hAnsi="TH SarabunPSK" w:cs="TH SarabunPSK"/>
                <w:color w:val="000000"/>
                <w:sz w:val="20"/>
                <w:szCs w:val="20"/>
                <w:cs/>
              </w:rPr>
              <w:t>ฯ</w:t>
            </w:r>
          </w:p>
        </w:tc>
        <w:tc>
          <w:tcPr>
            <w:tcW w:w="850" w:type="dxa"/>
            <w:tcBorders>
              <w:bottom w:val="nil"/>
            </w:tcBorders>
            <w:shd w:val="clear" w:color="auto" w:fill="auto"/>
          </w:tcPr>
          <w:p w:rsidR="00A944A2" w:rsidRPr="00EB71B4" w:rsidRDefault="00A944A2" w:rsidP="00A944A2">
            <w:pPr>
              <w:ind w:right="-108"/>
              <w:jc w:val="center"/>
              <w:rPr>
                <w:rFonts w:ascii="TH SarabunPSK" w:hAnsi="TH SarabunPSK" w:cs="TH SarabunPSK"/>
                <w:color w:val="000000"/>
                <w:sz w:val="20"/>
                <w:szCs w:val="20"/>
              </w:rPr>
            </w:pPr>
            <w:r w:rsidRPr="00EB71B4">
              <w:rPr>
                <w:rFonts w:ascii="TH SarabunPSK" w:hAnsi="TH SarabunPSK" w:cs="TH SarabunPSK"/>
                <w:color w:val="000000"/>
                <w:sz w:val="20"/>
                <w:szCs w:val="20"/>
              </w:rPr>
              <w:t>3</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2</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2</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5</w:t>
            </w:r>
            <w:r w:rsidRPr="00EB71B4">
              <w:rPr>
                <w:rFonts w:ascii="TH SarabunPSK" w:hAnsi="TH SarabunPSK" w:cs="TH SarabunPSK"/>
                <w:color w:val="000000"/>
                <w:sz w:val="20"/>
                <w:szCs w:val="20"/>
                <w:cs/>
              </w:rPr>
              <w:t>)</w:t>
            </w:r>
          </w:p>
        </w:tc>
        <w:tc>
          <w:tcPr>
            <w:tcW w:w="2268" w:type="dxa"/>
            <w:tcBorders>
              <w:bottom w:val="nil"/>
            </w:tcBorders>
            <w:shd w:val="clear" w:color="auto" w:fill="auto"/>
          </w:tcPr>
          <w:p w:rsidR="00A944A2" w:rsidRPr="00EB71B4" w:rsidRDefault="00A944A2" w:rsidP="00A944A2">
            <w:pPr>
              <w:rPr>
                <w:rFonts w:ascii="TH SarabunPSK" w:hAnsi="TH SarabunPSK" w:cs="TH SarabunPSK"/>
                <w:color w:val="000000"/>
                <w:sz w:val="20"/>
                <w:szCs w:val="20"/>
                <w:cs/>
              </w:rPr>
            </w:pPr>
            <w:r w:rsidRPr="00EB71B4">
              <w:rPr>
                <w:rFonts w:ascii="TH SarabunPSK" w:hAnsi="TH SarabunPSK" w:cs="TH SarabunPSK"/>
                <w:color w:val="000000"/>
                <w:sz w:val="20"/>
                <w:szCs w:val="20"/>
              </w:rPr>
              <w:t>GEN64</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 xml:space="preserve">143 </w:t>
            </w:r>
            <w:r w:rsidRPr="00EB71B4">
              <w:rPr>
                <w:rFonts w:ascii="TH SarabunPSK" w:hAnsi="TH SarabunPSK" w:cs="TH SarabunPSK" w:hint="cs"/>
                <w:color w:val="000000"/>
                <w:sz w:val="20"/>
                <w:szCs w:val="20"/>
                <w:cs/>
              </w:rPr>
              <w:t>เทคโนโลยีสารสนเทศ</w:t>
            </w:r>
            <w:r w:rsidRPr="00EB71B4">
              <w:rPr>
                <w:rFonts w:ascii="TH SarabunPSK" w:hAnsi="TH SarabunPSK" w:cs="TH SarabunPSK"/>
                <w:color w:val="000000"/>
                <w:sz w:val="20"/>
                <w:szCs w:val="20"/>
                <w:cs/>
              </w:rPr>
              <w:t>ฯ</w:t>
            </w:r>
          </w:p>
        </w:tc>
        <w:tc>
          <w:tcPr>
            <w:tcW w:w="851" w:type="dxa"/>
            <w:tcBorders>
              <w:bottom w:val="nil"/>
            </w:tcBorders>
            <w:shd w:val="clear" w:color="auto" w:fill="auto"/>
          </w:tcPr>
          <w:p w:rsidR="00A944A2" w:rsidRPr="00EB71B4" w:rsidRDefault="00A944A2" w:rsidP="00A944A2">
            <w:pPr>
              <w:ind w:right="-108"/>
              <w:jc w:val="center"/>
              <w:rPr>
                <w:rFonts w:ascii="TH SarabunPSK" w:hAnsi="TH SarabunPSK" w:cs="TH SarabunPSK"/>
                <w:color w:val="000000"/>
                <w:sz w:val="20"/>
                <w:szCs w:val="20"/>
              </w:rPr>
            </w:pPr>
            <w:r w:rsidRPr="00EB71B4">
              <w:rPr>
                <w:rFonts w:ascii="TH SarabunPSK" w:hAnsi="TH SarabunPSK" w:cs="TH SarabunPSK" w:hint="cs"/>
                <w:color w:val="000000"/>
                <w:sz w:val="20"/>
                <w:szCs w:val="20"/>
                <w:cs/>
              </w:rPr>
              <w:t>3</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3</w:t>
            </w:r>
            <w:r w:rsidRPr="00EB71B4">
              <w:rPr>
                <w:rFonts w:ascii="TH SarabunPSK" w:hAnsi="TH SarabunPSK" w:cs="TH SarabunPSK"/>
                <w:color w:val="000000"/>
                <w:sz w:val="20"/>
                <w:szCs w:val="20"/>
                <w:cs/>
              </w:rPr>
              <w:t>-</w:t>
            </w:r>
            <w:r w:rsidRPr="00EB71B4">
              <w:rPr>
                <w:rFonts w:ascii="TH SarabunPSK" w:hAnsi="TH SarabunPSK" w:cs="TH SarabunPSK" w:hint="cs"/>
                <w:color w:val="000000"/>
                <w:sz w:val="20"/>
                <w:szCs w:val="20"/>
                <w:cs/>
              </w:rPr>
              <w:t>0</w:t>
            </w:r>
            <w:r w:rsidRPr="00EB71B4">
              <w:rPr>
                <w:rFonts w:ascii="TH SarabunPSK" w:hAnsi="TH SarabunPSK" w:cs="TH SarabunPSK"/>
                <w:color w:val="000000"/>
                <w:sz w:val="20"/>
                <w:szCs w:val="20"/>
                <w:cs/>
              </w:rPr>
              <w:t>-</w:t>
            </w:r>
            <w:r w:rsidRPr="00EB71B4">
              <w:rPr>
                <w:rFonts w:ascii="TH SarabunPSK" w:hAnsi="TH SarabunPSK" w:cs="TH SarabunPSK" w:hint="cs"/>
                <w:color w:val="000000"/>
                <w:sz w:val="20"/>
                <w:szCs w:val="20"/>
                <w:cs/>
              </w:rPr>
              <w:t>6</w:t>
            </w:r>
            <w:r w:rsidRPr="00EB71B4">
              <w:rPr>
                <w:rFonts w:ascii="TH SarabunPSK" w:hAnsi="TH SarabunPSK" w:cs="TH SarabunPSK"/>
                <w:color w:val="000000"/>
                <w:sz w:val="20"/>
                <w:szCs w:val="20"/>
                <w:cs/>
              </w:rPr>
              <w:t>)*</w:t>
            </w:r>
          </w:p>
        </w:tc>
      </w:tr>
      <w:tr w:rsidR="0056342F" w:rsidRPr="00EB71B4" w:rsidTr="00F25A25">
        <w:tc>
          <w:tcPr>
            <w:tcW w:w="2376" w:type="dxa"/>
            <w:tcBorders>
              <w:top w:val="nil"/>
              <w:bottom w:val="nil"/>
            </w:tcBorders>
            <w:shd w:val="clear" w:color="auto" w:fill="auto"/>
          </w:tcPr>
          <w:p w:rsidR="0056342F" w:rsidRPr="00EB71B4" w:rsidRDefault="0056342F" w:rsidP="0056342F">
            <w:pPr>
              <w:ind w:right="-250"/>
              <w:rPr>
                <w:rFonts w:ascii="TH SarabunPSK" w:hAnsi="TH SarabunPSK" w:cs="TH SarabunPSK"/>
                <w:color w:val="000000"/>
                <w:sz w:val="20"/>
                <w:szCs w:val="20"/>
              </w:rPr>
            </w:pPr>
            <w:r w:rsidRPr="00EB71B4">
              <w:rPr>
                <w:rFonts w:ascii="TH SarabunPSK" w:hAnsi="TH SarabunPSK" w:cs="TH SarabunPSK"/>
                <w:color w:val="000000"/>
                <w:sz w:val="20"/>
                <w:szCs w:val="20"/>
              </w:rPr>
              <w:t>GEN64</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 xml:space="preserve">021 </w:t>
            </w:r>
            <w:r w:rsidRPr="00EB71B4">
              <w:rPr>
                <w:rFonts w:ascii="TH SarabunPSK" w:hAnsi="TH SarabunPSK" w:cs="TH SarabunPSK"/>
                <w:color w:val="000000"/>
                <w:sz w:val="20"/>
                <w:szCs w:val="20"/>
                <w:cs/>
              </w:rPr>
              <w:t>ภาษาอังกฤษพื้นฐาน</w:t>
            </w:r>
          </w:p>
        </w:tc>
        <w:tc>
          <w:tcPr>
            <w:tcW w:w="851"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color w:val="000000"/>
                <w:sz w:val="20"/>
                <w:szCs w:val="20"/>
              </w:rPr>
            </w:pPr>
            <w:r w:rsidRPr="00EB71B4">
              <w:rPr>
                <w:rFonts w:ascii="TH SarabunPSK" w:hAnsi="TH SarabunPSK" w:cs="TH SarabunPSK"/>
                <w:color w:val="000000"/>
                <w:sz w:val="20"/>
                <w:szCs w:val="20"/>
              </w:rPr>
              <w:t>2</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2</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0</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4</w:t>
            </w:r>
            <w:r w:rsidRPr="00EB71B4">
              <w:rPr>
                <w:rFonts w:ascii="TH SarabunPSK" w:hAnsi="TH SarabunPSK" w:cs="TH SarabunPSK"/>
                <w:color w:val="000000"/>
                <w:sz w:val="20"/>
                <w:szCs w:val="20"/>
                <w:cs/>
              </w:rPr>
              <w:t>)*</w:t>
            </w:r>
          </w:p>
        </w:tc>
        <w:tc>
          <w:tcPr>
            <w:tcW w:w="2268" w:type="dxa"/>
            <w:tcBorders>
              <w:top w:val="nil"/>
              <w:bottom w:val="nil"/>
            </w:tcBorders>
            <w:shd w:val="clear" w:color="auto" w:fill="auto"/>
          </w:tcPr>
          <w:p w:rsidR="0056342F" w:rsidRPr="00EB71B4" w:rsidRDefault="0056342F" w:rsidP="0056342F">
            <w:pPr>
              <w:rPr>
                <w:rFonts w:ascii="TH SarabunPSK" w:hAnsi="TH SarabunPSK" w:cs="TH SarabunPSK" w:hint="cs"/>
                <w:color w:val="000000"/>
                <w:sz w:val="20"/>
                <w:szCs w:val="20"/>
                <w:cs/>
              </w:rPr>
            </w:pPr>
            <w:r w:rsidRPr="00EB71B4">
              <w:rPr>
                <w:rFonts w:ascii="TH SarabunPSK" w:hAnsi="TH SarabunPSK" w:cs="TH SarabunPSK"/>
                <w:color w:val="000000"/>
                <w:sz w:val="20"/>
                <w:szCs w:val="20"/>
              </w:rPr>
              <w:t>GEN64</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 xml:space="preserve">121 </w:t>
            </w:r>
            <w:r w:rsidRPr="00EB71B4">
              <w:rPr>
                <w:rFonts w:ascii="TH SarabunPSK" w:hAnsi="TH SarabunPSK" w:cs="TH SarabunPSK" w:hint="cs"/>
                <w:color w:val="000000"/>
                <w:sz w:val="20"/>
                <w:szCs w:val="20"/>
                <w:cs/>
              </w:rPr>
              <w:t>ทักษะการสื่อสาร</w:t>
            </w:r>
            <w:r w:rsidRPr="00EB71B4">
              <w:rPr>
                <w:rFonts w:ascii="TH SarabunPSK" w:hAnsi="TH SarabunPSK" w:cs="TH SarabunPSK"/>
                <w:color w:val="000000"/>
                <w:sz w:val="20"/>
                <w:szCs w:val="20"/>
                <w:cs/>
              </w:rPr>
              <w:t>ภา</w:t>
            </w:r>
            <w:r w:rsidRPr="00EB71B4">
              <w:rPr>
                <w:rFonts w:ascii="TH SarabunPSK" w:hAnsi="TH SarabunPSK" w:cs="TH SarabunPSK" w:hint="cs"/>
                <w:color w:val="000000"/>
                <w:sz w:val="20"/>
                <w:szCs w:val="20"/>
                <w:cs/>
              </w:rPr>
              <w:t>ษาอังกฤษ</w:t>
            </w:r>
          </w:p>
        </w:tc>
        <w:tc>
          <w:tcPr>
            <w:tcW w:w="850"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color w:val="000000"/>
                <w:sz w:val="20"/>
                <w:szCs w:val="20"/>
              </w:rPr>
            </w:pPr>
            <w:r w:rsidRPr="00EB71B4">
              <w:rPr>
                <w:rFonts w:ascii="TH SarabunPSK" w:hAnsi="TH SarabunPSK" w:cs="TH SarabunPSK" w:hint="cs"/>
                <w:color w:val="000000"/>
                <w:sz w:val="20"/>
                <w:szCs w:val="20"/>
                <w:cs/>
              </w:rPr>
              <w:t>2</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2</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0</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4</w:t>
            </w:r>
            <w:r w:rsidRPr="00EB71B4">
              <w:rPr>
                <w:rFonts w:ascii="TH SarabunPSK" w:hAnsi="TH SarabunPSK" w:cs="TH SarabunPSK"/>
                <w:color w:val="000000"/>
                <w:sz w:val="20"/>
                <w:szCs w:val="20"/>
                <w:cs/>
              </w:rPr>
              <w:t>)</w:t>
            </w:r>
          </w:p>
        </w:tc>
        <w:tc>
          <w:tcPr>
            <w:tcW w:w="2268" w:type="dxa"/>
            <w:tcBorders>
              <w:top w:val="nil"/>
              <w:bottom w:val="nil"/>
            </w:tcBorders>
            <w:shd w:val="clear" w:color="auto" w:fill="auto"/>
          </w:tcPr>
          <w:p w:rsidR="0056342F" w:rsidRPr="00EB71B4" w:rsidRDefault="0056342F" w:rsidP="0056342F">
            <w:pPr>
              <w:rPr>
                <w:rFonts w:ascii="TH SarabunPSK" w:hAnsi="TH SarabunPSK" w:cs="TH SarabunPSK" w:hint="cs"/>
                <w:color w:val="000000"/>
                <w:sz w:val="20"/>
                <w:szCs w:val="20"/>
                <w:cs/>
              </w:rPr>
            </w:pPr>
            <w:r w:rsidRPr="00EB71B4">
              <w:rPr>
                <w:rFonts w:ascii="TH SarabunPSK" w:hAnsi="TH SarabunPSK" w:cs="TH SarabunPSK"/>
                <w:color w:val="000000"/>
                <w:sz w:val="20"/>
                <w:szCs w:val="20"/>
              </w:rPr>
              <w:t>GEN64</w:t>
            </w:r>
            <w:r w:rsidRPr="00EB71B4">
              <w:rPr>
                <w:rFonts w:ascii="TH SarabunPSK" w:hAnsi="TH SarabunPSK" w:cs="TH SarabunPSK"/>
                <w:color w:val="000000"/>
                <w:sz w:val="20"/>
                <w:szCs w:val="20"/>
                <w:cs/>
              </w:rPr>
              <w:t xml:space="preserve">-122 </w:t>
            </w:r>
            <w:r w:rsidRPr="00EB71B4">
              <w:rPr>
                <w:rFonts w:ascii="TH SarabunPSK" w:hAnsi="TH SarabunPSK" w:cs="TH SarabunPSK" w:hint="cs"/>
                <w:color w:val="000000"/>
                <w:sz w:val="20"/>
                <w:szCs w:val="20"/>
                <w:cs/>
              </w:rPr>
              <w:t>ภาษาอังกฤษสำหรับ</w:t>
            </w:r>
            <w:r w:rsidRPr="00EB71B4">
              <w:rPr>
                <w:rFonts w:ascii="TH SarabunPSK" w:hAnsi="TH SarabunPSK" w:cs="TH SarabunPSK"/>
                <w:color w:val="000000"/>
                <w:sz w:val="20"/>
                <w:szCs w:val="20"/>
                <w:cs/>
              </w:rPr>
              <w:t>การฟังและการพูด</w:t>
            </w:r>
          </w:p>
        </w:tc>
        <w:tc>
          <w:tcPr>
            <w:tcW w:w="851"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color w:val="000000"/>
                <w:sz w:val="20"/>
                <w:szCs w:val="20"/>
              </w:rPr>
            </w:pPr>
            <w:r w:rsidRPr="00EB71B4">
              <w:rPr>
                <w:rFonts w:ascii="TH SarabunPSK" w:hAnsi="TH SarabunPSK" w:cs="TH SarabunPSK"/>
                <w:color w:val="000000"/>
                <w:sz w:val="20"/>
                <w:szCs w:val="20"/>
                <w:cs/>
              </w:rPr>
              <w:t>2(2-0-4)</w:t>
            </w:r>
          </w:p>
        </w:tc>
      </w:tr>
      <w:tr w:rsidR="0056342F" w:rsidRPr="00EB71B4" w:rsidTr="00F25A25">
        <w:tc>
          <w:tcPr>
            <w:tcW w:w="2376" w:type="dxa"/>
            <w:tcBorders>
              <w:top w:val="nil"/>
              <w:bottom w:val="nil"/>
            </w:tcBorders>
            <w:shd w:val="clear" w:color="auto" w:fill="auto"/>
          </w:tcPr>
          <w:p w:rsidR="0056342F" w:rsidRPr="00EB71B4" w:rsidRDefault="0056342F" w:rsidP="0056342F">
            <w:pPr>
              <w:rPr>
                <w:rFonts w:ascii="TH SarabunPSK" w:hAnsi="TH SarabunPSK" w:cs="TH SarabunPSK" w:hint="cs"/>
                <w:color w:val="000000"/>
                <w:sz w:val="20"/>
                <w:szCs w:val="20"/>
                <w:cs/>
              </w:rPr>
            </w:pPr>
            <w:r w:rsidRPr="00EB71B4">
              <w:rPr>
                <w:rFonts w:ascii="TH SarabunPSK" w:hAnsi="TH SarabunPSK" w:cs="TH SarabunPSK"/>
                <w:color w:val="000000"/>
                <w:sz w:val="20"/>
                <w:szCs w:val="20"/>
              </w:rPr>
              <w:t>GEN64</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 xml:space="preserve">131 </w:t>
            </w:r>
            <w:r w:rsidRPr="00EB71B4">
              <w:rPr>
                <w:rFonts w:ascii="TH SarabunPSK" w:hAnsi="TH SarabunPSK" w:cs="TH SarabunPSK" w:hint="cs"/>
                <w:color w:val="000000"/>
                <w:sz w:val="20"/>
                <w:szCs w:val="20"/>
                <w:cs/>
              </w:rPr>
              <w:t>ความเป็นไทย</w:t>
            </w:r>
            <w:r w:rsidRPr="00EB71B4">
              <w:rPr>
                <w:rFonts w:ascii="TH SarabunPSK" w:hAnsi="TH SarabunPSK" w:cs="TH SarabunPSK"/>
                <w:color w:val="000000"/>
                <w:sz w:val="20"/>
                <w:szCs w:val="20"/>
                <w:cs/>
              </w:rPr>
              <w:t>ฯ</w:t>
            </w:r>
          </w:p>
        </w:tc>
        <w:tc>
          <w:tcPr>
            <w:tcW w:w="851"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color w:val="000000"/>
                <w:sz w:val="20"/>
                <w:szCs w:val="20"/>
              </w:rPr>
            </w:pPr>
            <w:r w:rsidRPr="00EB71B4">
              <w:rPr>
                <w:rFonts w:ascii="TH SarabunPSK" w:hAnsi="TH SarabunPSK" w:cs="TH SarabunPSK" w:hint="cs"/>
                <w:color w:val="000000"/>
                <w:sz w:val="20"/>
                <w:szCs w:val="20"/>
                <w:cs/>
              </w:rPr>
              <w:t>3</w:t>
            </w:r>
            <w:r w:rsidRPr="00EB71B4">
              <w:rPr>
                <w:rFonts w:ascii="TH SarabunPSK" w:hAnsi="TH SarabunPSK" w:cs="TH SarabunPSK"/>
                <w:color w:val="000000"/>
                <w:sz w:val="20"/>
                <w:szCs w:val="20"/>
                <w:cs/>
              </w:rPr>
              <w:t>(3-</w:t>
            </w:r>
            <w:r w:rsidRPr="00EB71B4">
              <w:rPr>
                <w:rFonts w:ascii="TH SarabunPSK" w:hAnsi="TH SarabunPSK" w:cs="TH SarabunPSK" w:hint="cs"/>
                <w:color w:val="000000"/>
                <w:sz w:val="20"/>
                <w:szCs w:val="20"/>
                <w:cs/>
              </w:rPr>
              <w:t>0</w:t>
            </w:r>
            <w:r w:rsidRPr="00EB71B4">
              <w:rPr>
                <w:rFonts w:ascii="TH SarabunPSK" w:hAnsi="TH SarabunPSK" w:cs="TH SarabunPSK"/>
                <w:color w:val="000000"/>
                <w:sz w:val="20"/>
                <w:szCs w:val="20"/>
                <w:cs/>
              </w:rPr>
              <w:t>-6)</w:t>
            </w:r>
          </w:p>
        </w:tc>
        <w:tc>
          <w:tcPr>
            <w:tcW w:w="2268" w:type="dxa"/>
            <w:tcBorders>
              <w:top w:val="nil"/>
              <w:bottom w:val="nil"/>
            </w:tcBorders>
            <w:shd w:val="clear" w:color="auto" w:fill="auto"/>
          </w:tcPr>
          <w:p w:rsidR="0056342F" w:rsidRPr="00EB71B4" w:rsidRDefault="0056342F" w:rsidP="0056342F">
            <w:pPr>
              <w:rPr>
                <w:rFonts w:ascii="TH SarabunPSK" w:hAnsi="TH SarabunPSK" w:cs="TH SarabunPSK"/>
                <w:color w:val="000000"/>
                <w:sz w:val="20"/>
                <w:szCs w:val="20"/>
                <w:cs/>
              </w:rPr>
            </w:pPr>
            <w:r w:rsidRPr="00EB71B4">
              <w:rPr>
                <w:rFonts w:ascii="TH SarabunPSK" w:hAnsi="TH SarabunPSK" w:cs="TH SarabunPSK"/>
                <w:color w:val="000000"/>
                <w:sz w:val="20"/>
                <w:szCs w:val="20"/>
              </w:rPr>
              <w:t>PHY61</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 xml:space="preserve">101 </w:t>
            </w:r>
            <w:r w:rsidRPr="00EB71B4">
              <w:rPr>
                <w:rFonts w:ascii="TH SarabunPSK" w:hAnsi="TH SarabunPSK" w:cs="TH SarabunPSK"/>
                <w:color w:val="000000"/>
                <w:sz w:val="20"/>
                <w:szCs w:val="20"/>
                <w:cs/>
              </w:rPr>
              <w:t>หลักฟิสิกส์ 1</w:t>
            </w:r>
          </w:p>
        </w:tc>
        <w:tc>
          <w:tcPr>
            <w:tcW w:w="850"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color w:val="000000"/>
                <w:sz w:val="20"/>
                <w:szCs w:val="20"/>
              </w:rPr>
            </w:pPr>
            <w:r w:rsidRPr="00EB71B4">
              <w:rPr>
                <w:rFonts w:ascii="TH SarabunPSK" w:hAnsi="TH SarabunPSK" w:cs="TH SarabunPSK"/>
                <w:color w:val="000000"/>
                <w:sz w:val="20"/>
                <w:szCs w:val="20"/>
                <w:cs/>
              </w:rPr>
              <w:t>4(</w:t>
            </w:r>
            <w:r w:rsidRPr="00EB71B4">
              <w:rPr>
                <w:rFonts w:ascii="TH SarabunPSK" w:hAnsi="TH SarabunPSK" w:cs="TH SarabunPSK"/>
                <w:color w:val="000000"/>
                <w:sz w:val="20"/>
                <w:szCs w:val="20"/>
              </w:rPr>
              <w:t>4</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0</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8</w:t>
            </w:r>
            <w:r w:rsidRPr="00EB71B4">
              <w:rPr>
                <w:rFonts w:ascii="TH SarabunPSK" w:hAnsi="TH SarabunPSK" w:cs="TH SarabunPSK"/>
                <w:color w:val="000000"/>
                <w:sz w:val="20"/>
                <w:szCs w:val="20"/>
                <w:cs/>
              </w:rPr>
              <w:t>)</w:t>
            </w:r>
          </w:p>
        </w:tc>
        <w:tc>
          <w:tcPr>
            <w:tcW w:w="2268" w:type="dxa"/>
            <w:tcBorders>
              <w:top w:val="nil"/>
              <w:bottom w:val="nil"/>
            </w:tcBorders>
            <w:shd w:val="clear" w:color="auto" w:fill="auto"/>
          </w:tcPr>
          <w:p w:rsidR="0056342F" w:rsidRPr="00EB71B4" w:rsidRDefault="0056342F" w:rsidP="0056342F">
            <w:pPr>
              <w:rPr>
                <w:rFonts w:ascii="TH SarabunPSK" w:hAnsi="TH SarabunPSK" w:cs="TH SarabunPSK"/>
                <w:color w:val="000000"/>
                <w:sz w:val="20"/>
                <w:szCs w:val="20"/>
                <w:cs/>
              </w:rPr>
            </w:pPr>
            <w:r w:rsidRPr="00EB71B4">
              <w:rPr>
                <w:rFonts w:ascii="TH SarabunPSK" w:hAnsi="TH SarabunPSK" w:cs="TH SarabunPSK"/>
                <w:color w:val="000000"/>
                <w:sz w:val="20"/>
                <w:szCs w:val="20"/>
              </w:rPr>
              <w:t>GEN64</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 xml:space="preserve">132 </w:t>
            </w:r>
            <w:r w:rsidRPr="00EB71B4">
              <w:rPr>
                <w:rFonts w:ascii="TH SarabunPSK" w:hAnsi="TH SarabunPSK" w:cs="TH SarabunPSK" w:hint="cs"/>
                <w:color w:val="000000"/>
                <w:sz w:val="20"/>
                <w:szCs w:val="20"/>
                <w:cs/>
              </w:rPr>
              <w:t>ปรัชญา จริยศาสตร์</w:t>
            </w:r>
            <w:r w:rsidRPr="00EB71B4">
              <w:rPr>
                <w:rFonts w:ascii="TH SarabunPSK" w:hAnsi="TH SarabunPSK" w:cs="TH SarabunPSK"/>
                <w:color w:val="000000"/>
                <w:sz w:val="20"/>
                <w:szCs w:val="20"/>
                <w:cs/>
              </w:rPr>
              <w:t>ฯ</w:t>
            </w:r>
          </w:p>
        </w:tc>
        <w:tc>
          <w:tcPr>
            <w:tcW w:w="851"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color w:val="000000"/>
                <w:sz w:val="20"/>
                <w:szCs w:val="20"/>
              </w:rPr>
            </w:pPr>
            <w:r w:rsidRPr="00EB71B4">
              <w:rPr>
                <w:rFonts w:ascii="TH SarabunPSK" w:hAnsi="TH SarabunPSK" w:cs="TH SarabunPSK" w:hint="cs"/>
                <w:color w:val="000000"/>
                <w:sz w:val="20"/>
                <w:szCs w:val="20"/>
                <w:cs/>
              </w:rPr>
              <w:t>3</w:t>
            </w:r>
            <w:r w:rsidRPr="00EB71B4">
              <w:rPr>
                <w:rFonts w:ascii="TH SarabunPSK" w:hAnsi="TH SarabunPSK" w:cs="TH SarabunPSK"/>
                <w:color w:val="000000"/>
                <w:sz w:val="20"/>
                <w:szCs w:val="20"/>
                <w:cs/>
              </w:rPr>
              <w:t>(3-</w:t>
            </w:r>
            <w:r w:rsidRPr="00EB71B4">
              <w:rPr>
                <w:rFonts w:ascii="TH SarabunPSK" w:hAnsi="TH SarabunPSK" w:cs="TH SarabunPSK" w:hint="cs"/>
                <w:color w:val="000000"/>
                <w:sz w:val="20"/>
                <w:szCs w:val="20"/>
                <w:cs/>
              </w:rPr>
              <w:t>0</w:t>
            </w:r>
            <w:r w:rsidRPr="00EB71B4">
              <w:rPr>
                <w:rFonts w:ascii="TH SarabunPSK" w:hAnsi="TH SarabunPSK" w:cs="TH SarabunPSK"/>
                <w:color w:val="000000"/>
                <w:sz w:val="20"/>
                <w:szCs w:val="20"/>
                <w:cs/>
              </w:rPr>
              <w:t>-6)</w:t>
            </w:r>
          </w:p>
        </w:tc>
      </w:tr>
      <w:tr w:rsidR="0056342F" w:rsidRPr="00EB71B4" w:rsidTr="00F25A25">
        <w:tc>
          <w:tcPr>
            <w:tcW w:w="2376" w:type="dxa"/>
            <w:tcBorders>
              <w:top w:val="nil"/>
              <w:bottom w:val="nil"/>
            </w:tcBorders>
            <w:shd w:val="clear" w:color="auto" w:fill="auto"/>
          </w:tcPr>
          <w:p w:rsidR="0056342F" w:rsidRPr="00EB71B4" w:rsidRDefault="0056342F" w:rsidP="0056342F">
            <w:pPr>
              <w:rPr>
                <w:rFonts w:ascii="TH SarabunPSK" w:hAnsi="TH SarabunPSK" w:cs="TH SarabunPSK"/>
                <w:color w:val="000000"/>
                <w:sz w:val="20"/>
                <w:szCs w:val="20"/>
                <w:cs/>
              </w:rPr>
            </w:pPr>
            <w:r w:rsidRPr="00EB71B4">
              <w:rPr>
                <w:rFonts w:ascii="TH SarabunPSK" w:hAnsi="TH SarabunPSK" w:cs="TH SarabunPSK"/>
                <w:color w:val="000000"/>
                <w:sz w:val="20"/>
                <w:szCs w:val="20"/>
              </w:rPr>
              <w:t>GEN64</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 xml:space="preserve">151 </w:t>
            </w:r>
            <w:r w:rsidRPr="00EB71B4">
              <w:rPr>
                <w:rFonts w:ascii="TH SarabunPSK" w:hAnsi="TH SarabunPSK" w:cs="TH SarabunPSK" w:hint="cs"/>
                <w:color w:val="000000"/>
                <w:sz w:val="20"/>
                <w:szCs w:val="20"/>
                <w:cs/>
              </w:rPr>
              <w:t>นวัตกรรม</w:t>
            </w:r>
            <w:r w:rsidRPr="00EB71B4">
              <w:rPr>
                <w:rFonts w:ascii="TH SarabunPSK" w:hAnsi="TH SarabunPSK" w:cs="TH SarabunPSK"/>
                <w:color w:val="000000"/>
                <w:sz w:val="20"/>
                <w:szCs w:val="20"/>
                <w:cs/>
              </w:rPr>
              <w:t>ฯ</w:t>
            </w:r>
          </w:p>
        </w:tc>
        <w:tc>
          <w:tcPr>
            <w:tcW w:w="851"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color w:val="000000"/>
                <w:sz w:val="20"/>
                <w:szCs w:val="20"/>
              </w:rPr>
            </w:pPr>
            <w:r w:rsidRPr="00EB71B4">
              <w:rPr>
                <w:rFonts w:ascii="TH SarabunPSK" w:hAnsi="TH SarabunPSK" w:cs="TH SarabunPSK" w:hint="cs"/>
                <w:color w:val="000000"/>
                <w:sz w:val="20"/>
                <w:szCs w:val="20"/>
                <w:cs/>
              </w:rPr>
              <w:t>3</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2</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2</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5</w:t>
            </w:r>
            <w:r w:rsidRPr="00EB71B4">
              <w:rPr>
                <w:rFonts w:ascii="TH SarabunPSK" w:hAnsi="TH SarabunPSK" w:cs="TH SarabunPSK"/>
                <w:color w:val="000000"/>
                <w:sz w:val="20"/>
                <w:szCs w:val="20"/>
                <w:cs/>
              </w:rPr>
              <w:t>)</w:t>
            </w:r>
          </w:p>
        </w:tc>
        <w:tc>
          <w:tcPr>
            <w:tcW w:w="2268" w:type="dxa"/>
            <w:tcBorders>
              <w:top w:val="nil"/>
              <w:bottom w:val="nil"/>
            </w:tcBorders>
            <w:shd w:val="clear" w:color="auto" w:fill="auto"/>
          </w:tcPr>
          <w:p w:rsidR="0056342F" w:rsidRPr="00EB71B4" w:rsidRDefault="0056342F" w:rsidP="0056342F">
            <w:pPr>
              <w:rPr>
                <w:rFonts w:ascii="TH SarabunPSK" w:hAnsi="TH SarabunPSK" w:cs="TH SarabunPSK"/>
                <w:color w:val="000000"/>
                <w:sz w:val="20"/>
                <w:szCs w:val="20"/>
                <w:cs/>
              </w:rPr>
            </w:pPr>
            <w:r w:rsidRPr="00EB71B4">
              <w:rPr>
                <w:rFonts w:ascii="TH SarabunPSK" w:hAnsi="TH SarabunPSK" w:cs="TH SarabunPSK"/>
                <w:color w:val="000000"/>
                <w:sz w:val="20"/>
                <w:szCs w:val="20"/>
              </w:rPr>
              <w:t>PHY61</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 xml:space="preserve">102 </w:t>
            </w:r>
            <w:r w:rsidRPr="00EB71B4">
              <w:rPr>
                <w:rFonts w:ascii="TH SarabunPSK" w:hAnsi="TH SarabunPSK" w:cs="TH SarabunPSK"/>
                <w:color w:val="000000"/>
                <w:sz w:val="20"/>
                <w:szCs w:val="20"/>
                <w:cs/>
              </w:rPr>
              <w:t>ปฏิบัติการฟิสิกส์ 1</w:t>
            </w:r>
          </w:p>
        </w:tc>
        <w:tc>
          <w:tcPr>
            <w:tcW w:w="850"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color w:val="000000"/>
                <w:sz w:val="20"/>
                <w:szCs w:val="20"/>
              </w:rPr>
            </w:pPr>
            <w:r w:rsidRPr="00EB71B4">
              <w:rPr>
                <w:rFonts w:ascii="TH SarabunPSK" w:hAnsi="TH SarabunPSK" w:cs="TH SarabunPSK"/>
                <w:color w:val="000000"/>
                <w:sz w:val="20"/>
                <w:szCs w:val="20"/>
                <w:cs/>
              </w:rPr>
              <w:t>1(</w:t>
            </w:r>
            <w:r w:rsidRPr="00EB71B4">
              <w:rPr>
                <w:rFonts w:ascii="TH SarabunPSK" w:hAnsi="TH SarabunPSK" w:cs="TH SarabunPSK"/>
                <w:color w:val="000000"/>
                <w:sz w:val="20"/>
                <w:szCs w:val="20"/>
              </w:rPr>
              <w:t>0</w:t>
            </w:r>
            <w:r w:rsidRPr="00EB71B4">
              <w:rPr>
                <w:rFonts w:ascii="TH SarabunPSK" w:hAnsi="TH SarabunPSK" w:cs="TH SarabunPSK"/>
                <w:color w:val="000000"/>
                <w:sz w:val="20"/>
                <w:szCs w:val="20"/>
                <w:cs/>
              </w:rPr>
              <w:t>-3-</w:t>
            </w:r>
            <w:r w:rsidRPr="00EB71B4">
              <w:rPr>
                <w:rFonts w:ascii="TH SarabunPSK" w:hAnsi="TH SarabunPSK" w:cs="TH SarabunPSK"/>
                <w:color w:val="000000"/>
                <w:sz w:val="20"/>
                <w:szCs w:val="20"/>
              </w:rPr>
              <w:t>2</w:t>
            </w:r>
            <w:r w:rsidRPr="00EB71B4">
              <w:rPr>
                <w:rFonts w:ascii="TH SarabunPSK" w:hAnsi="TH SarabunPSK" w:cs="TH SarabunPSK"/>
                <w:color w:val="000000"/>
                <w:sz w:val="20"/>
                <w:szCs w:val="20"/>
                <w:cs/>
              </w:rPr>
              <w:t>)</w:t>
            </w:r>
          </w:p>
        </w:tc>
        <w:tc>
          <w:tcPr>
            <w:tcW w:w="2268" w:type="dxa"/>
            <w:tcBorders>
              <w:top w:val="nil"/>
              <w:bottom w:val="nil"/>
            </w:tcBorders>
            <w:shd w:val="clear" w:color="auto" w:fill="auto"/>
          </w:tcPr>
          <w:p w:rsidR="0056342F" w:rsidRPr="00EB71B4" w:rsidRDefault="0056342F" w:rsidP="0056342F">
            <w:pPr>
              <w:rPr>
                <w:rFonts w:ascii="TH SarabunPSK" w:hAnsi="TH SarabunPSK" w:cs="TH SarabunPSK" w:hint="cs"/>
                <w:color w:val="000000"/>
                <w:sz w:val="20"/>
                <w:szCs w:val="20"/>
                <w:cs/>
              </w:rPr>
            </w:pPr>
            <w:r w:rsidRPr="00EB71B4">
              <w:rPr>
                <w:rFonts w:ascii="TH SarabunPSK" w:hAnsi="TH SarabunPSK" w:cs="TH SarabunPSK"/>
                <w:color w:val="000000"/>
                <w:sz w:val="20"/>
                <w:szCs w:val="20"/>
              </w:rPr>
              <w:t>GEN64</w:t>
            </w:r>
            <w:r w:rsidRPr="00EB71B4">
              <w:rPr>
                <w:rFonts w:ascii="TH SarabunPSK" w:hAnsi="TH SarabunPSK" w:cs="TH SarabunPSK"/>
                <w:color w:val="000000"/>
                <w:sz w:val="20"/>
                <w:szCs w:val="20"/>
                <w:cs/>
              </w:rPr>
              <w:t xml:space="preserve">-123 </w:t>
            </w:r>
            <w:r w:rsidRPr="00EB71B4">
              <w:rPr>
                <w:rFonts w:ascii="TH SarabunPSK" w:hAnsi="TH SarabunPSK" w:cs="TH SarabunPSK" w:hint="cs"/>
                <w:color w:val="000000"/>
                <w:sz w:val="20"/>
                <w:szCs w:val="20"/>
                <w:cs/>
              </w:rPr>
              <w:t>ภาษาอังกฤษสำหรับ</w:t>
            </w:r>
            <w:r w:rsidRPr="00EB71B4">
              <w:rPr>
                <w:rFonts w:ascii="TH SarabunPSK" w:hAnsi="TH SarabunPSK" w:cs="TH SarabunPSK"/>
                <w:color w:val="000000"/>
                <w:sz w:val="20"/>
                <w:szCs w:val="20"/>
                <w:cs/>
              </w:rPr>
              <w:t>การอ่านและการเขียน</w:t>
            </w:r>
          </w:p>
        </w:tc>
        <w:tc>
          <w:tcPr>
            <w:tcW w:w="851"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color w:val="000000"/>
                <w:sz w:val="20"/>
                <w:szCs w:val="20"/>
                <w:cs/>
              </w:rPr>
            </w:pPr>
            <w:r w:rsidRPr="00EB71B4">
              <w:rPr>
                <w:rFonts w:ascii="TH SarabunPSK" w:hAnsi="TH SarabunPSK" w:cs="TH SarabunPSK"/>
                <w:color w:val="000000"/>
                <w:sz w:val="20"/>
                <w:szCs w:val="20"/>
                <w:cs/>
              </w:rPr>
              <w:t>2(2-0-4)</w:t>
            </w:r>
          </w:p>
        </w:tc>
      </w:tr>
      <w:tr w:rsidR="0056342F" w:rsidRPr="00EB71B4" w:rsidTr="00F25A25">
        <w:tc>
          <w:tcPr>
            <w:tcW w:w="2376" w:type="dxa"/>
            <w:tcBorders>
              <w:top w:val="nil"/>
              <w:bottom w:val="nil"/>
            </w:tcBorders>
            <w:shd w:val="clear" w:color="auto" w:fill="auto"/>
          </w:tcPr>
          <w:p w:rsidR="0056342F" w:rsidRPr="00EB71B4" w:rsidRDefault="00374E13" w:rsidP="0056342F">
            <w:pPr>
              <w:rPr>
                <w:rFonts w:ascii="TH SarabunPSK" w:hAnsi="TH SarabunPSK" w:cs="TH SarabunPSK" w:hint="cs"/>
                <w:color w:val="000000"/>
                <w:sz w:val="20"/>
                <w:szCs w:val="20"/>
                <w:cs/>
              </w:rPr>
            </w:pPr>
            <w:r w:rsidRPr="00EB71B4">
              <w:rPr>
                <w:rFonts w:ascii="TH SarabunPSK" w:hAnsi="TH SarabunPSK" w:cs="TH SarabunPSK"/>
                <w:color w:val="000000"/>
                <w:sz w:val="20"/>
                <w:szCs w:val="20"/>
              </w:rPr>
              <w:t>GEN64</w:t>
            </w:r>
            <w:r w:rsidR="0056342F" w:rsidRPr="00EB71B4">
              <w:rPr>
                <w:rFonts w:ascii="TH SarabunPSK" w:hAnsi="TH SarabunPSK" w:cs="TH SarabunPSK"/>
                <w:color w:val="000000"/>
                <w:sz w:val="20"/>
                <w:szCs w:val="20"/>
                <w:cs/>
              </w:rPr>
              <w:t>-</w:t>
            </w:r>
            <w:r w:rsidR="0056342F" w:rsidRPr="00EB71B4">
              <w:rPr>
                <w:rFonts w:ascii="TH SarabunPSK" w:hAnsi="TH SarabunPSK" w:cs="TH SarabunPSK"/>
                <w:color w:val="000000"/>
                <w:sz w:val="20"/>
                <w:szCs w:val="20"/>
              </w:rPr>
              <w:t xml:space="preserve">141 </w:t>
            </w:r>
            <w:r w:rsidR="0056342F" w:rsidRPr="00EB71B4">
              <w:rPr>
                <w:rFonts w:ascii="TH SarabunPSK" w:hAnsi="TH SarabunPSK" w:cs="TH SarabunPSK" w:hint="cs"/>
                <w:color w:val="000000"/>
                <w:sz w:val="20"/>
                <w:szCs w:val="20"/>
                <w:cs/>
              </w:rPr>
              <w:t>การแสวงหาความรู้</w:t>
            </w:r>
            <w:r w:rsidR="0056342F" w:rsidRPr="00EB71B4">
              <w:rPr>
                <w:rFonts w:ascii="TH SarabunPSK" w:hAnsi="TH SarabunPSK" w:cs="TH SarabunPSK"/>
                <w:color w:val="000000"/>
                <w:sz w:val="20"/>
                <w:szCs w:val="20"/>
                <w:cs/>
              </w:rPr>
              <w:t>ฯ</w:t>
            </w:r>
          </w:p>
        </w:tc>
        <w:tc>
          <w:tcPr>
            <w:tcW w:w="851"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color w:val="000000"/>
                <w:sz w:val="20"/>
                <w:szCs w:val="20"/>
              </w:rPr>
            </w:pPr>
            <w:r w:rsidRPr="00EB71B4">
              <w:rPr>
                <w:rFonts w:ascii="TH SarabunPSK" w:hAnsi="TH SarabunPSK" w:cs="TH SarabunPSK" w:hint="cs"/>
                <w:color w:val="000000"/>
                <w:sz w:val="20"/>
                <w:szCs w:val="20"/>
                <w:cs/>
              </w:rPr>
              <w:t>3</w:t>
            </w:r>
            <w:r w:rsidRPr="00EB71B4">
              <w:rPr>
                <w:rFonts w:ascii="TH SarabunPSK" w:hAnsi="TH SarabunPSK" w:cs="TH SarabunPSK"/>
                <w:color w:val="000000"/>
                <w:sz w:val="20"/>
                <w:szCs w:val="20"/>
                <w:cs/>
              </w:rPr>
              <w:t>(2-</w:t>
            </w:r>
            <w:r w:rsidRPr="00EB71B4">
              <w:rPr>
                <w:rFonts w:ascii="TH SarabunPSK" w:hAnsi="TH SarabunPSK" w:cs="TH SarabunPSK" w:hint="cs"/>
                <w:color w:val="000000"/>
                <w:sz w:val="20"/>
                <w:szCs w:val="20"/>
                <w:cs/>
              </w:rPr>
              <w:t>2</w:t>
            </w:r>
            <w:r w:rsidRPr="00EB71B4">
              <w:rPr>
                <w:rFonts w:ascii="TH SarabunPSK" w:hAnsi="TH SarabunPSK" w:cs="TH SarabunPSK"/>
                <w:color w:val="000000"/>
                <w:sz w:val="20"/>
                <w:szCs w:val="20"/>
                <w:cs/>
              </w:rPr>
              <w:t>-5)</w:t>
            </w:r>
          </w:p>
        </w:tc>
        <w:tc>
          <w:tcPr>
            <w:tcW w:w="2268" w:type="dxa"/>
            <w:tcBorders>
              <w:top w:val="nil"/>
              <w:bottom w:val="nil"/>
            </w:tcBorders>
            <w:shd w:val="clear" w:color="auto" w:fill="auto"/>
          </w:tcPr>
          <w:p w:rsidR="0056342F" w:rsidRPr="00EB71B4" w:rsidRDefault="0056342F" w:rsidP="0056342F">
            <w:pPr>
              <w:rPr>
                <w:rFonts w:ascii="TH SarabunPSK" w:hAnsi="TH SarabunPSK" w:cs="TH SarabunPSK"/>
                <w:color w:val="000000"/>
                <w:sz w:val="20"/>
                <w:szCs w:val="20"/>
                <w:cs/>
              </w:rPr>
            </w:pPr>
            <w:r w:rsidRPr="00EB71B4">
              <w:rPr>
                <w:rFonts w:ascii="TH SarabunPSK" w:hAnsi="TH SarabunPSK" w:cs="TH SarabunPSK"/>
                <w:color w:val="000000"/>
                <w:sz w:val="20"/>
                <w:szCs w:val="20"/>
              </w:rPr>
              <w:t>CHM61</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 xml:space="preserve">105 </w:t>
            </w:r>
            <w:r w:rsidRPr="00EB71B4">
              <w:rPr>
                <w:rFonts w:ascii="TH SarabunPSK" w:hAnsi="TH SarabunPSK" w:cs="TH SarabunPSK" w:hint="cs"/>
                <w:color w:val="000000"/>
                <w:sz w:val="20"/>
                <w:szCs w:val="20"/>
                <w:cs/>
              </w:rPr>
              <w:t>เคมีทั่วไป</w:t>
            </w:r>
          </w:p>
        </w:tc>
        <w:tc>
          <w:tcPr>
            <w:tcW w:w="850"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color w:val="000000"/>
                <w:sz w:val="20"/>
                <w:szCs w:val="20"/>
              </w:rPr>
            </w:pPr>
            <w:r w:rsidRPr="00EB71B4">
              <w:rPr>
                <w:rFonts w:ascii="TH SarabunPSK" w:hAnsi="TH SarabunPSK" w:cs="TH SarabunPSK" w:hint="cs"/>
                <w:color w:val="000000"/>
                <w:sz w:val="20"/>
                <w:szCs w:val="20"/>
                <w:cs/>
              </w:rPr>
              <w:t>4</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4</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0</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8</w:t>
            </w:r>
            <w:r w:rsidRPr="00EB71B4">
              <w:rPr>
                <w:rFonts w:ascii="TH SarabunPSK" w:hAnsi="TH SarabunPSK" w:cs="TH SarabunPSK"/>
                <w:color w:val="000000"/>
                <w:sz w:val="20"/>
                <w:szCs w:val="20"/>
                <w:cs/>
              </w:rPr>
              <w:t>)</w:t>
            </w:r>
          </w:p>
        </w:tc>
        <w:tc>
          <w:tcPr>
            <w:tcW w:w="2268" w:type="dxa"/>
            <w:tcBorders>
              <w:top w:val="nil"/>
              <w:bottom w:val="nil"/>
            </w:tcBorders>
            <w:shd w:val="clear" w:color="auto" w:fill="auto"/>
          </w:tcPr>
          <w:p w:rsidR="0056342F" w:rsidRPr="00EB71B4" w:rsidRDefault="0056342F" w:rsidP="0056342F">
            <w:pPr>
              <w:rPr>
                <w:rFonts w:ascii="TH SarabunPSK" w:hAnsi="TH SarabunPSK" w:cs="TH SarabunPSK"/>
                <w:color w:val="000000"/>
                <w:sz w:val="20"/>
                <w:szCs w:val="20"/>
                <w:cs/>
              </w:rPr>
            </w:pPr>
            <w:r w:rsidRPr="00EB71B4">
              <w:rPr>
                <w:rFonts w:ascii="TH SarabunPSK" w:hAnsi="TH SarabunPSK" w:cs="TH SarabunPSK"/>
                <w:color w:val="000000"/>
                <w:sz w:val="20"/>
                <w:szCs w:val="20"/>
              </w:rPr>
              <w:t>MAT61</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103</w:t>
            </w:r>
            <w:r w:rsidRPr="00EB71B4">
              <w:rPr>
                <w:rFonts w:ascii="TH SarabunPSK" w:hAnsi="TH SarabunPSK" w:cs="TH SarabunPSK"/>
                <w:color w:val="000000"/>
                <w:sz w:val="20"/>
                <w:szCs w:val="20"/>
                <w:cs/>
              </w:rPr>
              <w:t xml:space="preserve"> แคลคูลัส </w:t>
            </w:r>
            <w:r w:rsidRPr="00EB71B4">
              <w:rPr>
                <w:rFonts w:ascii="TH SarabunPSK" w:hAnsi="TH SarabunPSK" w:cs="TH SarabunPSK"/>
                <w:color w:val="000000"/>
                <w:sz w:val="20"/>
                <w:szCs w:val="20"/>
              </w:rPr>
              <w:t>3</w:t>
            </w:r>
          </w:p>
        </w:tc>
        <w:tc>
          <w:tcPr>
            <w:tcW w:w="851"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color w:val="000000"/>
                <w:sz w:val="20"/>
                <w:szCs w:val="20"/>
              </w:rPr>
            </w:pPr>
            <w:r w:rsidRPr="00EB71B4">
              <w:rPr>
                <w:rFonts w:ascii="TH SarabunPSK" w:hAnsi="TH SarabunPSK" w:cs="TH SarabunPSK"/>
                <w:color w:val="000000"/>
                <w:sz w:val="20"/>
                <w:szCs w:val="20"/>
                <w:cs/>
              </w:rPr>
              <w:t>4(</w:t>
            </w:r>
            <w:r w:rsidRPr="00EB71B4">
              <w:rPr>
                <w:rFonts w:ascii="TH SarabunPSK" w:hAnsi="TH SarabunPSK" w:cs="TH SarabunPSK"/>
                <w:color w:val="000000"/>
                <w:sz w:val="20"/>
                <w:szCs w:val="20"/>
              </w:rPr>
              <w:t>4</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0</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8</w:t>
            </w:r>
            <w:r w:rsidRPr="00EB71B4">
              <w:rPr>
                <w:rFonts w:ascii="TH SarabunPSK" w:hAnsi="TH SarabunPSK" w:cs="TH SarabunPSK"/>
                <w:color w:val="000000"/>
                <w:sz w:val="20"/>
                <w:szCs w:val="20"/>
                <w:cs/>
              </w:rPr>
              <w:t>)</w:t>
            </w:r>
          </w:p>
        </w:tc>
      </w:tr>
      <w:tr w:rsidR="0056342F" w:rsidRPr="00EB71B4" w:rsidTr="00F25A25">
        <w:tc>
          <w:tcPr>
            <w:tcW w:w="2376" w:type="dxa"/>
            <w:tcBorders>
              <w:top w:val="nil"/>
              <w:bottom w:val="nil"/>
            </w:tcBorders>
            <w:shd w:val="clear" w:color="auto" w:fill="auto"/>
          </w:tcPr>
          <w:p w:rsidR="0056342F" w:rsidRPr="00EB71B4" w:rsidRDefault="0056342F" w:rsidP="0056342F">
            <w:pPr>
              <w:rPr>
                <w:rFonts w:ascii="TH SarabunPSK" w:hAnsi="TH SarabunPSK" w:cs="TH SarabunPSK"/>
                <w:color w:val="000000"/>
                <w:sz w:val="20"/>
                <w:szCs w:val="20"/>
                <w:cs/>
              </w:rPr>
            </w:pPr>
            <w:r w:rsidRPr="00EB71B4">
              <w:rPr>
                <w:rFonts w:ascii="TH SarabunPSK" w:hAnsi="TH SarabunPSK" w:cs="TH SarabunPSK"/>
                <w:color w:val="000000"/>
                <w:sz w:val="20"/>
                <w:szCs w:val="20"/>
              </w:rPr>
              <w:t>GEN64</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 xml:space="preserve">142 </w:t>
            </w:r>
            <w:r w:rsidRPr="00EB71B4">
              <w:rPr>
                <w:rFonts w:ascii="TH SarabunPSK" w:hAnsi="TH SarabunPSK" w:cs="TH SarabunPSK" w:hint="cs"/>
                <w:color w:val="000000"/>
                <w:sz w:val="20"/>
                <w:szCs w:val="20"/>
                <w:cs/>
              </w:rPr>
              <w:t>การอนุรักษ์สิ่งแวดล้อม</w:t>
            </w:r>
          </w:p>
        </w:tc>
        <w:tc>
          <w:tcPr>
            <w:tcW w:w="851"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color w:val="000000"/>
                <w:sz w:val="20"/>
                <w:szCs w:val="20"/>
              </w:rPr>
            </w:pPr>
            <w:r w:rsidRPr="00EB71B4">
              <w:rPr>
                <w:rFonts w:ascii="TH SarabunPSK" w:hAnsi="TH SarabunPSK" w:cs="TH SarabunPSK" w:hint="cs"/>
                <w:color w:val="000000"/>
                <w:sz w:val="20"/>
                <w:szCs w:val="20"/>
                <w:cs/>
              </w:rPr>
              <w:t>3</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2</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2</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5</w:t>
            </w:r>
            <w:r w:rsidRPr="00EB71B4">
              <w:rPr>
                <w:rFonts w:ascii="TH SarabunPSK" w:hAnsi="TH SarabunPSK" w:cs="TH SarabunPSK"/>
                <w:color w:val="000000"/>
                <w:sz w:val="20"/>
                <w:szCs w:val="20"/>
                <w:cs/>
              </w:rPr>
              <w:t>)</w:t>
            </w:r>
          </w:p>
        </w:tc>
        <w:tc>
          <w:tcPr>
            <w:tcW w:w="2268" w:type="dxa"/>
            <w:tcBorders>
              <w:top w:val="nil"/>
              <w:bottom w:val="nil"/>
            </w:tcBorders>
            <w:shd w:val="clear" w:color="auto" w:fill="auto"/>
          </w:tcPr>
          <w:p w:rsidR="0056342F" w:rsidRPr="00EB71B4" w:rsidRDefault="0056342F" w:rsidP="0056342F">
            <w:pPr>
              <w:ind w:right="-108"/>
              <w:rPr>
                <w:rFonts w:ascii="TH SarabunPSK" w:hAnsi="TH SarabunPSK" w:cs="TH SarabunPSK"/>
                <w:color w:val="000000"/>
                <w:sz w:val="20"/>
                <w:szCs w:val="20"/>
                <w:cs/>
              </w:rPr>
            </w:pPr>
            <w:r w:rsidRPr="00EB71B4">
              <w:rPr>
                <w:rFonts w:ascii="TH SarabunPSK" w:hAnsi="TH SarabunPSK" w:cs="TH SarabunPSK"/>
                <w:color w:val="000000"/>
                <w:sz w:val="20"/>
                <w:szCs w:val="20"/>
              </w:rPr>
              <w:t>CHM61</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 xml:space="preserve">103 </w:t>
            </w:r>
            <w:r w:rsidRPr="00EB71B4">
              <w:rPr>
                <w:rFonts w:ascii="TH SarabunPSK" w:hAnsi="TH SarabunPSK" w:cs="TH SarabunPSK" w:hint="cs"/>
                <w:color w:val="000000"/>
                <w:sz w:val="20"/>
                <w:szCs w:val="20"/>
                <w:cs/>
              </w:rPr>
              <w:t>ปฏิบัติการเคมีพื้นฐาน</w:t>
            </w:r>
          </w:p>
        </w:tc>
        <w:tc>
          <w:tcPr>
            <w:tcW w:w="850"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color w:val="000000"/>
                <w:sz w:val="20"/>
                <w:szCs w:val="20"/>
              </w:rPr>
            </w:pPr>
            <w:r w:rsidRPr="00EB71B4">
              <w:rPr>
                <w:rFonts w:ascii="TH SarabunPSK" w:hAnsi="TH SarabunPSK" w:cs="TH SarabunPSK"/>
                <w:color w:val="000000"/>
                <w:sz w:val="20"/>
                <w:szCs w:val="20"/>
                <w:cs/>
              </w:rPr>
              <w:t>1(</w:t>
            </w:r>
            <w:r w:rsidRPr="00EB71B4">
              <w:rPr>
                <w:rFonts w:ascii="TH SarabunPSK" w:hAnsi="TH SarabunPSK" w:cs="TH SarabunPSK"/>
                <w:color w:val="000000"/>
                <w:sz w:val="20"/>
                <w:szCs w:val="20"/>
              </w:rPr>
              <w:t>0</w:t>
            </w:r>
            <w:r w:rsidRPr="00EB71B4">
              <w:rPr>
                <w:rFonts w:ascii="TH SarabunPSK" w:hAnsi="TH SarabunPSK" w:cs="TH SarabunPSK"/>
                <w:color w:val="000000"/>
                <w:sz w:val="20"/>
                <w:szCs w:val="20"/>
                <w:cs/>
              </w:rPr>
              <w:t>-3-</w:t>
            </w:r>
            <w:r w:rsidRPr="00EB71B4">
              <w:rPr>
                <w:rFonts w:ascii="TH SarabunPSK" w:hAnsi="TH SarabunPSK" w:cs="TH SarabunPSK"/>
                <w:color w:val="000000"/>
                <w:sz w:val="20"/>
                <w:szCs w:val="20"/>
              </w:rPr>
              <w:t>2</w:t>
            </w:r>
            <w:r w:rsidRPr="00EB71B4">
              <w:rPr>
                <w:rFonts w:ascii="TH SarabunPSK" w:hAnsi="TH SarabunPSK" w:cs="TH SarabunPSK"/>
                <w:color w:val="000000"/>
                <w:sz w:val="20"/>
                <w:szCs w:val="20"/>
                <w:cs/>
              </w:rPr>
              <w:t>)</w:t>
            </w:r>
          </w:p>
        </w:tc>
        <w:tc>
          <w:tcPr>
            <w:tcW w:w="2268" w:type="dxa"/>
            <w:tcBorders>
              <w:top w:val="nil"/>
              <w:bottom w:val="nil"/>
            </w:tcBorders>
            <w:shd w:val="clear" w:color="auto" w:fill="auto"/>
          </w:tcPr>
          <w:p w:rsidR="0056342F" w:rsidRPr="00EB71B4" w:rsidRDefault="0056342F" w:rsidP="0056342F">
            <w:pPr>
              <w:rPr>
                <w:rFonts w:ascii="TH SarabunPSK" w:hAnsi="TH SarabunPSK" w:cs="TH SarabunPSK"/>
                <w:color w:val="000000"/>
                <w:sz w:val="20"/>
                <w:szCs w:val="20"/>
                <w:cs/>
              </w:rPr>
            </w:pPr>
            <w:r w:rsidRPr="00EB71B4">
              <w:rPr>
                <w:rFonts w:ascii="TH SarabunPSK" w:hAnsi="TH SarabunPSK" w:cs="TH SarabunPSK"/>
                <w:color w:val="000000"/>
                <w:sz w:val="20"/>
                <w:szCs w:val="20"/>
              </w:rPr>
              <w:t>PHY61</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 xml:space="preserve">103 </w:t>
            </w:r>
            <w:r w:rsidRPr="00EB71B4">
              <w:rPr>
                <w:rFonts w:ascii="TH SarabunPSK" w:hAnsi="TH SarabunPSK" w:cs="TH SarabunPSK"/>
                <w:color w:val="000000"/>
                <w:sz w:val="20"/>
                <w:szCs w:val="20"/>
                <w:cs/>
              </w:rPr>
              <w:t xml:space="preserve">หลักฟิสิกส์ </w:t>
            </w:r>
            <w:r w:rsidRPr="00EB71B4">
              <w:rPr>
                <w:rFonts w:ascii="TH SarabunPSK" w:hAnsi="TH SarabunPSK" w:cs="TH SarabunPSK"/>
                <w:color w:val="000000"/>
                <w:sz w:val="20"/>
                <w:szCs w:val="20"/>
              </w:rPr>
              <w:t>2</w:t>
            </w:r>
          </w:p>
        </w:tc>
        <w:tc>
          <w:tcPr>
            <w:tcW w:w="851"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color w:val="000000"/>
                <w:sz w:val="20"/>
                <w:szCs w:val="20"/>
              </w:rPr>
            </w:pPr>
            <w:r w:rsidRPr="00EB71B4">
              <w:rPr>
                <w:rFonts w:ascii="TH SarabunPSK" w:hAnsi="TH SarabunPSK" w:cs="TH SarabunPSK"/>
                <w:color w:val="000000"/>
                <w:sz w:val="20"/>
                <w:szCs w:val="20"/>
                <w:cs/>
              </w:rPr>
              <w:t>4(</w:t>
            </w:r>
            <w:r w:rsidRPr="00EB71B4">
              <w:rPr>
                <w:rFonts w:ascii="TH SarabunPSK" w:hAnsi="TH SarabunPSK" w:cs="TH SarabunPSK"/>
                <w:color w:val="000000"/>
                <w:sz w:val="20"/>
                <w:szCs w:val="20"/>
              </w:rPr>
              <w:t>4</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0</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8</w:t>
            </w:r>
            <w:r w:rsidRPr="00EB71B4">
              <w:rPr>
                <w:rFonts w:ascii="TH SarabunPSK" w:hAnsi="TH SarabunPSK" w:cs="TH SarabunPSK"/>
                <w:color w:val="000000"/>
                <w:sz w:val="20"/>
                <w:szCs w:val="20"/>
                <w:cs/>
              </w:rPr>
              <w:t>)</w:t>
            </w:r>
          </w:p>
        </w:tc>
      </w:tr>
      <w:tr w:rsidR="0056342F" w:rsidRPr="00EB71B4" w:rsidTr="00F25A25">
        <w:tc>
          <w:tcPr>
            <w:tcW w:w="2376" w:type="dxa"/>
            <w:tcBorders>
              <w:top w:val="nil"/>
              <w:bottom w:val="nil"/>
            </w:tcBorders>
            <w:shd w:val="clear" w:color="auto" w:fill="auto"/>
          </w:tcPr>
          <w:p w:rsidR="0056342F" w:rsidRPr="00EB71B4" w:rsidRDefault="0056342F" w:rsidP="0056342F">
            <w:pPr>
              <w:rPr>
                <w:rFonts w:ascii="TH SarabunPSK" w:hAnsi="TH SarabunPSK" w:cs="TH SarabunPSK" w:hint="cs"/>
                <w:color w:val="000000"/>
                <w:sz w:val="20"/>
                <w:szCs w:val="20"/>
                <w:cs/>
              </w:rPr>
            </w:pPr>
            <w:r w:rsidRPr="00EB71B4">
              <w:rPr>
                <w:rFonts w:ascii="TH SarabunPSK" w:hAnsi="TH SarabunPSK" w:cs="TH SarabunPSK"/>
                <w:color w:val="000000"/>
                <w:sz w:val="20"/>
                <w:szCs w:val="20"/>
              </w:rPr>
              <w:t xml:space="preserve">GEN64-152 </w:t>
            </w:r>
            <w:r w:rsidRPr="00EB71B4">
              <w:rPr>
                <w:rFonts w:ascii="TH SarabunPSK" w:hAnsi="TH SarabunPSK" w:cs="TH SarabunPSK" w:hint="cs"/>
                <w:color w:val="000000"/>
                <w:sz w:val="20"/>
                <w:szCs w:val="20"/>
                <w:cs/>
              </w:rPr>
              <w:t xml:space="preserve">กีฬา </w:t>
            </w:r>
            <w:r w:rsidRPr="00EB71B4">
              <w:rPr>
                <w:rFonts w:ascii="TH SarabunPSK" w:hAnsi="TH SarabunPSK" w:cs="TH SarabunPSK"/>
                <w:color w:val="000000"/>
                <w:sz w:val="20"/>
                <w:szCs w:val="20"/>
                <w:cs/>
              </w:rPr>
              <w:t>ฯ</w:t>
            </w:r>
            <w:r w:rsidRPr="00EB71B4">
              <w:rPr>
                <w:rFonts w:ascii="TH SarabunPSK" w:hAnsi="TH SarabunPSK" w:cs="TH SarabunPSK" w:hint="cs"/>
                <w:color w:val="000000"/>
                <w:sz w:val="20"/>
                <w:szCs w:val="20"/>
                <w:cs/>
              </w:rPr>
              <w:t xml:space="preserve"> 1</w:t>
            </w:r>
          </w:p>
        </w:tc>
        <w:tc>
          <w:tcPr>
            <w:tcW w:w="851"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color w:val="000000"/>
                <w:sz w:val="20"/>
                <w:szCs w:val="20"/>
              </w:rPr>
            </w:pPr>
            <w:r w:rsidRPr="00EB71B4">
              <w:rPr>
                <w:rFonts w:ascii="TH SarabunPSK" w:hAnsi="TH SarabunPSK" w:cs="TH SarabunPSK" w:hint="cs"/>
                <w:color w:val="000000"/>
                <w:sz w:val="20"/>
                <w:szCs w:val="20"/>
                <w:cs/>
              </w:rPr>
              <w:t>2</w:t>
            </w:r>
            <w:r w:rsidRPr="00EB71B4">
              <w:rPr>
                <w:rFonts w:ascii="TH SarabunPSK" w:hAnsi="TH SarabunPSK" w:cs="TH SarabunPSK"/>
                <w:color w:val="000000"/>
                <w:sz w:val="20"/>
                <w:szCs w:val="20"/>
              </w:rPr>
              <w:t>(1-2-3)</w:t>
            </w:r>
          </w:p>
        </w:tc>
        <w:tc>
          <w:tcPr>
            <w:tcW w:w="2268" w:type="dxa"/>
            <w:tcBorders>
              <w:top w:val="nil"/>
              <w:bottom w:val="nil"/>
            </w:tcBorders>
            <w:shd w:val="clear" w:color="auto" w:fill="auto"/>
          </w:tcPr>
          <w:p w:rsidR="0056342F" w:rsidRPr="00EB71B4" w:rsidRDefault="0056342F" w:rsidP="0056342F">
            <w:pPr>
              <w:rPr>
                <w:rFonts w:ascii="TH SarabunPSK" w:hAnsi="TH SarabunPSK" w:cs="TH SarabunPSK" w:hint="cs"/>
                <w:color w:val="000000"/>
                <w:sz w:val="20"/>
                <w:szCs w:val="20"/>
                <w:cs/>
              </w:rPr>
            </w:pPr>
            <w:r w:rsidRPr="00EB71B4">
              <w:rPr>
                <w:rFonts w:ascii="TH SarabunPSK" w:hAnsi="TH SarabunPSK" w:cs="TH SarabunPSK"/>
                <w:color w:val="000000"/>
                <w:sz w:val="20"/>
                <w:szCs w:val="20"/>
              </w:rPr>
              <w:t xml:space="preserve">GEN64-153 </w:t>
            </w:r>
            <w:r w:rsidRPr="00EB71B4">
              <w:rPr>
                <w:rFonts w:ascii="TH SarabunPSK" w:hAnsi="TH SarabunPSK" w:cs="TH SarabunPSK" w:hint="cs"/>
                <w:color w:val="000000"/>
                <w:sz w:val="20"/>
                <w:szCs w:val="20"/>
                <w:cs/>
              </w:rPr>
              <w:t xml:space="preserve">กีฬา </w:t>
            </w:r>
            <w:r w:rsidRPr="00EB71B4">
              <w:rPr>
                <w:rFonts w:ascii="TH SarabunPSK" w:hAnsi="TH SarabunPSK" w:cs="TH SarabunPSK"/>
                <w:color w:val="000000"/>
                <w:sz w:val="20"/>
                <w:szCs w:val="20"/>
                <w:cs/>
              </w:rPr>
              <w:t>ฯ</w:t>
            </w:r>
            <w:r w:rsidRPr="00EB71B4">
              <w:rPr>
                <w:rFonts w:ascii="TH SarabunPSK" w:hAnsi="TH SarabunPSK" w:cs="TH SarabunPSK" w:hint="cs"/>
                <w:color w:val="000000"/>
                <w:sz w:val="20"/>
                <w:szCs w:val="20"/>
                <w:cs/>
              </w:rPr>
              <w:t xml:space="preserve"> 2</w:t>
            </w:r>
          </w:p>
        </w:tc>
        <w:tc>
          <w:tcPr>
            <w:tcW w:w="850"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color w:val="000000"/>
                <w:sz w:val="20"/>
                <w:szCs w:val="20"/>
              </w:rPr>
            </w:pPr>
            <w:r w:rsidRPr="00EB71B4">
              <w:rPr>
                <w:rFonts w:ascii="TH SarabunPSK" w:hAnsi="TH SarabunPSK" w:cs="TH SarabunPSK" w:hint="cs"/>
                <w:color w:val="000000"/>
                <w:sz w:val="20"/>
                <w:szCs w:val="20"/>
                <w:cs/>
              </w:rPr>
              <w:t>2</w:t>
            </w:r>
            <w:r w:rsidRPr="00EB71B4">
              <w:rPr>
                <w:rFonts w:ascii="TH SarabunPSK" w:hAnsi="TH SarabunPSK" w:cs="TH SarabunPSK"/>
                <w:color w:val="000000"/>
                <w:sz w:val="20"/>
                <w:szCs w:val="20"/>
              </w:rPr>
              <w:t>(1-2-3)</w:t>
            </w:r>
          </w:p>
        </w:tc>
        <w:tc>
          <w:tcPr>
            <w:tcW w:w="2268" w:type="dxa"/>
            <w:tcBorders>
              <w:top w:val="nil"/>
              <w:bottom w:val="nil"/>
            </w:tcBorders>
            <w:shd w:val="clear" w:color="auto" w:fill="auto"/>
          </w:tcPr>
          <w:p w:rsidR="0056342F" w:rsidRPr="00EB71B4" w:rsidRDefault="0056342F" w:rsidP="0056342F">
            <w:pPr>
              <w:rPr>
                <w:rFonts w:ascii="TH SarabunPSK" w:hAnsi="TH SarabunPSK" w:cs="TH SarabunPSK" w:hint="cs"/>
                <w:color w:val="000000"/>
                <w:sz w:val="20"/>
                <w:szCs w:val="20"/>
                <w:cs/>
              </w:rPr>
            </w:pPr>
          </w:p>
        </w:tc>
        <w:tc>
          <w:tcPr>
            <w:tcW w:w="851"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color w:val="000000"/>
                <w:sz w:val="20"/>
                <w:szCs w:val="20"/>
                <w:cs/>
              </w:rPr>
            </w:pPr>
          </w:p>
        </w:tc>
      </w:tr>
      <w:tr w:rsidR="0056342F" w:rsidRPr="00EB71B4" w:rsidTr="00F25A25">
        <w:tc>
          <w:tcPr>
            <w:tcW w:w="2376" w:type="dxa"/>
            <w:tcBorders>
              <w:top w:val="nil"/>
              <w:bottom w:val="nil"/>
            </w:tcBorders>
            <w:shd w:val="clear" w:color="auto" w:fill="auto"/>
          </w:tcPr>
          <w:p w:rsidR="0056342F" w:rsidRPr="00EB71B4" w:rsidRDefault="0056342F" w:rsidP="0056342F">
            <w:pPr>
              <w:rPr>
                <w:rFonts w:ascii="TH SarabunPSK" w:hAnsi="TH SarabunPSK" w:cs="TH SarabunPSK"/>
                <w:color w:val="000000"/>
                <w:sz w:val="20"/>
                <w:szCs w:val="20"/>
                <w:cs/>
              </w:rPr>
            </w:pPr>
            <w:r w:rsidRPr="00EB71B4">
              <w:rPr>
                <w:rFonts w:ascii="TH SarabunPSK" w:hAnsi="TH SarabunPSK" w:cs="TH SarabunPSK"/>
                <w:color w:val="000000"/>
                <w:sz w:val="20"/>
                <w:szCs w:val="20"/>
              </w:rPr>
              <w:t>MAT61</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 xml:space="preserve">001 </w:t>
            </w:r>
            <w:r w:rsidRPr="00EB71B4">
              <w:rPr>
                <w:rFonts w:ascii="TH SarabunPSK" w:hAnsi="TH SarabunPSK" w:cs="TH SarabunPSK"/>
                <w:color w:val="000000"/>
                <w:sz w:val="20"/>
                <w:szCs w:val="20"/>
                <w:cs/>
              </w:rPr>
              <w:t>คณิตศาสตร์พื้นฐาน</w:t>
            </w:r>
          </w:p>
        </w:tc>
        <w:tc>
          <w:tcPr>
            <w:tcW w:w="851"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color w:val="000000"/>
                <w:sz w:val="20"/>
                <w:szCs w:val="20"/>
              </w:rPr>
            </w:pPr>
            <w:r w:rsidRPr="00EB71B4">
              <w:rPr>
                <w:rFonts w:ascii="TH SarabunPSK" w:hAnsi="TH SarabunPSK" w:cs="TH SarabunPSK"/>
                <w:color w:val="000000"/>
                <w:sz w:val="20"/>
                <w:szCs w:val="20"/>
              </w:rPr>
              <w:t>0</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0</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0</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4</w:t>
            </w:r>
            <w:r w:rsidRPr="00EB71B4">
              <w:rPr>
                <w:rFonts w:ascii="TH SarabunPSK" w:hAnsi="TH SarabunPSK" w:cs="TH SarabunPSK"/>
                <w:color w:val="000000"/>
                <w:sz w:val="20"/>
                <w:szCs w:val="20"/>
                <w:cs/>
              </w:rPr>
              <w:t>)</w:t>
            </w:r>
          </w:p>
        </w:tc>
        <w:tc>
          <w:tcPr>
            <w:tcW w:w="2268" w:type="dxa"/>
            <w:tcBorders>
              <w:top w:val="nil"/>
              <w:bottom w:val="nil"/>
            </w:tcBorders>
            <w:shd w:val="clear" w:color="auto" w:fill="auto"/>
          </w:tcPr>
          <w:p w:rsidR="0056342F" w:rsidRPr="00EB71B4" w:rsidRDefault="0056342F" w:rsidP="0056342F">
            <w:pPr>
              <w:rPr>
                <w:rFonts w:ascii="TH SarabunPSK" w:hAnsi="TH SarabunPSK" w:cs="TH SarabunPSK"/>
                <w:color w:val="000000"/>
                <w:sz w:val="20"/>
                <w:szCs w:val="20"/>
                <w:cs/>
              </w:rPr>
            </w:pPr>
            <w:r w:rsidRPr="00EB71B4">
              <w:rPr>
                <w:rFonts w:ascii="TH SarabunPSK" w:hAnsi="TH SarabunPSK" w:cs="TH SarabunPSK"/>
                <w:color w:val="000000"/>
                <w:sz w:val="20"/>
                <w:szCs w:val="20"/>
              </w:rPr>
              <w:t>MAT61</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10</w:t>
            </w:r>
            <w:r w:rsidRPr="00EB71B4">
              <w:rPr>
                <w:rFonts w:ascii="TH SarabunPSK" w:hAnsi="TH SarabunPSK" w:cs="TH SarabunPSK" w:hint="cs"/>
                <w:color w:val="000000"/>
                <w:sz w:val="20"/>
                <w:szCs w:val="20"/>
                <w:cs/>
              </w:rPr>
              <w:t>2</w:t>
            </w:r>
            <w:r w:rsidRPr="00EB71B4">
              <w:rPr>
                <w:rFonts w:ascii="TH SarabunPSK" w:hAnsi="TH SarabunPSK" w:cs="TH SarabunPSK"/>
                <w:color w:val="000000"/>
                <w:sz w:val="20"/>
                <w:szCs w:val="20"/>
                <w:cs/>
              </w:rPr>
              <w:t xml:space="preserve"> แคลคูลัส 2</w:t>
            </w:r>
          </w:p>
        </w:tc>
        <w:tc>
          <w:tcPr>
            <w:tcW w:w="850"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color w:val="000000"/>
                <w:sz w:val="20"/>
                <w:szCs w:val="20"/>
              </w:rPr>
            </w:pPr>
            <w:r w:rsidRPr="00EB71B4">
              <w:rPr>
                <w:rFonts w:ascii="TH SarabunPSK" w:hAnsi="TH SarabunPSK" w:cs="TH SarabunPSK"/>
                <w:color w:val="000000"/>
                <w:sz w:val="20"/>
                <w:szCs w:val="20"/>
              </w:rPr>
              <w:t>2</w:t>
            </w:r>
            <w:r w:rsidRPr="00EB71B4">
              <w:rPr>
                <w:rFonts w:ascii="TH SarabunPSK" w:hAnsi="TH SarabunPSK" w:cs="TH SarabunPSK"/>
                <w:color w:val="000000"/>
                <w:sz w:val="20"/>
                <w:szCs w:val="20"/>
                <w:cs/>
              </w:rPr>
              <w:t>(2-</w:t>
            </w:r>
            <w:r w:rsidRPr="00EB71B4">
              <w:rPr>
                <w:rFonts w:ascii="TH SarabunPSK" w:hAnsi="TH SarabunPSK" w:cs="TH SarabunPSK"/>
                <w:color w:val="000000"/>
                <w:sz w:val="20"/>
                <w:szCs w:val="20"/>
              </w:rPr>
              <w:t>0</w:t>
            </w:r>
            <w:r w:rsidRPr="00EB71B4">
              <w:rPr>
                <w:rFonts w:ascii="TH SarabunPSK" w:hAnsi="TH SarabunPSK" w:cs="TH SarabunPSK"/>
                <w:color w:val="000000"/>
                <w:sz w:val="20"/>
                <w:szCs w:val="20"/>
                <w:cs/>
              </w:rPr>
              <w:t>-4)</w:t>
            </w:r>
          </w:p>
        </w:tc>
        <w:tc>
          <w:tcPr>
            <w:tcW w:w="2268" w:type="dxa"/>
            <w:tcBorders>
              <w:top w:val="nil"/>
              <w:bottom w:val="nil"/>
            </w:tcBorders>
            <w:shd w:val="clear" w:color="auto" w:fill="auto"/>
          </w:tcPr>
          <w:p w:rsidR="0056342F" w:rsidRPr="00EB71B4" w:rsidRDefault="0056342F" w:rsidP="0056342F">
            <w:pPr>
              <w:rPr>
                <w:rFonts w:ascii="TH SarabunPSK" w:hAnsi="TH SarabunPSK" w:cs="TH SarabunPSK"/>
                <w:color w:val="000000"/>
                <w:sz w:val="20"/>
                <w:szCs w:val="20"/>
                <w:cs/>
              </w:rPr>
            </w:pPr>
            <w:r w:rsidRPr="00EB71B4">
              <w:rPr>
                <w:rFonts w:ascii="TH SarabunPSK" w:hAnsi="TH SarabunPSK" w:cs="TH SarabunPSK"/>
                <w:color w:val="000000"/>
                <w:sz w:val="20"/>
                <w:szCs w:val="20"/>
              </w:rPr>
              <w:t>PHY61</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 xml:space="preserve">104 </w:t>
            </w:r>
            <w:r w:rsidRPr="00EB71B4">
              <w:rPr>
                <w:rFonts w:ascii="TH SarabunPSK" w:hAnsi="TH SarabunPSK" w:cs="TH SarabunPSK"/>
                <w:color w:val="000000"/>
                <w:sz w:val="20"/>
                <w:szCs w:val="20"/>
                <w:cs/>
              </w:rPr>
              <w:t xml:space="preserve">ปฏิบัติการฟิสิกส์ </w:t>
            </w:r>
            <w:r w:rsidRPr="00EB71B4">
              <w:rPr>
                <w:rFonts w:ascii="TH SarabunPSK" w:hAnsi="TH SarabunPSK" w:cs="TH SarabunPSK"/>
                <w:color w:val="000000"/>
                <w:sz w:val="20"/>
                <w:szCs w:val="20"/>
              </w:rPr>
              <w:t>2</w:t>
            </w:r>
          </w:p>
        </w:tc>
        <w:tc>
          <w:tcPr>
            <w:tcW w:w="851"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color w:val="000000"/>
                <w:sz w:val="20"/>
                <w:szCs w:val="20"/>
              </w:rPr>
            </w:pPr>
            <w:r w:rsidRPr="00EB71B4">
              <w:rPr>
                <w:rFonts w:ascii="TH SarabunPSK" w:hAnsi="TH SarabunPSK" w:cs="TH SarabunPSK"/>
                <w:color w:val="000000"/>
                <w:sz w:val="20"/>
                <w:szCs w:val="20"/>
                <w:cs/>
              </w:rPr>
              <w:t>1(</w:t>
            </w:r>
            <w:r w:rsidRPr="00EB71B4">
              <w:rPr>
                <w:rFonts w:ascii="TH SarabunPSK" w:hAnsi="TH SarabunPSK" w:cs="TH SarabunPSK"/>
                <w:color w:val="000000"/>
                <w:sz w:val="20"/>
                <w:szCs w:val="20"/>
              </w:rPr>
              <w:t>0</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3</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2</w:t>
            </w:r>
            <w:r w:rsidRPr="00EB71B4">
              <w:rPr>
                <w:rFonts w:ascii="TH SarabunPSK" w:hAnsi="TH SarabunPSK" w:cs="TH SarabunPSK"/>
                <w:color w:val="000000"/>
                <w:sz w:val="20"/>
                <w:szCs w:val="20"/>
                <w:cs/>
              </w:rPr>
              <w:t>)</w:t>
            </w:r>
          </w:p>
        </w:tc>
      </w:tr>
      <w:tr w:rsidR="0056342F" w:rsidRPr="00EB71B4" w:rsidTr="00F25A25">
        <w:tc>
          <w:tcPr>
            <w:tcW w:w="2376" w:type="dxa"/>
            <w:tcBorders>
              <w:top w:val="nil"/>
              <w:bottom w:val="nil"/>
            </w:tcBorders>
            <w:shd w:val="clear" w:color="auto" w:fill="auto"/>
          </w:tcPr>
          <w:p w:rsidR="0056342F" w:rsidRPr="00EB71B4" w:rsidRDefault="0056342F" w:rsidP="0056342F">
            <w:pPr>
              <w:rPr>
                <w:rFonts w:ascii="TH SarabunPSK" w:hAnsi="TH SarabunPSK" w:cs="TH SarabunPSK"/>
                <w:color w:val="000000"/>
                <w:sz w:val="20"/>
                <w:szCs w:val="20"/>
                <w:cs/>
              </w:rPr>
            </w:pPr>
            <w:r w:rsidRPr="00EB71B4">
              <w:rPr>
                <w:rFonts w:ascii="TH SarabunPSK" w:hAnsi="TH SarabunPSK" w:cs="TH SarabunPSK"/>
                <w:color w:val="000000"/>
                <w:sz w:val="20"/>
                <w:szCs w:val="20"/>
              </w:rPr>
              <w:t>MAT61</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10</w:t>
            </w:r>
            <w:r w:rsidRPr="00EB71B4">
              <w:rPr>
                <w:rFonts w:ascii="TH SarabunPSK" w:hAnsi="TH SarabunPSK" w:cs="TH SarabunPSK"/>
                <w:color w:val="000000"/>
                <w:sz w:val="20"/>
                <w:szCs w:val="20"/>
                <w:cs/>
              </w:rPr>
              <w:t>1 แคลคูลัส 1</w:t>
            </w:r>
          </w:p>
        </w:tc>
        <w:tc>
          <w:tcPr>
            <w:tcW w:w="851"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color w:val="000000"/>
                <w:sz w:val="20"/>
                <w:szCs w:val="20"/>
              </w:rPr>
            </w:pPr>
            <w:r w:rsidRPr="00EB71B4">
              <w:rPr>
                <w:rFonts w:ascii="TH SarabunPSK" w:hAnsi="TH SarabunPSK" w:cs="TH SarabunPSK"/>
                <w:color w:val="000000"/>
                <w:sz w:val="20"/>
                <w:szCs w:val="20"/>
              </w:rPr>
              <w:t>2</w:t>
            </w:r>
            <w:r w:rsidRPr="00EB71B4">
              <w:rPr>
                <w:rFonts w:ascii="TH SarabunPSK" w:hAnsi="TH SarabunPSK" w:cs="TH SarabunPSK"/>
                <w:color w:val="000000"/>
                <w:sz w:val="20"/>
                <w:szCs w:val="20"/>
                <w:cs/>
              </w:rPr>
              <w:t>(2-</w:t>
            </w:r>
            <w:r w:rsidRPr="00EB71B4">
              <w:rPr>
                <w:rFonts w:ascii="TH SarabunPSK" w:hAnsi="TH SarabunPSK" w:cs="TH SarabunPSK"/>
                <w:color w:val="000000"/>
                <w:sz w:val="20"/>
                <w:szCs w:val="20"/>
              </w:rPr>
              <w:t>0</w:t>
            </w:r>
            <w:r w:rsidRPr="00EB71B4">
              <w:rPr>
                <w:rFonts w:ascii="TH SarabunPSK" w:hAnsi="TH SarabunPSK" w:cs="TH SarabunPSK"/>
                <w:color w:val="000000"/>
                <w:sz w:val="20"/>
                <w:szCs w:val="20"/>
                <w:cs/>
              </w:rPr>
              <w:t>-4)</w:t>
            </w:r>
          </w:p>
        </w:tc>
        <w:tc>
          <w:tcPr>
            <w:tcW w:w="2268" w:type="dxa"/>
            <w:tcBorders>
              <w:top w:val="nil"/>
              <w:bottom w:val="nil"/>
            </w:tcBorders>
            <w:shd w:val="clear" w:color="auto" w:fill="auto"/>
          </w:tcPr>
          <w:p w:rsidR="0056342F" w:rsidRPr="00EB71B4" w:rsidRDefault="0056342F" w:rsidP="0056342F">
            <w:pPr>
              <w:rPr>
                <w:rFonts w:ascii="TH SarabunPSK" w:hAnsi="TH SarabunPSK" w:cs="TH SarabunPSK"/>
                <w:color w:val="000000"/>
                <w:sz w:val="20"/>
                <w:szCs w:val="20"/>
                <w:cs/>
              </w:rPr>
            </w:pPr>
            <w:r w:rsidRPr="00EB71B4">
              <w:rPr>
                <w:rFonts w:ascii="TH SarabunPSK" w:hAnsi="TH SarabunPSK" w:cs="TH SarabunPSK"/>
                <w:color w:val="000000"/>
                <w:sz w:val="20"/>
                <w:szCs w:val="20"/>
              </w:rPr>
              <w:t>MEE62</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 xml:space="preserve">101 </w:t>
            </w:r>
            <w:r w:rsidRPr="00EB71B4">
              <w:rPr>
                <w:rFonts w:ascii="TH SarabunPSK" w:hAnsi="TH SarabunPSK" w:cs="TH SarabunPSK" w:hint="cs"/>
                <w:color w:val="000000"/>
                <w:sz w:val="20"/>
                <w:szCs w:val="20"/>
                <w:cs/>
              </w:rPr>
              <w:t>การเขียนแบบวิศวกรรม 1</w:t>
            </w:r>
          </w:p>
        </w:tc>
        <w:tc>
          <w:tcPr>
            <w:tcW w:w="850"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color w:val="000000"/>
                <w:sz w:val="20"/>
                <w:szCs w:val="20"/>
              </w:rPr>
            </w:pPr>
            <w:r w:rsidRPr="00EB71B4">
              <w:rPr>
                <w:rFonts w:ascii="TH SarabunPSK" w:hAnsi="TH SarabunPSK" w:cs="TH SarabunPSK" w:hint="cs"/>
                <w:color w:val="000000"/>
                <w:sz w:val="20"/>
                <w:szCs w:val="20"/>
                <w:cs/>
              </w:rPr>
              <w:t>2</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1</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3</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4</w:t>
            </w:r>
            <w:r w:rsidRPr="00EB71B4">
              <w:rPr>
                <w:rFonts w:ascii="TH SarabunPSK" w:hAnsi="TH SarabunPSK" w:cs="TH SarabunPSK"/>
                <w:color w:val="000000"/>
                <w:sz w:val="20"/>
                <w:szCs w:val="20"/>
                <w:cs/>
              </w:rPr>
              <w:t>)</w:t>
            </w:r>
          </w:p>
        </w:tc>
        <w:tc>
          <w:tcPr>
            <w:tcW w:w="2268" w:type="dxa"/>
            <w:tcBorders>
              <w:top w:val="nil"/>
              <w:bottom w:val="nil"/>
            </w:tcBorders>
            <w:shd w:val="clear" w:color="auto" w:fill="auto"/>
          </w:tcPr>
          <w:p w:rsidR="0056342F" w:rsidRPr="00EB71B4" w:rsidRDefault="0056342F" w:rsidP="0056342F">
            <w:pPr>
              <w:rPr>
                <w:rFonts w:ascii="TH SarabunPSK" w:hAnsi="TH SarabunPSK" w:cs="TH SarabunPSK"/>
                <w:color w:val="000000"/>
                <w:sz w:val="20"/>
                <w:szCs w:val="20"/>
                <w:cs/>
              </w:rPr>
            </w:pPr>
            <w:r w:rsidRPr="00EB71B4">
              <w:rPr>
                <w:rFonts w:ascii="TH SarabunPSK" w:hAnsi="TH SarabunPSK" w:cs="TH SarabunPSK"/>
                <w:color w:val="000000"/>
                <w:sz w:val="20"/>
                <w:szCs w:val="20"/>
              </w:rPr>
              <w:t>MEE62</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10</w:t>
            </w:r>
            <w:r w:rsidRPr="00EB71B4">
              <w:rPr>
                <w:rFonts w:ascii="TH SarabunPSK" w:hAnsi="TH SarabunPSK" w:cs="TH SarabunPSK" w:hint="cs"/>
                <w:color w:val="000000"/>
                <w:sz w:val="20"/>
                <w:szCs w:val="20"/>
                <w:cs/>
              </w:rPr>
              <w:t>2</w:t>
            </w:r>
            <w:r w:rsidRPr="00EB71B4">
              <w:rPr>
                <w:rFonts w:ascii="TH SarabunPSK" w:hAnsi="TH SarabunPSK" w:cs="TH SarabunPSK"/>
                <w:color w:val="000000"/>
                <w:sz w:val="20"/>
                <w:szCs w:val="20"/>
                <w:cs/>
              </w:rPr>
              <w:t xml:space="preserve"> </w:t>
            </w:r>
            <w:r w:rsidRPr="00EB71B4">
              <w:rPr>
                <w:rFonts w:ascii="TH SarabunPSK" w:hAnsi="TH SarabunPSK" w:cs="TH SarabunPSK" w:hint="cs"/>
                <w:color w:val="000000"/>
                <w:sz w:val="20"/>
                <w:szCs w:val="20"/>
                <w:cs/>
              </w:rPr>
              <w:t>การเขียนแบบวิศวกรรม 2</w:t>
            </w:r>
          </w:p>
        </w:tc>
        <w:tc>
          <w:tcPr>
            <w:tcW w:w="851"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color w:val="000000"/>
                <w:sz w:val="20"/>
                <w:szCs w:val="20"/>
              </w:rPr>
            </w:pPr>
            <w:r w:rsidRPr="00EB71B4">
              <w:rPr>
                <w:rFonts w:ascii="TH SarabunPSK" w:hAnsi="TH SarabunPSK" w:cs="TH SarabunPSK" w:hint="cs"/>
                <w:color w:val="000000"/>
                <w:sz w:val="20"/>
                <w:szCs w:val="20"/>
                <w:cs/>
              </w:rPr>
              <w:t>2</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1</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3</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4</w:t>
            </w:r>
            <w:r w:rsidRPr="00EB71B4">
              <w:rPr>
                <w:rFonts w:ascii="TH SarabunPSK" w:hAnsi="TH SarabunPSK" w:cs="TH SarabunPSK"/>
                <w:color w:val="000000"/>
                <w:sz w:val="20"/>
                <w:szCs w:val="20"/>
                <w:cs/>
              </w:rPr>
              <w:t>)</w:t>
            </w:r>
          </w:p>
        </w:tc>
      </w:tr>
      <w:tr w:rsidR="0056342F" w:rsidRPr="00EB71B4" w:rsidTr="00F25A25">
        <w:tc>
          <w:tcPr>
            <w:tcW w:w="2376" w:type="dxa"/>
            <w:tcBorders>
              <w:top w:val="nil"/>
              <w:bottom w:val="nil"/>
            </w:tcBorders>
            <w:shd w:val="clear" w:color="auto" w:fill="auto"/>
          </w:tcPr>
          <w:p w:rsidR="0056342F" w:rsidRPr="00EB71B4" w:rsidRDefault="0056342F" w:rsidP="0056342F">
            <w:pPr>
              <w:rPr>
                <w:rFonts w:ascii="TH SarabunPSK" w:hAnsi="TH SarabunPSK" w:cs="TH SarabunPSK"/>
                <w:color w:val="000000"/>
                <w:sz w:val="20"/>
                <w:szCs w:val="20"/>
                <w:cs/>
              </w:rPr>
            </w:pPr>
            <w:r w:rsidRPr="00EB71B4">
              <w:rPr>
                <w:rFonts w:ascii="TH SarabunPSK" w:hAnsi="TH SarabunPSK" w:cs="TH SarabunPSK"/>
                <w:color w:val="000000"/>
                <w:sz w:val="20"/>
                <w:szCs w:val="20"/>
              </w:rPr>
              <w:t>MEE64</w:t>
            </w:r>
            <w:r w:rsidRPr="00EB71B4">
              <w:rPr>
                <w:rFonts w:ascii="TH SarabunPSK" w:hAnsi="TH SarabunPSK" w:cs="TH SarabunPSK"/>
                <w:color w:val="000000"/>
                <w:sz w:val="20"/>
                <w:szCs w:val="20"/>
                <w:cs/>
              </w:rPr>
              <w:t>-</w:t>
            </w:r>
            <w:r w:rsidRPr="00EB71B4">
              <w:rPr>
                <w:rFonts w:ascii="TH SarabunPSK" w:hAnsi="TH SarabunPSK" w:cs="TH SarabunPSK" w:hint="cs"/>
                <w:color w:val="000000"/>
                <w:sz w:val="20"/>
                <w:szCs w:val="20"/>
                <w:cs/>
              </w:rPr>
              <w:t>104</w:t>
            </w:r>
            <w:r w:rsidRPr="00EB71B4">
              <w:rPr>
                <w:rFonts w:ascii="TH SarabunPSK" w:hAnsi="TH SarabunPSK" w:cs="TH SarabunPSK"/>
                <w:color w:val="000000"/>
                <w:sz w:val="20"/>
                <w:szCs w:val="20"/>
                <w:cs/>
              </w:rPr>
              <w:t xml:space="preserve"> </w:t>
            </w:r>
            <w:r w:rsidRPr="00EB71B4">
              <w:rPr>
                <w:rFonts w:ascii="TH SarabunPSK" w:hAnsi="TH SarabunPSK" w:cs="TH SarabunPSK" w:hint="cs"/>
                <w:color w:val="000000"/>
                <w:sz w:val="20"/>
                <w:szCs w:val="20"/>
                <w:cs/>
              </w:rPr>
              <w:t>มโนทัศน์พื้นฐาน</w:t>
            </w:r>
            <w:r w:rsidRPr="00EB71B4">
              <w:rPr>
                <w:rFonts w:ascii="TH SarabunPSK" w:hAnsi="TH SarabunPSK" w:cs="TH SarabunPSK"/>
                <w:color w:val="000000"/>
                <w:sz w:val="20"/>
                <w:szCs w:val="20"/>
                <w:cs/>
              </w:rPr>
              <w:t>ฯ</w:t>
            </w:r>
          </w:p>
        </w:tc>
        <w:tc>
          <w:tcPr>
            <w:tcW w:w="851"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color w:val="000000"/>
                <w:sz w:val="20"/>
                <w:szCs w:val="20"/>
              </w:rPr>
            </w:pPr>
            <w:r w:rsidRPr="00EB71B4">
              <w:rPr>
                <w:rFonts w:ascii="TH SarabunPSK" w:hAnsi="TH SarabunPSK" w:cs="TH SarabunPSK" w:hint="cs"/>
                <w:color w:val="000000"/>
                <w:sz w:val="20"/>
                <w:szCs w:val="20"/>
                <w:cs/>
              </w:rPr>
              <w:t>2</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2</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0</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4</w:t>
            </w:r>
            <w:r w:rsidRPr="00EB71B4">
              <w:rPr>
                <w:rFonts w:ascii="TH SarabunPSK" w:hAnsi="TH SarabunPSK" w:cs="TH SarabunPSK"/>
                <w:color w:val="000000"/>
                <w:sz w:val="20"/>
                <w:szCs w:val="20"/>
                <w:cs/>
              </w:rPr>
              <w:t>)</w:t>
            </w:r>
          </w:p>
        </w:tc>
        <w:tc>
          <w:tcPr>
            <w:tcW w:w="2268" w:type="dxa"/>
            <w:tcBorders>
              <w:top w:val="nil"/>
              <w:bottom w:val="nil"/>
            </w:tcBorders>
            <w:shd w:val="clear" w:color="auto" w:fill="auto"/>
          </w:tcPr>
          <w:p w:rsidR="0056342F" w:rsidRPr="00EB71B4" w:rsidRDefault="0056342F" w:rsidP="0056342F">
            <w:pPr>
              <w:rPr>
                <w:rFonts w:ascii="TH SarabunPSK" w:hAnsi="TH SarabunPSK" w:cs="TH SarabunPSK"/>
                <w:color w:val="000000"/>
                <w:sz w:val="20"/>
                <w:szCs w:val="20"/>
                <w:cs/>
              </w:rPr>
            </w:pPr>
          </w:p>
        </w:tc>
        <w:tc>
          <w:tcPr>
            <w:tcW w:w="850"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color w:val="000000"/>
                <w:sz w:val="20"/>
                <w:szCs w:val="20"/>
              </w:rPr>
            </w:pPr>
          </w:p>
        </w:tc>
        <w:tc>
          <w:tcPr>
            <w:tcW w:w="2268" w:type="dxa"/>
            <w:tcBorders>
              <w:top w:val="nil"/>
              <w:bottom w:val="nil"/>
            </w:tcBorders>
            <w:shd w:val="clear" w:color="auto" w:fill="auto"/>
          </w:tcPr>
          <w:p w:rsidR="0056342F" w:rsidRPr="00EB71B4" w:rsidRDefault="0056342F" w:rsidP="0056342F">
            <w:pPr>
              <w:rPr>
                <w:rFonts w:ascii="TH SarabunPSK" w:hAnsi="TH SarabunPSK" w:cs="TH SarabunPSK"/>
                <w:color w:val="000000"/>
                <w:sz w:val="20"/>
                <w:szCs w:val="20"/>
                <w:cs/>
              </w:rPr>
            </w:pPr>
          </w:p>
        </w:tc>
        <w:tc>
          <w:tcPr>
            <w:tcW w:w="851"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color w:val="000000"/>
                <w:sz w:val="20"/>
                <w:szCs w:val="20"/>
              </w:rPr>
            </w:pPr>
          </w:p>
        </w:tc>
      </w:tr>
      <w:tr w:rsidR="0056342F" w:rsidRPr="00EB71B4" w:rsidTr="00F25A25">
        <w:tc>
          <w:tcPr>
            <w:tcW w:w="2376" w:type="dxa"/>
            <w:tcBorders>
              <w:bottom w:val="single" w:sz="4" w:space="0" w:color="auto"/>
            </w:tcBorders>
            <w:shd w:val="clear" w:color="auto" w:fill="D9D9D9"/>
          </w:tcPr>
          <w:p w:rsidR="0056342F" w:rsidRPr="00EB71B4" w:rsidRDefault="0056342F" w:rsidP="0056342F">
            <w:pPr>
              <w:jc w:val="center"/>
              <w:rPr>
                <w:rFonts w:ascii="TH SarabunPSK" w:hAnsi="TH SarabunPSK" w:cs="TH SarabunPSK"/>
                <w:color w:val="000000"/>
                <w:sz w:val="20"/>
                <w:szCs w:val="20"/>
                <w:cs/>
              </w:rPr>
            </w:pPr>
            <w:r w:rsidRPr="00EB71B4">
              <w:rPr>
                <w:rFonts w:ascii="TH SarabunPSK" w:hAnsi="TH SarabunPSK" w:cs="TH SarabunPSK"/>
                <w:color w:val="000000"/>
                <w:sz w:val="20"/>
                <w:szCs w:val="20"/>
                <w:cs/>
              </w:rPr>
              <w:t>รวมหน่วยกิต</w:t>
            </w:r>
          </w:p>
        </w:tc>
        <w:tc>
          <w:tcPr>
            <w:tcW w:w="851" w:type="dxa"/>
            <w:tcBorders>
              <w:bottom w:val="single" w:sz="4" w:space="0" w:color="auto"/>
            </w:tcBorders>
            <w:shd w:val="clear" w:color="auto" w:fill="D9D9D9"/>
          </w:tcPr>
          <w:p w:rsidR="0056342F" w:rsidRPr="00EB71B4" w:rsidRDefault="0056342F" w:rsidP="0056342F">
            <w:pPr>
              <w:ind w:right="-108"/>
              <w:jc w:val="center"/>
              <w:rPr>
                <w:rFonts w:ascii="TH SarabunPSK" w:hAnsi="TH SarabunPSK" w:cs="TH SarabunPSK"/>
                <w:color w:val="000000"/>
                <w:sz w:val="20"/>
                <w:szCs w:val="20"/>
              </w:rPr>
            </w:pPr>
            <w:r w:rsidRPr="00EB71B4">
              <w:rPr>
                <w:rFonts w:ascii="TH SarabunPSK" w:hAnsi="TH SarabunPSK" w:cs="TH SarabunPSK" w:hint="cs"/>
                <w:color w:val="000000"/>
                <w:sz w:val="20"/>
                <w:szCs w:val="20"/>
                <w:cs/>
              </w:rPr>
              <w:t>18</w:t>
            </w:r>
          </w:p>
        </w:tc>
        <w:tc>
          <w:tcPr>
            <w:tcW w:w="2268" w:type="dxa"/>
            <w:tcBorders>
              <w:bottom w:val="single" w:sz="4" w:space="0" w:color="auto"/>
            </w:tcBorders>
            <w:shd w:val="clear" w:color="auto" w:fill="D9D9D9"/>
          </w:tcPr>
          <w:p w:rsidR="0056342F" w:rsidRPr="00EB71B4" w:rsidRDefault="0056342F" w:rsidP="0056342F">
            <w:pPr>
              <w:jc w:val="center"/>
              <w:rPr>
                <w:rFonts w:ascii="TH SarabunPSK" w:hAnsi="TH SarabunPSK" w:cs="TH SarabunPSK"/>
                <w:color w:val="000000"/>
                <w:sz w:val="20"/>
                <w:szCs w:val="20"/>
                <w:cs/>
              </w:rPr>
            </w:pPr>
            <w:r w:rsidRPr="00EB71B4">
              <w:rPr>
                <w:rFonts w:ascii="TH SarabunPSK" w:hAnsi="TH SarabunPSK" w:cs="TH SarabunPSK"/>
                <w:color w:val="000000"/>
                <w:sz w:val="20"/>
                <w:szCs w:val="20"/>
                <w:cs/>
              </w:rPr>
              <w:t>รวมหน่วยกิต</w:t>
            </w:r>
          </w:p>
        </w:tc>
        <w:tc>
          <w:tcPr>
            <w:tcW w:w="850" w:type="dxa"/>
            <w:tcBorders>
              <w:bottom w:val="single" w:sz="4" w:space="0" w:color="auto"/>
            </w:tcBorders>
            <w:shd w:val="clear" w:color="auto" w:fill="D9D9D9"/>
          </w:tcPr>
          <w:p w:rsidR="0056342F" w:rsidRPr="00EB71B4" w:rsidRDefault="0056342F" w:rsidP="0056342F">
            <w:pPr>
              <w:ind w:right="-108"/>
              <w:jc w:val="center"/>
              <w:rPr>
                <w:rFonts w:ascii="TH SarabunPSK" w:hAnsi="TH SarabunPSK" w:cs="TH SarabunPSK"/>
                <w:color w:val="000000"/>
                <w:sz w:val="20"/>
                <w:szCs w:val="20"/>
              </w:rPr>
            </w:pPr>
            <w:r w:rsidRPr="00EB71B4">
              <w:rPr>
                <w:rFonts w:ascii="TH SarabunPSK" w:hAnsi="TH SarabunPSK" w:cs="TH SarabunPSK"/>
                <w:color w:val="000000"/>
                <w:sz w:val="20"/>
                <w:szCs w:val="20"/>
              </w:rPr>
              <w:t>21</w:t>
            </w:r>
          </w:p>
        </w:tc>
        <w:tc>
          <w:tcPr>
            <w:tcW w:w="2268" w:type="dxa"/>
            <w:tcBorders>
              <w:bottom w:val="single" w:sz="4" w:space="0" w:color="auto"/>
            </w:tcBorders>
            <w:shd w:val="clear" w:color="auto" w:fill="D9D9D9"/>
          </w:tcPr>
          <w:p w:rsidR="0056342F" w:rsidRPr="00EB71B4" w:rsidRDefault="0056342F" w:rsidP="0056342F">
            <w:pPr>
              <w:jc w:val="center"/>
              <w:rPr>
                <w:rFonts w:ascii="TH SarabunPSK" w:hAnsi="TH SarabunPSK" w:cs="TH SarabunPSK"/>
                <w:color w:val="000000"/>
                <w:sz w:val="20"/>
                <w:szCs w:val="20"/>
                <w:cs/>
              </w:rPr>
            </w:pPr>
            <w:r w:rsidRPr="00EB71B4">
              <w:rPr>
                <w:rFonts w:ascii="TH SarabunPSK" w:hAnsi="TH SarabunPSK" w:cs="TH SarabunPSK"/>
                <w:color w:val="000000"/>
                <w:sz w:val="20"/>
                <w:szCs w:val="20"/>
                <w:cs/>
              </w:rPr>
              <w:t>รวมหน่วยกิต</w:t>
            </w:r>
          </w:p>
        </w:tc>
        <w:tc>
          <w:tcPr>
            <w:tcW w:w="851" w:type="dxa"/>
            <w:tcBorders>
              <w:bottom w:val="single" w:sz="4" w:space="0" w:color="auto"/>
            </w:tcBorders>
            <w:shd w:val="clear" w:color="auto" w:fill="D9D9D9"/>
          </w:tcPr>
          <w:p w:rsidR="0056342F" w:rsidRPr="00EB71B4" w:rsidRDefault="0056342F" w:rsidP="0056342F">
            <w:pPr>
              <w:ind w:right="-108"/>
              <w:jc w:val="center"/>
              <w:rPr>
                <w:rFonts w:ascii="TH SarabunPSK" w:hAnsi="TH SarabunPSK" w:cs="TH SarabunPSK"/>
                <w:color w:val="000000"/>
                <w:sz w:val="20"/>
                <w:szCs w:val="20"/>
              </w:rPr>
            </w:pPr>
            <w:r w:rsidRPr="00EB71B4">
              <w:rPr>
                <w:rFonts w:ascii="TH SarabunPSK" w:hAnsi="TH SarabunPSK" w:cs="TH SarabunPSK" w:hint="cs"/>
                <w:color w:val="000000"/>
                <w:sz w:val="20"/>
                <w:szCs w:val="20"/>
                <w:cs/>
              </w:rPr>
              <w:t>18</w:t>
            </w:r>
          </w:p>
        </w:tc>
      </w:tr>
      <w:tr w:rsidR="0056342F" w:rsidRPr="00EB71B4" w:rsidTr="00F25A25">
        <w:tc>
          <w:tcPr>
            <w:tcW w:w="2376" w:type="dxa"/>
            <w:shd w:val="clear" w:color="auto" w:fill="D9D9D9"/>
          </w:tcPr>
          <w:p w:rsidR="0056342F" w:rsidRPr="00EB71B4" w:rsidRDefault="0056342F" w:rsidP="0056342F">
            <w:pPr>
              <w:jc w:val="thaiDistribute"/>
              <w:rPr>
                <w:rFonts w:ascii="TH SarabunPSK" w:hAnsi="TH SarabunPSK" w:cs="TH SarabunPSK"/>
                <w:b/>
                <w:bCs/>
                <w:color w:val="000000"/>
                <w:sz w:val="20"/>
                <w:szCs w:val="20"/>
              </w:rPr>
            </w:pPr>
            <w:r w:rsidRPr="00EB71B4">
              <w:rPr>
                <w:rFonts w:ascii="TH SarabunPSK" w:hAnsi="TH SarabunPSK" w:cs="TH SarabunPSK"/>
                <w:color w:val="000000"/>
                <w:sz w:val="20"/>
                <w:szCs w:val="20"/>
                <w:cs/>
              </w:rPr>
              <w:br w:type="page"/>
            </w:r>
            <w:r w:rsidRPr="00EB71B4">
              <w:rPr>
                <w:rFonts w:ascii="TH SarabunPSK" w:hAnsi="TH SarabunPSK" w:cs="TH SarabunPSK"/>
                <w:b/>
                <w:bCs/>
                <w:color w:val="000000"/>
                <w:sz w:val="20"/>
                <w:szCs w:val="20"/>
                <w:cs/>
              </w:rPr>
              <w:t>ชั้นปีที่ 2</w:t>
            </w:r>
          </w:p>
        </w:tc>
        <w:tc>
          <w:tcPr>
            <w:tcW w:w="851" w:type="dxa"/>
            <w:shd w:val="clear" w:color="auto" w:fill="D9D9D9"/>
          </w:tcPr>
          <w:p w:rsidR="0056342F" w:rsidRPr="00EB71B4" w:rsidRDefault="0056342F" w:rsidP="0056342F">
            <w:pPr>
              <w:jc w:val="thaiDistribute"/>
              <w:rPr>
                <w:rFonts w:ascii="TH SarabunPSK" w:hAnsi="TH SarabunPSK" w:cs="TH SarabunPSK"/>
                <w:b/>
                <w:bCs/>
                <w:color w:val="000000"/>
                <w:sz w:val="20"/>
                <w:szCs w:val="20"/>
              </w:rPr>
            </w:pPr>
          </w:p>
        </w:tc>
        <w:tc>
          <w:tcPr>
            <w:tcW w:w="2268" w:type="dxa"/>
            <w:shd w:val="clear" w:color="auto" w:fill="D9D9D9"/>
          </w:tcPr>
          <w:p w:rsidR="0056342F" w:rsidRPr="00EB71B4" w:rsidRDefault="0056342F" w:rsidP="0056342F">
            <w:pPr>
              <w:jc w:val="thaiDistribute"/>
              <w:rPr>
                <w:rFonts w:ascii="TH SarabunPSK" w:hAnsi="TH SarabunPSK" w:cs="TH SarabunPSK"/>
                <w:b/>
                <w:bCs/>
                <w:color w:val="000000"/>
                <w:sz w:val="20"/>
                <w:szCs w:val="20"/>
              </w:rPr>
            </w:pPr>
          </w:p>
        </w:tc>
        <w:tc>
          <w:tcPr>
            <w:tcW w:w="850" w:type="dxa"/>
            <w:shd w:val="clear" w:color="auto" w:fill="D9D9D9"/>
          </w:tcPr>
          <w:p w:rsidR="0056342F" w:rsidRPr="00EB71B4" w:rsidRDefault="0056342F" w:rsidP="0056342F">
            <w:pPr>
              <w:jc w:val="thaiDistribute"/>
              <w:rPr>
                <w:rFonts w:ascii="TH SarabunPSK" w:hAnsi="TH SarabunPSK" w:cs="TH SarabunPSK"/>
                <w:b/>
                <w:bCs/>
                <w:color w:val="000000"/>
                <w:sz w:val="20"/>
                <w:szCs w:val="20"/>
              </w:rPr>
            </w:pPr>
          </w:p>
        </w:tc>
        <w:tc>
          <w:tcPr>
            <w:tcW w:w="2268" w:type="dxa"/>
            <w:shd w:val="clear" w:color="auto" w:fill="D9D9D9"/>
          </w:tcPr>
          <w:p w:rsidR="0056342F" w:rsidRPr="00EB71B4" w:rsidRDefault="0056342F" w:rsidP="0056342F">
            <w:pPr>
              <w:jc w:val="thaiDistribute"/>
              <w:rPr>
                <w:rFonts w:ascii="TH SarabunPSK" w:hAnsi="TH SarabunPSK" w:cs="TH SarabunPSK"/>
                <w:b/>
                <w:bCs/>
                <w:color w:val="000000"/>
                <w:sz w:val="20"/>
                <w:szCs w:val="20"/>
              </w:rPr>
            </w:pPr>
          </w:p>
        </w:tc>
        <w:tc>
          <w:tcPr>
            <w:tcW w:w="851" w:type="dxa"/>
            <w:shd w:val="clear" w:color="auto" w:fill="D9D9D9"/>
          </w:tcPr>
          <w:p w:rsidR="0056342F" w:rsidRPr="00EB71B4" w:rsidRDefault="0056342F" w:rsidP="0056342F">
            <w:pPr>
              <w:jc w:val="thaiDistribute"/>
              <w:rPr>
                <w:rFonts w:ascii="TH SarabunPSK" w:hAnsi="TH SarabunPSK" w:cs="TH SarabunPSK"/>
                <w:b/>
                <w:bCs/>
                <w:color w:val="000000"/>
                <w:sz w:val="20"/>
                <w:szCs w:val="20"/>
                <w:cs/>
              </w:rPr>
            </w:pPr>
          </w:p>
        </w:tc>
      </w:tr>
      <w:tr w:rsidR="0056342F" w:rsidRPr="00EB71B4" w:rsidTr="00F25A25">
        <w:tc>
          <w:tcPr>
            <w:tcW w:w="3227" w:type="dxa"/>
            <w:gridSpan w:val="2"/>
            <w:tcBorders>
              <w:bottom w:val="single" w:sz="4" w:space="0" w:color="auto"/>
            </w:tcBorders>
            <w:shd w:val="clear" w:color="auto" w:fill="D9D9D9"/>
          </w:tcPr>
          <w:p w:rsidR="0056342F" w:rsidRPr="00EB71B4" w:rsidRDefault="0056342F" w:rsidP="0056342F">
            <w:pPr>
              <w:jc w:val="center"/>
              <w:rPr>
                <w:rFonts w:ascii="TH SarabunPSK" w:hAnsi="TH SarabunPSK" w:cs="TH SarabunPSK"/>
                <w:b/>
                <w:bCs/>
                <w:color w:val="000000"/>
                <w:sz w:val="20"/>
                <w:szCs w:val="20"/>
              </w:rPr>
            </w:pPr>
            <w:r w:rsidRPr="00EB71B4">
              <w:rPr>
                <w:rFonts w:ascii="TH SarabunPSK" w:hAnsi="TH SarabunPSK" w:cs="TH SarabunPSK"/>
                <w:b/>
                <w:bCs/>
                <w:color w:val="000000"/>
                <w:sz w:val="20"/>
                <w:szCs w:val="20"/>
                <w:cs/>
              </w:rPr>
              <w:t>ภาคการศึกษาที่ 1</w:t>
            </w:r>
          </w:p>
        </w:tc>
        <w:tc>
          <w:tcPr>
            <w:tcW w:w="3118" w:type="dxa"/>
            <w:gridSpan w:val="2"/>
            <w:tcBorders>
              <w:bottom w:val="single" w:sz="4" w:space="0" w:color="auto"/>
            </w:tcBorders>
            <w:shd w:val="clear" w:color="auto" w:fill="D9D9D9"/>
          </w:tcPr>
          <w:p w:rsidR="0056342F" w:rsidRPr="00EB71B4" w:rsidRDefault="0056342F" w:rsidP="0056342F">
            <w:pPr>
              <w:jc w:val="center"/>
              <w:rPr>
                <w:rFonts w:ascii="TH SarabunPSK" w:hAnsi="TH SarabunPSK" w:cs="TH SarabunPSK"/>
                <w:b/>
                <w:bCs/>
                <w:color w:val="000000"/>
                <w:sz w:val="20"/>
                <w:szCs w:val="20"/>
              </w:rPr>
            </w:pPr>
            <w:r w:rsidRPr="00EB71B4">
              <w:rPr>
                <w:rFonts w:ascii="TH SarabunPSK" w:hAnsi="TH SarabunPSK" w:cs="TH SarabunPSK"/>
                <w:b/>
                <w:bCs/>
                <w:color w:val="000000"/>
                <w:sz w:val="20"/>
                <w:szCs w:val="20"/>
                <w:cs/>
              </w:rPr>
              <w:t>ภาคการศึกษาที่ 2</w:t>
            </w:r>
          </w:p>
        </w:tc>
        <w:tc>
          <w:tcPr>
            <w:tcW w:w="3119" w:type="dxa"/>
            <w:gridSpan w:val="2"/>
            <w:tcBorders>
              <w:bottom w:val="single" w:sz="4" w:space="0" w:color="auto"/>
            </w:tcBorders>
            <w:shd w:val="clear" w:color="auto" w:fill="D9D9D9"/>
          </w:tcPr>
          <w:p w:rsidR="0056342F" w:rsidRPr="00EB71B4" w:rsidRDefault="0056342F" w:rsidP="0056342F">
            <w:pPr>
              <w:jc w:val="center"/>
              <w:rPr>
                <w:rFonts w:ascii="TH SarabunPSK" w:hAnsi="TH SarabunPSK" w:cs="TH SarabunPSK"/>
                <w:b/>
                <w:bCs/>
                <w:color w:val="000000"/>
                <w:sz w:val="20"/>
                <w:szCs w:val="20"/>
                <w:cs/>
              </w:rPr>
            </w:pPr>
            <w:r w:rsidRPr="00EB71B4">
              <w:rPr>
                <w:rFonts w:ascii="TH SarabunPSK" w:hAnsi="TH SarabunPSK" w:cs="TH SarabunPSK"/>
                <w:b/>
                <w:bCs/>
                <w:color w:val="000000"/>
                <w:sz w:val="20"/>
                <w:szCs w:val="20"/>
                <w:cs/>
              </w:rPr>
              <w:t>ภาคการศึกษาที่ 3</w:t>
            </w:r>
          </w:p>
        </w:tc>
      </w:tr>
      <w:tr w:rsidR="0056342F" w:rsidRPr="00EB71B4" w:rsidTr="00F25A25">
        <w:tc>
          <w:tcPr>
            <w:tcW w:w="2376" w:type="dxa"/>
            <w:tcBorders>
              <w:bottom w:val="nil"/>
            </w:tcBorders>
            <w:shd w:val="clear" w:color="auto" w:fill="auto"/>
          </w:tcPr>
          <w:p w:rsidR="0056342F" w:rsidRPr="00EB71B4" w:rsidRDefault="0056342F" w:rsidP="0056342F">
            <w:pPr>
              <w:ind w:right="-108"/>
              <w:rPr>
                <w:rFonts w:ascii="TH SarabunPSK" w:hAnsi="TH SarabunPSK" w:cs="TH SarabunPSK" w:hint="cs"/>
                <w:color w:val="000000"/>
                <w:sz w:val="20"/>
                <w:szCs w:val="20"/>
                <w:cs/>
              </w:rPr>
            </w:pPr>
            <w:r w:rsidRPr="00EB71B4">
              <w:rPr>
                <w:rFonts w:ascii="TH SarabunPSK" w:hAnsi="TH SarabunPSK" w:cs="TH SarabunPSK"/>
                <w:color w:val="000000"/>
                <w:sz w:val="20"/>
                <w:szCs w:val="20"/>
              </w:rPr>
              <w:t>GEN64</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 xml:space="preserve">124 </w:t>
            </w:r>
            <w:r w:rsidRPr="00EB71B4">
              <w:rPr>
                <w:rFonts w:ascii="TH SarabunPSK" w:hAnsi="TH SarabunPSK" w:cs="TH SarabunPSK" w:hint="cs"/>
                <w:color w:val="000000"/>
                <w:sz w:val="20"/>
                <w:szCs w:val="20"/>
                <w:cs/>
              </w:rPr>
              <w:t>ทักษะภาษาอังกฤษเพื่อการสนทนา</w:t>
            </w:r>
          </w:p>
        </w:tc>
        <w:tc>
          <w:tcPr>
            <w:tcW w:w="851" w:type="dxa"/>
            <w:tcBorders>
              <w:bottom w:val="nil"/>
            </w:tcBorders>
            <w:shd w:val="clear" w:color="auto" w:fill="auto"/>
          </w:tcPr>
          <w:p w:rsidR="0056342F" w:rsidRPr="00EB71B4" w:rsidRDefault="0056342F" w:rsidP="0056342F">
            <w:pPr>
              <w:ind w:right="-108"/>
              <w:jc w:val="center"/>
              <w:rPr>
                <w:rFonts w:ascii="TH SarabunPSK" w:hAnsi="TH SarabunPSK" w:cs="TH SarabunPSK"/>
                <w:color w:val="000000"/>
                <w:sz w:val="20"/>
                <w:szCs w:val="20"/>
              </w:rPr>
            </w:pPr>
            <w:r w:rsidRPr="00EB71B4">
              <w:rPr>
                <w:rFonts w:ascii="TH SarabunPSK" w:hAnsi="TH SarabunPSK" w:cs="TH SarabunPSK"/>
                <w:color w:val="000000"/>
                <w:sz w:val="20"/>
                <w:szCs w:val="20"/>
              </w:rPr>
              <w:t>4</w:t>
            </w:r>
            <w:r w:rsidRPr="00EB71B4">
              <w:rPr>
                <w:rFonts w:ascii="TH SarabunPSK" w:hAnsi="TH SarabunPSK" w:cs="TH SarabunPSK"/>
                <w:color w:val="000000"/>
                <w:sz w:val="20"/>
                <w:szCs w:val="20"/>
                <w:cs/>
              </w:rPr>
              <w:t>(</w:t>
            </w:r>
            <w:r w:rsidRPr="00EB71B4">
              <w:rPr>
                <w:rFonts w:ascii="TH SarabunPSK" w:hAnsi="TH SarabunPSK" w:cs="TH SarabunPSK" w:hint="cs"/>
                <w:color w:val="000000"/>
                <w:sz w:val="20"/>
                <w:szCs w:val="20"/>
                <w:cs/>
              </w:rPr>
              <w:t>4</w:t>
            </w:r>
            <w:r w:rsidRPr="00EB71B4">
              <w:rPr>
                <w:rFonts w:ascii="TH SarabunPSK" w:hAnsi="TH SarabunPSK" w:cs="TH SarabunPSK"/>
                <w:color w:val="000000"/>
                <w:sz w:val="20"/>
                <w:szCs w:val="20"/>
                <w:cs/>
              </w:rPr>
              <w:t>-</w:t>
            </w:r>
            <w:r w:rsidRPr="00EB71B4">
              <w:rPr>
                <w:rFonts w:ascii="TH SarabunPSK" w:hAnsi="TH SarabunPSK" w:cs="TH SarabunPSK" w:hint="cs"/>
                <w:color w:val="000000"/>
                <w:sz w:val="20"/>
                <w:szCs w:val="20"/>
                <w:cs/>
              </w:rPr>
              <w:t>0</w:t>
            </w:r>
            <w:r w:rsidRPr="00EB71B4">
              <w:rPr>
                <w:rFonts w:ascii="TH SarabunPSK" w:hAnsi="TH SarabunPSK" w:cs="TH SarabunPSK"/>
                <w:color w:val="000000"/>
                <w:sz w:val="20"/>
                <w:szCs w:val="20"/>
                <w:cs/>
              </w:rPr>
              <w:t>-</w:t>
            </w:r>
            <w:r w:rsidRPr="00EB71B4">
              <w:rPr>
                <w:rFonts w:ascii="TH SarabunPSK" w:hAnsi="TH SarabunPSK" w:cs="TH SarabunPSK" w:hint="cs"/>
                <w:color w:val="000000"/>
                <w:sz w:val="20"/>
                <w:szCs w:val="20"/>
                <w:cs/>
              </w:rPr>
              <w:t>8</w:t>
            </w:r>
            <w:r w:rsidRPr="00EB71B4">
              <w:rPr>
                <w:rFonts w:ascii="TH SarabunPSK" w:hAnsi="TH SarabunPSK" w:cs="TH SarabunPSK"/>
                <w:color w:val="000000"/>
                <w:sz w:val="20"/>
                <w:szCs w:val="20"/>
                <w:cs/>
              </w:rPr>
              <w:t>)</w:t>
            </w:r>
          </w:p>
        </w:tc>
        <w:tc>
          <w:tcPr>
            <w:tcW w:w="2268" w:type="dxa"/>
            <w:tcBorders>
              <w:bottom w:val="nil"/>
            </w:tcBorders>
            <w:shd w:val="clear" w:color="auto" w:fill="auto"/>
          </w:tcPr>
          <w:p w:rsidR="0056342F" w:rsidRPr="00EB71B4" w:rsidRDefault="0056342F" w:rsidP="0056342F">
            <w:pPr>
              <w:ind w:right="-108"/>
              <w:rPr>
                <w:rFonts w:ascii="TH SarabunPSK" w:hAnsi="TH SarabunPSK" w:cs="TH SarabunPSK" w:hint="cs"/>
                <w:color w:val="000000"/>
                <w:sz w:val="20"/>
                <w:szCs w:val="20"/>
                <w:cs/>
              </w:rPr>
            </w:pPr>
            <w:r w:rsidRPr="00EB71B4">
              <w:rPr>
                <w:rFonts w:ascii="TH SarabunPSK" w:hAnsi="TH SarabunPSK" w:cs="TH SarabunPSK"/>
                <w:color w:val="000000"/>
                <w:sz w:val="20"/>
                <w:szCs w:val="20"/>
              </w:rPr>
              <w:t>GEN64</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 xml:space="preserve">125 </w:t>
            </w:r>
            <w:r w:rsidRPr="00EB71B4">
              <w:rPr>
                <w:rFonts w:ascii="TH SarabunPSK" w:hAnsi="TH SarabunPSK" w:cs="TH SarabunPSK" w:hint="cs"/>
                <w:color w:val="000000"/>
                <w:sz w:val="20"/>
                <w:szCs w:val="20"/>
                <w:cs/>
              </w:rPr>
              <w:t>ภาษาอังกฤษเพื่อการสื่อสารเชิงวิชาการ</w:t>
            </w:r>
          </w:p>
        </w:tc>
        <w:tc>
          <w:tcPr>
            <w:tcW w:w="850" w:type="dxa"/>
            <w:tcBorders>
              <w:bottom w:val="nil"/>
            </w:tcBorders>
            <w:shd w:val="clear" w:color="auto" w:fill="auto"/>
          </w:tcPr>
          <w:p w:rsidR="0056342F" w:rsidRPr="00EB71B4" w:rsidRDefault="0056342F" w:rsidP="0056342F">
            <w:pPr>
              <w:ind w:right="-108"/>
              <w:jc w:val="center"/>
              <w:rPr>
                <w:rFonts w:ascii="TH SarabunPSK" w:hAnsi="TH SarabunPSK" w:cs="TH SarabunPSK"/>
                <w:color w:val="000000"/>
                <w:sz w:val="20"/>
                <w:szCs w:val="20"/>
              </w:rPr>
            </w:pPr>
            <w:r w:rsidRPr="00EB71B4">
              <w:rPr>
                <w:rFonts w:ascii="TH SarabunPSK" w:hAnsi="TH SarabunPSK" w:cs="TH SarabunPSK" w:hint="cs"/>
                <w:color w:val="000000"/>
                <w:sz w:val="20"/>
                <w:szCs w:val="20"/>
                <w:cs/>
              </w:rPr>
              <w:t>3</w:t>
            </w:r>
            <w:r w:rsidRPr="00EB71B4">
              <w:rPr>
                <w:rFonts w:ascii="TH SarabunPSK" w:hAnsi="TH SarabunPSK" w:cs="TH SarabunPSK"/>
                <w:color w:val="000000"/>
                <w:sz w:val="20"/>
                <w:szCs w:val="20"/>
                <w:cs/>
              </w:rPr>
              <w:t>(</w:t>
            </w:r>
            <w:r w:rsidRPr="00EB71B4">
              <w:rPr>
                <w:rFonts w:ascii="TH SarabunPSK" w:hAnsi="TH SarabunPSK" w:cs="TH SarabunPSK" w:hint="cs"/>
                <w:color w:val="000000"/>
                <w:sz w:val="20"/>
                <w:szCs w:val="20"/>
                <w:cs/>
              </w:rPr>
              <w:t>3</w:t>
            </w:r>
            <w:r w:rsidRPr="00EB71B4">
              <w:rPr>
                <w:rFonts w:ascii="TH SarabunPSK" w:hAnsi="TH SarabunPSK" w:cs="TH SarabunPSK"/>
                <w:color w:val="000000"/>
                <w:sz w:val="20"/>
                <w:szCs w:val="20"/>
                <w:cs/>
              </w:rPr>
              <w:t>-</w:t>
            </w:r>
            <w:r w:rsidRPr="00EB71B4">
              <w:rPr>
                <w:rFonts w:ascii="TH SarabunPSK" w:hAnsi="TH SarabunPSK" w:cs="TH SarabunPSK" w:hint="cs"/>
                <w:color w:val="000000"/>
                <w:sz w:val="20"/>
                <w:szCs w:val="20"/>
                <w:cs/>
              </w:rPr>
              <w:t>0</w:t>
            </w:r>
            <w:r w:rsidRPr="00EB71B4">
              <w:rPr>
                <w:rFonts w:ascii="TH SarabunPSK" w:hAnsi="TH SarabunPSK" w:cs="TH SarabunPSK"/>
                <w:color w:val="000000"/>
                <w:sz w:val="20"/>
                <w:szCs w:val="20"/>
                <w:cs/>
              </w:rPr>
              <w:t>-</w:t>
            </w:r>
            <w:r w:rsidRPr="00EB71B4">
              <w:rPr>
                <w:rFonts w:ascii="TH SarabunPSK" w:hAnsi="TH SarabunPSK" w:cs="TH SarabunPSK" w:hint="cs"/>
                <w:color w:val="000000"/>
                <w:sz w:val="20"/>
                <w:szCs w:val="20"/>
                <w:cs/>
              </w:rPr>
              <w:t>6</w:t>
            </w:r>
            <w:r w:rsidRPr="00EB71B4">
              <w:rPr>
                <w:rFonts w:ascii="TH SarabunPSK" w:hAnsi="TH SarabunPSK" w:cs="TH SarabunPSK"/>
                <w:color w:val="000000"/>
                <w:sz w:val="20"/>
                <w:szCs w:val="20"/>
                <w:cs/>
              </w:rPr>
              <w:t>)</w:t>
            </w:r>
          </w:p>
        </w:tc>
        <w:tc>
          <w:tcPr>
            <w:tcW w:w="2268" w:type="dxa"/>
            <w:tcBorders>
              <w:bottom w:val="nil"/>
            </w:tcBorders>
            <w:shd w:val="clear" w:color="auto" w:fill="auto"/>
          </w:tcPr>
          <w:p w:rsidR="0056342F" w:rsidRPr="00EB71B4" w:rsidRDefault="0056342F" w:rsidP="0056342F">
            <w:pPr>
              <w:rPr>
                <w:rFonts w:ascii="TH SarabunPSK" w:hAnsi="TH SarabunPSK" w:cs="TH SarabunPSK" w:hint="cs"/>
                <w:color w:val="000000"/>
                <w:sz w:val="20"/>
                <w:szCs w:val="20"/>
                <w:cs/>
              </w:rPr>
            </w:pPr>
            <w:r w:rsidRPr="00EB71B4">
              <w:rPr>
                <w:rFonts w:ascii="TH SarabunPSK" w:hAnsi="TH SarabunPSK" w:cs="TH SarabunPSK"/>
                <w:color w:val="000000"/>
                <w:sz w:val="20"/>
                <w:szCs w:val="20"/>
              </w:rPr>
              <w:t>GEN64</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 xml:space="preserve">126 </w:t>
            </w:r>
            <w:r w:rsidRPr="00EB71B4">
              <w:rPr>
                <w:rFonts w:ascii="TH SarabunPSK" w:hAnsi="TH SarabunPSK" w:cs="TH SarabunPSK" w:hint="cs"/>
                <w:color w:val="000000"/>
                <w:sz w:val="20"/>
                <w:szCs w:val="20"/>
                <w:cs/>
              </w:rPr>
              <w:t>ภาษาอังกฤษเพื่อการนำเสนอ</w:t>
            </w:r>
          </w:p>
        </w:tc>
        <w:tc>
          <w:tcPr>
            <w:tcW w:w="851" w:type="dxa"/>
            <w:tcBorders>
              <w:bottom w:val="nil"/>
            </w:tcBorders>
            <w:shd w:val="clear" w:color="auto" w:fill="auto"/>
          </w:tcPr>
          <w:p w:rsidR="0056342F" w:rsidRPr="00EB71B4" w:rsidRDefault="0056342F" w:rsidP="0056342F">
            <w:pPr>
              <w:ind w:right="-108"/>
              <w:jc w:val="center"/>
              <w:rPr>
                <w:rFonts w:ascii="TH SarabunPSK" w:hAnsi="TH SarabunPSK" w:cs="TH SarabunPSK"/>
                <w:color w:val="000000"/>
                <w:sz w:val="20"/>
                <w:szCs w:val="20"/>
              </w:rPr>
            </w:pPr>
            <w:r w:rsidRPr="00EB71B4">
              <w:rPr>
                <w:rFonts w:ascii="TH SarabunPSK" w:hAnsi="TH SarabunPSK" w:cs="TH SarabunPSK" w:hint="cs"/>
                <w:color w:val="000000"/>
                <w:sz w:val="20"/>
                <w:szCs w:val="20"/>
                <w:cs/>
              </w:rPr>
              <w:t>3</w:t>
            </w:r>
            <w:r w:rsidRPr="00EB71B4">
              <w:rPr>
                <w:rFonts w:ascii="TH SarabunPSK" w:hAnsi="TH SarabunPSK" w:cs="TH SarabunPSK"/>
                <w:color w:val="000000"/>
                <w:sz w:val="20"/>
                <w:szCs w:val="20"/>
                <w:cs/>
              </w:rPr>
              <w:t>(</w:t>
            </w:r>
            <w:r w:rsidRPr="00EB71B4">
              <w:rPr>
                <w:rFonts w:ascii="TH SarabunPSK" w:hAnsi="TH SarabunPSK" w:cs="TH SarabunPSK" w:hint="cs"/>
                <w:color w:val="000000"/>
                <w:sz w:val="20"/>
                <w:szCs w:val="20"/>
                <w:cs/>
              </w:rPr>
              <w:t>3</w:t>
            </w:r>
            <w:r w:rsidRPr="00EB71B4">
              <w:rPr>
                <w:rFonts w:ascii="TH SarabunPSK" w:hAnsi="TH SarabunPSK" w:cs="TH SarabunPSK"/>
                <w:color w:val="000000"/>
                <w:sz w:val="20"/>
                <w:szCs w:val="20"/>
                <w:cs/>
              </w:rPr>
              <w:t>-</w:t>
            </w:r>
            <w:r w:rsidRPr="00EB71B4">
              <w:rPr>
                <w:rFonts w:ascii="TH SarabunPSK" w:hAnsi="TH SarabunPSK" w:cs="TH SarabunPSK" w:hint="cs"/>
                <w:color w:val="000000"/>
                <w:sz w:val="20"/>
                <w:szCs w:val="20"/>
                <w:cs/>
              </w:rPr>
              <w:t>0</w:t>
            </w:r>
            <w:r w:rsidRPr="00EB71B4">
              <w:rPr>
                <w:rFonts w:ascii="TH SarabunPSK" w:hAnsi="TH SarabunPSK" w:cs="TH SarabunPSK"/>
                <w:color w:val="000000"/>
                <w:sz w:val="20"/>
                <w:szCs w:val="20"/>
                <w:cs/>
              </w:rPr>
              <w:t>-</w:t>
            </w:r>
            <w:r w:rsidRPr="00EB71B4">
              <w:rPr>
                <w:rFonts w:ascii="TH SarabunPSK" w:hAnsi="TH SarabunPSK" w:cs="TH SarabunPSK" w:hint="cs"/>
                <w:color w:val="000000"/>
                <w:sz w:val="20"/>
                <w:szCs w:val="20"/>
                <w:cs/>
              </w:rPr>
              <w:t>6</w:t>
            </w:r>
            <w:r w:rsidRPr="00EB71B4">
              <w:rPr>
                <w:rFonts w:ascii="TH SarabunPSK" w:hAnsi="TH SarabunPSK" w:cs="TH SarabunPSK"/>
                <w:color w:val="000000"/>
                <w:sz w:val="20"/>
                <w:szCs w:val="20"/>
                <w:cs/>
              </w:rPr>
              <w:t>)</w:t>
            </w:r>
          </w:p>
        </w:tc>
      </w:tr>
      <w:tr w:rsidR="0056342F" w:rsidRPr="00EB71B4" w:rsidTr="00F25A25">
        <w:tc>
          <w:tcPr>
            <w:tcW w:w="2376" w:type="dxa"/>
            <w:tcBorders>
              <w:top w:val="nil"/>
              <w:bottom w:val="nil"/>
            </w:tcBorders>
            <w:shd w:val="clear" w:color="auto" w:fill="auto"/>
          </w:tcPr>
          <w:p w:rsidR="0056342F" w:rsidRPr="00EB71B4" w:rsidRDefault="0056342F" w:rsidP="0056342F">
            <w:pPr>
              <w:rPr>
                <w:rFonts w:ascii="TH SarabunPSK" w:hAnsi="TH SarabunPSK" w:cs="TH SarabunPSK" w:hint="cs"/>
                <w:color w:val="000000"/>
                <w:sz w:val="20"/>
                <w:szCs w:val="20"/>
                <w:cs/>
              </w:rPr>
            </w:pPr>
            <w:r w:rsidRPr="00EB71B4">
              <w:rPr>
                <w:rFonts w:ascii="TH SarabunPSK" w:hAnsi="TH SarabunPSK" w:cs="TH SarabunPSK"/>
                <w:color w:val="000000"/>
                <w:sz w:val="20"/>
                <w:szCs w:val="20"/>
              </w:rPr>
              <w:t xml:space="preserve">GEN64-154 </w:t>
            </w:r>
            <w:r w:rsidRPr="00EB71B4">
              <w:rPr>
                <w:rFonts w:ascii="TH SarabunPSK" w:hAnsi="TH SarabunPSK" w:cs="TH SarabunPSK" w:hint="cs"/>
                <w:color w:val="000000"/>
                <w:sz w:val="20"/>
                <w:szCs w:val="20"/>
                <w:cs/>
              </w:rPr>
              <w:t>เทคนิคการสื่อสารในสังคมร่วมสมัย</w:t>
            </w:r>
          </w:p>
        </w:tc>
        <w:tc>
          <w:tcPr>
            <w:tcW w:w="851"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color w:val="000000"/>
                <w:sz w:val="20"/>
                <w:szCs w:val="20"/>
              </w:rPr>
            </w:pPr>
            <w:r w:rsidRPr="00EB71B4">
              <w:rPr>
                <w:rFonts w:ascii="TH SarabunPSK" w:hAnsi="TH SarabunPSK" w:cs="TH SarabunPSK" w:hint="cs"/>
                <w:color w:val="000000"/>
                <w:sz w:val="20"/>
                <w:szCs w:val="20"/>
                <w:cs/>
              </w:rPr>
              <w:t>2</w:t>
            </w:r>
            <w:r w:rsidRPr="00EB71B4">
              <w:rPr>
                <w:rFonts w:ascii="TH SarabunPSK" w:hAnsi="TH SarabunPSK" w:cs="TH SarabunPSK"/>
                <w:color w:val="000000"/>
                <w:sz w:val="20"/>
                <w:szCs w:val="20"/>
              </w:rPr>
              <w:t>(2-0-4)</w:t>
            </w:r>
          </w:p>
        </w:tc>
        <w:tc>
          <w:tcPr>
            <w:tcW w:w="2268" w:type="dxa"/>
            <w:tcBorders>
              <w:top w:val="nil"/>
              <w:bottom w:val="nil"/>
            </w:tcBorders>
            <w:shd w:val="clear" w:color="auto" w:fill="auto"/>
          </w:tcPr>
          <w:p w:rsidR="0056342F" w:rsidRPr="00EB71B4" w:rsidRDefault="0056342F" w:rsidP="0056342F">
            <w:pPr>
              <w:rPr>
                <w:rFonts w:ascii="TH SarabunPSK" w:hAnsi="TH SarabunPSK" w:cs="TH SarabunPSK"/>
                <w:color w:val="000000"/>
                <w:sz w:val="20"/>
                <w:szCs w:val="20"/>
                <w:cs/>
              </w:rPr>
            </w:pPr>
            <w:r w:rsidRPr="00EB71B4">
              <w:rPr>
                <w:rFonts w:ascii="TH SarabunPSK" w:hAnsi="TH SarabunPSK" w:cs="TH SarabunPSK"/>
                <w:color w:val="000000"/>
                <w:sz w:val="20"/>
                <w:szCs w:val="20"/>
              </w:rPr>
              <w:t>COE62</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 xml:space="preserve">102 </w:t>
            </w:r>
            <w:r w:rsidRPr="00EB71B4">
              <w:rPr>
                <w:rFonts w:ascii="TH SarabunPSK" w:hAnsi="TH SarabunPSK" w:cs="TH SarabunPSK" w:hint="cs"/>
                <w:color w:val="000000"/>
                <w:sz w:val="20"/>
                <w:szCs w:val="20"/>
                <w:cs/>
              </w:rPr>
              <w:t>การเขียนโปรแกรมคอมพิวเตอร์</w:t>
            </w:r>
          </w:p>
        </w:tc>
        <w:tc>
          <w:tcPr>
            <w:tcW w:w="850"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color w:val="000000"/>
                <w:sz w:val="20"/>
                <w:szCs w:val="20"/>
              </w:rPr>
            </w:pPr>
            <w:r w:rsidRPr="00EB71B4">
              <w:rPr>
                <w:rFonts w:ascii="TH SarabunPSK" w:hAnsi="TH SarabunPSK" w:cs="TH SarabunPSK" w:hint="cs"/>
                <w:color w:val="000000"/>
                <w:sz w:val="20"/>
                <w:szCs w:val="20"/>
                <w:cs/>
              </w:rPr>
              <w:t>4</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3</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2</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7</w:t>
            </w:r>
            <w:r w:rsidRPr="00EB71B4">
              <w:rPr>
                <w:rFonts w:ascii="TH SarabunPSK" w:hAnsi="TH SarabunPSK" w:cs="TH SarabunPSK"/>
                <w:color w:val="000000"/>
                <w:sz w:val="20"/>
                <w:szCs w:val="20"/>
                <w:cs/>
              </w:rPr>
              <w:t>)</w:t>
            </w:r>
          </w:p>
        </w:tc>
        <w:tc>
          <w:tcPr>
            <w:tcW w:w="2268" w:type="dxa"/>
            <w:tcBorders>
              <w:top w:val="nil"/>
              <w:bottom w:val="nil"/>
            </w:tcBorders>
            <w:shd w:val="clear" w:color="auto" w:fill="auto"/>
          </w:tcPr>
          <w:p w:rsidR="0056342F" w:rsidRPr="00EB71B4" w:rsidRDefault="0056342F" w:rsidP="0056342F">
            <w:pPr>
              <w:ind w:right="-108"/>
              <w:rPr>
                <w:rFonts w:ascii="TH SarabunPSK" w:hAnsi="TH SarabunPSK" w:cs="TH SarabunPSK"/>
                <w:color w:val="000000"/>
                <w:sz w:val="20"/>
                <w:szCs w:val="20"/>
                <w:cs/>
              </w:rPr>
            </w:pPr>
            <w:r w:rsidRPr="00EB71B4">
              <w:rPr>
                <w:rFonts w:ascii="TH SarabunPSK" w:hAnsi="TH SarabunPSK" w:cs="TH SarabunPSK"/>
                <w:color w:val="000000"/>
                <w:sz w:val="20"/>
                <w:szCs w:val="20"/>
              </w:rPr>
              <w:t>MTE62</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 xml:space="preserve">211 </w:t>
            </w:r>
            <w:r w:rsidRPr="00EB71B4">
              <w:rPr>
                <w:rFonts w:ascii="TH SarabunPSK" w:hAnsi="TH SarabunPSK" w:cs="TH SarabunPSK" w:hint="cs"/>
                <w:color w:val="000000"/>
                <w:sz w:val="20"/>
                <w:szCs w:val="20"/>
                <w:cs/>
              </w:rPr>
              <w:t>วัสดุวิศวกรรม</w:t>
            </w:r>
          </w:p>
        </w:tc>
        <w:tc>
          <w:tcPr>
            <w:tcW w:w="851"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color w:val="000000"/>
                <w:sz w:val="20"/>
                <w:szCs w:val="20"/>
              </w:rPr>
            </w:pPr>
            <w:r w:rsidRPr="00EB71B4">
              <w:rPr>
                <w:rFonts w:ascii="TH SarabunPSK" w:hAnsi="TH SarabunPSK" w:cs="TH SarabunPSK" w:hint="cs"/>
                <w:color w:val="000000"/>
                <w:sz w:val="20"/>
                <w:szCs w:val="20"/>
                <w:cs/>
              </w:rPr>
              <w:t>4</w:t>
            </w:r>
            <w:r w:rsidRPr="00EB71B4">
              <w:rPr>
                <w:rFonts w:ascii="TH SarabunPSK" w:hAnsi="TH SarabunPSK" w:cs="TH SarabunPSK"/>
                <w:color w:val="000000"/>
                <w:sz w:val="20"/>
                <w:szCs w:val="20"/>
                <w:cs/>
              </w:rPr>
              <w:t>(4-</w:t>
            </w:r>
            <w:r w:rsidRPr="00EB71B4">
              <w:rPr>
                <w:rFonts w:ascii="TH SarabunPSK" w:hAnsi="TH SarabunPSK" w:cs="TH SarabunPSK"/>
                <w:color w:val="000000"/>
                <w:sz w:val="20"/>
                <w:szCs w:val="20"/>
              </w:rPr>
              <w:t>0</w:t>
            </w:r>
            <w:r w:rsidRPr="00EB71B4">
              <w:rPr>
                <w:rFonts w:ascii="TH SarabunPSK" w:hAnsi="TH SarabunPSK" w:cs="TH SarabunPSK"/>
                <w:color w:val="000000"/>
                <w:sz w:val="20"/>
                <w:szCs w:val="20"/>
                <w:cs/>
              </w:rPr>
              <w:t>-8)</w:t>
            </w:r>
          </w:p>
        </w:tc>
      </w:tr>
      <w:tr w:rsidR="0056342F" w:rsidRPr="00EB71B4" w:rsidTr="0086590A">
        <w:tc>
          <w:tcPr>
            <w:tcW w:w="2376" w:type="dxa"/>
            <w:tcBorders>
              <w:top w:val="nil"/>
              <w:bottom w:val="nil"/>
            </w:tcBorders>
            <w:shd w:val="clear" w:color="auto" w:fill="auto"/>
          </w:tcPr>
          <w:p w:rsidR="0056342F" w:rsidRPr="00EB71B4" w:rsidRDefault="0056342F" w:rsidP="0056342F">
            <w:pPr>
              <w:rPr>
                <w:rFonts w:ascii="TH SarabunPSK" w:hAnsi="TH SarabunPSK" w:cs="TH SarabunPSK"/>
                <w:color w:val="000000"/>
                <w:sz w:val="20"/>
                <w:szCs w:val="20"/>
                <w:cs/>
              </w:rPr>
            </w:pPr>
            <w:r w:rsidRPr="00EB71B4">
              <w:rPr>
                <w:rFonts w:ascii="TH SarabunPSK" w:hAnsi="TH SarabunPSK" w:cs="TH SarabunPSK"/>
                <w:color w:val="000000"/>
                <w:sz w:val="20"/>
                <w:szCs w:val="20"/>
              </w:rPr>
              <w:t>MAT61</w:t>
            </w:r>
            <w:r w:rsidRPr="00EB71B4">
              <w:rPr>
                <w:rFonts w:ascii="TH SarabunPSK" w:hAnsi="TH SarabunPSK" w:cs="TH SarabunPSK"/>
                <w:color w:val="000000"/>
                <w:sz w:val="20"/>
                <w:szCs w:val="20"/>
                <w:cs/>
              </w:rPr>
              <w:t>-</w:t>
            </w:r>
            <w:r w:rsidRPr="00EB71B4">
              <w:rPr>
                <w:rFonts w:ascii="TH SarabunPSK" w:hAnsi="TH SarabunPSK" w:cs="TH SarabunPSK" w:hint="cs"/>
                <w:color w:val="000000"/>
                <w:sz w:val="20"/>
                <w:szCs w:val="20"/>
                <w:cs/>
              </w:rPr>
              <w:t>201</w:t>
            </w:r>
            <w:r w:rsidRPr="00EB71B4">
              <w:rPr>
                <w:rFonts w:ascii="TH SarabunPSK" w:hAnsi="TH SarabunPSK" w:cs="TH SarabunPSK"/>
                <w:color w:val="000000"/>
                <w:sz w:val="20"/>
                <w:szCs w:val="20"/>
                <w:cs/>
              </w:rPr>
              <w:t xml:space="preserve"> แคลคูลัส 4</w:t>
            </w:r>
          </w:p>
        </w:tc>
        <w:tc>
          <w:tcPr>
            <w:tcW w:w="851"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color w:val="000000"/>
                <w:sz w:val="20"/>
                <w:szCs w:val="20"/>
              </w:rPr>
            </w:pPr>
            <w:r w:rsidRPr="00EB71B4">
              <w:rPr>
                <w:rFonts w:ascii="TH SarabunPSK" w:hAnsi="TH SarabunPSK" w:cs="TH SarabunPSK" w:hint="cs"/>
                <w:color w:val="000000"/>
                <w:sz w:val="20"/>
                <w:szCs w:val="20"/>
                <w:cs/>
              </w:rPr>
              <w:t>4</w:t>
            </w:r>
            <w:r w:rsidRPr="00EB71B4">
              <w:rPr>
                <w:rFonts w:ascii="TH SarabunPSK" w:hAnsi="TH SarabunPSK" w:cs="TH SarabunPSK"/>
                <w:color w:val="000000"/>
                <w:sz w:val="20"/>
                <w:szCs w:val="20"/>
                <w:cs/>
              </w:rPr>
              <w:t>(4-</w:t>
            </w:r>
            <w:r w:rsidRPr="00EB71B4">
              <w:rPr>
                <w:rFonts w:ascii="TH SarabunPSK" w:hAnsi="TH SarabunPSK" w:cs="TH SarabunPSK"/>
                <w:color w:val="000000"/>
                <w:sz w:val="20"/>
                <w:szCs w:val="20"/>
              </w:rPr>
              <w:t>0</w:t>
            </w:r>
            <w:r w:rsidRPr="00EB71B4">
              <w:rPr>
                <w:rFonts w:ascii="TH SarabunPSK" w:hAnsi="TH SarabunPSK" w:cs="TH SarabunPSK"/>
                <w:color w:val="000000"/>
                <w:sz w:val="20"/>
                <w:szCs w:val="20"/>
                <w:cs/>
              </w:rPr>
              <w:t>-8)</w:t>
            </w:r>
          </w:p>
        </w:tc>
        <w:tc>
          <w:tcPr>
            <w:tcW w:w="2268" w:type="dxa"/>
            <w:tcBorders>
              <w:top w:val="nil"/>
              <w:bottom w:val="nil"/>
            </w:tcBorders>
            <w:shd w:val="clear" w:color="auto" w:fill="auto"/>
          </w:tcPr>
          <w:p w:rsidR="0056342F" w:rsidRPr="00EB71B4" w:rsidRDefault="0056342F" w:rsidP="0056342F">
            <w:pPr>
              <w:rPr>
                <w:rFonts w:ascii="TH SarabunPSK" w:hAnsi="TH SarabunPSK" w:cs="TH SarabunPSK"/>
                <w:color w:val="000000"/>
                <w:sz w:val="20"/>
                <w:szCs w:val="20"/>
                <w:cs/>
              </w:rPr>
            </w:pPr>
            <w:r w:rsidRPr="00EB71B4">
              <w:rPr>
                <w:rFonts w:ascii="TH SarabunPSK" w:hAnsi="TH SarabunPSK" w:cs="TH SarabunPSK"/>
                <w:color w:val="000000"/>
                <w:sz w:val="20"/>
                <w:szCs w:val="20"/>
              </w:rPr>
              <w:t>CVE62</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 xml:space="preserve">211 </w:t>
            </w:r>
            <w:r w:rsidRPr="00EB71B4">
              <w:rPr>
                <w:rFonts w:ascii="TH SarabunPSK" w:hAnsi="TH SarabunPSK" w:cs="TH SarabunPSK" w:hint="cs"/>
                <w:color w:val="000000"/>
                <w:sz w:val="20"/>
                <w:szCs w:val="20"/>
                <w:cs/>
              </w:rPr>
              <w:t>กลศาสตร์วัสดุ</w:t>
            </w:r>
          </w:p>
        </w:tc>
        <w:tc>
          <w:tcPr>
            <w:tcW w:w="850"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color w:val="000000"/>
                <w:sz w:val="20"/>
                <w:szCs w:val="20"/>
              </w:rPr>
            </w:pPr>
            <w:r w:rsidRPr="00EB71B4">
              <w:rPr>
                <w:rFonts w:ascii="TH SarabunPSK" w:hAnsi="TH SarabunPSK" w:cs="TH SarabunPSK" w:hint="cs"/>
                <w:color w:val="000000"/>
                <w:sz w:val="20"/>
                <w:szCs w:val="20"/>
                <w:cs/>
              </w:rPr>
              <w:t>4</w:t>
            </w:r>
            <w:r w:rsidRPr="00EB71B4">
              <w:rPr>
                <w:rFonts w:ascii="TH SarabunPSK" w:hAnsi="TH SarabunPSK" w:cs="TH SarabunPSK"/>
                <w:color w:val="000000"/>
                <w:sz w:val="20"/>
                <w:szCs w:val="20"/>
                <w:cs/>
              </w:rPr>
              <w:t>(4-</w:t>
            </w:r>
            <w:r w:rsidRPr="00EB71B4">
              <w:rPr>
                <w:rFonts w:ascii="TH SarabunPSK" w:hAnsi="TH SarabunPSK" w:cs="TH SarabunPSK"/>
                <w:color w:val="000000"/>
                <w:sz w:val="20"/>
                <w:szCs w:val="20"/>
              </w:rPr>
              <w:t>0</w:t>
            </w:r>
            <w:r w:rsidRPr="00EB71B4">
              <w:rPr>
                <w:rFonts w:ascii="TH SarabunPSK" w:hAnsi="TH SarabunPSK" w:cs="TH SarabunPSK"/>
                <w:color w:val="000000"/>
                <w:sz w:val="20"/>
                <w:szCs w:val="20"/>
                <w:cs/>
              </w:rPr>
              <w:t>-8)</w:t>
            </w:r>
          </w:p>
        </w:tc>
        <w:tc>
          <w:tcPr>
            <w:tcW w:w="2268" w:type="dxa"/>
            <w:tcBorders>
              <w:top w:val="nil"/>
              <w:bottom w:val="nil"/>
            </w:tcBorders>
            <w:shd w:val="clear" w:color="auto" w:fill="auto"/>
          </w:tcPr>
          <w:p w:rsidR="0056342F" w:rsidRPr="00EB71B4" w:rsidRDefault="0056342F" w:rsidP="0056342F">
            <w:pPr>
              <w:ind w:right="-108"/>
              <w:rPr>
                <w:rFonts w:ascii="TH SarabunPSK" w:hAnsi="TH SarabunPSK" w:cs="TH SarabunPSK"/>
                <w:color w:val="000000"/>
                <w:sz w:val="20"/>
                <w:szCs w:val="20"/>
                <w:cs/>
              </w:rPr>
            </w:pPr>
            <w:r w:rsidRPr="00EB71B4">
              <w:rPr>
                <w:rFonts w:ascii="TH SarabunPSK" w:hAnsi="TH SarabunPSK" w:cs="TH SarabunPSK"/>
                <w:color w:val="000000"/>
                <w:sz w:val="20"/>
                <w:szCs w:val="20"/>
              </w:rPr>
              <w:t>CPE62</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 xml:space="preserve">202 </w:t>
            </w:r>
            <w:r w:rsidRPr="00EB71B4">
              <w:rPr>
                <w:rFonts w:ascii="TH SarabunPSK" w:hAnsi="TH SarabunPSK" w:cs="TH SarabunPSK" w:hint="cs"/>
                <w:color w:val="000000"/>
                <w:sz w:val="20"/>
                <w:szCs w:val="20"/>
                <w:cs/>
              </w:rPr>
              <w:t>อุณหพลศาสตร์ 1</w:t>
            </w:r>
          </w:p>
        </w:tc>
        <w:tc>
          <w:tcPr>
            <w:tcW w:w="851"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color w:val="000000"/>
                <w:sz w:val="20"/>
                <w:szCs w:val="20"/>
              </w:rPr>
            </w:pPr>
            <w:r w:rsidRPr="00EB71B4">
              <w:rPr>
                <w:rFonts w:ascii="TH SarabunPSK" w:hAnsi="TH SarabunPSK" w:cs="TH SarabunPSK" w:hint="cs"/>
                <w:color w:val="000000"/>
                <w:sz w:val="20"/>
                <w:szCs w:val="20"/>
                <w:cs/>
              </w:rPr>
              <w:t>4</w:t>
            </w:r>
            <w:r w:rsidRPr="00EB71B4">
              <w:rPr>
                <w:rFonts w:ascii="TH SarabunPSK" w:hAnsi="TH SarabunPSK" w:cs="TH SarabunPSK"/>
                <w:color w:val="000000"/>
                <w:sz w:val="20"/>
                <w:szCs w:val="20"/>
                <w:cs/>
              </w:rPr>
              <w:t>(4-</w:t>
            </w:r>
            <w:r w:rsidRPr="00EB71B4">
              <w:rPr>
                <w:rFonts w:ascii="TH SarabunPSK" w:hAnsi="TH SarabunPSK" w:cs="TH SarabunPSK"/>
                <w:color w:val="000000"/>
                <w:sz w:val="20"/>
                <w:szCs w:val="20"/>
              </w:rPr>
              <w:t>0</w:t>
            </w:r>
            <w:r w:rsidRPr="00EB71B4">
              <w:rPr>
                <w:rFonts w:ascii="TH SarabunPSK" w:hAnsi="TH SarabunPSK" w:cs="TH SarabunPSK"/>
                <w:color w:val="000000"/>
                <w:sz w:val="20"/>
                <w:szCs w:val="20"/>
                <w:cs/>
              </w:rPr>
              <w:t>-8)</w:t>
            </w:r>
          </w:p>
        </w:tc>
      </w:tr>
      <w:tr w:rsidR="0056342F" w:rsidRPr="00EB71B4" w:rsidTr="0086590A">
        <w:tc>
          <w:tcPr>
            <w:tcW w:w="2376" w:type="dxa"/>
            <w:tcBorders>
              <w:top w:val="nil"/>
              <w:bottom w:val="nil"/>
            </w:tcBorders>
            <w:shd w:val="clear" w:color="auto" w:fill="auto"/>
          </w:tcPr>
          <w:p w:rsidR="0056342F" w:rsidRPr="00EB71B4" w:rsidRDefault="0056342F" w:rsidP="0056342F">
            <w:pPr>
              <w:rPr>
                <w:rFonts w:ascii="TH SarabunPSK" w:hAnsi="TH SarabunPSK" w:cs="TH SarabunPSK"/>
                <w:color w:val="000000"/>
                <w:spacing w:val="-6"/>
                <w:sz w:val="20"/>
                <w:szCs w:val="20"/>
                <w:cs/>
              </w:rPr>
            </w:pPr>
            <w:r w:rsidRPr="00EB71B4">
              <w:rPr>
                <w:rFonts w:ascii="TH SarabunPSK" w:hAnsi="TH SarabunPSK" w:cs="TH SarabunPSK"/>
                <w:color w:val="000000"/>
                <w:spacing w:val="-6"/>
                <w:sz w:val="20"/>
                <w:szCs w:val="20"/>
              </w:rPr>
              <w:t>CVE62</w:t>
            </w:r>
            <w:r w:rsidRPr="00EB71B4">
              <w:rPr>
                <w:rFonts w:ascii="TH SarabunPSK" w:hAnsi="TH SarabunPSK" w:cs="TH SarabunPSK"/>
                <w:color w:val="000000"/>
                <w:spacing w:val="-6"/>
                <w:sz w:val="20"/>
                <w:szCs w:val="20"/>
                <w:cs/>
              </w:rPr>
              <w:t>-</w:t>
            </w:r>
            <w:r w:rsidRPr="00EB71B4">
              <w:rPr>
                <w:rFonts w:ascii="TH SarabunPSK" w:hAnsi="TH SarabunPSK" w:cs="TH SarabunPSK"/>
                <w:color w:val="000000"/>
                <w:spacing w:val="-6"/>
                <w:sz w:val="20"/>
                <w:szCs w:val="20"/>
              </w:rPr>
              <w:t xml:space="preserve">111 </w:t>
            </w:r>
            <w:r w:rsidRPr="00EB71B4">
              <w:rPr>
                <w:rFonts w:ascii="TH SarabunPSK" w:hAnsi="TH SarabunPSK" w:cs="TH SarabunPSK"/>
                <w:color w:val="000000"/>
                <w:spacing w:val="-6"/>
                <w:sz w:val="20"/>
                <w:szCs w:val="20"/>
                <w:cs/>
              </w:rPr>
              <w:t>กลศาสตร์วิศวกรรม</w:t>
            </w:r>
          </w:p>
        </w:tc>
        <w:tc>
          <w:tcPr>
            <w:tcW w:w="851"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color w:val="000000"/>
                <w:sz w:val="20"/>
                <w:szCs w:val="20"/>
              </w:rPr>
            </w:pPr>
            <w:r w:rsidRPr="00EB71B4">
              <w:rPr>
                <w:rFonts w:ascii="TH SarabunPSK" w:hAnsi="TH SarabunPSK" w:cs="TH SarabunPSK"/>
                <w:color w:val="000000"/>
                <w:sz w:val="20"/>
                <w:szCs w:val="20"/>
                <w:cs/>
              </w:rPr>
              <w:t>4(4-0-8)</w:t>
            </w:r>
          </w:p>
        </w:tc>
        <w:tc>
          <w:tcPr>
            <w:tcW w:w="2268" w:type="dxa"/>
            <w:tcBorders>
              <w:top w:val="nil"/>
              <w:bottom w:val="nil"/>
            </w:tcBorders>
            <w:shd w:val="clear" w:color="auto" w:fill="auto"/>
          </w:tcPr>
          <w:p w:rsidR="0056342F" w:rsidRPr="00EB71B4" w:rsidRDefault="0056342F" w:rsidP="0056342F">
            <w:pPr>
              <w:rPr>
                <w:rFonts w:ascii="TH SarabunPSK" w:hAnsi="TH SarabunPSK" w:cs="TH SarabunPSK"/>
                <w:color w:val="000000"/>
                <w:sz w:val="20"/>
                <w:szCs w:val="20"/>
                <w:cs/>
              </w:rPr>
            </w:pPr>
            <w:r w:rsidRPr="00EB71B4">
              <w:rPr>
                <w:rFonts w:ascii="TH SarabunPSK" w:hAnsi="TH SarabunPSK" w:cs="TH SarabunPSK"/>
                <w:color w:val="000000"/>
                <w:sz w:val="20"/>
                <w:szCs w:val="20"/>
              </w:rPr>
              <w:t>CVE62</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 xml:space="preserve">241 </w:t>
            </w:r>
            <w:r w:rsidRPr="00EB71B4">
              <w:rPr>
                <w:rFonts w:ascii="TH SarabunPSK" w:hAnsi="TH SarabunPSK" w:cs="TH SarabunPSK" w:hint="cs"/>
                <w:color w:val="000000"/>
                <w:sz w:val="20"/>
                <w:szCs w:val="20"/>
                <w:cs/>
              </w:rPr>
              <w:t>กลศาสตร์ของไหล</w:t>
            </w:r>
          </w:p>
        </w:tc>
        <w:tc>
          <w:tcPr>
            <w:tcW w:w="850"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color w:val="000000"/>
                <w:sz w:val="20"/>
                <w:szCs w:val="20"/>
              </w:rPr>
            </w:pPr>
            <w:r w:rsidRPr="00EB71B4">
              <w:rPr>
                <w:rFonts w:ascii="TH SarabunPSK" w:hAnsi="TH SarabunPSK" w:cs="TH SarabunPSK" w:hint="cs"/>
                <w:color w:val="000000"/>
                <w:sz w:val="20"/>
                <w:szCs w:val="20"/>
                <w:cs/>
              </w:rPr>
              <w:t>4</w:t>
            </w:r>
            <w:r w:rsidRPr="00EB71B4">
              <w:rPr>
                <w:rFonts w:ascii="TH SarabunPSK" w:hAnsi="TH SarabunPSK" w:cs="TH SarabunPSK"/>
                <w:color w:val="000000"/>
                <w:sz w:val="20"/>
                <w:szCs w:val="20"/>
                <w:cs/>
              </w:rPr>
              <w:t>(4-</w:t>
            </w:r>
            <w:r w:rsidRPr="00EB71B4">
              <w:rPr>
                <w:rFonts w:ascii="TH SarabunPSK" w:hAnsi="TH SarabunPSK" w:cs="TH SarabunPSK"/>
                <w:color w:val="000000"/>
                <w:sz w:val="20"/>
                <w:szCs w:val="20"/>
              </w:rPr>
              <w:t>0</w:t>
            </w:r>
            <w:r w:rsidRPr="00EB71B4">
              <w:rPr>
                <w:rFonts w:ascii="TH SarabunPSK" w:hAnsi="TH SarabunPSK" w:cs="TH SarabunPSK"/>
                <w:color w:val="000000"/>
                <w:sz w:val="20"/>
                <w:szCs w:val="20"/>
                <w:cs/>
              </w:rPr>
              <w:t>-8)</w:t>
            </w:r>
          </w:p>
        </w:tc>
        <w:tc>
          <w:tcPr>
            <w:tcW w:w="2268" w:type="dxa"/>
            <w:tcBorders>
              <w:top w:val="nil"/>
              <w:bottom w:val="nil"/>
            </w:tcBorders>
            <w:shd w:val="clear" w:color="auto" w:fill="auto"/>
          </w:tcPr>
          <w:p w:rsidR="0056342F" w:rsidRPr="00EB71B4" w:rsidRDefault="0056342F" w:rsidP="0056342F">
            <w:pPr>
              <w:ind w:right="-108"/>
              <w:rPr>
                <w:rFonts w:ascii="TH SarabunPSK" w:hAnsi="TH SarabunPSK" w:cs="TH SarabunPSK"/>
                <w:color w:val="000000"/>
                <w:sz w:val="20"/>
                <w:szCs w:val="20"/>
                <w:cs/>
              </w:rPr>
            </w:pPr>
            <w:r w:rsidRPr="00EB71B4">
              <w:rPr>
                <w:rFonts w:ascii="TH SarabunPSK" w:hAnsi="TH SarabunPSK" w:cs="TH SarabunPSK"/>
                <w:color w:val="000000"/>
                <w:sz w:val="20"/>
                <w:szCs w:val="20"/>
              </w:rPr>
              <w:t>MEE6</w:t>
            </w:r>
            <w:r w:rsidRPr="00EB71B4">
              <w:rPr>
                <w:rFonts w:ascii="TH SarabunPSK" w:hAnsi="TH SarabunPSK" w:cs="TH SarabunPSK" w:hint="cs"/>
                <w:color w:val="000000"/>
                <w:sz w:val="20"/>
                <w:szCs w:val="20"/>
                <w:cs/>
              </w:rPr>
              <w:t>4</w:t>
            </w:r>
            <w:r w:rsidRPr="00EB71B4">
              <w:rPr>
                <w:rFonts w:ascii="TH SarabunPSK" w:hAnsi="TH SarabunPSK" w:cs="TH SarabunPSK"/>
                <w:color w:val="000000"/>
                <w:sz w:val="20"/>
                <w:szCs w:val="20"/>
                <w:cs/>
              </w:rPr>
              <w:t>-</w:t>
            </w:r>
            <w:r w:rsidRPr="00EB71B4">
              <w:rPr>
                <w:rFonts w:ascii="TH SarabunPSK" w:hAnsi="TH SarabunPSK" w:cs="TH SarabunPSK" w:hint="cs"/>
                <w:color w:val="000000"/>
                <w:sz w:val="20"/>
                <w:szCs w:val="20"/>
                <w:cs/>
              </w:rPr>
              <w:t>241</w:t>
            </w:r>
            <w:r w:rsidRPr="00EB71B4">
              <w:rPr>
                <w:rFonts w:ascii="TH SarabunPSK" w:hAnsi="TH SarabunPSK" w:cs="TH SarabunPSK"/>
                <w:color w:val="000000"/>
                <w:sz w:val="20"/>
                <w:szCs w:val="20"/>
                <w:cs/>
              </w:rPr>
              <w:t xml:space="preserve"> </w:t>
            </w:r>
            <w:r w:rsidRPr="00EB71B4">
              <w:rPr>
                <w:rFonts w:ascii="TH SarabunPSK" w:hAnsi="TH SarabunPSK" w:cs="TH SarabunPSK" w:hint="cs"/>
                <w:color w:val="000000"/>
                <w:sz w:val="20"/>
                <w:szCs w:val="20"/>
                <w:cs/>
              </w:rPr>
              <w:t>กลศาสตร์เครื่องจักรกล</w:t>
            </w:r>
          </w:p>
        </w:tc>
        <w:tc>
          <w:tcPr>
            <w:tcW w:w="851"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color w:val="000000"/>
                <w:sz w:val="20"/>
                <w:szCs w:val="20"/>
              </w:rPr>
            </w:pPr>
            <w:r w:rsidRPr="00EB71B4">
              <w:rPr>
                <w:rFonts w:ascii="TH SarabunPSK" w:hAnsi="TH SarabunPSK" w:cs="TH SarabunPSK" w:hint="cs"/>
                <w:color w:val="000000"/>
                <w:sz w:val="20"/>
                <w:szCs w:val="20"/>
                <w:cs/>
              </w:rPr>
              <w:t>4</w:t>
            </w:r>
            <w:r w:rsidRPr="00EB71B4">
              <w:rPr>
                <w:rFonts w:ascii="TH SarabunPSK" w:hAnsi="TH SarabunPSK" w:cs="TH SarabunPSK"/>
                <w:color w:val="000000"/>
                <w:sz w:val="20"/>
                <w:szCs w:val="20"/>
                <w:cs/>
              </w:rPr>
              <w:t>(4-</w:t>
            </w:r>
            <w:r w:rsidRPr="00EB71B4">
              <w:rPr>
                <w:rFonts w:ascii="TH SarabunPSK" w:hAnsi="TH SarabunPSK" w:cs="TH SarabunPSK" w:hint="cs"/>
                <w:color w:val="000000"/>
                <w:sz w:val="20"/>
                <w:szCs w:val="20"/>
                <w:cs/>
              </w:rPr>
              <w:t>0</w:t>
            </w:r>
            <w:r w:rsidRPr="00EB71B4">
              <w:rPr>
                <w:rFonts w:ascii="TH SarabunPSK" w:hAnsi="TH SarabunPSK" w:cs="TH SarabunPSK"/>
                <w:color w:val="000000"/>
                <w:sz w:val="20"/>
                <w:szCs w:val="20"/>
                <w:cs/>
              </w:rPr>
              <w:t>-8)</w:t>
            </w:r>
          </w:p>
        </w:tc>
      </w:tr>
      <w:tr w:rsidR="0056342F" w:rsidRPr="00EB71B4" w:rsidTr="00F25A25">
        <w:tc>
          <w:tcPr>
            <w:tcW w:w="2376" w:type="dxa"/>
            <w:tcBorders>
              <w:top w:val="nil"/>
              <w:bottom w:val="nil"/>
            </w:tcBorders>
            <w:shd w:val="clear" w:color="auto" w:fill="auto"/>
          </w:tcPr>
          <w:p w:rsidR="0056342F" w:rsidRPr="00EB71B4" w:rsidRDefault="0056342F" w:rsidP="0056342F">
            <w:pPr>
              <w:ind w:right="-108"/>
              <w:rPr>
                <w:rFonts w:ascii="TH SarabunPSK" w:hAnsi="TH SarabunPSK" w:cs="TH SarabunPSK"/>
                <w:color w:val="000000"/>
                <w:sz w:val="20"/>
                <w:szCs w:val="20"/>
                <w:cs/>
              </w:rPr>
            </w:pPr>
            <w:r w:rsidRPr="00EB71B4">
              <w:rPr>
                <w:rFonts w:ascii="TH SarabunPSK" w:hAnsi="TH SarabunPSK" w:cs="TH SarabunPSK"/>
                <w:color w:val="000000"/>
                <w:sz w:val="20"/>
                <w:szCs w:val="20"/>
              </w:rPr>
              <w:t>MEE64</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 xml:space="preserve">205 </w:t>
            </w:r>
            <w:r w:rsidRPr="00EB71B4">
              <w:rPr>
                <w:rFonts w:ascii="TH SarabunPSK" w:hAnsi="TH SarabunPSK" w:cs="TH SarabunPSK" w:hint="cs"/>
                <w:color w:val="000000"/>
                <w:sz w:val="20"/>
                <w:szCs w:val="20"/>
                <w:cs/>
              </w:rPr>
              <w:t>พื้นฐานวิศวกรรมไฟฟ้า</w:t>
            </w:r>
            <w:r w:rsidRPr="00EB71B4">
              <w:rPr>
                <w:rFonts w:ascii="TH SarabunPSK" w:hAnsi="TH SarabunPSK" w:cs="TH SarabunPSK"/>
                <w:color w:val="000000"/>
                <w:sz w:val="20"/>
                <w:szCs w:val="20"/>
                <w:cs/>
              </w:rPr>
              <w:t>ฯ</w:t>
            </w:r>
          </w:p>
        </w:tc>
        <w:tc>
          <w:tcPr>
            <w:tcW w:w="851"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sz w:val="20"/>
                <w:szCs w:val="20"/>
              </w:rPr>
            </w:pPr>
            <w:r w:rsidRPr="00EB71B4">
              <w:rPr>
                <w:rFonts w:ascii="TH SarabunPSK" w:hAnsi="TH SarabunPSK" w:cs="TH SarabunPSK" w:hint="cs"/>
                <w:sz w:val="20"/>
                <w:szCs w:val="20"/>
                <w:cs/>
              </w:rPr>
              <w:t>4</w:t>
            </w:r>
            <w:r w:rsidRPr="00EB71B4">
              <w:rPr>
                <w:rFonts w:ascii="TH SarabunPSK" w:hAnsi="TH SarabunPSK" w:cs="TH SarabunPSK"/>
                <w:sz w:val="20"/>
                <w:szCs w:val="20"/>
                <w:cs/>
              </w:rPr>
              <w:t>(4-</w:t>
            </w:r>
            <w:r w:rsidRPr="00EB71B4">
              <w:rPr>
                <w:rFonts w:ascii="TH SarabunPSK" w:hAnsi="TH SarabunPSK" w:cs="TH SarabunPSK" w:hint="cs"/>
                <w:sz w:val="20"/>
                <w:szCs w:val="20"/>
                <w:cs/>
              </w:rPr>
              <w:t>0</w:t>
            </w:r>
            <w:r w:rsidRPr="00EB71B4">
              <w:rPr>
                <w:rFonts w:ascii="TH SarabunPSK" w:hAnsi="TH SarabunPSK" w:cs="TH SarabunPSK"/>
                <w:sz w:val="20"/>
                <w:szCs w:val="20"/>
                <w:cs/>
              </w:rPr>
              <w:t>-8)</w:t>
            </w:r>
          </w:p>
        </w:tc>
        <w:tc>
          <w:tcPr>
            <w:tcW w:w="2268" w:type="dxa"/>
            <w:tcBorders>
              <w:top w:val="nil"/>
              <w:bottom w:val="nil"/>
            </w:tcBorders>
            <w:shd w:val="clear" w:color="auto" w:fill="auto"/>
          </w:tcPr>
          <w:p w:rsidR="0056342F" w:rsidRPr="00EB71B4" w:rsidRDefault="0056342F" w:rsidP="0056342F">
            <w:pPr>
              <w:rPr>
                <w:rFonts w:ascii="TH SarabunPSK" w:hAnsi="TH SarabunPSK" w:cs="TH SarabunPSK"/>
                <w:sz w:val="20"/>
                <w:szCs w:val="20"/>
                <w:cs/>
              </w:rPr>
            </w:pPr>
            <w:r w:rsidRPr="00EB71B4">
              <w:rPr>
                <w:rFonts w:ascii="TH SarabunPSK" w:hAnsi="TH SarabunPSK" w:cs="TH SarabunPSK"/>
                <w:sz w:val="20"/>
                <w:szCs w:val="20"/>
              </w:rPr>
              <w:t>MEE6</w:t>
            </w:r>
            <w:r w:rsidRPr="00EB71B4">
              <w:rPr>
                <w:rFonts w:ascii="TH SarabunPSK" w:hAnsi="TH SarabunPSK" w:cs="TH SarabunPSK" w:hint="cs"/>
                <w:sz w:val="20"/>
                <w:szCs w:val="20"/>
                <w:cs/>
              </w:rPr>
              <w:t>4</w:t>
            </w:r>
            <w:r w:rsidRPr="00EB71B4">
              <w:rPr>
                <w:rFonts w:ascii="TH SarabunPSK" w:hAnsi="TH SarabunPSK" w:cs="TH SarabunPSK"/>
                <w:sz w:val="20"/>
                <w:szCs w:val="20"/>
                <w:cs/>
              </w:rPr>
              <w:t>-</w:t>
            </w:r>
            <w:r w:rsidRPr="00EB71B4">
              <w:rPr>
                <w:rFonts w:ascii="TH SarabunPSK" w:hAnsi="TH SarabunPSK" w:cs="TH SarabunPSK" w:hint="cs"/>
                <w:sz w:val="20"/>
                <w:szCs w:val="20"/>
                <w:cs/>
              </w:rPr>
              <w:t>203</w:t>
            </w:r>
            <w:r w:rsidRPr="00EB71B4">
              <w:rPr>
                <w:rFonts w:ascii="TH SarabunPSK" w:hAnsi="TH SarabunPSK" w:cs="TH SarabunPSK"/>
                <w:sz w:val="20"/>
                <w:szCs w:val="20"/>
                <w:cs/>
              </w:rPr>
              <w:t xml:space="preserve"> </w:t>
            </w:r>
            <w:r w:rsidRPr="00EB71B4">
              <w:rPr>
                <w:rFonts w:ascii="TH SarabunPSK" w:hAnsi="TH SarabunPSK" w:cs="TH SarabunPSK" w:hint="cs"/>
                <w:sz w:val="20"/>
                <w:szCs w:val="20"/>
                <w:cs/>
              </w:rPr>
              <w:t>เทคโนโลยีการผลิต</w:t>
            </w:r>
          </w:p>
        </w:tc>
        <w:tc>
          <w:tcPr>
            <w:tcW w:w="850"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sz w:val="20"/>
                <w:szCs w:val="20"/>
              </w:rPr>
            </w:pPr>
            <w:r w:rsidRPr="00EB71B4">
              <w:rPr>
                <w:rFonts w:ascii="TH SarabunPSK" w:hAnsi="TH SarabunPSK" w:cs="TH SarabunPSK" w:hint="cs"/>
                <w:sz w:val="20"/>
                <w:szCs w:val="20"/>
                <w:cs/>
              </w:rPr>
              <w:t>4</w:t>
            </w:r>
            <w:r w:rsidRPr="00EB71B4">
              <w:rPr>
                <w:rFonts w:ascii="TH SarabunPSK" w:hAnsi="TH SarabunPSK" w:cs="TH SarabunPSK"/>
                <w:sz w:val="20"/>
                <w:szCs w:val="20"/>
                <w:cs/>
              </w:rPr>
              <w:t>(4-</w:t>
            </w:r>
            <w:r w:rsidRPr="00EB71B4">
              <w:rPr>
                <w:rFonts w:ascii="TH SarabunPSK" w:hAnsi="TH SarabunPSK" w:cs="TH SarabunPSK"/>
                <w:sz w:val="20"/>
                <w:szCs w:val="20"/>
              </w:rPr>
              <w:t>0</w:t>
            </w:r>
            <w:r w:rsidRPr="00EB71B4">
              <w:rPr>
                <w:rFonts w:ascii="TH SarabunPSK" w:hAnsi="TH SarabunPSK" w:cs="TH SarabunPSK"/>
                <w:sz w:val="20"/>
                <w:szCs w:val="20"/>
                <w:cs/>
              </w:rPr>
              <w:t>-8)</w:t>
            </w:r>
          </w:p>
        </w:tc>
        <w:tc>
          <w:tcPr>
            <w:tcW w:w="2268" w:type="dxa"/>
            <w:tcBorders>
              <w:top w:val="nil"/>
              <w:bottom w:val="nil"/>
            </w:tcBorders>
            <w:shd w:val="clear" w:color="auto" w:fill="auto"/>
          </w:tcPr>
          <w:p w:rsidR="0056342F" w:rsidRPr="00EB71B4" w:rsidRDefault="0056342F" w:rsidP="0056342F">
            <w:pPr>
              <w:ind w:right="-108"/>
              <w:rPr>
                <w:rFonts w:ascii="TH SarabunPSK" w:hAnsi="TH SarabunPSK" w:cs="TH SarabunPSK"/>
                <w:color w:val="000000"/>
                <w:sz w:val="20"/>
                <w:szCs w:val="20"/>
                <w:cs/>
              </w:rPr>
            </w:pPr>
            <w:r w:rsidRPr="00EB71B4">
              <w:rPr>
                <w:rFonts w:ascii="TH SarabunPSK" w:hAnsi="TH SarabunPSK" w:cs="TH SarabunPSK"/>
                <w:color w:val="000000"/>
                <w:sz w:val="20"/>
                <w:szCs w:val="20"/>
              </w:rPr>
              <w:t>MEE6</w:t>
            </w:r>
            <w:r w:rsidRPr="00EB71B4">
              <w:rPr>
                <w:rFonts w:ascii="TH SarabunPSK" w:hAnsi="TH SarabunPSK" w:cs="TH SarabunPSK" w:hint="cs"/>
                <w:color w:val="000000"/>
                <w:sz w:val="20"/>
                <w:szCs w:val="20"/>
                <w:cs/>
              </w:rPr>
              <w:t>4</w:t>
            </w:r>
            <w:r w:rsidRPr="00EB71B4">
              <w:rPr>
                <w:rFonts w:ascii="TH SarabunPSK" w:hAnsi="TH SarabunPSK" w:cs="TH SarabunPSK"/>
                <w:color w:val="000000"/>
                <w:sz w:val="20"/>
                <w:szCs w:val="20"/>
                <w:cs/>
              </w:rPr>
              <w:t>-</w:t>
            </w:r>
            <w:r w:rsidRPr="00EB71B4">
              <w:rPr>
                <w:rFonts w:ascii="TH SarabunPSK" w:hAnsi="TH SarabunPSK" w:cs="TH SarabunPSK" w:hint="cs"/>
                <w:color w:val="000000"/>
                <w:sz w:val="20"/>
                <w:szCs w:val="20"/>
                <w:cs/>
              </w:rPr>
              <w:t>242</w:t>
            </w:r>
            <w:r w:rsidRPr="00EB71B4">
              <w:rPr>
                <w:rFonts w:ascii="TH SarabunPSK" w:hAnsi="TH SarabunPSK" w:cs="TH SarabunPSK"/>
                <w:color w:val="000000"/>
                <w:sz w:val="20"/>
                <w:szCs w:val="20"/>
                <w:cs/>
              </w:rPr>
              <w:t xml:space="preserve"> </w:t>
            </w:r>
            <w:r w:rsidRPr="00EB71B4">
              <w:rPr>
                <w:rFonts w:ascii="TH SarabunPSK" w:hAnsi="TH SarabunPSK" w:cs="TH SarabunPSK" w:hint="cs"/>
                <w:color w:val="000000"/>
                <w:sz w:val="20"/>
                <w:szCs w:val="20"/>
                <w:cs/>
              </w:rPr>
              <w:t>การสั่นสะเทือนทางกล</w:t>
            </w:r>
          </w:p>
        </w:tc>
        <w:tc>
          <w:tcPr>
            <w:tcW w:w="851"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color w:val="000000"/>
                <w:sz w:val="20"/>
                <w:szCs w:val="20"/>
              </w:rPr>
            </w:pPr>
            <w:r w:rsidRPr="00EB71B4">
              <w:rPr>
                <w:rFonts w:ascii="TH SarabunPSK" w:hAnsi="TH SarabunPSK" w:cs="TH SarabunPSK" w:hint="cs"/>
                <w:color w:val="000000"/>
                <w:sz w:val="20"/>
                <w:szCs w:val="20"/>
                <w:cs/>
              </w:rPr>
              <w:t>4</w:t>
            </w:r>
            <w:r w:rsidRPr="00EB71B4">
              <w:rPr>
                <w:rFonts w:ascii="TH SarabunPSK" w:hAnsi="TH SarabunPSK" w:cs="TH SarabunPSK"/>
                <w:color w:val="000000"/>
                <w:sz w:val="20"/>
                <w:szCs w:val="20"/>
                <w:cs/>
              </w:rPr>
              <w:t>(4-</w:t>
            </w:r>
            <w:r w:rsidRPr="00EB71B4">
              <w:rPr>
                <w:rFonts w:ascii="TH SarabunPSK" w:hAnsi="TH SarabunPSK" w:cs="TH SarabunPSK" w:hint="cs"/>
                <w:color w:val="000000"/>
                <w:sz w:val="20"/>
                <w:szCs w:val="20"/>
                <w:cs/>
              </w:rPr>
              <w:t>0</w:t>
            </w:r>
            <w:r w:rsidRPr="00EB71B4">
              <w:rPr>
                <w:rFonts w:ascii="TH SarabunPSK" w:hAnsi="TH SarabunPSK" w:cs="TH SarabunPSK"/>
                <w:color w:val="000000"/>
                <w:sz w:val="20"/>
                <w:szCs w:val="20"/>
                <w:cs/>
              </w:rPr>
              <w:t>-8)</w:t>
            </w:r>
          </w:p>
        </w:tc>
      </w:tr>
      <w:tr w:rsidR="0056342F" w:rsidRPr="00EB71B4" w:rsidTr="00F25A25">
        <w:tc>
          <w:tcPr>
            <w:tcW w:w="2376" w:type="dxa"/>
            <w:tcBorders>
              <w:top w:val="nil"/>
              <w:bottom w:val="nil"/>
            </w:tcBorders>
            <w:shd w:val="clear" w:color="auto" w:fill="auto"/>
          </w:tcPr>
          <w:p w:rsidR="0056342F" w:rsidRPr="00EB71B4" w:rsidRDefault="0056342F" w:rsidP="0056342F">
            <w:pPr>
              <w:rPr>
                <w:rFonts w:ascii="TH SarabunPSK" w:hAnsi="TH SarabunPSK" w:cs="TH SarabunPSK"/>
                <w:color w:val="000000"/>
                <w:sz w:val="20"/>
                <w:szCs w:val="20"/>
                <w:cs/>
              </w:rPr>
            </w:pPr>
            <w:r w:rsidRPr="00EB71B4">
              <w:rPr>
                <w:rFonts w:ascii="TH SarabunPSK" w:hAnsi="TH SarabunPSK" w:cs="TH SarabunPSK"/>
                <w:color w:val="000000"/>
                <w:sz w:val="20"/>
                <w:szCs w:val="20"/>
              </w:rPr>
              <w:t>MEE64</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 xml:space="preserve">206 </w:t>
            </w:r>
            <w:r w:rsidRPr="00EB71B4">
              <w:rPr>
                <w:rFonts w:ascii="TH SarabunPSK" w:hAnsi="TH SarabunPSK" w:cs="TH SarabunPSK" w:hint="cs"/>
                <w:color w:val="000000"/>
                <w:sz w:val="20"/>
                <w:szCs w:val="20"/>
                <w:cs/>
              </w:rPr>
              <w:t>ปฏิบัติการพื้นฐานวิศวกรรมไฟฟ้า</w:t>
            </w:r>
            <w:r w:rsidRPr="00EB71B4">
              <w:rPr>
                <w:rFonts w:ascii="TH SarabunPSK" w:hAnsi="TH SarabunPSK" w:cs="TH SarabunPSK"/>
                <w:color w:val="000000"/>
                <w:sz w:val="20"/>
                <w:szCs w:val="20"/>
                <w:cs/>
              </w:rPr>
              <w:t>ฯ</w:t>
            </w:r>
          </w:p>
        </w:tc>
        <w:tc>
          <w:tcPr>
            <w:tcW w:w="851"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sz w:val="20"/>
                <w:szCs w:val="20"/>
              </w:rPr>
            </w:pPr>
            <w:r w:rsidRPr="00EB71B4">
              <w:rPr>
                <w:rFonts w:ascii="TH SarabunPSK" w:hAnsi="TH SarabunPSK" w:cs="TH SarabunPSK" w:hint="cs"/>
                <w:color w:val="000000"/>
                <w:sz w:val="20"/>
                <w:szCs w:val="20"/>
                <w:cs/>
              </w:rPr>
              <w:t>1</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0</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4</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2</w:t>
            </w:r>
            <w:r w:rsidRPr="00EB71B4">
              <w:rPr>
                <w:rFonts w:ascii="TH SarabunPSK" w:hAnsi="TH SarabunPSK" w:cs="TH SarabunPSK"/>
                <w:color w:val="000000"/>
                <w:sz w:val="20"/>
                <w:szCs w:val="20"/>
                <w:cs/>
              </w:rPr>
              <w:t>)</w:t>
            </w:r>
          </w:p>
        </w:tc>
        <w:tc>
          <w:tcPr>
            <w:tcW w:w="2268" w:type="dxa"/>
            <w:tcBorders>
              <w:top w:val="nil"/>
              <w:bottom w:val="nil"/>
            </w:tcBorders>
            <w:shd w:val="clear" w:color="auto" w:fill="auto"/>
          </w:tcPr>
          <w:p w:rsidR="0056342F" w:rsidRPr="00EB71B4" w:rsidRDefault="0056342F" w:rsidP="0056342F">
            <w:pPr>
              <w:ind w:right="-108"/>
              <w:rPr>
                <w:rFonts w:ascii="TH SarabunPSK" w:hAnsi="TH SarabunPSK" w:cs="TH SarabunPSK"/>
                <w:sz w:val="20"/>
                <w:szCs w:val="20"/>
                <w:cs/>
              </w:rPr>
            </w:pPr>
          </w:p>
        </w:tc>
        <w:tc>
          <w:tcPr>
            <w:tcW w:w="850"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sz w:val="20"/>
                <w:szCs w:val="20"/>
              </w:rPr>
            </w:pPr>
          </w:p>
        </w:tc>
        <w:tc>
          <w:tcPr>
            <w:tcW w:w="2268" w:type="dxa"/>
            <w:tcBorders>
              <w:top w:val="nil"/>
              <w:bottom w:val="nil"/>
            </w:tcBorders>
            <w:shd w:val="clear" w:color="auto" w:fill="auto"/>
          </w:tcPr>
          <w:p w:rsidR="0056342F" w:rsidRPr="00EB71B4" w:rsidRDefault="0056342F" w:rsidP="0056342F">
            <w:pPr>
              <w:ind w:right="-108"/>
              <w:rPr>
                <w:rFonts w:ascii="TH SarabunPSK" w:hAnsi="TH SarabunPSK" w:cs="TH SarabunPSK"/>
                <w:color w:val="000000"/>
                <w:sz w:val="20"/>
                <w:szCs w:val="20"/>
                <w:cs/>
              </w:rPr>
            </w:pPr>
            <w:r w:rsidRPr="00EB71B4">
              <w:rPr>
                <w:rFonts w:ascii="TH SarabunPSK" w:hAnsi="TH SarabunPSK" w:cs="TH SarabunPSK"/>
                <w:color w:val="000000"/>
                <w:sz w:val="20"/>
                <w:szCs w:val="20"/>
              </w:rPr>
              <w:t>MEE6</w:t>
            </w:r>
            <w:r w:rsidRPr="00EB71B4">
              <w:rPr>
                <w:rFonts w:ascii="TH SarabunPSK" w:hAnsi="TH SarabunPSK" w:cs="TH SarabunPSK" w:hint="cs"/>
                <w:color w:val="000000"/>
                <w:sz w:val="20"/>
                <w:szCs w:val="20"/>
                <w:cs/>
              </w:rPr>
              <w:t>4</w:t>
            </w:r>
            <w:r w:rsidRPr="00EB71B4">
              <w:rPr>
                <w:rFonts w:ascii="TH SarabunPSK" w:hAnsi="TH SarabunPSK" w:cs="TH SarabunPSK"/>
                <w:color w:val="000000"/>
                <w:sz w:val="20"/>
                <w:szCs w:val="20"/>
                <w:cs/>
              </w:rPr>
              <w:t>-</w:t>
            </w:r>
            <w:r w:rsidRPr="00EB71B4">
              <w:rPr>
                <w:rFonts w:ascii="TH SarabunPSK" w:hAnsi="TH SarabunPSK" w:cs="TH SarabunPSK" w:hint="cs"/>
                <w:color w:val="000000"/>
                <w:sz w:val="20"/>
                <w:szCs w:val="20"/>
                <w:cs/>
              </w:rPr>
              <w:t>271</w:t>
            </w:r>
            <w:r w:rsidRPr="00EB71B4">
              <w:rPr>
                <w:rFonts w:ascii="TH SarabunPSK" w:hAnsi="TH SarabunPSK" w:cs="TH SarabunPSK"/>
                <w:color w:val="000000"/>
                <w:sz w:val="20"/>
                <w:szCs w:val="20"/>
                <w:cs/>
              </w:rPr>
              <w:t xml:space="preserve"> </w:t>
            </w:r>
            <w:r w:rsidRPr="00EB71B4">
              <w:rPr>
                <w:rFonts w:ascii="TH SarabunPSK" w:hAnsi="TH SarabunPSK" w:cs="TH SarabunPSK" w:hint="cs"/>
                <w:color w:val="000000"/>
                <w:sz w:val="20"/>
                <w:szCs w:val="20"/>
                <w:cs/>
              </w:rPr>
              <w:t>ปฏิบัติการวิศวกรรมเครื่องกล</w:t>
            </w:r>
            <w:r w:rsidRPr="00EB71B4">
              <w:rPr>
                <w:rFonts w:ascii="TH SarabunPSK" w:hAnsi="TH SarabunPSK" w:cs="TH SarabunPSK"/>
                <w:color w:val="000000"/>
                <w:sz w:val="20"/>
                <w:szCs w:val="20"/>
                <w:cs/>
              </w:rPr>
              <w:t>ฯ</w:t>
            </w:r>
            <w:r w:rsidRPr="00EB71B4">
              <w:rPr>
                <w:rFonts w:ascii="TH SarabunPSK" w:hAnsi="TH SarabunPSK" w:cs="TH SarabunPSK" w:hint="cs"/>
                <w:color w:val="000000"/>
                <w:sz w:val="20"/>
                <w:szCs w:val="20"/>
                <w:cs/>
              </w:rPr>
              <w:t xml:space="preserve"> 1</w:t>
            </w:r>
          </w:p>
        </w:tc>
        <w:tc>
          <w:tcPr>
            <w:tcW w:w="851"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color w:val="000000"/>
                <w:sz w:val="20"/>
                <w:szCs w:val="20"/>
              </w:rPr>
            </w:pPr>
            <w:r w:rsidRPr="00EB71B4">
              <w:rPr>
                <w:rFonts w:ascii="TH SarabunPSK" w:hAnsi="TH SarabunPSK" w:cs="TH SarabunPSK"/>
                <w:color w:val="000000"/>
                <w:sz w:val="20"/>
                <w:szCs w:val="20"/>
              </w:rPr>
              <w:t>1</w:t>
            </w:r>
            <w:r w:rsidRPr="00EB71B4">
              <w:rPr>
                <w:rFonts w:ascii="TH SarabunPSK" w:hAnsi="TH SarabunPSK" w:cs="TH SarabunPSK"/>
                <w:color w:val="000000"/>
                <w:sz w:val="20"/>
                <w:szCs w:val="20"/>
                <w:cs/>
              </w:rPr>
              <w:t>(0-</w:t>
            </w:r>
            <w:r w:rsidRPr="00EB71B4">
              <w:rPr>
                <w:rFonts w:ascii="TH SarabunPSK" w:hAnsi="TH SarabunPSK" w:cs="TH SarabunPSK"/>
                <w:color w:val="000000"/>
                <w:sz w:val="20"/>
                <w:szCs w:val="20"/>
              </w:rPr>
              <w:t>3</w:t>
            </w:r>
            <w:r w:rsidRPr="00EB71B4">
              <w:rPr>
                <w:rFonts w:ascii="TH SarabunPSK" w:hAnsi="TH SarabunPSK" w:cs="TH SarabunPSK"/>
                <w:color w:val="000000"/>
                <w:sz w:val="20"/>
                <w:szCs w:val="20"/>
                <w:cs/>
              </w:rPr>
              <w:t>-</w:t>
            </w:r>
            <w:r w:rsidRPr="00EB71B4">
              <w:rPr>
                <w:rFonts w:ascii="TH SarabunPSK" w:hAnsi="TH SarabunPSK" w:cs="TH SarabunPSK"/>
                <w:color w:val="000000"/>
                <w:sz w:val="20"/>
                <w:szCs w:val="20"/>
              </w:rPr>
              <w:t>2</w:t>
            </w:r>
            <w:r w:rsidRPr="00EB71B4">
              <w:rPr>
                <w:rFonts w:ascii="TH SarabunPSK" w:hAnsi="TH SarabunPSK" w:cs="TH SarabunPSK"/>
                <w:color w:val="000000"/>
                <w:sz w:val="20"/>
                <w:szCs w:val="20"/>
                <w:cs/>
              </w:rPr>
              <w:t>)</w:t>
            </w:r>
          </w:p>
        </w:tc>
      </w:tr>
      <w:tr w:rsidR="0056342F" w:rsidRPr="00EB71B4" w:rsidTr="00F25A25">
        <w:tc>
          <w:tcPr>
            <w:tcW w:w="2376" w:type="dxa"/>
            <w:tcBorders>
              <w:bottom w:val="single" w:sz="4" w:space="0" w:color="auto"/>
            </w:tcBorders>
            <w:shd w:val="clear" w:color="auto" w:fill="D9D9D9"/>
          </w:tcPr>
          <w:p w:rsidR="0056342F" w:rsidRPr="00EB71B4" w:rsidRDefault="0056342F" w:rsidP="0056342F">
            <w:pPr>
              <w:jc w:val="center"/>
              <w:rPr>
                <w:rFonts w:ascii="TH SarabunPSK" w:hAnsi="TH SarabunPSK" w:cs="TH SarabunPSK"/>
                <w:sz w:val="20"/>
                <w:szCs w:val="20"/>
                <w:cs/>
              </w:rPr>
            </w:pPr>
            <w:r w:rsidRPr="00EB71B4">
              <w:rPr>
                <w:rFonts w:ascii="TH SarabunPSK" w:hAnsi="TH SarabunPSK" w:cs="TH SarabunPSK"/>
                <w:sz w:val="20"/>
                <w:szCs w:val="20"/>
                <w:cs/>
              </w:rPr>
              <w:t>รวมหน่วยกิต</w:t>
            </w:r>
          </w:p>
        </w:tc>
        <w:tc>
          <w:tcPr>
            <w:tcW w:w="851" w:type="dxa"/>
            <w:tcBorders>
              <w:bottom w:val="single" w:sz="4" w:space="0" w:color="auto"/>
            </w:tcBorders>
            <w:shd w:val="clear" w:color="auto" w:fill="D9D9D9"/>
          </w:tcPr>
          <w:p w:rsidR="0056342F" w:rsidRPr="00EB71B4" w:rsidRDefault="0056342F" w:rsidP="0056342F">
            <w:pPr>
              <w:ind w:right="-108"/>
              <w:jc w:val="center"/>
              <w:rPr>
                <w:rFonts w:ascii="TH SarabunPSK" w:hAnsi="TH SarabunPSK" w:cs="TH SarabunPSK" w:hint="cs"/>
                <w:sz w:val="20"/>
                <w:szCs w:val="20"/>
              </w:rPr>
            </w:pPr>
            <w:r w:rsidRPr="00EB71B4">
              <w:rPr>
                <w:rFonts w:ascii="TH SarabunPSK" w:hAnsi="TH SarabunPSK" w:cs="TH SarabunPSK"/>
                <w:sz w:val="20"/>
                <w:szCs w:val="20"/>
                <w:cs/>
              </w:rPr>
              <w:t>1</w:t>
            </w:r>
            <w:r w:rsidRPr="00EB71B4">
              <w:rPr>
                <w:rFonts w:ascii="TH SarabunPSK" w:hAnsi="TH SarabunPSK" w:cs="TH SarabunPSK" w:hint="cs"/>
                <w:sz w:val="20"/>
                <w:szCs w:val="20"/>
                <w:cs/>
              </w:rPr>
              <w:t>9</w:t>
            </w:r>
          </w:p>
        </w:tc>
        <w:tc>
          <w:tcPr>
            <w:tcW w:w="2268" w:type="dxa"/>
            <w:tcBorders>
              <w:bottom w:val="single" w:sz="4" w:space="0" w:color="auto"/>
            </w:tcBorders>
            <w:shd w:val="clear" w:color="auto" w:fill="D9D9D9"/>
          </w:tcPr>
          <w:p w:rsidR="0056342F" w:rsidRPr="00EB71B4" w:rsidRDefault="0056342F" w:rsidP="0056342F">
            <w:pPr>
              <w:jc w:val="center"/>
              <w:rPr>
                <w:rFonts w:ascii="TH SarabunPSK" w:hAnsi="TH SarabunPSK" w:cs="TH SarabunPSK"/>
                <w:sz w:val="20"/>
                <w:szCs w:val="20"/>
                <w:cs/>
              </w:rPr>
            </w:pPr>
            <w:r w:rsidRPr="00EB71B4">
              <w:rPr>
                <w:rFonts w:ascii="TH SarabunPSK" w:hAnsi="TH SarabunPSK" w:cs="TH SarabunPSK"/>
                <w:sz w:val="20"/>
                <w:szCs w:val="20"/>
                <w:cs/>
              </w:rPr>
              <w:t>รวมหน่วยกิต</w:t>
            </w:r>
          </w:p>
        </w:tc>
        <w:tc>
          <w:tcPr>
            <w:tcW w:w="850" w:type="dxa"/>
            <w:tcBorders>
              <w:bottom w:val="single" w:sz="4" w:space="0" w:color="auto"/>
            </w:tcBorders>
            <w:shd w:val="clear" w:color="auto" w:fill="D9D9D9"/>
          </w:tcPr>
          <w:p w:rsidR="0056342F" w:rsidRPr="00EB71B4" w:rsidRDefault="0056342F" w:rsidP="0056342F">
            <w:pPr>
              <w:ind w:right="-108"/>
              <w:jc w:val="center"/>
              <w:rPr>
                <w:rFonts w:ascii="TH SarabunPSK" w:hAnsi="TH SarabunPSK" w:cs="TH SarabunPSK"/>
                <w:sz w:val="20"/>
                <w:szCs w:val="20"/>
              </w:rPr>
            </w:pPr>
            <w:r w:rsidRPr="00EB71B4">
              <w:rPr>
                <w:rFonts w:ascii="TH SarabunPSK" w:hAnsi="TH SarabunPSK" w:cs="TH SarabunPSK"/>
                <w:sz w:val="20"/>
                <w:szCs w:val="20"/>
                <w:cs/>
              </w:rPr>
              <w:t>19</w:t>
            </w:r>
          </w:p>
        </w:tc>
        <w:tc>
          <w:tcPr>
            <w:tcW w:w="2268" w:type="dxa"/>
            <w:tcBorders>
              <w:bottom w:val="single" w:sz="4" w:space="0" w:color="auto"/>
            </w:tcBorders>
            <w:shd w:val="clear" w:color="auto" w:fill="D9D9D9"/>
          </w:tcPr>
          <w:p w:rsidR="0056342F" w:rsidRPr="00EB71B4" w:rsidRDefault="0056342F" w:rsidP="0056342F">
            <w:pPr>
              <w:jc w:val="center"/>
              <w:rPr>
                <w:rFonts w:ascii="TH SarabunPSK" w:hAnsi="TH SarabunPSK" w:cs="TH SarabunPSK"/>
                <w:sz w:val="20"/>
                <w:szCs w:val="20"/>
                <w:cs/>
              </w:rPr>
            </w:pPr>
            <w:r w:rsidRPr="00EB71B4">
              <w:rPr>
                <w:rFonts w:ascii="TH SarabunPSK" w:hAnsi="TH SarabunPSK" w:cs="TH SarabunPSK"/>
                <w:sz w:val="20"/>
                <w:szCs w:val="20"/>
                <w:cs/>
              </w:rPr>
              <w:t>รวมหน่วยกิต</w:t>
            </w:r>
          </w:p>
        </w:tc>
        <w:tc>
          <w:tcPr>
            <w:tcW w:w="851" w:type="dxa"/>
            <w:tcBorders>
              <w:bottom w:val="single" w:sz="4" w:space="0" w:color="auto"/>
            </w:tcBorders>
            <w:shd w:val="clear" w:color="auto" w:fill="D9D9D9"/>
          </w:tcPr>
          <w:p w:rsidR="0056342F" w:rsidRPr="00EB71B4" w:rsidRDefault="0056342F" w:rsidP="0056342F">
            <w:pPr>
              <w:ind w:right="-108"/>
              <w:jc w:val="center"/>
              <w:rPr>
                <w:rFonts w:ascii="TH SarabunPSK" w:hAnsi="TH SarabunPSK" w:cs="TH SarabunPSK"/>
                <w:sz w:val="20"/>
                <w:szCs w:val="20"/>
              </w:rPr>
            </w:pPr>
            <w:r w:rsidRPr="00EB71B4">
              <w:rPr>
                <w:rFonts w:ascii="TH SarabunPSK" w:hAnsi="TH SarabunPSK" w:cs="TH SarabunPSK" w:hint="cs"/>
                <w:sz w:val="20"/>
                <w:szCs w:val="20"/>
                <w:cs/>
              </w:rPr>
              <w:t>20</w:t>
            </w:r>
          </w:p>
        </w:tc>
      </w:tr>
      <w:tr w:rsidR="0056342F" w:rsidRPr="00EB71B4" w:rsidTr="00F25A25">
        <w:tc>
          <w:tcPr>
            <w:tcW w:w="2376" w:type="dxa"/>
            <w:shd w:val="clear" w:color="auto" w:fill="D9D9D9"/>
          </w:tcPr>
          <w:p w:rsidR="0056342F" w:rsidRPr="00EB71B4" w:rsidRDefault="0056342F" w:rsidP="0056342F">
            <w:pPr>
              <w:jc w:val="thaiDistribute"/>
              <w:rPr>
                <w:rFonts w:ascii="TH SarabunPSK" w:hAnsi="TH SarabunPSK" w:cs="TH SarabunPSK"/>
                <w:b/>
                <w:bCs/>
                <w:sz w:val="20"/>
                <w:szCs w:val="20"/>
              </w:rPr>
            </w:pPr>
            <w:r w:rsidRPr="00EB71B4">
              <w:rPr>
                <w:rFonts w:ascii="TH SarabunPSK" w:hAnsi="TH SarabunPSK" w:cs="TH SarabunPSK"/>
                <w:b/>
                <w:bCs/>
                <w:sz w:val="20"/>
                <w:szCs w:val="20"/>
                <w:cs/>
              </w:rPr>
              <w:t>ชั้นปีที่ 3</w:t>
            </w:r>
          </w:p>
        </w:tc>
        <w:tc>
          <w:tcPr>
            <w:tcW w:w="851" w:type="dxa"/>
            <w:shd w:val="clear" w:color="auto" w:fill="D9D9D9"/>
          </w:tcPr>
          <w:p w:rsidR="0056342F" w:rsidRPr="00EB71B4" w:rsidRDefault="0056342F" w:rsidP="0056342F">
            <w:pPr>
              <w:jc w:val="thaiDistribute"/>
              <w:rPr>
                <w:rFonts w:ascii="TH SarabunPSK" w:hAnsi="TH SarabunPSK" w:cs="TH SarabunPSK"/>
                <w:b/>
                <w:bCs/>
                <w:sz w:val="20"/>
                <w:szCs w:val="20"/>
              </w:rPr>
            </w:pPr>
          </w:p>
        </w:tc>
        <w:tc>
          <w:tcPr>
            <w:tcW w:w="2268" w:type="dxa"/>
            <w:shd w:val="clear" w:color="auto" w:fill="D9D9D9"/>
          </w:tcPr>
          <w:p w:rsidR="0056342F" w:rsidRPr="00EB71B4" w:rsidRDefault="0056342F" w:rsidP="0056342F">
            <w:pPr>
              <w:jc w:val="thaiDistribute"/>
              <w:rPr>
                <w:rFonts w:ascii="TH SarabunPSK" w:hAnsi="TH SarabunPSK" w:cs="TH SarabunPSK"/>
                <w:b/>
                <w:bCs/>
                <w:sz w:val="20"/>
                <w:szCs w:val="20"/>
              </w:rPr>
            </w:pPr>
          </w:p>
        </w:tc>
        <w:tc>
          <w:tcPr>
            <w:tcW w:w="850" w:type="dxa"/>
            <w:shd w:val="clear" w:color="auto" w:fill="D9D9D9"/>
          </w:tcPr>
          <w:p w:rsidR="0056342F" w:rsidRPr="00EB71B4" w:rsidRDefault="0056342F" w:rsidP="0056342F">
            <w:pPr>
              <w:jc w:val="thaiDistribute"/>
              <w:rPr>
                <w:rFonts w:ascii="TH SarabunPSK" w:hAnsi="TH SarabunPSK" w:cs="TH SarabunPSK"/>
                <w:b/>
                <w:bCs/>
                <w:sz w:val="20"/>
                <w:szCs w:val="20"/>
              </w:rPr>
            </w:pPr>
          </w:p>
        </w:tc>
        <w:tc>
          <w:tcPr>
            <w:tcW w:w="2268" w:type="dxa"/>
            <w:shd w:val="clear" w:color="auto" w:fill="D9D9D9"/>
          </w:tcPr>
          <w:p w:rsidR="0056342F" w:rsidRPr="00EB71B4" w:rsidRDefault="0056342F" w:rsidP="0056342F">
            <w:pPr>
              <w:jc w:val="thaiDistribute"/>
              <w:rPr>
                <w:rFonts w:ascii="TH SarabunPSK" w:hAnsi="TH SarabunPSK" w:cs="TH SarabunPSK"/>
                <w:b/>
                <w:bCs/>
                <w:sz w:val="20"/>
                <w:szCs w:val="20"/>
              </w:rPr>
            </w:pPr>
          </w:p>
        </w:tc>
        <w:tc>
          <w:tcPr>
            <w:tcW w:w="851" w:type="dxa"/>
            <w:shd w:val="clear" w:color="auto" w:fill="D9D9D9"/>
          </w:tcPr>
          <w:p w:rsidR="0056342F" w:rsidRPr="00EB71B4" w:rsidRDefault="0056342F" w:rsidP="0056342F">
            <w:pPr>
              <w:jc w:val="thaiDistribute"/>
              <w:rPr>
                <w:rFonts w:ascii="TH SarabunPSK" w:hAnsi="TH SarabunPSK" w:cs="TH SarabunPSK"/>
                <w:b/>
                <w:bCs/>
                <w:sz w:val="20"/>
                <w:szCs w:val="20"/>
                <w:cs/>
              </w:rPr>
            </w:pPr>
          </w:p>
        </w:tc>
      </w:tr>
      <w:tr w:rsidR="0056342F" w:rsidRPr="00EB71B4" w:rsidTr="00F25A25">
        <w:tc>
          <w:tcPr>
            <w:tcW w:w="3227" w:type="dxa"/>
            <w:gridSpan w:val="2"/>
            <w:tcBorders>
              <w:bottom w:val="single" w:sz="4" w:space="0" w:color="auto"/>
            </w:tcBorders>
            <w:shd w:val="clear" w:color="auto" w:fill="D9D9D9"/>
          </w:tcPr>
          <w:p w:rsidR="0056342F" w:rsidRPr="00EB71B4" w:rsidRDefault="0056342F" w:rsidP="0056342F">
            <w:pPr>
              <w:jc w:val="center"/>
              <w:rPr>
                <w:rFonts w:ascii="TH SarabunPSK" w:hAnsi="TH SarabunPSK" w:cs="TH SarabunPSK"/>
                <w:b/>
                <w:bCs/>
                <w:sz w:val="20"/>
                <w:szCs w:val="20"/>
              </w:rPr>
            </w:pPr>
            <w:r w:rsidRPr="00EB71B4">
              <w:rPr>
                <w:rFonts w:ascii="TH SarabunPSK" w:hAnsi="TH SarabunPSK" w:cs="TH SarabunPSK"/>
                <w:b/>
                <w:bCs/>
                <w:sz w:val="20"/>
                <w:szCs w:val="20"/>
                <w:cs/>
              </w:rPr>
              <w:t>ภาคการศึกษาที่ 1</w:t>
            </w:r>
          </w:p>
        </w:tc>
        <w:tc>
          <w:tcPr>
            <w:tcW w:w="3118" w:type="dxa"/>
            <w:gridSpan w:val="2"/>
            <w:tcBorders>
              <w:bottom w:val="single" w:sz="4" w:space="0" w:color="auto"/>
            </w:tcBorders>
            <w:shd w:val="clear" w:color="auto" w:fill="D9D9D9"/>
          </w:tcPr>
          <w:p w:rsidR="0056342F" w:rsidRPr="00EB71B4" w:rsidRDefault="0056342F" w:rsidP="0056342F">
            <w:pPr>
              <w:jc w:val="center"/>
              <w:rPr>
                <w:rFonts w:ascii="TH SarabunPSK" w:hAnsi="TH SarabunPSK" w:cs="TH SarabunPSK"/>
                <w:b/>
                <w:bCs/>
                <w:sz w:val="20"/>
                <w:szCs w:val="20"/>
              </w:rPr>
            </w:pPr>
            <w:r w:rsidRPr="00EB71B4">
              <w:rPr>
                <w:rFonts w:ascii="TH SarabunPSK" w:hAnsi="TH SarabunPSK" w:cs="TH SarabunPSK"/>
                <w:b/>
                <w:bCs/>
                <w:color w:val="000000"/>
                <w:sz w:val="20"/>
                <w:szCs w:val="20"/>
                <w:cs/>
              </w:rPr>
              <w:t>ภาคการศึกษาที่ 2</w:t>
            </w:r>
          </w:p>
        </w:tc>
        <w:tc>
          <w:tcPr>
            <w:tcW w:w="3119" w:type="dxa"/>
            <w:gridSpan w:val="2"/>
            <w:tcBorders>
              <w:bottom w:val="single" w:sz="4" w:space="0" w:color="auto"/>
            </w:tcBorders>
            <w:shd w:val="clear" w:color="auto" w:fill="D9D9D9"/>
          </w:tcPr>
          <w:p w:rsidR="0056342F" w:rsidRPr="00EB71B4" w:rsidRDefault="0056342F" w:rsidP="0056342F">
            <w:pPr>
              <w:jc w:val="center"/>
              <w:rPr>
                <w:rFonts w:ascii="TH SarabunPSK" w:hAnsi="TH SarabunPSK" w:cs="TH SarabunPSK"/>
                <w:b/>
                <w:bCs/>
                <w:sz w:val="20"/>
                <w:szCs w:val="20"/>
                <w:cs/>
              </w:rPr>
            </w:pPr>
            <w:r w:rsidRPr="00EB71B4">
              <w:rPr>
                <w:rFonts w:ascii="TH SarabunPSK" w:hAnsi="TH SarabunPSK" w:cs="TH SarabunPSK"/>
                <w:b/>
                <w:bCs/>
                <w:color w:val="000000"/>
                <w:sz w:val="20"/>
                <w:szCs w:val="20"/>
                <w:cs/>
              </w:rPr>
              <w:t>ภาคการศึกษาที่ 3</w:t>
            </w:r>
          </w:p>
        </w:tc>
      </w:tr>
      <w:tr w:rsidR="0056342F" w:rsidRPr="00EB71B4" w:rsidTr="00F25A25">
        <w:tc>
          <w:tcPr>
            <w:tcW w:w="2376" w:type="dxa"/>
            <w:tcBorders>
              <w:bottom w:val="nil"/>
            </w:tcBorders>
            <w:shd w:val="clear" w:color="auto" w:fill="auto"/>
          </w:tcPr>
          <w:p w:rsidR="0056342F" w:rsidRPr="00EB71B4" w:rsidRDefault="0056342F" w:rsidP="0056342F">
            <w:pPr>
              <w:ind w:right="-108"/>
              <w:rPr>
                <w:rFonts w:ascii="TH SarabunPSK" w:hAnsi="TH SarabunPSK" w:cs="TH SarabunPSK"/>
                <w:sz w:val="20"/>
                <w:szCs w:val="20"/>
                <w:cs/>
              </w:rPr>
            </w:pPr>
            <w:r w:rsidRPr="00EB71B4">
              <w:rPr>
                <w:rFonts w:ascii="TH SarabunPSK" w:hAnsi="TH SarabunPSK" w:cs="TH SarabunPSK"/>
                <w:sz w:val="20"/>
                <w:szCs w:val="20"/>
              </w:rPr>
              <w:t>MEE6</w:t>
            </w:r>
            <w:r w:rsidRPr="00EB71B4">
              <w:rPr>
                <w:rFonts w:ascii="TH SarabunPSK" w:hAnsi="TH SarabunPSK" w:cs="TH SarabunPSK" w:hint="cs"/>
                <w:sz w:val="20"/>
                <w:szCs w:val="20"/>
                <w:cs/>
              </w:rPr>
              <w:t>4</w:t>
            </w:r>
            <w:r w:rsidRPr="00EB71B4">
              <w:rPr>
                <w:rFonts w:ascii="TH SarabunPSK" w:hAnsi="TH SarabunPSK" w:cs="TH SarabunPSK"/>
                <w:sz w:val="20"/>
                <w:szCs w:val="20"/>
                <w:cs/>
              </w:rPr>
              <w:t>-</w:t>
            </w:r>
            <w:r w:rsidRPr="00EB71B4">
              <w:rPr>
                <w:rFonts w:ascii="TH SarabunPSK" w:hAnsi="TH SarabunPSK" w:cs="TH SarabunPSK" w:hint="cs"/>
                <w:sz w:val="20"/>
                <w:szCs w:val="20"/>
                <w:cs/>
              </w:rPr>
              <w:t>331</w:t>
            </w:r>
            <w:r w:rsidRPr="00EB71B4">
              <w:rPr>
                <w:rFonts w:ascii="TH SarabunPSK" w:hAnsi="TH SarabunPSK" w:cs="TH SarabunPSK"/>
                <w:sz w:val="20"/>
                <w:szCs w:val="20"/>
                <w:cs/>
              </w:rPr>
              <w:t xml:space="preserve"> </w:t>
            </w:r>
            <w:r w:rsidRPr="00EB71B4">
              <w:rPr>
                <w:rFonts w:ascii="TH SarabunPSK" w:hAnsi="TH SarabunPSK" w:cs="TH SarabunPSK" w:hint="cs"/>
                <w:sz w:val="20"/>
                <w:szCs w:val="20"/>
                <w:cs/>
              </w:rPr>
              <w:t>การถ่ายเทความร้อน</w:t>
            </w:r>
          </w:p>
        </w:tc>
        <w:tc>
          <w:tcPr>
            <w:tcW w:w="851" w:type="dxa"/>
            <w:tcBorders>
              <w:bottom w:val="nil"/>
            </w:tcBorders>
            <w:shd w:val="clear" w:color="auto" w:fill="auto"/>
          </w:tcPr>
          <w:p w:rsidR="0056342F" w:rsidRPr="00EB71B4" w:rsidRDefault="0056342F" w:rsidP="0056342F">
            <w:pPr>
              <w:ind w:right="-108"/>
              <w:jc w:val="center"/>
              <w:rPr>
                <w:rFonts w:ascii="TH SarabunPSK" w:hAnsi="TH SarabunPSK" w:cs="TH SarabunPSK"/>
                <w:sz w:val="20"/>
                <w:szCs w:val="20"/>
              </w:rPr>
            </w:pPr>
            <w:r w:rsidRPr="00EB71B4">
              <w:rPr>
                <w:rFonts w:ascii="TH SarabunPSK" w:hAnsi="TH SarabunPSK" w:cs="TH SarabunPSK" w:hint="cs"/>
                <w:sz w:val="20"/>
                <w:szCs w:val="20"/>
                <w:cs/>
              </w:rPr>
              <w:t>4</w:t>
            </w:r>
            <w:r w:rsidRPr="00EB71B4">
              <w:rPr>
                <w:rFonts w:ascii="TH SarabunPSK" w:hAnsi="TH SarabunPSK" w:cs="TH SarabunPSK"/>
                <w:sz w:val="20"/>
                <w:szCs w:val="20"/>
                <w:cs/>
              </w:rPr>
              <w:t>(4-</w:t>
            </w:r>
            <w:r w:rsidRPr="00EB71B4">
              <w:rPr>
                <w:rFonts w:ascii="TH SarabunPSK" w:hAnsi="TH SarabunPSK" w:cs="TH SarabunPSK" w:hint="cs"/>
                <w:sz w:val="20"/>
                <w:szCs w:val="20"/>
                <w:cs/>
              </w:rPr>
              <w:t>0</w:t>
            </w:r>
            <w:r w:rsidRPr="00EB71B4">
              <w:rPr>
                <w:rFonts w:ascii="TH SarabunPSK" w:hAnsi="TH SarabunPSK" w:cs="TH SarabunPSK"/>
                <w:sz w:val="20"/>
                <w:szCs w:val="20"/>
                <w:cs/>
              </w:rPr>
              <w:t>-8)</w:t>
            </w:r>
          </w:p>
        </w:tc>
        <w:tc>
          <w:tcPr>
            <w:tcW w:w="2268" w:type="dxa"/>
            <w:tcBorders>
              <w:bottom w:val="nil"/>
            </w:tcBorders>
            <w:shd w:val="clear" w:color="auto" w:fill="auto"/>
          </w:tcPr>
          <w:p w:rsidR="0056342F" w:rsidRPr="00EB71B4" w:rsidRDefault="0056342F" w:rsidP="0056342F">
            <w:pPr>
              <w:ind w:right="-108"/>
              <w:rPr>
                <w:rFonts w:ascii="TH SarabunPSK" w:hAnsi="TH SarabunPSK" w:cs="TH SarabunPSK"/>
                <w:color w:val="000000"/>
                <w:sz w:val="20"/>
                <w:szCs w:val="20"/>
                <w:cs/>
              </w:rPr>
            </w:pPr>
            <w:r w:rsidRPr="00EB71B4">
              <w:rPr>
                <w:rFonts w:ascii="TH SarabunPSK" w:hAnsi="TH SarabunPSK" w:cs="TH SarabunPSK"/>
                <w:color w:val="000000"/>
                <w:sz w:val="20"/>
                <w:szCs w:val="20"/>
              </w:rPr>
              <w:t>MEE6</w:t>
            </w:r>
            <w:r w:rsidRPr="00EB71B4">
              <w:rPr>
                <w:rFonts w:ascii="TH SarabunPSK" w:hAnsi="TH SarabunPSK" w:cs="TH SarabunPSK" w:hint="cs"/>
                <w:color w:val="000000"/>
                <w:sz w:val="20"/>
                <w:szCs w:val="20"/>
                <w:cs/>
              </w:rPr>
              <w:t>4</w:t>
            </w:r>
            <w:r w:rsidRPr="00EB71B4">
              <w:rPr>
                <w:rFonts w:ascii="TH SarabunPSK" w:hAnsi="TH SarabunPSK" w:cs="TH SarabunPSK"/>
                <w:color w:val="000000"/>
                <w:sz w:val="20"/>
                <w:szCs w:val="20"/>
                <w:cs/>
              </w:rPr>
              <w:t>-</w:t>
            </w:r>
            <w:r w:rsidRPr="00EB71B4">
              <w:rPr>
                <w:rFonts w:ascii="TH SarabunPSK" w:hAnsi="TH SarabunPSK" w:cs="TH SarabunPSK" w:hint="cs"/>
                <w:color w:val="000000"/>
                <w:sz w:val="20"/>
                <w:szCs w:val="20"/>
                <w:cs/>
              </w:rPr>
              <w:t>354</w:t>
            </w:r>
            <w:r w:rsidRPr="00EB71B4">
              <w:rPr>
                <w:rFonts w:ascii="TH SarabunPSK" w:hAnsi="TH SarabunPSK" w:cs="TH SarabunPSK"/>
                <w:color w:val="000000"/>
                <w:sz w:val="20"/>
                <w:szCs w:val="20"/>
                <w:cs/>
              </w:rPr>
              <w:t xml:space="preserve"> </w:t>
            </w:r>
            <w:r w:rsidRPr="00EB71B4">
              <w:rPr>
                <w:rFonts w:ascii="TH SarabunPSK" w:hAnsi="TH SarabunPSK" w:cs="TH SarabunPSK" w:hint="cs"/>
                <w:color w:val="000000"/>
                <w:sz w:val="20"/>
                <w:szCs w:val="20"/>
                <w:cs/>
              </w:rPr>
              <w:t>ดิจิทัลและไมโคร</w:t>
            </w:r>
            <w:r w:rsidRPr="00EB71B4">
              <w:rPr>
                <w:rFonts w:ascii="TH SarabunPSK" w:hAnsi="TH SarabunPSK" w:cs="TH SarabunPSK"/>
                <w:color w:val="000000"/>
                <w:sz w:val="20"/>
                <w:szCs w:val="20"/>
                <w:cs/>
              </w:rPr>
              <w:t>ฯ</w:t>
            </w:r>
          </w:p>
        </w:tc>
        <w:tc>
          <w:tcPr>
            <w:tcW w:w="850" w:type="dxa"/>
            <w:tcBorders>
              <w:bottom w:val="nil"/>
            </w:tcBorders>
            <w:shd w:val="clear" w:color="auto" w:fill="auto"/>
          </w:tcPr>
          <w:p w:rsidR="0056342F" w:rsidRPr="00EB71B4" w:rsidRDefault="0056342F" w:rsidP="0056342F">
            <w:pPr>
              <w:ind w:right="-108"/>
              <w:jc w:val="center"/>
              <w:rPr>
                <w:rFonts w:ascii="TH SarabunPSK" w:hAnsi="TH SarabunPSK" w:cs="TH SarabunPSK"/>
                <w:color w:val="000000"/>
                <w:sz w:val="20"/>
                <w:szCs w:val="20"/>
              </w:rPr>
            </w:pPr>
            <w:r w:rsidRPr="00EB71B4">
              <w:rPr>
                <w:rFonts w:ascii="TH SarabunPSK" w:hAnsi="TH SarabunPSK" w:cs="TH SarabunPSK" w:hint="cs"/>
                <w:color w:val="000000"/>
                <w:sz w:val="20"/>
                <w:szCs w:val="20"/>
                <w:cs/>
              </w:rPr>
              <w:t>4</w:t>
            </w:r>
            <w:r w:rsidRPr="00EB71B4">
              <w:rPr>
                <w:rFonts w:ascii="TH SarabunPSK" w:hAnsi="TH SarabunPSK" w:cs="TH SarabunPSK"/>
                <w:color w:val="000000"/>
                <w:sz w:val="20"/>
                <w:szCs w:val="20"/>
                <w:cs/>
              </w:rPr>
              <w:t>(3-</w:t>
            </w:r>
            <w:r w:rsidRPr="00EB71B4">
              <w:rPr>
                <w:rFonts w:ascii="TH SarabunPSK" w:hAnsi="TH SarabunPSK" w:cs="TH SarabunPSK" w:hint="cs"/>
                <w:color w:val="000000"/>
                <w:sz w:val="20"/>
                <w:szCs w:val="20"/>
                <w:cs/>
              </w:rPr>
              <w:t>2</w:t>
            </w:r>
            <w:r w:rsidRPr="00EB71B4">
              <w:rPr>
                <w:rFonts w:ascii="TH SarabunPSK" w:hAnsi="TH SarabunPSK" w:cs="TH SarabunPSK"/>
                <w:color w:val="000000"/>
                <w:sz w:val="20"/>
                <w:szCs w:val="20"/>
                <w:cs/>
              </w:rPr>
              <w:t>-7)</w:t>
            </w:r>
          </w:p>
        </w:tc>
        <w:tc>
          <w:tcPr>
            <w:tcW w:w="2268" w:type="dxa"/>
            <w:tcBorders>
              <w:bottom w:val="nil"/>
            </w:tcBorders>
            <w:shd w:val="clear" w:color="auto" w:fill="auto"/>
          </w:tcPr>
          <w:p w:rsidR="0056342F" w:rsidRPr="00EB71B4" w:rsidRDefault="0056342F" w:rsidP="0056342F">
            <w:pPr>
              <w:ind w:right="-108"/>
              <w:rPr>
                <w:rFonts w:ascii="TH SarabunPSK" w:hAnsi="TH SarabunPSK" w:cs="TH SarabunPSK"/>
                <w:color w:val="000000"/>
                <w:sz w:val="20"/>
                <w:szCs w:val="20"/>
                <w:cs/>
              </w:rPr>
            </w:pPr>
            <w:r w:rsidRPr="00EB71B4">
              <w:rPr>
                <w:rFonts w:ascii="TH SarabunPSK" w:hAnsi="TH SarabunPSK" w:cs="TH SarabunPSK"/>
                <w:color w:val="000000"/>
                <w:sz w:val="20"/>
                <w:szCs w:val="20"/>
              </w:rPr>
              <w:t>MEE6</w:t>
            </w:r>
            <w:r w:rsidRPr="00EB71B4">
              <w:rPr>
                <w:rFonts w:ascii="TH SarabunPSK" w:hAnsi="TH SarabunPSK" w:cs="TH SarabunPSK" w:hint="cs"/>
                <w:color w:val="000000"/>
                <w:sz w:val="20"/>
                <w:szCs w:val="20"/>
                <w:cs/>
              </w:rPr>
              <w:t>4</w:t>
            </w:r>
            <w:r w:rsidRPr="00EB71B4">
              <w:rPr>
                <w:rFonts w:ascii="TH SarabunPSK" w:hAnsi="TH SarabunPSK" w:cs="TH SarabunPSK"/>
                <w:color w:val="000000"/>
                <w:sz w:val="20"/>
                <w:szCs w:val="20"/>
                <w:cs/>
              </w:rPr>
              <w:t>-</w:t>
            </w:r>
            <w:r w:rsidRPr="00EB71B4">
              <w:rPr>
                <w:rFonts w:ascii="TH SarabunPSK" w:hAnsi="TH SarabunPSK" w:cs="TH SarabunPSK" w:hint="cs"/>
                <w:color w:val="000000"/>
                <w:sz w:val="20"/>
                <w:szCs w:val="20"/>
                <w:cs/>
              </w:rPr>
              <w:t>352</w:t>
            </w:r>
            <w:r w:rsidRPr="00EB71B4">
              <w:rPr>
                <w:rFonts w:ascii="TH SarabunPSK" w:hAnsi="TH SarabunPSK" w:cs="TH SarabunPSK"/>
                <w:color w:val="000000"/>
                <w:sz w:val="20"/>
                <w:szCs w:val="20"/>
                <w:cs/>
              </w:rPr>
              <w:t xml:space="preserve"> </w:t>
            </w:r>
            <w:r w:rsidRPr="00EB71B4">
              <w:rPr>
                <w:rFonts w:ascii="TH SarabunPSK" w:hAnsi="TH SarabunPSK" w:cs="TH SarabunPSK" w:hint="cs"/>
                <w:color w:val="000000"/>
                <w:sz w:val="20"/>
                <w:szCs w:val="20"/>
                <w:cs/>
              </w:rPr>
              <w:t>แมคคาทรอนิกส์</w:t>
            </w:r>
            <w:r w:rsidRPr="00EB71B4">
              <w:rPr>
                <w:rFonts w:ascii="TH SarabunPSK" w:hAnsi="TH SarabunPSK" w:cs="TH SarabunPSK"/>
                <w:color w:val="000000"/>
                <w:sz w:val="20"/>
                <w:szCs w:val="20"/>
                <w:cs/>
              </w:rPr>
              <w:t>ฯ</w:t>
            </w:r>
          </w:p>
        </w:tc>
        <w:tc>
          <w:tcPr>
            <w:tcW w:w="851" w:type="dxa"/>
            <w:tcBorders>
              <w:bottom w:val="nil"/>
            </w:tcBorders>
            <w:shd w:val="clear" w:color="auto" w:fill="auto"/>
          </w:tcPr>
          <w:p w:rsidR="0056342F" w:rsidRPr="00EB71B4" w:rsidRDefault="0056342F" w:rsidP="0056342F">
            <w:pPr>
              <w:ind w:right="-108"/>
              <w:jc w:val="center"/>
              <w:rPr>
                <w:rFonts w:ascii="TH SarabunPSK" w:hAnsi="TH SarabunPSK" w:cs="TH SarabunPSK"/>
                <w:color w:val="000000"/>
                <w:sz w:val="20"/>
                <w:szCs w:val="20"/>
              </w:rPr>
            </w:pPr>
            <w:r w:rsidRPr="00EB71B4">
              <w:rPr>
                <w:rFonts w:ascii="TH SarabunPSK" w:hAnsi="TH SarabunPSK" w:cs="TH SarabunPSK" w:hint="cs"/>
                <w:color w:val="000000"/>
                <w:sz w:val="20"/>
                <w:szCs w:val="20"/>
                <w:cs/>
              </w:rPr>
              <w:t>4</w:t>
            </w:r>
            <w:r w:rsidRPr="00EB71B4">
              <w:rPr>
                <w:rFonts w:ascii="TH SarabunPSK" w:hAnsi="TH SarabunPSK" w:cs="TH SarabunPSK"/>
                <w:color w:val="000000"/>
                <w:sz w:val="20"/>
                <w:szCs w:val="20"/>
                <w:cs/>
              </w:rPr>
              <w:t>(4-</w:t>
            </w:r>
            <w:r w:rsidRPr="00EB71B4">
              <w:rPr>
                <w:rFonts w:ascii="TH SarabunPSK" w:hAnsi="TH SarabunPSK" w:cs="TH SarabunPSK" w:hint="cs"/>
                <w:color w:val="000000"/>
                <w:sz w:val="20"/>
                <w:szCs w:val="20"/>
                <w:cs/>
              </w:rPr>
              <w:t>0</w:t>
            </w:r>
            <w:r w:rsidRPr="00EB71B4">
              <w:rPr>
                <w:rFonts w:ascii="TH SarabunPSK" w:hAnsi="TH SarabunPSK" w:cs="TH SarabunPSK"/>
                <w:color w:val="000000"/>
                <w:sz w:val="20"/>
                <w:szCs w:val="20"/>
                <w:cs/>
              </w:rPr>
              <w:t>-8)</w:t>
            </w:r>
          </w:p>
        </w:tc>
      </w:tr>
      <w:tr w:rsidR="0056342F" w:rsidRPr="00EB71B4" w:rsidTr="00313E10">
        <w:tc>
          <w:tcPr>
            <w:tcW w:w="2376" w:type="dxa"/>
            <w:tcBorders>
              <w:top w:val="nil"/>
              <w:bottom w:val="nil"/>
            </w:tcBorders>
            <w:shd w:val="clear" w:color="auto" w:fill="auto"/>
          </w:tcPr>
          <w:p w:rsidR="0056342F" w:rsidRPr="00EB71B4" w:rsidRDefault="0056342F" w:rsidP="0056342F">
            <w:pPr>
              <w:ind w:right="-108"/>
              <w:rPr>
                <w:rFonts w:ascii="TH SarabunPSK" w:hAnsi="TH SarabunPSK" w:cs="TH SarabunPSK"/>
                <w:sz w:val="20"/>
                <w:szCs w:val="20"/>
                <w:cs/>
              </w:rPr>
            </w:pPr>
            <w:r w:rsidRPr="00EB71B4">
              <w:rPr>
                <w:rFonts w:ascii="TH SarabunPSK" w:hAnsi="TH SarabunPSK" w:cs="TH SarabunPSK"/>
                <w:sz w:val="20"/>
                <w:szCs w:val="20"/>
              </w:rPr>
              <w:t>MEE6</w:t>
            </w:r>
            <w:r w:rsidRPr="00EB71B4">
              <w:rPr>
                <w:rFonts w:ascii="TH SarabunPSK" w:hAnsi="TH SarabunPSK" w:cs="TH SarabunPSK" w:hint="cs"/>
                <w:sz w:val="20"/>
                <w:szCs w:val="20"/>
                <w:cs/>
              </w:rPr>
              <w:t>4</w:t>
            </w:r>
            <w:r w:rsidRPr="00EB71B4">
              <w:rPr>
                <w:rFonts w:ascii="TH SarabunPSK" w:hAnsi="TH SarabunPSK" w:cs="TH SarabunPSK"/>
                <w:sz w:val="20"/>
                <w:szCs w:val="20"/>
                <w:cs/>
              </w:rPr>
              <w:t>-</w:t>
            </w:r>
            <w:r w:rsidRPr="00EB71B4">
              <w:rPr>
                <w:rFonts w:ascii="TH SarabunPSK" w:hAnsi="TH SarabunPSK" w:cs="TH SarabunPSK" w:hint="cs"/>
                <w:sz w:val="20"/>
                <w:szCs w:val="20"/>
                <w:cs/>
              </w:rPr>
              <w:t>361</w:t>
            </w:r>
            <w:r w:rsidRPr="00EB71B4">
              <w:rPr>
                <w:rFonts w:ascii="TH SarabunPSK" w:hAnsi="TH SarabunPSK" w:cs="TH SarabunPSK"/>
                <w:sz w:val="20"/>
                <w:szCs w:val="20"/>
                <w:cs/>
              </w:rPr>
              <w:t xml:space="preserve"> </w:t>
            </w:r>
            <w:r w:rsidRPr="00EB71B4">
              <w:rPr>
                <w:rFonts w:ascii="TH SarabunPSK" w:hAnsi="TH SarabunPSK" w:cs="TH SarabunPSK" w:hint="cs"/>
                <w:sz w:val="20"/>
                <w:szCs w:val="20"/>
                <w:cs/>
              </w:rPr>
              <w:t>คอมพิวเตอร์ช่วยทางวิศวกรรมเครื่องกล</w:t>
            </w:r>
          </w:p>
        </w:tc>
        <w:tc>
          <w:tcPr>
            <w:tcW w:w="851"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sz w:val="20"/>
                <w:szCs w:val="20"/>
              </w:rPr>
            </w:pPr>
            <w:r w:rsidRPr="00EB71B4">
              <w:rPr>
                <w:rFonts w:ascii="TH SarabunPSK" w:hAnsi="TH SarabunPSK" w:cs="TH SarabunPSK" w:hint="cs"/>
                <w:sz w:val="20"/>
                <w:szCs w:val="20"/>
                <w:cs/>
              </w:rPr>
              <w:t>4</w:t>
            </w:r>
            <w:r w:rsidRPr="00EB71B4">
              <w:rPr>
                <w:rFonts w:ascii="TH SarabunPSK" w:hAnsi="TH SarabunPSK" w:cs="TH SarabunPSK"/>
                <w:sz w:val="20"/>
                <w:szCs w:val="20"/>
                <w:cs/>
              </w:rPr>
              <w:t>(4-</w:t>
            </w:r>
            <w:r w:rsidRPr="00EB71B4">
              <w:rPr>
                <w:rFonts w:ascii="TH SarabunPSK" w:hAnsi="TH SarabunPSK" w:cs="TH SarabunPSK" w:hint="cs"/>
                <w:sz w:val="20"/>
                <w:szCs w:val="20"/>
                <w:cs/>
              </w:rPr>
              <w:t>0</w:t>
            </w:r>
            <w:r w:rsidRPr="00EB71B4">
              <w:rPr>
                <w:rFonts w:ascii="TH SarabunPSK" w:hAnsi="TH SarabunPSK" w:cs="TH SarabunPSK"/>
                <w:sz w:val="20"/>
                <w:szCs w:val="20"/>
                <w:cs/>
              </w:rPr>
              <w:t>-8)</w:t>
            </w:r>
          </w:p>
        </w:tc>
        <w:tc>
          <w:tcPr>
            <w:tcW w:w="2268" w:type="dxa"/>
            <w:tcBorders>
              <w:top w:val="nil"/>
              <w:bottom w:val="nil"/>
            </w:tcBorders>
            <w:shd w:val="clear" w:color="auto" w:fill="auto"/>
          </w:tcPr>
          <w:p w:rsidR="0056342F" w:rsidRPr="00EB71B4" w:rsidRDefault="0056342F" w:rsidP="0056342F">
            <w:pPr>
              <w:ind w:right="-108"/>
              <w:rPr>
                <w:rFonts w:ascii="TH SarabunPSK" w:hAnsi="TH SarabunPSK" w:cs="TH SarabunPSK"/>
                <w:sz w:val="20"/>
                <w:szCs w:val="20"/>
                <w:cs/>
              </w:rPr>
            </w:pPr>
            <w:r w:rsidRPr="00EB71B4">
              <w:rPr>
                <w:rFonts w:ascii="TH SarabunPSK" w:hAnsi="TH SarabunPSK" w:cs="TH SarabunPSK"/>
                <w:sz w:val="20"/>
                <w:szCs w:val="20"/>
              </w:rPr>
              <w:t>MEE6</w:t>
            </w:r>
            <w:r w:rsidRPr="00EB71B4">
              <w:rPr>
                <w:rFonts w:ascii="TH SarabunPSK" w:hAnsi="TH SarabunPSK" w:cs="TH SarabunPSK" w:hint="cs"/>
                <w:sz w:val="20"/>
                <w:szCs w:val="20"/>
                <w:cs/>
              </w:rPr>
              <w:t>4</w:t>
            </w:r>
            <w:r w:rsidRPr="00EB71B4">
              <w:rPr>
                <w:rFonts w:ascii="TH SarabunPSK" w:hAnsi="TH SarabunPSK" w:cs="TH SarabunPSK"/>
                <w:sz w:val="20"/>
                <w:szCs w:val="20"/>
                <w:cs/>
              </w:rPr>
              <w:t>-</w:t>
            </w:r>
            <w:r w:rsidRPr="00EB71B4">
              <w:rPr>
                <w:rFonts w:ascii="TH SarabunPSK" w:hAnsi="TH SarabunPSK" w:cs="TH SarabunPSK" w:hint="cs"/>
                <w:sz w:val="20"/>
                <w:szCs w:val="20"/>
                <w:cs/>
              </w:rPr>
              <w:t>321</w:t>
            </w:r>
            <w:r w:rsidRPr="00EB71B4">
              <w:rPr>
                <w:rFonts w:ascii="TH SarabunPSK" w:hAnsi="TH SarabunPSK" w:cs="TH SarabunPSK"/>
                <w:sz w:val="20"/>
                <w:szCs w:val="20"/>
                <w:cs/>
              </w:rPr>
              <w:t xml:space="preserve"> </w:t>
            </w:r>
            <w:r w:rsidRPr="00EB71B4">
              <w:rPr>
                <w:rFonts w:ascii="TH SarabunPSK" w:hAnsi="TH SarabunPSK" w:cs="TH SarabunPSK" w:hint="cs"/>
                <w:sz w:val="20"/>
                <w:szCs w:val="20"/>
                <w:cs/>
              </w:rPr>
              <w:t>ระบบไฮดรอลิกและนิวเมติก</w:t>
            </w:r>
          </w:p>
        </w:tc>
        <w:tc>
          <w:tcPr>
            <w:tcW w:w="850"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sz w:val="20"/>
                <w:szCs w:val="20"/>
              </w:rPr>
            </w:pPr>
            <w:r w:rsidRPr="00EB71B4">
              <w:rPr>
                <w:rFonts w:ascii="TH SarabunPSK" w:hAnsi="TH SarabunPSK" w:cs="TH SarabunPSK" w:hint="cs"/>
                <w:sz w:val="20"/>
                <w:szCs w:val="20"/>
                <w:cs/>
              </w:rPr>
              <w:t>4</w:t>
            </w:r>
            <w:r w:rsidRPr="00EB71B4">
              <w:rPr>
                <w:rFonts w:ascii="TH SarabunPSK" w:hAnsi="TH SarabunPSK" w:cs="TH SarabunPSK"/>
                <w:sz w:val="20"/>
                <w:szCs w:val="20"/>
                <w:cs/>
              </w:rPr>
              <w:t>(3-</w:t>
            </w:r>
            <w:r w:rsidRPr="00EB71B4">
              <w:rPr>
                <w:rFonts w:ascii="TH SarabunPSK" w:hAnsi="TH SarabunPSK" w:cs="TH SarabunPSK" w:hint="cs"/>
                <w:sz w:val="20"/>
                <w:szCs w:val="20"/>
                <w:cs/>
              </w:rPr>
              <w:t>2</w:t>
            </w:r>
            <w:r w:rsidRPr="00EB71B4">
              <w:rPr>
                <w:rFonts w:ascii="TH SarabunPSK" w:hAnsi="TH SarabunPSK" w:cs="TH SarabunPSK"/>
                <w:sz w:val="20"/>
                <w:szCs w:val="20"/>
                <w:cs/>
              </w:rPr>
              <w:t>-7)</w:t>
            </w:r>
          </w:p>
        </w:tc>
        <w:tc>
          <w:tcPr>
            <w:tcW w:w="2268" w:type="dxa"/>
            <w:tcBorders>
              <w:top w:val="nil"/>
              <w:bottom w:val="nil"/>
            </w:tcBorders>
            <w:shd w:val="clear" w:color="auto" w:fill="auto"/>
          </w:tcPr>
          <w:p w:rsidR="0056342F" w:rsidRPr="00EB71B4" w:rsidRDefault="0056342F" w:rsidP="0056342F">
            <w:pPr>
              <w:rPr>
                <w:rFonts w:ascii="TH SarabunPSK" w:hAnsi="TH SarabunPSK" w:cs="TH SarabunPSK"/>
                <w:sz w:val="20"/>
                <w:szCs w:val="20"/>
                <w:cs/>
              </w:rPr>
            </w:pPr>
            <w:r w:rsidRPr="00EB71B4">
              <w:rPr>
                <w:rFonts w:ascii="TH SarabunPSK" w:hAnsi="TH SarabunPSK" w:cs="TH SarabunPSK"/>
                <w:sz w:val="20"/>
                <w:szCs w:val="20"/>
              </w:rPr>
              <w:t>MEE6</w:t>
            </w:r>
            <w:r w:rsidRPr="00EB71B4">
              <w:rPr>
                <w:rFonts w:ascii="TH SarabunPSK" w:hAnsi="TH SarabunPSK" w:cs="TH SarabunPSK" w:hint="cs"/>
                <w:sz w:val="20"/>
                <w:szCs w:val="20"/>
                <w:cs/>
              </w:rPr>
              <w:t>4</w:t>
            </w:r>
            <w:r w:rsidRPr="00EB71B4">
              <w:rPr>
                <w:rFonts w:ascii="TH SarabunPSK" w:hAnsi="TH SarabunPSK" w:cs="TH SarabunPSK"/>
                <w:sz w:val="20"/>
                <w:szCs w:val="20"/>
                <w:cs/>
              </w:rPr>
              <w:t>-</w:t>
            </w:r>
            <w:r w:rsidRPr="00EB71B4">
              <w:rPr>
                <w:rFonts w:ascii="TH SarabunPSK" w:hAnsi="TH SarabunPSK" w:cs="TH SarabunPSK"/>
                <w:sz w:val="20"/>
                <w:szCs w:val="20"/>
              </w:rPr>
              <w:t xml:space="preserve">xxx </w:t>
            </w:r>
            <w:r w:rsidRPr="00EB71B4">
              <w:rPr>
                <w:rFonts w:ascii="TH SarabunPSK" w:hAnsi="TH SarabunPSK" w:cs="TH SarabunPSK"/>
                <w:spacing w:val="-6"/>
                <w:sz w:val="20"/>
                <w:szCs w:val="20"/>
                <w:cs/>
              </w:rPr>
              <w:t>เอกเลือก</w:t>
            </w:r>
          </w:p>
        </w:tc>
        <w:tc>
          <w:tcPr>
            <w:tcW w:w="851"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sz w:val="20"/>
                <w:szCs w:val="20"/>
              </w:rPr>
            </w:pPr>
            <w:r w:rsidRPr="00EB71B4">
              <w:rPr>
                <w:rFonts w:ascii="TH SarabunPSK" w:hAnsi="TH SarabunPSK" w:cs="TH SarabunPSK" w:hint="cs"/>
                <w:sz w:val="20"/>
                <w:szCs w:val="20"/>
                <w:cs/>
              </w:rPr>
              <w:t>4</w:t>
            </w:r>
            <w:r w:rsidRPr="00EB71B4">
              <w:rPr>
                <w:rFonts w:ascii="TH SarabunPSK" w:hAnsi="TH SarabunPSK" w:cs="TH SarabunPSK"/>
                <w:sz w:val="20"/>
                <w:szCs w:val="20"/>
                <w:cs/>
              </w:rPr>
              <w:t>(</w:t>
            </w:r>
            <w:r w:rsidRPr="00EB71B4">
              <w:rPr>
                <w:rFonts w:ascii="TH SarabunPSK" w:hAnsi="TH SarabunPSK" w:cs="TH SarabunPSK"/>
                <w:sz w:val="20"/>
                <w:szCs w:val="20"/>
              </w:rPr>
              <w:t>x</w:t>
            </w:r>
            <w:r w:rsidRPr="00EB71B4">
              <w:rPr>
                <w:rFonts w:ascii="TH SarabunPSK" w:hAnsi="TH SarabunPSK" w:cs="TH SarabunPSK"/>
                <w:sz w:val="20"/>
                <w:szCs w:val="20"/>
                <w:cs/>
              </w:rPr>
              <w:t>-</w:t>
            </w:r>
            <w:r w:rsidRPr="00EB71B4">
              <w:rPr>
                <w:rFonts w:ascii="TH SarabunPSK" w:hAnsi="TH SarabunPSK" w:cs="TH SarabunPSK"/>
                <w:sz w:val="20"/>
                <w:szCs w:val="20"/>
              </w:rPr>
              <w:t>x</w:t>
            </w:r>
            <w:r w:rsidRPr="00EB71B4">
              <w:rPr>
                <w:rFonts w:ascii="TH SarabunPSK" w:hAnsi="TH SarabunPSK" w:cs="TH SarabunPSK"/>
                <w:sz w:val="20"/>
                <w:szCs w:val="20"/>
                <w:cs/>
              </w:rPr>
              <w:t>-</w:t>
            </w:r>
            <w:r w:rsidRPr="00EB71B4">
              <w:rPr>
                <w:rFonts w:ascii="TH SarabunPSK" w:hAnsi="TH SarabunPSK" w:cs="TH SarabunPSK"/>
                <w:sz w:val="20"/>
                <w:szCs w:val="20"/>
              </w:rPr>
              <w:t>x</w:t>
            </w:r>
            <w:r w:rsidRPr="00EB71B4">
              <w:rPr>
                <w:rFonts w:ascii="TH SarabunPSK" w:hAnsi="TH SarabunPSK" w:cs="TH SarabunPSK"/>
                <w:sz w:val="20"/>
                <w:szCs w:val="20"/>
                <w:cs/>
              </w:rPr>
              <w:t>)</w:t>
            </w:r>
          </w:p>
        </w:tc>
      </w:tr>
      <w:tr w:rsidR="0056342F" w:rsidRPr="00EB71B4" w:rsidTr="00313E10">
        <w:tc>
          <w:tcPr>
            <w:tcW w:w="2376" w:type="dxa"/>
            <w:tcBorders>
              <w:top w:val="nil"/>
              <w:bottom w:val="nil"/>
            </w:tcBorders>
            <w:shd w:val="clear" w:color="auto" w:fill="auto"/>
          </w:tcPr>
          <w:p w:rsidR="0056342F" w:rsidRPr="00EB71B4" w:rsidRDefault="0056342F" w:rsidP="0056342F">
            <w:pPr>
              <w:ind w:right="-108"/>
              <w:rPr>
                <w:rFonts w:ascii="TH SarabunPSK" w:hAnsi="TH SarabunPSK" w:cs="TH SarabunPSK"/>
                <w:sz w:val="20"/>
                <w:szCs w:val="20"/>
                <w:cs/>
              </w:rPr>
            </w:pPr>
            <w:r w:rsidRPr="00EB71B4">
              <w:rPr>
                <w:rFonts w:ascii="TH SarabunPSK" w:hAnsi="TH SarabunPSK" w:cs="TH SarabunPSK"/>
                <w:sz w:val="20"/>
                <w:szCs w:val="20"/>
              </w:rPr>
              <w:t>MEE6</w:t>
            </w:r>
            <w:r w:rsidRPr="00EB71B4">
              <w:rPr>
                <w:rFonts w:ascii="TH SarabunPSK" w:hAnsi="TH SarabunPSK" w:cs="TH SarabunPSK" w:hint="cs"/>
                <w:sz w:val="20"/>
                <w:szCs w:val="20"/>
                <w:cs/>
              </w:rPr>
              <w:t>4</w:t>
            </w:r>
            <w:r w:rsidRPr="00EB71B4">
              <w:rPr>
                <w:rFonts w:ascii="TH SarabunPSK" w:hAnsi="TH SarabunPSK" w:cs="TH SarabunPSK"/>
                <w:sz w:val="20"/>
                <w:szCs w:val="20"/>
                <w:cs/>
              </w:rPr>
              <w:t>-</w:t>
            </w:r>
            <w:r w:rsidRPr="00EB71B4">
              <w:rPr>
                <w:rFonts w:ascii="TH SarabunPSK" w:hAnsi="TH SarabunPSK" w:cs="TH SarabunPSK" w:hint="cs"/>
                <w:sz w:val="20"/>
                <w:szCs w:val="20"/>
                <w:cs/>
              </w:rPr>
              <w:t>311</w:t>
            </w:r>
            <w:r w:rsidRPr="00EB71B4">
              <w:rPr>
                <w:rFonts w:ascii="TH SarabunPSK" w:hAnsi="TH SarabunPSK" w:cs="TH SarabunPSK"/>
                <w:sz w:val="20"/>
                <w:szCs w:val="20"/>
                <w:cs/>
              </w:rPr>
              <w:t xml:space="preserve"> </w:t>
            </w:r>
            <w:r w:rsidRPr="00EB71B4">
              <w:rPr>
                <w:rFonts w:ascii="TH SarabunPSK" w:hAnsi="TH SarabunPSK" w:cs="TH SarabunPSK" w:hint="cs"/>
                <w:sz w:val="20"/>
                <w:szCs w:val="20"/>
                <w:cs/>
              </w:rPr>
              <w:t>การออกแบบเครื่องจักรกล</w:t>
            </w:r>
          </w:p>
        </w:tc>
        <w:tc>
          <w:tcPr>
            <w:tcW w:w="851"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sz w:val="20"/>
                <w:szCs w:val="20"/>
              </w:rPr>
            </w:pPr>
            <w:r w:rsidRPr="00EB71B4">
              <w:rPr>
                <w:rFonts w:ascii="TH SarabunPSK" w:hAnsi="TH SarabunPSK" w:cs="TH SarabunPSK" w:hint="cs"/>
                <w:sz w:val="20"/>
                <w:szCs w:val="20"/>
                <w:cs/>
              </w:rPr>
              <w:t>4</w:t>
            </w:r>
            <w:r w:rsidRPr="00EB71B4">
              <w:rPr>
                <w:rFonts w:ascii="TH SarabunPSK" w:hAnsi="TH SarabunPSK" w:cs="TH SarabunPSK"/>
                <w:sz w:val="20"/>
                <w:szCs w:val="20"/>
                <w:cs/>
              </w:rPr>
              <w:t>(4-</w:t>
            </w:r>
            <w:r w:rsidRPr="00EB71B4">
              <w:rPr>
                <w:rFonts w:ascii="TH SarabunPSK" w:hAnsi="TH SarabunPSK" w:cs="TH SarabunPSK" w:hint="cs"/>
                <w:sz w:val="20"/>
                <w:szCs w:val="20"/>
                <w:cs/>
              </w:rPr>
              <w:t>0</w:t>
            </w:r>
            <w:r w:rsidRPr="00EB71B4">
              <w:rPr>
                <w:rFonts w:ascii="TH SarabunPSK" w:hAnsi="TH SarabunPSK" w:cs="TH SarabunPSK"/>
                <w:sz w:val="20"/>
                <w:szCs w:val="20"/>
                <w:cs/>
              </w:rPr>
              <w:t>-8)</w:t>
            </w:r>
          </w:p>
        </w:tc>
        <w:tc>
          <w:tcPr>
            <w:tcW w:w="2268" w:type="dxa"/>
            <w:tcBorders>
              <w:top w:val="nil"/>
              <w:bottom w:val="nil"/>
            </w:tcBorders>
            <w:shd w:val="clear" w:color="auto" w:fill="auto"/>
          </w:tcPr>
          <w:p w:rsidR="0056342F" w:rsidRPr="00EB71B4" w:rsidRDefault="0056342F" w:rsidP="0056342F">
            <w:pPr>
              <w:rPr>
                <w:rFonts w:ascii="TH SarabunPSK" w:hAnsi="TH SarabunPSK" w:cs="TH SarabunPSK"/>
                <w:sz w:val="20"/>
                <w:szCs w:val="20"/>
                <w:cs/>
              </w:rPr>
            </w:pPr>
            <w:r w:rsidRPr="00EB71B4">
              <w:rPr>
                <w:rFonts w:ascii="TH SarabunPSK" w:hAnsi="TH SarabunPSK" w:cs="TH SarabunPSK"/>
                <w:sz w:val="20"/>
                <w:szCs w:val="20"/>
              </w:rPr>
              <w:t>MEE6</w:t>
            </w:r>
            <w:r w:rsidRPr="00EB71B4">
              <w:rPr>
                <w:rFonts w:ascii="TH SarabunPSK" w:hAnsi="TH SarabunPSK" w:cs="TH SarabunPSK" w:hint="cs"/>
                <w:sz w:val="20"/>
                <w:szCs w:val="20"/>
                <w:cs/>
              </w:rPr>
              <w:t>4</w:t>
            </w:r>
            <w:r w:rsidRPr="00EB71B4">
              <w:rPr>
                <w:rFonts w:ascii="TH SarabunPSK" w:hAnsi="TH SarabunPSK" w:cs="TH SarabunPSK"/>
                <w:sz w:val="20"/>
                <w:szCs w:val="20"/>
                <w:cs/>
              </w:rPr>
              <w:t>-</w:t>
            </w:r>
            <w:r w:rsidRPr="00EB71B4">
              <w:rPr>
                <w:rFonts w:ascii="TH SarabunPSK" w:hAnsi="TH SarabunPSK" w:cs="TH SarabunPSK" w:hint="cs"/>
                <w:sz w:val="20"/>
                <w:szCs w:val="20"/>
                <w:cs/>
              </w:rPr>
              <w:t>353 ตัวกระตุ้นหุ่นยนต์</w:t>
            </w:r>
            <w:r w:rsidRPr="00EB71B4">
              <w:rPr>
                <w:rFonts w:ascii="TH SarabunPSK" w:hAnsi="TH SarabunPSK" w:cs="TH SarabunPSK"/>
                <w:sz w:val="20"/>
                <w:szCs w:val="20"/>
                <w:cs/>
              </w:rPr>
              <w:t>ฯ</w:t>
            </w:r>
          </w:p>
        </w:tc>
        <w:tc>
          <w:tcPr>
            <w:tcW w:w="850"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sz w:val="20"/>
                <w:szCs w:val="20"/>
              </w:rPr>
            </w:pPr>
            <w:r w:rsidRPr="00EB71B4">
              <w:rPr>
                <w:rFonts w:ascii="TH SarabunPSK" w:hAnsi="TH SarabunPSK" w:cs="TH SarabunPSK" w:hint="cs"/>
                <w:sz w:val="20"/>
                <w:szCs w:val="20"/>
                <w:cs/>
              </w:rPr>
              <w:t>4</w:t>
            </w:r>
            <w:r w:rsidRPr="00EB71B4">
              <w:rPr>
                <w:rFonts w:ascii="TH SarabunPSK" w:hAnsi="TH SarabunPSK" w:cs="TH SarabunPSK"/>
                <w:sz w:val="20"/>
                <w:szCs w:val="20"/>
                <w:cs/>
              </w:rPr>
              <w:t>(4-</w:t>
            </w:r>
            <w:r w:rsidRPr="00EB71B4">
              <w:rPr>
                <w:rFonts w:ascii="TH SarabunPSK" w:hAnsi="TH SarabunPSK" w:cs="TH SarabunPSK" w:hint="cs"/>
                <w:sz w:val="20"/>
                <w:szCs w:val="20"/>
                <w:cs/>
              </w:rPr>
              <w:t>0</w:t>
            </w:r>
            <w:r w:rsidRPr="00EB71B4">
              <w:rPr>
                <w:rFonts w:ascii="TH SarabunPSK" w:hAnsi="TH SarabunPSK" w:cs="TH SarabunPSK"/>
                <w:sz w:val="20"/>
                <w:szCs w:val="20"/>
                <w:cs/>
              </w:rPr>
              <w:t>-8)</w:t>
            </w:r>
          </w:p>
        </w:tc>
        <w:tc>
          <w:tcPr>
            <w:tcW w:w="2268" w:type="dxa"/>
            <w:tcBorders>
              <w:top w:val="nil"/>
              <w:bottom w:val="nil"/>
            </w:tcBorders>
            <w:shd w:val="clear" w:color="auto" w:fill="auto"/>
          </w:tcPr>
          <w:p w:rsidR="0056342F" w:rsidRPr="00EB71B4" w:rsidRDefault="0056342F" w:rsidP="0056342F">
            <w:pPr>
              <w:rPr>
                <w:rFonts w:ascii="TH SarabunPSK" w:hAnsi="TH SarabunPSK" w:cs="TH SarabunPSK"/>
                <w:sz w:val="20"/>
                <w:szCs w:val="20"/>
                <w:cs/>
              </w:rPr>
            </w:pPr>
            <w:r w:rsidRPr="00EB71B4">
              <w:rPr>
                <w:rFonts w:ascii="TH SarabunPSK" w:hAnsi="TH SarabunPSK" w:cs="TH SarabunPSK"/>
                <w:sz w:val="20"/>
                <w:szCs w:val="20"/>
              </w:rPr>
              <w:t>XXXXX</w:t>
            </w:r>
            <w:r w:rsidRPr="00EB71B4">
              <w:rPr>
                <w:rFonts w:ascii="TH SarabunPSK" w:hAnsi="TH SarabunPSK" w:cs="TH SarabunPSK"/>
                <w:sz w:val="20"/>
                <w:szCs w:val="20"/>
                <w:cs/>
              </w:rPr>
              <w:t>-</w:t>
            </w:r>
            <w:r w:rsidRPr="00EB71B4">
              <w:rPr>
                <w:rFonts w:ascii="TH SarabunPSK" w:hAnsi="TH SarabunPSK" w:cs="TH SarabunPSK"/>
                <w:sz w:val="20"/>
                <w:szCs w:val="20"/>
              </w:rPr>
              <w:t xml:space="preserve">xxx </w:t>
            </w:r>
            <w:r w:rsidRPr="00EB71B4">
              <w:rPr>
                <w:rFonts w:ascii="TH SarabunPSK" w:hAnsi="TH SarabunPSK" w:cs="TH SarabunPSK" w:hint="cs"/>
                <w:sz w:val="20"/>
                <w:szCs w:val="20"/>
                <w:cs/>
              </w:rPr>
              <w:t>เลือกเสรี</w:t>
            </w:r>
          </w:p>
        </w:tc>
        <w:tc>
          <w:tcPr>
            <w:tcW w:w="851"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sz w:val="20"/>
                <w:szCs w:val="20"/>
              </w:rPr>
            </w:pPr>
            <w:r w:rsidRPr="00EB71B4">
              <w:rPr>
                <w:rFonts w:ascii="TH SarabunPSK" w:hAnsi="TH SarabunPSK" w:cs="TH SarabunPSK" w:hint="cs"/>
                <w:sz w:val="20"/>
                <w:szCs w:val="20"/>
                <w:cs/>
              </w:rPr>
              <w:t>4</w:t>
            </w:r>
            <w:r w:rsidRPr="00EB71B4">
              <w:rPr>
                <w:rFonts w:ascii="TH SarabunPSK" w:hAnsi="TH SarabunPSK" w:cs="TH SarabunPSK"/>
                <w:sz w:val="20"/>
                <w:szCs w:val="20"/>
                <w:cs/>
              </w:rPr>
              <w:t>(</w:t>
            </w:r>
            <w:r w:rsidRPr="00EB71B4">
              <w:rPr>
                <w:rFonts w:ascii="TH SarabunPSK" w:hAnsi="TH SarabunPSK" w:cs="TH SarabunPSK"/>
                <w:sz w:val="20"/>
                <w:szCs w:val="20"/>
              </w:rPr>
              <w:t>x</w:t>
            </w:r>
            <w:r w:rsidRPr="00EB71B4">
              <w:rPr>
                <w:rFonts w:ascii="TH SarabunPSK" w:hAnsi="TH SarabunPSK" w:cs="TH SarabunPSK"/>
                <w:sz w:val="20"/>
                <w:szCs w:val="20"/>
                <w:cs/>
              </w:rPr>
              <w:t>-</w:t>
            </w:r>
            <w:r w:rsidRPr="00EB71B4">
              <w:rPr>
                <w:rFonts w:ascii="TH SarabunPSK" w:hAnsi="TH SarabunPSK" w:cs="TH SarabunPSK"/>
                <w:sz w:val="20"/>
                <w:szCs w:val="20"/>
              </w:rPr>
              <w:t>x</w:t>
            </w:r>
            <w:r w:rsidRPr="00EB71B4">
              <w:rPr>
                <w:rFonts w:ascii="TH SarabunPSK" w:hAnsi="TH SarabunPSK" w:cs="TH SarabunPSK"/>
                <w:sz w:val="20"/>
                <w:szCs w:val="20"/>
                <w:cs/>
              </w:rPr>
              <w:t>-</w:t>
            </w:r>
            <w:r w:rsidRPr="00EB71B4">
              <w:rPr>
                <w:rFonts w:ascii="TH SarabunPSK" w:hAnsi="TH SarabunPSK" w:cs="TH SarabunPSK"/>
                <w:sz w:val="20"/>
                <w:szCs w:val="20"/>
              </w:rPr>
              <w:t>x</w:t>
            </w:r>
            <w:r w:rsidRPr="00EB71B4">
              <w:rPr>
                <w:rFonts w:ascii="TH SarabunPSK" w:hAnsi="TH SarabunPSK" w:cs="TH SarabunPSK"/>
                <w:sz w:val="20"/>
                <w:szCs w:val="20"/>
                <w:cs/>
              </w:rPr>
              <w:t>)</w:t>
            </w:r>
          </w:p>
        </w:tc>
      </w:tr>
      <w:tr w:rsidR="0056342F" w:rsidRPr="00EB71B4" w:rsidTr="00313E10">
        <w:tc>
          <w:tcPr>
            <w:tcW w:w="2376" w:type="dxa"/>
            <w:tcBorders>
              <w:top w:val="nil"/>
              <w:bottom w:val="nil"/>
            </w:tcBorders>
            <w:shd w:val="clear" w:color="auto" w:fill="auto"/>
          </w:tcPr>
          <w:p w:rsidR="0056342F" w:rsidRPr="00EB71B4" w:rsidRDefault="0056342F" w:rsidP="0056342F">
            <w:pPr>
              <w:ind w:right="-108"/>
              <w:rPr>
                <w:rFonts w:ascii="TH SarabunPSK" w:hAnsi="TH SarabunPSK" w:cs="TH SarabunPSK"/>
                <w:sz w:val="20"/>
                <w:szCs w:val="20"/>
                <w:cs/>
              </w:rPr>
            </w:pPr>
            <w:r w:rsidRPr="00EB71B4">
              <w:rPr>
                <w:rFonts w:ascii="TH SarabunPSK" w:hAnsi="TH SarabunPSK" w:cs="TH SarabunPSK"/>
                <w:sz w:val="20"/>
                <w:szCs w:val="20"/>
              </w:rPr>
              <w:t>MEE6</w:t>
            </w:r>
            <w:r w:rsidRPr="00EB71B4">
              <w:rPr>
                <w:rFonts w:ascii="TH SarabunPSK" w:hAnsi="TH SarabunPSK" w:cs="TH SarabunPSK" w:hint="cs"/>
                <w:sz w:val="20"/>
                <w:szCs w:val="20"/>
                <w:cs/>
              </w:rPr>
              <w:t>4</w:t>
            </w:r>
            <w:r w:rsidRPr="00EB71B4">
              <w:rPr>
                <w:rFonts w:ascii="TH SarabunPSK" w:hAnsi="TH SarabunPSK" w:cs="TH SarabunPSK"/>
                <w:sz w:val="20"/>
                <w:szCs w:val="20"/>
                <w:cs/>
              </w:rPr>
              <w:t>-</w:t>
            </w:r>
            <w:r w:rsidRPr="00EB71B4">
              <w:rPr>
                <w:rFonts w:ascii="TH SarabunPSK" w:hAnsi="TH SarabunPSK" w:cs="TH SarabunPSK" w:hint="cs"/>
                <w:sz w:val="20"/>
                <w:szCs w:val="20"/>
                <w:cs/>
              </w:rPr>
              <w:t>351</w:t>
            </w:r>
            <w:r w:rsidRPr="00EB71B4">
              <w:rPr>
                <w:rFonts w:ascii="TH SarabunPSK" w:hAnsi="TH SarabunPSK" w:cs="TH SarabunPSK"/>
                <w:sz w:val="20"/>
                <w:szCs w:val="20"/>
                <w:cs/>
              </w:rPr>
              <w:t xml:space="preserve"> </w:t>
            </w:r>
            <w:r w:rsidRPr="00EB71B4">
              <w:rPr>
                <w:rFonts w:ascii="TH SarabunPSK" w:hAnsi="TH SarabunPSK" w:cs="TH SarabunPSK" w:hint="cs"/>
                <w:sz w:val="20"/>
                <w:szCs w:val="20"/>
                <w:cs/>
              </w:rPr>
              <w:t>การควบคุมอัตโนมัติ</w:t>
            </w:r>
          </w:p>
        </w:tc>
        <w:tc>
          <w:tcPr>
            <w:tcW w:w="851"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sz w:val="20"/>
                <w:szCs w:val="20"/>
              </w:rPr>
            </w:pPr>
            <w:r w:rsidRPr="00EB71B4">
              <w:rPr>
                <w:rFonts w:ascii="TH SarabunPSK" w:hAnsi="TH SarabunPSK" w:cs="TH SarabunPSK" w:hint="cs"/>
                <w:sz w:val="20"/>
                <w:szCs w:val="20"/>
                <w:cs/>
              </w:rPr>
              <w:t>4</w:t>
            </w:r>
            <w:r w:rsidRPr="00EB71B4">
              <w:rPr>
                <w:rFonts w:ascii="TH SarabunPSK" w:hAnsi="TH SarabunPSK" w:cs="TH SarabunPSK"/>
                <w:sz w:val="20"/>
                <w:szCs w:val="20"/>
                <w:cs/>
              </w:rPr>
              <w:t>(4-</w:t>
            </w:r>
            <w:r w:rsidRPr="00EB71B4">
              <w:rPr>
                <w:rFonts w:ascii="TH SarabunPSK" w:hAnsi="TH SarabunPSK" w:cs="TH SarabunPSK" w:hint="cs"/>
                <w:sz w:val="20"/>
                <w:szCs w:val="20"/>
                <w:cs/>
              </w:rPr>
              <w:t>0</w:t>
            </w:r>
            <w:r w:rsidRPr="00EB71B4">
              <w:rPr>
                <w:rFonts w:ascii="TH SarabunPSK" w:hAnsi="TH SarabunPSK" w:cs="TH SarabunPSK"/>
                <w:sz w:val="20"/>
                <w:szCs w:val="20"/>
                <w:cs/>
              </w:rPr>
              <w:t>-8)</w:t>
            </w:r>
          </w:p>
        </w:tc>
        <w:tc>
          <w:tcPr>
            <w:tcW w:w="2268" w:type="dxa"/>
            <w:tcBorders>
              <w:top w:val="nil"/>
              <w:bottom w:val="nil"/>
            </w:tcBorders>
            <w:shd w:val="clear" w:color="auto" w:fill="auto"/>
          </w:tcPr>
          <w:p w:rsidR="0056342F" w:rsidRPr="00EB71B4" w:rsidRDefault="0056342F" w:rsidP="0056342F">
            <w:pPr>
              <w:ind w:right="-108"/>
              <w:rPr>
                <w:rFonts w:ascii="TH SarabunPSK" w:hAnsi="TH SarabunPSK" w:cs="TH SarabunPSK"/>
                <w:sz w:val="20"/>
                <w:szCs w:val="20"/>
              </w:rPr>
            </w:pPr>
            <w:r w:rsidRPr="00EB71B4">
              <w:rPr>
                <w:rFonts w:ascii="TH SarabunPSK" w:hAnsi="TH SarabunPSK" w:cs="TH SarabunPSK"/>
                <w:sz w:val="20"/>
                <w:szCs w:val="20"/>
              </w:rPr>
              <w:t xml:space="preserve">MEE64-362 </w:t>
            </w:r>
            <w:r w:rsidRPr="00EB71B4">
              <w:rPr>
                <w:rFonts w:ascii="TH SarabunPSK" w:hAnsi="TH SarabunPSK" w:cs="TH SarabunPSK" w:hint="cs"/>
                <w:sz w:val="20"/>
                <w:szCs w:val="20"/>
                <w:cs/>
              </w:rPr>
              <w:t>คอมพิวเตอร์สำหรับระบบ</w:t>
            </w:r>
            <w:r w:rsidRPr="00EB71B4">
              <w:rPr>
                <w:rFonts w:ascii="TH SarabunPSK" w:hAnsi="TH SarabunPSK" w:cs="TH SarabunPSK"/>
                <w:sz w:val="20"/>
                <w:szCs w:val="20"/>
                <w:cs/>
              </w:rPr>
              <w:t>ฯ</w:t>
            </w:r>
          </w:p>
        </w:tc>
        <w:tc>
          <w:tcPr>
            <w:tcW w:w="850"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color w:val="000000"/>
                <w:sz w:val="20"/>
                <w:szCs w:val="20"/>
              </w:rPr>
            </w:pPr>
            <w:r w:rsidRPr="00EB71B4">
              <w:rPr>
                <w:rFonts w:ascii="TH SarabunPSK" w:hAnsi="TH SarabunPSK" w:cs="TH SarabunPSK" w:hint="cs"/>
                <w:color w:val="000000"/>
                <w:sz w:val="20"/>
                <w:szCs w:val="20"/>
                <w:cs/>
              </w:rPr>
              <w:t>2</w:t>
            </w:r>
            <w:r w:rsidRPr="00EB71B4">
              <w:rPr>
                <w:rFonts w:ascii="TH SarabunPSK" w:hAnsi="TH SarabunPSK" w:cs="TH SarabunPSK"/>
                <w:color w:val="000000"/>
                <w:sz w:val="20"/>
                <w:szCs w:val="20"/>
              </w:rPr>
              <w:t>(1-3-4)</w:t>
            </w:r>
          </w:p>
        </w:tc>
        <w:tc>
          <w:tcPr>
            <w:tcW w:w="2268" w:type="dxa"/>
            <w:tcBorders>
              <w:top w:val="nil"/>
              <w:bottom w:val="nil"/>
            </w:tcBorders>
            <w:shd w:val="clear" w:color="auto" w:fill="auto"/>
          </w:tcPr>
          <w:p w:rsidR="0056342F" w:rsidRPr="00EB71B4" w:rsidRDefault="0056342F" w:rsidP="0056342F">
            <w:pPr>
              <w:rPr>
                <w:rFonts w:ascii="TH SarabunPSK" w:hAnsi="TH SarabunPSK" w:cs="TH SarabunPSK"/>
                <w:sz w:val="20"/>
                <w:szCs w:val="20"/>
              </w:rPr>
            </w:pPr>
          </w:p>
        </w:tc>
        <w:tc>
          <w:tcPr>
            <w:tcW w:w="851"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sz w:val="20"/>
                <w:szCs w:val="20"/>
                <w:cs/>
              </w:rPr>
            </w:pPr>
          </w:p>
        </w:tc>
      </w:tr>
      <w:tr w:rsidR="0056342F" w:rsidRPr="00EB71B4" w:rsidTr="00313E10">
        <w:tc>
          <w:tcPr>
            <w:tcW w:w="2376" w:type="dxa"/>
            <w:tcBorders>
              <w:top w:val="nil"/>
              <w:bottom w:val="nil"/>
            </w:tcBorders>
            <w:shd w:val="clear" w:color="auto" w:fill="auto"/>
          </w:tcPr>
          <w:p w:rsidR="0056342F" w:rsidRPr="00EB71B4" w:rsidRDefault="0056342F" w:rsidP="0056342F">
            <w:pPr>
              <w:ind w:right="-108"/>
              <w:rPr>
                <w:rFonts w:ascii="TH SarabunPSK" w:hAnsi="TH SarabunPSK" w:cs="TH SarabunPSK"/>
                <w:sz w:val="20"/>
                <w:szCs w:val="20"/>
                <w:cs/>
              </w:rPr>
            </w:pPr>
            <w:r w:rsidRPr="00EB71B4">
              <w:rPr>
                <w:rFonts w:ascii="TH SarabunPSK" w:hAnsi="TH SarabunPSK" w:cs="TH SarabunPSK"/>
                <w:sz w:val="20"/>
                <w:szCs w:val="20"/>
              </w:rPr>
              <w:t>MEE6</w:t>
            </w:r>
            <w:r w:rsidRPr="00EB71B4">
              <w:rPr>
                <w:rFonts w:ascii="TH SarabunPSK" w:hAnsi="TH SarabunPSK" w:cs="TH SarabunPSK" w:hint="cs"/>
                <w:sz w:val="20"/>
                <w:szCs w:val="20"/>
                <w:cs/>
              </w:rPr>
              <w:t>4</w:t>
            </w:r>
            <w:r w:rsidRPr="00EB71B4">
              <w:rPr>
                <w:rFonts w:ascii="TH SarabunPSK" w:hAnsi="TH SarabunPSK" w:cs="TH SarabunPSK"/>
                <w:sz w:val="20"/>
                <w:szCs w:val="20"/>
                <w:cs/>
              </w:rPr>
              <w:t>-</w:t>
            </w:r>
            <w:r w:rsidRPr="00EB71B4">
              <w:rPr>
                <w:rFonts w:ascii="TH SarabunPSK" w:hAnsi="TH SarabunPSK" w:cs="TH SarabunPSK" w:hint="cs"/>
                <w:sz w:val="20"/>
                <w:szCs w:val="20"/>
                <w:cs/>
              </w:rPr>
              <w:t>372</w:t>
            </w:r>
            <w:r w:rsidRPr="00EB71B4">
              <w:rPr>
                <w:rFonts w:ascii="TH SarabunPSK" w:hAnsi="TH SarabunPSK" w:cs="TH SarabunPSK"/>
                <w:sz w:val="20"/>
                <w:szCs w:val="20"/>
                <w:cs/>
              </w:rPr>
              <w:t xml:space="preserve"> </w:t>
            </w:r>
            <w:r w:rsidRPr="00EB71B4">
              <w:rPr>
                <w:rFonts w:ascii="TH SarabunPSK" w:hAnsi="TH SarabunPSK" w:cs="TH SarabunPSK" w:hint="cs"/>
                <w:sz w:val="20"/>
                <w:szCs w:val="20"/>
                <w:cs/>
              </w:rPr>
              <w:t>ปฏิบัติการวิศวกรรมเครื่องกล</w:t>
            </w:r>
            <w:r w:rsidRPr="00EB71B4">
              <w:rPr>
                <w:rFonts w:ascii="TH SarabunPSK" w:hAnsi="TH SarabunPSK" w:cs="TH SarabunPSK"/>
                <w:sz w:val="20"/>
                <w:szCs w:val="20"/>
                <w:cs/>
              </w:rPr>
              <w:t>ฯ</w:t>
            </w:r>
            <w:r w:rsidRPr="00EB71B4">
              <w:rPr>
                <w:rFonts w:ascii="TH SarabunPSK" w:hAnsi="TH SarabunPSK" w:cs="TH SarabunPSK" w:hint="cs"/>
                <w:sz w:val="20"/>
                <w:szCs w:val="20"/>
                <w:cs/>
              </w:rPr>
              <w:t xml:space="preserve"> 2</w:t>
            </w:r>
          </w:p>
        </w:tc>
        <w:tc>
          <w:tcPr>
            <w:tcW w:w="851"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sz w:val="20"/>
                <w:szCs w:val="20"/>
              </w:rPr>
            </w:pPr>
            <w:r w:rsidRPr="00EB71B4">
              <w:rPr>
                <w:rFonts w:ascii="TH SarabunPSK" w:hAnsi="TH SarabunPSK" w:cs="TH SarabunPSK"/>
                <w:sz w:val="20"/>
                <w:szCs w:val="20"/>
              </w:rPr>
              <w:t>1</w:t>
            </w:r>
            <w:r w:rsidRPr="00EB71B4">
              <w:rPr>
                <w:rFonts w:ascii="TH SarabunPSK" w:hAnsi="TH SarabunPSK" w:cs="TH SarabunPSK"/>
                <w:sz w:val="20"/>
                <w:szCs w:val="20"/>
                <w:cs/>
              </w:rPr>
              <w:t>(0-</w:t>
            </w:r>
            <w:r w:rsidRPr="00EB71B4">
              <w:rPr>
                <w:rFonts w:ascii="TH SarabunPSK" w:hAnsi="TH SarabunPSK" w:cs="TH SarabunPSK"/>
                <w:sz w:val="20"/>
                <w:szCs w:val="20"/>
              </w:rPr>
              <w:t>3</w:t>
            </w:r>
            <w:r w:rsidRPr="00EB71B4">
              <w:rPr>
                <w:rFonts w:ascii="TH SarabunPSK" w:hAnsi="TH SarabunPSK" w:cs="TH SarabunPSK"/>
                <w:sz w:val="20"/>
                <w:szCs w:val="20"/>
                <w:cs/>
              </w:rPr>
              <w:t>-</w:t>
            </w:r>
            <w:r w:rsidRPr="00EB71B4">
              <w:rPr>
                <w:rFonts w:ascii="TH SarabunPSK" w:hAnsi="TH SarabunPSK" w:cs="TH SarabunPSK"/>
                <w:sz w:val="20"/>
                <w:szCs w:val="20"/>
              </w:rPr>
              <w:t>2</w:t>
            </w:r>
            <w:r w:rsidRPr="00EB71B4">
              <w:rPr>
                <w:rFonts w:ascii="TH SarabunPSK" w:hAnsi="TH SarabunPSK" w:cs="TH SarabunPSK"/>
                <w:sz w:val="20"/>
                <w:szCs w:val="20"/>
                <w:cs/>
              </w:rPr>
              <w:t>)</w:t>
            </w:r>
          </w:p>
        </w:tc>
        <w:tc>
          <w:tcPr>
            <w:tcW w:w="2268" w:type="dxa"/>
            <w:tcBorders>
              <w:top w:val="nil"/>
              <w:bottom w:val="nil"/>
            </w:tcBorders>
            <w:shd w:val="clear" w:color="auto" w:fill="auto"/>
          </w:tcPr>
          <w:p w:rsidR="0056342F" w:rsidRPr="00EB71B4" w:rsidRDefault="0056342F" w:rsidP="0056342F">
            <w:pPr>
              <w:rPr>
                <w:rFonts w:ascii="TH SarabunPSK" w:hAnsi="TH SarabunPSK" w:cs="TH SarabunPSK"/>
                <w:sz w:val="20"/>
                <w:szCs w:val="20"/>
              </w:rPr>
            </w:pPr>
            <w:r w:rsidRPr="00EB71B4">
              <w:rPr>
                <w:rFonts w:ascii="TH SarabunPSK" w:hAnsi="TH SarabunPSK" w:cs="TH SarabunPSK"/>
                <w:sz w:val="20"/>
                <w:szCs w:val="20"/>
              </w:rPr>
              <w:t>MEE6</w:t>
            </w:r>
            <w:r w:rsidRPr="00EB71B4">
              <w:rPr>
                <w:rFonts w:ascii="TH SarabunPSK" w:hAnsi="TH SarabunPSK" w:cs="TH SarabunPSK" w:hint="cs"/>
                <w:sz w:val="20"/>
                <w:szCs w:val="20"/>
                <w:cs/>
              </w:rPr>
              <w:t>4</w:t>
            </w:r>
            <w:r w:rsidRPr="00EB71B4">
              <w:rPr>
                <w:rFonts w:ascii="TH SarabunPSK" w:hAnsi="TH SarabunPSK" w:cs="TH SarabunPSK"/>
                <w:sz w:val="20"/>
                <w:szCs w:val="20"/>
                <w:cs/>
              </w:rPr>
              <w:t>-</w:t>
            </w:r>
            <w:r w:rsidRPr="00EB71B4">
              <w:rPr>
                <w:rFonts w:ascii="TH SarabunPSK" w:hAnsi="TH SarabunPSK" w:cs="TH SarabunPSK"/>
                <w:sz w:val="20"/>
                <w:szCs w:val="20"/>
              </w:rPr>
              <w:t xml:space="preserve">xxx </w:t>
            </w:r>
            <w:r w:rsidRPr="00EB71B4">
              <w:rPr>
                <w:rFonts w:ascii="TH SarabunPSK" w:hAnsi="TH SarabunPSK" w:cs="TH SarabunPSK"/>
                <w:spacing w:val="-6"/>
                <w:sz w:val="20"/>
                <w:szCs w:val="20"/>
                <w:cs/>
              </w:rPr>
              <w:t>เอกเลือก</w:t>
            </w:r>
          </w:p>
        </w:tc>
        <w:tc>
          <w:tcPr>
            <w:tcW w:w="850"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sz w:val="20"/>
                <w:szCs w:val="20"/>
              </w:rPr>
            </w:pPr>
            <w:r w:rsidRPr="00EB71B4">
              <w:rPr>
                <w:rFonts w:ascii="TH SarabunPSK" w:hAnsi="TH SarabunPSK" w:cs="TH SarabunPSK" w:hint="cs"/>
                <w:sz w:val="20"/>
                <w:szCs w:val="20"/>
                <w:cs/>
              </w:rPr>
              <w:t>4</w:t>
            </w:r>
            <w:r w:rsidRPr="00EB71B4">
              <w:rPr>
                <w:rFonts w:ascii="TH SarabunPSK" w:hAnsi="TH SarabunPSK" w:cs="TH SarabunPSK"/>
                <w:sz w:val="20"/>
                <w:szCs w:val="20"/>
                <w:cs/>
              </w:rPr>
              <w:t>(</w:t>
            </w:r>
            <w:r w:rsidRPr="00EB71B4">
              <w:rPr>
                <w:rFonts w:ascii="TH SarabunPSK" w:hAnsi="TH SarabunPSK" w:cs="TH SarabunPSK"/>
                <w:sz w:val="20"/>
                <w:szCs w:val="20"/>
              </w:rPr>
              <w:t>x</w:t>
            </w:r>
            <w:r w:rsidRPr="00EB71B4">
              <w:rPr>
                <w:rFonts w:ascii="TH SarabunPSK" w:hAnsi="TH SarabunPSK" w:cs="TH SarabunPSK"/>
                <w:sz w:val="20"/>
                <w:szCs w:val="20"/>
                <w:cs/>
              </w:rPr>
              <w:t>-</w:t>
            </w:r>
            <w:r w:rsidRPr="00EB71B4">
              <w:rPr>
                <w:rFonts w:ascii="TH SarabunPSK" w:hAnsi="TH SarabunPSK" w:cs="TH SarabunPSK"/>
                <w:sz w:val="20"/>
                <w:szCs w:val="20"/>
              </w:rPr>
              <w:t>x</w:t>
            </w:r>
            <w:r w:rsidRPr="00EB71B4">
              <w:rPr>
                <w:rFonts w:ascii="TH SarabunPSK" w:hAnsi="TH SarabunPSK" w:cs="TH SarabunPSK"/>
                <w:sz w:val="20"/>
                <w:szCs w:val="20"/>
                <w:cs/>
              </w:rPr>
              <w:t>-</w:t>
            </w:r>
            <w:r w:rsidRPr="00EB71B4">
              <w:rPr>
                <w:rFonts w:ascii="TH SarabunPSK" w:hAnsi="TH SarabunPSK" w:cs="TH SarabunPSK"/>
                <w:sz w:val="20"/>
                <w:szCs w:val="20"/>
              </w:rPr>
              <w:t>x</w:t>
            </w:r>
            <w:r w:rsidRPr="00EB71B4">
              <w:rPr>
                <w:rFonts w:ascii="TH SarabunPSK" w:hAnsi="TH SarabunPSK" w:cs="TH SarabunPSK"/>
                <w:sz w:val="20"/>
                <w:szCs w:val="20"/>
                <w:cs/>
              </w:rPr>
              <w:t>)</w:t>
            </w:r>
          </w:p>
        </w:tc>
        <w:tc>
          <w:tcPr>
            <w:tcW w:w="2268" w:type="dxa"/>
            <w:tcBorders>
              <w:top w:val="nil"/>
              <w:bottom w:val="nil"/>
            </w:tcBorders>
            <w:shd w:val="clear" w:color="auto" w:fill="auto"/>
          </w:tcPr>
          <w:p w:rsidR="0056342F" w:rsidRPr="00EB71B4" w:rsidRDefault="0056342F" w:rsidP="0056342F">
            <w:pPr>
              <w:rPr>
                <w:rFonts w:ascii="TH SarabunPSK" w:hAnsi="TH SarabunPSK" w:cs="TH SarabunPSK"/>
                <w:sz w:val="20"/>
                <w:szCs w:val="20"/>
                <w:cs/>
              </w:rPr>
            </w:pPr>
          </w:p>
        </w:tc>
        <w:tc>
          <w:tcPr>
            <w:tcW w:w="851"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sz w:val="20"/>
                <w:szCs w:val="20"/>
              </w:rPr>
            </w:pPr>
          </w:p>
        </w:tc>
      </w:tr>
      <w:tr w:rsidR="0056342F" w:rsidRPr="00EB71B4" w:rsidTr="00F25A25">
        <w:tc>
          <w:tcPr>
            <w:tcW w:w="2376" w:type="dxa"/>
            <w:tcBorders>
              <w:top w:val="nil"/>
              <w:bottom w:val="nil"/>
            </w:tcBorders>
            <w:shd w:val="clear" w:color="auto" w:fill="auto"/>
          </w:tcPr>
          <w:p w:rsidR="0056342F" w:rsidRPr="00EB71B4" w:rsidRDefault="0056342F" w:rsidP="0056342F">
            <w:pPr>
              <w:ind w:right="-108"/>
              <w:rPr>
                <w:rFonts w:ascii="TH SarabunPSK" w:hAnsi="TH SarabunPSK" w:cs="TH SarabunPSK"/>
                <w:sz w:val="20"/>
                <w:szCs w:val="20"/>
                <w:cs/>
              </w:rPr>
            </w:pPr>
            <w:r w:rsidRPr="00EB71B4">
              <w:rPr>
                <w:rFonts w:ascii="TH SarabunPSK" w:hAnsi="TH SarabunPSK" w:cs="TH SarabunPSK"/>
                <w:sz w:val="20"/>
                <w:szCs w:val="20"/>
              </w:rPr>
              <w:t>MEE6</w:t>
            </w:r>
            <w:r w:rsidRPr="00EB71B4">
              <w:rPr>
                <w:rFonts w:ascii="TH SarabunPSK" w:hAnsi="TH SarabunPSK" w:cs="TH SarabunPSK" w:hint="cs"/>
                <w:sz w:val="20"/>
                <w:szCs w:val="20"/>
                <w:cs/>
              </w:rPr>
              <w:t>4</w:t>
            </w:r>
            <w:r w:rsidRPr="00EB71B4">
              <w:rPr>
                <w:rFonts w:ascii="TH SarabunPSK" w:hAnsi="TH SarabunPSK" w:cs="TH SarabunPSK"/>
                <w:sz w:val="20"/>
                <w:szCs w:val="20"/>
                <w:cs/>
              </w:rPr>
              <w:t>-</w:t>
            </w:r>
            <w:r w:rsidRPr="00EB71B4">
              <w:rPr>
                <w:rFonts w:ascii="TH SarabunPSK" w:hAnsi="TH SarabunPSK" w:cs="TH SarabunPSK" w:hint="cs"/>
                <w:sz w:val="20"/>
                <w:szCs w:val="20"/>
                <w:cs/>
              </w:rPr>
              <w:t>390</w:t>
            </w:r>
            <w:r w:rsidRPr="00EB71B4">
              <w:rPr>
                <w:rFonts w:ascii="TH SarabunPSK" w:hAnsi="TH SarabunPSK" w:cs="TH SarabunPSK"/>
                <w:sz w:val="20"/>
                <w:szCs w:val="20"/>
                <w:cs/>
              </w:rPr>
              <w:t xml:space="preserve"> </w:t>
            </w:r>
            <w:r w:rsidRPr="00EB71B4">
              <w:rPr>
                <w:rFonts w:ascii="TH SarabunPSK" w:hAnsi="TH SarabunPSK" w:cs="TH SarabunPSK" w:hint="cs"/>
                <w:sz w:val="20"/>
                <w:szCs w:val="20"/>
                <w:cs/>
              </w:rPr>
              <w:t>เตรียมสหกิจศึกษา</w:t>
            </w:r>
          </w:p>
        </w:tc>
        <w:tc>
          <w:tcPr>
            <w:tcW w:w="851"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sz w:val="20"/>
                <w:szCs w:val="20"/>
              </w:rPr>
            </w:pPr>
            <w:r w:rsidRPr="00EB71B4">
              <w:rPr>
                <w:rFonts w:ascii="TH SarabunPSK" w:hAnsi="TH SarabunPSK" w:cs="TH SarabunPSK" w:hint="cs"/>
                <w:sz w:val="20"/>
                <w:szCs w:val="20"/>
                <w:cs/>
              </w:rPr>
              <w:t>1</w:t>
            </w:r>
            <w:r w:rsidRPr="00EB71B4">
              <w:rPr>
                <w:rFonts w:ascii="TH SarabunPSK" w:hAnsi="TH SarabunPSK" w:cs="TH SarabunPSK"/>
                <w:sz w:val="20"/>
                <w:szCs w:val="20"/>
                <w:cs/>
              </w:rPr>
              <w:t>(2-</w:t>
            </w:r>
            <w:r w:rsidRPr="00EB71B4">
              <w:rPr>
                <w:rFonts w:ascii="TH SarabunPSK" w:hAnsi="TH SarabunPSK" w:cs="TH SarabunPSK"/>
                <w:sz w:val="20"/>
                <w:szCs w:val="20"/>
              </w:rPr>
              <w:t>0</w:t>
            </w:r>
            <w:r w:rsidRPr="00EB71B4">
              <w:rPr>
                <w:rFonts w:ascii="TH SarabunPSK" w:hAnsi="TH SarabunPSK" w:cs="TH SarabunPSK"/>
                <w:sz w:val="20"/>
                <w:szCs w:val="20"/>
                <w:cs/>
              </w:rPr>
              <w:t>-4)</w:t>
            </w:r>
          </w:p>
        </w:tc>
        <w:tc>
          <w:tcPr>
            <w:tcW w:w="2268" w:type="dxa"/>
            <w:tcBorders>
              <w:top w:val="nil"/>
              <w:bottom w:val="nil"/>
            </w:tcBorders>
            <w:shd w:val="clear" w:color="auto" w:fill="auto"/>
          </w:tcPr>
          <w:p w:rsidR="0056342F" w:rsidRPr="00EB71B4" w:rsidRDefault="0056342F" w:rsidP="0056342F">
            <w:pPr>
              <w:rPr>
                <w:rFonts w:ascii="TH SarabunPSK" w:hAnsi="TH SarabunPSK" w:cs="TH SarabunPSK"/>
                <w:sz w:val="20"/>
                <w:szCs w:val="20"/>
                <w:cs/>
              </w:rPr>
            </w:pPr>
          </w:p>
        </w:tc>
        <w:tc>
          <w:tcPr>
            <w:tcW w:w="850"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sz w:val="20"/>
                <w:szCs w:val="20"/>
              </w:rPr>
            </w:pPr>
          </w:p>
        </w:tc>
        <w:tc>
          <w:tcPr>
            <w:tcW w:w="2268" w:type="dxa"/>
            <w:tcBorders>
              <w:top w:val="nil"/>
              <w:bottom w:val="nil"/>
            </w:tcBorders>
            <w:shd w:val="clear" w:color="auto" w:fill="auto"/>
          </w:tcPr>
          <w:p w:rsidR="0056342F" w:rsidRPr="00EB71B4" w:rsidRDefault="0056342F" w:rsidP="0056342F">
            <w:pPr>
              <w:rPr>
                <w:rFonts w:ascii="TH SarabunPSK" w:hAnsi="TH SarabunPSK" w:cs="TH SarabunPSK"/>
                <w:sz w:val="20"/>
                <w:szCs w:val="20"/>
              </w:rPr>
            </w:pPr>
            <w:r w:rsidRPr="00EB71B4">
              <w:rPr>
                <w:rFonts w:ascii="TH SarabunPSK" w:hAnsi="TH SarabunPSK" w:cs="TH SarabunPSK"/>
                <w:sz w:val="20"/>
                <w:szCs w:val="20"/>
              </w:rPr>
              <w:t>MEE6</w:t>
            </w:r>
            <w:r w:rsidRPr="00EB71B4">
              <w:rPr>
                <w:rFonts w:ascii="TH SarabunPSK" w:hAnsi="TH SarabunPSK" w:cs="TH SarabunPSK" w:hint="cs"/>
                <w:sz w:val="20"/>
                <w:szCs w:val="20"/>
                <w:cs/>
              </w:rPr>
              <w:t>4</w:t>
            </w:r>
            <w:r w:rsidRPr="00EB71B4">
              <w:rPr>
                <w:rFonts w:ascii="TH SarabunPSK" w:hAnsi="TH SarabunPSK" w:cs="TH SarabunPSK"/>
                <w:sz w:val="20"/>
                <w:szCs w:val="20"/>
                <w:cs/>
              </w:rPr>
              <w:t>-</w:t>
            </w:r>
            <w:r w:rsidRPr="00EB71B4">
              <w:rPr>
                <w:rFonts w:ascii="TH SarabunPSK" w:hAnsi="TH SarabunPSK" w:cs="TH SarabunPSK" w:hint="cs"/>
                <w:sz w:val="20"/>
                <w:szCs w:val="20"/>
                <w:cs/>
              </w:rPr>
              <w:t>381</w:t>
            </w:r>
            <w:r w:rsidRPr="00EB71B4">
              <w:rPr>
                <w:rFonts w:ascii="TH SarabunPSK" w:hAnsi="TH SarabunPSK" w:cs="TH SarabunPSK"/>
                <w:sz w:val="20"/>
                <w:szCs w:val="20"/>
                <w:cs/>
              </w:rPr>
              <w:t xml:space="preserve"> </w:t>
            </w:r>
            <w:r w:rsidRPr="00EB71B4">
              <w:rPr>
                <w:rFonts w:ascii="TH SarabunPSK" w:hAnsi="TH SarabunPSK" w:cs="TH SarabunPSK" w:hint="cs"/>
                <w:sz w:val="20"/>
                <w:szCs w:val="20"/>
                <w:cs/>
              </w:rPr>
              <w:t>โครงงานวิศวกกรมเครื่องกล</w:t>
            </w:r>
            <w:r w:rsidRPr="00EB71B4">
              <w:rPr>
                <w:rFonts w:ascii="TH SarabunPSK" w:hAnsi="TH SarabunPSK" w:cs="TH SarabunPSK"/>
                <w:sz w:val="20"/>
                <w:szCs w:val="20"/>
                <w:cs/>
              </w:rPr>
              <w:t>ฯ</w:t>
            </w:r>
            <w:r w:rsidRPr="00EB71B4">
              <w:rPr>
                <w:rFonts w:ascii="TH SarabunPSK" w:hAnsi="TH SarabunPSK" w:cs="TH SarabunPSK" w:hint="cs"/>
                <w:sz w:val="20"/>
                <w:szCs w:val="20"/>
                <w:cs/>
              </w:rPr>
              <w:t xml:space="preserve"> 1</w:t>
            </w:r>
          </w:p>
        </w:tc>
        <w:tc>
          <w:tcPr>
            <w:tcW w:w="851"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sz w:val="20"/>
                <w:szCs w:val="20"/>
              </w:rPr>
            </w:pPr>
            <w:r w:rsidRPr="00EB71B4">
              <w:rPr>
                <w:rFonts w:ascii="TH SarabunPSK" w:hAnsi="TH SarabunPSK" w:cs="TH SarabunPSK" w:hint="cs"/>
                <w:sz w:val="20"/>
                <w:szCs w:val="20"/>
                <w:cs/>
              </w:rPr>
              <w:t>2</w:t>
            </w:r>
            <w:r w:rsidRPr="00EB71B4">
              <w:rPr>
                <w:rFonts w:ascii="TH SarabunPSK" w:hAnsi="TH SarabunPSK" w:cs="TH SarabunPSK"/>
                <w:sz w:val="20"/>
                <w:szCs w:val="20"/>
                <w:cs/>
              </w:rPr>
              <w:t>(0-</w:t>
            </w:r>
            <w:r w:rsidRPr="00EB71B4">
              <w:rPr>
                <w:rFonts w:ascii="TH SarabunPSK" w:hAnsi="TH SarabunPSK" w:cs="TH SarabunPSK" w:hint="cs"/>
                <w:sz w:val="20"/>
                <w:szCs w:val="20"/>
                <w:cs/>
              </w:rPr>
              <w:t>6</w:t>
            </w:r>
            <w:r w:rsidRPr="00EB71B4">
              <w:rPr>
                <w:rFonts w:ascii="TH SarabunPSK" w:hAnsi="TH SarabunPSK" w:cs="TH SarabunPSK"/>
                <w:sz w:val="20"/>
                <w:szCs w:val="20"/>
                <w:cs/>
              </w:rPr>
              <w:t>-3)</w:t>
            </w:r>
          </w:p>
        </w:tc>
      </w:tr>
      <w:tr w:rsidR="0056342F" w:rsidRPr="00EB71B4" w:rsidTr="00F25A25">
        <w:tc>
          <w:tcPr>
            <w:tcW w:w="2376" w:type="dxa"/>
            <w:shd w:val="clear" w:color="auto" w:fill="D9D9D9"/>
          </w:tcPr>
          <w:p w:rsidR="0056342F" w:rsidRPr="00EB71B4" w:rsidRDefault="0056342F" w:rsidP="0056342F">
            <w:pPr>
              <w:jc w:val="center"/>
              <w:rPr>
                <w:rFonts w:ascii="TH SarabunPSK" w:hAnsi="TH SarabunPSK" w:cs="TH SarabunPSK"/>
                <w:sz w:val="20"/>
                <w:szCs w:val="20"/>
                <w:cs/>
              </w:rPr>
            </w:pPr>
            <w:r w:rsidRPr="00EB71B4">
              <w:rPr>
                <w:rFonts w:ascii="TH SarabunPSK" w:hAnsi="TH SarabunPSK" w:cs="TH SarabunPSK"/>
                <w:sz w:val="20"/>
                <w:szCs w:val="20"/>
                <w:cs/>
              </w:rPr>
              <w:t>รวมหน่วยกิต</w:t>
            </w:r>
          </w:p>
        </w:tc>
        <w:tc>
          <w:tcPr>
            <w:tcW w:w="851" w:type="dxa"/>
            <w:shd w:val="clear" w:color="auto" w:fill="D9D9D9"/>
          </w:tcPr>
          <w:p w:rsidR="0056342F" w:rsidRPr="00EB71B4" w:rsidRDefault="0056342F" w:rsidP="0056342F">
            <w:pPr>
              <w:ind w:right="-108"/>
              <w:jc w:val="center"/>
              <w:rPr>
                <w:rFonts w:ascii="TH SarabunPSK" w:hAnsi="TH SarabunPSK" w:cs="TH SarabunPSK"/>
                <w:sz w:val="20"/>
                <w:szCs w:val="20"/>
              </w:rPr>
            </w:pPr>
            <w:r w:rsidRPr="00EB71B4">
              <w:rPr>
                <w:rFonts w:ascii="TH SarabunPSK" w:hAnsi="TH SarabunPSK" w:cs="TH SarabunPSK"/>
                <w:sz w:val="20"/>
                <w:szCs w:val="20"/>
                <w:cs/>
              </w:rPr>
              <w:t>1</w:t>
            </w:r>
            <w:r w:rsidRPr="00EB71B4">
              <w:rPr>
                <w:rFonts w:ascii="TH SarabunPSK" w:hAnsi="TH SarabunPSK" w:cs="TH SarabunPSK" w:hint="cs"/>
                <w:sz w:val="20"/>
                <w:szCs w:val="20"/>
                <w:cs/>
              </w:rPr>
              <w:t>8</w:t>
            </w:r>
          </w:p>
        </w:tc>
        <w:tc>
          <w:tcPr>
            <w:tcW w:w="2268" w:type="dxa"/>
            <w:shd w:val="clear" w:color="auto" w:fill="D9D9D9"/>
          </w:tcPr>
          <w:p w:rsidR="0056342F" w:rsidRPr="00EB71B4" w:rsidRDefault="0056342F" w:rsidP="0056342F">
            <w:pPr>
              <w:jc w:val="center"/>
              <w:rPr>
                <w:rFonts w:ascii="TH SarabunPSK" w:hAnsi="TH SarabunPSK" w:cs="TH SarabunPSK"/>
                <w:sz w:val="20"/>
                <w:szCs w:val="20"/>
                <w:cs/>
              </w:rPr>
            </w:pPr>
            <w:r w:rsidRPr="00EB71B4">
              <w:rPr>
                <w:rFonts w:ascii="TH SarabunPSK" w:hAnsi="TH SarabunPSK" w:cs="TH SarabunPSK"/>
                <w:sz w:val="20"/>
                <w:szCs w:val="20"/>
                <w:cs/>
              </w:rPr>
              <w:t>รวมหน่วยกิต</w:t>
            </w:r>
          </w:p>
        </w:tc>
        <w:tc>
          <w:tcPr>
            <w:tcW w:w="850" w:type="dxa"/>
            <w:shd w:val="clear" w:color="auto" w:fill="D9D9D9"/>
          </w:tcPr>
          <w:p w:rsidR="0056342F" w:rsidRPr="00EB71B4" w:rsidRDefault="0056342F" w:rsidP="0056342F">
            <w:pPr>
              <w:ind w:right="-108"/>
              <w:jc w:val="center"/>
              <w:rPr>
                <w:rFonts w:ascii="TH SarabunPSK" w:hAnsi="TH SarabunPSK" w:cs="TH SarabunPSK"/>
                <w:sz w:val="20"/>
                <w:szCs w:val="20"/>
              </w:rPr>
            </w:pPr>
            <w:r w:rsidRPr="00EB71B4">
              <w:rPr>
                <w:rFonts w:ascii="TH SarabunPSK" w:hAnsi="TH SarabunPSK" w:cs="TH SarabunPSK"/>
                <w:sz w:val="20"/>
                <w:szCs w:val="20"/>
                <w:cs/>
              </w:rPr>
              <w:t>1</w:t>
            </w:r>
            <w:r w:rsidRPr="00EB71B4">
              <w:rPr>
                <w:rFonts w:ascii="TH SarabunPSK" w:hAnsi="TH SarabunPSK" w:cs="TH SarabunPSK" w:hint="cs"/>
                <w:sz w:val="20"/>
                <w:szCs w:val="20"/>
                <w:cs/>
              </w:rPr>
              <w:t>8</w:t>
            </w:r>
          </w:p>
        </w:tc>
        <w:tc>
          <w:tcPr>
            <w:tcW w:w="2268" w:type="dxa"/>
            <w:shd w:val="clear" w:color="auto" w:fill="D9D9D9"/>
          </w:tcPr>
          <w:p w:rsidR="0056342F" w:rsidRPr="00EB71B4" w:rsidRDefault="0056342F" w:rsidP="0056342F">
            <w:pPr>
              <w:jc w:val="center"/>
              <w:rPr>
                <w:rFonts w:ascii="TH SarabunPSK" w:hAnsi="TH SarabunPSK" w:cs="TH SarabunPSK"/>
                <w:sz w:val="20"/>
                <w:szCs w:val="20"/>
                <w:cs/>
              </w:rPr>
            </w:pPr>
            <w:r w:rsidRPr="00EB71B4">
              <w:rPr>
                <w:rFonts w:ascii="TH SarabunPSK" w:hAnsi="TH SarabunPSK" w:cs="TH SarabunPSK"/>
                <w:sz w:val="20"/>
                <w:szCs w:val="20"/>
                <w:cs/>
              </w:rPr>
              <w:t>รวมหน่วยกิต</w:t>
            </w:r>
          </w:p>
        </w:tc>
        <w:tc>
          <w:tcPr>
            <w:tcW w:w="851" w:type="dxa"/>
            <w:shd w:val="clear" w:color="auto" w:fill="D9D9D9"/>
          </w:tcPr>
          <w:p w:rsidR="0056342F" w:rsidRPr="00EB71B4" w:rsidRDefault="0056342F" w:rsidP="0056342F">
            <w:pPr>
              <w:ind w:right="-108"/>
              <w:jc w:val="center"/>
              <w:rPr>
                <w:rFonts w:ascii="TH SarabunPSK" w:hAnsi="TH SarabunPSK" w:cs="TH SarabunPSK"/>
                <w:sz w:val="20"/>
                <w:szCs w:val="20"/>
              </w:rPr>
            </w:pPr>
            <w:r w:rsidRPr="00EB71B4">
              <w:rPr>
                <w:rFonts w:ascii="TH SarabunPSK" w:hAnsi="TH SarabunPSK" w:cs="TH SarabunPSK"/>
                <w:sz w:val="20"/>
                <w:szCs w:val="20"/>
                <w:cs/>
              </w:rPr>
              <w:t>1</w:t>
            </w:r>
            <w:r w:rsidRPr="00EB71B4">
              <w:rPr>
                <w:rFonts w:ascii="TH SarabunPSK" w:hAnsi="TH SarabunPSK" w:cs="TH SarabunPSK" w:hint="cs"/>
                <w:sz w:val="20"/>
                <w:szCs w:val="20"/>
                <w:cs/>
              </w:rPr>
              <w:t>4</w:t>
            </w:r>
          </w:p>
        </w:tc>
      </w:tr>
      <w:tr w:rsidR="0056342F" w:rsidRPr="00EB71B4" w:rsidTr="00F25A25">
        <w:tc>
          <w:tcPr>
            <w:tcW w:w="2376" w:type="dxa"/>
            <w:shd w:val="clear" w:color="auto" w:fill="D9D9D9"/>
          </w:tcPr>
          <w:p w:rsidR="0056342F" w:rsidRPr="00EB71B4" w:rsidRDefault="0056342F" w:rsidP="0056342F">
            <w:pPr>
              <w:jc w:val="thaiDistribute"/>
              <w:rPr>
                <w:rFonts w:ascii="TH SarabunPSK" w:hAnsi="TH SarabunPSK" w:cs="TH SarabunPSK"/>
                <w:b/>
                <w:bCs/>
                <w:sz w:val="20"/>
                <w:szCs w:val="20"/>
              </w:rPr>
            </w:pPr>
            <w:r w:rsidRPr="00EB71B4">
              <w:rPr>
                <w:rFonts w:ascii="TH SarabunPSK" w:hAnsi="TH SarabunPSK" w:cs="TH SarabunPSK"/>
                <w:b/>
                <w:bCs/>
                <w:sz w:val="20"/>
                <w:szCs w:val="20"/>
                <w:cs/>
              </w:rPr>
              <w:t>ชั้นปีที่ 4</w:t>
            </w:r>
          </w:p>
        </w:tc>
        <w:tc>
          <w:tcPr>
            <w:tcW w:w="851" w:type="dxa"/>
            <w:shd w:val="clear" w:color="auto" w:fill="D9D9D9"/>
          </w:tcPr>
          <w:p w:rsidR="0056342F" w:rsidRPr="00EB71B4" w:rsidRDefault="0056342F" w:rsidP="0056342F">
            <w:pPr>
              <w:jc w:val="thaiDistribute"/>
              <w:rPr>
                <w:rFonts w:ascii="TH SarabunPSK" w:hAnsi="TH SarabunPSK" w:cs="TH SarabunPSK"/>
                <w:b/>
                <w:bCs/>
                <w:sz w:val="20"/>
                <w:szCs w:val="20"/>
              </w:rPr>
            </w:pPr>
          </w:p>
        </w:tc>
        <w:tc>
          <w:tcPr>
            <w:tcW w:w="2268" w:type="dxa"/>
            <w:shd w:val="clear" w:color="auto" w:fill="D9D9D9"/>
          </w:tcPr>
          <w:p w:rsidR="0056342F" w:rsidRPr="00EB71B4" w:rsidRDefault="0056342F" w:rsidP="0056342F">
            <w:pPr>
              <w:jc w:val="thaiDistribute"/>
              <w:rPr>
                <w:rFonts w:ascii="TH SarabunPSK" w:hAnsi="TH SarabunPSK" w:cs="TH SarabunPSK"/>
                <w:b/>
                <w:bCs/>
                <w:sz w:val="20"/>
                <w:szCs w:val="20"/>
              </w:rPr>
            </w:pPr>
          </w:p>
        </w:tc>
        <w:tc>
          <w:tcPr>
            <w:tcW w:w="850" w:type="dxa"/>
            <w:shd w:val="clear" w:color="auto" w:fill="D9D9D9"/>
          </w:tcPr>
          <w:p w:rsidR="0056342F" w:rsidRPr="00EB71B4" w:rsidRDefault="0056342F" w:rsidP="0056342F">
            <w:pPr>
              <w:jc w:val="thaiDistribute"/>
              <w:rPr>
                <w:rFonts w:ascii="TH SarabunPSK" w:hAnsi="TH SarabunPSK" w:cs="TH SarabunPSK"/>
                <w:b/>
                <w:bCs/>
                <w:sz w:val="20"/>
                <w:szCs w:val="20"/>
              </w:rPr>
            </w:pPr>
          </w:p>
        </w:tc>
        <w:tc>
          <w:tcPr>
            <w:tcW w:w="2268" w:type="dxa"/>
            <w:shd w:val="clear" w:color="auto" w:fill="D9D9D9"/>
          </w:tcPr>
          <w:p w:rsidR="0056342F" w:rsidRPr="00EB71B4" w:rsidRDefault="0056342F" w:rsidP="0056342F">
            <w:pPr>
              <w:jc w:val="thaiDistribute"/>
              <w:rPr>
                <w:rFonts w:ascii="TH SarabunPSK" w:hAnsi="TH SarabunPSK" w:cs="TH SarabunPSK"/>
                <w:b/>
                <w:bCs/>
                <w:sz w:val="20"/>
                <w:szCs w:val="20"/>
              </w:rPr>
            </w:pPr>
          </w:p>
        </w:tc>
        <w:tc>
          <w:tcPr>
            <w:tcW w:w="851" w:type="dxa"/>
            <w:shd w:val="clear" w:color="auto" w:fill="D9D9D9"/>
          </w:tcPr>
          <w:p w:rsidR="0056342F" w:rsidRPr="00EB71B4" w:rsidRDefault="0056342F" w:rsidP="0056342F">
            <w:pPr>
              <w:jc w:val="thaiDistribute"/>
              <w:rPr>
                <w:rFonts w:ascii="TH SarabunPSK" w:hAnsi="TH SarabunPSK" w:cs="TH SarabunPSK"/>
                <w:b/>
                <w:bCs/>
                <w:sz w:val="20"/>
                <w:szCs w:val="20"/>
                <w:cs/>
              </w:rPr>
            </w:pPr>
          </w:p>
        </w:tc>
      </w:tr>
      <w:tr w:rsidR="0056342F" w:rsidRPr="00EB71B4" w:rsidTr="00F25A25">
        <w:tc>
          <w:tcPr>
            <w:tcW w:w="3227" w:type="dxa"/>
            <w:gridSpan w:val="2"/>
            <w:tcBorders>
              <w:bottom w:val="single" w:sz="4" w:space="0" w:color="auto"/>
            </w:tcBorders>
            <w:shd w:val="clear" w:color="auto" w:fill="D9D9D9"/>
          </w:tcPr>
          <w:p w:rsidR="0056342F" w:rsidRPr="00EB71B4" w:rsidRDefault="0056342F" w:rsidP="0056342F">
            <w:pPr>
              <w:jc w:val="center"/>
              <w:rPr>
                <w:rFonts w:ascii="TH SarabunPSK" w:hAnsi="TH SarabunPSK" w:cs="TH SarabunPSK"/>
                <w:b/>
                <w:bCs/>
                <w:sz w:val="20"/>
                <w:szCs w:val="20"/>
              </w:rPr>
            </w:pPr>
            <w:r w:rsidRPr="00EB71B4">
              <w:rPr>
                <w:rFonts w:ascii="TH SarabunPSK" w:hAnsi="TH SarabunPSK" w:cs="TH SarabunPSK"/>
                <w:b/>
                <w:bCs/>
                <w:color w:val="000000"/>
                <w:sz w:val="20"/>
                <w:szCs w:val="20"/>
                <w:cs/>
              </w:rPr>
              <w:t>ภาคการศึกษาที่ 1</w:t>
            </w:r>
          </w:p>
        </w:tc>
        <w:tc>
          <w:tcPr>
            <w:tcW w:w="3118" w:type="dxa"/>
            <w:gridSpan w:val="2"/>
            <w:tcBorders>
              <w:bottom w:val="single" w:sz="4" w:space="0" w:color="auto"/>
            </w:tcBorders>
            <w:shd w:val="clear" w:color="auto" w:fill="D9D9D9"/>
          </w:tcPr>
          <w:p w:rsidR="0056342F" w:rsidRPr="00EB71B4" w:rsidRDefault="0056342F" w:rsidP="0056342F">
            <w:pPr>
              <w:jc w:val="center"/>
              <w:rPr>
                <w:rFonts w:ascii="TH SarabunPSK" w:hAnsi="TH SarabunPSK" w:cs="TH SarabunPSK"/>
                <w:b/>
                <w:bCs/>
                <w:sz w:val="20"/>
                <w:szCs w:val="20"/>
              </w:rPr>
            </w:pPr>
            <w:r w:rsidRPr="00EB71B4">
              <w:rPr>
                <w:rFonts w:ascii="TH SarabunPSK" w:hAnsi="TH SarabunPSK" w:cs="TH SarabunPSK"/>
                <w:b/>
                <w:bCs/>
                <w:sz w:val="20"/>
                <w:szCs w:val="20"/>
                <w:cs/>
              </w:rPr>
              <w:t>ภาคการศึกษาที่ 2</w:t>
            </w:r>
          </w:p>
        </w:tc>
        <w:tc>
          <w:tcPr>
            <w:tcW w:w="3119" w:type="dxa"/>
            <w:gridSpan w:val="2"/>
            <w:tcBorders>
              <w:bottom w:val="single" w:sz="4" w:space="0" w:color="auto"/>
            </w:tcBorders>
            <w:shd w:val="clear" w:color="auto" w:fill="D9D9D9"/>
          </w:tcPr>
          <w:p w:rsidR="0056342F" w:rsidRPr="00EB71B4" w:rsidRDefault="0056342F" w:rsidP="0056342F">
            <w:pPr>
              <w:jc w:val="center"/>
              <w:rPr>
                <w:rFonts w:ascii="TH SarabunPSK" w:hAnsi="TH SarabunPSK" w:cs="TH SarabunPSK"/>
                <w:b/>
                <w:bCs/>
                <w:sz w:val="20"/>
                <w:szCs w:val="20"/>
                <w:cs/>
              </w:rPr>
            </w:pPr>
            <w:r w:rsidRPr="00EB71B4">
              <w:rPr>
                <w:rFonts w:ascii="TH SarabunPSK" w:hAnsi="TH SarabunPSK" w:cs="TH SarabunPSK"/>
                <w:b/>
                <w:bCs/>
                <w:sz w:val="20"/>
                <w:szCs w:val="20"/>
                <w:cs/>
              </w:rPr>
              <w:t>ภาคการศึกษาที่ 3</w:t>
            </w:r>
          </w:p>
        </w:tc>
      </w:tr>
      <w:tr w:rsidR="0056342F" w:rsidRPr="00EB71B4" w:rsidTr="00F25A25">
        <w:tc>
          <w:tcPr>
            <w:tcW w:w="2376" w:type="dxa"/>
            <w:tcBorders>
              <w:bottom w:val="nil"/>
            </w:tcBorders>
            <w:shd w:val="clear" w:color="auto" w:fill="auto"/>
          </w:tcPr>
          <w:p w:rsidR="0056342F" w:rsidRPr="00EB71B4" w:rsidRDefault="0056342F" w:rsidP="0056342F">
            <w:pPr>
              <w:rPr>
                <w:rFonts w:ascii="TH SarabunPSK" w:hAnsi="TH SarabunPSK" w:cs="TH SarabunPSK"/>
                <w:color w:val="000000"/>
                <w:sz w:val="20"/>
                <w:szCs w:val="20"/>
                <w:cs/>
              </w:rPr>
            </w:pPr>
            <w:r w:rsidRPr="00EB71B4">
              <w:rPr>
                <w:rFonts w:ascii="TH SarabunPSK" w:hAnsi="TH SarabunPSK" w:cs="TH SarabunPSK"/>
                <w:color w:val="000000"/>
                <w:sz w:val="20"/>
                <w:szCs w:val="20"/>
              </w:rPr>
              <w:t xml:space="preserve">MEE64-455 </w:t>
            </w:r>
            <w:r w:rsidRPr="00EB71B4">
              <w:rPr>
                <w:rFonts w:ascii="TH SarabunPSK" w:hAnsi="TH SarabunPSK" w:cs="TH SarabunPSK" w:hint="cs"/>
                <w:color w:val="000000"/>
                <w:sz w:val="20"/>
                <w:szCs w:val="20"/>
                <w:cs/>
              </w:rPr>
              <w:t>ระบบควบคุมอัตโนมัติและหุ่นยนต์ในอุตสหกรรม</w:t>
            </w:r>
          </w:p>
        </w:tc>
        <w:tc>
          <w:tcPr>
            <w:tcW w:w="851" w:type="dxa"/>
            <w:tcBorders>
              <w:bottom w:val="nil"/>
            </w:tcBorders>
            <w:shd w:val="clear" w:color="auto" w:fill="auto"/>
          </w:tcPr>
          <w:p w:rsidR="0056342F" w:rsidRPr="00EB71B4" w:rsidRDefault="0056342F" w:rsidP="0056342F">
            <w:pPr>
              <w:ind w:right="-108"/>
              <w:jc w:val="center"/>
              <w:rPr>
                <w:rFonts w:ascii="TH SarabunPSK" w:hAnsi="TH SarabunPSK" w:cs="TH SarabunPSK"/>
                <w:color w:val="000000"/>
                <w:sz w:val="20"/>
                <w:szCs w:val="20"/>
              </w:rPr>
            </w:pPr>
            <w:r w:rsidRPr="00EB71B4">
              <w:rPr>
                <w:rFonts w:ascii="TH SarabunPSK" w:hAnsi="TH SarabunPSK" w:cs="TH SarabunPSK" w:hint="cs"/>
                <w:color w:val="000000"/>
                <w:sz w:val="20"/>
                <w:szCs w:val="20"/>
                <w:cs/>
              </w:rPr>
              <w:t>4</w:t>
            </w:r>
            <w:r w:rsidRPr="00EB71B4">
              <w:rPr>
                <w:rFonts w:ascii="TH SarabunPSK" w:hAnsi="TH SarabunPSK" w:cs="TH SarabunPSK"/>
                <w:color w:val="000000"/>
                <w:sz w:val="20"/>
                <w:szCs w:val="20"/>
                <w:cs/>
              </w:rPr>
              <w:t>(4-</w:t>
            </w:r>
            <w:r w:rsidRPr="00EB71B4">
              <w:rPr>
                <w:rFonts w:ascii="TH SarabunPSK" w:hAnsi="TH SarabunPSK" w:cs="TH SarabunPSK" w:hint="cs"/>
                <w:color w:val="000000"/>
                <w:sz w:val="20"/>
                <w:szCs w:val="20"/>
                <w:cs/>
              </w:rPr>
              <w:t>0</w:t>
            </w:r>
            <w:r w:rsidRPr="00EB71B4">
              <w:rPr>
                <w:rFonts w:ascii="TH SarabunPSK" w:hAnsi="TH SarabunPSK" w:cs="TH SarabunPSK"/>
                <w:color w:val="000000"/>
                <w:sz w:val="20"/>
                <w:szCs w:val="20"/>
                <w:cs/>
              </w:rPr>
              <w:t>-8)</w:t>
            </w:r>
          </w:p>
        </w:tc>
        <w:tc>
          <w:tcPr>
            <w:tcW w:w="2268" w:type="dxa"/>
            <w:tcBorders>
              <w:bottom w:val="nil"/>
            </w:tcBorders>
            <w:shd w:val="clear" w:color="auto" w:fill="auto"/>
          </w:tcPr>
          <w:p w:rsidR="0056342F" w:rsidRPr="00EB71B4" w:rsidRDefault="0056342F" w:rsidP="0056342F">
            <w:pPr>
              <w:rPr>
                <w:rFonts w:ascii="TH SarabunPSK" w:hAnsi="TH SarabunPSK" w:cs="TH SarabunPSK"/>
                <w:sz w:val="20"/>
                <w:szCs w:val="20"/>
                <w:cs/>
              </w:rPr>
            </w:pPr>
            <w:r w:rsidRPr="00EB71B4">
              <w:rPr>
                <w:rFonts w:ascii="TH SarabunPSK" w:hAnsi="TH SarabunPSK" w:cs="TH SarabunPSK"/>
                <w:sz w:val="20"/>
                <w:szCs w:val="20"/>
              </w:rPr>
              <w:t>MEE6</w:t>
            </w:r>
            <w:r w:rsidRPr="00EB71B4">
              <w:rPr>
                <w:rFonts w:ascii="TH SarabunPSK" w:hAnsi="TH SarabunPSK" w:cs="TH SarabunPSK" w:hint="cs"/>
                <w:sz w:val="20"/>
                <w:szCs w:val="20"/>
                <w:cs/>
              </w:rPr>
              <w:t>4</w:t>
            </w:r>
            <w:r w:rsidRPr="00EB71B4">
              <w:rPr>
                <w:rFonts w:ascii="TH SarabunPSK" w:hAnsi="TH SarabunPSK" w:cs="TH SarabunPSK"/>
                <w:sz w:val="20"/>
                <w:szCs w:val="20"/>
                <w:cs/>
              </w:rPr>
              <w:t>-</w:t>
            </w:r>
            <w:r w:rsidRPr="00EB71B4">
              <w:rPr>
                <w:rFonts w:ascii="TH SarabunPSK" w:hAnsi="TH SarabunPSK" w:cs="TH SarabunPSK" w:hint="cs"/>
                <w:sz w:val="20"/>
                <w:szCs w:val="20"/>
                <w:cs/>
              </w:rPr>
              <w:t>491</w:t>
            </w:r>
            <w:r w:rsidRPr="00EB71B4">
              <w:rPr>
                <w:rFonts w:ascii="TH SarabunPSK" w:hAnsi="TH SarabunPSK" w:cs="TH SarabunPSK"/>
                <w:sz w:val="20"/>
                <w:szCs w:val="20"/>
                <w:cs/>
              </w:rPr>
              <w:t xml:space="preserve"> สหกิจศึกษา 1</w:t>
            </w:r>
          </w:p>
        </w:tc>
        <w:tc>
          <w:tcPr>
            <w:tcW w:w="850" w:type="dxa"/>
            <w:tcBorders>
              <w:bottom w:val="nil"/>
            </w:tcBorders>
            <w:shd w:val="clear" w:color="auto" w:fill="auto"/>
          </w:tcPr>
          <w:p w:rsidR="0056342F" w:rsidRPr="00EB71B4" w:rsidRDefault="0056342F" w:rsidP="0056342F">
            <w:pPr>
              <w:ind w:right="-108" w:hanging="108"/>
              <w:jc w:val="center"/>
              <w:rPr>
                <w:rFonts w:ascii="TH SarabunPSK" w:hAnsi="TH SarabunPSK" w:cs="TH SarabunPSK"/>
                <w:sz w:val="20"/>
                <w:szCs w:val="20"/>
              </w:rPr>
            </w:pPr>
            <w:r w:rsidRPr="00EB71B4">
              <w:rPr>
                <w:rFonts w:ascii="TH SarabunPSK" w:hAnsi="TH SarabunPSK" w:cs="TH SarabunPSK"/>
                <w:sz w:val="20"/>
                <w:szCs w:val="20"/>
                <w:cs/>
              </w:rPr>
              <w:t>8(</w:t>
            </w:r>
            <w:r w:rsidRPr="00EB71B4">
              <w:rPr>
                <w:rFonts w:ascii="TH SarabunPSK" w:hAnsi="TH SarabunPSK" w:cs="TH SarabunPSK"/>
                <w:sz w:val="20"/>
                <w:szCs w:val="20"/>
              </w:rPr>
              <w:t>0</w:t>
            </w:r>
            <w:r w:rsidRPr="00EB71B4">
              <w:rPr>
                <w:rFonts w:ascii="TH SarabunPSK" w:hAnsi="TH SarabunPSK" w:cs="TH SarabunPSK"/>
                <w:sz w:val="20"/>
                <w:szCs w:val="20"/>
                <w:cs/>
              </w:rPr>
              <w:t>-</w:t>
            </w:r>
            <w:r w:rsidRPr="00EB71B4">
              <w:rPr>
                <w:rFonts w:ascii="TH SarabunPSK" w:hAnsi="TH SarabunPSK" w:cs="TH SarabunPSK"/>
                <w:sz w:val="20"/>
                <w:szCs w:val="20"/>
              </w:rPr>
              <w:t>40</w:t>
            </w:r>
            <w:r w:rsidRPr="00EB71B4">
              <w:rPr>
                <w:rFonts w:ascii="TH SarabunPSK" w:hAnsi="TH SarabunPSK" w:cs="TH SarabunPSK"/>
                <w:sz w:val="20"/>
                <w:szCs w:val="20"/>
                <w:cs/>
              </w:rPr>
              <w:t>-</w:t>
            </w:r>
            <w:r w:rsidRPr="00EB71B4">
              <w:rPr>
                <w:rFonts w:ascii="TH SarabunPSK" w:hAnsi="TH SarabunPSK" w:cs="TH SarabunPSK"/>
                <w:sz w:val="20"/>
                <w:szCs w:val="20"/>
              </w:rPr>
              <w:t>0</w:t>
            </w:r>
            <w:r w:rsidRPr="00EB71B4">
              <w:rPr>
                <w:rFonts w:ascii="TH SarabunPSK" w:hAnsi="TH SarabunPSK" w:cs="TH SarabunPSK"/>
                <w:sz w:val="20"/>
                <w:szCs w:val="20"/>
                <w:cs/>
              </w:rPr>
              <w:t>)</w:t>
            </w:r>
          </w:p>
        </w:tc>
        <w:tc>
          <w:tcPr>
            <w:tcW w:w="2268" w:type="dxa"/>
            <w:tcBorders>
              <w:bottom w:val="nil"/>
            </w:tcBorders>
            <w:shd w:val="clear" w:color="auto" w:fill="auto"/>
          </w:tcPr>
          <w:p w:rsidR="0056342F" w:rsidRPr="00EB71B4" w:rsidRDefault="0056342F" w:rsidP="0056342F">
            <w:pPr>
              <w:rPr>
                <w:rFonts w:ascii="TH SarabunPSK" w:hAnsi="TH SarabunPSK" w:cs="TH SarabunPSK"/>
                <w:sz w:val="20"/>
                <w:szCs w:val="20"/>
                <w:cs/>
              </w:rPr>
            </w:pPr>
            <w:r w:rsidRPr="00EB71B4">
              <w:rPr>
                <w:rFonts w:ascii="TH SarabunPSK" w:hAnsi="TH SarabunPSK" w:cs="TH SarabunPSK"/>
                <w:sz w:val="20"/>
                <w:szCs w:val="20"/>
              </w:rPr>
              <w:t>MEE6</w:t>
            </w:r>
            <w:r w:rsidRPr="00EB71B4">
              <w:rPr>
                <w:rFonts w:ascii="TH SarabunPSK" w:hAnsi="TH SarabunPSK" w:cs="TH SarabunPSK" w:hint="cs"/>
                <w:sz w:val="20"/>
                <w:szCs w:val="20"/>
                <w:cs/>
              </w:rPr>
              <w:t>4</w:t>
            </w:r>
            <w:r w:rsidRPr="00EB71B4">
              <w:rPr>
                <w:rFonts w:ascii="TH SarabunPSK" w:hAnsi="TH SarabunPSK" w:cs="TH SarabunPSK"/>
                <w:sz w:val="20"/>
                <w:szCs w:val="20"/>
                <w:cs/>
              </w:rPr>
              <w:t>-</w:t>
            </w:r>
            <w:r w:rsidRPr="00EB71B4">
              <w:rPr>
                <w:rFonts w:ascii="TH SarabunPSK" w:hAnsi="TH SarabunPSK" w:cs="TH SarabunPSK" w:hint="cs"/>
                <w:sz w:val="20"/>
                <w:szCs w:val="20"/>
                <w:cs/>
              </w:rPr>
              <w:t>492</w:t>
            </w:r>
            <w:r w:rsidRPr="00EB71B4">
              <w:rPr>
                <w:rFonts w:ascii="TH SarabunPSK" w:hAnsi="TH SarabunPSK" w:cs="TH SarabunPSK"/>
                <w:sz w:val="20"/>
                <w:szCs w:val="20"/>
                <w:cs/>
              </w:rPr>
              <w:t xml:space="preserve"> สหกิจศึกษา </w:t>
            </w:r>
            <w:r w:rsidRPr="00EB71B4">
              <w:rPr>
                <w:rFonts w:ascii="TH SarabunPSK" w:hAnsi="TH SarabunPSK" w:cs="TH SarabunPSK"/>
                <w:sz w:val="20"/>
                <w:szCs w:val="20"/>
              </w:rPr>
              <w:t>2</w:t>
            </w:r>
          </w:p>
        </w:tc>
        <w:tc>
          <w:tcPr>
            <w:tcW w:w="851" w:type="dxa"/>
            <w:tcBorders>
              <w:bottom w:val="nil"/>
            </w:tcBorders>
            <w:shd w:val="clear" w:color="auto" w:fill="auto"/>
          </w:tcPr>
          <w:p w:rsidR="0056342F" w:rsidRPr="00EB71B4" w:rsidRDefault="0056342F" w:rsidP="0056342F">
            <w:pPr>
              <w:ind w:right="-108" w:hanging="108"/>
              <w:jc w:val="center"/>
              <w:rPr>
                <w:rFonts w:ascii="TH SarabunPSK" w:hAnsi="TH SarabunPSK" w:cs="TH SarabunPSK"/>
                <w:sz w:val="20"/>
                <w:szCs w:val="20"/>
              </w:rPr>
            </w:pPr>
            <w:r w:rsidRPr="00EB71B4">
              <w:rPr>
                <w:rFonts w:ascii="TH SarabunPSK" w:hAnsi="TH SarabunPSK" w:cs="TH SarabunPSK"/>
                <w:sz w:val="20"/>
                <w:szCs w:val="20"/>
                <w:cs/>
              </w:rPr>
              <w:t>8(</w:t>
            </w:r>
            <w:r w:rsidRPr="00EB71B4">
              <w:rPr>
                <w:rFonts w:ascii="TH SarabunPSK" w:hAnsi="TH SarabunPSK" w:cs="TH SarabunPSK"/>
                <w:sz w:val="20"/>
                <w:szCs w:val="20"/>
              </w:rPr>
              <w:t>0</w:t>
            </w:r>
            <w:r w:rsidRPr="00EB71B4">
              <w:rPr>
                <w:rFonts w:ascii="TH SarabunPSK" w:hAnsi="TH SarabunPSK" w:cs="TH SarabunPSK"/>
                <w:sz w:val="20"/>
                <w:szCs w:val="20"/>
                <w:cs/>
              </w:rPr>
              <w:t>-</w:t>
            </w:r>
            <w:r w:rsidRPr="00EB71B4">
              <w:rPr>
                <w:rFonts w:ascii="TH SarabunPSK" w:hAnsi="TH SarabunPSK" w:cs="TH SarabunPSK"/>
                <w:sz w:val="20"/>
                <w:szCs w:val="20"/>
              </w:rPr>
              <w:t>40</w:t>
            </w:r>
            <w:r w:rsidRPr="00EB71B4">
              <w:rPr>
                <w:rFonts w:ascii="TH SarabunPSK" w:hAnsi="TH SarabunPSK" w:cs="TH SarabunPSK"/>
                <w:sz w:val="20"/>
                <w:szCs w:val="20"/>
                <w:cs/>
              </w:rPr>
              <w:t>-</w:t>
            </w:r>
            <w:r w:rsidRPr="00EB71B4">
              <w:rPr>
                <w:rFonts w:ascii="TH SarabunPSK" w:hAnsi="TH SarabunPSK" w:cs="TH SarabunPSK"/>
                <w:sz w:val="20"/>
                <w:szCs w:val="20"/>
              </w:rPr>
              <w:t>0</w:t>
            </w:r>
            <w:r w:rsidRPr="00EB71B4">
              <w:rPr>
                <w:rFonts w:ascii="TH SarabunPSK" w:hAnsi="TH SarabunPSK" w:cs="TH SarabunPSK"/>
                <w:sz w:val="20"/>
                <w:szCs w:val="20"/>
                <w:cs/>
              </w:rPr>
              <w:t>)</w:t>
            </w:r>
          </w:p>
        </w:tc>
      </w:tr>
      <w:tr w:rsidR="0056342F" w:rsidRPr="00EB71B4" w:rsidTr="00F25A25">
        <w:tc>
          <w:tcPr>
            <w:tcW w:w="2376" w:type="dxa"/>
            <w:tcBorders>
              <w:top w:val="nil"/>
              <w:bottom w:val="nil"/>
            </w:tcBorders>
            <w:shd w:val="clear" w:color="auto" w:fill="auto"/>
          </w:tcPr>
          <w:p w:rsidR="0056342F" w:rsidRPr="00EB71B4" w:rsidRDefault="0056342F" w:rsidP="0056342F">
            <w:pPr>
              <w:rPr>
                <w:rFonts w:ascii="TH SarabunPSK" w:hAnsi="TH SarabunPSK" w:cs="TH SarabunPSK"/>
                <w:sz w:val="20"/>
                <w:szCs w:val="20"/>
                <w:cs/>
              </w:rPr>
            </w:pPr>
            <w:r w:rsidRPr="00EB71B4">
              <w:rPr>
                <w:rFonts w:ascii="TH SarabunPSK" w:hAnsi="TH SarabunPSK" w:cs="TH SarabunPSK"/>
                <w:sz w:val="20"/>
                <w:szCs w:val="20"/>
              </w:rPr>
              <w:t>XXXXX</w:t>
            </w:r>
            <w:r w:rsidRPr="00EB71B4">
              <w:rPr>
                <w:rFonts w:ascii="TH SarabunPSK" w:hAnsi="TH SarabunPSK" w:cs="TH SarabunPSK"/>
                <w:sz w:val="20"/>
                <w:szCs w:val="20"/>
                <w:cs/>
              </w:rPr>
              <w:t>-</w:t>
            </w:r>
            <w:r w:rsidRPr="00EB71B4">
              <w:rPr>
                <w:rFonts w:ascii="TH SarabunPSK" w:hAnsi="TH SarabunPSK" w:cs="TH SarabunPSK"/>
                <w:sz w:val="20"/>
                <w:szCs w:val="20"/>
              </w:rPr>
              <w:t xml:space="preserve">xxx </w:t>
            </w:r>
            <w:r w:rsidRPr="00EB71B4">
              <w:rPr>
                <w:rFonts w:ascii="TH SarabunPSK" w:hAnsi="TH SarabunPSK" w:cs="TH SarabunPSK" w:hint="cs"/>
                <w:sz w:val="20"/>
                <w:szCs w:val="20"/>
                <w:cs/>
              </w:rPr>
              <w:t>เลือกเสรี</w:t>
            </w:r>
          </w:p>
        </w:tc>
        <w:tc>
          <w:tcPr>
            <w:tcW w:w="851"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sz w:val="20"/>
                <w:szCs w:val="20"/>
              </w:rPr>
            </w:pPr>
            <w:r w:rsidRPr="00EB71B4">
              <w:rPr>
                <w:rFonts w:ascii="TH SarabunPSK" w:hAnsi="TH SarabunPSK" w:cs="TH SarabunPSK" w:hint="cs"/>
                <w:sz w:val="20"/>
                <w:szCs w:val="20"/>
                <w:cs/>
              </w:rPr>
              <w:t>4</w:t>
            </w:r>
            <w:r w:rsidRPr="00EB71B4">
              <w:rPr>
                <w:rFonts w:ascii="TH SarabunPSK" w:hAnsi="TH SarabunPSK" w:cs="TH SarabunPSK"/>
                <w:sz w:val="20"/>
                <w:szCs w:val="20"/>
                <w:cs/>
              </w:rPr>
              <w:t>(</w:t>
            </w:r>
            <w:r w:rsidRPr="00EB71B4">
              <w:rPr>
                <w:rFonts w:ascii="TH SarabunPSK" w:hAnsi="TH SarabunPSK" w:cs="TH SarabunPSK"/>
                <w:sz w:val="20"/>
                <w:szCs w:val="20"/>
              </w:rPr>
              <w:t>x</w:t>
            </w:r>
            <w:r w:rsidRPr="00EB71B4">
              <w:rPr>
                <w:rFonts w:ascii="TH SarabunPSK" w:hAnsi="TH SarabunPSK" w:cs="TH SarabunPSK"/>
                <w:sz w:val="20"/>
                <w:szCs w:val="20"/>
                <w:cs/>
              </w:rPr>
              <w:t>-</w:t>
            </w:r>
            <w:r w:rsidRPr="00EB71B4">
              <w:rPr>
                <w:rFonts w:ascii="TH SarabunPSK" w:hAnsi="TH SarabunPSK" w:cs="TH SarabunPSK"/>
                <w:sz w:val="20"/>
                <w:szCs w:val="20"/>
              </w:rPr>
              <w:t>x</w:t>
            </w:r>
            <w:r w:rsidRPr="00EB71B4">
              <w:rPr>
                <w:rFonts w:ascii="TH SarabunPSK" w:hAnsi="TH SarabunPSK" w:cs="TH SarabunPSK"/>
                <w:sz w:val="20"/>
                <w:szCs w:val="20"/>
                <w:cs/>
              </w:rPr>
              <w:t>-</w:t>
            </w:r>
            <w:r w:rsidRPr="00EB71B4">
              <w:rPr>
                <w:rFonts w:ascii="TH SarabunPSK" w:hAnsi="TH SarabunPSK" w:cs="TH SarabunPSK"/>
                <w:sz w:val="20"/>
                <w:szCs w:val="20"/>
              </w:rPr>
              <w:t>x</w:t>
            </w:r>
            <w:r w:rsidRPr="00EB71B4">
              <w:rPr>
                <w:rFonts w:ascii="TH SarabunPSK" w:hAnsi="TH SarabunPSK" w:cs="TH SarabunPSK"/>
                <w:sz w:val="20"/>
                <w:szCs w:val="20"/>
                <w:cs/>
              </w:rPr>
              <w:t>)</w:t>
            </w:r>
          </w:p>
        </w:tc>
        <w:tc>
          <w:tcPr>
            <w:tcW w:w="2268" w:type="dxa"/>
            <w:tcBorders>
              <w:top w:val="nil"/>
              <w:bottom w:val="nil"/>
            </w:tcBorders>
            <w:shd w:val="clear" w:color="auto" w:fill="auto"/>
          </w:tcPr>
          <w:p w:rsidR="0056342F" w:rsidRPr="00EB71B4" w:rsidRDefault="0056342F" w:rsidP="0056342F">
            <w:pPr>
              <w:ind w:right="-108"/>
              <w:rPr>
                <w:rFonts w:ascii="TH SarabunPSK" w:hAnsi="TH SarabunPSK" w:cs="TH SarabunPSK"/>
                <w:color w:val="00B050"/>
                <w:sz w:val="20"/>
                <w:szCs w:val="20"/>
                <w:cs/>
              </w:rPr>
            </w:pPr>
          </w:p>
        </w:tc>
        <w:tc>
          <w:tcPr>
            <w:tcW w:w="850"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color w:val="00B050"/>
                <w:sz w:val="20"/>
                <w:szCs w:val="20"/>
              </w:rPr>
            </w:pPr>
          </w:p>
        </w:tc>
        <w:tc>
          <w:tcPr>
            <w:tcW w:w="2268" w:type="dxa"/>
            <w:tcBorders>
              <w:top w:val="nil"/>
              <w:bottom w:val="nil"/>
            </w:tcBorders>
            <w:shd w:val="clear" w:color="auto" w:fill="auto"/>
          </w:tcPr>
          <w:p w:rsidR="0056342F" w:rsidRPr="00EB71B4" w:rsidRDefault="0056342F" w:rsidP="0056342F">
            <w:pPr>
              <w:rPr>
                <w:rFonts w:ascii="TH SarabunPSK" w:hAnsi="TH SarabunPSK" w:cs="TH SarabunPSK"/>
                <w:color w:val="000000"/>
                <w:sz w:val="20"/>
                <w:szCs w:val="20"/>
                <w:cs/>
              </w:rPr>
            </w:pPr>
          </w:p>
        </w:tc>
        <w:tc>
          <w:tcPr>
            <w:tcW w:w="851"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color w:val="000000"/>
                <w:sz w:val="20"/>
                <w:szCs w:val="20"/>
              </w:rPr>
            </w:pPr>
          </w:p>
        </w:tc>
      </w:tr>
      <w:tr w:rsidR="0056342F" w:rsidRPr="00EB71B4" w:rsidTr="00F25A25">
        <w:tc>
          <w:tcPr>
            <w:tcW w:w="2376" w:type="dxa"/>
            <w:tcBorders>
              <w:top w:val="nil"/>
              <w:bottom w:val="nil"/>
            </w:tcBorders>
            <w:shd w:val="clear" w:color="auto" w:fill="auto"/>
          </w:tcPr>
          <w:p w:rsidR="0056342F" w:rsidRPr="00EB71B4" w:rsidRDefault="0056342F" w:rsidP="0056342F">
            <w:pPr>
              <w:rPr>
                <w:rFonts w:ascii="TH SarabunPSK" w:hAnsi="TH SarabunPSK" w:cs="TH SarabunPSK"/>
                <w:sz w:val="20"/>
                <w:szCs w:val="20"/>
                <w:cs/>
              </w:rPr>
            </w:pPr>
            <w:r w:rsidRPr="00EB71B4">
              <w:rPr>
                <w:rFonts w:ascii="TH SarabunPSK" w:hAnsi="TH SarabunPSK" w:cs="TH SarabunPSK"/>
                <w:sz w:val="20"/>
                <w:szCs w:val="20"/>
              </w:rPr>
              <w:t>MEE6</w:t>
            </w:r>
            <w:r w:rsidRPr="00EB71B4">
              <w:rPr>
                <w:rFonts w:ascii="TH SarabunPSK" w:hAnsi="TH SarabunPSK" w:cs="TH SarabunPSK" w:hint="cs"/>
                <w:sz w:val="20"/>
                <w:szCs w:val="20"/>
                <w:cs/>
              </w:rPr>
              <w:t>4</w:t>
            </w:r>
            <w:r w:rsidRPr="00EB71B4">
              <w:rPr>
                <w:rFonts w:ascii="TH SarabunPSK" w:hAnsi="TH SarabunPSK" w:cs="TH SarabunPSK"/>
                <w:sz w:val="20"/>
                <w:szCs w:val="20"/>
                <w:cs/>
              </w:rPr>
              <w:t>-</w:t>
            </w:r>
            <w:r w:rsidRPr="00EB71B4">
              <w:rPr>
                <w:rFonts w:ascii="TH SarabunPSK" w:hAnsi="TH SarabunPSK" w:cs="TH SarabunPSK" w:hint="cs"/>
                <w:sz w:val="20"/>
                <w:szCs w:val="20"/>
                <w:cs/>
              </w:rPr>
              <w:t>482</w:t>
            </w:r>
            <w:r w:rsidRPr="00EB71B4">
              <w:rPr>
                <w:rFonts w:ascii="TH SarabunPSK" w:hAnsi="TH SarabunPSK" w:cs="TH SarabunPSK"/>
                <w:sz w:val="20"/>
                <w:szCs w:val="20"/>
                <w:cs/>
              </w:rPr>
              <w:t xml:space="preserve"> </w:t>
            </w:r>
            <w:r w:rsidRPr="00EB71B4">
              <w:rPr>
                <w:rFonts w:ascii="TH SarabunPSK" w:hAnsi="TH SarabunPSK" w:cs="TH SarabunPSK" w:hint="cs"/>
                <w:sz w:val="20"/>
                <w:szCs w:val="20"/>
                <w:cs/>
              </w:rPr>
              <w:t>โครงงานวิศวกรรมเครื่องกล</w:t>
            </w:r>
            <w:r w:rsidRPr="00EB71B4">
              <w:rPr>
                <w:rFonts w:ascii="TH SarabunPSK" w:hAnsi="TH SarabunPSK" w:cs="TH SarabunPSK"/>
                <w:sz w:val="20"/>
                <w:szCs w:val="20"/>
                <w:cs/>
              </w:rPr>
              <w:t>ฯ</w:t>
            </w:r>
            <w:r w:rsidRPr="00EB71B4">
              <w:rPr>
                <w:rFonts w:ascii="TH SarabunPSK" w:hAnsi="TH SarabunPSK" w:cs="TH SarabunPSK" w:hint="cs"/>
                <w:sz w:val="20"/>
                <w:szCs w:val="20"/>
                <w:cs/>
              </w:rPr>
              <w:t xml:space="preserve"> 2</w:t>
            </w:r>
          </w:p>
        </w:tc>
        <w:tc>
          <w:tcPr>
            <w:tcW w:w="851"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sz w:val="20"/>
                <w:szCs w:val="20"/>
              </w:rPr>
            </w:pPr>
            <w:r w:rsidRPr="00EB71B4">
              <w:rPr>
                <w:rFonts w:ascii="TH SarabunPSK" w:hAnsi="TH SarabunPSK" w:cs="TH SarabunPSK" w:hint="cs"/>
                <w:sz w:val="20"/>
                <w:szCs w:val="20"/>
                <w:cs/>
              </w:rPr>
              <w:t>4</w:t>
            </w:r>
            <w:r w:rsidRPr="00EB71B4">
              <w:rPr>
                <w:rFonts w:ascii="TH SarabunPSK" w:hAnsi="TH SarabunPSK" w:cs="TH SarabunPSK"/>
                <w:sz w:val="20"/>
                <w:szCs w:val="20"/>
                <w:cs/>
              </w:rPr>
              <w:t>(0-</w:t>
            </w:r>
            <w:r w:rsidRPr="00EB71B4">
              <w:rPr>
                <w:rFonts w:ascii="TH SarabunPSK" w:hAnsi="TH SarabunPSK" w:cs="TH SarabunPSK" w:hint="cs"/>
                <w:sz w:val="20"/>
                <w:szCs w:val="20"/>
                <w:cs/>
              </w:rPr>
              <w:t>12</w:t>
            </w:r>
            <w:r w:rsidRPr="00EB71B4">
              <w:rPr>
                <w:rFonts w:ascii="TH SarabunPSK" w:hAnsi="TH SarabunPSK" w:cs="TH SarabunPSK"/>
                <w:sz w:val="20"/>
                <w:szCs w:val="20"/>
                <w:cs/>
              </w:rPr>
              <w:t>-6)</w:t>
            </w:r>
          </w:p>
        </w:tc>
        <w:tc>
          <w:tcPr>
            <w:tcW w:w="2268" w:type="dxa"/>
            <w:tcBorders>
              <w:top w:val="nil"/>
              <w:bottom w:val="nil"/>
            </w:tcBorders>
            <w:shd w:val="clear" w:color="auto" w:fill="auto"/>
          </w:tcPr>
          <w:p w:rsidR="0056342F" w:rsidRPr="00EB71B4" w:rsidRDefault="0056342F" w:rsidP="0056342F">
            <w:pPr>
              <w:rPr>
                <w:rFonts w:ascii="TH SarabunPSK" w:hAnsi="TH SarabunPSK" w:cs="TH SarabunPSK"/>
                <w:sz w:val="20"/>
                <w:szCs w:val="20"/>
              </w:rPr>
            </w:pPr>
          </w:p>
        </w:tc>
        <w:tc>
          <w:tcPr>
            <w:tcW w:w="850"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sz w:val="20"/>
                <w:szCs w:val="20"/>
              </w:rPr>
            </w:pPr>
          </w:p>
        </w:tc>
        <w:tc>
          <w:tcPr>
            <w:tcW w:w="2268" w:type="dxa"/>
            <w:tcBorders>
              <w:top w:val="nil"/>
              <w:bottom w:val="nil"/>
            </w:tcBorders>
            <w:shd w:val="clear" w:color="auto" w:fill="auto"/>
          </w:tcPr>
          <w:p w:rsidR="0056342F" w:rsidRPr="00EB71B4" w:rsidRDefault="0056342F" w:rsidP="0056342F">
            <w:pPr>
              <w:rPr>
                <w:rFonts w:ascii="TH SarabunPSK" w:hAnsi="TH SarabunPSK" w:cs="TH SarabunPSK"/>
                <w:sz w:val="20"/>
                <w:szCs w:val="20"/>
              </w:rPr>
            </w:pPr>
          </w:p>
        </w:tc>
        <w:tc>
          <w:tcPr>
            <w:tcW w:w="851" w:type="dxa"/>
            <w:tcBorders>
              <w:top w:val="nil"/>
              <w:bottom w:val="nil"/>
            </w:tcBorders>
            <w:shd w:val="clear" w:color="auto" w:fill="auto"/>
          </w:tcPr>
          <w:p w:rsidR="0056342F" w:rsidRPr="00EB71B4" w:rsidRDefault="0056342F" w:rsidP="0056342F">
            <w:pPr>
              <w:ind w:right="-108"/>
              <w:jc w:val="center"/>
              <w:rPr>
                <w:rFonts w:ascii="TH SarabunPSK" w:hAnsi="TH SarabunPSK" w:cs="TH SarabunPSK"/>
                <w:sz w:val="20"/>
                <w:szCs w:val="20"/>
              </w:rPr>
            </w:pPr>
          </w:p>
        </w:tc>
      </w:tr>
      <w:tr w:rsidR="0056342F" w:rsidRPr="00EB71B4" w:rsidTr="00F25A25">
        <w:tc>
          <w:tcPr>
            <w:tcW w:w="2376" w:type="dxa"/>
            <w:shd w:val="clear" w:color="auto" w:fill="D9D9D9"/>
          </w:tcPr>
          <w:p w:rsidR="0056342F" w:rsidRPr="00EB71B4" w:rsidRDefault="0056342F" w:rsidP="0056342F">
            <w:pPr>
              <w:jc w:val="center"/>
              <w:rPr>
                <w:rFonts w:ascii="TH SarabunPSK" w:hAnsi="TH SarabunPSK" w:cs="TH SarabunPSK"/>
                <w:sz w:val="20"/>
                <w:szCs w:val="20"/>
                <w:cs/>
              </w:rPr>
            </w:pPr>
            <w:r w:rsidRPr="00EB71B4">
              <w:rPr>
                <w:rFonts w:ascii="TH SarabunPSK" w:hAnsi="TH SarabunPSK" w:cs="TH SarabunPSK"/>
                <w:sz w:val="20"/>
                <w:szCs w:val="20"/>
                <w:cs/>
              </w:rPr>
              <w:t>รวมหน่วยกิต</w:t>
            </w:r>
          </w:p>
        </w:tc>
        <w:tc>
          <w:tcPr>
            <w:tcW w:w="851" w:type="dxa"/>
            <w:shd w:val="clear" w:color="auto" w:fill="D9D9D9"/>
          </w:tcPr>
          <w:p w:rsidR="0056342F" w:rsidRPr="00EB71B4" w:rsidRDefault="0056342F" w:rsidP="0056342F">
            <w:pPr>
              <w:ind w:right="-108"/>
              <w:jc w:val="center"/>
              <w:rPr>
                <w:rFonts w:ascii="TH SarabunPSK" w:hAnsi="TH SarabunPSK" w:cs="TH SarabunPSK"/>
                <w:sz w:val="20"/>
                <w:szCs w:val="20"/>
              </w:rPr>
            </w:pPr>
            <w:r w:rsidRPr="00EB71B4">
              <w:rPr>
                <w:rFonts w:ascii="TH SarabunPSK" w:hAnsi="TH SarabunPSK" w:cs="TH SarabunPSK" w:hint="cs"/>
                <w:sz w:val="20"/>
                <w:szCs w:val="20"/>
                <w:cs/>
              </w:rPr>
              <w:t>12</w:t>
            </w:r>
          </w:p>
        </w:tc>
        <w:tc>
          <w:tcPr>
            <w:tcW w:w="2268" w:type="dxa"/>
            <w:shd w:val="clear" w:color="auto" w:fill="D9D9D9"/>
          </w:tcPr>
          <w:p w:rsidR="0056342F" w:rsidRPr="00EB71B4" w:rsidRDefault="0056342F" w:rsidP="0056342F">
            <w:pPr>
              <w:jc w:val="center"/>
              <w:rPr>
                <w:rFonts w:ascii="TH SarabunPSK" w:hAnsi="TH SarabunPSK" w:cs="TH SarabunPSK"/>
                <w:sz w:val="20"/>
                <w:szCs w:val="20"/>
                <w:cs/>
              </w:rPr>
            </w:pPr>
            <w:r w:rsidRPr="00EB71B4">
              <w:rPr>
                <w:rFonts w:ascii="TH SarabunPSK" w:hAnsi="TH SarabunPSK" w:cs="TH SarabunPSK"/>
                <w:sz w:val="20"/>
                <w:szCs w:val="20"/>
                <w:cs/>
              </w:rPr>
              <w:t>รวมหน่วยกิต</w:t>
            </w:r>
          </w:p>
        </w:tc>
        <w:tc>
          <w:tcPr>
            <w:tcW w:w="850" w:type="dxa"/>
            <w:shd w:val="clear" w:color="auto" w:fill="D9D9D9"/>
          </w:tcPr>
          <w:p w:rsidR="0056342F" w:rsidRPr="00EB71B4" w:rsidRDefault="0056342F" w:rsidP="0056342F">
            <w:pPr>
              <w:ind w:right="-108"/>
              <w:jc w:val="center"/>
              <w:rPr>
                <w:rFonts w:ascii="TH SarabunPSK" w:hAnsi="TH SarabunPSK" w:cs="TH SarabunPSK"/>
                <w:sz w:val="20"/>
                <w:szCs w:val="20"/>
              </w:rPr>
            </w:pPr>
            <w:r w:rsidRPr="00EB71B4">
              <w:rPr>
                <w:rFonts w:ascii="TH SarabunPSK" w:hAnsi="TH SarabunPSK" w:cs="TH SarabunPSK"/>
                <w:sz w:val="20"/>
                <w:szCs w:val="20"/>
                <w:cs/>
              </w:rPr>
              <w:t>8</w:t>
            </w:r>
          </w:p>
        </w:tc>
        <w:tc>
          <w:tcPr>
            <w:tcW w:w="2268" w:type="dxa"/>
            <w:shd w:val="clear" w:color="auto" w:fill="D9D9D9"/>
          </w:tcPr>
          <w:p w:rsidR="0056342F" w:rsidRPr="00EB71B4" w:rsidRDefault="0056342F" w:rsidP="0056342F">
            <w:pPr>
              <w:jc w:val="center"/>
              <w:rPr>
                <w:rFonts w:ascii="TH SarabunPSK" w:hAnsi="TH SarabunPSK" w:cs="TH SarabunPSK"/>
                <w:sz w:val="20"/>
                <w:szCs w:val="20"/>
                <w:cs/>
              </w:rPr>
            </w:pPr>
            <w:r w:rsidRPr="00EB71B4">
              <w:rPr>
                <w:rFonts w:ascii="TH SarabunPSK" w:hAnsi="TH SarabunPSK" w:cs="TH SarabunPSK"/>
                <w:sz w:val="20"/>
                <w:szCs w:val="20"/>
                <w:cs/>
              </w:rPr>
              <w:t>รวมหน่วยกิต</w:t>
            </w:r>
          </w:p>
        </w:tc>
        <w:tc>
          <w:tcPr>
            <w:tcW w:w="851" w:type="dxa"/>
            <w:shd w:val="clear" w:color="auto" w:fill="D9D9D9"/>
          </w:tcPr>
          <w:p w:rsidR="0056342F" w:rsidRPr="00EB71B4" w:rsidRDefault="0056342F" w:rsidP="0056342F">
            <w:pPr>
              <w:ind w:right="-108"/>
              <w:jc w:val="center"/>
              <w:rPr>
                <w:rFonts w:ascii="TH SarabunPSK" w:hAnsi="TH SarabunPSK" w:cs="TH SarabunPSK"/>
                <w:sz w:val="20"/>
                <w:szCs w:val="20"/>
              </w:rPr>
            </w:pPr>
            <w:r w:rsidRPr="00EB71B4">
              <w:rPr>
                <w:rFonts w:ascii="TH SarabunPSK" w:hAnsi="TH SarabunPSK" w:cs="TH SarabunPSK"/>
                <w:sz w:val="20"/>
                <w:szCs w:val="20"/>
                <w:cs/>
              </w:rPr>
              <w:t>8</w:t>
            </w:r>
          </w:p>
        </w:tc>
      </w:tr>
    </w:tbl>
    <w:p w:rsidR="00652CD9" w:rsidRPr="00EB71B4" w:rsidRDefault="00652CD9" w:rsidP="00652CD9">
      <w:pPr>
        <w:rPr>
          <w:rFonts w:ascii="TH SarabunPSK" w:hAnsi="TH SarabunPSK" w:cs="TH SarabunPSK"/>
          <w:sz w:val="20"/>
          <w:szCs w:val="20"/>
        </w:rPr>
      </w:pPr>
      <w:r w:rsidRPr="00EB71B4">
        <w:rPr>
          <w:rFonts w:ascii="TH SarabunPSK" w:hAnsi="TH SarabunPSK" w:cs="TH SarabunPSK"/>
          <w:sz w:val="20"/>
          <w:szCs w:val="20"/>
          <w:cs/>
        </w:rPr>
        <w:t xml:space="preserve">หมายเหตุ </w:t>
      </w:r>
      <w:r w:rsidRPr="00EB71B4">
        <w:rPr>
          <w:rFonts w:ascii="TH SarabunPSK" w:hAnsi="TH SarabunPSK" w:cs="TH SarabunPSK"/>
          <w:sz w:val="20"/>
          <w:szCs w:val="20"/>
        </w:rPr>
        <w:tab/>
      </w:r>
      <w:r w:rsidRPr="00EB71B4">
        <w:rPr>
          <w:rFonts w:ascii="TH SarabunPSK" w:hAnsi="TH SarabunPSK" w:cs="TH SarabunPSK"/>
          <w:sz w:val="20"/>
          <w:szCs w:val="20"/>
          <w:cs/>
        </w:rPr>
        <w:t xml:space="preserve">* ไม่นับหน่วยกิตในโครงสร้างหลักสูตร </w:t>
      </w:r>
    </w:p>
    <w:p w:rsidR="00BE71A4" w:rsidRPr="00EB71B4" w:rsidRDefault="00652CD9" w:rsidP="00752179">
      <w:pPr>
        <w:rPr>
          <w:rFonts w:ascii="TH SarabunPSK" w:hAnsi="TH SarabunPSK" w:cs="TH SarabunPSK" w:hint="cs"/>
          <w:sz w:val="20"/>
          <w:szCs w:val="20"/>
        </w:rPr>
      </w:pPr>
      <w:r w:rsidRPr="00EB71B4">
        <w:rPr>
          <w:rFonts w:ascii="TH SarabunPSK" w:hAnsi="TH SarabunPSK" w:cs="TH SarabunPSK"/>
          <w:sz w:val="20"/>
          <w:szCs w:val="20"/>
        </w:rPr>
        <w:tab/>
      </w:r>
      <w:r w:rsidRPr="00EB71B4">
        <w:rPr>
          <w:rFonts w:ascii="TH SarabunPSK" w:hAnsi="TH SarabunPSK" w:cs="TH SarabunPSK"/>
          <w:sz w:val="20"/>
          <w:szCs w:val="20"/>
          <w:cs/>
        </w:rPr>
        <w:t>** รายวิชาที่มีการเรียนการสอนเป็นภาษาอังกฤษ</w:t>
      </w:r>
    </w:p>
    <w:p w:rsidR="000B0837" w:rsidRPr="00EB71B4" w:rsidRDefault="00401E0D" w:rsidP="00752179">
      <w:pPr>
        <w:tabs>
          <w:tab w:val="left" w:pos="1134"/>
        </w:tabs>
        <w:ind w:right="-2"/>
        <w:rPr>
          <w:rFonts w:ascii="TH SarabunPSK" w:hAnsi="TH SarabunPSK" w:cs="TH SarabunPSK" w:hint="cs"/>
          <w:b/>
          <w:bCs/>
        </w:rPr>
      </w:pPr>
      <w:r w:rsidRPr="00EB71B4">
        <w:rPr>
          <w:rFonts w:ascii="TH SarabunPSK" w:hAnsi="TH SarabunPSK" w:cs="TH SarabunPSK"/>
          <w:b/>
          <w:bCs/>
        </w:rPr>
        <w:br w:type="page"/>
      </w:r>
      <w:r w:rsidR="000B0837" w:rsidRPr="00EB71B4">
        <w:rPr>
          <w:rFonts w:ascii="TH SarabunPSK" w:hAnsi="TH SarabunPSK" w:cs="TH SarabunPSK" w:hint="cs"/>
          <w:b/>
          <w:bCs/>
        </w:rPr>
        <w:lastRenderedPageBreak/>
        <w:t>3</w:t>
      </w:r>
      <w:r w:rsidR="000B0837" w:rsidRPr="00EB71B4">
        <w:rPr>
          <w:rFonts w:ascii="TH SarabunPSK" w:hAnsi="TH SarabunPSK" w:cs="TH SarabunPSK" w:hint="cs"/>
          <w:b/>
          <w:bCs/>
          <w:cs/>
        </w:rPr>
        <w:t>.</w:t>
      </w:r>
      <w:r w:rsidR="000B0837" w:rsidRPr="00EB71B4">
        <w:rPr>
          <w:rFonts w:ascii="TH SarabunPSK" w:hAnsi="TH SarabunPSK" w:cs="TH SarabunPSK" w:hint="cs"/>
          <w:b/>
          <w:bCs/>
        </w:rPr>
        <w:t>1</w:t>
      </w:r>
      <w:r w:rsidR="000B0837" w:rsidRPr="00EB71B4">
        <w:rPr>
          <w:rFonts w:ascii="TH SarabunPSK" w:hAnsi="TH SarabunPSK" w:cs="TH SarabunPSK" w:hint="cs"/>
          <w:b/>
          <w:bCs/>
          <w:cs/>
        </w:rPr>
        <w:t>.</w:t>
      </w:r>
      <w:r w:rsidR="000B0837" w:rsidRPr="00EB71B4">
        <w:rPr>
          <w:rFonts w:ascii="TH SarabunPSK" w:hAnsi="TH SarabunPSK" w:cs="TH SarabunPSK" w:hint="cs"/>
          <w:b/>
          <w:bCs/>
        </w:rPr>
        <w:t xml:space="preserve">5 </w:t>
      </w:r>
      <w:r w:rsidR="000B0837" w:rsidRPr="00EB71B4">
        <w:rPr>
          <w:rFonts w:ascii="TH SarabunPSK" w:hAnsi="TH SarabunPSK" w:cs="TH SarabunPSK" w:hint="cs"/>
          <w:b/>
          <w:bCs/>
          <w:cs/>
        </w:rPr>
        <w:t>คำอธิบายรายวิชา</w:t>
      </w:r>
    </w:p>
    <w:p w:rsidR="000B0837" w:rsidRPr="00EB71B4" w:rsidRDefault="00FD6954" w:rsidP="00FD6954">
      <w:pPr>
        <w:tabs>
          <w:tab w:val="left" w:pos="540"/>
        </w:tabs>
        <w:ind w:right="-2"/>
        <w:rPr>
          <w:rFonts w:ascii="TH SarabunPSK" w:hAnsi="TH SarabunPSK" w:cs="TH SarabunPSK" w:hint="cs"/>
          <w:b/>
          <w:bCs/>
          <w:cs/>
        </w:rPr>
      </w:pPr>
      <w:r w:rsidRPr="00EB71B4">
        <w:rPr>
          <w:rFonts w:ascii="TH SarabunPSK" w:hAnsi="TH SarabunPSK" w:cs="TH SarabunPSK"/>
          <w:b/>
          <w:bCs/>
        </w:rPr>
        <w:tab/>
      </w:r>
      <w:r w:rsidR="000B0837" w:rsidRPr="00EB71B4">
        <w:rPr>
          <w:rFonts w:ascii="TH SarabunPSK" w:hAnsi="TH SarabunPSK" w:cs="TH SarabunPSK" w:hint="cs"/>
          <w:b/>
          <w:bCs/>
          <w:cs/>
        </w:rPr>
        <w:t>ก. หมวดวิชาศึกษาทั่วไป</w:t>
      </w:r>
      <w:r w:rsidR="000B0837" w:rsidRPr="00EB71B4">
        <w:rPr>
          <w:rFonts w:ascii="TH SarabunPSK" w:hAnsi="TH SarabunPSK" w:cs="TH SarabunPSK" w:hint="cs"/>
          <w:b/>
          <w:bCs/>
          <w:cs/>
        </w:rPr>
        <w:tab/>
      </w:r>
      <w:r w:rsidR="000B0837" w:rsidRPr="00EB71B4">
        <w:rPr>
          <w:rFonts w:ascii="TH SarabunPSK" w:hAnsi="TH SarabunPSK" w:cs="TH SarabunPSK" w:hint="cs"/>
          <w:b/>
          <w:bCs/>
          <w:cs/>
        </w:rPr>
        <w:tab/>
      </w:r>
      <w:r w:rsidR="000B0837" w:rsidRPr="00EB71B4">
        <w:rPr>
          <w:rFonts w:ascii="TH SarabunPSK" w:hAnsi="TH SarabunPSK" w:cs="TH SarabunPSK" w:hint="cs"/>
          <w:b/>
          <w:bCs/>
          <w:cs/>
        </w:rPr>
        <w:tab/>
      </w:r>
      <w:r w:rsidR="000B0837" w:rsidRPr="00EB71B4">
        <w:rPr>
          <w:rFonts w:ascii="TH SarabunPSK" w:hAnsi="TH SarabunPSK" w:cs="TH SarabunPSK" w:hint="cs"/>
          <w:b/>
          <w:bCs/>
          <w:cs/>
        </w:rPr>
        <w:tab/>
      </w:r>
      <w:r w:rsidR="000B0837" w:rsidRPr="00EB71B4">
        <w:rPr>
          <w:rFonts w:ascii="TH SarabunPSK" w:hAnsi="TH SarabunPSK" w:cs="TH SarabunPSK" w:hint="cs"/>
          <w:b/>
          <w:bCs/>
          <w:cs/>
        </w:rPr>
        <w:tab/>
      </w:r>
      <w:r w:rsidR="000B0837" w:rsidRPr="00EB71B4">
        <w:rPr>
          <w:rFonts w:ascii="TH SarabunPSK" w:hAnsi="TH SarabunPSK" w:cs="TH SarabunPSK" w:hint="cs"/>
          <w:b/>
          <w:bCs/>
          <w:cs/>
        </w:rPr>
        <w:tab/>
      </w:r>
      <w:r w:rsidR="000B0837" w:rsidRPr="00EB71B4">
        <w:rPr>
          <w:rFonts w:ascii="TH SarabunPSK" w:hAnsi="TH SarabunPSK" w:cs="TH SarabunPSK" w:hint="cs"/>
          <w:b/>
          <w:bCs/>
        </w:rPr>
        <w:tab/>
      </w:r>
      <w:r w:rsidR="000B0837" w:rsidRPr="00EB71B4">
        <w:rPr>
          <w:rFonts w:ascii="TH SarabunPSK" w:hAnsi="TH SarabunPSK" w:cs="TH SarabunPSK" w:hint="cs"/>
          <w:b/>
          <w:bCs/>
        </w:rPr>
        <w:tab/>
        <w:t xml:space="preserve">40 </w:t>
      </w:r>
      <w:r w:rsidR="000B0837" w:rsidRPr="00EB71B4">
        <w:rPr>
          <w:rFonts w:ascii="TH SarabunPSK" w:hAnsi="TH SarabunPSK" w:cs="TH SarabunPSK" w:hint="cs"/>
          <w:b/>
          <w:bCs/>
          <w:cs/>
        </w:rPr>
        <w:t>หน่วยกิต</w:t>
      </w:r>
    </w:p>
    <w:p w:rsidR="00C54767" w:rsidRPr="00EB71B4" w:rsidRDefault="00A14423" w:rsidP="00FD6954">
      <w:pPr>
        <w:tabs>
          <w:tab w:val="left" w:pos="1440"/>
          <w:tab w:val="right" w:pos="9029"/>
        </w:tabs>
        <w:ind w:right="-43"/>
        <w:rPr>
          <w:rFonts w:ascii="TH SarabunPSK" w:eastAsia="Times New Roman" w:hAnsi="TH SarabunPSK" w:cs="TH SarabunPSK" w:hint="cs"/>
          <w:b/>
          <w:bCs/>
          <w:spacing w:val="-4"/>
        </w:rPr>
      </w:pPr>
      <w:r w:rsidRPr="00EB71B4">
        <w:rPr>
          <w:rFonts w:ascii="TH SarabunPSK" w:eastAsia="Times New Roman" w:hAnsi="TH SarabunPSK" w:cs="TH SarabunPSK" w:hint="cs"/>
          <w:b/>
          <w:bCs/>
          <w:spacing w:val="-4"/>
        </w:rPr>
        <w:t>GEN64</w:t>
      </w:r>
      <w:r w:rsidR="00C54767" w:rsidRPr="00EB71B4">
        <w:rPr>
          <w:rFonts w:ascii="TH SarabunPSK" w:eastAsia="Times New Roman" w:hAnsi="TH SarabunPSK" w:cs="TH SarabunPSK" w:hint="cs"/>
          <w:b/>
          <w:bCs/>
          <w:spacing w:val="-4"/>
          <w:cs/>
        </w:rPr>
        <w:t>-</w:t>
      </w:r>
      <w:r w:rsidRPr="00EB71B4">
        <w:rPr>
          <w:rFonts w:ascii="TH SarabunPSK" w:eastAsia="Times New Roman" w:hAnsi="TH SarabunPSK" w:cs="TH SarabunPSK" w:hint="cs"/>
          <w:b/>
          <w:bCs/>
          <w:spacing w:val="-4"/>
        </w:rPr>
        <w:t>01</w:t>
      </w:r>
      <w:r w:rsidR="00C54767" w:rsidRPr="00EB71B4">
        <w:rPr>
          <w:rFonts w:ascii="TH SarabunPSK" w:eastAsia="Times New Roman" w:hAnsi="TH SarabunPSK" w:cs="TH SarabunPSK" w:hint="cs"/>
          <w:b/>
          <w:bCs/>
          <w:spacing w:val="-4"/>
        </w:rPr>
        <w:t>1</w:t>
      </w:r>
      <w:r w:rsidR="00C54767" w:rsidRPr="00EB71B4">
        <w:rPr>
          <w:rFonts w:ascii="TH SarabunPSK" w:eastAsia="Times New Roman" w:hAnsi="TH SarabunPSK" w:cs="TH SarabunPSK" w:hint="cs"/>
          <w:b/>
          <w:bCs/>
          <w:spacing w:val="-4"/>
        </w:rPr>
        <w:tab/>
      </w:r>
      <w:r w:rsidR="00C54767" w:rsidRPr="00EB71B4">
        <w:rPr>
          <w:rFonts w:ascii="TH SarabunPSK" w:eastAsia="Times New Roman" w:hAnsi="TH SarabunPSK" w:cs="TH SarabunPSK" w:hint="cs"/>
          <w:b/>
          <w:bCs/>
          <w:cs/>
        </w:rPr>
        <w:t>ภาษาไทยพื้นฐาน</w:t>
      </w:r>
      <w:r w:rsidR="00C54767" w:rsidRPr="00EB71B4">
        <w:rPr>
          <w:rFonts w:ascii="TH SarabunPSK" w:eastAsia="Times New Roman" w:hAnsi="TH SarabunPSK" w:cs="TH SarabunPSK" w:hint="cs"/>
          <w:b/>
          <w:bCs/>
          <w:spacing w:val="-4"/>
          <w:cs/>
        </w:rPr>
        <w:tab/>
        <w:t>2(2-0-4)*</w:t>
      </w:r>
    </w:p>
    <w:p w:rsidR="00C54767" w:rsidRPr="00EB71B4" w:rsidRDefault="00C54767" w:rsidP="00FD6954">
      <w:pPr>
        <w:tabs>
          <w:tab w:val="left" w:pos="1440"/>
        </w:tabs>
        <w:ind w:right="-188"/>
        <w:rPr>
          <w:rFonts w:ascii="TH SarabunPSK" w:eastAsia="Times New Roman" w:hAnsi="TH SarabunPSK" w:cs="TH SarabunPSK" w:hint="cs"/>
          <w:b/>
          <w:bCs/>
          <w:spacing w:val="-4"/>
        </w:rPr>
      </w:pPr>
      <w:r w:rsidRPr="00EB71B4">
        <w:rPr>
          <w:rFonts w:ascii="TH SarabunPSK" w:eastAsia="Times New Roman" w:hAnsi="TH SarabunPSK" w:cs="TH SarabunPSK" w:hint="cs"/>
          <w:b/>
          <w:bCs/>
          <w:spacing w:val="-4"/>
          <w:cs/>
        </w:rPr>
        <w:tab/>
      </w:r>
      <w:r w:rsidRPr="00EB71B4">
        <w:rPr>
          <w:rFonts w:ascii="TH SarabunPSK" w:eastAsia="Times New Roman" w:hAnsi="TH SarabunPSK" w:cs="TH SarabunPSK" w:hint="cs"/>
          <w:b/>
          <w:bCs/>
          <w:spacing w:val="-4"/>
        </w:rPr>
        <w:t>Fundamental Thai</w:t>
      </w:r>
    </w:p>
    <w:p w:rsidR="00C54767" w:rsidRPr="00EB71B4" w:rsidRDefault="000B0837" w:rsidP="00FD6954">
      <w:pPr>
        <w:tabs>
          <w:tab w:val="left" w:pos="1440"/>
        </w:tabs>
        <w:ind w:right="-43"/>
        <w:jc w:val="thaiDistribute"/>
        <w:rPr>
          <w:rFonts w:ascii="TH SarabunPSK" w:eastAsia="Times New Roman" w:hAnsi="TH SarabunPSK" w:cs="TH SarabunPSK" w:hint="cs"/>
          <w:b/>
          <w:bCs/>
          <w:spacing w:val="-4"/>
        </w:rPr>
      </w:pPr>
      <w:r w:rsidRPr="00EB71B4">
        <w:rPr>
          <w:rFonts w:ascii="TH SarabunPSK" w:eastAsia="Times New Roman" w:hAnsi="TH SarabunPSK" w:cs="TH SarabunPSK" w:hint="cs"/>
          <w:b/>
          <w:bCs/>
          <w:spacing w:val="-4"/>
          <w:cs/>
        </w:rPr>
        <w:tab/>
      </w:r>
      <w:r w:rsidR="000A3807" w:rsidRPr="00EB71B4">
        <w:rPr>
          <w:rFonts w:ascii="TH SarabunPSK" w:eastAsia="Sarabun" w:hAnsi="TH SarabunPSK" w:cs="TH SarabunPSK" w:hint="cs"/>
          <w:cs/>
        </w:rPr>
        <w:t xml:space="preserve">รายวิชานี้เป็นการสอบวัดความรู้พื้นฐานภาษาไทย </w:t>
      </w:r>
      <w:r w:rsidR="000A3807" w:rsidRPr="00EB71B4">
        <w:rPr>
          <w:rFonts w:ascii="TH SarabunPSK" w:eastAsia="Sarabun" w:hAnsi="TH SarabunPSK" w:cs="TH SarabunPSK" w:hint="cs"/>
        </w:rPr>
        <w:t xml:space="preserve">3 </w:t>
      </w:r>
      <w:r w:rsidR="000A3807" w:rsidRPr="00EB71B4">
        <w:rPr>
          <w:rFonts w:ascii="TH SarabunPSK" w:eastAsia="Sarabun" w:hAnsi="TH SarabunPSK" w:cs="TH SarabunPSK" w:hint="cs"/>
          <w:cs/>
        </w:rPr>
        <w:t>ด้าน ได้แก่ หลักภาษาไทย วรรณคดีไทย และการใช้ภาษาไทย โดยหลักภาษาไทยครอบคลุมเนื้อหาได้แก่ ธรรมชาติของภาษา อักษรสามหมู่ สระ การผันวรรณยุกต์ พยางค์ ชนิดของคำ การสร้างคำ และประโยคชนิดต่าง ๆ วรรณคดีไทยครอบคลุมเนื้อหาได้แก่ ความรู้เบื้องต้นทางวรรณคดี ความเข้าใจวรรณคดีระดับก่อนอุดมศึกษา และการตีความ ส่วนการใช้ภาษาไทยครอบคลุมเนื้อหาเรื่องระดับของภาษา การจับใจความสำคัญ การย่อความสรุปความ การอธิบายความ การฟังอย่างมีวิจารณญาณ การพูดอย่างมีศิลปะ การใช้สำนวนไทย และคำราชาศัพท์</w:t>
      </w:r>
    </w:p>
    <w:p w:rsidR="00C54767" w:rsidRPr="00EB71B4" w:rsidRDefault="00C54767" w:rsidP="00FD6954">
      <w:pPr>
        <w:tabs>
          <w:tab w:val="left" w:pos="1440"/>
        </w:tabs>
        <w:ind w:right="-43"/>
        <w:jc w:val="thaiDistribute"/>
        <w:rPr>
          <w:rFonts w:ascii="TH SarabunPSK" w:hAnsi="TH SarabunPSK" w:cs="TH SarabunPSK" w:hint="cs"/>
        </w:rPr>
      </w:pPr>
      <w:r w:rsidRPr="00EB71B4">
        <w:rPr>
          <w:rFonts w:ascii="TH SarabunPSK" w:hAnsi="TH SarabunPSK" w:cs="TH SarabunPSK" w:hint="cs"/>
        </w:rPr>
        <w:tab/>
      </w:r>
      <w:r w:rsidR="000A3807" w:rsidRPr="00EB71B4">
        <w:rPr>
          <w:rFonts w:ascii="TH SarabunPSK" w:eastAsia="Sarabun" w:hAnsi="TH SarabunPSK" w:cs="TH SarabunPSK" w:hint="cs"/>
        </w:rPr>
        <w:t xml:space="preserve">This course is a fundamental Thai test required to take a test on 3 categories of Fundamental Thai include Thai Grammar, Thai Literatures and Thai Usage; Thai Grammar covers natural language, 3 groups of Thai alphabets, vowels, order of tone marks, syllable, genre of words, word creation and genre of sentences; Thai literatures cover basic knowledge of literatures, the understanding of pre </w:t>
      </w:r>
      <w:r w:rsidR="000A3807" w:rsidRPr="00EB71B4">
        <w:rPr>
          <w:rFonts w:ascii="TH SarabunPSK" w:eastAsia="Sarabun" w:hAnsi="TH SarabunPSK" w:cs="TH SarabunPSK" w:hint="cs"/>
          <w:cs/>
        </w:rPr>
        <w:t xml:space="preserve">- </w:t>
      </w:r>
      <w:r w:rsidR="000A3807" w:rsidRPr="00EB71B4">
        <w:rPr>
          <w:rFonts w:ascii="TH SarabunPSK" w:eastAsia="Sarabun" w:hAnsi="TH SarabunPSK" w:cs="TH SarabunPSK" w:hint="cs"/>
        </w:rPr>
        <w:t>university education literatures and interpretation; Thai usage covers orders of language, comprehension, recapitulation, explanation, judgmental listening, oratory, Thai idiom usage and Royal Register</w:t>
      </w:r>
      <w:r w:rsidR="000A3807" w:rsidRPr="00EB71B4">
        <w:rPr>
          <w:rFonts w:ascii="TH SarabunPSK" w:eastAsia="Sarabun" w:hAnsi="TH SarabunPSK" w:cs="TH SarabunPSK" w:hint="cs"/>
          <w:cs/>
        </w:rPr>
        <w:t>.</w:t>
      </w:r>
    </w:p>
    <w:p w:rsidR="000A3807" w:rsidRPr="00EB71B4" w:rsidRDefault="00C54767" w:rsidP="00FD6954">
      <w:pPr>
        <w:tabs>
          <w:tab w:val="left" w:pos="1440"/>
        </w:tabs>
        <w:spacing w:after="160"/>
        <w:ind w:right="-43"/>
        <w:contextualSpacing/>
        <w:jc w:val="thaiDistribute"/>
        <w:rPr>
          <w:rFonts w:ascii="TH SarabunPSK" w:eastAsia="Sarabun" w:hAnsi="TH SarabunPSK" w:cs="TH SarabunPSK" w:hint="cs"/>
          <w:sz w:val="28"/>
          <w:szCs w:val="28"/>
        </w:rPr>
      </w:pPr>
      <w:r w:rsidRPr="00EB71B4">
        <w:rPr>
          <w:rFonts w:ascii="TH SarabunPSK" w:hAnsi="TH SarabunPSK" w:cs="TH SarabunPSK" w:hint="cs"/>
          <w:b/>
          <w:bCs/>
          <w:sz w:val="28"/>
          <w:szCs w:val="28"/>
          <w:cs/>
        </w:rPr>
        <w:tab/>
      </w:r>
      <w:r w:rsidR="000A3807" w:rsidRPr="00EB71B4">
        <w:rPr>
          <w:rFonts w:ascii="TH SarabunPSK" w:eastAsia="Sarabun" w:hAnsi="TH SarabunPSK" w:cs="TH SarabunPSK" w:hint="cs"/>
          <w:b/>
          <w:bCs/>
          <w:sz w:val="28"/>
          <w:szCs w:val="28"/>
          <w:cs/>
        </w:rPr>
        <w:t>หมายเหตุ</w:t>
      </w:r>
      <w:r w:rsidR="000A3807" w:rsidRPr="00EB71B4">
        <w:rPr>
          <w:rFonts w:ascii="TH SarabunPSK" w:eastAsia="Sarabun" w:hAnsi="TH SarabunPSK" w:cs="TH SarabunPSK" w:hint="cs"/>
          <w:sz w:val="28"/>
          <w:szCs w:val="28"/>
          <w:cs/>
        </w:rPr>
        <w:t xml:space="preserve"> * วิชานี้ไม่นับหน่วยกิต และนักศึกษาทุกคนต้องสอบ </w:t>
      </w:r>
      <w:r w:rsidR="000A3807" w:rsidRPr="00EB71B4">
        <w:rPr>
          <w:rFonts w:ascii="TH SarabunPSK" w:eastAsia="Sarabun" w:hAnsi="TH SarabunPSK" w:cs="TH SarabunPSK" w:hint="cs"/>
          <w:sz w:val="28"/>
          <w:szCs w:val="28"/>
        </w:rPr>
        <w:t>GEN64</w:t>
      </w:r>
      <w:r w:rsidR="000A3807" w:rsidRPr="00EB71B4">
        <w:rPr>
          <w:rFonts w:ascii="TH SarabunPSK" w:eastAsia="Sarabun" w:hAnsi="TH SarabunPSK" w:cs="TH SarabunPSK" w:hint="cs"/>
          <w:sz w:val="28"/>
          <w:szCs w:val="28"/>
          <w:cs/>
        </w:rPr>
        <w:t>-</w:t>
      </w:r>
      <w:r w:rsidR="000A3807" w:rsidRPr="00EB71B4">
        <w:rPr>
          <w:rFonts w:ascii="TH SarabunPSK" w:eastAsia="Sarabun" w:hAnsi="TH SarabunPSK" w:cs="TH SarabunPSK" w:hint="cs"/>
          <w:sz w:val="28"/>
          <w:szCs w:val="28"/>
        </w:rPr>
        <w:t xml:space="preserve">011 </w:t>
      </w:r>
      <w:r w:rsidR="000A3807" w:rsidRPr="00EB71B4">
        <w:rPr>
          <w:rFonts w:ascii="TH SarabunPSK" w:eastAsia="Sarabun" w:hAnsi="TH SarabunPSK" w:cs="TH SarabunPSK" w:hint="cs"/>
          <w:sz w:val="28"/>
          <w:szCs w:val="28"/>
          <w:cs/>
        </w:rPr>
        <w:t xml:space="preserve">ภาษาไทยพื้นฐาน ในช่วงก่อนเริ่มเรียนภาคการศึกษาที่ </w:t>
      </w:r>
      <w:r w:rsidR="000A3807" w:rsidRPr="00EB71B4">
        <w:rPr>
          <w:rFonts w:ascii="TH SarabunPSK" w:eastAsia="Sarabun" w:hAnsi="TH SarabunPSK" w:cs="TH SarabunPSK" w:hint="cs"/>
          <w:sz w:val="28"/>
          <w:szCs w:val="28"/>
        </w:rPr>
        <w:t xml:space="preserve">1 </w:t>
      </w:r>
      <w:r w:rsidR="000A3807" w:rsidRPr="00EB71B4">
        <w:rPr>
          <w:rFonts w:ascii="TH SarabunPSK" w:eastAsia="Sarabun" w:hAnsi="TH SarabunPSK" w:cs="TH SarabunPSK" w:hint="cs"/>
          <w:sz w:val="28"/>
          <w:szCs w:val="28"/>
          <w:cs/>
        </w:rPr>
        <w:t xml:space="preserve">หรือตามวันเวลาที่มหาวิทยาลัยกำหนด นักศึกษาที่สอบไม่ผ่านเกณฑ์ต้องเข้าเรียนเสริมและทดสอบรายวิชา </w:t>
      </w:r>
      <w:r w:rsidR="000A3807" w:rsidRPr="00EB71B4">
        <w:rPr>
          <w:rFonts w:ascii="TH SarabunPSK" w:eastAsia="Sarabun" w:hAnsi="TH SarabunPSK" w:cs="TH SarabunPSK" w:hint="cs"/>
          <w:sz w:val="28"/>
          <w:szCs w:val="28"/>
        </w:rPr>
        <w:t>GEN64</w:t>
      </w:r>
      <w:r w:rsidR="000A3807" w:rsidRPr="00EB71B4">
        <w:rPr>
          <w:rFonts w:ascii="TH SarabunPSK" w:eastAsia="Sarabun" w:hAnsi="TH SarabunPSK" w:cs="TH SarabunPSK" w:hint="cs"/>
          <w:sz w:val="28"/>
          <w:szCs w:val="28"/>
          <w:cs/>
        </w:rPr>
        <w:t>-</w:t>
      </w:r>
      <w:r w:rsidR="000A3807" w:rsidRPr="00EB71B4">
        <w:rPr>
          <w:rFonts w:ascii="TH SarabunPSK" w:eastAsia="Sarabun" w:hAnsi="TH SarabunPSK" w:cs="TH SarabunPSK" w:hint="cs"/>
          <w:sz w:val="28"/>
          <w:szCs w:val="28"/>
        </w:rPr>
        <w:t xml:space="preserve">011 </w:t>
      </w:r>
      <w:r w:rsidR="000A3807" w:rsidRPr="00EB71B4">
        <w:rPr>
          <w:rFonts w:ascii="TH SarabunPSK" w:eastAsia="Sarabun" w:hAnsi="TH SarabunPSK" w:cs="TH SarabunPSK" w:hint="cs"/>
          <w:sz w:val="28"/>
          <w:szCs w:val="28"/>
          <w:cs/>
        </w:rPr>
        <w:t>ภาษาไทยพื้นฐาน จนกว่าจะผ่านเกณฑ์ (</w:t>
      </w:r>
      <w:r w:rsidR="000A3807" w:rsidRPr="00EB71B4">
        <w:rPr>
          <w:rFonts w:ascii="TH SarabunPSK" w:eastAsia="Sarabun" w:hAnsi="TH SarabunPSK" w:cs="TH SarabunPSK" w:hint="cs"/>
          <w:sz w:val="28"/>
          <w:szCs w:val="28"/>
        </w:rPr>
        <w:t>S</w:t>
      </w:r>
      <w:r w:rsidR="000A3807" w:rsidRPr="00EB71B4">
        <w:rPr>
          <w:rFonts w:ascii="TH SarabunPSK" w:eastAsia="Sarabun" w:hAnsi="TH SarabunPSK" w:cs="TH SarabunPSK" w:hint="cs"/>
          <w:sz w:val="28"/>
          <w:szCs w:val="28"/>
          <w:cs/>
        </w:rPr>
        <w:t xml:space="preserve">) จึงจะสามารถลงทะเบียนเรียนรายวิชา </w:t>
      </w:r>
      <w:r w:rsidR="000A3807" w:rsidRPr="00EB71B4">
        <w:rPr>
          <w:rFonts w:ascii="TH SarabunPSK" w:eastAsia="Sarabun" w:hAnsi="TH SarabunPSK" w:cs="TH SarabunPSK" w:hint="cs"/>
          <w:sz w:val="28"/>
          <w:szCs w:val="28"/>
        </w:rPr>
        <w:t>GEN64</w:t>
      </w:r>
      <w:r w:rsidR="000A3807" w:rsidRPr="00EB71B4">
        <w:rPr>
          <w:rFonts w:ascii="TH SarabunPSK" w:eastAsia="Sarabun" w:hAnsi="TH SarabunPSK" w:cs="TH SarabunPSK" w:hint="cs"/>
          <w:sz w:val="28"/>
          <w:szCs w:val="28"/>
          <w:cs/>
        </w:rPr>
        <w:t>-</w:t>
      </w:r>
      <w:r w:rsidR="000A3807" w:rsidRPr="00EB71B4">
        <w:rPr>
          <w:rFonts w:ascii="TH SarabunPSK" w:eastAsia="Sarabun" w:hAnsi="TH SarabunPSK" w:cs="TH SarabunPSK" w:hint="cs"/>
          <w:sz w:val="28"/>
          <w:szCs w:val="28"/>
        </w:rPr>
        <w:t xml:space="preserve">111 </w:t>
      </w:r>
      <w:r w:rsidR="000A3807" w:rsidRPr="00EB71B4">
        <w:rPr>
          <w:rFonts w:ascii="TH SarabunPSK" w:eastAsia="Sarabun" w:hAnsi="TH SarabunPSK" w:cs="TH SarabunPSK" w:hint="cs"/>
          <w:sz w:val="28"/>
          <w:szCs w:val="28"/>
          <w:cs/>
        </w:rPr>
        <w:t>ภาษาไทยเพื่อการสื่อสารร่วมสมัยได้</w:t>
      </w:r>
    </w:p>
    <w:p w:rsidR="000B0837" w:rsidRPr="00EB71B4" w:rsidRDefault="000B0837" w:rsidP="00FD6954">
      <w:pPr>
        <w:tabs>
          <w:tab w:val="left" w:pos="1440"/>
        </w:tabs>
        <w:ind w:right="-43"/>
        <w:jc w:val="thaiDistribute"/>
        <w:rPr>
          <w:rFonts w:ascii="TH SarabunPSK" w:eastAsia="Times New Roman" w:hAnsi="TH SarabunPSK" w:cs="TH SarabunPSK" w:hint="cs"/>
          <w:b/>
          <w:bCs/>
          <w:spacing w:val="-4"/>
        </w:rPr>
      </w:pPr>
    </w:p>
    <w:p w:rsidR="000B0837" w:rsidRPr="00EB71B4" w:rsidRDefault="000B0837" w:rsidP="00FD6954">
      <w:pPr>
        <w:tabs>
          <w:tab w:val="left" w:pos="1440"/>
          <w:tab w:val="left" w:pos="8280"/>
        </w:tabs>
        <w:ind w:right="-188"/>
        <w:rPr>
          <w:rFonts w:ascii="TH SarabunPSK" w:eastAsia="Times New Roman" w:hAnsi="TH SarabunPSK" w:cs="TH SarabunPSK" w:hint="cs"/>
          <w:b/>
          <w:bCs/>
          <w:spacing w:val="-4"/>
          <w:lang w:bidi="ar-SA"/>
        </w:rPr>
      </w:pPr>
      <w:r w:rsidRPr="00EB71B4">
        <w:rPr>
          <w:rFonts w:ascii="TH SarabunPSK" w:eastAsia="Times New Roman" w:hAnsi="TH SarabunPSK" w:cs="TH SarabunPSK" w:hint="cs"/>
          <w:b/>
          <w:bCs/>
          <w:spacing w:val="-4"/>
          <w:lang w:bidi="ar-SA"/>
        </w:rPr>
        <w:t>GEN6</w:t>
      </w:r>
      <w:r w:rsidR="00CD639E" w:rsidRPr="00EB71B4">
        <w:rPr>
          <w:rFonts w:ascii="TH SarabunPSK" w:eastAsia="Times New Roman" w:hAnsi="TH SarabunPSK" w:cs="TH SarabunPSK" w:hint="cs"/>
          <w:b/>
          <w:bCs/>
          <w:spacing w:val="-4"/>
          <w:lang w:bidi="ar-SA"/>
        </w:rPr>
        <w:t>4</w:t>
      </w:r>
      <w:r w:rsidRPr="00EB71B4">
        <w:rPr>
          <w:rFonts w:ascii="TH SarabunPSK" w:eastAsia="Times New Roman" w:hAnsi="TH SarabunPSK" w:cs="TH SarabunPSK" w:hint="cs"/>
          <w:b/>
          <w:bCs/>
          <w:spacing w:val="-4"/>
          <w:cs/>
        </w:rPr>
        <w:t>-</w:t>
      </w:r>
      <w:r w:rsidR="00CD639E" w:rsidRPr="00EB71B4">
        <w:rPr>
          <w:rFonts w:ascii="TH SarabunPSK" w:eastAsia="Times New Roman" w:hAnsi="TH SarabunPSK" w:cs="TH SarabunPSK" w:hint="cs"/>
          <w:b/>
          <w:bCs/>
          <w:spacing w:val="-4"/>
          <w:lang w:bidi="ar-SA"/>
        </w:rPr>
        <w:t>021</w:t>
      </w:r>
      <w:r w:rsidRPr="00EB71B4">
        <w:rPr>
          <w:rFonts w:ascii="TH SarabunPSK" w:eastAsia="Times New Roman" w:hAnsi="TH SarabunPSK" w:cs="TH SarabunPSK" w:hint="cs"/>
          <w:b/>
          <w:bCs/>
          <w:spacing w:val="-4"/>
          <w:lang w:bidi="ar-SA"/>
        </w:rPr>
        <w:t xml:space="preserve"> </w:t>
      </w:r>
      <w:r w:rsidRPr="00EB71B4">
        <w:rPr>
          <w:rFonts w:ascii="TH SarabunPSK" w:eastAsia="Times New Roman" w:hAnsi="TH SarabunPSK" w:cs="TH SarabunPSK" w:hint="cs"/>
          <w:b/>
          <w:bCs/>
          <w:spacing w:val="-4"/>
          <w:lang w:bidi="ar-SA"/>
        </w:rPr>
        <w:tab/>
      </w:r>
      <w:r w:rsidRPr="00EB71B4">
        <w:rPr>
          <w:rFonts w:ascii="TH SarabunPSK" w:eastAsia="Times New Roman" w:hAnsi="TH SarabunPSK" w:cs="TH SarabunPSK" w:hint="cs"/>
          <w:b/>
          <w:bCs/>
          <w:cs/>
        </w:rPr>
        <w:t>ภาษาอังกฤษพื้นฐาน</w:t>
      </w:r>
      <w:r w:rsidRPr="00EB71B4">
        <w:rPr>
          <w:rFonts w:ascii="TH SarabunPSK" w:eastAsia="Times New Roman" w:hAnsi="TH SarabunPSK" w:cs="TH SarabunPSK" w:hint="cs"/>
          <w:b/>
          <w:bCs/>
          <w:spacing w:val="-4"/>
          <w:cs/>
        </w:rPr>
        <w:tab/>
      </w:r>
      <w:r w:rsidR="00C54767" w:rsidRPr="00EB71B4">
        <w:rPr>
          <w:rFonts w:ascii="TH SarabunPSK" w:eastAsia="Times New Roman" w:hAnsi="TH SarabunPSK" w:cs="TH SarabunPSK" w:hint="cs"/>
          <w:b/>
          <w:bCs/>
          <w:spacing w:val="-4"/>
          <w:cs/>
        </w:rPr>
        <w:t>2(2-0-4)*</w:t>
      </w:r>
      <w:r w:rsidRPr="00EB71B4">
        <w:rPr>
          <w:rFonts w:ascii="TH SarabunPSK" w:eastAsia="Times New Roman" w:hAnsi="TH SarabunPSK" w:cs="TH SarabunPSK" w:hint="cs"/>
          <w:b/>
          <w:bCs/>
          <w:spacing w:val="-4"/>
          <w:cs/>
        </w:rPr>
        <w:tab/>
      </w:r>
      <w:r w:rsidRPr="00EB71B4">
        <w:rPr>
          <w:rFonts w:ascii="TH SarabunPSK" w:eastAsia="Times New Roman" w:hAnsi="TH SarabunPSK" w:cs="TH SarabunPSK" w:hint="cs"/>
          <w:b/>
          <w:bCs/>
          <w:spacing w:val="-4"/>
        </w:rPr>
        <w:t>Fundamental English</w:t>
      </w:r>
    </w:p>
    <w:p w:rsidR="00C54767" w:rsidRPr="00EB71B4" w:rsidRDefault="000B0837" w:rsidP="00FD6954">
      <w:pPr>
        <w:tabs>
          <w:tab w:val="left" w:pos="1440"/>
          <w:tab w:val="right" w:pos="9029"/>
        </w:tabs>
        <w:ind w:right="-43"/>
        <w:jc w:val="thaiDistribute"/>
        <w:rPr>
          <w:rFonts w:ascii="TH SarabunPSK" w:hAnsi="TH SarabunPSK" w:cs="TH SarabunPSK" w:hint="cs"/>
          <w:color w:val="000000"/>
        </w:rPr>
      </w:pPr>
      <w:r w:rsidRPr="00EB71B4">
        <w:rPr>
          <w:rFonts w:ascii="TH SarabunPSK" w:hAnsi="TH SarabunPSK" w:cs="TH SarabunPSK" w:hint="cs"/>
          <w:cs/>
        </w:rPr>
        <w:tab/>
      </w:r>
      <w:r w:rsidR="00CD639E" w:rsidRPr="00EB71B4">
        <w:rPr>
          <w:rFonts w:ascii="TH SarabunPSK" w:eastAsia="Sarabun" w:hAnsi="TH SarabunPSK" w:cs="TH SarabunPSK" w:hint="cs"/>
          <w:cs/>
        </w:rPr>
        <w:t>รายวิชานี้เป็นการสอบวัดความรู้ทางภาษาอังกฤษสำหรับนักศึกษาใหม่ระดับปริญญาตรีมีเนื้อหาครอบคลุมไวยากรณ์พื้นฐาน คำศัพท์ และรูปแบบภาษาเบื้องต้นที่ใช้ในการสนทนาในชีวิตประจำวันและภาษาที่ใช้ในห้องเรียน ซึ่งหากนักศึกษาสอบรายวิชานี้ไม่ผ่าน ต้องเข้ารับการเรียนเสริมและสอบใหม่จนกว่าจะได้รับระดับคะแนนผ่าน</w:t>
      </w:r>
    </w:p>
    <w:p w:rsidR="00C54767" w:rsidRPr="00EB71B4" w:rsidRDefault="00C54767" w:rsidP="00FD6954">
      <w:pPr>
        <w:tabs>
          <w:tab w:val="left" w:pos="1440"/>
          <w:tab w:val="right" w:pos="9029"/>
        </w:tabs>
        <w:spacing w:after="160"/>
        <w:ind w:right="-43"/>
        <w:contextualSpacing/>
        <w:jc w:val="thaiDistribute"/>
        <w:rPr>
          <w:rFonts w:ascii="TH SarabunPSK" w:eastAsia="Sarabun" w:hAnsi="TH SarabunPSK" w:cs="TH SarabunPSK" w:hint="cs"/>
        </w:rPr>
      </w:pPr>
      <w:r w:rsidRPr="00EB71B4">
        <w:rPr>
          <w:rFonts w:ascii="TH SarabunPSK" w:hAnsi="TH SarabunPSK" w:cs="TH SarabunPSK" w:hint="cs"/>
          <w:color w:val="000000"/>
        </w:rPr>
        <w:tab/>
      </w:r>
      <w:r w:rsidR="00CD639E" w:rsidRPr="00EB71B4">
        <w:rPr>
          <w:rFonts w:ascii="TH SarabunPSK" w:eastAsia="Sarabun" w:hAnsi="TH SarabunPSK" w:cs="TH SarabunPSK" w:hint="cs"/>
        </w:rPr>
        <w:t>This course is a fundamental English test required for all undergraduate students entering the university</w:t>
      </w:r>
      <w:r w:rsidR="00CD639E" w:rsidRPr="00EB71B4">
        <w:rPr>
          <w:rFonts w:ascii="TH SarabunPSK" w:eastAsia="Sarabun" w:hAnsi="TH SarabunPSK" w:cs="TH SarabunPSK" w:hint="cs"/>
          <w:cs/>
        </w:rPr>
        <w:t xml:space="preserve">. </w:t>
      </w:r>
      <w:r w:rsidR="00CD639E" w:rsidRPr="00EB71B4">
        <w:rPr>
          <w:rFonts w:ascii="TH SarabunPSK" w:eastAsia="Sarabun" w:hAnsi="TH SarabunPSK" w:cs="TH SarabunPSK" w:hint="cs"/>
        </w:rPr>
        <w:t>It focuses on introductory English grammars, vocabularies and basic language patterns needed for everyday life and classroom settings</w:t>
      </w:r>
      <w:r w:rsidR="00C71D4C" w:rsidRPr="00EB71B4">
        <w:rPr>
          <w:rFonts w:ascii="TH SarabunPSK" w:eastAsia="Sarabun" w:hAnsi="TH SarabunPSK" w:cs="TH SarabunPSK" w:hint="cs"/>
          <w:cs/>
        </w:rPr>
        <w:t xml:space="preserve">. </w:t>
      </w:r>
      <w:r w:rsidR="00CD639E" w:rsidRPr="00EB71B4">
        <w:rPr>
          <w:rFonts w:ascii="TH SarabunPSK" w:eastAsia="Sarabun" w:hAnsi="TH SarabunPSK" w:cs="TH SarabunPSK" w:hint="cs"/>
        </w:rPr>
        <w:t xml:space="preserve">If students fail the final test, they are required to take the course and retake the test until they receive the satisfactory </w:t>
      </w:r>
      <w:r w:rsidR="00CD639E" w:rsidRPr="00EB71B4">
        <w:rPr>
          <w:rFonts w:ascii="TH SarabunPSK" w:eastAsia="Sarabun" w:hAnsi="TH SarabunPSK" w:cs="TH SarabunPSK" w:hint="cs"/>
          <w:cs/>
        </w:rPr>
        <w:t>(</w:t>
      </w:r>
      <w:r w:rsidR="00CD639E" w:rsidRPr="00EB71B4">
        <w:rPr>
          <w:rFonts w:ascii="TH SarabunPSK" w:eastAsia="Sarabun" w:hAnsi="TH SarabunPSK" w:cs="TH SarabunPSK" w:hint="cs"/>
        </w:rPr>
        <w:t>passing</w:t>
      </w:r>
      <w:r w:rsidR="00CD639E" w:rsidRPr="00EB71B4">
        <w:rPr>
          <w:rFonts w:ascii="TH SarabunPSK" w:eastAsia="Sarabun" w:hAnsi="TH SarabunPSK" w:cs="TH SarabunPSK" w:hint="cs"/>
          <w:cs/>
        </w:rPr>
        <w:t xml:space="preserve">) </w:t>
      </w:r>
      <w:r w:rsidR="00CD639E" w:rsidRPr="00EB71B4">
        <w:rPr>
          <w:rFonts w:ascii="TH SarabunPSK" w:eastAsia="Sarabun" w:hAnsi="TH SarabunPSK" w:cs="TH SarabunPSK" w:hint="cs"/>
        </w:rPr>
        <w:t>grade</w:t>
      </w:r>
      <w:r w:rsidR="00CD639E" w:rsidRPr="00EB71B4">
        <w:rPr>
          <w:rFonts w:ascii="TH SarabunPSK" w:eastAsia="Sarabun" w:hAnsi="TH SarabunPSK" w:cs="TH SarabunPSK" w:hint="cs"/>
          <w:cs/>
        </w:rPr>
        <w:t>.</w:t>
      </w:r>
    </w:p>
    <w:p w:rsidR="00C54767" w:rsidRPr="00EB71B4" w:rsidRDefault="00C54767" w:rsidP="00FD6954">
      <w:pPr>
        <w:tabs>
          <w:tab w:val="left" w:pos="1440"/>
        </w:tabs>
        <w:ind w:right="-43"/>
        <w:jc w:val="thaiDistribute"/>
        <w:rPr>
          <w:rFonts w:ascii="TH SarabunPSK" w:eastAsia="Times New Roman" w:hAnsi="TH SarabunPSK" w:cs="TH SarabunPSK" w:hint="cs"/>
          <w:b/>
          <w:bCs/>
          <w:spacing w:val="-4"/>
        </w:rPr>
      </w:pPr>
      <w:r w:rsidRPr="00EB71B4">
        <w:rPr>
          <w:rFonts w:ascii="TH SarabunPSK" w:hAnsi="TH SarabunPSK" w:cs="TH SarabunPSK" w:hint="cs"/>
          <w:sz w:val="28"/>
          <w:szCs w:val="28"/>
          <w:cs/>
        </w:rPr>
        <w:tab/>
      </w:r>
      <w:r w:rsidR="00CD639E" w:rsidRPr="00EB71B4">
        <w:rPr>
          <w:rFonts w:ascii="TH SarabunPSK" w:eastAsia="Sarabun" w:hAnsi="TH SarabunPSK" w:cs="TH SarabunPSK" w:hint="cs"/>
          <w:b/>
          <w:bCs/>
          <w:sz w:val="28"/>
          <w:szCs w:val="28"/>
          <w:cs/>
        </w:rPr>
        <w:t>หมายเหตุ</w:t>
      </w:r>
      <w:r w:rsidR="00CD639E" w:rsidRPr="00EB71B4">
        <w:rPr>
          <w:rFonts w:ascii="TH SarabunPSK" w:eastAsia="Sarabun" w:hAnsi="TH SarabunPSK" w:cs="TH SarabunPSK" w:hint="cs"/>
          <w:sz w:val="28"/>
          <w:szCs w:val="28"/>
          <w:cs/>
        </w:rPr>
        <w:t xml:space="preserve"> * วิชานี้ไม่นับหน่วยกิต และนักศึกษาทุกคนต้องสอบ </w:t>
      </w:r>
      <w:r w:rsidR="00CD639E" w:rsidRPr="00EB71B4">
        <w:rPr>
          <w:rFonts w:ascii="TH SarabunPSK" w:eastAsia="Sarabun" w:hAnsi="TH SarabunPSK" w:cs="TH SarabunPSK" w:hint="cs"/>
          <w:sz w:val="28"/>
          <w:szCs w:val="28"/>
        </w:rPr>
        <w:t>GEN64</w:t>
      </w:r>
      <w:r w:rsidR="00CD639E" w:rsidRPr="00EB71B4">
        <w:rPr>
          <w:rFonts w:ascii="TH SarabunPSK" w:eastAsia="Sarabun" w:hAnsi="TH SarabunPSK" w:cs="TH SarabunPSK" w:hint="cs"/>
          <w:sz w:val="28"/>
          <w:szCs w:val="28"/>
          <w:cs/>
        </w:rPr>
        <w:t>-</w:t>
      </w:r>
      <w:r w:rsidR="00CD639E" w:rsidRPr="00EB71B4">
        <w:rPr>
          <w:rFonts w:ascii="TH SarabunPSK" w:eastAsia="Sarabun" w:hAnsi="TH SarabunPSK" w:cs="TH SarabunPSK" w:hint="cs"/>
          <w:sz w:val="28"/>
          <w:szCs w:val="28"/>
        </w:rPr>
        <w:t xml:space="preserve">021 </w:t>
      </w:r>
      <w:r w:rsidR="00CD639E" w:rsidRPr="00EB71B4">
        <w:rPr>
          <w:rFonts w:ascii="TH SarabunPSK" w:eastAsia="Sarabun" w:hAnsi="TH SarabunPSK" w:cs="TH SarabunPSK" w:hint="cs"/>
          <w:sz w:val="28"/>
          <w:szCs w:val="28"/>
          <w:cs/>
        </w:rPr>
        <w:t xml:space="preserve">ภาษาอังกฤษพื้นฐาน ในช่วงก่อนเริ่มเรียนภาคการศึกษาที่ </w:t>
      </w:r>
      <w:r w:rsidR="00CD639E" w:rsidRPr="00EB71B4">
        <w:rPr>
          <w:rFonts w:ascii="TH SarabunPSK" w:eastAsia="Sarabun" w:hAnsi="TH SarabunPSK" w:cs="TH SarabunPSK" w:hint="cs"/>
          <w:sz w:val="28"/>
          <w:szCs w:val="28"/>
        </w:rPr>
        <w:t xml:space="preserve">1 </w:t>
      </w:r>
      <w:r w:rsidR="00CD639E" w:rsidRPr="00EB71B4">
        <w:rPr>
          <w:rFonts w:ascii="TH SarabunPSK" w:eastAsia="Sarabun" w:hAnsi="TH SarabunPSK" w:cs="TH SarabunPSK" w:hint="cs"/>
          <w:sz w:val="28"/>
          <w:szCs w:val="28"/>
          <w:cs/>
        </w:rPr>
        <w:t xml:space="preserve">หรือตามวันเวลาที่มหาวิทยาลัยกำหนด นักศึกษาที่สอบไม่ผ่านเกณฑ์ต้องเข้าเรียนเสริมและทดสอบรายวิชา </w:t>
      </w:r>
      <w:r w:rsidR="00CD639E" w:rsidRPr="00EB71B4">
        <w:rPr>
          <w:rFonts w:ascii="TH SarabunPSK" w:eastAsia="Sarabun" w:hAnsi="TH SarabunPSK" w:cs="TH SarabunPSK" w:hint="cs"/>
          <w:sz w:val="28"/>
          <w:szCs w:val="28"/>
        </w:rPr>
        <w:t>GEN64</w:t>
      </w:r>
      <w:r w:rsidR="00CD639E" w:rsidRPr="00EB71B4">
        <w:rPr>
          <w:rFonts w:ascii="TH SarabunPSK" w:eastAsia="Sarabun" w:hAnsi="TH SarabunPSK" w:cs="TH SarabunPSK" w:hint="cs"/>
          <w:sz w:val="28"/>
          <w:szCs w:val="28"/>
          <w:cs/>
        </w:rPr>
        <w:t>-</w:t>
      </w:r>
      <w:r w:rsidR="00CD639E" w:rsidRPr="00EB71B4">
        <w:rPr>
          <w:rFonts w:ascii="TH SarabunPSK" w:eastAsia="Sarabun" w:hAnsi="TH SarabunPSK" w:cs="TH SarabunPSK" w:hint="cs"/>
          <w:sz w:val="28"/>
          <w:szCs w:val="28"/>
        </w:rPr>
        <w:t xml:space="preserve">021 </w:t>
      </w:r>
      <w:r w:rsidR="00CD639E" w:rsidRPr="00EB71B4">
        <w:rPr>
          <w:rFonts w:ascii="TH SarabunPSK" w:eastAsia="Sarabun" w:hAnsi="TH SarabunPSK" w:cs="TH SarabunPSK" w:hint="cs"/>
          <w:sz w:val="28"/>
          <w:szCs w:val="28"/>
          <w:cs/>
        </w:rPr>
        <w:t>ภาษาอังกฤษพื้นฐาน จนกว่าจะผ่านเกณฑ์ (</w:t>
      </w:r>
      <w:r w:rsidR="00CD639E" w:rsidRPr="00EB71B4">
        <w:rPr>
          <w:rFonts w:ascii="TH SarabunPSK" w:eastAsia="Sarabun" w:hAnsi="TH SarabunPSK" w:cs="TH SarabunPSK" w:hint="cs"/>
          <w:sz w:val="28"/>
          <w:szCs w:val="28"/>
        </w:rPr>
        <w:t>S</w:t>
      </w:r>
      <w:r w:rsidR="00CD639E" w:rsidRPr="00EB71B4">
        <w:rPr>
          <w:rFonts w:ascii="TH SarabunPSK" w:eastAsia="Sarabun" w:hAnsi="TH SarabunPSK" w:cs="TH SarabunPSK" w:hint="cs"/>
          <w:sz w:val="28"/>
          <w:szCs w:val="28"/>
          <w:cs/>
        </w:rPr>
        <w:t>) จึงจะสามารถลงทะเบียนเรียนกลุ่มวิชาภาษาอังกฤษในหมวดวิชาศึกษาทั่วไปได้</w:t>
      </w:r>
    </w:p>
    <w:p w:rsidR="00825C03" w:rsidRPr="00EB71B4" w:rsidRDefault="00825C03" w:rsidP="00752179">
      <w:pPr>
        <w:tabs>
          <w:tab w:val="left" w:pos="1701"/>
        </w:tabs>
        <w:jc w:val="thaiDistribute"/>
        <w:rPr>
          <w:rFonts w:ascii="TH SarabunPSK" w:eastAsia="Times New Roman" w:hAnsi="TH SarabunPSK" w:cs="TH SarabunPSK"/>
          <w:b/>
          <w:bCs/>
          <w:spacing w:val="-4"/>
        </w:rPr>
      </w:pPr>
    </w:p>
    <w:p w:rsidR="00222A13" w:rsidRPr="00EB71B4" w:rsidRDefault="00222A13" w:rsidP="00752179">
      <w:pPr>
        <w:tabs>
          <w:tab w:val="left" w:pos="1701"/>
        </w:tabs>
        <w:jc w:val="thaiDistribute"/>
        <w:rPr>
          <w:rFonts w:ascii="TH SarabunPSK" w:eastAsia="Times New Roman" w:hAnsi="TH SarabunPSK" w:cs="TH SarabunPSK" w:hint="cs"/>
          <w:b/>
          <w:bCs/>
          <w:spacing w:val="-4"/>
        </w:rPr>
      </w:pPr>
    </w:p>
    <w:p w:rsidR="00C54767" w:rsidRPr="00EB71B4" w:rsidRDefault="0026426A" w:rsidP="00FD6954">
      <w:pPr>
        <w:tabs>
          <w:tab w:val="left" w:pos="1440"/>
          <w:tab w:val="right" w:pos="9029"/>
        </w:tabs>
        <w:ind w:right="-188"/>
        <w:rPr>
          <w:rFonts w:ascii="TH SarabunPSK" w:eastAsia="Times New Roman" w:hAnsi="TH SarabunPSK" w:cs="TH SarabunPSK" w:hint="cs"/>
          <w:b/>
          <w:bCs/>
          <w:spacing w:val="-4"/>
        </w:rPr>
      </w:pPr>
      <w:r w:rsidRPr="00EB71B4">
        <w:rPr>
          <w:rFonts w:ascii="TH SarabunPSK" w:eastAsia="Times New Roman" w:hAnsi="TH SarabunPSK" w:cs="TH SarabunPSK" w:hint="cs"/>
          <w:b/>
          <w:bCs/>
          <w:spacing w:val="-4"/>
        </w:rPr>
        <w:lastRenderedPageBreak/>
        <w:t>GEN64</w:t>
      </w:r>
      <w:r w:rsidR="00C54767" w:rsidRPr="00EB71B4">
        <w:rPr>
          <w:rFonts w:ascii="TH SarabunPSK" w:eastAsia="Times New Roman" w:hAnsi="TH SarabunPSK" w:cs="TH SarabunPSK" w:hint="cs"/>
          <w:b/>
          <w:bCs/>
          <w:spacing w:val="-4"/>
          <w:cs/>
        </w:rPr>
        <w:t>-</w:t>
      </w:r>
      <w:r w:rsidRPr="00EB71B4">
        <w:rPr>
          <w:rFonts w:ascii="TH SarabunPSK" w:eastAsia="Times New Roman" w:hAnsi="TH SarabunPSK" w:cs="TH SarabunPSK" w:hint="cs"/>
          <w:b/>
          <w:bCs/>
          <w:spacing w:val="-4"/>
        </w:rPr>
        <w:t>111</w:t>
      </w:r>
      <w:r w:rsidR="00C54767" w:rsidRPr="00EB71B4">
        <w:rPr>
          <w:rFonts w:ascii="TH SarabunPSK" w:eastAsia="Times New Roman" w:hAnsi="TH SarabunPSK" w:cs="TH SarabunPSK" w:hint="cs"/>
          <w:b/>
          <w:bCs/>
          <w:spacing w:val="-4"/>
        </w:rPr>
        <w:t xml:space="preserve"> </w:t>
      </w:r>
      <w:r w:rsidR="00C54767" w:rsidRPr="00EB71B4">
        <w:rPr>
          <w:rFonts w:ascii="TH SarabunPSK" w:eastAsia="Times New Roman" w:hAnsi="TH SarabunPSK" w:cs="TH SarabunPSK" w:hint="cs"/>
          <w:b/>
          <w:bCs/>
          <w:spacing w:val="-4"/>
        </w:rPr>
        <w:tab/>
      </w:r>
      <w:r w:rsidR="00C54767" w:rsidRPr="00EB71B4">
        <w:rPr>
          <w:rFonts w:ascii="TH SarabunPSK" w:eastAsia="Times New Roman" w:hAnsi="TH SarabunPSK" w:cs="TH SarabunPSK" w:hint="cs"/>
          <w:b/>
          <w:bCs/>
          <w:spacing w:val="-4"/>
          <w:cs/>
        </w:rPr>
        <w:t xml:space="preserve">ภาษาไทยเพื่อการสื่อสารร่วมสมัย </w:t>
      </w:r>
      <w:r w:rsidRPr="00EB71B4">
        <w:rPr>
          <w:rFonts w:ascii="TH SarabunPSK" w:eastAsia="Times New Roman" w:hAnsi="TH SarabunPSK" w:cs="TH SarabunPSK" w:hint="cs"/>
          <w:b/>
          <w:bCs/>
        </w:rPr>
        <w:tab/>
        <w:t>3</w:t>
      </w:r>
      <w:r w:rsidR="00C54767" w:rsidRPr="00EB71B4">
        <w:rPr>
          <w:rFonts w:ascii="TH SarabunPSK" w:eastAsia="Times New Roman" w:hAnsi="TH SarabunPSK" w:cs="TH SarabunPSK" w:hint="cs"/>
          <w:b/>
          <w:bCs/>
          <w:cs/>
        </w:rPr>
        <w:t>(</w:t>
      </w:r>
      <w:r w:rsidR="00C54767" w:rsidRPr="00EB71B4">
        <w:rPr>
          <w:rFonts w:ascii="TH SarabunPSK" w:eastAsia="Times New Roman" w:hAnsi="TH SarabunPSK" w:cs="TH SarabunPSK" w:hint="cs"/>
          <w:b/>
          <w:bCs/>
        </w:rPr>
        <w:t>2</w:t>
      </w:r>
      <w:r w:rsidR="00C54767" w:rsidRPr="00EB71B4">
        <w:rPr>
          <w:rFonts w:ascii="TH SarabunPSK" w:eastAsia="Times New Roman" w:hAnsi="TH SarabunPSK" w:cs="TH SarabunPSK" w:hint="cs"/>
          <w:b/>
          <w:bCs/>
          <w:cs/>
        </w:rPr>
        <w:t>-</w:t>
      </w:r>
      <w:r w:rsidRPr="00EB71B4">
        <w:rPr>
          <w:rFonts w:ascii="TH SarabunPSK" w:eastAsia="Times New Roman" w:hAnsi="TH SarabunPSK" w:cs="TH SarabunPSK" w:hint="cs"/>
          <w:b/>
          <w:bCs/>
        </w:rPr>
        <w:t>2</w:t>
      </w:r>
      <w:r w:rsidR="00C54767" w:rsidRPr="00EB71B4">
        <w:rPr>
          <w:rFonts w:ascii="TH SarabunPSK" w:eastAsia="Times New Roman" w:hAnsi="TH SarabunPSK" w:cs="TH SarabunPSK" w:hint="cs"/>
          <w:b/>
          <w:bCs/>
          <w:cs/>
        </w:rPr>
        <w:t>-</w:t>
      </w:r>
      <w:r w:rsidRPr="00EB71B4">
        <w:rPr>
          <w:rFonts w:ascii="TH SarabunPSK" w:eastAsia="Times New Roman" w:hAnsi="TH SarabunPSK" w:cs="TH SarabunPSK" w:hint="cs"/>
          <w:b/>
          <w:bCs/>
        </w:rPr>
        <w:t>5</w:t>
      </w:r>
      <w:r w:rsidR="00C54767" w:rsidRPr="00EB71B4">
        <w:rPr>
          <w:rFonts w:ascii="TH SarabunPSK" w:eastAsia="Times New Roman" w:hAnsi="TH SarabunPSK" w:cs="TH SarabunPSK" w:hint="cs"/>
          <w:b/>
          <w:bCs/>
          <w:cs/>
        </w:rPr>
        <w:t>)</w:t>
      </w:r>
    </w:p>
    <w:p w:rsidR="000B0837" w:rsidRPr="00EB71B4" w:rsidRDefault="000B0837" w:rsidP="00FD6954">
      <w:pPr>
        <w:tabs>
          <w:tab w:val="left" w:pos="1440"/>
        </w:tabs>
        <w:ind w:right="-188"/>
        <w:rPr>
          <w:rFonts w:ascii="TH SarabunPSK" w:eastAsia="Times New Roman" w:hAnsi="TH SarabunPSK" w:cs="TH SarabunPSK" w:hint="cs"/>
          <w:b/>
          <w:bCs/>
          <w:spacing w:val="-4"/>
          <w:lang w:bidi="ar-SA"/>
        </w:rPr>
      </w:pPr>
      <w:r w:rsidRPr="00EB71B4">
        <w:rPr>
          <w:rFonts w:ascii="TH SarabunPSK" w:eastAsia="Times New Roman" w:hAnsi="TH SarabunPSK" w:cs="TH SarabunPSK" w:hint="cs"/>
          <w:b/>
          <w:bCs/>
          <w:spacing w:val="-4"/>
          <w:lang w:bidi="ar-SA"/>
        </w:rPr>
        <w:tab/>
        <w:t>Thai for Contemporary Communication</w:t>
      </w:r>
    </w:p>
    <w:p w:rsidR="00C54767" w:rsidRPr="00EB71B4" w:rsidRDefault="00C54767" w:rsidP="00FD6954">
      <w:pPr>
        <w:tabs>
          <w:tab w:val="left" w:pos="1440"/>
        </w:tabs>
        <w:ind w:right="-188"/>
        <w:rPr>
          <w:rFonts w:ascii="TH SarabunPSK" w:eastAsia="Times New Roman" w:hAnsi="TH SarabunPSK" w:cs="TH SarabunPSK" w:hint="cs"/>
          <w:b/>
          <w:bCs/>
          <w:spacing w:val="-4"/>
        </w:rPr>
      </w:pPr>
      <w:r w:rsidRPr="00EB71B4">
        <w:rPr>
          <w:rFonts w:ascii="TH SarabunPSK" w:eastAsia="Times New Roman" w:hAnsi="TH SarabunPSK" w:cs="TH SarabunPSK" w:hint="cs"/>
          <w:b/>
          <w:bCs/>
          <w:spacing w:val="-4"/>
          <w:cs/>
        </w:rPr>
        <w:t>วิชาบังคับก่อน:</w:t>
      </w:r>
      <w:r w:rsidR="0026426A" w:rsidRPr="00EB71B4">
        <w:rPr>
          <w:rFonts w:ascii="TH SarabunPSK" w:eastAsia="Times New Roman" w:hAnsi="TH SarabunPSK" w:cs="TH SarabunPSK" w:hint="cs"/>
          <w:b/>
          <w:bCs/>
          <w:spacing w:val="-4"/>
        </w:rPr>
        <w:tab/>
        <w:t>GEN64</w:t>
      </w:r>
      <w:r w:rsidRPr="00EB71B4">
        <w:rPr>
          <w:rFonts w:ascii="TH SarabunPSK" w:eastAsia="Times New Roman" w:hAnsi="TH SarabunPSK" w:cs="TH SarabunPSK" w:hint="cs"/>
          <w:b/>
          <w:bCs/>
          <w:spacing w:val="-4"/>
          <w:cs/>
        </w:rPr>
        <w:t>-</w:t>
      </w:r>
      <w:r w:rsidR="0026426A" w:rsidRPr="00EB71B4">
        <w:rPr>
          <w:rFonts w:ascii="TH SarabunPSK" w:eastAsia="Times New Roman" w:hAnsi="TH SarabunPSK" w:cs="TH SarabunPSK" w:hint="cs"/>
          <w:b/>
          <w:bCs/>
          <w:spacing w:val="-4"/>
        </w:rPr>
        <w:t>01</w:t>
      </w:r>
      <w:r w:rsidRPr="00EB71B4">
        <w:rPr>
          <w:rFonts w:ascii="TH SarabunPSK" w:eastAsia="Times New Roman" w:hAnsi="TH SarabunPSK" w:cs="TH SarabunPSK" w:hint="cs"/>
          <w:b/>
          <w:bCs/>
          <w:spacing w:val="-4"/>
        </w:rPr>
        <w:t>1</w:t>
      </w:r>
      <w:r w:rsidRPr="00EB71B4">
        <w:rPr>
          <w:rFonts w:ascii="TH SarabunPSK" w:eastAsia="Times New Roman" w:hAnsi="TH SarabunPSK" w:cs="TH SarabunPSK" w:hint="cs"/>
          <w:b/>
          <w:bCs/>
          <w:spacing w:val="-4"/>
          <w:cs/>
        </w:rPr>
        <w:t xml:space="preserve"> </w:t>
      </w:r>
      <w:r w:rsidRPr="00EB71B4">
        <w:rPr>
          <w:rFonts w:ascii="TH SarabunPSK" w:eastAsia="Times New Roman" w:hAnsi="TH SarabunPSK" w:cs="TH SarabunPSK" w:hint="cs"/>
          <w:b/>
          <w:bCs/>
          <w:cs/>
        </w:rPr>
        <w:t>ภาษาไทยพื้นฐาน</w:t>
      </w:r>
      <w:r w:rsidRPr="00EB71B4">
        <w:rPr>
          <w:rFonts w:ascii="TH SarabunPSK" w:eastAsia="Times New Roman" w:hAnsi="TH SarabunPSK" w:cs="TH SarabunPSK" w:hint="cs"/>
          <w:b/>
          <w:bCs/>
          <w:spacing w:val="-4"/>
          <w:cs/>
        </w:rPr>
        <w:tab/>
      </w:r>
    </w:p>
    <w:p w:rsidR="00C54767" w:rsidRPr="00EB71B4" w:rsidRDefault="00C54767" w:rsidP="00FD6954">
      <w:pPr>
        <w:tabs>
          <w:tab w:val="left" w:pos="1440"/>
        </w:tabs>
        <w:ind w:right="-188"/>
        <w:rPr>
          <w:rFonts w:ascii="TH SarabunPSK" w:eastAsia="Times New Roman" w:hAnsi="TH SarabunPSK" w:cs="TH SarabunPSK" w:hint="cs"/>
          <w:b/>
          <w:bCs/>
          <w:spacing w:val="-4"/>
          <w:cs/>
        </w:rPr>
      </w:pPr>
      <w:r w:rsidRPr="00EB71B4">
        <w:rPr>
          <w:rFonts w:ascii="TH SarabunPSK" w:eastAsia="Times New Roman" w:hAnsi="TH SarabunPSK" w:cs="TH SarabunPSK" w:hint="cs"/>
          <w:b/>
          <w:bCs/>
          <w:spacing w:val="-4"/>
        </w:rPr>
        <w:t>Prerequisite</w:t>
      </w:r>
      <w:r w:rsidRPr="00EB71B4">
        <w:rPr>
          <w:rFonts w:ascii="TH SarabunPSK" w:eastAsia="Times New Roman" w:hAnsi="TH SarabunPSK" w:cs="TH SarabunPSK" w:hint="cs"/>
          <w:b/>
          <w:bCs/>
          <w:spacing w:val="-4"/>
          <w:cs/>
        </w:rPr>
        <w:t xml:space="preserve">: </w:t>
      </w:r>
      <w:r w:rsidR="0026426A" w:rsidRPr="00EB71B4">
        <w:rPr>
          <w:rFonts w:ascii="TH SarabunPSK" w:eastAsia="Times New Roman" w:hAnsi="TH SarabunPSK" w:cs="TH SarabunPSK" w:hint="cs"/>
          <w:b/>
          <w:bCs/>
          <w:spacing w:val="-4"/>
        </w:rPr>
        <w:tab/>
        <w:t>GEN64</w:t>
      </w:r>
      <w:r w:rsidRPr="00EB71B4">
        <w:rPr>
          <w:rFonts w:ascii="TH SarabunPSK" w:eastAsia="Times New Roman" w:hAnsi="TH SarabunPSK" w:cs="TH SarabunPSK" w:hint="cs"/>
          <w:b/>
          <w:bCs/>
          <w:spacing w:val="-4"/>
          <w:cs/>
        </w:rPr>
        <w:t>-</w:t>
      </w:r>
      <w:r w:rsidR="0026426A" w:rsidRPr="00EB71B4">
        <w:rPr>
          <w:rFonts w:ascii="TH SarabunPSK" w:eastAsia="Times New Roman" w:hAnsi="TH SarabunPSK" w:cs="TH SarabunPSK" w:hint="cs"/>
          <w:b/>
          <w:bCs/>
          <w:spacing w:val="-4"/>
        </w:rPr>
        <w:t>01</w:t>
      </w:r>
      <w:r w:rsidRPr="00EB71B4">
        <w:rPr>
          <w:rFonts w:ascii="TH SarabunPSK" w:eastAsia="Times New Roman" w:hAnsi="TH SarabunPSK" w:cs="TH SarabunPSK" w:hint="cs"/>
          <w:b/>
          <w:bCs/>
          <w:spacing w:val="-4"/>
        </w:rPr>
        <w:t>1</w:t>
      </w:r>
      <w:r w:rsidRPr="00EB71B4">
        <w:rPr>
          <w:rFonts w:ascii="TH SarabunPSK" w:eastAsia="Times New Roman" w:hAnsi="TH SarabunPSK" w:cs="TH SarabunPSK" w:hint="cs"/>
          <w:b/>
          <w:bCs/>
          <w:spacing w:val="-4"/>
          <w:cs/>
        </w:rPr>
        <w:t xml:space="preserve"> </w:t>
      </w:r>
      <w:r w:rsidRPr="00EB71B4">
        <w:rPr>
          <w:rFonts w:ascii="TH SarabunPSK" w:eastAsia="Times New Roman" w:hAnsi="TH SarabunPSK" w:cs="TH SarabunPSK" w:hint="cs"/>
          <w:b/>
          <w:bCs/>
          <w:spacing w:val="-4"/>
        </w:rPr>
        <w:t>Fundamental Thai</w:t>
      </w:r>
      <w:r w:rsidRPr="00EB71B4">
        <w:rPr>
          <w:rFonts w:ascii="TH SarabunPSK" w:eastAsia="Times New Roman" w:hAnsi="TH SarabunPSK" w:cs="TH SarabunPSK" w:hint="cs"/>
          <w:b/>
          <w:bCs/>
          <w:spacing w:val="-4"/>
          <w:cs/>
        </w:rPr>
        <w:tab/>
      </w:r>
    </w:p>
    <w:p w:rsidR="00C54767" w:rsidRPr="00EB71B4" w:rsidRDefault="00C54767" w:rsidP="00FD6954">
      <w:pPr>
        <w:tabs>
          <w:tab w:val="left" w:pos="1440"/>
        </w:tabs>
        <w:ind w:right="-46"/>
        <w:jc w:val="thaiDistribute"/>
        <w:rPr>
          <w:rFonts w:ascii="TH SarabunPSK" w:hAnsi="TH SarabunPSK" w:cs="TH SarabunPSK" w:hint="cs"/>
          <w:b/>
          <w:bCs/>
        </w:rPr>
      </w:pPr>
      <w:r w:rsidRPr="00EB71B4">
        <w:rPr>
          <w:rFonts w:ascii="TH SarabunPSK" w:hAnsi="TH SarabunPSK" w:cs="TH SarabunPSK" w:hint="cs"/>
          <w:b/>
          <w:bCs/>
          <w:spacing w:val="-4"/>
        </w:rPr>
        <w:tab/>
      </w:r>
      <w:r w:rsidR="00EE0137" w:rsidRPr="00EB71B4">
        <w:rPr>
          <w:rFonts w:ascii="TH SarabunPSK" w:eastAsia="Sarabun" w:hAnsi="TH SarabunPSK" w:cs="TH SarabunPSK" w:hint="cs"/>
          <w:cs/>
        </w:rPr>
        <w:t>เข้าใจและพัฒนาทักษะทางภาษาไทยทั้งการรับสารและส่งสาร โดยในด้านการรับสารสามารถพัฒนาทักษะการจับใจความสำคัญจากเรื่องที่อ่านและที่ฟัง การวิเคราะห์เชื่อมโยงประเด็นย่อย ๆ จากเรื่องที่ฟังและอ่านจนเข้าใจและสามารถยกระดับเป็นความรู้ใหม่ การเสนอข้อคิดเห็นหรือให้คุณค่าต่อเรื่องที่อ่านและฟังได้อย่างมีเหตุผลและสอดคล้องกับคุณค่าทางสังคม ในด้านการส่งสารสามารถพัฒนาทักษะการนำเสนอความคิดผ่านการพูดและการเขียนได้อย่างมีประเด็นสำคัญและส่วนขยายที่ช่วยให้ประเด็นความคิดชัดเจนและเป็นระบบ การเขียนหนังสือราชการ การนำข้อมูลทางสังคมมาประกอบสร้างเป็นความรู้หรือความคิดที่ใหญ่ขึ้น การพูดและการเขียนเพื่อนำเสนอความรู้ทางวิชาการที่เป็นระบบและน่าเชื่อถือ</w:t>
      </w:r>
    </w:p>
    <w:p w:rsidR="00C54767" w:rsidRPr="00EB71B4" w:rsidRDefault="00C54767" w:rsidP="00FD6954">
      <w:pPr>
        <w:tabs>
          <w:tab w:val="left" w:pos="1440"/>
        </w:tabs>
        <w:ind w:right="-46"/>
        <w:jc w:val="thaiDistribute"/>
        <w:rPr>
          <w:rFonts w:ascii="TH SarabunPSK" w:hAnsi="TH SarabunPSK" w:cs="TH SarabunPSK" w:hint="cs"/>
        </w:rPr>
      </w:pPr>
      <w:r w:rsidRPr="00EB71B4">
        <w:rPr>
          <w:rFonts w:ascii="TH SarabunPSK" w:hAnsi="TH SarabunPSK" w:cs="TH SarabunPSK" w:hint="cs"/>
        </w:rPr>
        <w:tab/>
      </w:r>
      <w:r w:rsidR="00EE0137" w:rsidRPr="00EB71B4">
        <w:rPr>
          <w:rFonts w:ascii="TH SarabunPSK" w:eastAsia="Sarabun" w:hAnsi="TH SarabunPSK" w:cs="TH SarabunPSK" w:hint="cs"/>
        </w:rPr>
        <w:t>Understanding and developing the Thai language skills both in receiving and delivering message, able to use the skills to understand the main idea from the texts read and listened, critically analyzing the relationships between secondary issues from the texts to arrive at deep understanding and new knowledge, offering opinions or values on the texts read and listened with reasons and corresponding social norms, able to develop the opinion giving skills through speaking and writing with the support of significant issues and supporting details to highlight clear and systematic thinking and official correspondence in order to create knowledge or expanded thought, speaking and writing to present a systematic and convincing academic knowledge</w:t>
      </w:r>
      <w:r w:rsidR="00EE0137" w:rsidRPr="00EB71B4">
        <w:rPr>
          <w:rFonts w:ascii="TH SarabunPSK" w:eastAsia="Sarabun" w:hAnsi="TH SarabunPSK" w:cs="TH SarabunPSK" w:hint="cs"/>
          <w:cs/>
        </w:rPr>
        <w:t>.</w:t>
      </w:r>
    </w:p>
    <w:p w:rsidR="000B0837" w:rsidRPr="00EB71B4" w:rsidRDefault="000B0837" w:rsidP="00752179">
      <w:pPr>
        <w:tabs>
          <w:tab w:val="left" w:pos="1701"/>
        </w:tabs>
        <w:ind w:right="-188"/>
        <w:rPr>
          <w:rFonts w:ascii="TH SarabunPSK" w:eastAsia="Times New Roman" w:hAnsi="TH SarabunPSK" w:cs="TH SarabunPSK" w:hint="cs"/>
          <w:b/>
          <w:bCs/>
          <w:spacing w:val="-4"/>
          <w:lang w:bidi="ar-SA"/>
        </w:rPr>
      </w:pPr>
    </w:p>
    <w:p w:rsidR="00C54767" w:rsidRPr="00EB71B4" w:rsidRDefault="00F06663" w:rsidP="00752179">
      <w:pPr>
        <w:tabs>
          <w:tab w:val="left" w:pos="1440"/>
          <w:tab w:val="right" w:pos="9000"/>
        </w:tabs>
        <w:ind w:right="-188"/>
        <w:jc w:val="thaiDistribute"/>
        <w:rPr>
          <w:rFonts w:ascii="TH SarabunPSK" w:hAnsi="TH SarabunPSK" w:cs="TH SarabunPSK" w:hint="cs"/>
          <w:b/>
          <w:bCs/>
        </w:rPr>
      </w:pPr>
      <w:r w:rsidRPr="00EB71B4">
        <w:rPr>
          <w:rFonts w:ascii="TH SarabunPSK" w:hAnsi="TH SarabunPSK" w:cs="TH SarabunPSK" w:hint="cs"/>
          <w:b/>
          <w:bCs/>
        </w:rPr>
        <w:t>GEN64</w:t>
      </w:r>
      <w:r w:rsidR="00C54767" w:rsidRPr="00EB71B4">
        <w:rPr>
          <w:rFonts w:ascii="TH SarabunPSK" w:hAnsi="TH SarabunPSK" w:cs="TH SarabunPSK" w:hint="cs"/>
          <w:b/>
          <w:bCs/>
          <w:cs/>
        </w:rPr>
        <w:t>-</w:t>
      </w:r>
      <w:r w:rsidR="00C54767" w:rsidRPr="00EB71B4">
        <w:rPr>
          <w:rFonts w:ascii="TH SarabunPSK" w:hAnsi="TH SarabunPSK" w:cs="TH SarabunPSK" w:hint="cs"/>
          <w:b/>
          <w:bCs/>
        </w:rPr>
        <w:t>121</w:t>
      </w:r>
      <w:r w:rsidR="00C54767" w:rsidRPr="00EB71B4">
        <w:rPr>
          <w:rFonts w:ascii="TH SarabunPSK" w:eastAsia="Times New Roman" w:hAnsi="TH SarabunPSK" w:cs="TH SarabunPSK" w:hint="cs"/>
          <w:b/>
          <w:bCs/>
          <w:cs/>
        </w:rPr>
        <w:tab/>
        <w:t>ทักษะการสื่อสารภาษาอังกฤษ</w:t>
      </w:r>
      <w:r w:rsidR="00C54767" w:rsidRPr="00EB71B4">
        <w:rPr>
          <w:rFonts w:ascii="TH SarabunPSK" w:hAnsi="TH SarabunPSK" w:cs="TH SarabunPSK" w:hint="cs"/>
          <w:b/>
          <w:bCs/>
          <w:cs/>
        </w:rPr>
        <w:tab/>
        <w:t>2(2-0-4)</w:t>
      </w:r>
    </w:p>
    <w:p w:rsidR="00C54767" w:rsidRPr="00EB71B4" w:rsidRDefault="00C54767" w:rsidP="00752179">
      <w:pPr>
        <w:tabs>
          <w:tab w:val="left" w:pos="1440"/>
        </w:tabs>
        <w:ind w:right="-188"/>
        <w:jc w:val="thaiDistribute"/>
        <w:rPr>
          <w:rFonts w:ascii="TH SarabunPSK" w:eastAsia="Times New Roman" w:hAnsi="TH SarabunPSK" w:cs="TH SarabunPSK" w:hint="cs"/>
          <w:b/>
          <w:bCs/>
        </w:rPr>
      </w:pPr>
      <w:r w:rsidRPr="00EB71B4">
        <w:rPr>
          <w:rFonts w:ascii="TH SarabunPSK" w:hAnsi="TH SarabunPSK" w:cs="TH SarabunPSK" w:hint="cs"/>
          <w:b/>
          <w:bCs/>
        </w:rPr>
        <w:tab/>
      </w:r>
      <w:r w:rsidRPr="00EB71B4">
        <w:rPr>
          <w:rFonts w:ascii="TH SarabunPSK" w:eastAsia="Times New Roman" w:hAnsi="TH SarabunPSK" w:cs="TH SarabunPSK" w:hint="cs"/>
          <w:b/>
          <w:bCs/>
        </w:rPr>
        <w:t>English Communication Skills</w:t>
      </w:r>
    </w:p>
    <w:p w:rsidR="00C54767" w:rsidRPr="00EB71B4" w:rsidRDefault="00C54767" w:rsidP="00752179">
      <w:pPr>
        <w:tabs>
          <w:tab w:val="left" w:pos="1440"/>
        </w:tabs>
        <w:ind w:right="-188"/>
        <w:rPr>
          <w:rFonts w:ascii="TH SarabunPSK" w:eastAsia="Times New Roman" w:hAnsi="TH SarabunPSK" w:cs="TH SarabunPSK" w:hint="cs"/>
          <w:b/>
          <w:bCs/>
          <w:spacing w:val="-4"/>
        </w:rPr>
      </w:pPr>
      <w:r w:rsidRPr="00EB71B4">
        <w:rPr>
          <w:rFonts w:ascii="TH SarabunPSK" w:eastAsia="Times New Roman" w:hAnsi="TH SarabunPSK" w:cs="TH SarabunPSK" w:hint="cs"/>
          <w:b/>
          <w:bCs/>
          <w:spacing w:val="-4"/>
          <w:cs/>
        </w:rPr>
        <w:t>วิชาบังคับก่อน:</w:t>
      </w:r>
      <w:r w:rsidR="00752179" w:rsidRPr="00EB71B4">
        <w:rPr>
          <w:rFonts w:ascii="TH SarabunPSK" w:eastAsia="Times New Roman" w:hAnsi="TH SarabunPSK" w:cs="TH SarabunPSK"/>
          <w:b/>
          <w:bCs/>
          <w:spacing w:val="-4"/>
        </w:rPr>
        <w:tab/>
      </w:r>
      <w:r w:rsidR="00F06663" w:rsidRPr="00EB71B4">
        <w:rPr>
          <w:rFonts w:ascii="TH SarabunPSK" w:eastAsia="Times New Roman" w:hAnsi="TH SarabunPSK" w:cs="TH SarabunPSK" w:hint="cs"/>
          <w:b/>
          <w:bCs/>
          <w:spacing w:val="-4"/>
        </w:rPr>
        <w:t>GEN64</w:t>
      </w:r>
      <w:r w:rsidRPr="00EB71B4">
        <w:rPr>
          <w:rFonts w:ascii="TH SarabunPSK" w:eastAsia="Times New Roman" w:hAnsi="TH SarabunPSK" w:cs="TH SarabunPSK" w:hint="cs"/>
          <w:b/>
          <w:bCs/>
          <w:spacing w:val="-4"/>
          <w:cs/>
        </w:rPr>
        <w:t>-</w:t>
      </w:r>
      <w:r w:rsidR="00F06663" w:rsidRPr="00EB71B4">
        <w:rPr>
          <w:rFonts w:ascii="TH SarabunPSK" w:eastAsia="Times New Roman" w:hAnsi="TH SarabunPSK" w:cs="TH SarabunPSK" w:hint="cs"/>
          <w:b/>
          <w:bCs/>
          <w:spacing w:val="-4"/>
        </w:rPr>
        <w:t>021</w:t>
      </w:r>
      <w:r w:rsidRPr="00EB71B4">
        <w:rPr>
          <w:rFonts w:ascii="TH SarabunPSK" w:eastAsia="Times New Roman" w:hAnsi="TH SarabunPSK" w:cs="TH SarabunPSK" w:hint="cs"/>
          <w:b/>
          <w:bCs/>
          <w:spacing w:val="-4"/>
          <w:cs/>
        </w:rPr>
        <w:t xml:space="preserve"> </w:t>
      </w:r>
      <w:r w:rsidRPr="00EB71B4">
        <w:rPr>
          <w:rFonts w:ascii="TH SarabunPSK" w:eastAsia="Times New Roman" w:hAnsi="TH SarabunPSK" w:cs="TH SarabunPSK" w:hint="cs"/>
          <w:b/>
          <w:bCs/>
          <w:cs/>
        </w:rPr>
        <w:t>ภาษาอังกฤษพื้นฐาน</w:t>
      </w:r>
    </w:p>
    <w:p w:rsidR="00C54767" w:rsidRPr="00EB71B4" w:rsidRDefault="00C54767" w:rsidP="00752179">
      <w:pPr>
        <w:tabs>
          <w:tab w:val="left" w:pos="1440"/>
        </w:tabs>
        <w:ind w:right="-188"/>
        <w:rPr>
          <w:rFonts w:ascii="TH SarabunPSK" w:eastAsia="Times New Roman" w:hAnsi="TH SarabunPSK" w:cs="TH SarabunPSK" w:hint="cs"/>
          <w:b/>
          <w:bCs/>
          <w:spacing w:val="-4"/>
          <w:cs/>
        </w:rPr>
      </w:pPr>
      <w:r w:rsidRPr="00EB71B4">
        <w:rPr>
          <w:rFonts w:ascii="TH SarabunPSK" w:eastAsia="Times New Roman" w:hAnsi="TH SarabunPSK" w:cs="TH SarabunPSK" w:hint="cs"/>
          <w:b/>
          <w:bCs/>
          <w:spacing w:val="-4"/>
        </w:rPr>
        <w:t>Prerequisite</w:t>
      </w:r>
      <w:r w:rsidRPr="00EB71B4">
        <w:rPr>
          <w:rFonts w:ascii="TH SarabunPSK" w:eastAsia="Times New Roman" w:hAnsi="TH SarabunPSK" w:cs="TH SarabunPSK" w:hint="cs"/>
          <w:b/>
          <w:bCs/>
          <w:spacing w:val="-4"/>
          <w:cs/>
        </w:rPr>
        <w:t>:</w:t>
      </w:r>
      <w:r w:rsidR="00752179" w:rsidRPr="00EB71B4">
        <w:rPr>
          <w:rFonts w:ascii="TH SarabunPSK" w:eastAsia="Times New Roman" w:hAnsi="TH SarabunPSK" w:cs="TH SarabunPSK"/>
          <w:b/>
          <w:bCs/>
          <w:spacing w:val="-4"/>
        </w:rPr>
        <w:tab/>
      </w:r>
      <w:r w:rsidR="00F06663" w:rsidRPr="00EB71B4">
        <w:rPr>
          <w:rFonts w:ascii="TH SarabunPSK" w:eastAsia="Times New Roman" w:hAnsi="TH SarabunPSK" w:cs="TH SarabunPSK" w:hint="cs"/>
          <w:b/>
          <w:bCs/>
          <w:spacing w:val="-4"/>
        </w:rPr>
        <w:t>GEN64</w:t>
      </w:r>
      <w:r w:rsidRPr="00EB71B4">
        <w:rPr>
          <w:rFonts w:ascii="TH SarabunPSK" w:eastAsia="Times New Roman" w:hAnsi="TH SarabunPSK" w:cs="TH SarabunPSK" w:hint="cs"/>
          <w:b/>
          <w:bCs/>
          <w:spacing w:val="-4"/>
          <w:cs/>
        </w:rPr>
        <w:t>-</w:t>
      </w:r>
      <w:r w:rsidR="00F06663" w:rsidRPr="00EB71B4">
        <w:rPr>
          <w:rFonts w:ascii="TH SarabunPSK" w:eastAsia="Times New Roman" w:hAnsi="TH SarabunPSK" w:cs="TH SarabunPSK" w:hint="cs"/>
          <w:b/>
          <w:bCs/>
          <w:spacing w:val="-4"/>
        </w:rPr>
        <w:t>021</w:t>
      </w:r>
      <w:r w:rsidRPr="00EB71B4">
        <w:rPr>
          <w:rFonts w:ascii="TH SarabunPSK" w:eastAsia="Times New Roman" w:hAnsi="TH SarabunPSK" w:cs="TH SarabunPSK" w:hint="cs"/>
          <w:b/>
          <w:bCs/>
          <w:spacing w:val="-4"/>
          <w:cs/>
        </w:rPr>
        <w:t xml:space="preserve"> </w:t>
      </w:r>
      <w:r w:rsidRPr="00EB71B4">
        <w:rPr>
          <w:rFonts w:ascii="TH SarabunPSK" w:eastAsia="Times New Roman" w:hAnsi="TH SarabunPSK" w:cs="TH SarabunPSK" w:hint="cs"/>
          <w:b/>
          <w:bCs/>
          <w:spacing w:val="-4"/>
        </w:rPr>
        <w:t>Fundamental English</w:t>
      </w:r>
    </w:p>
    <w:p w:rsidR="00C54767" w:rsidRPr="00EB71B4" w:rsidRDefault="00C54767" w:rsidP="00752179">
      <w:pPr>
        <w:tabs>
          <w:tab w:val="left" w:pos="1440"/>
        </w:tabs>
        <w:ind w:right="26"/>
        <w:jc w:val="thaiDistribute"/>
        <w:rPr>
          <w:rFonts w:ascii="TH SarabunPSK" w:hAnsi="TH SarabunPSK" w:cs="TH SarabunPSK" w:hint="cs"/>
          <w:b/>
          <w:bCs/>
          <w:spacing w:val="-4"/>
        </w:rPr>
      </w:pPr>
      <w:r w:rsidRPr="00EB71B4">
        <w:rPr>
          <w:rFonts w:ascii="TH SarabunPSK" w:hAnsi="TH SarabunPSK" w:cs="TH SarabunPSK" w:hint="cs"/>
          <w:b/>
          <w:bCs/>
          <w:spacing w:val="-4"/>
          <w:cs/>
        </w:rPr>
        <w:tab/>
      </w:r>
      <w:r w:rsidR="00F06663" w:rsidRPr="00EB71B4">
        <w:rPr>
          <w:rFonts w:ascii="TH SarabunPSK" w:eastAsia="Sarabun" w:hAnsi="TH SarabunPSK" w:cs="TH SarabunPSK" w:hint="cs"/>
          <w:cs/>
        </w:rPr>
        <w:t>รายวิชานี้มุ่งเน้นการพัฒนาทักษะด้านการรับรู้ (การฟังและการอ่าน) และทักษะการใช้ภาษา (การพูดและการเขียน) ด้วยวิธีการสอนแบบบูรณาการ การพัฒนาด้านคำศัพท์และไวยากรณ์ และส่งเสริมการเรียนรู้ด้วยตนเอง การฝึกสนทนาและสื่อสารอย่างต่อเนื่องได้เป็นธรรมชาติด้วยกลยุทธ์ทางการสื่อสารที่หลากหลาย รวมทั้งการฝึกทักษะการเขียนย่อหน้าสั้น ๆ หรือเรียงความแบบง่าย</w:t>
      </w:r>
    </w:p>
    <w:p w:rsidR="00BE226A" w:rsidRPr="00EB71B4" w:rsidRDefault="00C54767" w:rsidP="00752179">
      <w:pPr>
        <w:tabs>
          <w:tab w:val="left" w:pos="1440"/>
        </w:tabs>
        <w:spacing w:after="160"/>
        <w:ind w:right="26"/>
        <w:contextualSpacing/>
        <w:jc w:val="thaiDistribute"/>
        <w:rPr>
          <w:rFonts w:ascii="TH SarabunPSK" w:eastAsia="Sarabun" w:hAnsi="TH SarabunPSK" w:cs="TH SarabunPSK" w:hint="cs"/>
        </w:rPr>
      </w:pPr>
      <w:r w:rsidRPr="00EB71B4">
        <w:rPr>
          <w:rFonts w:ascii="TH SarabunPSK" w:hAnsi="TH SarabunPSK" w:cs="TH SarabunPSK" w:hint="cs"/>
          <w:b/>
          <w:bCs/>
          <w:spacing w:val="-4"/>
          <w:cs/>
        </w:rPr>
        <w:tab/>
      </w:r>
      <w:r w:rsidR="00F06663" w:rsidRPr="00EB71B4">
        <w:rPr>
          <w:rFonts w:ascii="TH SarabunPSK" w:eastAsia="Sarabun" w:hAnsi="TH SarabunPSK" w:cs="TH SarabunPSK" w:hint="cs"/>
        </w:rPr>
        <w:t xml:space="preserve">This course aims at developing students' receptive skills </w:t>
      </w:r>
      <w:r w:rsidR="00F06663" w:rsidRPr="00EB71B4">
        <w:rPr>
          <w:rFonts w:ascii="TH SarabunPSK" w:eastAsia="Sarabun" w:hAnsi="TH SarabunPSK" w:cs="TH SarabunPSK" w:hint="cs"/>
          <w:cs/>
        </w:rPr>
        <w:t>(</w:t>
      </w:r>
      <w:r w:rsidR="00F06663" w:rsidRPr="00EB71B4">
        <w:rPr>
          <w:rFonts w:ascii="TH SarabunPSK" w:eastAsia="Sarabun" w:hAnsi="TH SarabunPSK" w:cs="TH SarabunPSK" w:hint="cs"/>
        </w:rPr>
        <w:t>listening and reading</w:t>
      </w:r>
      <w:r w:rsidR="00F06663" w:rsidRPr="00EB71B4">
        <w:rPr>
          <w:rFonts w:ascii="TH SarabunPSK" w:eastAsia="Sarabun" w:hAnsi="TH SarabunPSK" w:cs="TH SarabunPSK" w:hint="cs"/>
          <w:cs/>
        </w:rPr>
        <w:t xml:space="preserve">) </w:t>
      </w:r>
      <w:r w:rsidR="00F06663" w:rsidRPr="00EB71B4">
        <w:rPr>
          <w:rFonts w:ascii="TH SarabunPSK" w:eastAsia="Sarabun" w:hAnsi="TH SarabunPSK" w:cs="TH SarabunPSK" w:hint="cs"/>
        </w:rPr>
        <w:t xml:space="preserve">and productive skills </w:t>
      </w:r>
      <w:r w:rsidR="00F06663" w:rsidRPr="00EB71B4">
        <w:rPr>
          <w:rFonts w:ascii="TH SarabunPSK" w:eastAsia="Sarabun" w:hAnsi="TH SarabunPSK" w:cs="TH SarabunPSK" w:hint="cs"/>
          <w:cs/>
        </w:rPr>
        <w:t>(</w:t>
      </w:r>
      <w:r w:rsidR="00F06663" w:rsidRPr="00EB71B4">
        <w:rPr>
          <w:rFonts w:ascii="TH SarabunPSK" w:eastAsia="Sarabun" w:hAnsi="TH SarabunPSK" w:cs="TH SarabunPSK" w:hint="cs"/>
        </w:rPr>
        <w:t>speaking and writing</w:t>
      </w:r>
      <w:r w:rsidR="00F06663" w:rsidRPr="00EB71B4">
        <w:rPr>
          <w:rFonts w:ascii="TH SarabunPSK" w:eastAsia="Sarabun" w:hAnsi="TH SarabunPSK" w:cs="TH SarabunPSK" w:hint="cs"/>
          <w:cs/>
        </w:rPr>
        <w:t xml:space="preserve">) </w:t>
      </w:r>
      <w:r w:rsidR="00F06663" w:rsidRPr="00EB71B4">
        <w:rPr>
          <w:rFonts w:ascii="TH SarabunPSK" w:eastAsia="Sarabun" w:hAnsi="TH SarabunPSK" w:cs="TH SarabunPSK" w:hint="cs"/>
        </w:rPr>
        <w:t>through integrated methods</w:t>
      </w:r>
      <w:r w:rsidR="00F06663" w:rsidRPr="00EB71B4">
        <w:rPr>
          <w:rFonts w:ascii="TH SarabunPSK" w:eastAsia="Sarabun" w:hAnsi="TH SarabunPSK" w:cs="TH SarabunPSK" w:hint="cs"/>
          <w:cs/>
        </w:rPr>
        <w:t xml:space="preserve">. </w:t>
      </w:r>
      <w:r w:rsidR="00F06663" w:rsidRPr="00EB71B4">
        <w:rPr>
          <w:rFonts w:ascii="TH SarabunPSK" w:eastAsia="Sarabun" w:hAnsi="TH SarabunPSK" w:cs="TH SarabunPSK" w:hint="cs"/>
        </w:rPr>
        <w:t>It also develops students' sub</w:t>
      </w:r>
      <w:r w:rsidR="00F06663" w:rsidRPr="00EB71B4">
        <w:rPr>
          <w:rFonts w:ascii="TH SarabunPSK" w:eastAsia="Sarabun" w:hAnsi="TH SarabunPSK" w:cs="TH SarabunPSK" w:hint="cs"/>
          <w:cs/>
        </w:rPr>
        <w:t>-</w:t>
      </w:r>
      <w:r w:rsidR="00F06663" w:rsidRPr="00EB71B4">
        <w:rPr>
          <w:rFonts w:ascii="TH SarabunPSK" w:eastAsia="Sarabun" w:hAnsi="TH SarabunPSK" w:cs="TH SarabunPSK" w:hint="cs"/>
        </w:rPr>
        <w:t>skills such as grammar and vocabulary, and encourages independent learning</w:t>
      </w:r>
      <w:r w:rsidR="00F06663" w:rsidRPr="00EB71B4">
        <w:rPr>
          <w:rFonts w:ascii="TH SarabunPSK" w:eastAsia="Sarabun" w:hAnsi="TH SarabunPSK" w:cs="TH SarabunPSK" w:hint="cs"/>
          <w:cs/>
        </w:rPr>
        <w:t xml:space="preserve">. </w:t>
      </w:r>
      <w:r w:rsidR="00F06663" w:rsidRPr="00EB71B4">
        <w:rPr>
          <w:rFonts w:ascii="TH SarabunPSK" w:eastAsia="Sarabun" w:hAnsi="TH SarabunPSK" w:cs="TH SarabunPSK" w:hint="cs"/>
        </w:rPr>
        <w:t>Additionally, students will be able to hold a conversation naturally, using a number of communication strategies</w:t>
      </w:r>
      <w:r w:rsidR="00F06663" w:rsidRPr="00EB71B4">
        <w:rPr>
          <w:rFonts w:ascii="TH SarabunPSK" w:eastAsia="Sarabun" w:hAnsi="TH SarabunPSK" w:cs="TH SarabunPSK" w:hint="cs"/>
          <w:cs/>
        </w:rPr>
        <w:t xml:space="preserve">. </w:t>
      </w:r>
      <w:r w:rsidR="00F06663" w:rsidRPr="00EB71B4">
        <w:rPr>
          <w:rFonts w:ascii="TH SarabunPSK" w:eastAsia="Sarabun" w:hAnsi="TH SarabunPSK" w:cs="TH SarabunPSK" w:hint="cs"/>
        </w:rPr>
        <w:t>They will also learn basic writing techniques required to write a paragraph</w:t>
      </w:r>
      <w:r w:rsidR="00F06663" w:rsidRPr="00EB71B4">
        <w:rPr>
          <w:rFonts w:ascii="TH SarabunPSK" w:eastAsia="Sarabun" w:hAnsi="TH SarabunPSK" w:cs="TH SarabunPSK" w:hint="cs"/>
          <w:cs/>
        </w:rPr>
        <w:t>.</w:t>
      </w:r>
    </w:p>
    <w:p w:rsidR="00484959" w:rsidRPr="00EB71B4" w:rsidRDefault="00484959" w:rsidP="00752179">
      <w:pPr>
        <w:tabs>
          <w:tab w:val="left" w:pos="1440"/>
        </w:tabs>
        <w:ind w:right="26"/>
        <w:jc w:val="thaiDistribute"/>
        <w:rPr>
          <w:rFonts w:ascii="TH SarabunPSK" w:hAnsi="TH SarabunPSK" w:cs="TH SarabunPSK"/>
          <w:b/>
          <w:bCs/>
          <w:spacing w:val="-4"/>
        </w:rPr>
      </w:pPr>
    </w:p>
    <w:p w:rsidR="00222A13" w:rsidRPr="00EB71B4" w:rsidRDefault="00222A13" w:rsidP="00752179">
      <w:pPr>
        <w:tabs>
          <w:tab w:val="left" w:pos="1440"/>
        </w:tabs>
        <w:ind w:right="26"/>
        <w:jc w:val="thaiDistribute"/>
        <w:rPr>
          <w:rFonts w:ascii="TH SarabunPSK" w:hAnsi="TH SarabunPSK" w:cs="TH SarabunPSK"/>
          <w:b/>
          <w:bCs/>
          <w:spacing w:val="-4"/>
        </w:rPr>
      </w:pPr>
    </w:p>
    <w:p w:rsidR="00222A13" w:rsidRPr="00EB71B4" w:rsidRDefault="00222A13" w:rsidP="00752179">
      <w:pPr>
        <w:tabs>
          <w:tab w:val="left" w:pos="1440"/>
        </w:tabs>
        <w:ind w:right="26"/>
        <w:jc w:val="thaiDistribute"/>
        <w:rPr>
          <w:rFonts w:ascii="TH SarabunPSK" w:hAnsi="TH SarabunPSK" w:cs="TH SarabunPSK" w:hint="cs"/>
          <w:b/>
          <w:bCs/>
          <w:spacing w:val="-4"/>
        </w:rPr>
      </w:pPr>
    </w:p>
    <w:p w:rsidR="00C54767" w:rsidRPr="00EB71B4" w:rsidRDefault="00C67B60" w:rsidP="00752179">
      <w:pPr>
        <w:tabs>
          <w:tab w:val="left" w:pos="1440"/>
          <w:tab w:val="right" w:pos="9000"/>
        </w:tabs>
        <w:rPr>
          <w:rFonts w:ascii="TH SarabunPSK" w:hAnsi="TH SarabunPSK" w:cs="TH SarabunPSK" w:hint="cs"/>
          <w:b/>
          <w:bCs/>
          <w:spacing w:val="-4"/>
        </w:rPr>
      </w:pPr>
      <w:r w:rsidRPr="00EB71B4">
        <w:rPr>
          <w:rFonts w:ascii="TH SarabunPSK" w:hAnsi="TH SarabunPSK" w:cs="TH SarabunPSK" w:hint="cs"/>
          <w:b/>
          <w:bCs/>
        </w:rPr>
        <w:lastRenderedPageBreak/>
        <w:t>GEN64</w:t>
      </w:r>
      <w:r w:rsidR="00C54767" w:rsidRPr="00EB71B4">
        <w:rPr>
          <w:rFonts w:ascii="TH SarabunPSK" w:hAnsi="TH SarabunPSK" w:cs="TH SarabunPSK" w:hint="cs"/>
          <w:b/>
          <w:bCs/>
          <w:cs/>
        </w:rPr>
        <w:t>-</w:t>
      </w:r>
      <w:r w:rsidR="00C54767" w:rsidRPr="00EB71B4">
        <w:rPr>
          <w:rFonts w:ascii="TH SarabunPSK" w:hAnsi="TH SarabunPSK" w:cs="TH SarabunPSK" w:hint="cs"/>
          <w:b/>
          <w:bCs/>
        </w:rPr>
        <w:t>122</w:t>
      </w:r>
      <w:r w:rsidR="00C54767" w:rsidRPr="00EB71B4">
        <w:rPr>
          <w:rFonts w:ascii="TH SarabunPSK" w:eastAsia="Times New Roman" w:hAnsi="TH SarabunPSK" w:cs="TH SarabunPSK" w:hint="cs"/>
          <w:b/>
          <w:bCs/>
          <w:cs/>
        </w:rPr>
        <w:tab/>
      </w:r>
      <w:r w:rsidRPr="00EB71B4">
        <w:rPr>
          <w:rFonts w:ascii="TH SarabunPSK" w:eastAsia="Times New Roman" w:hAnsi="TH SarabunPSK" w:cs="TH SarabunPSK" w:hint="cs"/>
          <w:b/>
          <w:bCs/>
          <w:cs/>
        </w:rPr>
        <w:t>ภาษาอังกฤษสำหรับ</w:t>
      </w:r>
      <w:r w:rsidR="00C54767" w:rsidRPr="00EB71B4">
        <w:rPr>
          <w:rFonts w:ascii="TH SarabunPSK" w:eastAsia="Times New Roman" w:hAnsi="TH SarabunPSK" w:cs="TH SarabunPSK" w:hint="cs"/>
          <w:b/>
          <w:bCs/>
          <w:cs/>
        </w:rPr>
        <w:t>การฟังและการพูด</w:t>
      </w:r>
      <w:r w:rsidR="00C54767" w:rsidRPr="00EB71B4">
        <w:rPr>
          <w:rFonts w:ascii="TH SarabunPSK" w:hAnsi="TH SarabunPSK" w:cs="TH SarabunPSK" w:hint="cs"/>
          <w:b/>
          <w:bCs/>
          <w:cs/>
        </w:rPr>
        <w:tab/>
        <w:t>2(2-0-4)</w:t>
      </w:r>
    </w:p>
    <w:p w:rsidR="00C54767" w:rsidRPr="00EB71B4" w:rsidRDefault="00C54767" w:rsidP="00752179">
      <w:pPr>
        <w:tabs>
          <w:tab w:val="left" w:pos="1440"/>
          <w:tab w:val="right" w:pos="9000"/>
        </w:tabs>
        <w:rPr>
          <w:rFonts w:ascii="TH SarabunPSK" w:eastAsia="Times New Roman" w:hAnsi="TH SarabunPSK" w:cs="TH SarabunPSK" w:hint="cs"/>
          <w:b/>
          <w:bCs/>
        </w:rPr>
      </w:pPr>
      <w:r w:rsidRPr="00EB71B4">
        <w:rPr>
          <w:rFonts w:ascii="TH SarabunPSK" w:hAnsi="TH SarabunPSK" w:cs="TH SarabunPSK" w:hint="cs"/>
          <w:b/>
          <w:bCs/>
          <w:spacing w:val="-4"/>
        </w:rPr>
        <w:tab/>
      </w:r>
      <w:r w:rsidR="00C67B60" w:rsidRPr="00EB71B4">
        <w:rPr>
          <w:rFonts w:ascii="TH SarabunPSK" w:eastAsia="Times New Roman" w:hAnsi="TH SarabunPSK" w:cs="TH SarabunPSK" w:hint="cs"/>
          <w:b/>
          <w:bCs/>
        </w:rPr>
        <w:t>English</w:t>
      </w:r>
      <w:r w:rsidRPr="00EB71B4">
        <w:rPr>
          <w:rFonts w:ascii="TH SarabunPSK" w:eastAsia="Times New Roman" w:hAnsi="TH SarabunPSK" w:cs="TH SarabunPSK" w:hint="cs"/>
          <w:b/>
          <w:bCs/>
        </w:rPr>
        <w:t xml:space="preserve"> Listening and Speaking </w:t>
      </w:r>
    </w:p>
    <w:p w:rsidR="00C54767" w:rsidRPr="00EB71B4" w:rsidRDefault="00C54767" w:rsidP="00752179">
      <w:pPr>
        <w:tabs>
          <w:tab w:val="left" w:pos="1440"/>
        </w:tabs>
        <w:ind w:right="-188"/>
        <w:rPr>
          <w:rFonts w:ascii="TH SarabunPSK" w:eastAsia="Times New Roman" w:hAnsi="TH SarabunPSK" w:cs="TH SarabunPSK" w:hint="cs"/>
          <w:b/>
          <w:bCs/>
          <w:spacing w:val="-4"/>
        </w:rPr>
      </w:pPr>
      <w:r w:rsidRPr="00EB71B4">
        <w:rPr>
          <w:rFonts w:ascii="TH SarabunPSK" w:eastAsia="Times New Roman" w:hAnsi="TH SarabunPSK" w:cs="TH SarabunPSK" w:hint="cs"/>
          <w:b/>
          <w:bCs/>
          <w:spacing w:val="-4"/>
          <w:cs/>
        </w:rPr>
        <w:t>วิชาบังคับก่อน:</w:t>
      </w:r>
      <w:r w:rsidR="00752179" w:rsidRPr="00EB71B4">
        <w:rPr>
          <w:rFonts w:ascii="TH SarabunPSK" w:eastAsia="Times New Roman" w:hAnsi="TH SarabunPSK" w:cs="TH SarabunPSK"/>
          <w:b/>
          <w:bCs/>
          <w:spacing w:val="-4"/>
        </w:rPr>
        <w:tab/>
      </w:r>
      <w:r w:rsidR="00C67B60" w:rsidRPr="00EB71B4">
        <w:rPr>
          <w:rFonts w:ascii="TH SarabunPSK" w:eastAsia="Times New Roman" w:hAnsi="TH SarabunPSK" w:cs="TH SarabunPSK" w:hint="cs"/>
          <w:b/>
          <w:bCs/>
          <w:spacing w:val="-4"/>
        </w:rPr>
        <w:t>GEN64</w:t>
      </w:r>
      <w:r w:rsidRPr="00EB71B4">
        <w:rPr>
          <w:rFonts w:ascii="TH SarabunPSK" w:eastAsia="Times New Roman" w:hAnsi="TH SarabunPSK" w:cs="TH SarabunPSK" w:hint="cs"/>
          <w:b/>
          <w:bCs/>
          <w:spacing w:val="-4"/>
          <w:cs/>
        </w:rPr>
        <w:t>-</w:t>
      </w:r>
      <w:r w:rsidR="00C67B60" w:rsidRPr="00EB71B4">
        <w:rPr>
          <w:rFonts w:ascii="TH SarabunPSK" w:eastAsia="Times New Roman" w:hAnsi="TH SarabunPSK" w:cs="TH SarabunPSK" w:hint="cs"/>
          <w:b/>
          <w:bCs/>
          <w:spacing w:val="-4"/>
        </w:rPr>
        <w:t>021</w:t>
      </w:r>
      <w:r w:rsidRPr="00EB71B4">
        <w:rPr>
          <w:rFonts w:ascii="TH SarabunPSK" w:eastAsia="Times New Roman" w:hAnsi="TH SarabunPSK" w:cs="TH SarabunPSK" w:hint="cs"/>
          <w:b/>
          <w:bCs/>
          <w:spacing w:val="-4"/>
          <w:cs/>
        </w:rPr>
        <w:t xml:space="preserve"> </w:t>
      </w:r>
      <w:r w:rsidRPr="00EB71B4">
        <w:rPr>
          <w:rFonts w:ascii="TH SarabunPSK" w:eastAsia="Times New Roman" w:hAnsi="TH SarabunPSK" w:cs="TH SarabunPSK" w:hint="cs"/>
          <w:b/>
          <w:bCs/>
          <w:cs/>
        </w:rPr>
        <w:t>ภาษาอังกฤษพื้นฐาน</w:t>
      </w:r>
    </w:p>
    <w:p w:rsidR="00C54767" w:rsidRPr="00EB71B4" w:rsidRDefault="00C54767" w:rsidP="00752179">
      <w:pPr>
        <w:tabs>
          <w:tab w:val="left" w:pos="1440"/>
        </w:tabs>
        <w:ind w:right="-188"/>
        <w:rPr>
          <w:rFonts w:ascii="TH SarabunPSK" w:eastAsia="Times New Roman" w:hAnsi="TH SarabunPSK" w:cs="TH SarabunPSK" w:hint="cs"/>
          <w:b/>
          <w:bCs/>
          <w:spacing w:val="-4"/>
          <w:cs/>
        </w:rPr>
      </w:pPr>
      <w:r w:rsidRPr="00EB71B4">
        <w:rPr>
          <w:rFonts w:ascii="TH SarabunPSK" w:eastAsia="Times New Roman" w:hAnsi="TH SarabunPSK" w:cs="TH SarabunPSK" w:hint="cs"/>
          <w:b/>
          <w:bCs/>
          <w:spacing w:val="-4"/>
        </w:rPr>
        <w:t>Prerequisite</w:t>
      </w:r>
      <w:r w:rsidRPr="00EB71B4">
        <w:rPr>
          <w:rFonts w:ascii="TH SarabunPSK" w:eastAsia="Times New Roman" w:hAnsi="TH SarabunPSK" w:cs="TH SarabunPSK" w:hint="cs"/>
          <w:b/>
          <w:bCs/>
          <w:spacing w:val="-4"/>
          <w:cs/>
        </w:rPr>
        <w:t>:</w:t>
      </w:r>
      <w:r w:rsidR="00752179" w:rsidRPr="00EB71B4">
        <w:rPr>
          <w:rFonts w:ascii="TH SarabunPSK" w:eastAsia="Times New Roman" w:hAnsi="TH SarabunPSK" w:cs="TH SarabunPSK"/>
          <w:b/>
          <w:bCs/>
          <w:spacing w:val="-4"/>
        </w:rPr>
        <w:tab/>
      </w:r>
      <w:r w:rsidR="00C67B60" w:rsidRPr="00EB71B4">
        <w:rPr>
          <w:rFonts w:ascii="TH SarabunPSK" w:eastAsia="Times New Roman" w:hAnsi="TH SarabunPSK" w:cs="TH SarabunPSK" w:hint="cs"/>
          <w:b/>
          <w:bCs/>
          <w:spacing w:val="-4"/>
        </w:rPr>
        <w:t>GEN64</w:t>
      </w:r>
      <w:r w:rsidRPr="00EB71B4">
        <w:rPr>
          <w:rFonts w:ascii="TH SarabunPSK" w:eastAsia="Times New Roman" w:hAnsi="TH SarabunPSK" w:cs="TH SarabunPSK" w:hint="cs"/>
          <w:b/>
          <w:bCs/>
          <w:spacing w:val="-4"/>
          <w:cs/>
        </w:rPr>
        <w:t>-</w:t>
      </w:r>
      <w:r w:rsidR="00C67B60" w:rsidRPr="00EB71B4">
        <w:rPr>
          <w:rFonts w:ascii="TH SarabunPSK" w:eastAsia="Times New Roman" w:hAnsi="TH SarabunPSK" w:cs="TH SarabunPSK" w:hint="cs"/>
          <w:b/>
          <w:bCs/>
          <w:spacing w:val="-4"/>
        </w:rPr>
        <w:t>021</w:t>
      </w:r>
      <w:r w:rsidRPr="00EB71B4">
        <w:rPr>
          <w:rFonts w:ascii="TH SarabunPSK" w:eastAsia="Times New Roman" w:hAnsi="TH SarabunPSK" w:cs="TH SarabunPSK" w:hint="cs"/>
          <w:b/>
          <w:bCs/>
          <w:spacing w:val="-4"/>
          <w:cs/>
        </w:rPr>
        <w:t xml:space="preserve"> </w:t>
      </w:r>
      <w:r w:rsidRPr="00EB71B4">
        <w:rPr>
          <w:rFonts w:ascii="TH SarabunPSK" w:eastAsia="Times New Roman" w:hAnsi="TH SarabunPSK" w:cs="TH SarabunPSK" w:hint="cs"/>
          <w:b/>
          <w:bCs/>
          <w:spacing w:val="-4"/>
        </w:rPr>
        <w:t>Fundamental English</w:t>
      </w:r>
    </w:p>
    <w:p w:rsidR="00C54767" w:rsidRPr="00EB71B4" w:rsidRDefault="00C54767" w:rsidP="00752179">
      <w:pPr>
        <w:tabs>
          <w:tab w:val="left" w:pos="1440"/>
          <w:tab w:val="right" w:pos="9000"/>
        </w:tabs>
        <w:jc w:val="thaiDistribute"/>
        <w:rPr>
          <w:rFonts w:ascii="TH SarabunPSK" w:hAnsi="TH SarabunPSK" w:cs="TH SarabunPSK" w:hint="cs"/>
          <w:b/>
          <w:bCs/>
          <w:spacing w:val="-4"/>
        </w:rPr>
      </w:pPr>
      <w:r w:rsidRPr="00EB71B4">
        <w:rPr>
          <w:rFonts w:ascii="TH SarabunPSK" w:hAnsi="TH SarabunPSK" w:cs="TH SarabunPSK" w:hint="cs"/>
          <w:b/>
          <w:bCs/>
          <w:spacing w:val="-4"/>
          <w:cs/>
        </w:rPr>
        <w:tab/>
      </w:r>
      <w:r w:rsidR="00C67B60" w:rsidRPr="00EB71B4">
        <w:rPr>
          <w:rFonts w:ascii="TH SarabunPSK" w:eastAsia="Sarabun" w:hAnsi="TH SarabunPSK" w:cs="TH SarabunPSK" w:hint="cs"/>
          <w:cs/>
        </w:rPr>
        <w:t>รายวิชานี้มุ่งเน้นการพัฒนาทักษะการฟังและการพูดภาษาอังกฤษ โดยฝึกการออกเสียงและฝึกทักษะการฟังผ่านบทสนทนาและบทพูดต่าง ๆ รวมทั้งการพัฒนาทักษะการพูดผ่านการอภิปรายกลุ่ม และการบันทึกวีดิทัศน์บทพูด และการส่งเสริมทักษะทางภาษาจากไวยากรณ์เบื้องต้น</w:t>
      </w:r>
    </w:p>
    <w:p w:rsidR="00C54767" w:rsidRPr="00EB71B4" w:rsidRDefault="00752179" w:rsidP="00752179">
      <w:pPr>
        <w:tabs>
          <w:tab w:val="left" w:pos="1440"/>
          <w:tab w:val="right" w:pos="9000"/>
        </w:tabs>
        <w:spacing w:after="160"/>
        <w:contextualSpacing/>
        <w:jc w:val="thaiDistribute"/>
        <w:rPr>
          <w:rFonts w:ascii="TH SarabunPSK" w:eastAsia="Sarabun" w:hAnsi="TH SarabunPSK" w:cs="TH SarabunPSK" w:hint="cs"/>
        </w:rPr>
      </w:pPr>
      <w:r w:rsidRPr="00EB71B4">
        <w:rPr>
          <w:rFonts w:ascii="TH SarabunPSK" w:hAnsi="TH SarabunPSK" w:cs="TH SarabunPSK"/>
          <w:b/>
          <w:bCs/>
          <w:spacing w:val="-4"/>
        </w:rPr>
        <w:tab/>
      </w:r>
      <w:r w:rsidR="00C67B60" w:rsidRPr="00EB71B4">
        <w:rPr>
          <w:rFonts w:ascii="TH SarabunPSK" w:eastAsia="Sarabun" w:hAnsi="TH SarabunPSK" w:cs="TH SarabunPSK" w:hint="cs"/>
        </w:rPr>
        <w:t>This course focuses on the practice of English listening and speaking skills</w:t>
      </w:r>
      <w:r w:rsidR="00C67B60" w:rsidRPr="00EB71B4">
        <w:rPr>
          <w:rFonts w:ascii="TH SarabunPSK" w:eastAsia="Sarabun" w:hAnsi="TH SarabunPSK" w:cs="TH SarabunPSK" w:hint="cs"/>
          <w:cs/>
        </w:rPr>
        <w:t xml:space="preserve">. </w:t>
      </w:r>
      <w:r w:rsidR="00C67B60" w:rsidRPr="00EB71B4">
        <w:rPr>
          <w:rFonts w:ascii="TH SarabunPSK" w:eastAsia="Sarabun" w:hAnsi="TH SarabunPSK" w:cs="TH SarabunPSK" w:hint="cs"/>
        </w:rPr>
        <w:t>It provides training in pronunciation and opportunities to improve listening using dialogues and monologues</w:t>
      </w:r>
      <w:r w:rsidR="00C67B60" w:rsidRPr="00EB71B4">
        <w:rPr>
          <w:rFonts w:ascii="TH SarabunPSK" w:eastAsia="Sarabun" w:hAnsi="TH SarabunPSK" w:cs="TH SarabunPSK" w:hint="cs"/>
          <w:cs/>
        </w:rPr>
        <w:t xml:space="preserve">. </w:t>
      </w:r>
      <w:r w:rsidR="00C67B60" w:rsidRPr="00EB71B4">
        <w:rPr>
          <w:rFonts w:ascii="TH SarabunPSK" w:eastAsia="Sarabun" w:hAnsi="TH SarabunPSK" w:cs="TH SarabunPSK" w:hint="cs"/>
        </w:rPr>
        <w:t>Additionally, there is ample opportunity to improve speaking skills through group discussions and short video recordings</w:t>
      </w:r>
      <w:r w:rsidR="00C67B60" w:rsidRPr="00EB71B4">
        <w:rPr>
          <w:rFonts w:ascii="TH SarabunPSK" w:eastAsia="Sarabun" w:hAnsi="TH SarabunPSK" w:cs="TH SarabunPSK" w:hint="cs"/>
          <w:cs/>
        </w:rPr>
        <w:t xml:space="preserve">. </w:t>
      </w:r>
      <w:r w:rsidR="00C67B60" w:rsidRPr="00EB71B4">
        <w:rPr>
          <w:rFonts w:ascii="TH SarabunPSK" w:eastAsia="Sarabun" w:hAnsi="TH SarabunPSK" w:cs="TH SarabunPSK" w:hint="cs"/>
        </w:rPr>
        <w:t>In order to strengthen language, it also reinforces basic grammar</w:t>
      </w:r>
      <w:r w:rsidR="00C67B60" w:rsidRPr="00EB71B4">
        <w:rPr>
          <w:rFonts w:ascii="TH SarabunPSK" w:eastAsia="Sarabun" w:hAnsi="TH SarabunPSK" w:cs="TH SarabunPSK" w:hint="cs"/>
          <w:cs/>
        </w:rPr>
        <w:t>.</w:t>
      </w:r>
    </w:p>
    <w:p w:rsidR="00C54767" w:rsidRPr="00EB71B4" w:rsidRDefault="00C54767" w:rsidP="00752179">
      <w:pPr>
        <w:rPr>
          <w:rFonts w:ascii="TH SarabunPSK" w:eastAsia="Times New Roman" w:hAnsi="TH SarabunPSK" w:cs="TH SarabunPSK" w:hint="cs"/>
        </w:rPr>
      </w:pPr>
    </w:p>
    <w:p w:rsidR="00C54767" w:rsidRPr="00EB71B4" w:rsidRDefault="00FD79FC" w:rsidP="00752179">
      <w:pPr>
        <w:tabs>
          <w:tab w:val="left" w:pos="1440"/>
          <w:tab w:val="right" w:pos="9000"/>
        </w:tabs>
        <w:rPr>
          <w:rFonts w:ascii="TH SarabunPSK" w:hAnsi="TH SarabunPSK" w:cs="TH SarabunPSK" w:hint="cs"/>
          <w:b/>
          <w:bCs/>
          <w:spacing w:val="-4"/>
        </w:rPr>
      </w:pPr>
      <w:r w:rsidRPr="00EB71B4">
        <w:rPr>
          <w:rFonts w:ascii="TH SarabunPSK" w:hAnsi="TH SarabunPSK" w:cs="TH SarabunPSK" w:hint="cs"/>
          <w:b/>
          <w:bCs/>
        </w:rPr>
        <w:t>GEN64</w:t>
      </w:r>
      <w:r w:rsidR="00C54767" w:rsidRPr="00EB71B4">
        <w:rPr>
          <w:rFonts w:ascii="TH SarabunPSK" w:hAnsi="TH SarabunPSK" w:cs="TH SarabunPSK" w:hint="cs"/>
          <w:b/>
          <w:bCs/>
          <w:cs/>
        </w:rPr>
        <w:t>-</w:t>
      </w:r>
      <w:r w:rsidR="00C54767" w:rsidRPr="00EB71B4">
        <w:rPr>
          <w:rFonts w:ascii="TH SarabunPSK" w:hAnsi="TH SarabunPSK" w:cs="TH SarabunPSK" w:hint="cs"/>
          <w:b/>
          <w:bCs/>
        </w:rPr>
        <w:t>123</w:t>
      </w:r>
      <w:r w:rsidR="00C54767" w:rsidRPr="00EB71B4">
        <w:rPr>
          <w:rFonts w:ascii="TH SarabunPSK" w:hAnsi="TH SarabunPSK" w:cs="TH SarabunPSK" w:hint="cs"/>
          <w:b/>
          <w:bCs/>
        </w:rPr>
        <w:tab/>
      </w:r>
      <w:r w:rsidRPr="00EB71B4">
        <w:rPr>
          <w:rFonts w:ascii="TH SarabunPSK" w:eastAsia="Times New Roman" w:hAnsi="TH SarabunPSK" w:cs="TH SarabunPSK" w:hint="cs"/>
          <w:b/>
          <w:bCs/>
          <w:cs/>
        </w:rPr>
        <w:t>ภาษาอังกฤษสำหรับ</w:t>
      </w:r>
      <w:r w:rsidR="00C54767" w:rsidRPr="00EB71B4">
        <w:rPr>
          <w:rFonts w:ascii="TH SarabunPSK" w:eastAsia="Times New Roman" w:hAnsi="TH SarabunPSK" w:cs="TH SarabunPSK" w:hint="cs"/>
          <w:b/>
          <w:bCs/>
          <w:cs/>
        </w:rPr>
        <w:t>การอ่านและการเขียน</w:t>
      </w:r>
      <w:r w:rsidR="00C54767" w:rsidRPr="00EB71B4">
        <w:rPr>
          <w:rFonts w:ascii="TH SarabunPSK" w:hAnsi="TH SarabunPSK" w:cs="TH SarabunPSK" w:hint="cs"/>
          <w:b/>
          <w:bCs/>
          <w:cs/>
        </w:rPr>
        <w:tab/>
        <w:t>2(2-0-4)</w:t>
      </w:r>
    </w:p>
    <w:p w:rsidR="00C54767" w:rsidRPr="00EB71B4" w:rsidRDefault="00C54767" w:rsidP="00752179">
      <w:pPr>
        <w:tabs>
          <w:tab w:val="left" w:pos="1440"/>
          <w:tab w:val="right" w:pos="9000"/>
        </w:tabs>
        <w:rPr>
          <w:rFonts w:ascii="TH SarabunPSK" w:eastAsia="Times New Roman" w:hAnsi="TH SarabunPSK" w:cs="TH SarabunPSK" w:hint="cs"/>
          <w:b/>
          <w:bCs/>
        </w:rPr>
      </w:pPr>
      <w:r w:rsidRPr="00EB71B4">
        <w:rPr>
          <w:rFonts w:ascii="TH SarabunPSK" w:hAnsi="TH SarabunPSK" w:cs="TH SarabunPSK" w:hint="cs"/>
          <w:b/>
          <w:bCs/>
          <w:spacing w:val="-4"/>
        </w:rPr>
        <w:tab/>
      </w:r>
      <w:r w:rsidR="00FD79FC" w:rsidRPr="00EB71B4">
        <w:rPr>
          <w:rFonts w:ascii="TH SarabunPSK" w:eastAsia="Times New Roman" w:hAnsi="TH SarabunPSK" w:cs="TH SarabunPSK" w:hint="cs"/>
          <w:b/>
          <w:bCs/>
        </w:rPr>
        <w:t>English</w:t>
      </w:r>
      <w:r w:rsidRPr="00EB71B4">
        <w:rPr>
          <w:rFonts w:ascii="TH SarabunPSK" w:eastAsia="Times New Roman" w:hAnsi="TH SarabunPSK" w:cs="TH SarabunPSK" w:hint="cs"/>
          <w:b/>
          <w:bCs/>
        </w:rPr>
        <w:t xml:space="preserve"> Reading and Writing</w:t>
      </w:r>
      <w:r w:rsidRPr="00EB71B4">
        <w:rPr>
          <w:rFonts w:ascii="TH SarabunPSK" w:eastAsia="Times New Roman" w:hAnsi="TH SarabunPSK" w:cs="TH SarabunPSK" w:hint="cs"/>
          <w:b/>
          <w:bCs/>
          <w:cs/>
        </w:rPr>
        <w:t xml:space="preserve"> </w:t>
      </w:r>
    </w:p>
    <w:p w:rsidR="00C54767" w:rsidRPr="00EB71B4" w:rsidRDefault="00C54767" w:rsidP="00752179">
      <w:pPr>
        <w:tabs>
          <w:tab w:val="left" w:pos="1440"/>
        </w:tabs>
        <w:ind w:right="-188"/>
        <w:rPr>
          <w:rFonts w:ascii="TH SarabunPSK" w:eastAsia="Times New Roman" w:hAnsi="TH SarabunPSK" w:cs="TH SarabunPSK" w:hint="cs"/>
          <w:b/>
          <w:bCs/>
          <w:spacing w:val="-4"/>
        </w:rPr>
      </w:pPr>
      <w:r w:rsidRPr="00EB71B4">
        <w:rPr>
          <w:rFonts w:ascii="TH SarabunPSK" w:eastAsia="Times New Roman" w:hAnsi="TH SarabunPSK" w:cs="TH SarabunPSK" w:hint="cs"/>
          <w:b/>
          <w:bCs/>
          <w:spacing w:val="-4"/>
          <w:cs/>
        </w:rPr>
        <w:t>วิชาบังคับก่อน:</w:t>
      </w:r>
      <w:r w:rsidR="00752179" w:rsidRPr="00EB71B4">
        <w:rPr>
          <w:rFonts w:ascii="TH SarabunPSK" w:eastAsia="Times New Roman" w:hAnsi="TH SarabunPSK" w:cs="TH SarabunPSK"/>
          <w:b/>
          <w:bCs/>
          <w:spacing w:val="-4"/>
        </w:rPr>
        <w:tab/>
      </w:r>
      <w:r w:rsidR="00FD79FC" w:rsidRPr="00EB71B4">
        <w:rPr>
          <w:rFonts w:ascii="TH SarabunPSK" w:eastAsia="Times New Roman" w:hAnsi="TH SarabunPSK" w:cs="TH SarabunPSK" w:hint="cs"/>
          <w:b/>
          <w:bCs/>
          <w:spacing w:val="-4"/>
        </w:rPr>
        <w:t>GEN64</w:t>
      </w:r>
      <w:r w:rsidRPr="00EB71B4">
        <w:rPr>
          <w:rFonts w:ascii="TH SarabunPSK" w:eastAsia="Times New Roman" w:hAnsi="TH SarabunPSK" w:cs="TH SarabunPSK" w:hint="cs"/>
          <w:b/>
          <w:bCs/>
          <w:spacing w:val="-4"/>
          <w:cs/>
        </w:rPr>
        <w:t>-</w:t>
      </w:r>
      <w:r w:rsidR="00FD79FC" w:rsidRPr="00EB71B4">
        <w:rPr>
          <w:rFonts w:ascii="TH SarabunPSK" w:eastAsia="Times New Roman" w:hAnsi="TH SarabunPSK" w:cs="TH SarabunPSK" w:hint="cs"/>
          <w:b/>
          <w:bCs/>
          <w:spacing w:val="-4"/>
        </w:rPr>
        <w:t>021</w:t>
      </w:r>
      <w:r w:rsidRPr="00EB71B4">
        <w:rPr>
          <w:rFonts w:ascii="TH SarabunPSK" w:eastAsia="Times New Roman" w:hAnsi="TH SarabunPSK" w:cs="TH SarabunPSK" w:hint="cs"/>
          <w:b/>
          <w:bCs/>
          <w:spacing w:val="-4"/>
          <w:cs/>
        </w:rPr>
        <w:t xml:space="preserve"> </w:t>
      </w:r>
      <w:r w:rsidRPr="00EB71B4">
        <w:rPr>
          <w:rFonts w:ascii="TH SarabunPSK" w:eastAsia="Times New Roman" w:hAnsi="TH SarabunPSK" w:cs="TH SarabunPSK" w:hint="cs"/>
          <w:b/>
          <w:bCs/>
          <w:cs/>
        </w:rPr>
        <w:t>ภาษาอังกฤษพื้นฐาน</w:t>
      </w:r>
    </w:p>
    <w:p w:rsidR="00C54767" w:rsidRPr="00EB71B4" w:rsidRDefault="00C54767" w:rsidP="00752179">
      <w:pPr>
        <w:tabs>
          <w:tab w:val="left" w:pos="1440"/>
        </w:tabs>
        <w:ind w:right="-188"/>
        <w:rPr>
          <w:rFonts w:ascii="TH SarabunPSK" w:eastAsia="Times New Roman" w:hAnsi="TH SarabunPSK" w:cs="TH SarabunPSK" w:hint="cs"/>
          <w:b/>
          <w:bCs/>
          <w:spacing w:val="-4"/>
          <w:cs/>
        </w:rPr>
      </w:pPr>
      <w:r w:rsidRPr="00EB71B4">
        <w:rPr>
          <w:rFonts w:ascii="TH SarabunPSK" w:eastAsia="Times New Roman" w:hAnsi="TH SarabunPSK" w:cs="TH SarabunPSK" w:hint="cs"/>
          <w:b/>
          <w:bCs/>
          <w:spacing w:val="-4"/>
        </w:rPr>
        <w:t>Prerequisite</w:t>
      </w:r>
      <w:r w:rsidRPr="00EB71B4">
        <w:rPr>
          <w:rFonts w:ascii="TH SarabunPSK" w:eastAsia="Times New Roman" w:hAnsi="TH SarabunPSK" w:cs="TH SarabunPSK" w:hint="cs"/>
          <w:b/>
          <w:bCs/>
          <w:spacing w:val="-4"/>
          <w:cs/>
        </w:rPr>
        <w:t>:</w:t>
      </w:r>
      <w:r w:rsidR="00752179" w:rsidRPr="00EB71B4">
        <w:rPr>
          <w:rFonts w:ascii="TH SarabunPSK" w:eastAsia="Times New Roman" w:hAnsi="TH SarabunPSK" w:cs="TH SarabunPSK"/>
          <w:b/>
          <w:bCs/>
          <w:spacing w:val="-4"/>
        </w:rPr>
        <w:tab/>
      </w:r>
      <w:r w:rsidR="00FD79FC" w:rsidRPr="00EB71B4">
        <w:rPr>
          <w:rFonts w:ascii="TH SarabunPSK" w:eastAsia="Times New Roman" w:hAnsi="TH SarabunPSK" w:cs="TH SarabunPSK" w:hint="cs"/>
          <w:b/>
          <w:bCs/>
          <w:spacing w:val="-4"/>
        </w:rPr>
        <w:t>GEN64</w:t>
      </w:r>
      <w:r w:rsidRPr="00EB71B4">
        <w:rPr>
          <w:rFonts w:ascii="TH SarabunPSK" w:eastAsia="Times New Roman" w:hAnsi="TH SarabunPSK" w:cs="TH SarabunPSK" w:hint="cs"/>
          <w:b/>
          <w:bCs/>
          <w:spacing w:val="-4"/>
          <w:cs/>
        </w:rPr>
        <w:t>-</w:t>
      </w:r>
      <w:r w:rsidR="00FD79FC" w:rsidRPr="00EB71B4">
        <w:rPr>
          <w:rFonts w:ascii="TH SarabunPSK" w:eastAsia="Times New Roman" w:hAnsi="TH SarabunPSK" w:cs="TH SarabunPSK" w:hint="cs"/>
          <w:b/>
          <w:bCs/>
          <w:spacing w:val="-4"/>
        </w:rPr>
        <w:t>021</w:t>
      </w:r>
      <w:r w:rsidRPr="00EB71B4">
        <w:rPr>
          <w:rFonts w:ascii="TH SarabunPSK" w:eastAsia="Times New Roman" w:hAnsi="TH SarabunPSK" w:cs="TH SarabunPSK" w:hint="cs"/>
          <w:b/>
          <w:bCs/>
          <w:spacing w:val="-4"/>
          <w:cs/>
        </w:rPr>
        <w:t xml:space="preserve"> </w:t>
      </w:r>
      <w:r w:rsidRPr="00EB71B4">
        <w:rPr>
          <w:rFonts w:ascii="TH SarabunPSK" w:eastAsia="Times New Roman" w:hAnsi="TH SarabunPSK" w:cs="TH SarabunPSK" w:hint="cs"/>
          <w:b/>
          <w:bCs/>
          <w:spacing w:val="-4"/>
        </w:rPr>
        <w:t>Fundamental English</w:t>
      </w:r>
    </w:p>
    <w:p w:rsidR="00C54767" w:rsidRPr="00EB71B4" w:rsidRDefault="00C54767" w:rsidP="00752179">
      <w:pPr>
        <w:tabs>
          <w:tab w:val="left" w:pos="1440"/>
          <w:tab w:val="right" w:pos="9000"/>
        </w:tabs>
        <w:jc w:val="thaiDistribute"/>
        <w:rPr>
          <w:rFonts w:ascii="TH SarabunPSK" w:hAnsi="TH SarabunPSK" w:cs="TH SarabunPSK" w:hint="cs"/>
          <w:b/>
          <w:bCs/>
          <w:spacing w:val="-4"/>
        </w:rPr>
      </w:pPr>
      <w:r w:rsidRPr="00EB71B4">
        <w:rPr>
          <w:rFonts w:ascii="TH SarabunPSK" w:hAnsi="TH SarabunPSK" w:cs="TH SarabunPSK" w:hint="cs"/>
          <w:b/>
          <w:bCs/>
          <w:spacing w:val="-4"/>
          <w:cs/>
        </w:rPr>
        <w:tab/>
      </w:r>
      <w:r w:rsidR="00FD79FC" w:rsidRPr="00EB71B4">
        <w:rPr>
          <w:rFonts w:ascii="TH SarabunPSK" w:eastAsia="Sarabun" w:hAnsi="TH SarabunPSK" w:cs="TH SarabunPSK" w:hint="cs"/>
          <w:cs/>
        </w:rPr>
        <w:t>รายวิชานี้มุ่งเน้นการพัฒนาความสามารถด้านการอ่านและการเขียนในระดับมหาวิทยาลัยผ่านกิจกรรมที่หลากหลาย ผู้เรียนพัฒนาทักษะการอ่านและการเขียนไปสู่บริบทที่ยากขึ้น โดยเน้นการฝึกทักษะการอ่านบทความและฝึกทักษะงานเขียนต่าง ๆ โดยผู้สอนแนะนำวิธีการและโครงสร้าง รวมทั้งการคิดวิเคราะห์และการตัดสินใจเพื่อเขียนย่อหน้าและเรียงความสั้น ๆ</w:t>
      </w:r>
    </w:p>
    <w:p w:rsidR="00FD79FC" w:rsidRPr="00EB71B4" w:rsidRDefault="00FD79FC" w:rsidP="00752179">
      <w:pPr>
        <w:tabs>
          <w:tab w:val="left" w:pos="1440"/>
          <w:tab w:val="right" w:pos="9000"/>
        </w:tabs>
        <w:spacing w:after="160"/>
        <w:contextualSpacing/>
        <w:jc w:val="thaiDistribute"/>
        <w:rPr>
          <w:rFonts w:ascii="TH SarabunPSK" w:eastAsia="Sarabun" w:hAnsi="TH SarabunPSK" w:cs="TH SarabunPSK" w:hint="cs"/>
        </w:rPr>
      </w:pPr>
      <w:r w:rsidRPr="00EB71B4">
        <w:rPr>
          <w:rFonts w:ascii="TH SarabunPSK" w:hAnsi="TH SarabunPSK" w:cs="TH SarabunPSK" w:hint="cs"/>
          <w:b/>
          <w:bCs/>
          <w:spacing w:val="-4"/>
          <w:cs/>
        </w:rPr>
        <w:tab/>
      </w:r>
      <w:r w:rsidRPr="00EB71B4">
        <w:rPr>
          <w:rFonts w:ascii="TH SarabunPSK" w:eastAsia="Sarabun" w:hAnsi="TH SarabunPSK" w:cs="TH SarabunPSK" w:hint="cs"/>
        </w:rPr>
        <w:t>This course develops students</w:t>
      </w:r>
      <w:r w:rsidRPr="00EB71B4">
        <w:rPr>
          <w:rFonts w:ascii="TH SarabunPSK" w:eastAsia="Sarabun" w:hAnsi="TH SarabunPSK" w:cs="TH SarabunPSK" w:hint="cs"/>
          <w:cs/>
        </w:rPr>
        <w:t xml:space="preserve">’ </w:t>
      </w:r>
      <w:r w:rsidRPr="00EB71B4">
        <w:rPr>
          <w:rFonts w:ascii="TH SarabunPSK" w:eastAsia="Sarabun" w:hAnsi="TH SarabunPSK" w:cs="TH SarabunPSK" w:hint="cs"/>
        </w:rPr>
        <w:t>reading and writing skills at university level through a wide range of exercises and activities</w:t>
      </w:r>
      <w:r w:rsidRPr="00EB71B4">
        <w:rPr>
          <w:rFonts w:ascii="TH SarabunPSK" w:eastAsia="Sarabun" w:hAnsi="TH SarabunPSK" w:cs="TH SarabunPSK" w:hint="cs"/>
          <w:cs/>
        </w:rPr>
        <w:t xml:space="preserve">. </w:t>
      </w:r>
      <w:r w:rsidRPr="00EB71B4">
        <w:rPr>
          <w:rFonts w:ascii="TH SarabunPSK" w:eastAsia="Sarabun" w:hAnsi="TH SarabunPSK" w:cs="TH SarabunPSK" w:hint="cs"/>
        </w:rPr>
        <w:t>In this course, students build on the reading and writing skills they have learned in earlier school years to progress toward a more advanced level of literacy</w:t>
      </w:r>
      <w:r w:rsidRPr="00EB71B4">
        <w:rPr>
          <w:rFonts w:ascii="TH SarabunPSK" w:eastAsia="Sarabun" w:hAnsi="TH SarabunPSK" w:cs="TH SarabunPSK" w:hint="cs"/>
          <w:cs/>
        </w:rPr>
        <w:t xml:space="preserve">. </w:t>
      </w:r>
      <w:r w:rsidRPr="00EB71B4">
        <w:rPr>
          <w:rFonts w:ascii="TH SarabunPSK" w:eastAsia="Sarabun" w:hAnsi="TH SarabunPSK" w:cs="TH SarabunPSK" w:hint="cs"/>
        </w:rPr>
        <w:t>The emphasis is on text</w:t>
      </w:r>
      <w:r w:rsidRPr="00EB71B4">
        <w:rPr>
          <w:rFonts w:ascii="TH SarabunPSK" w:eastAsia="Sarabun" w:hAnsi="TH SarabunPSK" w:cs="TH SarabunPSK" w:hint="cs"/>
          <w:cs/>
        </w:rPr>
        <w:t>-</w:t>
      </w:r>
      <w:r w:rsidRPr="00EB71B4">
        <w:rPr>
          <w:rFonts w:ascii="TH SarabunPSK" w:eastAsia="Sarabun" w:hAnsi="TH SarabunPSK" w:cs="TH SarabunPSK" w:hint="cs"/>
        </w:rPr>
        <w:t>based, theme</w:t>
      </w:r>
      <w:r w:rsidRPr="00EB71B4">
        <w:rPr>
          <w:rFonts w:ascii="TH SarabunPSK" w:eastAsia="Sarabun" w:hAnsi="TH SarabunPSK" w:cs="TH SarabunPSK" w:hint="cs"/>
          <w:cs/>
        </w:rPr>
        <w:t>-</w:t>
      </w:r>
      <w:r w:rsidRPr="00EB71B4">
        <w:rPr>
          <w:rFonts w:ascii="TH SarabunPSK" w:eastAsia="Sarabun" w:hAnsi="TH SarabunPSK" w:cs="TH SarabunPSK" w:hint="cs"/>
        </w:rPr>
        <w:t>based reading and writing assignments</w:t>
      </w:r>
      <w:r w:rsidRPr="00EB71B4">
        <w:rPr>
          <w:rFonts w:ascii="TH SarabunPSK" w:eastAsia="Sarabun" w:hAnsi="TH SarabunPSK" w:cs="TH SarabunPSK" w:hint="cs"/>
          <w:cs/>
        </w:rPr>
        <w:t xml:space="preserve">. </w:t>
      </w:r>
      <w:r w:rsidRPr="00EB71B4">
        <w:rPr>
          <w:rFonts w:ascii="TH SarabunPSK" w:eastAsia="Sarabun" w:hAnsi="TH SarabunPSK" w:cs="TH SarabunPSK" w:hint="cs"/>
        </w:rPr>
        <w:t>Lecturers guide students through the reading and writing process, which requires critical thinking and decision</w:t>
      </w:r>
      <w:r w:rsidRPr="00EB71B4">
        <w:rPr>
          <w:rFonts w:ascii="TH SarabunPSK" w:eastAsia="Sarabun" w:hAnsi="TH SarabunPSK" w:cs="TH SarabunPSK" w:hint="cs"/>
          <w:cs/>
        </w:rPr>
        <w:t>-</w:t>
      </w:r>
      <w:r w:rsidRPr="00EB71B4">
        <w:rPr>
          <w:rFonts w:ascii="TH SarabunPSK" w:eastAsia="Sarabun" w:hAnsi="TH SarabunPSK" w:cs="TH SarabunPSK" w:hint="cs"/>
        </w:rPr>
        <w:t>making for writing effective paragraphs and essays</w:t>
      </w:r>
      <w:r w:rsidRPr="00EB71B4">
        <w:rPr>
          <w:rFonts w:ascii="TH SarabunPSK" w:eastAsia="Sarabun" w:hAnsi="TH SarabunPSK" w:cs="TH SarabunPSK" w:hint="cs"/>
          <w:cs/>
        </w:rPr>
        <w:t>.</w:t>
      </w:r>
    </w:p>
    <w:p w:rsidR="001E0BD6" w:rsidRPr="00EB71B4" w:rsidRDefault="001E0BD6" w:rsidP="00752179">
      <w:pPr>
        <w:tabs>
          <w:tab w:val="left" w:pos="1440"/>
          <w:tab w:val="right" w:pos="9000"/>
        </w:tabs>
        <w:jc w:val="thaiDistribute"/>
        <w:rPr>
          <w:rFonts w:ascii="TH SarabunPSK" w:hAnsi="TH SarabunPSK" w:cs="TH SarabunPSK" w:hint="cs"/>
          <w:b/>
          <w:bCs/>
          <w:spacing w:val="-4"/>
        </w:rPr>
      </w:pPr>
    </w:p>
    <w:p w:rsidR="00C54767" w:rsidRPr="00EB71B4" w:rsidRDefault="00C4641F" w:rsidP="00752179">
      <w:pPr>
        <w:tabs>
          <w:tab w:val="left" w:pos="1440"/>
          <w:tab w:val="right" w:pos="9000"/>
        </w:tabs>
        <w:rPr>
          <w:rFonts w:ascii="TH SarabunPSK" w:hAnsi="TH SarabunPSK" w:cs="TH SarabunPSK" w:hint="cs"/>
          <w:b/>
          <w:bCs/>
          <w:color w:val="000000"/>
          <w:spacing w:val="-4"/>
        </w:rPr>
      </w:pPr>
      <w:r w:rsidRPr="00EB71B4">
        <w:rPr>
          <w:rFonts w:ascii="TH SarabunPSK" w:hAnsi="TH SarabunPSK" w:cs="TH SarabunPSK" w:hint="cs"/>
          <w:b/>
          <w:bCs/>
          <w:color w:val="000000"/>
        </w:rPr>
        <w:t>GEN64</w:t>
      </w:r>
      <w:r w:rsidR="00C54767" w:rsidRPr="00EB71B4">
        <w:rPr>
          <w:rFonts w:ascii="TH SarabunPSK" w:hAnsi="TH SarabunPSK" w:cs="TH SarabunPSK" w:hint="cs"/>
          <w:b/>
          <w:bCs/>
          <w:color w:val="000000"/>
          <w:cs/>
        </w:rPr>
        <w:t>-</w:t>
      </w:r>
      <w:r w:rsidR="00C54767" w:rsidRPr="00EB71B4">
        <w:rPr>
          <w:rFonts w:ascii="TH SarabunPSK" w:hAnsi="TH SarabunPSK" w:cs="TH SarabunPSK" w:hint="cs"/>
          <w:b/>
          <w:bCs/>
          <w:color w:val="000000"/>
        </w:rPr>
        <w:t>124</w:t>
      </w:r>
      <w:r w:rsidR="00C54767" w:rsidRPr="00EB71B4">
        <w:rPr>
          <w:rFonts w:ascii="TH SarabunPSK" w:hAnsi="TH SarabunPSK" w:cs="TH SarabunPSK" w:hint="cs"/>
          <w:b/>
          <w:bCs/>
          <w:color w:val="000000"/>
        </w:rPr>
        <w:tab/>
      </w:r>
      <w:r w:rsidRPr="00EB71B4">
        <w:rPr>
          <w:rFonts w:ascii="TH SarabunPSK" w:eastAsia="Times New Roman" w:hAnsi="TH SarabunPSK" w:cs="TH SarabunPSK" w:hint="cs"/>
          <w:b/>
          <w:bCs/>
          <w:color w:val="000000"/>
          <w:cs/>
        </w:rPr>
        <w:t>ทักษะภาษาอังกฤษเพื่อการสนทนา</w:t>
      </w:r>
      <w:r w:rsidR="00C54767" w:rsidRPr="00EB71B4">
        <w:rPr>
          <w:rFonts w:ascii="TH SarabunPSK" w:eastAsia="Times New Roman" w:hAnsi="TH SarabunPSK" w:cs="TH SarabunPSK" w:hint="cs"/>
          <w:b/>
          <w:bCs/>
          <w:color w:val="000000"/>
          <w:cs/>
        </w:rPr>
        <w:tab/>
      </w:r>
      <w:r w:rsidR="00C54767" w:rsidRPr="00EB71B4">
        <w:rPr>
          <w:rFonts w:ascii="TH SarabunPSK" w:hAnsi="TH SarabunPSK" w:cs="TH SarabunPSK" w:hint="cs"/>
          <w:b/>
          <w:bCs/>
          <w:color w:val="000000"/>
          <w:cs/>
        </w:rPr>
        <w:t>4(4-0-8)</w:t>
      </w:r>
    </w:p>
    <w:p w:rsidR="00C54767" w:rsidRPr="00EB71B4" w:rsidRDefault="00C54767" w:rsidP="00752179">
      <w:pPr>
        <w:tabs>
          <w:tab w:val="left" w:pos="1440"/>
          <w:tab w:val="right" w:pos="9000"/>
        </w:tabs>
        <w:rPr>
          <w:rFonts w:ascii="TH SarabunPSK" w:hAnsi="TH SarabunPSK" w:cs="TH SarabunPSK" w:hint="cs"/>
          <w:b/>
          <w:bCs/>
          <w:color w:val="000000"/>
          <w:spacing w:val="-4"/>
        </w:rPr>
      </w:pPr>
      <w:r w:rsidRPr="00EB71B4">
        <w:rPr>
          <w:rFonts w:ascii="TH SarabunPSK" w:hAnsi="TH SarabunPSK" w:cs="TH SarabunPSK" w:hint="cs"/>
          <w:b/>
          <w:bCs/>
          <w:color w:val="000000"/>
          <w:spacing w:val="-4"/>
        </w:rPr>
        <w:tab/>
      </w:r>
      <w:r w:rsidR="00C4641F" w:rsidRPr="00EB71B4">
        <w:rPr>
          <w:rFonts w:ascii="TH SarabunPSK" w:eastAsia="Times New Roman" w:hAnsi="TH SarabunPSK" w:cs="TH SarabunPSK" w:hint="cs"/>
          <w:b/>
          <w:bCs/>
          <w:color w:val="000000"/>
        </w:rPr>
        <w:t>English Conversation Skills</w:t>
      </w:r>
    </w:p>
    <w:p w:rsidR="00C54767" w:rsidRPr="00EB71B4" w:rsidRDefault="00C54767" w:rsidP="00852EE1">
      <w:pPr>
        <w:tabs>
          <w:tab w:val="left" w:pos="1440"/>
        </w:tabs>
        <w:ind w:right="-188"/>
        <w:rPr>
          <w:rFonts w:ascii="TH SarabunPSK" w:eastAsia="Times New Roman" w:hAnsi="TH SarabunPSK" w:cs="TH SarabunPSK" w:hint="cs"/>
          <w:b/>
          <w:bCs/>
          <w:color w:val="000000"/>
          <w:spacing w:val="-4"/>
          <w:cs/>
        </w:rPr>
      </w:pPr>
      <w:r w:rsidRPr="00EB71B4">
        <w:rPr>
          <w:rFonts w:ascii="TH SarabunPSK" w:eastAsia="Times New Roman" w:hAnsi="TH SarabunPSK" w:cs="TH SarabunPSK" w:hint="cs"/>
          <w:b/>
          <w:bCs/>
          <w:color w:val="000000"/>
          <w:spacing w:val="-4"/>
          <w:cs/>
        </w:rPr>
        <w:t>วิชาบังคับก่อน:</w:t>
      </w:r>
      <w:r w:rsidR="00852EE1" w:rsidRPr="00EB71B4">
        <w:rPr>
          <w:rFonts w:ascii="TH SarabunPSK" w:eastAsia="Times New Roman" w:hAnsi="TH SarabunPSK" w:cs="TH SarabunPSK"/>
          <w:b/>
          <w:bCs/>
          <w:color w:val="000000"/>
          <w:spacing w:val="-4"/>
        </w:rPr>
        <w:tab/>
      </w:r>
      <w:r w:rsidRPr="00EB71B4">
        <w:rPr>
          <w:rFonts w:ascii="TH SarabunPSK" w:eastAsia="Times New Roman" w:hAnsi="TH SarabunPSK" w:cs="TH SarabunPSK" w:hint="cs"/>
          <w:b/>
          <w:bCs/>
          <w:color w:val="000000"/>
          <w:spacing w:val="-4"/>
        </w:rPr>
        <w:t>1</w:t>
      </w:r>
      <w:r w:rsidRPr="00EB71B4">
        <w:rPr>
          <w:rFonts w:ascii="TH SarabunPSK" w:eastAsia="Times New Roman" w:hAnsi="TH SarabunPSK" w:cs="TH SarabunPSK" w:hint="cs"/>
          <w:b/>
          <w:bCs/>
          <w:color w:val="000000"/>
          <w:spacing w:val="-4"/>
          <w:cs/>
        </w:rPr>
        <w:t xml:space="preserve">. </w:t>
      </w:r>
      <w:r w:rsidR="00B1239C" w:rsidRPr="00EB71B4">
        <w:rPr>
          <w:rFonts w:ascii="TH SarabunPSK" w:eastAsia="Times New Roman" w:hAnsi="TH SarabunPSK" w:cs="TH SarabunPSK" w:hint="cs"/>
          <w:b/>
          <w:bCs/>
          <w:color w:val="000000"/>
          <w:spacing w:val="-4"/>
        </w:rPr>
        <w:t>GEN64</w:t>
      </w:r>
      <w:r w:rsidRPr="00EB71B4">
        <w:rPr>
          <w:rFonts w:ascii="TH SarabunPSK" w:eastAsia="Times New Roman" w:hAnsi="TH SarabunPSK" w:cs="TH SarabunPSK" w:hint="cs"/>
          <w:b/>
          <w:bCs/>
          <w:color w:val="000000"/>
          <w:spacing w:val="-4"/>
          <w:cs/>
        </w:rPr>
        <w:t>-</w:t>
      </w:r>
      <w:r w:rsidRPr="00EB71B4">
        <w:rPr>
          <w:rFonts w:ascii="TH SarabunPSK" w:eastAsia="Times New Roman" w:hAnsi="TH SarabunPSK" w:cs="TH SarabunPSK" w:hint="cs"/>
          <w:b/>
          <w:bCs/>
          <w:color w:val="000000"/>
          <w:spacing w:val="-4"/>
        </w:rPr>
        <w:t xml:space="preserve">121 </w:t>
      </w:r>
      <w:r w:rsidRPr="00EB71B4">
        <w:rPr>
          <w:rFonts w:ascii="TH SarabunPSK" w:eastAsia="Times New Roman" w:hAnsi="TH SarabunPSK" w:cs="TH SarabunPSK" w:hint="cs"/>
          <w:b/>
          <w:bCs/>
          <w:color w:val="000000"/>
          <w:spacing w:val="-4"/>
          <w:cs/>
        </w:rPr>
        <w:t>ทักษะการสื่อสารภาษาอังกฤษ</w:t>
      </w:r>
      <w:r w:rsidR="0087426B" w:rsidRPr="00EB71B4">
        <w:rPr>
          <w:rFonts w:ascii="TH SarabunPSK" w:eastAsia="Times New Roman" w:hAnsi="TH SarabunPSK" w:cs="TH SarabunPSK" w:hint="cs"/>
          <w:b/>
          <w:bCs/>
          <w:color w:val="000000"/>
          <w:spacing w:val="-4"/>
          <w:cs/>
        </w:rPr>
        <w:t xml:space="preserve"> และ</w:t>
      </w:r>
    </w:p>
    <w:p w:rsidR="00C54767" w:rsidRPr="00EB71B4" w:rsidRDefault="00C54767" w:rsidP="00852EE1">
      <w:pPr>
        <w:tabs>
          <w:tab w:val="left" w:pos="1440"/>
        </w:tabs>
        <w:rPr>
          <w:rFonts w:ascii="TH SarabunPSK" w:eastAsia="Times New Roman" w:hAnsi="TH SarabunPSK" w:cs="TH SarabunPSK" w:hint="cs"/>
          <w:b/>
          <w:bCs/>
          <w:spacing w:val="-4"/>
        </w:rPr>
      </w:pPr>
      <w:r w:rsidRPr="00EB71B4">
        <w:rPr>
          <w:rFonts w:ascii="TH SarabunPSK" w:hAnsi="TH SarabunPSK" w:cs="TH SarabunPSK" w:hint="cs"/>
          <w:b/>
          <w:bCs/>
        </w:rPr>
        <w:tab/>
        <w:t>2</w:t>
      </w:r>
      <w:r w:rsidRPr="00EB71B4">
        <w:rPr>
          <w:rFonts w:ascii="TH SarabunPSK" w:hAnsi="TH SarabunPSK" w:cs="TH SarabunPSK" w:hint="cs"/>
          <w:b/>
          <w:bCs/>
          <w:cs/>
        </w:rPr>
        <w:t xml:space="preserve">. </w:t>
      </w:r>
      <w:r w:rsidR="00B1239C" w:rsidRPr="00EB71B4">
        <w:rPr>
          <w:rFonts w:ascii="TH SarabunPSK" w:eastAsia="Times New Roman" w:hAnsi="TH SarabunPSK" w:cs="TH SarabunPSK" w:hint="cs"/>
          <w:b/>
          <w:bCs/>
          <w:spacing w:val="-4"/>
        </w:rPr>
        <w:t>GEN64</w:t>
      </w:r>
      <w:r w:rsidRPr="00EB71B4">
        <w:rPr>
          <w:rFonts w:ascii="TH SarabunPSK" w:eastAsia="Times New Roman" w:hAnsi="TH SarabunPSK" w:cs="TH SarabunPSK" w:hint="cs"/>
          <w:b/>
          <w:bCs/>
          <w:spacing w:val="-4"/>
          <w:cs/>
        </w:rPr>
        <w:t>-</w:t>
      </w:r>
      <w:r w:rsidRPr="00EB71B4">
        <w:rPr>
          <w:rFonts w:ascii="TH SarabunPSK" w:eastAsia="Times New Roman" w:hAnsi="TH SarabunPSK" w:cs="TH SarabunPSK" w:hint="cs"/>
          <w:b/>
          <w:bCs/>
          <w:spacing w:val="-4"/>
        </w:rPr>
        <w:t xml:space="preserve">122 </w:t>
      </w:r>
      <w:r w:rsidR="00B1239C" w:rsidRPr="00EB71B4">
        <w:rPr>
          <w:rFonts w:ascii="TH SarabunPSK" w:eastAsia="Times New Roman" w:hAnsi="TH SarabunPSK" w:cs="TH SarabunPSK" w:hint="cs"/>
          <w:b/>
          <w:bCs/>
          <w:spacing w:val="-4"/>
          <w:cs/>
        </w:rPr>
        <w:t>ภาษาอังกฤษสำหรับการฟังและการพูด</w:t>
      </w:r>
      <w:r w:rsidR="0087426B" w:rsidRPr="00EB71B4">
        <w:rPr>
          <w:rFonts w:ascii="TH SarabunPSK" w:eastAsia="Times New Roman" w:hAnsi="TH SarabunPSK" w:cs="TH SarabunPSK" w:hint="cs"/>
          <w:b/>
          <w:bCs/>
          <w:spacing w:val="-4"/>
          <w:cs/>
        </w:rPr>
        <w:t xml:space="preserve"> และ</w:t>
      </w:r>
    </w:p>
    <w:p w:rsidR="00C54767" w:rsidRPr="00EB71B4" w:rsidRDefault="00C54767" w:rsidP="00852EE1">
      <w:pPr>
        <w:tabs>
          <w:tab w:val="left" w:pos="1440"/>
        </w:tabs>
        <w:rPr>
          <w:rFonts w:ascii="TH SarabunPSK" w:eastAsia="Times New Roman" w:hAnsi="TH SarabunPSK" w:cs="TH SarabunPSK" w:hint="cs"/>
          <w:b/>
          <w:bCs/>
          <w:spacing w:val="-4"/>
        </w:rPr>
      </w:pPr>
      <w:r w:rsidRPr="00EB71B4">
        <w:rPr>
          <w:rFonts w:ascii="TH SarabunPSK" w:hAnsi="TH SarabunPSK" w:cs="TH SarabunPSK" w:hint="cs"/>
          <w:cs/>
        </w:rPr>
        <w:tab/>
      </w:r>
      <w:r w:rsidRPr="00EB71B4">
        <w:rPr>
          <w:rFonts w:ascii="TH SarabunPSK" w:eastAsia="Times New Roman" w:hAnsi="TH SarabunPSK" w:cs="TH SarabunPSK" w:hint="cs"/>
          <w:b/>
          <w:bCs/>
          <w:spacing w:val="-4"/>
          <w:cs/>
        </w:rPr>
        <w:t xml:space="preserve">3. </w:t>
      </w:r>
      <w:r w:rsidR="00B1239C" w:rsidRPr="00EB71B4">
        <w:rPr>
          <w:rFonts w:ascii="TH SarabunPSK" w:eastAsia="Times New Roman" w:hAnsi="TH SarabunPSK" w:cs="TH SarabunPSK" w:hint="cs"/>
          <w:b/>
          <w:bCs/>
          <w:spacing w:val="-4"/>
        </w:rPr>
        <w:t>GEN64</w:t>
      </w:r>
      <w:r w:rsidRPr="00EB71B4">
        <w:rPr>
          <w:rFonts w:ascii="TH SarabunPSK" w:eastAsia="Times New Roman" w:hAnsi="TH SarabunPSK" w:cs="TH SarabunPSK" w:hint="cs"/>
          <w:b/>
          <w:bCs/>
          <w:spacing w:val="-4"/>
          <w:cs/>
        </w:rPr>
        <w:t>-</w:t>
      </w:r>
      <w:r w:rsidRPr="00EB71B4">
        <w:rPr>
          <w:rFonts w:ascii="TH SarabunPSK" w:eastAsia="Times New Roman" w:hAnsi="TH SarabunPSK" w:cs="TH SarabunPSK" w:hint="cs"/>
          <w:b/>
          <w:bCs/>
          <w:spacing w:val="-4"/>
        </w:rPr>
        <w:t xml:space="preserve">123 </w:t>
      </w:r>
      <w:r w:rsidR="00B1239C" w:rsidRPr="00EB71B4">
        <w:rPr>
          <w:rFonts w:ascii="TH SarabunPSK" w:eastAsia="Times New Roman" w:hAnsi="TH SarabunPSK" w:cs="TH SarabunPSK" w:hint="cs"/>
          <w:b/>
          <w:bCs/>
          <w:spacing w:val="-4"/>
          <w:cs/>
        </w:rPr>
        <w:t>ภาษาอังกฤษสำหรับการอ่านและการเขียน</w:t>
      </w:r>
    </w:p>
    <w:p w:rsidR="00C54767" w:rsidRPr="00EB71B4" w:rsidRDefault="00C54767" w:rsidP="00752179">
      <w:pPr>
        <w:tabs>
          <w:tab w:val="left" w:pos="1418"/>
        </w:tabs>
        <w:ind w:right="-188"/>
        <w:rPr>
          <w:rFonts w:ascii="TH SarabunPSK" w:eastAsia="Times New Roman" w:hAnsi="TH SarabunPSK" w:cs="TH SarabunPSK" w:hint="cs"/>
          <w:b/>
          <w:bCs/>
          <w:spacing w:val="-4"/>
        </w:rPr>
      </w:pPr>
      <w:r w:rsidRPr="00EB71B4">
        <w:rPr>
          <w:rFonts w:ascii="TH SarabunPSK" w:eastAsia="Times New Roman" w:hAnsi="TH SarabunPSK" w:cs="TH SarabunPSK" w:hint="cs"/>
          <w:b/>
          <w:bCs/>
          <w:spacing w:val="-4"/>
        </w:rPr>
        <w:t>Prerequisite</w:t>
      </w:r>
      <w:r w:rsidRPr="00EB71B4">
        <w:rPr>
          <w:rFonts w:ascii="TH SarabunPSK" w:eastAsia="Times New Roman" w:hAnsi="TH SarabunPSK" w:cs="TH SarabunPSK" w:hint="cs"/>
          <w:b/>
          <w:bCs/>
          <w:spacing w:val="-4"/>
          <w:cs/>
        </w:rPr>
        <w:t>:</w:t>
      </w:r>
      <w:r w:rsidR="00852EE1" w:rsidRPr="00EB71B4">
        <w:rPr>
          <w:rFonts w:ascii="TH SarabunPSK" w:eastAsia="Times New Roman" w:hAnsi="TH SarabunPSK" w:cs="TH SarabunPSK"/>
          <w:b/>
          <w:bCs/>
          <w:spacing w:val="-4"/>
        </w:rPr>
        <w:tab/>
      </w:r>
      <w:r w:rsidRPr="00EB71B4">
        <w:rPr>
          <w:rFonts w:ascii="TH SarabunPSK" w:eastAsia="Times New Roman" w:hAnsi="TH SarabunPSK" w:cs="TH SarabunPSK" w:hint="cs"/>
          <w:b/>
          <w:bCs/>
          <w:spacing w:val="-4"/>
        </w:rPr>
        <w:t>1</w:t>
      </w:r>
      <w:r w:rsidRPr="00EB71B4">
        <w:rPr>
          <w:rFonts w:ascii="TH SarabunPSK" w:eastAsia="Times New Roman" w:hAnsi="TH SarabunPSK" w:cs="TH SarabunPSK" w:hint="cs"/>
          <w:b/>
          <w:bCs/>
          <w:spacing w:val="-4"/>
          <w:cs/>
        </w:rPr>
        <w:t xml:space="preserve">. </w:t>
      </w:r>
      <w:r w:rsidR="00B1239C" w:rsidRPr="00EB71B4">
        <w:rPr>
          <w:rFonts w:ascii="TH SarabunPSK" w:eastAsia="Times New Roman" w:hAnsi="TH SarabunPSK" w:cs="TH SarabunPSK" w:hint="cs"/>
          <w:b/>
          <w:bCs/>
          <w:spacing w:val="-4"/>
        </w:rPr>
        <w:t>GEN64</w:t>
      </w:r>
      <w:r w:rsidRPr="00EB71B4">
        <w:rPr>
          <w:rFonts w:ascii="TH SarabunPSK" w:eastAsia="Times New Roman" w:hAnsi="TH SarabunPSK" w:cs="TH SarabunPSK" w:hint="cs"/>
          <w:b/>
          <w:bCs/>
          <w:spacing w:val="-4"/>
          <w:cs/>
        </w:rPr>
        <w:t xml:space="preserve">-121 </w:t>
      </w:r>
      <w:r w:rsidRPr="00EB71B4">
        <w:rPr>
          <w:rFonts w:ascii="TH SarabunPSK" w:eastAsia="Times New Roman" w:hAnsi="TH SarabunPSK" w:cs="TH SarabunPSK" w:hint="cs"/>
          <w:b/>
          <w:bCs/>
          <w:spacing w:val="-4"/>
        </w:rPr>
        <w:t>English Communication Skills</w:t>
      </w:r>
      <w:r w:rsidR="0087426B" w:rsidRPr="00EB71B4">
        <w:rPr>
          <w:rFonts w:ascii="TH SarabunPSK" w:eastAsia="Times New Roman" w:hAnsi="TH SarabunPSK" w:cs="TH SarabunPSK" w:hint="cs"/>
          <w:b/>
          <w:bCs/>
          <w:spacing w:val="-4"/>
        </w:rPr>
        <w:t xml:space="preserve"> and</w:t>
      </w:r>
    </w:p>
    <w:p w:rsidR="00C54767" w:rsidRPr="00EB71B4" w:rsidRDefault="00C54767" w:rsidP="00752179">
      <w:pPr>
        <w:tabs>
          <w:tab w:val="left" w:pos="1418"/>
        </w:tabs>
        <w:rPr>
          <w:rFonts w:ascii="TH SarabunPSK" w:hAnsi="TH SarabunPSK" w:cs="TH SarabunPSK" w:hint="cs"/>
          <w:b/>
          <w:bCs/>
        </w:rPr>
      </w:pPr>
      <w:r w:rsidRPr="00EB71B4">
        <w:rPr>
          <w:rFonts w:ascii="TH SarabunPSK" w:hAnsi="TH SarabunPSK" w:cs="TH SarabunPSK" w:hint="cs"/>
          <w:b/>
          <w:bCs/>
        </w:rPr>
        <w:tab/>
        <w:t>2</w:t>
      </w:r>
      <w:r w:rsidRPr="00EB71B4">
        <w:rPr>
          <w:rFonts w:ascii="TH SarabunPSK" w:hAnsi="TH SarabunPSK" w:cs="TH SarabunPSK" w:hint="cs"/>
          <w:b/>
          <w:bCs/>
          <w:cs/>
        </w:rPr>
        <w:t xml:space="preserve">. </w:t>
      </w:r>
      <w:r w:rsidR="00B1239C" w:rsidRPr="00EB71B4">
        <w:rPr>
          <w:rFonts w:ascii="TH SarabunPSK" w:hAnsi="TH SarabunPSK" w:cs="TH SarabunPSK" w:hint="cs"/>
          <w:b/>
          <w:bCs/>
        </w:rPr>
        <w:t>GEN64</w:t>
      </w:r>
      <w:r w:rsidRPr="00EB71B4">
        <w:rPr>
          <w:rFonts w:ascii="TH SarabunPSK" w:hAnsi="TH SarabunPSK" w:cs="TH SarabunPSK" w:hint="cs"/>
          <w:b/>
          <w:bCs/>
          <w:cs/>
        </w:rPr>
        <w:t>-</w:t>
      </w:r>
      <w:r w:rsidR="00B1239C" w:rsidRPr="00EB71B4">
        <w:rPr>
          <w:rFonts w:ascii="TH SarabunPSK" w:hAnsi="TH SarabunPSK" w:cs="TH SarabunPSK" w:hint="cs"/>
          <w:b/>
          <w:bCs/>
        </w:rPr>
        <w:t xml:space="preserve">122 </w:t>
      </w:r>
      <w:r w:rsidR="00B1239C" w:rsidRPr="00EB71B4">
        <w:rPr>
          <w:rFonts w:ascii="TH SarabunPSK" w:eastAsia="Times New Roman" w:hAnsi="TH SarabunPSK" w:cs="TH SarabunPSK" w:hint="cs"/>
          <w:b/>
          <w:bCs/>
          <w:spacing w:val="-4"/>
        </w:rPr>
        <w:t>English</w:t>
      </w:r>
      <w:r w:rsidRPr="00EB71B4">
        <w:rPr>
          <w:rFonts w:ascii="TH SarabunPSK" w:hAnsi="TH SarabunPSK" w:cs="TH SarabunPSK" w:hint="cs"/>
          <w:b/>
          <w:bCs/>
        </w:rPr>
        <w:t xml:space="preserve"> Listening and Speaking</w:t>
      </w:r>
      <w:r w:rsidR="0087426B" w:rsidRPr="00EB71B4">
        <w:rPr>
          <w:rFonts w:ascii="TH SarabunPSK" w:hAnsi="TH SarabunPSK" w:cs="TH SarabunPSK" w:hint="cs"/>
          <w:b/>
          <w:bCs/>
          <w:cs/>
        </w:rPr>
        <w:t xml:space="preserve"> </w:t>
      </w:r>
      <w:r w:rsidR="0087426B" w:rsidRPr="00EB71B4">
        <w:rPr>
          <w:rFonts w:ascii="TH SarabunPSK" w:hAnsi="TH SarabunPSK" w:cs="TH SarabunPSK" w:hint="cs"/>
          <w:b/>
          <w:bCs/>
        </w:rPr>
        <w:t>and</w:t>
      </w:r>
    </w:p>
    <w:p w:rsidR="00C54767" w:rsidRPr="00EB71B4" w:rsidRDefault="00C54767" w:rsidP="00752179">
      <w:pPr>
        <w:tabs>
          <w:tab w:val="left" w:pos="1418"/>
        </w:tabs>
        <w:rPr>
          <w:rFonts w:ascii="TH SarabunPSK" w:hAnsi="TH SarabunPSK" w:cs="TH SarabunPSK" w:hint="cs"/>
          <w:b/>
          <w:bCs/>
        </w:rPr>
      </w:pPr>
      <w:r w:rsidRPr="00EB71B4">
        <w:rPr>
          <w:rFonts w:ascii="TH SarabunPSK" w:hAnsi="TH SarabunPSK" w:cs="TH SarabunPSK" w:hint="cs"/>
          <w:b/>
          <w:bCs/>
        </w:rPr>
        <w:tab/>
        <w:t>3</w:t>
      </w:r>
      <w:r w:rsidRPr="00EB71B4">
        <w:rPr>
          <w:rFonts w:ascii="TH SarabunPSK" w:hAnsi="TH SarabunPSK" w:cs="TH SarabunPSK" w:hint="cs"/>
          <w:b/>
          <w:bCs/>
          <w:cs/>
        </w:rPr>
        <w:t xml:space="preserve">. </w:t>
      </w:r>
      <w:r w:rsidR="00B1239C" w:rsidRPr="00EB71B4">
        <w:rPr>
          <w:rFonts w:ascii="TH SarabunPSK" w:hAnsi="TH SarabunPSK" w:cs="TH SarabunPSK" w:hint="cs"/>
          <w:b/>
          <w:bCs/>
        </w:rPr>
        <w:t>GEN64</w:t>
      </w:r>
      <w:r w:rsidRPr="00EB71B4">
        <w:rPr>
          <w:rFonts w:ascii="TH SarabunPSK" w:hAnsi="TH SarabunPSK" w:cs="TH SarabunPSK" w:hint="cs"/>
          <w:b/>
          <w:bCs/>
          <w:cs/>
        </w:rPr>
        <w:t>-</w:t>
      </w:r>
      <w:r w:rsidR="00B1239C" w:rsidRPr="00EB71B4">
        <w:rPr>
          <w:rFonts w:ascii="TH SarabunPSK" w:hAnsi="TH SarabunPSK" w:cs="TH SarabunPSK" w:hint="cs"/>
          <w:b/>
          <w:bCs/>
        </w:rPr>
        <w:t xml:space="preserve">123 </w:t>
      </w:r>
      <w:r w:rsidR="00B1239C" w:rsidRPr="00EB71B4">
        <w:rPr>
          <w:rFonts w:ascii="TH SarabunPSK" w:eastAsia="Times New Roman" w:hAnsi="TH SarabunPSK" w:cs="TH SarabunPSK" w:hint="cs"/>
          <w:b/>
          <w:bCs/>
          <w:spacing w:val="-4"/>
        </w:rPr>
        <w:t>English</w:t>
      </w:r>
      <w:r w:rsidRPr="00EB71B4">
        <w:rPr>
          <w:rFonts w:ascii="TH SarabunPSK" w:hAnsi="TH SarabunPSK" w:cs="TH SarabunPSK" w:hint="cs"/>
          <w:b/>
          <w:bCs/>
        </w:rPr>
        <w:t xml:space="preserve"> Listening and Writing</w:t>
      </w:r>
    </w:p>
    <w:p w:rsidR="001074EC" w:rsidRPr="00EB71B4" w:rsidRDefault="00C54767" w:rsidP="00852EE1">
      <w:pPr>
        <w:tabs>
          <w:tab w:val="left" w:pos="1440"/>
          <w:tab w:val="right" w:pos="9000"/>
        </w:tabs>
        <w:contextualSpacing/>
        <w:jc w:val="thaiDistribute"/>
        <w:rPr>
          <w:rFonts w:ascii="TH SarabunPSK" w:eastAsia="Sarabun" w:hAnsi="TH SarabunPSK" w:cs="TH SarabunPSK" w:hint="cs"/>
        </w:rPr>
      </w:pPr>
      <w:r w:rsidRPr="00EB71B4">
        <w:rPr>
          <w:rFonts w:ascii="TH SarabunPSK" w:eastAsia="Times New Roman" w:hAnsi="TH SarabunPSK" w:cs="TH SarabunPSK" w:hint="cs"/>
        </w:rPr>
        <w:tab/>
      </w:r>
      <w:r w:rsidR="001074EC" w:rsidRPr="00EB71B4">
        <w:rPr>
          <w:rFonts w:ascii="TH SarabunPSK" w:eastAsia="Sarabun" w:hAnsi="TH SarabunPSK" w:cs="TH SarabunPSK" w:hint="cs"/>
          <w:cs/>
        </w:rPr>
        <w:t xml:space="preserve">รายวิชานี้พัฒนาทักษะภาษาอังกฤษด้านการสนทนาและทักษะการออกเสียงในบริบทเชิงวิชาการและวิชาชีพ ผู้เรียนจะสามารถระบุจุดอ่อนเรื่องการออกเสียงและพัฒนาความเข้าใจภาษาอังกฤษ </w:t>
      </w:r>
      <w:r w:rsidR="001074EC" w:rsidRPr="00EB71B4">
        <w:rPr>
          <w:rFonts w:ascii="TH SarabunPSK" w:eastAsia="Sarabun" w:hAnsi="TH SarabunPSK" w:cs="TH SarabunPSK" w:hint="cs"/>
          <w:cs/>
        </w:rPr>
        <w:lastRenderedPageBreak/>
        <w:t>รวมทั้งฝึกฝนการพูดในระดับความยากง่ายที่แตกต่างกันผ่านสื่อโสตที่นำเสนอการใช้ภาษาอังกฤษในสถานการณ์จริง รายวิชานี้มุ่งเน้นการฝึกทักษะการพูดเป็นหลัก ทักษะการฟัง การอ่าน และการเขียนเป็นทักษะรอง</w:t>
      </w:r>
    </w:p>
    <w:p w:rsidR="00C54767" w:rsidRPr="00EB71B4" w:rsidRDefault="00C54767" w:rsidP="00852EE1">
      <w:pPr>
        <w:tabs>
          <w:tab w:val="left" w:pos="1440"/>
          <w:tab w:val="right" w:pos="9000"/>
        </w:tabs>
        <w:jc w:val="thaiDistribute"/>
        <w:rPr>
          <w:rFonts w:ascii="TH SarabunPSK" w:hAnsi="TH SarabunPSK" w:cs="TH SarabunPSK" w:hint="cs"/>
          <w:b/>
          <w:bCs/>
          <w:spacing w:val="-4"/>
        </w:rPr>
      </w:pPr>
      <w:r w:rsidRPr="00EB71B4">
        <w:rPr>
          <w:rFonts w:ascii="TH SarabunPSK" w:hAnsi="TH SarabunPSK" w:cs="TH SarabunPSK" w:hint="cs"/>
          <w:b/>
          <w:bCs/>
          <w:spacing w:val="-4"/>
        </w:rPr>
        <w:tab/>
      </w:r>
      <w:r w:rsidR="001074EC" w:rsidRPr="00EB71B4">
        <w:rPr>
          <w:rFonts w:ascii="TH SarabunPSK" w:eastAsia="Sarabun" w:hAnsi="TH SarabunPSK" w:cs="TH SarabunPSK" w:hint="cs"/>
        </w:rPr>
        <w:t>This course builds students</w:t>
      </w:r>
      <w:r w:rsidR="001074EC" w:rsidRPr="00EB71B4">
        <w:rPr>
          <w:rFonts w:ascii="TH SarabunPSK" w:eastAsia="Sarabun" w:hAnsi="TH SarabunPSK" w:cs="TH SarabunPSK" w:hint="cs"/>
          <w:cs/>
        </w:rPr>
        <w:t xml:space="preserve">’ </w:t>
      </w:r>
      <w:r w:rsidR="001074EC" w:rsidRPr="00EB71B4">
        <w:rPr>
          <w:rFonts w:ascii="TH SarabunPSK" w:eastAsia="Sarabun" w:hAnsi="TH SarabunPSK" w:cs="TH SarabunPSK" w:hint="cs"/>
        </w:rPr>
        <w:t>competencies in English conversation and pronunciation skills in both academic and professional environments</w:t>
      </w:r>
      <w:r w:rsidR="001074EC" w:rsidRPr="00EB71B4">
        <w:rPr>
          <w:rFonts w:ascii="TH SarabunPSK" w:eastAsia="Sarabun" w:hAnsi="TH SarabunPSK" w:cs="TH SarabunPSK" w:hint="cs"/>
          <w:cs/>
        </w:rPr>
        <w:t xml:space="preserve">. </w:t>
      </w:r>
      <w:r w:rsidR="001074EC" w:rsidRPr="00EB71B4">
        <w:rPr>
          <w:rFonts w:ascii="TH SarabunPSK" w:eastAsia="Sarabun" w:hAnsi="TH SarabunPSK" w:cs="TH SarabunPSK" w:hint="cs"/>
        </w:rPr>
        <w:t>Students will be able to identify their pronunciation challenges, improve their English comprehensibility, and practice speaking through a variety of level</w:t>
      </w:r>
      <w:r w:rsidR="001074EC" w:rsidRPr="00EB71B4">
        <w:rPr>
          <w:rFonts w:ascii="TH SarabunPSK" w:eastAsia="Sarabun" w:hAnsi="TH SarabunPSK" w:cs="TH SarabunPSK" w:hint="cs"/>
          <w:cs/>
        </w:rPr>
        <w:t>-</w:t>
      </w:r>
      <w:r w:rsidR="001074EC" w:rsidRPr="00EB71B4">
        <w:rPr>
          <w:rFonts w:ascii="TH SarabunPSK" w:eastAsia="Sarabun" w:hAnsi="TH SarabunPSK" w:cs="TH SarabunPSK" w:hint="cs"/>
        </w:rPr>
        <w:t>appropriate tasks and exposures to authentic English audio</w:t>
      </w:r>
      <w:r w:rsidR="001074EC" w:rsidRPr="00EB71B4">
        <w:rPr>
          <w:rFonts w:ascii="TH SarabunPSK" w:eastAsia="Sarabun" w:hAnsi="TH SarabunPSK" w:cs="TH SarabunPSK" w:hint="cs"/>
          <w:cs/>
        </w:rPr>
        <w:t>-</w:t>
      </w:r>
      <w:r w:rsidR="001074EC" w:rsidRPr="00EB71B4">
        <w:rPr>
          <w:rFonts w:ascii="TH SarabunPSK" w:eastAsia="Sarabun" w:hAnsi="TH SarabunPSK" w:cs="TH SarabunPSK" w:hint="cs"/>
        </w:rPr>
        <w:t>video files</w:t>
      </w:r>
      <w:r w:rsidR="001074EC" w:rsidRPr="00EB71B4">
        <w:rPr>
          <w:rFonts w:ascii="TH SarabunPSK" w:eastAsia="Sarabun" w:hAnsi="TH SarabunPSK" w:cs="TH SarabunPSK" w:hint="cs"/>
          <w:cs/>
        </w:rPr>
        <w:t xml:space="preserve">. </w:t>
      </w:r>
      <w:r w:rsidR="001074EC" w:rsidRPr="00EB71B4">
        <w:rPr>
          <w:rFonts w:ascii="TH SarabunPSK" w:eastAsia="Sarabun" w:hAnsi="TH SarabunPSK" w:cs="TH SarabunPSK" w:hint="cs"/>
        </w:rPr>
        <w:t>This course focuses primarily on speaking skills in which listening, reading, and writing serve as the sub</w:t>
      </w:r>
      <w:r w:rsidR="001074EC" w:rsidRPr="00EB71B4">
        <w:rPr>
          <w:rFonts w:ascii="TH SarabunPSK" w:eastAsia="Sarabun" w:hAnsi="TH SarabunPSK" w:cs="TH SarabunPSK" w:hint="cs"/>
          <w:cs/>
        </w:rPr>
        <w:t>-</w:t>
      </w:r>
      <w:r w:rsidR="001074EC" w:rsidRPr="00EB71B4">
        <w:rPr>
          <w:rFonts w:ascii="TH SarabunPSK" w:eastAsia="Sarabun" w:hAnsi="TH SarabunPSK" w:cs="TH SarabunPSK" w:hint="cs"/>
        </w:rPr>
        <w:t>skills</w:t>
      </w:r>
      <w:r w:rsidR="001074EC" w:rsidRPr="00EB71B4">
        <w:rPr>
          <w:rFonts w:ascii="TH SarabunPSK" w:eastAsia="Sarabun" w:hAnsi="TH SarabunPSK" w:cs="TH SarabunPSK" w:hint="cs"/>
          <w:cs/>
        </w:rPr>
        <w:t>.</w:t>
      </w:r>
      <w:r w:rsidRPr="00EB71B4">
        <w:rPr>
          <w:rFonts w:ascii="TH SarabunPSK" w:eastAsia="Times New Roman" w:hAnsi="TH SarabunPSK" w:cs="TH SarabunPSK" w:hint="cs"/>
          <w:cs/>
        </w:rPr>
        <w:t xml:space="preserve"> </w:t>
      </w:r>
    </w:p>
    <w:p w:rsidR="000B0837" w:rsidRPr="00EB71B4" w:rsidRDefault="000B0837" w:rsidP="00752179">
      <w:pPr>
        <w:tabs>
          <w:tab w:val="left" w:pos="1701"/>
        </w:tabs>
        <w:jc w:val="thaiDistribute"/>
        <w:rPr>
          <w:rFonts w:ascii="TH SarabunPSK" w:hAnsi="TH SarabunPSK" w:cs="TH SarabunPSK" w:hint="cs"/>
          <w:lang w:bidi="ar-SA"/>
        </w:rPr>
      </w:pPr>
    </w:p>
    <w:p w:rsidR="00C54767" w:rsidRPr="00EB71B4" w:rsidRDefault="00A13E18" w:rsidP="00752179">
      <w:pPr>
        <w:tabs>
          <w:tab w:val="left" w:pos="1440"/>
          <w:tab w:val="right" w:pos="9000"/>
        </w:tabs>
        <w:rPr>
          <w:rFonts w:ascii="TH SarabunPSK" w:hAnsi="TH SarabunPSK" w:cs="TH SarabunPSK" w:hint="cs"/>
          <w:b/>
          <w:bCs/>
          <w:spacing w:val="-4"/>
        </w:rPr>
      </w:pPr>
      <w:r w:rsidRPr="00EB71B4">
        <w:rPr>
          <w:rFonts w:ascii="TH SarabunPSK" w:hAnsi="TH SarabunPSK" w:cs="TH SarabunPSK" w:hint="cs"/>
          <w:b/>
          <w:bCs/>
        </w:rPr>
        <w:t>GEN64</w:t>
      </w:r>
      <w:r w:rsidR="00C54767" w:rsidRPr="00EB71B4">
        <w:rPr>
          <w:rFonts w:ascii="TH SarabunPSK" w:hAnsi="TH SarabunPSK" w:cs="TH SarabunPSK" w:hint="cs"/>
          <w:b/>
          <w:bCs/>
          <w:cs/>
        </w:rPr>
        <w:t>-</w:t>
      </w:r>
      <w:r w:rsidRPr="00EB71B4">
        <w:rPr>
          <w:rFonts w:ascii="TH SarabunPSK" w:hAnsi="TH SarabunPSK" w:cs="TH SarabunPSK" w:hint="cs"/>
          <w:b/>
          <w:bCs/>
        </w:rPr>
        <w:t>125</w:t>
      </w:r>
      <w:r w:rsidR="00C54767" w:rsidRPr="00EB71B4">
        <w:rPr>
          <w:rFonts w:ascii="TH SarabunPSK" w:hAnsi="TH SarabunPSK" w:cs="TH SarabunPSK" w:hint="cs"/>
          <w:b/>
          <w:bCs/>
        </w:rPr>
        <w:tab/>
      </w:r>
      <w:r w:rsidR="00C54767" w:rsidRPr="00EB71B4">
        <w:rPr>
          <w:rFonts w:ascii="TH SarabunPSK" w:eastAsia="Times New Roman" w:hAnsi="TH SarabunPSK" w:cs="TH SarabunPSK" w:hint="cs"/>
          <w:b/>
          <w:bCs/>
          <w:cs/>
        </w:rPr>
        <w:t>ภาษาอังกฤษเพื่อการ</w:t>
      </w:r>
      <w:r w:rsidRPr="00EB71B4">
        <w:rPr>
          <w:rFonts w:ascii="TH SarabunPSK" w:hAnsi="TH SarabunPSK" w:cs="TH SarabunPSK" w:hint="cs"/>
          <w:b/>
          <w:bCs/>
          <w:cs/>
        </w:rPr>
        <w:t>สื่อสารทางวิชาการ</w:t>
      </w:r>
      <w:r w:rsidR="00C54767" w:rsidRPr="00EB71B4">
        <w:rPr>
          <w:rFonts w:ascii="TH SarabunPSK" w:hAnsi="TH SarabunPSK" w:cs="TH SarabunPSK" w:hint="cs"/>
          <w:b/>
          <w:bCs/>
          <w:cs/>
        </w:rPr>
        <w:tab/>
      </w:r>
      <w:r w:rsidR="00C54767" w:rsidRPr="00EB71B4">
        <w:rPr>
          <w:rFonts w:ascii="TH SarabunPSK" w:hAnsi="TH SarabunPSK" w:cs="TH SarabunPSK" w:hint="cs"/>
          <w:b/>
          <w:bCs/>
        </w:rPr>
        <w:t>3</w:t>
      </w:r>
      <w:r w:rsidR="00C54767" w:rsidRPr="00EB71B4">
        <w:rPr>
          <w:rFonts w:ascii="TH SarabunPSK" w:hAnsi="TH SarabunPSK" w:cs="TH SarabunPSK" w:hint="cs"/>
          <w:b/>
          <w:bCs/>
          <w:cs/>
        </w:rPr>
        <w:t>(</w:t>
      </w:r>
      <w:r w:rsidR="00C54767" w:rsidRPr="00EB71B4">
        <w:rPr>
          <w:rFonts w:ascii="TH SarabunPSK" w:hAnsi="TH SarabunPSK" w:cs="TH SarabunPSK" w:hint="cs"/>
          <w:b/>
          <w:bCs/>
        </w:rPr>
        <w:t>3</w:t>
      </w:r>
      <w:r w:rsidR="00C54767" w:rsidRPr="00EB71B4">
        <w:rPr>
          <w:rFonts w:ascii="TH SarabunPSK" w:hAnsi="TH SarabunPSK" w:cs="TH SarabunPSK" w:hint="cs"/>
          <w:b/>
          <w:bCs/>
          <w:cs/>
        </w:rPr>
        <w:t>-0-</w:t>
      </w:r>
      <w:r w:rsidR="00C54767" w:rsidRPr="00EB71B4">
        <w:rPr>
          <w:rFonts w:ascii="TH SarabunPSK" w:hAnsi="TH SarabunPSK" w:cs="TH SarabunPSK" w:hint="cs"/>
          <w:b/>
          <w:bCs/>
        </w:rPr>
        <w:t>6</w:t>
      </w:r>
      <w:r w:rsidR="00C54767" w:rsidRPr="00EB71B4">
        <w:rPr>
          <w:rFonts w:ascii="TH SarabunPSK" w:hAnsi="TH SarabunPSK" w:cs="TH SarabunPSK" w:hint="cs"/>
          <w:b/>
          <w:bCs/>
          <w:cs/>
        </w:rPr>
        <w:t>)</w:t>
      </w:r>
    </w:p>
    <w:p w:rsidR="00C54767" w:rsidRPr="00EB71B4" w:rsidRDefault="00C54767" w:rsidP="00752179">
      <w:pPr>
        <w:tabs>
          <w:tab w:val="left" w:pos="1440"/>
          <w:tab w:val="right" w:pos="9000"/>
        </w:tabs>
        <w:rPr>
          <w:rFonts w:ascii="TH SarabunPSK" w:hAnsi="TH SarabunPSK" w:cs="TH SarabunPSK" w:hint="cs"/>
          <w:b/>
          <w:bCs/>
          <w:spacing w:val="-4"/>
        </w:rPr>
      </w:pPr>
      <w:r w:rsidRPr="00EB71B4">
        <w:rPr>
          <w:rFonts w:ascii="TH SarabunPSK" w:hAnsi="TH SarabunPSK" w:cs="TH SarabunPSK" w:hint="cs"/>
          <w:b/>
          <w:bCs/>
          <w:spacing w:val="-4"/>
        </w:rPr>
        <w:tab/>
      </w:r>
      <w:r w:rsidRPr="00EB71B4">
        <w:rPr>
          <w:rFonts w:ascii="TH SarabunPSK" w:eastAsia="Times New Roman" w:hAnsi="TH SarabunPSK" w:cs="TH SarabunPSK" w:hint="cs"/>
          <w:b/>
          <w:bCs/>
        </w:rPr>
        <w:t xml:space="preserve">English </w:t>
      </w:r>
      <w:r w:rsidR="008B5A65" w:rsidRPr="00EB71B4">
        <w:rPr>
          <w:rFonts w:ascii="TH SarabunPSK" w:hAnsi="TH SarabunPSK" w:cs="TH SarabunPSK" w:hint="cs"/>
          <w:b/>
          <w:bCs/>
          <w:spacing w:val="-4"/>
        </w:rPr>
        <w:t>for Academic Communication</w:t>
      </w:r>
    </w:p>
    <w:p w:rsidR="008B5A65" w:rsidRPr="00EB71B4" w:rsidRDefault="00C54767" w:rsidP="00852EE1">
      <w:pPr>
        <w:tabs>
          <w:tab w:val="left" w:pos="1440"/>
        </w:tabs>
        <w:ind w:right="-188"/>
        <w:rPr>
          <w:rFonts w:ascii="TH SarabunPSK" w:eastAsia="Times New Roman" w:hAnsi="TH SarabunPSK" w:cs="TH SarabunPSK" w:hint="cs"/>
          <w:b/>
          <w:bCs/>
          <w:spacing w:val="-4"/>
          <w:cs/>
        </w:rPr>
      </w:pPr>
      <w:r w:rsidRPr="00EB71B4">
        <w:rPr>
          <w:rFonts w:ascii="TH SarabunPSK" w:eastAsia="Times New Roman" w:hAnsi="TH SarabunPSK" w:cs="TH SarabunPSK" w:hint="cs"/>
          <w:b/>
          <w:bCs/>
          <w:spacing w:val="-4"/>
          <w:cs/>
        </w:rPr>
        <w:t>วิชาบังคับก่อน:</w:t>
      </w:r>
      <w:r w:rsidR="00852EE1" w:rsidRPr="00EB71B4">
        <w:rPr>
          <w:rFonts w:ascii="TH SarabunPSK" w:eastAsia="Times New Roman" w:hAnsi="TH SarabunPSK" w:cs="TH SarabunPSK"/>
          <w:b/>
          <w:bCs/>
          <w:spacing w:val="-4"/>
        </w:rPr>
        <w:tab/>
      </w:r>
      <w:r w:rsidR="008B5A65" w:rsidRPr="00EB71B4">
        <w:rPr>
          <w:rFonts w:ascii="TH SarabunPSK" w:eastAsia="Times New Roman" w:hAnsi="TH SarabunPSK" w:cs="TH SarabunPSK" w:hint="cs"/>
          <w:b/>
          <w:bCs/>
          <w:color w:val="000000"/>
          <w:spacing w:val="-4"/>
        </w:rPr>
        <w:t>1</w:t>
      </w:r>
      <w:r w:rsidR="008B5A65" w:rsidRPr="00EB71B4">
        <w:rPr>
          <w:rFonts w:ascii="TH SarabunPSK" w:eastAsia="Times New Roman" w:hAnsi="TH SarabunPSK" w:cs="TH SarabunPSK" w:hint="cs"/>
          <w:b/>
          <w:bCs/>
          <w:color w:val="000000"/>
          <w:spacing w:val="-4"/>
          <w:cs/>
        </w:rPr>
        <w:t xml:space="preserve">. </w:t>
      </w:r>
      <w:r w:rsidR="008B5A65" w:rsidRPr="00EB71B4">
        <w:rPr>
          <w:rFonts w:ascii="TH SarabunPSK" w:eastAsia="Times New Roman" w:hAnsi="TH SarabunPSK" w:cs="TH SarabunPSK" w:hint="cs"/>
          <w:b/>
          <w:bCs/>
          <w:color w:val="000000"/>
          <w:spacing w:val="-4"/>
        </w:rPr>
        <w:t>GEN64</w:t>
      </w:r>
      <w:r w:rsidR="008B5A65" w:rsidRPr="00EB71B4">
        <w:rPr>
          <w:rFonts w:ascii="TH SarabunPSK" w:eastAsia="Times New Roman" w:hAnsi="TH SarabunPSK" w:cs="TH SarabunPSK" w:hint="cs"/>
          <w:b/>
          <w:bCs/>
          <w:color w:val="000000"/>
          <w:spacing w:val="-4"/>
          <w:cs/>
        </w:rPr>
        <w:t>-</w:t>
      </w:r>
      <w:r w:rsidR="008B5A65" w:rsidRPr="00EB71B4">
        <w:rPr>
          <w:rFonts w:ascii="TH SarabunPSK" w:eastAsia="Times New Roman" w:hAnsi="TH SarabunPSK" w:cs="TH SarabunPSK" w:hint="cs"/>
          <w:b/>
          <w:bCs/>
          <w:color w:val="000000"/>
          <w:spacing w:val="-4"/>
        </w:rPr>
        <w:t xml:space="preserve">121 </w:t>
      </w:r>
      <w:r w:rsidR="008B5A65" w:rsidRPr="00EB71B4">
        <w:rPr>
          <w:rFonts w:ascii="TH SarabunPSK" w:eastAsia="Times New Roman" w:hAnsi="TH SarabunPSK" w:cs="TH SarabunPSK" w:hint="cs"/>
          <w:b/>
          <w:bCs/>
          <w:color w:val="000000"/>
          <w:spacing w:val="-4"/>
          <w:cs/>
        </w:rPr>
        <w:t>ทักษะการสื่อสารภาษาอังกฤษ</w:t>
      </w:r>
      <w:r w:rsidR="008B5A65" w:rsidRPr="00EB71B4">
        <w:rPr>
          <w:rFonts w:ascii="TH SarabunPSK" w:eastAsia="Times New Roman" w:hAnsi="TH SarabunPSK" w:cs="TH SarabunPSK" w:hint="cs"/>
          <w:b/>
          <w:bCs/>
          <w:spacing w:val="-4"/>
          <w:cs/>
        </w:rPr>
        <w:t xml:space="preserve"> และ</w:t>
      </w:r>
    </w:p>
    <w:p w:rsidR="008B5A65" w:rsidRPr="00EB71B4" w:rsidRDefault="008B5A65" w:rsidP="00852EE1">
      <w:pPr>
        <w:tabs>
          <w:tab w:val="left" w:pos="1440"/>
        </w:tabs>
        <w:rPr>
          <w:rFonts w:ascii="TH SarabunPSK" w:eastAsia="Times New Roman" w:hAnsi="TH SarabunPSK" w:cs="TH SarabunPSK" w:hint="cs"/>
          <w:b/>
          <w:bCs/>
          <w:spacing w:val="-4"/>
        </w:rPr>
      </w:pPr>
      <w:r w:rsidRPr="00EB71B4">
        <w:rPr>
          <w:rFonts w:ascii="TH SarabunPSK" w:hAnsi="TH SarabunPSK" w:cs="TH SarabunPSK" w:hint="cs"/>
          <w:b/>
          <w:bCs/>
        </w:rPr>
        <w:tab/>
        <w:t>2</w:t>
      </w:r>
      <w:r w:rsidRPr="00EB71B4">
        <w:rPr>
          <w:rFonts w:ascii="TH SarabunPSK" w:hAnsi="TH SarabunPSK" w:cs="TH SarabunPSK" w:hint="cs"/>
          <w:b/>
          <w:bCs/>
          <w:cs/>
        </w:rPr>
        <w:t xml:space="preserve">. </w:t>
      </w:r>
      <w:r w:rsidRPr="00EB71B4">
        <w:rPr>
          <w:rFonts w:ascii="TH SarabunPSK" w:eastAsia="Times New Roman" w:hAnsi="TH SarabunPSK" w:cs="TH SarabunPSK" w:hint="cs"/>
          <w:b/>
          <w:bCs/>
          <w:spacing w:val="-4"/>
        </w:rPr>
        <w:t>GEN64</w:t>
      </w:r>
      <w:r w:rsidRPr="00EB71B4">
        <w:rPr>
          <w:rFonts w:ascii="TH SarabunPSK" w:eastAsia="Times New Roman" w:hAnsi="TH SarabunPSK" w:cs="TH SarabunPSK" w:hint="cs"/>
          <w:b/>
          <w:bCs/>
          <w:spacing w:val="-4"/>
          <w:cs/>
        </w:rPr>
        <w:t>-</w:t>
      </w:r>
      <w:r w:rsidRPr="00EB71B4">
        <w:rPr>
          <w:rFonts w:ascii="TH SarabunPSK" w:eastAsia="Times New Roman" w:hAnsi="TH SarabunPSK" w:cs="TH SarabunPSK" w:hint="cs"/>
          <w:b/>
          <w:bCs/>
          <w:spacing w:val="-4"/>
        </w:rPr>
        <w:t xml:space="preserve">122 </w:t>
      </w:r>
      <w:r w:rsidRPr="00EB71B4">
        <w:rPr>
          <w:rFonts w:ascii="TH SarabunPSK" w:eastAsia="Times New Roman" w:hAnsi="TH SarabunPSK" w:cs="TH SarabunPSK" w:hint="cs"/>
          <w:b/>
          <w:bCs/>
          <w:spacing w:val="-4"/>
          <w:cs/>
        </w:rPr>
        <w:t>ภาษาอังกฤษสำหรับการฟังและการพูด และ</w:t>
      </w:r>
    </w:p>
    <w:p w:rsidR="00C54767" w:rsidRPr="00EB71B4" w:rsidRDefault="008B5A65" w:rsidP="00852EE1">
      <w:pPr>
        <w:tabs>
          <w:tab w:val="left" w:pos="1440"/>
        </w:tabs>
        <w:ind w:right="-188"/>
        <w:rPr>
          <w:rFonts w:ascii="TH SarabunPSK" w:eastAsia="Times New Roman" w:hAnsi="TH SarabunPSK" w:cs="TH SarabunPSK" w:hint="cs"/>
          <w:b/>
          <w:bCs/>
          <w:spacing w:val="-4"/>
        </w:rPr>
      </w:pPr>
      <w:r w:rsidRPr="00EB71B4">
        <w:rPr>
          <w:rFonts w:ascii="TH SarabunPSK" w:hAnsi="TH SarabunPSK" w:cs="TH SarabunPSK" w:hint="cs"/>
          <w:cs/>
        </w:rPr>
        <w:tab/>
      </w:r>
      <w:r w:rsidRPr="00EB71B4">
        <w:rPr>
          <w:rFonts w:ascii="TH SarabunPSK" w:eastAsia="Times New Roman" w:hAnsi="TH SarabunPSK" w:cs="TH SarabunPSK" w:hint="cs"/>
          <w:b/>
          <w:bCs/>
          <w:spacing w:val="-4"/>
          <w:cs/>
        </w:rPr>
        <w:t xml:space="preserve">3. </w:t>
      </w:r>
      <w:r w:rsidRPr="00EB71B4">
        <w:rPr>
          <w:rFonts w:ascii="TH SarabunPSK" w:eastAsia="Times New Roman" w:hAnsi="TH SarabunPSK" w:cs="TH SarabunPSK" w:hint="cs"/>
          <w:b/>
          <w:bCs/>
          <w:spacing w:val="-4"/>
        </w:rPr>
        <w:t>GEN64</w:t>
      </w:r>
      <w:r w:rsidRPr="00EB71B4">
        <w:rPr>
          <w:rFonts w:ascii="TH SarabunPSK" w:eastAsia="Times New Roman" w:hAnsi="TH SarabunPSK" w:cs="TH SarabunPSK" w:hint="cs"/>
          <w:b/>
          <w:bCs/>
          <w:spacing w:val="-4"/>
          <w:cs/>
        </w:rPr>
        <w:t>-</w:t>
      </w:r>
      <w:r w:rsidRPr="00EB71B4">
        <w:rPr>
          <w:rFonts w:ascii="TH SarabunPSK" w:eastAsia="Times New Roman" w:hAnsi="TH SarabunPSK" w:cs="TH SarabunPSK" w:hint="cs"/>
          <w:b/>
          <w:bCs/>
          <w:spacing w:val="-4"/>
        </w:rPr>
        <w:t xml:space="preserve">123 </w:t>
      </w:r>
      <w:r w:rsidRPr="00EB71B4">
        <w:rPr>
          <w:rFonts w:ascii="TH SarabunPSK" w:eastAsia="Times New Roman" w:hAnsi="TH SarabunPSK" w:cs="TH SarabunPSK" w:hint="cs"/>
          <w:b/>
          <w:bCs/>
          <w:spacing w:val="-4"/>
          <w:cs/>
        </w:rPr>
        <w:t>ภาษาอังกฤษสำหรับการอ่านและการเขียน</w:t>
      </w:r>
    </w:p>
    <w:p w:rsidR="008B5A65" w:rsidRPr="00EB71B4" w:rsidRDefault="00C54767" w:rsidP="00752179">
      <w:pPr>
        <w:tabs>
          <w:tab w:val="left" w:pos="1418"/>
        </w:tabs>
        <w:ind w:right="-188"/>
        <w:rPr>
          <w:rFonts w:ascii="TH SarabunPSK" w:eastAsia="Times New Roman" w:hAnsi="TH SarabunPSK" w:cs="TH SarabunPSK" w:hint="cs"/>
          <w:b/>
          <w:bCs/>
          <w:spacing w:val="-4"/>
        </w:rPr>
      </w:pPr>
      <w:r w:rsidRPr="00EB71B4">
        <w:rPr>
          <w:rFonts w:ascii="TH SarabunPSK" w:eastAsia="Times New Roman" w:hAnsi="TH SarabunPSK" w:cs="TH SarabunPSK" w:hint="cs"/>
          <w:b/>
          <w:bCs/>
          <w:spacing w:val="-4"/>
        </w:rPr>
        <w:t>Prerequisite</w:t>
      </w:r>
      <w:r w:rsidRPr="00EB71B4">
        <w:rPr>
          <w:rFonts w:ascii="TH SarabunPSK" w:eastAsia="Times New Roman" w:hAnsi="TH SarabunPSK" w:cs="TH SarabunPSK" w:hint="cs"/>
          <w:b/>
          <w:bCs/>
          <w:spacing w:val="-4"/>
          <w:cs/>
        </w:rPr>
        <w:t>:</w:t>
      </w:r>
      <w:r w:rsidR="00852EE1" w:rsidRPr="00EB71B4">
        <w:rPr>
          <w:rFonts w:ascii="TH SarabunPSK" w:eastAsia="Times New Roman" w:hAnsi="TH SarabunPSK" w:cs="TH SarabunPSK"/>
          <w:b/>
          <w:bCs/>
          <w:spacing w:val="-4"/>
        </w:rPr>
        <w:tab/>
      </w:r>
      <w:r w:rsidR="008B5A65" w:rsidRPr="00EB71B4">
        <w:rPr>
          <w:rFonts w:ascii="TH SarabunPSK" w:eastAsia="Times New Roman" w:hAnsi="TH SarabunPSK" w:cs="TH SarabunPSK" w:hint="cs"/>
          <w:b/>
          <w:bCs/>
          <w:spacing w:val="-4"/>
        </w:rPr>
        <w:t>1</w:t>
      </w:r>
      <w:r w:rsidR="008B5A65" w:rsidRPr="00EB71B4">
        <w:rPr>
          <w:rFonts w:ascii="TH SarabunPSK" w:eastAsia="Times New Roman" w:hAnsi="TH SarabunPSK" w:cs="TH SarabunPSK" w:hint="cs"/>
          <w:b/>
          <w:bCs/>
          <w:spacing w:val="-4"/>
          <w:cs/>
        </w:rPr>
        <w:t xml:space="preserve">. </w:t>
      </w:r>
      <w:r w:rsidR="008B5A65" w:rsidRPr="00EB71B4">
        <w:rPr>
          <w:rFonts w:ascii="TH SarabunPSK" w:eastAsia="Times New Roman" w:hAnsi="TH SarabunPSK" w:cs="TH SarabunPSK" w:hint="cs"/>
          <w:b/>
          <w:bCs/>
          <w:spacing w:val="-4"/>
        </w:rPr>
        <w:t>GEN64</w:t>
      </w:r>
      <w:r w:rsidR="008B5A65" w:rsidRPr="00EB71B4">
        <w:rPr>
          <w:rFonts w:ascii="TH SarabunPSK" w:eastAsia="Times New Roman" w:hAnsi="TH SarabunPSK" w:cs="TH SarabunPSK" w:hint="cs"/>
          <w:b/>
          <w:bCs/>
          <w:spacing w:val="-4"/>
          <w:cs/>
        </w:rPr>
        <w:t xml:space="preserve">-121 </w:t>
      </w:r>
      <w:r w:rsidR="008B5A65" w:rsidRPr="00EB71B4">
        <w:rPr>
          <w:rFonts w:ascii="TH SarabunPSK" w:eastAsia="Times New Roman" w:hAnsi="TH SarabunPSK" w:cs="TH SarabunPSK" w:hint="cs"/>
          <w:b/>
          <w:bCs/>
          <w:spacing w:val="-4"/>
        </w:rPr>
        <w:t>English Communication Skills and</w:t>
      </w:r>
    </w:p>
    <w:p w:rsidR="008B5A65" w:rsidRPr="00EB71B4" w:rsidRDefault="008B5A65" w:rsidP="00852EE1">
      <w:pPr>
        <w:tabs>
          <w:tab w:val="left" w:pos="1440"/>
        </w:tabs>
        <w:rPr>
          <w:rFonts w:ascii="TH SarabunPSK" w:hAnsi="TH SarabunPSK" w:cs="TH SarabunPSK" w:hint="cs"/>
          <w:b/>
          <w:bCs/>
        </w:rPr>
      </w:pPr>
      <w:r w:rsidRPr="00EB71B4">
        <w:rPr>
          <w:rFonts w:ascii="TH SarabunPSK" w:hAnsi="TH SarabunPSK" w:cs="TH SarabunPSK" w:hint="cs"/>
          <w:b/>
          <w:bCs/>
        </w:rPr>
        <w:tab/>
        <w:t>2</w:t>
      </w:r>
      <w:r w:rsidRPr="00EB71B4">
        <w:rPr>
          <w:rFonts w:ascii="TH SarabunPSK" w:hAnsi="TH SarabunPSK" w:cs="TH SarabunPSK" w:hint="cs"/>
          <w:b/>
          <w:bCs/>
          <w:cs/>
        </w:rPr>
        <w:t xml:space="preserve">. </w:t>
      </w:r>
      <w:r w:rsidRPr="00EB71B4">
        <w:rPr>
          <w:rFonts w:ascii="TH SarabunPSK" w:hAnsi="TH SarabunPSK" w:cs="TH SarabunPSK" w:hint="cs"/>
          <w:b/>
          <w:bCs/>
        </w:rPr>
        <w:t>GEN64</w:t>
      </w:r>
      <w:r w:rsidRPr="00EB71B4">
        <w:rPr>
          <w:rFonts w:ascii="TH SarabunPSK" w:hAnsi="TH SarabunPSK" w:cs="TH SarabunPSK" w:hint="cs"/>
          <w:b/>
          <w:bCs/>
          <w:cs/>
        </w:rPr>
        <w:t>-</w:t>
      </w:r>
      <w:r w:rsidRPr="00EB71B4">
        <w:rPr>
          <w:rFonts w:ascii="TH SarabunPSK" w:hAnsi="TH SarabunPSK" w:cs="TH SarabunPSK" w:hint="cs"/>
          <w:b/>
          <w:bCs/>
        </w:rPr>
        <w:t xml:space="preserve">122 </w:t>
      </w:r>
      <w:r w:rsidRPr="00EB71B4">
        <w:rPr>
          <w:rFonts w:ascii="TH SarabunPSK" w:eastAsia="Times New Roman" w:hAnsi="TH SarabunPSK" w:cs="TH SarabunPSK" w:hint="cs"/>
          <w:b/>
          <w:bCs/>
          <w:spacing w:val="-4"/>
        </w:rPr>
        <w:t>English</w:t>
      </w:r>
      <w:r w:rsidRPr="00EB71B4">
        <w:rPr>
          <w:rFonts w:ascii="TH SarabunPSK" w:hAnsi="TH SarabunPSK" w:cs="TH SarabunPSK" w:hint="cs"/>
          <w:b/>
          <w:bCs/>
        </w:rPr>
        <w:t xml:space="preserve"> Listening and Speaking</w:t>
      </w:r>
      <w:r w:rsidRPr="00EB71B4">
        <w:rPr>
          <w:rFonts w:ascii="TH SarabunPSK" w:hAnsi="TH SarabunPSK" w:cs="TH SarabunPSK" w:hint="cs"/>
          <w:b/>
          <w:bCs/>
          <w:cs/>
        </w:rPr>
        <w:t xml:space="preserve"> </w:t>
      </w:r>
      <w:r w:rsidRPr="00EB71B4">
        <w:rPr>
          <w:rFonts w:ascii="TH SarabunPSK" w:hAnsi="TH SarabunPSK" w:cs="TH SarabunPSK" w:hint="cs"/>
          <w:b/>
          <w:bCs/>
        </w:rPr>
        <w:t>and</w:t>
      </w:r>
    </w:p>
    <w:p w:rsidR="00C54767" w:rsidRPr="00EB71B4" w:rsidRDefault="008B5A65" w:rsidP="00852EE1">
      <w:pPr>
        <w:tabs>
          <w:tab w:val="left" w:pos="1440"/>
        </w:tabs>
        <w:rPr>
          <w:rFonts w:ascii="TH SarabunPSK" w:hAnsi="TH SarabunPSK" w:cs="TH SarabunPSK" w:hint="cs"/>
          <w:b/>
          <w:bCs/>
        </w:rPr>
      </w:pPr>
      <w:r w:rsidRPr="00EB71B4">
        <w:rPr>
          <w:rFonts w:ascii="TH SarabunPSK" w:hAnsi="TH SarabunPSK" w:cs="TH SarabunPSK" w:hint="cs"/>
          <w:b/>
          <w:bCs/>
        </w:rPr>
        <w:tab/>
        <w:t>3</w:t>
      </w:r>
      <w:r w:rsidRPr="00EB71B4">
        <w:rPr>
          <w:rFonts w:ascii="TH SarabunPSK" w:hAnsi="TH SarabunPSK" w:cs="TH SarabunPSK" w:hint="cs"/>
          <w:b/>
          <w:bCs/>
          <w:cs/>
        </w:rPr>
        <w:t xml:space="preserve">. </w:t>
      </w:r>
      <w:r w:rsidRPr="00EB71B4">
        <w:rPr>
          <w:rFonts w:ascii="TH SarabunPSK" w:hAnsi="TH SarabunPSK" w:cs="TH SarabunPSK" w:hint="cs"/>
          <w:b/>
          <w:bCs/>
        </w:rPr>
        <w:t>GEN64</w:t>
      </w:r>
      <w:r w:rsidRPr="00EB71B4">
        <w:rPr>
          <w:rFonts w:ascii="TH SarabunPSK" w:hAnsi="TH SarabunPSK" w:cs="TH SarabunPSK" w:hint="cs"/>
          <w:b/>
          <w:bCs/>
          <w:cs/>
        </w:rPr>
        <w:t>-</w:t>
      </w:r>
      <w:r w:rsidRPr="00EB71B4">
        <w:rPr>
          <w:rFonts w:ascii="TH SarabunPSK" w:hAnsi="TH SarabunPSK" w:cs="TH SarabunPSK" w:hint="cs"/>
          <w:b/>
          <w:bCs/>
        </w:rPr>
        <w:t xml:space="preserve">123 </w:t>
      </w:r>
      <w:r w:rsidRPr="00EB71B4">
        <w:rPr>
          <w:rFonts w:ascii="TH SarabunPSK" w:eastAsia="Times New Roman" w:hAnsi="TH SarabunPSK" w:cs="TH SarabunPSK" w:hint="cs"/>
          <w:b/>
          <w:bCs/>
          <w:spacing w:val="-4"/>
        </w:rPr>
        <w:t>English</w:t>
      </w:r>
      <w:r w:rsidRPr="00EB71B4">
        <w:rPr>
          <w:rFonts w:ascii="TH SarabunPSK" w:hAnsi="TH SarabunPSK" w:cs="TH SarabunPSK" w:hint="cs"/>
          <w:b/>
          <w:bCs/>
        </w:rPr>
        <w:t xml:space="preserve"> Listening and Writing</w:t>
      </w:r>
    </w:p>
    <w:p w:rsidR="00C54767" w:rsidRPr="00EB71B4" w:rsidRDefault="00C54767" w:rsidP="00852EE1">
      <w:pPr>
        <w:tabs>
          <w:tab w:val="left" w:pos="1440"/>
          <w:tab w:val="right" w:pos="9000"/>
        </w:tabs>
        <w:contextualSpacing/>
        <w:jc w:val="thaiDistribute"/>
        <w:rPr>
          <w:rFonts w:ascii="TH SarabunPSK" w:eastAsia="Sarabun" w:hAnsi="TH SarabunPSK" w:cs="TH SarabunPSK" w:hint="cs"/>
        </w:rPr>
      </w:pPr>
      <w:r w:rsidRPr="00EB71B4">
        <w:rPr>
          <w:rFonts w:ascii="TH SarabunPSK" w:hAnsi="TH SarabunPSK" w:cs="TH SarabunPSK" w:hint="cs"/>
          <w:b/>
          <w:bCs/>
          <w:spacing w:val="-4"/>
          <w:cs/>
        </w:rPr>
        <w:tab/>
      </w:r>
      <w:r w:rsidR="008114F0" w:rsidRPr="00EB71B4">
        <w:rPr>
          <w:rFonts w:ascii="TH SarabunPSK" w:eastAsia="Sarabun" w:hAnsi="TH SarabunPSK" w:cs="TH SarabunPSK" w:hint="cs"/>
          <w:cs/>
        </w:rPr>
        <w:t>รายวิชานี้มุ่งเน้นการพัฒนาความรู้และทักษะภาษาอังกฤษสำหรับการสื่อสารทางวิชาการและวิชาชีพที่มีประสิทธิภาพในสาขาวิทยาศาสตร์สุขภาพ หรือ วิทยาศาสตร์และเทคโนโลยี หรือ มนุษย์ศาสตร์และสังคมศาสตร์ ผู้เรียนจะได้รับการฝึกฝนกลยุทธ์และทักษะที่จำเป็นในการสื่อสารในสถานการณ์จริง ผู้เรียนจะได้รับการฝึกทักษะการสรุปความ วิพากษ์ และการเขียนบทความ รวมถึงพัฒนาทักษะการสื่อสารในบริบทวิชาการและวิชาชีพ</w:t>
      </w:r>
    </w:p>
    <w:p w:rsidR="002A5EB3" w:rsidRPr="00EB71B4" w:rsidRDefault="00C54767" w:rsidP="00852EE1">
      <w:pPr>
        <w:tabs>
          <w:tab w:val="left" w:pos="1440"/>
          <w:tab w:val="right" w:pos="9000"/>
        </w:tabs>
        <w:contextualSpacing/>
        <w:jc w:val="thaiDistribute"/>
        <w:rPr>
          <w:rFonts w:ascii="TH SarabunPSK" w:eastAsia="Sarabun" w:hAnsi="TH SarabunPSK" w:cs="TH SarabunPSK"/>
        </w:rPr>
      </w:pPr>
      <w:r w:rsidRPr="00EB71B4">
        <w:rPr>
          <w:rFonts w:ascii="TH SarabunPSK" w:hAnsi="TH SarabunPSK" w:cs="TH SarabunPSK" w:hint="cs"/>
          <w:b/>
          <w:bCs/>
          <w:spacing w:val="-4"/>
        </w:rPr>
        <w:tab/>
      </w:r>
      <w:r w:rsidR="008114F0" w:rsidRPr="00EB71B4">
        <w:rPr>
          <w:rFonts w:ascii="TH SarabunPSK" w:eastAsia="Sarabun" w:hAnsi="TH SarabunPSK" w:cs="TH SarabunPSK" w:hint="cs"/>
        </w:rPr>
        <w:t>This course aims to develop students</w:t>
      </w:r>
      <w:r w:rsidR="008114F0" w:rsidRPr="00EB71B4">
        <w:rPr>
          <w:rFonts w:ascii="TH SarabunPSK" w:eastAsia="Sarabun" w:hAnsi="TH SarabunPSK" w:cs="TH SarabunPSK" w:hint="cs"/>
          <w:cs/>
        </w:rPr>
        <w:t xml:space="preserve">’ </w:t>
      </w:r>
      <w:r w:rsidR="008114F0" w:rsidRPr="00EB71B4">
        <w:rPr>
          <w:rFonts w:ascii="TH SarabunPSK" w:eastAsia="Sarabun" w:hAnsi="TH SarabunPSK" w:cs="TH SarabunPSK" w:hint="cs"/>
        </w:rPr>
        <w:t>English language knowledge and skills for effective academic and professional communication in the field of Health Sciences, or Sciences and Technology, or Humanities and Social Sciences</w:t>
      </w:r>
      <w:r w:rsidR="008114F0" w:rsidRPr="00EB71B4">
        <w:rPr>
          <w:rFonts w:ascii="TH SarabunPSK" w:eastAsia="Sarabun" w:hAnsi="TH SarabunPSK" w:cs="TH SarabunPSK" w:hint="cs"/>
          <w:cs/>
        </w:rPr>
        <w:t xml:space="preserve">. </w:t>
      </w:r>
      <w:r w:rsidR="008114F0" w:rsidRPr="00EB71B4">
        <w:rPr>
          <w:rFonts w:ascii="TH SarabunPSK" w:eastAsia="Sarabun" w:hAnsi="TH SarabunPSK" w:cs="TH SarabunPSK" w:hint="cs"/>
        </w:rPr>
        <w:t>It provides students with various strategies and skills that are relevant to real</w:t>
      </w:r>
      <w:r w:rsidR="008114F0" w:rsidRPr="00EB71B4">
        <w:rPr>
          <w:rFonts w:ascii="TH SarabunPSK" w:eastAsia="Sarabun" w:hAnsi="TH SarabunPSK" w:cs="TH SarabunPSK" w:hint="cs"/>
          <w:cs/>
        </w:rPr>
        <w:t>-</w:t>
      </w:r>
      <w:r w:rsidR="008114F0" w:rsidRPr="00EB71B4">
        <w:rPr>
          <w:rFonts w:ascii="TH SarabunPSK" w:eastAsia="Sarabun" w:hAnsi="TH SarabunPSK" w:cs="TH SarabunPSK" w:hint="cs"/>
        </w:rPr>
        <w:t>world communication</w:t>
      </w:r>
      <w:r w:rsidR="008114F0" w:rsidRPr="00EB71B4">
        <w:rPr>
          <w:rFonts w:ascii="TH SarabunPSK" w:eastAsia="Sarabun" w:hAnsi="TH SarabunPSK" w:cs="TH SarabunPSK" w:hint="cs"/>
          <w:cs/>
        </w:rPr>
        <w:t xml:space="preserve">. </w:t>
      </w:r>
      <w:r w:rsidR="008114F0" w:rsidRPr="00EB71B4">
        <w:rPr>
          <w:rFonts w:ascii="TH SarabunPSK" w:eastAsia="Sarabun" w:hAnsi="TH SarabunPSK" w:cs="TH SarabunPSK" w:hint="cs"/>
        </w:rPr>
        <w:t>Thus, not only do students learn to summarize, critique, and write an article, but they also learn how to communicate purposely in various academic and professional settings</w:t>
      </w:r>
      <w:r w:rsidR="008114F0" w:rsidRPr="00EB71B4">
        <w:rPr>
          <w:rFonts w:ascii="TH SarabunPSK" w:eastAsia="Sarabun" w:hAnsi="TH SarabunPSK" w:cs="TH SarabunPSK" w:hint="cs"/>
          <w:cs/>
        </w:rPr>
        <w:t>.</w:t>
      </w:r>
    </w:p>
    <w:p w:rsidR="00852EE1" w:rsidRPr="00EB71B4" w:rsidRDefault="00852EE1" w:rsidP="00852EE1">
      <w:pPr>
        <w:tabs>
          <w:tab w:val="left" w:pos="1560"/>
          <w:tab w:val="right" w:pos="9000"/>
        </w:tabs>
        <w:ind w:right="-188"/>
        <w:jc w:val="thaiDistribute"/>
        <w:rPr>
          <w:rFonts w:ascii="TH SarabunPSK" w:hAnsi="TH SarabunPSK" w:cs="TH SarabunPSK" w:hint="cs"/>
          <w:b/>
          <w:bCs/>
        </w:rPr>
      </w:pPr>
    </w:p>
    <w:p w:rsidR="00C54767" w:rsidRPr="00EB71B4" w:rsidRDefault="00A50E93" w:rsidP="00852EE1">
      <w:pPr>
        <w:tabs>
          <w:tab w:val="left" w:pos="1440"/>
          <w:tab w:val="right" w:pos="9000"/>
        </w:tabs>
        <w:ind w:right="-188"/>
        <w:jc w:val="thaiDistribute"/>
        <w:rPr>
          <w:rFonts w:ascii="TH SarabunPSK" w:hAnsi="TH SarabunPSK" w:cs="TH SarabunPSK"/>
          <w:b/>
          <w:bCs/>
          <w:spacing w:val="-4"/>
        </w:rPr>
      </w:pPr>
      <w:r w:rsidRPr="00EB71B4">
        <w:rPr>
          <w:rFonts w:ascii="TH SarabunPSK" w:hAnsi="TH SarabunPSK" w:cs="TH SarabunPSK"/>
          <w:b/>
          <w:bCs/>
        </w:rPr>
        <w:t>GEN64</w:t>
      </w:r>
      <w:r w:rsidR="00C54767" w:rsidRPr="00EB71B4">
        <w:rPr>
          <w:rFonts w:ascii="TH SarabunPSK" w:hAnsi="TH SarabunPSK" w:cs="TH SarabunPSK"/>
          <w:b/>
          <w:bCs/>
          <w:cs/>
        </w:rPr>
        <w:t>-</w:t>
      </w:r>
      <w:r w:rsidRPr="00EB71B4">
        <w:rPr>
          <w:rFonts w:ascii="TH SarabunPSK" w:eastAsia="Times New Roman" w:hAnsi="TH SarabunPSK" w:cs="TH SarabunPSK"/>
          <w:b/>
          <w:bCs/>
        </w:rPr>
        <w:t>126</w:t>
      </w:r>
      <w:r w:rsidR="00C54767" w:rsidRPr="00EB71B4">
        <w:rPr>
          <w:rFonts w:ascii="TH SarabunPSK" w:eastAsia="Times New Roman" w:hAnsi="TH SarabunPSK" w:cs="TH SarabunPSK"/>
          <w:b/>
          <w:bCs/>
          <w:cs/>
        </w:rPr>
        <w:t xml:space="preserve"> </w:t>
      </w:r>
      <w:r w:rsidR="00C54767" w:rsidRPr="00EB71B4">
        <w:rPr>
          <w:rFonts w:ascii="TH SarabunPSK" w:eastAsia="Times New Roman" w:hAnsi="TH SarabunPSK" w:cs="TH SarabunPSK"/>
          <w:b/>
          <w:bCs/>
          <w:cs/>
        </w:rPr>
        <w:tab/>
        <w:t>ภ</w:t>
      </w:r>
      <w:r w:rsidRPr="00EB71B4">
        <w:rPr>
          <w:rFonts w:ascii="TH SarabunPSK" w:eastAsia="Times New Roman" w:hAnsi="TH SarabunPSK" w:cs="TH SarabunPSK"/>
          <w:b/>
          <w:bCs/>
          <w:cs/>
        </w:rPr>
        <w:t>าษาอังกฤษสำหรับการนำเสนอ</w:t>
      </w:r>
      <w:r w:rsidR="00C54767" w:rsidRPr="00EB71B4">
        <w:rPr>
          <w:rFonts w:ascii="TH SarabunPSK" w:hAnsi="TH SarabunPSK" w:cs="TH SarabunPSK"/>
          <w:b/>
          <w:bCs/>
        </w:rPr>
        <w:tab/>
        <w:t>3</w:t>
      </w:r>
      <w:r w:rsidR="00C54767" w:rsidRPr="00EB71B4">
        <w:rPr>
          <w:rFonts w:ascii="TH SarabunPSK" w:hAnsi="TH SarabunPSK" w:cs="TH SarabunPSK"/>
          <w:b/>
          <w:bCs/>
          <w:cs/>
        </w:rPr>
        <w:t>(</w:t>
      </w:r>
      <w:r w:rsidR="00C54767" w:rsidRPr="00EB71B4">
        <w:rPr>
          <w:rFonts w:ascii="TH SarabunPSK" w:hAnsi="TH SarabunPSK" w:cs="TH SarabunPSK"/>
          <w:b/>
          <w:bCs/>
        </w:rPr>
        <w:t>3</w:t>
      </w:r>
      <w:r w:rsidR="00C54767" w:rsidRPr="00EB71B4">
        <w:rPr>
          <w:rFonts w:ascii="TH SarabunPSK" w:hAnsi="TH SarabunPSK" w:cs="TH SarabunPSK"/>
          <w:b/>
          <w:bCs/>
          <w:cs/>
        </w:rPr>
        <w:t>-0-</w:t>
      </w:r>
      <w:r w:rsidR="00C54767" w:rsidRPr="00EB71B4">
        <w:rPr>
          <w:rFonts w:ascii="TH SarabunPSK" w:hAnsi="TH SarabunPSK" w:cs="TH SarabunPSK"/>
          <w:b/>
          <w:bCs/>
        </w:rPr>
        <w:t>6</w:t>
      </w:r>
      <w:r w:rsidR="00C54767" w:rsidRPr="00EB71B4">
        <w:rPr>
          <w:rFonts w:ascii="TH SarabunPSK" w:hAnsi="TH SarabunPSK" w:cs="TH SarabunPSK"/>
          <w:b/>
          <w:bCs/>
          <w:cs/>
        </w:rPr>
        <w:t>)</w:t>
      </w:r>
    </w:p>
    <w:p w:rsidR="00C54767" w:rsidRPr="00EB71B4" w:rsidRDefault="00C54767" w:rsidP="00852EE1">
      <w:pPr>
        <w:tabs>
          <w:tab w:val="left" w:pos="1560"/>
          <w:tab w:val="right" w:pos="9000"/>
        </w:tabs>
        <w:ind w:right="-188"/>
        <w:jc w:val="thaiDistribute"/>
        <w:rPr>
          <w:rFonts w:ascii="TH SarabunPSK" w:hAnsi="TH SarabunPSK" w:cs="TH SarabunPSK"/>
          <w:b/>
          <w:bCs/>
          <w:spacing w:val="-4"/>
        </w:rPr>
      </w:pPr>
      <w:r w:rsidRPr="00EB71B4">
        <w:rPr>
          <w:rFonts w:ascii="TH SarabunPSK" w:hAnsi="TH SarabunPSK" w:cs="TH SarabunPSK"/>
          <w:b/>
          <w:bCs/>
        </w:rPr>
        <w:tab/>
      </w:r>
      <w:r w:rsidR="00A50E93" w:rsidRPr="00EB71B4">
        <w:rPr>
          <w:rFonts w:ascii="TH SarabunPSK" w:eastAsia="Times New Roman" w:hAnsi="TH SarabunPSK" w:cs="TH SarabunPSK"/>
          <w:b/>
          <w:bCs/>
        </w:rPr>
        <w:t>English for Presentation</w:t>
      </w:r>
    </w:p>
    <w:p w:rsidR="00A50E93" w:rsidRPr="00EB71B4" w:rsidRDefault="00C54767" w:rsidP="00852EE1">
      <w:pPr>
        <w:tabs>
          <w:tab w:val="left" w:pos="1440"/>
        </w:tabs>
        <w:ind w:right="-188"/>
        <w:rPr>
          <w:rFonts w:ascii="TH SarabunPSK" w:eastAsia="Times New Roman" w:hAnsi="TH SarabunPSK" w:cs="TH SarabunPSK"/>
          <w:b/>
          <w:bCs/>
          <w:spacing w:val="-4"/>
          <w:cs/>
        </w:rPr>
      </w:pPr>
      <w:r w:rsidRPr="00EB71B4">
        <w:rPr>
          <w:rFonts w:ascii="TH SarabunPSK" w:eastAsia="Times New Roman" w:hAnsi="TH SarabunPSK" w:cs="TH SarabunPSK"/>
          <w:b/>
          <w:bCs/>
          <w:spacing w:val="-4"/>
          <w:cs/>
        </w:rPr>
        <w:t>วิชาบังคับก่อน:</w:t>
      </w:r>
      <w:r w:rsidR="00852EE1" w:rsidRPr="00EB71B4">
        <w:rPr>
          <w:rFonts w:ascii="TH SarabunPSK" w:eastAsia="Times New Roman" w:hAnsi="TH SarabunPSK" w:cs="TH SarabunPSK"/>
          <w:b/>
          <w:bCs/>
          <w:spacing w:val="-4"/>
        </w:rPr>
        <w:tab/>
      </w:r>
      <w:r w:rsidR="00A50E93" w:rsidRPr="00EB71B4">
        <w:rPr>
          <w:rFonts w:ascii="TH SarabunPSK" w:eastAsia="Times New Roman" w:hAnsi="TH SarabunPSK" w:cs="TH SarabunPSK"/>
          <w:b/>
          <w:bCs/>
          <w:color w:val="000000"/>
          <w:spacing w:val="-4"/>
        </w:rPr>
        <w:t>1</w:t>
      </w:r>
      <w:r w:rsidR="00A50E93" w:rsidRPr="00EB71B4">
        <w:rPr>
          <w:rFonts w:ascii="TH SarabunPSK" w:eastAsia="Times New Roman" w:hAnsi="TH SarabunPSK" w:cs="TH SarabunPSK"/>
          <w:b/>
          <w:bCs/>
          <w:color w:val="000000"/>
          <w:spacing w:val="-4"/>
          <w:cs/>
        </w:rPr>
        <w:t xml:space="preserve">. </w:t>
      </w:r>
      <w:r w:rsidR="00A50E93" w:rsidRPr="00EB71B4">
        <w:rPr>
          <w:rFonts w:ascii="TH SarabunPSK" w:eastAsia="Times New Roman" w:hAnsi="TH SarabunPSK" w:cs="TH SarabunPSK"/>
          <w:b/>
          <w:bCs/>
          <w:color w:val="000000"/>
          <w:spacing w:val="-4"/>
        </w:rPr>
        <w:t>GEN64</w:t>
      </w:r>
      <w:r w:rsidR="00A50E93" w:rsidRPr="00EB71B4">
        <w:rPr>
          <w:rFonts w:ascii="TH SarabunPSK" w:eastAsia="Times New Roman" w:hAnsi="TH SarabunPSK" w:cs="TH SarabunPSK"/>
          <w:b/>
          <w:bCs/>
          <w:color w:val="000000"/>
          <w:spacing w:val="-4"/>
          <w:cs/>
        </w:rPr>
        <w:t>-</w:t>
      </w:r>
      <w:r w:rsidR="00A50E93" w:rsidRPr="00EB71B4">
        <w:rPr>
          <w:rFonts w:ascii="TH SarabunPSK" w:eastAsia="Times New Roman" w:hAnsi="TH SarabunPSK" w:cs="TH SarabunPSK"/>
          <w:b/>
          <w:bCs/>
          <w:color w:val="000000"/>
          <w:spacing w:val="-4"/>
        </w:rPr>
        <w:t xml:space="preserve">121 </w:t>
      </w:r>
      <w:r w:rsidR="00A50E93" w:rsidRPr="00EB71B4">
        <w:rPr>
          <w:rFonts w:ascii="TH SarabunPSK" w:eastAsia="Times New Roman" w:hAnsi="TH SarabunPSK" w:cs="TH SarabunPSK"/>
          <w:b/>
          <w:bCs/>
          <w:color w:val="000000"/>
          <w:spacing w:val="-4"/>
          <w:cs/>
        </w:rPr>
        <w:t>ทักษะการสื่อสารภาษาอังกฤษ</w:t>
      </w:r>
      <w:r w:rsidR="00A50E93" w:rsidRPr="00EB71B4">
        <w:rPr>
          <w:rFonts w:ascii="TH SarabunPSK" w:eastAsia="Times New Roman" w:hAnsi="TH SarabunPSK" w:cs="TH SarabunPSK" w:hint="cs"/>
          <w:b/>
          <w:bCs/>
          <w:spacing w:val="-4"/>
          <w:cs/>
        </w:rPr>
        <w:t xml:space="preserve"> และ</w:t>
      </w:r>
    </w:p>
    <w:p w:rsidR="00A50E93" w:rsidRPr="00EB71B4" w:rsidRDefault="00A50E93" w:rsidP="00852EE1">
      <w:pPr>
        <w:tabs>
          <w:tab w:val="left" w:pos="1440"/>
        </w:tabs>
        <w:rPr>
          <w:rFonts w:ascii="TH SarabunPSK" w:eastAsia="Times New Roman" w:hAnsi="TH SarabunPSK" w:cs="TH SarabunPSK"/>
          <w:b/>
          <w:bCs/>
          <w:spacing w:val="-4"/>
        </w:rPr>
      </w:pPr>
      <w:r w:rsidRPr="00EB71B4">
        <w:rPr>
          <w:rFonts w:ascii="TH SarabunPSK" w:hAnsi="TH SarabunPSK" w:cs="TH SarabunPSK"/>
          <w:b/>
          <w:bCs/>
        </w:rPr>
        <w:tab/>
        <w:t>2</w:t>
      </w:r>
      <w:r w:rsidRPr="00EB71B4">
        <w:rPr>
          <w:rFonts w:ascii="TH SarabunPSK" w:hAnsi="TH SarabunPSK" w:cs="TH SarabunPSK"/>
          <w:b/>
          <w:bCs/>
          <w:cs/>
        </w:rPr>
        <w:t xml:space="preserve">. </w:t>
      </w:r>
      <w:r w:rsidRPr="00EB71B4">
        <w:rPr>
          <w:rFonts w:ascii="TH SarabunPSK" w:eastAsia="Times New Roman" w:hAnsi="TH SarabunPSK" w:cs="TH SarabunPSK"/>
          <w:b/>
          <w:bCs/>
          <w:spacing w:val="-4"/>
        </w:rPr>
        <w:t>GEN64</w:t>
      </w:r>
      <w:r w:rsidRPr="00EB71B4">
        <w:rPr>
          <w:rFonts w:ascii="TH SarabunPSK" w:eastAsia="Times New Roman" w:hAnsi="TH SarabunPSK" w:cs="TH SarabunPSK"/>
          <w:b/>
          <w:bCs/>
          <w:spacing w:val="-4"/>
          <w:cs/>
        </w:rPr>
        <w:t>-</w:t>
      </w:r>
      <w:r w:rsidRPr="00EB71B4">
        <w:rPr>
          <w:rFonts w:ascii="TH SarabunPSK" w:eastAsia="Times New Roman" w:hAnsi="TH SarabunPSK" w:cs="TH SarabunPSK"/>
          <w:b/>
          <w:bCs/>
          <w:spacing w:val="-4"/>
        </w:rPr>
        <w:t xml:space="preserve">122 </w:t>
      </w:r>
      <w:r w:rsidRPr="00EB71B4">
        <w:rPr>
          <w:rFonts w:ascii="TH SarabunPSK" w:eastAsia="Times New Roman" w:hAnsi="TH SarabunPSK" w:cs="TH SarabunPSK" w:hint="cs"/>
          <w:b/>
          <w:bCs/>
          <w:spacing w:val="-4"/>
          <w:cs/>
        </w:rPr>
        <w:t>ภาษาอังกฤษสำหรับ</w:t>
      </w:r>
      <w:r w:rsidRPr="00EB71B4">
        <w:rPr>
          <w:rFonts w:ascii="TH SarabunPSK" w:eastAsia="Times New Roman" w:hAnsi="TH SarabunPSK" w:cs="TH SarabunPSK"/>
          <w:b/>
          <w:bCs/>
          <w:spacing w:val="-4"/>
          <w:cs/>
        </w:rPr>
        <w:t>การฟังและการพูด</w:t>
      </w:r>
      <w:r w:rsidRPr="00EB71B4">
        <w:rPr>
          <w:rFonts w:ascii="TH SarabunPSK" w:eastAsia="Times New Roman" w:hAnsi="TH SarabunPSK" w:cs="TH SarabunPSK" w:hint="cs"/>
          <w:b/>
          <w:bCs/>
          <w:spacing w:val="-4"/>
          <w:cs/>
        </w:rPr>
        <w:t xml:space="preserve"> และ</w:t>
      </w:r>
    </w:p>
    <w:p w:rsidR="00C54767" w:rsidRPr="00EB71B4" w:rsidRDefault="00A50E93" w:rsidP="00852EE1">
      <w:pPr>
        <w:tabs>
          <w:tab w:val="left" w:pos="1440"/>
        </w:tabs>
        <w:ind w:right="-188"/>
        <w:rPr>
          <w:rFonts w:ascii="TH SarabunPSK" w:eastAsia="Times New Roman" w:hAnsi="TH SarabunPSK" w:cs="TH SarabunPSK" w:hint="cs"/>
          <w:b/>
          <w:bCs/>
          <w:spacing w:val="-4"/>
        </w:rPr>
      </w:pPr>
      <w:r w:rsidRPr="00EB71B4">
        <w:rPr>
          <w:rFonts w:ascii="TH SarabunPSK" w:hAnsi="TH SarabunPSK" w:cs="TH SarabunPSK"/>
          <w:cs/>
        </w:rPr>
        <w:tab/>
      </w:r>
      <w:r w:rsidRPr="00EB71B4">
        <w:rPr>
          <w:rFonts w:ascii="TH SarabunPSK" w:eastAsia="Times New Roman" w:hAnsi="TH SarabunPSK" w:cs="TH SarabunPSK" w:hint="cs"/>
          <w:b/>
          <w:bCs/>
          <w:spacing w:val="-4"/>
          <w:cs/>
        </w:rPr>
        <w:t xml:space="preserve">3. </w:t>
      </w:r>
      <w:r w:rsidRPr="00EB71B4">
        <w:rPr>
          <w:rFonts w:ascii="TH SarabunPSK" w:eastAsia="Times New Roman" w:hAnsi="TH SarabunPSK" w:cs="TH SarabunPSK"/>
          <w:b/>
          <w:bCs/>
          <w:spacing w:val="-4"/>
        </w:rPr>
        <w:t>GEN64</w:t>
      </w:r>
      <w:r w:rsidRPr="00EB71B4">
        <w:rPr>
          <w:rFonts w:ascii="TH SarabunPSK" w:eastAsia="Times New Roman" w:hAnsi="TH SarabunPSK" w:cs="TH SarabunPSK"/>
          <w:b/>
          <w:bCs/>
          <w:spacing w:val="-4"/>
          <w:cs/>
        </w:rPr>
        <w:t>-</w:t>
      </w:r>
      <w:r w:rsidRPr="00EB71B4">
        <w:rPr>
          <w:rFonts w:ascii="TH SarabunPSK" w:eastAsia="Times New Roman" w:hAnsi="TH SarabunPSK" w:cs="TH SarabunPSK"/>
          <w:b/>
          <w:bCs/>
          <w:spacing w:val="-4"/>
        </w:rPr>
        <w:t xml:space="preserve">123 </w:t>
      </w:r>
      <w:r w:rsidRPr="00EB71B4">
        <w:rPr>
          <w:rFonts w:ascii="TH SarabunPSK" w:eastAsia="Times New Roman" w:hAnsi="TH SarabunPSK" w:cs="TH SarabunPSK" w:hint="cs"/>
          <w:b/>
          <w:bCs/>
          <w:spacing w:val="-4"/>
          <w:cs/>
        </w:rPr>
        <w:t>ภาษาอังกฤษสำหรับการอ่านและการเขียน</w:t>
      </w:r>
    </w:p>
    <w:p w:rsidR="00A50E93" w:rsidRPr="00EB71B4" w:rsidRDefault="00C54767" w:rsidP="00852EE1">
      <w:pPr>
        <w:tabs>
          <w:tab w:val="left" w:pos="1440"/>
        </w:tabs>
        <w:ind w:right="-188"/>
        <w:rPr>
          <w:rFonts w:ascii="TH SarabunPSK" w:eastAsia="Times New Roman" w:hAnsi="TH SarabunPSK" w:cs="TH SarabunPSK"/>
          <w:b/>
          <w:bCs/>
          <w:spacing w:val="-4"/>
        </w:rPr>
      </w:pPr>
      <w:r w:rsidRPr="00EB71B4">
        <w:rPr>
          <w:rFonts w:ascii="TH SarabunPSK" w:eastAsia="Times New Roman" w:hAnsi="TH SarabunPSK" w:cs="TH SarabunPSK"/>
          <w:b/>
          <w:bCs/>
          <w:spacing w:val="-4"/>
        </w:rPr>
        <w:t>Prerequisite</w:t>
      </w:r>
      <w:r w:rsidRPr="00EB71B4">
        <w:rPr>
          <w:rFonts w:ascii="TH SarabunPSK" w:eastAsia="Times New Roman" w:hAnsi="TH SarabunPSK" w:cs="TH SarabunPSK"/>
          <w:b/>
          <w:bCs/>
          <w:spacing w:val="-4"/>
          <w:cs/>
        </w:rPr>
        <w:t>:</w:t>
      </w:r>
      <w:r w:rsidR="00852EE1" w:rsidRPr="00EB71B4">
        <w:rPr>
          <w:rFonts w:ascii="TH SarabunPSK" w:eastAsia="Times New Roman" w:hAnsi="TH SarabunPSK" w:cs="TH SarabunPSK"/>
          <w:b/>
          <w:bCs/>
          <w:spacing w:val="-4"/>
        </w:rPr>
        <w:tab/>
      </w:r>
      <w:r w:rsidR="00A50E93" w:rsidRPr="00EB71B4">
        <w:rPr>
          <w:rFonts w:ascii="TH SarabunPSK" w:eastAsia="Times New Roman" w:hAnsi="TH SarabunPSK" w:cs="TH SarabunPSK"/>
          <w:b/>
          <w:bCs/>
          <w:spacing w:val="-4"/>
        </w:rPr>
        <w:t>1</w:t>
      </w:r>
      <w:r w:rsidR="00A50E93" w:rsidRPr="00EB71B4">
        <w:rPr>
          <w:rFonts w:ascii="TH SarabunPSK" w:eastAsia="Times New Roman" w:hAnsi="TH SarabunPSK" w:cs="TH SarabunPSK"/>
          <w:b/>
          <w:bCs/>
          <w:spacing w:val="-4"/>
          <w:cs/>
        </w:rPr>
        <w:t xml:space="preserve">. </w:t>
      </w:r>
      <w:r w:rsidR="00A50E93" w:rsidRPr="00EB71B4">
        <w:rPr>
          <w:rFonts w:ascii="TH SarabunPSK" w:eastAsia="Times New Roman" w:hAnsi="TH SarabunPSK" w:cs="TH SarabunPSK"/>
          <w:b/>
          <w:bCs/>
          <w:spacing w:val="-4"/>
        </w:rPr>
        <w:t>GEN64</w:t>
      </w:r>
      <w:r w:rsidR="00A50E93" w:rsidRPr="00EB71B4">
        <w:rPr>
          <w:rFonts w:ascii="TH SarabunPSK" w:eastAsia="Times New Roman" w:hAnsi="TH SarabunPSK" w:cs="TH SarabunPSK"/>
          <w:b/>
          <w:bCs/>
          <w:spacing w:val="-4"/>
          <w:cs/>
        </w:rPr>
        <w:t xml:space="preserve">-121 </w:t>
      </w:r>
      <w:r w:rsidR="00A50E93" w:rsidRPr="00EB71B4">
        <w:rPr>
          <w:rFonts w:ascii="TH SarabunPSK" w:eastAsia="Times New Roman" w:hAnsi="TH SarabunPSK" w:cs="TH SarabunPSK"/>
          <w:b/>
          <w:bCs/>
          <w:spacing w:val="-4"/>
        </w:rPr>
        <w:t>English Communication Skills and</w:t>
      </w:r>
    </w:p>
    <w:p w:rsidR="00A50E93" w:rsidRPr="00EB71B4" w:rsidRDefault="00A50E93" w:rsidP="00852EE1">
      <w:pPr>
        <w:tabs>
          <w:tab w:val="left" w:pos="1440"/>
        </w:tabs>
        <w:rPr>
          <w:rFonts w:ascii="TH SarabunPSK" w:hAnsi="TH SarabunPSK" w:cs="TH SarabunPSK"/>
          <w:b/>
          <w:bCs/>
        </w:rPr>
      </w:pPr>
      <w:r w:rsidRPr="00EB71B4">
        <w:rPr>
          <w:rFonts w:ascii="TH SarabunPSK" w:hAnsi="TH SarabunPSK" w:cs="TH SarabunPSK"/>
          <w:b/>
          <w:bCs/>
        </w:rPr>
        <w:tab/>
        <w:t>2</w:t>
      </w:r>
      <w:r w:rsidRPr="00EB71B4">
        <w:rPr>
          <w:rFonts w:ascii="TH SarabunPSK" w:hAnsi="TH SarabunPSK" w:cs="TH SarabunPSK"/>
          <w:b/>
          <w:bCs/>
          <w:cs/>
        </w:rPr>
        <w:t xml:space="preserve">. </w:t>
      </w:r>
      <w:r w:rsidRPr="00EB71B4">
        <w:rPr>
          <w:rFonts w:ascii="TH SarabunPSK" w:hAnsi="TH SarabunPSK" w:cs="TH SarabunPSK"/>
          <w:b/>
          <w:bCs/>
        </w:rPr>
        <w:t>GEN64</w:t>
      </w:r>
      <w:r w:rsidRPr="00EB71B4">
        <w:rPr>
          <w:rFonts w:ascii="TH SarabunPSK" w:hAnsi="TH SarabunPSK" w:cs="TH SarabunPSK"/>
          <w:b/>
          <w:bCs/>
          <w:cs/>
        </w:rPr>
        <w:t>-</w:t>
      </w:r>
      <w:r w:rsidRPr="00EB71B4">
        <w:rPr>
          <w:rFonts w:ascii="TH SarabunPSK" w:hAnsi="TH SarabunPSK" w:cs="TH SarabunPSK"/>
          <w:b/>
          <w:bCs/>
        </w:rPr>
        <w:t xml:space="preserve">122 </w:t>
      </w:r>
      <w:r w:rsidRPr="00EB71B4">
        <w:rPr>
          <w:rFonts w:ascii="TH SarabunPSK" w:eastAsia="Times New Roman" w:hAnsi="TH SarabunPSK" w:cs="TH SarabunPSK"/>
          <w:b/>
          <w:bCs/>
          <w:spacing w:val="-4"/>
        </w:rPr>
        <w:t>English</w:t>
      </w:r>
      <w:r w:rsidRPr="00EB71B4">
        <w:rPr>
          <w:rFonts w:ascii="TH SarabunPSK" w:hAnsi="TH SarabunPSK" w:cs="TH SarabunPSK"/>
          <w:b/>
          <w:bCs/>
        </w:rPr>
        <w:t xml:space="preserve"> Listening and Speaking</w:t>
      </w:r>
      <w:r w:rsidRPr="00EB71B4">
        <w:rPr>
          <w:rFonts w:ascii="TH SarabunPSK" w:hAnsi="TH SarabunPSK" w:cs="TH SarabunPSK" w:hint="cs"/>
          <w:b/>
          <w:bCs/>
          <w:cs/>
        </w:rPr>
        <w:t xml:space="preserve"> </w:t>
      </w:r>
      <w:r w:rsidRPr="00EB71B4">
        <w:rPr>
          <w:rFonts w:ascii="TH SarabunPSK" w:hAnsi="TH SarabunPSK" w:cs="TH SarabunPSK"/>
          <w:b/>
          <w:bCs/>
        </w:rPr>
        <w:t>and</w:t>
      </w:r>
    </w:p>
    <w:p w:rsidR="00C54767" w:rsidRPr="00EB71B4" w:rsidRDefault="00A50E93" w:rsidP="00852EE1">
      <w:pPr>
        <w:tabs>
          <w:tab w:val="left" w:pos="1440"/>
        </w:tabs>
        <w:ind w:right="-188"/>
        <w:rPr>
          <w:rFonts w:ascii="TH SarabunPSK" w:hAnsi="TH SarabunPSK" w:cs="TH SarabunPSK"/>
          <w:b/>
          <w:bCs/>
        </w:rPr>
      </w:pPr>
      <w:r w:rsidRPr="00EB71B4">
        <w:rPr>
          <w:rFonts w:ascii="TH SarabunPSK" w:hAnsi="TH SarabunPSK" w:cs="TH SarabunPSK"/>
          <w:b/>
          <w:bCs/>
        </w:rPr>
        <w:tab/>
        <w:t>3</w:t>
      </w:r>
      <w:r w:rsidRPr="00EB71B4">
        <w:rPr>
          <w:rFonts w:ascii="TH SarabunPSK" w:hAnsi="TH SarabunPSK" w:cs="TH SarabunPSK"/>
          <w:b/>
          <w:bCs/>
          <w:cs/>
        </w:rPr>
        <w:t xml:space="preserve">. </w:t>
      </w:r>
      <w:r w:rsidRPr="00EB71B4">
        <w:rPr>
          <w:rFonts w:ascii="TH SarabunPSK" w:hAnsi="TH SarabunPSK" w:cs="TH SarabunPSK"/>
          <w:b/>
          <w:bCs/>
        </w:rPr>
        <w:t>GEN64</w:t>
      </w:r>
      <w:r w:rsidRPr="00EB71B4">
        <w:rPr>
          <w:rFonts w:ascii="TH SarabunPSK" w:hAnsi="TH SarabunPSK" w:cs="TH SarabunPSK"/>
          <w:b/>
          <w:bCs/>
          <w:cs/>
        </w:rPr>
        <w:t>-</w:t>
      </w:r>
      <w:r w:rsidRPr="00EB71B4">
        <w:rPr>
          <w:rFonts w:ascii="TH SarabunPSK" w:hAnsi="TH SarabunPSK" w:cs="TH SarabunPSK"/>
          <w:b/>
          <w:bCs/>
        </w:rPr>
        <w:t xml:space="preserve">123 </w:t>
      </w:r>
      <w:r w:rsidRPr="00EB71B4">
        <w:rPr>
          <w:rFonts w:ascii="TH SarabunPSK" w:eastAsia="Times New Roman" w:hAnsi="TH SarabunPSK" w:cs="TH SarabunPSK"/>
          <w:b/>
          <w:bCs/>
          <w:spacing w:val="-4"/>
        </w:rPr>
        <w:t>English</w:t>
      </w:r>
      <w:r w:rsidRPr="00EB71B4">
        <w:rPr>
          <w:rFonts w:ascii="TH SarabunPSK" w:hAnsi="TH SarabunPSK" w:cs="TH SarabunPSK"/>
          <w:b/>
          <w:bCs/>
        </w:rPr>
        <w:t xml:space="preserve"> Listening and Writing</w:t>
      </w:r>
    </w:p>
    <w:p w:rsidR="00FF2019" w:rsidRPr="00EB71B4" w:rsidRDefault="00C54767" w:rsidP="00852EE1">
      <w:pPr>
        <w:tabs>
          <w:tab w:val="left" w:pos="1440"/>
          <w:tab w:val="right" w:pos="9000"/>
        </w:tabs>
        <w:spacing w:after="160"/>
        <w:contextualSpacing/>
        <w:jc w:val="thaiDistribute"/>
        <w:rPr>
          <w:rFonts w:ascii="TH SarabunPSK" w:eastAsia="Sarabun" w:hAnsi="TH SarabunPSK" w:cs="TH SarabunPSK"/>
        </w:rPr>
      </w:pPr>
      <w:r w:rsidRPr="00EB71B4">
        <w:rPr>
          <w:rFonts w:ascii="TH SarabunPSK" w:hAnsi="TH SarabunPSK" w:cs="TH SarabunPSK"/>
          <w:b/>
          <w:bCs/>
          <w:spacing w:val="-4"/>
          <w:cs/>
        </w:rPr>
        <w:lastRenderedPageBreak/>
        <w:tab/>
      </w:r>
      <w:r w:rsidR="00FF2019" w:rsidRPr="00EB71B4">
        <w:rPr>
          <w:rFonts w:ascii="TH SarabunPSK" w:eastAsia="Sarabun" w:hAnsi="TH SarabunPSK" w:cs="TH SarabunPSK"/>
          <w:cs/>
        </w:rPr>
        <w:t>รายวิชานี้มุ่งเน้นการพัฒนาทักษะภาษาอังกฤษทั้งสี่ด้าน ได้แก่ การฟัง การพูด การอ่านและการเขียน โดยเน้นการฝึกใช้ไวยากรณ์ และคำศัพท์เฉพาะภาษาอังกฤษที่ใช้ในการนำเสนองาน</w:t>
      </w:r>
      <w:r w:rsidR="00FF2019" w:rsidRPr="00EB71B4">
        <w:rPr>
          <w:rFonts w:ascii="TH SarabunPSK" w:eastAsia="Sarabun" w:hAnsi="TH SarabunPSK" w:cs="TH SarabunPSK" w:hint="cs"/>
          <w:cs/>
        </w:rPr>
        <w:t>ในสายวิชาของผู้เรียนในสาขาวิทยาศาสตร์สุขภาพ หรือ วิทยาศาสตร์และเทคโนโลยี หรือ มนุษย์ศาสตร์และสังคมศาสตร์</w:t>
      </w:r>
      <w:r w:rsidR="00FF2019" w:rsidRPr="00EB71B4">
        <w:rPr>
          <w:rFonts w:ascii="TH SarabunPSK" w:eastAsia="Sarabun" w:hAnsi="TH SarabunPSK" w:cs="TH SarabunPSK"/>
          <w:cs/>
        </w:rPr>
        <w:t xml:space="preserve"> มีการเตรียมความพร้อมทักษะต่าง ๆ ที่จำเป็นสำหรับการนำเสนองาน อีกทั้งเตรียมผู้เรียนให้มีความพร้อมในทักษะต่าง ๆ ใน ศตวรรษที่ </w:t>
      </w:r>
      <w:r w:rsidR="00FF2019" w:rsidRPr="00EB71B4">
        <w:rPr>
          <w:rFonts w:ascii="TH SarabunPSK" w:eastAsia="Sarabun" w:hAnsi="TH SarabunPSK" w:cs="TH SarabunPSK"/>
        </w:rPr>
        <w:t xml:space="preserve">21 </w:t>
      </w:r>
      <w:r w:rsidR="00FF2019" w:rsidRPr="00EB71B4">
        <w:rPr>
          <w:rFonts w:ascii="TH SarabunPSK" w:eastAsia="Sarabun" w:hAnsi="TH SarabunPSK" w:cs="TH SarabunPSK"/>
          <w:cs/>
        </w:rPr>
        <w:t>เพื่อ ใช้ในการนำเสนองานด้วยปาก</w:t>
      </w:r>
      <w:r w:rsidR="00FF2019" w:rsidRPr="00EB71B4">
        <w:rPr>
          <w:rFonts w:ascii="TH SarabunPSK" w:eastAsia="Sarabun" w:hAnsi="TH SarabunPSK" w:cs="TH SarabunPSK" w:hint="cs"/>
          <w:cs/>
        </w:rPr>
        <w:t>เปล่า</w:t>
      </w:r>
      <w:r w:rsidR="00FF2019" w:rsidRPr="00EB71B4">
        <w:rPr>
          <w:rFonts w:ascii="TH SarabunPSK" w:eastAsia="Sarabun" w:hAnsi="TH SarabunPSK" w:cs="TH SarabunPSK"/>
          <w:cs/>
        </w:rPr>
        <w:t xml:space="preserve">อย่างมีแบบแผนและประสิทธิภาพ </w:t>
      </w:r>
    </w:p>
    <w:p w:rsidR="00C54767" w:rsidRPr="00EB71B4" w:rsidRDefault="00C54767" w:rsidP="00852EE1">
      <w:pPr>
        <w:tabs>
          <w:tab w:val="left" w:pos="1440"/>
          <w:tab w:val="right" w:pos="9000"/>
        </w:tabs>
        <w:ind w:right="26"/>
        <w:jc w:val="thaiDistribute"/>
        <w:rPr>
          <w:rFonts w:ascii="TH SarabunPSK" w:hAnsi="TH SarabunPSK" w:cs="TH SarabunPSK"/>
          <w:b/>
          <w:bCs/>
          <w:spacing w:val="-4"/>
        </w:rPr>
      </w:pPr>
      <w:r w:rsidRPr="00EB71B4">
        <w:rPr>
          <w:rFonts w:ascii="TH SarabunPSK" w:hAnsi="TH SarabunPSK" w:cs="TH SarabunPSK"/>
          <w:b/>
          <w:bCs/>
          <w:spacing w:val="-4"/>
        </w:rPr>
        <w:tab/>
      </w:r>
      <w:r w:rsidR="00FF2019" w:rsidRPr="00EB71B4">
        <w:rPr>
          <w:rFonts w:ascii="TH SarabunPSK" w:eastAsia="Sarabun" w:hAnsi="TH SarabunPSK" w:cs="TH SarabunPSK"/>
        </w:rPr>
        <w:t xml:space="preserve">This course aims at developing the four essential English skills </w:t>
      </w:r>
      <w:r w:rsidR="00FF2019" w:rsidRPr="00EB71B4">
        <w:rPr>
          <w:rFonts w:ascii="TH SarabunPSK" w:eastAsia="Sarabun" w:hAnsi="TH SarabunPSK" w:cs="TH SarabunPSK"/>
          <w:cs/>
        </w:rPr>
        <w:t xml:space="preserve">- </w:t>
      </w:r>
      <w:r w:rsidR="00FF2019" w:rsidRPr="00EB71B4">
        <w:rPr>
          <w:rFonts w:ascii="TH SarabunPSK" w:eastAsia="Sarabun" w:hAnsi="TH SarabunPSK" w:cs="TH SarabunPSK"/>
        </w:rPr>
        <w:t xml:space="preserve">listening, speaking, reading and writing </w:t>
      </w:r>
      <w:r w:rsidR="00FF2019" w:rsidRPr="00EB71B4">
        <w:rPr>
          <w:rFonts w:ascii="TH SarabunPSK" w:eastAsia="Sarabun" w:hAnsi="TH SarabunPSK" w:cs="TH SarabunPSK"/>
          <w:cs/>
        </w:rPr>
        <w:t xml:space="preserve">- </w:t>
      </w:r>
      <w:r w:rsidR="00FF2019" w:rsidRPr="00EB71B4">
        <w:rPr>
          <w:rFonts w:ascii="TH SarabunPSK" w:eastAsia="Sarabun" w:hAnsi="TH SarabunPSK" w:cs="TH SarabunPSK"/>
        </w:rPr>
        <w:t>while focusing on essential grammar and terminology specific to the presentation in the field of Health Sciences, or Sciences and Technology, or Humanities and Social Sciences</w:t>
      </w:r>
      <w:r w:rsidR="00FF2019" w:rsidRPr="00EB71B4">
        <w:rPr>
          <w:rFonts w:ascii="TH SarabunPSK" w:eastAsia="Sarabun" w:hAnsi="TH SarabunPSK" w:cs="TH SarabunPSK"/>
          <w:cs/>
        </w:rPr>
        <w:t xml:space="preserve">. </w:t>
      </w:r>
      <w:r w:rsidR="00FF2019" w:rsidRPr="00EB71B4">
        <w:rPr>
          <w:rFonts w:ascii="TH SarabunPSK" w:eastAsia="Sarabun" w:hAnsi="TH SarabunPSK" w:cs="TH SarabunPSK"/>
        </w:rPr>
        <w:t>It also equips students with the necessary 21</w:t>
      </w:r>
      <w:r w:rsidR="00FF2019" w:rsidRPr="00EB71B4">
        <w:rPr>
          <w:rFonts w:ascii="TH SarabunPSK" w:eastAsia="Sarabun" w:hAnsi="TH SarabunPSK" w:cs="TH SarabunPSK"/>
          <w:vertAlign w:val="superscript"/>
        </w:rPr>
        <w:t>st</w:t>
      </w:r>
      <w:r w:rsidR="00FF2019" w:rsidRPr="00EB71B4">
        <w:rPr>
          <w:rFonts w:ascii="TH SarabunPSK" w:eastAsia="Sarabun" w:hAnsi="TH SarabunPSK" w:cs="TH SarabunPSK"/>
        </w:rPr>
        <w:t xml:space="preserve"> century skills to build an effective structure and delivery of oral presentations</w:t>
      </w:r>
      <w:r w:rsidR="00FF2019" w:rsidRPr="00EB71B4">
        <w:rPr>
          <w:rFonts w:ascii="TH SarabunPSK" w:eastAsia="Sarabun" w:hAnsi="TH SarabunPSK" w:cs="TH SarabunPSK"/>
          <w:cs/>
        </w:rPr>
        <w:t>.</w:t>
      </w:r>
    </w:p>
    <w:p w:rsidR="00C54767" w:rsidRPr="00EB71B4" w:rsidRDefault="00C54767" w:rsidP="000B0837">
      <w:pPr>
        <w:tabs>
          <w:tab w:val="left" w:pos="1701"/>
        </w:tabs>
        <w:jc w:val="thaiDistribute"/>
        <w:rPr>
          <w:rFonts w:ascii="TH SarabunPSK" w:hAnsi="TH SarabunPSK" w:cs="TH SarabunPSK"/>
          <w:lang w:bidi="ar-SA"/>
        </w:rPr>
      </w:pPr>
    </w:p>
    <w:p w:rsidR="00C54767" w:rsidRPr="00EB71B4" w:rsidRDefault="00FB779F" w:rsidP="00852EE1">
      <w:pPr>
        <w:pStyle w:val="Body"/>
        <w:tabs>
          <w:tab w:val="left" w:pos="1440"/>
          <w:tab w:val="right" w:pos="9029"/>
        </w:tabs>
        <w:spacing w:after="0" w:line="240" w:lineRule="auto"/>
        <w:rPr>
          <w:rFonts w:ascii="TH SarabunPSK" w:hAnsi="TH SarabunPSK" w:cs="TH SarabunPSK"/>
          <w:b/>
          <w:bCs/>
          <w:color w:val="auto"/>
          <w:sz w:val="32"/>
          <w:szCs w:val="32"/>
        </w:rPr>
      </w:pPr>
      <w:r w:rsidRPr="00EB71B4">
        <w:rPr>
          <w:rFonts w:ascii="TH SarabunPSK" w:hAnsi="TH SarabunPSK" w:cs="TH SarabunPSK"/>
          <w:b/>
          <w:bCs/>
          <w:color w:val="auto"/>
          <w:sz w:val="32"/>
          <w:szCs w:val="32"/>
        </w:rPr>
        <w:t>GEN64</w:t>
      </w:r>
      <w:r w:rsidR="00C54767" w:rsidRPr="00EB71B4">
        <w:rPr>
          <w:rFonts w:ascii="TH SarabunPSK" w:hAnsi="TH SarabunPSK" w:cs="TH SarabunPSK"/>
          <w:b/>
          <w:bCs/>
          <w:color w:val="auto"/>
          <w:sz w:val="32"/>
          <w:szCs w:val="32"/>
          <w:cs/>
        </w:rPr>
        <w:t>-</w:t>
      </w:r>
      <w:r w:rsidRPr="00EB71B4">
        <w:rPr>
          <w:rFonts w:ascii="TH SarabunPSK" w:hAnsi="TH SarabunPSK" w:cs="TH SarabunPSK"/>
          <w:b/>
          <w:bCs/>
          <w:color w:val="auto"/>
          <w:sz w:val="32"/>
          <w:szCs w:val="32"/>
        </w:rPr>
        <w:t>131</w:t>
      </w:r>
      <w:r w:rsidR="00C54767" w:rsidRPr="00EB71B4">
        <w:rPr>
          <w:rFonts w:ascii="TH SarabunPSK" w:hAnsi="TH SarabunPSK" w:cs="TH SarabunPSK"/>
          <w:b/>
          <w:bCs/>
          <w:color w:val="auto"/>
          <w:sz w:val="32"/>
          <w:szCs w:val="32"/>
        </w:rPr>
        <w:tab/>
      </w:r>
      <w:r w:rsidR="00C54767" w:rsidRPr="00EB71B4">
        <w:rPr>
          <w:rFonts w:ascii="TH SarabunPSK" w:hAnsi="TH SarabunPSK" w:cs="TH SarabunPSK"/>
          <w:b/>
          <w:bCs/>
          <w:color w:val="auto"/>
          <w:sz w:val="32"/>
          <w:szCs w:val="32"/>
          <w:cs/>
        </w:rPr>
        <w:t>ความเป็นไทยและพลเมืองโลก</w:t>
      </w:r>
      <w:r w:rsidRPr="00EB71B4">
        <w:rPr>
          <w:rFonts w:ascii="TH SarabunPSK" w:hAnsi="TH SarabunPSK" w:cs="TH SarabunPSK"/>
          <w:b/>
          <w:bCs/>
          <w:color w:val="auto"/>
          <w:sz w:val="32"/>
          <w:szCs w:val="32"/>
        </w:rPr>
        <w:tab/>
        <w:t>3</w:t>
      </w:r>
      <w:r w:rsidR="00C54767" w:rsidRPr="00EB71B4">
        <w:rPr>
          <w:rFonts w:ascii="TH SarabunPSK" w:hAnsi="TH SarabunPSK" w:cs="TH SarabunPSK"/>
          <w:b/>
          <w:bCs/>
          <w:color w:val="auto"/>
          <w:sz w:val="32"/>
          <w:szCs w:val="32"/>
          <w:cs/>
        </w:rPr>
        <w:t>(</w:t>
      </w:r>
      <w:r w:rsidR="00C54767" w:rsidRPr="00EB71B4">
        <w:rPr>
          <w:rFonts w:ascii="TH SarabunPSK" w:hAnsi="TH SarabunPSK" w:cs="TH SarabunPSK"/>
          <w:b/>
          <w:bCs/>
          <w:color w:val="auto"/>
          <w:sz w:val="32"/>
          <w:szCs w:val="32"/>
        </w:rPr>
        <w:t>3</w:t>
      </w:r>
      <w:r w:rsidR="00C54767" w:rsidRPr="00EB71B4">
        <w:rPr>
          <w:rFonts w:ascii="TH SarabunPSK" w:hAnsi="TH SarabunPSK" w:cs="TH SarabunPSK"/>
          <w:b/>
          <w:bCs/>
          <w:color w:val="auto"/>
          <w:sz w:val="32"/>
          <w:szCs w:val="32"/>
          <w:cs/>
        </w:rPr>
        <w:t>-</w:t>
      </w:r>
      <w:r w:rsidRPr="00EB71B4">
        <w:rPr>
          <w:rFonts w:ascii="TH SarabunPSK" w:hAnsi="TH SarabunPSK" w:cs="TH SarabunPSK"/>
          <w:b/>
          <w:bCs/>
          <w:color w:val="auto"/>
          <w:sz w:val="32"/>
          <w:szCs w:val="32"/>
        </w:rPr>
        <w:t>0</w:t>
      </w:r>
      <w:r w:rsidR="00C54767" w:rsidRPr="00EB71B4">
        <w:rPr>
          <w:rFonts w:ascii="TH SarabunPSK" w:hAnsi="TH SarabunPSK" w:cs="TH SarabunPSK"/>
          <w:b/>
          <w:bCs/>
          <w:color w:val="auto"/>
          <w:sz w:val="32"/>
          <w:szCs w:val="32"/>
          <w:cs/>
        </w:rPr>
        <w:t>-</w:t>
      </w:r>
      <w:r w:rsidRPr="00EB71B4">
        <w:rPr>
          <w:rFonts w:ascii="TH SarabunPSK" w:hAnsi="TH SarabunPSK" w:cs="TH SarabunPSK"/>
          <w:b/>
          <w:bCs/>
          <w:color w:val="auto"/>
          <w:sz w:val="32"/>
          <w:szCs w:val="32"/>
        </w:rPr>
        <w:t>6</w:t>
      </w:r>
      <w:r w:rsidR="00C54767" w:rsidRPr="00EB71B4">
        <w:rPr>
          <w:rFonts w:ascii="TH SarabunPSK" w:hAnsi="TH SarabunPSK" w:cs="TH SarabunPSK"/>
          <w:b/>
          <w:bCs/>
          <w:color w:val="auto"/>
          <w:sz w:val="32"/>
          <w:szCs w:val="32"/>
          <w:cs/>
        </w:rPr>
        <w:t>)</w:t>
      </w:r>
    </w:p>
    <w:p w:rsidR="00C54767" w:rsidRPr="00EB71B4" w:rsidRDefault="00C54767" w:rsidP="00852EE1">
      <w:pPr>
        <w:pStyle w:val="Body"/>
        <w:tabs>
          <w:tab w:val="left" w:pos="1440"/>
        </w:tabs>
        <w:spacing w:after="0" w:line="240" w:lineRule="auto"/>
        <w:rPr>
          <w:rFonts w:ascii="TH SarabunPSK" w:hAnsi="TH SarabunPSK" w:cs="TH SarabunPSK"/>
          <w:b/>
          <w:bCs/>
          <w:color w:val="auto"/>
          <w:sz w:val="32"/>
          <w:szCs w:val="32"/>
        </w:rPr>
      </w:pPr>
      <w:r w:rsidRPr="00EB71B4">
        <w:rPr>
          <w:rFonts w:ascii="TH SarabunPSK" w:hAnsi="TH SarabunPSK" w:cs="TH SarabunPSK"/>
          <w:b/>
          <w:bCs/>
          <w:color w:val="auto"/>
          <w:sz w:val="32"/>
          <w:szCs w:val="32"/>
        </w:rPr>
        <w:tab/>
        <w:t>Thai Civilization and Global Citizen</w:t>
      </w:r>
    </w:p>
    <w:p w:rsidR="00FB779F" w:rsidRPr="00EB71B4" w:rsidRDefault="00C54767" w:rsidP="00852EE1">
      <w:pPr>
        <w:pStyle w:val="Body"/>
        <w:tabs>
          <w:tab w:val="left" w:pos="1440"/>
        </w:tabs>
        <w:spacing w:after="0" w:line="240" w:lineRule="auto"/>
        <w:jc w:val="thaiDistribute"/>
        <w:rPr>
          <w:rFonts w:ascii="TH SarabunPSK" w:eastAsia="Sarabun" w:hAnsi="TH SarabunPSK" w:cs="TH SarabunPSK"/>
          <w:sz w:val="32"/>
          <w:szCs w:val="32"/>
        </w:rPr>
      </w:pPr>
      <w:r w:rsidRPr="00EB71B4">
        <w:rPr>
          <w:rFonts w:ascii="TH SarabunPSK" w:hAnsi="TH SarabunPSK" w:cs="TH SarabunPSK"/>
          <w:b/>
          <w:bCs/>
          <w:color w:val="auto"/>
          <w:sz w:val="32"/>
          <w:szCs w:val="32"/>
        </w:rPr>
        <w:tab/>
      </w:r>
      <w:r w:rsidR="00FB779F" w:rsidRPr="00EB71B4">
        <w:rPr>
          <w:rFonts w:ascii="TH SarabunPSK" w:eastAsia="Sarabun" w:hAnsi="TH SarabunPSK" w:cs="TH SarabunPSK"/>
          <w:sz w:val="32"/>
          <w:szCs w:val="32"/>
          <w:cs/>
        </w:rPr>
        <w:t>รายวิชานี้ศึกษาแนวคิดและกระบวนการพัฒนาวิถีความเป็นไทยทั้งทางการเมือง เศรษฐกิจ สังคมและวัฒนธรรมจากอดีตถึงปัจจุบันที่ก่อให้เกิดความศิวิไลซ์ของความเป็นไทยที่มีอัตลักษณ์เฉพาะของสังคม รวมทั้งการศึกษาพัฒนาการของสังคมโลกที่มุ่งเน้นคุณค่าของสิทธิมนุษยชนและศักดิ์ศรีความเป็นมนุษย์โดยเฉพาะการเคารพความแตกต่าง ความหลากหลายทางสังคม การยึดหลักธรรมาภิบาลและการอยู่ร่วมกันอย่างสันติ  โดยอธิบายให้เห็นถึงการเชื่อมโยงของวิถีสังคมไทยกับความเป็นพลเมืองโลก</w:t>
      </w:r>
    </w:p>
    <w:p w:rsidR="00FB779F" w:rsidRPr="00EB71B4" w:rsidRDefault="00852EE1" w:rsidP="00852EE1">
      <w:pPr>
        <w:pBdr>
          <w:top w:val="nil"/>
          <w:left w:val="nil"/>
          <w:bottom w:val="nil"/>
          <w:right w:val="nil"/>
          <w:between w:val="nil"/>
        </w:pBdr>
        <w:tabs>
          <w:tab w:val="left" w:pos="1440"/>
        </w:tabs>
        <w:contextualSpacing/>
        <w:jc w:val="thaiDistribute"/>
        <w:rPr>
          <w:rFonts w:ascii="TH SarabunPSK" w:eastAsia="Sarabun" w:hAnsi="TH SarabunPSK" w:cs="TH SarabunPSK"/>
          <w:color w:val="000000"/>
        </w:rPr>
      </w:pPr>
      <w:r w:rsidRPr="00EB71B4">
        <w:rPr>
          <w:rFonts w:ascii="TH SarabunPSK" w:hAnsi="TH SarabunPSK" w:cs="TH SarabunPSK"/>
        </w:rPr>
        <w:tab/>
      </w:r>
      <w:r w:rsidR="00FB779F" w:rsidRPr="00EB71B4">
        <w:rPr>
          <w:rFonts w:ascii="TH SarabunPSK" w:eastAsia="Sarabun" w:hAnsi="TH SarabunPSK" w:cs="TH SarabunPSK"/>
          <w:color w:val="000000"/>
        </w:rPr>
        <w:t>This course studies concepts and processes of Thai civilization, covering dimensions of politics, economy, society, and culture from the past to the present</w:t>
      </w:r>
      <w:r w:rsidR="00FB779F" w:rsidRPr="00EB71B4">
        <w:rPr>
          <w:rFonts w:ascii="TH SarabunPSK" w:eastAsia="Sarabun" w:hAnsi="TH SarabunPSK" w:cs="TH SarabunPSK"/>
          <w:color w:val="000000"/>
          <w:cs/>
        </w:rPr>
        <w:t xml:space="preserve">. </w:t>
      </w:r>
      <w:r w:rsidR="00FB779F" w:rsidRPr="00EB71B4">
        <w:rPr>
          <w:rFonts w:ascii="TH SarabunPSK" w:eastAsia="Sarabun" w:hAnsi="TH SarabunPSK" w:cs="TH SarabunPSK"/>
          <w:color w:val="000000"/>
        </w:rPr>
        <w:t>Topics reflect the origins of social identity within Thai civilization and concepts of global citizen development</w:t>
      </w:r>
      <w:r w:rsidR="00FB779F" w:rsidRPr="00EB71B4">
        <w:rPr>
          <w:rFonts w:ascii="TH SarabunPSK" w:eastAsia="Sarabun" w:hAnsi="TH SarabunPSK" w:cs="TH SarabunPSK"/>
          <w:color w:val="000000"/>
          <w:cs/>
        </w:rPr>
        <w:t xml:space="preserve">. </w:t>
      </w:r>
      <w:r w:rsidR="00FB779F" w:rsidRPr="00EB71B4">
        <w:rPr>
          <w:rFonts w:ascii="TH SarabunPSK" w:eastAsia="Sarabun" w:hAnsi="TH SarabunPSK" w:cs="TH SarabunPSK"/>
          <w:color w:val="000000"/>
        </w:rPr>
        <w:t>The course focuses on global values such as Human Rights, Human Dignity, and Human Equality, including respect for individual differences, social diversity, principles of good governance and peaceful coexistence</w:t>
      </w:r>
      <w:r w:rsidR="00FB779F" w:rsidRPr="00EB71B4">
        <w:rPr>
          <w:rFonts w:ascii="TH SarabunPSK" w:eastAsia="Sarabun" w:hAnsi="TH SarabunPSK" w:cs="TH SarabunPSK"/>
          <w:color w:val="000000"/>
          <w:cs/>
        </w:rPr>
        <w:t xml:space="preserve">. </w:t>
      </w:r>
      <w:r w:rsidR="00FB779F" w:rsidRPr="00EB71B4">
        <w:rPr>
          <w:rFonts w:ascii="TH SarabunPSK" w:eastAsia="Sarabun" w:hAnsi="TH SarabunPSK" w:cs="TH SarabunPSK"/>
          <w:color w:val="000000"/>
        </w:rPr>
        <w:t>Students examine connections between Thai civilization and its role in the development of a global citizen</w:t>
      </w:r>
      <w:r w:rsidR="00FB779F" w:rsidRPr="00EB71B4">
        <w:rPr>
          <w:rFonts w:ascii="TH SarabunPSK" w:eastAsia="Sarabun" w:hAnsi="TH SarabunPSK" w:cs="TH SarabunPSK"/>
          <w:color w:val="000000"/>
          <w:cs/>
        </w:rPr>
        <w:t>.</w:t>
      </w:r>
    </w:p>
    <w:p w:rsidR="002A5EB3" w:rsidRPr="00EB71B4" w:rsidRDefault="002A5EB3" w:rsidP="00852EE1">
      <w:pPr>
        <w:pBdr>
          <w:top w:val="nil"/>
          <w:left w:val="nil"/>
          <w:bottom w:val="nil"/>
          <w:right w:val="nil"/>
          <w:between w:val="nil"/>
        </w:pBdr>
        <w:tabs>
          <w:tab w:val="left" w:pos="1701"/>
        </w:tabs>
        <w:contextualSpacing/>
        <w:jc w:val="thaiDistribute"/>
        <w:rPr>
          <w:rFonts w:ascii="TH SarabunPSK" w:eastAsia="Sarabun" w:hAnsi="TH SarabunPSK" w:cs="TH SarabunPSK" w:hint="cs"/>
          <w:color w:val="000000"/>
        </w:rPr>
      </w:pPr>
    </w:p>
    <w:p w:rsidR="00C54767" w:rsidRPr="00EB71B4" w:rsidRDefault="00C54767" w:rsidP="00852EE1">
      <w:pPr>
        <w:pStyle w:val="Body"/>
        <w:tabs>
          <w:tab w:val="left" w:pos="1440"/>
          <w:tab w:val="right" w:pos="9029"/>
        </w:tabs>
        <w:spacing w:after="0" w:line="240" w:lineRule="auto"/>
        <w:rPr>
          <w:rFonts w:ascii="TH SarabunPSK" w:hAnsi="TH SarabunPSK" w:cs="TH SarabunPSK"/>
          <w:b/>
          <w:bCs/>
          <w:color w:val="auto"/>
          <w:sz w:val="32"/>
          <w:szCs w:val="32"/>
        </w:rPr>
      </w:pPr>
      <w:r w:rsidRPr="00EB71B4">
        <w:rPr>
          <w:rFonts w:ascii="TH SarabunPSK" w:hAnsi="TH SarabunPSK" w:cs="TH SarabunPSK"/>
          <w:b/>
          <w:bCs/>
          <w:color w:val="auto"/>
          <w:sz w:val="32"/>
          <w:szCs w:val="32"/>
          <w:lang w:val="de-DE"/>
        </w:rPr>
        <w:t>G</w:t>
      </w:r>
      <w:r w:rsidR="00C761F7" w:rsidRPr="00EB71B4">
        <w:rPr>
          <w:rFonts w:ascii="TH SarabunPSK" w:hAnsi="TH SarabunPSK" w:cs="TH SarabunPSK"/>
          <w:b/>
          <w:bCs/>
          <w:color w:val="auto"/>
          <w:sz w:val="32"/>
          <w:szCs w:val="32"/>
          <w:lang w:val="de-DE"/>
        </w:rPr>
        <w:t>EN6</w:t>
      </w:r>
      <w:r w:rsidR="00C761F7" w:rsidRPr="00EB71B4">
        <w:rPr>
          <w:rFonts w:ascii="TH SarabunPSK" w:hAnsi="TH SarabunPSK" w:cs="TH SarabunPSK" w:hint="cs"/>
          <w:b/>
          <w:bCs/>
          <w:color w:val="auto"/>
          <w:sz w:val="32"/>
          <w:szCs w:val="32"/>
          <w:cs/>
          <w:lang w:val="de-DE"/>
        </w:rPr>
        <w:t>4</w:t>
      </w:r>
      <w:r w:rsidRPr="00EB71B4">
        <w:rPr>
          <w:rFonts w:ascii="TH SarabunPSK" w:hAnsi="TH SarabunPSK" w:cs="TH SarabunPSK"/>
          <w:b/>
          <w:bCs/>
          <w:color w:val="auto"/>
          <w:sz w:val="32"/>
          <w:szCs w:val="32"/>
          <w:cs/>
          <w:lang w:val="de-DE"/>
        </w:rPr>
        <w:t>-</w:t>
      </w:r>
      <w:r w:rsidR="00C761F7" w:rsidRPr="00EB71B4">
        <w:rPr>
          <w:rFonts w:ascii="TH SarabunPSK" w:hAnsi="TH SarabunPSK" w:cs="TH SarabunPSK"/>
          <w:b/>
          <w:bCs/>
          <w:color w:val="auto"/>
          <w:sz w:val="32"/>
          <w:szCs w:val="32"/>
          <w:lang w:val="de-DE"/>
        </w:rPr>
        <w:t>1</w:t>
      </w:r>
      <w:r w:rsidR="00C761F7" w:rsidRPr="00EB71B4">
        <w:rPr>
          <w:rFonts w:ascii="TH SarabunPSK" w:hAnsi="TH SarabunPSK" w:cs="TH SarabunPSK" w:hint="cs"/>
          <w:b/>
          <w:bCs/>
          <w:color w:val="auto"/>
          <w:sz w:val="32"/>
          <w:szCs w:val="32"/>
          <w:cs/>
          <w:lang w:val="de-DE"/>
        </w:rPr>
        <w:t>3</w:t>
      </w:r>
      <w:r w:rsidRPr="00EB71B4">
        <w:rPr>
          <w:rFonts w:ascii="TH SarabunPSK" w:hAnsi="TH SarabunPSK" w:cs="TH SarabunPSK"/>
          <w:b/>
          <w:bCs/>
          <w:color w:val="auto"/>
          <w:sz w:val="32"/>
          <w:szCs w:val="32"/>
          <w:lang w:val="de-DE"/>
        </w:rPr>
        <w:t>2</w:t>
      </w:r>
      <w:r w:rsidRPr="00EB71B4">
        <w:rPr>
          <w:rFonts w:ascii="TH SarabunPSK" w:hAnsi="TH SarabunPSK" w:cs="TH SarabunPSK"/>
          <w:b/>
          <w:bCs/>
          <w:color w:val="auto"/>
          <w:sz w:val="32"/>
          <w:szCs w:val="32"/>
          <w:lang w:val="de-DE"/>
        </w:rPr>
        <w:tab/>
      </w:r>
      <w:r w:rsidRPr="00EB71B4">
        <w:rPr>
          <w:rFonts w:ascii="TH SarabunPSK" w:hAnsi="TH SarabunPSK" w:cs="TH SarabunPSK"/>
          <w:b/>
          <w:bCs/>
          <w:color w:val="auto"/>
          <w:sz w:val="32"/>
          <w:szCs w:val="32"/>
          <w:cs/>
          <w:lang w:val="de-DE"/>
        </w:rPr>
        <w:t>ปรัชญา จริยศาสตร์ และวิธีคิดแบบวิพากษ์</w:t>
      </w:r>
      <w:r w:rsidR="00C761F7" w:rsidRPr="00EB71B4">
        <w:rPr>
          <w:rFonts w:ascii="TH SarabunPSK" w:hAnsi="TH SarabunPSK" w:cs="TH SarabunPSK"/>
          <w:b/>
          <w:bCs/>
          <w:color w:val="auto"/>
          <w:sz w:val="32"/>
          <w:szCs w:val="32"/>
          <w:lang w:val="de-DE"/>
        </w:rPr>
        <w:tab/>
      </w:r>
      <w:r w:rsidR="00C761F7" w:rsidRPr="00EB71B4">
        <w:rPr>
          <w:rFonts w:ascii="TH SarabunPSK" w:hAnsi="TH SarabunPSK" w:cs="TH SarabunPSK" w:hint="cs"/>
          <w:b/>
          <w:bCs/>
          <w:color w:val="auto"/>
          <w:sz w:val="32"/>
          <w:szCs w:val="32"/>
          <w:cs/>
          <w:lang w:val="de-DE"/>
        </w:rPr>
        <w:t>3</w:t>
      </w:r>
      <w:r w:rsidRPr="00EB71B4">
        <w:rPr>
          <w:rFonts w:ascii="TH SarabunPSK" w:hAnsi="TH SarabunPSK" w:cs="TH SarabunPSK"/>
          <w:b/>
          <w:bCs/>
          <w:color w:val="auto"/>
          <w:sz w:val="32"/>
          <w:szCs w:val="32"/>
          <w:cs/>
          <w:lang w:val="de-DE"/>
        </w:rPr>
        <w:t>(</w:t>
      </w:r>
      <w:r w:rsidRPr="00EB71B4">
        <w:rPr>
          <w:rFonts w:ascii="TH SarabunPSK" w:hAnsi="TH SarabunPSK" w:cs="TH SarabunPSK"/>
          <w:b/>
          <w:bCs/>
          <w:color w:val="auto"/>
          <w:sz w:val="32"/>
          <w:szCs w:val="32"/>
          <w:lang w:val="de-DE"/>
        </w:rPr>
        <w:t>3</w:t>
      </w:r>
      <w:r w:rsidRPr="00EB71B4">
        <w:rPr>
          <w:rFonts w:ascii="TH SarabunPSK" w:hAnsi="TH SarabunPSK" w:cs="TH SarabunPSK"/>
          <w:b/>
          <w:bCs/>
          <w:color w:val="auto"/>
          <w:sz w:val="32"/>
          <w:szCs w:val="32"/>
          <w:cs/>
          <w:lang w:val="de-DE"/>
        </w:rPr>
        <w:t>-</w:t>
      </w:r>
      <w:r w:rsidR="00C761F7" w:rsidRPr="00EB71B4">
        <w:rPr>
          <w:rFonts w:ascii="TH SarabunPSK" w:hAnsi="TH SarabunPSK" w:cs="TH SarabunPSK" w:hint="cs"/>
          <w:b/>
          <w:bCs/>
          <w:color w:val="auto"/>
          <w:sz w:val="32"/>
          <w:szCs w:val="32"/>
          <w:cs/>
          <w:lang w:val="de-DE"/>
        </w:rPr>
        <w:t>0</w:t>
      </w:r>
      <w:r w:rsidRPr="00EB71B4">
        <w:rPr>
          <w:rFonts w:ascii="TH SarabunPSK" w:hAnsi="TH SarabunPSK" w:cs="TH SarabunPSK"/>
          <w:b/>
          <w:bCs/>
          <w:color w:val="auto"/>
          <w:sz w:val="32"/>
          <w:szCs w:val="32"/>
          <w:cs/>
          <w:lang w:val="de-DE"/>
        </w:rPr>
        <w:t>-</w:t>
      </w:r>
      <w:r w:rsidR="00C761F7" w:rsidRPr="00EB71B4">
        <w:rPr>
          <w:rFonts w:ascii="TH SarabunPSK" w:hAnsi="TH SarabunPSK" w:cs="TH SarabunPSK" w:hint="cs"/>
          <w:b/>
          <w:bCs/>
          <w:color w:val="auto"/>
          <w:sz w:val="32"/>
          <w:szCs w:val="32"/>
          <w:cs/>
          <w:lang w:val="de-DE"/>
        </w:rPr>
        <w:t>6</w:t>
      </w:r>
      <w:r w:rsidRPr="00EB71B4">
        <w:rPr>
          <w:rFonts w:ascii="TH SarabunPSK" w:hAnsi="TH SarabunPSK" w:cs="TH SarabunPSK"/>
          <w:b/>
          <w:bCs/>
          <w:color w:val="auto"/>
          <w:sz w:val="32"/>
          <w:szCs w:val="32"/>
          <w:cs/>
          <w:lang w:val="de-DE"/>
        </w:rPr>
        <w:t>)</w:t>
      </w:r>
    </w:p>
    <w:p w:rsidR="00C54767" w:rsidRPr="00EB71B4" w:rsidRDefault="00C54767" w:rsidP="00852EE1">
      <w:pPr>
        <w:pStyle w:val="Body"/>
        <w:tabs>
          <w:tab w:val="left" w:pos="1440"/>
        </w:tabs>
        <w:spacing w:after="0" w:line="240" w:lineRule="auto"/>
        <w:rPr>
          <w:rFonts w:ascii="TH SarabunPSK" w:hAnsi="TH SarabunPSK" w:cs="TH SarabunPSK"/>
          <w:b/>
          <w:bCs/>
          <w:color w:val="auto"/>
          <w:sz w:val="32"/>
          <w:szCs w:val="32"/>
        </w:rPr>
      </w:pPr>
      <w:r w:rsidRPr="00EB71B4">
        <w:rPr>
          <w:rFonts w:ascii="TH SarabunPSK" w:hAnsi="TH SarabunPSK" w:cs="TH SarabunPSK"/>
          <w:b/>
          <w:bCs/>
          <w:color w:val="auto"/>
          <w:sz w:val="32"/>
          <w:szCs w:val="32"/>
          <w:lang w:val="de-DE"/>
        </w:rPr>
        <w:tab/>
      </w:r>
      <w:r w:rsidRPr="00EB71B4">
        <w:rPr>
          <w:rFonts w:ascii="TH SarabunPSK" w:hAnsi="TH SarabunPSK" w:cs="TH SarabunPSK"/>
          <w:b/>
          <w:bCs/>
          <w:color w:val="auto"/>
          <w:sz w:val="32"/>
          <w:szCs w:val="32"/>
        </w:rPr>
        <w:t>Philosophy, Ethics, and Critical Thinking</w:t>
      </w:r>
    </w:p>
    <w:p w:rsidR="00C761F7" w:rsidRPr="00EB71B4" w:rsidRDefault="00C761F7" w:rsidP="00852EE1">
      <w:pPr>
        <w:pBdr>
          <w:top w:val="nil"/>
          <w:left w:val="nil"/>
          <w:bottom w:val="nil"/>
          <w:right w:val="nil"/>
          <w:between w:val="nil"/>
        </w:pBdr>
        <w:tabs>
          <w:tab w:val="left" w:pos="1440"/>
          <w:tab w:val="left" w:pos="1701"/>
        </w:tabs>
        <w:contextualSpacing/>
        <w:jc w:val="thaiDistribute"/>
        <w:rPr>
          <w:rFonts w:ascii="TH SarabunPSK" w:eastAsia="Sarabun" w:hAnsi="TH SarabunPSK" w:cs="TH SarabunPSK"/>
          <w:color w:val="000000"/>
        </w:rPr>
      </w:pPr>
      <w:r w:rsidRPr="00EB71B4">
        <w:rPr>
          <w:rFonts w:ascii="TH SarabunPSK" w:hAnsi="TH SarabunPSK" w:cs="TH SarabunPSK"/>
        </w:rPr>
        <w:tab/>
      </w:r>
      <w:r w:rsidRPr="00EB71B4">
        <w:rPr>
          <w:rFonts w:ascii="TH SarabunPSK" w:eastAsia="Sarabun" w:hAnsi="TH SarabunPSK" w:cs="TH SarabunPSK"/>
          <w:color w:val="000000"/>
          <w:cs/>
        </w:rPr>
        <w:t>รายวิชานี้ศึกษาปัญหาพื้นฐานและปัญหาทั่วไปของสังคมมนุษย์ที่เกี่ยวข้องกับสิ่งที่ดำรงอยู่ ความรู้ ค่านิยม เหตุผล จิตใจและภาษาเพื่อให้เข้าใจความสำคัญของปรัชญาต่อการดำรงชีวิตของมนุษย์ ในส่วนของจริยศาสตร์จะมุ่งเน้นศึกษาในฐานะที่เป็นส่วนหนึ่งของปรัชญาทางศีลธรรมที่ให้ความสำคัญกับการรับรองความถูกและความผิดของการกระทำ และการศึกษากรอบความคิดของจริยศาสตร์เชิงปทัสถาน รวมทั้งการศึกษาหลักการและกระบวนการวิเคราะห์จากความจริงเชิงวัตถุวิสัยเพื่อนำไปสู่การใช้ดุลยพินิจในการตัดสินใจทั้งนี้โดยยึดหลักเหตุผล และการวิเคราะห์โดยปราศจากอคติหรือการประเมินความจริงจากหลักฐานเชิงประจักษ์</w:t>
      </w:r>
    </w:p>
    <w:p w:rsidR="00C54767" w:rsidRPr="00EB71B4" w:rsidRDefault="00C54767" w:rsidP="00852EE1">
      <w:pPr>
        <w:pBdr>
          <w:top w:val="nil"/>
          <w:left w:val="nil"/>
          <w:bottom w:val="nil"/>
          <w:right w:val="nil"/>
          <w:between w:val="nil"/>
        </w:pBdr>
        <w:tabs>
          <w:tab w:val="left" w:pos="1440"/>
          <w:tab w:val="left" w:pos="1701"/>
        </w:tabs>
        <w:contextualSpacing/>
        <w:jc w:val="thaiDistribute"/>
        <w:rPr>
          <w:rFonts w:ascii="TH SarabunPSK" w:eastAsia="Sarabun" w:hAnsi="TH SarabunPSK" w:cs="TH SarabunPSK" w:hint="cs"/>
          <w:color w:val="000000"/>
        </w:rPr>
      </w:pPr>
      <w:r w:rsidRPr="00EB71B4">
        <w:rPr>
          <w:rFonts w:ascii="TH SarabunPSK" w:hAnsi="TH SarabunPSK" w:cs="TH SarabunPSK"/>
        </w:rPr>
        <w:tab/>
      </w:r>
      <w:r w:rsidR="00C761F7" w:rsidRPr="00EB71B4">
        <w:rPr>
          <w:rFonts w:ascii="TH SarabunPSK" w:eastAsia="Sarabun" w:hAnsi="TH SarabunPSK" w:cs="TH SarabunPSK"/>
          <w:color w:val="000000"/>
        </w:rPr>
        <w:t>This course examines the fundamental cognitive and philosophical problems related to human society, including existence, knowledge, values, reason, mind, and language</w:t>
      </w:r>
      <w:r w:rsidR="00C761F7" w:rsidRPr="00EB71B4">
        <w:rPr>
          <w:rFonts w:ascii="TH SarabunPSK" w:eastAsia="Sarabun" w:hAnsi="TH SarabunPSK" w:cs="TH SarabunPSK"/>
          <w:color w:val="000000"/>
          <w:cs/>
        </w:rPr>
        <w:t xml:space="preserve">. </w:t>
      </w:r>
      <w:r w:rsidR="00C761F7" w:rsidRPr="00EB71B4">
        <w:rPr>
          <w:rFonts w:ascii="TH SarabunPSK" w:eastAsia="Sarabun" w:hAnsi="TH SarabunPSK" w:cs="TH SarabunPSK"/>
          <w:color w:val="000000"/>
        </w:rPr>
        <w:t>Students gain a more in</w:t>
      </w:r>
      <w:r w:rsidR="00C761F7" w:rsidRPr="00EB71B4">
        <w:rPr>
          <w:rFonts w:ascii="TH SarabunPSK" w:eastAsia="Sarabun" w:hAnsi="TH SarabunPSK" w:cs="TH SarabunPSK"/>
          <w:color w:val="000000"/>
          <w:cs/>
        </w:rPr>
        <w:t>-</w:t>
      </w:r>
      <w:r w:rsidR="00C761F7" w:rsidRPr="00EB71B4">
        <w:rPr>
          <w:rFonts w:ascii="TH SarabunPSK" w:eastAsia="Sarabun" w:hAnsi="TH SarabunPSK" w:cs="TH SarabunPSK"/>
          <w:color w:val="000000"/>
        </w:rPr>
        <w:t xml:space="preserve">depth understanding of the importance of philosophy in </w:t>
      </w:r>
      <w:r w:rsidR="00C761F7" w:rsidRPr="00EB71B4">
        <w:rPr>
          <w:rFonts w:ascii="TH SarabunPSK" w:eastAsia="Sarabun" w:hAnsi="TH SarabunPSK" w:cs="TH SarabunPSK"/>
          <w:color w:val="000000"/>
        </w:rPr>
        <w:lastRenderedPageBreak/>
        <w:t>human life</w:t>
      </w:r>
      <w:r w:rsidR="00C761F7" w:rsidRPr="00EB71B4">
        <w:rPr>
          <w:rFonts w:ascii="TH SarabunPSK" w:eastAsia="Sarabun" w:hAnsi="TH SarabunPSK" w:cs="TH SarabunPSK"/>
          <w:color w:val="000000"/>
          <w:cs/>
        </w:rPr>
        <w:t xml:space="preserve">. </w:t>
      </w:r>
      <w:r w:rsidR="00C761F7" w:rsidRPr="00EB71B4">
        <w:rPr>
          <w:rFonts w:ascii="TH SarabunPSK" w:eastAsia="Sarabun" w:hAnsi="TH SarabunPSK" w:cs="TH SarabunPSK"/>
          <w:color w:val="000000"/>
        </w:rPr>
        <w:t>Students learn the importance of moral philosophy and the conceptual framework of ethics</w:t>
      </w:r>
      <w:r w:rsidR="00C761F7" w:rsidRPr="00EB71B4">
        <w:rPr>
          <w:rFonts w:ascii="TH SarabunPSK" w:eastAsia="Sarabun" w:hAnsi="TH SarabunPSK" w:cs="TH SarabunPSK"/>
          <w:color w:val="000000"/>
          <w:cs/>
        </w:rPr>
        <w:t xml:space="preserve">. </w:t>
      </w:r>
      <w:r w:rsidR="00C761F7" w:rsidRPr="00EB71B4">
        <w:rPr>
          <w:rFonts w:ascii="TH SarabunPSK" w:eastAsia="Sarabun" w:hAnsi="TH SarabunPSK" w:cs="TH SarabunPSK"/>
          <w:color w:val="000000"/>
        </w:rPr>
        <w:t>Principles and processes of objective truth and reason</w:t>
      </w:r>
      <w:r w:rsidR="00C761F7" w:rsidRPr="00EB71B4">
        <w:rPr>
          <w:rFonts w:ascii="TH SarabunPSK" w:eastAsia="Sarabun" w:hAnsi="TH SarabunPSK" w:cs="TH SarabunPSK"/>
          <w:color w:val="000000"/>
          <w:cs/>
        </w:rPr>
        <w:t>-</w:t>
      </w:r>
      <w:r w:rsidR="00C761F7" w:rsidRPr="00EB71B4">
        <w:rPr>
          <w:rFonts w:ascii="TH SarabunPSK" w:eastAsia="Sarabun" w:hAnsi="TH SarabunPSK" w:cs="TH SarabunPSK"/>
          <w:color w:val="000000"/>
        </w:rPr>
        <w:t>based decision making, bias</w:t>
      </w:r>
      <w:r w:rsidR="00C761F7" w:rsidRPr="00EB71B4">
        <w:rPr>
          <w:rFonts w:ascii="TH SarabunPSK" w:eastAsia="Sarabun" w:hAnsi="TH SarabunPSK" w:cs="TH SarabunPSK"/>
          <w:color w:val="000000"/>
          <w:cs/>
        </w:rPr>
        <w:t>-</w:t>
      </w:r>
      <w:r w:rsidR="00C761F7" w:rsidRPr="00EB71B4">
        <w:rPr>
          <w:rFonts w:ascii="TH SarabunPSK" w:eastAsia="Sarabun" w:hAnsi="TH SarabunPSK" w:cs="TH SarabunPSK"/>
          <w:color w:val="000000"/>
        </w:rPr>
        <w:t>free analysis, and evidence</w:t>
      </w:r>
      <w:r w:rsidR="00C761F7" w:rsidRPr="00EB71B4">
        <w:rPr>
          <w:rFonts w:ascii="TH SarabunPSK" w:eastAsia="Sarabun" w:hAnsi="TH SarabunPSK" w:cs="TH SarabunPSK"/>
          <w:color w:val="000000"/>
          <w:cs/>
        </w:rPr>
        <w:t>-</w:t>
      </w:r>
      <w:r w:rsidR="00C761F7" w:rsidRPr="00EB71B4">
        <w:rPr>
          <w:rFonts w:ascii="TH SarabunPSK" w:eastAsia="Sarabun" w:hAnsi="TH SarabunPSK" w:cs="TH SarabunPSK"/>
          <w:color w:val="000000"/>
        </w:rPr>
        <w:t>based evaluation complete the course's overview</w:t>
      </w:r>
      <w:r w:rsidR="00C761F7" w:rsidRPr="00EB71B4">
        <w:rPr>
          <w:rFonts w:ascii="TH SarabunPSK" w:eastAsia="Sarabun" w:hAnsi="TH SarabunPSK" w:cs="TH SarabunPSK"/>
          <w:color w:val="000000"/>
          <w:cs/>
        </w:rPr>
        <w:t>.</w:t>
      </w:r>
    </w:p>
    <w:p w:rsidR="00BE226A" w:rsidRPr="00EB71B4" w:rsidRDefault="00BE226A" w:rsidP="00C54767">
      <w:pPr>
        <w:tabs>
          <w:tab w:val="left" w:pos="1701"/>
        </w:tabs>
        <w:ind w:right="-46"/>
        <w:jc w:val="thaiDistribute"/>
        <w:rPr>
          <w:rFonts w:ascii="TH SarabunPSK" w:eastAsia="Times New Roman" w:hAnsi="TH SarabunPSK" w:cs="TH SarabunPSK"/>
          <w:b/>
          <w:bCs/>
        </w:rPr>
      </w:pPr>
    </w:p>
    <w:p w:rsidR="00C54767" w:rsidRPr="00EB71B4" w:rsidRDefault="007C1DC0" w:rsidP="00C54767">
      <w:pPr>
        <w:tabs>
          <w:tab w:val="left" w:pos="1440"/>
          <w:tab w:val="right" w:pos="9000"/>
        </w:tabs>
        <w:ind w:right="-43"/>
        <w:jc w:val="thaiDistribute"/>
        <w:rPr>
          <w:rFonts w:ascii="TH SarabunPSK" w:hAnsi="TH SarabunPSK" w:cs="TH SarabunPSK"/>
          <w:b/>
          <w:bCs/>
        </w:rPr>
      </w:pPr>
      <w:r w:rsidRPr="00EB71B4">
        <w:rPr>
          <w:rFonts w:ascii="TH SarabunPSK" w:hAnsi="TH SarabunPSK" w:cs="TH SarabunPSK"/>
          <w:b/>
          <w:bCs/>
        </w:rPr>
        <w:t>GEN64</w:t>
      </w:r>
      <w:r w:rsidR="00C54767" w:rsidRPr="00EB71B4">
        <w:rPr>
          <w:rFonts w:ascii="TH SarabunPSK" w:hAnsi="TH SarabunPSK" w:cs="TH SarabunPSK"/>
          <w:b/>
          <w:bCs/>
          <w:cs/>
        </w:rPr>
        <w:t>-</w:t>
      </w:r>
      <w:r w:rsidRPr="00EB71B4">
        <w:rPr>
          <w:rFonts w:ascii="TH SarabunPSK" w:hAnsi="TH SarabunPSK" w:cs="TH SarabunPSK"/>
          <w:b/>
          <w:bCs/>
        </w:rPr>
        <w:t>14</w:t>
      </w:r>
      <w:r w:rsidR="00C54767" w:rsidRPr="00EB71B4">
        <w:rPr>
          <w:rFonts w:ascii="TH SarabunPSK" w:hAnsi="TH SarabunPSK" w:cs="TH SarabunPSK"/>
          <w:b/>
          <w:bCs/>
        </w:rPr>
        <w:t>1</w:t>
      </w:r>
      <w:r w:rsidR="00C54767" w:rsidRPr="00EB71B4">
        <w:rPr>
          <w:rFonts w:ascii="TH SarabunPSK" w:hAnsi="TH SarabunPSK" w:cs="TH SarabunPSK"/>
          <w:b/>
          <w:bCs/>
        </w:rPr>
        <w:tab/>
      </w:r>
      <w:r w:rsidR="00C54767" w:rsidRPr="00EB71B4">
        <w:rPr>
          <w:rFonts w:ascii="TH SarabunPSK" w:hAnsi="TH SarabunPSK" w:cs="TH SarabunPSK"/>
          <w:b/>
          <w:bCs/>
          <w:cs/>
        </w:rPr>
        <w:t>การแส</w:t>
      </w:r>
      <w:r w:rsidR="0052522E" w:rsidRPr="00EB71B4">
        <w:rPr>
          <w:rFonts w:ascii="TH SarabunPSK" w:hAnsi="TH SarabunPSK" w:cs="TH SarabunPSK"/>
          <w:b/>
          <w:bCs/>
          <w:cs/>
        </w:rPr>
        <w:t>วงหาความรู้และระเบียบวิธีวิจัย</w:t>
      </w:r>
      <w:r w:rsidR="00C54767" w:rsidRPr="00EB71B4">
        <w:rPr>
          <w:rFonts w:ascii="TH SarabunPSK" w:hAnsi="TH SarabunPSK" w:cs="TH SarabunPSK"/>
          <w:b/>
          <w:bCs/>
          <w:cs/>
        </w:rPr>
        <w:tab/>
      </w:r>
      <w:r w:rsidRPr="00EB71B4">
        <w:rPr>
          <w:rFonts w:ascii="TH SarabunPSK" w:hAnsi="TH SarabunPSK" w:cs="TH SarabunPSK"/>
          <w:b/>
          <w:bCs/>
        </w:rPr>
        <w:t>3</w:t>
      </w:r>
      <w:r w:rsidR="00C54767" w:rsidRPr="00EB71B4">
        <w:rPr>
          <w:rFonts w:ascii="TH SarabunPSK" w:hAnsi="TH SarabunPSK" w:cs="TH SarabunPSK"/>
          <w:b/>
          <w:bCs/>
          <w:cs/>
        </w:rPr>
        <w:t>(</w:t>
      </w:r>
      <w:r w:rsidR="00C54767" w:rsidRPr="00EB71B4">
        <w:rPr>
          <w:rFonts w:ascii="TH SarabunPSK" w:hAnsi="TH SarabunPSK" w:cs="TH SarabunPSK"/>
          <w:b/>
          <w:bCs/>
        </w:rPr>
        <w:t>2</w:t>
      </w:r>
      <w:r w:rsidR="00C54767" w:rsidRPr="00EB71B4">
        <w:rPr>
          <w:rFonts w:ascii="TH SarabunPSK" w:hAnsi="TH SarabunPSK" w:cs="TH SarabunPSK"/>
          <w:b/>
          <w:bCs/>
          <w:cs/>
        </w:rPr>
        <w:t>-</w:t>
      </w:r>
      <w:r w:rsidRPr="00EB71B4">
        <w:rPr>
          <w:rFonts w:ascii="TH SarabunPSK" w:hAnsi="TH SarabunPSK" w:cs="TH SarabunPSK"/>
          <w:b/>
          <w:bCs/>
        </w:rPr>
        <w:t>2</w:t>
      </w:r>
      <w:r w:rsidR="00C54767" w:rsidRPr="00EB71B4">
        <w:rPr>
          <w:rFonts w:ascii="TH SarabunPSK" w:hAnsi="TH SarabunPSK" w:cs="TH SarabunPSK"/>
          <w:b/>
          <w:bCs/>
          <w:cs/>
        </w:rPr>
        <w:t>-</w:t>
      </w:r>
      <w:r w:rsidRPr="00EB71B4">
        <w:rPr>
          <w:rFonts w:ascii="TH SarabunPSK" w:hAnsi="TH SarabunPSK" w:cs="TH SarabunPSK"/>
          <w:b/>
          <w:bCs/>
        </w:rPr>
        <w:t>5</w:t>
      </w:r>
      <w:r w:rsidR="00C54767" w:rsidRPr="00EB71B4">
        <w:rPr>
          <w:rFonts w:ascii="TH SarabunPSK" w:hAnsi="TH SarabunPSK" w:cs="TH SarabunPSK"/>
          <w:b/>
          <w:bCs/>
          <w:cs/>
        </w:rPr>
        <w:t>)</w:t>
      </w:r>
    </w:p>
    <w:p w:rsidR="00C54767" w:rsidRPr="00EB71B4" w:rsidRDefault="00C54767" w:rsidP="00C54767">
      <w:pPr>
        <w:tabs>
          <w:tab w:val="left" w:pos="1440"/>
          <w:tab w:val="right" w:pos="9000"/>
        </w:tabs>
        <w:ind w:right="-43"/>
        <w:jc w:val="thaiDistribute"/>
        <w:rPr>
          <w:rFonts w:ascii="TH SarabunPSK" w:hAnsi="TH SarabunPSK" w:cs="TH SarabunPSK"/>
          <w:b/>
          <w:bCs/>
        </w:rPr>
      </w:pPr>
      <w:r w:rsidRPr="00EB71B4">
        <w:rPr>
          <w:rFonts w:ascii="TH SarabunPSK" w:hAnsi="TH SarabunPSK" w:cs="TH SarabunPSK"/>
          <w:b/>
          <w:bCs/>
        </w:rPr>
        <w:tab/>
        <w:t>Knowledge Inquiry and Research Methods</w:t>
      </w:r>
    </w:p>
    <w:p w:rsidR="00852EE1" w:rsidRPr="00EB71B4" w:rsidRDefault="007C1DC0" w:rsidP="00852EE1">
      <w:pPr>
        <w:tabs>
          <w:tab w:val="left" w:pos="1440"/>
          <w:tab w:val="right" w:pos="9000"/>
        </w:tabs>
        <w:ind w:right="-43"/>
        <w:contextualSpacing/>
        <w:jc w:val="thaiDistribute"/>
        <w:rPr>
          <w:rFonts w:ascii="TH SarabunPSK" w:hAnsi="TH SarabunPSK" w:cs="TH SarabunPSK"/>
        </w:rPr>
      </w:pPr>
      <w:r w:rsidRPr="00EB71B4">
        <w:rPr>
          <w:rFonts w:ascii="TH SarabunPSK" w:eastAsia="Sarabun" w:hAnsi="TH SarabunPSK" w:cs="TH SarabunPSK"/>
        </w:rPr>
        <w:tab/>
      </w:r>
      <w:r w:rsidRPr="00EB71B4">
        <w:rPr>
          <w:rFonts w:ascii="TH SarabunPSK" w:eastAsia="Sarabun" w:hAnsi="TH SarabunPSK" w:cs="TH SarabunPSK"/>
          <w:cs/>
        </w:rPr>
        <w:t>รายวิชานี้ศึกษาแนวคิดและกระบวนการในการแสวงหาความรู้ เพื่อพัฒนาความสามารถในการค้นคว้า ทั้งความรู้จากการฟัง การอ่าน การถกเถียง การสังเกตการณ์ การคิดและการวิจัย ทั้งนี้โดยมุ่งเน้นการแสวงหาความรู้เชิงประจักษ์ ยึดหลักความสมเหตุสมผล ที่ผ่านกระบวนการวิเคราะห์อย่างเป็นระบบ รวมทั้งการศึกษาระเบียบวิธีการวิจัยเพื่อให้นักศึกษามีศักยภาพในการค้นคว้าเชิงวิชาการ มีความสามารถในการตั้งโจทย์การวิจัย การรวบรวมข้อมูล การวิเคราะห์และการประเมินค่าด้วยหลักสถิติเบื้องต้น ความสามารถในการเขียนรายงานเชิงวิชาการที่แสดงผลการค้นพบอย่างเป็นระบบและมีการอ้างอิงทางวิชาการอย่างถูกต้อ</w:t>
      </w:r>
    </w:p>
    <w:p w:rsidR="007C1DC0" w:rsidRPr="00EB71B4" w:rsidRDefault="007C1DC0" w:rsidP="00852EE1">
      <w:pPr>
        <w:tabs>
          <w:tab w:val="left" w:pos="1440"/>
          <w:tab w:val="right" w:pos="9000"/>
        </w:tabs>
        <w:ind w:right="-43"/>
        <w:contextualSpacing/>
        <w:jc w:val="thaiDistribute"/>
        <w:rPr>
          <w:rFonts w:ascii="TH SarabunPSK" w:eastAsia="Sarabun" w:hAnsi="TH SarabunPSK" w:cs="TH SarabunPSK"/>
        </w:rPr>
      </w:pPr>
      <w:r w:rsidRPr="00EB71B4">
        <w:rPr>
          <w:rFonts w:ascii="TH SarabunPSK" w:eastAsia="Sarabun" w:hAnsi="TH SarabunPSK" w:cs="TH SarabunPSK"/>
        </w:rPr>
        <w:tab/>
        <w:t>This course examines the concepts and processes of knowledge</w:t>
      </w:r>
      <w:r w:rsidRPr="00EB71B4">
        <w:rPr>
          <w:rFonts w:ascii="TH SarabunPSK" w:eastAsia="Sarabun" w:hAnsi="TH SarabunPSK" w:cs="TH SarabunPSK"/>
          <w:cs/>
        </w:rPr>
        <w:t>-</w:t>
      </w:r>
      <w:r w:rsidRPr="00EB71B4">
        <w:rPr>
          <w:rFonts w:ascii="TH SarabunPSK" w:eastAsia="Sarabun" w:hAnsi="TH SarabunPSK" w:cs="TH SarabunPSK"/>
        </w:rPr>
        <w:t>inquiry</w:t>
      </w:r>
      <w:r w:rsidRPr="00EB71B4">
        <w:rPr>
          <w:rFonts w:ascii="TH SarabunPSK" w:eastAsia="Sarabun" w:hAnsi="TH SarabunPSK" w:cs="TH SarabunPSK"/>
          <w:cs/>
        </w:rPr>
        <w:t xml:space="preserve">. </w:t>
      </w:r>
      <w:r w:rsidRPr="00EB71B4">
        <w:rPr>
          <w:rFonts w:ascii="TH SarabunPSK" w:eastAsia="Sarabun" w:hAnsi="TH SarabunPSK" w:cs="TH SarabunPSK"/>
        </w:rPr>
        <w:t>Students develop the ability of knowledge inquiry by listening, reading, debating, observing, thinking and conducting research studies through evidence</w:t>
      </w:r>
      <w:r w:rsidRPr="00EB71B4">
        <w:rPr>
          <w:rFonts w:ascii="TH SarabunPSK" w:eastAsia="Sarabun" w:hAnsi="TH SarabunPSK" w:cs="TH SarabunPSK"/>
          <w:cs/>
        </w:rPr>
        <w:t>-</w:t>
      </w:r>
      <w:r w:rsidRPr="00EB71B4">
        <w:rPr>
          <w:rFonts w:ascii="TH SarabunPSK" w:eastAsia="Sarabun" w:hAnsi="TH SarabunPSK" w:cs="TH SarabunPSK"/>
        </w:rPr>
        <w:t>based investigations, systematic analysis, and principles of reasoning</w:t>
      </w:r>
      <w:r w:rsidRPr="00EB71B4">
        <w:rPr>
          <w:rFonts w:ascii="TH SarabunPSK" w:eastAsia="Sarabun" w:hAnsi="TH SarabunPSK" w:cs="TH SarabunPSK"/>
          <w:cs/>
        </w:rPr>
        <w:t xml:space="preserve">. </w:t>
      </w:r>
      <w:r w:rsidRPr="00EB71B4">
        <w:rPr>
          <w:rFonts w:ascii="TH SarabunPSK" w:eastAsia="Sarabun" w:hAnsi="TH SarabunPSK" w:cs="TH SarabunPSK"/>
        </w:rPr>
        <w:t>Research methodology is actively used during the course to develop skills required for academic research</w:t>
      </w:r>
      <w:r w:rsidRPr="00EB71B4">
        <w:rPr>
          <w:rFonts w:ascii="TH SarabunPSK" w:eastAsia="Sarabun" w:hAnsi="TH SarabunPSK" w:cs="TH SarabunPSK"/>
          <w:cs/>
        </w:rPr>
        <w:t xml:space="preserve">. </w:t>
      </w:r>
      <w:r w:rsidRPr="00EB71B4">
        <w:rPr>
          <w:rFonts w:ascii="TH SarabunPSK" w:eastAsia="Sarabun" w:hAnsi="TH SarabunPSK" w:cs="TH SarabunPSK"/>
        </w:rPr>
        <w:t>Skills covered include research questioning, data gathering, data analysis by using basic statistics, and the creation of an adequately referenced report</w:t>
      </w:r>
      <w:r w:rsidRPr="00EB71B4">
        <w:rPr>
          <w:rFonts w:ascii="TH SarabunPSK" w:eastAsia="Sarabun" w:hAnsi="TH SarabunPSK" w:cs="TH SarabunPSK"/>
          <w:cs/>
        </w:rPr>
        <w:t>.</w:t>
      </w:r>
    </w:p>
    <w:p w:rsidR="00BE226A" w:rsidRPr="00EB71B4" w:rsidRDefault="00BE226A" w:rsidP="00852EE1">
      <w:pPr>
        <w:tabs>
          <w:tab w:val="left" w:pos="1440"/>
          <w:tab w:val="right" w:pos="9000"/>
        </w:tabs>
        <w:ind w:right="-43"/>
        <w:jc w:val="thaiDistribute"/>
        <w:rPr>
          <w:rFonts w:ascii="TH SarabunPSK" w:hAnsi="TH SarabunPSK" w:cs="TH SarabunPSK"/>
          <w:spacing w:val="-4"/>
        </w:rPr>
      </w:pPr>
    </w:p>
    <w:p w:rsidR="00C54767" w:rsidRPr="00EB71B4" w:rsidRDefault="002F5F68" w:rsidP="00FD6954">
      <w:pPr>
        <w:pStyle w:val="Body"/>
        <w:tabs>
          <w:tab w:val="left" w:pos="1440"/>
          <w:tab w:val="right" w:pos="9029"/>
        </w:tabs>
        <w:spacing w:after="0" w:line="240" w:lineRule="auto"/>
        <w:jc w:val="both"/>
        <w:rPr>
          <w:rFonts w:ascii="TH SarabunPSK" w:hAnsi="TH SarabunPSK" w:cs="TH SarabunPSK"/>
          <w:b/>
          <w:bCs/>
          <w:color w:val="auto"/>
          <w:sz w:val="32"/>
          <w:szCs w:val="32"/>
        </w:rPr>
      </w:pPr>
      <w:r w:rsidRPr="00EB71B4">
        <w:rPr>
          <w:rFonts w:ascii="TH SarabunPSK" w:hAnsi="TH SarabunPSK" w:cs="TH SarabunPSK"/>
          <w:b/>
          <w:bCs/>
          <w:color w:val="auto"/>
          <w:sz w:val="32"/>
          <w:szCs w:val="32"/>
        </w:rPr>
        <w:t>GEN64</w:t>
      </w:r>
      <w:r w:rsidR="00C54767" w:rsidRPr="00EB71B4">
        <w:rPr>
          <w:rFonts w:ascii="TH SarabunPSK" w:hAnsi="TH SarabunPSK" w:cs="TH SarabunPSK"/>
          <w:b/>
          <w:bCs/>
          <w:color w:val="auto"/>
          <w:sz w:val="32"/>
          <w:szCs w:val="32"/>
          <w:cs/>
        </w:rPr>
        <w:t>-</w:t>
      </w:r>
      <w:r w:rsidRPr="00EB71B4">
        <w:rPr>
          <w:rFonts w:ascii="TH SarabunPSK" w:hAnsi="TH SarabunPSK" w:cs="TH SarabunPSK"/>
          <w:b/>
          <w:bCs/>
          <w:color w:val="auto"/>
          <w:sz w:val="32"/>
          <w:szCs w:val="32"/>
        </w:rPr>
        <w:t>14</w:t>
      </w:r>
      <w:r w:rsidR="00C54767" w:rsidRPr="00EB71B4">
        <w:rPr>
          <w:rFonts w:ascii="TH SarabunPSK" w:hAnsi="TH SarabunPSK" w:cs="TH SarabunPSK"/>
          <w:b/>
          <w:bCs/>
          <w:color w:val="auto"/>
          <w:sz w:val="32"/>
          <w:szCs w:val="32"/>
        </w:rPr>
        <w:t>2</w:t>
      </w:r>
      <w:r w:rsidR="00C54767" w:rsidRPr="00EB71B4">
        <w:rPr>
          <w:rFonts w:ascii="TH SarabunPSK" w:hAnsi="TH SarabunPSK" w:cs="TH SarabunPSK"/>
          <w:b/>
          <w:bCs/>
          <w:color w:val="auto"/>
          <w:sz w:val="32"/>
          <w:szCs w:val="32"/>
        </w:rPr>
        <w:tab/>
      </w:r>
      <w:r w:rsidR="00C54767" w:rsidRPr="00EB71B4">
        <w:rPr>
          <w:rFonts w:ascii="TH SarabunPSK" w:hAnsi="TH SarabunPSK" w:cs="TH SarabunPSK"/>
          <w:b/>
          <w:bCs/>
          <w:color w:val="auto"/>
          <w:sz w:val="32"/>
          <w:szCs w:val="32"/>
          <w:cs/>
        </w:rPr>
        <w:t>การอนุรักษ์สิ่งแวดล้อมและสภาวะโลกร้อน</w:t>
      </w:r>
      <w:r w:rsidR="00C54767" w:rsidRPr="00EB71B4">
        <w:rPr>
          <w:rFonts w:ascii="TH SarabunPSK" w:hAnsi="TH SarabunPSK" w:cs="TH SarabunPSK"/>
          <w:b/>
          <w:bCs/>
          <w:color w:val="auto"/>
          <w:sz w:val="32"/>
          <w:szCs w:val="32"/>
          <w:cs/>
        </w:rPr>
        <w:tab/>
      </w:r>
      <w:r w:rsidRPr="00EB71B4">
        <w:rPr>
          <w:rFonts w:ascii="TH SarabunPSK" w:hAnsi="TH SarabunPSK" w:cs="TH SarabunPSK"/>
          <w:b/>
          <w:bCs/>
          <w:color w:val="auto"/>
          <w:sz w:val="32"/>
          <w:szCs w:val="32"/>
        </w:rPr>
        <w:t>3</w:t>
      </w:r>
      <w:r w:rsidR="00C54767" w:rsidRPr="00EB71B4">
        <w:rPr>
          <w:rFonts w:ascii="TH SarabunPSK" w:hAnsi="TH SarabunPSK" w:cs="TH SarabunPSK"/>
          <w:b/>
          <w:bCs/>
          <w:color w:val="auto"/>
          <w:sz w:val="32"/>
          <w:szCs w:val="32"/>
          <w:cs/>
        </w:rPr>
        <w:t>(</w:t>
      </w:r>
      <w:r w:rsidR="00C54767" w:rsidRPr="00EB71B4">
        <w:rPr>
          <w:rFonts w:ascii="TH SarabunPSK" w:hAnsi="TH SarabunPSK" w:cs="TH SarabunPSK"/>
          <w:b/>
          <w:bCs/>
          <w:color w:val="auto"/>
          <w:sz w:val="32"/>
          <w:szCs w:val="32"/>
        </w:rPr>
        <w:t>2</w:t>
      </w:r>
      <w:r w:rsidR="00C54767" w:rsidRPr="00EB71B4">
        <w:rPr>
          <w:rFonts w:ascii="TH SarabunPSK" w:hAnsi="TH SarabunPSK" w:cs="TH SarabunPSK"/>
          <w:b/>
          <w:bCs/>
          <w:color w:val="auto"/>
          <w:sz w:val="32"/>
          <w:szCs w:val="32"/>
          <w:cs/>
        </w:rPr>
        <w:t>-</w:t>
      </w:r>
      <w:r w:rsidRPr="00EB71B4">
        <w:rPr>
          <w:rFonts w:ascii="TH SarabunPSK" w:hAnsi="TH SarabunPSK" w:cs="TH SarabunPSK"/>
          <w:b/>
          <w:bCs/>
          <w:color w:val="auto"/>
          <w:sz w:val="32"/>
          <w:szCs w:val="32"/>
        </w:rPr>
        <w:t>2</w:t>
      </w:r>
      <w:r w:rsidR="00C54767" w:rsidRPr="00EB71B4">
        <w:rPr>
          <w:rFonts w:ascii="TH SarabunPSK" w:hAnsi="TH SarabunPSK" w:cs="TH SarabunPSK"/>
          <w:b/>
          <w:bCs/>
          <w:color w:val="auto"/>
          <w:sz w:val="32"/>
          <w:szCs w:val="32"/>
          <w:cs/>
        </w:rPr>
        <w:t>-</w:t>
      </w:r>
      <w:r w:rsidRPr="00EB71B4">
        <w:rPr>
          <w:rFonts w:ascii="TH SarabunPSK" w:hAnsi="TH SarabunPSK" w:cs="TH SarabunPSK"/>
          <w:b/>
          <w:bCs/>
          <w:color w:val="auto"/>
          <w:sz w:val="32"/>
          <w:szCs w:val="32"/>
        </w:rPr>
        <w:t>5</w:t>
      </w:r>
      <w:r w:rsidR="00C54767" w:rsidRPr="00EB71B4">
        <w:rPr>
          <w:rFonts w:ascii="TH SarabunPSK" w:hAnsi="TH SarabunPSK" w:cs="TH SarabunPSK"/>
          <w:b/>
          <w:bCs/>
          <w:color w:val="auto"/>
          <w:sz w:val="32"/>
          <w:szCs w:val="32"/>
          <w:cs/>
        </w:rPr>
        <w:t>)</w:t>
      </w:r>
    </w:p>
    <w:p w:rsidR="00C54767" w:rsidRPr="00EB71B4" w:rsidRDefault="003E61F9" w:rsidP="00FD6954">
      <w:pPr>
        <w:pStyle w:val="Body"/>
        <w:tabs>
          <w:tab w:val="left" w:pos="1440"/>
        </w:tabs>
        <w:spacing w:after="0" w:line="240" w:lineRule="auto"/>
        <w:jc w:val="both"/>
        <w:rPr>
          <w:rFonts w:ascii="TH SarabunPSK" w:hAnsi="TH SarabunPSK" w:cs="TH SarabunPSK"/>
          <w:b/>
          <w:bCs/>
          <w:color w:val="auto"/>
          <w:sz w:val="32"/>
          <w:szCs w:val="32"/>
        </w:rPr>
      </w:pPr>
      <w:r w:rsidRPr="00EB71B4">
        <w:rPr>
          <w:rFonts w:ascii="TH SarabunPSK" w:hAnsi="TH SarabunPSK" w:cs="TH SarabunPSK"/>
          <w:b/>
          <w:bCs/>
          <w:color w:val="auto"/>
          <w:sz w:val="32"/>
          <w:szCs w:val="32"/>
        </w:rPr>
        <w:tab/>
      </w:r>
      <w:r w:rsidR="00C54767" w:rsidRPr="00EB71B4">
        <w:rPr>
          <w:rFonts w:ascii="TH SarabunPSK" w:hAnsi="TH SarabunPSK" w:cs="TH SarabunPSK"/>
          <w:b/>
          <w:bCs/>
          <w:color w:val="auto"/>
          <w:sz w:val="32"/>
          <w:szCs w:val="32"/>
        </w:rPr>
        <w:t>Environmental Conservation and Global Warming</w:t>
      </w:r>
    </w:p>
    <w:p w:rsidR="002F5F68" w:rsidRPr="00EB71B4" w:rsidRDefault="002F5F68" w:rsidP="00852EE1">
      <w:pPr>
        <w:pBdr>
          <w:top w:val="nil"/>
          <w:left w:val="nil"/>
          <w:bottom w:val="nil"/>
          <w:right w:val="nil"/>
          <w:between w:val="nil"/>
        </w:pBdr>
        <w:tabs>
          <w:tab w:val="left" w:pos="1440"/>
        </w:tabs>
        <w:contextualSpacing/>
        <w:jc w:val="thaiDistribute"/>
        <w:rPr>
          <w:rFonts w:ascii="TH SarabunPSK" w:eastAsia="Sarabun" w:hAnsi="TH SarabunPSK" w:cs="TH SarabunPSK"/>
          <w:color w:val="000000"/>
        </w:rPr>
      </w:pPr>
      <w:r w:rsidRPr="00EB71B4">
        <w:rPr>
          <w:rFonts w:ascii="TH SarabunPSK" w:eastAsia="TH SarabunPSK" w:hAnsi="TH SarabunPSK" w:cs="TH SarabunPSK"/>
        </w:rPr>
        <w:tab/>
      </w:r>
      <w:r w:rsidRPr="00EB71B4">
        <w:rPr>
          <w:rFonts w:ascii="TH SarabunPSK" w:eastAsia="Sarabun" w:hAnsi="TH SarabunPSK" w:cs="TH SarabunPSK"/>
          <w:color w:val="000000"/>
          <w:cs/>
        </w:rPr>
        <w:t>รายวิชานี้ศึกษากรอบแนวคิด หลักการ กระบวนการและความสำคัญในการอนุรักษ์สิ่งแวดล้อม เพื่ออนุรักษ์ทรัพยากรธรรมชาติของโลกให้มีความยั่งยืน และเพื่อให้สิ่งมีชีวิตดำรงชีวิตอยู่ได้อย่างมีคุณภาพ และศึกษาแนวคิดในการจัดกิจกรรมเพื่อให้บรรลุเป้าหมายดังกล่าว โดยให้คำนึงถึงการใช้พลังงาน การใช้น้ำ การจัดการของเสียและการคมนาคมขนส่งที่เป็นมิตรกับสิ่งแวดล้อม รวมทั้งการศึกษาสาเหตุและผลกระทบของสภาวะโลกร้อน และบทบาทขององค์การระหว่างประเทศและการเมืองระหว่างประเทศในการแก้ไขปัญหาโลกร้อน</w:t>
      </w:r>
    </w:p>
    <w:p w:rsidR="00186CF3" w:rsidRPr="00EB71B4" w:rsidRDefault="00C54767" w:rsidP="00852EE1">
      <w:pPr>
        <w:pStyle w:val="BodyA"/>
        <w:tabs>
          <w:tab w:val="left" w:pos="1440"/>
        </w:tabs>
        <w:spacing w:after="0" w:line="240" w:lineRule="auto"/>
        <w:jc w:val="thaiDistribute"/>
        <w:rPr>
          <w:rFonts w:ascii="TH SarabunPSK" w:eastAsia="Sarabun" w:hAnsi="TH SarabunPSK" w:cs="TH SarabunPSK"/>
          <w:sz w:val="32"/>
          <w:szCs w:val="32"/>
        </w:rPr>
      </w:pPr>
      <w:r w:rsidRPr="00EB71B4">
        <w:rPr>
          <w:rFonts w:ascii="TH SarabunPSK" w:eastAsia="TH SarabunPSK" w:hAnsi="TH SarabunPSK" w:cs="TH SarabunPSK"/>
          <w:color w:val="auto"/>
          <w:sz w:val="32"/>
          <w:szCs w:val="32"/>
        </w:rPr>
        <w:tab/>
      </w:r>
      <w:r w:rsidR="002F5F68" w:rsidRPr="00EB71B4">
        <w:rPr>
          <w:rFonts w:ascii="TH SarabunPSK" w:eastAsia="Sarabun" w:hAnsi="TH SarabunPSK" w:cs="TH SarabunPSK"/>
          <w:sz w:val="32"/>
          <w:szCs w:val="32"/>
        </w:rPr>
        <w:t>This course provides a conceptual framework, principles, processes and rationales for sustainable environmental conservation and quality living</w:t>
      </w:r>
      <w:r w:rsidR="002F5F68" w:rsidRPr="00EB71B4">
        <w:rPr>
          <w:rFonts w:ascii="TH SarabunPSK" w:eastAsia="Sarabun" w:hAnsi="TH SarabunPSK" w:cs="TH SarabunPSK"/>
          <w:sz w:val="32"/>
          <w:szCs w:val="32"/>
          <w:cs/>
        </w:rPr>
        <w:t xml:space="preserve">. </w:t>
      </w:r>
      <w:r w:rsidR="002F5F68" w:rsidRPr="00EB71B4">
        <w:rPr>
          <w:rFonts w:ascii="TH SarabunPSK" w:eastAsia="Sarabun" w:hAnsi="TH SarabunPSK" w:cs="TH SarabunPSK"/>
          <w:sz w:val="32"/>
          <w:szCs w:val="32"/>
        </w:rPr>
        <w:t>Students study activities for environmental protection through the use of environmentally friendly processes in energy and water consumption, waste management, and transportation management</w:t>
      </w:r>
      <w:r w:rsidR="002F5F68" w:rsidRPr="00EB71B4">
        <w:rPr>
          <w:rFonts w:ascii="TH SarabunPSK" w:eastAsia="Sarabun" w:hAnsi="TH SarabunPSK" w:cs="TH SarabunPSK"/>
          <w:sz w:val="32"/>
          <w:szCs w:val="32"/>
          <w:cs/>
        </w:rPr>
        <w:t xml:space="preserve">. </w:t>
      </w:r>
      <w:r w:rsidR="002F5F68" w:rsidRPr="00EB71B4">
        <w:rPr>
          <w:rFonts w:ascii="TH SarabunPSK" w:eastAsia="Sarabun" w:hAnsi="TH SarabunPSK" w:cs="TH SarabunPSK"/>
          <w:sz w:val="32"/>
          <w:szCs w:val="32"/>
        </w:rPr>
        <w:t>Topics include the examination of global warming's causes and effects and the roles of international organizations and politics in solving global warming problems</w:t>
      </w:r>
      <w:r w:rsidR="002F5F68" w:rsidRPr="00EB71B4">
        <w:rPr>
          <w:rFonts w:ascii="TH SarabunPSK" w:eastAsia="Sarabun" w:hAnsi="TH SarabunPSK" w:cs="TH SarabunPSK"/>
          <w:sz w:val="32"/>
          <w:szCs w:val="32"/>
          <w:cs/>
        </w:rPr>
        <w:t>.</w:t>
      </w:r>
    </w:p>
    <w:p w:rsidR="00852EE1" w:rsidRPr="00EB71B4" w:rsidRDefault="00852EE1" w:rsidP="00852EE1">
      <w:pPr>
        <w:pStyle w:val="BodyA"/>
        <w:tabs>
          <w:tab w:val="left" w:pos="1440"/>
        </w:tabs>
        <w:spacing w:after="0" w:line="240" w:lineRule="auto"/>
        <w:jc w:val="thaiDistribute"/>
        <w:rPr>
          <w:rFonts w:ascii="TH SarabunPSK" w:eastAsia="TH SarabunPSK" w:hAnsi="TH SarabunPSK" w:cs="TH SarabunPSK"/>
          <w:color w:val="auto"/>
          <w:sz w:val="32"/>
          <w:szCs w:val="32"/>
        </w:rPr>
      </w:pPr>
    </w:p>
    <w:p w:rsidR="00222A13" w:rsidRPr="00EB71B4" w:rsidRDefault="00222A13" w:rsidP="00852EE1">
      <w:pPr>
        <w:pStyle w:val="BodyA"/>
        <w:tabs>
          <w:tab w:val="left" w:pos="1440"/>
        </w:tabs>
        <w:spacing w:after="0" w:line="240" w:lineRule="auto"/>
        <w:jc w:val="thaiDistribute"/>
        <w:rPr>
          <w:rFonts w:ascii="TH SarabunPSK" w:eastAsia="TH SarabunPSK" w:hAnsi="TH SarabunPSK" w:cs="TH SarabunPSK"/>
          <w:color w:val="auto"/>
          <w:sz w:val="32"/>
          <w:szCs w:val="32"/>
        </w:rPr>
      </w:pPr>
    </w:p>
    <w:p w:rsidR="00222A13" w:rsidRPr="00EB71B4" w:rsidRDefault="00222A13" w:rsidP="00852EE1">
      <w:pPr>
        <w:pStyle w:val="BodyA"/>
        <w:tabs>
          <w:tab w:val="left" w:pos="1440"/>
        </w:tabs>
        <w:spacing w:after="0" w:line="240" w:lineRule="auto"/>
        <w:jc w:val="thaiDistribute"/>
        <w:rPr>
          <w:rFonts w:ascii="TH SarabunPSK" w:eastAsia="TH SarabunPSK" w:hAnsi="TH SarabunPSK" w:cs="TH SarabunPSK"/>
          <w:color w:val="auto"/>
          <w:sz w:val="32"/>
          <w:szCs w:val="32"/>
        </w:rPr>
      </w:pPr>
    </w:p>
    <w:p w:rsidR="00222A13" w:rsidRPr="00EB71B4" w:rsidRDefault="00222A13" w:rsidP="00852EE1">
      <w:pPr>
        <w:pStyle w:val="BodyA"/>
        <w:tabs>
          <w:tab w:val="left" w:pos="1440"/>
        </w:tabs>
        <w:spacing w:after="0" w:line="240" w:lineRule="auto"/>
        <w:jc w:val="thaiDistribute"/>
        <w:rPr>
          <w:rFonts w:ascii="TH SarabunPSK" w:eastAsia="TH SarabunPSK" w:hAnsi="TH SarabunPSK" w:cs="TH SarabunPSK" w:hint="cs"/>
          <w:color w:val="auto"/>
          <w:sz w:val="32"/>
          <w:szCs w:val="32"/>
        </w:rPr>
      </w:pPr>
    </w:p>
    <w:p w:rsidR="00186CF3" w:rsidRPr="00EB71B4" w:rsidRDefault="00186CF3" w:rsidP="00852EE1">
      <w:pPr>
        <w:tabs>
          <w:tab w:val="left" w:pos="1440"/>
          <w:tab w:val="right" w:pos="9029"/>
        </w:tabs>
        <w:contextualSpacing/>
        <w:jc w:val="thaiDistribute"/>
        <w:rPr>
          <w:rFonts w:ascii="TH SarabunPSK" w:eastAsia="Sarabun" w:hAnsi="TH SarabunPSK" w:cs="TH SarabunPSK"/>
          <w:b/>
          <w:bCs/>
        </w:rPr>
      </w:pPr>
      <w:r w:rsidRPr="00EB71B4">
        <w:rPr>
          <w:rFonts w:ascii="TH SarabunPSK" w:eastAsia="Sarabun" w:hAnsi="TH SarabunPSK" w:cs="TH SarabunPSK"/>
          <w:b/>
        </w:rPr>
        <w:lastRenderedPageBreak/>
        <w:t>GEN64</w:t>
      </w:r>
      <w:r w:rsidRPr="00EB71B4">
        <w:rPr>
          <w:rFonts w:ascii="TH SarabunPSK" w:eastAsia="Sarabun" w:hAnsi="TH SarabunPSK" w:cs="TH SarabunPSK"/>
          <w:b/>
          <w:bCs/>
          <w:cs/>
        </w:rPr>
        <w:t>-</w:t>
      </w:r>
      <w:r w:rsidRPr="00EB71B4">
        <w:rPr>
          <w:rFonts w:ascii="TH SarabunPSK" w:eastAsia="Sarabun" w:hAnsi="TH SarabunPSK" w:cs="TH SarabunPSK"/>
          <w:b/>
        </w:rPr>
        <w:t>143</w:t>
      </w:r>
      <w:r w:rsidRPr="00EB71B4">
        <w:rPr>
          <w:rFonts w:ascii="TH SarabunPSK" w:eastAsia="Sarabun" w:hAnsi="TH SarabunPSK" w:cs="TH SarabunPSK"/>
          <w:b/>
        </w:rPr>
        <w:tab/>
      </w:r>
      <w:r w:rsidRPr="00EB71B4">
        <w:rPr>
          <w:rFonts w:ascii="TH SarabunPSK" w:eastAsia="Sarabun" w:hAnsi="TH SarabunPSK" w:cs="TH SarabunPSK" w:hint="cs"/>
          <w:b/>
          <w:bCs/>
          <w:cs/>
        </w:rPr>
        <w:t>เทคโนโลยีสารสนเทศและปัญญาประดิษฐ์</w:t>
      </w:r>
      <w:r w:rsidRPr="00EB71B4">
        <w:rPr>
          <w:rFonts w:ascii="TH SarabunPSK" w:eastAsia="Sarabun" w:hAnsi="TH SarabunPSK" w:cs="TH SarabunPSK"/>
          <w:b/>
          <w:bCs/>
        </w:rPr>
        <w:tab/>
      </w:r>
      <w:r w:rsidRPr="00EB71B4">
        <w:rPr>
          <w:rFonts w:ascii="TH SarabunPSK" w:eastAsia="Sarabun" w:hAnsi="TH SarabunPSK" w:cs="TH SarabunPSK"/>
          <w:b/>
        </w:rPr>
        <w:t>3</w:t>
      </w:r>
      <w:r w:rsidRPr="00EB71B4">
        <w:rPr>
          <w:rFonts w:ascii="TH SarabunPSK" w:eastAsia="Sarabun" w:hAnsi="TH SarabunPSK" w:cs="TH SarabunPSK"/>
          <w:b/>
          <w:bCs/>
          <w:cs/>
        </w:rPr>
        <w:t>(</w:t>
      </w:r>
      <w:r w:rsidRPr="00EB71B4">
        <w:rPr>
          <w:rFonts w:ascii="TH SarabunPSK" w:eastAsia="Sarabun" w:hAnsi="TH SarabunPSK" w:cs="TH SarabunPSK"/>
          <w:b/>
        </w:rPr>
        <w:t>3</w:t>
      </w:r>
      <w:r w:rsidRPr="00EB71B4">
        <w:rPr>
          <w:rFonts w:ascii="TH SarabunPSK" w:eastAsia="Sarabun" w:hAnsi="TH SarabunPSK" w:cs="TH SarabunPSK"/>
          <w:b/>
          <w:bCs/>
          <w:cs/>
        </w:rPr>
        <w:t>-</w:t>
      </w:r>
      <w:r w:rsidRPr="00EB71B4">
        <w:rPr>
          <w:rFonts w:ascii="TH SarabunPSK" w:eastAsia="Sarabun" w:hAnsi="TH SarabunPSK" w:cs="TH SarabunPSK"/>
          <w:b/>
        </w:rPr>
        <w:t>0</w:t>
      </w:r>
      <w:r w:rsidRPr="00EB71B4">
        <w:rPr>
          <w:rFonts w:ascii="TH SarabunPSK" w:eastAsia="Sarabun" w:hAnsi="TH SarabunPSK" w:cs="TH SarabunPSK"/>
          <w:b/>
          <w:bCs/>
          <w:cs/>
        </w:rPr>
        <w:t>-</w:t>
      </w:r>
      <w:r w:rsidRPr="00EB71B4">
        <w:rPr>
          <w:rFonts w:ascii="TH SarabunPSK" w:eastAsia="Sarabun" w:hAnsi="TH SarabunPSK" w:cs="TH SarabunPSK"/>
          <w:b/>
        </w:rPr>
        <w:t>6</w:t>
      </w:r>
      <w:r w:rsidRPr="00EB71B4">
        <w:rPr>
          <w:rFonts w:ascii="TH SarabunPSK" w:eastAsia="Sarabun" w:hAnsi="TH SarabunPSK" w:cs="TH SarabunPSK"/>
          <w:b/>
          <w:bCs/>
          <w:cs/>
        </w:rPr>
        <w:t>)</w:t>
      </w:r>
      <w:r w:rsidRPr="00EB71B4">
        <w:rPr>
          <w:rFonts w:ascii="TH SarabunPSK" w:eastAsia="Sarabun" w:hAnsi="TH SarabunPSK" w:cs="TH SarabunPSK"/>
        </w:rPr>
        <w:t>*</w:t>
      </w:r>
    </w:p>
    <w:p w:rsidR="00186CF3" w:rsidRPr="00EB71B4" w:rsidRDefault="00186CF3" w:rsidP="00852EE1">
      <w:pPr>
        <w:tabs>
          <w:tab w:val="left" w:pos="1440"/>
        </w:tabs>
        <w:contextualSpacing/>
        <w:jc w:val="thaiDistribute"/>
        <w:rPr>
          <w:rFonts w:ascii="TH SarabunPSK" w:eastAsia="Sarabun" w:hAnsi="TH SarabunPSK" w:cs="TH SarabunPSK"/>
          <w:b/>
        </w:rPr>
      </w:pPr>
      <w:r w:rsidRPr="00EB71B4">
        <w:rPr>
          <w:rFonts w:ascii="TH SarabunPSK" w:eastAsia="Sarabun" w:hAnsi="TH SarabunPSK" w:cs="TH SarabunPSK"/>
          <w:b/>
        </w:rPr>
        <w:tab/>
      </w:r>
      <w:r w:rsidRPr="00EB71B4">
        <w:rPr>
          <w:rFonts w:ascii="TH SarabunPSK" w:eastAsia="Sarabun" w:hAnsi="TH SarabunPSK" w:cs="TH SarabunPSK"/>
          <w:b/>
          <w:bCs/>
        </w:rPr>
        <w:t>Information Technology and Artificial Intelligence</w:t>
      </w:r>
    </w:p>
    <w:p w:rsidR="00186CF3" w:rsidRPr="00EB71B4" w:rsidRDefault="00186CF3" w:rsidP="00852EE1">
      <w:pPr>
        <w:tabs>
          <w:tab w:val="left" w:pos="1440"/>
        </w:tabs>
        <w:contextualSpacing/>
        <w:jc w:val="thaiDistribute"/>
        <w:rPr>
          <w:rFonts w:ascii="TH SarabunPSK" w:eastAsia="Sarabun" w:hAnsi="TH SarabunPSK" w:cs="TH SarabunPSK"/>
        </w:rPr>
      </w:pPr>
      <w:r w:rsidRPr="00EB71B4">
        <w:rPr>
          <w:rFonts w:ascii="TH SarabunPSK" w:eastAsia="Sarabun" w:hAnsi="TH SarabunPSK" w:cs="TH SarabunPSK"/>
          <w:b/>
        </w:rPr>
        <w:tab/>
      </w:r>
      <w:r w:rsidRPr="00EB71B4">
        <w:rPr>
          <w:rFonts w:ascii="TH SarabunPSK" w:eastAsia="Sarabun" w:hAnsi="TH SarabunPSK" w:cs="TH SarabunPSK"/>
          <w:cs/>
        </w:rPr>
        <w:t xml:space="preserve">รายวิชานี้ศึกษาความก้าวหน้าของเทคโนโลยีสารสนเทศในปัจจุบันและแนวโน้มของเทคโนโลยีสารสนเทศในยุคดิจิทัล บทบาทของเทคโนโลยีสารสนเทศต่อการเปลี่ยนแปลงของโลกในยุคดิจิทัล อาทิ ในด้านการแพทย์ ด้านการศึกษา ด้านการเกษตร ด้านอุตสาหกรรม ด้านบันเทิง ด้านการทหาร ด้านการเงิน รวมถึงความเป็นอยู่ในอนาคต รูปแบบของเทคโนโลยีใหม่ที่เปลี่ยนแปลงโลกที่จะมาทดแทนหรือช่วยในการทำงานของมนุษย์ เช่น อินเทอร์เน็ตของสรรพสิ่ง บล็อกเชน เทคโนโลยีทางการเงิน เงินตราดิจิทัล การพิมพ์ </w:t>
      </w:r>
      <w:r w:rsidRPr="00EB71B4">
        <w:rPr>
          <w:rFonts w:ascii="TH SarabunPSK" w:eastAsia="Sarabun" w:hAnsi="TH SarabunPSK" w:cs="TH SarabunPSK"/>
        </w:rPr>
        <w:t xml:space="preserve">3 </w:t>
      </w:r>
      <w:r w:rsidRPr="00EB71B4">
        <w:rPr>
          <w:rFonts w:ascii="TH SarabunPSK" w:eastAsia="Sarabun" w:hAnsi="TH SarabunPSK" w:cs="TH SarabunPSK"/>
          <w:cs/>
        </w:rPr>
        <w:t>มิติ เทคโนโลยีความเป็นจริงเสมือน ความเป็นจริงเสริม ปัญญาประดิษฐ์ การเรียนรู้ของเครื่องจักร การเรียนรู้เชิงลึก เทคโนโลยีหุ่นยนต์ การวิเคราะห์ข้อมูลขนาดใหญ่ และยานยนต์อัจฉริยะ</w:t>
      </w:r>
    </w:p>
    <w:p w:rsidR="00186CF3" w:rsidRPr="00EB71B4" w:rsidRDefault="00186CF3" w:rsidP="00852EE1">
      <w:pPr>
        <w:tabs>
          <w:tab w:val="left" w:pos="1440"/>
        </w:tabs>
        <w:contextualSpacing/>
        <w:jc w:val="thaiDistribute"/>
        <w:rPr>
          <w:rFonts w:ascii="TH SarabunPSK" w:eastAsia="Sarabun" w:hAnsi="TH SarabunPSK" w:cs="TH SarabunPSK"/>
        </w:rPr>
      </w:pPr>
      <w:r w:rsidRPr="00EB71B4">
        <w:rPr>
          <w:rFonts w:ascii="TH SarabunPSK" w:eastAsia="Sarabun" w:hAnsi="TH SarabunPSK" w:cs="TH SarabunPSK"/>
        </w:rPr>
        <w:tab/>
        <w:t>This course deals with the advancement and future trends of information technology, including the roles of information technology in the digital era such as medicine, education, agriculture, industry, entertainment, military, finance and lifestyles in the future</w:t>
      </w:r>
      <w:r w:rsidRPr="00EB71B4">
        <w:rPr>
          <w:rFonts w:ascii="TH SarabunPSK" w:eastAsia="Sarabun" w:hAnsi="TH SarabunPSK" w:cs="TH SarabunPSK"/>
          <w:cs/>
        </w:rPr>
        <w:t xml:space="preserve">. </w:t>
      </w:r>
      <w:r w:rsidRPr="00EB71B4">
        <w:rPr>
          <w:rFonts w:ascii="TH SarabunPSK" w:eastAsia="Sarabun" w:hAnsi="TH SarabunPSK" w:cs="TH SarabunPSK"/>
        </w:rPr>
        <w:t xml:space="preserve">It incorporates study of direct and disruptive impact of information technology in the workplace along its avenues of Internet of Things </w:t>
      </w:r>
      <w:r w:rsidRPr="00EB71B4">
        <w:rPr>
          <w:rFonts w:ascii="TH SarabunPSK" w:eastAsia="Sarabun" w:hAnsi="TH SarabunPSK" w:cs="TH SarabunPSK"/>
          <w:cs/>
        </w:rPr>
        <w:t>(</w:t>
      </w:r>
      <w:r w:rsidRPr="00EB71B4">
        <w:rPr>
          <w:rFonts w:ascii="TH SarabunPSK" w:eastAsia="Sarabun" w:hAnsi="TH SarabunPSK" w:cs="TH SarabunPSK"/>
        </w:rPr>
        <w:t>IoT</w:t>
      </w:r>
      <w:r w:rsidRPr="00EB71B4">
        <w:rPr>
          <w:rFonts w:ascii="TH SarabunPSK" w:eastAsia="Sarabun" w:hAnsi="TH SarabunPSK" w:cs="TH SarabunPSK"/>
          <w:cs/>
        </w:rPr>
        <w:t>)</w:t>
      </w:r>
      <w:r w:rsidRPr="00EB71B4">
        <w:rPr>
          <w:rFonts w:ascii="TH SarabunPSK" w:eastAsia="Sarabun" w:hAnsi="TH SarabunPSK" w:cs="TH SarabunPSK"/>
        </w:rPr>
        <w:t>, Blockchain, Fintech, digital currency, 3D printing, virtual reality, augmented reality, artificial intelligence, machine learning, deep learning, robotics, big data analytics and intelligent vehicles</w:t>
      </w:r>
      <w:r w:rsidRPr="00EB71B4">
        <w:rPr>
          <w:rFonts w:ascii="TH SarabunPSK" w:eastAsia="Sarabun" w:hAnsi="TH SarabunPSK" w:cs="TH SarabunPSK"/>
          <w:cs/>
        </w:rPr>
        <w:t>.</w:t>
      </w:r>
    </w:p>
    <w:p w:rsidR="00186CF3" w:rsidRPr="00EB71B4" w:rsidRDefault="00186CF3" w:rsidP="00852EE1">
      <w:pPr>
        <w:ind w:firstLine="1440"/>
        <w:contextualSpacing/>
        <w:jc w:val="thaiDistribute"/>
        <w:rPr>
          <w:rFonts w:ascii="TH SarabunPSK" w:eastAsia="Sarabun" w:hAnsi="TH SarabunPSK" w:cs="TH SarabunPSK"/>
          <w:sz w:val="28"/>
          <w:szCs w:val="28"/>
        </w:rPr>
      </w:pPr>
      <w:r w:rsidRPr="00EB71B4">
        <w:rPr>
          <w:rFonts w:ascii="TH SarabunPSK" w:eastAsia="Sarabun" w:hAnsi="TH SarabunPSK" w:cs="TH SarabunPSK"/>
          <w:b/>
          <w:bCs/>
          <w:sz w:val="28"/>
          <w:szCs w:val="28"/>
          <w:cs/>
        </w:rPr>
        <w:t>หมายเหตุ</w:t>
      </w:r>
      <w:r w:rsidRPr="00EB71B4">
        <w:rPr>
          <w:rFonts w:ascii="TH SarabunPSK" w:eastAsia="Sarabun" w:hAnsi="TH SarabunPSK" w:cs="TH SarabunPSK"/>
          <w:sz w:val="28"/>
          <w:szCs w:val="28"/>
          <w:cs/>
        </w:rPr>
        <w:t xml:space="preserve"> * วิชานี้ไม่นับหน่วยกิต นักศึกษาสามารถสอบ </w:t>
      </w:r>
      <w:r w:rsidRPr="00EB71B4">
        <w:rPr>
          <w:rFonts w:ascii="TH SarabunPSK" w:eastAsia="Sarabun" w:hAnsi="TH SarabunPSK" w:cs="TH SarabunPSK"/>
          <w:sz w:val="28"/>
          <w:szCs w:val="28"/>
        </w:rPr>
        <w:t xml:space="preserve">Placement Test </w:t>
      </w:r>
      <w:r w:rsidRPr="00EB71B4">
        <w:rPr>
          <w:rFonts w:ascii="TH SarabunPSK" w:eastAsia="Sarabun" w:hAnsi="TH SarabunPSK" w:cs="TH SarabunPSK"/>
          <w:sz w:val="28"/>
          <w:szCs w:val="28"/>
          <w:cs/>
        </w:rPr>
        <w:t xml:space="preserve">ด้านเทคโนโลยีสารสนเทศ ตามวันเวลาที่มหาวิทยาลัยกำหนด หากสอบไม่ผ่านให้เรียนรายวิชานี้ โดยระบบ </w:t>
      </w:r>
      <w:r w:rsidRPr="00EB71B4">
        <w:rPr>
          <w:rFonts w:ascii="TH SarabunPSK" w:eastAsia="Sarabun" w:hAnsi="TH SarabunPSK" w:cs="TH SarabunPSK"/>
          <w:sz w:val="28"/>
          <w:szCs w:val="28"/>
        </w:rPr>
        <w:t xml:space="preserve">MOOC </w:t>
      </w:r>
      <w:r w:rsidRPr="00EB71B4">
        <w:rPr>
          <w:rFonts w:ascii="TH SarabunPSK" w:eastAsia="Sarabun" w:hAnsi="TH SarabunPSK" w:cs="TH SarabunPSK"/>
          <w:sz w:val="28"/>
          <w:szCs w:val="28"/>
          <w:cs/>
        </w:rPr>
        <w:t>(</w:t>
      </w:r>
      <w:r w:rsidRPr="00EB71B4">
        <w:rPr>
          <w:rFonts w:ascii="TH SarabunPSK" w:eastAsia="Sarabun" w:hAnsi="TH SarabunPSK" w:cs="TH SarabunPSK"/>
          <w:sz w:val="28"/>
          <w:szCs w:val="28"/>
        </w:rPr>
        <w:t>Massive Open Online Courseware</w:t>
      </w:r>
      <w:r w:rsidRPr="00EB71B4">
        <w:rPr>
          <w:rFonts w:ascii="TH SarabunPSK" w:eastAsia="Sarabun" w:hAnsi="TH SarabunPSK" w:cs="TH SarabunPSK"/>
          <w:sz w:val="28"/>
          <w:szCs w:val="28"/>
          <w:cs/>
        </w:rPr>
        <w:t xml:space="preserve">) ให้ผ่านตามเกณฑ์ ผลการศึกษาเป็นระบบ </w:t>
      </w:r>
      <w:r w:rsidRPr="00EB71B4">
        <w:rPr>
          <w:rFonts w:ascii="TH SarabunPSK" w:eastAsia="Sarabun" w:hAnsi="TH SarabunPSK" w:cs="TH SarabunPSK"/>
          <w:sz w:val="28"/>
          <w:szCs w:val="28"/>
        </w:rPr>
        <w:t>S</w:t>
      </w:r>
      <w:r w:rsidRPr="00EB71B4">
        <w:rPr>
          <w:rFonts w:ascii="TH SarabunPSK" w:eastAsia="Sarabun" w:hAnsi="TH SarabunPSK" w:cs="TH SarabunPSK"/>
          <w:sz w:val="28"/>
          <w:szCs w:val="28"/>
          <w:cs/>
        </w:rPr>
        <w:t>/</w:t>
      </w:r>
      <w:r w:rsidRPr="00EB71B4">
        <w:rPr>
          <w:rFonts w:ascii="TH SarabunPSK" w:eastAsia="Sarabun" w:hAnsi="TH SarabunPSK" w:cs="TH SarabunPSK"/>
          <w:sz w:val="28"/>
          <w:szCs w:val="28"/>
        </w:rPr>
        <w:t xml:space="preserve">U </w:t>
      </w:r>
    </w:p>
    <w:p w:rsidR="00186CF3" w:rsidRPr="00EB71B4" w:rsidRDefault="00186CF3" w:rsidP="00186CF3">
      <w:pPr>
        <w:spacing w:after="160"/>
        <w:contextualSpacing/>
        <w:jc w:val="thaiDistribute"/>
        <w:rPr>
          <w:rFonts w:ascii="TH SarabunPSK" w:eastAsia="Calibri" w:hAnsi="TH SarabunPSK" w:cs="TH SarabunPSK"/>
        </w:rPr>
      </w:pPr>
    </w:p>
    <w:p w:rsidR="00186CF3" w:rsidRPr="00EB71B4" w:rsidRDefault="00186CF3" w:rsidP="00852EE1">
      <w:pPr>
        <w:tabs>
          <w:tab w:val="left" w:pos="1440"/>
          <w:tab w:val="right" w:pos="9029"/>
        </w:tabs>
        <w:contextualSpacing/>
        <w:jc w:val="thaiDistribute"/>
        <w:rPr>
          <w:rFonts w:ascii="TH SarabunPSK" w:eastAsia="Sarabun" w:hAnsi="TH SarabunPSK" w:cs="TH SarabunPSK"/>
        </w:rPr>
      </w:pPr>
      <w:r w:rsidRPr="00EB71B4">
        <w:rPr>
          <w:rFonts w:ascii="TH SarabunPSK" w:eastAsia="Sarabun" w:hAnsi="TH SarabunPSK" w:cs="TH SarabunPSK"/>
          <w:b/>
        </w:rPr>
        <w:t>GEN64</w:t>
      </w:r>
      <w:r w:rsidRPr="00EB71B4">
        <w:rPr>
          <w:rFonts w:ascii="TH SarabunPSK" w:eastAsia="Sarabun" w:hAnsi="TH SarabunPSK" w:cs="TH SarabunPSK"/>
          <w:b/>
          <w:bCs/>
          <w:cs/>
        </w:rPr>
        <w:t>-</w:t>
      </w:r>
      <w:r w:rsidRPr="00EB71B4">
        <w:rPr>
          <w:rFonts w:ascii="TH SarabunPSK" w:eastAsia="Sarabun" w:hAnsi="TH SarabunPSK" w:cs="TH SarabunPSK"/>
          <w:b/>
        </w:rPr>
        <w:t>151</w:t>
      </w:r>
      <w:r w:rsidRPr="00EB71B4">
        <w:rPr>
          <w:rFonts w:ascii="TH SarabunPSK" w:eastAsia="Sarabun" w:hAnsi="TH SarabunPSK" w:cs="TH SarabunPSK"/>
          <w:b/>
        </w:rPr>
        <w:tab/>
      </w:r>
      <w:r w:rsidRPr="00EB71B4">
        <w:rPr>
          <w:rFonts w:ascii="TH SarabunPSK" w:eastAsia="Sarabun" w:hAnsi="TH SarabunPSK" w:cs="TH SarabunPSK"/>
          <w:b/>
          <w:bCs/>
          <w:cs/>
        </w:rPr>
        <w:t>นวัตกรรมและผู้ประกอบการ</w:t>
      </w:r>
      <w:r w:rsidRPr="00EB71B4">
        <w:rPr>
          <w:rFonts w:ascii="TH SarabunPSK" w:eastAsia="Sarabun" w:hAnsi="TH SarabunPSK" w:cs="TH SarabunPSK"/>
          <w:b/>
        </w:rPr>
        <w:tab/>
        <w:t>3</w:t>
      </w:r>
      <w:r w:rsidRPr="00EB71B4">
        <w:rPr>
          <w:rFonts w:ascii="TH SarabunPSK" w:eastAsia="Sarabun" w:hAnsi="TH SarabunPSK" w:cs="TH SarabunPSK"/>
          <w:b/>
          <w:bCs/>
          <w:cs/>
        </w:rPr>
        <w:t>(</w:t>
      </w:r>
      <w:r w:rsidRPr="00EB71B4">
        <w:rPr>
          <w:rFonts w:ascii="TH SarabunPSK" w:eastAsia="Sarabun" w:hAnsi="TH SarabunPSK" w:cs="TH SarabunPSK"/>
          <w:b/>
        </w:rPr>
        <w:t>2</w:t>
      </w:r>
      <w:r w:rsidRPr="00EB71B4">
        <w:rPr>
          <w:rFonts w:ascii="TH SarabunPSK" w:eastAsia="Sarabun" w:hAnsi="TH SarabunPSK" w:cs="TH SarabunPSK"/>
          <w:b/>
          <w:bCs/>
          <w:cs/>
        </w:rPr>
        <w:t>-</w:t>
      </w:r>
      <w:r w:rsidRPr="00EB71B4">
        <w:rPr>
          <w:rFonts w:ascii="TH SarabunPSK" w:eastAsia="Sarabun" w:hAnsi="TH SarabunPSK" w:cs="TH SarabunPSK"/>
          <w:b/>
        </w:rPr>
        <w:t>2</w:t>
      </w:r>
      <w:r w:rsidRPr="00EB71B4">
        <w:rPr>
          <w:rFonts w:ascii="TH SarabunPSK" w:eastAsia="Sarabun" w:hAnsi="TH SarabunPSK" w:cs="TH SarabunPSK"/>
          <w:b/>
          <w:bCs/>
          <w:cs/>
        </w:rPr>
        <w:t>-</w:t>
      </w:r>
      <w:r w:rsidRPr="00EB71B4">
        <w:rPr>
          <w:rFonts w:ascii="TH SarabunPSK" w:eastAsia="Sarabun" w:hAnsi="TH SarabunPSK" w:cs="TH SarabunPSK"/>
          <w:b/>
        </w:rPr>
        <w:t>5</w:t>
      </w:r>
      <w:r w:rsidRPr="00EB71B4">
        <w:rPr>
          <w:rFonts w:ascii="TH SarabunPSK" w:eastAsia="Sarabun" w:hAnsi="TH SarabunPSK" w:cs="TH SarabunPSK"/>
          <w:b/>
          <w:bCs/>
          <w:cs/>
        </w:rPr>
        <w:t>)</w:t>
      </w:r>
    </w:p>
    <w:p w:rsidR="00186CF3" w:rsidRPr="00EB71B4" w:rsidRDefault="00186CF3" w:rsidP="00852EE1">
      <w:pPr>
        <w:tabs>
          <w:tab w:val="left" w:pos="1440"/>
        </w:tabs>
        <w:contextualSpacing/>
        <w:jc w:val="thaiDistribute"/>
        <w:rPr>
          <w:rFonts w:ascii="TH SarabunPSK" w:eastAsia="Sarabun" w:hAnsi="TH SarabunPSK" w:cs="TH SarabunPSK"/>
        </w:rPr>
      </w:pPr>
      <w:r w:rsidRPr="00EB71B4">
        <w:rPr>
          <w:rFonts w:ascii="TH SarabunPSK" w:eastAsia="Sarabun" w:hAnsi="TH SarabunPSK" w:cs="TH SarabunPSK"/>
          <w:b/>
        </w:rPr>
        <w:tab/>
        <w:t>Innovation and Entrepreneurship</w:t>
      </w:r>
    </w:p>
    <w:p w:rsidR="00186CF3" w:rsidRPr="00EB71B4" w:rsidRDefault="00186CF3" w:rsidP="00852EE1">
      <w:pPr>
        <w:pBdr>
          <w:top w:val="nil"/>
          <w:left w:val="nil"/>
          <w:bottom w:val="nil"/>
          <w:right w:val="nil"/>
          <w:between w:val="nil"/>
        </w:pBdr>
        <w:tabs>
          <w:tab w:val="left" w:pos="1440"/>
        </w:tabs>
        <w:contextualSpacing/>
        <w:jc w:val="thaiDistribute"/>
        <w:rPr>
          <w:rFonts w:ascii="TH SarabunPSK" w:eastAsia="Sarabun" w:hAnsi="TH SarabunPSK" w:cs="TH SarabunPSK"/>
          <w:color w:val="000000"/>
        </w:rPr>
      </w:pPr>
      <w:r w:rsidRPr="00EB71B4">
        <w:rPr>
          <w:rFonts w:ascii="TH SarabunPSK" w:eastAsia="Sarabun" w:hAnsi="TH SarabunPSK" w:cs="TH SarabunPSK"/>
          <w:b/>
          <w:color w:val="000000"/>
        </w:rPr>
        <w:tab/>
      </w:r>
      <w:r w:rsidRPr="00EB71B4">
        <w:rPr>
          <w:rFonts w:ascii="TH SarabunPSK" w:eastAsia="Sarabun" w:hAnsi="TH SarabunPSK" w:cs="TH SarabunPSK"/>
          <w:color w:val="000000"/>
          <w:cs/>
        </w:rPr>
        <w:t>รายวิชานี้ศึกษาแนวคิดและกระบวนการในการออกแบบ การแนะนำสินค้าใหม่ และการดำเนินธุรกิจใหม่ที่เป็นผลผลิตจากนวัตกรรมโดยมุ่งเน้นการพัฒนาความรู้ ทักษะ และความเข้าใจ เกี่ยวกับการนำแนวคิดเชิงนวัตกรรมการผลิตสินค้าใหม่หรือกระบวนการผลิตแบบใหม่มาใช้ในการสร้างธุรกิจใหม่ให้สำเร็จ หรือการช่วยให้ธุรกิจที่มีอยู่สามารถเติบโตและขยายตัวได้ ด้วยการใช้ความรู้ทางการจัดการตลาด การเงิน การปฏิบัติการ และห่วงโซ่อุปทาน ที่เป็นความรู้พื้นฐานในการบริหารงานให้สำเร็จ</w:t>
      </w:r>
    </w:p>
    <w:p w:rsidR="00484959" w:rsidRPr="00EB71B4" w:rsidRDefault="00186CF3" w:rsidP="00852EE1">
      <w:pPr>
        <w:pBdr>
          <w:top w:val="nil"/>
          <w:left w:val="nil"/>
          <w:bottom w:val="nil"/>
          <w:right w:val="nil"/>
          <w:between w:val="nil"/>
        </w:pBdr>
        <w:tabs>
          <w:tab w:val="left" w:pos="1440"/>
        </w:tabs>
        <w:contextualSpacing/>
        <w:jc w:val="thaiDistribute"/>
        <w:rPr>
          <w:rFonts w:ascii="TH SarabunPSK" w:eastAsia="Sarabun" w:hAnsi="TH SarabunPSK" w:cs="TH SarabunPSK"/>
          <w:color w:val="000000"/>
        </w:rPr>
      </w:pPr>
      <w:r w:rsidRPr="00EB71B4">
        <w:rPr>
          <w:rFonts w:ascii="TH SarabunPSK" w:eastAsia="Sarabun" w:hAnsi="TH SarabunPSK" w:cs="TH SarabunPSK"/>
          <w:b/>
          <w:color w:val="000000"/>
        </w:rPr>
        <w:tab/>
      </w:r>
      <w:r w:rsidRPr="00EB71B4">
        <w:rPr>
          <w:rFonts w:ascii="TH SarabunPSK" w:eastAsia="Sarabun" w:hAnsi="TH SarabunPSK" w:cs="TH SarabunPSK"/>
          <w:color w:val="000000"/>
        </w:rPr>
        <w:t>This course enables the students to launch a business startup for innovative products and services</w:t>
      </w:r>
      <w:r w:rsidRPr="00EB71B4">
        <w:rPr>
          <w:rFonts w:ascii="TH SarabunPSK" w:eastAsia="Sarabun" w:hAnsi="TH SarabunPSK" w:cs="TH SarabunPSK"/>
          <w:color w:val="000000"/>
          <w:cs/>
        </w:rPr>
        <w:t xml:space="preserve">. </w:t>
      </w:r>
      <w:r w:rsidRPr="00EB71B4">
        <w:rPr>
          <w:rFonts w:ascii="TH SarabunPSK" w:eastAsia="Sarabun" w:hAnsi="TH SarabunPSK" w:cs="TH SarabunPSK"/>
          <w:color w:val="000000"/>
        </w:rPr>
        <w:t>The main aim is to develop the essential knowledge, skills, and understanding of creative ideas for new products and processes to succeed in a business venture</w:t>
      </w:r>
      <w:r w:rsidRPr="00EB71B4">
        <w:rPr>
          <w:rFonts w:ascii="TH SarabunPSK" w:eastAsia="Sarabun" w:hAnsi="TH SarabunPSK" w:cs="TH SarabunPSK"/>
          <w:color w:val="000000"/>
          <w:cs/>
        </w:rPr>
        <w:t xml:space="preserve">. </w:t>
      </w:r>
      <w:r w:rsidRPr="00EB71B4">
        <w:rPr>
          <w:rFonts w:ascii="TH SarabunPSK" w:eastAsia="Sarabun" w:hAnsi="TH SarabunPSK" w:cs="TH SarabunPSK"/>
          <w:color w:val="000000"/>
        </w:rPr>
        <w:t>Necessary business management, marketing, financial, operation and supply chain techniques that ensure business growth form the core of discussion and review materials</w:t>
      </w:r>
      <w:r w:rsidRPr="00EB71B4">
        <w:rPr>
          <w:rFonts w:ascii="TH SarabunPSK" w:eastAsia="Sarabun" w:hAnsi="TH SarabunPSK" w:cs="TH SarabunPSK"/>
          <w:color w:val="000000"/>
          <w:cs/>
        </w:rPr>
        <w:t>.</w:t>
      </w:r>
    </w:p>
    <w:p w:rsidR="00D81C9D" w:rsidRPr="00EB71B4" w:rsidRDefault="00D81C9D" w:rsidP="00852EE1">
      <w:pPr>
        <w:pBdr>
          <w:top w:val="nil"/>
          <w:left w:val="nil"/>
          <w:bottom w:val="nil"/>
          <w:right w:val="nil"/>
          <w:between w:val="nil"/>
        </w:pBdr>
        <w:tabs>
          <w:tab w:val="left" w:pos="1440"/>
        </w:tabs>
        <w:contextualSpacing/>
        <w:jc w:val="thaiDistribute"/>
        <w:rPr>
          <w:rFonts w:ascii="TH SarabunPSK" w:eastAsia="Sarabun" w:hAnsi="TH SarabunPSK" w:cs="TH SarabunPSK" w:hint="cs"/>
          <w:color w:val="000000"/>
        </w:rPr>
      </w:pPr>
    </w:p>
    <w:p w:rsidR="00186CF3" w:rsidRPr="00EB71B4" w:rsidRDefault="00186CF3" w:rsidP="00FD6954">
      <w:pPr>
        <w:tabs>
          <w:tab w:val="left" w:pos="1440"/>
          <w:tab w:val="right" w:pos="9029"/>
        </w:tabs>
        <w:contextualSpacing/>
        <w:jc w:val="thaiDistribute"/>
        <w:rPr>
          <w:rFonts w:ascii="TH SarabunPSK" w:eastAsia="Sarabun" w:hAnsi="TH SarabunPSK" w:cs="TH SarabunPSK"/>
        </w:rPr>
      </w:pPr>
      <w:r w:rsidRPr="00EB71B4">
        <w:rPr>
          <w:rFonts w:ascii="TH SarabunPSK" w:eastAsia="Sarabun" w:hAnsi="TH SarabunPSK" w:cs="TH SarabunPSK"/>
          <w:b/>
        </w:rPr>
        <w:t>GEN64</w:t>
      </w:r>
      <w:r w:rsidRPr="00EB71B4">
        <w:rPr>
          <w:rFonts w:ascii="TH SarabunPSK" w:eastAsia="Sarabun" w:hAnsi="TH SarabunPSK" w:cs="TH SarabunPSK"/>
          <w:b/>
          <w:bCs/>
          <w:cs/>
        </w:rPr>
        <w:t>-</w:t>
      </w:r>
      <w:r w:rsidRPr="00EB71B4">
        <w:rPr>
          <w:rFonts w:ascii="TH SarabunPSK" w:eastAsia="Sarabun" w:hAnsi="TH SarabunPSK" w:cs="TH SarabunPSK"/>
          <w:b/>
        </w:rPr>
        <w:t>152</w:t>
      </w:r>
      <w:r w:rsidRPr="00EB71B4">
        <w:rPr>
          <w:rFonts w:ascii="TH SarabunPSK" w:eastAsia="Sarabun" w:hAnsi="TH SarabunPSK" w:cs="TH SarabunPSK"/>
          <w:b/>
        </w:rPr>
        <w:tab/>
      </w:r>
      <w:r w:rsidRPr="00EB71B4">
        <w:rPr>
          <w:rFonts w:ascii="TH SarabunPSK" w:eastAsia="Sarabun" w:hAnsi="TH SarabunPSK" w:cs="TH SarabunPSK"/>
          <w:b/>
          <w:bCs/>
          <w:cs/>
        </w:rPr>
        <w:t xml:space="preserve">กีฬาและการออกกำลังกาย </w:t>
      </w:r>
      <w:r w:rsidRPr="00EB71B4">
        <w:rPr>
          <w:rFonts w:ascii="TH SarabunPSK" w:eastAsia="Sarabun" w:hAnsi="TH SarabunPSK" w:cs="TH SarabunPSK"/>
          <w:b/>
        </w:rPr>
        <w:t>1</w:t>
      </w:r>
      <w:r w:rsidRPr="00EB71B4">
        <w:rPr>
          <w:rFonts w:ascii="TH SarabunPSK" w:eastAsia="Sarabun" w:hAnsi="TH SarabunPSK" w:cs="TH SarabunPSK"/>
          <w:b/>
        </w:rPr>
        <w:tab/>
        <w:t>2</w:t>
      </w:r>
      <w:r w:rsidRPr="00EB71B4">
        <w:rPr>
          <w:rFonts w:ascii="TH SarabunPSK" w:eastAsia="Sarabun" w:hAnsi="TH SarabunPSK" w:cs="TH SarabunPSK"/>
          <w:b/>
          <w:bCs/>
          <w:cs/>
        </w:rPr>
        <w:t>(</w:t>
      </w:r>
      <w:r w:rsidRPr="00EB71B4">
        <w:rPr>
          <w:rFonts w:ascii="TH SarabunPSK" w:eastAsia="Sarabun" w:hAnsi="TH SarabunPSK" w:cs="TH SarabunPSK"/>
          <w:b/>
        </w:rPr>
        <w:t>1</w:t>
      </w:r>
      <w:r w:rsidRPr="00EB71B4">
        <w:rPr>
          <w:rFonts w:ascii="TH SarabunPSK" w:eastAsia="Sarabun" w:hAnsi="TH SarabunPSK" w:cs="TH SarabunPSK"/>
          <w:b/>
          <w:bCs/>
          <w:cs/>
        </w:rPr>
        <w:t>-</w:t>
      </w:r>
      <w:r w:rsidRPr="00EB71B4">
        <w:rPr>
          <w:rFonts w:ascii="TH SarabunPSK" w:eastAsia="Sarabun" w:hAnsi="TH SarabunPSK" w:cs="TH SarabunPSK"/>
          <w:b/>
        </w:rPr>
        <w:t>2</w:t>
      </w:r>
      <w:r w:rsidRPr="00EB71B4">
        <w:rPr>
          <w:rFonts w:ascii="TH SarabunPSK" w:eastAsia="Sarabun" w:hAnsi="TH SarabunPSK" w:cs="TH SarabunPSK"/>
          <w:b/>
          <w:bCs/>
          <w:cs/>
        </w:rPr>
        <w:t>-</w:t>
      </w:r>
      <w:r w:rsidRPr="00EB71B4">
        <w:rPr>
          <w:rFonts w:ascii="TH SarabunPSK" w:eastAsia="Sarabun" w:hAnsi="TH SarabunPSK" w:cs="TH SarabunPSK"/>
          <w:b/>
        </w:rPr>
        <w:t>3</w:t>
      </w:r>
      <w:r w:rsidRPr="00EB71B4">
        <w:rPr>
          <w:rFonts w:ascii="TH SarabunPSK" w:eastAsia="Sarabun" w:hAnsi="TH SarabunPSK" w:cs="TH SarabunPSK"/>
          <w:b/>
          <w:bCs/>
          <w:cs/>
        </w:rPr>
        <w:t>)</w:t>
      </w:r>
    </w:p>
    <w:p w:rsidR="00186CF3" w:rsidRPr="00EB71B4" w:rsidRDefault="00186CF3" w:rsidP="00FD6954">
      <w:pPr>
        <w:tabs>
          <w:tab w:val="left" w:pos="1440"/>
        </w:tabs>
        <w:contextualSpacing/>
        <w:jc w:val="thaiDistribute"/>
        <w:rPr>
          <w:rFonts w:ascii="TH SarabunPSK" w:eastAsia="Sarabun" w:hAnsi="TH SarabunPSK" w:cs="TH SarabunPSK"/>
        </w:rPr>
      </w:pPr>
      <w:r w:rsidRPr="00EB71B4">
        <w:rPr>
          <w:rFonts w:ascii="TH SarabunPSK" w:eastAsia="Sarabun" w:hAnsi="TH SarabunPSK" w:cs="TH SarabunPSK"/>
          <w:b/>
        </w:rPr>
        <w:tab/>
        <w:t xml:space="preserve">Sports and Exercise 1 </w:t>
      </w:r>
    </w:p>
    <w:p w:rsidR="00186CF3" w:rsidRPr="00EB71B4" w:rsidRDefault="00186CF3" w:rsidP="00FD6954">
      <w:pPr>
        <w:tabs>
          <w:tab w:val="left" w:pos="1440"/>
        </w:tabs>
        <w:contextualSpacing/>
        <w:jc w:val="thaiDistribute"/>
        <w:rPr>
          <w:rFonts w:ascii="TH SarabunPSK" w:eastAsia="Sarabun" w:hAnsi="TH SarabunPSK" w:cs="TH SarabunPSK"/>
        </w:rPr>
      </w:pPr>
      <w:r w:rsidRPr="00EB71B4">
        <w:rPr>
          <w:rFonts w:ascii="TH SarabunPSK" w:eastAsia="Calibri" w:hAnsi="TH SarabunPSK" w:cs="TH SarabunPSK"/>
        </w:rPr>
        <w:tab/>
      </w:r>
      <w:r w:rsidRPr="00EB71B4">
        <w:rPr>
          <w:rFonts w:ascii="TH SarabunPSK" w:eastAsia="Sarabun" w:hAnsi="TH SarabunPSK" w:cs="TH SarabunPSK"/>
          <w:cs/>
        </w:rPr>
        <w:t>รายวิชานี้มุ่งเน้นการพัฒนาสุขภาพ สมรรถภาพทางกาย ทักษะกีฬาพื้นฐานประเภทบุคคล ชนิดต่าง ๆ มีทักษะกีฬาและการออกกำลังกายได้อย่างถูกต้องตามหลักการทางพลศึกษาและวิทยาศาสตร์การออกกำลังกายและการกีฬา</w:t>
      </w:r>
    </w:p>
    <w:p w:rsidR="00186CF3" w:rsidRPr="00EB71B4" w:rsidRDefault="00186CF3" w:rsidP="00FD6954">
      <w:pPr>
        <w:tabs>
          <w:tab w:val="left" w:pos="1440"/>
        </w:tabs>
        <w:contextualSpacing/>
        <w:jc w:val="thaiDistribute"/>
        <w:rPr>
          <w:rFonts w:ascii="TH SarabunPSK" w:eastAsia="Sarabun" w:hAnsi="TH SarabunPSK" w:cs="TH SarabunPSK"/>
        </w:rPr>
      </w:pPr>
      <w:r w:rsidRPr="00EB71B4">
        <w:rPr>
          <w:rFonts w:ascii="TH SarabunPSK" w:eastAsia="Sarabun" w:hAnsi="TH SarabunPSK" w:cs="TH SarabunPSK"/>
        </w:rPr>
        <w:lastRenderedPageBreak/>
        <w:tab/>
        <w:t>This course aims at developing students</w:t>
      </w:r>
      <w:r w:rsidRPr="00EB71B4">
        <w:rPr>
          <w:rFonts w:ascii="TH SarabunPSK" w:eastAsia="Sarabun" w:hAnsi="TH SarabunPSK" w:cs="TH SarabunPSK"/>
          <w:cs/>
        </w:rPr>
        <w:t xml:space="preserve">’ </w:t>
      </w:r>
      <w:r w:rsidRPr="00EB71B4">
        <w:rPr>
          <w:rFonts w:ascii="TH SarabunPSK" w:eastAsia="Sarabun" w:hAnsi="TH SarabunPSK" w:cs="TH SarabunPSK"/>
        </w:rPr>
        <w:t>health, physical fitness, and basic individual sport skills</w:t>
      </w:r>
      <w:r w:rsidRPr="00EB71B4">
        <w:rPr>
          <w:rFonts w:ascii="TH SarabunPSK" w:eastAsia="Sarabun" w:hAnsi="TH SarabunPSK" w:cs="TH SarabunPSK"/>
          <w:cs/>
        </w:rPr>
        <w:t xml:space="preserve">. </w:t>
      </w:r>
      <w:r w:rsidRPr="00EB71B4">
        <w:rPr>
          <w:rFonts w:ascii="TH SarabunPSK" w:eastAsia="Sarabun" w:hAnsi="TH SarabunPSK" w:cs="TH SarabunPSK"/>
        </w:rPr>
        <w:t>The students can enhance exercise and sport skills by following the physical education and sports science and exercise principal</w:t>
      </w:r>
      <w:r w:rsidRPr="00EB71B4">
        <w:rPr>
          <w:rFonts w:ascii="TH SarabunPSK" w:eastAsia="Sarabun" w:hAnsi="TH SarabunPSK" w:cs="TH SarabunPSK"/>
          <w:cs/>
        </w:rPr>
        <w:t>.</w:t>
      </w:r>
    </w:p>
    <w:p w:rsidR="00186CF3" w:rsidRPr="00EB71B4" w:rsidRDefault="00186CF3" w:rsidP="00FD6954">
      <w:pPr>
        <w:contextualSpacing/>
        <w:jc w:val="thaiDistribute"/>
        <w:rPr>
          <w:rFonts w:ascii="TH SarabunPSK" w:eastAsia="Calibri" w:hAnsi="TH SarabunPSK" w:cs="TH SarabunPSK"/>
        </w:rPr>
      </w:pPr>
    </w:p>
    <w:p w:rsidR="00186CF3" w:rsidRPr="00EB71B4" w:rsidRDefault="00186CF3" w:rsidP="00FD6954">
      <w:pPr>
        <w:tabs>
          <w:tab w:val="left" w:pos="1440"/>
          <w:tab w:val="right" w:pos="9029"/>
        </w:tabs>
        <w:contextualSpacing/>
        <w:jc w:val="thaiDistribute"/>
        <w:rPr>
          <w:rFonts w:ascii="TH SarabunPSK" w:eastAsia="Sarabun" w:hAnsi="TH SarabunPSK" w:cs="TH SarabunPSK"/>
        </w:rPr>
      </w:pPr>
      <w:r w:rsidRPr="00EB71B4">
        <w:rPr>
          <w:rFonts w:ascii="TH SarabunPSK" w:eastAsia="Sarabun" w:hAnsi="TH SarabunPSK" w:cs="TH SarabunPSK"/>
          <w:b/>
        </w:rPr>
        <w:t>GEN64</w:t>
      </w:r>
      <w:r w:rsidRPr="00EB71B4">
        <w:rPr>
          <w:rFonts w:ascii="TH SarabunPSK" w:eastAsia="Sarabun" w:hAnsi="TH SarabunPSK" w:cs="TH SarabunPSK"/>
          <w:b/>
          <w:bCs/>
          <w:cs/>
        </w:rPr>
        <w:t>-</w:t>
      </w:r>
      <w:r w:rsidRPr="00EB71B4">
        <w:rPr>
          <w:rFonts w:ascii="TH SarabunPSK" w:eastAsia="Sarabun" w:hAnsi="TH SarabunPSK" w:cs="TH SarabunPSK"/>
          <w:b/>
        </w:rPr>
        <w:t>153</w:t>
      </w:r>
      <w:r w:rsidRPr="00EB71B4">
        <w:rPr>
          <w:rFonts w:ascii="TH SarabunPSK" w:eastAsia="Sarabun" w:hAnsi="TH SarabunPSK" w:cs="TH SarabunPSK"/>
          <w:b/>
        </w:rPr>
        <w:tab/>
      </w:r>
      <w:r w:rsidRPr="00EB71B4">
        <w:rPr>
          <w:rFonts w:ascii="TH SarabunPSK" w:eastAsia="Sarabun" w:hAnsi="TH SarabunPSK" w:cs="TH SarabunPSK"/>
          <w:b/>
          <w:bCs/>
          <w:cs/>
        </w:rPr>
        <w:t xml:space="preserve">กีฬาและการออกกำลังกาย </w:t>
      </w:r>
      <w:r w:rsidRPr="00EB71B4">
        <w:rPr>
          <w:rFonts w:ascii="TH SarabunPSK" w:eastAsia="Sarabun" w:hAnsi="TH SarabunPSK" w:cs="TH SarabunPSK"/>
          <w:b/>
        </w:rPr>
        <w:t>2</w:t>
      </w:r>
      <w:r w:rsidRPr="00EB71B4">
        <w:rPr>
          <w:rFonts w:ascii="TH SarabunPSK" w:eastAsia="Sarabun" w:hAnsi="TH SarabunPSK" w:cs="TH SarabunPSK"/>
          <w:b/>
        </w:rPr>
        <w:tab/>
        <w:t>2</w:t>
      </w:r>
      <w:r w:rsidRPr="00EB71B4">
        <w:rPr>
          <w:rFonts w:ascii="TH SarabunPSK" w:eastAsia="Sarabun" w:hAnsi="TH SarabunPSK" w:cs="TH SarabunPSK"/>
          <w:b/>
          <w:bCs/>
          <w:cs/>
        </w:rPr>
        <w:t>(</w:t>
      </w:r>
      <w:r w:rsidRPr="00EB71B4">
        <w:rPr>
          <w:rFonts w:ascii="TH SarabunPSK" w:eastAsia="Sarabun" w:hAnsi="TH SarabunPSK" w:cs="TH SarabunPSK"/>
          <w:b/>
        </w:rPr>
        <w:t>1</w:t>
      </w:r>
      <w:r w:rsidRPr="00EB71B4">
        <w:rPr>
          <w:rFonts w:ascii="TH SarabunPSK" w:eastAsia="Sarabun" w:hAnsi="TH SarabunPSK" w:cs="TH SarabunPSK"/>
          <w:b/>
          <w:bCs/>
          <w:cs/>
        </w:rPr>
        <w:t>-</w:t>
      </w:r>
      <w:r w:rsidRPr="00EB71B4">
        <w:rPr>
          <w:rFonts w:ascii="TH SarabunPSK" w:eastAsia="Sarabun" w:hAnsi="TH SarabunPSK" w:cs="TH SarabunPSK"/>
          <w:b/>
        </w:rPr>
        <w:t>2</w:t>
      </w:r>
      <w:r w:rsidRPr="00EB71B4">
        <w:rPr>
          <w:rFonts w:ascii="TH SarabunPSK" w:eastAsia="Sarabun" w:hAnsi="TH SarabunPSK" w:cs="TH SarabunPSK"/>
          <w:b/>
          <w:bCs/>
          <w:cs/>
        </w:rPr>
        <w:t>-</w:t>
      </w:r>
      <w:r w:rsidRPr="00EB71B4">
        <w:rPr>
          <w:rFonts w:ascii="TH SarabunPSK" w:eastAsia="Sarabun" w:hAnsi="TH SarabunPSK" w:cs="TH SarabunPSK"/>
          <w:b/>
        </w:rPr>
        <w:t>3</w:t>
      </w:r>
      <w:r w:rsidRPr="00EB71B4">
        <w:rPr>
          <w:rFonts w:ascii="TH SarabunPSK" w:eastAsia="Sarabun" w:hAnsi="TH SarabunPSK" w:cs="TH SarabunPSK"/>
          <w:b/>
          <w:bCs/>
          <w:cs/>
        </w:rPr>
        <w:t>)</w:t>
      </w:r>
    </w:p>
    <w:p w:rsidR="00186CF3" w:rsidRPr="00EB71B4" w:rsidRDefault="00186CF3" w:rsidP="00FD6954">
      <w:pPr>
        <w:tabs>
          <w:tab w:val="left" w:pos="1440"/>
        </w:tabs>
        <w:contextualSpacing/>
        <w:jc w:val="thaiDistribute"/>
        <w:rPr>
          <w:rFonts w:ascii="TH SarabunPSK" w:eastAsia="Sarabun" w:hAnsi="TH SarabunPSK" w:cs="TH SarabunPSK"/>
        </w:rPr>
      </w:pPr>
      <w:r w:rsidRPr="00EB71B4">
        <w:rPr>
          <w:rFonts w:ascii="TH SarabunPSK" w:eastAsia="Sarabun" w:hAnsi="TH SarabunPSK" w:cs="TH SarabunPSK"/>
          <w:b/>
        </w:rPr>
        <w:tab/>
        <w:t xml:space="preserve">Sports and Exercise 2 </w:t>
      </w:r>
    </w:p>
    <w:p w:rsidR="00186CF3" w:rsidRPr="00EB71B4" w:rsidRDefault="00186CF3" w:rsidP="00FD6954">
      <w:pPr>
        <w:tabs>
          <w:tab w:val="left" w:pos="1440"/>
        </w:tabs>
        <w:contextualSpacing/>
        <w:jc w:val="thaiDistribute"/>
        <w:rPr>
          <w:rFonts w:ascii="TH SarabunPSK" w:eastAsia="Sarabun" w:hAnsi="TH SarabunPSK" w:cs="TH SarabunPSK"/>
        </w:rPr>
      </w:pPr>
      <w:r w:rsidRPr="00EB71B4">
        <w:rPr>
          <w:rFonts w:ascii="TH SarabunPSK" w:eastAsia="Sarabun" w:hAnsi="TH SarabunPSK" w:cs="TH SarabunPSK"/>
        </w:rPr>
        <w:tab/>
      </w:r>
      <w:r w:rsidRPr="00EB71B4">
        <w:rPr>
          <w:rFonts w:ascii="TH SarabunPSK" w:eastAsia="Sarabun" w:hAnsi="TH SarabunPSK" w:cs="TH SarabunPSK"/>
          <w:cs/>
        </w:rPr>
        <w:t xml:space="preserve">รายวิชานี้มุ่งเน้นการพัฒนาสุขภาพ สมรรถภาพทางกาย ทักษะกีฬาพื้นฐานประเภททีม ชนิดต่าง ๆ มีทักษะกีฬาและการออกกำลังกายได้อย่างถูกต้องตามหลักการทางพลศึกษาและวิทยาศาสตร์การออกกำลังกายและการกีฬา </w:t>
      </w:r>
    </w:p>
    <w:p w:rsidR="00186CF3" w:rsidRPr="00EB71B4" w:rsidRDefault="00186CF3" w:rsidP="00FD6954">
      <w:pPr>
        <w:tabs>
          <w:tab w:val="left" w:pos="1440"/>
        </w:tabs>
        <w:contextualSpacing/>
        <w:jc w:val="thaiDistribute"/>
        <w:rPr>
          <w:rFonts w:ascii="TH SarabunPSK" w:eastAsia="Sarabun" w:hAnsi="TH SarabunPSK" w:cs="TH SarabunPSK"/>
        </w:rPr>
      </w:pPr>
      <w:r w:rsidRPr="00EB71B4">
        <w:rPr>
          <w:rFonts w:ascii="TH SarabunPSK" w:eastAsia="Sarabun" w:hAnsi="TH SarabunPSK" w:cs="TH SarabunPSK"/>
        </w:rPr>
        <w:tab/>
        <w:t>This course aims at developing students</w:t>
      </w:r>
      <w:r w:rsidRPr="00EB71B4">
        <w:rPr>
          <w:rFonts w:ascii="TH SarabunPSK" w:eastAsia="Sarabun" w:hAnsi="TH SarabunPSK" w:cs="TH SarabunPSK"/>
          <w:cs/>
        </w:rPr>
        <w:t xml:space="preserve">’ </w:t>
      </w:r>
      <w:r w:rsidRPr="00EB71B4">
        <w:rPr>
          <w:rFonts w:ascii="TH SarabunPSK" w:eastAsia="Sarabun" w:hAnsi="TH SarabunPSK" w:cs="TH SarabunPSK"/>
        </w:rPr>
        <w:t>health, physical fitness, and basic team sport skills</w:t>
      </w:r>
      <w:r w:rsidRPr="00EB71B4">
        <w:rPr>
          <w:rFonts w:ascii="TH SarabunPSK" w:eastAsia="Sarabun" w:hAnsi="TH SarabunPSK" w:cs="TH SarabunPSK"/>
          <w:cs/>
        </w:rPr>
        <w:t xml:space="preserve">. </w:t>
      </w:r>
      <w:r w:rsidRPr="00EB71B4">
        <w:rPr>
          <w:rFonts w:ascii="TH SarabunPSK" w:eastAsia="Sarabun" w:hAnsi="TH SarabunPSK" w:cs="TH SarabunPSK"/>
        </w:rPr>
        <w:t>The students can enhance exercise and sport skills by following the physical education and sports science and exercise principal</w:t>
      </w:r>
      <w:r w:rsidRPr="00EB71B4">
        <w:rPr>
          <w:rFonts w:ascii="TH SarabunPSK" w:eastAsia="Sarabun" w:hAnsi="TH SarabunPSK" w:cs="TH SarabunPSK"/>
          <w:cs/>
        </w:rPr>
        <w:t>.</w:t>
      </w:r>
    </w:p>
    <w:p w:rsidR="00186CF3" w:rsidRPr="00EB71B4" w:rsidRDefault="00186CF3" w:rsidP="00FD6954">
      <w:pPr>
        <w:tabs>
          <w:tab w:val="left" w:pos="1440"/>
        </w:tabs>
        <w:contextualSpacing/>
        <w:jc w:val="thaiDistribute"/>
        <w:rPr>
          <w:rFonts w:ascii="TH SarabunPSK" w:eastAsia="Calibri" w:hAnsi="TH SarabunPSK" w:cs="TH SarabunPSK" w:hint="cs"/>
          <w:cs/>
        </w:rPr>
      </w:pPr>
    </w:p>
    <w:p w:rsidR="00186CF3" w:rsidRPr="00EB71B4" w:rsidRDefault="00186CF3" w:rsidP="00FD6954">
      <w:pPr>
        <w:tabs>
          <w:tab w:val="left" w:pos="1440"/>
          <w:tab w:val="right" w:pos="9029"/>
        </w:tabs>
        <w:ind w:right="-43"/>
        <w:contextualSpacing/>
        <w:jc w:val="thaiDistribute"/>
        <w:rPr>
          <w:rFonts w:ascii="TH SarabunPSK" w:eastAsia="Sarabun" w:hAnsi="TH SarabunPSK" w:cs="TH SarabunPSK"/>
        </w:rPr>
      </w:pPr>
      <w:r w:rsidRPr="00EB71B4">
        <w:rPr>
          <w:rFonts w:ascii="TH SarabunPSK" w:eastAsia="Sarabun" w:hAnsi="TH SarabunPSK" w:cs="TH SarabunPSK"/>
          <w:b/>
        </w:rPr>
        <w:t>GEN64</w:t>
      </w:r>
      <w:r w:rsidRPr="00EB71B4">
        <w:rPr>
          <w:rFonts w:ascii="TH SarabunPSK" w:eastAsia="Sarabun" w:hAnsi="TH SarabunPSK" w:cs="TH SarabunPSK"/>
          <w:b/>
          <w:bCs/>
          <w:cs/>
        </w:rPr>
        <w:t>-</w:t>
      </w:r>
      <w:r w:rsidRPr="00EB71B4">
        <w:rPr>
          <w:rFonts w:ascii="TH SarabunPSK" w:eastAsia="Sarabun" w:hAnsi="TH SarabunPSK" w:cs="TH SarabunPSK"/>
          <w:b/>
        </w:rPr>
        <w:t>154</w:t>
      </w:r>
      <w:r w:rsidRPr="00EB71B4">
        <w:rPr>
          <w:rFonts w:ascii="TH SarabunPSK" w:eastAsia="Sarabun" w:hAnsi="TH SarabunPSK" w:cs="TH SarabunPSK"/>
          <w:b/>
        </w:rPr>
        <w:tab/>
      </w:r>
      <w:r w:rsidRPr="00EB71B4">
        <w:rPr>
          <w:rFonts w:ascii="TH SarabunPSK" w:eastAsia="Sarabun" w:hAnsi="TH SarabunPSK" w:cs="TH SarabunPSK"/>
          <w:bCs/>
          <w:cs/>
        </w:rPr>
        <w:t>เทคนิคการสื่อสารในสังคมร่วมสมัย</w:t>
      </w:r>
      <w:r w:rsidRPr="00EB71B4">
        <w:rPr>
          <w:rFonts w:ascii="TH SarabunPSK" w:eastAsia="Sarabun" w:hAnsi="TH SarabunPSK" w:cs="TH SarabunPSK"/>
          <w:b/>
        </w:rPr>
        <w:tab/>
        <w:t>2</w:t>
      </w:r>
      <w:r w:rsidRPr="00EB71B4">
        <w:rPr>
          <w:rFonts w:ascii="TH SarabunPSK" w:eastAsia="Sarabun" w:hAnsi="TH SarabunPSK" w:cs="TH SarabunPSK"/>
          <w:b/>
          <w:bCs/>
          <w:cs/>
        </w:rPr>
        <w:t>(</w:t>
      </w:r>
      <w:r w:rsidRPr="00EB71B4">
        <w:rPr>
          <w:rFonts w:ascii="TH SarabunPSK" w:eastAsia="Sarabun" w:hAnsi="TH SarabunPSK" w:cs="TH SarabunPSK"/>
          <w:b/>
        </w:rPr>
        <w:t>2</w:t>
      </w:r>
      <w:r w:rsidRPr="00EB71B4">
        <w:rPr>
          <w:rFonts w:ascii="TH SarabunPSK" w:eastAsia="Sarabun" w:hAnsi="TH SarabunPSK" w:cs="TH SarabunPSK"/>
          <w:b/>
          <w:bCs/>
          <w:cs/>
        </w:rPr>
        <w:t>-</w:t>
      </w:r>
      <w:r w:rsidRPr="00EB71B4">
        <w:rPr>
          <w:rFonts w:ascii="TH SarabunPSK" w:eastAsia="Sarabun" w:hAnsi="TH SarabunPSK" w:cs="TH SarabunPSK"/>
          <w:b/>
        </w:rPr>
        <w:t>0</w:t>
      </w:r>
      <w:r w:rsidRPr="00EB71B4">
        <w:rPr>
          <w:rFonts w:ascii="TH SarabunPSK" w:eastAsia="Sarabun" w:hAnsi="TH SarabunPSK" w:cs="TH SarabunPSK"/>
          <w:b/>
          <w:bCs/>
          <w:cs/>
        </w:rPr>
        <w:t>-</w:t>
      </w:r>
      <w:r w:rsidRPr="00EB71B4">
        <w:rPr>
          <w:rFonts w:ascii="TH SarabunPSK" w:eastAsia="Sarabun" w:hAnsi="TH SarabunPSK" w:cs="TH SarabunPSK"/>
          <w:b/>
        </w:rPr>
        <w:t>4</w:t>
      </w:r>
      <w:r w:rsidRPr="00EB71B4">
        <w:rPr>
          <w:rFonts w:ascii="TH SarabunPSK" w:eastAsia="Sarabun" w:hAnsi="TH SarabunPSK" w:cs="TH SarabunPSK"/>
          <w:b/>
          <w:bCs/>
          <w:cs/>
        </w:rPr>
        <w:t>)</w:t>
      </w:r>
    </w:p>
    <w:p w:rsidR="00186CF3" w:rsidRPr="00EB71B4" w:rsidRDefault="00186CF3" w:rsidP="00FD6954">
      <w:pPr>
        <w:tabs>
          <w:tab w:val="left" w:pos="1440"/>
        </w:tabs>
        <w:contextualSpacing/>
        <w:jc w:val="thaiDistribute"/>
        <w:rPr>
          <w:rFonts w:ascii="TH SarabunPSK" w:eastAsia="Sarabun" w:hAnsi="TH SarabunPSK" w:cs="TH SarabunPSK"/>
        </w:rPr>
      </w:pPr>
      <w:r w:rsidRPr="00EB71B4">
        <w:rPr>
          <w:rFonts w:ascii="TH SarabunPSK" w:eastAsia="Sarabun" w:hAnsi="TH SarabunPSK" w:cs="TH SarabunPSK"/>
          <w:b/>
        </w:rPr>
        <w:tab/>
        <w:t>Technique Communication in Contemporary World</w:t>
      </w:r>
    </w:p>
    <w:p w:rsidR="00186CF3" w:rsidRPr="00EB71B4" w:rsidRDefault="00186CF3" w:rsidP="00FD6954">
      <w:pPr>
        <w:tabs>
          <w:tab w:val="left" w:pos="1440"/>
        </w:tabs>
        <w:contextualSpacing/>
        <w:jc w:val="thaiDistribute"/>
        <w:rPr>
          <w:rFonts w:ascii="TH SarabunPSK" w:eastAsia="Sarabun" w:hAnsi="TH SarabunPSK" w:cs="TH SarabunPSK"/>
        </w:rPr>
      </w:pPr>
      <w:r w:rsidRPr="00EB71B4">
        <w:rPr>
          <w:rFonts w:ascii="TH SarabunPSK" w:eastAsia="Calibri" w:hAnsi="TH SarabunPSK" w:cs="TH SarabunPSK"/>
        </w:rPr>
        <w:tab/>
      </w:r>
      <w:r w:rsidRPr="00EB71B4">
        <w:rPr>
          <w:rFonts w:ascii="TH SarabunPSK" w:eastAsia="Sarabun" w:hAnsi="TH SarabunPSK" w:cs="TH SarabunPSK"/>
          <w:cs/>
        </w:rPr>
        <w:t>รายวิชานี้มุ่งเน้นการนำเสนองานในสายวิชาชีพ การใช้เทคนิคและการสื่อสารแบบดิจิทัล มีทักษะ เทคนิค การใช้สื่อ อุปกรณ์ การสื่อสาร กับ อาชีพต่าง ๆ ในสังคมปัจจุบัน มีทักษะในการวางตัวและเข้าสังคม สามารถแก้ไขปัญหาและทำงานร่วมกับผู้อื่นได้อย่างมีประสิทธิภาพ</w:t>
      </w:r>
    </w:p>
    <w:p w:rsidR="00186CF3" w:rsidRPr="00EB71B4" w:rsidRDefault="00186CF3" w:rsidP="00FD6954">
      <w:pPr>
        <w:tabs>
          <w:tab w:val="left" w:pos="1440"/>
        </w:tabs>
        <w:contextualSpacing/>
        <w:jc w:val="thaiDistribute"/>
        <w:rPr>
          <w:rFonts w:ascii="TH SarabunPSK" w:eastAsia="Sarabun" w:hAnsi="TH SarabunPSK" w:cs="TH SarabunPSK"/>
        </w:rPr>
      </w:pPr>
      <w:r w:rsidRPr="00EB71B4">
        <w:rPr>
          <w:rFonts w:ascii="TH SarabunPSK" w:eastAsia="Sarabun" w:hAnsi="TH SarabunPSK" w:cs="TH SarabunPSK"/>
        </w:rPr>
        <w:tab/>
        <w:t>The primary focus of this course is on techniques for effective communication in contemporary world</w:t>
      </w:r>
      <w:r w:rsidRPr="00EB71B4">
        <w:rPr>
          <w:rFonts w:ascii="TH SarabunPSK" w:eastAsia="Sarabun" w:hAnsi="TH SarabunPSK" w:cs="TH SarabunPSK"/>
          <w:cs/>
        </w:rPr>
        <w:t xml:space="preserve">. </w:t>
      </w:r>
      <w:r w:rsidRPr="00EB71B4">
        <w:rPr>
          <w:rFonts w:ascii="TH SarabunPSK" w:eastAsia="Sarabun" w:hAnsi="TH SarabunPSK" w:cs="TH SarabunPSK"/>
        </w:rPr>
        <w:t>This is done by practicing various communication skills and techniques needed for digital communication</w:t>
      </w:r>
      <w:r w:rsidRPr="00EB71B4">
        <w:rPr>
          <w:rFonts w:ascii="TH SarabunPSK" w:eastAsia="Sarabun" w:hAnsi="TH SarabunPSK" w:cs="TH SarabunPSK"/>
          <w:cs/>
        </w:rPr>
        <w:t xml:space="preserve">. </w:t>
      </w:r>
      <w:r w:rsidRPr="00EB71B4">
        <w:rPr>
          <w:rFonts w:ascii="TH SarabunPSK" w:eastAsia="Sarabun" w:hAnsi="TH SarabunPSK" w:cs="TH SarabunPSK"/>
        </w:rPr>
        <w:t>This course will also develop students</w:t>
      </w:r>
      <w:r w:rsidR="0052522E" w:rsidRPr="00EB71B4">
        <w:rPr>
          <w:rFonts w:ascii="TH SarabunPSK" w:eastAsia="Sarabun" w:hAnsi="TH SarabunPSK" w:cs="TH SarabunPSK"/>
        </w:rPr>
        <w:t>’</w:t>
      </w:r>
      <w:r w:rsidRPr="00EB71B4">
        <w:rPr>
          <w:rFonts w:ascii="TH SarabunPSK" w:eastAsia="Sarabun" w:hAnsi="TH SarabunPSK" w:cs="TH SarabunPSK"/>
        </w:rPr>
        <w:t xml:space="preserve"> personal outlook by enhancing skills in interacting and socializing, problem</w:t>
      </w:r>
      <w:r w:rsidRPr="00EB71B4">
        <w:rPr>
          <w:rFonts w:ascii="TH SarabunPSK" w:eastAsia="Sarabun" w:hAnsi="TH SarabunPSK" w:cs="TH SarabunPSK"/>
          <w:cs/>
        </w:rPr>
        <w:t>-</w:t>
      </w:r>
      <w:r w:rsidRPr="00EB71B4">
        <w:rPr>
          <w:rFonts w:ascii="TH SarabunPSK" w:eastAsia="Sarabun" w:hAnsi="TH SarabunPSK" w:cs="TH SarabunPSK"/>
        </w:rPr>
        <w:t>solving, in order to work with others effectively</w:t>
      </w:r>
      <w:r w:rsidRPr="00EB71B4">
        <w:rPr>
          <w:rFonts w:ascii="TH SarabunPSK" w:eastAsia="Sarabun" w:hAnsi="TH SarabunPSK" w:cs="TH SarabunPSK"/>
          <w:cs/>
        </w:rPr>
        <w:t>.</w:t>
      </w:r>
    </w:p>
    <w:p w:rsidR="00FD6954" w:rsidRPr="00EB71B4" w:rsidRDefault="00FD6954" w:rsidP="00FD6954">
      <w:pPr>
        <w:tabs>
          <w:tab w:val="left" w:pos="1440"/>
        </w:tabs>
        <w:contextualSpacing/>
        <w:rPr>
          <w:rFonts w:ascii="TH SarabunPSK" w:eastAsia="Sarabun" w:hAnsi="TH SarabunPSK" w:cs="TH SarabunPSK"/>
        </w:rPr>
      </w:pPr>
    </w:p>
    <w:p w:rsidR="000B0837" w:rsidRPr="00EB71B4" w:rsidRDefault="000B0837" w:rsidP="00FD6954">
      <w:pPr>
        <w:pStyle w:val="ListParagraph"/>
        <w:tabs>
          <w:tab w:val="left" w:pos="900"/>
          <w:tab w:val="left" w:pos="7380"/>
        </w:tabs>
        <w:spacing w:after="0" w:line="240" w:lineRule="auto"/>
        <w:ind w:left="0" w:right="-2" w:firstLine="540"/>
        <w:rPr>
          <w:rFonts w:ascii="TH SarabunPSK" w:hAnsi="TH SarabunPSK" w:cs="TH SarabunPSK"/>
          <w:b/>
          <w:bCs/>
          <w:sz w:val="32"/>
          <w:cs/>
        </w:rPr>
      </w:pPr>
      <w:r w:rsidRPr="00EB71B4">
        <w:rPr>
          <w:rFonts w:ascii="TH SarabunPSK" w:hAnsi="TH SarabunPSK" w:cs="TH SarabunPSK"/>
          <w:b/>
          <w:bCs/>
          <w:sz w:val="32"/>
          <w:cs/>
        </w:rPr>
        <w:t>ข.</w:t>
      </w:r>
      <w:r w:rsidR="00FD6954" w:rsidRPr="00EB71B4">
        <w:rPr>
          <w:rFonts w:ascii="TH SarabunPSK" w:hAnsi="TH SarabunPSK" w:cs="TH SarabunPSK"/>
          <w:b/>
          <w:bCs/>
          <w:sz w:val="32"/>
        </w:rPr>
        <w:tab/>
      </w:r>
      <w:r w:rsidRPr="00EB71B4">
        <w:rPr>
          <w:rFonts w:ascii="TH SarabunPSK" w:hAnsi="TH SarabunPSK" w:cs="TH SarabunPSK"/>
          <w:b/>
          <w:bCs/>
          <w:sz w:val="32"/>
          <w:cs/>
        </w:rPr>
        <w:t>หมวดวิชาเฉพาะ</w:t>
      </w:r>
      <w:r w:rsidRPr="00EB71B4">
        <w:rPr>
          <w:rFonts w:ascii="TH SarabunPSK" w:hAnsi="TH SarabunPSK" w:cs="TH SarabunPSK"/>
          <w:b/>
          <w:bCs/>
          <w:sz w:val="32"/>
        </w:rPr>
        <w:tab/>
      </w:r>
      <w:r w:rsidR="003F30F7" w:rsidRPr="00EB71B4">
        <w:rPr>
          <w:rFonts w:ascii="TH SarabunPSK" w:hAnsi="TH SarabunPSK" w:cs="TH SarabunPSK" w:hint="cs"/>
          <w:b/>
          <w:bCs/>
          <w:spacing w:val="-6"/>
          <w:sz w:val="32"/>
          <w:cs/>
        </w:rPr>
        <w:t>1</w:t>
      </w:r>
      <w:r w:rsidR="00982EFF" w:rsidRPr="00EB71B4">
        <w:rPr>
          <w:rFonts w:ascii="TH SarabunPSK" w:hAnsi="TH SarabunPSK" w:cs="TH SarabunPSK" w:hint="cs"/>
          <w:b/>
          <w:bCs/>
          <w:spacing w:val="-6"/>
          <w:sz w:val="32"/>
          <w:cs/>
        </w:rPr>
        <w:t>39</w:t>
      </w:r>
      <w:r w:rsidR="00FD6954" w:rsidRPr="00EB71B4">
        <w:rPr>
          <w:rFonts w:ascii="TH SarabunPSK" w:hAnsi="TH SarabunPSK" w:cs="TH SarabunPSK"/>
          <w:b/>
          <w:bCs/>
          <w:spacing w:val="-6"/>
          <w:sz w:val="32"/>
        </w:rPr>
        <w:tab/>
      </w:r>
      <w:r w:rsidRPr="00EB71B4">
        <w:rPr>
          <w:rFonts w:ascii="TH SarabunPSK" w:hAnsi="TH SarabunPSK" w:cs="TH SarabunPSK"/>
          <w:b/>
          <w:bCs/>
          <w:spacing w:val="-6"/>
          <w:sz w:val="32"/>
          <w:cs/>
        </w:rPr>
        <w:t>หน่วยกิต</w:t>
      </w:r>
    </w:p>
    <w:p w:rsidR="003F30F7" w:rsidRPr="00EB71B4" w:rsidRDefault="000B0837" w:rsidP="00FD6954">
      <w:pPr>
        <w:pStyle w:val="ListParagraph"/>
        <w:tabs>
          <w:tab w:val="left" w:pos="900"/>
          <w:tab w:val="left" w:pos="7380"/>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ab/>
      </w:r>
      <w:r w:rsidR="003F30F7" w:rsidRPr="00EB71B4">
        <w:rPr>
          <w:rFonts w:ascii="TH SarabunPSK" w:hAnsi="TH SarabunPSK" w:cs="TH SarabunPSK"/>
          <w:b/>
          <w:bCs/>
          <w:sz w:val="32"/>
          <w:cs/>
        </w:rPr>
        <w:t>1) กลุ่มวิช</w:t>
      </w:r>
      <w:r w:rsidR="003F30F7" w:rsidRPr="00EB71B4">
        <w:rPr>
          <w:rFonts w:ascii="TH SarabunPSK" w:hAnsi="TH SarabunPSK" w:cs="TH SarabunPSK" w:hint="cs"/>
          <w:b/>
          <w:bCs/>
          <w:sz w:val="32"/>
          <w:cs/>
        </w:rPr>
        <w:t>าแกนทางวิศวกรรม</w:t>
      </w:r>
      <w:r w:rsidR="00FD6954" w:rsidRPr="00EB71B4">
        <w:rPr>
          <w:rFonts w:ascii="TH SarabunPSK" w:hAnsi="TH SarabunPSK" w:cs="TH SarabunPSK"/>
          <w:b/>
          <w:bCs/>
          <w:sz w:val="32"/>
        </w:rPr>
        <w:tab/>
      </w:r>
      <w:r w:rsidR="00982EFF" w:rsidRPr="00EB71B4">
        <w:rPr>
          <w:rFonts w:ascii="TH SarabunPSK" w:hAnsi="TH SarabunPSK" w:cs="TH SarabunPSK" w:hint="cs"/>
          <w:b/>
          <w:bCs/>
          <w:sz w:val="32"/>
          <w:cs/>
        </w:rPr>
        <w:t>66</w:t>
      </w:r>
      <w:r w:rsidR="00FD6954" w:rsidRPr="00EB71B4">
        <w:rPr>
          <w:rFonts w:ascii="TH SarabunPSK" w:hAnsi="TH SarabunPSK" w:cs="TH SarabunPSK"/>
          <w:b/>
          <w:bCs/>
          <w:sz w:val="32"/>
        </w:rPr>
        <w:tab/>
      </w:r>
      <w:r w:rsidR="003F30F7" w:rsidRPr="00EB71B4">
        <w:rPr>
          <w:rFonts w:ascii="TH SarabunPSK" w:hAnsi="TH SarabunPSK" w:cs="TH SarabunPSK"/>
          <w:b/>
          <w:bCs/>
          <w:spacing w:val="-6"/>
          <w:sz w:val="32"/>
          <w:cs/>
        </w:rPr>
        <w:t>หน่วยกิต</w:t>
      </w:r>
    </w:p>
    <w:p w:rsidR="000B0837" w:rsidRPr="00EB71B4" w:rsidRDefault="003F30F7" w:rsidP="00FD6954">
      <w:pPr>
        <w:pStyle w:val="ListParagraph"/>
        <w:tabs>
          <w:tab w:val="left" w:pos="1170"/>
          <w:tab w:val="left" w:pos="7380"/>
        </w:tabs>
        <w:spacing w:after="0" w:line="240" w:lineRule="auto"/>
        <w:ind w:left="0" w:right="-2"/>
        <w:rPr>
          <w:rFonts w:ascii="TH SarabunPSK" w:hAnsi="TH SarabunPSK" w:cs="TH SarabunPSK"/>
          <w:b/>
          <w:bCs/>
          <w:spacing w:val="-6"/>
          <w:sz w:val="32"/>
          <w:cs/>
        </w:rPr>
      </w:pPr>
      <w:r w:rsidRPr="00EB71B4">
        <w:rPr>
          <w:rFonts w:ascii="TH SarabunPSK" w:hAnsi="TH SarabunPSK" w:cs="TH SarabunPSK" w:hint="cs"/>
          <w:b/>
          <w:bCs/>
          <w:sz w:val="32"/>
          <w:cs/>
        </w:rPr>
        <w:tab/>
        <w:t>1.1) กลุ่มวิชาพื้นฐานทางวิศวกรรม</w:t>
      </w:r>
      <w:r w:rsidR="00D71D95" w:rsidRPr="00EB71B4">
        <w:rPr>
          <w:rFonts w:ascii="TH SarabunPSK" w:hAnsi="TH SarabunPSK" w:cs="TH SarabunPSK" w:hint="cs"/>
          <w:b/>
          <w:bCs/>
          <w:sz w:val="32"/>
          <w:cs/>
        </w:rPr>
        <w:t>ศาสตร์</w:t>
      </w:r>
      <w:r w:rsidR="000B0837" w:rsidRPr="00EB71B4">
        <w:rPr>
          <w:rFonts w:ascii="TH SarabunPSK" w:hAnsi="TH SarabunPSK" w:cs="TH SarabunPSK"/>
          <w:b/>
          <w:bCs/>
          <w:sz w:val="32"/>
        </w:rPr>
        <w:tab/>
      </w:r>
      <w:r w:rsidR="00982EFF" w:rsidRPr="00EB71B4">
        <w:rPr>
          <w:rFonts w:ascii="TH SarabunPSK" w:hAnsi="TH SarabunPSK" w:cs="TH SarabunPSK" w:hint="cs"/>
          <w:b/>
          <w:bCs/>
          <w:sz w:val="32"/>
          <w:cs/>
        </w:rPr>
        <w:t>27</w:t>
      </w:r>
      <w:r w:rsidR="00FD6954" w:rsidRPr="00EB71B4">
        <w:rPr>
          <w:rFonts w:ascii="TH SarabunPSK" w:hAnsi="TH SarabunPSK" w:cs="TH SarabunPSK"/>
          <w:b/>
          <w:bCs/>
          <w:spacing w:val="-6"/>
          <w:sz w:val="32"/>
        </w:rPr>
        <w:tab/>
      </w:r>
      <w:r w:rsidR="000B0837" w:rsidRPr="00EB71B4">
        <w:rPr>
          <w:rFonts w:ascii="TH SarabunPSK" w:hAnsi="TH SarabunPSK" w:cs="TH SarabunPSK"/>
          <w:b/>
          <w:bCs/>
          <w:spacing w:val="-6"/>
          <w:sz w:val="32"/>
          <w:cs/>
        </w:rPr>
        <w:t>หน่วยกิต</w:t>
      </w:r>
    </w:p>
    <w:tbl>
      <w:tblPr>
        <w:tblW w:w="4997" w:type="pct"/>
        <w:tblInd w:w="2" w:type="dxa"/>
        <w:tblLook w:val="00A0" w:firstRow="1" w:lastRow="0" w:firstColumn="1" w:lastColumn="0" w:noHBand="0" w:noVBand="0"/>
      </w:tblPr>
      <w:tblGrid>
        <w:gridCol w:w="1725"/>
        <w:gridCol w:w="91"/>
        <w:gridCol w:w="139"/>
        <w:gridCol w:w="5466"/>
        <w:gridCol w:w="462"/>
        <w:gridCol w:w="1354"/>
      </w:tblGrid>
      <w:tr w:rsidR="00D71D95" w:rsidRPr="00EB71B4" w:rsidTr="00860B01">
        <w:tc>
          <w:tcPr>
            <w:tcW w:w="934" w:type="pct"/>
          </w:tcPr>
          <w:p w:rsidR="00D71D95" w:rsidRPr="00EB71B4" w:rsidRDefault="00810F36" w:rsidP="00D71D95">
            <w:pPr>
              <w:rPr>
                <w:rFonts w:ascii="TH SarabunPSK" w:hAnsi="TH SarabunPSK" w:cs="TH SarabunPSK"/>
                <w:b/>
                <w:bCs/>
                <w:color w:val="000000"/>
              </w:rPr>
            </w:pPr>
            <w:r w:rsidRPr="00EB71B4">
              <w:rPr>
                <w:rFonts w:ascii="TH SarabunPSK" w:hAnsi="TH SarabunPSK" w:cs="TH SarabunPSK"/>
                <w:b/>
                <w:bCs/>
                <w:color w:val="000000"/>
              </w:rPr>
              <w:t>MAT61</w:t>
            </w:r>
            <w:r w:rsidR="00D71D95" w:rsidRPr="00EB71B4">
              <w:rPr>
                <w:rFonts w:ascii="TH SarabunPSK" w:hAnsi="TH SarabunPSK" w:cs="TH SarabunPSK"/>
                <w:b/>
                <w:bCs/>
                <w:color w:val="000000"/>
                <w:cs/>
              </w:rPr>
              <w:t>-</w:t>
            </w:r>
            <w:r w:rsidR="00D71D95" w:rsidRPr="00EB71B4">
              <w:rPr>
                <w:rFonts w:ascii="TH SarabunPSK" w:hAnsi="TH SarabunPSK" w:cs="TH SarabunPSK"/>
                <w:b/>
                <w:bCs/>
                <w:color w:val="000000"/>
              </w:rPr>
              <w:t>001</w:t>
            </w:r>
          </w:p>
        </w:tc>
        <w:tc>
          <w:tcPr>
            <w:tcW w:w="3331" w:type="pct"/>
            <w:gridSpan w:val="4"/>
          </w:tcPr>
          <w:p w:rsidR="00D71D95" w:rsidRPr="00EB71B4" w:rsidRDefault="00D71D95" w:rsidP="00D71D95">
            <w:pPr>
              <w:tabs>
                <w:tab w:val="left" w:pos="900"/>
                <w:tab w:val="left" w:pos="7353"/>
                <w:tab w:val="left" w:pos="7920"/>
              </w:tabs>
              <w:snapToGrid w:val="0"/>
              <w:ind w:left="1062" w:right="-7" w:hanging="1080"/>
              <w:jc w:val="thaiDistribute"/>
              <w:rPr>
                <w:rFonts w:ascii="TH SarabunPSK" w:hAnsi="TH SarabunPSK" w:cs="TH SarabunPSK"/>
                <w:b/>
                <w:bCs/>
                <w:color w:val="000000"/>
              </w:rPr>
            </w:pPr>
            <w:r w:rsidRPr="00EB71B4">
              <w:rPr>
                <w:rFonts w:ascii="TH SarabunPSK" w:hAnsi="TH SarabunPSK" w:cs="TH SarabunPSK"/>
                <w:b/>
                <w:bCs/>
                <w:color w:val="000000"/>
                <w:cs/>
              </w:rPr>
              <w:t>คณิตศาสตร์พื้นฐาน</w:t>
            </w:r>
          </w:p>
          <w:p w:rsidR="00D71D95" w:rsidRPr="00EB71B4" w:rsidRDefault="00D71D95" w:rsidP="00D71D95">
            <w:pPr>
              <w:tabs>
                <w:tab w:val="left" w:pos="900"/>
                <w:tab w:val="left" w:pos="7353"/>
                <w:tab w:val="left" w:pos="7920"/>
              </w:tabs>
              <w:snapToGrid w:val="0"/>
              <w:ind w:left="1062" w:right="-7" w:hanging="1080"/>
              <w:jc w:val="thaiDistribute"/>
              <w:rPr>
                <w:rFonts w:ascii="TH SarabunPSK" w:hAnsi="TH SarabunPSK" w:cs="TH SarabunPSK"/>
                <w:b/>
                <w:bCs/>
                <w:color w:val="000000"/>
              </w:rPr>
            </w:pPr>
            <w:r w:rsidRPr="00EB71B4">
              <w:rPr>
                <w:rFonts w:ascii="TH SarabunPSK" w:hAnsi="TH SarabunPSK" w:cs="TH SarabunPSK"/>
                <w:b/>
                <w:bCs/>
                <w:color w:val="000000"/>
              </w:rPr>
              <w:t>Basic Mathematics</w:t>
            </w:r>
          </w:p>
        </w:tc>
        <w:tc>
          <w:tcPr>
            <w:tcW w:w="733" w:type="pct"/>
          </w:tcPr>
          <w:p w:rsidR="00D71D95" w:rsidRPr="00EB71B4" w:rsidRDefault="00D71D95" w:rsidP="00D71D95">
            <w:pPr>
              <w:rPr>
                <w:rFonts w:ascii="TH SarabunPSK" w:hAnsi="TH SarabunPSK" w:cs="TH SarabunPSK"/>
                <w:b/>
                <w:bCs/>
                <w:color w:val="000000"/>
              </w:rPr>
            </w:pPr>
            <w:r w:rsidRPr="00EB71B4">
              <w:rPr>
                <w:rFonts w:ascii="TH SarabunPSK" w:hAnsi="TH SarabunPSK" w:cs="TH SarabunPSK"/>
                <w:b/>
                <w:bCs/>
                <w:color w:val="000000"/>
              </w:rPr>
              <w:t>0</w:t>
            </w:r>
            <w:r w:rsidRPr="00EB71B4">
              <w:rPr>
                <w:rFonts w:ascii="TH SarabunPSK" w:hAnsi="TH SarabunPSK" w:cs="TH SarabunPSK"/>
                <w:b/>
                <w:bCs/>
                <w:color w:val="000000"/>
                <w:cs/>
              </w:rPr>
              <w:t>(</w:t>
            </w:r>
            <w:r w:rsidRPr="00EB71B4">
              <w:rPr>
                <w:rFonts w:ascii="TH SarabunPSK" w:hAnsi="TH SarabunPSK" w:cs="TH SarabunPSK"/>
                <w:b/>
                <w:bCs/>
                <w:color w:val="000000"/>
              </w:rPr>
              <w:t>0</w:t>
            </w:r>
            <w:r w:rsidRPr="00EB71B4">
              <w:rPr>
                <w:rFonts w:ascii="TH SarabunPSK" w:hAnsi="TH SarabunPSK" w:cs="TH SarabunPSK"/>
                <w:b/>
                <w:bCs/>
                <w:color w:val="000000"/>
                <w:cs/>
              </w:rPr>
              <w:t>-</w:t>
            </w:r>
            <w:r w:rsidRPr="00EB71B4">
              <w:rPr>
                <w:rFonts w:ascii="TH SarabunPSK" w:hAnsi="TH SarabunPSK" w:cs="TH SarabunPSK"/>
                <w:b/>
                <w:bCs/>
                <w:color w:val="000000"/>
              </w:rPr>
              <w:t>0</w:t>
            </w:r>
            <w:r w:rsidRPr="00EB71B4">
              <w:rPr>
                <w:rFonts w:ascii="TH SarabunPSK" w:hAnsi="TH SarabunPSK" w:cs="TH SarabunPSK"/>
                <w:b/>
                <w:bCs/>
                <w:color w:val="000000"/>
                <w:cs/>
              </w:rPr>
              <w:t>-4)</w:t>
            </w:r>
          </w:p>
        </w:tc>
      </w:tr>
      <w:tr w:rsidR="00D71D95" w:rsidRPr="00EB71B4" w:rsidTr="00860B01">
        <w:tc>
          <w:tcPr>
            <w:tcW w:w="4998" w:type="pct"/>
            <w:gridSpan w:val="6"/>
          </w:tcPr>
          <w:p w:rsidR="00D71D95" w:rsidRPr="00EB71B4" w:rsidRDefault="00D71D95" w:rsidP="00860B01">
            <w:pPr>
              <w:ind w:firstLine="1710"/>
              <w:jc w:val="thaiDistribute"/>
              <w:rPr>
                <w:rFonts w:ascii="TH SarabunPSK" w:hAnsi="TH SarabunPSK" w:cs="TH SarabunPSK"/>
                <w:color w:val="000000"/>
              </w:rPr>
            </w:pPr>
            <w:r w:rsidRPr="00EB71B4">
              <w:rPr>
                <w:rFonts w:cs="TH SarabunPSK"/>
                <w:color w:val="000000"/>
                <w:spacing w:val="2"/>
                <w:cs/>
              </w:rPr>
              <w:t>สมการกำลังสองและระบบสมการเชิงเส้น ความสัมพันธ์และฟังก์ชัน เส้นตรงเส้นโค้งพาราโบลา</w:t>
            </w:r>
            <w:r w:rsidRPr="00EB71B4">
              <w:rPr>
                <w:rFonts w:cs="TH SarabunPSK"/>
                <w:color w:val="000000"/>
                <w:cs/>
              </w:rPr>
              <w:t xml:space="preserve"> ฟังก์ชันเลขยกกำลังและลอการิทึม สัญลักษณ์เชิงการบวก</w:t>
            </w:r>
          </w:p>
        </w:tc>
      </w:tr>
      <w:tr w:rsidR="00D71D95" w:rsidRPr="00EB71B4" w:rsidTr="00860B01">
        <w:tc>
          <w:tcPr>
            <w:tcW w:w="4998" w:type="pct"/>
            <w:gridSpan w:val="6"/>
          </w:tcPr>
          <w:p w:rsidR="00D71D95" w:rsidRPr="00EB71B4" w:rsidRDefault="00D71D95" w:rsidP="00860B01">
            <w:pPr>
              <w:ind w:firstLine="1710"/>
              <w:jc w:val="thaiDistribute"/>
              <w:rPr>
                <w:rFonts w:ascii="TH SarabunPSK" w:hAnsi="TH SarabunPSK" w:cs="TH SarabunPSK"/>
                <w:color w:val="000000"/>
              </w:rPr>
            </w:pPr>
            <w:r w:rsidRPr="00EB71B4">
              <w:rPr>
                <w:rFonts w:ascii="TH SarabunPSK" w:hAnsi="TH SarabunPSK" w:cs="TH SarabunPSK"/>
                <w:color w:val="000000"/>
              </w:rPr>
              <w:t>Quadratic equations and system of linear equations, relations and functions, lines, parabolas, exponential and logarithm functions, summation notations</w:t>
            </w:r>
            <w:r w:rsidRPr="00EB71B4">
              <w:rPr>
                <w:rFonts w:ascii="TH SarabunPSK" w:hAnsi="TH SarabunPSK" w:cs="TH SarabunPSK"/>
                <w:color w:val="000000"/>
                <w:cs/>
              </w:rPr>
              <w:t>.</w:t>
            </w:r>
          </w:p>
          <w:p w:rsidR="00860B01" w:rsidRPr="00EB71B4" w:rsidRDefault="00860B01" w:rsidP="00860B01">
            <w:pPr>
              <w:jc w:val="thaiDistribute"/>
              <w:rPr>
                <w:rFonts w:ascii="TH SarabunPSK" w:hAnsi="TH SarabunPSK" w:cs="TH SarabunPSK"/>
                <w:color w:val="000000"/>
              </w:rPr>
            </w:pPr>
          </w:p>
        </w:tc>
      </w:tr>
      <w:tr w:rsidR="008B71CE" w:rsidRPr="00EB71B4" w:rsidTr="00860B01">
        <w:tc>
          <w:tcPr>
            <w:tcW w:w="934" w:type="pct"/>
          </w:tcPr>
          <w:p w:rsidR="008B71CE" w:rsidRPr="00EB71B4" w:rsidRDefault="00810F36" w:rsidP="00E3344F">
            <w:pPr>
              <w:rPr>
                <w:rFonts w:ascii="TH SarabunPSK" w:hAnsi="TH SarabunPSK" w:cs="TH SarabunPSK"/>
                <w:b/>
                <w:bCs/>
                <w:color w:val="000000"/>
              </w:rPr>
            </w:pPr>
            <w:r w:rsidRPr="00EB71B4">
              <w:rPr>
                <w:rFonts w:ascii="TH SarabunPSK" w:hAnsi="TH SarabunPSK" w:cs="TH SarabunPSK"/>
                <w:b/>
                <w:bCs/>
                <w:color w:val="000000"/>
              </w:rPr>
              <w:t>MAT61</w:t>
            </w:r>
            <w:r w:rsidR="008B71CE" w:rsidRPr="00EB71B4">
              <w:rPr>
                <w:rFonts w:ascii="TH SarabunPSK" w:hAnsi="TH SarabunPSK" w:cs="TH SarabunPSK"/>
                <w:b/>
                <w:bCs/>
                <w:color w:val="000000"/>
                <w:cs/>
              </w:rPr>
              <w:t>-</w:t>
            </w:r>
            <w:r w:rsidR="008B71CE" w:rsidRPr="00EB71B4">
              <w:rPr>
                <w:rFonts w:ascii="TH SarabunPSK" w:hAnsi="TH SarabunPSK" w:cs="TH SarabunPSK"/>
                <w:b/>
                <w:bCs/>
                <w:color w:val="000000"/>
              </w:rPr>
              <w:t>101</w:t>
            </w:r>
          </w:p>
        </w:tc>
        <w:tc>
          <w:tcPr>
            <w:tcW w:w="3331" w:type="pct"/>
            <w:gridSpan w:val="4"/>
          </w:tcPr>
          <w:p w:rsidR="008B71CE" w:rsidRPr="00EB71B4" w:rsidRDefault="008B71CE" w:rsidP="00E3344F">
            <w:pPr>
              <w:tabs>
                <w:tab w:val="left" w:pos="900"/>
                <w:tab w:val="left" w:pos="7353"/>
                <w:tab w:val="left" w:pos="7920"/>
              </w:tabs>
              <w:snapToGrid w:val="0"/>
              <w:ind w:left="1062" w:right="-7" w:hanging="1080"/>
              <w:jc w:val="thaiDistribute"/>
              <w:rPr>
                <w:rFonts w:ascii="TH SarabunPSK" w:hAnsi="TH SarabunPSK" w:cs="TH SarabunPSK"/>
                <w:b/>
                <w:bCs/>
                <w:color w:val="000000"/>
              </w:rPr>
            </w:pPr>
            <w:r w:rsidRPr="00EB71B4">
              <w:rPr>
                <w:rFonts w:ascii="TH SarabunPSK" w:hAnsi="TH SarabunPSK" w:cs="TH SarabunPSK"/>
                <w:b/>
                <w:bCs/>
                <w:color w:val="000000"/>
                <w:cs/>
              </w:rPr>
              <w:t>แคลคูลัส 1</w:t>
            </w:r>
          </w:p>
          <w:p w:rsidR="008B71CE" w:rsidRPr="00EB71B4" w:rsidRDefault="008B71CE" w:rsidP="00E3344F">
            <w:pPr>
              <w:tabs>
                <w:tab w:val="left" w:pos="900"/>
                <w:tab w:val="left" w:pos="7353"/>
                <w:tab w:val="left" w:pos="7920"/>
              </w:tabs>
              <w:snapToGrid w:val="0"/>
              <w:ind w:left="1062" w:right="-7" w:hanging="1080"/>
              <w:jc w:val="thaiDistribute"/>
              <w:rPr>
                <w:rFonts w:ascii="TH SarabunPSK" w:hAnsi="TH SarabunPSK" w:cs="TH SarabunPSK"/>
                <w:b/>
                <w:bCs/>
                <w:color w:val="000000"/>
              </w:rPr>
            </w:pPr>
            <w:r w:rsidRPr="00EB71B4">
              <w:rPr>
                <w:rFonts w:ascii="TH SarabunPSK" w:hAnsi="TH SarabunPSK" w:cs="TH SarabunPSK"/>
                <w:b/>
                <w:bCs/>
                <w:color w:val="000000"/>
              </w:rPr>
              <w:t>Calculus I</w:t>
            </w:r>
          </w:p>
        </w:tc>
        <w:tc>
          <w:tcPr>
            <w:tcW w:w="733" w:type="pct"/>
          </w:tcPr>
          <w:p w:rsidR="008B71CE" w:rsidRPr="00EB71B4" w:rsidRDefault="008B71CE" w:rsidP="008B71CE">
            <w:pPr>
              <w:rPr>
                <w:rFonts w:ascii="TH SarabunPSK" w:hAnsi="TH SarabunPSK" w:cs="TH SarabunPSK"/>
                <w:b/>
                <w:bCs/>
                <w:color w:val="000000"/>
              </w:rPr>
            </w:pPr>
            <w:r w:rsidRPr="00EB71B4">
              <w:rPr>
                <w:rFonts w:ascii="TH SarabunPSK" w:hAnsi="TH SarabunPSK" w:cs="TH SarabunPSK"/>
                <w:b/>
                <w:bCs/>
                <w:color w:val="000000"/>
              </w:rPr>
              <w:t>2</w:t>
            </w:r>
            <w:r w:rsidRPr="00EB71B4">
              <w:rPr>
                <w:rFonts w:ascii="TH SarabunPSK" w:hAnsi="TH SarabunPSK" w:cs="TH SarabunPSK"/>
                <w:b/>
                <w:bCs/>
                <w:color w:val="000000"/>
                <w:cs/>
              </w:rPr>
              <w:t>(2-</w:t>
            </w:r>
            <w:r w:rsidRPr="00EB71B4">
              <w:rPr>
                <w:rFonts w:ascii="TH SarabunPSK" w:hAnsi="TH SarabunPSK" w:cs="TH SarabunPSK"/>
                <w:b/>
                <w:bCs/>
                <w:color w:val="000000"/>
              </w:rPr>
              <w:t>0</w:t>
            </w:r>
            <w:r w:rsidRPr="00EB71B4">
              <w:rPr>
                <w:rFonts w:ascii="TH SarabunPSK" w:hAnsi="TH SarabunPSK" w:cs="TH SarabunPSK"/>
                <w:b/>
                <w:bCs/>
                <w:color w:val="000000"/>
                <w:cs/>
              </w:rPr>
              <w:t>-4)</w:t>
            </w:r>
          </w:p>
        </w:tc>
      </w:tr>
      <w:tr w:rsidR="004A3218" w:rsidRPr="00EB71B4" w:rsidTr="00860B01">
        <w:tc>
          <w:tcPr>
            <w:tcW w:w="934" w:type="pct"/>
          </w:tcPr>
          <w:p w:rsidR="004A3218" w:rsidRPr="00EB71B4" w:rsidRDefault="004A3218" w:rsidP="00860B01">
            <w:pPr>
              <w:ind w:firstLine="4"/>
              <w:rPr>
                <w:rFonts w:ascii="TH SarabunPSK" w:hAnsi="TH SarabunPSK" w:cs="TH SarabunPSK"/>
                <w:b/>
                <w:bCs/>
                <w:color w:val="000000"/>
              </w:rPr>
            </w:pPr>
            <w:r w:rsidRPr="00EB71B4">
              <w:rPr>
                <w:rFonts w:ascii="TH SarabunPSK" w:hAnsi="TH SarabunPSK" w:cs="TH SarabunPSK" w:hint="cs"/>
                <w:b/>
                <w:bCs/>
                <w:color w:val="000000"/>
                <w:cs/>
              </w:rPr>
              <w:t>เงื่อนไขรายวิชา</w:t>
            </w:r>
            <w:r w:rsidRPr="00EB71B4">
              <w:rPr>
                <w:rFonts w:ascii="TH SarabunPSK" w:hAnsi="TH SarabunPSK" w:cs="TH SarabunPSK"/>
                <w:b/>
                <w:bCs/>
                <w:color w:val="000000"/>
                <w:cs/>
              </w:rPr>
              <w:t>:</w:t>
            </w:r>
          </w:p>
        </w:tc>
        <w:tc>
          <w:tcPr>
            <w:tcW w:w="4064" w:type="pct"/>
            <w:gridSpan w:val="5"/>
          </w:tcPr>
          <w:p w:rsidR="004A3218" w:rsidRPr="00EB71B4" w:rsidRDefault="004A3218" w:rsidP="00860B01">
            <w:pPr>
              <w:jc w:val="thaiDistribute"/>
              <w:rPr>
                <w:rFonts w:ascii="TH SarabunPSK" w:hAnsi="TH SarabunPSK" w:cs="TH SarabunPSK"/>
                <w:color w:val="000000"/>
              </w:rPr>
            </w:pPr>
            <w:r w:rsidRPr="00EB71B4">
              <w:rPr>
                <w:rFonts w:ascii="TH SarabunPSK" w:hAnsi="TH SarabunPSK" w:cs="TH SarabunPSK"/>
                <w:color w:val="000000"/>
                <w:cs/>
              </w:rPr>
              <w:t>เป็นนักศึกษาที่ได้รับเกรด</w:t>
            </w:r>
            <w:r w:rsidRPr="00EB71B4">
              <w:rPr>
                <w:rFonts w:ascii="TH SarabunPSK" w:hAnsi="TH SarabunPSK" w:cs="TH SarabunPSK"/>
                <w:color w:val="000000"/>
              </w:rPr>
              <w:t xml:space="preserve"> S</w:t>
            </w:r>
            <w:r w:rsidRPr="00EB71B4">
              <w:rPr>
                <w:rFonts w:ascii="TH SarabunPSK" w:hAnsi="TH SarabunPSK" w:cs="TH SarabunPSK"/>
                <w:color w:val="000000"/>
                <w:cs/>
              </w:rPr>
              <w:t xml:space="preserve">จากรายวิชา </w:t>
            </w:r>
            <w:r w:rsidR="00810F36" w:rsidRPr="00EB71B4">
              <w:rPr>
                <w:rFonts w:ascii="TH SarabunPSK" w:hAnsi="TH SarabunPSK" w:cs="TH SarabunPSK"/>
                <w:color w:val="000000"/>
              </w:rPr>
              <w:t>MAT61</w:t>
            </w:r>
            <w:r w:rsidRPr="00EB71B4">
              <w:rPr>
                <w:rFonts w:ascii="TH SarabunPSK" w:hAnsi="TH SarabunPSK" w:cs="TH SarabunPSK"/>
                <w:color w:val="000000"/>
                <w:cs/>
              </w:rPr>
              <w:t>-</w:t>
            </w:r>
            <w:r w:rsidRPr="00EB71B4">
              <w:rPr>
                <w:rFonts w:ascii="TH SarabunPSK" w:hAnsi="TH SarabunPSK" w:cs="TH SarabunPSK"/>
                <w:color w:val="000000"/>
              </w:rPr>
              <w:t>001</w:t>
            </w:r>
            <w:r w:rsidRPr="00EB71B4">
              <w:rPr>
                <w:rFonts w:ascii="TH SarabunPSK" w:hAnsi="TH SarabunPSK" w:cs="TH SarabunPSK"/>
                <w:color w:val="000000"/>
                <w:cs/>
              </w:rPr>
              <w:t xml:space="preserve">  คณิตศาสตร์พื้นฐาน</w:t>
            </w:r>
          </w:p>
        </w:tc>
      </w:tr>
      <w:tr w:rsidR="004A3218" w:rsidRPr="00EB71B4" w:rsidTr="00860B01">
        <w:tc>
          <w:tcPr>
            <w:tcW w:w="934" w:type="pct"/>
          </w:tcPr>
          <w:p w:rsidR="004A3218" w:rsidRPr="00EB71B4" w:rsidRDefault="004A3218" w:rsidP="00860B01">
            <w:pPr>
              <w:ind w:firstLine="4"/>
              <w:rPr>
                <w:rFonts w:ascii="TH SarabunPSK" w:hAnsi="TH SarabunPSK" w:cs="TH SarabunPSK"/>
                <w:b/>
                <w:bCs/>
                <w:color w:val="000000"/>
                <w:spacing w:val="-6"/>
              </w:rPr>
            </w:pPr>
            <w:r w:rsidRPr="00EB71B4">
              <w:rPr>
                <w:rFonts w:ascii="TH SarabunPSK" w:hAnsi="TH SarabunPSK" w:cs="TH SarabunPSK"/>
                <w:b/>
                <w:bCs/>
                <w:color w:val="000000"/>
                <w:spacing w:val="-6"/>
              </w:rPr>
              <w:t>Condition</w:t>
            </w:r>
            <w:r w:rsidRPr="00EB71B4">
              <w:rPr>
                <w:rFonts w:ascii="TH SarabunPSK" w:hAnsi="TH SarabunPSK" w:cs="TH SarabunPSK"/>
                <w:b/>
                <w:bCs/>
                <w:color w:val="000000"/>
                <w:spacing w:val="-6"/>
                <w:cs/>
              </w:rPr>
              <w:t>:</w:t>
            </w:r>
          </w:p>
        </w:tc>
        <w:tc>
          <w:tcPr>
            <w:tcW w:w="4064" w:type="pct"/>
            <w:gridSpan w:val="5"/>
          </w:tcPr>
          <w:p w:rsidR="004A3218" w:rsidRPr="00EB71B4" w:rsidRDefault="004A3218" w:rsidP="00860B01">
            <w:pPr>
              <w:rPr>
                <w:rFonts w:ascii="TH SarabunPSK" w:hAnsi="TH SarabunPSK" w:cs="TH SarabunPSK"/>
                <w:color w:val="000000"/>
              </w:rPr>
            </w:pPr>
            <w:r w:rsidRPr="00EB71B4">
              <w:rPr>
                <w:rFonts w:ascii="TH SarabunPSK" w:hAnsi="TH SarabunPSK" w:cs="TH SarabunPSK"/>
                <w:color w:val="000000"/>
                <w:spacing w:val="-4"/>
              </w:rPr>
              <w:t xml:space="preserve">For students who have received a grade S from </w:t>
            </w:r>
            <w:r w:rsidR="00810F36" w:rsidRPr="00EB71B4">
              <w:rPr>
                <w:rFonts w:ascii="TH SarabunPSK" w:hAnsi="TH SarabunPSK" w:cs="TH SarabunPSK"/>
                <w:color w:val="000000"/>
              </w:rPr>
              <w:t>MAT61</w:t>
            </w:r>
            <w:r w:rsidRPr="00EB71B4">
              <w:rPr>
                <w:rFonts w:ascii="TH SarabunPSK" w:hAnsi="TH SarabunPSK" w:cs="TH SarabunPSK"/>
                <w:color w:val="000000"/>
                <w:cs/>
              </w:rPr>
              <w:t>-</w:t>
            </w:r>
            <w:r w:rsidRPr="00EB71B4">
              <w:rPr>
                <w:rFonts w:ascii="TH SarabunPSK" w:hAnsi="TH SarabunPSK" w:cs="TH SarabunPSK"/>
                <w:color w:val="000000"/>
              </w:rPr>
              <w:t>001 Basic</w:t>
            </w:r>
            <w:r w:rsidR="00860B01" w:rsidRPr="00EB71B4">
              <w:rPr>
                <w:rFonts w:ascii="TH SarabunPSK" w:hAnsi="TH SarabunPSK" w:cs="TH SarabunPSK"/>
                <w:color w:val="000000"/>
              </w:rPr>
              <w:t xml:space="preserve"> </w:t>
            </w:r>
            <w:r w:rsidRPr="00EB71B4">
              <w:rPr>
                <w:rFonts w:ascii="TH SarabunPSK" w:hAnsi="TH SarabunPSK" w:cs="TH SarabunPSK"/>
                <w:color w:val="000000"/>
              </w:rPr>
              <w:lastRenderedPageBreak/>
              <w:t>Mathematics</w:t>
            </w:r>
          </w:p>
        </w:tc>
      </w:tr>
      <w:tr w:rsidR="008B71CE" w:rsidRPr="00EB71B4" w:rsidTr="00860B01">
        <w:tc>
          <w:tcPr>
            <w:tcW w:w="4998" w:type="pct"/>
            <w:gridSpan w:val="6"/>
          </w:tcPr>
          <w:p w:rsidR="008B71CE" w:rsidRPr="00EB71B4" w:rsidRDefault="008B71CE" w:rsidP="00860B01">
            <w:pPr>
              <w:ind w:firstLine="1710"/>
              <w:jc w:val="thaiDistribute"/>
              <w:rPr>
                <w:rFonts w:ascii="TH SarabunPSK" w:hAnsi="TH SarabunPSK" w:cs="TH SarabunPSK"/>
                <w:color w:val="000000"/>
              </w:rPr>
            </w:pPr>
            <w:r w:rsidRPr="00EB71B4">
              <w:rPr>
                <w:rFonts w:cs="TH SarabunPSK"/>
                <w:color w:val="000000"/>
                <w:cs/>
              </w:rPr>
              <w:lastRenderedPageBreak/>
              <w:t>ลิมิต ความต่อเนื่อง อนุพันธ์และการประยุกต์ รูปแบบไม่กำหนด</w:t>
            </w:r>
          </w:p>
        </w:tc>
      </w:tr>
      <w:tr w:rsidR="008B71CE" w:rsidRPr="00EB71B4" w:rsidTr="00860B01">
        <w:tc>
          <w:tcPr>
            <w:tcW w:w="4998" w:type="pct"/>
            <w:gridSpan w:val="6"/>
          </w:tcPr>
          <w:p w:rsidR="008B71CE" w:rsidRPr="00EB71B4" w:rsidRDefault="008B71CE" w:rsidP="00860B01">
            <w:pPr>
              <w:ind w:firstLine="1710"/>
              <w:rPr>
                <w:rFonts w:ascii="TH SarabunPSK" w:hAnsi="TH SarabunPSK" w:cs="TH SarabunPSK"/>
                <w:color w:val="000000"/>
              </w:rPr>
            </w:pPr>
            <w:r w:rsidRPr="00EB71B4">
              <w:rPr>
                <w:rFonts w:ascii="TH SarabunPSK" w:hAnsi="TH SarabunPSK" w:cs="TH SarabunPSK"/>
                <w:color w:val="000000"/>
              </w:rPr>
              <w:t>Limits, continuity, derivative and its applications, indeterminate forms</w:t>
            </w:r>
            <w:r w:rsidRPr="00EB71B4">
              <w:rPr>
                <w:rFonts w:ascii="TH SarabunPSK" w:hAnsi="TH SarabunPSK" w:cs="TH SarabunPSK"/>
                <w:color w:val="000000"/>
                <w:cs/>
              </w:rPr>
              <w:t>.</w:t>
            </w:r>
          </w:p>
          <w:p w:rsidR="00860B01" w:rsidRPr="00EB71B4" w:rsidRDefault="00860B01" w:rsidP="00860B01">
            <w:pPr>
              <w:rPr>
                <w:rFonts w:ascii="TH SarabunPSK" w:hAnsi="TH SarabunPSK" w:cs="TH SarabunPSK"/>
                <w:color w:val="000000"/>
                <w:lang w:val="arn-CL"/>
              </w:rPr>
            </w:pPr>
          </w:p>
        </w:tc>
      </w:tr>
      <w:tr w:rsidR="00265008" w:rsidRPr="00EB71B4" w:rsidTr="00860B01">
        <w:tc>
          <w:tcPr>
            <w:tcW w:w="983" w:type="pct"/>
            <w:gridSpan w:val="2"/>
          </w:tcPr>
          <w:p w:rsidR="00265008" w:rsidRPr="00EB71B4" w:rsidRDefault="00810F36" w:rsidP="00E3344F">
            <w:pPr>
              <w:rPr>
                <w:rFonts w:ascii="TH SarabunPSK" w:hAnsi="TH SarabunPSK" w:cs="TH SarabunPSK"/>
                <w:b/>
                <w:bCs/>
                <w:color w:val="000000"/>
              </w:rPr>
            </w:pPr>
            <w:r w:rsidRPr="00EB71B4">
              <w:rPr>
                <w:rFonts w:ascii="TH SarabunPSK" w:hAnsi="TH SarabunPSK" w:cs="TH SarabunPSK"/>
                <w:b/>
                <w:bCs/>
                <w:color w:val="000000"/>
              </w:rPr>
              <w:t>MAT61</w:t>
            </w:r>
            <w:r w:rsidR="00265008" w:rsidRPr="00EB71B4">
              <w:rPr>
                <w:rFonts w:ascii="TH SarabunPSK" w:hAnsi="TH SarabunPSK" w:cs="TH SarabunPSK"/>
                <w:b/>
                <w:bCs/>
                <w:color w:val="000000"/>
                <w:cs/>
              </w:rPr>
              <w:t>-</w:t>
            </w:r>
            <w:r w:rsidR="00265008" w:rsidRPr="00EB71B4">
              <w:rPr>
                <w:rFonts w:ascii="TH SarabunPSK" w:hAnsi="TH SarabunPSK" w:cs="TH SarabunPSK"/>
                <w:b/>
                <w:bCs/>
                <w:color w:val="000000"/>
              </w:rPr>
              <w:t>102</w:t>
            </w:r>
          </w:p>
        </w:tc>
        <w:tc>
          <w:tcPr>
            <w:tcW w:w="3284" w:type="pct"/>
            <w:gridSpan w:val="3"/>
          </w:tcPr>
          <w:p w:rsidR="00265008" w:rsidRPr="00EB71B4" w:rsidRDefault="00265008" w:rsidP="00E3344F">
            <w:pPr>
              <w:tabs>
                <w:tab w:val="left" w:pos="900"/>
                <w:tab w:val="left" w:pos="7353"/>
                <w:tab w:val="left" w:pos="7920"/>
              </w:tabs>
              <w:snapToGrid w:val="0"/>
              <w:ind w:left="1062" w:right="-7" w:hanging="1080"/>
              <w:jc w:val="thaiDistribute"/>
              <w:rPr>
                <w:rFonts w:ascii="TH SarabunPSK" w:hAnsi="TH SarabunPSK" w:cs="TH SarabunPSK"/>
                <w:b/>
                <w:bCs/>
                <w:color w:val="000000"/>
              </w:rPr>
            </w:pPr>
            <w:r w:rsidRPr="00EB71B4">
              <w:rPr>
                <w:rFonts w:ascii="TH SarabunPSK" w:hAnsi="TH SarabunPSK" w:cs="TH SarabunPSK"/>
                <w:b/>
                <w:bCs/>
                <w:color w:val="000000"/>
                <w:cs/>
              </w:rPr>
              <w:t xml:space="preserve">แคลคูลัส </w:t>
            </w:r>
            <w:r w:rsidRPr="00EB71B4">
              <w:rPr>
                <w:rFonts w:ascii="TH SarabunPSK" w:hAnsi="TH SarabunPSK" w:cs="TH SarabunPSK"/>
                <w:b/>
                <w:bCs/>
                <w:color w:val="000000"/>
              </w:rPr>
              <w:t>2</w:t>
            </w:r>
          </w:p>
          <w:p w:rsidR="00265008" w:rsidRPr="00EB71B4" w:rsidRDefault="00265008" w:rsidP="00E3344F">
            <w:pPr>
              <w:tabs>
                <w:tab w:val="left" w:pos="900"/>
                <w:tab w:val="left" w:pos="7353"/>
                <w:tab w:val="left" w:pos="7920"/>
              </w:tabs>
              <w:snapToGrid w:val="0"/>
              <w:ind w:left="1062" w:right="-7" w:hanging="1080"/>
              <w:jc w:val="thaiDistribute"/>
              <w:rPr>
                <w:rFonts w:ascii="TH SarabunPSK" w:hAnsi="TH SarabunPSK" w:cs="TH SarabunPSK"/>
                <w:b/>
                <w:bCs/>
                <w:color w:val="000000"/>
              </w:rPr>
            </w:pPr>
            <w:r w:rsidRPr="00EB71B4">
              <w:rPr>
                <w:rFonts w:ascii="TH SarabunPSK" w:hAnsi="TH SarabunPSK" w:cs="TH SarabunPSK"/>
                <w:b/>
                <w:bCs/>
                <w:color w:val="000000"/>
              </w:rPr>
              <w:t>Calculus II</w:t>
            </w:r>
          </w:p>
        </w:tc>
        <w:tc>
          <w:tcPr>
            <w:tcW w:w="733" w:type="pct"/>
          </w:tcPr>
          <w:p w:rsidR="00265008" w:rsidRPr="00EB71B4" w:rsidRDefault="00265008" w:rsidP="00265008">
            <w:pPr>
              <w:rPr>
                <w:rFonts w:ascii="TH SarabunPSK" w:hAnsi="TH SarabunPSK" w:cs="TH SarabunPSK"/>
                <w:b/>
                <w:bCs/>
                <w:color w:val="000000"/>
              </w:rPr>
            </w:pPr>
            <w:r w:rsidRPr="00EB71B4">
              <w:rPr>
                <w:rFonts w:ascii="TH SarabunPSK" w:hAnsi="TH SarabunPSK" w:cs="TH SarabunPSK"/>
                <w:b/>
                <w:bCs/>
                <w:color w:val="000000"/>
              </w:rPr>
              <w:t>2</w:t>
            </w:r>
            <w:r w:rsidRPr="00EB71B4">
              <w:rPr>
                <w:rFonts w:ascii="TH SarabunPSK" w:hAnsi="TH SarabunPSK" w:cs="TH SarabunPSK"/>
                <w:b/>
                <w:bCs/>
                <w:color w:val="000000"/>
                <w:cs/>
              </w:rPr>
              <w:t>(</w:t>
            </w:r>
            <w:r w:rsidRPr="00EB71B4">
              <w:rPr>
                <w:rFonts w:ascii="TH SarabunPSK" w:hAnsi="TH SarabunPSK" w:cs="TH SarabunPSK"/>
                <w:b/>
                <w:bCs/>
                <w:color w:val="000000"/>
              </w:rPr>
              <w:t>2</w:t>
            </w:r>
            <w:r w:rsidRPr="00EB71B4">
              <w:rPr>
                <w:rFonts w:ascii="TH SarabunPSK" w:hAnsi="TH SarabunPSK" w:cs="TH SarabunPSK"/>
                <w:b/>
                <w:bCs/>
                <w:color w:val="000000"/>
                <w:cs/>
              </w:rPr>
              <w:t>-</w:t>
            </w:r>
            <w:r w:rsidRPr="00EB71B4">
              <w:rPr>
                <w:rFonts w:ascii="TH SarabunPSK" w:hAnsi="TH SarabunPSK" w:cs="TH SarabunPSK"/>
                <w:b/>
                <w:bCs/>
                <w:color w:val="000000"/>
              </w:rPr>
              <w:t>0</w:t>
            </w:r>
            <w:r w:rsidRPr="00EB71B4">
              <w:rPr>
                <w:rFonts w:ascii="TH SarabunPSK" w:hAnsi="TH SarabunPSK" w:cs="TH SarabunPSK"/>
                <w:b/>
                <w:bCs/>
                <w:color w:val="000000"/>
                <w:cs/>
              </w:rPr>
              <w:t>-</w:t>
            </w:r>
            <w:r w:rsidRPr="00EB71B4">
              <w:rPr>
                <w:rFonts w:ascii="TH SarabunPSK" w:hAnsi="TH SarabunPSK" w:cs="TH SarabunPSK"/>
                <w:b/>
                <w:bCs/>
                <w:color w:val="000000"/>
              </w:rPr>
              <w:t>4</w:t>
            </w:r>
            <w:r w:rsidRPr="00EB71B4">
              <w:rPr>
                <w:rFonts w:ascii="TH SarabunPSK" w:hAnsi="TH SarabunPSK" w:cs="TH SarabunPSK"/>
                <w:b/>
                <w:bCs/>
                <w:color w:val="000000"/>
                <w:cs/>
              </w:rPr>
              <w:t>)</w:t>
            </w:r>
          </w:p>
        </w:tc>
      </w:tr>
      <w:tr w:rsidR="004A3218" w:rsidRPr="00EB71B4" w:rsidTr="00860B01">
        <w:tc>
          <w:tcPr>
            <w:tcW w:w="983" w:type="pct"/>
            <w:gridSpan w:val="2"/>
          </w:tcPr>
          <w:p w:rsidR="004A3218" w:rsidRPr="00EB71B4" w:rsidRDefault="004A3218" w:rsidP="00F83FC8">
            <w:pPr>
              <w:tabs>
                <w:tab w:val="left" w:pos="1444"/>
                <w:tab w:val="left" w:pos="2880"/>
              </w:tabs>
              <w:ind w:firstLine="4"/>
              <w:rPr>
                <w:rFonts w:ascii="TH SarabunPSK" w:hAnsi="TH SarabunPSK" w:cs="TH SarabunPSK"/>
                <w:b/>
                <w:bCs/>
                <w:color w:val="000000"/>
              </w:rPr>
            </w:pPr>
            <w:r w:rsidRPr="00EB71B4">
              <w:rPr>
                <w:rFonts w:ascii="TH SarabunPSK" w:hAnsi="TH SarabunPSK" w:cs="TH SarabunPSK" w:hint="cs"/>
                <w:b/>
                <w:bCs/>
                <w:color w:val="000000"/>
                <w:cs/>
              </w:rPr>
              <w:t>เงื่อนไขรายวิชา</w:t>
            </w:r>
            <w:r w:rsidRPr="00EB71B4">
              <w:rPr>
                <w:rFonts w:ascii="TH SarabunPSK" w:hAnsi="TH SarabunPSK" w:cs="TH SarabunPSK"/>
                <w:b/>
                <w:bCs/>
                <w:color w:val="000000"/>
                <w:cs/>
              </w:rPr>
              <w:t>:</w:t>
            </w:r>
          </w:p>
        </w:tc>
        <w:tc>
          <w:tcPr>
            <w:tcW w:w="4017" w:type="pct"/>
            <w:gridSpan w:val="4"/>
          </w:tcPr>
          <w:p w:rsidR="004A3218" w:rsidRPr="00EB71B4" w:rsidRDefault="0054434B" w:rsidP="00E3344F">
            <w:pPr>
              <w:rPr>
                <w:rFonts w:ascii="TH SarabunPSK" w:hAnsi="TH SarabunPSK" w:cs="TH SarabunPSK"/>
                <w:color w:val="000000"/>
              </w:rPr>
            </w:pPr>
            <w:r w:rsidRPr="00EB71B4">
              <w:rPr>
                <w:rFonts w:ascii="TH SarabunPSK" w:hAnsi="TH SarabunPSK" w:cs="TH SarabunPSK"/>
                <w:cs/>
              </w:rPr>
              <w:t>เป็นนักศึกษาที่ได้รับเกรดใดๆ (</w:t>
            </w:r>
            <w:r w:rsidRPr="00EB71B4">
              <w:rPr>
                <w:rFonts w:ascii="TH SarabunPSK" w:hAnsi="TH SarabunPSK" w:cs="TH SarabunPSK"/>
              </w:rPr>
              <w:t xml:space="preserve">A </w:t>
            </w:r>
            <w:r w:rsidRPr="00EB71B4">
              <w:rPr>
                <w:rFonts w:ascii="TH SarabunPSK" w:hAnsi="TH SarabunPSK" w:cs="TH SarabunPSK"/>
                <w:cs/>
              </w:rPr>
              <w:t xml:space="preserve">ถึง </w:t>
            </w:r>
            <w:r w:rsidRPr="00EB71B4">
              <w:rPr>
                <w:rFonts w:ascii="TH SarabunPSK" w:hAnsi="TH SarabunPSK" w:cs="TH SarabunPSK"/>
              </w:rPr>
              <w:t>F</w:t>
            </w:r>
            <w:r w:rsidRPr="00EB71B4">
              <w:rPr>
                <w:rFonts w:ascii="TH SarabunPSK" w:hAnsi="TH SarabunPSK" w:cs="TH SarabunPSK"/>
                <w:cs/>
              </w:rPr>
              <w:t>) จากรายวิชา</w:t>
            </w:r>
            <w:r w:rsidR="004A3218" w:rsidRPr="00EB71B4">
              <w:rPr>
                <w:rFonts w:ascii="TH SarabunPSK" w:hAnsi="TH SarabunPSK" w:cs="TH SarabunPSK"/>
                <w:color w:val="000000"/>
                <w:cs/>
              </w:rPr>
              <w:t xml:space="preserve"> </w:t>
            </w:r>
            <w:r w:rsidR="00810F36" w:rsidRPr="00EB71B4">
              <w:rPr>
                <w:rFonts w:ascii="TH SarabunPSK" w:hAnsi="TH SarabunPSK" w:cs="TH SarabunPSK"/>
                <w:color w:val="000000"/>
              </w:rPr>
              <w:t>MAT61</w:t>
            </w:r>
            <w:r w:rsidR="004A3218" w:rsidRPr="00EB71B4">
              <w:rPr>
                <w:rFonts w:ascii="TH SarabunPSK" w:hAnsi="TH SarabunPSK" w:cs="TH SarabunPSK"/>
                <w:color w:val="000000"/>
                <w:cs/>
              </w:rPr>
              <w:t>-</w:t>
            </w:r>
            <w:r w:rsidR="004A3218" w:rsidRPr="00EB71B4">
              <w:rPr>
                <w:rFonts w:ascii="TH SarabunPSK" w:hAnsi="TH SarabunPSK" w:cs="TH SarabunPSK"/>
                <w:color w:val="000000"/>
              </w:rPr>
              <w:t>101</w:t>
            </w:r>
            <w:r w:rsidR="00E81DB7" w:rsidRPr="00EB71B4">
              <w:rPr>
                <w:rFonts w:ascii="TH SarabunPSK" w:hAnsi="TH SarabunPSK" w:cs="TH SarabunPSK"/>
                <w:color w:val="000000"/>
              </w:rPr>
              <w:t xml:space="preserve"> </w:t>
            </w:r>
            <w:r w:rsidR="004A3218" w:rsidRPr="00EB71B4">
              <w:rPr>
                <w:rFonts w:ascii="TH SarabunPSK" w:hAnsi="TH SarabunPSK" w:cs="TH SarabunPSK"/>
                <w:color w:val="000000"/>
                <w:cs/>
              </w:rPr>
              <w:t>แคลคูลัส 1</w:t>
            </w:r>
          </w:p>
        </w:tc>
      </w:tr>
      <w:tr w:rsidR="004A3218" w:rsidRPr="00EB71B4" w:rsidTr="00860B01">
        <w:tc>
          <w:tcPr>
            <w:tcW w:w="983" w:type="pct"/>
            <w:gridSpan w:val="2"/>
          </w:tcPr>
          <w:p w:rsidR="004A3218" w:rsidRPr="00EB71B4" w:rsidRDefault="004A3218" w:rsidP="00F83FC8">
            <w:pPr>
              <w:tabs>
                <w:tab w:val="left" w:pos="1444"/>
                <w:tab w:val="left" w:pos="2880"/>
              </w:tabs>
              <w:ind w:firstLine="4"/>
              <w:rPr>
                <w:rFonts w:ascii="TH SarabunPSK" w:hAnsi="TH SarabunPSK" w:cs="TH SarabunPSK"/>
                <w:b/>
                <w:bCs/>
                <w:color w:val="000000"/>
                <w:spacing w:val="-6"/>
              </w:rPr>
            </w:pPr>
            <w:r w:rsidRPr="00EB71B4">
              <w:rPr>
                <w:rFonts w:ascii="TH SarabunPSK" w:hAnsi="TH SarabunPSK" w:cs="TH SarabunPSK"/>
                <w:b/>
                <w:bCs/>
                <w:color w:val="000000"/>
                <w:spacing w:val="-6"/>
              </w:rPr>
              <w:t>Condition</w:t>
            </w:r>
            <w:r w:rsidRPr="00EB71B4">
              <w:rPr>
                <w:rFonts w:ascii="TH SarabunPSK" w:hAnsi="TH SarabunPSK" w:cs="TH SarabunPSK"/>
                <w:b/>
                <w:bCs/>
                <w:color w:val="000000"/>
                <w:spacing w:val="-6"/>
                <w:cs/>
              </w:rPr>
              <w:t>:</w:t>
            </w:r>
          </w:p>
        </w:tc>
        <w:tc>
          <w:tcPr>
            <w:tcW w:w="4017" w:type="pct"/>
            <w:gridSpan w:val="4"/>
          </w:tcPr>
          <w:p w:rsidR="004A3218" w:rsidRPr="00EB71B4" w:rsidRDefault="0054434B" w:rsidP="001924D8">
            <w:pPr>
              <w:rPr>
                <w:rFonts w:ascii="TH SarabunPSK" w:hAnsi="TH SarabunPSK" w:cs="TH SarabunPSK"/>
                <w:color w:val="000000"/>
                <w:spacing w:val="-6"/>
              </w:rPr>
            </w:pPr>
            <w:r w:rsidRPr="00EB71B4">
              <w:rPr>
                <w:rFonts w:ascii="TH SarabunPSK" w:hAnsi="TH SarabunPSK" w:cs="TH SarabunPSK"/>
              </w:rPr>
              <w:t xml:space="preserve">For students who have received a grade </w:t>
            </w:r>
            <w:r w:rsidRPr="00EB71B4">
              <w:rPr>
                <w:rFonts w:ascii="TH SarabunPSK" w:hAnsi="TH SarabunPSK" w:cs="TH SarabunPSK"/>
                <w:cs/>
              </w:rPr>
              <w:t>(</w:t>
            </w:r>
            <w:r w:rsidRPr="00EB71B4">
              <w:rPr>
                <w:rFonts w:ascii="TH SarabunPSK" w:hAnsi="TH SarabunPSK" w:cs="TH SarabunPSK"/>
              </w:rPr>
              <w:t>A to F</w:t>
            </w:r>
            <w:r w:rsidRPr="00EB71B4">
              <w:rPr>
                <w:rFonts w:ascii="TH SarabunPSK" w:hAnsi="TH SarabunPSK" w:cs="TH SarabunPSK"/>
                <w:cs/>
              </w:rPr>
              <w:t>)</w:t>
            </w:r>
            <w:r w:rsidRPr="00EB71B4">
              <w:rPr>
                <w:rFonts w:ascii="TH SarabunPSK" w:hAnsi="TH SarabunPSK" w:cs="TH SarabunPSK" w:hint="cs"/>
                <w:cs/>
              </w:rPr>
              <w:t xml:space="preserve"> </w:t>
            </w:r>
            <w:r w:rsidRPr="00EB71B4">
              <w:rPr>
                <w:rFonts w:ascii="TH SarabunPSK" w:hAnsi="TH SarabunPSK" w:cs="TH SarabunPSK"/>
                <w:color w:val="000000"/>
                <w:spacing w:val="-6"/>
              </w:rPr>
              <w:t xml:space="preserve">from </w:t>
            </w:r>
            <w:r w:rsidR="00810F36" w:rsidRPr="00EB71B4">
              <w:rPr>
                <w:rFonts w:ascii="TH SarabunPSK" w:hAnsi="TH SarabunPSK" w:cs="TH SarabunPSK"/>
                <w:color w:val="000000"/>
                <w:spacing w:val="-6"/>
              </w:rPr>
              <w:t>MAT61</w:t>
            </w:r>
            <w:r w:rsidR="004A3218" w:rsidRPr="00EB71B4">
              <w:rPr>
                <w:rFonts w:ascii="TH SarabunPSK" w:hAnsi="TH SarabunPSK" w:cs="TH SarabunPSK"/>
                <w:color w:val="000000"/>
                <w:spacing w:val="-6"/>
                <w:cs/>
              </w:rPr>
              <w:t>-</w:t>
            </w:r>
            <w:r w:rsidR="004A3218" w:rsidRPr="00EB71B4">
              <w:rPr>
                <w:rFonts w:ascii="TH SarabunPSK" w:hAnsi="TH SarabunPSK" w:cs="TH SarabunPSK"/>
                <w:color w:val="000000"/>
                <w:spacing w:val="-6"/>
              </w:rPr>
              <w:t>101 Calculus I</w:t>
            </w:r>
          </w:p>
        </w:tc>
      </w:tr>
      <w:tr w:rsidR="00265008" w:rsidRPr="00EB71B4" w:rsidTr="00860B01">
        <w:tc>
          <w:tcPr>
            <w:tcW w:w="4998" w:type="pct"/>
            <w:gridSpan w:val="6"/>
          </w:tcPr>
          <w:p w:rsidR="00265008" w:rsidRPr="00EB71B4" w:rsidRDefault="00265008" w:rsidP="00265008">
            <w:pPr>
              <w:ind w:firstLine="1841"/>
              <w:jc w:val="thaiDistribute"/>
              <w:rPr>
                <w:rFonts w:ascii="TH SarabunPSK" w:hAnsi="TH SarabunPSK" w:cs="TH SarabunPSK"/>
                <w:color w:val="000000"/>
              </w:rPr>
            </w:pPr>
            <w:r w:rsidRPr="00EB71B4">
              <w:rPr>
                <w:rFonts w:ascii="TH SarabunPSK" w:hAnsi="TH SarabunPSK" w:cs="TH SarabunPSK"/>
                <w:color w:val="000000"/>
                <w:cs/>
              </w:rPr>
              <w:t>ปริพันธ์และการประยุกต์ เทคนิคของการหาปริพันธ์ ปริพันธ์ไม่ตรงแบบ</w:t>
            </w:r>
          </w:p>
        </w:tc>
      </w:tr>
      <w:tr w:rsidR="00265008" w:rsidRPr="00EB71B4" w:rsidTr="00860B01">
        <w:tc>
          <w:tcPr>
            <w:tcW w:w="4998" w:type="pct"/>
            <w:gridSpan w:val="6"/>
          </w:tcPr>
          <w:p w:rsidR="00265008" w:rsidRPr="00EB71B4" w:rsidRDefault="00265008" w:rsidP="00265008">
            <w:pPr>
              <w:ind w:firstLine="1841"/>
              <w:jc w:val="thaiDistribute"/>
              <w:rPr>
                <w:rFonts w:ascii="TH SarabunPSK" w:hAnsi="TH SarabunPSK" w:cs="TH SarabunPSK"/>
                <w:color w:val="000000"/>
                <w:lang w:val="arn-CL"/>
              </w:rPr>
            </w:pPr>
            <w:r w:rsidRPr="00EB71B4">
              <w:rPr>
                <w:rFonts w:ascii="TH SarabunPSK" w:hAnsi="TH SarabunPSK" w:cs="TH SarabunPSK"/>
                <w:color w:val="000000"/>
              </w:rPr>
              <w:t>Integration and its applications, techniques of integration, improper integrals</w:t>
            </w:r>
            <w:r w:rsidRPr="00EB71B4">
              <w:rPr>
                <w:rFonts w:ascii="TH SarabunPSK" w:hAnsi="TH SarabunPSK" w:cs="TH SarabunPSK"/>
                <w:color w:val="000000"/>
                <w:cs/>
              </w:rPr>
              <w:t>.</w:t>
            </w:r>
          </w:p>
        </w:tc>
      </w:tr>
      <w:tr w:rsidR="00265008" w:rsidRPr="00EB71B4" w:rsidTr="00860B01">
        <w:tc>
          <w:tcPr>
            <w:tcW w:w="4998" w:type="pct"/>
            <w:gridSpan w:val="6"/>
          </w:tcPr>
          <w:p w:rsidR="00265008" w:rsidRPr="00EB71B4" w:rsidRDefault="00265008" w:rsidP="00E3344F">
            <w:pPr>
              <w:jc w:val="thaiDistribute"/>
              <w:rPr>
                <w:rFonts w:ascii="TH SarabunPSK" w:hAnsi="TH SarabunPSK" w:cs="TH SarabunPSK"/>
                <w:color w:val="000000"/>
              </w:rPr>
            </w:pPr>
          </w:p>
        </w:tc>
      </w:tr>
      <w:tr w:rsidR="00265008" w:rsidRPr="00EB71B4" w:rsidTr="00860B01">
        <w:tc>
          <w:tcPr>
            <w:tcW w:w="983" w:type="pct"/>
            <w:gridSpan w:val="2"/>
          </w:tcPr>
          <w:p w:rsidR="00265008" w:rsidRPr="00EB71B4" w:rsidRDefault="00810F36" w:rsidP="00E3344F">
            <w:pPr>
              <w:rPr>
                <w:rFonts w:ascii="TH SarabunPSK" w:hAnsi="TH SarabunPSK" w:cs="TH SarabunPSK"/>
                <w:b/>
                <w:bCs/>
                <w:color w:val="000000"/>
              </w:rPr>
            </w:pPr>
            <w:r w:rsidRPr="00EB71B4">
              <w:rPr>
                <w:rFonts w:ascii="TH SarabunPSK" w:hAnsi="TH SarabunPSK" w:cs="TH SarabunPSK"/>
                <w:b/>
                <w:bCs/>
                <w:color w:val="000000"/>
              </w:rPr>
              <w:t>MAT61</w:t>
            </w:r>
            <w:r w:rsidR="00265008" w:rsidRPr="00EB71B4">
              <w:rPr>
                <w:rFonts w:ascii="TH SarabunPSK" w:hAnsi="TH SarabunPSK" w:cs="TH SarabunPSK"/>
                <w:b/>
                <w:bCs/>
                <w:color w:val="000000"/>
                <w:cs/>
              </w:rPr>
              <w:t>-</w:t>
            </w:r>
            <w:r w:rsidR="00265008" w:rsidRPr="00EB71B4">
              <w:rPr>
                <w:rFonts w:ascii="TH SarabunPSK" w:hAnsi="TH SarabunPSK" w:cs="TH SarabunPSK"/>
                <w:b/>
                <w:bCs/>
                <w:color w:val="000000"/>
              </w:rPr>
              <w:t>103</w:t>
            </w:r>
          </w:p>
        </w:tc>
        <w:tc>
          <w:tcPr>
            <w:tcW w:w="3284" w:type="pct"/>
            <w:gridSpan w:val="3"/>
          </w:tcPr>
          <w:p w:rsidR="00265008" w:rsidRPr="00EB71B4" w:rsidRDefault="00265008" w:rsidP="00E3344F">
            <w:pPr>
              <w:tabs>
                <w:tab w:val="left" w:pos="900"/>
                <w:tab w:val="left" w:pos="7353"/>
                <w:tab w:val="left" w:pos="7920"/>
              </w:tabs>
              <w:snapToGrid w:val="0"/>
              <w:ind w:left="1062" w:right="-7" w:hanging="1080"/>
              <w:jc w:val="thaiDistribute"/>
              <w:rPr>
                <w:rFonts w:ascii="TH SarabunPSK" w:hAnsi="TH SarabunPSK" w:cs="TH SarabunPSK"/>
                <w:b/>
                <w:bCs/>
                <w:color w:val="000000"/>
              </w:rPr>
            </w:pPr>
            <w:r w:rsidRPr="00EB71B4">
              <w:rPr>
                <w:rFonts w:ascii="TH SarabunPSK" w:hAnsi="TH SarabunPSK" w:cs="TH SarabunPSK"/>
                <w:b/>
                <w:bCs/>
                <w:color w:val="000000"/>
                <w:cs/>
              </w:rPr>
              <w:t xml:space="preserve">แคลคูลัส </w:t>
            </w:r>
            <w:r w:rsidRPr="00EB71B4">
              <w:rPr>
                <w:rFonts w:ascii="TH SarabunPSK" w:hAnsi="TH SarabunPSK" w:cs="TH SarabunPSK"/>
                <w:b/>
                <w:bCs/>
                <w:color w:val="000000"/>
              </w:rPr>
              <w:t>3</w:t>
            </w:r>
          </w:p>
          <w:p w:rsidR="00265008" w:rsidRPr="00EB71B4" w:rsidRDefault="00265008" w:rsidP="00E3344F">
            <w:pPr>
              <w:tabs>
                <w:tab w:val="left" w:pos="900"/>
                <w:tab w:val="left" w:pos="7353"/>
                <w:tab w:val="left" w:pos="7920"/>
              </w:tabs>
              <w:snapToGrid w:val="0"/>
              <w:ind w:left="1062" w:right="-7" w:hanging="1080"/>
              <w:jc w:val="thaiDistribute"/>
              <w:rPr>
                <w:rFonts w:ascii="TH SarabunPSK" w:hAnsi="TH SarabunPSK" w:cs="TH SarabunPSK"/>
                <w:b/>
                <w:bCs/>
                <w:color w:val="000000"/>
              </w:rPr>
            </w:pPr>
            <w:r w:rsidRPr="00EB71B4">
              <w:rPr>
                <w:rFonts w:ascii="TH SarabunPSK" w:hAnsi="TH SarabunPSK" w:cs="TH SarabunPSK"/>
                <w:b/>
                <w:bCs/>
                <w:color w:val="000000"/>
              </w:rPr>
              <w:t>Calculus III</w:t>
            </w:r>
          </w:p>
        </w:tc>
        <w:tc>
          <w:tcPr>
            <w:tcW w:w="733" w:type="pct"/>
          </w:tcPr>
          <w:p w:rsidR="00265008" w:rsidRPr="00EB71B4" w:rsidRDefault="00265008" w:rsidP="00265008">
            <w:pPr>
              <w:rPr>
                <w:rFonts w:ascii="TH SarabunPSK" w:hAnsi="TH SarabunPSK" w:cs="TH SarabunPSK"/>
                <w:b/>
                <w:bCs/>
                <w:color w:val="000000"/>
              </w:rPr>
            </w:pPr>
            <w:r w:rsidRPr="00EB71B4">
              <w:rPr>
                <w:rFonts w:ascii="TH SarabunPSK" w:hAnsi="TH SarabunPSK" w:cs="TH SarabunPSK"/>
                <w:b/>
                <w:bCs/>
                <w:color w:val="000000"/>
              </w:rPr>
              <w:t>4</w:t>
            </w:r>
            <w:r w:rsidRPr="00EB71B4">
              <w:rPr>
                <w:rFonts w:ascii="TH SarabunPSK" w:hAnsi="TH SarabunPSK" w:cs="TH SarabunPSK"/>
                <w:b/>
                <w:bCs/>
                <w:color w:val="000000"/>
                <w:cs/>
              </w:rPr>
              <w:t>(</w:t>
            </w:r>
            <w:r w:rsidRPr="00EB71B4">
              <w:rPr>
                <w:rFonts w:ascii="TH SarabunPSK" w:hAnsi="TH SarabunPSK" w:cs="TH SarabunPSK"/>
                <w:b/>
                <w:bCs/>
                <w:color w:val="000000"/>
              </w:rPr>
              <w:t>4</w:t>
            </w:r>
            <w:r w:rsidRPr="00EB71B4">
              <w:rPr>
                <w:rFonts w:ascii="TH SarabunPSK" w:hAnsi="TH SarabunPSK" w:cs="TH SarabunPSK"/>
                <w:b/>
                <w:bCs/>
                <w:color w:val="000000"/>
                <w:cs/>
              </w:rPr>
              <w:t>-</w:t>
            </w:r>
            <w:r w:rsidRPr="00EB71B4">
              <w:rPr>
                <w:rFonts w:ascii="TH SarabunPSK" w:hAnsi="TH SarabunPSK" w:cs="TH SarabunPSK"/>
                <w:b/>
                <w:bCs/>
                <w:color w:val="000000"/>
              </w:rPr>
              <w:t>0</w:t>
            </w:r>
            <w:r w:rsidRPr="00EB71B4">
              <w:rPr>
                <w:rFonts w:ascii="TH SarabunPSK" w:hAnsi="TH SarabunPSK" w:cs="TH SarabunPSK"/>
                <w:b/>
                <w:bCs/>
                <w:color w:val="000000"/>
                <w:cs/>
              </w:rPr>
              <w:t>-</w:t>
            </w:r>
            <w:r w:rsidRPr="00EB71B4">
              <w:rPr>
                <w:rFonts w:ascii="TH SarabunPSK" w:hAnsi="TH SarabunPSK" w:cs="TH SarabunPSK"/>
                <w:b/>
                <w:bCs/>
                <w:color w:val="000000"/>
              </w:rPr>
              <w:t>8</w:t>
            </w:r>
            <w:r w:rsidRPr="00EB71B4">
              <w:rPr>
                <w:rFonts w:ascii="TH SarabunPSK" w:hAnsi="TH SarabunPSK" w:cs="TH SarabunPSK"/>
                <w:b/>
                <w:bCs/>
                <w:color w:val="000000"/>
                <w:cs/>
              </w:rPr>
              <w:t>)</w:t>
            </w:r>
          </w:p>
        </w:tc>
      </w:tr>
      <w:tr w:rsidR="004A3218" w:rsidRPr="00EB71B4" w:rsidTr="00860B01">
        <w:tc>
          <w:tcPr>
            <w:tcW w:w="983" w:type="pct"/>
            <w:gridSpan w:val="2"/>
          </w:tcPr>
          <w:p w:rsidR="004A3218" w:rsidRPr="00EB71B4" w:rsidRDefault="004A3218" w:rsidP="00F83FC8">
            <w:pPr>
              <w:tabs>
                <w:tab w:val="left" w:pos="1444"/>
                <w:tab w:val="left" w:pos="2880"/>
              </w:tabs>
              <w:ind w:firstLine="4"/>
              <w:rPr>
                <w:rFonts w:ascii="TH SarabunPSK" w:hAnsi="TH SarabunPSK" w:cs="TH SarabunPSK"/>
                <w:b/>
                <w:bCs/>
                <w:color w:val="000000"/>
              </w:rPr>
            </w:pPr>
            <w:r w:rsidRPr="00EB71B4">
              <w:rPr>
                <w:rFonts w:ascii="TH SarabunPSK" w:hAnsi="TH SarabunPSK" w:cs="TH SarabunPSK" w:hint="cs"/>
                <w:b/>
                <w:bCs/>
                <w:color w:val="000000"/>
                <w:cs/>
              </w:rPr>
              <w:t>เงื่อนไขรายวิชา</w:t>
            </w:r>
            <w:r w:rsidRPr="00EB71B4">
              <w:rPr>
                <w:rFonts w:ascii="TH SarabunPSK" w:hAnsi="TH SarabunPSK" w:cs="TH SarabunPSK"/>
                <w:b/>
                <w:bCs/>
                <w:color w:val="000000"/>
                <w:cs/>
              </w:rPr>
              <w:t>:</w:t>
            </w:r>
          </w:p>
        </w:tc>
        <w:tc>
          <w:tcPr>
            <w:tcW w:w="4017" w:type="pct"/>
            <w:gridSpan w:val="4"/>
          </w:tcPr>
          <w:p w:rsidR="004A3218" w:rsidRPr="00EB71B4" w:rsidRDefault="00E81DB7" w:rsidP="00E3344F">
            <w:pPr>
              <w:rPr>
                <w:rFonts w:ascii="TH SarabunPSK" w:hAnsi="TH SarabunPSK" w:cs="TH SarabunPSK"/>
                <w:color w:val="000000"/>
              </w:rPr>
            </w:pPr>
            <w:r w:rsidRPr="00EB71B4">
              <w:rPr>
                <w:rFonts w:ascii="TH SarabunPSK" w:hAnsi="TH SarabunPSK" w:cs="TH SarabunPSK"/>
                <w:cs/>
              </w:rPr>
              <w:t>เป็นนักศึกษาที่ได้รับเกรดใดๆ (</w:t>
            </w:r>
            <w:r w:rsidRPr="00EB71B4">
              <w:rPr>
                <w:rFonts w:ascii="TH SarabunPSK" w:hAnsi="TH SarabunPSK" w:cs="TH SarabunPSK"/>
              </w:rPr>
              <w:t xml:space="preserve">A </w:t>
            </w:r>
            <w:r w:rsidRPr="00EB71B4">
              <w:rPr>
                <w:rFonts w:ascii="TH SarabunPSK" w:hAnsi="TH SarabunPSK" w:cs="TH SarabunPSK"/>
                <w:cs/>
              </w:rPr>
              <w:t xml:space="preserve">ถึง </w:t>
            </w:r>
            <w:r w:rsidRPr="00EB71B4">
              <w:rPr>
                <w:rFonts w:ascii="TH SarabunPSK" w:hAnsi="TH SarabunPSK" w:cs="TH SarabunPSK"/>
              </w:rPr>
              <w:t>F</w:t>
            </w:r>
            <w:r w:rsidRPr="00EB71B4">
              <w:rPr>
                <w:rFonts w:ascii="TH SarabunPSK" w:hAnsi="TH SarabunPSK" w:cs="TH SarabunPSK"/>
                <w:cs/>
              </w:rPr>
              <w:t>) จากรายวิชา</w:t>
            </w:r>
            <w:r w:rsidR="004A3218" w:rsidRPr="00EB71B4">
              <w:rPr>
                <w:rFonts w:ascii="TH SarabunPSK" w:hAnsi="TH SarabunPSK" w:cs="TH SarabunPSK"/>
                <w:color w:val="000000"/>
                <w:cs/>
              </w:rPr>
              <w:t xml:space="preserve"> </w:t>
            </w:r>
            <w:r w:rsidR="00810F36" w:rsidRPr="00EB71B4">
              <w:rPr>
                <w:rFonts w:ascii="TH SarabunPSK" w:hAnsi="TH SarabunPSK" w:cs="TH SarabunPSK"/>
                <w:color w:val="000000"/>
              </w:rPr>
              <w:t>MAT61</w:t>
            </w:r>
            <w:r w:rsidR="004A3218" w:rsidRPr="00EB71B4">
              <w:rPr>
                <w:rFonts w:ascii="TH SarabunPSK" w:hAnsi="TH SarabunPSK" w:cs="TH SarabunPSK"/>
                <w:color w:val="000000"/>
                <w:cs/>
              </w:rPr>
              <w:t>-</w:t>
            </w:r>
            <w:r w:rsidR="004A3218" w:rsidRPr="00EB71B4">
              <w:rPr>
                <w:rFonts w:ascii="TH SarabunPSK" w:hAnsi="TH SarabunPSK" w:cs="TH SarabunPSK"/>
                <w:color w:val="000000"/>
              </w:rPr>
              <w:t>102</w:t>
            </w:r>
            <w:r w:rsidRPr="00EB71B4">
              <w:rPr>
                <w:rFonts w:ascii="TH SarabunPSK" w:hAnsi="TH SarabunPSK" w:cs="TH SarabunPSK"/>
                <w:color w:val="000000"/>
              </w:rPr>
              <w:t xml:space="preserve"> </w:t>
            </w:r>
            <w:r w:rsidR="004A3218" w:rsidRPr="00EB71B4">
              <w:rPr>
                <w:rFonts w:ascii="TH SarabunPSK" w:hAnsi="TH SarabunPSK" w:cs="TH SarabunPSK"/>
                <w:color w:val="000000"/>
                <w:cs/>
              </w:rPr>
              <w:t>แคลคูลัส 2</w:t>
            </w:r>
          </w:p>
        </w:tc>
      </w:tr>
      <w:tr w:rsidR="004A3218" w:rsidRPr="00EB71B4" w:rsidTr="00860B01">
        <w:tc>
          <w:tcPr>
            <w:tcW w:w="983" w:type="pct"/>
            <w:gridSpan w:val="2"/>
          </w:tcPr>
          <w:p w:rsidR="004A3218" w:rsidRPr="00EB71B4" w:rsidRDefault="004A3218" w:rsidP="00F83FC8">
            <w:pPr>
              <w:tabs>
                <w:tab w:val="left" w:pos="1444"/>
                <w:tab w:val="left" w:pos="2880"/>
              </w:tabs>
              <w:ind w:firstLine="4"/>
              <w:rPr>
                <w:rFonts w:ascii="TH SarabunPSK" w:hAnsi="TH SarabunPSK" w:cs="TH SarabunPSK"/>
                <w:b/>
                <w:bCs/>
                <w:color w:val="000000"/>
                <w:spacing w:val="-6"/>
              </w:rPr>
            </w:pPr>
            <w:r w:rsidRPr="00EB71B4">
              <w:rPr>
                <w:rFonts w:ascii="TH SarabunPSK" w:hAnsi="TH SarabunPSK" w:cs="TH SarabunPSK"/>
                <w:b/>
                <w:bCs/>
                <w:color w:val="000000"/>
                <w:spacing w:val="-6"/>
              </w:rPr>
              <w:t>Condition</w:t>
            </w:r>
            <w:r w:rsidRPr="00EB71B4">
              <w:rPr>
                <w:rFonts w:ascii="TH SarabunPSK" w:hAnsi="TH SarabunPSK" w:cs="TH SarabunPSK"/>
                <w:b/>
                <w:bCs/>
                <w:color w:val="000000"/>
                <w:spacing w:val="-6"/>
                <w:cs/>
              </w:rPr>
              <w:t>:</w:t>
            </w:r>
          </w:p>
        </w:tc>
        <w:tc>
          <w:tcPr>
            <w:tcW w:w="4017" w:type="pct"/>
            <w:gridSpan w:val="4"/>
          </w:tcPr>
          <w:p w:rsidR="004A3218" w:rsidRPr="00EB71B4" w:rsidRDefault="00E81DB7" w:rsidP="00E3344F">
            <w:pPr>
              <w:rPr>
                <w:rFonts w:ascii="TH SarabunPSK" w:hAnsi="TH SarabunPSK" w:cs="TH SarabunPSK"/>
                <w:color w:val="000000"/>
                <w:spacing w:val="-6"/>
              </w:rPr>
            </w:pPr>
            <w:r w:rsidRPr="00EB71B4">
              <w:rPr>
                <w:rFonts w:ascii="TH SarabunPSK" w:hAnsi="TH SarabunPSK" w:cs="TH SarabunPSK"/>
              </w:rPr>
              <w:t xml:space="preserve">For students who have received a grade </w:t>
            </w:r>
            <w:r w:rsidRPr="00EB71B4">
              <w:rPr>
                <w:rFonts w:ascii="TH SarabunPSK" w:hAnsi="TH SarabunPSK" w:cs="TH SarabunPSK"/>
                <w:cs/>
              </w:rPr>
              <w:t>(</w:t>
            </w:r>
            <w:r w:rsidRPr="00EB71B4">
              <w:rPr>
                <w:rFonts w:ascii="TH SarabunPSK" w:hAnsi="TH SarabunPSK" w:cs="TH SarabunPSK"/>
              </w:rPr>
              <w:t>A to F</w:t>
            </w:r>
            <w:r w:rsidRPr="00EB71B4">
              <w:rPr>
                <w:rFonts w:ascii="TH SarabunPSK" w:hAnsi="TH SarabunPSK" w:cs="TH SarabunPSK"/>
                <w:cs/>
              </w:rPr>
              <w:t>)</w:t>
            </w:r>
            <w:r w:rsidRPr="00EB71B4">
              <w:rPr>
                <w:rFonts w:ascii="TH SarabunPSK" w:hAnsi="TH SarabunPSK" w:cs="TH SarabunPSK" w:hint="cs"/>
                <w:cs/>
              </w:rPr>
              <w:t xml:space="preserve"> </w:t>
            </w:r>
            <w:r w:rsidR="004A3218" w:rsidRPr="00EB71B4">
              <w:rPr>
                <w:rFonts w:ascii="TH SarabunPSK" w:hAnsi="TH SarabunPSK" w:cs="TH SarabunPSK"/>
                <w:color w:val="000000"/>
                <w:spacing w:val="-6"/>
              </w:rPr>
              <w:t xml:space="preserve">from </w:t>
            </w:r>
            <w:r w:rsidR="00810F36" w:rsidRPr="00EB71B4">
              <w:rPr>
                <w:rFonts w:ascii="TH SarabunPSK" w:hAnsi="TH SarabunPSK" w:cs="TH SarabunPSK"/>
                <w:color w:val="000000"/>
                <w:spacing w:val="-6"/>
              </w:rPr>
              <w:t>MAT61</w:t>
            </w:r>
            <w:r w:rsidR="004A3218" w:rsidRPr="00EB71B4">
              <w:rPr>
                <w:rFonts w:ascii="TH SarabunPSK" w:hAnsi="TH SarabunPSK" w:cs="TH SarabunPSK"/>
                <w:color w:val="000000"/>
                <w:spacing w:val="-6"/>
                <w:cs/>
              </w:rPr>
              <w:t>-</w:t>
            </w:r>
            <w:r w:rsidR="004A3218" w:rsidRPr="00EB71B4">
              <w:rPr>
                <w:rFonts w:ascii="TH SarabunPSK" w:hAnsi="TH SarabunPSK" w:cs="TH SarabunPSK"/>
                <w:color w:val="000000"/>
                <w:spacing w:val="-6"/>
              </w:rPr>
              <w:t>102 Calculus II</w:t>
            </w:r>
          </w:p>
        </w:tc>
      </w:tr>
      <w:tr w:rsidR="00265008" w:rsidRPr="00EB71B4" w:rsidTr="00860B01">
        <w:tc>
          <w:tcPr>
            <w:tcW w:w="4998" w:type="pct"/>
            <w:gridSpan w:val="6"/>
          </w:tcPr>
          <w:p w:rsidR="00265008" w:rsidRPr="00EB71B4" w:rsidRDefault="00265008" w:rsidP="00265008">
            <w:pPr>
              <w:ind w:firstLine="1841"/>
              <w:jc w:val="thaiDistribute"/>
              <w:rPr>
                <w:rFonts w:ascii="TH SarabunPSK" w:hAnsi="TH SarabunPSK" w:cs="TH SarabunPSK"/>
                <w:color w:val="000000"/>
              </w:rPr>
            </w:pPr>
            <w:r w:rsidRPr="00EB71B4">
              <w:rPr>
                <w:rFonts w:ascii="TH SarabunPSK" w:hAnsi="TH SarabunPSK" w:cs="TH SarabunPSK"/>
                <w:color w:val="000000"/>
                <w:cs/>
              </w:rPr>
              <w:t>เวกเตอร์ เส้นตรงและระนาบในปริภูมิสามมิติ แคลคูลัสของฟังก์ชันค่าจริงของหลายตัวแปรและการประยุกต์ของอนุพันธ์ สมการเชิงอนุพันธ์เบื้องต้นและการประยุกต์ อุปนัยเชิงคณิตศาสตร์ ลำดับและอนุกรมของจำนวน อนุกรมเทย์เลอร์ของฟังก์ชันพื้นฐาน การหาปริพันธ์เชิงตัวเลข</w:t>
            </w:r>
          </w:p>
        </w:tc>
      </w:tr>
      <w:tr w:rsidR="00265008" w:rsidRPr="00EB71B4" w:rsidTr="00860B01">
        <w:tc>
          <w:tcPr>
            <w:tcW w:w="4998" w:type="pct"/>
            <w:gridSpan w:val="6"/>
          </w:tcPr>
          <w:p w:rsidR="00265008" w:rsidRPr="00EB71B4" w:rsidRDefault="00265008" w:rsidP="00265008">
            <w:pPr>
              <w:ind w:firstLine="1841"/>
              <w:jc w:val="thaiDistribute"/>
              <w:rPr>
                <w:rFonts w:ascii="TH SarabunPSK" w:hAnsi="TH SarabunPSK" w:cs="TH SarabunPSK"/>
                <w:color w:val="000000"/>
              </w:rPr>
            </w:pPr>
            <w:r w:rsidRPr="00EB71B4">
              <w:rPr>
                <w:rFonts w:ascii="TH SarabunPSK" w:hAnsi="TH SarabunPSK" w:cs="TH SarabunPSK"/>
                <w:color w:val="000000"/>
              </w:rPr>
              <w:t>Vectors, lines and planes in three</w:t>
            </w:r>
            <w:r w:rsidRPr="00EB71B4">
              <w:rPr>
                <w:rFonts w:ascii="TH SarabunPSK" w:hAnsi="TH SarabunPSK" w:cs="TH SarabunPSK"/>
                <w:color w:val="000000"/>
                <w:cs/>
              </w:rPr>
              <w:t>-</w:t>
            </w:r>
            <w:r w:rsidRPr="00EB71B4">
              <w:rPr>
                <w:rFonts w:ascii="TH SarabunPSK" w:hAnsi="TH SarabunPSK" w:cs="TH SarabunPSK"/>
                <w:color w:val="000000"/>
              </w:rPr>
              <w:t>dimensional space, calculus of real valued functions of several variables and its applications of differential part, introduction to differential equations and their applications, mathematical induction, sequences and series of numbers, Taylor</w:t>
            </w:r>
            <w:r w:rsidRPr="00EB71B4">
              <w:rPr>
                <w:rFonts w:ascii="TH SarabunPSK" w:hAnsi="TH SarabunPSK" w:cs="TH SarabunPSK"/>
                <w:color w:val="000000"/>
                <w:cs/>
              </w:rPr>
              <w:t>’</w:t>
            </w:r>
            <w:r w:rsidRPr="00EB71B4">
              <w:rPr>
                <w:rFonts w:ascii="TH SarabunPSK" w:hAnsi="TH SarabunPSK" w:cs="TH SarabunPSK"/>
                <w:color w:val="000000"/>
              </w:rPr>
              <w:t>s series expansions of elementary functions, numerical integration</w:t>
            </w:r>
            <w:r w:rsidRPr="00EB71B4">
              <w:rPr>
                <w:rFonts w:ascii="TH SarabunPSK" w:hAnsi="TH SarabunPSK" w:cs="TH SarabunPSK"/>
                <w:color w:val="000000"/>
                <w:cs/>
              </w:rPr>
              <w:t>.</w:t>
            </w:r>
          </w:p>
          <w:p w:rsidR="00287A51" w:rsidRPr="00EB71B4" w:rsidRDefault="00287A51" w:rsidP="00265008">
            <w:pPr>
              <w:ind w:firstLine="1841"/>
              <w:jc w:val="thaiDistribute"/>
              <w:rPr>
                <w:rFonts w:ascii="TH SarabunPSK" w:hAnsi="TH SarabunPSK" w:cs="TH SarabunPSK"/>
                <w:color w:val="000000"/>
              </w:rPr>
            </w:pPr>
          </w:p>
        </w:tc>
      </w:tr>
      <w:tr w:rsidR="00287A51" w:rsidRPr="00EB71B4" w:rsidTr="00860B01">
        <w:tblPrEx>
          <w:tblLook w:val="0000" w:firstRow="0" w:lastRow="0" w:firstColumn="0" w:lastColumn="0" w:noHBand="0" w:noVBand="0"/>
        </w:tblPrEx>
        <w:trPr>
          <w:trHeight w:val="285"/>
        </w:trPr>
        <w:tc>
          <w:tcPr>
            <w:tcW w:w="1058" w:type="pct"/>
            <w:gridSpan w:val="3"/>
          </w:tcPr>
          <w:p w:rsidR="00287A51" w:rsidRPr="00EB71B4" w:rsidRDefault="00287A51" w:rsidP="008D0772">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MAT61</w:t>
            </w:r>
            <w:r w:rsidRPr="00EB71B4">
              <w:rPr>
                <w:rFonts w:ascii="TH SarabunPSK" w:hAnsi="TH SarabunPSK" w:cs="TH SarabunPSK"/>
                <w:b/>
                <w:bCs/>
                <w:sz w:val="32"/>
                <w:cs/>
              </w:rPr>
              <w:t>-</w:t>
            </w:r>
            <w:r w:rsidR="0052522E" w:rsidRPr="00EB71B4">
              <w:rPr>
                <w:rFonts w:ascii="TH SarabunPSK" w:hAnsi="TH SarabunPSK" w:cs="TH SarabunPSK"/>
                <w:b/>
                <w:bCs/>
                <w:sz w:val="32"/>
              </w:rPr>
              <w:t>201</w:t>
            </w:r>
          </w:p>
        </w:tc>
        <w:tc>
          <w:tcPr>
            <w:tcW w:w="2959" w:type="pct"/>
          </w:tcPr>
          <w:p w:rsidR="00287A51" w:rsidRPr="00EB71B4" w:rsidRDefault="00287A51" w:rsidP="008D0772">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cs/>
              </w:rPr>
              <w:t xml:space="preserve">แคลคูลัส </w:t>
            </w:r>
            <w:r w:rsidRPr="00EB71B4">
              <w:rPr>
                <w:rFonts w:ascii="TH SarabunPSK" w:hAnsi="TH SarabunPSK" w:cs="TH SarabunPSK"/>
                <w:b/>
                <w:bCs/>
                <w:sz w:val="32"/>
              </w:rPr>
              <w:t>4</w:t>
            </w:r>
          </w:p>
        </w:tc>
        <w:tc>
          <w:tcPr>
            <w:tcW w:w="981" w:type="pct"/>
            <w:gridSpan w:val="2"/>
          </w:tcPr>
          <w:p w:rsidR="00287A51" w:rsidRPr="00EB71B4" w:rsidRDefault="00287A51" w:rsidP="008D0772">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0</w:t>
            </w:r>
            <w:r w:rsidRPr="00EB71B4">
              <w:rPr>
                <w:rFonts w:ascii="TH SarabunPSK" w:hAnsi="TH SarabunPSK" w:cs="TH SarabunPSK"/>
                <w:b/>
                <w:bCs/>
                <w:sz w:val="32"/>
                <w:cs/>
              </w:rPr>
              <w:t>-</w:t>
            </w:r>
            <w:r w:rsidRPr="00EB71B4">
              <w:rPr>
                <w:rFonts w:ascii="TH SarabunPSK" w:hAnsi="TH SarabunPSK" w:cs="TH SarabunPSK"/>
                <w:b/>
                <w:bCs/>
                <w:sz w:val="32"/>
              </w:rPr>
              <w:t>8</w:t>
            </w:r>
            <w:r w:rsidRPr="00EB71B4">
              <w:rPr>
                <w:rFonts w:ascii="TH SarabunPSK" w:hAnsi="TH SarabunPSK" w:cs="TH SarabunPSK"/>
                <w:b/>
                <w:bCs/>
                <w:sz w:val="32"/>
                <w:cs/>
              </w:rPr>
              <w:t>)</w:t>
            </w:r>
          </w:p>
        </w:tc>
      </w:tr>
      <w:tr w:rsidR="00287A51" w:rsidRPr="00EB71B4" w:rsidTr="00860B01">
        <w:tblPrEx>
          <w:tblLook w:val="0000" w:firstRow="0" w:lastRow="0" w:firstColumn="0" w:lastColumn="0" w:noHBand="0" w:noVBand="0"/>
        </w:tblPrEx>
        <w:trPr>
          <w:trHeight w:val="285"/>
        </w:trPr>
        <w:tc>
          <w:tcPr>
            <w:tcW w:w="1058" w:type="pct"/>
            <w:gridSpan w:val="3"/>
          </w:tcPr>
          <w:p w:rsidR="00287A51" w:rsidRPr="00EB71B4" w:rsidRDefault="00287A51" w:rsidP="008D0772">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2959" w:type="pct"/>
          </w:tcPr>
          <w:p w:rsidR="00287A51" w:rsidRPr="00EB71B4" w:rsidRDefault="00287A51" w:rsidP="008D0772">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EB71B4">
              <w:rPr>
                <w:rFonts w:ascii="TH SarabunPSK" w:hAnsi="TH SarabunPSK" w:cs="TH SarabunPSK"/>
                <w:b/>
                <w:bCs/>
                <w:sz w:val="32"/>
              </w:rPr>
              <w:t>Calculus IV</w:t>
            </w:r>
          </w:p>
        </w:tc>
        <w:tc>
          <w:tcPr>
            <w:tcW w:w="981" w:type="pct"/>
            <w:gridSpan w:val="2"/>
          </w:tcPr>
          <w:p w:rsidR="00287A51" w:rsidRPr="00EB71B4" w:rsidRDefault="00287A51" w:rsidP="008D0772">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287A51" w:rsidRPr="00EB71B4" w:rsidTr="00860B01">
        <w:tblPrEx>
          <w:tblLook w:val="0000" w:firstRow="0" w:lastRow="0" w:firstColumn="0" w:lastColumn="0" w:noHBand="0" w:noVBand="0"/>
        </w:tblPrEx>
        <w:trPr>
          <w:trHeight w:val="285"/>
        </w:trPr>
        <w:tc>
          <w:tcPr>
            <w:tcW w:w="1058" w:type="pct"/>
            <w:gridSpan w:val="3"/>
          </w:tcPr>
          <w:p w:rsidR="00287A51" w:rsidRPr="00EB71B4" w:rsidRDefault="00287A51" w:rsidP="008D0772">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eastAsia="Times New Roman" w:hAnsi="TH SarabunPSK" w:cs="TH SarabunPSK"/>
                <w:b/>
                <w:bCs/>
                <w:spacing w:val="-4"/>
                <w:cs/>
              </w:rPr>
              <w:t>รายวิชาบังคับก่อน</w:t>
            </w:r>
            <w:r w:rsidRPr="00EB71B4">
              <w:rPr>
                <w:rFonts w:ascii="TH SarabunPSK" w:hAnsi="TH SarabunPSK" w:cs="TH SarabunPSK"/>
                <w:b/>
                <w:bCs/>
                <w:sz w:val="32"/>
                <w:cs/>
              </w:rPr>
              <w:t>:</w:t>
            </w:r>
          </w:p>
        </w:tc>
        <w:tc>
          <w:tcPr>
            <w:tcW w:w="3940" w:type="pct"/>
            <w:gridSpan w:val="3"/>
          </w:tcPr>
          <w:p w:rsidR="00287A51" w:rsidRPr="00EB71B4" w:rsidRDefault="00287A51" w:rsidP="008D0772">
            <w:pPr>
              <w:pStyle w:val="ListParagraph"/>
              <w:tabs>
                <w:tab w:val="left" w:pos="1418"/>
                <w:tab w:val="left" w:pos="1701"/>
                <w:tab w:val="left" w:pos="6804"/>
              </w:tabs>
              <w:spacing w:after="0" w:line="240" w:lineRule="auto"/>
              <w:ind w:left="0" w:right="-2"/>
              <w:rPr>
                <w:rFonts w:ascii="TH SarabunPSK" w:hAnsi="TH SarabunPSK" w:cs="TH SarabunPSK"/>
                <w:sz w:val="32"/>
              </w:rPr>
            </w:pPr>
            <w:r w:rsidRPr="00EB71B4">
              <w:rPr>
                <w:rFonts w:ascii="TH SarabunPSK" w:hAnsi="TH SarabunPSK" w:cs="TH SarabunPSK"/>
                <w:sz w:val="32"/>
                <w:cs/>
              </w:rPr>
              <w:t>เป็นนักศึกษาที่ได้รับเกรดใดๆ (</w:t>
            </w:r>
            <w:r w:rsidRPr="00EB71B4">
              <w:rPr>
                <w:rFonts w:ascii="TH SarabunPSK" w:hAnsi="TH SarabunPSK" w:cs="TH SarabunPSK"/>
                <w:sz w:val="32"/>
              </w:rPr>
              <w:t xml:space="preserve">A </w:t>
            </w:r>
            <w:r w:rsidRPr="00EB71B4">
              <w:rPr>
                <w:rFonts w:ascii="TH SarabunPSK" w:hAnsi="TH SarabunPSK" w:cs="TH SarabunPSK"/>
                <w:sz w:val="32"/>
                <w:cs/>
              </w:rPr>
              <w:t xml:space="preserve">ถึง </w:t>
            </w:r>
            <w:r w:rsidRPr="00EB71B4">
              <w:rPr>
                <w:rFonts w:ascii="TH SarabunPSK" w:hAnsi="TH SarabunPSK" w:cs="TH SarabunPSK"/>
                <w:sz w:val="32"/>
              </w:rPr>
              <w:t>F</w:t>
            </w:r>
            <w:r w:rsidRPr="00EB71B4">
              <w:rPr>
                <w:rFonts w:ascii="TH SarabunPSK" w:hAnsi="TH SarabunPSK" w:cs="TH SarabunPSK"/>
                <w:sz w:val="32"/>
                <w:cs/>
              </w:rPr>
              <w:t xml:space="preserve">) จากรายวิชา </w:t>
            </w:r>
            <w:r w:rsidRPr="00EB71B4">
              <w:rPr>
                <w:rFonts w:ascii="TH SarabunPSK" w:hAnsi="TH SarabunPSK" w:cs="TH SarabunPSK"/>
                <w:sz w:val="32"/>
              </w:rPr>
              <w:t>MAT61</w:t>
            </w:r>
            <w:r w:rsidRPr="00EB71B4">
              <w:rPr>
                <w:rFonts w:ascii="TH SarabunPSK" w:hAnsi="TH SarabunPSK" w:cs="TH SarabunPSK"/>
                <w:sz w:val="32"/>
                <w:cs/>
              </w:rPr>
              <w:t>-</w:t>
            </w:r>
            <w:r w:rsidRPr="00EB71B4">
              <w:rPr>
                <w:rFonts w:ascii="TH SarabunPSK" w:hAnsi="TH SarabunPSK" w:cs="TH SarabunPSK"/>
                <w:sz w:val="32"/>
              </w:rPr>
              <w:t xml:space="preserve">103 </w:t>
            </w:r>
            <w:r w:rsidRPr="00EB71B4">
              <w:rPr>
                <w:rFonts w:ascii="TH SarabunPSK" w:hAnsi="TH SarabunPSK" w:cs="TH SarabunPSK"/>
                <w:sz w:val="32"/>
                <w:cs/>
              </w:rPr>
              <w:t xml:space="preserve">แคลคูลัส </w:t>
            </w:r>
            <w:r w:rsidRPr="00EB71B4">
              <w:rPr>
                <w:rFonts w:ascii="TH SarabunPSK" w:hAnsi="TH SarabunPSK" w:cs="TH SarabunPSK"/>
                <w:sz w:val="32"/>
              </w:rPr>
              <w:t>3</w:t>
            </w:r>
          </w:p>
        </w:tc>
      </w:tr>
      <w:tr w:rsidR="00287A51" w:rsidRPr="00EB71B4" w:rsidTr="00860B01">
        <w:tblPrEx>
          <w:tblLook w:val="0000" w:firstRow="0" w:lastRow="0" w:firstColumn="0" w:lastColumn="0" w:noHBand="0" w:noVBand="0"/>
        </w:tblPrEx>
        <w:trPr>
          <w:trHeight w:val="285"/>
        </w:trPr>
        <w:tc>
          <w:tcPr>
            <w:tcW w:w="1058" w:type="pct"/>
            <w:gridSpan w:val="3"/>
          </w:tcPr>
          <w:p w:rsidR="00287A51" w:rsidRPr="00EB71B4" w:rsidRDefault="00287A51" w:rsidP="008D0772">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pacing w:val="-4"/>
                <w:sz w:val="32"/>
              </w:rPr>
              <w:t>Pre</w:t>
            </w:r>
            <w:r w:rsidRPr="00EB71B4">
              <w:rPr>
                <w:rFonts w:ascii="TH SarabunPSK" w:hAnsi="TH SarabunPSK" w:cs="TH SarabunPSK"/>
                <w:b/>
                <w:bCs/>
                <w:spacing w:val="-4"/>
                <w:sz w:val="32"/>
                <w:cs/>
              </w:rPr>
              <w:t>-</w:t>
            </w:r>
            <w:r w:rsidRPr="00EB71B4">
              <w:rPr>
                <w:rFonts w:ascii="TH SarabunPSK" w:hAnsi="TH SarabunPSK" w:cs="TH SarabunPSK"/>
                <w:b/>
                <w:bCs/>
                <w:spacing w:val="-4"/>
                <w:sz w:val="32"/>
              </w:rPr>
              <w:t>requisite</w:t>
            </w:r>
            <w:r w:rsidRPr="00EB71B4">
              <w:rPr>
                <w:rFonts w:ascii="TH SarabunPSK" w:hAnsi="TH SarabunPSK" w:cs="TH SarabunPSK"/>
                <w:b/>
                <w:bCs/>
                <w:sz w:val="32"/>
                <w:cs/>
              </w:rPr>
              <w:t>:</w:t>
            </w:r>
          </w:p>
        </w:tc>
        <w:tc>
          <w:tcPr>
            <w:tcW w:w="3940" w:type="pct"/>
            <w:gridSpan w:val="3"/>
          </w:tcPr>
          <w:p w:rsidR="00287A51" w:rsidRPr="00EB71B4" w:rsidRDefault="00287A51" w:rsidP="008D0772">
            <w:pPr>
              <w:pStyle w:val="ListParagraph"/>
              <w:tabs>
                <w:tab w:val="left" w:pos="1418"/>
                <w:tab w:val="left" w:pos="1701"/>
                <w:tab w:val="left" w:pos="6804"/>
              </w:tabs>
              <w:spacing w:after="0" w:line="240" w:lineRule="auto"/>
              <w:ind w:left="0" w:right="-2"/>
              <w:rPr>
                <w:rFonts w:ascii="TH SarabunPSK" w:hAnsi="TH SarabunPSK" w:cs="TH SarabunPSK"/>
                <w:sz w:val="32"/>
              </w:rPr>
            </w:pPr>
            <w:r w:rsidRPr="00EB71B4">
              <w:rPr>
                <w:rFonts w:ascii="TH SarabunPSK" w:hAnsi="TH SarabunPSK" w:cs="TH SarabunPSK"/>
                <w:sz w:val="32"/>
              </w:rPr>
              <w:t xml:space="preserve">For students who have received a grade </w:t>
            </w:r>
            <w:r w:rsidRPr="00EB71B4">
              <w:rPr>
                <w:rFonts w:ascii="TH SarabunPSK" w:hAnsi="TH SarabunPSK" w:cs="TH SarabunPSK"/>
                <w:sz w:val="32"/>
                <w:cs/>
              </w:rPr>
              <w:t>(</w:t>
            </w:r>
            <w:r w:rsidRPr="00EB71B4">
              <w:rPr>
                <w:rFonts w:ascii="TH SarabunPSK" w:hAnsi="TH SarabunPSK" w:cs="TH SarabunPSK"/>
                <w:sz w:val="32"/>
              </w:rPr>
              <w:t>A to F</w:t>
            </w:r>
            <w:r w:rsidRPr="00EB71B4">
              <w:rPr>
                <w:rFonts w:ascii="TH SarabunPSK" w:hAnsi="TH SarabunPSK" w:cs="TH SarabunPSK"/>
                <w:sz w:val="32"/>
                <w:cs/>
              </w:rPr>
              <w:t xml:space="preserve">) </w:t>
            </w:r>
            <w:r w:rsidRPr="00EB71B4">
              <w:rPr>
                <w:rFonts w:ascii="TH SarabunPSK" w:hAnsi="TH SarabunPSK" w:cs="TH SarabunPSK"/>
                <w:sz w:val="32"/>
              </w:rPr>
              <w:t>from MAT61</w:t>
            </w:r>
            <w:r w:rsidRPr="00EB71B4">
              <w:rPr>
                <w:rFonts w:ascii="TH SarabunPSK" w:hAnsi="TH SarabunPSK" w:cs="TH SarabunPSK"/>
                <w:sz w:val="32"/>
                <w:cs/>
              </w:rPr>
              <w:t>-</w:t>
            </w:r>
            <w:r w:rsidRPr="00EB71B4">
              <w:rPr>
                <w:rFonts w:ascii="TH SarabunPSK" w:hAnsi="TH SarabunPSK" w:cs="TH SarabunPSK"/>
                <w:sz w:val="32"/>
              </w:rPr>
              <w:t>103 Calculus III</w:t>
            </w:r>
          </w:p>
        </w:tc>
      </w:tr>
      <w:tr w:rsidR="00287A51" w:rsidRPr="00EB71B4" w:rsidTr="00860B01">
        <w:tblPrEx>
          <w:tblLook w:val="0000" w:firstRow="0" w:lastRow="0" w:firstColumn="0" w:lastColumn="0" w:noHBand="0" w:noVBand="0"/>
        </w:tblPrEx>
        <w:trPr>
          <w:trHeight w:val="285"/>
        </w:trPr>
        <w:tc>
          <w:tcPr>
            <w:tcW w:w="4998" w:type="pct"/>
            <w:gridSpan w:val="6"/>
          </w:tcPr>
          <w:p w:rsidR="00287A51" w:rsidRPr="00EB71B4" w:rsidRDefault="00287A51" w:rsidP="00860B01">
            <w:pPr>
              <w:pStyle w:val="ListParagraph"/>
              <w:spacing w:after="0" w:line="240" w:lineRule="auto"/>
              <w:ind w:left="0" w:right="-2" w:firstLine="1980"/>
              <w:jc w:val="thaiDistribute"/>
              <w:rPr>
                <w:rFonts w:ascii="TH SarabunPSK" w:hAnsi="TH SarabunPSK" w:cs="TH SarabunPSK"/>
                <w:b/>
                <w:sz w:val="32"/>
                <w:cs/>
              </w:rPr>
            </w:pPr>
            <w:r w:rsidRPr="00EB71B4">
              <w:rPr>
                <w:rFonts w:ascii="TH SarabunPSK" w:hAnsi="TH SarabunPSK" w:cs="TH SarabunPSK"/>
                <w:b/>
                <w:sz w:val="32"/>
                <w:cs/>
              </w:rPr>
              <w:t>การเรียนการสอนรายวิชานี้ออกแบบขึ้นเพื่อให้นักศึกษาสายวิทยาศาสตร์และเทคโนโลยีเข้าใจแนวคิดทางคณิตศาสตร์และสามารถนำความรู้ดังกล่าวไปประยุกต์ใช้แก้ปัญหาในสาขาวิชาชีพ หรือศึกษาต่อในรายวิชาที่สูงขึ้นได้ นักศึกษาจะได้ศึกษารายละเอียดในหัวข้อทางคณิตศาสตร์ซึ่งประกอบด้วย พื้นผิวในปริภูมิสามมิติ พิกัดเชิงขั้ว แคลคูลัสของฟังก์ชันค่าจริงของหลายตัวแปรและการประยุกต์ ปริพันธ์ตามเส้นและปริพันธ์ตามผิวเบื้องต้น และเวกเตอร์แคลคูลัส</w:t>
            </w:r>
          </w:p>
        </w:tc>
      </w:tr>
      <w:tr w:rsidR="00287A51" w:rsidRPr="00EB71B4" w:rsidTr="00860B01">
        <w:tblPrEx>
          <w:tblLook w:val="0000" w:firstRow="0" w:lastRow="0" w:firstColumn="0" w:lastColumn="0" w:noHBand="0" w:noVBand="0"/>
        </w:tblPrEx>
        <w:trPr>
          <w:trHeight w:val="285"/>
        </w:trPr>
        <w:tc>
          <w:tcPr>
            <w:tcW w:w="4998" w:type="pct"/>
            <w:gridSpan w:val="6"/>
          </w:tcPr>
          <w:p w:rsidR="00287A51" w:rsidRPr="00EB71B4" w:rsidRDefault="00287A51" w:rsidP="00860B01">
            <w:pPr>
              <w:pStyle w:val="ListParagraph"/>
              <w:spacing w:after="0" w:line="240" w:lineRule="auto"/>
              <w:ind w:left="0" w:right="-2" w:firstLine="1980"/>
              <w:jc w:val="thaiDistribute"/>
              <w:rPr>
                <w:rFonts w:ascii="TH SarabunPSK" w:hAnsi="TH SarabunPSK" w:cs="TH SarabunPSK"/>
                <w:bCs/>
                <w:sz w:val="32"/>
              </w:rPr>
            </w:pPr>
            <w:r w:rsidRPr="00EB71B4">
              <w:rPr>
                <w:rFonts w:ascii="TH SarabunPSK" w:hAnsi="TH SarabunPSK" w:cs="TH SarabunPSK"/>
                <w:bCs/>
                <w:sz w:val="32"/>
              </w:rPr>
              <w:t>This course is designed to provide necessary concepts in mathematics to students in science and technology</w:t>
            </w:r>
            <w:r w:rsidRPr="00EB71B4">
              <w:rPr>
                <w:rFonts w:ascii="TH SarabunPSK" w:hAnsi="TH SarabunPSK" w:cs="TH SarabunPSK"/>
                <w:bCs/>
                <w:sz w:val="32"/>
                <w:cs/>
              </w:rPr>
              <w:t xml:space="preserve">. </w:t>
            </w:r>
            <w:r w:rsidRPr="00EB71B4">
              <w:rPr>
                <w:rFonts w:ascii="TH SarabunPSK" w:hAnsi="TH SarabunPSK" w:cs="TH SarabunPSK"/>
                <w:bCs/>
                <w:sz w:val="32"/>
              </w:rPr>
              <w:t xml:space="preserve">Students will be able to apply the knowledge gained in this course to solve related problems in science and technology and use the knowledge </w:t>
            </w:r>
            <w:r w:rsidRPr="00EB71B4">
              <w:rPr>
                <w:rFonts w:ascii="TH SarabunPSK" w:hAnsi="TH SarabunPSK" w:cs="TH SarabunPSK"/>
                <w:bCs/>
                <w:sz w:val="32"/>
              </w:rPr>
              <w:lastRenderedPageBreak/>
              <w:t>in further study</w:t>
            </w:r>
            <w:r w:rsidRPr="00EB71B4">
              <w:rPr>
                <w:rFonts w:ascii="TH SarabunPSK" w:hAnsi="TH SarabunPSK" w:cs="TH SarabunPSK"/>
                <w:bCs/>
                <w:sz w:val="32"/>
                <w:cs/>
              </w:rPr>
              <w:t xml:space="preserve">. </w:t>
            </w:r>
            <w:r w:rsidRPr="00EB71B4">
              <w:rPr>
                <w:rFonts w:ascii="TH SarabunPSK" w:hAnsi="TH SarabunPSK" w:cs="TH SarabunPSK"/>
                <w:bCs/>
                <w:sz w:val="32"/>
              </w:rPr>
              <w:t>Students will learn a broad range of mathematical topics, including, surfaces in three dimensional space, polar coordinates, calculus of real value functions of multivariable and its applications, elementary line integrals and surface integrals, and vector calculus</w:t>
            </w:r>
            <w:r w:rsidRPr="00EB71B4">
              <w:rPr>
                <w:rFonts w:ascii="TH SarabunPSK" w:hAnsi="TH SarabunPSK" w:cs="TH SarabunPSK"/>
                <w:bCs/>
                <w:sz w:val="32"/>
                <w:cs/>
              </w:rPr>
              <w:t>.</w:t>
            </w:r>
          </w:p>
        </w:tc>
      </w:tr>
    </w:tbl>
    <w:p w:rsidR="00C06749" w:rsidRPr="00EB71B4" w:rsidRDefault="00C06749" w:rsidP="003F30F7">
      <w:pPr>
        <w:pStyle w:val="ListParagraph"/>
        <w:tabs>
          <w:tab w:val="left" w:pos="567"/>
          <w:tab w:val="left" w:pos="6804"/>
        </w:tabs>
        <w:spacing w:after="0" w:line="240" w:lineRule="auto"/>
        <w:ind w:left="0" w:right="-2"/>
        <w:rPr>
          <w:rFonts w:ascii="TH SarabunPSK" w:hAnsi="TH SarabunPSK" w:cs="TH SarabunPSK"/>
          <w:b/>
          <w:bCs/>
          <w:sz w:val="32"/>
        </w:rPr>
      </w:pPr>
    </w:p>
    <w:tbl>
      <w:tblPr>
        <w:tblW w:w="9498" w:type="dxa"/>
        <w:tblInd w:w="-34" w:type="dxa"/>
        <w:tblLook w:val="01E0" w:firstRow="1" w:lastRow="1" w:firstColumn="1" w:lastColumn="1" w:noHBand="0" w:noVBand="0"/>
      </w:tblPr>
      <w:tblGrid>
        <w:gridCol w:w="142"/>
        <w:gridCol w:w="1808"/>
        <w:gridCol w:w="29"/>
        <w:gridCol w:w="6"/>
        <w:gridCol w:w="5526"/>
        <w:gridCol w:w="183"/>
        <w:gridCol w:w="386"/>
        <w:gridCol w:w="981"/>
        <w:gridCol w:w="216"/>
        <w:gridCol w:w="221"/>
      </w:tblGrid>
      <w:tr w:rsidR="0027036F" w:rsidRPr="00EB71B4" w:rsidTr="00DF0CB8">
        <w:tc>
          <w:tcPr>
            <w:tcW w:w="1985" w:type="dxa"/>
            <w:gridSpan w:val="4"/>
          </w:tcPr>
          <w:p w:rsidR="0027036F" w:rsidRPr="00EB71B4" w:rsidRDefault="00204F57" w:rsidP="00E3344F">
            <w:pPr>
              <w:rPr>
                <w:rFonts w:ascii="TH SarabunPSK" w:hAnsi="TH SarabunPSK" w:cs="TH SarabunPSK"/>
                <w:b/>
                <w:bCs/>
                <w:color w:val="000000"/>
              </w:rPr>
            </w:pPr>
            <w:r w:rsidRPr="00EB71B4">
              <w:rPr>
                <w:rFonts w:ascii="TH SarabunPSK" w:hAnsi="TH SarabunPSK" w:cs="TH SarabunPSK"/>
                <w:b/>
                <w:bCs/>
                <w:color w:val="000000"/>
              </w:rPr>
              <w:t>PHY61</w:t>
            </w:r>
            <w:r w:rsidR="0027036F" w:rsidRPr="00EB71B4">
              <w:rPr>
                <w:rFonts w:ascii="TH SarabunPSK" w:hAnsi="TH SarabunPSK" w:cs="TH SarabunPSK"/>
                <w:b/>
                <w:bCs/>
                <w:color w:val="000000"/>
                <w:cs/>
              </w:rPr>
              <w:t>-</w:t>
            </w:r>
            <w:r w:rsidR="0027036F" w:rsidRPr="00EB71B4">
              <w:rPr>
                <w:rFonts w:ascii="TH SarabunPSK" w:hAnsi="TH SarabunPSK" w:cs="TH SarabunPSK"/>
                <w:b/>
                <w:bCs/>
                <w:color w:val="000000"/>
              </w:rPr>
              <w:t>101</w:t>
            </w:r>
          </w:p>
        </w:tc>
        <w:tc>
          <w:tcPr>
            <w:tcW w:w="6095" w:type="dxa"/>
            <w:gridSpan w:val="3"/>
          </w:tcPr>
          <w:p w:rsidR="0027036F" w:rsidRPr="00EB71B4" w:rsidRDefault="0027036F" w:rsidP="00E3344F">
            <w:pPr>
              <w:rPr>
                <w:rFonts w:ascii="TH SarabunPSK" w:hAnsi="TH SarabunPSK" w:cs="TH SarabunPSK"/>
                <w:b/>
                <w:bCs/>
                <w:color w:val="000000"/>
              </w:rPr>
            </w:pPr>
            <w:r w:rsidRPr="00EB71B4">
              <w:rPr>
                <w:rFonts w:ascii="TH SarabunPSK" w:hAnsi="TH SarabunPSK" w:cs="TH SarabunPSK"/>
                <w:b/>
                <w:bCs/>
                <w:color w:val="000000"/>
                <w:cs/>
              </w:rPr>
              <w:t xml:space="preserve">หลักฟิสิกส์ </w:t>
            </w:r>
            <w:r w:rsidRPr="00EB71B4">
              <w:rPr>
                <w:rFonts w:ascii="TH SarabunPSK" w:hAnsi="TH SarabunPSK" w:cs="TH SarabunPSK"/>
                <w:b/>
                <w:bCs/>
                <w:color w:val="000000"/>
              </w:rPr>
              <w:t>1</w:t>
            </w:r>
          </w:p>
          <w:p w:rsidR="0027036F" w:rsidRPr="00EB71B4" w:rsidRDefault="0027036F" w:rsidP="00E3344F">
            <w:pPr>
              <w:rPr>
                <w:rFonts w:ascii="TH SarabunPSK" w:hAnsi="TH SarabunPSK" w:cs="TH SarabunPSK"/>
                <w:b/>
                <w:bCs/>
                <w:color w:val="000000"/>
              </w:rPr>
            </w:pPr>
            <w:r w:rsidRPr="00EB71B4">
              <w:rPr>
                <w:rFonts w:ascii="TH SarabunPSK" w:hAnsi="TH SarabunPSK" w:cs="TH SarabunPSK"/>
                <w:b/>
                <w:bCs/>
                <w:color w:val="000000"/>
              </w:rPr>
              <w:t>Principles of Physics I</w:t>
            </w:r>
          </w:p>
        </w:tc>
        <w:tc>
          <w:tcPr>
            <w:tcW w:w="1418" w:type="dxa"/>
            <w:gridSpan w:val="3"/>
          </w:tcPr>
          <w:p w:rsidR="0027036F" w:rsidRPr="00EB71B4" w:rsidRDefault="0027036F" w:rsidP="0027036F">
            <w:pPr>
              <w:rPr>
                <w:rFonts w:ascii="TH SarabunPSK" w:hAnsi="TH SarabunPSK" w:cs="TH SarabunPSK"/>
                <w:b/>
                <w:bCs/>
                <w:color w:val="000000"/>
              </w:rPr>
            </w:pPr>
            <w:r w:rsidRPr="00EB71B4">
              <w:rPr>
                <w:rFonts w:ascii="TH SarabunPSK" w:hAnsi="TH SarabunPSK" w:cs="TH SarabunPSK"/>
                <w:b/>
                <w:bCs/>
                <w:color w:val="000000"/>
              </w:rPr>
              <w:t>4</w:t>
            </w:r>
            <w:r w:rsidRPr="00EB71B4">
              <w:rPr>
                <w:rFonts w:ascii="TH SarabunPSK" w:hAnsi="TH SarabunPSK" w:cs="TH SarabunPSK"/>
                <w:b/>
                <w:bCs/>
                <w:color w:val="000000"/>
                <w:cs/>
              </w:rPr>
              <w:t>(</w:t>
            </w:r>
            <w:r w:rsidRPr="00EB71B4">
              <w:rPr>
                <w:rFonts w:ascii="TH SarabunPSK" w:hAnsi="TH SarabunPSK" w:cs="TH SarabunPSK"/>
                <w:b/>
                <w:bCs/>
                <w:color w:val="000000"/>
              </w:rPr>
              <w:t>4</w:t>
            </w:r>
            <w:r w:rsidRPr="00EB71B4">
              <w:rPr>
                <w:rFonts w:ascii="TH SarabunPSK" w:hAnsi="TH SarabunPSK" w:cs="TH SarabunPSK"/>
                <w:b/>
                <w:bCs/>
                <w:color w:val="000000"/>
                <w:cs/>
              </w:rPr>
              <w:t>-</w:t>
            </w:r>
            <w:r w:rsidRPr="00EB71B4">
              <w:rPr>
                <w:rFonts w:ascii="TH SarabunPSK" w:hAnsi="TH SarabunPSK" w:cs="TH SarabunPSK"/>
                <w:b/>
                <w:bCs/>
                <w:color w:val="000000"/>
              </w:rPr>
              <w:t>0</w:t>
            </w:r>
            <w:r w:rsidRPr="00EB71B4">
              <w:rPr>
                <w:rFonts w:ascii="TH SarabunPSK" w:hAnsi="TH SarabunPSK" w:cs="TH SarabunPSK"/>
                <w:b/>
                <w:bCs/>
                <w:color w:val="000000"/>
                <w:cs/>
              </w:rPr>
              <w:t>-</w:t>
            </w:r>
            <w:r w:rsidRPr="00EB71B4">
              <w:rPr>
                <w:rFonts w:ascii="TH SarabunPSK" w:hAnsi="TH SarabunPSK" w:cs="TH SarabunPSK"/>
                <w:b/>
                <w:bCs/>
                <w:color w:val="000000"/>
              </w:rPr>
              <w:t>8</w:t>
            </w:r>
            <w:r w:rsidRPr="00EB71B4">
              <w:rPr>
                <w:rFonts w:ascii="TH SarabunPSK" w:hAnsi="TH SarabunPSK" w:cs="TH SarabunPSK"/>
                <w:b/>
                <w:bCs/>
                <w:color w:val="000000"/>
                <w:cs/>
              </w:rPr>
              <w:t>)</w:t>
            </w:r>
          </w:p>
        </w:tc>
      </w:tr>
      <w:tr w:rsidR="0027036F" w:rsidRPr="00EB71B4" w:rsidTr="00DF0CB8">
        <w:tc>
          <w:tcPr>
            <w:tcW w:w="9498" w:type="dxa"/>
            <w:gridSpan w:val="10"/>
          </w:tcPr>
          <w:p w:rsidR="0027036F" w:rsidRPr="00EB71B4" w:rsidRDefault="0027036F" w:rsidP="00860B01">
            <w:pPr>
              <w:ind w:firstLine="2016"/>
              <w:jc w:val="thaiDistribute"/>
              <w:rPr>
                <w:rFonts w:ascii="TH SarabunPSK" w:hAnsi="TH SarabunPSK" w:cs="TH SarabunPSK"/>
                <w:color w:val="000000"/>
              </w:rPr>
            </w:pPr>
            <w:r w:rsidRPr="00EB71B4">
              <w:rPr>
                <w:rFonts w:ascii="TH SarabunPSK" w:hAnsi="TH SarabunPSK" w:cs="TH SarabunPSK"/>
                <w:color w:val="000000"/>
                <w:cs/>
              </w:rPr>
              <w:t>จลนศาสตร์ พลศาสตร์ การอนุรักษ์พลังงานและการอนุรักษ์โมเมนตัมเชิงเส้น การเคลื่อนที่ของวัตถุแข็งเกร็ง การอนุรักษ์ โมเมนตัมเชิงมุมและการอนุรักษ์พลังงานเชิงมุม การแกว่ง คุณสมบัติของสสารสมบัติของคลื่น คลื่นเสียง พลศาสตร์ของไหล อุณหพลศาสตร์ ทฤษฎีจลน์ของแก๊ส</w:t>
            </w:r>
          </w:p>
        </w:tc>
      </w:tr>
      <w:tr w:rsidR="0027036F" w:rsidRPr="00EB71B4" w:rsidTr="00DF0CB8">
        <w:tc>
          <w:tcPr>
            <w:tcW w:w="9498" w:type="dxa"/>
            <w:gridSpan w:val="10"/>
          </w:tcPr>
          <w:p w:rsidR="0027036F" w:rsidRPr="00EB71B4" w:rsidRDefault="0027036F" w:rsidP="00860B01">
            <w:pPr>
              <w:ind w:firstLine="2016"/>
              <w:jc w:val="thaiDistribute"/>
              <w:rPr>
                <w:rFonts w:ascii="TH SarabunPSK" w:hAnsi="TH SarabunPSK" w:cs="TH SarabunPSK"/>
                <w:color w:val="000000"/>
                <w:spacing w:val="-4"/>
              </w:rPr>
            </w:pPr>
            <w:r w:rsidRPr="00EB71B4">
              <w:rPr>
                <w:rFonts w:ascii="TH SarabunPSK" w:hAnsi="TH SarabunPSK" w:cs="TH SarabunPSK"/>
                <w:color w:val="000000"/>
                <w:spacing w:val="-4"/>
              </w:rPr>
              <w:t>Kinetics, dynamics, conservation of energy and linear momentum, motion of a rigid body, conservation of angular momentum and energy, oscillation, properties of matter, properties of waves, sound waves, fluid dynamics, thermodynamics, kinetic theory of gases</w:t>
            </w:r>
            <w:r w:rsidRPr="00EB71B4">
              <w:rPr>
                <w:rFonts w:ascii="TH SarabunPSK" w:hAnsi="TH SarabunPSK" w:cs="TH SarabunPSK"/>
                <w:color w:val="000000"/>
                <w:spacing w:val="-4"/>
                <w:cs/>
              </w:rPr>
              <w:t>.</w:t>
            </w:r>
          </w:p>
        </w:tc>
      </w:tr>
      <w:tr w:rsidR="0027036F" w:rsidRPr="00EB71B4" w:rsidTr="00DF0CB8">
        <w:tc>
          <w:tcPr>
            <w:tcW w:w="1985" w:type="dxa"/>
            <w:gridSpan w:val="4"/>
          </w:tcPr>
          <w:p w:rsidR="00465720" w:rsidRPr="00EB71B4" w:rsidRDefault="00465720" w:rsidP="00E3344F">
            <w:pPr>
              <w:rPr>
                <w:rFonts w:ascii="TH SarabunPSK" w:hAnsi="TH SarabunPSK" w:cs="TH SarabunPSK"/>
                <w:b/>
                <w:bCs/>
                <w:color w:val="000000"/>
              </w:rPr>
            </w:pPr>
          </w:p>
        </w:tc>
        <w:tc>
          <w:tcPr>
            <w:tcW w:w="6095" w:type="dxa"/>
            <w:gridSpan w:val="3"/>
          </w:tcPr>
          <w:p w:rsidR="0027036F" w:rsidRPr="00EB71B4" w:rsidRDefault="0027036F" w:rsidP="00E3344F">
            <w:pPr>
              <w:rPr>
                <w:rFonts w:ascii="TH SarabunPSK" w:hAnsi="TH SarabunPSK" w:cs="TH SarabunPSK"/>
                <w:b/>
                <w:bCs/>
                <w:color w:val="000000"/>
              </w:rPr>
            </w:pPr>
          </w:p>
        </w:tc>
        <w:tc>
          <w:tcPr>
            <w:tcW w:w="1418" w:type="dxa"/>
            <w:gridSpan w:val="3"/>
          </w:tcPr>
          <w:p w:rsidR="0027036F" w:rsidRPr="00EB71B4" w:rsidRDefault="0027036F" w:rsidP="00E3344F">
            <w:pPr>
              <w:jc w:val="right"/>
              <w:rPr>
                <w:rFonts w:ascii="TH SarabunPSK" w:hAnsi="TH SarabunPSK" w:cs="TH SarabunPSK"/>
                <w:b/>
                <w:bCs/>
                <w:snapToGrid w:val="0"/>
                <w:color w:val="000000"/>
                <w:lang w:eastAsia="th-TH"/>
              </w:rPr>
            </w:pPr>
          </w:p>
        </w:tc>
      </w:tr>
      <w:tr w:rsidR="0027036F" w:rsidRPr="00EB71B4" w:rsidTr="00DF0CB8">
        <w:tc>
          <w:tcPr>
            <w:tcW w:w="1985" w:type="dxa"/>
            <w:gridSpan w:val="4"/>
          </w:tcPr>
          <w:p w:rsidR="0027036F" w:rsidRPr="00EB71B4" w:rsidRDefault="00204F57" w:rsidP="00E3344F">
            <w:pPr>
              <w:rPr>
                <w:rFonts w:ascii="TH SarabunPSK" w:hAnsi="TH SarabunPSK" w:cs="TH SarabunPSK"/>
                <w:b/>
                <w:bCs/>
                <w:color w:val="000000"/>
              </w:rPr>
            </w:pPr>
            <w:r w:rsidRPr="00EB71B4">
              <w:rPr>
                <w:rFonts w:ascii="TH SarabunPSK" w:hAnsi="TH SarabunPSK" w:cs="TH SarabunPSK"/>
                <w:b/>
                <w:bCs/>
                <w:color w:val="000000"/>
              </w:rPr>
              <w:t>PHY61</w:t>
            </w:r>
            <w:r w:rsidR="0027036F" w:rsidRPr="00EB71B4">
              <w:rPr>
                <w:rFonts w:ascii="TH SarabunPSK" w:hAnsi="TH SarabunPSK" w:cs="TH SarabunPSK"/>
                <w:b/>
                <w:bCs/>
                <w:color w:val="000000"/>
                <w:cs/>
              </w:rPr>
              <w:t>-</w:t>
            </w:r>
            <w:r w:rsidR="0027036F" w:rsidRPr="00EB71B4">
              <w:rPr>
                <w:rFonts w:ascii="TH SarabunPSK" w:hAnsi="TH SarabunPSK" w:cs="TH SarabunPSK"/>
                <w:b/>
                <w:bCs/>
                <w:color w:val="000000"/>
              </w:rPr>
              <w:t>102</w:t>
            </w:r>
          </w:p>
        </w:tc>
        <w:tc>
          <w:tcPr>
            <w:tcW w:w="6095" w:type="dxa"/>
            <w:gridSpan w:val="3"/>
          </w:tcPr>
          <w:p w:rsidR="0027036F" w:rsidRPr="00EB71B4" w:rsidRDefault="0027036F" w:rsidP="00E3344F">
            <w:pPr>
              <w:rPr>
                <w:rFonts w:ascii="TH SarabunPSK" w:hAnsi="TH SarabunPSK" w:cs="TH SarabunPSK"/>
                <w:b/>
                <w:bCs/>
                <w:color w:val="000000"/>
              </w:rPr>
            </w:pPr>
            <w:r w:rsidRPr="00EB71B4">
              <w:rPr>
                <w:rFonts w:ascii="TH SarabunPSK" w:hAnsi="TH SarabunPSK" w:cs="TH SarabunPSK"/>
                <w:b/>
                <w:bCs/>
                <w:color w:val="000000"/>
                <w:cs/>
              </w:rPr>
              <w:t xml:space="preserve">ปฏิบัติการฟิสิกส์ </w:t>
            </w:r>
            <w:r w:rsidRPr="00EB71B4">
              <w:rPr>
                <w:rFonts w:ascii="TH SarabunPSK" w:hAnsi="TH SarabunPSK" w:cs="TH SarabunPSK"/>
                <w:b/>
                <w:bCs/>
                <w:color w:val="000000"/>
              </w:rPr>
              <w:t>1</w:t>
            </w:r>
          </w:p>
          <w:p w:rsidR="0027036F" w:rsidRPr="00EB71B4" w:rsidRDefault="0027036F" w:rsidP="00E3344F">
            <w:pPr>
              <w:rPr>
                <w:rFonts w:ascii="TH SarabunPSK" w:hAnsi="TH SarabunPSK" w:cs="TH SarabunPSK"/>
                <w:b/>
                <w:bCs/>
                <w:color w:val="000000"/>
              </w:rPr>
            </w:pPr>
            <w:r w:rsidRPr="00EB71B4">
              <w:rPr>
                <w:rFonts w:ascii="TH SarabunPSK" w:hAnsi="TH SarabunPSK" w:cs="TH SarabunPSK"/>
                <w:b/>
                <w:bCs/>
                <w:color w:val="000000"/>
              </w:rPr>
              <w:t>Physics Laboratory I</w:t>
            </w:r>
          </w:p>
        </w:tc>
        <w:tc>
          <w:tcPr>
            <w:tcW w:w="1418" w:type="dxa"/>
            <w:gridSpan w:val="3"/>
          </w:tcPr>
          <w:p w:rsidR="0027036F" w:rsidRPr="00EB71B4" w:rsidRDefault="0027036F" w:rsidP="0027036F">
            <w:pPr>
              <w:rPr>
                <w:rFonts w:ascii="TH SarabunPSK" w:hAnsi="TH SarabunPSK" w:cs="TH SarabunPSK"/>
                <w:b/>
                <w:bCs/>
                <w:color w:val="000000"/>
              </w:rPr>
            </w:pPr>
            <w:r w:rsidRPr="00EB71B4">
              <w:rPr>
                <w:rFonts w:ascii="TH SarabunPSK" w:hAnsi="TH SarabunPSK" w:cs="TH SarabunPSK"/>
                <w:b/>
                <w:bCs/>
                <w:snapToGrid w:val="0"/>
                <w:color w:val="000000"/>
                <w:lang w:eastAsia="th-TH"/>
              </w:rPr>
              <w:t>1</w:t>
            </w:r>
            <w:r w:rsidRPr="00EB71B4">
              <w:rPr>
                <w:rFonts w:ascii="TH SarabunPSK" w:hAnsi="TH SarabunPSK" w:cs="TH SarabunPSK"/>
                <w:b/>
                <w:bCs/>
                <w:snapToGrid w:val="0"/>
                <w:color w:val="000000"/>
                <w:cs/>
                <w:lang w:eastAsia="th-TH"/>
              </w:rPr>
              <w:t>(</w:t>
            </w:r>
            <w:r w:rsidRPr="00EB71B4">
              <w:rPr>
                <w:rFonts w:ascii="TH SarabunPSK" w:hAnsi="TH SarabunPSK" w:cs="TH SarabunPSK"/>
                <w:b/>
                <w:bCs/>
                <w:snapToGrid w:val="0"/>
                <w:color w:val="000000"/>
                <w:lang w:eastAsia="th-TH"/>
              </w:rPr>
              <w:t>0</w:t>
            </w:r>
            <w:r w:rsidRPr="00EB71B4">
              <w:rPr>
                <w:rFonts w:ascii="TH SarabunPSK" w:hAnsi="TH SarabunPSK" w:cs="TH SarabunPSK"/>
                <w:b/>
                <w:bCs/>
                <w:snapToGrid w:val="0"/>
                <w:color w:val="000000"/>
                <w:cs/>
                <w:lang w:eastAsia="th-TH"/>
              </w:rPr>
              <w:t>-</w:t>
            </w:r>
            <w:r w:rsidRPr="00EB71B4">
              <w:rPr>
                <w:rFonts w:ascii="TH SarabunPSK" w:hAnsi="TH SarabunPSK" w:cs="TH SarabunPSK"/>
                <w:b/>
                <w:bCs/>
                <w:snapToGrid w:val="0"/>
                <w:color w:val="000000"/>
                <w:lang w:eastAsia="th-TH"/>
              </w:rPr>
              <w:t>3</w:t>
            </w:r>
            <w:r w:rsidRPr="00EB71B4">
              <w:rPr>
                <w:rFonts w:ascii="TH SarabunPSK" w:hAnsi="TH SarabunPSK" w:cs="TH SarabunPSK"/>
                <w:b/>
                <w:bCs/>
                <w:snapToGrid w:val="0"/>
                <w:color w:val="000000"/>
                <w:cs/>
                <w:lang w:eastAsia="th-TH"/>
              </w:rPr>
              <w:t>-</w:t>
            </w:r>
            <w:r w:rsidRPr="00EB71B4">
              <w:rPr>
                <w:rFonts w:ascii="TH SarabunPSK" w:hAnsi="TH SarabunPSK" w:cs="TH SarabunPSK"/>
                <w:b/>
                <w:bCs/>
                <w:snapToGrid w:val="0"/>
                <w:color w:val="000000"/>
                <w:lang w:eastAsia="th-TH"/>
              </w:rPr>
              <w:t>2</w:t>
            </w:r>
            <w:r w:rsidRPr="00EB71B4">
              <w:rPr>
                <w:rFonts w:ascii="TH SarabunPSK" w:hAnsi="TH SarabunPSK" w:cs="TH SarabunPSK"/>
                <w:b/>
                <w:bCs/>
                <w:snapToGrid w:val="0"/>
                <w:color w:val="000000"/>
                <w:cs/>
                <w:lang w:eastAsia="th-TH"/>
              </w:rPr>
              <w:t>)</w:t>
            </w:r>
          </w:p>
        </w:tc>
      </w:tr>
      <w:tr w:rsidR="0027036F" w:rsidRPr="00EB71B4" w:rsidTr="00DF0CB8">
        <w:tc>
          <w:tcPr>
            <w:tcW w:w="9498" w:type="dxa"/>
            <w:gridSpan w:val="10"/>
          </w:tcPr>
          <w:p w:rsidR="0027036F" w:rsidRPr="00EB71B4" w:rsidRDefault="0027036F" w:rsidP="00860B01">
            <w:pPr>
              <w:ind w:firstLine="2016"/>
              <w:jc w:val="thaiDistribute"/>
              <w:rPr>
                <w:rFonts w:ascii="TH SarabunPSK" w:hAnsi="TH SarabunPSK" w:cs="TH SarabunPSK"/>
                <w:color w:val="000000"/>
              </w:rPr>
            </w:pPr>
            <w:r w:rsidRPr="00EB71B4">
              <w:rPr>
                <w:rFonts w:ascii="TH SarabunPSK" w:hAnsi="TH SarabunPSK" w:cs="TH SarabunPSK"/>
                <w:color w:val="000000"/>
                <w:cs/>
              </w:rPr>
              <w:t>การทดลองทางฟิสิกส์ เพื่อฝึกทักษะการใช้เครื่องมือวัดปริมาณทางกายภาพการบันทึกข้อมูลอย่างเป็นระบบการวิเคราะห์ข้อมูลเพื่อหาความสัมพันธ์ทางฟิสิกส์เพื่อพัฒนาความเข้าใจทฤษฎีทางฟิสิกส์</w:t>
            </w:r>
          </w:p>
        </w:tc>
      </w:tr>
      <w:tr w:rsidR="0027036F" w:rsidRPr="00EB71B4" w:rsidTr="00DF0CB8">
        <w:tc>
          <w:tcPr>
            <w:tcW w:w="9498" w:type="dxa"/>
            <w:gridSpan w:val="10"/>
          </w:tcPr>
          <w:p w:rsidR="0027036F" w:rsidRPr="00EB71B4" w:rsidRDefault="0027036F" w:rsidP="00860B01">
            <w:pPr>
              <w:ind w:firstLine="1926"/>
              <w:jc w:val="both"/>
              <w:rPr>
                <w:rFonts w:ascii="TH SarabunPSK" w:hAnsi="TH SarabunPSK" w:cs="TH SarabunPSK"/>
                <w:color w:val="000000"/>
              </w:rPr>
            </w:pPr>
            <w:r w:rsidRPr="00EB71B4">
              <w:rPr>
                <w:rFonts w:ascii="TH SarabunPSK" w:hAnsi="TH SarabunPSK" w:cs="TH SarabunPSK"/>
                <w:color w:val="000000"/>
              </w:rPr>
              <w:t>Physics experiments for practicing skills in using tools for physical measurements, systematic data recording, data analysis for finding physical relations and improving understanding of physics concepts</w:t>
            </w:r>
            <w:r w:rsidRPr="00EB71B4">
              <w:rPr>
                <w:rFonts w:ascii="TH SarabunPSK" w:hAnsi="TH SarabunPSK" w:cs="TH SarabunPSK"/>
                <w:color w:val="000000"/>
                <w:cs/>
              </w:rPr>
              <w:t>.</w:t>
            </w:r>
          </w:p>
          <w:p w:rsidR="00D81C9D" w:rsidRPr="00EB71B4" w:rsidRDefault="00D81C9D" w:rsidP="00FD6954">
            <w:pPr>
              <w:jc w:val="both"/>
              <w:rPr>
                <w:rFonts w:ascii="TH SarabunPSK" w:hAnsi="TH SarabunPSK" w:cs="TH SarabunPSK" w:hint="cs"/>
                <w:color w:val="000000"/>
              </w:rPr>
            </w:pPr>
          </w:p>
        </w:tc>
      </w:tr>
      <w:tr w:rsidR="0027036F" w:rsidRPr="00EB71B4" w:rsidTr="00DF0CB8">
        <w:tc>
          <w:tcPr>
            <w:tcW w:w="1985" w:type="dxa"/>
            <w:gridSpan w:val="4"/>
          </w:tcPr>
          <w:p w:rsidR="0027036F" w:rsidRPr="00EB71B4" w:rsidRDefault="00204F57" w:rsidP="00E3344F">
            <w:pPr>
              <w:rPr>
                <w:rFonts w:ascii="TH SarabunPSK" w:hAnsi="TH SarabunPSK" w:cs="TH SarabunPSK"/>
                <w:b/>
                <w:bCs/>
                <w:color w:val="000000"/>
              </w:rPr>
            </w:pPr>
            <w:r w:rsidRPr="00EB71B4">
              <w:rPr>
                <w:rFonts w:ascii="TH SarabunPSK" w:hAnsi="TH SarabunPSK" w:cs="TH SarabunPSK"/>
                <w:b/>
                <w:bCs/>
                <w:color w:val="000000"/>
              </w:rPr>
              <w:t>PHY61</w:t>
            </w:r>
            <w:r w:rsidR="0027036F" w:rsidRPr="00EB71B4">
              <w:rPr>
                <w:rFonts w:ascii="TH SarabunPSK" w:hAnsi="TH SarabunPSK" w:cs="TH SarabunPSK"/>
                <w:b/>
                <w:bCs/>
                <w:color w:val="000000"/>
                <w:cs/>
              </w:rPr>
              <w:t>-</w:t>
            </w:r>
            <w:r w:rsidR="0027036F" w:rsidRPr="00EB71B4">
              <w:rPr>
                <w:rFonts w:ascii="TH SarabunPSK" w:hAnsi="TH SarabunPSK" w:cs="TH SarabunPSK"/>
                <w:b/>
                <w:bCs/>
                <w:color w:val="000000"/>
              </w:rPr>
              <w:t>103</w:t>
            </w:r>
          </w:p>
        </w:tc>
        <w:tc>
          <w:tcPr>
            <w:tcW w:w="6095" w:type="dxa"/>
            <w:gridSpan w:val="3"/>
          </w:tcPr>
          <w:p w:rsidR="0027036F" w:rsidRPr="00EB71B4" w:rsidRDefault="0027036F" w:rsidP="00E3344F">
            <w:pPr>
              <w:rPr>
                <w:rFonts w:ascii="TH SarabunPSK" w:hAnsi="TH SarabunPSK" w:cs="TH SarabunPSK"/>
                <w:b/>
                <w:bCs/>
                <w:color w:val="000000"/>
              </w:rPr>
            </w:pPr>
            <w:r w:rsidRPr="00EB71B4">
              <w:rPr>
                <w:rFonts w:ascii="TH SarabunPSK" w:hAnsi="TH SarabunPSK" w:cs="TH SarabunPSK"/>
                <w:b/>
                <w:bCs/>
                <w:color w:val="000000"/>
                <w:cs/>
              </w:rPr>
              <w:t>หลักฟิสิกส์</w:t>
            </w:r>
            <w:r w:rsidRPr="00EB71B4">
              <w:rPr>
                <w:rFonts w:ascii="TH SarabunPSK" w:hAnsi="TH SarabunPSK" w:cs="TH SarabunPSK"/>
                <w:b/>
                <w:bCs/>
                <w:color w:val="000000"/>
              </w:rPr>
              <w:t xml:space="preserve"> 2</w:t>
            </w:r>
          </w:p>
          <w:p w:rsidR="0027036F" w:rsidRPr="00EB71B4" w:rsidRDefault="0027036F" w:rsidP="00E3344F">
            <w:pPr>
              <w:rPr>
                <w:rFonts w:ascii="TH SarabunPSK" w:hAnsi="TH SarabunPSK" w:cs="TH SarabunPSK"/>
                <w:b/>
                <w:bCs/>
                <w:color w:val="000000"/>
              </w:rPr>
            </w:pPr>
            <w:r w:rsidRPr="00EB71B4">
              <w:rPr>
                <w:rFonts w:ascii="TH SarabunPSK" w:hAnsi="TH SarabunPSK" w:cs="TH SarabunPSK"/>
                <w:b/>
                <w:bCs/>
                <w:color w:val="000000"/>
              </w:rPr>
              <w:t>Principles of Physics II</w:t>
            </w:r>
          </w:p>
        </w:tc>
        <w:tc>
          <w:tcPr>
            <w:tcW w:w="1418" w:type="dxa"/>
            <w:gridSpan w:val="3"/>
          </w:tcPr>
          <w:p w:rsidR="0027036F" w:rsidRPr="00EB71B4" w:rsidRDefault="0027036F" w:rsidP="0027036F">
            <w:pPr>
              <w:rPr>
                <w:rFonts w:ascii="TH SarabunPSK" w:hAnsi="TH SarabunPSK" w:cs="TH SarabunPSK"/>
                <w:b/>
                <w:bCs/>
                <w:color w:val="000000"/>
              </w:rPr>
            </w:pPr>
            <w:r w:rsidRPr="00EB71B4">
              <w:rPr>
                <w:rFonts w:ascii="TH SarabunPSK" w:hAnsi="TH SarabunPSK" w:cs="TH SarabunPSK"/>
                <w:b/>
                <w:bCs/>
                <w:snapToGrid w:val="0"/>
                <w:color w:val="000000"/>
                <w:lang w:eastAsia="th-TH"/>
              </w:rPr>
              <w:t>4</w:t>
            </w:r>
            <w:r w:rsidRPr="00EB71B4">
              <w:rPr>
                <w:rFonts w:ascii="TH SarabunPSK" w:hAnsi="TH SarabunPSK" w:cs="TH SarabunPSK"/>
                <w:b/>
                <w:bCs/>
                <w:snapToGrid w:val="0"/>
                <w:color w:val="000000"/>
                <w:cs/>
                <w:lang w:eastAsia="th-TH"/>
              </w:rPr>
              <w:t>(4-0-8)</w:t>
            </w:r>
          </w:p>
        </w:tc>
      </w:tr>
      <w:tr w:rsidR="0027036F" w:rsidRPr="00EB71B4" w:rsidTr="00DF0CB8">
        <w:tc>
          <w:tcPr>
            <w:tcW w:w="1985" w:type="dxa"/>
            <w:gridSpan w:val="4"/>
          </w:tcPr>
          <w:p w:rsidR="0027036F" w:rsidRPr="00EB71B4" w:rsidRDefault="0027036F" w:rsidP="00E3344F">
            <w:pPr>
              <w:tabs>
                <w:tab w:val="left" w:pos="1444"/>
                <w:tab w:val="left" w:pos="2880"/>
              </w:tabs>
              <w:ind w:firstLine="4"/>
              <w:rPr>
                <w:rFonts w:ascii="TH SarabunPSK" w:hAnsi="TH SarabunPSK" w:cs="TH SarabunPSK"/>
                <w:b/>
                <w:bCs/>
                <w:color w:val="000000"/>
              </w:rPr>
            </w:pPr>
            <w:r w:rsidRPr="00EB71B4">
              <w:rPr>
                <w:rFonts w:ascii="TH SarabunPSK" w:hAnsi="TH SarabunPSK" w:cs="TH SarabunPSK"/>
                <w:b/>
                <w:bCs/>
                <w:color w:val="000000"/>
                <w:cs/>
              </w:rPr>
              <w:t>รายวิชาบังคับก่อน:</w:t>
            </w:r>
          </w:p>
        </w:tc>
        <w:tc>
          <w:tcPr>
            <w:tcW w:w="6095" w:type="dxa"/>
            <w:gridSpan w:val="3"/>
          </w:tcPr>
          <w:p w:rsidR="0027036F" w:rsidRPr="00EB71B4" w:rsidRDefault="00204F57" w:rsidP="00E3344F">
            <w:pPr>
              <w:jc w:val="thaiDistribute"/>
              <w:rPr>
                <w:rFonts w:ascii="TH SarabunPSK" w:hAnsi="TH SarabunPSK" w:cs="TH SarabunPSK"/>
                <w:color w:val="000000"/>
              </w:rPr>
            </w:pPr>
            <w:r w:rsidRPr="00EB71B4">
              <w:rPr>
                <w:rFonts w:ascii="TH SarabunPSK" w:hAnsi="TH SarabunPSK" w:cs="TH SarabunPSK"/>
                <w:color w:val="000000"/>
              </w:rPr>
              <w:t>PHY61</w:t>
            </w:r>
            <w:r w:rsidR="0027036F" w:rsidRPr="00EB71B4">
              <w:rPr>
                <w:rFonts w:ascii="TH SarabunPSK" w:hAnsi="TH SarabunPSK" w:cs="TH SarabunPSK"/>
                <w:color w:val="000000"/>
                <w:cs/>
              </w:rPr>
              <w:t>-</w:t>
            </w:r>
            <w:r w:rsidR="0027036F" w:rsidRPr="00EB71B4">
              <w:rPr>
                <w:rFonts w:ascii="TH SarabunPSK" w:hAnsi="TH SarabunPSK" w:cs="TH SarabunPSK"/>
                <w:color w:val="000000"/>
              </w:rPr>
              <w:t xml:space="preserve">101 </w:t>
            </w:r>
            <w:r w:rsidR="0027036F" w:rsidRPr="00EB71B4">
              <w:rPr>
                <w:rFonts w:ascii="TH SarabunPSK" w:hAnsi="TH SarabunPSK" w:cs="TH SarabunPSK"/>
                <w:color w:val="000000"/>
                <w:cs/>
              </w:rPr>
              <w:t>หลักฟิสิกส์</w:t>
            </w:r>
            <w:r w:rsidR="0027036F" w:rsidRPr="00EB71B4">
              <w:rPr>
                <w:rFonts w:ascii="TH SarabunPSK" w:hAnsi="TH SarabunPSK" w:cs="TH SarabunPSK"/>
                <w:color w:val="000000"/>
              </w:rPr>
              <w:t xml:space="preserve"> 1</w:t>
            </w:r>
          </w:p>
        </w:tc>
        <w:tc>
          <w:tcPr>
            <w:tcW w:w="1418" w:type="dxa"/>
            <w:gridSpan w:val="3"/>
          </w:tcPr>
          <w:p w:rsidR="0027036F" w:rsidRPr="00EB71B4" w:rsidRDefault="0027036F" w:rsidP="00E3344F">
            <w:pPr>
              <w:jc w:val="thaiDistribute"/>
              <w:rPr>
                <w:rFonts w:ascii="TH SarabunPSK" w:hAnsi="TH SarabunPSK" w:cs="TH SarabunPSK"/>
                <w:color w:val="000000"/>
              </w:rPr>
            </w:pPr>
          </w:p>
        </w:tc>
      </w:tr>
      <w:tr w:rsidR="0027036F" w:rsidRPr="00EB71B4" w:rsidTr="00DF0CB8">
        <w:tc>
          <w:tcPr>
            <w:tcW w:w="1985" w:type="dxa"/>
            <w:gridSpan w:val="4"/>
          </w:tcPr>
          <w:p w:rsidR="0027036F" w:rsidRPr="00EB71B4" w:rsidRDefault="0027036F" w:rsidP="00E3344F">
            <w:pPr>
              <w:tabs>
                <w:tab w:val="left" w:pos="1444"/>
                <w:tab w:val="left" w:pos="2880"/>
              </w:tabs>
              <w:ind w:firstLine="4"/>
              <w:rPr>
                <w:rFonts w:ascii="TH SarabunPSK" w:hAnsi="TH SarabunPSK" w:cs="TH SarabunPSK"/>
                <w:b/>
                <w:bCs/>
                <w:color w:val="000000"/>
              </w:rPr>
            </w:pPr>
            <w:r w:rsidRPr="00EB71B4">
              <w:rPr>
                <w:rFonts w:ascii="TH SarabunPSK" w:hAnsi="TH SarabunPSK" w:cs="TH SarabunPSK"/>
                <w:b/>
                <w:bCs/>
                <w:color w:val="000000"/>
              </w:rPr>
              <w:t>Pre</w:t>
            </w:r>
            <w:r w:rsidRPr="00EB71B4">
              <w:rPr>
                <w:rFonts w:ascii="TH SarabunPSK" w:hAnsi="TH SarabunPSK" w:cs="TH SarabunPSK"/>
                <w:b/>
                <w:bCs/>
                <w:color w:val="000000"/>
                <w:cs/>
              </w:rPr>
              <w:t>-</w:t>
            </w:r>
            <w:r w:rsidRPr="00EB71B4">
              <w:rPr>
                <w:rFonts w:ascii="TH SarabunPSK" w:hAnsi="TH SarabunPSK" w:cs="TH SarabunPSK"/>
                <w:b/>
                <w:bCs/>
                <w:color w:val="000000"/>
              </w:rPr>
              <w:t>requisite</w:t>
            </w:r>
            <w:r w:rsidRPr="00EB71B4">
              <w:rPr>
                <w:rFonts w:ascii="TH SarabunPSK" w:hAnsi="TH SarabunPSK" w:cs="TH SarabunPSK"/>
                <w:b/>
                <w:bCs/>
                <w:color w:val="000000"/>
                <w:cs/>
              </w:rPr>
              <w:t>:</w:t>
            </w:r>
          </w:p>
        </w:tc>
        <w:tc>
          <w:tcPr>
            <w:tcW w:w="6095" w:type="dxa"/>
            <w:gridSpan w:val="3"/>
          </w:tcPr>
          <w:p w:rsidR="0027036F" w:rsidRPr="00EB71B4" w:rsidRDefault="00204F57" w:rsidP="00E3344F">
            <w:pPr>
              <w:jc w:val="thaiDistribute"/>
              <w:rPr>
                <w:rFonts w:ascii="TH SarabunPSK" w:hAnsi="TH SarabunPSK" w:cs="TH SarabunPSK"/>
                <w:color w:val="000000"/>
              </w:rPr>
            </w:pPr>
            <w:r w:rsidRPr="00EB71B4">
              <w:rPr>
                <w:rFonts w:ascii="TH SarabunPSK" w:hAnsi="TH SarabunPSK" w:cs="TH SarabunPSK"/>
                <w:color w:val="000000"/>
              </w:rPr>
              <w:t>PHY61</w:t>
            </w:r>
            <w:r w:rsidR="0027036F" w:rsidRPr="00EB71B4">
              <w:rPr>
                <w:rFonts w:ascii="TH SarabunPSK" w:hAnsi="TH SarabunPSK" w:cs="TH SarabunPSK"/>
                <w:color w:val="000000"/>
                <w:cs/>
              </w:rPr>
              <w:t>-</w:t>
            </w:r>
            <w:r w:rsidR="0052522E" w:rsidRPr="00EB71B4">
              <w:rPr>
                <w:rFonts w:ascii="TH SarabunPSK" w:hAnsi="TH SarabunPSK" w:cs="TH SarabunPSK"/>
                <w:color w:val="000000"/>
              </w:rPr>
              <w:t>101 Principles of Physics I</w:t>
            </w:r>
          </w:p>
        </w:tc>
        <w:tc>
          <w:tcPr>
            <w:tcW w:w="1418" w:type="dxa"/>
            <w:gridSpan w:val="3"/>
          </w:tcPr>
          <w:p w:rsidR="0027036F" w:rsidRPr="00EB71B4" w:rsidRDefault="0027036F" w:rsidP="00E3344F">
            <w:pPr>
              <w:jc w:val="thaiDistribute"/>
              <w:rPr>
                <w:rFonts w:ascii="TH SarabunPSK" w:hAnsi="TH SarabunPSK" w:cs="TH SarabunPSK"/>
                <w:color w:val="000000"/>
              </w:rPr>
            </w:pPr>
          </w:p>
        </w:tc>
      </w:tr>
      <w:tr w:rsidR="0027036F" w:rsidRPr="00EB71B4" w:rsidTr="00DF0CB8">
        <w:tc>
          <w:tcPr>
            <w:tcW w:w="9498" w:type="dxa"/>
            <w:gridSpan w:val="10"/>
          </w:tcPr>
          <w:p w:rsidR="0027036F" w:rsidRPr="00EB71B4" w:rsidRDefault="0027036F" w:rsidP="0027036F">
            <w:pPr>
              <w:ind w:firstLine="1877"/>
              <w:jc w:val="thaiDistribute"/>
              <w:rPr>
                <w:rFonts w:ascii="TH SarabunPSK" w:hAnsi="TH SarabunPSK" w:cs="TH SarabunPSK"/>
                <w:color w:val="000000"/>
              </w:rPr>
            </w:pPr>
            <w:r w:rsidRPr="00EB71B4">
              <w:rPr>
                <w:rFonts w:ascii="TH SarabunPSK" w:hAnsi="TH SarabunPSK" w:cs="TH SarabunPSK"/>
                <w:color w:val="000000"/>
                <w:cs/>
              </w:rPr>
              <w:t>สนามไฟฟ้าศักย์ไฟฟ้าความจุไฟฟ้าความต้านทานไฟฟ้าวงจรไฟฟ้ากระแสตรงวงจรไฟฟ้ากระแสสลับสนามแม่เหล็กการเหนี่ยวนำแม่เหล็กไฟฟ้าความเหนี่ยวนำคลื่นแม่เหล็กไฟฟ้าแสงทฤษฎีควอนตัมแบบจำลองอะตอมฟิสิกส์นิวเคลียร์อิเล็กทรอนิกส์เบื้องต้น</w:t>
            </w:r>
          </w:p>
        </w:tc>
      </w:tr>
      <w:tr w:rsidR="0027036F" w:rsidRPr="00EB71B4" w:rsidTr="00DF0CB8">
        <w:tc>
          <w:tcPr>
            <w:tcW w:w="9498" w:type="dxa"/>
            <w:gridSpan w:val="10"/>
          </w:tcPr>
          <w:p w:rsidR="0027036F" w:rsidRPr="00EB71B4" w:rsidRDefault="0027036F" w:rsidP="0027036F">
            <w:pPr>
              <w:ind w:firstLine="1877"/>
              <w:jc w:val="both"/>
              <w:rPr>
                <w:rFonts w:ascii="TH SarabunPSK" w:hAnsi="TH SarabunPSK" w:cs="TH SarabunPSK"/>
                <w:color w:val="000000"/>
              </w:rPr>
            </w:pPr>
            <w:r w:rsidRPr="00EB71B4">
              <w:rPr>
                <w:rFonts w:ascii="TH SarabunPSK" w:hAnsi="TH SarabunPSK" w:cs="TH SarabunPSK"/>
                <w:color w:val="000000"/>
                <w:spacing w:val="-2"/>
              </w:rPr>
              <w:t>Electric field, electric potential, capacitance, electrical resistance, DC circuits, AC circuits, magnetic fields, electromagnetic induction, inductance, electromagnetic waves, optics, quantum theory, atomic</w:t>
            </w:r>
            <w:r w:rsidRPr="00EB71B4">
              <w:rPr>
                <w:rFonts w:ascii="TH SarabunPSK" w:hAnsi="TH SarabunPSK" w:cs="TH SarabunPSK"/>
                <w:color w:val="000000"/>
              </w:rPr>
              <w:t xml:space="preserve"> model, nuclear physics, basic electronics</w:t>
            </w:r>
            <w:r w:rsidRPr="00EB71B4">
              <w:rPr>
                <w:rFonts w:ascii="TH SarabunPSK" w:hAnsi="TH SarabunPSK" w:cs="TH SarabunPSK"/>
                <w:color w:val="000000"/>
                <w:cs/>
              </w:rPr>
              <w:t>.</w:t>
            </w:r>
          </w:p>
          <w:p w:rsidR="00FD6954" w:rsidRPr="00EB71B4" w:rsidRDefault="00FD6954" w:rsidP="00FD6954">
            <w:pPr>
              <w:jc w:val="both"/>
              <w:rPr>
                <w:rFonts w:ascii="TH SarabunPSK" w:hAnsi="TH SarabunPSK" w:cs="TH SarabunPSK"/>
                <w:color w:val="000000"/>
              </w:rPr>
            </w:pPr>
          </w:p>
        </w:tc>
      </w:tr>
      <w:tr w:rsidR="0027036F" w:rsidRPr="00EB71B4" w:rsidTr="00DF0CB8">
        <w:tc>
          <w:tcPr>
            <w:tcW w:w="1985" w:type="dxa"/>
            <w:gridSpan w:val="4"/>
          </w:tcPr>
          <w:p w:rsidR="0027036F" w:rsidRPr="00EB71B4" w:rsidRDefault="00204F57" w:rsidP="00E3344F">
            <w:pPr>
              <w:rPr>
                <w:rFonts w:ascii="TH SarabunPSK" w:hAnsi="TH SarabunPSK" w:cs="TH SarabunPSK"/>
                <w:b/>
                <w:bCs/>
                <w:color w:val="000000"/>
              </w:rPr>
            </w:pPr>
            <w:r w:rsidRPr="00EB71B4">
              <w:rPr>
                <w:rFonts w:ascii="TH SarabunPSK" w:hAnsi="TH SarabunPSK" w:cs="TH SarabunPSK"/>
                <w:b/>
                <w:bCs/>
                <w:color w:val="000000"/>
              </w:rPr>
              <w:t>PHY61</w:t>
            </w:r>
            <w:r w:rsidR="0027036F" w:rsidRPr="00EB71B4">
              <w:rPr>
                <w:rFonts w:ascii="TH SarabunPSK" w:hAnsi="TH SarabunPSK" w:cs="TH SarabunPSK"/>
                <w:b/>
                <w:bCs/>
                <w:color w:val="000000"/>
                <w:cs/>
              </w:rPr>
              <w:t>-</w:t>
            </w:r>
            <w:r w:rsidR="0027036F" w:rsidRPr="00EB71B4">
              <w:rPr>
                <w:rFonts w:ascii="TH SarabunPSK" w:hAnsi="TH SarabunPSK" w:cs="TH SarabunPSK"/>
                <w:b/>
                <w:bCs/>
                <w:color w:val="000000"/>
              </w:rPr>
              <w:t>104</w:t>
            </w:r>
          </w:p>
        </w:tc>
        <w:tc>
          <w:tcPr>
            <w:tcW w:w="6095" w:type="dxa"/>
            <w:gridSpan w:val="3"/>
          </w:tcPr>
          <w:p w:rsidR="0027036F" w:rsidRPr="00EB71B4" w:rsidRDefault="0052522E" w:rsidP="00E3344F">
            <w:pPr>
              <w:rPr>
                <w:rFonts w:ascii="TH SarabunPSK" w:hAnsi="TH SarabunPSK" w:cs="TH SarabunPSK"/>
                <w:b/>
                <w:bCs/>
                <w:color w:val="000000"/>
              </w:rPr>
            </w:pPr>
            <w:r w:rsidRPr="00EB71B4">
              <w:rPr>
                <w:rFonts w:ascii="TH SarabunPSK" w:hAnsi="TH SarabunPSK" w:cs="TH SarabunPSK"/>
                <w:b/>
                <w:bCs/>
                <w:color w:val="000000"/>
                <w:cs/>
              </w:rPr>
              <w:t xml:space="preserve">ปฏิบัติการฟิสิกส์ </w:t>
            </w:r>
            <w:r w:rsidR="0027036F" w:rsidRPr="00EB71B4">
              <w:rPr>
                <w:rFonts w:ascii="TH SarabunPSK" w:hAnsi="TH SarabunPSK" w:cs="TH SarabunPSK"/>
                <w:b/>
                <w:bCs/>
                <w:color w:val="000000"/>
              </w:rPr>
              <w:t>2</w:t>
            </w:r>
          </w:p>
          <w:p w:rsidR="0027036F" w:rsidRPr="00EB71B4" w:rsidRDefault="0027036F" w:rsidP="00E3344F">
            <w:pPr>
              <w:rPr>
                <w:rFonts w:ascii="TH SarabunPSK" w:hAnsi="TH SarabunPSK" w:cs="TH SarabunPSK"/>
                <w:b/>
                <w:bCs/>
                <w:color w:val="000000"/>
              </w:rPr>
            </w:pPr>
            <w:r w:rsidRPr="00EB71B4">
              <w:rPr>
                <w:rFonts w:ascii="TH SarabunPSK" w:hAnsi="TH SarabunPSK" w:cs="TH SarabunPSK"/>
                <w:b/>
                <w:bCs/>
                <w:color w:val="000000"/>
              </w:rPr>
              <w:t>Physics Laboratory II</w:t>
            </w:r>
          </w:p>
        </w:tc>
        <w:tc>
          <w:tcPr>
            <w:tcW w:w="1418" w:type="dxa"/>
            <w:gridSpan w:val="3"/>
          </w:tcPr>
          <w:p w:rsidR="0027036F" w:rsidRPr="00EB71B4" w:rsidRDefault="0027036F" w:rsidP="0027036F">
            <w:pPr>
              <w:rPr>
                <w:rFonts w:ascii="TH SarabunPSK" w:hAnsi="TH SarabunPSK" w:cs="TH SarabunPSK"/>
                <w:b/>
                <w:bCs/>
                <w:color w:val="000000"/>
              </w:rPr>
            </w:pPr>
            <w:r w:rsidRPr="00EB71B4">
              <w:rPr>
                <w:rFonts w:ascii="TH SarabunPSK" w:hAnsi="TH SarabunPSK" w:cs="TH SarabunPSK"/>
                <w:b/>
                <w:bCs/>
                <w:snapToGrid w:val="0"/>
                <w:color w:val="000000"/>
                <w:lang w:eastAsia="th-TH"/>
              </w:rPr>
              <w:t>1</w:t>
            </w:r>
            <w:r w:rsidRPr="00EB71B4">
              <w:rPr>
                <w:rFonts w:ascii="TH SarabunPSK" w:hAnsi="TH SarabunPSK" w:cs="TH SarabunPSK"/>
                <w:b/>
                <w:bCs/>
                <w:snapToGrid w:val="0"/>
                <w:color w:val="000000"/>
                <w:cs/>
                <w:lang w:eastAsia="th-TH"/>
              </w:rPr>
              <w:t>(</w:t>
            </w:r>
            <w:r w:rsidRPr="00EB71B4">
              <w:rPr>
                <w:rFonts w:ascii="TH SarabunPSK" w:hAnsi="TH SarabunPSK" w:cs="TH SarabunPSK"/>
                <w:b/>
                <w:bCs/>
                <w:snapToGrid w:val="0"/>
                <w:color w:val="000000"/>
                <w:lang w:eastAsia="th-TH"/>
              </w:rPr>
              <w:t>0</w:t>
            </w:r>
            <w:r w:rsidRPr="00EB71B4">
              <w:rPr>
                <w:rFonts w:ascii="TH SarabunPSK" w:hAnsi="TH SarabunPSK" w:cs="TH SarabunPSK"/>
                <w:b/>
                <w:bCs/>
                <w:snapToGrid w:val="0"/>
                <w:color w:val="000000"/>
                <w:cs/>
                <w:lang w:eastAsia="th-TH"/>
              </w:rPr>
              <w:t>-</w:t>
            </w:r>
            <w:r w:rsidRPr="00EB71B4">
              <w:rPr>
                <w:rFonts w:ascii="TH SarabunPSK" w:hAnsi="TH SarabunPSK" w:cs="TH SarabunPSK"/>
                <w:b/>
                <w:bCs/>
                <w:snapToGrid w:val="0"/>
                <w:color w:val="000000"/>
                <w:lang w:eastAsia="th-TH"/>
              </w:rPr>
              <w:t>3</w:t>
            </w:r>
            <w:r w:rsidRPr="00EB71B4">
              <w:rPr>
                <w:rFonts w:ascii="TH SarabunPSK" w:hAnsi="TH SarabunPSK" w:cs="TH SarabunPSK"/>
                <w:b/>
                <w:bCs/>
                <w:snapToGrid w:val="0"/>
                <w:color w:val="000000"/>
                <w:cs/>
                <w:lang w:eastAsia="th-TH"/>
              </w:rPr>
              <w:t>-</w:t>
            </w:r>
            <w:r w:rsidRPr="00EB71B4">
              <w:rPr>
                <w:rFonts w:ascii="TH SarabunPSK" w:hAnsi="TH SarabunPSK" w:cs="TH SarabunPSK"/>
                <w:b/>
                <w:bCs/>
                <w:snapToGrid w:val="0"/>
                <w:color w:val="000000"/>
                <w:lang w:eastAsia="th-TH"/>
              </w:rPr>
              <w:t>2</w:t>
            </w:r>
            <w:r w:rsidRPr="00EB71B4">
              <w:rPr>
                <w:rFonts w:ascii="TH SarabunPSK" w:hAnsi="TH SarabunPSK" w:cs="TH SarabunPSK"/>
                <w:b/>
                <w:bCs/>
                <w:snapToGrid w:val="0"/>
                <w:color w:val="000000"/>
                <w:cs/>
                <w:lang w:eastAsia="th-TH"/>
              </w:rPr>
              <w:t>)</w:t>
            </w:r>
          </w:p>
        </w:tc>
      </w:tr>
      <w:tr w:rsidR="0027036F" w:rsidRPr="00EB71B4" w:rsidTr="00DF0CB8">
        <w:tc>
          <w:tcPr>
            <w:tcW w:w="1985" w:type="dxa"/>
            <w:gridSpan w:val="4"/>
          </w:tcPr>
          <w:p w:rsidR="0027036F" w:rsidRPr="00EB71B4" w:rsidRDefault="0027036F" w:rsidP="00E3344F">
            <w:pPr>
              <w:tabs>
                <w:tab w:val="left" w:pos="1444"/>
                <w:tab w:val="left" w:pos="2880"/>
              </w:tabs>
              <w:ind w:firstLine="4"/>
              <w:rPr>
                <w:rFonts w:ascii="TH SarabunPSK" w:hAnsi="TH SarabunPSK" w:cs="TH SarabunPSK"/>
                <w:b/>
                <w:bCs/>
                <w:color w:val="000000"/>
              </w:rPr>
            </w:pPr>
            <w:r w:rsidRPr="00EB71B4">
              <w:rPr>
                <w:rFonts w:ascii="TH SarabunPSK" w:hAnsi="TH SarabunPSK" w:cs="TH SarabunPSK"/>
                <w:b/>
                <w:bCs/>
                <w:color w:val="000000"/>
                <w:cs/>
              </w:rPr>
              <w:t>รายวิชาบังคับก่อน:</w:t>
            </w:r>
          </w:p>
        </w:tc>
        <w:tc>
          <w:tcPr>
            <w:tcW w:w="6095" w:type="dxa"/>
            <w:gridSpan w:val="3"/>
          </w:tcPr>
          <w:p w:rsidR="0027036F" w:rsidRPr="00EB71B4" w:rsidRDefault="00204F57" w:rsidP="00E3344F">
            <w:pPr>
              <w:jc w:val="thaiDistribute"/>
              <w:rPr>
                <w:rFonts w:ascii="TH SarabunPSK" w:hAnsi="TH SarabunPSK" w:cs="TH SarabunPSK"/>
                <w:color w:val="000000"/>
              </w:rPr>
            </w:pPr>
            <w:r w:rsidRPr="00EB71B4">
              <w:rPr>
                <w:rFonts w:ascii="TH SarabunPSK" w:hAnsi="TH SarabunPSK" w:cs="TH SarabunPSK"/>
                <w:color w:val="000000"/>
              </w:rPr>
              <w:t>PHY61</w:t>
            </w:r>
            <w:r w:rsidR="0027036F" w:rsidRPr="00EB71B4">
              <w:rPr>
                <w:rFonts w:ascii="TH SarabunPSK" w:hAnsi="TH SarabunPSK" w:cs="TH SarabunPSK"/>
                <w:color w:val="000000"/>
                <w:cs/>
              </w:rPr>
              <w:t>-</w:t>
            </w:r>
            <w:r w:rsidR="0027036F" w:rsidRPr="00EB71B4">
              <w:rPr>
                <w:rFonts w:ascii="TH SarabunPSK" w:hAnsi="TH SarabunPSK" w:cs="TH SarabunPSK"/>
                <w:color w:val="000000"/>
              </w:rPr>
              <w:t>102</w:t>
            </w:r>
            <w:r w:rsidR="0027036F" w:rsidRPr="00EB71B4">
              <w:rPr>
                <w:rFonts w:ascii="TH SarabunPSK" w:hAnsi="TH SarabunPSK" w:cs="TH SarabunPSK"/>
                <w:color w:val="000000"/>
                <w:cs/>
              </w:rPr>
              <w:t xml:space="preserve"> ปฏิบัติการฟิสิกส์ </w:t>
            </w:r>
            <w:r w:rsidR="0052522E" w:rsidRPr="00EB71B4">
              <w:rPr>
                <w:rFonts w:ascii="TH SarabunPSK" w:hAnsi="TH SarabunPSK" w:cs="TH SarabunPSK"/>
                <w:color w:val="000000"/>
              </w:rPr>
              <w:t>1</w:t>
            </w:r>
          </w:p>
        </w:tc>
        <w:tc>
          <w:tcPr>
            <w:tcW w:w="1418" w:type="dxa"/>
            <w:gridSpan w:val="3"/>
          </w:tcPr>
          <w:p w:rsidR="0027036F" w:rsidRPr="00EB71B4" w:rsidRDefault="0027036F" w:rsidP="00E3344F">
            <w:pPr>
              <w:jc w:val="thaiDistribute"/>
              <w:rPr>
                <w:rFonts w:ascii="TH SarabunPSK" w:hAnsi="TH SarabunPSK" w:cs="TH SarabunPSK"/>
                <w:color w:val="000000"/>
              </w:rPr>
            </w:pPr>
          </w:p>
        </w:tc>
      </w:tr>
      <w:tr w:rsidR="0027036F" w:rsidRPr="00EB71B4" w:rsidTr="00DF0CB8">
        <w:tc>
          <w:tcPr>
            <w:tcW w:w="1985" w:type="dxa"/>
            <w:gridSpan w:val="4"/>
          </w:tcPr>
          <w:p w:rsidR="0027036F" w:rsidRPr="00EB71B4" w:rsidRDefault="0027036F" w:rsidP="00E3344F">
            <w:pPr>
              <w:tabs>
                <w:tab w:val="left" w:pos="1444"/>
                <w:tab w:val="left" w:pos="2880"/>
              </w:tabs>
              <w:ind w:firstLine="4"/>
              <w:rPr>
                <w:rFonts w:ascii="TH SarabunPSK" w:hAnsi="TH SarabunPSK" w:cs="TH SarabunPSK"/>
                <w:b/>
                <w:bCs/>
                <w:color w:val="000000"/>
              </w:rPr>
            </w:pPr>
            <w:r w:rsidRPr="00EB71B4">
              <w:rPr>
                <w:rFonts w:ascii="TH SarabunPSK" w:hAnsi="TH SarabunPSK" w:cs="TH SarabunPSK"/>
                <w:b/>
                <w:bCs/>
                <w:color w:val="000000"/>
              </w:rPr>
              <w:t>Pre</w:t>
            </w:r>
            <w:r w:rsidRPr="00EB71B4">
              <w:rPr>
                <w:rFonts w:ascii="TH SarabunPSK" w:hAnsi="TH SarabunPSK" w:cs="TH SarabunPSK"/>
                <w:b/>
                <w:bCs/>
                <w:color w:val="000000"/>
                <w:cs/>
              </w:rPr>
              <w:t>-</w:t>
            </w:r>
            <w:r w:rsidRPr="00EB71B4">
              <w:rPr>
                <w:rFonts w:ascii="TH SarabunPSK" w:hAnsi="TH SarabunPSK" w:cs="TH SarabunPSK"/>
                <w:b/>
                <w:bCs/>
                <w:color w:val="000000"/>
              </w:rPr>
              <w:t>requisite</w:t>
            </w:r>
            <w:r w:rsidRPr="00EB71B4">
              <w:rPr>
                <w:rFonts w:ascii="TH SarabunPSK" w:hAnsi="TH SarabunPSK" w:cs="TH SarabunPSK"/>
                <w:b/>
                <w:bCs/>
                <w:color w:val="000000"/>
                <w:cs/>
              </w:rPr>
              <w:t>:</w:t>
            </w:r>
          </w:p>
        </w:tc>
        <w:tc>
          <w:tcPr>
            <w:tcW w:w="6095" w:type="dxa"/>
            <w:gridSpan w:val="3"/>
          </w:tcPr>
          <w:p w:rsidR="0027036F" w:rsidRPr="00EB71B4" w:rsidRDefault="00204F57" w:rsidP="00E3344F">
            <w:pPr>
              <w:jc w:val="thaiDistribute"/>
              <w:rPr>
                <w:rFonts w:ascii="TH SarabunPSK" w:hAnsi="TH SarabunPSK" w:cs="TH SarabunPSK"/>
                <w:color w:val="000000"/>
              </w:rPr>
            </w:pPr>
            <w:r w:rsidRPr="00EB71B4">
              <w:rPr>
                <w:rFonts w:ascii="TH SarabunPSK" w:hAnsi="TH SarabunPSK" w:cs="TH SarabunPSK"/>
                <w:color w:val="000000"/>
              </w:rPr>
              <w:t>PHY61</w:t>
            </w:r>
            <w:r w:rsidR="0027036F" w:rsidRPr="00EB71B4">
              <w:rPr>
                <w:rFonts w:ascii="TH SarabunPSK" w:hAnsi="TH SarabunPSK" w:cs="TH SarabunPSK"/>
                <w:color w:val="000000"/>
                <w:cs/>
              </w:rPr>
              <w:t>-</w:t>
            </w:r>
            <w:r w:rsidR="0027036F" w:rsidRPr="00EB71B4">
              <w:rPr>
                <w:rFonts w:ascii="TH SarabunPSK" w:hAnsi="TH SarabunPSK" w:cs="TH SarabunPSK"/>
                <w:color w:val="000000"/>
              </w:rPr>
              <w:t>102 Physics Laboratory I</w:t>
            </w:r>
          </w:p>
        </w:tc>
        <w:tc>
          <w:tcPr>
            <w:tcW w:w="1418" w:type="dxa"/>
            <w:gridSpan w:val="3"/>
          </w:tcPr>
          <w:p w:rsidR="0027036F" w:rsidRPr="00EB71B4" w:rsidRDefault="0027036F" w:rsidP="00E3344F">
            <w:pPr>
              <w:jc w:val="thaiDistribute"/>
              <w:rPr>
                <w:rFonts w:ascii="TH SarabunPSK" w:hAnsi="TH SarabunPSK" w:cs="TH SarabunPSK"/>
                <w:color w:val="000000"/>
              </w:rPr>
            </w:pPr>
          </w:p>
        </w:tc>
      </w:tr>
      <w:tr w:rsidR="0027036F" w:rsidRPr="00EB71B4" w:rsidTr="00DF0CB8">
        <w:tc>
          <w:tcPr>
            <w:tcW w:w="9498" w:type="dxa"/>
            <w:gridSpan w:val="10"/>
          </w:tcPr>
          <w:p w:rsidR="0027036F" w:rsidRPr="00EB71B4" w:rsidRDefault="0027036F" w:rsidP="0027036F">
            <w:pPr>
              <w:ind w:firstLine="1877"/>
              <w:jc w:val="thaiDistribute"/>
              <w:rPr>
                <w:rFonts w:ascii="TH SarabunPSK" w:hAnsi="TH SarabunPSK" w:cs="TH SarabunPSK"/>
                <w:color w:val="000000"/>
              </w:rPr>
            </w:pPr>
            <w:r w:rsidRPr="00EB71B4">
              <w:rPr>
                <w:rFonts w:ascii="TH SarabunPSK" w:hAnsi="TH SarabunPSK" w:cs="TH SarabunPSK"/>
                <w:color w:val="000000"/>
                <w:cs/>
              </w:rPr>
              <w:t xml:space="preserve">การทดลองทางฟิสิกส์ที่มีหัวข้อต่างจากหัวข้อในปฏิบัติการฟิสิกส์ </w:t>
            </w:r>
            <w:r w:rsidRPr="00EB71B4">
              <w:rPr>
                <w:rFonts w:ascii="TH SarabunPSK" w:hAnsi="TH SarabunPSK" w:cs="TH SarabunPSK"/>
                <w:color w:val="000000"/>
              </w:rPr>
              <w:t xml:space="preserve">1 </w:t>
            </w:r>
            <w:r w:rsidRPr="00EB71B4">
              <w:rPr>
                <w:rFonts w:ascii="TH SarabunPSK" w:hAnsi="TH SarabunPSK" w:cs="TH SarabunPSK"/>
                <w:color w:val="000000"/>
                <w:cs/>
              </w:rPr>
              <w:t>เพื่อฝึกทักษะการใช้</w:t>
            </w:r>
            <w:r w:rsidRPr="00EB71B4">
              <w:rPr>
                <w:rFonts w:ascii="TH SarabunPSK" w:hAnsi="TH SarabunPSK" w:cs="TH SarabunPSK"/>
                <w:color w:val="000000"/>
                <w:cs/>
              </w:rPr>
              <w:lastRenderedPageBreak/>
              <w:t>เครื่องมือวัดปริมาณทางกายภาพการบันทึกข้อมูลอย่างเป็นระบบการวิเคราะห์ข้อมูลเพื่อหาความสัมพันธ์ทางฟิสิกส์ เพื่อพัฒนาความเข้าใจทฤษฎีทางฟิสิกส์</w:t>
            </w:r>
          </w:p>
        </w:tc>
      </w:tr>
      <w:tr w:rsidR="0027036F" w:rsidRPr="00EB71B4" w:rsidTr="00DF0CB8">
        <w:tc>
          <w:tcPr>
            <w:tcW w:w="9498" w:type="dxa"/>
            <w:gridSpan w:val="10"/>
          </w:tcPr>
          <w:p w:rsidR="0027036F" w:rsidRPr="00EB71B4" w:rsidRDefault="0027036F" w:rsidP="0027036F">
            <w:pPr>
              <w:tabs>
                <w:tab w:val="left" w:pos="721"/>
              </w:tabs>
              <w:ind w:firstLine="1877"/>
              <w:jc w:val="thaiDistribute"/>
              <w:rPr>
                <w:rFonts w:ascii="TH SarabunPSK" w:hAnsi="TH SarabunPSK" w:cs="TH SarabunPSK"/>
                <w:color w:val="000000"/>
              </w:rPr>
            </w:pPr>
            <w:r w:rsidRPr="00EB71B4">
              <w:rPr>
                <w:rFonts w:ascii="TH SarabunPSK" w:hAnsi="TH SarabunPSK" w:cs="TH SarabunPSK"/>
                <w:color w:val="000000"/>
              </w:rPr>
              <w:lastRenderedPageBreak/>
              <w:t>Physics experiments which are different from those in Physics Laboratory I to practice skills in using tools for physical measurements, systematic data recording, data analysis for finding physical relations and improving understanding of physics concepts</w:t>
            </w:r>
            <w:r w:rsidRPr="00EB71B4">
              <w:rPr>
                <w:rFonts w:ascii="TH SarabunPSK" w:hAnsi="TH SarabunPSK" w:cs="TH SarabunPSK"/>
                <w:color w:val="000000"/>
                <w:cs/>
              </w:rPr>
              <w:t>.</w:t>
            </w:r>
          </w:p>
          <w:p w:rsidR="00860B01" w:rsidRPr="00EB71B4" w:rsidRDefault="00860B01" w:rsidP="00860B01">
            <w:pPr>
              <w:tabs>
                <w:tab w:val="left" w:pos="721"/>
              </w:tabs>
              <w:jc w:val="thaiDistribute"/>
              <w:rPr>
                <w:rFonts w:ascii="TH SarabunPSK" w:hAnsi="TH SarabunPSK" w:cs="TH SarabunPSK"/>
                <w:color w:val="000000"/>
              </w:rPr>
            </w:pPr>
          </w:p>
        </w:tc>
      </w:tr>
      <w:tr w:rsidR="0047578C" w:rsidRPr="00EB71B4" w:rsidTr="00DF0CB8">
        <w:tblPrEx>
          <w:tblLook w:val="0000" w:firstRow="0" w:lastRow="0" w:firstColumn="0" w:lastColumn="0" w:noHBand="0" w:noVBand="0"/>
        </w:tblPrEx>
        <w:trPr>
          <w:gridBefore w:val="1"/>
          <w:gridAfter w:val="1"/>
          <w:wBefore w:w="142" w:type="dxa"/>
          <w:wAfter w:w="221" w:type="dxa"/>
          <w:trHeight w:val="285"/>
        </w:trPr>
        <w:tc>
          <w:tcPr>
            <w:tcW w:w="1837" w:type="dxa"/>
            <w:gridSpan w:val="2"/>
          </w:tcPr>
          <w:p w:rsidR="0047578C" w:rsidRPr="00EB71B4" w:rsidRDefault="0047578C" w:rsidP="008D0772">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CHM61</w:t>
            </w:r>
            <w:r w:rsidRPr="00EB71B4">
              <w:rPr>
                <w:rFonts w:ascii="TH SarabunPSK" w:hAnsi="TH SarabunPSK" w:cs="TH SarabunPSK"/>
                <w:b/>
                <w:bCs/>
                <w:sz w:val="32"/>
                <w:cs/>
              </w:rPr>
              <w:t>-</w:t>
            </w:r>
            <w:r w:rsidRPr="00EB71B4">
              <w:rPr>
                <w:rFonts w:ascii="TH SarabunPSK" w:hAnsi="TH SarabunPSK" w:cs="TH SarabunPSK"/>
                <w:b/>
                <w:bCs/>
                <w:sz w:val="32"/>
              </w:rPr>
              <w:t>10</w:t>
            </w:r>
            <w:r w:rsidR="0052522E" w:rsidRPr="00EB71B4">
              <w:rPr>
                <w:rFonts w:ascii="TH SarabunPSK" w:hAnsi="TH SarabunPSK" w:cs="TH SarabunPSK"/>
                <w:b/>
                <w:bCs/>
                <w:sz w:val="32"/>
                <w:cs/>
              </w:rPr>
              <w:t>3</w:t>
            </w:r>
          </w:p>
        </w:tc>
        <w:tc>
          <w:tcPr>
            <w:tcW w:w="5715" w:type="dxa"/>
            <w:gridSpan w:val="3"/>
          </w:tcPr>
          <w:p w:rsidR="0047578C" w:rsidRPr="00EB71B4" w:rsidRDefault="0047578C" w:rsidP="008D0772">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cs/>
              </w:rPr>
              <w:t>ปฏิบัติการเคมีพื้นฐาน</w:t>
            </w:r>
          </w:p>
        </w:tc>
        <w:tc>
          <w:tcPr>
            <w:tcW w:w="1583" w:type="dxa"/>
            <w:gridSpan w:val="3"/>
          </w:tcPr>
          <w:p w:rsidR="0047578C" w:rsidRPr="00EB71B4" w:rsidRDefault="0047578C" w:rsidP="008D0772">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rPr>
              <w:t>1</w:t>
            </w:r>
            <w:r w:rsidRPr="00EB71B4">
              <w:rPr>
                <w:rFonts w:ascii="TH SarabunPSK" w:hAnsi="TH SarabunPSK" w:cs="TH SarabunPSK"/>
                <w:b/>
                <w:bCs/>
                <w:sz w:val="32"/>
                <w:cs/>
              </w:rPr>
              <w:t>(</w:t>
            </w:r>
            <w:r w:rsidRPr="00EB71B4">
              <w:rPr>
                <w:rFonts w:ascii="TH SarabunPSK" w:hAnsi="TH SarabunPSK" w:cs="TH SarabunPSK"/>
                <w:b/>
                <w:bCs/>
                <w:sz w:val="32"/>
              </w:rPr>
              <w:t>0</w:t>
            </w:r>
            <w:r w:rsidRPr="00EB71B4">
              <w:rPr>
                <w:rFonts w:ascii="TH SarabunPSK" w:hAnsi="TH SarabunPSK" w:cs="TH SarabunPSK"/>
                <w:b/>
                <w:bCs/>
                <w:sz w:val="32"/>
                <w:cs/>
              </w:rPr>
              <w:t>-</w:t>
            </w:r>
            <w:r w:rsidRPr="00EB71B4">
              <w:rPr>
                <w:rFonts w:ascii="TH SarabunPSK" w:hAnsi="TH SarabunPSK" w:cs="TH SarabunPSK"/>
                <w:b/>
                <w:bCs/>
                <w:sz w:val="32"/>
              </w:rPr>
              <w:t>3</w:t>
            </w:r>
            <w:r w:rsidRPr="00EB71B4">
              <w:rPr>
                <w:rFonts w:ascii="TH SarabunPSK" w:hAnsi="TH SarabunPSK" w:cs="TH SarabunPSK"/>
                <w:b/>
                <w:bCs/>
                <w:sz w:val="32"/>
                <w:cs/>
              </w:rPr>
              <w:t>-</w:t>
            </w:r>
            <w:r w:rsidRPr="00EB71B4">
              <w:rPr>
                <w:rFonts w:ascii="TH SarabunPSK" w:hAnsi="TH SarabunPSK" w:cs="TH SarabunPSK"/>
                <w:b/>
                <w:bCs/>
                <w:sz w:val="32"/>
              </w:rPr>
              <w:t>2</w:t>
            </w:r>
            <w:r w:rsidRPr="00EB71B4">
              <w:rPr>
                <w:rFonts w:ascii="TH SarabunPSK" w:hAnsi="TH SarabunPSK" w:cs="TH SarabunPSK"/>
                <w:b/>
                <w:bCs/>
                <w:sz w:val="32"/>
                <w:cs/>
              </w:rPr>
              <w:t>)</w:t>
            </w:r>
          </w:p>
        </w:tc>
      </w:tr>
      <w:tr w:rsidR="0047578C" w:rsidRPr="00EB71B4" w:rsidTr="00DF0CB8">
        <w:tblPrEx>
          <w:tblLook w:val="0000" w:firstRow="0" w:lastRow="0" w:firstColumn="0" w:lastColumn="0" w:noHBand="0" w:noVBand="0"/>
        </w:tblPrEx>
        <w:trPr>
          <w:gridBefore w:val="1"/>
          <w:gridAfter w:val="1"/>
          <w:wBefore w:w="142" w:type="dxa"/>
          <w:wAfter w:w="221" w:type="dxa"/>
          <w:trHeight w:val="285"/>
        </w:trPr>
        <w:tc>
          <w:tcPr>
            <w:tcW w:w="1837" w:type="dxa"/>
            <w:gridSpan w:val="2"/>
          </w:tcPr>
          <w:p w:rsidR="0047578C" w:rsidRPr="00EB71B4" w:rsidRDefault="0047578C" w:rsidP="008D0772">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715" w:type="dxa"/>
            <w:gridSpan w:val="3"/>
          </w:tcPr>
          <w:p w:rsidR="0047578C" w:rsidRPr="00EB71B4" w:rsidRDefault="0047578C" w:rsidP="008D0772">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EB71B4">
              <w:rPr>
                <w:rFonts w:ascii="TH SarabunPSK" w:hAnsi="TH SarabunPSK" w:cs="TH SarabunPSK"/>
                <w:b/>
                <w:bCs/>
                <w:sz w:val="32"/>
              </w:rPr>
              <w:t>Basic Chemistry Laboratory</w:t>
            </w:r>
          </w:p>
        </w:tc>
        <w:tc>
          <w:tcPr>
            <w:tcW w:w="1583" w:type="dxa"/>
            <w:gridSpan w:val="3"/>
          </w:tcPr>
          <w:p w:rsidR="0047578C" w:rsidRPr="00EB71B4" w:rsidRDefault="0047578C" w:rsidP="008D0772">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47578C" w:rsidRPr="00EB71B4" w:rsidTr="00DF0CB8">
        <w:tblPrEx>
          <w:tblLook w:val="0000" w:firstRow="0" w:lastRow="0" w:firstColumn="0" w:lastColumn="0" w:noHBand="0" w:noVBand="0"/>
        </w:tblPrEx>
        <w:trPr>
          <w:gridBefore w:val="1"/>
          <w:gridAfter w:val="1"/>
          <w:wBefore w:w="142" w:type="dxa"/>
          <w:wAfter w:w="221" w:type="dxa"/>
          <w:trHeight w:val="285"/>
        </w:trPr>
        <w:tc>
          <w:tcPr>
            <w:tcW w:w="9135" w:type="dxa"/>
            <w:gridSpan w:val="8"/>
          </w:tcPr>
          <w:p w:rsidR="0047578C" w:rsidRPr="00EB71B4" w:rsidRDefault="0047578C" w:rsidP="00860B01">
            <w:pPr>
              <w:pStyle w:val="ListParagraph"/>
              <w:tabs>
                <w:tab w:val="left" w:pos="1689"/>
              </w:tabs>
              <w:spacing w:after="0" w:line="240" w:lineRule="auto"/>
              <w:ind w:left="0" w:right="-2"/>
              <w:jc w:val="thaiDistribute"/>
              <w:rPr>
                <w:rFonts w:ascii="TH SarabunPSK" w:hAnsi="TH SarabunPSK" w:cs="TH SarabunPSK"/>
                <w:b/>
                <w:sz w:val="32"/>
                <w:cs/>
              </w:rPr>
            </w:pPr>
            <w:r w:rsidRPr="00EB71B4">
              <w:rPr>
                <w:rFonts w:ascii="TH SarabunPSK" w:hAnsi="TH SarabunPSK" w:cs="TH SarabunPSK"/>
                <w:b/>
                <w:sz w:val="32"/>
              </w:rPr>
              <w:tab/>
            </w:r>
            <w:r w:rsidRPr="00EB71B4">
              <w:rPr>
                <w:rFonts w:ascii="TH SarabunPSK" w:hAnsi="TH SarabunPSK" w:cs="TH SarabunPSK"/>
                <w:b/>
                <w:sz w:val="32"/>
                <w:cs/>
              </w:rPr>
              <w:t>รายวิชานี้เน้นพัฒนาทักษะพื้นฐานในห้องปฏิบัติการผ่านการฝึกเทคนิคการทดลองต่างๆ นักศึกษาจะได้เรียนรู้เกี่ยวกับการรวบรวมข้อมูล วิเคราะห์ผลและจัดการข้อมูลและความคิด ทดลองและเรียนรู้เป็นรายบุคคล</w:t>
            </w:r>
          </w:p>
        </w:tc>
      </w:tr>
      <w:tr w:rsidR="0047578C" w:rsidRPr="00EB71B4" w:rsidTr="00DF0CB8">
        <w:tblPrEx>
          <w:tblLook w:val="0000" w:firstRow="0" w:lastRow="0" w:firstColumn="0" w:lastColumn="0" w:noHBand="0" w:noVBand="0"/>
        </w:tblPrEx>
        <w:trPr>
          <w:gridBefore w:val="1"/>
          <w:gridAfter w:val="1"/>
          <w:wBefore w:w="142" w:type="dxa"/>
          <w:wAfter w:w="221" w:type="dxa"/>
          <w:trHeight w:val="285"/>
        </w:trPr>
        <w:tc>
          <w:tcPr>
            <w:tcW w:w="9135" w:type="dxa"/>
            <w:gridSpan w:val="8"/>
          </w:tcPr>
          <w:p w:rsidR="0047578C" w:rsidRPr="00EB71B4" w:rsidRDefault="0047578C" w:rsidP="00860B01">
            <w:pPr>
              <w:pStyle w:val="ListParagraph"/>
              <w:tabs>
                <w:tab w:val="left" w:pos="1689"/>
              </w:tabs>
              <w:spacing w:after="0" w:line="240" w:lineRule="auto"/>
              <w:ind w:left="0" w:right="-2"/>
              <w:jc w:val="thaiDistribute"/>
              <w:rPr>
                <w:rFonts w:ascii="TH SarabunPSK" w:hAnsi="TH SarabunPSK" w:cs="TH SarabunPSK"/>
                <w:bCs/>
                <w:sz w:val="32"/>
              </w:rPr>
            </w:pPr>
            <w:r w:rsidRPr="00EB71B4">
              <w:rPr>
                <w:rFonts w:ascii="TH SarabunPSK" w:hAnsi="TH SarabunPSK" w:cs="TH SarabunPSK"/>
                <w:bCs/>
                <w:sz w:val="32"/>
                <w:cs/>
              </w:rPr>
              <w:tab/>
            </w:r>
            <w:r w:rsidRPr="00EB71B4">
              <w:rPr>
                <w:rFonts w:ascii="TH SarabunPSK" w:hAnsi="TH SarabunPSK" w:cs="TH SarabunPSK"/>
                <w:bCs/>
                <w:sz w:val="32"/>
              </w:rPr>
              <w:t>In this course laboratory skills will be developed through gaining experience in various laboratory techniques</w:t>
            </w:r>
            <w:r w:rsidR="007B2DE1" w:rsidRPr="00EB71B4">
              <w:rPr>
                <w:rFonts w:ascii="TH SarabunPSK" w:hAnsi="TH SarabunPSK" w:cs="TH SarabunPSK"/>
                <w:bCs/>
                <w:sz w:val="32"/>
              </w:rPr>
              <w:t xml:space="preserve">. </w:t>
            </w:r>
            <w:r w:rsidRPr="00EB71B4">
              <w:rPr>
                <w:rFonts w:ascii="TH SarabunPSK" w:hAnsi="TH SarabunPSK" w:cs="TH SarabunPSK"/>
                <w:bCs/>
                <w:sz w:val="32"/>
              </w:rPr>
              <w:t>Students wi</w:t>
            </w:r>
            <w:r w:rsidR="007B2DE1" w:rsidRPr="00EB71B4">
              <w:rPr>
                <w:rFonts w:ascii="TH SarabunPSK" w:hAnsi="TH SarabunPSK" w:cs="TH SarabunPSK"/>
                <w:bCs/>
                <w:sz w:val="32"/>
              </w:rPr>
              <w:t>ll also learn to collect, analyze and organiz</w:t>
            </w:r>
            <w:r w:rsidRPr="00EB71B4">
              <w:rPr>
                <w:rFonts w:ascii="TH SarabunPSK" w:hAnsi="TH SarabunPSK" w:cs="TH SarabunPSK"/>
                <w:bCs/>
                <w:sz w:val="32"/>
              </w:rPr>
              <w:t>e information and ideas, and work and learn independently</w:t>
            </w:r>
          </w:p>
          <w:p w:rsidR="00DF0CB8" w:rsidRPr="00EB71B4" w:rsidRDefault="00DF0CB8" w:rsidP="00860B01">
            <w:pPr>
              <w:pStyle w:val="ListParagraph"/>
              <w:tabs>
                <w:tab w:val="left" w:pos="1689"/>
              </w:tabs>
              <w:spacing w:after="0" w:line="240" w:lineRule="auto"/>
              <w:ind w:left="0" w:right="-2"/>
              <w:jc w:val="thaiDistribute"/>
              <w:rPr>
                <w:rFonts w:ascii="TH SarabunPSK" w:hAnsi="TH SarabunPSK" w:cs="TH SarabunPSK"/>
                <w:bCs/>
                <w:sz w:val="32"/>
              </w:rPr>
            </w:pPr>
          </w:p>
        </w:tc>
      </w:tr>
      <w:tr w:rsidR="0047578C" w:rsidRPr="00EB71B4" w:rsidTr="00DF0CB8">
        <w:tblPrEx>
          <w:tblLook w:val="0000" w:firstRow="0" w:lastRow="0" w:firstColumn="0" w:lastColumn="0" w:noHBand="0" w:noVBand="0"/>
        </w:tblPrEx>
        <w:trPr>
          <w:gridBefore w:val="1"/>
          <w:gridAfter w:val="2"/>
          <w:wBefore w:w="142" w:type="dxa"/>
          <w:wAfter w:w="437" w:type="dxa"/>
          <w:trHeight w:val="285"/>
        </w:trPr>
        <w:tc>
          <w:tcPr>
            <w:tcW w:w="1808" w:type="dxa"/>
          </w:tcPr>
          <w:p w:rsidR="0047578C" w:rsidRPr="00EB71B4" w:rsidRDefault="0047578C" w:rsidP="008D0772">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CHM61</w:t>
            </w:r>
            <w:r w:rsidRPr="00EB71B4">
              <w:rPr>
                <w:rFonts w:ascii="TH SarabunPSK" w:hAnsi="TH SarabunPSK" w:cs="TH SarabunPSK"/>
                <w:b/>
                <w:bCs/>
                <w:sz w:val="32"/>
                <w:cs/>
              </w:rPr>
              <w:t>-</w:t>
            </w:r>
            <w:r w:rsidRPr="00EB71B4">
              <w:rPr>
                <w:rFonts w:ascii="TH SarabunPSK" w:hAnsi="TH SarabunPSK" w:cs="TH SarabunPSK"/>
                <w:b/>
                <w:bCs/>
                <w:sz w:val="32"/>
              </w:rPr>
              <w:t>105</w:t>
            </w:r>
          </w:p>
        </w:tc>
        <w:tc>
          <w:tcPr>
            <w:tcW w:w="5561" w:type="dxa"/>
            <w:gridSpan w:val="3"/>
          </w:tcPr>
          <w:p w:rsidR="0047578C" w:rsidRPr="00EB71B4" w:rsidRDefault="0047578C" w:rsidP="008D0772">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EB71B4">
              <w:rPr>
                <w:rFonts w:ascii="TH SarabunPSK" w:hAnsi="TH SarabunPSK" w:cs="TH SarabunPSK"/>
                <w:b/>
                <w:bCs/>
                <w:sz w:val="32"/>
                <w:cs/>
              </w:rPr>
              <w:t>เคมีทั่วไป</w:t>
            </w:r>
          </w:p>
        </w:tc>
        <w:tc>
          <w:tcPr>
            <w:tcW w:w="1550" w:type="dxa"/>
            <w:gridSpan w:val="3"/>
          </w:tcPr>
          <w:p w:rsidR="0047578C" w:rsidRPr="00EB71B4" w:rsidRDefault="0047578C" w:rsidP="008D0772">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0</w:t>
            </w:r>
            <w:r w:rsidRPr="00EB71B4">
              <w:rPr>
                <w:rFonts w:ascii="TH SarabunPSK" w:hAnsi="TH SarabunPSK" w:cs="TH SarabunPSK"/>
                <w:b/>
                <w:bCs/>
                <w:sz w:val="32"/>
                <w:cs/>
              </w:rPr>
              <w:t>-</w:t>
            </w:r>
            <w:r w:rsidRPr="00EB71B4">
              <w:rPr>
                <w:rFonts w:ascii="TH SarabunPSK" w:hAnsi="TH SarabunPSK" w:cs="TH SarabunPSK"/>
                <w:b/>
                <w:bCs/>
                <w:sz w:val="32"/>
              </w:rPr>
              <w:t>8</w:t>
            </w:r>
            <w:r w:rsidRPr="00EB71B4">
              <w:rPr>
                <w:rFonts w:ascii="TH SarabunPSK" w:hAnsi="TH SarabunPSK" w:cs="TH SarabunPSK"/>
                <w:b/>
                <w:bCs/>
                <w:sz w:val="32"/>
                <w:cs/>
              </w:rPr>
              <w:t>)</w:t>
            </w:r>
          </w:p>
        </w:tc>
      </w:tr>
      <w:tr w:rsidR="0047578C" w:rsidRPr="00EB71B4" w:rsidTr="00DF0CB8">
        <w:tblPrEx>
          <w:tblLook w:val="0000" w:firstRow="0" w:lastRow="0" w:firstColumn="0" w:lastColumn="0" w:noHBand="0" w:noVBand="0"/>
        </w:tblPrEx>
        <w:trPr>
          <w:gridBefore w:val="1"/>
          <w:gridAfter w:val="2"/>
          <w:wBefore w:w="142" w:type="dxa"/>
          <w:wAfter w:w="437" w:type="dxa"/>
          <w:trHeight w:val="285"/>
        </w:trPr>
        <w:tc>
          <w:tcPr>
            <w:tcW w:w="1808" w:type="dxa"/>
          </w:tcPr>
          <w:p w:rsidR="0047578C" w:rsidRPr="00EB71B4" w:rsidRDefault="0047578C" w:rsidP="008D0772">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561" w:type="dxa"/>
            <w:gridSpan w:val="3"/>
          </w:tcPr>
          <w:p w:rsidR="0047578C" w:rsidRPr="00EB71B4" w:rsidRDefault="0047578C" w:rsidP="008D0772">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lang w:val="en-GB"/>
              </w:rPr>
              <w:t>General</w:t>
            </w:r>
            <w:r w:rsidRPr="00EB71B4">
              <w:rPr>
                <w:rFonts w:ascii="TH SarabunPSK" w:hAnsi="TH SarabunPSK" w:cs="TH SarabunPSK"/>
                <w:b/>
                <w:bCs/>
                <w:sz w:val="32"/>
              </w:rPr>
              <w:t xml:space="preserve"> Chemistry </w:t>
            </w:r>
          </w:p>
        </w:tc>
        <w:tc>
          <w:tcPr>
            <w:tcW w:w="1550" w:type="dxa"/>
            <w:gridSpan w:val="3"/>
          </w:tcPr>
          <w:p w:rsidR="0047578C" w:rsidRPr="00EB71B4" w:rsidRDefault="0047578C" w:rsidP="008D0772">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47578C" w:rsidRPr="00EB71B4" w:rsidTr="00DF0CB8">
        <w:tblPrEx>
          <w:tblLook w:val="0000" w:firstRow="0" w:lastRow="0" w:firstColumn="0" w:lastColumn="0" w:noHBand="0" w:noVBand="0"/>
        </w:tblPrEx>
        <w:trPr>
          <w:gridBefore w:val="1"/>
          <w:gridAfter w:val="2"/>
          <w:wBefore w:w="142" w:type="dxa"/>
          <w:wAfter w:w="437" w:type="dxa"/>
          <w:trHeight w:val="285"/>
        </w:trPr>
        <w:tc>
          <w:tcPr>
            <w:tcW w:w="8919" w:type="dxa"/>
            <w:gridSpan w:val="7"/>
          </w:tcPr>
          <w:p w:rsidR="0047578C" w:rsidRPr="00EB71B4" w:rsidRDefault="007B2DE1" w:rsidP="007B2DE1">
            <w:pPr>
              <w:pStyle w:val="ListParagraph"/>
              <w:tabs>
                <w:tab w:val="left" w:pos="1701"/>
                <w:tab w:val="left" w:pos="6804"/>
              </w:tabs>
              <w:spacing w:after="0" w:line="240" w:lineRule="auto"/>
              <w:ind w:left="0" w:right="-2"/>
              <w:jc w:val="thaiDistribute"/>
              <w:rPr>
                <w:rFonts w:ascii="TH SarabunPSK" w:hAnsi="TH SarabunPSK" w:cs="TH SarabunPSK"/>
                <w:b/>
                <w:sz w:val="32"/>
                <w:cs/>
              </w:rPr>
            </w:pPr>
            <w:r w:rsidRPr="00EB71B4">
              <w:rPr>
                <w:rFonts w:ascii="TH SarabunPSK" w:hAnsi="TH SarabunPSK" w:cs="TH SarabunPSK"/>
                <w:sz w:val="32"/>
              </w:rPr>
              <w:tab/>
            </w:r>
            <w:r w:rsidR="0047578C" w:rsidRPr="00EB71B4">
              <w:rPr>
                <w:rFonts w:ascii="TH SarabunPSK" w:hAnsi="TH SarabunPSK" w:cs="TH SarabunPSK"/>
                <w:sz w:val="32"/>
                <w:cs/>
              </w:rPr>
              <w:t>รายวิชานี้กล่าวถึงแนวคิดพื้นฐานทางเคมีในมุมกว้างและการนำไปประยุกต์ใช้ โดยศึกษาในหัวข้อโครงสร้างอิเล็กตรอนและอะตอม ตารางธาตุและสมบัติตารางธาตุ ธาตุเรพรีเซนเททีฟ อโลหะและโลหะทรานซิชัน พันธะเคมี ปริมาณสัมพันธ์และสมการเคมี แก๊ส ของเหลว ของแข็งและสารละลาย อุณหพลศาสตร์ทางเคมี จลนพลศาสตร์ทางเคมี สมดุลเคมี  กรด-เบสและสมดุลไอออน และเคมีไฟฟ้า</w:t>
            </w:r>
          </w:p>
        </w:tc>
      </w:tr>
      <w:tr w:rsidR="0047578C" w:rsidRPr="00EB71B4" w:rsidTr="00DF0CB8">
        <w:tblPrEx>
          <w:tblLook w:val="0000" w:firstRow="0" w:lastRow="0" w:firstColumn="0" w:lastColumn="0" w:noHBand="0" w:noVBand="0"/>
        </w:tblPrEx>
        <w:trPr>
          <w:gridBefore w:val="1"/>
          <w:gridAfter w:val="2"/>
          <w:wBefore w:w="142" w:type="dxa"/>
          <w:wAfter w:w="437" w:type="dxa"/>
          <w:trHeight w:val="285"/>
        </w:trPr>
        <w:tc>
          <w:tcPr>
            <w:tcW w:w="8919" w:type="dxa"/>
            <w:gridSpan w:val="7"/>
          </w:tcPr>
          <w:p w:rsidR="0047578C" w:rsidRPr="00EB71B4" w:rsidRDefault="0047578C" w:rsidP="008D0772">
            <w:pPr>
              <w:pStyle w:val="ListParagraph"/>
              <w:tabs>
                <w:tab w:val="left" w:pos="1418"/>
                <w:tab w:val="left" w:pos="1701"/>
                <w:tab w:val="left" w:pos="6804"/>
              </w:tabs>
              <w:spacing w:after="0" w:line="240" w:lineRule="auto"/>
              <w:ind w:left="0" w:right="-2"/>
              <w:jc w:val="thaiDistribute"/>
              <w:rPr>
                <w:rFonts w:ascii="TH SarabunPSK" w:hAnsi="TH SarabunPSK" w:cs="TH SarabunPSK"/>
                <w:bCs/>
                <w:sz w:val="32"/>
              </w:rPr>
            </w:pPr>
            <w:r w:rsidRPr="00EB71B4">
              <w:rPr>
                <w:rFonts w:ascii="TH SarabunPSK" w:hAnsi="TH SarabunPSK" w:cs="TH SarabunPSK"/>
                <w:sz w:val="32"/>
              </w:rPr>
              <w:tab/>
            </w:r>
            <w:r w:rsidRPr="00EB71B4">
              <w:rPr>
                <w:rFonts w:ascii="TH SarabunPSK" w:hAnsi="TH SarabunPSK" w:cs="TH SarabunPSK"/>
                <w:sz w:val="32"/>
              </w:rPr>
              <w:tab/>
              <w:t>This course introduces fundamental concepts in chemistry in a broad and high applicable way</w:t>
            </w:r>
            <w:r w:rsidRPr="00EB71B4">
              <w:rPr>
                <w:rFonts w:ascii="TH SarabunPSK" w:hAnsi="TH SarabunPSK" w:cs="TH SarabunPSK"/>
                <w:sz w:val="32"/>
                <w:cs/>
              </w:rPr>
              <w:t xml:space="preserve">. </w:t>
            </w:r>
            <w:r w:rsidRPr="00EB71B4">
              <w:rPr>
                <w:rFonts w:ascii="TH SarabunPSK" w:hAnsi="TH SarabunPSK" w:cs="TH SarabunPSK"/>
                <w:sz w:val="32"/>
              </w:rPr>
              <w:t xml:space="preserve">Topics include electronic structure and atoms, the periodic table and periodicity, representative </w:t>
            </w:r>
            <w:r w:rsidRPr="00EB71B4">
              <w:rPr>
                <w:rFonts w:ascii="TH SarabunPSK" w:hAnsi="TH SarabunPSK" w:cs="TH SarabunPSK"/>
                <w:sz w:val="32"/>
                <w:lang w:val="en-GB"/>
              </w:rPr>
              <w:t>non</w:t>
            </w:r>
            <w:r w:rsidRPr="00EB71B4">
              <w:rPr>
                <w:rFonts w:ascii="TH SarabunPSK" w:hAnsi="TH SarabunPSK" w:cs="TH SarabunPSK"/>
                <w:sz w:val="32"/>
                <w:cs/>
                <w:lang w:val="en-GB"/>
              </w:rPr>
              <w:t>-</w:t>
            </w:r>
            <w:r w:rsidRPr="00EB71B4">
              <w:rPr>
                <w:rFonts w:ascii="TH SarabunPSK" w:hAnsi="TH SarabunPSK" w:cs="TH SarabunPSK"/>
                <w:sz w:val="32"/>
                <w:lang w:val="en-GB"/>
              </w:rPr>
              <w:t xml:space="preserve">metal </w:t>
            </w:r>
            <w:r w:rsidRPr="00EB71B4">
              <w:rPr>
                <w:rFonts w:ascii="TH SarabunPSK" w:hAnsi="TH SarabunPSK" w:cs="TH SarabunPSK"/>
                <w:sz w:val="32"/>
              </w:rPr>
              <w:t>and transition metal elements, chemical bonding, stoichiometry and chemical equations, gases, liquids, solids and solutions, thermochemistry, chemical kinetics, chemical equilibrium, acid</w:t>
            </w:r>
            <w:r w:rsidRPr="00EB71B4">
              <w:rPr>
                <w:rFonts w:ascii="TH SarabunPSK" w:hAnsi="TH SarabunPSK" w:cs="TH SarabunPSK"/>
                <w:sz w:val="32"/>
                <w:cs/>
              </w:rPr>
              <w:t>-</w:t>
            </w:r>
            <w:r w:rsidRPr="00EB71B4">
              <w:rPr>
                <w:rFonts w:ascii="TH SarabunPSK" w:hAnsi="TH SarabunPSK" w:cs="TH SarabunPSK"/>
                <w:sz w:val="32"/>
              </w:rPr>
              <w:t>base and ionic equilibrium, and electrochemistry</w:t>
            </w:r>
            <w:r w:rsidRPr="00EB71B4">
              <w:rPr>
                <w:rFonts w:ascii="TH SarabunPSK" w:hAnsi="TH SarabunPSK" w:cs="TH SarabunPSK"/>
                <w:sz w:val="32"/>
                <w:cs/>
              </w:rPr>
              <w:t>.</w:t>
            </w:r>
          </w:p>
        </w:tc>
      </w:tr>
    </w:tbl>
    <w:p w:rsidR="00C107B3" w:rsidRPr="00EB71B4" w:rsidRDefault="00C107B3" w:rsidP="003F30F7">
      <w:pPr>
        <w:pStyle w:val="ListParagraph"/>
        <w:tabs>
          <w:tab w:val="left" w:pos="567"/>
          <w:tab w:val="left" w:pos="6804"/>
        </w:tabs>
        <w:spacing w:after="0" w:line="240" w:lineRule="auto"/>
        <w:ind w:left="0" w:right="-2"/>
        <w:rPr>
          <w:rFonts w:ascii="TH SarabunPSK" w:hAnsi="TH SarabunPSK" w:cs="TH SarabunPSK"/>
          <w:b/>
          <w:bCs/>
          <w:sz w:val="32"/>
        </w:rPr>
      </w:pPr>
    </w:p>
    <w:p w:rsidR="003F30F7" w:rsidRPr="00EB71B4" w:rsidRDefault="0052522E" w:rsidP="0052522E">
      <w:pPr>
        <w:pStyle w:val="ListParagraph"/>
        <w:tabs>
          <w:tab w:val="left" w:pos="1260"/>
          <w:tab w:val="left" w:pos="7380"/>
        </w:tabs>
        <w:spacing w:after="0" w:line="240" w:lineRule="auto"/>
        <w:ind w:left="0" w:right="-2"/>
        <w:rPr>
          <w:rFonts w:ascii="TH SarabunPSK" w:hAnsi="TH SarabunPSK" w:cs="TH SarabunPSK"/>
          <w:b/>
          <w:bCs/>
          <w:spacing w:val="-6"/>
          <w:sz w:val="32"/>
        </w:rPr>
      </w:pPr>
      <w:r w:rsidRPr="00EB71B4">
        <w:rPr>
          <w:rFonts w:ascii="TH SarabunPSK" w:hAnsi="TH SarabunPSK" w:cs="TH SarabunPSK"/>
          <w:b/>
          <w:bCs/>
          <w:sz w:val="32"/>
        </w:rPr>
        <w:tab/>
      </w:r>
      <w:r w:rsidR="003F30F7" w:rsidRPr="00EB71B4">
        <w:rPr>
          <w:rFonts w:ascii="TH SarabunPSK" w:hAnsi="TH SarabunPSK" w:cs="TH SarabunPSK" w:hint="cs"/>
          <w:b/>
          <w:bCs/>
          <w:sz w:val="32"/>
          <w:cs/>
        </w:rPr>
        <w:t>1.2) กลุ่มว</w:t>
      </w:r>
      <w:r w:rsidR="00FF1C3A" w:rsidRPr="00EB71B4">
        <w:rPr>
          <w:rFonts w:ascii="TH SarabunPSK" w:hAnsi="TH SarabunPSK" w:cs="TH SarabunPSK" w:hint="cs"/>
          <w:b/>
          <w:bCs/>
          <w:sz w:val="32"/>
          <w:cs/>
        </w:rPr>
        <w:t>ิชาพื้นฐานทางด้านวิศวกรรมเครื่องกล</w:t>
      </w:r>
      <w:r w:rsidR="003F30F7" w:rsidRPr="00EB71B4">
        <w:rPr>
          <w:rFonts w:ascii="TH SarabunPSK" w:hAnsi="TH SarabunPSK" w:cs="TH SarabunPSK"/>
          <w:b/>
          <w:bCs/>
          <w:sz w:val="32"/>
        </w:rPr>
        <w:tab/>
      </w:r>
      <w:r w:rsidR="00982EFF" w:rsidRPr="00EB71B4">
        <w:rPr>
          <w:rFonts w:ascii="TH SarabunPSK" w:hAnsi="TH SarabunPSK" w:cs="TH SarabunPSK"/>
          <w:b/>
          <w:bCs/>
          <w:sz w:val="32"/>
        </w:rPr>
        <w:t>3</w:t>
      </w:r>
      <w:r w:rsidR="00982EFF" w:rsidRPr="00EB71B4">
        <w:rPr>
          <w:rFonts w:ascii="TH SarabunPSK" w:hAnsi="TH SarabunPSK" w:cs="TH SarabunPSK" w:hint="cs"/>
          <w:b/>
          <w:bCs/>
          <w:sz w:val="32"/>
          <w:cs/>
        </w:rPr>
        <w:t>9</w:t>
      </w:r>
      <w:r w:rsidRPr="00EB71B4">
        <w:rPr>
          <w:rFonts w:ascii="TH SarabunPSK" w:hAnsi="TH SarabunPSK" w:cs="TH SarabunPSK"/>
          <w:b/>
          <w:bCs/>
          <w:spacing w:val="-6"/>
          <w:sz w:val="32"/>
        </w:rPr>
        <w:tab/>
      </w:r>
      <w:r w:rsidR="003F30F7" w:rsidRPr="00EB71B4">
        <w:rPr>
          <w:rFonts w:ascii="TH SarabunPSK" w:hAnsi="TH SarabunPSK" w:cs="TH SarabunPSK"/>
          <w:b/>
          <w:bCs/>
          <w:spacing w:val="-6"/>
          <w:sz w:val="32"/>
          <w:cs/>
        </w:rPr>
        <w:t>หน่วยกิต</w:t>
      </w:r>
    </w:p>
    <w:p w:rsidR="007A33B3" w:rsidRPr="00EB71B4" w:rsidRDefault="007A33B3" w:rsidP="00EC1947">
      <w:pPr>
        <w:pStyle w:val="ListParagraph"/>
        <w:tabs>
          <w:tab w:val="left" w:pos="567"/>
          <w:tab w:val="left" w:pos="6804"/>
        </w:tabs>
        <w:spacing w:after="0" w:line="240" w:lineRule="auto"/>
        <w:ind w:left="0" w:right="-2"/>
        <w:rPr>
          <w:rFonts w:ascii="TH SarabunPSK" w:hAnsi="TH SarabunPSK" w:cs="TH SarabunPSK"/>
          <w:b/>
          <w:bCs/>
          <w:spacing w:val="-6"/>
          <w:sz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
        <w:gridCol w:w="1332"/>
        <w:gridCol w:w="614"/>
        <w:gridCol w:w="5416"/>
        <w:gridCol w:w="106"/>
        <w:gridCol w:w="1388"/>
        <w:gridCol w:w="108"/>
      </w:tblGrid>
      <w:tr w:rsidR="007A33B3" w:rsidRPr="00EB71B4" w:rsidTr="007B2DE1">
        <w:trPr>
          <w:gridAfter w:val="1"/>
          <w:wAfter w:w="108" w:type="dxa"/>
          <w:trHeight w:val="285"/>
        </w:trPr>
        <w:tc>
          <w:tcPr>
            <w:tcW w:w="1440" w:type="dxa"/>
            <w:gridSpan w:val="2"/>
            <w:tcBorders>
              <w:top w:val="nil"/>
              <w:left w:val="nil"/>
              <w:bottom w:val="nil"/>
              <w:right w:val="nil"/>
            </w:tcBorders>
          </w:tcPr>
          <w:p w:rsidR="007A33B3" w:rsidRPr="00EB71B4" w:rsidRDefault="007A33B3" w:rsidP="007A33B3">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MEE6</w:t>
            </w:r>
            <w:r w:rsidRPr="00EB71B4">
              <w:rPr>
                <w:rFonts w:ascii="TH SarabunPSK" w:hAnsi="TH SarabunPSK" w:cs="TH SarabunPSK"/>
                <w:b/>
                <w:bCs/>
                <w:sz w:val="32"/>
                <w:cs/>
              </w:rPr>
              <w:t>2-</w:t>
            </w:r>
            <w:r w:rsidRPr="00EB71B4">
              <w:rPr>
                <w:rFonts w:ascii="TH SarabunPSK" w:hAnsi="TH SarabunPSK" w:cs="TH SarabunPSK"/>
                <w:b/>
                <w:bCs/>
                <w:sz w:val="32"/>
              </w:rPr>
              <w:t>101</w:t>
            </w:r>
          </w:p>
        </w:tc>
        <w:tc>
          <w:tcPr>
            <w:tcW w:w="6030" w:type="dxa"/>
            <w:gridSpan w:val="2"/>
            <w:tcBorders>
              <w:top w:val="nil"/>
              <w:left w:val="nil"/>
              <w:bottom w:val="nil"/>
              <w:right w:val="nil"/>
            </w:tcBorders>
          </w:tcPr>
          <w:p w:rsidR="007A33B3" w:rsidRPr="00EB71B4" w:rsidRDefault="007A33B3" w:rsidP="007A33B3">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cs/>
              </w:rPr>
              <w:t>การเขียนแบบวิศวกรรม</w:t>
            </w:r>
            <w:r w:rsidRPr="00EB71B4">
              <w:rPr>
                <w:rFonts w:ascii="TH SarabunPSK" w:hAnsi="TH SarabunPSK" w:cs="TH SarabunPSK"/>
                <w:b/>
                <w:bCs/>
                <w:sz w:val="32"/>
              </w:rPr>
              <w:t xml:space="preserve"> 1</w:t>
            </w:r>
          </w:p>
        </w:tc>
        <w:tc>
          <w:tcPr>
            <w:tcW w:w="1494" w:type="dxa"/>
            <w:gridSpan w:val="2"/>
            <w:tcBorders>
              <w:top w:val="nil"/>
              <w:left w:val="nil"/>
              <w:bottom w:val="nil"/>
              <w:right w:val="nil"/>
            </w:tcBorders>
          </w:tcPr>
          <w:p w:rsidR="007A33B3" w:rsidRPr="00EB71B4" w:rsidRDefault="007A33B3" w:rsidP="007A33B3">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rPr>
              <w:t>2</w:t>
            </w:r>
            <w:r w:rsidRPr="00EB71B4">
              <w:rPr>
                <w:rFonts w:ascii="TH SarabunPSK" w:hAnsi="TH SarabunPSK" w:cs="TH SarabunPSK"/>
                <w:b/>
                <w:bCs/>
                <w:sz w:val="32"/>
                <w:cs/>
              </w:rPr>
              <w:t>(</w:t>
            </w:r>
            <w:r w:rsidRPr="00EB71B4">
              <w:rPr>
                <w:rFonts w:ascii="TH SarabunPSK" w:hAnsi="TH SarabunPSK" w:cs="TH SarabunPSK"/>
                <w:b/>
                <w:bCs/>
                <w:sz w:val="32"/>
              </w:rPr>
              <w:t>1</w:t>
            </w:r>
            <w:r w:rsidRPr="00EB71B4">
              <w:rPr>
                <w:rFonts w:ascii="TH SarabunPSK" w:hAnsi="TH SarabunPSK" w:cs="TH SarabunPSK"/>
                <w:b/>
                <w:bCs/>
                <w:sz w:val="32"/>
                <w:cs/>
              </w:rPr>
              <w:t>-</w:t>
            </w:r>
            <w:r w:rsidRPr="00EB71B4">
              <w:rPr>
                <w:rFonts w:ascii="TH SarabunPSK" w:hAnsi="TH SarabunPSK" w:cs="TH SarabunPSK"/>
                <w:b/>
                <w:bCs/>
                <w:sz w:val="32"/>
              </w:rPr>
              <w:t>3</w:t>
            </w:r>
            <w:r w:rsidRPr="00EB71B4">
              <w:rPr>
                <w:rFonts w:ascii="TH SarabunPSK" w:hAnsi="TH SarabunPSK" w:cs="TH SarabunPSK"/>
                <w:b/>
                <w:bCs/>
                <w:sz w:val="32"/>
                <w:cs/>
              </w:rPr>
              <w:t>-</w:t>
            </w:r>
            <w:r w:rsidRPr="00EB71B4">
              <w:rPr>
                <w:rFonts w:ascii="TH SarabunPSK" w:hAnsi="TH SarabunPSK" w:cs="TH SarabunPSK"/>
                <w:b/>
                <w:bCs/>
                <w:sz w:val="32"/>
              </w:rPr>
              <w:t>4</w:t>
            </w:r>
            <w:r w:rsidRPr="00EB71B4">
              <w:rPr>
                <w:rFonts w:ascii="TH SarabunPSK" w:hAnsi="TH SarabunPSK" w:cs="TH SarabunPSK"/>
                <w:b/>
                <w:bCs/>
                <w:sz w:val="32"/>
                <w:cs/>
              </w:rPr>
              <w:t>)</w:t>
            </w:r>
          </w:p>
        </w:tc>
      </w:tr>
      <w:tr w:rsidR="007A33B3" w:rsidRPr="00EB71B4" w:rsidTr="007B2DE1">
        <w:trPr>
          <w:gridAfter w:val="1"/>
          <w:wAfter w:w="108" w:type="dxa"/>
          <w:trHeight w:val="285"/>
        </w:trPr>
        <w:tc>
          <w:tcPr>
            <w:tcW w:w="1440" w:type="dxa"/>
            <w:gridSpan w:val="2"/>
            <w:tcBorders>
              <w:top w:val="nil"/>
              <w:left w:val="nil"/>
              <w:bottom w:val="nil"/>
              <w:right w:val="nil"/>
            </w:tcBorders>
          </w:tcPr>
          <w:p w:rsidR="007A33B3" w:rsidRPr="00EB71B4" w:rsidRDefault="007A33B3" w:rsidP="007A33B3">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6030" w:type="dxa"/>
            <w:gridSpan w:val="2"/>
            <w:tcBorders>
              <w:top w:val="nil"/>
              <w:left w:val="nil"/>
              <w:bottom w:val="nil"/>
              <w:right w:val="nil"/>
            </w:tcBorders>
          </w:tcPr>
          <w:p w:rsidR="007A33B3" w:rsidRPr="00EB71B4" w:rsidRDefault="007A33B3" w:rsidP="007A33B3">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Engineering Drawing I</w:t>
            </w:r>
          </w:p>
        </w:tc>
        <w:tc>
          <w:tcPr>
            <w:tcW w:w="1494" w:type="dxa"/>
            <w:gridSpan w:val="2"/>
            <w:tcBorders>
              <w:top w:val="nil"/>
              <w:left w:val="nil"/>
              <w:bottom w:val="nil"/>
              <w:right w:val="nil"/>
            </w:tcBorders>
          </w:tcPr>
          <w:p w:rsidR="007A33B3" w:rsidRPr="00EB71B4" w:rsidRDefault="007A33B3" w:rsidP="007A33B3">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7A33B3" w:rsidRPr="00EB71B4" w:rsidTr="007B2DE1">
        <w:trPr>
          <w:gridAfter w:val="1"/>
          <w:wAfter w:w="108" w:type="dxa"/>
          <w:trHeight w:val="285"/>
        </w:trPr>
        <w:tc>
          <w:tcPr>
            <w:tcW w:w="8964" w:type="dxa"/>
            <w:gridSpan w:val="6"/>
            <w:tcBorders>
              <w:top w:val="nil"/>
              <w:left w:val="nil"/>
              <w:bottom w:val="nil"/>
              <w:right w:val="nil"/>
            </w:tcBorders>
          </w:tcPr>
          <w:p w:rsidR="007A33B3" w:rsidRPr="00EB71B4" w:rsidRDefault="007A33B3" w:rsidP="007A33B3">
            <w:pPr>
              <w:pStyle w:val="ListParagraph"/>
              <w:tabs>
                <w:tab w:val="left" w:pos="1418"/>
                <w:tab w:val="left" w:pos="1701"/>
                <w:tab w:val="left" w:pos="6804"/>
              </w:tabs>
              <w:spacing w:after="0" w:line="240" w:lineRule="auto"/>
              <w:ind w:left="0" w:right="-2" w:firstLine="1452"/>
              <w:jc w:val="thaiDistribute"/>
              <w:rPr>
                <w:rFonts w:ascii="TH SarabunPSK" w:hAnsi="TH SarabunPSK" w:cs="TH SarabunPSK"/>
                <w:sz w:val="32"/>
              </w:rPr>
            </w:pPr>
            <w:r w:rsidRPr="00EB71B4">
              <w:rPr>
                <w:rFonts w:ascii="TH SarabunPSK" w:hAnsi="TH SarabunPSK" w:cs="TH SarabunPSK"/>
                <w:sz w:val="32"/>
                <w:cs/>
              </w:rPr>
              <w:t>รายวิชานี้มีเนื้อหาเกี่ยวกับการเขียนแบบทางวิศวกรรมโดยครอบคลุมหัวข้อต่าง ๆ ได้แก่ การเขียนตัวอักษรและตัวเลข เรขาคณิตประยุกต์ การสเกตภาพ การเขียนภาพออโธกราฟิก ภาพช่วย ภาพออบลิค การเขียนภาพพิคทอเรียล การใช้วิธีโปรเจคชัน การแสดงความยาวจริง ขนาดจริงของระนาบและภาพตัด การกำหนดขนาดและรายละเอียด แผ่นคลี่และภาพประกอบ การเขียนแบบทางวิศวกรรมโยธา สถาปัตยกรรม วิศวกรรมโครงสร้าง และวิศวกรรมไฟฟ้า การเขียนแบบโดยใช้คอมพิวเตอร์เบื้องต้น</w:t>
            </w:r>
          </w:p>
        </w:tc>
      </w:tr>
      <w:tr w:rsidR="007A33B3" w:rsidRPr="00EB71B4" w:rsidTr="007B2DE1">
        <w:trPr>
          <w:gridAfter w:val="1"/>
          <w:wAfter w:w="108" w:type="dxa"/>
          <w:trHeight w:val="285"/>
        </w:trPr>
        <w:tc>
          <w:tcPr>
            <w:tcW w:w="8964" w:type="dxa"/>
            <w:gridSpan w:val="6"/>
            <w:tcBorders>
              <w:top w:val="nil"/>
              <w:left w:val="nil"/>
              <w:bottom w:val="nil"/>
              <w:right w:val="nil"/>
            </w:tcBorders>
          </w:tcPr>
          <w:p w:rsidR="007A33B3" w:rsidRPr="00EB71B4" w:rsidRDefault="007A33B3" w:rsidP="007A33B3">
            <w:pPr>
              <w:pStyle w:val="ListParagraph"/>
              <w:tabs>
                <w:tab w:val="left" w:pos="1418"/>
                <w:tab w:val="left" w:pos="1701"/>
                <w:tab w:val="left" w:pos="6804"/>
              </w:tabs>
              <w:spacing w:after="0" w:line="240" w:lineRule="auto"/>
              <w:ind w:left="0" w:right="-2" w:firstLine="1452"/>
              <w:jc w:val="thaiDistribute"/>
              <w:rPr>
                <w:rFonts w:ascii="TH SarabunPSK" w:hAnsi="TH SarabunPSK" w:cs="TH SarabunPSK"/>
                <w:sz w:val="32"/>
              </w:rPr>
            </w:pPr>
            <w:r w:rsidRPr="00EB71B4">
              <w:rPr>
                <w:rFonts w:ascii="TH SarabunPSK" w:hAnsi="TH SarabunPSK" w:cs="TH SarabunPSK"/>
                <w:sz w:val="32"/>
              </w:rPr>
              <w:lastRenderedPageBreak/>
              <w:t>This course deal with Engineering Drawing and includes the following topics</w:t>
            </w:r>
            <w:r w:rsidRPr="00EB71B4">
              <w:rPr>
                <w:rFonts w:ascii="TH SarabunPSK" w:hAnsi="TH SarabunPSK" w:cs="TH SarabunPSK"/>
                <w:sz w:val="32"/>
                <w:cs/>
              </w:rPr>
              <w:t xml:space="preserve">: </w:t>
            </w:r>
            <w:r w:rsidRPr="00EB71B4">
              <w:rPr>
                <w:rFonts w:ascii="TH SarabunPSK" w:hAnsi="TH SarabunPSK" w:cs="TH SarabunPSK"/>
                <w:sz w:val="32"/>
              </w:rPr>
              <w:t>introduction to engineering drawing, lettering, applied geometry, sketching, orthographic projection, auxiliary view, oblique view, pictorial sketching, projection method, true length, true shape of plane surface, section views, dimensions and specifications, detail and assembly drawings, civil drawing, architectural drawing, electrical drawing, and introduction to the use of computer for making of drawings</w:t>
            </w:r>
            <w:r w:rsidRPr="00EB71B4">
              <w:rPr>
                <w:rFonts w:ascii="TH SarabunPSK" w:hAnsi="TH SarabunPSK" w:cs="TH SarabunPSK"/>
                <w:sz w:val="32"/>
                <w:cs/>
              </w:rPr>
              <w:t>.</w:t>
            </w:r>
          </w:p>
          <w:p w:rsidR="007A33B3" w:rsidRPr="00EB71B4" w:rsidRDefault="007A33B3" w:rsidP="00222A13">
            <w:pPr>
              <w:pStyle w:val="ListParagraph"/>
              <w:tabs>
                <w:tab w:val="left" w:pos="1418"/>
                <w:tab w:val="left" w:pos="1701"/>
                <w:tab w:val="left" w:pos="6804"/>
              </w:tabs>
              <w:spacing w:after="0" w:line="240" w:lineRule="auto"/>
              <w:ind w:left="0" w:right="-2"/>
              <w:jc w:val="thaiDistribute"/>
              <w:rPr>
                <w:rFonts w:ascii="TH SarabunPSK" w:hAnsi="TH SarabunPSK" w:cs="TH SarabunPSK" w:hint="cs"/>
                <w:sz w:val="32"/>
                <w:cs/>
              </w:rPr>
            </w:pPr>
          </w:p>
        </w:tc>
      </w:tr>
      <w:tr w:rsidR="007A33B3" w:rsidRPr="00EB71B4" w:rsidTr="007B2DE1">
        <w:trPr>
          <w:gridBefore w:val="1"/>
          <w:wBefore w:w="108" w:type="dxa"/>
          <w:trHeight w:val="285"/>
        </w:trPr>
        <w:tc>
          <w:tcPr>
            <w:tcW w:w="1946" w:type="dxa"/>
            <w:gridSpan w:val="2"/>
            <w:tcBorders>
              <w:top w:val="nil"/>
              <w:left w:val="nil"/>
              <w:bottom w:val="nil"/>
              <w:right w:val="nil"/>
            </w:tcBorders>
          </w:tcPr>
          <w:p w:rsidR="007A33B3" w:rsidRPr="00EB71B4" w:rsidRDefault="007A33B3" w:rsidP="007A33B3">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MEE6</w:t>
            </w:r>
            <w:r w:rsidRPr="00EB71B4">
              <w:rPr>
                <w:rFonts w:ascii="TH SarabunPSK" w:hAnsi="TH SarabunPSK" w:cs="TH SarabunPSK"/>
                <w:b/>
                <w:bCs/>
                <w:sz w:val="32"/>
                <w:cs/>
              </w:rPr>
              <w:t>2-</w:t>
            </w:r>
            <w:r w:rsidR="007B2DE1" w:rsidRPr="00EB71B4">
              <w:rPr>
                <w:rFonts w:ascii="TH SarabunPSK" w:hAnsi="TH SarabunPSK" w:cs="TH SarabunPSK"/>
                <w:b/>
                <w:bCs/>
                <w:sz w:val="32"/>
              </w:rPr>
              <w:t>102</w:t>
            </w:r>
          </w:p>
        </w:tc>
        <w:tc>
          <w:tcPr>
            <w:tcW w:w="5522" w:type="dxa"/>
            <w:gridSpan w:val="2"/>
            <w:tcBorders>
              <w:top w:val="nil"/>
              <w:left w:val="nil"/>
              <w:bottom w:val="nil"/>
              <w:right w:val="nil"/>
            </w:tcBorders>
          </w:tcPr>
          <w:p w:rsidR="007A33B3" w:rsidRPr="00EB71B4" w:rsidRDefault="007A33B3" w:rsidP="007A33B3">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cs/>
              </w:rPr>
              <w:t>การเขียนแบบวิศวกรรม</w:t>
            </w:r>
            <w:r w:rsidRPr="00EB71B4">
              <w:rPr>
                <w:rFonts w:ascii="TH SarabunPSK" w:hAnsi="TH SarabunPSK" w:cs="TH SarabunPSK"/>
                <w:b/>
                <w:bCs/>
                <w:sz w:val="32"/>
              </w:rPr>
              <w:t xml:space="preserve"> 2</w:t>
            </w:r>
          </w:p>
        </w:tc>
        <w:tc>
          <w:tcPr>
            <w:tcW w:w="1496" w:type="dxa"/>
            <w:gridSpan w:val="2"/>
            <w:tcBorders>
              <w:top w:val="nil"/>
              <w:left w:val="nil"/>
              <w:bottom w:val="nil"/>
              <w:right w:val="nil"/>
            </w:tcBorders>
          </w:tcPr>
          <w:p w:rsidR="007A33B3" w:rsidRPr="00EB71B4" w:rsidRDefault="007A33B3" w:rsidP="007A33B3">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rPr>
              <w:t>2</w:t>
            </w:r>
            <w:r w:rsidRPr="00EB71B4">
              <w:rPr>
                <w:rFonts w:ascii="TH SarabunPSK" w:hAnsi="TH SarabunPSK" w:cs="TH SarabunPSK"/>
                <w:b/>
                <w:bCs/>
                <w:sz w:val="32"/>
                <w:cs/>
              </w:rPr>
              <w:t>(</w:t>
            </w:r>
            <w:r w:rsidRPr="00EB71B4">
              <w:rPr>
                <w:rFonts w:ascii="TH SarabunPSK" w:hAnsi="TH SarabunPSK" w:cs="TH SarabunPSK"/>
                <w:b/>
                <w:bCs/>
                <w:sz w:val="32"/>
              </w:rPr>
              <w:t>1</w:t>
            </w:r>
            <w:r w:rsidRPr="00EB71B4">
              <w:rPr>
                <w:rFonts w:ascii="TH SarabunPSK" w:hAnsi="TH SarabunPSK" w:cs="TH SarabunPSK"/>
                <w:b/>
                <w:bCs/>
                <w:sz w:val="32"/>
                <w:cs/>
              </w:rPr>
              <w:t>-</w:t>
            </w:r>
            <w:r w:rsidRPr="00EB71B4">
              <w:rPr>
                <w:rFonts w:ascii="TH SarabunPSK" w:hAnsi="TH SarabunPSK" w:cs="TH SarabunPSK"/>
                <w:b/>
                <w:bCs/>
                <w:sz w:val="32"/>
              </w:rPr>
              <w:t>3</w:t>
            </w:r>
            <w:r w:rsidRPr="00EB71B4">
              <w:rPr>
                <w:rFonts w:ascii="TH SarabunPSK" w:hAnsi="TH SarabunPSK" w:cs="TH SarabunPSK"/>
                <w:b/>
                <w:bCs/>
                <w:sz w:val="32"/>
                <w:cs/>
              </w:rPr>
              <w:t>-</w:t>
            </w:r>
            <w:r w:rsidRPr="00EB71B4">
              <w:rPr>
                <w:rFonts w:ascii="TH SarabunPSK" w:hAnsi="TH SarabunPSK" w:cs="TH SarabunPSK"/>
                <w:b/>
                <w:bCs/>
                <w:sz w:val="32"/>
              </w:rPr>
              <w:t>4</w:t>
            </w:r>
            <w:r w:rsidRPr="00EB71B4">
              <w:rPr>
                <w:rFonts w:ascii="TH SarabunPSK" w:hAnsi="TH SarabunPSK" w:cs="TH SarabunPSK"/>
                <w:b/>
                <w:bCs/>
                <w:sz w:val="32"/>
                <w:cs/>
              </w:rPr>
              <w:t>)</w:t>
            </w:r>
          </w:p>
        </w:tc>
      </w:tr>
      <w:tr w:rsidR="007A33B3" w:rsidRPr="00EB71B4" w:rsidTr="007B2DE1">
        <w:trPr>
          <w:gridBefore w:val="1"/>
          <w:wBefore w:w="108" w:type="dxa"/>
          <w:trHeight w:val="285"/>
        </w:trPr>
        <w:tc>
          <w:tcPr>
            <w:tcW w:w="1946" w:type="dxa"/>
            <w:gridSpan w:val="2"/>
            <w:tcBorders>
              <w:top w:val="nil"/>
              <w:left w:val="nil"/>
              <w:bottom w:val="nil"/>
              <w:right w:val="nil"/>
            </w:tcBorders>
          </w:tcPr>
          <w:p w:rsidR="007A33B3" w:rsidRPr="00EB71B4" w:rsidRDefault="007A33B3" w:rsidP="007A33B3">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522" w:type="dxa"/>
            <w:gridSpan w:val="2"/>
            <w:tcBorders>
              <w:top w:val="nil"/>
              <w:left w:val="nil"/>
              <w:bottom w:val="nil"/>
              <w:right w:val="nil"/>
            </w:tcBorders>
          </w:tcPr>
          <w:p w:rsidR="007A33B3" w:rsidRPr="00EB71B4" w:rsidRDefault="007A33B3" w:rsidP="007A33B3">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Engineering Drawing II</w:t>
            </w:r>
          </w:p>
        </w:tc>
        <w:tc>
          <w:tcPr>
            <w:tcW w:w="1496" w:type="dxa"/>
            <w:gridSpan w:val="2"/>
            <w:tcBorders>
              <w:top w:val="nil"/>
              <w:left w:val="nil"/>
              <w:bottom w:val="nil"/>
              <w:right w:val="nil"/>
            </w:tcBorders>
          </w:tcPr>
          <w:p w:rsidR="007A33B3" w:rsidRPr="00EB71B4" w:rsidRDefault="007A33B3" w:rsidP="007A33B3">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7A33B3" w:rsidRPr="00EB71B4" w:rsidTr="007B2DE1">
        <w:trPr>
          <w:gridBefore w:val="1"/>
          <w:wBefore w:w="108" w:type="dxa"/>
          <w:trHeight w:val="285"/>
        </w:trPr>
        <w:tc>
          <w:tcPr>
            <w:tcW w:w="1946" w:type="dxa"/>
            <w:gridSpan w:val="2"/>
            <w:tcBorders>
              <w:top w:val="nil"/>
              <w:left w:val="nil"/>
              <w:bottom w:val="nil"/>
              <w:right w:val="nil"/>
            </w:tcBorders>
          </w:tcPr>
          <w:p w:rsidR="007A33B3" w:rsidRPr="00EB71B4" w:rsidRDefault="007A33B3" w:rsidP="007A33B3">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eastAsia="Times New Roman" w:hAnsi="TH SarabunPSK" w:cs="TH SarabunPSK"/>
                <w:b/>
                <w:bCs/>
                <w:spacing w:val="-4"/>
                <w:cs/>
              </w:rPr>
              <w:t>รายวิชาบังคับก่อน</w:t>
            </w:r>
            <w:r w:rsidRPr="00EB71B4">
              <w:rPr>
                <w:rFonts w:ascii="TH SarabunPSK" w:hAnsi="TH SarabunPSK" w:cs="TH SarabunPSK"/>
                <w:b/>
                <w:bCs/>
                <w:sz w:val="32"/>
                <w:cs/>
              </w:rPr>
              <w:t>:</w:t>
            </w:r>
          </w:p>
        </w:tc>
        <w:tc>
          <w:tcPr>
            <w:tcW w:w="7018" w:type="dxa"/>
            <w:gridSpan w:val="4"/>
            <w:tcBorders>
              <w:top w:val="nil"/>
              <w:left w:val="nil"/>
              <w:bottom w:val="nil"/>
              <w:right w:val="nil"/>
            </w:tcBorders>
          </w:tcPr>
          <w:p w:rsidR="007A33B3" w:rsidRPr="00EB71B4" w:rsidRDefault="00D619A4" w:rsidP="007A33B3">
            <w:pPr>
              <w:pStyle w:val="ListParagraph"/>
              <w:tabs>
                <w:tab w:val="left" w:pos="1418"/>
                <w:tab w:val="left" w:pos="1701"/>
                <w:tab w:val="left" w:pos="6804"/>
              </w:tabs>
              <w:spacing w:after="0" w:line="240" w:lineRule="auto"/>
              <w:ind w:left="0" w:right="-2"/>
              <w:rPr>
                <w:rFonts w:ascii="TH SarabunPSK" w:hAnsi="TH SarabunPSK" w:cs="TH SarabunPSK"/>
                <w:sz w:val="32"/>
              </w:rPr>
            </w:pPr>
            <w:r w:rsidRPr="00EB71B4">
              <w:rPr>
                <w:rFonts w:ascii="TH SarabunPSK" w:hAnsi="TH SarabunPSK" w:cs="TH SarabunPSK"/>
                <w:sz w:val="32"/>
                <w:cs/>
              </w:rPr>
              <w:t>เป็นนักศึกษาที่ได้รับเกรดใดๆ (</w:t>
            </w:r>
            <w:r w:rsidRPr="00EB71B4">
              <w:rPr>
                <w:rFonts w:ascii="TH SarabunPSK" w:hAnsi="TH SarabunPSK" w:cs="TH SarabunPSK"/>
                <w:sz w:val="32"/>
              </w:rPr>
              <w:t xml:space="preserve">A </w:t>
            </w:r>
            <w:r w:rsidRPr="00EB71B4">
              <w:rPr>
                <w:rFonts w:ascii="TH SarabunPSK" w:hAnsi="TH SarabunPSK" w:cs="TH SarabunPSK"/>
                <w:sz w:val="32"/>
                <w:cs/>
              </w:rPr>
              <w:t xml:space="preserve">ถึง </w:t>
            </w:r>
            <w:r w:rsidRPr="00EB71B4">
              <w:rPr>
                <w:rFonts w:ascii="TH SarabunPSK" w:hAnsi="TH SarabunPSK" w:cs="TH SarabunPSK"/>
                <w:sz w:val="32"/>
              </w:rPr>
              <w:t xml:space="preserve">D) </w:t>
            </w:r>
            <w:r w:rsidRPr="00EB71B4">
              <w:rPr>
                <w:rFonts w:ascii="TH SarabunPSK" w:hAnsi="TH SarabunPSK" w:cs="TH SarabunPSK"/>
                <w:sz w:val="32"/>
                <w:cs/>
              </w:rPr>
              <w:t>จากรายวิชา</w:t>
            </w:r>
            <w:r w:rsidRPr="00EB71B4">
              <w:rPr>
                <w:rFonts w:ascii="TH SarabunPSK" w:hAnsi="TH SarabunPSK" w:cs="TH SarabunPSK" w:hint="cs"/>
                <w:sz w:val="32"/>
                <w:cs/>
              </w:rPr>
              <w:t xml:space="preserve"> </w:t>
            </w:r>
            <w:r w:rsidR="007A33B3" w:rsidRPr="00EB71B4">
              <w:rPr>
                <w:rFonts w:ascii="TH SarabunPSK" w:hAnsi="TH SarabunPSK" w:cs="TH SarabunPSK"/>
                <w:sz w:val="32"/>
              </w:rPr>
              <w:t>MEE6</w:t>
            </w:r>
            <w:r w:rsidR="007A33B3" w:rsidRPr="00EB71B4">
              <w:rPr>
                <w:rFonts w:ascii="TH SarabunPSK" w:hAnsi="TH SarabunPSK" w:cs="TH SarabunPSK"/>
                <w:sz w:val="32"/>
                <w:cs/>
              </w:rPr>
              <w:t>2-</w:t>
            </w:r>
            <w:r w:rsidR="007A33B3" w:rsidRPr="00EB71B4">
              <w:rPr>
                <w:rFonts w:ascii="TH SarabunPSK" w:hAnsi="TH SarabunPSK" w:cs="TH SarabunPSK"/>
                <w:sz w:val="32"/>
              </w:rPr>
              <w:t xml:space="preserve">101 </w:t>
            </w:r>
            <w:r w:rsidR="007A33B3" w:rsidRPr="00EB71B4">
              <w:rPr>
                <w:rFonts w:ascii="TH SarabunPSK" w:hAnsi="TH SarabunPSK" w:cs="TH SarabunPSK"/>
                <w:sz w:val="32"/>
                <w:cs/>
              </w:rPr>
              <w:t xml:space="preserve">การเขียนแบบวิศวกรรม </w:t>
            </w:r>
            <w:r w:rsidR="007A33B3" w:rsidRPr="00EB71B4">
              <w:rPr>
                <w:rFonts w:ascii="TH SarabunPSK" w:hAnsi="TH SarabunPSK" w:cs="TH SarabunPSK"/>
                <w:sz w:val="32"/>
              </w:rPr>
              <w:t>1</w:t>
            </w:r>
          </w:p>
        </w:tc>
      </w:tr>
      <w:tr w:rsidR="007A33B3" w:rsidRPr="00EB71B4" w:rsidTr="007B2DE1">
        <w:trPr>
          <w:gridBefore w:val="1"/>
          <w:wBefore w:w="108" w:type="dxa"/>
          <w:trHeight w:val="285"/>
        </w:trPr>
        <w:tc>
          <w:tcPr>
            <w:tcW w:w="1946" w:type="dxa"/>
            <w:gridSpan w:val="2"/>
            <w:tcBorders>
              <w:top w:val="nil"/>
              <w:left w:val="nil"/>
              <w:bottom w:val="nil"/>
              <w:right w:val="nil"/>
            </w:tcBorders>
          </w:tcPr>
          <w:p w:rsidR="007A33B3" w:rsidRPr="00EB71B4" w:rsidRDefault="007A33B3" w:rsidP="007A33B3">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pacing w:val="-4"/>
                <w:sz w:val="32"/>
              </w:rPr>
              <w:t>Pre</w:t>
            </w:r>
            <w:r w:rsidRPr="00EB71B4">
              <w:rPr>
                <w:rFonts w:ascii="TH SarabunPSK" w:hAnsi="TH SarabunPSK" w:cs="TH SarabunPSK"/>
                <w:b/>
                <w:bCs/>
                <w:spacing w:val="-4"/>
                <w:sz w:val="32"/>
                <w:cs/>
              </w:rPr>
              <w:t>-</w:t>
            </w:r>
            <w:r w:rsidRPr="00EB71B4">
              <w:rPr>
                <w:rFonts w:ascii="TH SarabunPSK" w:hAnsi="TH SarabunPSK" w:cs="TH SarabunPSK"/>
                <w:b/>
                <w:bCs/>
                <w:spacing w:val="-4"/>
                <w:sz w:val="32"/>
              </w:rPr>
              <w:t>requisite</w:t>
            </w:r>
            <w:r w:rsidRPr="00EB71B4">
              <w:rPr>
                <w:rFonts w:ascii="TH SarabunPSK" w:hAnsi="TH SarabunPSK" w:cs="TH SarabunPSK"/>
                <w:b/>
                <w:bCs/>
                <w:sz w:val="32"/>
                <w:cs/>
              </w:rPr>
              <w:t>:</w:t>
            </w:r>
          </w:p>
        </w:tc>
        <w:tc>
          <w:tcPr>
            <w:tcW w:w="7018" w:type="dxa"/>
            <w:gridSpan w:val="4"/>
            <w:tcBorders>
              <w:top w:val="nil"/>
              <w:left w:val="nil"/>
              <w:bottom w:val="nil"/>
              <w:right w:val="nil"/>
            </w:tcBorders>
          </w:tcPr>
          <w:p w:rsidR="007A33B3" w:rsidRPr="00EB71B4" w:rsidRDefault="00D619A4" w:rsidP="007A33B3">
            <w:pPr>
              <w:pStyle w:val="ListParagraph"/>
              <w:tabs>
                <w:tab w:val="left" w:pos="1418"/>
                <w:tab w:val="left" w:pos="1701"/>
                <w:tab w:val="left" w:pos="6804"/>
              </w:tabs>
              <w:spacing w:after="0" w:line="240" w:lineRule="auto"/>
              <w:ind w:left="0" w:right="-2"/>
              <w:rPr>
                <w:rFonts w:ascii="TH SarabunPSK" w:hAnsi="TH SarabunPSK" w:cs="TH SarabunPSK"/>
                <w:sz w:val="32"/>
              </w:rPr>
            </w:pPr>
            <w:r w:rsidRPr="00EB71B4">
              <w:rPr>
                <w:rFonts w:ascii="TH SarabunPSK" w:hAnsi="TH SarabunPSK" w:cs="TH SarabunPSK"/>
                <w:sz w:val="32"/>
              </w:rPr>
              <w:t xml:space="preserve">For students who have received a grade (A to D) from </w:t>
            </w:r>
            <w:r w:rsidR="007A33B3" w:rsidRPr="00EB71B4">
              <w:rPr>
                <w:rFonts w:ascii="TH SarabunPSK" w:hAnsi="TH SarabunPSK" w:cs="TH SarabunPSK"/>
                <w:sz w:val="32"/>
              </w:rPr>
              <w:t>MEE6</w:t>
            </w:r>
            <w:r w:rsidR="007A33B3" w:rsidRPr="00EB71B4">
              <w:rPr>
                <w:rFonts w:ascii="TH SarabunPSK" w:hAnsi="TH SarabunPSK" w:cs="TH SarabunPSK"/>
                <w:sz w:val="32"/>
                <w:cs/>
              </w:rPr>
              <w:t>2-</w:t>
            </w:r>
            <w:r w:rsidR="007A33B3" w:rsidRPr="00EB71B4">
              <w:rPr>
                <w:rFonts w:ascii="TH SarabunPSK" w:hAnsi="TH SarabunPSK" w:cs="TH SarabunPSK"/>
                <w:sz w:val="32"/>
              </w:rPr>
              <w:t>101 Engineering Drawing I</w:t>
            </w:r>
          </w:p>
        </w:tc>
      </w:tr>
      <w:tr w:rsidR="007A33B3" w:rsidRPr="00EB71B4" w:rsidTr="007B2DE1">
        <w:trPr>
          <w:gridBefore w:val="1"/>
          <w:wBefore w:w="108" w:type="dxa"/>
          <w:trHeight w:val="285"/>
        </w:trPr>
        <w:tc>
          <w:tcPr>
            <w:tcW w:w="8964" w:type="dxa"/>
            <w:gridSpan w:val="6"/>
            <w:tcBorders>
              <w:top w:val="nil"/>
              <w:left w:val="nil"/>
              <w:bottom w:val="nil"/>
              <w:right w:val="nil"/>
            </w:tcBorders>
          </w:tcPr>
          <w:p w:rsidR="007A33B3" w:rsidRPr="00EB71B4" w:rsidRDefault="007A33B3" w:rsidP="007A33B3">
            <w:pPr>
              <w:pStyle w:val="ListParagraph"/>
              <w:tabs>
                <w:tab w:val="left" w:pos="1418"/>
                <w:tab w:val="left" w:pos="1701"/>
                <w:tab w:val="left" w:pos="6804"/>
              </w:tabs>
              <w:spacing w:after="0" w:line="240" w:lineRule="auto"/>
              <w:ind w:left="0" w:right="-2" w:firstLine="1452"/>
              <w:jc w:val="thaiDistribute"/>
              <w:rPr>
                <w:rFonts w:ascii="TH SarabunPSK" w:hAnsi="TH SarabunPSK" w:cs="TH SarabunPSK"/>
                <w:sz w:val="32"/>
              </w:rPr>
            </w:pPr>
            <w:r w:rsidRPr="00EB71B4">
              <w:rPr>
                <w:rFonts w:ascii="TH SarabunPSK" w:hAnsi="TH SarabunPSK" w:cs="TH SarabunPSK"/>
                <w:sz w:val="32"/>
                <w:cs/>
              </w:rPr>
              <w:t>รายวิชานี้มีเนื้อหาเกี่ยวกับการเขียนแบบทางวิศวกรรมโดยให้ความสำคัญกับการใช้คอมพิวเตอร์ช่วยในการเขียนแบบและออกแบบทางวิศวกรรม รวมทั้งรายละเอียดประกอบแบบในด้านต่างๆ การเขียนภาพสามมิติ การเขียนชิ้นส่วนเครื่องจักรกล รอยเชื่อม ระบบงานท่อและการเขียนแบบวิศวกรรมโครงสร้าง</w:t>
            </w:r>
          </w:p>
        </w:tc>
      </w:tr>
      <w:tr w:rsidR="007A33B3" w:rsidRPr="00EB71B4" w:rsidTr="007B2DE1">
        <w:trPr>
          <w:gridBefore w:val="1"/>
          <w:wBefore w:w="108" w:type="dxa"/>
          <w:trHeight w:val="285"/>
        </w:trPr>
        <w:tc>
          <w:tcPr>
            <w:tcW w:w="8964" w:type="dxa"/>
            <w:gridSpan w:val="6"/>
            <w:tcBorders>
              <w:top w:val="nil"/>
              <w:left w:val="nil"/>
              <w:bottom w:val="nil"/>
              <w:right w:val="nil"/>
            </w:tcBorders>
          </w:tcPr>
          <w:p w:rsidR="007A33B3" w:rsidRPr="00EB71B4" w:rsidRDefault="007A33B3" w:rsidP="007A33B3">
            <w:pPr>
              <w:pStyle w:val="ListParagraph"/>
              <w:tabs>
                <w:tab w:val="left" w:pos="1418"/>
                <w:tab w:val="left" w:pos="1701"/>
                <w:tab w:val="left" w:pos="6804"/>
              </w:tabs>
              <w:spacing w:after="0" w:line="240" w:lineRule="auto"/>
              <w:ind w:left="0" w:right="-2" w:firstLine="1452"/>
              <w:jc w:val="thaiDistribute"/>
              <w:rPr>
                <w:rFonts w:ascii="TH SarabunPSK" w:hAnsi="TH SarabunPSK" w:cs="TH SarabunPSK"/>
                <w:sz w:val="32"/>
                <w:cs/>
              </w:rPr>
            </w:pPr>
            <w:r w:rsidRPr="00EB71B4">
              <w:rPr>
                <w:rFonts w:ascii="TH SarabunPSK" w:hAnsi="TH SarabunPSK" w:cs="TH SarabunPSK"/>
                <w:sz w:val="32"/>
              </w:rPr>
              <w:t>This course deals with Engineering Drawing emphasizing on computer</w:t>
            </w:r>
            <w:r w:rsidRPr="00EB71B4">
              <w:rPr>
                <w:rFonts w:ascii="TH SarabunPSK" w:hAnsi="TH SarabunPSK" w:cs="TH SarabunPSK"/>
                <w:sz w:val="32"/>
                <w:cs/>
              </w:rPr>
              <w:t>-</w:t>
            </w:r>
            <w:r w:rsidRPr="00EB71B4">
              <w:rPr>
                <w:rFonts w:ascii="TH SarabunPSK" w:hAnsi="TH SarabunPSK" w:cs="TH SarabunPSK"/>
                <w:sz w:val="32"/>
              </w:rPr>
              <w:t>aided drawing and engineering design including specifications, three dimensional drawing, mechanical components, welding, plumbing systems, and structural drawings</w:t>
            </w:r>
            <w:r w:rsidRPr="00EB71B4">
              <w:rPr>
                <w:rFonts w:ascii="TH SarabunPSK" w:hAnsi="TH SarabunPSK" w:cs="TH SarabunPSK"/>
                <w:sz w:val="32"/>
                <w:cs/>
              </w:rPr>
              <w:t>.</w:t>
            </w:r>
          </w:p>
        </w:tc>
      </w:tr>
    </w:tbl>
    <w:p w:rsidR="007A33B3" w:rsidRPr="00EB71B4" w:rsidRDefault="007A33B3" w:rsidP="00EC1947">
      <w:pPr>
        <w:pStyle w:val="ListParagraph"/>
        <w:tabs>
          <w:tab w:val="left" w:pos="567"/>
          <w:tab w:val="left" w:pos="6804"/>
        </w:tabs>
        <w:spacing w:after="0" w:line="240" w:lineRule="auto"/>
        <w:ind w:left="0" w:right="-2"/>
        <w:rPr>
          <w:rFonts w:ascii="TH SarabunPSK" w:hAnsi="TH SarabunPSK" w:cs="TH SarabunPSK"/>
          <w:b/>
          <w:bCs/>
          <w:spacing w:val="-6"/>
          <w:sz w:val="32"/>
        </w:rPr>
      </w:pPr>
    </w:p>
    <w:tbl>
      <w:tblPr>
        <w:tblW w:w="4990" w:type="pct"/>
        <w:tblInd w:w="18" w:type="dxa"/>
        <w:tblLook w:val="0000" w:firstRow="0" w:lastRow="0" w:firstColumn="0" w:lastColumn="0" w:noHBand="0" w:noVBand="0"/>
      </w:tblPr>
      <w:tblGrid>
        <w:gridCol w:w="9225"/>
      </w:tblGrid>
      <w:tr w:rsidR="00162974" w:rsidRPr="00EB71B4" w:rsidTr="00222A13">
        <w:trPr>
          <w:trHeight w:val="285"/>
        </w:trPr>
        <w:tc>
          <w:tcPr>
            <w:tcW w:w="5000" w:type="pct"/>
          </w:tcPr>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2"/>
              <w:gridCol w:w="5146"/>
              <w:gridCol w:w="7"/>
              <w:gridCol w:w="1487"/>
              <w:gridCol w:w="18"/>
            </w:tblGrid>
            <w:tr w:rsidR="0033146C" w:rsidRPr="00EB71B4" w:rsidTr="007B2DE1">
              <w:trPr>
                <w:trHeight w:val="285"/>
              </w:trPr>
              <w:tc>
                <w:tcPr>
                  <w:tcW w:w="1872" w:type="dxa"/>
                  <w:tcBorders>
                    <w:top w:val="nil"/>
                    <w:left w:val="nil"/>
                    <w:bottom w:val="nil"/>
                    <w:right w:val="nil"/>
                  </w:tcBorders>
                </w:tcPr>
                <w:p w:rsidR="0033146C" w:rsidRPr="00EB71B4" w:rsidRDefault="0033146C" w:rsidP="0033146C">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CVE6</w:t>
                  </w:r>
                  <w:r w:rsidRPr="00EB71B4">
                    <w:rPr>
                      <w:rFonts w:ascii="TH SarabunPSK" w:hAnsi="TH SarabunPSK" w:cs="TH SarabunPSK"/>
                      <w:b/>
                      <w:bCs/>
                      <w:sz w:val="32"/>
                      <w:cs/>
                    </w:rPr>
                    <w:t>2-</w:t>
                  </w:r>
                  <w:r w:rsidRPr="00EB71B4">
                    <w:rPr>
                      <w:rFonts w:ascii="TH SarabunPSK" w:hAnsi="TH SarabunPSK" w:cs="TH SarabunPSK"/>
                      <w:b/>
                      <w:bCs/>
                      <w:sz w:val="32"/>
                    </w:rPr>
                    <w:t>111</w:t>
                  </w:r>
                </w:p>
              </w:tc>
              <w:tc>
                <w:tcPr>
                  <w:tcW w:w="5153" w:type="dxa"/>
                  <w:gridSpan w:val="2"/>
                  <w:tcBorders>
                    <w:top w:val="nil"/>
                    <w:left w:val="nil"/>
                    <w:bottom w:val="nil"/>
                    <w:right w:val="nil"/>
                  </w:tcBorders>
                </w:tcPr>
                <w:p w:rsidR="0033146C" w:rsidRPr="00EB71B4" w:rsidRDefault="0033146C" w:rsidP="0033146C">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cs/>
                    </w:rPr>
                    <w:t>กลศาสตร์วิศวกรรม</w:t>
                  </w:r>
                </w:p>
              </w:tc>
              <w:tc>
                <w:tcPr>
                  <w:tcW w:w="1501" w:type="dxa"/>
                  <w:gridSpan w:val="2"/>
                  <w:tcBorders>
                    <w:top w:val="nil"/>
                    <w:left w:val="nil"/>
                    <w:bottom w:val="nil"/>
                    <w:right w:val="nil"/>
                  </w:tcBorders>
                </w:tcPr>
                <w:p w:rsidR="0033146C" w:rsidRPr="00EB71B4" w:rsidRDefault="00050742" w:rsidP="0033146C">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0</w:t>
                  </w:r>
                  <w:r w:rsidRPr="00EB71B4">
                    <w:rPr>
                      <w:rFonts w:ascii="TH SarabunPSK" w:hAnsi="TH SarabunPSK" w:cs="TH SarabunPSK"/>
                      <w:b/>
                      <w:bCs/>
                      <w:sz w:val="32"/>
                      <w:cs/>
                    </w:rPr>
                    <w:t>-</w:t>
                  </w:r>
                  <w:r w:rsidRPr="00EB71B4">
                    <w:rPr>
                      <w:rFonts w:ascii="TH SarabunPSK" w:hAnsi="TH SarabunPSK" w:cs="TH SarabunPSK"/>
                      <w:b/>
                      <w:bCs/>
                      <w:sz w:val="32"/>
                    </w:rPr>
                    <w:t>8</w:t>
                  </w:r>
                  <w:r w:rsidRPr="00EB71B4">
                    <w:rPr>
                      <w:rFonts w:ascii="TH SarabunPSK" w:hAnsi="TH SarabunPSK" w:cs="TH SarabunPSK"/>
                      <w:b/>
                      <w:bCs/>
                      <w:sz w:val="32"/>
                      <w:cs/>
                    </w:rPr>
                    <w:t>)</w:t>
                  </w:r>
                </w:p>
              </w:tc>
            </w:tr>
            <w:tr w:rsidR="0033146C" w:rsidRPr="00EB71B4" w:rsidTr="007B2DE1">
              <w:trPr>
                <w:trHeight w:val="285"/>
              </w:trPr>
              <w:tc>
                <w:tcPr>
                  <w:tcW w:w="1872" w:type="dxa"/>
                  <w:tcBorders>
                    <w:top w:val="nil"/>
                    <w:left w:val="nil"/>
                    <w:bottom w:val="nil"/>
                    <w:right w:val="nil"/>
                  </w:tcBorders>
                </w:tcPr>
                <w:p w:rsidR="0033146C" w:rsidRPr="00EB71B4" w:rsidRDefault="0033146C" w:rsidP="0033146C">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153" w:type="dxa"/>
                  <w:gridSpan w:val="2"/>
                  <w:tcBorders>
                    <w:top w:val="nil"/>
                    <w:left w:val="nil"/>
                    <w:bottom w:val="nil"/>
                    <w:right w:val="nil"/>
                  </w:tcBorders>
                </w:tcPr>
                <w:p w:rsidR="0033146C" w:rsidRPr="00EB71B4" w:rsidRDefault="0033146C" w:rsidP="0033146C">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Engineering Mechanics</w:t>
                  </w:r>
                </w:p>
              </w:tc>
              <w:tc>
                <w:tcPr>
                  <w:tcW w:w="1501" w:type="dxa"/>
                  <w:gridSpan w:val="2"/>
                  <w:tcBorders>
                    <w:top w:val="nil"/>
                    <w:left w:val="nil"/>
                    <w:bottom w:val="nil"/>
                    <w:right w:val="nil"/>
                  </w:tcBorders>
                </w:tcPr>
                <w:p w:rsidR="0033146C" w:rsidRPr="00EB71B4" w:rsidRDefault="0033146C" w:rsidP="0033146C">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33146C" w:rsidRPr="00EB71B4" w:rsidTr="007B2DE1">
              <w:trPr>
                <w:trHeight w:val="285"/>
              </w:trPr>
              <w:tc>
                <w:tcPr>
                  <w:tcW w:w="8522" w:type="dxa"/>
                  <w:gridSpan w:val="5"/>
                  <w:tcBorders>
                    <w:top w:val="nil"/>
                    <w:left w:val="nil"/>
                    <w:bottom w:val="nil"/>
                    <w:right w:val="nil"/>
                  </w:tcBorders>
                </w:tcPr>
                <w:p w:rsidR="0033146C" w:rsidRPr="00EB71B4" w:rsidRDefault="00050742" w:rsidP="007B2DE1">
                  <w:pPr>
                    <w:pStyle w:val="ListParagraph"/>
                    <w:tabs>
                      <w:tab w:val="left" w:pos="1418"/>
                      <w:tab w:val="left" w:pos="1701"/>
                      <w:tab w:val="left" w:pos="6804"/>
                    </w:tabs>
                    <w:spacing w:after="0" w:line="240" w:lineRule="auto"/>
                    <w:ind w:left="0" w:right="-2" w:firstLine="1856"/>
                    <w:jc w:val="thaiDistribute"/>
                    <w:rPr>
                      <w:rFonts w:ascii="TH SarabunPSK" w:hAnsi="TH SarabunPSK" w:cs="TH SarabunPSK"/>
                      <w:sz w:val="32"/>
                    </w:rPr>
                  </w:pPr>
                  <w:r w:rsidRPr="00EB71B4">
                    <w:rPr>
                      <w:rFonts w:ascii="TH SarabunPSK" w:hAnsi="TH SarabunPSK" w:cs="TH SarabunPSK"/>
                      <w:spacing w:val="2"/>
                      <w:cs/>
                    </w:rPr>
                    <w:t>รายวิชานี้เป็นการแนะนำหลักการพื้นฐานของสถิตยศาสตร์ในการแก้ปัญหาทางวิศวกรรมและกลศาสตร์ นักศึกษาจะได้เรียนรู้หลักการรวมและแยกแรง โมเมนต์ แรงควบคู่ ผลลัพธ์ของระบบแรงสองมิติและสามมิติ ระบบแรงสมมูล แผนภาพวัตถุอิสระ สมดุลของระบบแรงสองมิติ การวิเคราะห์โครงข้อหมุน โครง และเครื่องจักรกล ความเสียดทาน ศูนย์ถ่วงและเซ็นทรอยด์ โมเมนต์ความเฉื่อยของพื้นที่ วงกลมโมร์สำหรับโมเมนต์ความเฉื่อย วิธีงานเสมือนเบื้องต้น เสถียรภาพ พลศาสตร์เบื้องต้น รายวิชานี้จะกล่าวถึงการจำลองและวิเคราะห์ปัญหาทางสถิตยศาสตร์โดยเน้นการประยุกต์ใช้ในงานวิศวกรรมจริงและการแก้ปัญหา</w:t>
                  </w:r>
                </w:p>
              </w:tc>
            </w:tr>
            <w:tr w:rsidR="0033146C" w:rsidRPr="00EB71B4" w:rsidTr="007B2DE1">
              <w:trPr>
                <w:trHeight w:val="285"/>
              </w:trPr>
              <w:tc>
                <w:tcPr>
                  <w:tcW w:w="8522" w:type="dxa"/>
                  <w:gridSpan w:val="5"/>
                  <w:tcBorders>
                    <w:top w:val="nil"/>
                    <w:left w:val="nil"/>
                    <w:bottom w:val="nil"/>
                    <w:right w:val="nil"/>
                  </w:tcBorders>
                </w:tcPr>
                <w:p w:rsidR="0033146C" w:rsidRPr="00EB71B4" w:rsidRDefault="00050742" w:rsidP="007B2DE1">
                  <w:pPr>
                    <w:pStyle w:val="ListParagraph"/>
                    <w:tabs>
                      <w:tab w:val="left" w:pos="1418"/>
                      <w:tab w:val="left" w:pos="1701"/>
                      <w:tab w:val="left" w:pos="6804"/>
                    </w:tabs>
                    <w:spacing w:after="0" w:line="240" w:lineRule="auto"/>
                    <w:ind w:left="0" w:right="-2" w:firstLine="1766"/>
                    <w:jc w:val="thaiDistribute"/>
                    <w:rPr>
                      <w:rFonts w:ascii="TH SarabunPSK" w:hAnsi="TH SarabunPSK" w:cs="TH SarabunPSK"/>
                      <w:sz w:val="32"/>
                      <w:cs/>
                    </w:rPr>
                  </w:pPr>
                  <w:r w:rsidRPr="00EB71B4">
                    <w:rPr>
                      <w:rFonts w:ascii="TH SarabunPSK" w:hAnsi="TH SarabunPSK" w:cs="TH SarabunPSK"/>
                      <w:spacing w:val="2"/>
                      <w:sz w:val="32"/>
                    </w:rPr>
                    <w:t>This course is an introduction to fundamental concepts and principles of statics required to solve engineering mechanics problems</w:t>
                  </w:r>
                  <w:r w:rsidRPr="00EB71B4">
                    <w:rPr>
                      <w:rFonts w:ascii="TH SarabunPSK" w:hAnsi="TH SarabunPSK" w:cs="TH SarabunPSK"/>
                      <w:spacing w:val="2"/>
                      <w:sz w:val="32"/>
                      <w:cs/>
                    </w:rPr>
                    <w:t xml:space="preserve">. </w:t>
                  </w:r>
                  <w:r w:rsidRPr="00EB71B4">
                    <w:rPr>
                      <w:rFonts w:ascii="TH SarabunPSK" w:hAnsi="TH SarabunPSK" w:cs="TH SarabunPSK"/>
                      <w:spacing w:val="2"/>
                      <w:sz w:val="32"/>
                    </w:rPr>
                    <w:t>Students will be introduced to the concepts of additions and resolutions of forces, couples; resultant of forces in two and three dimensions; equivalent force system; free body diagrams; equilibrium of two forces systems; analysis of trusses, frames and machines; friction; center of gravity and centroids</w:t>
                  </w:r>
                  <w:r w:rsidR="007B2DE1" w:rsidRPr="00EB71B4">
                    <w:rPr>
                      <w:rFonts w:ascii="TH SarabunPSK" w:hAnsi="TH SarabunPSK" w:cs="TH SarabunPSK"/>
                      <w:spacing w:val="2"/>
                      <w:sz w:val="32"/>
                    </w:rPr>
                    <w:t>; moments of inertia of areas; M</w:t>
                  </w:r>
                  <w:r w:rsidRPr="00EB71B4">
                    <w:rPr>
                      <w:rFonts w:ascii="TH SarabunPSK" w:hAnsi="TH SarabunPSK" w:cs="TH SarabunPSK"/>
                      <w:spacing w:val="2"/>
                      <w:sz w:val="32"/>
                    </w:rPr>
                    <w:t>ohr</w:t>
                  </w:r>
                  <w:r w:rsidRPr="00EB71B4">
                    <w:rPr>
                      <w:rFonts w:ascii="TH SarabunPSK" w:hAnsi="TH SarabunPSK" w:cs="TH SarabunPSK"/>
                      <w:spacing w:val="2"/>
                      <w:sz w:val="32"/>
                      <w:cs/>
                    </w:rPr>
                    <w:t>’</w:t>
                  </w:r>
                  <w:r w:rsidRPr="00EB71B4">
                    <w:rPr>
                      <w:rFonts w:ascii="TH SarabunPSK" w:hAnsi="TH SarabunPSK" w:cs="TH SarabunPSK"/>
                      <w:spacing w:val="2"/>
                      <w:sz w:val="32"/>
                    </w:rPr>
                    <w:t>s circles for moment of inertia; virtual work; stability; introduction to dynamics</w:t>
                  </w:r>
                  <w:r w:rsidRPr="00EB71B4">
                    <w:rPr>
                      <w:rFonts w:ascii="TH SarabunPSK" w:hAnsi="TH SarabunPSK" w:cs="TH SarabunPSK"/>
                      <w:spacing w:val="2"/>
                      <w:sz w:val="32"/>
                      <w:cs/>
                    </w:rPr>
                    <w:t xml:space="preserve">. </w:t>
                  </w:r>
                  <w:r w:rsidRPr="00EB71B4">
                    <w:rPr>
                      <w:rFonts w:ascii="TH SarabunPSK" w:hAnsi="TH SarabunPSK" w:cs="TH SarabunPSK"/>
                      <w:spacing w:val="2"/>
                      <w:sz w:val="32"/>
                    </w:rPr>
                    <w:t xml:space="preserve">The course addresses the modeling and analysis of static equilibrium </w:t>
                  </w:r>
                  <w:r w:rsidRPr="00EB71B4">
                    <w:rPr>
                      <w:rFonts w:ascii="TH SarabunPSK" w:hAnsi="TH SarabunPSK" w:cs="TH SarabunPSK"/>
                      <w:spacing w:val="2"/>
                      <w:sz w:val="32"/>
                    </w:rPr>
                    <w:lastRenderedPageBreak/>
                    <w:t>problems with an emphasis on real world engineering applications and problem solving</w:t>
                  </w:r>
                  <w:r w:rsidRPr="00EB71B4">
                    <w:rPr>
                      <w:rFonts w:ascii="TH SarabunPSK" w:hAnsi="TH SarabunPSK" w:cs="TH SarabunPSK"/>
                      <w:spacing w:val="2"/>
                      <w:sz w:val="32"/>
                      <w:cs/>
                    </w:rPr>
                    <w:t>.</w:t>
                  </w:r>
                </w:p>
              </w:tc>
            </w:tr>
            <w:tr w:rsidR="009D4A7C" w:rsidRPr="00EB71B4" w:rsidTr="007B2DE1">
              <w:trPr>
                <w:gridAfter w:val="1"/>
                <w:wAfter w:w="14" w:type="dxa"/>
                <w:trHeight w:val="285"/>
              </w:trPr>
              <w:tc>
                <w:tcPr>
                  <w:tcW w:w="1872" w:type="dxa"/>
                  <w:tcBorders>
                    <w:top w:val="nil"/>
                    <w:left w:val="nil"/>
                    <w:bottom w:val="nil"/>
                    <w:right w:val="nil"/>
                  </w:tcBorders>
                </w:tcPr>
                <w:p w:rsidR="009D4A7C" w:rsidRPr="00EB71B4" w:rsidRDefault="009D4A7C" w:rsidP="00D564AC">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146" w:type="dxa"/>
                  <w:tcBorders>
                    <w:top w:val="nil"/>
                    <w:left w:val="nil"/>
                    <w:bottom w:val="nil"/>
                    <w:right w:val="nil"/>
                  </w:tcBorders>
                </w:tcPr>
                <w:p w:rsidR="009D4A7C" w:rsidRPr="00EB71B4" w:rsidRDefault="009D4A7C" w:rsidP="00D564AC">
                  <w:pPr>
                    <w:pStyle w:val="ListParagraph"/>
                    <w:tabs>
                      <w:tab w:val="left" w:pos="1418"/>
                      <w:tab w:val="left" w:pos="1701"/>
                      <w:tab w:val="left" w:pos="6804"/>
                    </w:tabs>
                    <w:spacing w:after="0" w:line="240" w:lineRule="auto"/>
                    <w:ind w:left="0" w:right="-2"/>
                    <w:rPr>
                      <w:rFonts w:ascii="TH SarabunPSK" w:hAnsi="TH SarabunPSK" w:cs="TH SarabunPSK"/>
                      <w:b/>
                      <w:bCs/>
                      <w:cs/>
                    </w:rPr>
                  </w:pPr>
                </w:p>
              </w:tc>
              <w:tc>
                <w:tcPr>
                  <w:tcW w:w="1494" w:type="dxa"/>
                  <w:gridSpan w:val="2"/>
                  <w:tcBorders>
                    <w:top w:val="nil"/>
                    <w:left w:val="nil"/>
                    <w:bottom w:val="nil"/>
                    <w:right w:val="nil"/>
                  </w:tcBorders>
                </w:tcPr>
                <w:p w:rsidR="009D4A7C" w:rsidRPr="00EB71B4" w:rsidRDefault="009D4A7C" w:rsidP="00D564AC">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D564AC" w:rsidRPr="00EB71B4" w:rsidTr="007B2DE1">
              <w:trPr>
                <w:gridAfter w:val="1"/>
                <w:wAfter w:w="14" w:type="dxa"/>
                <w:trHeight w:val="285"/>
              </w:trPr>
              <w:tc>
                <w:tcPr>
                  <w:tcW w:w="1872" w:type="dxa"/>
                  <w:tcBorders>
                    <w:top w:val="nil"/>
                    <w:left w:val="nil"/>
                    <w:bottom w:val="nil"/>
                    <w:right w:val="nil"/>
                  </w:tcBorders>
                </w:tcPr>
                <w:p w:rsidR="00D564AC" w:rsidRPr="00EB71B4" w:rsidRDefault="00D564AC" w:rsidP="00D564AC">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CVE</w:t>
                  </w:r>
                  <w:r w:rsidRPr="00EB71B4">
                    <w:rPr>
                      <w:rFonts w:ascii="TH SarabunPSK" w:hAnsi="TH SarabunPSK" w:cs="TH SarabunPSK"/>
                      <w:b/>
                      <w:bCs/>
                      <w:sz w:val="32"/>
                      <w:cs/>
                    </w:rPr>
                    <w:t>62-2</w:t>
                  </w:r>
                  <w:r w:rsidR="007B2DE1" w:rsidRPr="00EB71B4">
                    <w:rPr>
                      <w:rFonts w:ascii="TH SarabunPSK" w:hAnsi="TH SarabunPSK" w:cs="TH SarabunPSK"/>
                      <w:b/>
                      <w:bCs/>
                      <w:sz w:val="32"/>
                    </w:rPr>
                    <w:t>41</w:t>
                  </w:r>
                </w:p>
              </w:tc>
              <w:tc>
                <w:tcPr>
                  <w:tcW w:w="5146" w:type="dxa"/>
                  <w:tcBorders>
                    <w:top w:val="nil"/>
                    <w:left w:val="nil"/>
                    <w:bottom w:val="nil"/>
                    <w:right w:val="nil"/>
                  </w:tcBorders>
                </w:tcPr>
                <w:p w:rsidR="00D564AC" w:rsidRPr="00EB71B4" w:rsidRDefault="00D564AC" w:rsidP="00D564AC">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cs/>
                    </w:rPr>
                    <w:t>กลศาสตร์ของไหล</w:t>
                  </w:r>
                </w:p>
              </w:tc>
              <w:tc>
                <w:tcPr>
                  <w:tcW w:w="1494" w:type="dxa"/>
                  <w:gridSpan w:val="2"/>
                  <w:tcBorders>
                    <w:top w:val="nil"/>
                    <w:left w:val="nil"/>
                    <w:bottom w:val="nil"/>
                    <w:right w:val="nil"/>
                  </w:tcBorders>
                </w:tcPr>
                <w:p w:rsidR="00D564AC" w:rsidRPr="00EB71B4" w:rsidRDefault="00D564AC" w:rsidP="00D564AC">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0</w:t>
                  </w:r>
                  <w:r w:rsidRPr="00EB71B4">
                    <w:rPr>
                      <w:rFonts w:ascii="TH SarabunPSK" w:hAnsi="TH SarabunPSK" w:cs="TH SarabunPSK"/>
                      <w:b/>
                      <w:bCs/>
                      <w:sz w:val="32"/>
                      <w:cs/>
                    </w:rPr>
                    <w:t>-</w:t>
                  </w:r>
                  <w:r w:rsidRPr="00EB71B4">
                    <w:rPr>
                      <w:rFonts w:ascii="TH SarabunPSK" w:hAnsi="TH SarabunPSK" w:cs="TH SarabunPSK"/>
                      <w:b/>
                      <w:bCs/>
                      <w:sz w:val="32"/>
                    </w:rPr>
                    <w:t>8</w:t>
                  </w:r>
                  <w:r w:rsidRPr="00EB71B4">
                    <w:rPr>
                      <w:rFonts w:ascii="TH SarabunPSK" w:hAnsi="TH SarabunPSK" w:cs="TH SarabunPSK"/>
                      <w:b/>
                      <w:bCs/>
                      <w:sz w:val="32"/>
                      <w:cs/>
                    </w:rPr>
                    <w:t>)</w:t>
                  </w:r>
                </w:p>
              </w:tc>
            </w:tr>
            <w:tr w:rsidR="00D564AC" w:rsidRPr="00EB71B4" w:rsidTr="007B2DE1">
              <w:trPr>
                <w:gridAfter w:val="1"/>
                <w:wAfter w:w="14" w:type="dxa"/>
                <w:trHeight w:val="285"/>
              </w:trPr>
              <w:tc>
                <w:tcPr>
                  <w:tcW w:w="1872" w:type="dxa"/>
                  <w:tcBorders>
                    <w:top w:val="nil"/>
                    <w:left w:val="nil"/>
                    <w:bottom w:val="nil"/>
                    <w:right w:val="nil"/>
                  </w:tcBorders>
                </w:tcPr>
                <w:p w:rsidR="00D564AC" w:rsidRPr="00EB71B4" w:rsidRDefault="00D564AC" w:rsidP="00D564AC">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146" w:type="dxa"/>
                  <w:tcBorders>
                    <w:top w:val="nil"/>
                    <w:left w:val="nil"/>
                    <w:bottom w:val="nil"/>
                    <w:right w:val="nil"/>
                  </w:tcBorders>
                </w:tcPr>
                <w:p w:rsidR="00D564AC" w:rsidRPr="00EB71B4" w:rsidRDefault="00D564AC" w:rsidP="00D564AC">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Fluid Mechanics</w:t>
                  </w:r>
                </w:p>
              </w:tc>
              <w:tc>
                <w:tcPr>
                  <w:tcW w:w="1494" w:type="dxa"/>
                  <w:gridSpan w:val="2"/>
                  <w:tcBorders>
                    <w:top w:val="nil"/>
                    <w:left w:val="nil"/>
                    <w:bottom w:val="nil"/>
                    <w:right w:val="nil"/>
                  </w:tcBorders>
                </w:tcPr>
                <w:p w:rsidR="00D564AC" w:rsidRPr="00EB71B4" w:rsidRDefault="00D564AC" w:rsidP="00D564AC">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D564AC" w:rsidRPr="00EB71B4" w:rsidTr="007B2DE1">
              <w:trPr>
                <w:gridAfter w:val="1"/>
                <w:wAfter w:w="14" w:type="dxa"/>
                <w:trHeight w:val="285"/>
              </w:trPr>
              <w:tc>
                <w:tcPr>
                  <w:tcW w:w="1872" w:type="dxa"/>
                  <w:tcBorders>
                    <w:top w:val="nil"/>
                    <w:left w:val="nil"/>
                    <w:bottom w:val="nil"/>
                    <w:right w:val="nil"/>
                  </w:tcBorders>
                </w:tcPr>
                <w:p w:rsidR="00D564AC" w:rsidRPr="00EB71B4" w:rsidRDefault="00D564AC" w:rsidP="00D564AC">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eastAsia="Times New Roman" w:hAnsi="TH SarabunPSK" w:cs="TH SarabunPSK"/>
                      <w:b/>
                      <w:bCs/>
                      <w:spacing w:val="-4"/>
                      <w:cs/>
                    </w:rPr>
                    <w:t>รายวิชาบังคับก่อน</w:t>
                  </w:r>
                  <w:r w:rsidRPr="00EB71B4">
                    <w:rPr>
                      <w:rFonts w:ascii="TH SarabunPSK" w:hAnsi="TH SarabunPSK" w:cs="TH SarabunPSK"/>
                      <w:b/>
                      <w:bCs/>
                      <w:sz w:val="32"/>
                      <w:cs/>
                    </w:rPr>
                    <w:t>:</w:t>
                  </w:r>
                </w:p>
              </w:tc>
              <w:tc>
                <w:tcPr>
                  <w:tcW w:w="6640" w:type="dxa"/>
                  <w:gridSpan w:val="3"/>
                  <w:tcBorders>
                    <w:top w:val="nil"/>
                    <w:left w:val="nil"/>
                    <w:bottom w:val="nil"/>
                    <w:right w:val="nil"/>
                  </w:tcBorders>
                </w:tcPr>
                <w:p w:rsidR="00D564AC" w:rsidRPr="00EB71B4" w:rsidRDefault="0071559B" w:rsidP="00D564AC">
                  <w:pPr>
                    <w:pStyle w:val="ListParagraph"/>
                    <w:tabs>
                      <w:tab w:val="left" w:pos="1418"/>
                      <w:tab w:val="left" w:pos="1701"/>
                      <w:tab w:val="left" w:pos="6804"/>
                    </w:tabs>
                    <w:spacing w:after="0" w:line="240" w:lineRule="auto"/>
                    <w:ind w:left="0" w:right="-2"/>
                    <w:rPr>
                      <w:rFonts w:ascii="TH SarabunPSK" w:hAnsi="TH SarabunPSK" w:cs="TH SarabunPSK"/>
                      <w:sz w:val="32"/>
                    </w:rPr>
                  </w:pPr>
                  <w:r w:rsidRPr="00EB71B4">
                    <w:rPr>
                      <w:rFonts w:ascii="TH SarabunPSK" w:hAnsi="TH SarabunPSK" w:cs="TH SarabunPSK"/>
                      <w:color w:val="000000"/>
                      <w:sz w:val="32"/>
                      <w:cs/>
                    </w:rPr>
                    <w:t>เป็นนักศึกษาที่ได้รับเกรดใดๆ (</w:t>
                  </w:r>
                  <w:r w:rsidRPr="00EB71B4">
                    <w:rPr>
                      <w:rFonts w:ascii="TH SarabunPSK" w:hAnsi="TH SarabunPSK" w:cs="TH SarabunPSK"/>
                      <w:color w:val="000000"/>
                      <w:sz w:val="32"/>
                    </w:rPr>
                    <w:t xml:space="preserve">A </w:t>
                  </w:r>
                  <w:r w:rsidRPr="00EB71B4">
                    <w:rPr>
                      <w:rFonts w:ascii="TH SarabunPSK" w:hAnsi="TH SarabunPSK" w:cs="TH SarabunPSK"/>
                      <w:color w:val="000000"/>
                      <w:sz w:val="32"/>
                      <w:cs/>
                    </w:rPr>
                    <w:t xml:space="preserve">ถึง </w:t>
                  </w:r>
                  <w:r w:rsidRPr="00EB71B4">
                    <w:rPr>
                      <w:rFonts w:ascii="TH SarabunPSK" w:hAnsi="TH SarabunPSK" w:cs="TH SarabunPSK"/>
                      <w:color w:val="000000"/>
                      <w:sz w:val="32"/>
                    </w:rPr>
                    <w:t>D</w:t>
                  </w:r>
                  <w:r w:rsidRPr="00EB71B4">
                    <w:rPr>
                      <w:rFonts w:ascii="TH SarabunPSK" w:hAnsi="TH SarabunPSK" w:cs="TH SarabunPSK"/>
                      <w:color w:val="000000"/>
                      <w:sz w:val="32"/>
                      <w:cs/>
                    </w:rPr>
                    <w:t xml:space="preserve">) จากรายวิชา </w:t>
                  </w:r>
                  <w:r w:rsidR="00D564AC" w:rsidRPr="00EB71B4">
                    <w:rPr>
                      <w:rFonts w:ascii="TH SarabunPSK" w:hAnsi="TH SarabunPSK" w:cs="TH SarabunPSK"/>
                      <w:color w:val="000000"/>
                      <w:sz w:val="32"/>
                    </w:rPr>
                    <w:t>CVE62</w:t>
                  </w:r>
                  <w:r w:rsidR="00D564AC" w:rsidRPr="00EB71B4">
                    <w:rPr>
                      <w:rFonts w:ascii="TH SarabunPSK" w:hAnsi="TH SarabunPSK" w:cs="TH SarabunPSK"/>
                      <w:color w:val="000000"/>
                      <w:sz w:val="32"/>
                      <w:cs/>
                    </w:rPr>
                    <w:t>-</w:t>
                  </w:r>
                  <w:r w:rsidR="00D564AC" w:rsidRPr="00EB71B4">
                    <w:rPr>
                      <w:rFonts w:ascii="TH SarabunPSK" w:hAnsi="TH SarabunPSK" w:cs="TH SarabunPSK"/>
                      <w:color w:val="000000"/>
                      <w:sz w:val="32"/>
                    </w:rPr>
                    <w:t>111</w:t>
                  </w:r>
                  <w:r w:rsidR="00D564AC" w:rsidRPr="00EB71B4">
                    <w:rPr>
                      <w:rFonts w:ascii="TH SarabunPSK" w:hAnsi="TH SarabunPSK" w:cs="TH SarabunPSK"/>
                      <w:color w:val="000000"/>
                      <w:sz w:val="32"/>
                      <w:cs/>
                    </w:rPr>
                    <w:t xml:space="preserve"> กลศาสตร์วิศวกรรม</w:t>
                  </w:r>
                </w:p>
              </w:tc>
            </w:tr>
            <w:tr w:rsidR="00D564AC" w:rsidRPr="00EB71B4" w:rsidTr="007B2DE1">
              <w:trPr>
                <w:gridAfter w:val="1"/>
                <w:wAfter w:w="14" w:type="dxa"/>
                <w:trHeight w:val="285"/>
              </w:trPr>
              <w:tc>
                <w:tcPr>
                  <w:tcW w:w="1872" w:type="dxa"/>
                  <w:tcBorders>
                    <w:top w:val="nil"/>
                    <w:left w:val="nil"/>
                    <w:bottom w:val="nil"/>
                    <w:right w:val="nil"/>
                  </w:tcBorders>
                </w:tcPr>
                <w:p w:rsidR="00D564AC" w:rsidRPr="00EB71B4" w:rsidRDefault="00D564AC" w:rsidP="00D564AC">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pacing w:val="-4"/>
                      <w:sz w:val="32"/>
                    </w:rPr>
                    <w:t>Pre</w:t>
                  </w:r>
                  <w:r w:rsidRPr="00EB71B4">
                    <w:rPr>
                      <w:rFonts w:ascii="TH SarabunPSK" w:hAnsi="TH SarabunPSK" w:cs="TH SarabunPSK"/>
                      <w:b/>
                      <w:bCs/>
                      <w:spacing w:val="-4"/>
                      <w:sz w:val="32"/>
                      <w:cs/>
                    </w:rPr>
                    <w:t>-</w:t>
                  </w:r>
                  <w:r w:rsidRPr="00EB71B4">
                    <w:rPr>
                      <w:rFonts w:ascii="TH SarabunPSK" w:hAnsi="TH SarabunPSK" w:cs="TH SarabunPSK"/>
                      <w:b/>
                      <w:bCs/>
                      <w:spacing w:val="-4"/>
                      <w:sz w:val="32"/>
                    </w:rPr>
                    <w:t>requisite</w:t>
                  </w:r>
                  <w:r w:rsidRPr="00EB71B4">
                    <w:rPr>
                      <w:rFonts w:ascii="TH SarabunPSK" w:hAnsi="TH SarabunPSK" w:cs="TH SarabunPSK"/>
                      <w:b/>
                      <w:bCs/>
                      <w:sz w:val="32"/>
                      <w:cs/>
                    </w:rPr>
                    <w:t>:</w:t>
                  </w:r>
                </w:p>
              </w:tc>
              <w:tc>
                <w:tcPr>
                  <w:tcW w:w="6640" w:type="dxa"/>
                  <w:gridSpan w:val="3"/>
                  <w:tcBorders>
                    <w:top w:val="nil"/>
                    <w:left w:val="nil"/>
                    <w:bottom w:val="nil"/>
                    <w:right w:val="nil"/>
                  </w:tcBorders>
                </w:tcPr>
                <w:p w:rsidR="00D564AC" w:rsidRPr="00EB71B4" w:rsidRDefault="0071559B" w:rsidP="00D564AC">
                  <w:pPr>
                    <w:pStyle w:val="ListParagraph"/>
                    <w:tabs>
                      <w:tab w:val="left" w:pos="1418"/>
                      <w:tab w:val="left" w:pos="1701"/>
                      <w:tab w:val="left" w:pos="6804"/>
                    </w:tabs>
                    <w:spacing w:after="0" w:line="240" w:lineRule="auto"/>
                    <w:ind w:left="0" w:right="-2"/>
                    <w:rPr>
                      <w:rFonts w:ascii="TH SarabunPSK" w:hAnsi="TH SarabunPSK" w:cs="TH SarabunPSK"/>
                      <w:sz w:val="32"/>
                    </w:rPr>
                  </w:pPr>
                  <w:r w:rsidRPr="00EB71B4">
                    <w:rPr>
                      <w:rFonts w:ascii="TH SarabunPSK" w:hAnsi="TH SarabunPSK" w:cs="TH SarabunPSK"/>
                      <w:color w:val="000000"/>
                      <w:sz w:val="32"/>
                    </w:rPr>
                    <w:t xml:space="preserve">For students who have received a grade </w:t>
                  </w:r>
                  <w:r w:rsidRPr="00EB71B4">
                    <w:rPr>
                      <w:rFonts w:ascii="TH SarabunPSK" w:hAnsi="TH SarabunPSK" w:cs="TH SarabunPSK"/>
                      <w:color w:val="000000"/>
                      <w:sz w:val="32"/>
                      <w:cs/>
                    </w:rPr>
                    <w:t>(</w:t>
                  </w:r>
                  <w:r w:rsidRPr="00EB71B4">
                    <w:rPr>
                      <w:rFonts w:ascii="TH SarabunPSK" w:hAnsi="TH SarabunPSK" w:cs="TH SarabunPSK"/>
                      <w:color w:val="000000"/>
                      <w:sz w:val="32"/>
                    </w:rPr>
                    <w:t>A to D</w:t>
                  </w:r>
                  <w:r w:rsidRPr="00EB71B4">
                    <w:rPr>
                      <w:rFonts w:ascii="TH SarabunPSK" w:hAnsi="TH SarabunPSK" w:cs="TH SarabunPSK"/>
                      <w:color w:val="000000"/>
                      <w:sz w:val="32"/>
                      <w:cs/>
                    </w:rPr>
                    <w:t xml:space="preserve">) </w:t>
                  </w:r>
                  <w:r w:rsidRPr="00EB71B4">
                    <w:rPr>
                      <w:rFonts w:ascii="TH SarabunPSK" w:hAnsi="TH SarabunPSK" w:cs="TH SarabunPSK"/>
                      <w:color w:val="000000"/>
                      <w:sz w:val="32"/>
                    </w:rPr>
                    <w:t xml:space="preserve">from </w:t>
                  </w:r>
                  <w:r w:rsidR="00D564AC" w:rsidRPr="00EB71B4">
                    <w:rPr>
                      <w:rFonts w:ascii="TH SarabunPSK" w:hAnsi="TH SarabunPSK" w:cs="TH SarabunPSK"/>
                      <w:color w:val="000000"/>
                      <w:sz w:val="32"/>
                    </w:rPr>
                    <w:t>CVE62</w:t>
                  </w:r>
                  <w:r w:rsidR="00D564AC" w:rsidRPr="00EB71B4">
                    <w:rPr>
                      <w:rFonts w:ascii="TH SarabunPSK" w:hAnsi="TH SarabunPSK" w:cs="TH SarabunPSK"/>
                      <w:color w:val="000000"/>
                      <w:sz w:val="32"/>
                      <w:cs/>
                    </w:rPr>
                    <w:t>-</w:t>
                  </w:r>
                  <w:r w:rsidR="00D564AC" w:rsidRPr="00EB71B4">
                    <w:rPr>
                      <w:rFonts w:ascii="TH SarabunPSK" w:hAnsi="TH SarabunPSK" w:cs="TH SarabunPSK"/>
                      <w:color w:val="000000"/>
                      <w:sz w:val="32"/>
                    </w:rPr>
                    <w:t>111 Engineering Mechanics</w:t>
                  </w:r>
                </w:p>
              </w:tc>
            </w:tr>
            <w:tr w:rsidR="00D564AC" w:rsidRPr="00EB71B4" w:rsidTr="007B2DE1">
              <w:trPr>
                <w:gridAfter w:val="1"/>
                <w:wAfter w:w="18" w:type="dxa"/>
                <w:trHeight w:val="285"/>
              </w:trPr>
              <w:tc>
                <w:tcPr>
                  <w:tcW w:w="8508" w:type="dxa"/>
                  <w:gridSpan w:val="4"/>
                  <w:tcBorders>
                    <w:top w:val="nil"/>
                    <w:left w:val="nil"/>
                    <w:bottom w:val="nil"/>
                    <w:right w:val="nil"/>
                  </w:tcBorders>
                </w:tcPr>
                <w:p w:rsidR="00D564AC" w:rsidRPr="00EB71B4" w:rsidRDefault="00D564AC" w:rsidP="007B2DE1">
                  <w:pPr>
                    <w:pStyle w:val="ListParagraph"/>
                    <w:spacing w:after="0" w:line="240" w:lineRule="auto"/>
                    <w:ind w:left="0" w:right="-2" w:firstLine="1856"/>
                    <w:jc w:val="thaiDistribute"/>
                    <w:rPr>
                      <w:rFonts w:ascii="TH SarabunPSK" w:hAnsi="TH SarabunPSK" w:cs="TH SarabunPSK"/>
                      <w:sz w:val="32"/>
                    </w:rPr>
                  </w:pPr>
                  <w:r w:rsidRPr="00EB71B4">
                    <w:rPr>
                      <w:rFonts w:ascii="TH SarabunPSK" w:hAnsi="TH SarabunPSK" w:cs="TH SarabunPSK"/>
                      <w:cs/>
                      <w:lang w:val="en-GB"/>
                    </w:rPr>
                    <w:t xml:space="preserve">รายวิชานี้แนะนำหลักการสำคัญและวิธีการของกลศาสตร์ของไหล โดยมีหัวข้อศึกษาได้แก่ </w:t>
                  </w:r>
                  <w:r w:rsidRPr="00EB71B4">
                    <w:rPr>
                      <w:rFonts w:ascii="TH SarabunPSK" w:hAnsi="TH SarabunPSK" w:cs="TH SarabunPSK"/>
                      <w:cs/>
                    </w:rPr>
                    <w:t>คุณสมบัติของของไหล  สถิตยศาสตร์ของไหล  วิธีการวิเคราะห์การไหล สมการต่อเนื่อง สมการ โมเมนตัม และสมการพลังงาน การวิเคราะห์มิติและความคล้ายทางพลศาสตร์ การไหลในท่อ การไหลแบบคงที่แบบไม่สามารถอัดได้  เครื่องจักรกลชลศาสตร์ เครื่องมือวัดการไหล</w:t>
                  </w:r>
                </w:p>
              </w:tc>
            </w:tr>
            <w:tr w:rsidR="00D564AC" w:rsidRPr="00EB71B4" w:rsidTr="007B2DE1">
              <w:trPr>
                <w:gridAfter w:val="1"/>
                <w:wAfter w:w="18" w:type="dxa"/>
                <w:trHeight w:val="285"/>
              </w:trPr>
              <w:tc>
                <w:tcPr>
                  <w:tcW w:w="8508" w:type="dxa"/>
                  <w:gridSpan w:val="4"/>
                  <w:tcBorders>
                    <w:top w:val="nil"/>
                    <w:left w:val="nil"/>
                    <w:bottom w:val="nil"/>
                    <w:right w:val="nil"/>
                  </w:tcBorders>
                </w:tcPr>
                <w:p w:rsidR="00D564AC" w:rsidRPr="00EB71B4" w:rsidRDefault="00D564AC" w:rsidP="007B2DE1">
                  <w:pPr>
                    <w:ind w:firstLine="1856"/>
                    <w:jc w:val="thaiDistribute"/>
                    <w:rPr>
                      <w:rFonts w:ascii="TH SarabunPSK" w:hAnsi="TH SarabunPSK" w:cs="TH SarabunPSK"/>
                      <w:cs/>
                    </w:rPr>
                  </w:pPr>
                  <w:r w:rsidRPr="00EB71B4">
                    <w:rPr>
                      <w:rFonts w:ascii="TH SarabunPSK" w:hAnsi="TH SarabunPSK" w:cs="TH SarabunPSK"/>
                    </w:rPr>
                    <w:t>This course provides students with an introduction to principal concepts and methods of fluid mechanics</w:t>
                  </w:r>
                  <w:r w:rsidRPr="00EB71B4">
                    <w:rPr>
                      <w:rFonts w:ascii="TH SarabunPSK" w:hAnsi="TH SarabunPSK" w:cs="TH SarabunPSK"/>
                      <w:cs/>
                    </w:rPr>
                    <w:t xml:space="preserve">. </w:t>
                  </w:r>
                  <w:r w:rsidRPr="00EB71B4">
                    <w:rPr>
                      <w:rFonts w:ascii="TH SarabunPSK" w:hAnsi="TH SarabunPSK" w:cs="TH SarabunPSK"/>
                    </w:rPr>
                    <w:t>Topics covered include properties of fluids; equilibrium of fluid at rest; method of flow analysis; continuity equation; momentum and energy equations; dimensional analysis and dynamics similitude; flow in pipes; steady incompressible flow; turbomachinery; flow measurement devices</w:t>
                  </w:r>
                  <w:r w:rsidRPr="00EB71B4">
                    <w:rPr>
                      <w:rFonts w:ascii="TH SarabunPSK" w:hAnsi="TH SarabunPSK" w:cs="TH SarabunPSK"/>
                      <w:cs/>
                    </w:rPr>
                    <w:t>.</w:t>
                  </w:r>
                </w:p>
              </w:tc>
            </w:tr>
          </w:tbl>
          <w:p w:rsidR="00162974" w:rsidRPr="00EB71B4" w:rsidRDefault="00162974" w:rsidP="009D4A7C">
            <w:pPr>
              <w:tabs>
                <w:tab w:val="left" w:pos="1418"/>
                <w:tab w:val="left" w:pos="1701"/>
                <w:tab w:val="left" w:pos="6804"/>
              </w:tabs>
              <w:ind w:right="-2"/>
              <w:jc w:val="thaiDistribute"/>
              <w:rPr>
                <w:rFonts w:ascii="TH SarabunPSK" w:hAnsi="TH SarabunPSK" w:cs="TH SarabunPSK"/>
              </w:rPr>
            </w:pPr>
          </w:p>
          <w:tbl>
            <w:tblPr>
              <w:tblW w:w="0" w:type="auto"/>
              <w:tblInd w:w="108" w:type="dxa"/>
              <w:tblLook w:val="0000" w:firstRow="0" w:lastRow="0" w:firstColumn="0" w:lastColumn="0" w:noHBand="0" w:noVBand="0"/>
            </w:tblPr>
            <w:tblGrid>
              <w:gridCol w:w="1872"/>
              <w:gridCol w:w="5146"/>
              <w:gridCol w:w="1494"/>
            </w:tblGrid>
            <w:tr w:rsidR="0088386C" w:rsidRPr="00EB71B4" w:rsidTr="0088386C">
              <w:trPr>
                <w:trHeight w:val="285"/>
              </w:trPr>
              <w:tc>
                <w:tcPr>
                  <w:tcW w:w="1872" w:type="dxa"/>
                </w:tcPr>
                <w:p w:rsidR="0088386C" w:rsidRPr="00EB71B4" w:rsidRDefault="0088386C" w:rsidP="0088386C">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CVE</w:t>
                  </w:r>
                  <w:r w:rsidRPr="00EB71B4">
                    <w:rPr>
                      <w:rFonts w:ascii="TH SarabunPSK" w:hAnsi="TH SarabunPSK" w:cs="TH SarabunPSK"/>
                      <w:b/>
                      <w:bCs/>
                      <w:sz w:val="32"/>
                      <w:cs/>
                    </w:rPr>
                    <w:t>62-211</w:t>
                  </w:r>
                </w:p>
              </w:tc>
              <w:tc>
                <w:tcPr>
                  <w:tcW w:w="5146" w:type="dxa"/>
                </w:tcPr>
                <w:p w:rsidR="0088386C" w:rsidRPr="00EB71B4" w:rsidRDefault="0088386C" w:rsidP="0088386C">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cs/>
                    </w:rPr>
                    <w:t>กลศาสตร์วัสดุ</w:t>
                  </w:r>
                </w:p>
              </w:tc>
              <w:tc>
                <w:tcPr>
                  <w:tcW w:w="1494" w:type="dxa"/>
                </w:tcPr>
                <w:p w:rsidR="0088386C" w:rsidRPr="00EB71B4" w:rsidRDefault="0088386C" w:rsidP="0088386C">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cs/>
                    </w:rPr>
                    <w:t>4(4-0-8)</w:t>
                  </w:r>
                </w:p>
              </w:tc>
            </w:tr>
            <w:tr w:rsidR="0088386C" w:rsidRPr="00EB71B4" w:rsidTr="0088386C">
              <w:trPr>
                <w:trHeight w:val="285"/>
              </w:trPr>
              <w:tc>
                <w:tcPr>
                  <w:tcW w:w="1872" w:type="dxa"/>
                </w:tcPr>
                <w:p w:rsidR="0088386C" w:rsidRPr="00EB71B4" w:rsidRDefault="0088386C" w:rsidP="0088386C">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146" w:type="dxa"/>
                </w:tcPr>
                <w:p w:rsidR="0088386C" w:rsidRPr="00EB71B4" w:rsidRDefault="0088386C" w:rsidP="0088386C">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Mechanics of Materials</w:t>
                  </w:r>
                </w:p>
              </w:tc>
              <w:tc>
                <w:tcPr>
                  <w:tcW w:w="1494" w:type="dxa"/>
                </w:tcPr>
                <w:p w:rsidR="0088386C" w:rsidRPr="00EB71B4" w:rsidRDefault="0088386C" w:rsidP="0088386C">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88386C" w:rsidRPr="00EB71B4" w:rsidTr="0088386C">
              <w:trPr>
                <w:trHeight w:val="285"/>
              </w:trPr>
              <w:tc>
                <w:tcPr>
                  <w:tcW w:w="1872" w:type="dxa"/>
                </w:tcPr>
                <w:p w:rsidR="0088386C" w:rsidRPr="00EB71B4" w:rsidRDefault="0088386C" w:rsidP="0088386C">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cs/>
                    </w:rPr>
                    <w:t>รายวิชาบังคับก่อน:</w:t>
                  </w:r>
                </w:p>
              </w:tc>
              <w:tc>
                <w:tcPr>
                  <w:tcW w:w="6640" w:type="dxa"/>
                  <w:gridSpan w:val="2"/>
                </w:tcPr>
                <w:p w:rsidR="0088386C" w:rsidRPr="00EB71B4" w:rsidRDefault="0088386C" w:rsidP="0088386C">
                  <w:pPr>
                    <w:pStyle w:val="ListParagraph"/>
                    <w:tabs>
                      <w:tab w:val="left" w:pos="1418"/>
                      <w:tab w:val="left" w:pos="1701"/>
                      <w:tab w:val="left" w:pos="6804"/>
                    </w:tabs>
                    <w:spacing w:after="0" w:line="240" w:lineRule="auto"/>
                    <w:ind w:left="0" w:right="-2"/>
                    <w:rPr>
                      <w:rFonts w:ascii="TH SarabunPSK" w:hAnsi="TH SarabunPSK" w:cs="TH SarabunPSK"/>
                      <w:sz w:val="32"/>
                    </w:rPr>
                  </w:pPr>
                  <w:r w:rsidRPr="00EB71B4">
                    <w:rPr>
                      <w:rFonts w:ascii="TH SarabunPSK" w:hAnsi="TH SarabunPSK" w:cs="TH SarabunPSK"/>
                      <w:sz w:val="32"/>
                      <w:cs/>
                    </w:rPr>
                    <w:t>เป็นนักศึกษาที่ได้รับเกรดใดๆ (</w:t>
                  </w:r>
                  <w:r w:rsidRPr="00EB71B4">
                    <w:rPr>
                      <w:rFonts w:ascii="TH SarabunPSK" w:hAnsi="TH SarabunPSK" w:cs="TH SarabunPSK"/>
                      <w:sz w:val="32"/>
                    </w:rPr>
                    <w:t xml:space="preserve">A </w:t>
                  </w:r>
                  <w:r w:rsidRPr="00EB71B4">
                    <w:rPr>
                      <w:rFonts w:ascii="TH SarabunPSK" w:hAnsi="TH SarabunPSK" w:cs="TH SarabunPSK"/>
                      <w:sz w:val="32"/>
                      <w:cs/>
                    </w:rPr>
                    <w:t xml:space="preserve">ถึง </w:t>
                  </w:r>
                  <w:r w:rsidRPr="00EB71B4">
                    <w:rPr>
                      <w:rFonts w:ascii="TH SarabunPSK" w:hAnsi="TH SarabunPSK" w:cs="TH SarabunPSK"/>
                      <w:sz w:val="32"/>
                    </w:rPr>
                    <w:t xml:space="preserve">D) </w:t>
                  </w:r>
                  <w:r w:rsidRPr="00EB71B4">
                    <w:rPr>
                      <w:rFonts w:ascii="TH SarabunPSK" w:hAnsi="TH SarabunPSK" w:cs="TH SarabunPSK"/>
                      <w:sz w:val="32"/>
                      <w:cs/>
                    </w:rPr>
                    <w:t xml:space="preserve">จากรายวิชา </w:t>
                  </w:r>
                  <w:r w:rsidRPr="00EB71B4">
                    <w:rPr>
                      <w:rFonts w:ascii="TH SarabunPSK" w:hAnsi="TH SarabunPSK" w:cs="TH SarabunPSK"/>
                      <w:sz w:val="32"/>
                    </w:rPr>
                    <w:t>CVE</w:t>
                  </w:r>
                  <w:r w:rsidRPr="00EB71B4">
                    <w:rPr>
                      <w:rFonts w:ascii="TH SarabunPSK" w:hAnsi="TH SarabunPSK" w:cs="TH SarabunPSK"/>
                      <w:sz w:val="32"/>
                      <w:cs/>
                    </w:rPr>
                    <w:t>62-111 กลศาสตร์วิศวกรรม</w:t>
                  </w:r>
                </w:p>
              </w:tc>
            </w:tr>
            <w:tr w:rsidR="0088386C" w:rsidRPr="00EB71B4" w:rsidTr="0088386C">
              <w:trPr>
                <w:trHeight w:val="285"/>
              </w:trPr>
              <w:tc>
                <w:tcPr>
                  <w:tcW w:w="1872" w:type="dxa"/>
                </w:tcPr>
                <w:p w:rsidR="0088386C" w:rsidRPr="00EB71B4" w:rsidRDefault="0088386C" w:rsidP="0088386C">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Pre-requisite:</w:t>
                  </w:r>
                </w:p>
              </w:tc>
              <w:tc>
                <w:tcPr>
                  <w:tcW w:w="6640" w:type="dxa"/>
                  <w:gridSpan w:val="2"/>
                </w:tcPr>
                <w:p w:rsidR="0088386C" w:rsidRPr="00EB71B4" w:rsidRDefault="0088386C" w:rsidP="0088386C">
                  <w:pPr>
                    <w:pStyle w:val="ListParagraph"/>
                    <w:tabs>
                      <w:tab w:val="left" w:pos="1418"/>
                      <w:tab w:val="left" w:pos="1701"/>
                      <w:tab w:val="left" w:pos="6804"/>
                    </w:tabs>
                    <w:spacing w:after="0" w:line="240" w:lineRule="auto"/>
                    <w:ind w:left="0" w:right="-2"/>
                    <w:rPr>
                      <w:rFonts w:ascii="TH SarabunPSK" w:hAnsi="TH SarabunPSK" w:cs="TH SarabunPSK"/>
                      <w:sz w:val="32"/>
                    </w:rPr>
                  </w:pPr>
                  <w:r w:rsidRPr="00EB71B4">
                    <w:rPr>
                      <w:rFonts w:ascii="TH SarabunPSK" w:hAnsi="TH SarabunPSK" w:cs="TH SarabunPSK"/>
                      <w:sz w:val="32"/>
                    </w:rPr>
                    <w:t>For students who have received a grade (A to D) from CVE</w:t>
                  </w:r>
                  <w:r w:rsidRPr="00EB71B4">
                    <w:rPr>
                      <w:rFonts w:ascii="TH SarabunPSK" w:hAnsi="TH SarabunPSK" w:cs="TH SarabunPSK"/>
                      <w:sz w:val="32"/>
                      <w:cs/>
                    </w:rPr>
                    <w:t>62-111</w:t>
                  </w:r>
                  <w:r w:rsidRPr="00EB71B4">
                    <w:rPr>
                      <w:rFonts w:ascii="TH SarabunPSK" w:hAnsi="TH SarabunPSK" w:cs="TH SarabunPSK"/>
                      <w:sz w:val="32"/>
                    </w:rPr>
                    <w:t xml:space="preserve"> Engineering Mechanics</w:t>
                  </w:r>
                </w:p>
              </w:tc>
            </w:tr>
            <w:tr w:rsidR="0088386C" w:rsidRPr="00EB71B4" w:rsidTr="0088386C">
              <w:trPr>
                <w:trHeight w:val="285"/>
              </w:trPr>
              <w:tc>
                <w:tcPr>
                  <w:tcW w:w="8508" w:type="dxa"/>
                  <w:gridSpan w:val="3"/>
                </w:tcPr>
                <w:p w:rsidR="0088386C" w:rsidRPr="00EB71B4" w:rsidRDefault="0088386C" w:rsidP="0088386C">
                  <w:pPr>
                    <w:pStyle w:val="ListParagraph"/>
                    <w:spacing w:after="0" w:line="240" w:lineRule="auto"/>
                    <w:ind w:left="0" w:right="-2" w:firstLine="1856"/>
                    <w:jc w:val="thaiDistribute"/>
                    <w:rPr>
                      <w:rFonts w:ascii="TH SarabunPSK" w:hAnsi="TH SarabunPSK" w:cs="TH SarabunPSK"/>
                      <w:sz w:val="32"/>
                    </w:rPr>
                  </w:pPr>
                  <w:r w:rsidRPr="00EB71B4">
                    <w:rPr>
                      <w:rFonts w:ascii="TH SarabunPSK" w:hAnsi="TH SarabunPSK" w:cs="TH SarabunPSK"/>
                      <w:sz w:val="32"/>
                      <w:cs/>
                    </w:rPr>
                    <w:t>รายวิชานี้แนะนำให้นักศึกษาเข้าใจหลักการของกลศาสตร์วัสดุ โดยศึกษาหลักการของแรง ความเค้น ความเครียด การเสียรูป และสมการความสัมพันธ์ของปริมาณเหล่านี้ หัวข้อในการศึกษาประกอบด้วยแรงและความเค้น ความสัมพันธ์ระหว่างความเค้นกับความเครียด สมบัติทางกลของวัสดุ ความเค้นดัดและความเค้นเฉือนในคาน ผังแรงเฉือนและโมเมนต์ การแอ่นตัวของคาน ความเค้นบิด ความเค้นระนาบและความเครียดระนาบ ความเค้นร่วม ความเค้นหลัก วงกลมโมร์สําหรับความเค้นระนาบ การโก่งเดาะของเสา ทฤษฎีการวิบัติ</w:t>
                  </w:r>
                </w:p>
              </w:tc>
            </w:tr>
            <w:tr w:rsidR="0088386C" w:rsidRPr="00EB71B4" w:rsidTr="0088386C">
              <w:trPr>
                <w:trHeight w:val="285"/>
              </w:trPr>
              <w:tc>
                <w:tcPr>
                  <w:tcW w:w="8508" w:type="dxa"/>
                  <w:gridSpan w:val="3"/>
                </w:tcPr>
                <w:p w:rsidR="0088386C" w:rsidRPr="00EB71B4" w:rsidRDefault="0088386C" w:rsidP="0088386C">
                  <w:pPr>
                    <w:ind w:right="-2" w:firstLine="2070"/>
                    <w:jc w:val="thaiDistribute"/>
                    <w:rPr>
                      <w:rFonts w:ascii="TH SarabunPSK" w:hAnsi="TH SarabunPSK" w:cs="TH SarabunPSK" w:hint="cs"/>
                      <w:cs/>
                    </w:rPr>
                  </w:pPr>
                  <w:r w:rsidRPr="00EB71B4">
                    <w:rPr>
                      <w:rFonts w:ascii="TH SarabunPSK" w:hAnsi="TH SarabunPSK" w:cs="TH SarabunPSK"/>
                    </w:rPr>
                    <w:t xml:space="preserve">This course introduces students to principles of mechanics of materials including four concepts - force, stress, strain, displacement - and the equations that connect them. This course emphasizes on the following topics: force and stress; stress-strain relationship; mechanical properties of materials; bending and shear stresses in beams; shear force and bending moment diagrams; deflection of beams; torsional stresses; plane stress and plain strain; combined stresses; principal </w:t>
                  </w:r>
                  <w:r w:rsidRPr="00EB71B4">
                    <w:rPr>
                      <w:rFonts w:ascii="TH SarabunPSK" w:hAnsi="TH SarabunPSK" w:cs="TH SarabunPSK"/>
                    </w:rPr>
                    <w:lastRenderedPageBreak/>
                    <w:t>stresses; Mohr’s circle of plane stress; buckling of columns; theories of failure.</w:t>
                  </w:r>
                </w:p>
              </w:tc>
            </w:tr>
          </w:tbl>
          <w:p w:rsidR="0084508C" w:rsidRPr="00EB71B4" w:rsidRDefault="0084508C" w:rsidP="0084508C">
            <w:pPr>
              <w:tabs>
                <w:tab w:val="left" w:pos="1418"/>
                <w:tab w:val="left" w:pos="1701"/>
                <w:tab w:val="left" w:pos="6804"/>
              </w:tabs>
              <w:ind w:right="-2"/>
              <w:jc w:val="thaiDistribute"/>
              <w:rPr>
                <w:rFonts w:ascii="TH SarabunPSK" w:hAnsi="TH SarabunPSK" w:cs="TH SarabunPSK"/>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4"/>
              <w:gridCol w:w="5265"/>
              <w:gridCol w:w="1496"/>
            </w:tblGrid>
            <w:tr w:rsidR="009B1CC1" w:rsidRPr="00EB71B4" w:rsidTr="008104A5">
              <w:trPr>
                <w:trHeight w:val="285"/>
              </w:trPr>
              <w:tc>
                <w:tcPr>
                  <w:tcW w:w="1834" w:type="dxa"/>
                  <w:tcBorders>
                    <w:top w:val="nil"/>
                    <w:left w:val="nil"/>
                    <w:bottom w:val="nil"/>
                    <w:right w:val="nil"/>
                  </w:tcBorders>
                </w:tcPr>
                <w:p w:rsidR="009B1CC1" w:rsidRPr="00EB71B4" w:rsidRDefault="009B1CC1" w:rsidP="009B1CC1">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MTE6</w:t>
                  </w:r>
                  <w:r w:rsidRPr="00EB71B4">
                    <w:rPr>
                      <w:rFonts w:ascii="TH SarabunPSK" w:hAnsi="TH SarabunPSK" w:cs="TH SarabunPSK"/>
                      <w:b/>
                      <w:bCs/>
                      <w:sz w:val="32"/>
                      <w:cs/>
                    </w:rPr>
                    <w:t>2-</w:t>
                  </w:r>
                  <w:r w:rsidR="008104A5" w:rsidRPr="00EB71B4">
                    <w:rPr>
                      <w:rFonts w:ascii="TH SarabunPSK" w:hAnsi="TH SarabunPSK" w:cs="TH SarabunPSK"/>
                      <w:b/>
                      <w:bCs/>
                      <w:sz w:val="32"/>
                    </w:rPr>
                    <w:t>211</w:t>
                  </w:r>
                </w:p>
              </w:tc>
              <w:tc>
                <w:tcPr>
                  <w:tcW w:w="5265" w:type="dxa"/>
                  <w:tcBorders>
                    <w:top w:val="nil"/>
                    <w:left w:val="nil"/>
                    <w:bottom w:val="nil"/>
                    <w:right w:val="nil"/>
                  </w:tcBorders>
                </w:tcPr>
                <w:p w:rsidR="009B1CC1" w:rsidRPr="00EB71B4" w:rsidRDefault="009B1CC1" w:rsidP="009B1CC1">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cs/>
                    </w:rPr>
                    <w:t>วัสดุวิศวกรรม</w:t>
                  </w:r>
                </w:p>
              </w:tc>
              <w:tc>
                <w:tcPr>
                  <w:tcW w:w="1496" w:type="dxa"/>
                  <w:tcBorders>
                    <w:top w:val="nil"/>
                    <w:left w:val="nil"/>
                    <w:bottom w:val="nil"/>
                    <w:right w:val="nil"/>
                  </w:tcBorders>
                </w:tcPr>
                <w:p w:rsidR="009B1CC1" w:rsidRPr="00EB71B4" w:rsidRDefault="009B1CC1" w:rsidP="009B1CC1">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0</w:t>
                  </w:r>
                  <w:r w:rsidRPr="00EB71B4">
                    <w:rPr>
                      <w:rFonts w:ascii="TH SarabunPSK" w:hAnsi="TH SarabunPSK" w:cs="TH SarabunPSK"/>
                      <w:b/>
                      <w:bCs/>
                      <w:sz w:val="32"/>
                      <w:cs/>
                    </w:rPr>
                    <w:t>-</w:t>
                  </w:r>
                  <w:r w:rsidRPr="00EB71B4">
                    <w:rPr>
                      <w:rFonts w:ascii="TH SarabunPSK" w:hAnsi="TH SarabunPSK" w:cs="TH SarabunPSK"/>
                      <w:b/>
                      <w:bCs/>
                      <w:sz w:val="32"/>
                    </w:rPr>
                    <w:t>8</w:t>
                  </w:r>
                  <w:r w:rsidRPr="00EB71B4">
                    <w:rPr>
                      <w:rFonts w:ascii="TH SarabunPSK" w:hAnsi="TH SarabunPSK" w:cs="TH SarabunPSK"/>
                      <w:b/>
                      <w:bCs/>
                      <w:sz w:val="32"/>
                      <w:cs/>
                    </w:rPr>
                    <w:t>)</w:t>
                  </w:r>
                </w:p>
              </w:tc>
            </w:tr>
            <w:tr w:rsidR="009B1CC1" w:rsidRPr="00EB71B4" w:rsidTr="0084508C">
              <w:trPr>
                <w:trHeight w:val="285"/>
              </w:trPr>
              <w:tc>
                <w:tcPr>
                  <w:tcW w:w="1834" w:type="dxa"/>
                  <w:tcBorders>
                    <w:top w:val="nil"/>
                    <w:left w:val="nil"/>
                    <w:bottom w:val="nil"/>
                    <w:right w:val="nil"/>
                  </w:tcBorders>
                </w:tcPr>
                <w:p w:rsidR="009B1CC1" w:rsidRPr="00EB71B4" w:rsidRDefault="009B1CC1" w:rsidP="009B1CC1">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265" w:type="dxa"/>
                  <w:tcBorders>
                    <w:top w:val="nil"/>
                    <w:left w:val="nil"/>
                    <w:bottom w:val="nil"/>
                    <w:right w:val="nil"/>
                  </w:tcBorders>
                </w:tcPr>
                <w:p w:rsidR="009B1CC1" w:rsidRPr="00EB71B4" w:rsidRDefault="009B1CC1" w:rsidP="009B1CC1">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Engineering Materials</w:t>
                  </w:r>
                </w:p>
              </w:tc>
              <w:tc>
                <w:tcPr>
                  <w:tcW w:w="1496" w:type="dxa"/>
                  <w:tcBorders>
                    <w:top w:val="nil"/>
                    <w:left w:val="nil"/>
                    <w:bottom w:val="nil"/>
                    <w:right w:val="nil"/>
                  </w:tcBorders>
                </w:tcPr>
                <w:p w:rsidR="009B1CC1" w:rsidRPr="00EB71B4" w:rsidRDefault="009B1CC1" w:rsidP="009B1CC1">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9B1CC1" w:rsidRPr="00EB71B4" w:rsidTr="0084508C">
              <w:trPr>
                <w:trHeight w:val="285"/>
              </w:trPr>
              <w:tc>
                <w:tcPr>
                  <w:tcW w:w="8595" w:type="dxa"/>
                  <w:gridSpan w:val="3"/>
                  <w:tcBorders>
                    <w:top w:val="nil"/>
                    <w:left w:val="nil"/>
                    <w:bottom w:val="nil"/>
                    <w:right w:val="nil"/>
                  </w:tcBorders>
                </w:tcPr>
                <w:p w:rsidR="009B1CC1" w:rsidRPr="00EB71B4" w:rsidRDefault="009B1CC1" w:rsidP="008104A5">
                  <w:pPr>
                    <w:pStyle w:val="ListParagraph"/>
                    <w:tabs>
                      <w:tab w:val="left" w:pos="1418"/>
                      <w:tab w:val="left" w:pos="1701"/>
                      <w:tab w:val="left" w:pos="6804"/>
                    </w:tabs>
                    <w:spacing w:after="0" w:line="240" w:lineRule="auto"/>
                    <w:ind w:left="0" w:right="-2" w:firstLine="1856"/>
                    <w:jc w:val="thaiDistribute"/>
                    <w:rPr>
                      <w:rFonts w:ascii="TH SarabunPSK" w:hAnsi="TH SarabunPSK" w:cs="TH SarabunPSK"/>
                      <w:sz w:val="32"/>
                    </w:rPr>
                  </w:pPr>
                  <w:r w:rsidRPr="00EB71B4">
                    <w:rPr>
                      <w:rFonts w:ascii="TH SarabunPSK" w:hAnsi="TH SarabunPSK" w:cs="TH SarabunPSK"/>
                      <w:cs/>
                    </w:rPr>
                    <w:t>รายวิชานี้มีเนื้อหาเกี่ยวกับโครงสร้างและสมบัติของวัสดุ เช่น โลหะ เซรามิก พอลิเมอร์ วัสดุเชิงประกอบ แอลฟัลต์ ไม้ และคอนกรีต แผนภาพสมดุลวัฎภาค ความบกพร่องในเนื้อวัสดุ สมบัติเชิงกลและการทดสอบ ความสัมพันธ์ระหว่างโครงสร้างระดับมหภาคและจุลภาคกับสมบัติของวัสดุ กระบวนการผลิตสำหรับผลิตภัณฑ์จากวัสดุวิศวกรรม</w:t>
                  </w:r>
                </w:p>
              </w:tc>
            </w:tr>
            <w:tr w:rsidR="009B1CC1" w:rsidRPr="00EB71B4" w:rsidTr="0084508C">
              <w:trPr>
                <w:trHeight w:val="285"/>
              </w:trPr>
              <w:tc>
                <w:tcPr>
                  <w:tcW w:w="8595" w:type="dxa"/>
                  <w:gridSpan w:val="3"/>
                  <w:tcBorders>
                    <w:top w:val="nil"/>
                    <w:left w:val="nil"/>
                    <w:bottom w:val="nil"/>
                    <w:right w:val="nil"/>
                  </w:tcBorders>
                </w:tcPr>
                <w:p w:rsidR="009B1CC1" w:rsidRPr="00EB71B4" w:rsidRDefault="009B1CC1" w:rsidP="008104A5">
                  <w:pPr>
                    <w:pStyle w:val="ListParagraph"/>
                    <w:tabs>
                      <w:tab w:val="left" w:pos="1418"/>
                      <w:tab w:val="left" w:pos="1701"/>
                      <w:tab w:val="left" w:pos="6804"/>
                    </w:tabs>
                    <w:spacing w:after="0" w:line="240" w:lineRule="auto"/>
                    <w:ind w:left="0" w:right="-2" w:firstLine="1856"/>
                    <w:jc w:val="thaiDistribute"/>
                    <w:rPr>
                      <w:rFonts w:ascii="TH SarabunPSK" w:hAnsi="TH SarabunPSK" w:cs="TH SarabunPSK"/>
                      <w:sz w:val="32"/>
                      <w:cs/>
                    </w:rPr>
                  </w:pPr>
                  <w:r w:rsidRPr="00EB71B4">
                    <w:rPr>
                      <w:rFonts w:ascii="TH SarabunPSK" w:hAnsi="TH SarabunPSK" w:cs="TH SarabunPSK"/>
                      <w:sz w:val="32"/>
                    </w:rPr>
                    <w:t>This course deals with structures and properties of materials such as metals, ceramics, polymers, composite materials, asphalt, wood, and concrete; phase diagram; imperfections in materials; mechanical properties and testing; relationship between macro</w:t>
                  </w:r>
                  <w:r w:rsidR="00842719" w:rsidRPr="00EB71B4">
                    <w:rPr>
                      <w:rFonts w:ascii="TH SarabunPSK" w:hAnsi="TH SarabunPSK" w:cs="TH SarabunPSK"/>
                      <w:sz w:val="32"/>
                    </w:rPr>
                    <w:t>/micro</w:t>
                  </w:r>
                  <w:r w:rsidRPr="00EB71B4">
                    <w:rPr>
                      <w:rFonts w:ascii="TH SarabunPSK" w:hAnsi="TH SarabunPSK" w:cs="TH SarabunPSK"/>
                      <w:sz w:val="32"/>
                    </w:rPr>
                    <w:t>structur</w:t>
                  </w:r>
                  <w:r w:rsidR="008104A5" w:rsidRPr="00EB71B4">
                    <w:rPr>
                      <w:rFonts w:ascii="TH SarabunPSK" w:hAnsi="TH SarabunPSK" w:cs="TH SarabunPSK"/>
                      <w:sz w:val="32"/>
                    </w:rPr>
                    <w:t>es and properties of materials,</w:t>
                  </w:r>
                  <w:r w:rsidRPr="00EB71B4">
                    <w:rPr>
                      <w:rFonts w:ascii="TH SarabunPSK" w:hAnsi="TH SarabunPSK" w:cs="TH SarabunPSK"/>
                      <w:sz w:val="32"/>
                    </w:rPr>
                    <w:t xml:space="preserve"> manufacturing processes of engineering materials</w:t>
                  </w:r>
                  <w:r w:rsidRPr="00EB71B4">
                    <w:rPr>
                      <w:rFonts w:ascii="TH SarabunPSK" w:hAnsi="TH SarabunPSK" w:cs="TH SarabunPSK"/>
                      <w:sz w:val="32"/>
                      <w:cs/>
                    </w:rPr>
                    <w:t>.</w:t>
                  </w:r>
                </w:p>
              </w:tc>
            </w:tr>
          </w:tbl>
          <w:p w:rsidR="009B1CC1" w:rsidRPr="00EB71B4" w:rsidRDefault="009B1CC1" w:rsidP="0088386C">
            <w:pPr>
              <w:pStyle w:val="ListParagraph"/>
              <w:tabs>
                <w:tab w:val="left" w:pos="1418"/>
                <w:tab w:val="left" w:pos="1701"/>
                <w:tab w:val="left" w:pos="6804"/>
              </w:tabs>
              <w:spacing w:after="0" w:line="240" w:lineRule="auto"/>
              <w:ind w:left="0" w:right="-2"/>
              <w:jc w:val="thaiDistribute"/>
              <w:rPr>
                <w:rFonts w:ascii="TH SarabunPSK" w:hAnsi="TH SarabunPSK" w:cs="TH SarabunPSK" w:hint="cs"/>
                <w:sz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4"/>
              <w:gridCol w:w="5265"/>
              <w:gridCol w:w="1496"/>
            </w:tblGrid>
            <w:tr w:rsidR="00BC6831" w:rsidRPr="00EB71B4" w:rsidTr="0084508C">
              <w:trPr>
                <w:trHeight w:val="285"/>
              </w:trPr>
              <w:tc>
                <w:tcPr>
                  <w:tcW w:w="1834" w:type="dxa"/>
                  <w:tcBorders>
                    <w:top w:val="nil"/>
                    <w:left w:val="nil"/>
                    <w:bottom w:val="nil"/>
                    <w:right w:val="nil"/>
                  </w:tcBorders>
                </w:tcPr>
                <w:p w:rsidR="00BC6831" w:rsidRPr="00EB71B4" w:rsidRDefault="00BC6831" w:rsidP="00BC6831">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CPE62</w:t>
                  </w:r>
                  <w:r w:rsidRPr="00EB71B4">
                    <w:rPr>
                      <w:rFonts w:ascii="TH SarabunPSK" w:hAnsi="TH SarabunPSK" w:cs="TH SarabunPSK"/>
                      <w:b/>
                      <w:bCs/>
                      <w:sz w:val="32"/>
                      <w:cs/>
                    </w:rPr>
                    <w:t>-</w:t>
                  </w:r>
                  <w:r w:rsidR="008104A5" w:rsidRPr="00EB71B4">
                    <w:rPr>
                      <w:rFonts w:ascii="TH SarabunPSK" w:hAnsi="TH SarabunPSK" w:cs="TH SarabunPSK"/>
                      <w:b/>
                      <w:bCs/>
                      <w:sz w:val="32"/>
                    </w:rPr>
                    <w:t>202</w:t>
                  </w:r>
                </w:p>
              </w:tc>
              <w:tc>
                <w:tcPr>
                  <w:tcW w:w="5265" w:type="dxa"/>
                  <w:tcBorders>
                    <w:top w:val="nil"/>
                    <w:left w:val="nil"/>
                    <w:bottom w:val="nil"/>
                    <w:right w:val="nil"/>
                  </w:tcBorders>
                </w:tcPr>
                <w:p w:rsidR="00BC6831" w:rsidRPr="00EB71B4" w:rsidRDefault="00BC6831" w:rsidP="00BC6831">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cs/>
                    </w:rPr>
                    <w:t xml:space="preserve">อุณหพลศาสตร์ </w:t>
                  </w:r>
                  <w:r w:rsidRPr="00EB71B4">
                    <w:rPr>
                      <w:rFonts w:ascii="TH SarabunPSK" w:hAnsi="TH SarabunPSK" w:cs="TH SarabunPSK"/>
                      <w:b/>
                      <w:bCs/>
                      <w:sz w:val="32"/>
                    </w:rPr>
                    <w:t>1</w:t>
                  </w:r>
                </w:p>
              </w:tc>
              <w:tc>
                <w:tcPr>
                  <w:tcW w:w="1496" w:type="dxa"/>
                  <w:tcBorders>
                    <w:top w:val="nil"/>
                    <w:left w:val="nil"/>
                    <w:bottom w:val="nil"/>
                    <w:right w:val="nil"/>
                  </w:tcBorders>
                </w:tcPr>
                <w:p w:rsidR="00BC6831" w:rsidRPr="00EB71B4" w:rsidRDefault="00BC6831" w:rsidP="00BC6831">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0</w:t>
                  </w:r>
                  <w:r w:rsidRPr="00EB71B4">
                    <w:rPr>
                      <w:rFonts w:ascii="TH SarabunPSK" w:hAnsi="TH SarabunPSK" w:cs="TH SarabunPSK"/>
                      <w:b/>
                      <w:bCs/>
                      <w:sz w:val="32"/>
                      <w:cs/>
                    </w:rPr>
                    <w:t>-</w:t>
                  </w:r>
                  <w:r w:rsidRPr="00EB71B4">
                    <w:rPr>
                      <w:rFonts w:ascii="TH SarabunPSK" w:hAnsi="TH SarabunPSK" w:cs="TH SarabunPSK"/>
                      <w:b/>
                      <w:bCs/>
                      <w:sz w:val="32"/>
                    </w:rPr>
                    <w:t>8</w:t>
                  </w:r>
                  <w:r w:rsidRPr="00EB71B4">
                    <w:rPr>
                      <w:rFonts w:ascii="TH SarabunPSK" w:hAnsi="TH SarabunPSK" w:cs="TH SarabunPSK"/>
                      <w:b/>
                      <w:bCs/>
                      <w:sz w:val="32"/>
                      <w:cs/>
                    </w:rPr>
                    <w:t>)</w:t>
                  </w:r>
                </w:p>
              </w:tc>
            </w:tr>
            <w:tr w:rsidR="00BC6831" w:rsidRPr="00EB71B4" w:rsidTr="0084508C">
              <w:trPr>
                <w:trHeight w:val="285"/>
              </w:trPr>
              <w:tc>
                <w:tcPr>
                  <w:tcW w:w="1834" w:type="dxa"/>
                  <w:tcBorders>
                    <w:top w:val="nil"/>
                    <w:left w:val="nil"/>
                    <w:bottom w:val="nil"/>
                    <w:right w:val="nil"/>
                  </w:tcBorders>
                </w:tcPr>
                <w:p w:rsidR="00BC6831" w:rsidRPr="00EB71B4" w:rsidRDefault="00BC6831" w:rsidP="00BC6831">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265" w:type="dxa"/>
                  <w:tcBorders>
                    <w:top w:val="nil"/>
                    <w:left w:val="nil"/>
                    <w:bottom w:val="nil"/>
                    <w:right w:val="nil"/>
                  </w:tcBorders>
                </w:tcPr>
                <w:p w:rsidR="00BC6831" w:rsidRPr="00EB71B4" w:rsidRDefault="00BC6831" w:rsidP="00BC6831">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Thermodynamics I</w:t>
                  </w:r>
                </w:p>
              </w:tc>
              <w:tc>
                <w:tcPr>
                  <w:tcW w:w="1496" w:type="dxa"/>
                  <w:tcBorders>
                    <w:top w:val="nil"/>
                    <w:left w:val="nil"/>
                    <w:bottom w:val="nil"/>
                    <w:right w:val="nil"/>
                  </w:tcBorders>
                </w:tcPr>
                <w:p w:rsidR="00BC6831" w:rsidRPr="00EB71B4" w:rsidRDefault="00BC6831" w:rsidP="00BC6831">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BC6831" w:rsidRPr="00EB71B4" w:rsidTr="0084508C">
              <w:trPr>
                <w:trHeight w:val="285"/>
              </w:trPr>
              <w:tc>
                <w:tcPr>
                  <w:tcW w:w="8595" w:type="dxa"/>
                  <w:gridSpan w:val="3"/>
                  <w:tcBorders>
                    <w:top w:val="nil"/>
                    <w:left w:val="nil"/>
                    <w:bottom w:val="nil"/>
                    <w:right w:val="nil"/>
                  </w:tcBorders>
                </w:tcPr>
                <w:p w:rsidR="00BC6831" w:rsidRPr="00EB71B4" w:rsidRDefault="00BC6831" w:rsidP="008104A5">
                  <w:pPr>
                    <w:pStyle w:val="ListParagraph"/>
                    <w:tabs>
                      <w:tab w:val="left" w:pos="1418"/>
                      <w:tab w:val="left" w:pos="1701"/>
                      <w:tab w:val="left" w:pos="6804"/>
                    </w:tabs>
                    <w:spacing w:after="0" w:line="240" w:lineRule="auto"/>
                    <w:ind w:left="0" w:right="-2" w:firstLine="1856"/>
                    <w:jc w:val="thaiDistribute"/>
                    <w:rPr>
                      <w:rFonts w:ascii="TH SarabunPSK" w:hAnsi="TH SarabunPSK" w:cs="TH SarabunPSK"/>
                      <w:sz w:val="32"/>
                    </w:rPr>
                  </w:pPr>
                  <w:r w:rsidRPr="00EB71B4">
                    <w:rPr>
                      <w:rFonts w:ascii="TH SarabunPSK" w:hAnsi="TH SarabunPSK" w:cs="TH SarabunPSK"/>
                      <w:sz w:val="32"/>
                      <w:cs/>
                    </w:rPr>
                    <w:t xml:space="preserve">รายวิชานี้กล่าวถึงอุณหพลศาสตร์ </w:t>
                  </w:r>
                  <w:r w:rsidRPr="00EB71B4">
                    <w:rPr>
                      <w:rFonts w:ascii="TH SarabunPSK" w:hAnsi="TH SarabunPSK" w:cs="TH SarabunPSK"/>
                      <w:sz w:val="32"/>
                    </w:rPr>
                    <w:t xml:space="preserve">1 </w:t>
                  </w:r>
                  <w:r w:rsidRPr="00EB71B4">
                    <w:rPr>
                      <w:rFonts w:ascii="TH SarabunPSK" w:hAnsi="TH SarabunPSK" w:cs="TH SarabunPSK"/>
                      <w:sz w:val="32"/>
                      <w:cs/>
                    </w:rPr>
                    <w:t>เนื้อหาครอบคลุมเรื่องคุณสมบัติของสารบริสุทธิ์และแก๊สอุดมคติ งานความร้อนและพลังงานรูปแบบต่างๆกฎข้อที่หนึ่งและข้อที่สองของอุณหพลศาสตร์ การเปลี่ยนรูปพลังงาน วัฏจักรของคาร์โนท์</w:t>
                  </w:r>
                  <w:r w:rsidRPr="00EB71B4">
                    <w:rPr>
                      <w:rFonts w:ascii="TH SarabunPSK" w:hAnsi="TH SarabunPSK" w:cs="TH SarabunPSK" w:hint="cs"/>
                      <w:sz w:val="32"/>
                      <w:cs/>
                    </w:rPr>
                    <w:t xml:space="preserve"> </w:t>
                  </w:r>
                  <w:r w:rsidRPr="00EB71B4">
                    <w:rPr>
                      <w:rFonts w:ascii="TH SarabunPSK" w:hAnsi="TH SarabunPSK" w:cs="TH SarabunPSK"/>
                      <w:sz w:val="32"/>
                      <w:cs/>
                    </w:rPr>
                    <w:t>วัฏจักรผลิตกำลังและวัฏจักรทำความเย็น</w:t>
                  </w:r>
                  <w:r w:rsidRPr="00EB71B4">
                    <w:rPr>
                      <w:rFonts w:ascii="TH SarabunPSK" w:hAnsi="TH SarabunPSK" w:cs="TH SarabunPSK" w:hint="cs"/>
                      <w:sz w:val="32"/>
                      <w:cs/>
                    </w:rPr>
                    <w:t xml:space="preserve"> </w:t>
                  </w:r>
                  <w:r w:rsidRPr="00EB71B4">
                    <w:rPr>
                      <w:rFonts w:ascii="TH SarabunPSK" w:hAnsi="TH SarabunPSK" w:cs="TH SarabunPSK"/>
                      <w:sz w:val="32"/>
                      <w:cs/>
                    </w:rPr>
                    <w:t>เอนโทรปี การประยุกต์ใช้อุ</w:t>
                  </w:r>
                  <w:r w:rsidR="008104A5" w:rsidRPr="00EB71B4">
                    <w:rPr>
                      <w:rFonts w:ascii="TH SarabunPSK" w:hAnsi="TH SarabunPSK" w:cs="TH SarabunPSK"/>
                      <w:sz w:val="32"/>
                      <w:cs/>
                    </w:rPr>
                    <w:t>ณหพลศาสตร์กับกระบวนการไหล</w:t>
                  </w:r>
                </w:p>
              </w:tc>
            </w:tr>
            <w:tr w:rsidR="00BC6831" w:rsidRPr="00EB71B4" w:rsidTr="0084508C">
              <w:trPr>
                <w:trHeight w:val="285"/>
              </w:trPr>
              <w:tc>
                <w:tcPr>
                  <w:tcW w:w="8595" w:type="dxa"/>
                  <w:gridSpan w:val="3"/>
                  <w:tcBorders>
                    <w:top w:val="nil"/>
                    <w:left w:val="nil"/>
                    <w:bottom w:val="nil"/>
                    <w:right w:val="nil"/>
                  </w:tcBorders>
                </w:tcPr>
                <w:p w:rsidR="00BC6831" w:rsidRPr="00EB71B4" w:rsidRDefault="00BC6831" w:rsidP="008104A5">
                  <w:pPr>
                    <w:pStyle w:val="ListParagraph"/>
                    <w:tabs>
                      <w:tab w:val="left" w:pos="1418"/>
                      <w:tab w:val="left" w:pos="1701"/>
                      <w:tab w:val="left" w:pos="6804"/>
                    </w:tabs>
                    <w:spacing w:after="0" w:line="240" w:lineRule="auto"/>
                    <w:ind w:left="0" w:right="-2" w:firstLine="1856"/>
                    <w:jc w:val="thaiDistribute"/>
                    <w:rPr>
                      <w:rFonts w:ascii="TH SarabunPSK" w:hAnsi="TH SarabunPSK" w:cs="TH SarabunPSK"/>
                      <w:sz w:val="32"/>
                      <w:cs/>
                    </w:rPr>
                  </w:pPr>
                  <w:r w:rsidRPr="00EB71B4">
                    <w:rPr>
                      <w:rFonts w:ascii="TH SarabunPSK" w:hAnsi="TH SarabunPSK" w:cs="TH SarabunPSK"/>
                      <w:sz w:val="32"/>
                    </w:rPr>
                    <w:t>This course introduces</w:t>
                  </w:r>
                  <w:r w:rsidRPr="00EB71B4">
                    <w:rPr>
                      <w:rFonts w:ascii="TH SarabunPSK" w:hAnsi="TH SarabunPSK" w:cs="TH SarabunPSK"/>
                      <w:sz w:val="32"/>
                      <w:cs/>
                    </w:rPr>
                    <w:t xml:space="preserve"> </w:t>
                  </w:r>
                  <w:r w:rsidRPr="00EB71B4">
                    <w:rPr>
                      <w:rFonts w:ascii="TH SarabunPSK" w:hAnsi="TH SarabunPSK" w:cs="TH SarabunPSK"/>
                      <w:sz w:val="32"/>
                    </w:rPr>
                    <w:t>thermodynamics I,</w:t>
                  </w:r>
                  <w:r w:rsidRPr="00EB71B4">
                    <w:rPr>
                      <w:rFonts w:ascii="TH SarabunPSK" w:hAnsi="TH SarabunPSK" w:cs="TH SarabunPSK"/>
                      <w:b/>
                      <w:bCs/>
                      <w:sz w:val="32"/>
                      <w:cs/>
                    </w:rPr>
                    <w:t xml:space="preserve"> </w:t>
                  </w:r>
                  <w:r w:rsidRPr="00EB71B4">
                    <w:rPr>
                      <w:rFonts w:ascii="TH SarabunPSK" w:hAnsi="TH SarabunPSK" w:cs="TH SarabunPSK"/>
                      <w:sz w:val="32"/>
                    </w:rPr>
                    <w:t>the contents cover properties of pure substances and ideal gases; work, heat and other forms of energy; first law of thermodynamics; second law of thermodynamics; energy conversion; Carnot cycle; power and refrigeration cycles; entropy; applications of thermodynamics to flow processes</w:t>
                  </w:r>
                  <w:r w:rsidR="008104A5" w:rsidRPr="00EB71B4">
                    <w:rPr>
                      <w:rFonts w:ascii="TH SarabunPSK" w:hAnsi="TH SarabunPSK" w:cs="TH SarabunPSK"/>
                      <w:sz w:val="32"/>
                      <w:cs/>
                    </w:rPr>
                    <w:t>.</w:t>
                  </w:r>
                </w:p>
              </w:tc>
            </w:tr>
          </w:tbl>
          <w:p w:rsidR="009B1CC1" w:rsidRPr="00EB71B4" w:rsidRDefault="009B1CC1" w:rsidP="008D0772">
            <w:pPr>
              <w:pStyle w:val="ListParagraph"/>
              <w:tabs>
                <w:tab w:val="left" w:pos="1418"/>
                <w:tab w:val="left" w:pos="1701"/>
                <w:tab w:val="left" w:pos="6804"/>
              </w:tabs>
              <w:spacing w:after="0" w:line="240" w:lineRule="auto"/>
              <w:ind w:left="0" w:right="-2" w:firstLine="1452"/>
              <w:jc w:val="thaiDistribute"/>
              <w:rPr>
                <w:rFonts w:ascii="TH SarabunPSK" w:hAnsi="TH SarabunPSK" w:cs="TH SarabunPSK"/>
                <w:sz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4"/>
              <w:gridCol w:w="5265"/>
              <w:gridCol w:w="1496"/>
            </w:tblGrid>
            <w:tr w:rsidR="003D26E0" w:rsidRPr="00EB71B4" w:rsidTr="0084508C">
              <w:trPr>
                <w:trHeight w:val="285"/>
              </w:trPr>
              <w:tc>
                <w:tcPr>
                  <w:tcW w:w="1834" w:type="dxa"/>
                  <w:tcBorders>
                    <w:top w:val="nil"/>
                    <w:left w:val="nil"/>
                    <w:bottom w:val="nil"/>
                    <w:right w:val="nil"/>
                  </w:tcBorders>
                </w:tcPr>
                <w:p w:rsidR="003D26E0" w:rsidRPr="00EB71B4" w:rsidRDefault="003D26E0" w:rsidP="003D26E0">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COE62</w:t>
                  </w:r>
                  <w:r w:rsidRPr="00EB71B4">
                    <w:rPr>
                      <w:rFonts w:ascii="TH SarabunPSK" w:hAnsi="TH SarabunPSK" w:cs="TH SarabunPSK"/>
                      <w:b/>
                      <w:bCs/>
                      <w:sz w:val="32"/>
                      <w:cs/>
                    </w:rPr>
                    <w:t>-</w:t>
                  </w:r>
                  <w:r w:rsidR="008104A5" w:rsidRPr="00EB71B4">
                    <w:rPr>
                      <w:rFonts w:ascii="TH SarabunPSK" w:hAnsi="TH SarabunPSK" w:cs="TH SarabunPSK"/>
                      <w:b/>
                      <w:bCs/>
                      <w:sz w:val="32"/>
                    </w:rPr>
                    <w:t>102</w:t>
                  </w:r>
                </w:p>
              </w:tc>
              <w:tc>
                <w:tcPr>
                  <w:tcW w:w="5265" w:type="dxa"/>
                  <w:tcBorders>
                    <w:top w:val="nil"/>
                    <w:left w:val="nil"/>
                    <w:bottom w:val="nil"/>
                    <w:right w:val="nil"/>
                  </w:tcBorders>
                </w:tcPr>
                <w:p w:rsidR="003D26E0" w:rsidRPr="00EB71B4" w:rsidRDefault="003D26E0" w:rsidP="003D26E0">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cs/>
                    </w:rPr>
                    <w:t>การเขียนโปรแกรมคอมพิวเตอร์</w:t>
                  </w:r>
                </w:p>
              </w:tc>
              <w:tc>
                <w:tcPr>
                  <w:tcW w:w="1496" w:type="dxa"/>
                  <w:tcBorders>
                    <w:top w:val="nil"/>
                    <w:left w:val="nil"/>
                    <w:bottom w:val="nil"/>
                    <w:right w:val="nil"/>
                  </w:tcBorders>
                </w:tcPr>
                <w:p w:rsidR="003D26E0" w:rsidRPr="00EB71B4" w:rsidRDefault="003D26E0" w:rsidP="003D26E0">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rPr>
                    <w:t>4</w:t>
                  </w:r>
                  <w:r w:rsidRPr="00EB71B4">
                    <w:rPr>
                      <w:rFonts w:ascii="TH SarabunPSK" w:hAnsi="TH SarabunPSK" w:cs="TH SarabunPSK"/>
                      <w:b/>
                      <w:bCs/>
                      <w:sz w:val="32"/>
                      <w:cs/>
                    </w:rPr>
                    <w:t>(</w:t>
                  </w:r>
                  <w:r w:rsidR="00AB7653" w:rsidRPr="00EB71B4">
                    <w:rPr>
                      <w:rFonts w:ascii="TH SarabunPSK" w:hAnsi="TH SarabunPSK" w:cs="TH SarabunPSK"/>
                      <w:b/>
                      <w:bCs/>
                      <w:sz w:val="32"/>
                    </w:rPr>
                    <w:t>3</w:t>
                  </w:r>
                  <w:r w:rsidRPr="00EB71B4">
                    <w:rPr>
                      <w:rFonts w:ascii="TH SarabunPSK" w:hAnsi="TH SarabunPSK" w:cs="TH SarabunPSK"/>
                      <w:b/>
                      <w:bCs/>
                      <w:sz w:val="32"/>
                      <w:cs/>
                    </w:rPr>
                    <w:t>-</w:t>
                  </w:r>
                  <w:r w:rsidR="00E662C4" w:rsidRPr="00EB71B4">
                    <w:rPr>
                      <w:rFonts w:ascii="TH SarabunPSK" w:hAnsi="TH SarabunPSK" w:cs="TH SarabunPSK"/>
                      <w:b/>
                      <w:bCs/>
                      <w:sz w:val="32"/>
                    </w:rPr>
                    <w:t>2</w:t>
                  </w:r>
                  <w:r w:rsidRPr="00EB71B4">
                    <w:rPr>
                      <w:rFonts w:ascii="TH SarabunPSK" w:hAnsi="TH SarabunPSK" w:cs="TH SarabunPSK"/>
                      <w:b/>
                      <w:bCs/>
                      <w:sz w:val="32"/>
                      <w:cs/>
                    </w:rPr>
                    <w:t>-</w:t>
                  </w:r>
                  <w:r w:rsidR="00E662C4" w:rsidRPr="00EB71B4">
                    <w:rPr>
                      <w:rFonts w:ascii="TH SarabunPSK" w:hAnsi="TH SarabunPSK" w:cs="TH SarabunPSK"/>
                      <w:b/>
                      <w:bCs/>
                      <w:sz w:val="32"/>
                    </w:rPr>
                    <w:t>7</w:t>
                  </w:r>
                  <w:r w:rsidRPr="00EB71B4">
                    <w:rPr>
                      <w:rFonts w:ascii="TH SarabunPSK" w:hAnsi="TH SarabunPSK" w:cs="TH SarabunPSK"/>
                      <w:b/>
                      <w:bCs/>
                      <w:sz w:val="32"/>
                      <w:cs/>
                    </w:rPr>
                    <w:t>)</w:t>
                  </w:r>
                </w:p>
              </w:tc>
            </w:tr>
            <w:tr w:rsidR="003D26E0" w:rsidRPr="00EB71B4" w:rsidTr="0084508C">
              <w:trPr>
                <w:trHeight w:val="285"/>
              </w:trPr>
              <w:tc>
                <w:tcPr>
                  <w:tcW w:w="1834" w:type="dxa"/>
                  <w:tcBorders>
                    <w:top w:val="nil"/>
                    <w:left w:val="nil"/>
                    <w:bottom w:val="nil"/>
                    <w:right w:val="nil"/>
                  </w:tcBorders>
                </w:tcPr>
                <w:p w:rsidR="003D26E0" w:rsidRPr="00EB71B4" w:rsidRDefault="003D26E0" w:rsidP="003D26E0">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265" w:type="dxa"/>
                  <w:tcBorders>
                    <w:top w:val="nil"/>
                    <w:left w:val="nil"/>
                    <w:bottom w:val="nil"/>
                    <w:right w:val="nil"/>
                  </w:tcBorders>
                </w:tcPr>
                <w:p w:rsidR="003D26E0" w:rsidRPr="00EB71B4" w:rsidRDefault="003D26E0" w:rsidP="003D26E0">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Computer Programming</w:t>
                  </w:r>
                </w:p>
              </w:tc>
              <w:tc>
                <w:tcPr>
                  <w:tcW w:w="1496" w:type="dxa"/>
                  <w:tcBorders>
                    <w:top w:val="nil"/>
                    <w:left w:val="nil"/>
                    <w:bottom w:val="nil"/>
                    <w:right w:val="nil"/>
                  </w:tcBorders>
                </w:tcPr>
                <w:p w:rsidR="003D26E0" w:rsidRPr="00EB71B4" w:rsidRDefault="003D26E0" w:rsidP="003D26E0">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3D26E0" w:rsidRPr="00EB71B4" w:rsidTr="0084508C">
              <w:trPr>
                <w:trHeight w:val="285"/>
              </w:trPr>
              <w:tc>
                <w:tcPr>
                  <w:tcW w:w="8595" w:type="dxa"/>
                  <w:gridSpan w:val="3"/>
                  <w:tcBorders>
                    <w:top w:val="nil"/>
                    <w:left w:val="nil"/>
                    <w:bottom w:val="nil"/>
                    <w:right w:val="nil"/>
                  </w:tcBorders>
                </w:tcPr>
                <w:p w:rsidR="003D26E0" w:rsidRPr="00EB71B4" w:rsidRDefault="003D26E0" w:rsidP="008104A5">
                  <w:pPr>
                    <w:pStyle w:val="ListParagraph"/>
                    <w:tabs>
                      <w:tab w:val="left" w:pos="1418"/>
                      <w:tab w:val="left" w:pos="1701"/>
                      <w:tab w:val="left" w:pos="6804"/>
                    </w:tabs>
                    <w:spacing w:after="0" w:line="240" w:lineRule="auto"/>
                    <w:ind w:left="0" w:right="-2" w:firstLine="1856"/>
                    <w:jc w:val="thaiDistribute"/>
                    <w:rPr>
                      <w:rFonts w:ascii="TH SarabunPSK" w:hAnsi="TH SarabunPSK" w:cs="TH SarabunPSK"/>
                      <w:sz w:val="32"/>
                    </w:rPr>
                  </w:pPr>
                  <w:r w:rsidRPr="00EB71B4">
                    <w:rPr>
                      <w:rFonts w:ascii="TH SarabunPSK" w:eastAsia="BrowalliaNew-Bold" w:hAnsi="TH SarabunPSK" w:cs="TH SarabunPSK" w:hint="cs"/>
                      <w:sz w:val="32"/>
                      <w:cs/>
                    </w:rPr>
                    <w:t>รายวิชานี้มุ่งเน้นการพัฒนาแนวคิดพื้นฐานในการเขียนโปรแกรมคอมพิวเตอร์รวมถึงหลักการเบื้องต้นในการออกแบบและพัฒนาโปรแกรมแบบโครงสร้าง ขั้นตอนวิธี และการแก้ปัญหา เนื้อหาหลักในรายวิชาประกอบด้วย ข้อมูลและประเภทของข้อมูล ค่าคงที่และตัวแปร การกำหนดค่า นิพจน์ การรับเข้าและการส่งออกข้อมูล ตัวแปรชุดและการจัดการข้อความ การเลือกปฏิบัติคำสั่งตามเงื่อนไข และการทำงานแบบวนซ้ำ โปรแกรมย่อย ฟังชันเรียกตัวเอง และการจัดการไฟล์ นอกจากนี้ยังเสริมการพัฒนาทักษะการเขียนโปรแกรมด้วยการฝึกปฏิบัติการโปรแกรมด้วยเครื่องคอมพิวเตอร์</w:t>
                  </w:r>
                </w:p>
              </w:tc>
            </w:tr>
            <w:tr w:rsidR="003D26E0" w:rsidRPr="00EB71B4" w:rsidTr="0084508C">
              <w:trPr>
                <w:trHeight w:val="285"/>
              </w:trPr>
              <w:tc>
                <w:tcPr>
                  <w:tcW w:w="8595" w:type="dxa"/>
                  <w:gridSpan w:val="3"/>
                  <w:tcBorders>
                    <w:top w:val="nil"/>
                    <w:left w:val="nil"/>
                    <w:bottom w:val="nil"/>
                    <w:right w:val="nil"/>
                  </w:tcBorders>
                </w:tcPr>
                <w:p w:rsidR="003D26E0" w:rsidRPr="00EB71B4" w:rsidRDefault="003D26E0" w:rsidP="008104A5">
                  <w:pPr>
                    <w:pStyle w:val="ListParagraph"/>
                    <w:tabs>
                      <w:tab w:val="left" w:pos="1418"/>
                      <w:tab w:val="left" w:pos="1701"/>
                      <w:tab w:val="left" w:pos="6804"/>
                    </w:tabs>
                    <w:spacing w:after="0" w:line="240" w:lineRule="auto"/>
                    <w:ind w:left="0" w:right="-2" w:firstLine="1766"/>
                    <w:jc w:val="thaiDistribute"/>
                    <w:rPr>
                      <w:rFonts w:ascii="TH SarabunPSK" w:hAnsi="TH SarabunPSK" w:cs="TH SarabunPSK"/>
                      <w:sz w:val="32"/>
                      <w:cs/>
                    </w:rPr>
                  </w:pPr>
                  <w:r w:rsidRPr="00EB71B4">
                    <w:rPr>
                      <w:rFonts w:ascii="TH SarabunPSK" w:eastAsia="BrowalliaNew-Bold" w:hAnsi="TH SarabunPSK" w:cs="TH SarabunPSK"/>
                      <w:sz w:val="32"/>
                    </w:rPr>
                    <w:t>This course aims for students to develop basic programming concepts</w:t>
                  </w:r>
                  <w:r w:rsidRPr="00EB71B4">
                    <w:rPr>
                      <w:rFonts w:ascii="TH SarabunPSK" w:eastAsia="BrowalliaNew-Bold" w:hAnsi="TH SarabunPSK" w:cs="TH SarabunPSK"/>
                      <w:sz w:val="32"/>
                      <w:cs/>
                    </w:rPr>
                    <w:t xml:space="preserve">. </w:t>
                  </w:r>
                  <w:r w:rsidRPr="00EB71B4">
                    <w:rPr>
                      <w:rFonts w:ascii="TH SarabunPSK" w:eastAsia="BrowalliaNew-Bold" w:hAnsi="TH SarabunPSK" w:cs="TH SarabunPSK"/>
                      <w:sz w:val="32"/>
                    </w:rPr>
                    <w:t>Also, the fundamental of structural programming development, problem solving methods, and algorithms are included</w:t>
                  </w:r>
                  <w:r w:rsidRPr="00EB71B4">
                    <w:rPr>
                      <w:rFonts w:ascii="TH SarabunPSK" w:eastAsia="BrowalliaNew-Bold" w:hAnsi="TH SarabunPSK" w:cs="TH SarabunPSK"/>
                      <w:sz w:val="32"/>
                      <w:cs/>
                    </w:rPr>
                    <w:t xml:space="preserve">. </w:t>
                  </w:r>
                  <w:r w:rsidRPr="00EB71B4">
                    <w:rPr>
                      <w:rFonts w:ascii="TH SarabunPSK" w:eastAsia="BrowalliaNew-Bold" w:hAnsi="TH SarabunPSK" w:cs="TH SarabunPSK"/>
                      <w:sz w:val="32"/>
                    </w:rPr>
                    <w:t>The main contents are as following</w:t>
                  </w:r>
                  <w:r w:rsidRPr="00EB71B4">
                    <w:rPr>
                      <w:rFonts w:ascii="TH SarabunPSK" w:eastAsia="BrowalliaNew-Bold" w:hAnsi="TH SarabunPSK" w:cs="TH SarabunPSK"/>
                      <w:sz w:val="32"/>
                      <w:cs/>
                    </w:rPr>
                    <w:t xml:space="preserve">:  </w:t>
                  </w:r>
                  <w:r w:rsidRPr="00EB71B4">
                    <w:rPr>
                      <w:rFonts w:ascii="TH SarabunPSK" w:eastAsia="BrowalliaNew-Bold" w:hAnsi="TH SarabunPSK" w:cs="TH SarabunPSK"/>
                      <w:sz w:val="32"/>
                    </w:rPr>
                    <w:lastRenderedPageBreak/>
                    <w:t>data, data type, constants and variables, assignment statement, expression, input and output, array and string, decision, iteration, recursion, function, and file processing</w:t>
                  </w:r>
                  <w:r w:rsidRPr="00EB71B4">
                    <w:rPr>
                      <w:rFonts w:ascii="TH SarabunPSK" w:eastAsia="BrowalliaNew-Bold" w:hAnsi="TH SarabunPSK" w:cs="TH SarabunPSK"/>
                      <w:sz w:val="32"/>
                      <w:cs/>
                    </w:rPr>
                    <w:t xml:space="preserve">.  </w:t>
                  </w:r>
                  <w:r w:rsidRPr="00EB71B4">
                    <w:rPr>
                      <w:rFonts w:ascii="TH SarabunPSK" w:eastAsia="BrowalliaNew-Bold" w:hAnsi="TH SarabunPSK" w:cs="TH SarabunPSK"/>
                      <w:sz w:val="32"/>
                    </w:rPr>
                    <w:t>The programming skill development is enhanced via practicing on computer programming laboratory</w:t>
                  </w:r>
                  <w:r w:rsidRPr="00EB71B4">
                    <w:rPr>
                      <w:rFonts w:ascii="TH SarabunPSK" w:eastAsia="BrowalliaNew-Bold" w:hAnsi="TH SarabunPSK" w:cs="TH SarabunPSK"/>
                      <w:sz w:val="32"/>
                      <w:cs/>
                    </w:rPr>
                    <w:t>.</w:t>
                  </w:r>
                </w:p>
              </w:tc>
            </w:tr>
          </w:tbl>
          <w:p w:rsidR="00162974" w:rsidRPr="00EB71B4" w:rsidRDefault="00162974" w:rsidP="0088386C">
            <w:pPr>
              <w:pStyle w:val="ListParagraph"/>
              <w:tabs>
                <w:tab w:val="left" w:pos="1418"/>
                <w:tab w:val="left" w:pos="1701"/>
                <w:tab w:val="left" w:pos="6804"/>
              </w:tabs>
              <w:spacing w:after="0" w:line="240" w:lineRule="auto"/>
              <w:ind w:right="-2"/>
              <w:jc w:val="thaiDistribute"/>
              <w:rPr>
                <w:rFonts w:ascii="TH SarabunPSK" w:hAnsi="TH SarabunPSK" w:cs="TH SarabunPSK" w:hint="cs"/>
                <w:sz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4"/>
              <w:gridCol w:w="5265"/>
              <w:gridCol w:w="1496"/>
            </w:tblGrid>
            <w:tr w:rsidR="003C50A4" w:rsidRPr="00EB71B4" w:rsidTr="0084508C">
              <w:trPr>
                <w:trHeight w:val="285"/>
              </w:trPr>
              <w:tc>
                <w:tcPr>
                  <w:tcW w:w="1834" w:type="dxa"/>
                  <w:tcBorders>
                    <w:top w:val="nil"/>
                    <w:left w:val="nil"/>
                    <w:bottom w:val="nil"/>
                    <w:right w:val="nil"/>
                  </w:tcBorders>
                </w:tcPr>
                <w:p w:rsidR="003C50A4" w:rsidRPr="00EB71B4" w:rsidRDefault="003C50A4" w:rsidP="003C50A4">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MEE</w:t>
                  </w:r>
                  <w:r w:rsidR="006808BE" w:rsidRPr="00EB71B4">
                    <w:rPr>
                      <w:rFonts w:ascii="TH SarabunPSK" w:hAnsi="TH SarabunPSK" w:cs="TH SarabunPSK"/>
                      <w:b/>
                      <w:bCs/>
                      <w:sz w:val="32"/>
                    </w:rPr>
                    <w:t>64</w:t>
                  </w:r>
                  <w:r w:rsidRPr="00EB71B4">
                    <w:rPr>
                      <w:rFonts w:ascii="TH SarabunPSK" w:hAnsi="TH SarabunPSK" w:cs="TH SarabunPSK"/>
                      <w:b/>
                      <w:bCs/>
                      <w:sz w:val="32"/>
                      <w:cs/>
                    </w:rPr>
                    <w:t>-</w:t>
                  </w:r>
                  <w:r w:rsidR="006808BE" w:rsidRPr="00EB71B4">
                    <w:rPr>
                      <w:rFonts w:ascii="TH SarabunPSK" w:hAnsi="TH SarabunPSK" w:cs="TH SarabunPSK"/>
                      <w:b/>
                      <w:bCs/>
                      <w:sz w:val="32"/>
                    </w:rPr>
                    <w:t>203</w:t>
                  </w:r>
                </w:p>
              </w:tc>
              <w:tc>
                <w:tcPr>
                  <w:tcW w:w="5265" w:type="dxa"/>
                  <w:tcBorders>
                    <w:top w:val="nil"/>
                    <w:left w:val="nil"/>
                    <w:bottom w:val="nil"/>
                    <w:right w:val="nil"/>
                  </w:tcBorders>
                </w:tcPr>
                <w:p w:rsidR="003C50A4" w:rsidRPr="00EB71B4" w:rsidRDefault="003C50A4" w:rsidP="003C50A4">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EB71B4">
                    <w:rPr>
                      <w:rFonts w:ascii="TH SarabunPSK" w:hAnsi="TH SarabunPSK" w:cs="TH SarabunPSK" w:hint="cs"/>
                      <w:b/>
                      <w:bCs/>
                      <w:sz w:val="32"/>
                      <w:cs/>
                    </w:rPr>
                    <w:t>เทคโนโลยีการผลิต</w:t>
                  </w:r>
                </w:p>
              </w:tc>
              <w:tc>
                <w:tcPr>
                  <w:tcW w:w="1496" w:type="dxa"/>
                  <w:tcBorders>
                    <w:top w:val="nil"/>
                    <w:left w:val="nil"/>
                    <w:bottom w:val="nil"/>
                    <w:right w:val="nil"/>
                  </w:tcBorders>
                </w:tcPr>
                <w:p w:rsidR="003C50A4" w:rsidRPr="00EB71B4" w:rsidRDefault="003C50A4" w:rsidP="003C50A4">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0</w:t>
                  </w:r>
                  <w:r w:rsidRPr="00EB71B4">
                    <w:rPr>
                      <w:rFonts w:ascii="TH SarabunPSK" w:hAnsi="TH SarabunPSK" w:cs="TH SarabunPSK"/>
                      <w:b/>
                      <w:bCs/>
                      <w:sz w:val="32"/>
                      <w:cs/>
                    </w:rPr>
                    <w:t>-</w:t>
                  </w:r>
                  <w:r w:rsidRPr="00EB71B4">
                    <w:rPr>
                      <w:rFonts w:ascii="TH SarabunPSK" w:hAnsi="TH SarabunPSK" w:cs="TH SarabunPSK"/>
                      <w:b/>
                      <w:bCs/>
                      <w:sz w:val="32"/>
                    </w:rPr>
                    <w:t>8</w:t>
                  </w:r>
                  <w:r w:rsidRPr="00EB71B4">
                    <w:rPr>
                      <w:rFonts w:ascii="TH SarabunPSK" w:hAnsi="TH SarabunPSK" w:cs="TH SarabunPSK"/>
                      <w:b/>
                      <w:bCs/>
                      <w:sz w:val="32"/>
                      <w:cs/>
                    </w:rPr>
                    <w:t>)</w:t>
                  </w:r>
                </w:p>
              </w:tc>
            </w:tr>
            <w:tr w:rsidR="003C50A4" w:rsidRPr="00EB71B4" w:rsidTr="0084508C">
              <w:trPr>
                <w:trHeight w:val="285"/>
              </w:trPr>
              <w:tc>
                <w:tcPr>
                  <w:tcW w:w="1834" w:type="dxa"/>
                  <w:tcBorders>
                    <w:top w:val="nil"/>
                    <w:left w:val="nil"/>
                    <w:bottom w:val="nil"/>
                    <w:right w:val="nil"/>
                  </w:tcBorders>
                </w:tcPr>
                <w:p w:rsidR="003C50A4" w:rsidRPr="00EB71B4" w:rsidRDefault="003C50A4" w:rsidP="003C50A4">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265" w:type="dxa"/>
                  <w:tcBorders>
                    <w:top w:val="nil"/>
                    <w:left w:val="nil"/>
                    <w:bottom w:val="nil"/>
                    <w:right w:val="nil"/>
                  </w:tcBorders>
                </w:tcPr>
                <w:p w:rsidR="003C50A4" w:rsidRPr="00EB71B4" w:rsidRDefault="003C50A4" w:rsidP="003C50A4">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eastAsia="Times New Roman" w:hAnsi="TH SarabunPSK" w:cs="TH SarabunPSK"/>
                      <w:b/>
                      <w:bCs/>
                      <w:color w:val="000000"/>
                      <w:sz w:val="32"/>
                    </w:rPr>
                    <w:t>Manufacturing Technology</w:t>
                  </w:r>
                </w:p>
              </w:tc>
              <w:tc>
                <w:tcPr>
                  <w:tcW w:w="1496" w:type="dxa"/>
                  <w:tcBorders>
                    <w:top w:val="nil"/>
                    <w:left w:val="nil"/>
                    <w:bottom w:val="nil"/>
                    <w:right w:val="nil"/>
                  </w:tcBorders>
                </w:tcPr>
                <w:p w:rsidR="003C50A4" w:rsidRPr="00EB71B4" w:rsidRDefault="003C50A4" w:rsidP="003C50A4">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3C50A4" w:rsidRPr="00EB71B4" w:rsidTr="0084508C">
              <w:trPr>
                <w:trHeight w:val="285"/>
              </w:trPr>
              <w:tc>
                <w:tcPr>
                  <w:tcW w:w="8595" w:type="dxa"/>
                  <w:gridSpan w:val="3"/>
                  <w:tcBorders>
                    <w:top w:val="nil"/>
                    <w:left w:val="nil"/>
                    <w:bottom w:val="nil"/>
                    <w:right w:val="nil"/>
                  </w:tcBorders>
                </w:tcPr>
                <w:p w:rsidR="003C50A4" w:rsidRPr="00EB71B4" w:rsidRDefault="003C50A4" w:rsidP="008104A5">
                  <w:pPr>
                    <w:pStyle w:val="ListParagraph"/>
                    <w:tabs>
                      <w:tab w:val="left" w:pos="1418"/>
                      <w:tab w:val="left" w:pos="1701"/>
                      <w:tab w:val="left" w:pos="6804"/>
                    </w:tabs>
                    <w:spacing w:after="0" w:line="240" w:lineRule="auto"/>
                    <w:ind w:left="0" w:right="-2" w:firstLine="1856"/>
                    <w:jc w:val="thaiDistribute"/>
                    <w:rPr>
                      <w:rFonts w:ascii="TH SarabunPSK" w:hAnsi="TH SarabunPSK" w:cs="TH SarabunPSK"/>
                      <w:sz w:val="32"/>
                    </w:rPr>
                  </w:pPr>
                  <w:r w:rsidRPr="00EB71B4">
                    <w:rPr>
                      <w:rFonts w:ascii="TH SarabunPSK" w:eastAsia="BrowalliaNew-Bold" w:hAnsi="TH SarabunPSK" w:cs="TH SarabunPSK" w:hint="cs"/>
                      <w:cs/>
                    </w:rPr>
                    <w:t>รายวิชานี้</w:t>
                  </w:r>
                  <w:r w:rsidRPr="00EB71B4">
                    <w:rPr>
                      <w:rFonts w:ascii="TH SarabunPSK" w:hAnsi="TH SarabunPSK" w:cs="TH SarabunPSK" w:hint="cs"/>
                      <w:cs/>
                    </w:rPr>
                    <w:t>อธิบายถึงทฤษฎีและหลักการสำคัญของการบวนการผลิต ยกตัวอย่างเช่น การหล่อ การขึ้นรูป การใช้เครื่องจักร และการเชื่อมวัสดุ นอกจากนี้ยังมี เรื่องของวัสดุ ความสัมพันธ์ของการบวนการผลิต หลักการของการหาต้นทุนของการผลิต</w:t>
                  </w:r>
                </w:p>
              </w:tc>
            </w:tr>
            <w:tr w:rsidR="003C50A4" w:rsidRPr="00EB71B4" w:rsidTr="0084508C">
              <w:trPr>
                <w:trHeight w:val="285"/>
              </w:trPr>
              <w:tc>
                <w:tcPr>
                  <w:tcW w:w="8595" w:type="dxa"/>
                  <w:gridSpan w:val="3"/>
                  <w:tcBorders>
                    <w:top w:val="nil"/>
                    <w:left w:val="nil"/>
                    <w:bottom w:val="nil"/>
                    <w:right w:val="nil"/>
                  </w:tcBorders>
                </w:tcPr>
                <w:p w:rsidR="003C50A4" w:rsidRPr="00EB71B4" w:rsidRDefault="003C50A4" w:rsidP="008104A5">
                  <w:pPr>
                    <w:pStyle w:val="ListParagraph"/>
                    <w:tabs>
                      <w:tab w:val="left" w:pos="1418"/>
                      <w:tab w:val="left" w:pos="1701"/>
                      <w:tab w:val="left" w:pos="6804"/>
                    </w:tabs>
                    <w:spacing w:after="0" w:line="240" w:lineRule="auto"/>
                    <w:ind w:left="0" w:right="-2" w:firstLine="1856"/>
                    <w:jc w:val="thaiDistribute"/>
                    <w:rPr>
                      <w:rFonts w:ascii="TH SarabunPSK" w:hAnsi="TH SarabunPSK" w:cs="TH SarabunPSK"/>
                      <w:sz w:val="32"/>
                      <w:cs/>
                    </w:rPr>
                  </w:pPr>
                  <w:r w:rsidRPr="00EB71B4">
                    <w:rPr>
                      <w:rFonts w:ascii="TH SarabunPSK" w:eastAsia="BrowalliaNew-Bold" w:hAnsi="TH SarabunPSK" w:cs="TH SarabunPSK"/>
                      <w:color w:val="000000"/>
                      <w:sz w:val="32"/>
                    </w:rPr>
                    <w:t xml:space="preserve">This course describes </w:t>
                  </w:r>
                  <w:r w:rsidRPr="00EB71B4">
                    <w:rPr>
                      <w:rFonts w:ascii="TH SarabunPSK" w:hAnsi="TH SarabunPSK" w:cs="TH SarabunPSK"/>
                      <w:sz w:val="32"/>
                    </w:rPr>
                    <w:t>theory and concept of manufacturing processes such as casting,</w:t>
                  </w:r>
                  <w:r w:rsidR="00715359" w:rsidRPr="00EB71B4">
                    <w:rPr>
                      <w:rFonts w:ascii="TH SarabunPSK" w:hAnsi="TH SarabunPSK" w:cs="TH SarabunPSK"/>
                      <w:sz w:val="32"/>
                    </w:rPr>
                    <w:t xml:space="preserve"> forming, machining and welding. Moreover, the topics of</w:t>
                  </w:r>
                  <w:r w:rsidRPr="00EB71B4">
                    <w:rPr>
                      <w:rFonts w:ascii="TH SarabunPSK" w:hAnsi="TH SarabunPSK" w:cs="TH SarabunPSK"/>
                      <w:sz w:val="32"/>
                    </w:rPr>
                    <w:t xml:space="preserve"> material and manufac</w:t>
                  </w:r>
                  <w:r w:rsidR="00715359" w:rsidRPr="00EB71B4">
                    <w:rPr>
                      <w:rFonts w:ascii="TH SarabunPSK" w:hAnsi="TH SarabunPSK" w:cs="TH SarabunPSK"/>
                      <w:sz w:val="32"/>
                    </w:rPr>
                    <w:t xml:space="preserve">turing processes relationships, </w:t>
                  </w:r>
                  <w:r w:rsidRPr="00EB71B4">
                    <w:rPr>
                      <w:rFonts w:ascii="TH SarabunPSK" w:hAnsi="TH SarabunPSK" w:cs="TH SarabunPSK"/>
                      <w:sz w:val="32"/>
                    </w:rPr>
                    <w:t>fundamental of manufacturing cost</w:t>
                  </w:r>
                  <w:r w:rsidR="00715359" w:rsidRPr="00EB71B4">
                    <w:rPr>
                      <w:rFonts w:ascii="TH SarabunPSK" w:hAnsi="TH SarabunPSK" w:cs="TH SarabunPSK"/>
                      <w:sz w:val="32"/>
                    </w:rPr>
                    <w:t xml:space="preserve"> are also included</w:t>
                  </w:r>
                  <w:r w:rsidRPr="00EB71B4">
                    <w:rPr>
                      <w:rFonts w:ascii="TH SarabunPSK" w:hAnsi="TH SarabunPSK" w:cs="TH SarabunPSK"/>
                      <w:sz w:val="32"/>
                      <w:cs/>
                    </w:rPr>
                    <w:t>.</w:t>
                  </w:r>
                </w:p>
              </w:tc>
            </w:tr>
          </w:tbl>
          <w:p w:rsidR="003D26E0" w:rsidRPr="00EB71B4" w:rsidRDefault="003D26E0" w:rsidP="0088386C">
            <w:pPr>
              <w:pStyle w:val="ListParagraph"/>
              <w:tabs>
                <w:tab w:val="left" w:pos="1418"/>
                <w:tab w:val="left" w:pos="1701"/>
                <w:tab w:val="left" w:pos="6804"/>
              </w:tabs>
              <w:spacing w:after="0" w:line="240" w:lineRule="auto"/>
              <w:ind w:left="0" w:right="-2"/>
              <w:jc w:val="thaiDistribute"/>
              <w:rPr>
                <w:rFonts w:ascii="TH SarabunPSK" w:hAnsi="TH SarabunPSK" w:cs="TH SarabunPSK" w:hint="cs"/>
                <w:sz w:val="32"/>
              </w:rPr>
            </w:pPr>
          </w:p>
          <w:tbl>
            <w:tblPr>
              <w:tblW w:w="0" w:type="auto"/>
              <w:tblInd w:w="108" w:type="dxa"/>
              <w:tblLook w:val="0000" w:firstRow="0" w:lastRow="0" w:firstColumn="0" w:lastColumn="0" w:noHBand="0" w:noVBand="0"/>
            </w:tblPr>
            <w:tblGrid>
              <w:gridCol w:w="1801"/>
              <w:gridCol w:w="5555"/>
              <w:gridCol w:w="1545"/>
            </w:tblGrid>
            <w:tr w:rsidR="00A31E95" w:rsidRPr="00EB71B4" w:rsidTr="0084508C">
              <w:trPr>
                <w:trHeight w:val="285"/>
              </w:trPr>
              <w:tc>
                <w:tcPr>
                  <w:tcW w:w="1804" w:type="dxa"/>
                </w:tcPr>
                <w:p w:rsidR="00A31E95" w:rsidRPr="00EB71B4" w:rsidRDefault="00A31E95" w:rsidP="00A31E95">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color w:val="000000"/>
                      <w:sz w:val="32"/>
                    </w:rPr>
                    <w:t>MEE64</w:t>
                  </w:r>
                  <w:r w:rsidRPr="00EB71B4">
                    <w:rPr>
                      <w:rFonts w:ascii="TH SarabunPSK" w:hAnsi="TH SarabunPSK" w:cs="TH SarabunPSK"/>
                      <w:b/>
                      <w:bCs/>
                      <w:color w:val="000000"/>
                      <w:sz w:val="32"/>
                      <w:cs/>
                    </w:rPr>
                    <w:t>-</w:t>
                  </w:r>
                  <w:r w:rsidR="008A72C2" w:rsidRPr="00EB71B4">
                    <w:rPr>
                      <w:rFonts w:ascii="TH SarabunPSK" w:hAnsi="TH SarabunPSK" w:cs="TH SarabunPSK" w:hint="cs"/>
                      <w:b/>
                      <w:bCs/>
                      <w:color w:val="000000"/>
                      <w:sz w:val="32"/>
                      <w:cs/>
                    </w:rPr>
                    <w:t>104</w:t>
                  </w:r>
                </w:p>
              </w:tc>
              <w:tc>
                <w:tcPr>
                  <w:tcW w:w="5567" w:type="dxa"/>
                </w:tcPr>
                <w:p w:rsidR="00A31E95" w:rsidRPr="00EB71B4" w:rsidRDefault="00A31E95" w:rsidP="00A31E95">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EB71B4">
                    <w:rPr>
                      <w:rFonts w:ascii="TH SarabunPSK" w:hAnsi="TH SarabunPSK" w:cs="TH SarabunPSK"/>
                      <w:b/>
                      <w:bCs/>
                      <w:sz w:val="32"/>
                      <w:cs/>
                    </w:rPr>
                    <w:t>มโนทัศน์พื้นฐาน</w:t>
                  </w:r>
                  <w:r w:rsidRPr="00EB71B4">
                    <w:rPr>
                      <w:rFonts w:ascii="TH SarabunPSK" w:hAnsi="TH SarabunPSK" w:cs="TH SarabunPSK" w:hint="cs"/>
                      <w:b/>
                      <w:bCs/>
                      <w:sz w:val="32"/>
                      <w:cs/>
                    </w:rPr>
                    <w:t>วิศวกรร</w:t>
                  </w:r>
                  <w:r w:rsidR="00F41339" w:rsidRPr="00EB71B4">
                    <w:rPr>
                      <w:rFonts w:ascii="TH SarabunPSK" w:hAnsi="TH SarabunPSK" w:cs="TH SarabunPSK" w:hint="cs"/>
                      <w:b/>
                      <w:bCs/>
                      <w:sz w:val="32"/>
                      <w:cs/>
                    </w:rPr>
                    <w:t>มเครื่องกลและหุ่นยนต์</w:t>
                  </w:r>
                </w:p>
              </w:tc>
              <w:tc>
                <w:tcPr>
                  <w:tcW w:w="1548" w:type="dxa"/>
                </w:tcPr>
                <w:p w:rsidR="00A31E95" w:rsidRPr="00EB71B4" w:rsidRDefault="00A31E95" w:rsidP="00A31E95">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rPr>
                    <w:t>2</w:t>
                  </w:r>
                  <w:r w:rsidRPr="00EB71B4">
                    <w:rPr>
                      <w:rFonts w:ascii="TH SarabunPSK" w:hAnsi="TH SarabunPSK" w:cs="TH SarabunPSK"/>
                      <w:b/>
                      <w:bCs/>
                      <w:sz w:val="32"/>
                      <w:cs/>
                    </w:rPr>
                    <w:t>(</w:t>
                  </w:r>
                  <w:r w:rsidRPr="00EB71B4">
                    <w:rPr>
                      <w:rFonts w:ascii="TH SarabunPSK" w:hAnsi="TH SarabunPSK" w:cs="TH SarabunPSK"/>
                      <w:b/>
                      <w:bCs/>
                      <w:sz w:val="32"/>
                    </w:rPr>
                    <w:t>2</w:t>
                  </w:r>
                  <w:r w:rsidRPr="00EB71B4">
                    <w:rPr>
                      <w:rFonts w:ascii="TH SarabunPSK" w:hAnsi="TH SarabunPSK" w:cs="TH SarabunPSK"/>
                      <w:b/>
                      <w:bCs/>
                      <w:sz w:val="32"/>
                      <w:cs/>
                    </w:rPr>
                    <w:t>-</w:t>
                  </w:r>
                  <w:r w:rsidRPr="00EB71B4">
                    <w:rPr>
                      <w:rFonts w:ascii="TH SarabunPSK" w:hAnsi="TH SarabunPSK" w:cs="TH SarabunPSK"/>
                      <w:b/>
                      <w:bCs/>
                      <w:sz w:val="32"/>
                    </w:rPr>
                    <w:t>0</w:t>
                  </w:r>
                  <w:r w:rsidRPr="00EB71B4">
                    <w:rPr>
                      <w:rFonts w:ascii="TH SarabunPSK" w:hAnsi="TH SarabunPSK" w:cs="TH SarabunPSK"/>
                      <w:b/>
                      <w:bCs/>
                      <w:sz w:val="32"/>
                      <w:cs/>
                    </w:rPr>
                    <w:t>-</w:t>
                  </w:r>
                  <w:r w:rsidRPr="00EB71B4">
                    <w:rPr>
                      <w:rFonts w:ascii="TH SarabunPSK" w:hAnsi="TH SarabunPSK" w:cs="TH SarabunPSK"/>
                      <w:b/>
                      <w:bCs/>
                      <w:sz w:val="32"/>
                    </w:rPr>
                    <w:t>4</w:t>
                  </w:r>
                  <w:r w:rsidRPr="00EB71B4">
                    <w:rPr>
                      <w:rFonts w:ascii="TH SarabunPSK" w:hAnsi="TH SarabunPSK" w:cs="TH SarabunPSK"/>
                      <w:b/>
                      <w:bCs/>
                      <w:sz w:val="32"/>
                      <w:cs/>
                    </w:rPr>
                    <w:t>)</w:t>
                  </w:r>
                </w:p>
              </w:tc>
            </w:tr>
            <w:tr w:rsidR="00A31E95" w:rsidRPr="00EB71B4" w:rsidTr="0084508C">
              <w:trPr>
                <w:trHeight w:val="285"/>
              </w:trPr>
              <w:tc>
                <w:tcPr>
                  <w:tcW w:w="1804" w:type="dxa"/>
                </w:tcPr>
                <w:p w:rsidR="00A31E95" w:rsidRPr="00EB71B4" w:rsidRDefault="00A31E95" w:rsidP="00A31E95">
                  <w:pPr>
                    <w:pStyle w:val="ListParagraph"/>
                    <w:tabs>
                      <w:tab w:val="left" w:pos="1418"/>
                      <w:tab w:val="left" w:pos="1701"/>
                      <w:tab w:val="left" w:pos="6804"/>
                    </w:tabs>
                    <w:spacing w:after="0" w:line="240" w:lineRule="auto"/>
                    <w:ind w:left="0" w:right="-2"/>
                    <w:rPr>
                      <w:rFonts w:ascii="TH SarabunPSK" w:hAnsi="TH SarabunPSK" w:cs="TH SarabunPSK"/>
                      <w:sz w:val="32"/>
                    </w:rPr>
                  </w:pPr>
                </w:p>
              </w:tc>
              <w:tc>
                <w:tcPr>
                  <w:tcW w:w="5567" w:type="dxa"/>
                </w:tcPr>
                <w:p w:rsidR="00A31E95" w:rsidRPr="00EB71B4" w:rsidRDefault="00A31E95" w:rsidP="00A31E95">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Fundamental Conce</w:t>
                  </w:r>
                  <w:r w:rsidR="00F41339" w:rsidRPr="00EB71B4">
                    <w:rPr>
                      <w:rFonts w:ascii="TH SarabunPSK" w:hAnsi="TH SarabunPSK" w:cs="TH SarabunPSK"/>
                      <w:b/>
                      <w:bCs/>
                      <w:sz w:val="32"/>
                    </w:rPr>
                    <w:t>pts in Mechanical and Robotic</w:t>
                  </w:r>
                  <w:r w:rsidRPr="00EB71B4">
                    <w:rPr>
                      <w:rFonts w:ascii="TH SarabunPSK" w:hAnsi="TH SarabunPSK" w:cs="TH SarabunPSK"/>
                      <w:b/>
                      <w:bCs/>
                      <w:sz w:val="32"/>
                    </w:rPr>
                    <w:t xml:space="preserve"> Engineering </w:t>
                  </w:r>
                </w:p>
              </w:tc>
              <w:tc>
                <w:tcPr>
                  <w:tcW w:w="1548" w:type="dxa"/>
                </w:tcPr>
                <w:p w:rsidR="00A31E95" w:rsidRPr="00EB71B4" w:rsidRDefault="00A31E95" w:rsidP="00A31E95">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A31E95" w:rsidRPr="00EB71B4" w:rsidTr="0084508C">
              <w:trPr>
                <w:trHeight w:val="285"/>
              </w:trPr>
              <w:tc>
                <w:tcPr>
                  <w:tcW w:w="8919" w:type="dxa"/>
                  <w:gridSpan w:val="3"/>
                </w:tcPr>
                <w:p w:rsidR="00A31E95" w:rsidRPr="00EB71B4" w:rsidRDefault="007F6D98" w:rsidP="008104A5">
                  <w:pPr>
                    <w:tabs>
                      <w:tab w:val="left" w:pos="975"/>
                      <w:tab w:val="left" w:pos="1440"/>
                      <w:tab w:val="left" w:pos="1620"/>
                      <w:tab w:val="left" w:pos="7200"/>
                      <w:tab w:val="left" w:pos="7920"/>
                    </w:tabs>
                    <w:ind w:firstLine="1766"/>
                    <w:jc w:val="thaiDistribute"/>
                    <w:rPr>
                      <w:rFonts w:ascii="TH SarabunPSK" w:hAnsi="TH SarabunPSK" w:cs="TH SarabunPSK"/>
                      <w:spacing w:val="2"/>
                      <w:cs/>
                    </w:rPr>
                  </w:pPr>
                  <w:r w:rsidRPr="00EB71B4">
                    <w:rPr>
                      <w:rFonts w:ascii="TH SarabunPSK" w:hAnsi="TH SarabunPSK" w:cs="TH SarabunPSK"/>
                      <w:spacing w:val="2"/>
                      <w:cs/>
                    </w:rPr>
                    <w:t>รายวิชานี้กล่าวถึงมโนทัศน์พื้นฐานเกี่ยวกับวิศวกรรมเครื่องกล หุ่นยนต์ และรวมถึงระบบควบคุมอัตโนมัติ เนื้อหาครอบคลุมเรื่อง วิชาชีพวิศวกรรม จริยธรรมทางวิศวกรรม การแก้ปัญหาทางวิศวกรรม การวัดและการประมาณทางวิศวกรรม การออกแบบทางวิศวกรรมเบื้องต้น การมาตรฐานและความสำคัญของมาตรฐาน ทักษะการสื่อสารเพื่อการนำเสนออย่างมีประสิทธิผล เศรษฐศาสตร์และสิ่งแวดล้อมเชิงวิศวกรรมเบื้องต้น แนะนำเบื้องต้นเกี่ยวกับกฎหมายในงานวิศวกรรม กระบวนการที่เกี่ยวข้องกับอาชีวอนามัยและความปลอดภัยของการทำงานด้านวิศวกรรมเครื่องกลและหุ่นยนต์</w:t>
                  </w:r>
                </w:p>
              </w:tc>
            </w:tr>
            <w:tr w:rsidR="00A31E95" w:rsidRPr="00EB71B4" w:rsidTr="0084508C">
              <w:trPr>
                <w:trHeight w:val="285"/>
              </w:trPr>
              <w:tc>
                <w:tcPr>
                  <w:tcW w:w="8919" w:type="dxa"/>
                  <w:gridSpan w:val="3"/>
                </w:tcPr>
                <w:p w:rsidR="00A31E95" w:rsidRPr="00EB71B4" w:rsidRDefault="007F6D98" w:rsidP="008104A5">
                  <w:pPr>
                    <w:tabs>
                      <w:tab w:val="left" w:pos="975"/>
                      <w:tab w:val="left" w:pos="1440"/>
                      <w:tab w:val="left" w:pos="1620"/>
                      <w:tab w:val="left" w:pos="7200"/>
                      <w:tab w:val="left" w:pos="7920"/>
                    </w:tabs>
                    <w:ind w:firstLine="1766"/>
                    <w:jc w:val="thaiDistribute"/>
                    <w:rPr>
                      <w:rFonts w:ascii="TH SarabunPSK" w:hAnsi="TH SarabunPSK" w:cs="TH SarabunPSK" w:hint="cs"/>
                      <w:spacing w:val="2"/>
                    </w:rPr>
                  </w:pPr>
                  <w:r w:rsidRPr="00EB71B4">
                    <w:rPr>
                      <w:rFonts w:ascii="TH SarabunPSK" w:hAnsi="TH SarabunPSK" w:cs="TH SarabunPSK"/>
                      <w:spacing w:val="2"/>
                    </w:rPr>
                    <w:t>This course introduces fundamental concepts in fundamental concepts in mechanical robotic and automation Engineering. Topics in terms of the engineering profession, engineering ethics, engineering problem solving, engineering measurements and estimations, introduction to engineering design, standardization and the importance of standards, communication skills for effective presentation, introductory engineering based on economy and environment, introduction to engineering related laws are taught, procedures related to occupational health and safety in mechanical and robotic engineering careers.</w:t>
                  </w:r>
                </w:p>
              </w:tc>
            </w:tr>
          </w:tbl>
          <w:p w:rsidR="00A31E95" w:rsidRPr="00EB71B4" w:rsidRDefault="00A31E95" w:rsidP="0088386C">
            <w:pPr>
              <w:pStyle w:val="ListParagraph"/>
              <w:tabs>
                <w:tab w:val="left" w:pos="1418"/>
                <w:tab w:val="left" w:pos="1701"/>
                <w:tab w:val="left" w:pos="6804"/>
              </w:tabs>
              <w:spacing w:after="0" w:line="240" w:lineRule="auto"/>
              <w:ind w:left="0" w:right="-2"/>
              <w:jc w:val="thaiDistribute"/>
              <w:rPr>
                <w:rFonts w:ascii="TH SarabunPSK" w:hAnsi="TH SarabunPSK" w:cs="TH SarabunPSK" w:hint="cs"/>
                <w:sz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2"/>
              <w:gridCol w:w="5145"/>
              <w:gridCol w:w="1495"/>
            </w:tblGrid>
            <w:tr w:rsidR="001959AE" w:rsidRPr="00EB71B4" w:rsidTr="008104A5">
              <w:trPr>
                <w:trHeight w:val="285"/>
              </w:trPr>
              <w:tc>
                <w:tcPr>
                  <w:tcW w:w="1872" w:type="dxa"/>
                  <w:tcBorders>
                    <w:top w:val="nil"/>
                    <w:left w:val="nil"/>
                    <w:bottom w:val="nil"/>
                    <w:right w:val="nil"/>
                  </w:tcBorders>
                </w:tcPr>
                <w:p w:rsidR="001959AE" w:rsidRPr="00EB71B4" w:rsidRDefault="00276083" w:rsidP="001959AE">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MEE64</w:t>
                  </w:r>
                  <w:r w:rsidR="001959AE" w:rsidRPr="00EB71B4">
                    <w:rPr>
                      <w:rFonts w:ascii="TH SarabunPSK" w:hAnsi="TH SarabunPSK" w:cs="TH SarabunPSK"/>
                      <w:b/>
                      <w:bCs/>
                      <w:sz w:val="32"/>
                      <w:cs/>
                    </w:rPr>
                    <w:t>-</w:t>
                  </w:r>
                  <w:r w:rsidR="001020D7" w:rsidRPr="00EB71B4">
                    <w:rPr>
                      <w:rFonts w:ascii="TH SarabunPSK" w:hAnsi="TH SarabunPSK" w:cs="TH SarabunPSK"/>
                      <w:b/>
                      <w:bCs/>
                      <w:sz w:val="32"/>
                    </w:rPr>
                    <w:t>205</w:t>
                  </w:r>
                </w:p>
              </w:tc>
              <w:tc>
                <w:tcPr>
                  <w:tcW w:w="5145" w:type="dxa"/>
                  <w:tcBorders>
                    <w:top w:val="nil"/>
                    <w:left w:val="nil"/>
                    <w:bottom w:val="nil"/>
                    <w:right w:val="nil"/>
                  </w:tcBorders>
                </w:tcPr>
                <w:p w:rsidR="001959AE" w:rsidRPr="00EB71B4" w:rsidRDefault="001959AE" w:rsidP="001959AE">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EB71B4">
                    <w:rPr>
                      <w:rFonts w:ascii="TH SarabunPSK" w:hAnsi="TH SarabunPSK" w:cs="TH SarabunPSK"/>
                      <w:b/>
                      <w:bCs/>
                      <w:sz w:val="32"/>
                      <w:cs/>
                    </w:rPr>
                    <w:t>พื้นฐาน</w:t>
                  </w:r>
                  <w:r w:rsidR="00A428A3" w:rsidRPr="00EB71B4">
                    <w:rPr>
                      <w:rFonts w:ascii="TH SarabunPSK" w:hAnsi="TH SarabunPSK" w:cs="TH SarabunPSK" w:hint="cs"/>
                      <w:b/>
                      <w:bCs/>
                      <w:sz w:val="32"/>
                      <w:cs/>
                    </w:rPr>
                    <w:t>วิศวกรรมไฟฟ้าและอิเล็กทรอนิกส์</w:t>
                  </w:r>
                </w:p>
              </w:tc>
              <w:tc>
                <w:tcPr>
                  <w:tcW w:w="1495" w:type="dxa"/>
                  <w:tcBorders>
                    <w:top w:val="nil"/>
                    <w:left w:val="nil"/>
                    <w:bottom w:val="nil"/>
                    <w:right w:val="nil"/>
                  </w:tcBorders>
                </w:tcPr>
                <w:p w:rsidR="001959AE" w:rsidRPr="00EB71B4" w:rsidRDefault="00602F6A" w:rsidP="001959AE">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0</w:t>
                  </w:r>
                  <w:r w:rsidRPr="00EB71B4">
                    <w:rPr>
                      <w:rFonts w:ascii="TH SarabunPSK" w:hAnsi="TH SarabunPSK" w:cs="TH SarabunPSK"/>
                      <w:b/>
                      <w:bCs/>
                      <w:sz w:val="32"/>
                      <w:cs/>
                    </w:rPr>
                    <w:t>-</w:t>
                  </w:r>
                  <w:r w:rsidRPr="00EB71B4">
                    <w:rPr>
                      <w:rFonts w:ascii="TH SarabunPSK" w:hAnsi="TH SarabunPSK" w:cs="TH SarabunPSK"/>
                      <w:b/>
                      <w:bCs/>
                      <w:sz w:val="32"/>
                    </w:rPr>
                    <w:t>8</w:t>
                  </w:r>
                  <w:r w:rsidRPr="00EB71B4">
                    <w:rPr>
                      <w:rFonts w:ascii="TH SarabunPSK" w:hAnsi="TH SarabunPSK" w:cs="TH SarabunPSK"/>
                      <w:b/>
                      <w:bCs/>
                      <w:sz w:val="32"/>
                      <w:cs/>
                    </w:rPr>
                    <w:t>)</w:t>
                  </w:r>
                </w:p>
              </w:tc>
            </w:tr>
            <w:tr w:rsidR="001959AE" w:rsidRPr="00EB71B4" w:rsidTr="008104A5">
              <w:trPr>
                <w:trHeight w:val="285"/>
              </w:trPr>
              <w:tc>
                <w:tcPr>
                  <w:tcW w:w="1872" w:type="dxa"/>
                  <w:tcBorders>
                    <w:top w:val="nil"/>
                    <w:left w:val="nil"/>
                    <w:bottom w:val="nil"/>
                    <w:right w:val="nil"/>
                  </w:tcBorders>
                </w:tcPr>
                <w:p w:rsidR="001959AE" w:rsidRPr="00EB71B4" w:rsidRDefault="001959AE" w:rsidP="001959AE">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145" w:type="dxa"/>
                  <w:tcBorders>
                    <w:top w:val="nil"/>
                    <w:left w:val="nil"/>
                    <w:bottom w:val="nil"/>
                    <w:right w:val="nil"/>
                  </w:tcBorders>
                </w:tcPr>
                <w:p w:rsidR="001959AE" w:rsidRPr="00EB71B4" w:rsidRDefault="001959AE" w:rsidP="001959AE">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Fundamental of Electrical</w:t>
                  </w:r>
                  <w:r w:rsidR="00A428A3" w:rsidRPr="00EB71B4">
                    <w:rPr>
                      <w:rFonts w:ascii="TH SarabunPSK" w:hAnsi="TH SarabunPSK" w:cs="TH SarabunPSK"/>
                      <w:b/>
                      <w:bCs/>
                      <w:sz w:val="32"/>
                    </w:rPr>
                    <w:t xml:space="preserve"> and Electronic</w:t>
                  </w:r>
                  <w:r w:rsidRPr="00EB71B4">
                    <w:rPr>
                      <w:rFonts w:ascii="TH SarabunPSK" w:hAnsi="TH SarabunPSK" w:cs="TH SarabunPSK"/>
                      <w:b/>
                      <w:bCs/>
                      <w:sz w:val="32"/>
                    </w:rPr>
                    <w:t xml:space="preserve"> Engineering</w:t>
                  </w:r>
                </w:p>
              </w:tc>
              <w:tc>
                <w:tcPr>
                  <w:tcW w:w="1495" w:type="dxa"/>
                  <w:tcBorders>
                    <w:top w:val="nil"/>
                    <w:left w:val="nil"/>
                    <w:bottom w:val="nil"/>
                    <w:right w:val="nil"/>
                  </w:tcBorders>
                </w:tcPr>
                <w:p w:rsidR="001959AE" w:rsidRPr="00EB71B4" w:rsidRDefault="001959AE" w:rsidP="001959AE">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1959AE" w:rsidRPr="00EB71B4" w:rsidTr="008104A5">
              <w:trPr>
                <w:trHeight w:val="285"/>
              </w:trPr>
              <w:tc>
                <w:tcPr>
                  <w:tcW w:w="1872" w:type="dxa"/>
                  <w:tcBorders>
                    <w:top w:val="nil"/>
                    <w:left w:val="nil"/>
                    <w:bottom w:val="nil"/>
                    <w:right w:val="nil"/>
                  </w:tcBorders>
                </w:tcPr>
                <w:p w:rsidR="001959AE" w:rsidRPr="00EB71B4" w:rsidRDefault="001959AE" w:rsidP="001959AE">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eastAsia="Times New Roman" w:hAnsi="TH SarabunPSK" w:cs="TH SarabunPSK"/>
                      <w:b/>
                      <w:bCs/>
                      <w:spacing w:val="-4"/>
                      <w:cs/>
                    </w:rPr>
                    <w:t>รายวิชาบังคับก่อน</w:t>
                  </w:r>
                  <w:r w:rsidRPr="00EB71B4">
                    <w:rPr>
                      <w:rFonts w:ascii="TH SarabunPSK" w:hAnsi="TH SarabunPSK" w:cs="TH SarabunPSK"/>
                      <w:b/>
                      <w:bCs/>
                      <w:sz w:val="32"/>
                      <w:cs/>
                    </w:rPr>
                    <w:t>:</w:t>
                  </w:r>
                </w:p>
              </w:tc>
              <w:tc>
                <w:tcPr>
                  <w:tcW w:w="6640" w:type="dxa"/>
                  <w:gridSpan w:val="2"/>
                  <w:tcBorders>
                    <w:top w:val="nil"/>
                    <w:left w:val="nil"/>
                    <w:bottom w:val="nil"/>
                    <w:right w:val="nil"/>
                  </w:tcBorders>
                </w:tcPr>
                <w:p w:rsidR="001959AE" w:rsidRPr="00EB71B4" w:rsidRDefault="001D3314" w:rsidP="001959AE">
                  <w:pPr>
                    <w:pStyle w:val="ListParagraph"/>
                    <w:tabs>
                      <w:tab w:val="left" w:pos="1418"/>
                      <w:tab w:val="left" w:pos="1701"/>
                      <w:tab w:val="left" w:pos="6804"/>
                    </w:tabs>
                    <w:spacing w:after="0" w:line="240" w:lineRule="auto"/>
                    <w:ind w:left="0" w:right="-2"/>
                    <w:rPr>
                      <w:rFonts w:ascii="TH SarabunPSK" w:hAnsi="TH SarabunPSK" w:cs="TH SarabunPSK"/>
                      <w:sz w:val="32"/>
                      <w:cs/>
                    </w:rPr>
                  </w:pPr>
                  <w:r w:rsidRPr="00EB71B4">
                    <w:rPr>
                      <w:rFonts w:ascii="TH SarabunPSK" w:hAnsi="TH SarabunPSK" w:cs="TH SarabunPSK"/>
                      <w:sz w:val="32"/>
                      <w:cs/>
                    </w:rPr>
                    <w:t>เป็นนักศึกษาที่ได้รับเกรดใดๆ (</w:t>
                  </w:r>
                  <w:r w:rsidRPr="00EB71B4">
                    <w:rPr>
                      <w:rFonts w:ascii="TH SarabunPSK" w:hAnsi="TH SarabunPSK" w:cs="TH SarabunPSK"/>
                      <w:sz w:val="32"/>
                    </w:rPr>
                    <w:t xml:space="preserve">A </w:t>
                  </w:r>
                  <w:r w:rsidRPr="00EB71B4">
                    <w:rPr>
                      <w:rFonts w:ascii="TH SarabunPSK" w:hAnsi="TH SarabunPSK" w:cs="TH SarabunPSK"/>
                      <w:sz w:val="32"/>
                      <w:cs/>
                    </w:rPr>
                    <w:t xml:space="preserve">ถึง </w:t>
                  </w:r>
                  <w:r w:rsidRPr="00EB71B4">
                    <w:rPr>
                      <w:rFonts w:ascii="TH SarabunPSK" w:hAnsi="TH SarabunPSK" w:cs="TH SarabunPSK"/>
                      <w:sz w:val="32"/>
                    </w:rPr>
                    <w:t xml:space="preserve">F) </w:t>
                  </w:r>
                  <w:r w:rsidRPr="00EB71B4">
                    <w:rPr>
                      <w:rFonts w:ascii="TH SarabunPSK" w:hAnsi="TH SarabunPSK" w:cs="TH SarabunPSK"/>
                      <w:sz w:val="32"/>
                      <w:cs/>
                    </w:rPr>
                    <w:t xml:space="preserve">จากรายวิชา </w:t>
                  </w:r>
                  <w:r w:rsidR="00890B01" w:rsidRPr="00EB71B4">
                    <w:rPr>
                      <w:rFonts w:ascii="TH SarabunPSK" w:hAnsi="TH SarabunPSK" w:cs="TH SarabunPSK"/>
                      <w:sz w:val="32"/>
                    </w:rPr>
                    <w:t>PHY61</w:t>
                  </w:r>
                  <w:r w:rsidR="00890B01" w:rsidRPr="00EB71B4">
                    <w:rPr>
                      <w:rFonts w:ascii="TH SarabunPSK" w:hAnsi="TH SarabunPSK" w:cs="TH SarabunPSK"/>
                      <w:sz w:val="32"/>
                      <w:cs/>
                    </w:rPr>
                    <w:t>-</w:t>
                  </w:r>
                  <w:r w:rsidR="00890B01" w:rsidRPr="00EB71B4">
                    <w:rPr>
                      <w:rFonts w:ascii="TH SarabunPSK" w:hAnsi="TH SarabunPSK" w:cs="TH SarabunPSK"/>
                      <w:sz w:val="32"/>
                    </w:rPr>
                    <w:t>103</w:t>
                  </w:r>
                  <w:r w:rsidR="00890B01" w:rsidRPr="00EB71B4">
                    <w:rPr>
                      <w:rFonts w:ascii="TH SarabunPSK" w:hAnsi="TH SarabunPSK" w:cs="TH SarabunPSK"/>
                      <w:sz w:val="32"/>
                      <w:cs/>
                    </w:rPr>
                    <w:t xml:space="preserve"> หลักฟิสิกส์ </w:t>
                  </w:r>
                  <w:r w:rsidR="00890B01" w:rsidRPr="00EB71B4">
                    <w:rPr>
                      <w:rFonts w:ascii="TH SarabunPSK" w:hAnsi="TH SarabunPSK" w:cs="TH SarabunPSK"/>
                      <w:sz w:val="32"/>
                    </w:rPr>
                    <w:t>2</w:t>
                  </w:r>
                </w:p>
              </w:tc>
            </w:tr>
            <w:tr w:rsidR="001959AE" w:rsidRPr="00EB71B4" w:rsidTr="008104A5">
              <w:trPr>
                <w:trHeight w:val="285"/>
              </w:trPr>
              <w:tc>
                <w:tcPr>
                  <w:tcW w:w="1872" w:type="dxa"/>
                  <w:tcBorders>
                    <w:top w:val="nil"/>
                    <w:left w:val="nil"/>
                    <w:bottom w:val="nil"/>
                    <w:right w:val="nil"/>
                  </w:tcBorders>
                </w:tcPr>
                <w:p w:rsidR="001959AE" w:rsidRPr="00EB71B4" w:rsidRDefault="001959AE" w:rsidP="001959AE">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pacing w:val="-4"/>
                      <w:sz w:val="32"/>
                    </w:rPr>
                    <w:lastRenderedPageBreak/>
                    <w:t>Pre</w:t>
                  </w:r>
                  <w:r w:rsidRPr="00EB71B4">
                    <w:rPr>
                      <w:rFonts w:ascii="TH SarabunPSK" w:hAnsi="TH SarabunPSK" w:cs="TH SarabunPSK"/>
                      <w:b/>
                      <w:bCs/>
                      <w:spacing w:val="-4"/>
                      <w:sz w:val="32"/>
                      <w:cs/>
                    </w:rPr>
                    <w:t>-</w:t>
                  </w:r>
                  <w:r w:rsidRPr="00EB71B4">
                    <w:rPr>
                      <w:rFonts w:ascii="TH SarabunPSK" w:hAnsi="TH SarabunPSK" w:cs="TH SarabunPSK"/>
                      <w:b/>
                      <w:bCs/>
                      <w:spacing w:val="-4"/>
                      <w:sz w:val="32"/>
                    </w:rPr>
                    <w:t>requisite</w:t>
                  </w:r>
                  <w:r w:rsidRPr="00EB71B4">
                    <w:rPr>
                      <w:rFonts w:ascii="TH SarabunPSK" w:hAnsi="TH SarabunPSK" w:cs="TH SarabunPSK"/>
                      <w:b/>
                      <w:bCs/>
                      <w:sz w:val="32"/>
                      <w:cs/>
                    </w:rPr>
                    <w:t>:</w:t>
                  </w:r>
                </w:p>
              </w:tc>
              <w:tc>
                <w:tcPr>
                  <w:tcW w:w="6640" w:type="dxa"/>
                  <w:gridSpan w:val="2"/>
                  <w:tcBorders>
                    <w:top w:val="nil"/>
                    <w:left w:val="nil"/>
                    <w:bottom w:val="nil"/>
                    <w:right w:val="nil"/>
                  </w:tcBorders>
                </w:tcPr>
                <w:p w:rsidR="001959AE" w:rsidRPr="00EB71B4" w:rsidRDefault="001D3314" w:rsidP="001959AE">
                  <w:pPr>
                    <w:pStyle w:val="ListParagraph"/>
                    <w:tabs>
                      <w:tab w:val="left" w:pos="1418"/>
                      <w:tab w:val="left" w:pos="1701"/>
                      <w:tab w:val="left" w:pos="6804"/>
                    </w:tabs>
                    <w:spacing w:after="0" w:line="240" w:lineRule="auto"/>
                    <w:ind w:left="0" w:right="-2"/>
                    <w:rPr>
                      <w:rFonts w:ascii="TH SarabunPSK" w:hAnsi="TH SarabunPSK" w:cs="TH SarabunPSK"/>
                      <w:sz w:val="32"/>
                    </w:rPr>
                  </w:pPr>
                  <w:r w:rsidRPr="00EB71B4">
                    <w:rPr>
                      <w:rFonts w:ascii="TH SarabunPSK" w:hAnsi="TH SarabunPSK" w:cs="TH SarabunPSK"/>
                      <w:sz w:val="32"/>
                    </w:rPr>
                    <w:t xml:space="preserve">For students who have received a grade (A to F) from </w:t>
                  </w:r>
                  <w:r w:rsidR="00890B01" w:rsidRPr="00EB71B4">
                    <w:rPr>
                      <w:rFonts w:ascii="TH SarabunPSK" w:hAnsi="TH SarabunPSK" w:cs="TH SarabunPSK"/>
                      <w:sz w:val="32"/>
                    </w:rPr>
                    <w:t>PHY61</w:t>
                  </w:r>
                  <w:r w:rsidR="00890B01" w:rsidRPr="00EB71B4">
                    <w:rPr>
                      <w:rFonts w:ascii="TH SarabunPSK" w:hAnsi="TH SarabunPSK" w:cs="TH SarabunPSK"/>
                      <w:sz w:val="32"/>
                      <w:cs/>
                    </w:rPr>
                    <w:t>-</w:t>
                  </w:r>
                  <w:r w:rsidR="00890B01" w:rsidRPr="00EB71B4">
                    <w:rPr>
                      <w:rFonts w:ascii="TH SarabunPSK" w:hAnsi="TH SarabunPSK" w:cs="TH SarabunPSK"/>
                      <w:sz w:val="32"/>
                      <w:cs/>
                      <w:lang w:val="en-GB"/>
                    </w:rPr>
                    <w:t xml:space="preserve">103 </w:t>
                  </w:r>
                  <w:r w:rsidR="00890B01" w:rsidRPr="00EB71B4">
                    <w:rPr>
                      <w:rFonts w:ascii="TH SarabunPSK" w:hAnsi="TH SarabunPSK" w:cs="TH SarabunPSK"/>
                      <w:sz w:val="32"/>
                    </w:rPr>
                    <w:t xml:space="preserve">Principles of Physics II </w:t>
                  </w:r>
                  <w:r w:rsidR="00890B01" w:rsidRPr="00EB71B4">
                    <w:rPr>
                      <w:rFonts w:ascii="TH SarabunPSK" w:hAnsi="TH SarabunPSK" w:cs="TH SarabunPSK"/>
                      <w:spacing w:val="4"/>
                      <w:sz w:val="32"/>
                      <w:cs/>
                      <w:lang w:val="en-GB"/>
                    </w:rPr>
                    <w:t xml:space="preserve"> </w:t>
                  </w:r>
                </w:p>
              </w:tc>
            </w:tr>
            <w:tr w:rsidR="001959AE" w:rsidRPr="00EB71B4" w:rsidTr="008104A5">
              <w:trPr>
                <w:trHeight w:val="285"/>
              </w:trPr>
              <w:tc>
                <w:tcPr>
                  <w:tcW w:w="8507" w:type="dxa"/>
                  <w:gridSpan w:val="3"/>
                  <w:tcBorders>
                    <w:top w:val="nil"/>
                    <w:left w:val="nil"/>
                    <w:bottom w:val="nil"/>
                    <w:right w:val="nil"/>
                  </w:tcBorders>
                </w:tcPr>
                <w:p w:rsidR="001959AE" w:rsidRPr="00EB71B4" w:rsidRDefault="00E518CE" w:rsidP="008104A5">
                  <w:pPr>
                    <w:ind w:firstLine="1856"/>
                    <w:jc w:val="thaiDistribute"/>
                    <w:rPr>
                      <w:rFonts w:ascii="TH SarabunPSK" w:hAnsi="TH SarabunPSK" w:cs="TH SarabunPSK"/>
                      <w:cs/>
                    </w:rPr>
                  </w:pPr>
                  <w:r w:rsidRPr="00EB71B4">
                    <w:rPr>
                      <w:rFonts w:ascii="TH SarabunPSK" w:hAnsi="TH SarabunPSK" w:cs="TH SarabunPSK"/>
                      <w:cs/>
                    </w:rPr>
                    <w:t>รายวิชานี้กล่าวถึงวิศวกรรมไฟฟ้าพื้นฐานเนื้อหาครอบคลุมความรู้พื้นฐานเกี่ยวกับวิศวกรรมไฟฟ้า การวิเคราะห์วงจรไฟฟ้ากระแสตรงและกระแสสลับ แรงดันไฟฟ้า กระแสไฟฟ้าและกำลังไฟฟ้า หม้อแปลง แนะนำเครื่องจักรกลไฟฟ้า เครื่องกำเนิดไฟฟ้าและมอเตอร์ หลักการของระบบสามเฟส วิธีการในการส่งกำลัง แนะนำเครื่องมือไฟฟ้าพื้นฐาน ความสัมพันธ์ระหว่างกระแสและแรงดัน และการตอบสนองทางความถี่ของสิ่งประดิษฐ์สารกึ่งตัวนำ การวิเคราะห์และออกแบบวงจรไดโอด บีเจที และมอสทรานซิสเตอร์ วงจรขยาย ออปแอมป์และแนะนำการใช้งานอุปกรณ์ทางอิเล็กทรอนิกส์เพื่อระบบควบคุมอัตโนมัติและหุ่นยนต์</w:t>
                  </w:r>
                </w:p>
              </w:tc>
            </w:tr>
            <w:tr w:rsidR="001959AE" w:rsidRPr="00EB71B4" w:rsidTr="008104A5">
              <w:trPr>
                <w:trHeight w:val="285"/>
              </w:trPr>
              <w:tc>
                <w:tcPr>
                  <w:tcW w:w="8507" w:type="dxa"/>
                  <w:gridSpan w:val="3"/>
                  <w:tcBorders>
                    <w:top w:val="nil"/>
                    <w:left w:val="nil"/>
                    <w:bottom w:val="nil"/>
                    <w:right w:val="nil"/>
                  </w:tcBorders>
                </w:tcPr>
                <w:p w:rsidR="001959AE" w:rsidRPr="00EB71B4" w:rsidRDefault="00E518CE" w:rsidP="001959AE">
                  <w:pPr>
                    <w:pStyle w:val="ListParagraph"/>
                    <w:tabs>
                      <w:tab w:val="left" w:pos="1418"/>
                      <w:tab w:val="left" w:pos="1701"/>
                      <w:tab w:val="left" w:pos="6804"/>
                    </w:tabs>
                    <w:spacing w:after="0" w:line="240" w:lineRule="auto"/>
                    <w:ind w:left="0" w:right="-2" w:firstLine="1452"/>
                    <w:jc w:val="thaiDistribute"/>
                    <w:rPr>
                      <w:rFonts w:ascii="TH SarabunPSK" w:hAnsi="TH SarabunPSK" w:cs="TH SarabunPSK"/>
                      <w:sz w:val="32"/>
                      <w:cs/>
                    </w:rPr>
                  </w:pPr>
                  <w:r w:rsidRPr="00EB71B4">
                    <w:rPr>
                      <w:rFonts w:ascii="TH SarabunPSK" w:hAnsi="TH SarabunPSK" w:cs="TH SarabunPSK"/>
                      <w:sz w:val="32"/>
                    </w:rPr>
                    <w:t>This course introduces fundamental of electrical engineering. The contents cover basic knowledge pertaining to electrical engineering: DC and AC electric circuit analysis; voltage; current and power; transformers; introduction to electrical machinery; generators and motors; concepts of three phase systems; method of power transmission; introduction to some basic electrical instruments. The relationship between current and voltage as well as frequency response of semiconductor are studied. Analysis and design diodes, BJT, MOSFET switches, op-amp and introducing electronic devices for automation and roboti</w:t>
                  </w:r>
                  <w:r w:rsidR="008104A5" w:rsidRPr="00EB71B4">
                    <w:rPr>
                      <w:rFonts w:ascii="TH SarabunPSK" w:hAnsi="TH SarabunPSK" w:cs="TH SarabunPSK"/>
                      <w:sz w:val="32"/>
                    </w:rPr>
                    <w:t>c engineering are included.</w:t>
                  </w:r>
                </w:p>
              </w:tc>
            </w:tr>
          </w:tbl>
          <w:p w:rsidR="001959AE" w:rsidRPr="00EB71B4" w:rsidRDefault="001959AE" w:rsidP="001959AE">
            <w:pPr>
              <w:tabs>
                <w:tab w:val="left" w:pos="1418"/>
                <w:tab w:val="left" w:pos="1701"/>
                <w:tab w:val="left" w:pos="6804"/>
              </w:tabs>
              <w:ind w:right="-2"/>
              <w:jc w:val="thaiDistribute"/>
              <w:rPr>
                <w:rFonts w:ascii="TH SarabunPSK" w:hAnsi="TH SarabunPSK" w:cs="TH SarabunPSK"/>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2"/>
              <w:gridCol w:w="5220"/>
              <w:gridCol w:w="1494"/>
            </w:tblGrid>
            <w:tr w:rsidR="00C06C27" w:rsidRPr="00EB71B4" w:rsidTr="00136DCC">
              <w:trPr>
                <w:trHeight w:val="285"/>
              </w:trPr>
              <w:tc>
                <w:tcPr>
                  <w:tcW w:w="2052" w:type="dxa"/>
                  <w:tcBorders>
                    <w:top w:val="nil"/>
                    <w:left w:val="nil"/>
                    <w:bottom w:val="nil"/>
                    <w:right w:val="nil"/>
                  </w:tcBorders>
                </w:tcPr>
                <w:p w:rsidR="00C06C27" w:rsidRPr="00EB71B4" w:rsidRDefault="00276083" w:rsidP="00C06C2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color w:val="000000"/>
                      <w:sz w:val="32"/>
                    </w:rPr>
                    <w:t>MEE64</w:t>
                  </w:r>
                  <w:r w:rsidR="008C41EB" w:rsidRPr="00EB71B4">
                    <w:rPr>
                      <w:rFonts w:ascii="TH SarabunPSK" w:hAnsi="TH SarabunPSK" w:cs="TH SarabunPSK"/>
                      <w:b/>
                      <w:bCs/>
                      <w:color w:val="000000"/>
                      <w:sz w:val="32"/>
                      <w:cs/>
                    </w:rPr>
                    <w:t>-</w:t>
                  </w:r>
                  <w:r w:rsidR="001020D7" w:rsidRPr="00EB71B4">
                    <w:rPr>
                      <w:rFonts w:ascii="TH SarabunPSK" w:hAnsi="TH SarabunPSK" w:cs="TH SarabunPSK"/>
                      <w:b/>
                      <w:bCs/>
                      <w:color w:val="000000"/>
                      <w:sz w:val="32"/>
                    </w:rPr>
                    <w:t>206</w:t>
                  </w:r>
                </w:p>
              </w:tc>
              <w:tc>
                <w:tcPr>
                  <w:tcW w:w="5220" w:type="dxa"/>
                  <w:tcBorders>
                    <w:top w:val="nil"/>
                    <w:left w:val="nil"/>
                    <w:bottom w:val="nil"/>
                    <w:right w:val="nil"/>
                  </w:tcBorders>
                </w:tcPr>
                <w:p w:rsidR="00C06C27" w:rsidRPr="00EB71B4" w:rsidRDefault="00E1575D" w:rsidP="00C06C2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cs/>
                    </w:rPr>
                    <w:t>ปฏิบัติการ</w:t>
                  </w:r>
                  <w:r w:rsidR="008C41EB" w:rsidRPr="00EB71B4">
                    <w:rPr>
                      <w:rFonts w:ascii="TH SarabunPSK" w:hAnsi="TH SarabunPSK" w:cs="TH SarabunPSK"/>
                      <w:b/>
                      <w:bCs/>
                      <w:sz w:val="32"/>
                      <w:cs/>
                    </w:rPr>
                    <w:t>พื้นฐาน</w:t>
                  </w:r>
                  <w:r w:rsidRPr="00EB71B4">
                    <w:rPr>
                      <w:rFonts w:ascii="TH SarabunPSK" w:hAnsi="TH SarabunPSK" w:cs="TH SarabunPSK" w:hint="cs"/>
                      <w:b/>
                      <w:bCs/>
                      <w:sz w:val="32"/>
                      <w:cs/>
                    </w:rPr>
                    <w:t>วิศวกรรมไฟฟ้าและอิเล็กทรอนิกส์</w:t>
                  </w:r>
                </w:p>
              </w:tc>
              <w:tc>
                <w:tcPr>
                  <w:tcW w:w="1494" w:type="dxa"/>
                  <w:tcBorders>
                    <w:top w:val="nil"/>
                    <w:left w:val="nil"/>
                    <w:bottom w:val="nil"/>
                    <w:right w:val="nil"/>
                  </w:tcBorders>
                </w:tcPr>
                <w:p w:rsidR="00C06C27" w:rsidRPr="00EB71B4" w:rsidRDefault="00AE344C" w:rsidP="00C06C2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rPr>
                    <w:t>1</w:t>
                  </w:r>
                  <w:r w:rsidRPr="00EB71B4">
                    <w:rPr>
                      <w:rFonts w:ascii="TH SarabunPSK" w:hAnsi="TH SarabunPSK" w:cs="TH SarabunPSK"/>
                      <w:b/>
                      <w:bCs/>
                      <w:sz w:val="32"/>
                      <w:cs/>
                    </w:rPr>
                    <w:t>(</w:t>
                  </w:r>
                  <w:r w:rsidRPr="00EB71B4">
                    <w:rPr>
                      <w:rFonts w:ascii="TH SarabunPSK" w:hAnsi="TH SarabunPSK" w:cs="TH SarabunPSK"/>
                      <w:b/>
                      <w:bCs/>
                      <w:sz w:val="32"/>
                    </w:rPr>
                    <w:t>0</w:t>
                  </w:r>
                  <w:r w:rsidRPr="00EB71B4">
                    <w:rPr>
                      <w:rFonts w:ascii="TH SarabunPSK" w:hAnsi="TH SarabunPSK" w:cs="TH SarabunPSK"/>
                      <w:b/>
                      <w:bCs/>
                      <w:sz w:val="32"/>
                      <w:cs/>
                    </w:rPr>
                    <w:t>-</w:t>
                  </w: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2</w:t>
                  </w:r>
                  <w:r w:rsidRPr="00EB71B4">
                    <w:rPr>
                      <w:rFonts w:ascii="TH SarabunPSK" w:hAnsi="TH SarabunPSK" w:cs="TH SarabunPSK"/>
                      <w:b/>
                      <w:bCs/>
                      <w:sz w:val="32"/>
                      <w:cs/>
                    </w:rPr>
                    <w:t>)</w:t>
                  </w:r>
                </w:p>
              </w:tc>
            </w:tr>
            <w:tr w:rsidR="00C06C27" w:rsidRPr="00EB71B4" w:rsidTr="00136DCC">
              <w:trPr>
                <w:trHeight w:val="285"/>
              </w:trPr>
              <w:tc>
                <w:tcPr>
                  <w:tcW w:w="2052" w:type="dxa"/>
                  <w:tcBorders>
                    <w:top w:val="nil"/>
                    <w:left w:val="nil"/>
                    <w:bottom w:val="nil"/>
                    <w:right w:val="nil"/>
                  </w:tcBorders>
                </w:tcPr>
                <w:p w:rsidR="00C06C27" w:rsidRPr="00EB71B4" w:rsidRDefault="00C06C27" w:rsidP="00C06C2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220" w:type="dxa"/>
                  <w:tcBorders>
                    <w:top w:val="nil"/>
                    <w:left w:val="nil"/>
                    <w:bottom w:val="nil"/>
                    <w:right w:val="nil"/>
                  </w:tcBorders>
                </w:tcPr>
                <w:p w:rsidR="00C06C27" w:rsidRPr="00EB71B4" w:rsidRDefault="008C41EB" w:rsidP="00C06C2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Fundamental of Electrical</w:t>
                  </w:r>
                  <w:r w:rsidR="00E1575D" w:rsidRPr="00EB71B4">
                    <w:rPr>
                      <w:rFonts w:ascii="TH SarabunPSK" w:hAnsi="TH SarabunPSK" w:cs="TH SarabunPSK"/>
                      <w:b/>
                      <w:bCs/>
                      <w:sz w:val="32"/>
                    </w:rPr>
                    <w:t xml:space="preserve"> and Electronic</w:t>
                  </w:r>
                  <w:r w:rsidRPr="00EB71B4">
                    <w:rPr>
                      <w:rFonts w:ascii="TH SarabunPSK" w:hAnsi="TH SarabunPSK" w:cs="TH SarabunPSK"/>
                      <w:b/>
                      <w:bCs/>
                      <w:sz w:val="32"/>
                    </w:rPr>
                    <w:t xml:space="preserve"> Engineering Laboratory</w:t>
                  </w:r>
                </w:p>
              </w:tc>
              <w:tc>
                <w:tcPr>
                  <w:tcW w:w="1494" w:type="dxa"/>
                  <w:tcBorders>
                    <w:top w:val="nil"/>
                    <w:left w:val="nil"/>
                    <w:bottom w:val="nil"/>
                    <w:right w:val="nil"/>
                  </w:tcBorders>
                </w:tcPr>
                <w:p w:rsidR="00C06C27" w:rsidRPr="00EB71B4" w:rsidRDefault="00C06C27" w:rsidP="00C06C2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C06C27" w:rsidRPr="00EB71B4" w:rsidTr="00136DCC">
              <w:trPr>
                <w:trHeight w:val="285"/>
              </w:trPr>
              <w:tc>
                <w:tcPr>
                  <w:tcW w:w="2052" w:type="dxa"/>
                  <w:tcBorders>
                    <w:top w:val="nil"/>
                    <w:left w:val="nil"/>
                    <w:bottom w:val="nil"/>
                    <w:right w:val="nil"/>
                  </w:tcBorders>
                </w:tcPr>
                <w:p w:rsidR="00C06C27" w:rsidRPr="00EB71B4" w:rsidRDefault="00C06C27" w:rsidP="00C06C2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eastAsia="Times New Roman" w:hAnsi="TH SarabunPSK" w:cs="TH SarabunPSK"/>
                      <w:b/>
                      <w:bCs/>
                      <w:spacing w:val="-4"/>
                      <w:cs/>
                    </w:rPr>
                    <w:t>รายวิชาบังคับก่อน</w:t>
                  </w:r>
                  <w:r w:rsidRPr="00EB71B4">
                    <w:rPr>
                      <w:rFonts w:ascii="TH SarabunPSK" w:hAnsi="TH SarabunPSK" w:cs="TH SarabunPSK"/>
                      <w:b/>
                      <w:bCs/>
                      <w:sz w:val="32"/>
                      <w:cs/>
                    </w:rPr>
                    <w:t>:</w:t>
                  </w:r>
                </w:p>
              </w:tc>
              <w:tc>
                <w:tcPr>
                  <w:tcW w:w="6714" w:type="dxa"/>
                  <w:gridSpan w:val="2"/>
                  <w:tcBorders>
                    <w:top w:val="nil"/>
                    <w:left w:val="nil"/>
                    <w:bottom w:val="nil"/>
                    <w:right w:val="nil"/>
                  </w:tcBorders>
                </w:tcPr>
                <w:p w:rsidR="00C06C27" w:rsidRPr="00EB71B4" w:rsidRDefault="00276083" w:rsidP="00C06C27">
                  <w:pPr>
                    <w:pStyle w:val="ListParagraph"/>
                    <w:tabs>
                      <w:tab w:val="left" w:pos="1418"/>
                      <w:tab w:val="left" w:pos="1701"/>
                      <w:tab w:val="left" w:pos="6804"/>
                    </w:tabs>
                    <w:spacing w:after="0" w:line="240" w:lineRule="auto"/>
                    <w:ind w:left="0" w:right="-2"/>
                    <w:rPr>
                      <w:rFonts w:ascii="TH SarabunPSK" w:hAnsi="TH SarabunPSK" w:cs="TH SarabunPSK"/>
                      <w:sz w:val="32"/>
                    </w:rPr>
                  </w:pPr>
                  <w:r w:rsidRPr="00EB71B4">
                    <w:rPr>
                      <w:rFonts w:ascii="TH SarabunPSK" w:hAnsi="TH SarabunPSK" w:cs="TH SarabunPSK"/>
                      <w:color w:val="000000"/>
                      <w:sz w:val="32"/>
                    </w:rPr>
                    <w:t>M</w:t>
                  </w:r>
                  <w:r w:rsidR="008C41EB" w:rsidRPr="00EB71B4">
                    <w:rPr>
                      <w:rFonts w:ascii="TH SarabunPSK" w:hAnsi="TH SarabunPSK" w:cs="TH SarabunPSK"/>
                      <w:color w:val="000000"/>
                      <w:sz w:val="32"/>
                    </w:rPr>
                    <w:t>EE</w:t>
                  </w:r>
                  <w:r w:rsidRPr="00EB71B4">
                    <w:rPr>
                      <w:rFonts w:ascii="TH SarabunPSK" w:hAnsi="TH SarabunPSK" w:cs="TH SarabunPSK"/>
                      <w:color w:val="000000"/>
                      <w:sz w:val="32"/>
                    </w:rPr>
                    <w:t>64</w:t>
                  </w:r>
                  <w:r w:rsidR="008C41EB" w:rsidRPr="00EB71B4">
                    <w:rPr>
                      <w:rFonts w:ascii="TH SarabunPSK" w:hAnsi="TH SarabunPSK" w:cs="TH SarabunPSK"/>
                      <w:color w:val="000000"/>
                      <w:sz w:val="32"/>
                      <w:cs/>
                    </w:rPr>
                    <w:t>-</w:t>
                  </w:r>
                  <w:r w:rsidR="001020D7" w:rsidRPr="00EB71B4">
                    <w:rPr>
                      <w:rFonts w:ascii="TH SarabunPSK" w:hAnsi="TH SarabunPSK" w:cs="TH SarabunPSK"/>
                      <w:color w:val="000000"/>
                      <w:sz w:val="32"/>
                    </w:rPr>
                    <w:t>205</w:t>
                  </w:r>
                  <w:r w:rsidRPr="00EB71B4">
                    <w:rPr>
                      <w:rFonts w:ascii="TH SarabunPSK" w:hAnsi="TH SarabunPSK" w:cs="TH SarabunPSK"/>
                      <w:color w:val="000000"/>
                      <w:sz w:val="32"/>
                      <w:cs/>
                    </w:rPr>
                    <w:t xml:space="preserve"> </w:t>
                  </w:r>
                  <w:r w:rsidRPr="00EB71B4">
                    <w:rPr>
                      <w:rFonts w:ascii="TH SarabunPSK" w:hAnsi="TH SarabunPSK" w:cs="TH SarabunPSK"/>
                      <w:sz w:val="32"/>
                      <w:cs/>
                    </w:rPr>
                    <w:t>พื้นฐาน</w:t>
                  </w:r>
                  <w:r w:rsidRPr="00EB71B4">
                    <w:rPr>
                      <w:rFonts w:ascii="TH SarabunPSK" w:hAnsi="TH SarabunPSK" w:cs="TH SarabunPSK" w:hint="cs"/>
                      <w:sz w:val="32"/>
                      <w:cs/>
                    </w:rPr>
                    <w:t>วิศวกรรมไฟฟ้าและอิเล็กทรอนิกส์</w:t>
                  </w:r>
                  <w:r w:rsidR="008C41EB" w:rsidRPr="00EB71B4">
                    <w:rPr>
                      <w:rFonts w:ascii="TH SarabunPSK" w:hAnsi="TH SarabunPSK" w:cs="TH SarabunPSK"/>
                      <w:sz w:val="32"/>
                      <w:cs/>
                    </w:rPr>
                    <w:t>หรือเรียนร่วมกัน</w:t>
                  </w:r>
                </w:p>
              </w:tc>
            </w:tr>
            <w:tr w:rsidR="00C06C27" w:rsidRPr="00EB71B4" w:rsidTr="00136DCC">
              <w:trPr>
                <w:trHeight w:val="285"/>
              </w:trPr>
              <w:tc>
                <w:tcPr>
                  <w:tcW w:w="2052" w:type="dxa"/>
                  <w:tcBorders>
                    <w:top w:val="nil"/>
                    <w:left w:val="nil"/>
                    <w:bottom w:val="nil"/>
                    <w:right w:val="nil"/>
                  </w:tcBorders>
                </w:tcPr>
                <w:p w:rsidR="00C06C27" w:rsidRPr="00EB71B4" w:rsidRDefault="00C06C27" w:rsidP="00C06C2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pacing w:val="-4"/>
                      <w:sz w:val="32"/>
                    </w:rPr>
                    <w:t>Pre</w:t>
                  </w:r>
                  <w:r w:rsidRPr="00EB71B4">
                    <w:rPr>
                      <w:rFonts w:ascii="TH SarabunPSK" w:hAnsi="TH SarabunPSK" w:cs="TH SarabunPSK"/>
                      <w:b/>
                      <w:bCs/>
                      <w:spacing w:val="-4"/>
                      <w:sz w:val="32"/>
                      <w:cs/>
                    </w:rPr>
                    <w:t>-</w:t>
                  </w:r>
                  <w:r w:rsidRPr="00EB71B4">
                    <w:rPr>
                      <w:rFonts w:ascii="TH SarabunPSK" w:hAnsi="TH SarabunPSK" w:cs="TH SarabunPSK"/>
                      <w:b/>
                      <w:bCs/>
                      <w:spacing w:val="-4"/>
                      <w:sz w:val="32"/>
                    </w:rPr>
                    <w:t>requisite</w:t>
                  </w:r>
                  <w:r w:rsidRPr="00EB71B4">
                    <w:rPr>
                      <w:rFonts w:ascii="TH SarabunPSK" w:hAnsi="TH SarabunPSK" w:cs="TH SarabunPSK"/>
                      <w:b/>
                      <w:bCs/>
                      <w:sz w:val="32"/>
                      <w:cs/>
                    </w:rPr>
                    <w:t>:</w:t>
                  </w:r>
                </w:p>
              </w:tc>
              <w:tc>
                <w:tcPr>
                  <w:tcW w:w="6714" w:type="dxa"/>
                  <w:gridSpan w:val="2"/>
                  <w:tcBorders>
                    <w:top w:val="nil"/>
                    <w:left w:val="nil"/>
                    <w:bottom w:val="nil"/>
                    <w:right w:val="nil"/>
                  </w:tcBorders>
                </w:tcPr>
                <w:p w:rsidR="00C06C27" w:rsidRPr="00EB71B4" w:rsidRDefault="00276083" w:rsidP="00C06C27">
                  <w:pPr>
                    <w:pStyle w:val="ListParagraph"/>
                    <w:tabs>
                      <w:tab w:val="left" w:pos="1418"/>
                      <w:tab w:val="left" w:pos="1701"/>
                      <w:tab w:val="left" w:pos="6804"/>
                    </w:tabs>
                    <w:spacing w:after="0" w:line="240" w:lineRule="auto"/>
                    <w:ind w:left="0" w:right="-2"/>
                    <w:rPr>
                      <w:rFonts w:ascii="TH SarabunPSK" w:hAnsi="TH SarabunPSK" w:cs="TH SarabunPSK"/>
                      <w:sz w:val="32"/>
                    </w:rPr>
                  </w:pPr>
                  <w:r w:rsidRPr="00EB71B4">
                    <w:rPr>
                      <w:rFonts w:ascii="TH SarabunPSK" w:hAnsi="TH SarabunPSK" w:cs="TH SarabunPSK"/>
                      <w:color w:val="000000"/>
                      <w:sz w:val="32"/>
                    </w:rPr>
                    <w:t>M</w:t>
                  </w:r>
                  <w:r w:rsidR="008C41EB" w:rsidRPr="00EB71B4">
                    <w:rPr>
                      <w:rFonts w:ascii="TH SarabunPSK" w:hAnsi="TH SarabunPSK" w:cs="TH SarabunPSK"/>
                      <w:color w:val="000000"/>
                      <w:sz w:val="32"/>
                    </w:rPr>
                    <w:t>EE</w:t>
                  </w:r>
                  <w:r w:rsidRPr="00EB71B4">
                    <w:rPr>
                      <w:rFonts w:ascii="TH SarabunPSK" w:hAnsi="TH SarabunPSK" w:cs="TH SarabunPSK"/>
                      <w:color w:val="000000"/>
                      <w:sz w:val="32"/>
                    </w:rPr>
                    <w:t>64</w:t>
                  </w:r>
                  <w:r w:rsidR="008C41EB" w:rsidRPr="00EB71B4">
                    <w:rPr>
                      <w:rFonts w:ascii="TH SarabunPSK" w:hAnsi="TH SarabunPSK" w:cs="TH SarabunPSK"/>
                      <w:color w:val="000000"/>
                      <w:sz w:val="32"/>
                      <w:cs/>
                    </w:rPr>
                    <w:t>-</w:t>
                  </w:r>
                  <w:r w:rsidR="001020D7" w:rsidRPr="00EB71B4">
                    <w:rPr>
                      <w:rFonts w:ascii="TH SarabunPSK" w:hAnsi="TH SarabunPSK" w:cs="TH SarabunPSK"/>
                      <w:color w:val="000000"/>
                      <w:sz w:val="32"/>
                    </w:rPr>
                    <w:t>205</w:t>
                  </w:r>
                  <w:r w:rsidR="008C41EB" w:rsidRPr="00EB71B4">
                    <w:rPr>
                      <w:rFonts w:ascii="TH SarabunPSK" w:hAnsi="TH SarabunPSK" w:cs="TH SarabunPSK"/>
                      <w:color w:val="000000"/>
                      <w:sz w:val="32"/>
                      <w:cs/>
                    </w:rPr>
                    <w:t xml:space="preserve"> </w:t>
                  </w:r>
                  <w:r w:rsidR="008C41EB" w:rsidRPr="00EB71B4">
                    <w:rPr>
                      <w:rFonts w:ascii="TH SarabunPSK" w:hAnsi="TH SarabunPSK" w:cs="TH SarabunPSK"/>
                      <w:sz w:val="32"/>
                    </w:rPr>
                    <w:t>Fundamental of Electrical</w:t>
                  </w:r>
                  <w:r w:rsidRPr="00EB71B4">
                    <w:rPr>
                      <w:rFonts w:ascii="TH SarabunPSK" w:hAnsi="TH SarabunPSK" w:cs="TH SarabunPSK"/>
                      <w:sz w:val="32"/>
                    </w:rPr>
                    <w:t xml:space="preserve"> and Electronic</w:t>
                  </w:r>
                  <w:r w:rsidR="008C41EB" w:rsidRPr="00EB71B4">
                    <w:rPr>
                      <w:rFonts w:ascii="TH SarabunPSK" w:hAnsi="TH SarabunPSK" w:cs="TH SarabunPSK"/>
                      <w:sz w:val="32"/>
                    </w:rPr>
                    <w:t xml:space="preserve"> Engineering</w:t>
                  </w:r>
                  <w:r w:rsidR="008C41EB" w:rsidRPr="00EB71B4">
                    <w:rPr>
                      <w:rFonts w:ascii="TH SarabunPSK" w:hAnsi="TH SarabunPSK" w:cs="TH SarabunPSK"/>
                      <w:b/>
                      <w:bCs/>
                      <w:sz w:val="32"/>
                      <w:cs/>
                    </w:rPr>
                    <w:t xml:space="preserve"> </w:t>
                  </w:r>
                  <w:r w:rsidR="008C41EB" w:rsidRPr="00EB71B4">
                    <w:rPr>
                      <w:rFonts w:ascii="TH SarabunPSK" w:hAnsi="TH SarabunPSK" w:cs="TH SarabunPSK"/>
                      <w:sz w:val="32"/>
                    </w:rPr>
                    <w:t>or Co</w:t>
                  </w:r>
                  <w:r w:rsidR="008C41EB" w:rsidRPr="00EB71B4">
                    <w:rPr>
                      <w:rFonts w:ascii="TH SarabunPSK" w:hAnsi="TH SarabunPSK" w:cs="TH SarabunPSK"/>
                      <w:sz w:val="32"/>
                      <w:cs/>
                    </w:rPr>
                    <w:t>-</w:t>
                  </w:r>
                  <w:r w:rsidR="008C41EB" w:rsidRPr="00EB71B4">
                    <w:rPr>
                      <w:rFonts w:ascii="TH SarabunPSK" w:hAnsi="TH SarabunPSK" w:cs="TH SarabunPSK"/>
                      <w:sz w:val="32"/>
                    </w:rPr>
                    <w:t>requisite</w:t>
                  </w:r>
                </w:p>
              </w:tc>
            </w:tr>
            <w:tr w:rsidR="00C06C27" w:rsidRPr="00EB71B4" w:rsidTr="00136DCC">
              <w:trPr>
                <w:trHeight w:val="285"/>
              </w:trPr>
              <w:tc>
                <w:tcPr>
                  <w:tcW w:w="8766" w:type="dxa"/>
                  <w:gridSpan w:val="3"/>
                  <w:tcBorders>
                    <w:top w:val="nil"/>
                    <w:left w:val="nil"/>
                    <w:bottom w:val="nil"/>
                    <w:right w:val="nil"/>
                  </w:tcBorders>
                </w:tcPr>
                <w:p w:rsidR="00C06C27" w:rsidRPr="00EB71B4" w:rsidRDefault="008C41EB" w:rsidP="008104A5">
                  <w:pPr>
                    <w:ind w:firstLine="2036"/>
                    <w:jc w:val="thaiDistribute"/>
                    <w:rPr>
                      <w:rFonts w:ascii="TH SarabunPSK" w:hAnsi="TH SarabunPSK" w:cs="TH SarabunPSK"/>
                    </w:rPr>
                  </w:pPr>
                  <w:r w:rsidRPr="00EB71B4">
                    <w:rPr>
                      <w:rFonts w:ascii="TH SarabunPSK" w:hAnsi="TH SarabunPSK" w:cs="TH SarabunPSK"/>
                      <w:cs/>
                    </w:rPr>
                    <w:t>การฝึกปฏิบัติการความรู้พื้นฐานเกี่ยวกับวิศวกรรมไฟฟ้า</w:t>
                  </w:r>
                  <w:r w:rsidR="004622D8" w:rsidRPr="00EB71B4">
                    <w:rPr>
                      <w:rFonts w:ascii="TH SarabunPSK" w:hAnsi="TH SarabunPSK" w:cs="TH SarabunPSK" w:hint="cs"/>
                      <w:cs/>
                    </w:rPr>
                    <w:t>และ</w:t>
                  </w:r>
                  <w:r w:rsidR="00003544" w:rsidRPr="00EB71B4">
                    <w:rPr>
                      <w:rFonts w:ascii="TH SarabunPSK" w:hAnsi="TH SarabunPSK" w:cs="TH SarabunPSK" w:hint="cs"/>
                      <w:cs/>
                    </w:rPr>
                    <w:t>อิเล็กทรอนิกส์</w:t>
                  </w:r>
                  <w:r w:rsidRPr="00EB71B4">
                    <w:rPr>
                      <w:rFonts w:ascii="TH SarabunPSK" w:hAnsi="TH SarabunPSK" w:cs="TH SarabunPSK" w:hint="cs"/>
                      <w:cs/>
                    </w:rPr>
                    <w:t xml:space="preserve"> </w:t>
                  </w:r>
                  <w:r w:rsidRPr="00EB71B4">
                    <w:rPr>
                      <w:rFonts w:ascii="TH SarabunPSK" w:hAnsi="TH SarabunPSK" w:cs="TH SarabunPSK"/>
                      <w:cs/>
                    </w:rPr>
                    <w:t>เพื่อเสริมความรู้ทางทฤษฎีที่ได้เรียนในวิชา</w:t>
                  </w:r>
                  <w:r w:rsidR="00003544" w:rsidRPr="00EB71B4">
                    <w:rPr>
                      <w:rFonts w:ascii="TH SarabunPSK" w:hAnsi="TH SarabunPSK" w:cs="TH SarabunPSK"/>
                      <w:cs/>
                    </w:rPr>
                    <w:t>พื้นฐานวิศวกรรมไฟฟ้าและอิเล็กทรอนิกส์</w:t>
                  </w:r>
                </w:p>
              </w:tc>
            </w:tr>
            <w:tr w:rsidR="00C06C27" w:rsidRPr="00EB71B4" w:rsidTr="00136DCC">
              <w:trPr>
                <w:trHeight w:val="285"/>
              </w:trPr>
              <w:tc>
                <w:tcPr>
                  <w:tcW w:w="8766" w:type="dxa"/>
                  <w:gridSpan w:val="3"/>
                  <w:tcBorders>
                    <w:top w:val="nil"/>
                    <w:left w:val="nil"/>
                    <w:bottom w:val="nil"/>
                    <w:right w:val="nil"/>
                  </w:tcBorders>
                </w:tcPr>
                <w:p w:rsidR="00C06C27" w:rsidRPr="00EB71B4" w:rsidRDefault="008C41EB" w:rsidP="00C06C27">
                  <w:pPr>
                    <w:pStyle w:val="ListParagraph"/>
                    <w:tabs>
                      <w:tab w:val="left" w:pos="1418"/>
                      <w:tab w:val="left" w:pos="1701"/>
                      <w:tab w:val="left" w:pos="6804"/>
                    </w:tabs>
                    <w:spacing w:after="0" w:line="240" w:lineRule="auto"/>
                    <w:ind w:left="0" w:right="-2" w:firstLine="1452"/>
                    <w:jc w:val="thaiDistribute"/>
                    <w:rPr>
                      <w:rFonts w:ascii="TH SarabunPSK" w:hAnsi="TH SarabunPSK" w:cs="TH SarabunPSK"/>
                      <w:sz w:val="32"/>
                    </w:rPr>
                  </w:pPr>
                  <w:r w:rsidRPr="00EB71B4">
                    <w:rPr>
                      <w:rFonts w:ascii="TH SarabunPSK" w:hAnsi="TH SarabunPSK" w:cs="TH SarabunPSK"/>
                      <w:sz w:val="32"/>
                    </w:rPr>
                    <w:t>Laboratory work on fundamental electrical</w:t>
                  </w:r>
                  <w:r w:rsidR="004622D8" w:rsidRPr="00EB71B4">
                    <w:rPr>
                      <w:rFonts w:ascii="TH SarabunPSK" w:hAnsi="TH SarabunPSK" w:cs="TH SarabunPSK"/>
                      <w:sz w:val="32"/>
                    </w:rPr>
                    <w:t xml:space="preserve"> and </w:t>
                  </w:r>
                  <w:r w:rsidR="008104A5" w:rsidRPr="00EB71B4">
                    <w:rPr>
                      <w:rFonts w:ascii="TH SarabunPSK" w:hAnsi="TH SarabunPSK" w:cs="TH SarabunPSK"/>
                      <w:sz w:val="32"/>
                    </w:rPr>
                    <w:t>electronic</w:t>
                  </w:r>
                  <w:r w:rsidRPr="00EB71B4">
                    <w:rPr>
                      <w:rFonts w:ascii="TH SarabunPSK" w:hAnsi="TH SarabunPSK" w:cs="TH SarabunPSK"/>
                      <w:sz w:val="32"/>
                    </w:rPr>
                    <w:t xml:space="preserve"> engineering</w:t>
                  </w:r>
                  <w:r w:rsidRPr="00EB71B4">
                    <w:rPr>
                      <w:rFonts w:ascii="TH SarabunPSK" w:hAnsi="TH SarabunPSK" w:cs="TH SarabunPSK"/>
                      <w:sz w:val="32"/>
                      <w:cs/>
                    </w:rPr>
                    <w:t xml:space="preserve"> </w:t>
                  </w:r>
                  <w:r w:rsidRPr="00EB71B4">
                    <w:rPr>
                      <w:rFonts w:ascii="TH SarabunPSK" w:hAnsi="TH SarabunPSK" w:cs="TH SarabunPSK"/>
                      <w:sz w:val="32"/>
                    </w:rPr>
                    <w:t>to enforce the theoretical use of the fundamental concept of electrical</w:t>
                  </w:r>
                  <w:r w:rsidR="004622D8" w:rsidRPr="00EB71B4">
                    <w:rPr>
                      <w:rFonts w:ascii="TH SarabunPSK" w:hAnsi="TH SarabunPSK" w:cs="TH SarabunPSK"/>
                      <w:sz w:val="32"/>
                    </w:rPr>
                    <w:t xml:space="preserve"> and electronic</w:t>
                  </w:r>
                  <w:r w:rsidRPr="00EB71B4">
                    <w:rPr>
                      <w:rFonts w:ascii="TH SarabunPSK" w:hAnsi="TH SarabunPSK" w:cs="TH SarabunPSK"/>
                      <w:sz w:val="32"/>
                    </w:rPr>
                    <w:t xml:space="preserve"> engineering</w:t>
                  </w:r>
                  <w:r w:rsidRPr="00EB71B4">
                    <w:rPr>
                      <w:rFonts w:ascii="TH SarabunPSK" w:hAnsi="TH SarabunPSK" w:cs="TH SarabunPSK"/>
                      <w:sz w:val="32"/>
                      <w:cs/>
                    </w:rPr>
                    <w:t>.</w:t>
                  </w:r>
                </w:p>
                <w:p w:rsidR="008104A5" w:rsidRPr="00EB71B4" w:rsidRDefault="008104A5" w:rsidP="008104A5">
                  <w:pPr>
                    <w:pStyle w:val="ListParagraph"/>
                    <w:tabs>
                      <w:tab w:val="left" w:pos="1418"/>
                      <w:tab w:val="left" w:pos="1701"/>
                      <w:tab w:val="left" w:pos="6804"/>
                    </w:tabs>
                    <w:spacing w:after="0" w:line="240" w:lineRule="auto"/>
                    <w:ind w:left="0" w:right="-2"/>
                    <w:jc w:val="thaiDistribute"/>
                    <w:rPr>
                      <w:rFonts w:ascii="TH SarabunPSK" w:hAnsi="TH SarabunPSK" w:cs="TH SarabunPSK"/>
                      <w:sz w:val="32"/>
                      <w:cs/>
                    </w:rPr>
                  </w:pPr>
                </w:p>
              </w:tc>
            </w:tr>
          </w:tbl>
          <w:p w:rsidR="00C06C27" w:rsidRPr="00EB71B4" w:rsidRDefault="00C06C27" w:rsidP="00DC12E4">
            <w:pPr>
              <w:tabs>
                <w:tab w:val="left" w:pos="1418"/>
                <w:tab w:val="left" w:pos="1701"/>
                <w:tab w:val="left" w:pos="6804"/>
              </w:tabs>
              <w:ind w:right="-2"/>
              <w:jc w:val="thaiDistribute"/>
              <w:rPr>
                <w:rFonts w:ascii="TH SarabunPSK" w:hAnsi="TH SarabunPSK" w:cs="TH SarabunPSK"/>
                <w:cs/>
              </w:rPr>
            </w:pPr>
          </w:p>
        </w:tc>
      </w:tr>
    </w:tbl>
    <w:p w:rsidR="007A60A2" w:rsidRPr="00EB71B4" w:rsidRDefault="008104A5" w:rsidP="00136DCC">
      <w:pPr>
        <w:pStyle w:val="ListParagraph"/>
        <w:tabs>
          <w:tab w:val="left" w:pos="900"/>
          <w:tab w:val="left" w:pos="7380"/>
        </w:tabs>
        <w:spacing w:after="0" w:line="240" w:lineRule="auto"/>
        <w:ind w:left="0" w:right="-2"/>
        <w:rPr>
          <w:rFonts w:ascii="TH SarabunPSK" w:hAnsi="TH SarabunPSK" w:cs="TH SarabunPSK"/>
          <w:b/>
          <w:bCs/>
          <w:sz w:val="32"/>
        </w:rPr>
      </w:pPr>
      <w:r w:rsidRPr="00EB71B4">
        <w:rPr>
          <w:rFonts w:ascii="TH SarabunPSK" w:hAnsi="TH SarabunPSK" w:cs="TH SarabunPSK"/>
          <w:b/>
          <w:bCs/>
          <w:sz w:val="44"/>
          <w:szCs w:val="44"/>
        </w:rPr>
        <w:lastRenderedPageBreak/>
        <w:tab/>
      </w:r>
      <w:r w:rsidR="007A60A2" w:rsidRPr="00EB71B4">
        <w:rPr>
          <w:rFonts w:ascii="TH SarabunPSK" w:hAnsi="TH SarabunPSK" w:cs="TH SarabunPSK" w:hint="cs"/>
          <w:b/>
          <w:bCs/>
          <w:sz w:val="32"/>
          <w:cs/>
        </w:rPr>
        <w:t>2</w:t>
      </w:r>
      <w:r w:rsidR="007A60A2" w:rsidRPr="00EB71B4">
        <w:rPr>
          <w:rFonts w:ascii="TH SarabunPSK" w:hAnsi="TH SarabunPSK" w:cs="TH SarabunPSK"/>
          <w:b/>
          <w:bCs/>
          <w:sz w:val="32"/>
          <w:cs/>
        </w:rPr>
        <w:t xml:space="preserve">) </w:t>
      </w:r>
      <w:r w:rsidR="007A60A2" w:rsidRPr="00EB71B4">
        <w:rPr>
          <w:rFonts w:ascii="TH SarabunPSK" w:hAnsi="TH SarabunPSK" w:cs="TH SarabunPSK" w:hint="cs"/>
          <w:b/>
          <w:bCs/>
          <w:sz w:val="32"/>
          <w:cs/>
        </w:rPr>
        <w:t>กลุ่มวิชาเฉพาะทางด้</w:t>
      </w:r>
      <w:r w:rsidR="00BC7EEF" w:rsidRPr="00EB71B4">
        <w:rPr>
          <w:rFonts w:ascii="TH SarabunPSK" w:hAnsi="TH SarabunPSK" w:cs="TH SarabunPSK" w:hint="cs"/>
          <w:b/>
          <w:bCs/>
          <w:sz w:val="32"/>
          <w:cs/>
        </w:rPr>
        <w:t>านวิศวกรรมเครื่องกลและหุ่นยนต์</w:t>
      </w:r>
      <w:r w:rsidR="00BC7EEF" w:rsidRPr="00EB71B4">
        <w:rPr>
          <w:rFonts w:ascii="TH SarabunPSK" w:hAnsi="TH SarabunPSK" w:cs="TH SarabunPSK"/>
          <w:b/>
          <w:bCs/>
          <w:sz w:val="32"/>
          <w:cs/>
        </w:rPr>
        <w:tab/>
      </w:r>
      <w:r w:rsidR="00BC7EEF" w:rsidRPr="00EB71B4">
        <w:rPr>
          <w:rFonts w:ascii="TH SarabunPSK" w:hAnsi="TH SarabunPSK" w:cs="TH SarabunPSK" w:hint="cs"/>
          <w:b/>
          <w:bCs/>
          <w:sz w:val="32"/>
          <w:cs/>
        </w:rPr>
        <w:t>62</w:t>
      </w:r>
      <w:r w:rsidR="00136DCC" w:rsidRPr="00EB71B4">
        <w:rPr>
          <w:rFonts w:ascii="TH SarabunPSK" w:hAnsi="TH SarabunPSK" w:cs="TH SarabunPSK"/>
          <w:b/>
          <w:bCs/>
          <w:sz w:val="32"/>
        </w:rPr>
        <w:tab/>
      </w:r>
      <w:r w:rsidR="007A60A2" w:rsidRPr="00EB71B4">
        <w:rPr>
          <w:rFonts w:ascii="TH SarabunPSK" w:hAnsi="TH SarabunPSK" w:cs="TH SarabunPSK" w:hint="cs"/>
          <w:b/>
          <w:bCs/>
          <w:sz w:val="32"/>
          <w:cs/>
        </w:rPr>
        <w:t>หน่วยกิต</w:t>
      </w:r>
    </w:p>
    <w:p w:rsidR="007A60A2" w:rsidRPr="00EB71B4" w:rsidRDefault="00136DCC" w:rsidP="00136DCC">
      <w:pPr>
        <w:pStyle w:val="ListParagraph"/>
        <w:tabs>
          <w:tab w:val="left" w:pos="1170"/>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ab/>
      </w:r>
      <w:r w:rsidR="007A60A2" w:rsidRPr="00EB71B4">
        <w:rPr>
          <w:rFonts w:ascii="TH SarabunPSK" w:hAnsi="TH SarabunPSK" w:cs="TH SarabunPSK" w:hint="cs"/>
          <w:b/>
          <w:bCs/>
          <w:sz w:val="32"/>
          <w:cs/>
        </w:rPr>
        <w:t>2.1</w:t>
      </w:r>
      <w:r w:rsidR="007A60A2" w:rsidRPr="00EB71B4">
        <w:rPr>
          <w:rFonts w:ascii="TH SarabunPSK" w:hAnsi="TH SarabunPSK" w:cs="TH SarabunPSK"/>
          <w:b/>
          <w:bCs/>
          <w:sz w:val="32"/>
          <w:cs/>
        </w:rPr>
        <w:t xml:space="preserve">) </w:t>
      </w:r>
      <w:r w:rsidR="007A60A2" w:rsidRPr="00EB71B4">
        <w:rPr>
          <w:rFonts w:ascii="TH SarabunPSK" w:hAnsi="TH SarabunPSK" w:cs="TH SarabunPSK" w:hint="cs"/>
          <w:b/>
          <w:bCs/>
          <w:sz w:val="32"/>
          <w:cs/>
        </w:rPr>
        <w:t>กลุ่มวิชาบังคับ</w:t>
      </w:r>
    </w:p>
    <w:tbl>
      <w:tblPr>
        <w:tblW w:w="0" w:type="auto"/>
        <w:tblInd w:w="108" w:type="dxa"/>
        <w:tblLook w:val="0000" w:firstRow="0" w:lastRow="0" w:firstColumn="0" w:lastColumn="0" w:noHBand="0" w:noVBand="0"/>
      </w:tblPr>
      <w:tblGrid>
        <w:gridCol w:w="1957"/>
        <w:gridCol w:w="5420"/>
        <w:gridCol w:w="1542"/>
      </w:tblGrid>
      <w:tr w:rsidR="00602E7C" w:rsidRPr="00EB71B4" w:rsidTr="00A44119">
        <w:trPr>
          <w:trHeight w:val="285"/>
        </w:trPr>
        <w:tc>
          <w:tcPr>
            <w:tcW w:w="1957" w:type="dxa"/>
          </w:tcPr>
          <w:p w:rsidR="00602E7C" w:rsidRPr="00EB71B4" w:rsidRDefault="00602E7C" w:rsidP="008D0772">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M</w:t>
            </w:r>
            <w:r w:rsidR="006808BE" w:rsidRPr="00EB71B4">
              <w:rPr>
                <w:rFonts w:ascii="TH SarabunPSK" w:hAnsi="TH SarabunPSK" w:cs="TH SarabunPSK"/>
                <w:b/>
                <w:bCs/>
                <w:sz w:val="32"/>
              </w:rPr>
              <w:t>EE64</w:t>
            </w:r>
            <w:r w:rsidRPr="00EB71B4">
              <w:rPr>
                <w:rFonts w:ascii="TH SarabunPSK" w:hAnsi="TH SarabunPSK" w:cs="TH SarabunPSK"/>
                <w:b/>
                <w:bCs/>
                <w:sz w:val="32"/>
                <w:cs/>
              </w:rPr>
              <w:t>-</w:t>
            </w:r>
            <w:r w:rsidR="00CB55ED" w:rsidRPr="00EB71B4">
              <w:rPr>
                <w:rFonts w:ascii="TH SarabunPSK" w:hAnsi="TH SarabunPSK" w:cs="TH SarabunPSK"/>
                <w:b/>
                <w:bCs/>
                <w:sz w:val="32"/>
              </w:rPr>
              <w:t>2</w:t>
            </w:r>
            <w:r w:rsidR="00FE47AA" w:rsidRPr="00EB71B4">
              <w:rPr>
                <w:rFonts w:ascii="TH SarabunPSK" w:hAnsi="TH SarabunPSK" w:cs="TH SarabunPSK"/>
                <w:b/>
                <w:bCs/>
                <w:sz w:val="32"/>
              </w:rPr>
              <w:t>41</w:t>
            </w:r>
          </w:p>
        </w:tc>
        <w:tc>
          <w:tcPr>
            <w:tcW w:w="5420" w:type="dxa"/>
          </w:tcPr>
          <w:p w:rsidR="00602E7C" w:rsidRPr="00EB71B4" w:rsidRDefault="00602E7C" w:rsidP="00602E7C">
            <w:pPr>
              <w:autoSpaceDE w:val="0"/>
              <w:autoSpaceDN w:val="0"/>
              <w:adjustRightInd w:val="0"/>
              <w:rPr>
                <w:rFonts w:ascii="TH SarabunPSK" w:eastAsia="Calibri" w:hAnsi="TH SarabunPSK" w:cs="TH SarabunPSK"/>
                <w:b/>
                <w:bCs/>
              </w:rPr>
            </w:pPr>
            <w:r w:rsidRPr="00EB71B4">
              <w:rPr>
                <w:rFonts w:ascii="TH SarabunPSK" w:hAnsi="TH SarabunPSK" w:cs="TH SarabunPSK"/>
                <w:b/>
                <w:bCs/>
                <w:color w:val="000000"/>
                <w:cs/>
              </w:rPr>
              <w:t>กลศาสตร์เครื่องจักรกล</w:t>
            </w:r>
            <w:r w:rsidRPr="00EB71B4">
              <w:rPr>
                <w:rFonts w:ascii="TH SarabunPSK" w:hAnsi="TH SarabunPSK" w:cs="TH SarabunPSK"/>
                <w:b/>
                <w:bCs/>
                <w:cs/>
              </w:rPr>
              <w:t xml:space="preserve"> </w:t>
            </w:r>
          </w:p>
        </w:tc>
        <w:tc>
          <w:tcPr>
            <w:tcW w:w="1542" w:type="dxa"/>
          </w:tcPr>
          <w:p w:rsidR="00602E7C" w:rsidRPr="00EB71B4" w:rsidRDefault="00602E7C" w:rsidP="008D0772">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0</w:t>
            </w:r>
            <w:r w:rsidRPr="00EB71B4">
              <w:rPr>
                <w:rFonts w:ascii="TH SarabunPSK" w:hAnsi="TH SarabunPSK" w:cs="TH SarabunPSK"/>
                <w:b/>
                <w:bCs/>
                <w:sz w:val="32"/>
                <w:cs/>
              </w:rPr>
              <w:t>-</w:t>
            </w:r>
            <w:r w:rsidRPr="00EB71B4">
              <w:rPr>
                <w:rFonts w:ascii="TH SarabunPSK" w:hAnsi="TH SarabunPSK" w:cs="TH SarabunPSK"/>
                <w:b/>
                <w:bCs/>
                <w:sz w:val="32"/>
              </w:rPr>
              <w:t>8</w:t>
            </w:r>
            <w:r w:rsidRPr="00EB71B4">
              <w:rPr>
                <w:rFonts w:ascii="TH SarabunPSK" w:hAnsi="TH SarabunPSK" w:cs="TH SarabunPSK"/>
                <w:b/>
                <w:bCs/>
                <w:sz w:val="32"/>
                <w:cs/>
              </w:rPr>
              <w:t>)</w:t>
            </w:r>
          </w:p>
        </w:tc>
      </w:tr>
      <w:tr w:rsidR="00602E7C" w:rsidRPr="00EB71B4" w:rsidTr="00A44119">
        <w:trPr>
          <w:trHeight w:val="285"/>
        </w:trPr>
        <w:tc>
          <w:tcPr>
            <w:tcW w:w="1957" w:type="dxa"/>
          </w:tcPr>
          <w:p w:rsidR="00602E7C" w:rsidRPr="00EB71B4" w:rsidRDefault="00602E7C" w:rsidP="008D0772">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420" w:type="dxa"/>
          </w:tcPr>
          <w:p w:rsidR="00602E7C" w:rsidRPr="00EB71B4" w:rsidRDefault="00602E7C" w:rsidP="008D0772">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EB71B4">
              <w:rPr>
                <w:rFonts w:ascii="TH SarabunPSK" w:hAnsi="TH SarabunPSK" w:cs="TH SarabunPSK"/>
                <w:b/>
                <w:bCs/>
                <w:color w:val="000000"/>
                <w:sz w:val="32"/>
              </w:rPr>
              <w:t>Mechanics of Machinery</w:t>
            </w:r>
          </w:p>
        </w:tc>
        <w:tc>
          <w:tcPr>
            <w:tcW w:w="1542" w:type="dxa"/>
          </w:tcPr>
          <w:p w:rsidR="00602E7C" w:rsidRPr="00EB71B4" w:rsidRDefault="00602E7C" w:rsidP="008D0772">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602E7C" w:rsidRPr="00EB71B4" w:rsidTr="00A44119">
        <w:trPr>
          <w:trHeight w:val="285"/>
        </w:trPr>
        <w:tc>
          <w:tcPr>
            <w:tcW w:w="1957" w:type="dxa"/>
          </w:tcPr>
          <w:p w:rsidR="00602E7C" w:rsidRPr="00EB71B4" w:rsidRDefault="00602E7C" w:rsidP="008D0772">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EB71B4">
              <w:rPr>
                <w:rFonts w:ascii="TH SarabunPSK" w:hAnsi="TH SarabunPSK" w:cs="TH SarabunPSK"/>
                <w:b/>
                <w:bCs/>
                <w:sz w:val="32"/>
                <w:cs/>
              </w:rPr>
              <w:t>รายวิชาบังคับก่อน:</w:t>
            </w:r>
          </w:p>
        </w:tc>
        <w:tc>
          <w:tcPr>
            <w:tcW w:w="6962" w:type="dxa"/>
            <w:gridSpan w:val="2"/>
          </w:tcPr>
          <w:p w:rsidR="00602E7C" w:rsidRPr="00EB71B4" w:rsidRDefault="00AA6C56" w:rsidP="008D0772">
            <w:pPr>
              <w:pStyle w:val="ListParagraph"/>
              <w:tabs>
                <w:tab w:val="left" w:pos="1418"/>
                <w:tab w:val="left" w:pos="1701"/>
                <w:tab w:val="left" w:pos="6804"/>
              </w:tabs>
              <w:spacing w:after="0" w:line="240" w:lineRule="auto"/>
              <w:ind w:left="0" w:right="-2"/>
              <w:rPr>
                <w:rFonts w:ascii="TH SarabunPSK" w:hAnsi="TH SarabunPSK" w:cs="TH SarabunPSK"/>
                <w:sz w:val="32"/>
                <w:cs/>
              </w:rPr>
            </w:pPr>
            <w:r w:rsidRPr="00EB71B4">
              <w:rPr>
                <w:rFonts w:ascii="TH SarabunPSK" w:hAnsi="TH SarabunPSK" w:cs="TH SarabunPSK"/>
                <w:sz w:val="32"/>
                <w:cs/>
              </w:rPr>
              <w:t>เป็นนักศึกษาที่ได้รับเกรดใดๆ (</w:t>
            </w:r>
            <w:r w:rsidRPr="00EB71B4">
              <w:rPr>
                <w:rFonts w:ascii="TH SarabunPSK" w:hAnsi="TH SarabunPSK" w:cs="TH SarabunPSK"/>
                <w:sz w:val="32"/>
              </w:rPr>
              <w:t xml:space="preserve">A </w:t>
            </w:r>
            <w:r w:rsidRPr="00EB71B4">
              <w:rPr>
                <w:rFonts w:ascii="TH SarabunPSK" w:hAnsi="TH SarabunPSK" w:cs="TH SarabunPSK"/>
                <w:sz w:val="32"/>
                <w:cs/>
              </w:rPr>
              <w:t xml:space="preserve">ถึง </w:t>
            </w:r>
            <w:r w:rsidRPr="00EB71B4">
              <w:rPr>
                <w:rFonts w:ascii="TH SarabunPSK" w:hAnsi="TH SarabunPSK" w:cs="TH SarabunPSK"/>
                <w:sz w:val="32"/>
              </w:rPr>
              <w:t xml:space="preserve">D) </w:t>
            </w:r>
            <w:r w:rsidRPr="00EB71B4">
              <w:rPr>
                <w:rFonts w:ascii="TH SarabunPSK" w:hAnsi="TH SarabunPSK" w:cs="TH SarabunPSK"/>
                <w:sz w:val="32"/>
                <w:cs/>
              </w:rPr>
              <w:t xml:space="preserve">จากรายวิชา </w:t>
            </w:r>
            <w:r w:rsidR="00890B01" w:rsidRPr="00EB71B4">
              <w:rPr>
                <w:rFonts w:ascii="TH SarabunPSK" w:hAnsi="TH SarabunPSK" w:cs="TH SarabunPSK"/>
                <w:sz w:val="32"/>
              </w:rPr>
              <w:t>CVE62</w:t>
            </w:r>
            <w:r w:rsidR="00890B01" w:rsidRPr="00EB71B4">
              <w:rPr>
                <w:rFonts w:ascii="TH SarabunPSK" w:hAnsi="TH SarabunPSK" w:cs="TH SarabunPSK"/>
                <w:sz w:val="32"/>
                <w:cs/>
              </w:rPr>
              <w:t>-</w:t>
            </w:r>
            <w:r w:rsidR="00890B01" w:rsidRPr="00EB71B4">
              <w:rPr>
                <w:rFonts w:ascii="TH SarabunPSK" w:hAnsi="TH SarabunPSK" w:cs="TH SarabunPSK"/>
                <w:sz w:val="32"/>
              </w:rPr>
              <w:t xml:space="preserve">111 </w:t>
            </w:r>
            <w:r w:rsidR="00890B01" w:rsidRPr="00EB71B4">
              <w:rPr>
                <w:rFonts w:ascii="TH SarabunPSK" w:hAnsi="TH SarabunPSK" w:cs="TH SarabunPSK" w:hint="cs"/>
                <w:sz w:val="32"/>
                <w:cs/>
              </w:rPr>
              <w:t>กลศาสตร์วิศวกรรม</w:t>
            </w:r>
          </w:p>
        </w:tc>
      </w:tr>
      <w:tr w:rsidR="00602E7C" w:rsidRPr="00EB71B4" w:rsidTr="00A44119">
        <w:trPr>
          <w:trHeight w:val="285"/>
        </w:trPr>
        <w:tc>
          <w:tcPr>
            <w:tcW w:w="1957" w:type="dxa"/>
          </w:tcPr>
          <w:p w:rsidR="00602E7C" w:rsidRPr="00EB71B4" w:rsidRDefault="00602E7C" w:rsidP="008D0772">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pacing w:val="-4"/>
                <w:sz w:val="32"/>
              </w:rPr>
              <w:t>Prerequisite</w:t>
            </w:r>
            <w:r w:rsidRPr="00EB71B4">
              <w:rPr>
                <w:rFonts w:ascii="TH SarabunPSK" w:hAnsi="TH SarabunPSK" w:cs="TH SarabunPSK"/>
                <w:b/>
                <w:bCs/>
                <w:sz w:val="32"/>
                <w:cs/>
              </w:rPr>
              <w:t>:</w:t>
            </w:r>
          </w:p>
        </w:tc>
        <w:tc>
          <w:tcPr>
            <w:tcW w:w="6962" w:type="dxa"/>
            <w:gridSpan w:val="2"/>
          </w:tcPr>
          <w:p w:rsidR="00602E7C" w:rsidRPr="00EB71B4" w:rsidRDefault="00AA6C56" w:rsidP="008D0772">
            <w:pPr>
              <w:pStyle w:val="ListParagraph"/>
              <w:tabs>
                <w:tab w:val="left" w:pos="1418"/>
                <w:tab w:val="left" w:pos="1701"/>
                <w:tab w:val="left" w:pos="6804"/>
              </w:tabs>
              <w:spacing w:after="0" w:line="240" w:lineRule="auto"/>
              <w:ind w:left="0" w:right="-2"/>
              <w:rPr>
                <w:rFonts w:ascii="TH SarabunPSK" w:hAnsi="TH SarabunPSK" w:cs="TH SarabunPSK"/>
                <w:sz w:val="32"/>
              </w:rPr>
            </w:pPr>
            <w:r w:rsidRPr="00EB71B4">
              <w:rPr>
                <w:rFonts w:ascii="TH SarabunPSK" w:hAnsi="TH SarabunPSK" w:cs="TH SarabunPSK"/>
                <w:sz w:val="32"/>
              </w:rPr>
              <w:t xml:space="preserve">For students who have received a grade (A to D) from </w:t>
            </w:r>
            <w:r w:rsidR="00890B01" w:rsidRPr="00EB71B4">
              <w:rPr>
                <w:rFonts w:ascii="TH SarabunPSK" w:hAnsi="TH SarabunPSK" w:cs="TH SarabunPSK"/>
                <w:sz w:val="32"/>
              </w:rPr>
              <w:t>CVE62</w:t>
            </w:r>
            <w:r w:rsidR="00890B01" w:rsidRPr="00EB71B4">
              <w:rPr>
                <w:rFonts w:ascii="TH SarabunPSK" w:hAnsi="TH SarabunPSK" w:cs="TH SarabunPSK"/>
                <w:sz w:val="32"/>
                <w:cs/>
              </w:rPr>
              <w:t>-</w:t>
            </w:r>
            <w:r w:rsidR="00890B01" w:rsidRPr="00EB71B4">
              <w:rPr>
                <w:rFonts w:ascii="TH SarabunPSK" w:hAnsi="TH SarabunPSK" w:cs="TH SarabunPSK"/>
                <w:sz w:val="32"/>
              </w:rPr>
              <w:t xml:space="preserve">111 </w:t>
            </w:r>
            <w:r w:rsidR="00890B01" w:rsidRPr="00EB71B4">
              <w:rPr>
                <w:rFonts w:ascii="TH SarabunPSK" w:hAnsi="TH SarabunPSK" w:cs="TH SarabunPSK"/>
                <w:sz w:val="32"/>
              </w:rPr>
              <w:lastRenderedPageBreak/>
              <w:t>Engineering Mechanics</w:t>
            </w:r>
          </w:p>
        </w:tc>
      </w:tr>
      <w:tr w:rsidR="00602E7C" w:rsidRPr="00EB71B4" w:rsidTr="00A44119">
        <w:trPr>
          <w:trHeight w:val="285"/>
        </w:trPr>
        <w:tc>
          <w:tcPr>
            <w:tcW w:w="8919" w:type="dxa"/>
            <w:gridSpan w:val="3"/>
          </w:tcPr>
          <w:p w:rsidR="00602E7C" w:rsidRPr="00EB71B4" w:rsidRDefault="00602E7C" w:rsidP="00136DCC">
            <w:pPr>
              <w:pStyle w:val="ListParagraph"/>
              <w:tabs>
                <w:tab w:val="left" w:pos="1418"/>
                <w:tab w:val="left" w:pos="1701"/>
                <w:tab w:val="left" w:pos="6804"/>
              </w:tabs>
              <w:spacing w:after="0" w:line="240" w:lineRule="auto"/>
              <w:ind w:left="0" w:right="-2" w:firstLine="1963"/>
              <w:jc w:val="thaiDistribute"/>
              <w:rPr>
                <w:rFonts w:ascii="TH SarabunPSK" w:hAnsi="TH SarabunPSK" w:cs="TH SarabunPSK"/>
                <w:sz w:val="32"/>
              </w:rPr>
            </w:pPr>
            <w:r w:rsidRPr="00EB71B4">
              <w:rPr>
                <w:rFonts w:ascii="TH SarabunPSK" w:eastAsia="BrowalliaNew-Bold" w:hAnsi="TH SarabunPSK" w:cs="TH SarabunPSK"/>
                <w:cs/>
              </w:rPr>
              <w:lastRenderedPageBreak/>
              <w:t>รายวิชานี้ประกอบด้วยหัวข้อต่อไปนี้</w:t>
            </w:r>
            <w:r w:rsidRPr="00EB71B4">
              <w:rPr>
                <w:rFonts w:ascii="TH SarabunPSK" w:eastAsia="Calibri" w:hAnsi="TH SarabunPSK" w:cs="TH SarabunPSK" w:hint="cs"/>
                <w:color w:val="000000"/>
                <w:cs/>
              </w:rPr>
              <w:t xml:space="preserve"> การวิเคราะห์ความเร็วและความเร่ง การเคลื่อนที่และแรงพลวัตของชิ้นส่วนเครื่องจักรกล ชิ้นส่วนต่างๆ ชุดเกียร์ และระบบทางกล และยังคงรวมไปถึงหัวข้อของการสมดุลจากการหมุนและการสมดุลมวลลูกสูบ</w:t>
            </w:r>
          </w:p>
        </w:tc>
      </w:tr>
      <w:tr w:rsidR="00602E7C" w:rsidRPr="00EB71B4" w:rsidTr="00A44119">
        <w:trPr>
          <w:trHeight w:val="285"/>
        </w:trPr>
        <w:tc>
          <w:tcPr>
            <w:tcW w:w="8919" w:type="dxa"/>
            <w:gridSpan w:val="3"/>
          </w:tcPr>
          <w:p w:rsidR="00602E7C" w:rsidRPr="00EB71B4" w:rsidRDefault="00602E7C" w:rsidP="00136DCC">
            <w:pPr>
              <w:pStyle w:val="ListParagraph"/>
              <w:tabs>
                <w:tab w:val="left" w:pos="1418"/>
                <w:tab w:val="left" w:pos="1701"/>
                <w:tab w:val="left" w:pos="6804"/>
              </w:tabs>
              <w:spacing w:after="0" w:line="240" w:lineRule="auto"/>
              <w:ind w:left="0" w:right="-2" w:firstLine="1963"/>
              <w:jc w:val="thaiDistribute"/>
              <w:rPr>
                <w:rFonts w:ascii="TH SarabunPSK" w:hAnsi="TH SarabunPSK" w:cs="TH SarabunPSK"/>
                <w:bCs/>
                <w:sz w:val="32"/>
              </w:rPr>
            </w:pPr>
            <w:r w:rsidRPr="00EB71B4">
              <w:rPr>
                <w:rFonts w:ascii="TH SarabunPSK" w:hAnsi="TH SarabunPSK" w:cs="TH SarabunPSK"/>
                <w:sz w:val="32"/>
              </w:rPr>
              <w:t>This course includes the following topics</w:t>
            </w:r>
            <w:r w:rsidRPr="00EB71B4">
              <w:rPr>
                <w:rFonts w:ascii="TH SarabunPSK" w:hAnsi="TH SarabunPSK" w:cs="TH SarabunPSK"/>
                <w:sz w:val="32"/>
                <w:cs/>
              </w:rPr>
              <w:t xml:space="preserve">: </w:t>
            </w:r>
            <w:r w:rsidRPr="00EB71B4">
              <w:rPr>
                <w:rFonts w:ascii="TH SarabunPSK" w:hAnsi="TH SarabunPSK" w:cs="TH SarabunPSK"/>
                <w:sz w:val="32"/>
              </w:rPr>
              <w:t>vel</w:t>
            </w:r>
            <w:r w:rsidR="00E22329" w:rsidRPr="00EB71B4">
              <w:rPr>
                <w:rFonts w:ascii="TH SarabunPSK" w:hAnsi="TH SarabunPSK" w:cs="TH SarabunPSK"/>
                <w:sz w:val="32"/>
              </w:rPr>
              <w:t>ocity and acceleration analysis,</w:t>
            </w:r>
            <w:r w:rsidRPr="00EB71B4">
              <w:rPr>
                <w:rFonts w:ascii="TH SarabunPSK" w:hAnsi="TH SarabunPSK" w:cs="TH SarabunPSK"/>
                <w:sz w:val="32"/>
              </w:rPr>
              <w:t xml:space="preserve"> kinematics and dynamics force analysis of mechanical devices, linkages, gear</w:t>
            </w:r>
            <w:r w:rsidR="00E351AB" w:rsidRPr="00EB71B4">
              <w:rPr>
                <w:rFonts w:ascii="TH SarabunPSK" w:hAnsi="TH SarabunPSK" w:cs="TH SarabunPSK"/>
                <w:sz w:val="32"/>
              </w:rPr>
              <w:t xml:space="preserve"> trains and mechanical systems</w:t>
            </w:r>
            <w:r w:rsidR="00E351AB" w:rsidRPr="00EB71B4">
              <w:rPr>
                <w:rFonts w:ascii="TH SarabunPSK" w:hAnsi="TH SarabunPSK" w:cs="TH SarabunPSK"/>
                <w:sz w:val="32"/>
                <w:cs/>
              </w:rPr>
              <w:t xml:space="preserve">. </w:t>
            </w:r>
            <w:r w:rsidR="00E351AB" w:rsidRPr="00EB71B4">
              <w:rPr>
                <w:rFonts w:ascii="TH SarabunPSK" w:hAnsi="TH SarabunPSK" w:cs="TH SarabunPSK"/>
                <w:sz w:val="32"/>
              </w:rPr>
              <w:t xml:space="preserve">Also, </w:t>
            </w:r>
            <w:r w:rsidRPr="00EB71B4">
              <w:rPr>
                <w:rFonts w:ascii="TH SarabunPSK" w:hAnsi="TH SarabunPSK" w:cs="TH SarabunPSK"/>
                <w:sz w:val="32"/>
              </w:rPr>
              <w:t>the topic</w:t>
            </w:r>
            <w:r w:rsidR="00E351AB" w:rsidRPr="00EB71B4">
              <w:rPr>
                <w:rFonts w:ascii="TH SarabunPSK" w:hAnsi="TH SarabunPSK" w:cs="TH SarabunPSK"/>
                <w:sz w:val="32"/>
              </w:rPr>
              <w:t>s</w:t>
            </w:r>
            <w:r w:rsidRPr="00EB71B4">
              <w:rPr>
                <w:rFonts w:ascii="TH SarabunPSK" w:hAnsi="TH SarabunPSK" w:cs="TH SarabunPSK"/>
                <w:sz w:val="32"/>
              </w:rPr>
              <w:t xml:space="preserve"> of balancing of rotating and reciprocating mass</w:t>
            </w:r>
            <w:r w:rsidR="00E351AB" w:rsidRPr="00EB71B4">
              <w:rPr>
                <w:rFonts w:ascii="TH SarabunPSK" w:hAnsi="TH SarabunPSK" w:cs="TH SarabunPSK"/>
                <w:sz w:val="32"/>
              </w:rPr>
              <w:t xml:space="preserve"> are included</w:t>
            </w:r>
            <w:r w:rsidRPr="00EB71B4">
              <w:rPr>
                <w:rFonts w:ascii="TH SarabunPSK" w:hAnsi="TH SarabunPSK" w:cs="TH SarabunPSK"/>
                <w:sz w:val="32"/>
                <w:cs/>
              </w:rPr>
              <w:t>.</w:t>
            </w:r>
          </w:p>
        </w:tc>
      </w:tr>
    </w:tbl>
    <w:p w:rsidR="007A60A2" w:rsidRPr="00EB71B4" w:rsidRDefault="007A60A2" w:rsidP="000B0837">
      <w:pPr>
        <w:pStyle w:val="ListParagraph"/>
        <w:tabs>
          <w:tab w:val="left" w:pos="567"/>
          <w:tab w:val="left" w:pos="6804"/>
        </w:tabs>
        <w:spacing w:after="0" w:line="240" w:lineRule="auto"/>
        <w:ind w:left="0" w:right="-2"/>
        <w:rPr>
          <w:rFonts w:ascii="TH SarabunPSK" w:hAnsi="TH SarabunPSK" w:cs="TH SarabunPSK"/>
          <w:b/>
          <w:bCs/>
          <w:sz w:val="32"/>
        </w:rPr>
      </w:pPr>
    </w:p>
    <w:tbl>
      <w:tblPr>
        <w:tblW w:w="0" w:type="auto"/>
        <w:tblInd w:w="108" w:type="dxa"/>
        <w:tblLook w:val="0000" w:firstRow="0" w:lastRow="0" w:firstColumn="0" w:lastColumn="0" w:noHBand="0" w:noVBand="0"/>
      </w:tblPr>
      <w:tblGrid>
        <w:gridCol w:w="1957"/>
        <w:gridCol w:w="5420"/>
        <w:gridCol w:w="1542"/>
      </w:tblGrid>
      <w:tr w:rsidR="00560A13" w:rsidRPr="00EB71B4" w:rsidTr="007A33B3">
        <w:trPr>
          <w:trHeight w:val="285"/>
        </w:trPr>
        <w:tc>
          <w:tcPr>
            <w:tcW w:w="1957" w:type="dxa"/>
          </w:tcPr>
          <w:p w:rsidR="00560A13" w:rsidRPr="00EB71B4" w:rsidRDefault="00560A13" w:rsidP="007A33B3">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MEE64</w:t>
            </w:r>
            <w:r w:rsidRPr="00EB71B4">
              <w:rPr>
                <w:rFonts w:ascii="TH SarabunPSK" w:hAnsi="TH SarabunPSK" w:cs="TH SarabunPSK"/>
                <w:b/>
                <w:bCs/>
                <w:sz w:val="32"/>
                <w:cs/>
              </w:rPr>
              <w:t>-</w:t>
            </w:r>
            <w:r w:rsidRPr="00EB71B4">
              <w:rPr>
                <w:rFonts w:ascii="TH SarabunPSK" w:hAnsi="TH SarabunPSK" w:cs="TH SarabunPSK"/>
                <w:b/>
                <w:bCs/>
                <w:sz w:val="32"/>
              </w:rPr>
              <w:t>242</w:t>
            </w:r>
          </w:p>
        </w:tc>
        <w:tc>
          <w:tcPr>
            <w:tcW w:w="5420" w:type="dxa"/>
          </w:tcPr>
          <w:p w:rsidR="00560A13" w:rsidRPr="00EB71B4" w:rsidRDefault="00560A13" w:rsidP="007A33B3">
            <w:pPr>
              <w:autoSpaceDE w:val="0"/>
              <w:autoSpaceDN w:val="0"/>
              <w:adjustRightInd w:val="0"/>
              <w:rPr>
                <w:rFonts w:ascii="TH SarabunPSK" w:eastAsia="Calibri" w:hAnsi="TH SarabunPSK" w:cs="TH SarabunPSK"/>
                <w:b/>
                <w:bCs/>
              </w:rPr>
            </w:pPr>
            <w:r w:rsidRPr="00EB71B4">
              <w:rPr>
                <w:rFonts w:ascii="TH SarabunPSK" w:hAnsi="TH SarabunPSK" w:cs="TH SarabunPSK"/>
                <w:b/>
                <w:bCs/>
                <w:color w:val="000000"/>
                <w:cs/>
              </w:rPr>
              <w:t>การสั่นสะเทือนทางกล</w:t>
            </w:r>
          </w:p>
        </w:tc>
        <w:tc>
          <w:tcPr>
            <w:tcW w:w="1542" w:type="dxa"/>
          </w:tcPr>
          <w:p w:rsidR="00560A13" w:rsidRPr="00EB71B4" w:rsidRDefault="00560A13" w:rsidP="007A33B3">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0</w:t>
            </w:r>
            <w:r w:rsidRPr="00EB71B4">
              <w:rPr>
                <w:rFonts w:ascii="TH SarabunPSK" w:hAnsi="TH SarabunPSK" w:cs="TH SarabunPSK"/>
                <w:b/>
                <w:bCs/>
                <w:sz w:val="32"/>
                <w:cs/>
              </w:rPr>
              <w:t>-</w:t>
            </w:r>
            <w:r w:rsidRPr="00EB71B4">
              <w:rPr>
                <w:rFonts w:ascii="TH SarabunPSK" w:hAnsi="TH SarabunPSK" w:cs="TH SarabunPSK"/>
                <w:b/>
                <w:bCs/>
                <w:sz w:val="32"/>
              </w:rPr>
              <w:t>8</w:t>
            </w:r>
            <w:r w:rsidRPr="00EB71B4">
              <w:rPr>
                <w:rFonts w:ascii="TH SarabunPSK" w:hAnsi="TH SarabunPSK" w:cs="TH SarabunPSK"/>
                <w:b/>
                <w:bCs/>
                <w:sz w:val="32"/>
                <w:cs/>
              </w:rPr>
              <w:t>)</w:t>
            </w:r>
          </w:p>
        </w:tc>
      </w:tr>
      <w:tr w:rsidR="00560A13" w:rsidRPr="00EB71B4" w:rsidTr="007A33B3">
        <w:trPr>
          <w:trHeight w:val="285"/>
        </w:trPr>
        <w:tc>
          <w:tcPr>
            <w:tcW w:w="1957" w:type="dxa"/>
          </w:tcPr>
          <w:p w:rsidR="00560A13" w:rsidRPr="00EB71B4" w:rsidRDefault="00560A13" w:rsidP="007A33B3">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420" w:type="dxa"/>
          </w:tcPr>
          <w:p w:rsidR="00560A13" w:rsidRPr="00EB71B4" w:rsidRDefault="00560A13" w:rsidP="007A33B3">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EB71B4">
              <w:rPr>
                <w:rFonts w:ascii="TH SarabunPSK" w:hAnsi="TH SarabunPSK" w:cs="TH SarabunPSK"/>
                <w:b/>
                <w:bCs/>
                <w:color w:val="000000"/>
                <w:sz w:val="32"/>
              </w:rPr>
              <w:t>Mechanical Vibration</w:t>
            </w:r>
          </w:p>
        </w:tc>
        <w:tc>
          <w:tcPr>
            <w:tcW w:w="1542" w:type="dxa"/>
          </w:tcPr>
          <w:p w:rsidR="00560A13" w:rsidRPr="00EB71B4" w:rsidRDefault="00560A13" w:rsidP="007A33B3">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560A13" w:rsidRPr="00EB71B4" w:rsidTr="007A33B3">
        <w:trPr>
          <w:trHeight w:val="285"/>
        </w:trPr>
        <w:tc>
          <w:tcPr>
            <w:tcW w:w="1957" w:type="dxa"/>
          </w:tcPr>
          <w:p w:rsidR="00560A13" w:rsidRPr="00EB71B4" w:rsidRDefault="00560A13" w:rsidP="007A33B3">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EB71B4">
              <w:rPr>
                <w:rFonts w:ascii="TH SarabunPSK" w:hAnsi="TH SarabunPSK" w:cs="TH SarabunPSK"/>
                <w:b/>
                <w:bCs/>
                <w:sz w:val="32"/>
                <w:cs/>
              </w:rPr>
              <w:t>รายวิชาบังคับก่อน:</w:t>
            </w:r>
          </w:p>
        </w:tc>
        <w:tc>
          <w:tcPr>
            <w:tcW w:w="6962" w:type="dxa"/>
            <w:gridSpan w:val="2"/>
          </w:tcPr>
          <w:p w:rsidR="00560A13" w:rsidRPr="00EB71B4" w:rsidRDefault="00764ADB" w:rsidP="007A33B3">
            <w:pPr>
              <w:pStyle w:val="ListParagraph"/>
              <w:tabs>
                <w:tab w:val="left" w:pos="1418"/>
                <w:tab w:val="left" w:pos="1701"/>
                <w:tab w:val="left" w:pos="6804"/>
              </w:tabs>
              <w:spacing w:after="0" w:line="240" w:lineRule="auto"/>
              <w:ind w:left="0" w:right="-2"/>
              <w:rPr>
                <w:rFonts w:ascii="TH SarabunPSK" w:hAnsi="TH SarabunPSK" w:cs="TH SarabunPSK"/>
                <w:sz w:val="32"/>
                <w:cs/>
              </w:rPr>
            </w:pPr>
            <w:r w:rsidRPr="00EB71B4">
              <w:rPr>
                <w:rFonts w:ascii="TH SarabunPSK" w:hAnsi="TH SarabunPSK" w:cs="TH SarabunPSK"/>
                <w:sz w:val="32"/>
                <w:cs/>
              </w:rPr>
              <w:t>เป็นนักศึกษาที่ได้รับเกรดใดๆ (</w:t>
            </w:r>
            <w:r w:rsidRPr="00EB71B4">
              <w:rPr>
                <w:rFonts w:ascii="TH SarabunPSK" w:hAnsi="TH SarabunPSK" w:cs="TH SarabunPSK"/>
                <w:sz w:val="32"/>
              </w:rPr>
              <w:t xml:space="preserve">A </w:t>
            </w:r>
            <w:r w:rsidRPr="00EB71B4">
              <w:rPr>
                <w:rFonts w:ascii="TH SarabunPSK" w:hAnsi="TH SarabunPSK" w:cs="TH SarabunPSK"/>
                <w:sz w:val="32"/>
                <w:cs/>
              </w:rPr>
              <w:t xml:space="preserve">ถึง </w:t>
            </w:r>
            <w:r w:rsidRPr="00EB71B4">
              <w:rPr>
                <w:rFonts w:ascii="TH SarabunPSK" w:hAnsi="TH SarabunPSK" w:cs="TH SarabunPSK"/>
                <w:sz w:val="32"/>
              </w:rPr>
              <w:t xml:space="preserve">D) </w:t>
            </w:r>
            <w:r w:rsidRPr="00EB71B4">
              <w:rPr>
                <w:rFonts w:ascii="TH SarabunPSK" w:hAnsi="TH SarabunPSK" w:cs="TH SarabunPSK"/>
                <w:sz w:val="32"/>
                <w:cs/>
              </w:rPr>
              <w:t>จากรายวิชา</w:t>
            </w:r>
            <w:r w:rsidRPr="00EB71B4">
              <w:rPr>
                <w:rFonts w:ascii="TH SarabunPSK" w:hAnsi="TH SarabunPSK" w:cs="TH SarabunPSK" w:hint="cs"/>
                <w:sz w:val="32"/>
                <w:cs/>
              </w:rPr>
              <w:t xml:space="preserve"> </w:t>
            </w:r>
            <w:r w:rsidR="00560A13" w:rsidRPr="00EB71B4">
              <w:rPr>
                <w:rFonts w:ascii="TH SarabunPSK" w:hAnsi="TH SarabunPSK" w:cs="TH SarabunPSK"/>
                <w:sz w:val="32"/>
              </w:rPr>
              <w:t>CVE62</w:t>
            </w:r>
            <w:r w:rsidR="00560A13" w:rsidRPr="00EB71B4">
              <w:rPr>
                <w:rFonts w:ascii="TH SarabunPSK" w:hAnsi="TH SarabunPSK" w:cs="TH SarabunPSK"/>
                <w:sz w:val="32"/>
                <w:cs/>
              </w:rPr>
              <w:t>-</w:t>
            </w:r>
            <w:r w:rsidR="00560A13" w:rsidRPr="00EB71B4">
              <w:rPr>
                <w:rFonts w:ascii="TH SarabunPSK" w:hAnsi="TH SarabunPSK" w:cs="TH SarabunPSK"/>
                <w:sz w:val="32"/>
              </w:rPr>
              <w:t xml:space="preserve">111 </w:t>
            </w:r>
            <w:r w:rsidR="00560A13" w:rsidRPr="00EB71B4">
              <w:rPr>
                <w:rFonts w:ascii="TH SarabunPSK" w:hAnsi="TH SarabunPSK" w:cs="TH SarabunPSK" w:hint="cs"/>
                <w:sz w:val="32"/>
                <w:cs/>
              </w:rPr>
              <w:t>กลศาสตร์วิศวกรรม</w:t>
            </w:r>
          </w:p>
        </w:tc>
      </w:tr>
      <w:tr w:rsidR="00560A13" w:rsidRPr="00EB71B4" w:rsidTr="007A33B3">
        <w:trPr>
          <w:trHeight w:val="285"/>
        </w:trPr>
        <w:tc>
          <w:tcPr>
            <w:tcW w:w="1957" w:type="dxa"/>
          </w:tcPr>
          <w:p w:rsidR="00560A13" w:rsidRPr="00EB71B4" w:rsidRDefault="00560A13" w:rsidP="007A33B3">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pacing w:val="-4"/>
                <w:sz w:val="32"/>
              </w:rPr>
              <w:t>Prerequisite</w:t>
            </w:r>
            <w:r w:rsidRPr="00EB71B4">
              <w:rPr>
                <w:rFonts w:ascii="TH SarabunPSK" w:hAnsi="TH SarabunPSK" w:cs="TH SarabunPSK"/>
                <w:b/>
                <w:bCs/>
                <w:sz w:val="32"/>
                <w:cs/>
              </w:rPr>
              <w:t>:</w:t>
            </w:r>
          </w:p>
        </w:tc>
        <w:tc>
          <w:tcPr>
            <w:tcW w:w="6962" w:type="dxa"/>
            <w:gridSpan w:val="2"/>
          </w:tcPr>
          <w:p w:rsidR="00560A13" w:rsidRPr="00EB71B4" w:rsidRDefault="00764ADB" w:rsidP="007A33B3">
            <w:pPr>
              <w:pStyle w:val="ListParagraph"/>
              <w:tabs>
                <w:tab w:val="left" w:pos="1418"/>
                <w:tab w:val="left" w:pos="1701"/>
                <w:tab w:val="left" w:pos="6804"/>
              </w:tabs>
              <w:spacing w:after="0" w:line="240" w:lineRule="auto"/>
              <w:ind w:left="0" w:right="-2"/>
              <w:rPr>
                <w:rFonts w:ascii="TH SarabunPSK" w:hAnsi="TH SarabunPSK" w:cs="TH SarabunPSK"/>
                <w:sz w:val="32"/>
              </w:rPr>
            </w:pPr>
            <w:r w:rsidRPr="00EB71B4">
              <w:rPr>
                <w:rFonts w:ascii="TH SarabunPSK" w:hAnsi="TH SarabunPSK" w:cs="TH SarabunPSK"/>
                <w:sz w:val="32"/>
              </w:rPr>
              <w:t xml:space="preserve">For students who have received a grade (A to D) from </w:t>
            </w:r>
            <w:r w:rsidR="00560A13" w:rsidRPr="00EB71B4">
              <w:rPr>
                <w:rFonts w:ascii="TH SarabunPSK" w:hAnsi="TH SarabunPSK" w:cs="TH SarabunPSK"/>
                <w:sz w:val="32"/>
              </w:rPr>
              <w:t>CVE62</w:t>
            </w:r>
            <w:r w:rsidR="00560A13" w:rsidRPr="00EB71B4">
              <w:rPr>
                <w:rFonts w:ascii="TH SarabunPSK" w:hAnsi="TH SarabunPSK" w:cs="TH SarabunPSK"/>
                <w:sz w:val="32"/>
                <w:cs/>
              </w:rPr>
              <w:t>-</w:t>
            </w:r>
            <w:r w:rsidR="00560A13" w:rsidRPr="00EB71B4">
              <w:rPr>
                <w:rFonts w:ascii="TH SarabunPSK" w:hAnsi="TH SarabunPSK" w:cs="TH SarabunPSK"/>
                <w:sz w:val="32"/>
              </w:rPr>
              <w:t>111 Engineering Mechanics</w:t>
            </w:r>
          </w:p>
        </w:tc>
      </w:tr>
      <w:tr w:rsidR="00560A13" w:rsidRPr="00EB71B4" w:rsidTr="007A33B3">
        <w:trPr>
          <w:trHeight w:val="285"/>
        </w:trPr>
        <w:tc>
          <w:tcPr>
            <w:tcW w:w="8919" w:type="dxa"/>
            <w:gridSpan w:val="3"/>
          </w:tcPr>
          <w:p w:rsidR="00560A13" w:rsidRPr="00EB71B4" w:rsidRDefault="00560A13" w:rsidP="00136DCC">
            <w:pPr>
              <w:pStyle w:val="ListParagraph"/>
              <w:tabs>
                <w:tab w:val="left" w:pos="1418"/>
                <w:tab w:val="left" w:pos="1701"/>
                <w:tab w:val="left" w:pos="6804"/>
              </w:tabs>
              <w:spacing w:after="0" w:line="240" w:lineRule="auto"/>
              <w:ind w:left="0" w:right="-2" w:firstLine="1963"/>
              <w:jc w:val="thaiDistribute"/>
              <w:rPr>
                <w:rFonts w:ascii="TH SarabunPSK" w:hAnsi="TH SarabunPSK" w:cs="TH SarabunPSK"/>
                <w:sz w:val="32"/>
              </w:rPr>
            </w:pPr>
            <w:r w:rsidRPr="00EB71B4">
              <w:rPr>
                <w:rFonts w:ascii="TH SarabunPSK" w:eastAsia="BrowalliaNew-Bold" w:hAnsi="TH SarabunPSK" w:cs="TH SarabunPSK"/>
                <w:cs/>
              </w:rPr>
              <w:t>รายวิชานี้ประกอบด้วยหัวข้อต่อไปนี้</w:t>
            </w:r>
            <w:r w:rsidRPr="00EB71B4">
              <w:rPr>
                <w:rFonts w:ascii="TH SarabunPSK" w:eastAsia="Calibri" w:hAnsi="TH SarabunPSK" w:cs="TH SarabunPSK" w:hint="cs"/>
                <w:color w:val="000000"/>
                <w:cs/>
              </w:rPr>
              <w:t xml:space="preserve"> การสั่นสะเทือนของระบบในระดับความเสรีขั้นเดียว การสั่นแบบบิด การสั่นสะเทือนแบบอิสระและแบบบังคับ วิธีการสมดุลระบบ การสั่นสะเทือนของระบบในระดับความเสรีหลายขั้น วิธีการและเทคนิ</w:t>
            </w:r>
            <w:r w:rsidR="00136DCC" w:rsidRPr="00EB71B4">
              <w:rPr>
                <w:rFonts w:ascii="TH SarabunPSK" w:eastAsia="Calibri" w:hAnsi="TH SarabunPSK" w:cs="TH SarabunPSK" w:hint="cs"/>
                <w:color w:val="000000"/>
                <w:cs/>
              </w:rPr>
              <w:t>คการลดและควบคุมการสั่นสะเทือน</w:t>
            </w:r>
          </w:p>
        </w:tc>
      </w:tr>
      <w:tr w:rsidR="00560A13" w:rsidRPr="00EB71B4" w:rsidTr="007A33B3">
        <w:trPr>
          <w:trHeight w:val="285"/>
        </w:trPr>
        <w:tc>
          <w:tcPr>
            <w:tcW w:w="8919" w:type="dxa"/>
            <w:gridSpan w:val="3"/>
          </w:tcPr>
          <w:p w:rsidR="00566ED0" w:rsidRPr="00EB71B4" w:rsidRDefault="00560A13" w:rsidP="00136DCC">
            <w:pPr>
              <w:pStyle w:val="ListParagraph"/>
              <w:tabs>
                <w:tab w:val="left" w:pos="1418"/>
                <w:tab w:val="left" w:pos="1701"/>
                <w:tab w:val="left" w:pos="6804"/>
              </w:tabs>
              <w:spacing w:after="0" w:line="240" w:lineRule="auto"/>
              <w:ind w:left="0" w:right="-2" w:firstLine="1963"/>
              <w:jc w:val="thaiDistribute"/>
              <w:rPr>
                <w:rFonts w:ascii="TH SarabunPSK" w:hAnsi="TH SarabunPSK" w:cs="TH SarabunPSK"/>
                <w:bCs/>
                <w:sz w:val="32"/>
              </w:rPr>
            </w:pPr>
            <w:r w:rsidRPr="00EB71B4">
              <w:rPr>
                <w:rFonts w:ascii="TH SarabunPSK" w:hAnsi="TH SarabunPSK" w:cs="TH SarabunPSK"/>
                <w:sz w:val="32"/>
              </w:rPr>
              <w:t>This course includes the following topics</w:t>
            </w:r>
            <w:r w:rsidRPr="00EB71B4">
              <w:rPr>
                <w:rFonts w:ascii="TH SarabunPSK" w:hAnsi="TH SarabunPSK" w:cs="TH SarabunPSK"/>
                <w:sz w:val="32"/>
                <w:cs/>
              </w:rPr>
              <w:t xml:space="preserve">: </w:t>
            </w:r>
            <w:r w:rsidRPr="00EB71B4">
              <w:rPr>
                <w:rFonts w:ascii="TH SarabunPSK" w:hAnsi="TH SarabunPSK" w:cs="TH SarabunPSK"/>
                <w:sz w:val="32"/>
              </w:rPr>
              <w:t>vibration of sys</w:t>
            </w:r>
            <w:r w:rsidR="0005798A" w:rsidRPr="00EB71B4">
              <w:rPr>
                <w:rFonts w:ascii="TH SarabunPSK" w:hAnsi="TH SarabunPSK" w:cs="TH SarabunPSK"/>
                <w:sz w:val="32"/>
              </w:rPr>
              <w:t>tems with one degree of freedom,</w:t>
            </w:r>
            <w:r w:rsidRPr="00EB71B4">
              <w:rPr>
                <w:rFonts w:ascii="TH SarabunPSK" w:hAnsi="TH SarabunPSK" w:cs="TH SarabunPSK"/>
                <w:sz w:val="32"/>
              </w:rPr>
              <w:t xml:space="preserve"> torsional vibration, free and forced vibration, method of equivalent systems, vibration of systems ha</w:t>
            </w:r>
            <w:r w:rsidR="0005798A" w:rsidRPr="00EB71B4">
              <w:rPr>
                <w:rFonts w:ascii="TH SarabunPSK" w:hAnsi="TH SarabunPSK" w:cs="TH SarabunPSK"/>
                <w:sz w:val="32"/>
              </w:rPr>
              <w:t>ving several degrees of freedom,</w:t>
            </w:r>
            <w:r w:rsidRPr="00EB71B4">
              <w:rPr>
                <w:rFonts w:ascii="TH SarabunPSK" w:hAnsi="TH SarabunPSK" w:cs="TH SarabunPSK"/>
                <w:sz w:val="32"/>
              </w:rPr>
              <w:t xml:space="preserve"> methods and techniques to reduce and control vibration</w:t>
            </w:r>
            <w:r w:rsidRPr="00EB71B4">
              <w:rPr>
                <w:rFonts w:ascii="TH SarabunPSK" w:hAnsi="TH SarabunPSK" w:cs="TH SarabunPSK"/>
                <w:sz w:val="32"/>
                <w:cs/>
              </w:rPr>
              <w:t>.</w:t>
            </w:r>
          </w:p>
          <w:p w:rsidR="00566ED0" w:rsidRPr="00EB71B4" w:rsidRDefault="00566ED0" w:rsidP="007A33B3">
            <w:pPr>
              <w:pStyle w:val="ListParagraph"/>
              <w:tabs>
                <w:tab w:val="left" w:pos="1418"/>
                <w:tab w:val="left" w:pos="1701"/>
                <w:tab w:val="left" w:pos="6804"/>
              </w:tabs>
              <w:spacing w:after="0" w:line="240" w:lineRule="auto"/>
              <w:ind w:left="0" w:right="-2"/>
              <w:jc w:val="thaiDistribute"/>
              <w:rPr>
                <w:rFonts w:ascii="TH SarabunPSK" w:hAnsi="TH SarabunPSK" w:cs="TH SarabunPSK"/>
                <w:bCs/>
                <w:sz w:val="32"/>
              </w:rPr>
            </w:pPr>
          </w:p>
        </w:tc>
      </w:tr>
      <w:tr w:rsidR="00A44119" w:rsidRPr="00EB71B4" w:rsidTr="008D0772">
        <w:trPr>
          <w:trHeight w:val="285"/>
        </w:trPr>
        <w:tc>
          <w:tcPr>
            <w:tcW w:w="1957" w:type="dxa"/>
          </w:tcPr>
          <w:p w:rsidR="00A44119" w:rsidRPr="00EB71B4" w:rsidRDefault="00A44119" w:rsidP="008D0772">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M</w:t>
            </w:r>
            <w:r w:rsidR="006808BE" w:rsidRPr="00EB71B4">
              <w:rPr>
                <w:rFonts w:ascii="TH SarabunPSK" w:hAnsi="TH SarabunPSK" w:cs="TH SarabunPSK"/>
                <w:b/>
                <w:bCs/>
                <w:sz w:val="32"/>
              </w:rPr>
              <w:t>EE64</w:t>
            </w:r>
            <w:r w:rsidRPr="00EB71B4">
              <w:rPr>
                <w:rFonts w:ascii="TH SarabunPSK" w:hAnsi="TH SarabunPSK" w:cs="TH SarabunPSK"/>
                <w:b/>
                <w:bCs/>
                <w:sz w:val="32"/>
                <w:cs/>
              </w:rPr>
              <w:t>-</w:t>
            </w:r>
            <w:r w:rsidR="003660BA" w:rsidRPr="00EB71B4">
              <w:rPr>
                <w:rFonts w:ascii="TH SarabunPSK" w:hAnsi="TH SarabunPSK" w:cs="TH SarabunPSK"/>
                <w:b/>
                <w:bCs/>
                <w:sz w:val="32"/>
              </w:rPr>
              <w:t>3</w:t>
            </w:r>
            <w:r w:rsidR="006808BE" w:rsidRPr="00EB71B4">
              <w:rPr>
                <w:rFonts w:ascii="TH SarabunPSK" w:hAnsi="TH SarabunPSK" w:cs="TH SarabunPSK"/>
                <w:b/>
                <w:bCs/>
                <w:sz w:val="32"/>
              </w:rPr>
              <w:t>11</w:t>
            </w:r>
          </w:p>
        </w:tc>
        <w:tc>
          <w:tcPr>
            <w:tcW w:w="5420" w:type="dxa"/>
          </w:tcPr>
          <w:p w:rsidR="00A44119" w:rsidRPr="00EB71B4" w:rsidRDefault="00A44119" w:rsidP="008D0772">
            <w:pPr>
              <w:autoSpaceDE w:val="0"/>
              <w:autoSpaceDN w:val="0"/>
              <w:adjustRightInd w:val="0"/>
              <w:rPr>
                <w:rFonts w:ascii="TH SarabunPSK" w:eastAsia="Calibri" w:hAnsi="TH SarabunPSK" w:cs="TH SarabunPSK"/>
                <w:b/>
                <w:bCs/>
              </w:rPr>
            </w:pPr>
            <w:r w:rsidRPr="00EB71B4">
              <w:rPr>
                <w:rFonts w:ascii="TH SarabunPSK" w:hAnsi="TH SarabunPSK" w:cs="TH SarabunPSK"/>
                <w:b/>
                <w:bCs/>
                <w:color w:val="000000"/>
                <w:cs/>
              </w:rPr>
              <w:t>การออกแบบเครื่องจักรกล</w:t>
            </w:r>
          </w:p>
        </w:tc>
        <w:tc>
          <w:tcPr>
            <w:tcW w:w="1542" w:type="dxa"/>
          </w:tcPr>
          <w:p w:rsidR="00A44119" w:rsidRPr="00EB71B4" w:rsidRDefault="00A44119" w:rsidP="008D0772">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0</w:t>
            </w:r>
            <w:r w:rsidRPr="00EB71B4">
              <w:rPr>
                <w:rFonts w:ascii="TH SarabunPSK" w:hAnsi="TH SarabunPSK" w:cs="TH SarabunPSK"/>
                <w:b/>
                <w:bCs/>
                <w:sz w:val="32"/>
                <w:cs/>
              </w:rPr>
              <w:t>-</w:t>
            </w:r>
            <w:r w:rsidRPr="00EB71B4">
              <w:rPr>
                <w:rFonts w:ascii="TH SarabunPSK" w:hAnsi="TH SarabunPSK" w:cs="TH SarabunPSK"/>
                <w:b/>
                <w:bCs/>
                <w:sz w:val="32"/>
              </w:rPr>
              <w:t>8</w:t>
            </w:r>
            <w:r w:rsidRPr="00EB71B4">
              <w:rPr>
                <w:rFonts w:ascii="TH SarabunPSK" w:hAnsi="TH SarabunPSK" w:cs="TH SarabunPSK"/>
                <w:b/>
                <w:bCs/>
                <w:sz w:val="32"/>
                <w:cs/>
              </w:rPr>
              <w:t>)</w:t>
            </w:r>
          </w:p>
        </w:tc>
      </w:tr>
      <w:tr w:rsidR="00A44119" w:rsidRPr="00EB71B4" w:rsidTr="008D0772">
        <w:trPr>
          <w:trHeight w:val="285"/>
        </w:trPr>
        <w:tc>
          <w:tcPr>
            <w:tcW w:w="1957" w:type="dxa"/>
          </w:tcPr>
          <w:p w:rsidR="00A44119" w:rsidRPr="00EB71B4" w:rsidRDefault="00A44119" w:rsidP="008D0772">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420" w:type="dxa"/>
          </w:tcPr>
          <w:p w:rsidR="00A44119" w:rsidRPr="00EB71B4" w:rsidRDefault="00A44119" w:rsidP="008D0772">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EB71B4">
              <w:rPr>
                <w:rFonts w:ascii="TH SarabunPSK" w:hAnsi="TH SarabunPSK" w:cs="TH SarabunPSK"/>
                <w:b/>
                <w:bCs/>
                <w:color w:val="000000"/>
                <w:sz w:val="32"/>
              </w:rPr>
              <w:t>Machine Design</w:t>
            </w:r>
          </w:p>
        </w:tc>
        <w:tc>
          <w:tcPr>
            <w:tcW w:w="1542" w:type="dxa"/>
          </w:tcPr>
          <w:p w:rsidR="00A44119" w:rsidRPr="00EB71B4" w:rsidRDefault="00A44119" w:rsidP="008D0772">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A44119" w:rsidRPr="00EB71B4" w:rsidTr="008D0772">
        <w:trPr>
          <w:trHeight w:val="285"/>
        </w:trPr>
        <w:tc>
          <w:tcPr>
            <w:tcW w:w="1957" w:type="dxa"/>
          </w:tcPr>
          <w:p w:rsidR="00A44119" w:rsidRPr="00EB71B4" w:rsidRDefault="00A44119" w:rsidP="008D0772">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EB71B4">
              <w:rPr>
                <w:rFonts w:ascii="TH SarabunPSK" w:hAnsi="TH SarabunPSK" w:cs="TH SarabunPSK"/>
                <w:b/>
                <w:bCs/>
                <w:sz w:val="32"/>
                <w:cs/>
              </w:rPr>
              <w:t>รายวิชาบังคับก่อน:</w:t>
            </w:r>
          </w:p>
        </w:tc>
        <w:tc>
          <w:tcPr>
            <w:tcW w:w="6962" w:type="dxa"/>
            <w:gridSpan w:val="2"/>
          </w:tcPr>
          <w:p w:rsidR="00A44119" w:rsidRPr="00EB71B4" w:rsidRDefault="00023874" w:rsidP="008D0772">
            <w:pPr>
              <w:pStyle w:val="ListParagraph"/>
              <w:tabs>
                <w:tab w:val="left" w:pos="1418"/>
                <w:tab w:val="left" w:pos="1701"/>
                <w:tab w:val="left" w:pos="6804"/>
              </w:tabs>
              <w:spacing w:after="0" w:line="240" w:lineRule="auto"/>
              <w:ind w:left="0" w:right="-2"/>
              <w:rPr>
                <w:rFonts w:ascii="TH SarabunPSK" w:hAnsi="TH SarabunPSK" w:cs="TH SarabunPSK"/>
                <w:sz w:val="32"/>
                <w:cs/>
              </w:rPr>
            </w:pPr>
            <w:r w:rsidRPr="00EB71B4">
              <w:rPr>
                <w:rFonts w:ascii="TH SarabunPSK" w:hAnsi="TH SarabunPSK" w:cs="TH SarabunPSK"/>
                <w:sz w:val="32"/>
                <w:cs/>
              </w:rPr>
              <w:t>เป็นนักศึกษาที่ได้รับเกรดใดๆ (</w:t>
            </w:r>
            <w:r w:rsidRPr="00EB71B4">
              <w:rPr>
                <w:rFonts w:ascii="TH SarabunPSK" w:hAnsi="TH SarabunPSK" w:cs="TH SarabunPSK"/>
                <w:sz w:val="32"/>
              </w:rPr>
              <w:t xml:space="preserve">A </w:t>
            </w:r>
            <w:r w:rsidRPr="00EB71B4">
              <w:rPr>
                <w:rFonts w:ascii="TH SarabunPSK" w:hAnsi="TH SarabunPSK" w:cs="TH SarabunPSK"/>
                <w:sz w:val="32"/>
                <w:cs/>
              </w:rPr>
              <w:t xml:space="preserve">ถึง </w:t>
            </w:r>
            <w:r w:rsidRPr="00EB71B4">
              <w:rPr>
                <w:rFonts w:ascii="TH SarabunPSK" w:hAnsi="TH SarabunPSK" w:cs="TH SarabunPSK"/>
                <w:sz w:val="32"/>
              </w:rPr>
              <w:t xml:space="preserve">D) </w:t>
            </w:r>
            <w:r w:rsidRPr="00EB71B4">
              <w:rPr>
                <w:rFonts w:ascii="TH SarabunPSK" w:hAnsi="TH SarabunPSK" w:cs="TH SarabunPSK"/>
                <w:sz w:val="32"/>
                <w:cs/>
              </w:rPr>
              <w:t xml:space="preserve">จากรายวิชา </w:t>
            </w:r>
            <w:r w:rsidR="00A44119" w:rsidRPr="00EB71B4">
              <w:rPr>
                <w:rFonts w:ascii="TH SarabunPSK" w:hAnsi="TH SarabunPSK" w:cs="TH SarabunPSK"/>
                <w:sz w:val="32"/>
              </w:rPr>
              <w:t>CVE62</w:t>
            </w:r>
            <w:r w:rsidR="00A44119" w:rsidRPr="00EB71B4">
              <w:rPr>
                <w:rFonts w:ascii="TH SarabunPSK" w:hAnsi="TH SarabunPSK" w:cs="TH SarabunPSK"/>
                <w:sz w:val="32"/>
                <w:cs/>
              </w:rPr>
              <w:t>-</w:t>
            </w:r>
            <w:r w:rsidR="00A44119" w:rsidRPr="00EB71B4">
              <w:rPr>
                <w:rFonts w:ascii="TH SarabunPSK" w:hAnsi="TH SarabunPSK" w:cs="TH SarabunPSK"/>
                <w:sz w:val="32"/>
              </w:rPr>
              <w:t xml:space="preserve">211 </w:t>
            </w:r>
            <w:r w:rsidR="00A44119" w:rsidRPr="00EB71B4">
              <w:rPr>
                <w:rFonts w:ascii="TH SarabunPSK" w:hAnsi="TH SarabunPSK" w:cs="TH SarabunPSK" w:hint="cs"/>
                <w:sz w:val="32"/>
                <w:cs/>
              </w:rPr>
              <w:t>กลศาสตร์ของวัสดุ</w:t>
            </w:r>
          </w:p>
        </w:tc>
      </w:tr>
      <w:tr w:rsidR="00A44119" w:rsidRPr="00EB71B4" w:rsidTr="008D0772">
        <w:trPr>
          <w:trHeight w:val="285"/>
        </w:trPr>
        <w:tc>
          <w:tcPr>
            <w:tcW w:w="1957" w:type="dxa"/>
          </w:tcPr>
          <w:p w:rsidR="00A44119" w:rsidRPr="00EB71B4" w:rsidRDefault="00A44119" w:rsidP="008D0772">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pacing w:val="-4"/>
                <w:sz w:val="32"/>
              </w:rPr>
              <w:t>Prerequisite</w:t>
            </w:r>
            <w:r w:rsidRPr="00EB71B4">
              <w:rPr>
                <w:rFonts w:ascii="TH SarabunPSK" w:hAnsi="TH SarabunPSK" w:cs="TH SarabunPSK"/>
                <w:b/>
                <w:bCs/>
                <w:sz w:val="32"/>
                <w:cs/>
              </w:rPr>
              <w:t>:</w:t>
            </w:r>
          </w:p>
        </w:tc>
        <w:tc>
          <w:tcPr>
            <w:tcW w:w="6962" w:type="dxa"/>
            <w:gridSpan w:val="2"/>
          </w:tcPr>
          <w:p w:rsidR="00A44119" w:rsidRPr="00EB71B4" w:rsidRDefault="00023874" w:rsidP="008D0772">
            <w:pPr>
              <w:pStyle w:val="ListParagraph"/>
              <w:tabs>
                <w:tab w:val="left" w:pos="1418"/>
                <w:tab w:val="left" w:pos="1701"/>
                <w:tab w:val="left" w:pos="6804"/>
              </w:tabs>
              <w:spacing w:after="0" w:line="240" w:lineRule="auto"/>
              <w:ind w:left="0" w:right="-2"/>
              <w:rPr>
                <w:rFonts w:ascii="TH SarabunPSK" w:hAnsi="TH SarabunPSK" w:cs="TH SarabunPSK"/>
                <w:sz w:val="32"/>
              </w:rPr>
            </w:pPr>
            <w:r w:rsidRPr="00EB71B4">
              <w:rPr>
                <w:rFonts w:ascii="TH SarabunPSK" w:hAnsi="TH SarabunPSK" w:cs="TH SarabunPSK"/>
                <w:sz w:val="32"/>
              </w:rPr>
              <w:t xml:space="preserve">For students who have received a grade (A to D) from </w:t>
            </w:r>
            <w:r w:rsidR="00A44119" w:rsidRPr="00EB71B4">
              <w:rPr>
                <w:rFonts w:ascii="TH SarabunPSK" w:hAnsi="TH SarabunPSK" w:cs="TH SarabunPSK"/>
                <w:sz w:val="32"/>
              </w:rPr>
              <w:t>CVE62</w:t>
            </w:r>
            <w:r w:rsidR="00A44119" w:rsidRPr="00EB71B4">
              <w:rPr>
                <w:rFonts w:ascii="TH SarabunPSK" w:hAnsi="TH SarabunPSK" w:cs="TH SarabunPSK"/>
                <w:sz w:val="32"/>
                <w:cs/>
              </w:rPr>
              <w:t>-</w:t>
            </w:r>
            <w:r w:rsidR="00A44119" w:rsidRPr="00EB71B4">
              <w:rPr>
                <w:rFonts w:ascii="TH SarabunPSK" w:hAnsi="TH SarabunPSK" w:cs="TH SarabunPSK"/>
                <w:sz w:val="32"/>
              </w:rPr>
              <w:t>211 Mechanics of Materials</w:t>
            </w:r>
          </w:p>
        </w:tc>
      </w:tr>
      <w:tr w:rsidR="00A44119" w:rsidRPr="00EB71B4" w:rsidTr="008D0772">
        <w:trPr>
          <w:trHeight w:val="285"/>
        </w:trPr>
        <w:tc>
          <w:tcPr>
            <w:tcW w:w="8919" w:type="dxa"/>
            <w:gridSpan w:val="3"/>
          </w:tcPr>
          <w:p w:rsidR="00A44119" w:rsidRPr="00EB71B4" w:rsidRDefault="000A1DEC" w:rsidP="00136DCC">
            <w:pPr>
              <w:pStyle w:val="ListParagraph"/>
              <w:tabs>
                <w:tab w:val="left" w:pos="1418"/>
                <w:tab w:val="left" w:pos="1701"/>
                <w:tab w:val="left" w:pos="6804"/>
              </w:tabs>
              <w:spacing w:after="0" w:line="240" w:lineRule="auto"/>
              <w:ind w:left="0" w:right="-2" w:firstLine="1963"/>
              <w:jc w:val="thaiDistribute"/>
              <w:rPr>
                <w:rFonts w:ascii="TH SarabunPSK" w:hAnsi="TH SarabunPSK" w:cs="TH SarabunPSK"/>
                <w:b/>
                <w:sz w:val="32"/>
              </w:rPr>
            </w:pPr>
            <w:r w:rsidRPr="00EB71B4">
              <w:rPr>
                <w:rFonts w:ascii="TH SarabunPSK" w:eastAsia="BrowalliaNew-Bold" w:hAnsi="TH SarabunPSK" w:cs="TH SarabunPSK"/>
                <w:cs/>
              </w:rPr>
              <w:t>รายวิชานี้ประกอบด้วยหัวข้อต่อไปนี้</w:t>
            </w:r>
            <w:r w:rsidRPr="00EB71B4">
              <w:rPr>
                <w:rFonts w:ascii="TH SarabunPSK" w:eastAsia="Calibri" w:hAnsi="TH SarabunPSK" w:cs="TH SarabunPSK" w:hint="cs"/>
                <w:color w:val="000000"/>
                <w:cs/>
              </w:rPr>
              <w:t xml:space="preserve"> พื้นฐานการออกแบบเครื่องกล คุณสมบัติของวัสดุ ทฤษฎีของความเสียหาย การออกแบบชิ้นส่วนเครื่องจักรกล การยึดหมุด การเชื่อม การใช้สกูร ลิ่ม เพลา สปริง เกียร์ สกูรส่งกำลัง แบริ่ง ระบบเบรก คลัตช์ สายพาน การออกแบบโครงงาน</w:t>
            </w:r>
          </w:p>
        </w:tc>
      </w:tr>
      <w:tr w:rsidR="00A44119" w:rsidRPr="00EB71B4" w:rsidTr="008D0772">
        <w:trPr>
          <w:trHeight w:val="285"/>
        </w:trPr>
        <w:tc>
          <w:tcPr>
            <w:tcW w:w="8919" w:type="dxa"/>
            <w:gridSpan w:val="3"/>
          </w:tcPr>
          <w:p w:rsidR="00A44119" w:rsidRPr="00EB71B4" w:rsidRDefault="000A1DEC" w:rsidP="00136DCC">
            <w:pPr>
              <w:pStyle w:val="ListParagraph"/>
              <w:tabs>
                <w:tab w:val="left" w:pos="1418"/>
                <w:tab w:val="left" w:pos="1701"/>
                <w:tab w:val="left" w:pos="6804"/>
              </w:tabs>
              <w:spacing w:after="0" w:line="240" w:lineRule="auto"/>
              <w:ind w:left="0" w:right="-2" w:firstLine="1963"/>
              <w:jc w:val="thaiDistribute"/>
              <w:rPr>
                <w:rFonts w:ascii="TH SarabunPSK" w:hAnsi="TH SarabunPSK" w:cs="TH SarabunPSK"/>
                <w:bCs/>
                <w:sz w:val="32"/>
              </w:rPr>
            </w:pPr>
            <w:r w:rsidRPr="00EB71B4">
              <w:rPr>
                <w:rFonts w:ascii="TH SarabunPSK" w:hAnsi="TH SarabunPSK" w:cs="TH SarabunPSK"/>
                <w:sz w:val="32"/>
              </w:rPr>
              <w:t>This course</w:t>
            </w:r>
            <w:r w:rsidR="00ED543A" w:rsidRPr="00EB71B4">
              <w:rPr>
                <w:rFonts w:ascii="TH SarabunPSK" w:hAnsi="TH SarabunPSK" w:cs="TH SarabunPSK"/>
                <w:sz w:val="32"/>
              </w:rPr>
              <w:t xml:space="preserve"> includes the following topics</w:t>
            </w:r>
            <w:r w:rsidRPr="00EB71B4">
              <w:rPr>
                <w:rFonts w:ascii="TH SarabunPSK" w:hAnsi="TH SarabunPSK" w:cs="TH SarabunPSK"/>
                <w:sz w:val="32"/>
                <w:cs/>
              </w:rPr>
              <w:t xml:space="preserve">: </w:t>
            </w:r>
            <w:r w:rsidRPr="00EB71B4">
              <w:rPr>
                <w:rFonts w:ascii="TH SarabunPSK" w:hAnsi="TH SarabunPSK" w:cs="TH SarabunPSK"/>
                <w:sz w:val="32"/>
              </w:rPr>
              <w:t>fundamental of mechanical design, properties of materials, theories of failure, design of simple machine elements, rivets, welding, screw fasteners, keys and pins, shafts, springs, gears, power screws, couplings, bearings, brakes, clutches, belts, chains, design project</w:t>
            </w:r>
            <w:r w:rsidRPr="00EB71B4">
              <w:rPr>
                <w:rFonts w:ascii="TH SarabunPSK" w:hAnsi="TH SarabunPSK" w:cs="TH SarabunPSK"/>
                <w:sz w:val="32"/>
                <w:cs/>
              </w:rPr>
              <w:t>.</w:t>
            </w:r>
          </w:p>
        </w:tc>
      </w:tr>
    </w:tbl>
    <w:p w:rsidR="00602E7C" w:rsidRPr="00EB71B4" w:rsidRDefault="00602E7C" w:rsidP="000B0837">
      <w:pPr>
        <w:pStyle w:val="ListParagraph"/>
        <w:tabs>
          <w:tab w:val="left" w:pos="567"/>
          <w:tab w:val="left" w:pos="6804"/>
        </w:tabs>
        <w:spacing w:after="0" w:line="240" w:lineRule="auto"/>
        <w:ind w:left="0" w:right="-2"/>
        <w:rPr>
          <w:rFonts w:ascii="TH SarabunPSK" w:hAnsi="TH SarabunPSK" w:cs="TH SarabunPSK"/>
          <w:b/>
          <w:bCs/>
          <w:sz w:val="32"/>
        </w:rPr>
      </w:pPr>
    </w:p>
    <w:p w:rsidR="0088386C" w:rsidRPr="00EB71B4" w:rsidRDefault="0088386C" w:rsidP="000B0837">
      <w:pPr>
        <w:pStyle w:val="ListParagraph"/>
        <w:tabs>
          <w:tab w:val="left" w:pos="567"/>
          <w:tab w:val="left" w:pos="6804"/>
        </w:tabs>
        <w:spacing w:after="0" w:line="240" w:lineRule="auto"/>
        <w:ind w:left="0" w:right="-2"/>
        <w:rPr>
          <w:rFonts w:ascii="TH SarabunPSK" w:hAnsi="TH SarabunPSK" w:cs="TH SarabunPSK"/>
          <w:b/>
          <w:bCs/>
          <w:sz w:val="32"/>
        </w:rPr>
      </w:pPr>
    </w:p>
    <w:tbl>
      <w:tblPr>
        <w:tblW w:w="0" w:type="auto"/>
        <w:tblInd w:w="108" w:type="dxa"/>
        <w:tblLook w:val="0000" w:firstRow="0" w:lastRow="0" w:firstColumn="0" w:lastColumn="0" w:noHBand="0" w:noVBand="0"/>
      </w:tblPr>
      <w:tblGrid>
        <w:gridCol w:w="1957"/>
        <w:gridCol w:w="5420"/>
        <w:gridCol w:w="1542"/>
      </w:tblGrid>
      <w:tr w:rsidR="00FF6B1D" w:rsidRPr="00EB71B4" w:rsidTr="008D0772">
        <w:trPr>
          <w:trHeight w:val="285"/>
        </w:trPr>
        <w:tc>
          <w:tcPr>
            <w:tcW w:w="1957" w:type="dxa"/>
          </w:tcPr>
          <w:p w:rsidR="00FF6B1D" w:rsidRPr="00EB71B4" w:rsidRDefault="00FF6B1D" w:rsidP="008D0772">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lastRenderedPageBreak/>
              <w:t>M</w:t>
            </w:r>
            <w:r w:rsidR="006808BE" w:rsidRPr="00EB71B4">
              <w:rPr>
                <w:rFonts w:ascii="TH SarabunPSK" w:hAnsi="TH SarabunPSK" w:cs="TH SarabunPSK"/>
                <w:b/>
                <w:bCs/>
                <w:sz w:val="32"/>
              </w:rPr>
              <w:t>EE64</w:t>
            </w:r>
            <w:r w:rsidRPr="00EB71B4">
              <w:rPr>
                <w:rFonts w:ascii="TH SarabunPSK" w:hAnsi="TH SarabunPSK" w:cs="TH SarabunPSK"/>
                <w:b/>
                <w:bCs/>
                <w:sz w:val="32"/>
                <w:cs/>
              </w:rPr>
              <w:t>-</w:t>
            </w:r>
            <w:r w:rsidR="00FE47AA" w:rsidRPr="00EB71B4">
              <w:rPr>
                <w:rFonts w:ascii="TH SarabunPSK" w:hAnsi="TH SarabunPSK" w:cs="TH SarabunPSK"/>
                <w:b/>
                <w:bCs/>
                <w:sz w:val="32"/>
              </w:rPr>
              <w:t>351</w:t>
            </w:r>
          </w:p>
        </w:tc>
        <w:tc>
          <w:tcPr>
            <w:tcW w:w="5420" w:type="dxa"/>
          </w:tcPr>
          <w:p w:rsidR="00FF6B1D" w:rsidRPr="00EB71B4" w:rsidRDefault="00FF6B1D" w:rsidP="008D0772">
            <w:pPr>
              <w:autoSpaceDE w:val="0"/>
              <w:autoSpaceDN w:val="0"/>
              <w:adjustRightInd w:val="0"/>
              <w:rPr>
                <w:rFonts w:ascii="TH SarabunPSK" w:eastAsia="Calibri" w:hAnsi="TH SarabunPSK" w:cs="TH SarabunPSK"/>
                <w:b/>
                <w:bCs/>
              </w:rPr>
            </w:pPr>
            <w:r w:rsidRPr="00EB71B4">
              <w:rPr>
                <w:rFonts w:ascii="TH SarabunPSK" w:hAnsi="TH SarabunPSK" w:cs="TH SarabunPSK"/>
                <w:b/>
                <w:bCs/>
                <w:color w:val="000000"/>
                <w:cs/>
              </w:rPr>
              <w:t>การควบคุม</w:t>
            </w:r>
            <w:r w:rsidRPr="00EB71B4">
              <w:rPr>
                <w:rFonts w:ascii="TH SarabunPSK" w:hAnsi="TH SarabunPSK" w:cs="TH SarabunPSK" w:hint="cs"/>
                <w:b/>
                <w:bCs/>
                <w:color w:val="000000"/>
                <w:cs/>
              </w:rPr>
              <w:t>อัตโนมัติ</w:t>
            </w:r>
          </w:p>
        </w:tc>
        <w:tc>
          <w:tcPr>
            <w:tcW w:w="1542" w:type="dxa"/>
          </w:tcPr>
          <w:p w:rsidR="00FF6B1D" w:rsidRPr="00EB71B4" w:rsidRDefault="00FF6B1D" w:rsidP="008D0772">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0</w:t>
            </w:r>
            <w:r w:rsidRPr="00EB71B4">
              <w:rPr>
                <w:rFonts w:ascii="TH SarabunPSK" w:hAnsi="TH SarabunPSK" w:cs="TH SarabunPSK"/>
                <w:b/>
                <w:bCs/>
                <w:sz w:val="32"/>
                <w:cs/>
              </w:rPr>
              <w:t>-</w:t>
            </w:r>
            <w:r w:rsidRPr="00EB71B4">
              <w:rPr>
                <w:rFonts w:ascii="TH SarabunPSK" w:hAnsi="TH SarabunPSK" w:cs="TH SarabunPSK"/>
                <w:b/>
                <w:bCs/>
                <w:sz w:val="32"/>
              </w:rPr>
              <w:t>8</w:t>
            </w:r>
            <w:r w:rsidRPr="00EB71B4">
              <w:rPr>
                <w:rFonts w:ascii="TH SarabunPSK" w:hAnsi="TH SarabunPSK" w:cs="TH SarabunPSK"/>
                <w:b/>
                <w:bCs/>
                <w:sz w:val="32"/>
                <w:cs/>
              </w:rPr>
              <w:t>)</w:t>
            </w:r>
          </w:p>
        </w:tc>
      </w:tr>
      <w:tr w:rsidR="00FF6B1D" w:rsidRPr="00EB71B4" w:rsidTr="008D0772">
        <w:trPr>
          <w:trHeight w:val="285"/>
        </w:trPr>
        <w:tc>
          <w:tcPr>
            <w:tcW w:w="1957" w:type="dxa"/>
          </w:tcPr>
          <w:p w:rsidR="00FF6B1D" w:rsidRPr="00EB71B4" w:rsidRDefault="00FF6B1D" w:rsidP="008D0772">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420" w:type="dxa"/>
          </w:tcPr>
          <w:p w:rsidR="00FF6B1D" w:rsidRPr="00EB71B4" w:rsidRDefault="00FF6B1D" w:rsidP="008D0772">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EB71B4">
              <w:rPr>
                <w:rFonts w:ascii="TH SarabunPSK" w:hAnsi="TH SarabunPSK" w:cs="TH SarabunPSK"/>
                <w:b/>
                <w:bCs/>
                <w:color w:val="000000"/>
                <w:sz w:val="32"/>
              </w:rPr>
              <w:t>Automatic Control</w:t>
            </w:r>
          </w:p>
        </w:tc>
        <w:tc>
          <w:tcPr>
            <w:tcW w:w="1542" w:type="dxa"/>
          </w:tcPr>
          <w:p w:rsidR="00FF6B1D" w:rsidRPr="00EB71B4" w:rsidRDefault="00FF6B1D" w:rsidP="008D0772">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F6B1D" w:rsidRPr="00EB71B4" w:rsidTr="008D0772">
        <w:trPr>
          <w:trHeight w:val="285"/>
        </w:trPr>
        <w:tc>
          <w:tcPr>
            <w:tcW w:w="1957" w:type="dxa"/>
          </w:tcPr>
          <w:p w:rsidR="00FF6B1D" w:rsidRPr="00EB71B4" w:rsidRDefault="00FF6B1D" w:rsidP="008D0772">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EB71B4">
              <w:rPr>
                <w:rFonts w:ascii="TH SarabunPSK" w:hAnsi="TH SarabunPSK" w:cs="TH SarabunPSK"/>
                <w:b/>
                <w:bCs/>
                <w:sz w:val="32"/>
                <w:cs/>
              </w:rPr>
              <w:t>รายวิชาบังคับก่อน:</w:t>
            </w:r>
          </w:p>
        </w:tc>
        <w:tc>
          <w:tcPr>
            <w:tcW w:w="6962" w:type="dxa"/>
            <w:gridSpan w:val="2"/>
          </w:tcPr>
          <w:p w:rsidR="00FF6B1D" w:rsidRPr="00EB71B4" w:rsidRDefault="008262CD" w:rsidP="008D0772">
            <w:pPr>
              <w:pStyle w:val="ListParagraph"/>
              <w:tabs>
                <w:tab w:val="left" w:pos="1418"/>
                <w:tab w:val="left" w:pos="1701"/>
                <w:tab w:val="left" w:pos="6804"/>
              </w:tabs>
              <w:spacing w:after="0" w:line="240" w:lineRule="auto"/>
              <w:ind w:left="0" w:right="-2"/>
              <w:rPr>
                <w:rFonts w:ascii="TH SarabunPSK" w:hAnsi="TH SarabunPSK" w:cs="TH SarabunPSK"/>
                <w:sz w:val="32"/>
                <w:cs/>
              </w:rPr>
            </w:pPr>
            <w:r w:rsidRPr="00EB71B4">
              <w:rPr>
                <w:rFonts w:ascii="TH SarabunPSK" w:hAnsi="TH SarabunPSK" w:cs="TH SarabunPSK"/>
                <w:sz w:val="32"/>
                <w:cs/>
              </w:rPr>
              <w:t>เป็นนักศึกษาที่ได้รับเกรดใดๆ (</w:t>
            </w:r>
            <w:r w:rsidRPr="00EB71B4">
              <w:rPr>
                <w:rFonts w:ascii="TH SarabunPSK" w:hAnsi="TH SarabunPSK" w:cs="TH SarabunPSK"/>
                <w:sz w:val="32"/>
              </w:rPr>
              <w:t xml:space="preserve">A </w:t>
            </w:r>
            <w:r w:rsidRPr="00EB71B4">
              <w:rPr>
                <w:rFonts w:ascii="TH SarabunPSK" w:hAnsi="TH SarabunPSK" w:cs="TH SarabunPSK"/>
                <w:sz w:val="32"/>
                <w:cs/>
              </w:rPr>
              <w:t xml:space="preserve">ถึง </w:t>
            </w:r>
            <w:r w:rsidRPr="00EB71B4">
              <w:rPr>
                <w:rFonts w:ascii="TH SarabunPSK" w:hAnsi="TH SarabunPSK" w:cs="TH SarabunPSK"/>
                <w:sz w:val="32"/>
              </w:rPr>
              <w:t xml:space="preserve">D) </w:t>
            </w:r>
            <w:r w:rsidRPr="00EB71B4">
              <w:rPr>
                <w:rFonts w:ascii="TH SarabunPSK" w:hAnsi="TH SarabunPSK" w:cs="TH SarabunPSK"/>
                <w:sz w:val="32"/>
                <w:cs/>
              </w:rPr>
              <w:t>จากรายวิชา</w:t>
            </w:r>
            <w:r w:rsidRPr="00EB71B4">
              <w:rPr>
                <w:rFonts w:ascii="TH SarabunPSK" w:hAnsi="TH SarabunPSK" w:cs="TH SarabunPSK" w:hint="cs"/>
                <w:sz w:val="32"/>
                <w:cs/>
              </w:rPr>
              <w:t xml:space="preserve"> </w:t>
            </w:r>
            <w:r w:rsidR="00FF6B1D" w:rsidRPr="00EB71B4">
              <w:rPr>
                <w:rFonts w:ascii="TH SarabunPSK" w:hAnsi="TH SarabunPSK" w:cs="TH SarabunPSK"/>
                <w:sz w:val="32"/>
              </w:rPr>
              <w:t>CVE62</w:t>
            </w:r>
            <w:r w:rsidR="00FF6B1D" w:rsidRPr="00EB71B4">
              <w:rPr>
                <w:rFonts w:ascii="TH SarabunPSK" w:hAnsi="TH SarabunPSK" w:cs="TH SarabunPSK"/>
                <w:sz w:val="32"/>
                <w:cs/>
              </w:rPr>
              <w:t>-</w:t>
            </w:r>
            <w:r w:rsidR="00FF6B1D" w:rsidRPr="00EB71B4">
              <w:rPr>
                <w:rFonts w:ascii="TH SarabunPSK" w:hAnsi="TH SarabunPSK" w:cs="TH SarabunPSK"/>
                <w:sz w:val="32"/>
              </w:rPr>
              <w:t xml:space="preserve">111 </w:t>
            </w:r>
            <w:r w:rsidR="00FF6B1D" w:rsidRPr="00EB71B4">
              <w:rPr>
                <w:rFonts w:ascii="TH SarabunPSK" w:hAnsi="TH SarabunPSK" w:cs="TH SarabunPSK" w:hint="cs"/>
                <w:sz w:val="32"/>
                <w:cs/>
              </w:rPr>
              <w:t>กลศาสตร์วิศวกรรม</w:t>
            </w:r>
          </w:p>
        </w:tc>
      </w:tr>
      <w:tr w:rsidR="00FF6B1D" w:rsidRPr="00EB71B4" w:rsidTr="008D0772">
        <w:trPr>
          <w:trHeight w:val="285"/>
        </w:trPr>
        <w:tc>
          <w:tcPr>
            <w:tcW w:w="1957" w:type="dxa"/>
          </w:tcPr>
          <w:p w:rsidR="00FF6B1D" w:rsidRPr="00EB71B4" w:rsidRDefault="00FF6B1D" w:rsidP="008D0772">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pacing w:val="-4"/>
                <w:sz w:val="32"/>
              </w:rPr>
              <w:t>Prerequisite</w:t>
            </w:r>
            <w:r w:rsidRPr="00EB71B4">
              <w:rPr>
                <w:rFonts w:ascii="TH SarabunPSK" w:hAnsi="TH SarabunPSK" w:cs="TH SarabunPSK"/>
                <w:b/>
                <w:bCs/>
                <w:sz w:val="32"/>
                <w:cs/>
              </w:rPr>
              <w:t>:</w:t>
            </w:r>
          </w:p>
        </w:tc>
        <w:tc>
          <w:tcPr>
            <w:tcW w:w="6962" w:type="dxa"/>
            <w:gridSpan w:val="2"/>
          </w:tcPr>
          <w:p w:rsidR="00FF6B1D" w:rsidRPr="00EB71B4" w:rsidRDefault="008262CD" w:rsidP="008D0772">
            <w:pPr>
              <w:pStyle w:val="ListParagraph"/>
              <w:tabs>
                <w:tab w:val="left" w:pos="1418"/>
                <w:tab w:val="left" w:pos="1701"/>
                <w:tab w:val="left" w:pos="6804"/>
              </w:tabs>
              <w:spacing w:after="0" w:line="240" w:lineRule="auto"/>
              <w:ind w:left="0" w:right="-2"/>
              <w:rPr>
                <w:rFonts w:ascii="TH SarabunPSK" w:hAnsi="TH SarabunPSK" w:cs="TH SarabunPSK"/>
                <w:sz w:val="32"/>
              </w:rPr>
            </w:pPr>
            <w:r w:rsidRPr="00EB71B4">
              <w:rPr>
                <w:rFonts w:ascii="TH SarabunPSK" w:hAnsi="TH SarabunPSK" w:cs="TH SarabunPSK"/>
                <w:sz w:val="32"/>
              </w:rPr>
              <w:t xml:space="preserve">For students who have received a grade (A to D) from </w:t>
            </w:r>
            <w:r w:rsidR="00FF6B1D" w:rsidRPr="00EB71B4">
              <w:rPr>
                <w:rFonts w:ascii="TH SarabunPSK" w:hAnsi="TH SarabunPSK" w:cs="TH SarabunPSK"/>
                <w:sz w:val="32"/>
              </w:rPr>
              <w:t>CVE62</w:t>
            </w:r>
            <w:r w:rsidR="00FF6B1D" w:rsidRPr="00EB71B4">
              <w:rPr>
                <w:rFonts w:ascii="TH SarabunPSK" w:hAnsi="TH SarabunPSK" w:cs="TH SarabunPSK"/>
                <w:sz w:val="32"/>
                <w:cs/>
              </w:rPr>
              <w:t>-</w:t>
            </w:r>
            <w:r w:rsidR="00FF6B1D" w:rsidRPr="00EB71B4">
              <w:rPr>
                <w:rFonts w:ascii="TH SarabunPSK" w:hAnsi="TH SarabunPSK" w:cs="TH SarabunPSK"/>
                <w:sz w:val="32"/>
              </w:rPr>
              <w:t>111 Engineering Mechanics</w:t>
            </w:r>
          </w:p>
        </w:tc>
      </w:tr>
      <w:tr w:rsidR="00FF6B1D" w:rsidRPr="00EB71B4" w:rsidTr="008D0772">
        <w:trPr>
          <w:trHeight w:val="285"/>
        </w:trPr>
        <w:tc>
          <w:tcPr>
            <w:tcW w:w="8919" w:type="dxa"/>
            <w:gridSpan w:val="3"/>
          </w:tcPr>
          <w:p w:rsidR="00FF6B1D" w:rsidRPr="00EB71B4" w:rsidRDefault="00FF6B1D" w:rsidP="00136DCC">
            <w:pPr>
              <w:pStyle w:val="ListParagraph"/>
              <w:tabs>
                <w:tab w:val="left" w:pos="1418"/>
                <w:tab w:val="left" w:pos="1701"/>
                <w:tab w:val="left" w:pos="6804"/>
              </w:tabs>
              <w:spacing w:after="0" w:line="240" w:lineRule="auto"/>
              <w:ind w:left="0" w:right="-2" w:firstLine="1963"/>
              <w:jc w:val="thaiDistribute"/>
              <w:rPr>
                <w:rFonts w:ascii="TH SarabunPSK" w:hAnsi="TH SarabunPSK" w:cs="TH SarabunPSK"/>
                <w:sz w:val="32"/>
              </w:rPr>
            </w:pPr>
            <w:r w:rsidRPr="00EB71B4">
              <w:rPr>
                <w:rFonts w:ascii="TH SarabunPSK" w:eastAsia="BrowalliaNew-Bold" w:hAnsi="TH SarabunPSK" w:cs="TH SarabunPSK"/>
                <w:cs/>
              </w:rPr>
              <w:t>รายวิชานี้ประกอบด้วยหัวข้อต่อไปนี้</w:t>
            </w:r>
            <w:r w:rsidRPr="00EB71B4">
              <w:rPr>
                <w:rFonts w:ascii="TH SarabunPSK" w:eastAsia="BrowalliaNew-Bold" w:hAnsi="TH SarabunPSK" w:cs="TH SarabunPSK" w:hint="cs"/>
                <w:cs/>
              </w:rPr>
              <w:t xml:space="preserve"> </w:t>
            </w:r>
            <w:r w:rsidRPr="00EB71B4">
              <w:rPr>
                <w:rFonts w:ascii="TH SarabunPSK" w:eastAsia="Calibri" w:hAnsi="TH SarabunPSK" w:cs="TH SarabunPSK" w:hint="cs"/>
                <w:color w:val="000000"/>
                <w:cs/>
              </w:rPr>
              <w:t xml:space="preserve">หลักการของการควบคุมอัตโนมัติ การวิเคราะห์และสร้างแบบจำลองของชิ้นส่วนระบบควบคุม </w:t>
            </w:r>
            <w:r w:rsidRPr="00EB71B4">
              <w:rPr>
                <w:rFonts w:ascii="TH SarabunPSK" w:hAnsi="TH SarabunPSK" w:cs="TH SarabunPSK"/>
                <w:cs/>
              </w:rPr>
              <w:t>เสถียรภาพของระบบ</w:t>
            </w:r>
            <w:r w:rsidRPr="00EB71B4">
              <w:rPr>
                <w:rFonts w:ascii="TH SarabunPSK" w:eastAsia="Calibri" w:hAnsi="TH SarabunPSK" w:cs="TH SarabunPSK" w:hint="cs"/>
                <w:color w:val="000000"/>
                <w:cs/>
              </w:rPr>
              <w:t>ป้อนกลับ การวิเคราะห์และออกแบบที่ขึ้นกับเวลาและความถี่</w:t>
            </w:r>
            <w:r w:rsidRPr="00EB71B4">
              <w:rPr>
                <w:rFonts w:ascii="TH SarabunPSK" w:eastAsia="Calibri" w:hAnsi="TH SarabunPSK" w:cs="TH SarabunPSK"/>
                <w:color w:val="000000"/>
                <w:cs/>
              </w:rPr>
              <w:t xml:space="preserve"> </w:t>
            </w:r>
            <w:r w:rsidRPr="00EB71B4">
              <w:rPr>
                <w:rFonts w:ascii="TH SarabunPSK" w:eastAsia="Calibri" w:hAnsi="TH SarabunPSK" w:cs="TH SarabunPSK" w:hint="cs"/>
                <w:color w:val="000000"/>
                <w:cs/>
              </w:rPr>
              <w:t>ควา</w:t>
            </w:r>
            <w:r w:rsidR="00136DCC" w:rsidRPr="00EB71B4">
              <w:rPr>
                <w:rFonts w:ascii="TH SarabunPSK" w:eastAsia="Calibri" w:hAnsi="TH SarabunPSK" w:cs="TH SarabunPSK" w:hint="cs"/>
                <w:color w:val="000000"/>
                <w:cs/>
              </w:rPr>
              <w:t>มถี่ตอบสนอง การออกแบบระบบควบคุม</w:t>
            </w:r>
          </w:p>
        </w:tc>
      </w:tr>
      <w:tr w:rsidR="00FF6B1D" w:rsidRPr="00EB71B4" w:rsidTr="008D0772">
        <w:trPr>
          <w:trHeight w:val="285"/>
        </w:trPr>
        <w:tc>
          <w:tcPr>
            <w:tcW w:w="8919" w:type="dxa"/>
            <w:gridSpan w:val="3"/>
          </w:tcPr>
          <w:p w:rsidR="00FF6B1D" w:rsidRPr="00EB71B4" w:rsidRDefault="00FF6B1D" w:rsidP="00136DCC">
            <w:pPr>
              <w:pStyle w:val="ListParagraph"/>
              <w:tabs>
                <w:tab w:val="left" w:pos="1418"/>
                <w:tab w:val="left" w:pos="1701"/>
                <w:tab w:val="left" w:pos="6804"/>
              </w:tabs>
              <w:spacing w:after="0" w:line="240" w:lineRule="auto"/>
              <w:ind w:left="0" w:right="-2" w:firstLine="1873"/>
              <w:jc w:val="thaiDistribute"/>
              <w:rPr>
                <w:rFonts w:ascii="TH SarabunPSK" w:hAnsi="TH SarabunPSK" w:cs="TH SarabunPSK"/>
                <w:bCs/>
                <w:sz w:val="32"/>
              </w:rPr>
            </w:pPr>
            <w:r w:rsidRPr="00EB71B4">
              <w:rPr>
                <w:rFonts w:ascii="TH SarabunPSK" w:hAnsi="TH SarabunPSK" w:cs="TH SarabunPSK"/>
                <w:sz w:val="32"/>
              </w:rPr>
              <w:t>This course includes the following topics</w:t>
            </w:r>
            <w:r w:rsidRPr="00EB71B4">
              <w:rPr>
                <w:rFonts w:ascii="TH SarabunPSK" w:hAnsi="TH SarabunPSK" w:cs="TH SarabunPSK"/>
                <w:sz w:val="32"/>
                <w:cs/>
              </w:rPr>
              <w:t xml:space="preserve">: </w:t>
            </w:r>
            <w:r w:rsidRPr="00EB71B4">
              <w:rPr>
                <w:rFonts w:ascii="TH SarabunPSK" w:hAnsi="TH SarabunPSK" w:cs="TH SarabunPSK"/>
                <w:sz w:val="32"/>
              </w:rPr>
              <w:t>automatic control principles, analysis and modeling of linear control elements, stability of linear feedback systems, time and frequency domain analysis and design, frequency response, design and compensation of control systems</w:t>
            </w:r>
            <w:r w:rsidRPr="00EB71B4">
              <w:rPr>
                <w:rFonts w:ascii="TH SarabunPSK" w:hAnsi="TH SarabunPSK" w:cs="TH SarabunPSK"/>
                <w:sz w:val="32"/>
                <w:cs/>
              </w:rPr>
              <w:t>.</w:t>
            </w:r>
          </w:p>
        </w:tc>
      </w:tr>
    </w:tbl>
    <w:p w:rsidR="00602E7C" w:rsidRPr="00EB71B4" w:rsidRDefault="00602E7C" w:rsidP="000B0837">
      <w:pPr>
        <w:pStyle w:val="ListParagraph"/>
        <w:tabs>
          <w:tab w:val="left" w:pos="567"/>
          <w:tab w:val="left" w:pos="6804"/>
        </w:tabs>
        <w:spacing w:after="0" w:line="240" w:lineRule="auto"/>
        <w:ind w:left="0" w:right="-2"/>
        <w:rPr>
          <w:rFonts w:ascii="TH SarabunPSK" w:hAnsi="TH SarabunPSK" w:cs="TH SarabunPSK"/>
          <w:sz w:val="32"/>
        </w:rPr>
      </w:pPr>
    </w:p>
    <w:tbl>
      <w:tblPr>
        <w:tblW w:w="0" w:type="auto"/>
        <w:tblInd w:w="108" w:type="dxa"/>
        <w:tblLook w:val="0000" w:firstRow="0" w:lastRow="0" w:firstColumn="0" w:lastColumn="0" w:noHBand="0" w:noVBand="0"/>
      </w:tblPr>
      <w:tblGrid>
        <w:gridCol w:w="1957"/>
        <w:gridCol w:w="5420"/>
        <w:gridCol w:w="1542"/>
      </w:tblGrid>
      <w:tr w:rsidR="009602FE" w:rsidRPr="00EB71B4" w:rsidTr="008D0772">
        <w:trPr>
          <w:trHeight w:val="285"/>
        </w:trPr>
        <w:tc>
          <w:tcPr>
            <w:tcW w:w="1957" w:type="dxa"/>
          </w:tcPr>
          <w:p w:rsidR="009602FE" w:rsidRPr="00EB71B4" w:rsidRDefault="009602FE" w:rsidP="008D0772">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M</w:t>
            </w:r>
            <w:r w:rsidR="006808BE" w:rsidRPr="00EB71B4">
              <w:rPr>
                <w:rFonts w:ascii="TH SarabunPSK" w:hAnsi="TH SarabunPSK" w:cs="TH SarabunPSK"/>
                <w:b/>
                <w:bCs/>
                <w:sz w:val="32"/>
              </w:rPr>
              <w:t>EE64</w:t>
            </w:r>
            <w:r w:rsidRPr="00EB71B4">
              <w:rPr>
                <w:rFonts w:ascii="TH SarabunPSK" w:hAnsi="TH SarabunPSK" w:cs="TH SarabunPSK"/>
                <w:b/>
                <w:bCs/>
                <w:sz w:val="32"/>
                <w:cs/>
              </w:rPr>
              <w:t>-</w:t>
            </w:r>
            <w:r w:rsidR="00FE47AA" w:rsidRPr="00EB71B4">
              <w:rPr>
                <w:rFonts w:ascii="TH SarabunPSK" w:hAnsi="TH SarabunPSK" w:cs="TH SarabunPSK"/>
                <w:b/>
                <w:bCs/>
                <w:sz w:val="32"/>
              </w:rPr>
              <w:t>361</w:t>
            </w:r>
          </w:p>
        </w:tc>
        <w:tc>
          <w:tcPr>
            <w:tcW w:w="5420" w:type="dxa"/>
          </w:tcPr>
          <w:p w:rsidR="009602FE" w:rsidRPr="00EB71B4" w:rsidRDefault="009602FE" w:rsidP="008D0772">
            <w:pPr>
              <w:autoSpaceDE w:val="0"/>
              <w:autoSpaceDN w:val="0"/>
              <w:adjustRightInd w:val="0"/>
              <w:rPr>
                <w:rFonts w:ascii="TH SarabunPSK" w:eastAsia="Calibri" w:hAnsi="TH SarabunPSK" w:cs="TH SarabunPSK"/>
                <w:b/>
                <w:bCs/>
              </w:rPr>
            </w:pPr>
            <w:r w:rsidRPr="00EB71B4">
              <w:rPr>
                <w:rFonts w:ascii="TH SarabunPSK" w:hAnsi="TH SarabunPSK" w:cs="TH SarabunPSK" w:hint="cs"/>
                <w:b/>
                <w:bCs/>
                <w:color w:val="000000"/>
                <w:cs/>
              </w:rPr>
              <w:t>คอมพิวเตอร์ช่วยทางวิศวกรรมเครื่องกล</w:t>
            </w:r>
          </w:p>
        </w:tc>
        <w:tc>
          <w:tcPr>
            <w:tcW w:w="1542" w:type="dxa"/>
          </w:tcPr>
          <w:p w:rsidR="009602FE" w:rsidRPr="00EB71B4" w:rsidRDefault="009602FE" w:rsidP="008D0772">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0</w:t>
            </w:r>
            <w:r w:rsidRPr="00EB71B4">
              <w:rPr>
                <w:rFonts w:ascii="TH SarabunPSK" w:hAnsi="TH SarabunPSK" w:cs="TH SarabunPSK"/>
                <w:b/>
                <w:bCs/>
                <w:sz w:val="32"/>
                <w:cs/>
              </w:rPr>
              <w:t>-</w:t>
            </w:r>
            <w:r w:rsidRPr="00EB71B4">
              <w:rPr>
                <w:rFonts w:ascii="TH SarabunPSK" w:hAnsi="TH SarabunPSK" w:cs="TH SarabunPSK"/>
                <w:b/>
                <w:bCs/>
                <w:sz w:val="32"/>
              </w:rPr>
              <w:t>8</w:t>
            </w:r>
            <w:r w:rsidRPr="00EB71B4">
              <w:rPr>
                <w:rFonts w:ascii="TH SarabunPSK" w:hAnsi="TH SarabunPSK" w:cs="TH SarabunPSK"/>
                <w:b/>
                <w:bCs/>
                <w:sz w:val="32"/>
                <w:cs/>
              </w:rPr>
              <w:t>)</w:t>
            </w:r>
          </w:p>
        </w:tc>
      </w:tr>
      <w:tr w:rsidR="009602FE" w:rsidRPr="00EB71B4" w:rsidTr="008D0772">
        <w:trPr>
          <w:trHeight w:val="285"/>
        </w:trPr>
        <w:tc>
          <w:tcPr>
            <w:tcW w:w="1957" w:type="dxa"/>
          </w:tcPr>
          <w:p w:rsidR="009602FE" w:rsidRPr="00EB71B4" w:rsidRDefault="009602FE" w:rsidP="008D0772">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420" w:type="dxa"/>
          </w:tcPr>
          <w:p w:rsidR="009602FE" w:rsidRPr="00EB71B4" w:rsidRDefault="009602FE" w:rsidP="008D0772">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EB71B4">
              <w:rPr>
                <w:rFonts w:ascii="TH SarabunPSK" w:hAnsi="TH SarabunPSK" w:cs="TH SarabunPSK"/>
                <w:b/>
                <w:bCs/>
                <w:color w:val="000000"/>
                <w:sz w:val="32"/>
              </w:rPr>
              <w:t>Computer Aided Mechanical Engineering</w:t>
            </w:r>
          </w:p>
        </w:tc>
        <w:tc>
          <w:tcPr>
            <w:tcW w:w="1542" w:type="dxa"/>
          </w:tcPr>
          <w:p w:rsidR="009602FE" w:rsidRPr="00EB71B4" w:rsidRDefault="009602FE" w:rsidP="008D0772">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9602FE" w:rsidRPr="00EB71B4" w:rsidTr="008D0772">
        <w:trPr>
          <w:trHeight w:val="285"/>
        </w:trPr>
        <w:tc>
          <w:tcPr>
            <w:tcW w:w="1957" w:type="dxa"/>
          </w:tcPr>
          <w:p w:rsidR="009602FE" w:rsidRPr="00EB71B4" w:rsidRDefault="009602FE" w:rsidP="008D0772">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EB71B4">
              <w:rPr>
                <w:rFonts w:ascii="TH SarabunPSK" w:hAnsi="TH SarabunPSK" w:cs="TH SarabunPSK"/>
                <w:b/>
                <w:bCs/>
                <w:sz w:val="32"/>
                <w:cs/>
              </w:rPr>
              <w:t>รายวิชาบังคับก่อน:</w:t>
            </w:r>
          </w:p>
        </w:tc>
        <w:tc>
          <w:tcPr>
            <w:tcW w:w="6962" w:type="dxa"/>
            <w:gridSpan w:val="2"/>
          </w:tcPr>
          <w:p w:rsidR="009602FE" w:rsidRPr="00EB71B4" w:rsidRDefault="008814C1" w:rsidP="008D0772">
            <w:pPr>
              <w:pStyle w:val="ListParagraph"/>
              <w:tabs>
                <w:tab w:val="left" w:pos="1418"/>
                <w:tab w:val="left" w:pos="1701"/>
                <w:tab w:val="left" w:pos="6804"/>
              </w:tabs>
              <w:spacing w:after="0" w:line="240" w:lineRule="auto"/>
              <w:ind w:left="0" w:right="-2"/>
              <w:rPr>
                <w:rFonts w:ascii="TH SarabunPSK" w:hAnsi="TH SarabunPSK" w:cs="TH SarabunPSK"/>
                <w:sz w:val="32"/>
                <w:cs/>
              </w:rPr>
            </w:pPr>
            <w:r w:rsidRPr="00EB71B4">
              <w:rPr>
                <w:rFonts w:ascii="TH SarabunPSK" w:hAnsi="TH SarabunPSK" w:cs="TH SarabunPSK"/>
                <w:sz w:val="32"/>
                <w:cs/>
              </w:rPr>
              <w:t>เป็นนักศึกษาที่ได้รับเกรดใดๆ (</w:t>
            </w:r>
            <w:r w:rsidRPr="00EB71B4">
              <w:rPr>
                <w:rFonts w:ascii="TH SarabunPSK" w:hAnsi="TH SarabunPSK" w:cs="TH SarabunPSK"/>
                <w:sz w:val="32"/>
              </w:rPr>
              <w:t xml:space="preserve">A </w:t>
            </w:r>
            <w:r w:rsidRPr="00EB71B4">
              <w:rPr>
                <w:rFonts w:ascii="TH SarabunPSK" w:hAnsi="TH SarabunPSK" w:cs="TH SarabunPSK"/>
                <w:sz w:val="32"/>
                <w:cs/>
              </w:rPr>
              <w:t xml:space="preserve">ถึง </w:t>
            </w:r>
            <w:r w:rsidRPr="00EB71B4">
              <w:rPr>
                <w:rFonts w:ascii="TH SarabunPSK" w:hAnsi="TH SarabunPSK" w:cs="TH SarabunPSK"/>
                <w:sz w:val="32"/>
              </w:rPr>
              <w:t xml:space="preserve">D) </w:t>
            </w:r>
            <w:r w:rsidRPr="00EB71B4">
              <w:rPr>
                <w:rFonts w:ascii="TH SarabunPSK" w:hAnsi="TH SarabunPSK" w:cs="TH SarabunPSK"/>
                <w:sz w:val="32"/>
                <w:cs/>
              </w:rPr>
              <w:t xml:space="preserve">จากรายวิชา </w:t>
            </w:r>
            <w:r w:rsidR="00C66823" w:rsidRPr="00EB71B4">
              <w:rPr>
                <w:rFonts w:ascii="TH SarabunPSK" w:hAnsi="TH SarabunPSK" w:cs="TH SarabunPSK"/>
                <w:sz w:val="32"/>
              </w:rPr>
              <w:t>COE62</w:t>
            </w:r>
            <w:r w:rsidR="00C66823" w:rsidRPr="00EB71B4">
              <w:rPr>
                <w:rFonts w:ascii="TH SarabunPSK" w:hAnsi="TH SarabunPSK" w:cs="TH SarabunPSK"/>
                <w:sz w:val="32"/>
                <w:cs/>
              </w:rPr>
              <w:t>-</w:t>
            </w:r>
            <w:r w:rsidR="00C66823" w:rsidRPr="00EB71B4">
              <w:rPr>
                <w:rFonts w:ascii="TH SarabunPSK" w:hAnsi="TH SarabunPSK" w:cs="TH SarabunPSK"/>
                <w:sz w:val="32"/>
              </w:rPr>
              <w:t>102</w:t>
            </w:r>
            <w:r w:rsidR="009602FE" w:rsidRPr="00EB71B4">
              <w:rPr>
                <w:rFonts w:ascii="TH SarabunPSK" w:hAnsi="TH SarabunPSK" w:cs="TH SarabunPSK"/>
                <w:sz w:val="32"/>
                <w:cs/>
              </w:rPr>
              <w:t xml:space="preserve"> </w:t>
            </w:r>
            <w:r w:rsidR="00C66823" w:rsidRPr="00EB71B4">
              <w:rPr>
                <w:rFonts w:ascii="TH SarabunPSK" w:hAnsi="TH SarabunPSK" w:cs="TH SarabunPSK" w:hint="cs"/>
                <w:sz w:val="32"/>
                <w:cs/>
              </w:rPr>
              <w:t>การเขียนโปรแกรมคอมพิวเตอร์</w:t>
            </w:r>
          </w:p>
        </w:tc>
      </w:tr>
      <w:tr w:rsidR="009602FE" w:rsidRPr="00EB71B4" w:rsidTr="008D0772">
        <w:trPr>
          <w:trHeight w:val="285"/>
        </w:trPr>
        <w:tc>
          <w:tcPr>
            <w:tcW w:w="1957" w:type="dxa"/>
          </w:tcPr>
          <w:p w:rsidR="009602FE" w:rsidRPr="00EB71B4" w:rsidRDefault="009602FE" w:rsidP="008D0772">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pacing w:val="-4"/>
                <w:sz w:val="32"/>
              </w:rPr>
              <w:t>Prerequisite</w:t>
            </w:r>
            <w:r w:rsidRPr="00EB71B4">
              <w:rPr>
                <w:rFonts w:ascii="TH SarabunPSK" w:hAnsi="TH SarabunPSK" w:cs="TH SarabunPSK"/>
                <w:b/>
                <w:bCs/>
                <w:sz w:val="32"/>
                <w:cs/>
              </w:rPr>
              <w:t>:</w:t>
            </w:r>
          </w:p>
        </w:tc>
        <w:tc>
          <w:tcPr>
            <w:tcW w:w="6962" w:type="dxa"/>
            <w:gridSpan w:val="2"/>
          </w:tcPr>
          <w:p w:rsidR="009602FE" w:rsidRPr="00EB71B4" w:rsidRDefault="008814C1" w:rsidP="008D0772">
            <w:pPr>
              <w:pStyle w:val="ListParagraph"/>
              <w:tabs>
                <w:tab w:val="left" w:pos="1418"/>
                <w:tab w:val="left" w:pos="1701"/>
                <w:tab w:val="left" w:pos="6804"/>
              </w:tabs>
              <w:spacing w:after="0" w:line="240" w:lineRule="auto"/>
              <w:ind w:left="0" w:right="-2"/>
              <w:rPr>
                <w:rFonts w:ascii="TH SarabunPSK" w:hAnsi="TH SarabunPSK" w:cs="TH SarabunPSK"/>
                <w:sz w:val="32"/>
              </w:rPr>
            </w:pPr>
            <w:r w:rsidRPr="00EB71B4">
              <w:rPr>
                <w:rFonts w:ascii="TH SarabunPSK" w:hAnsi="TH SarabunPSK" w:cs="TH SarabunPSK"/>
                <w:sz w:val="32"/>
              </w:rPr>
              <w:t>For students who have received a grade (A to D) from COE</w:t>
            </w:r>
            <w:r w:rsidR="009602FE" w:rsidRPr="00EB71B4">
              <w:rPr>
                <w:rFonts w:ascii="TH SarabunPSK" w:hAnsi="TH SarabunPSK" w:cs="TH SarabunPSK"/>
                <w:sz w:val="32"/>
              </w:rPr>
              <w:t>62</w:t>
            </w:r>
            <w:r w:rsidR="009602FE" w:rsidRPr="00EB71B4">
              <w:rPr>
                <w:rFonts w:ascii="TH SarabunPSK" w:hAnsi="TH SarabunPSK" w:cs="TH SarabunPSK"/>
                <w:sz w:val="32"/>
                <w:cs/>
              </w:rPr>
              <w:t>-</w:t>
            </w:r>
            <w:r w:rsidRPr="00EB71B4">
              <w:rPr>
                <w:rFonts w:ascii="TH SarabunPSK" w:hAnsi="TH SarabunPSK" w:cs="TH SarabunPSK"/>
                <w:sz w:val="32"/>
              </w:rPr>
              <w:t>102</w:t>
            </w:r>
            <w:r w:rsidR="009602FE" w:rsidRPr="00EB71B4">
              <w:rPr>
                <w:rFonts w:ascii="TH SarabunPSK" w:hAnsi="TH SarabunPSK" w:cs="TH SarabunPSK"/>
                <w:sz w:val="32"/>
              </w:rPr>
              <w:t xml:space="preserve"> </w:t>
            </w:r>
            <w:r w:rsidR="00C66823" w:rsidRPr="00EB71B4">
              <w:rPr>
                <w:rFonts w:ascii="TH SarabunPSK" w:hAnsi="TH SarabunPSK" w:cs="TH SarabunPSK"/>
                <w:sz w:val="32"/>
              </w:rPr>
              <w:t xml:space="preserve">Computer Programming </w:t>
            </w:r>
          </w:p>
        </w:tc>
      </w:tr>
      <w:tr w:rsidR="009602FE" w:rsidRPr="00EB71B4" w:rsidTr="008D0772">
        <w:trPr>
          <w:trHeight w:val="285"/>
        </w:trPr>
        <w:tc>
          <w:tcPr>
            <w:tcW w:w="8919" w:type="dxa"/>
            <w:gridSpan w:val="3"/>
          </w:tcPr>
          <w:p w:rsidR="009602FE" w:rsidRPr="00EB71B4" w:rsidRDefault="009602FE" w:rsidP="00136DCC">
            <w:pPr>
              <w:pStyle w:val="ListParagraph"/>
              <w:tabs>
                <w:tab w:val="left" w:pos="1418"/>
                <w:tab w:val="left" w:pos="1701"/>
                <w:tab w:val="left" w:pos="6804"/>
              </w:tabs>
              <w:spacing w:after="0" w:line="240" w:lineRule="auto"/>
              <w:ind w:left="0" w:right="-2" w:firstLine="1963"/>
              <w:jc w:val="thaiDistribute"/>
              <w:rPr>
                <w:rFonts w:ascii="TH SarabunPSK" w:hAnsi="TH SarabunPSK" w:cs="TH SarabunPSK"/>
                <w:b/>
                <w:sz w:val="32"/>
              </w:rPr>
            </w:pPr>
            <w:r w:rsidRPr="00EB71B4">
              <w:rPr>
                <w:rFonts w:ascii="TH SarabunPSK" w:eastAsia="BrowalliaNew-Bold" w:hAnsi="TH SarabunPSK" w:cs="TH SarabunPSK"/>
                <w:color w:val="000000"/>
                <w:cs/>
              </w:rPr>
              <w:t>รายวิชานี้ประกอบด้วยหัวข้อต่อไปนี้</w:t>
            </w:r>
            <w:r w:rsidRPr="00EB71B4">
              <w:rPr>
                <w:rFonts w:ascii="TH SarabunPSK" w:eastAsia="Calibri" w:hAnsi="TH SarabunPSK" w:cs="TH SarabunPSK"/>
                <w:color w:val="000000"/>
                <w:cs/>
              </w:rPr>
              <w:t xml:space="preserve"> </w:t>
            </w:r>
            <w:r w:rsidRPr="00EB71B4">
              <w:rPr>
                <w:rFonts w:ascii="TH SarabunPSK" w:hAnsi="TH SarabunPSK" w:cs="TH SarabunPSK"/>
                <w:color w:val="000000"/>
                <w:cs/>
              </w:rPr>
              <w:t>หลักการใช้คอมพิวเตอร์สำหรับช่วยในการออกแบบและวิเคราะห์ปัญหาทางวิศวกรรมเครื่องกล ลักษณะเฉพาะและหลักการของโปรแกรมสำเร็จรูป การสร้างแบบจำลองทางฟิสิกส์และแบบจำลองทางคณิตศาสตร์สำหรับปัญหาทางด้านวิศวกรรมเครื่องกล วิธีการเชิงตัวเลขที่สามารถใช้คอมพิวเตอร์ในการช่วยคำนวณได้ ทฤษฎีและเทคนิคการแก้ปัญหาทางด้านความแข็งแรงของโครงสร้าง ความร้อน การไหล และ พลศาสตร์ โดยการใช้คอมพิวเตอร์ วิธีการหาผลเฉลยจากการสร้างแบบจำลองเพื่อแก้ปัญหาทางวิศวกรรมเครื่องกล และปัญหาอื่นๆ ที่เกี่ยวข้อง</w:t>
            </w:r>
            <w:r w:rsidRPr="00EB71B4">
              <w:rPr>
                <w:rFonts w:ascii="TH SarabunPSK" w:eastAsia="Calibri" w:hAnsi="TH SarabunPSK" w:cs="TH SarabunPSK" w:hint="cs"/>
                <w:color w:val="000000"/>
                <w:cs/>
              </w:rPr>
              <w:t xml:space="preserve"> </w:t>
            </w:r>
          </w:p>
        </w:tc>
      </w:tr>
      <w:tr w:rsidR="009602FE" w:rsidRPr="00EB71B4" w:rsidTr="008D0772">
        <w:trPr>
          <w:trHeight w:val="285"/>
        </w:trPr>
        <w:tc>
          <w:tcPr>
            <w:tcW w:w="8919" w:type="dxa"/>
            <w:gridSpan w:val="3"/>
          </w:tcPr>
          <w:p w:rsidR="009602FE" w:rsidRPr="00EB71B4" w:rsidRDefault="009602FE" w:rsidP="00136DCC">
            <w:pPr>
              <w:pStyle w:val="ListParagraph"/>
              <w:tabs>
                <w:tab w:val="left" w:pos="1418"/>
                <w:tab w:val="left" w:pos="1701"/>
                <w:tab w:val="left" w:pos="6804"/>
              </w:tabs>
              <w:spacing w:after="0" w:line="240" w:lineRule="auto"/>
              <w:ind w:left="0" w:right="-2" w:firstLine="1963"/>
              <w:jc w:val="thaiDistribute"/>
              <w:rPr>
                <w:rFonts w:ascii="TH SarabunPSK" w:hAnsi="TH SarabunPSK" w:cs="TH SarabunPSK"/>
                <w:bCs/>
                <w:sz w:val="32"/>
              </w:rPr>
            </w:pPr>
            <w:r w:rsidRPr="00EB71B4">
              <w:rPr>
                <w:rFonts w:ascii="TH SarabunPSK" w:hAnsi="TH SarabunPSK" w:cs="TH SarabunPSK"/>
                <w:sz w:val="32"/>
              </w:rPr>
              <w:t>This course focuses on the following topics</w:t>
            </w:r>
            <w:r w:rsidRPr="00EB71B4">
              <w:rPr>
                <w:rFonts w:ascii="TH SarabunPSK" w:hAnsi="TH SarabunPSK" w:cs="TH SarabunPSK"/>
                <w:sz w:val="32"/>
                <w:cs/>
              </w:rPr>
              <w:t xml:space="preserve">: </w:t>
            </w:r>
            <w:r w:rsidRPr="00EB71B4">
              <w:rPr>
                <w:rFonts w:ascii="TH SarabunPSK" w:hAnsi="TH SarabunPSK" w:cs="TH SarabunPSK"/>
                <w:sz w:val="32"/>
              </w:rPr>
              <w:t>p</w:t>
            </w:r>
            <w:r w:rsidRPr="00EB71B4">
              <w:rPr>
                <w:rFonts w:ascii="TH SarabunPSK" w:hAnsi="TH SarabunPSK" w:cs="TH SarabunPSK"/>
                <w:color w:val="000000"/>
                <w:sz w:val="32"/>
              </w:rPr>
              <w:t>rinciple of computer</w:t>
            </w:r>
            <w:r w:rsidRPr="00EB71B4">
              <w:rPr>
                <w:rFonts w:ascii="TH SarabunPSK" w:hAnsi="TH SarabunPSK" w:cs="TH SarabunPSK"/>
                <w:color w:val="000000"/>
                <w:sz w:val="32"/>
                <w:cs/>
              </w:rPr>
              <w:t>-</w:t>
            </w:r>
            <w:r w:rsidRPr="00EB71B4">
              <w:rPr>
                <w:rFonts w:ascii="TH SarabunPSK" w:hAnsi="TH SarabunPSK" w:cs="TH SarabunPSK"/>
                <w:color w:val="000000"/>
                <w:sz w:val="32"/>
              </w:rPr>
              <w:t>aided for design and analysis of mechanical engineering problems, characteristics and principle of available software packages, formulation of physical models and mathematical models for mechanical engineering problems, numerical methods with the use of computer, theories and solving techniques associated with strength of structures, heat, fluid and dynamic using computer, simulations of mechanical engineering problems and related applications</w:t>
            </w:r>
            <w:r w:rsidRPr="00EB71B4">
              <w:rPr>
                <w:rFonts w:ascii="TH SarabunPSK" w:hAnsi="TH SarabunPSK" w:cs="TH SarabunPSK"/>
                <w:color w:val="000000"/>
                <w:sz w:val="32"/>
                <w:cs/>
              </w:rPr>
              <w:t>.</w:t>
            </w:r>
          </w:p>
        </w:tc>
      </w:tr>
    </w:tbl>
    <w:p w:rsidR="00E351AB" w:rsidRPr="00EB71B4" w:rsidRDefault="00E351AB" w:rsidP="000B0837">
      <w:pPr>
        <w:pStyle w:val="ListParagraph"/>
        <w:tabs>
          <w:tab w:val="left" w:pos="567"/>
          <w:tab w:val="left" w:pos="6804"/>
        </w:tabs>
        <w:spacing w:after="0" w:line="240" w:lineRule="auto"/>
        <w:ind w:left="0" w:right="-2"/>
        <w:rPr>
          <w:rFonts w:ascii="TH SarabunPSK" w:hAnsi="TH SarabunPSK" w:cs="TH SarabunPSK"/>
          <w:b/>
          <w:bCs/>
          <w:sz w:val="32"/>
        </w:rPr>
      </w:pPr>
    </w:p>
    <w:p w:rsidR="0088386C" w:rsidRPr="00EB71B4" w:rsidRDefault="0088386C" w:rsidP="000B0837">
      <w:pPr>
        <w:pStyle w:val="ListParagraph"/>
        <w:tabs>
          <w:tab w:val="left" w:pos="567"/>
          <w:tab w:val="left" w:pos="6804"/>
        </w:tabs>
        <w:spacing w:after="0" w:line="240" w:lineRule="auto"/>
        <w:ind w:left="0" w:right="-2"/>
        <w:rPr>
          <w:rFonts w:ascii="TH SarabunPSK" w:hAnsi="TH SarabunPSK" w:cs="TH SarabunPSK"/>
          <w:b/>
          <w:bCs/>
          <w:sz w:val="32"/>
        </w:rPr>
      </w:pPr>
    </w:p>
    <w:p w:rsidR="0088386C" w:rsidRPr="00EB71B4" w:rsidRDefault="0088386C" w:rsidP="000B0837">
      <w:pPr>
        <w:pStyle w:val="ListParagraph"/>
        <w:tabs>
          <w:tab w:val="left" w:pos="567"/>
          <w:tab w:val="left" w:pos="6804"/>
        </w:tabs>
        <w:spacing w:after="0" w:line="240" w:lineRule="auto"/>
        <w:ind w:left="0" w:right="-2"/>
        <w:rPr>
          <w:rFonts w:ascii="TH SarabunPSK" w:hAnsi="TH SarabunPSK" w:cs="TH SarabunPSK"/>
          <w:b/>
          <w:bCs/>
          <w:sz w:val="32"/>
        </w:rPr>
      </w:pPr>
    </w:p>
    <w:p w:rsidR="0088386C" w:rsidRPr="00EB71B4" w:rsidRDefault="0088386C" w:rsidP="000B0837">
      <w:pPr>
        <w:pStyle w:val="ListParagraph"/>
        <w:tabs>
          <w:tab w:val="left" w:pos="567"/>
          <w:tab w:val="left" w:pos="6804"/>
        </w:tabs>
        <w:spacing w:after="0" w:line="240" w:lineRule="auto"/>
        <w:ind w:left="0" w:right="-2"/>
        <w:rPr>
          <w:rFonts w:ascii="TH SarabunPSK" w:hAnsi="TH SarabunPSK" w:cs="TH SarabunPSK"/>
          <w:b/>
          <w:bCs/>
          <w:sz w:val="32"/>
        </w:rPr>
      </w:pPr>
    </w:p>
    <w:p w:rsidR="0088386C" w:rsidRPr="00EB71B4" w:rsidRDefault="0088386C" w:rsidP="000B0837">
      <w:pPr>
        <w:pStyle w:val="ListParagraph"/>
        <w:tabs>
          <w:tab w:val="left" w:pos="567"/>
          <w:tab w:val="left" w:pos="6804"/>
        </w:tabs>
        <w:spacing w:after="0" w:line="240" w:lineRule="auto"/>
        <w:ind w:left="0" w:right="-2"/>
        <w:rPr>
          <w:rFonts w:ascii="TH SarabunPSK" w:hAnsi="TH SarabunPSK" w:cs="TH SarabunPSK" w:hint="cs"/>
          <w:b/>
          <w:bCs/>
          <w:sz w:val="32"/>
        </w:rPr>
      </w:pPr>
    </w:p>
    <w:tbl>
      <w:tblPr>
        <w:tblW w:w="0" w:type="auto"/>
        <w:tblInd w:w="108" w:type="dxa"/>
        <w:tblLook w:val="0000" w:firstRow="0" w:lastRow="0" w:firstColumn="0" w:lastColumn="0" w:noHBand="0" w:noVBand="0"/>
      </w:tblPr>
      <w:tblGrid>
        <w:gridCol w:w="1834"/>
        <w:gridCol w:w="123"/>
        <w:gridCol w:w="5142"/>
        <w:gridCol w:w="278"/>
        <w:gridCol w:w="1218"/>
        <w:gridCol w:w="324"/>
      </w:tblGrid>
      <w:tr w:rsidR="00E351AB" w:rsidRPr="00EB71B4" w:rsidTr="008D0772">
        <w:trPr>
          <w:trHeight w:val="285"/>
        </w:trPr>
        <w:tc>
          <w:tcPr>
            <w:tcW w:w="1957" w:type="dxa"/>
            <w:gridSpan w:val="2"/>
          </w:tcPr>
          <w:p w:rsidR="00E351AB" w:rsidRPr="00EB71B4" w:rsidRDefault="00E351AB" w:rsidP="008D0772">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lastRenderedPageBreak/>
              <w:t>M</w:t>
            </w:r>
            <w:r w:rsidR="006808BE" w:rsidRPr="00EB71B4">
              <w:rPr>
                <w:rFonts w:ascii="TH SarabunPSK" w:hAnsi="TH SarabunPSK" w:cs="TH SarabunPSK"/>
                <w:b/>
                <w:bCs/>
                <w:sz w:val="32"/>
              </w:rPr>
              <w:t>EE64</w:t>
            </w:r>
            <w:r w:rsidRPr="00EB71B4">
              <w:rPr>
                <w:rFonts w:ascii="TH SarabunPSK" w:hAnsi="TH SarabunPSK" w:cs="TH SarabunPSK"/>
                <w:b/>
                <w:bCs/>
                <w:sz w:val="32"/>
                <w:cs/>
              </w:rPr>
              <w:t>-</w:t>
            </w:r>
            <w:r w:rsidR="00FE47AA" w:rsidRPr="00EB71B4">
              <w:rPr>
                <w:rFonts w:ascii="TH SarabunPSK" w:hAnsi="TH SarabunPSK" w:cs="TH SarabunPSK"/>
                <w:b/>
                <w:bCs/>
                <w:sz w:val="32"/>
              </w:rPr>
              <w:t>331</w:t>
            </w:r>
          </w:p>
        </w:tc>
        <w:tc>
          <w:tcPr>
            <w:tcW w:w="5420" w:type="dxa"/>
            <w:gridSpan w:val="2"/>
          </w:tcPr>
          <w:p w:rsidR="00E351AB" w:rsidRPr="00EB71B4" w:rsidRDefault="00E351AB" w:rsidP="008D0772">
            <w:pPr>
              <w:autoSpaceDE w:val="0"/>
              <w:autoSpaceDN w:val="0"/>
              <w:adjustRightInd w:val="0"/>
              <w:rPr>
                <w:rFonts w:ascii="TH SarabunPSK" w:eastAsia="Calibri" w:hAnsi="TH SarabunPSK" w:cs="TH SarabunPSK"/>
              </w:rPr>
            </w:pPr>
            <w:r w:rsidRPr="00EB71B4">
              <w:rPr>
                <w:rFonts w:ascii="TH SarabunPSK" w:hAnsi="TH SarabunPSK" w:cs="TH SarabunPSK"/>
                <w:b/>
                <w:bCs/>
                <w:color w:val="000000"/>
                <w:cs/>
              </w:rPr>
              <w:t>การถ่ายเทความร้อน</w:t>
            </w:r>
          </w:p>
        </w:tc>
        <w:tc>
          <w:tcPr>
            <w:tcW w:w="1542" w:type="dxa"/>
            <w:gridSpan w:val="2"/>
          </w:tcPr>
          <w:p w:rsidR="00E351AB" w:rsidRPr="00EB71B4" w:rsidRDefault="00E351AB" w:rsidP="008D0772">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0</w:t>
            </w:r>
            <w:r w:rsidRPr="00EB71B4">
              <w:rPr>
                <w:rFonts w:ascii="TH SarabunPSK" w:hAnsi="TH SarabunPSK" w:cs="TH SarabunPSK"/>
                <w:b/>
                <w:bCs/>
                <w:sz w:val="32"/>
                <w:cs/>
              </w:rPr>
              <w:t>-</w:t>
            </w:r>
            <w:r w:rsidRPr="00EB71B4">
              <w:rPr>
                <w:rFonts w:ascii="TH SarabunPSK" w:hAnsi="TH SarabunPSK" w:cs="TH SarabunPSK"/>
                <w:b/>
                <w:bCs/>
                <w:sz w:val="32"/>
              </w:rPr>
              <w:t>8</w:t>
            </w:r>
            <w:r w:rsidRPr="00EB71B4">
              <w:rPr>
                <w:rFonts w:ascii="TH SarabunPSK" w:hAnsi="TH SarabunPSK" w:cs="TH SarabunPSK"/>
                <w:b/>
                <w:bCs/>
                <w:sz w:val="32"/>
                <w:cs/>
              </w:rPr>
              <w:t>)</w:t>
            </w:r>
          </w:p>
        </w:tc>
      </w:tr>
      <w:tr w:rsidR="00E351AB" w:rsidRPr="00EB71B4" w:rsidTr="008D0772">
        <w:trPr>
          <w:trHeight w:val="285"/>
        </w:trPr>
        <w:tc>
          <w:tcPr>
            <w:tcW w:w="1957" w:type="dxa"/>
            <w:gridSpan w:val="2"/>
          </w:tcPr>
          <w:p w:rsidR="00E351AB" w:rsidRPr="00EB71B4" w:rsidRDefault="00E351AB" w:rsidP="008D0772">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420" w:type="dxa"/>
            <w:gridSpan w:val="2"/>
          </w:tcPr>
          <w:p w:rsidR="00E351AB" w:rsidRPr="00EB71B4" w:rsidRDefault="00E351AB" w:rsidP="008D0772">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EB71B4">
              <w:rPr>
                <w:rFonts w:ascii="TH SarabunPSK" w:hAnsi="TH SarabunPSK" w:cs="TH SarabunPSK"/>
                <w:b/>
                <w:bCs/>
                <w:color w:val="000000"/>
                <w:sz w:val="32"/>
              </w:rPr>
              <w:t>Heat Transfer</w:t>
            </w:r>
          </w:p>
        </w:tc>
        <w:tc>
          <w:tcPr>
            <w:tcW w:w="1542" w:type="dxa"/>
            <w:gridSpan w:val="2"/>
          </w:tcPr>
          <w:p w:rsidR="00E351AB" w:rsidRPr="00EB71B4" w:rsidRDefault="00E351AB" w:rsidP="008D0772">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E351AB" w:rsidRPr="00EB71B4" w:rsidTr="008D0772">
        <w:trPr>
          <w:trHeight w:val="285"/>
        </w:trPr>
        <w:tc>
          <w:tcPr>
            <w:tcW w:w="1957" w:type="dxa"/>
            <w:gridSpan w:val="2"/>
          </w:tcPr>
          <w:p w:rsidR="00E351AB" w:rsidRPr="00EB71B4" w:rsidRDefault="00E351AB" w:rsidP="008D0772">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EB71B4">
              <w:rPr>
                <w:rFonts w:ascii="TH SarabunPSK" w:hAnsi="TH SarabunPSK" w:cs="TH SarabunPSK"/>
                <w:b/>
                <w:bCs/>
                <w:sz w:val="32"/>
                <w:cs/>
              </w:rPr>
              <w:t>รายวิชาบังคับก่อน:</w:t>
            </w:r>
          </w:p>
        </w:tc>
        <w:tc>
          <w:tcPr>
            <w:tcW w:w="6962" w:type="dxa"/>
            <w:gridSpan w:val="4"/>
          </w:tcPr>
          <w:p w:rsidR="00E351AB" w:rsidRPr="00EB71B4" w:rsidRDefault="009B4739" w:rsidP="008D0772">
            <w:pPr>
              <w:pStyle w:val="ListParagraph"/>
              <w:tabs>
                <w:tab w:val="left" w:pos="1418"/>
                <w:tab w:val="left" w:pos="1701"/>
                <w:tab w:val="left" w:pos="6804"/>
              </w:tabs>
              <w:spacing w:after="0" w:line="240" w:lineRule="auto"/>
              <w:ind w:left="0" w:right="-2"/>
              <w:rPr>
                <w:rFonts w:ascii="TH SarabunPSK" w:hAnsi="TH SarabunPSK" w:cs="TH SarabunPSK"/>
                <w:sz w:val="32"/>
                <w:cs/>
              </w:rPr>
            </w:pPr>
            <w:r w:rsidRPr="00EB71B4">
              <w:rPr>
                <w:rFonts w:ascii="TH SarabunPSK" w:hAnsi="TH SarabunPSK" w:cs="TH SarabunPSK"/>
                <w:sz w:val="32"/>
                <w:cs/>
              </w:rPr>
              <w:t>เป็นนักศึกษาที่ได้รับเกรดใดๆ (</w:t>
            </w:r>
            <w:r w:rsidRPr="00EB71B4">
              <w:rPr>
                <w:rFonts w:ascii="TH SarabunPSK" w:hAnsi="TH SarabunPSK" w:cs="TH SarabunPSK"/>
                <w:sz w:val="32"/>
              </w:rPr>
              <w:t xml:space="preserve">A </w:t>
            </w:r>
            <w:r w:rsidRPr="00EB71B4">
              <w:rPr>
                <w:rFonts w:ascii="TH SarabunPSK" w:hAnsi="TH SarabunPSK" w:cs="TH SarabunPSK"/>
                <w:sz w:val="32"/>
                <w:cs/>
              </w:rPr>
              <w:t xml:space="preserve">ถึง </w:t>
            </w:r>
            <w:r w:rsidRPr="00EB71B4">
              <w:rPr>
                <w:rFonts w:ascii="TH SarabunPSK" w:hAnsi="TH SarabunPSK" w:cs="TH SarabunPSK"/>
                <w:sz w:val="32"/>
              </w:rPr>
              <w:t xml:space="preserve">D) </w:t>
            </w:r>
            <w:r w:rsidRPr="00EB71B4">
              <w:rPr>
                <w:rFonts w:ascii="TH SarabunPSK" w:hAnsi="TH SarabunPSK" w:cs="TH SarabunPSK"/>
                <w:sz w:val="32"/>
                <w:cs/>
              </w:rPr>
              <w:t xml:space="preserve">จากรายวิชา </w:t>
            </w:r>
            <w:r w:rsidR="006D2B0E" w:rsidRPr="00EB71B4">
              <w:rPr>
                <w:rFonts w:ascii="TH SarabunPSK" w:hAnsi="TH SarabunPSK" w:cs="TH SarabunPSK"/>
                <w:sz w:val="32"/>
              </w:rPr>
              <w:t>CPE62</w:t>
            </w:r>
            <w:r w:rsidR="006D2B0E" w:rsidRPr="00EB71B4">
              <w:rPr>
                <w:rFonts w:ascii="TH SarabunPSK" w:hAnsi="TH SarabunPSK" w:cs="TH SarabunPSK"/>
                <w:sz w:val="32"/>
                <w:cs/>
              </w:rPr>
              <w:t>-</w:t>
            </w:r>
            <w:r w:rsidR="0001730D" w:rsidRPr="00EB71B4">
              <w:rPr>
                <w:rFonts w:ascii="TH SarabunPSK" w:hAnsi="TH SarabunPSK" w:cs="TH SarabunPSK"/>
                <w:sz w:val="32"/>
              </w:rPr>
              <w:t>20</w:t>
            </w:r>
            <w:r w:rsidR="0001730D" w:rsidRPr="00EB71B4">
              <w:rPr>
                <w:rFonts w:ascii="TH SarabunPSK" w:hAnsi="TH SarabunPSK" w:cs="TH SarabunPSK" w:hint="cs"/>
                <w:sz w:val="32"/>
                <w:cs/>
              </w:rPr>
              <w:t>2</w:t>
            </w:r>
            <w:r w:rsidR="00E351AB" w:rsidRPr="00EB71B4">
              <w:rPr>
                <w:rFonts w:ascii="TH SarabunPSK" w:hAnsi="TH SarabunPSK" w:cs="TH SarabunPSK"/>
                <w:sz w:val="32"/>
                <w:cs/>
              </w:rPr>
              <w:t xml:space="preserve"> </w:t>
            </w:r>
            <w:r w:rsidR="006D2B0E" w:rsidRPr="00EB71B4">
              <w:rPr>
                <w:rFonts w:ascii="TH SarabunPSK" w:hAnsi="TH SarabunPSK" w:cs="TH SarabunPSK" w:hint="cs"/>
                <w:sz w:val="32"/>
                <w:cs/>
              </w:rPr>
              <w:t>อุณหพลศาสตร์ 1</w:t>
            </w:r>
          </w:p>
        </w:tc>
      </w:tr>
      <w:tr w:rsidR="00E351AB" w:rsidRPr="00EB71B4" w:rsidTr="008D0772">
        <w:trPr>
          <w:trHeight w:val="285"/>
        </w:trPr>
        <w:tc>
          <w:tcPr>
            <w:tcW w:w="1957" w:type="dxa"/>
            <w:gridSpan w:val="2"/>
          </w:tcPr>
          <w:p w:rsidR="00E351AB" w:rsidRPr="00EB71B4" w:rsidRDefault="00E351AB" w:rsidP="008D0772">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pacing w:val="-4"/>
                <w:sz w:val="32"/>
              </w:rPr>
              <w:t>Prerequisite</w:t>
            </w:r>
            <w:r w:rsidRPr="00EB71B4">
              <w:rPr>
                <w:rFonts w:ascii="TH SarabunPSK" w:hAnsi="TH SarabunPSK" w:cs="TH SarabunPSK"/>
                <w:b/>
                <w:bCs/>
                <w:sz w:val="32"/>
                <w:cs/>
              </w:rPr>
              <w:t>:</w:t>
            </w:r>
          </w:p>
        </w:tc>
        <w:tc>
          <w:tcPr>
            <w:tcW w:w="6962" w:type="dxa"/>
            <w:gridSpan w:val="4"/>
          </w:tcPr>
          <w:p w:rsidR="00E351AB" w:rsidRPr="00EB71B4" w:rsidRDefault="009B4739" w:rsidP="008D0772">
            <w:pPr>
              <w:pStyle w:val="ListParagraph"/>
              <w:tabs>
                <w:tab w:val="left" w:pos="1418"/>
                <w:tab w:val="left" w:pos="1701"/>
                <w:tab w:val="left" w:pos="6804"/>
              </w:tabs>
              <w:spacing w:after="0" w:line="240" w:lineRule="auto"/>
              <w:ind w:left="0" w:right="-2"/>
              <w:rPr>
                <w:rFonts w:ascii="TH SarabunPSK" w:hAnsi="TH SarabunPSK" w:cs="TH SarabunPSK"/>
                <w:sz w:val="32"/>
              </w:rPr>
            </w:pPr>
            <w:r w:rsidRPr="00EB71B4">
              <w:rPr>
                <w:rFonts w:ascii="TH SarabunPSK" w:hAnsi="TH SarabunPSK" w:cs="TH SarabunPSK"/>
                <w:sz w:val="32"/>
              </w:rPr>
              <w:t xml:space="preserve">For students who have received a grade (A to D) from </w:t>
            </w:r>
            <w:r w:rsidR="006D2B0E" w:rsidRPr="00EB71B4">
              <w:rPr>
                <w:rFonts w:ascii="TH SarabunPSK" w:hAnsi="TH SarabunPSK" w:cs="TH SarabunPSK"/>
                <w:sz w:val="32"/>
              </w:rPr>
              <w:t>CPE62</w:t>
            </w:r>
            <w:r w:rsidR="006D2B0E" w:rsidRPr="00EB71B4">
              <w:rPr>
                <w:rFonts w:ascii="TH SarabunPSK" w:hAnsi="TH SarabunPSK" w:cs="TH SarabunPSK"/>
                <w:sz w:val="32"/>
                <w:cs/>
              </w:rPr>
              <w:t>-</w:t>
            </w:r>
            <w:r w:rsidR="0001730D" w:rsidRPr="00EB71B4">
              <w:rPr>
                <w:rFonts w:ascii="TH SarabunPSK" w:hAnsi="TH SarabunPSK" w:cs="TH SarabunPSK"/>
                <w:sz w:val="32"/>
              </w:rPr>
              <w:t>20</w:t>
            </w:r>
            <w:r w:rsidR="0001730D" w:rsidRPr="00EB71B4">
              <w:rPr>
                <w:rFonts w:ascii="TH SarabunPSK" w:hAnsi="TH SarabunPSK" w:cs="TH SarabunPSK" w:hint="cs"/>
                <w:sz w:val="32"/>
                <w:cs/>
              </w:rPr>
              <w:t>2</w:t>
            </w:r>
            <w:r w:rsidR="00E351AB" w:rsidRPr="00EB71B4">
              <w:rPr>
                <w:rFonts w:ascii="TH SarabunPSK" w:hAnsi="TH SarabunPSK" w:cs="TH SarabunPSK"/>
                <w:sz w:val="32"/>
                <w:cs/>
              </w:rPr>
              <w:t xml:space="preserve"> </w:t>
            </w:r>
            <w:r w:rsidR="002655D8" w:rsidRPr="00EB71B4">
              <w:rPr>
                <w:rFonts w:ascii="TH SarabunPSK" w:hAnsi="TH SarabunPSK" w:cs="TH SarabunPSK"/>
                <w:sz w:val="32"/>
              </w:rPr>
              <w:t>Thermodynamics I</w:t>
            </w:r>
          </w:p>
        </w:tc>
      </w:tr>
      <w:tr w:rsidR="00E351AB" w:rsidRPr="00EB71B4" w:rsidTr="008D0772">
        <w:trPr>
          <w:trHeight w:val="285"/>
        </w:trPr>
        <w:tc>
          <w:tcPr>
            <w:tcW w:w="8919" w:type="dxa"/>
            <w:gridSpan w:val="6"/>
          </w:tcPr>
          <w:p w:rsidR="00E351AB" w:rsidRPr="00EB71B4" w:rsidRDefault="00E351AB" w:rsidP="00444DA7">
            <w:pPr>
              <w:pStyle w:val="ListParagraph"/>
              <w:tabs>
                <w:tab w:val="left" w:pos="1418"/>
                <w:tab w:val="left" w:pos="1701"/>
                <w:tab w:val="left" w:pos="6804"/>
              </w:tabs>
              <w:spacing w:after="0" w:line="240" w:lineRule="auto"/>
              <w:ind w:left="0" w:right="-2" w:firstLine="1963"/>
              <w:jc w:val="thaiDistribute"/>
              <w:rPr>
                <w:rFonts w:ascii="TH SarabunPSK" w:hAnsi="TH SarabunPSK" w:cs="TH SarabunPSK"/>
                <w:b/>
                <w:sz w:val="32"/>
              </w:rPr>
            </w:pPr>
            <w:r w:rsidRPr="00EB71B4">
              <w:rPr>
                <w:rFonts w:ascii="TH SarabunPSK" w:eastAsia="BrowalliaNew-Bold" w:hAnsi="TH SarabunPSK" w:cs="TH SarabunPSK"/>
                <w:cs/>
              </w:rPr>
              <w:t>รายวิชานี้ประกอบด้วยหัวข้อต่อไปนี้</w:t>
            </w:r>
            <w:r w:rsidRPr="00EB71B4">
              <w:rPr>
                <w:rFonts w:ascii="TH SarabunPSK" w:eastAsia="BrowalliaNew-Bold" w:hAnsi="TH SarabunPSK" w:cs="TH SarabunPSK" w:hint="cs"/>
                <w:cs/>
              </w:rPr>
              <w:t xml:space="preserve"> </w:t>
            </w:r>
            <w:r w:rsidRPr="00EB71B4">
              <w:rPr>
                <w:rFonts w:ascii="TH SarabunPSK" w:eastAsia="Calibri" w:hAnsi="TH SarabunPSK" w:cs="TH SarabunPSK" w:hint="cs"/>
                <w:color w:val="000000"/>
                <w:cs/>
              </w:rPr>
              <w:t xml:space="preserve">ประเภทของการถ่ายเทความร้อน การนำ การพา การแผ่รังสี และการประยุกต์ใช้การถ่ายเทความร้อน อุปกรณ์แลกเปลี่ยนความร้อน การเพิ่มประสิทธิภาพการแลกเปลี่ยนความร้อน และยังรวมไปถึงหัวข้อของการเดือดและการควบแน่น  </w:t>
            </w:r>
          </w:p>
        </w:tc>
      </w:tr>
      <w:tr w:rsidR="00E351AB" w:rsidRPr="00EB71B4" w:rsidTr="008D0772">
        <w:trPr>
          <w:trHeight w:val="285"/>
        </w:trPr>
        <w:tc>
          <w:tcPr>
            <w:tcW w:w="8919" w:type="dxa"/>
            <w:gridSpan w:val="6"/>
          </w:tcPr>
          <w:p w:rsidR="00E351AB" w:rsidRPr="00EB71B4" w:rsidRDefault="00E351AB" w:rsidP="00444DA7">
            <w:pPr>
              <w:pStyle w:val="ListParagraph"/>
              <w:tabs>
                <w:tab w:val="left" w:pos="1418"/>
                <w:tab w:val="left" w:pos="1701"/>
                <w:tab w:val="left" w:pos="6804"/>
              </w:tabs>
              <w:spacing w:after="0" w:line="240" w:lineRule="auto"/>
              <w:ind w:left="0" w:right="-2" w:firstLine="1963"/>
              <w:jc w:val="thaiDistribute"/>
              <w:rPr>
                <w:rFonts w:ascii="TH SarabunPSK" w:hAnsi="TH SarabunPSK" w:cs="TH SarabunPSK"/>
                <w:bCs/>
                <w:sz w:val="32"/>
              </w:rPr>
            </w:pPr>
            <w:r w:rsidRPr="00EB71B4">
              <w:rPr>
                <w:rFonts w:ascii="TH SarabunPSK" w:hAnsi="TH SarabunPSK" w:cs="TH SarabunPSK"/>
                <w:sz w:val="32"/>
              </w:rPr>
              <w:t>This course includes the following topics</w:t>
            </w:r>
            <w:r w:rsidRPr="00EB71B4">
              <w:rPr>
                <w:rFonts w:ascii="TH SarabunPSK" w:hAnsi="TH SarabunPSK" w:cs="TH SarabunPSK"/>
                <w:sz w:val="32"/>
                <w:cs/>
              </w:rPr>
              <w:t xml:space="preserve">: </w:t>
            </w:r>
            <w:r w:rsidR="00D35D3D" w:rsidRPr="00EB71B4">
              <w:rPr>
                <w:rFonts w:ascii="TH SarabunPSK" w:hAnsi="TH SarabunPSK" w:cs="TH SarabunPSK"/>
                <w:sz w:val="32"/>
              </w:rPr>
              <w:t>m</w:t>
            </w:r>
            <w:r w:rsidRPr="00EB71B4">
              <w:rPr>
                <w:rFonts w:ascii="TH SarabunPSK" w:hAnsi="TH SarabunPSK" w:cs="TH SarabunPSK"/>
                <w:sz w:val="32"/>
              </w:rPr>
              <w:t>odes of heat transfer, conduction, convection, radiation and applications of heat transfer, heat exchangers and heat transfer enhancement</w:t>
            </w:r>
            <w:r w:rsidRPr="00EB71B4">
              <w:rPr>
                <w:rFonts w:ascii="TH SarabunPSK" w:hAnsi="TH SarabunPSK" w:cs="TH SarabunPSK"/>
                <w:sz w:val="32"/>
                <w:cs/>
              </w:rPr>
              <w:t xml:space="preserve">. </w:t>
            </w:r>
            <w:r w:rsidRPr="00EB71B4">
              <w:rPr>
                <w:rFonts w:ascii="TH SarabunPSK" w:hAnsi="TH SarabunPSK" w:cs="TH SarabunPSK"/>
                <w:sz w:val="32"/>
              </w:rPr>
              <w:t>It also includes the topic of boiling and condensation</w:t>
            </w:r>
            <w:r w:rsidRPr="00EB71B4">
              <w:rPr>
                <w:rFonts w:ascii="TH SarabunPSK" w:hAnsi="TH SarabunPSK" w:cs="TH SarabunPSK"/>
                <w:sz w:val="32"/>
                <w:cs/>
              </w:rPr>
              <w:t>.</w:t>
            </w:r>
          </w:p>
        </w:tc>
      </w:tr>
      <w:tr w:rsidR="002B5B32" w:rsidRPr="00EB71B4" w:rsidTr="002B5B32">
        <w:trPr>
          <w:trHeight w:val="285"/>
        </w:trPr>
        <w:tc>
          <w:tcPr>
            <w:tcW w:w="8919" w:type="dxa"/>
            <w:gridSpan w:val="6"/>
          </w:tcPr>
          <w:p w:rsidR="002B5B32" w:rsidRPr="00EB71B4" w:rsidRDefault="002B5B32" w:rsidP="003537B5">
            <w:pPr>
              <w:pStyle w:val="ListParagraph"/>
              <w:tabs>
                <w:tab w:val="left" w:pos="1418"/>
                <w:tab w:val="left" w:pos="1701"/>
                <w:tab w:val="left" w:pos="6804"/>
              </w:tabs>
              <w:spacing w:after="0" w:line="240" w:lineRule="auto"/>
              <w:ind w:left="0" w:right="-2"/>
              <w:jc w:val="thaiDistribute"/>
              <w:rPr>
                <w:rFonts w:ascii="TH SarabunPSK" w:hAnsi="TH SarabunPSK" w:cs="TH SarabunPSK"/>
                <w:bCs/>
                <w:sz w:val="32"/>
                <w:cs/>
              </w:rPr>
            </w:pPr>
          </w:p>
        </w:tc>
      </w:tr>
      <w:tr w:rsidR="002B5B32" w:rsidRPr="00EB71B4" w:rsidTr="003537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24" w:type="dxa"/>
          <w:trHeight w:val="285"/>
        </w:trPr>
        <w:tc>
          <w:tcPr>
            <w:tcW w:w="1834" w:type="dxa"/>
            <w:tcBorders>
              <w:top w:val="nil"/>
              <w:left w:val="nil"/>
              <w:bottom w:val="nil"/>
              <w:right w:val="nil"/>
            </w:tcBorders>
          </w:tcPr>
          <w:p w:rsidR="002B5B32" w:rsidRPr="00EB71B4" w:rsidRDefault="002B5B32" w:rsidP="003537B5">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MEE64</w:t>
            </w:r>
            <w:r w:rsidRPr="00EB71B4">
              <w:rPr>
                <w:rFonts w:ascii="TH SarabunPSK" w:hAnsi="TH SarabunPSK" w:cs="TH SarabunPSK"/>
                <w:b/>
                <w:bCs/>
                <w:sz w:val="32"/>
                <w:cs/>
              </w:rPr>
              <w:t>-</w:t>
            </w:r>
            <w:r w:rsidR="00E82A4D" w:rsidRPr="00EB71B4">
              <w:rPr>
                <w:rFonts w:ascii="TH SarabunPSK" w:hAnsi="TH SarabunPSK" w:cs="TH SarabunPSK"/>
                <w:b/>
                <w:bCs/>
                <w:sz w:val="32"/>
              </w:rPr>
              <w:t>3</w:t>
            </w:r>
            <w:r w:rsidR="00FE47AA" w:rsidRPr="00EB71B4">
              <w:rPr>
                <w:rFonts w:ascii="TH SarabunPSK" w:hAnsi="TH SarabunPSK" w:cs="TH SarabunPSK"/>
                <w:b/>
                <w:bCs/>
                <w:sz w:val="32"/>
              </w:rPr>
              <w:t>52</w:t>
            </w:r>
          </w:p>
        </w:tc>
        <w:tc>
          <w:tcPr>
            <w:tcW w:w="5265" w:type="dxa"/>
            <w:gridSpan w:val="2"/>
            <w:tcBorders>
              <w:top w:val="nil"/>
              <w:left w:val="nil"/>
              <w:bottom w:val="nil"/>
              <w:right w:val="nil"/>
            </w:tcBorders>
          </w:tcPr>
          <w:p w:rsidR="002B5B32" w:rsidRPr="00EB71B4" w:rsidRDefault="002B5B32" w:rsidP="003537B5">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hint="cs"/>
                <w:b/>
                <w:bCs/>
                <w:cs/>
              </w:rPr>
              <w:t>แมค</w:t>
            </w:r>
            <w:r w:rsidR="002D496C" w:rsidRPr="00EB71B4">
              <w:rPr>
                <w:rFonts w:ascii="TH SarabunPSK" w:hAnsi="TH SarabunPSK" w:cs="TH SarabunPSK" w:hint="cs"/>
                <w:b/>
                <w:bCs/>
                <w:cs/>
              </w:rPr>
              <w:t>คาทรอนิกส์และหุ่นยนต์</w:t>
            </w:r>
          </w:p>
        </w:tc>
        <w:tc>
          <w:tcPr>
            <w:tcW w:w="1496" w:type="dxa"/>
            <w:gridSpan w:val="2"/>
            <w:tcBorders>
              <w:top w:val="nil"/>
              <w:left w:val="nil"/>
              <w:bottom w:val="nil"/>
              <w:right w:val="nil"/>
            </w:tcBorders>
          </w:tcPr>
          <w:p w:rsidR="002B5B32" w:rsidRPr="00EB71B4" w:rsidRDefault="002B5B32" w:rsidP="003537B5">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0</w:t>
            </w:r>
            <w:r w:rsidRPr="00EB71B4">
              <w:rPr>
                <w:rFonts w:ascii="TH SarabunPSK" w:hAnsi="TH SarabunPSK" w:cs="TH SarabunPSK"/>
                <w:b/>
                <w:bCs/>
                <w:sz w:val="32"/>
                <w:cs/>
              </w:rPr>
              <w:t>-</w:t>
            </w:r>
            <w:r w:rsidRPr="00EB71B4">
              <w:rPr>
                <w:rFonts w:ascii="TH SarabunPSK" w:hAnsi="TH SarabunPSK" w:cs="TH SarabunPSK"/>
                <w:b/>
                <w:bCs/>
                <w:sz w:val="32"/>
              </w:rPr>
              <w:t>8</w:t>
            </w:r>
            <w:r w:rsidRPr="00EB71B4">
              <w:rPr>
                <w:rFonts w:ascii="TH SarabunPSK" w:hAnsi="TH SarabunPSK" w:cs="TH SarabunPSK"/>
                <w:b/>
                <w:bCs/>
                <w:sz w:val="32"/>
                <w:cs/>
              </w:rPr>
              <w:t>)</w:t>
            </w:r>
          </w:p>
        </w:tc>
      </w:tr>
      <w:tr w:rsidR="002B5B32" w:rsidRPr="00EB71B4" w:rsidTr="003537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24" w:type="dxa"/>
          <w:trHeight w:val="285"/>
        </w:trPr>
        <w:tc>
          <w:tcPr>
            <w:tcW w:w="1834" w:type="dxa"/>
            <w:tcBorders>
              <w:top w:val="nil"/>
              <w:left w:val="nil"/>
              <w:bottom w:val="nil"/>
              <w:right w:val="nil"/>
            </w:tcBorders>
          </w:tcPr>
          <w:p w:rsidR="002B5B32" w:rsidRPr="00EB71B4" w:rsidRDefault="002B5B32" w:rsidP="003537B5">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265" w:type="dxa"/>
            <w:gridSpan w:val="2"/>
            <w:tcBorders>
              <w:top w:val="nil"/>
              <w:left w:val="nil"/>
              <w:bottom w:val="nil"/>
              <w:right w:val="nil"/>
            </w:tcBorders>
          </w:tcPr>
          <w:p w:rsidR="002B5B32" w:rsidRPr="00EB71B4" w:rsidRDefault="002D496C" w:rsidP="003537B5">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Mechatronics and Robotics</w:t>
            </w:r>
          </w:p>
        </w:tc>
        <w:tc>
          <w:tcPr>
            <w:tcW w:w="1496" w:type="dxa"/>
            <w:gridSpan w:val="2"/>
            <w:tcBorders>
              <w:top w:val="nil"/>
              <w:left w:val="nil"/>
              <w:bottom w:val="nil"/>
              <w:right w:val="nil"/>
            </w:tcBorders>
          </w:tcPr>
          <w:p w:rsidR="002B5B32" w:rsidRPr="00EB71B4" w:rsidRDefault="002B5B32" w:rsidP="003537B5">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2B5B32" w:rsidRPr="00EB71B4" w:rsidTr="003537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24" w:type="dxa"/>
          <w:trHeight w:val="285"/>
        </w:trPr>
        <w:tc>
          <w:tcPr>
            <w:tcW w:w="8595" w:type="dxa"/>
            <w:gridSpan w:val="5"/>
            <w:tcBorders>
              <w:top w:val="nil"/>
              <w:left w:val="nil"/>
              <w:bottom w:val="nil"/>
              <w:right w:val="nil"/>
            </w:tcBorders>
          </w:tcPr>
          <w:p w:rsidR="002B5B32" w:rsidRPr="00EB71B4" w:rsidRDefault="004A4BE5" w:rsidP="00444DA7">
            <w:pPr>
              <w:pStyle w:val="ListParagraph"/>
              <w:tabs>
                <w:tab w:val="left" w:pos="1418"/>
                <w:tab w:val="left" w:pos="1701"/>
                <w:tab w:val="left" w:pos="6804"/>
              </w:tabs>
              <w:spacing w:after="0" w:line="240" w:lineRule="auto"/>
              <w:ind w:left="0" w:right="-2" w:firstLine="1783"/>
              <w:jc w:val="thaiDistribute"/>
              <w:rPr>
                <w:rFonts w:ascii="TH SarabunPSK" w:hAnsi="TH SarabunPSK" w:cs="TH SarabunPSK"/>
                <w:sz w:val="32"/>
              </w:rPr>
            </w:pPr>
            <w:r w:rsidRPr="00EB71B4">
              <w:rPr>
                <w:rFonts w:ascii="TH SarabunPSK" w:eastAsia="BrowalliaNew-Bold" w:hAnsi="TH SarabunPSK" w:cs="TH SarabunPSK"/>
                <w:cs/>
              </w:rPr>
              <w:t>รายวิชานี้ประกอบด้วยหัวข้อต่อไปนี้</w:t>
            </w:r>
            <w:r w:rsidRPr="00EB71B4">
              <w:rPr>
                <w:rFonts w:ascii="TH SarabunPSK" w:eastAsia="BrowalliaNew-Bold" w:hAnsi="TH SarabunPSK" w:cs="TH SarabunPSK" w:hint="cs"/>
                <w:cs/>
              </w:rPr>
              <w:t xml:space="preserve"> </w:t>
            </w:r>
            <w:r w:rsidRPr="00EB71B4">
              <w:rPr>
                <w:rFonts w:ascii="TH SarabunPSK" w:hAnsi="TH SarabunPSK" w:cs="TH SarabunPSK" w:hint="cs"/>
                <w:cs/>
              </w:rPr>
              <w:t>การประยุกต์ใช้อิเล็กทรอนิกส์สำหรับแมคคาทรอนิกส์และหุ่นยนต์</w:t>
            </w:r>
            <w:r w:rsidRPr="00EB71B4">
              <w:rPr>
                <w:rFonts w:ascii="TH SarabunPSK" w:hAnsi="TH SarabunPSK" w:cs="TH SarabunPSK"/>
                <w:cs/>
              </w:rPr>
              <w:t xml:space="preserve"> </w:t>
            </w:r>
            <w:r w:rsidRPr="00EB71B4">
              <w:rPr>
                <w:rFonts w:ascii="TH SarabunPSK" w:hAnsi="TH SarabunPSK" w:cs="TH SarabunPSK" w:hint="cs"/>
                <w:cs/>
              </w:rPr>
              <w:t>การใช้</w:t>
            </w:r>
            <w:r w:rsidRPr="00EB71B4">
              <w:rPr>
                <w:rFonts w:ascii="TH SarabunPSK" w:hAnsi="TH SarabunPSK" w:cs="TH SarabunPSK"/>
                <w:cs/>
              </w:rPr>
              <w:t>ตัวรับรู้สัญญาณ</w:t>
            </w:r>
            <w:r w:rsidRPr="00EB71B4">
              <w:rPr>
                <w:rFonts w:ascii="TH SarabunPSK" w:hAnsi="TH SarabunPSK" w:cs="TH SarabunPSK" w:hint="cs"/>
                <w:cs/>
              </w:rPr>
              <w:t xml:space="preserve"> เครื่องมือวัดและการวัด</w:t>
            </w:r>
            <w:r w:rsidRPr="00EB71B4">
              <w:rPr>
                <w:rFonts w:ascii="TH SarabunPSK" w:hAnsi="TH SarabunPSK" w:cs="TH SarabunPSK"/>
                <w:cs/>
                <w:lang w:val="en-SG"/>
              </w:rPr>
              <w:t xml:space="preserve"> </w:t>
            </w:r>
            <w:r w:rsidRPr="00EB71B4">
              <w:rPr>
                <w:rFonts w:ascii="TH SarabunPSK" w:hAnsi="TH SarabunPSK" w:cs="TH SarabunPSK" w:hint="cs"/>
                <w:cs/>
                <w:lang w:val="en-SG"/>
              </w:rPr>
              <w:t>อุปกรณ์กระตุ้น ชิ้นส่วน</w:t>
            </w:r>
            <w:r w:rsidRPr="00EB71B4">
              <w:rPr>
                <w:rFonts w:ascii="TH SarabunPSK" w:hAnsi="TH SarabunPSK" w:cs="TH SarabunPSK"/>
                <w:cs/>
                <w:lang w:val="en-SG"/>
              </w:rPr>
              <w:t>ฮาร์ดแวร์</w:t>
            </w:r>
            <w:r w:rsidRPr="00EB71B4">
              <w:rPr>
                <w:rFonts w:ascii="TH SarabunPSK" w:hAnsi="TH SarabunPSK" w:cs="TH SarabunPSK" w:hint="cs"/>
                <w:cs/>
                <w:lang w:val="en-SG"/>
              </w:rPr>
              <w:t>สำหรับงาน</w:t>
            </w:r>
            <w:r w:rsidRPr="00EB71B4">
              <w:rPr>
                <w:rFonts w:ascii="TH SarabunPSK" w:hAnsi="TH SarabunPSK" w:cs="TH SarabunPSK"/>
                <w:cs/>
                <w:lang w:val="en-SG"/>
              </w:rPr>
              <w:t>แมคคาทรอนิกส์</w:t>
            </w:r>
            <w:r w:rsidRPr="00EB71B4">
              <w:rPr>
                <w:rFonts w:ascii="TH SarabunPSK" w:hAnsi="TH SarabunPSK" w:cs="TH SarabunPSK"/>
                <w:cs/>
              </w:rPr>
              <w:t xml:space="preserve"> </w:t>
            </w:r>
            <w:r w:rsidRPr="00EB71B4">
              <w:rPr>
                <w:rFonts w:ascii="TH SarabunPSK" w:hAnsi="TH SarabunPSK" w:cs="TH SarabunPSK" w:hint="cs"/>
                <w:cs/>
              </w:rPr>
              <w:t>สัญญาณ ระบบ และการควบคุม การเชื่อมต่อระหว่างคอมพิวเตอร์และระบบเครื่องกลไฟฟ้า</w:t>
            </w:r>
            <w:r w:rsidRPr="00EB71B4">
              <w:rPr>
                <w:rFonts w:ascii="TH SarabunPSK" w:hAnsi="TH SarabunPSK" w:cs="TH SarabunPSK"/>
                <w:szCs w:val="22"/>
                <w:cs/>
              </w:rPr>
              <w:t xml:space="preserve"> </w:t>
            </w:r>
            <w:r w:rsidRPr="00EB71B4">
              <w:rPr>
                <w:rFonts w:ascii="TH SarabunPSK" w:hAnsi="TH SarabunPSK" w:cs="TH SarabunPSK" w:hint="cs"/>
                <w:cs/>
              </w:rPr>
              <w:t>ระบบไฮโดรลิก ระบบนิวเมติก กา</w:t>
            </w:r>
            <w:r w:rsidR="00E960BE" w:rsidRPr="00EB71B4">
              <w:rPr>
                <w:rFonts w:ascii="TH SarabunPSK" w:hAnsi="TH SarabunPSK" w:cs="TH SarabunPSK" w:hint="cs"/>
                <w:cs/>
              </w:rPr>
              <w:t xml:space="preserve">รวิเคราะห์ </w:t>
            </w:r>
            <w:r w:rsidRPr="00EB71B4">
              <w:rPr>
                <w:rFonts w:ascii="TH SarabunPSK" w:hAnsi="TH SarabunPSK" w:cs="TH SarabunPSK" w:hint="cs"/>
                <w:cs/>
              </w:rPr>
              <w:t xml:space="preserve">ออกแบบและรวมศาสตร์ที่เกี่ยวข้องเพื่อนำไปสู่กระบวนการคิดค้นนวัตกรรมทาง </w:t>
            </w:r>
            <w:r w:rsidRPr="00EB71B4">
              <w:rPr>
                <w:rFonts w:ascii="TH SarabunPSK" w:hAnsi="TH SarabunPSK" w:cs="TH SarabunPSK"/>
                <w:cs/>
              </w:rPr>
              <w:t>แมคคาทรอนิกส์และหุ่นยนต์</w:t>
            </w:r>
          </w:p>
        </w:tc>
      </w:tr>
      <w:tr w:rsidR="002B5B32" w:rsidRPr="00EB71B4" w:rsidTr="003537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24" w:type="dxa"/>
          <w:trHeight w:val="285"/>
        </w:trPr>
        <w:tc>
          <w:tcPr>
            <w:tcW w:w="8595" w:type="dxa"/>
            <w:gridSpan w:val="5"/>
            <w:tcBorders>
              <w:top w:val="nil"/>
              <w:left w:val="nil"/>
              <w:bottom w:val="nil"/>
              <w:right w:val="nil"/>
            </w:tcBorders>
          </w:tcPr>
          <w:p w:rsidR="002B5B32" w:rsidRPr="00EB71B4" w:rsidRDefault="004A4BE5" w:rsidP="00444DA7">
            <w:pPr>
              <w:pStyle w:val="ListParagraph"/>
              <w:tabs>
                <w:tab w:val="left" w:pos="1418"/>
                <w:tab w:val="left" w:pos="1701"/>
                <w:tab w:val="left" w:pos="6804"/>
              </w:tabs>
              <w:spacing w:after="0" w:line="240" w:lineRule="auto"/>
              <w:ind w:left="0" w:right="-2" w:firstLine="1783"/>
              <w:jc w:val="thaiDistribute"/>
              <w:rPr>
                <w:rFonts w:ascii="TH SarabunPSK" w:hAnsi="TH SarabunPSK" w:cs="TH SarabunPSK"/>
                <w:sz w:val="32"/>
                <w:cs/>
              </w:rPr>
            </w:pPr>
            <w:r w:rsidRPr="00EB71B4">
              <w:rPr>
                <w:rFonts w:ascii="TH SarabunPSK" w:hAnsi="TH SarabunPSK" w:cs="TH SarabunPSK"/>
                <w:sz w:val="32"/>
              </w:rPr>
              <w:t>This course includes the following topics</w:t>
            </w:r>
            <w:r w:rsidRPr="00EB71B4">
              <w:rPr>
                <w:rFonts w:ascii="TH SarabunPSK" w:hAnsi="TH SarabunPSK" w:cs="TH SarabunPSK"/>
                <w:sz w:val="32"/>
                <w:cs/>
              </w:rPr>
              <w:t xml:space="preserve">: </w:t>
            </w:r>
            <w:r w:rsidRPr="00EB71B4">
              <w:rPr>
                <w:rFonts w:ascii="TH SarabunPSK" w:hAnsi="TH SarabunPSK" w:cs="TH SarabunPSK"/>
                <w:sz w:val="32"/>
              </w:rPr>
              <w:t>application of electronics</w:t>
            </w:r>
            <w:r w:rsidR="00E960BE" w:rsidRPr="00EB71B4">
              <w:rPr>
                <w:rFonts w:ascii="TH SarabunPSK" w:hAnsi="TH SarabunPSK" w:cs="TH SarabunPSK"/>
                <w:sz w:val="32"/>
              </w:rPr>
              <w:t xml:space="preserve"> to mechatronics and robots,</w:t>
            </w:r>
            <w:r w:rsidRPr="00EB71B4">
              <w:rPr>
                <w:rFonts w:ascii="TH SarabunPSK" w:hAnsi="TH SarabunPSK" w:cs="TH SarabunPSK"/>
                <w:sz w:val="32"/>
              </w:rPr>
              <w:t xml:space="preserve"> sensors</w:t>
            </w:r>
            <w:r w:rsidR="00E960BE" w:rsidRPr="00EB71B4">
              <w:rPr>
                <w:rFonts w:ascii="TH SarabunPSK" w:hAnsi="TH SarabunPSK" w:cs="TH SarabunPSK"/>
                <w:sz w:val="32"/>
              </w:rPr>
              <w:t>,</w:t>
            </w:r>
            <w:r w:rsidRPr="00EB71B4">
              <w:rPr>
                <w:rFonts w:ascii="TH SarabunPSK" w:hAnsi="TH SarabunPSK" w:cs="TH SarabunPSK"/>
                <w:sz w:val="32"/>
              </w:rPr>
              <w:t xml:space="preserve"> instrumentation and measurement</w:t>
            </w:r>
            <w:r w:rsidR="00E960BE" w:rsidRPr="00EB71B4">
              <w:rPr>
                <w:rFonts w:ascii="TH SarabunPSK" w:hAnsi="TH SarabunPSK" w:cs="TH SarabunPSK"/>
                <w:sz w:val="32"/>
              </w:rPr>
              <w:t>, actuating devices,</w:t>
            </w:r>
            <w:r w:rsidRPr="00EB71B4">
              <w:rPr>
                <w:rFonts w:ascii="TH SarabunPSK" w:hAnsi="TH SarabunPSK" w:cs="TH SarabunPSK"/>
                <w:sz w:val="32"/>
              </w:rPr>
              <w:t xml:space="preserve"> hardware com</w:t>
            </w:r>
            <w:r w:rsidR="00E960BE" w:rsidRPr="00EB71B4">
              <w:rPr>
                <w:rFonts w:ascii="TH SarabunPSK" w:hAnsi="TH SarabunPSK" w:cs="TH SarabunPSK"/>
                <w:sz w:val="32"/>
              </w:rPr>
              <w:t>ponents for mechatronics, signals, system and controls,</w:t>
            </w:r>
            <w:r w:rsidRPr="00EB71B4">
              <w:rPr>
                <w:rFonts w:ascii="TH SarabunPSK" w:hAnsi="TH SarabunPSK" w:cs="TH SarabunPSK"/>
                <w:sz w:val="32"/>
              </w:rPr>
              <w:t xml:space="preserve"> connectivity between compute</w:t>
            </w:r>
            <w:r w:rsidR="00E960BE" w:rsidRPr="00EB71B4">
              <w:rPr>
                <w:rFonts w:ascii="TH SarabunPSK" w:hAnsi="TH SarabunPSK" w:cs="TH SarabunPSK"/>
                <w:sz w:val="32"/>
              </w:rPr>
              <w:t>r and electromechanical systems,</w:t>
            </w:r>
            <w:r w:rsidRPr="00EB71B4">
              <w:rPr>
                <w:rFonts w:ascii="TH SarabunPSK" w:hAnsi="TH SarabunPSK" w:cs="TH SarabunPSK" w:hint="cs"/>
                <w:sz w:val="32"/>
                <w:cs/>
              </w:rPr>
              <w:t xml:space="preserve"> </w:t>
            </w:r>
            <w:r w:rsidRPr="00EB71B4">
              <w:rPr>
                <w:rFonts w:ascii="TH SarabunPSK" w:hAnsi="TH SarabunPSK" w:cs="TH SarabunPSK"/>
                <w:sz w:val="32"/>
              </w:rPr>
              <w:t>hydrau</w:t>
            </w:r>
            <w:r w:rsidR="00E960BE" w:rsidRPr="00EB71B4">
              <w:rPr>
                <w:rFonts w:ascii="TH SarabunPSK" w:hAnsi="TH SarabunPSK" w:cs="TH SarabunPSK"/>
                <w:sz w:val="32"/>
              </w:rPr>
              <w:t xml:space="preserve">lic system and pneumatic system, analysis and </w:t>
            </w:r>
            <w:r w:rsidRPr="00EB71B4">
              <w:rPr>
                <w:rFonts w:ascii="TH SarabunPSK" w:hAnsi="TH SarabunPSK" w:cs="TH SarabunPSK"/>
                <w:sz w:val="32"/>
              </w:rPr>
              <w:t>design</w:t>
            </w:r>
            <w:r w:rsidR="00E960BE" w:rsidRPr="00EB71B4">
              <w:rPr>
                <w:rFonts w:ascii="TH SarabunPSK" w:hAnsi="TH SarabunPSK" w:cs="TH SarabunPSK"/>
                <w:sz w:val="32"/>
              </w:rPr>
              <w:t xml:space="preserve"> as well as</w:t>
            </w:r>
            <w:r w:rsidRPr="00EB71B4">
              <w:rPr>
                <w:rFonts w:ascii="TH SarabunPSK" w:hAnsi="TH SarabunPSK" w:cs="TH SarabunPSK"/>
                <w:sz w:val="32"/>
              </w:rPr>
              <w:t xml:space="preserve"> integrating knowledge to build mechatronic and robotic innovation.</w:t>
            </w:r>
          </w:p>
        </w:tc>
      </w:tr>
    </w:tbl>
    <w:p w:rsidR="00942829" w:rsidRPr="00EB71B4" w:rsidRDefault="00942829" w:rsidP="000B0837">
      <w:pPr>
        <w:pStyle w:val="ListParagraph"/>
        <w:tabs>
          <w:tab w:val="left" w:pos="567"/>
          <w:tab w:val="left" w:pos="6804"/>
        </w:tabs>
        <w:spacing w:after="0" w:line="240" w:lineRule="auto"/>
        <w:ind w:left="0" w:right="-2"/>
        <w:rPr>
          <w:rFonts w:ascii="TH SarabunPSK" w:hAnsi="TH SarabunPSK" w:cs="TH SarabunPSK"/>
          <w:b/>
          <w:bCs/>
          <w:sz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4"/>
        <w:gridCol w:w="5265"/>
        <w:gridCol w:w="1496"/>
      </w:tblGrid>
      <w:tr w:rsidR="007F06B5" w:rsidRPr="00EB71B4" w:rsidTr="00C656C8">
        <w:trPr>
          <w:trHeight w:val="285"/>
        </w:trPr>
        <w:tc>
          <w:tcPr>
            <w:tcW w:w="1834" w:type="dxa"/>
            <w:tcBorders>
              <w:top w:val="nil"/>
              <w:left w:val="nil"/>
              <w:bottom w:val="nil"/>
              <w:right w:val="nil"/>
            </w:tcBorders>
          </w:tcPr>
          <w:p w:rsidR="007F06B5" w:rsidRPr="00EB71B4" w:rsidRDefault="007F06B5" w:rsidP="00C656C8">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MEE64</w:t>
            </w:r>
            <w:r w:rsidRPr="00EB71B4">
              <w:rPr>
                <w:rFonts w:ascii="TH SarabunPSK" w:hAnsi="TH SarabunPSK" w:cs="TH SarabunPSK"/>
                <w:b/>
                <w:bCs/>
                <w:sz w:val="32"/>
                <w:cs/>
              </w:rPr>
              <w:t>-</w:t>
            </w:r>
            <w:r w:rsidR="00045ED2" w:rsidRPr="00EB71B4">
              <w:rPr>
                <w:rFonts w:ascii="TH SarabunPSK" w:hAnsi="TH SarabunPSK" w:cs="TH SarabunPSK" w:hint="cs"/>
                <w:b/>
                <w:bCs/>
                <w:sz w:val="32"/>
                <w:cs/>
              </w:rPr>
              <w:t>3</w:t>
            </w:r>
            <w:r w:rsidR="00FE47AA" w:rsidRPr="00EB71B4">
              <w:rPr>
                <w:rFonts w:ascii="TH SarabunPSK" w:hAnsi="TH SarabunPSK" w:cs="TH SarabunPSK" w:hint="cs"/>
                <w:b/>
                <w:bCs/>
                <w:sz w:val="32"/>
                <w:cs/>
              </w:rPr>
              <w:t>53</w:t>
            </w:r>
          </w:p>
        </w:tc>
        <w:tc>
          <w:tcPr>
            <w:tcW w:w="5265" w:type="dxa"/>
            <w:tcBorders>
              <w:top w:val="nil"/>
              <w:left w:val="nil"/>
              <w:bottom w:val="nil"/>
              <w:right w:val="nil"/>
            </w:tcBorders>
          </w:tcPr>
          <w:p w:rsidR="007F06B5" w:rsidRPr="00EB71B4" w:rsidRDefault="007F06B5" w:rsidP="00C656C8">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EB71B4">
              <w:rPr>
                <w:rFonts w:ascii="TH SarabunPSK" w:hAnsi="TH SarabunPSK" w:cs="TH SarabunPSK" w:hint="cs"/>
                <w:b/>
                <w:bCs/>
                <w:cs/>
              </w:rPr>
              <w:t>ตัวกระตุ้นหุ่นยนต์และเซนเซอร์</w:t>
            </w:r>
          </w:p>
        </w:tc>
        <w:tc>
          <w:tcPr>
            <w:tcW w:w="1496" w:type="dxa"/>
            <w:tcBorders>
              <w:top w:val="nil"/>
              <w:left w:val="nil"/>
              <w:bottom w:val="nil"/>
              <w:right w:val="nil"/>
            </w:tcBorders>
          </w:tcPr>
          <w:p w:rsidR="007F06B5" w:rsidRPr="00EB71B4" w:rsidRDefault="007F06B5" w:rsidP="00C656C8">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0</w:t>
            </w:r>
            <w:r w:rsidRPr="00EB71B4">
              <w:rPr>
                <w:rFonts w:ascii="TH SarabunPSK" w:hAnsi="TH SarabunPSK" w:cs="TH SarabunPSK"/>
                <w:b/>
                <w:bCs/>
                <w:sz w:val="32"/>
                <w:cs/>
              </w:rPr>
              <w:t>-</w:t>
            </w:r>
            <w:r w:rsidRPr="00EB71B4">
              <w:rPr>
                <w:rFonts w:ascii="TH SarabunPSK" w:hAnsi="TH SarabunPSK" w:cs="TH SarabunPSK"/>
                <w:b/>
                <w:bCs/>
                <w:sz w:val="32"/>
              </w:rPr>
              <w:t>8</w:t>
            </w:r>
            <w:r w:rsidRPr="00EB71B4">
              <w:rPr>
                <w:rFonts w:ascii="TH SarabunPSK" w:hAnsi="TH SarabunPSK" w:cs="TH SarabunPSK"/>
                <w:b/>
                <w:bCs/>
                <w:sz w:val="32"/>
                <w:cs/>
              </w:rPr>
              <w:t>)</w:t>
            </w:r>
          </w:p>
        </w:tc>
      </w:tr>
      <w:tr w:rsidR="007F06B5" w:rsidRPr="00EB71B4" w:rsidTr="00C656C8">
        <w:trPr>
          <w:trHeight w:val="285"/>
        </w:trPr>
        <w:tc>
          <w:tcPr>
            <w:tcW w:w="1834" w:type="dxa"/>
            <w:tcBorders>
              <w:top w:val="nil"/>
              <w:left w:val="nil"/>
              <w:bottom w:val="nil"/>
              <w:right w:val="nil"/>
            </w:tcBorders>
          </w:tcPr>
          <w:p w:rsidR="007F06B5" w:rsidRPr="00EB71B4" w:rsidRDefault="007F06B5" w:rsidP="00C656C8">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265" w:type="dxa"/>
            <w:tcBorders>
              <w:top w:val="nil"/>
              <w:left w:val="nil"/>
              <w:bottom w:val="nil"/>
              <w:right w:val="nil"/>
            </w:tcBorders>
          </w:tcPr>
          <w:p w:rsidR="007F06B5" w:rsidRPr="00EB71B4" w:rsidRDefault="007F06B5" w:rsidP="00C656C8">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EB71B4">
              <w:rPr>
                <w:rFonts w:ascii="TH SarabunPSK" w:hAnsi="TH SarabunPSK" w:cs="TH SarabunPSK"/>
                <w:b/>
                <w:bCs/>
                <w:sz w:val="32"/>
              </w:rPr>
              <w:t xml:space="preserve">Robot Actuators and Sensors </w:t>
            </w:r>
          </w:p>
        </w:tc>
        <w:tc>
          <w:tcPr>
            <w:tcW w:w="1496" w:type="dxa"/>
            <w:tcBorders>
              <w:top w:val="nil"/>
              <w:left w:val="nil"/>
              <w:bottom w:val="nil"/>
              <w:right w:val="nil"/>
            </w:tcBorders>
          </w:tcPr>
          <w:p w:rsidR="007F06B5" w:rsidRPr="00EB71B4" w:rsidRDefault="007F06B5" w:rsidP="00C656C8">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7F06B5" w:rsidRPr="00EB71B4" w:rsidTr="00C656C8">
        <w:trPr>
          <w:trHeight w:val="285"/>
        </w:trPr>
        <w:tc>
          <w:tcPr>
            <w:tcW w:w="8595" w:type="dxa"/>
            <w:gridSpan w:val="3"/>
            <w:tcBorders>
              <w:top w:val="nil"/>
              <w:left w:val="nil"/>
              <w:bottom w:val="nil"/>
              <w:right w:val="nil"/>
            </w:tcBorders>
          </w:tcPr>
          <w:p w:rsidR="007F06B5" w:rsidRPr="00EB71B4" w:rsidRDefault="002275BE" w:rsidP="00C35C25">
            <w:pPr>
              <w:pStyle w:val="ListParagraph"/>
              <w:tabs>
                <w:tab w:val="left" w:pos="1418"/>
                <w:tab w:val="left" w:pos="1701"/>
                <w:tab w:val="left" w:pos="6804"/>
              </w:tabs>
              <w:spacing w:after="0" w:line="240" w:lineRule="auto"/>
              <w:ind w:left="0" w:right="-2" w:firstLine="1452"/>
              <w:jc w:val="thaiDistribute"/>
              <w:rPr>
                <w:rFonts w:ascii="TH SarabunPSK" w:hAnsi="TH SarabunPSK" w:cs="TH SarabunPSK"/>
                <w:sz w:val="32"/>
              </w:rPr>
            </w:pPr>
            <w:r w:rsidRPr="00EB71B4">
              <w:rPr>
                <w:rFonts w:ascii="TH SarabunPSK" w:eastAsia="BrowalliaNew-Bold" w:hAnsi="TH SarabunPSK" w:cs="TH SarabunPSK"/>
                <w:cs/>
              </w:rPr>
              <w:t>รายวิชานี้ประกอบด้วยหัวข้อต่อไปนี้</w:t>
            </w:r>
            <w:r w:rsidRPr="00EB71B4">
              <w:rPr>
                <w:rFonts w:ascii="TH SarabunPSK" w:eastAsia="BrowalliaNew-Bold" w:hAnsi="TH SarabunPSK" w:cs="TH SarabunPSK" w:hint="cs"/>
                <w:cs/>
              </w:rPr>
              <w:t xml:space="preserve"> ระบบ</w:t>
            </w:r>
            <w:r w:rsidRPr="00EB71B4">
              <w:rPr>
                <w:rFonts w:ascii="TH SarabunPSK" w:hAnsi="TH SarabunPSK" w:cs="TH SarabunPSK" w:hint="cs"/>
                <w:cs/>
              </w:rPr>
              <w:t xml:space="preserve">อิเล็กทรอนิกส์ที่ใช้งานกับหุ่นยนต์ทั้งพื้นฐานและขั้นประยุกต์ แบบจำลองและออกแบบระบบของหุ่นยนต์ การใช้งานของตัวกระตุ้น ตัวรับรู้สัญญาณและไมโครคอนโทรเลอร์ในการออกแบบทางแมคคาทรอนิกส์ หัวข้อที่ประกอบไปด้วยมอเตอร์ เช่น มอเตอร์กระแสสลับ มอเตอร์กระแสตรง และ มอเตอร์ทำงานเป็นจังหวะ โซลินอยด์ ตัวกระตุ้นสัญญาณขนาดเล็ก ตัวรับสัญญาณแบบตำแหน่ง </w:t>
            </w:r>
            <w:r w:rsidRPr="00EB71B4">
              <w:rPr>
                <w:rFonts w:ascii="TH SarabunPSK" w:hAnsi="TH SarabunPSK" w:cs="TH SarabunPSK"/>
                <w:sz w:val="32"/>
                <w:cs/>
              </w:rPr>
              <w:t>(</w:t>
            </w:r>
            <w:r w:rsidRPr="00EB71B4">
              <w:rPr>
                <w:rFonts w:ascii="TH SarabunPSK" w:hAnsi="TH SarabunPSK" w:cs="TH SarabunPSK" w:hint="cs"/>
                <w:cs/>
              </w:rPr>
              <w:t>เอ็นโคเดอร์</w:t>
            </w:r>
            <w:r w:rsidRPr="00EB71B4">
              <w:rPr>
                <w:rFonts w:ascii="TH SarabunPSK" w:hAnsi="TH SarabunPSK" w:cs="TH SarabunPSK"/>
              </w:rPr>
              <w:t xml:space="preserve">, </w:t>
            </w:r>
            <w:r w:rsidRPr="00EB71B4">
              <w:rPr>
                <w:rFonts w:ascii="TH SarabunPSK" w:hAnsi="TH SarabunPSK" w:cs="TH SarabunPSK" w:hint="cs"/>
                <w:cs/>
              </w:rPr>
              <w:t>โซน่า</w:t>
            </w:r>
            <w:r w:rsidRPr="00EB71B4">
              <w:rPr>
                <w:rFonts w:ascii="TH SarabunPSK" w:hAnsi="TH SarabunPSK" w:cs="TH SarabunPSK"/>
              </w:rPr>
              <w:t xml:space="preserve">, </w:t>
            </w:r>
            <w:r w:rsidRPr="00EB71B4">
              <w:rPr>
                <w:rFonts w:ascii="TH SarabunPSK" w:hAnsi="TH SarabunPSK" w:cs="TH SarabunPSK" w:hint="cs"/>
                <w:cs/>
              </w:rPr>
              <w:t>อินฟาเรด</w:t>
            </w:r>
            <w:r w:rsidRPr="00EB71B4">
              <w:rPr>
                <w:rFonts w:ascii="TH SarabunPSK" w:hAnsi="TH SarabunPSK" w:cs="TH SarabunPSK"/>
                <w:sz w:val="32"/>
                <w:cs/>
              </w:rPr>
              <w:t>)</w:t>
            </w:r>
            <w:r w:rsidRPr="00EB71B4">
              <w:rPr>
                <w:rFonts w:ascii="TH SarabunPSK" w:hAnsi="TH SarabunPSK" w:cs="TH SarabunPSK" w:hint="cs"/>
                <w:sz w:val="32"/>
                <w:cs/>
              </w:rPr>
              <w:t xml:space="preserve"> พรอกซิมิตี้ เซนเซอร์ </w:t>
            </w:r>
          </w:p>
        </w:tc>
      </w:tr>
      <w:tr w:rsidR="007F06B5" w:rsidRPr="00EB71B4" w:rsidTr="00C656C8">
        <w:trPr>
          <w:trHeight w:val="285"/>
        </w:trPr>
        <w:tc>
          <w:tcPr>
            <w:tcW w:w="8595" w:type="dxa"/>
            <w:gridSpan w:val="3"/>
            <w:tcBorders>
              <w:top w:val="nil"/>
              <w:left w:val="nil"/>
              <w:bottom w:val="nil"/>
              <w:right w:val="nil"/>
            </w:tcBorders>
          </w:tcPr>
          <w:p w:rsidR="007F06B5" w:rsidRPr="00EB71B4" w:rsidRDefault="002275BE" w:rsidP="00C35C25">
            <w:pPr>
              <w:pStyle w:val="ListParagraph"/>
              <w:tabs>
                <w:tab w:val="left" w:pos="1418"/>
                <w:tab w:val="left" w:pos="1701"/>
                <w:tab w:val="left" w:pos="6804"/>
              </w:tabs>
              <w:spacing w:after="0" w:line="240" w:lineRule="auto"/>
              <w:ind w:left="0" w:right="-2" w:firstLine="1452"/>
              <w:jc w:val="thaiDistribute"/>
              <w:rPr>
                <w:rFonts w:ascii="TH SarabunPSK" w:hAnsi="TH SarabunPSK" w:cs="TH SarabunPSK"/>
                <w:sz w:val="32"/>
                <w:cs/>
              </w:rPr>
            </w:pPr>
            <w:r w:rsidRPr="00EB71B4">
              <w:rPr>
                <w:rFonts w:ascii="TH SarabunPSK" w:hAnsi="TH SarabunPSK" w:cs="TH SarabunPSK"/>
                <w:sz w:val="32"/>
              </w:rPr>
              <w:t>This course includes the following topics</w:t>
            </w:r>
            <w:r w:rsidRPr="00EB71B4">
              <w:rPr>
                <w:rFonts w:ascii="TH SarabunPSK" w:hAnsi="TH SarabunPSK" w:cs="TH SarabunPSK"/>
                <w:sz w:val="32"/>
                <w:cs/>
              </w:rPr>
              <w:t xml:space="preserve">: </w:t>
            </w:r>
            <w:r w:rsidRPr="00EB71B4">
              <w:rPr>
                <w:rFonts w:ascii="TH SarabunPSK" w:hAnsi="TH SarabunPSK" w:cs="TH SarabunPSK"/>
                <w:sz w:val="32"/>
              </w:rPr>
              <w:t>basic and advanced electronics</w:t>
            </w:r>
            <w:r w:rsidRPr="00EB71B4">
              <w:rPr>
                <w:rFonts w:ascii="TH SarabunPSK" w:hAnsi="TH SarabunPSK" w:cs="TH SarabunPSK" w:hint="cs"/>
                <w:sz w:val="32"/>
                <w:cs/>
              </w:rPr>
              <w:t xml:space="preserve"> </w:t>
            </w:r>
            <w:r w:rsidRPr="00EB71B4">
              <w:rPr>
                <w:rFonts w:ascii="TH SarabunPSK" w:hAnsi="TH SarabunPSK" w:cs="TH SarabunPSK"/>
                <w:sz w:val="32"/>
              </w:rPr>
              <w:t>for robots, modeling and design robots, the use of actuators, sensors and</w:t>
            </w:r>
            <w:r w:rsidR="00C35C25" w:rsidRPr="00EB71B4">
              <w:rPr>
                <w:rFonts w:ascii="TH SarabunPSK" w:hAnsi="TH SarabunPSK" w:cs="TH SarabunPSK"/>
                <w:sz w:val="32"/>
              </w:rPr>
              <w:t xml:space="preserve"> microcontroller in mechatronic</w:t>
            </w:r>
            <w:r w:rsidRPr="00EB71B4">
              <w:rPr>
                <w:rFonts w:ascii="TH SarabunPSK" w:hAnsi="TH SarabunPSK" w:cs="TH SarabunPSK"/>
                <w:sz w:val="32"/>
              </w:rPr>
              <w:t xml:space="preserve"> design</w:t>
            </w:r>
            <w:r w:rsidRPr="00EB71B4">
              <w:rPr>
                <w:rFonts w:ascii="TH SarabunPSK" w:hAnsi="TH SarabunPSK" w:cs="TH SarabunPSK"/>
                <w:sz w:val="32"/>
                <w:cs/>
              </w:rPr>
              <w:t xml:space="preserve">. </w:t>
            </w:r>
            <w:r w:rsidR="00BE5A57" w:rsidRPr="00EB71B4">
              <w:rPr>
                <w:rFonts w:ascii="TH SarabunPSK" w:hAnsi="TH SarabunPSK" w:cs="TH SarabunPSK"/>
                <w:sz w:val="32"/>
              </w:rPr>
              <w:t>Topics include electric moto</w:t>
            </w:r>
            <w:r w:rsidRPr="00EB71B4">
              <w:rPr>
                <w:rFonts w:ascii="TH SarabunPSK" w:hAnsi="TH SarabunPSK" w:cs="TH SarabunPSK"/>
                <w:sz w:val="32"/>
              </w:rPr>
              <w:t>r</w:t>
            </w:r>
            <w:r w:rsidR="00BE5A57" w:rsidRPr="00EB71B4">
              <w:rPr>
                <w:rFonts w:ascii="TH SarabunPSK" w:hAnsi="TH SarabunPSK" w:cs="TH SarabunPSK"/>
                <w:sz w:val="32"/>
              </w:rPr>
              <w:t xml:space="preserve"> such as AC, DC and stepper motor</w:t>
            </w:r>
            <w:r w:rsidRPr="00EB71B4">
              <w:rPr>
                <w:rFonts w:ascii="TH SarabunPSK" w:hAnsi="TH SarabunPSK" w:cs="TH SarabunPSK"/>
                <w:sz w:val="32"/>
              </w:rPr>
              <w:t>, solenoids, micro</w:t>
            </w:r>
            <w:r w:rsidRPr="00EB71B4">
              <w:rPr>
                <w:rFonts w:ascii="TH SarabunPSK" w:hAnsi="TH SarabunPSK" w:cs="TH SarabunPSK"/>
                <w:sz w:val="32"/>
                <w:cs/>
              </w:rPr>
              <w:t>-</w:t>
            </w:r>
            <w:r w:rsidRPr="00EB71B4">
              <w:rPr>
                <w:rFonts w:ascii="TH SarabunPSK" w:hAnsi="TH SarabunPSK" w:cs="TH SarabunPSK"/>
                <w:sz w:val="32"/>
              </w:rPr>
              <w:t xml:space="preserve">actuator, position sensors </w:t>
            </w:r>
            <w:r w:rsidRPr="00EB71B4">
              <w:rPr>
                <w:rFonts w:ascii="TH SarabunPSK" w:hAnsi="TH SarabunPSK" w:cs="TH SarabunPSK"/>
                <w:sz w:val="32"/>
                <w:cs/>
              </w:rPr>
              <w:t>(</w:t>
            </w:r>
            <w:r w:rsidRPr="00EB71B4">
              <w:rPr>
                <w:rFonts w:ascii="TH SarabunPSK" w:hAnsi="TH SarabunPSK" w:cs="TH SarabunPSK"/>
                <w:sz w:val="32"/>
              </w:rPr>
              <w:t xml:space="preserve">Encoders, sonar, </w:t>
            </w:r>
            <w:r w:rsidRPr="00EB71B4">
              <w:rPr>
                <w:rFonts w:ascii="TH SarabunPSK" w:hAnsi="TH SarabunPSK" w:cs="TH SarabunPSK"/>
                <w:sz w:val="32"/>
              </w:rPr>
              <w:lastRenderedPageBreak/>
              <w:t>infrared</w:t>
            </w:r>
            <w:r w:rsidRPr="00EB71B4">
              <w:rPr>
                <w:rFonts w:ascii="TH SarabunPSK" w:hAnsi="TH SarabunPSK" w:cs="TH SarabunPSK"/>
                <w:sz w:val="32"/>
                <w:cs/>
              </w:rPr>
              <w:t>)</w:t>
            </w:r>
            <w:r w:rsidRPr="00EB71B4">
              <w:rPr>
                <w:rFonts w:ascii="TH SarabunPSK" w:hAnsi="TH SarabunPSK" w:cs="TH SarabunPSK"/>
                <w:sz w:val="32"/>
              </w:rPr>
              <w:t>, proximity sensor</w:t>
            </w:r>
            <w:r w:rsidR="00C35C25" w:rsidRPr="00EB71B4">
              <w:rPr>
                <w:rFonts w:ascii="TH SarabunPSK" w:hAnsi="TH SarabunPSK" w:cs="TH SarabunPSK"/>
                <w:sz w:val="32"/>
              </w:rPr>
              <w:t>.</w:t>
            </w:r>
            <w:r w:rsidRPr="00EB71B4">
              <w:rPr>
                <w:rFonts w:ascii="TH SarabunPSK" w:hAnsi="TH SarabunPSK" w:cs="TH SarabunPSK"/>
                <w:sz w:val="32"/>
              </w:rPr>
              <w:t xml:space="preserve"> </w:t>
            </w:r>
          </w:p>
        </w:tc>
      </w:tr>
    </w:tbl>
    <w:p w:rsidR="000E5977" w:rsidRPr="00EB71B4" w:rsidRDefault="000E5977" w:rsidP="000B0837">
      <w:pPr>
        <w:pStyle w:val="ListParagraph"/>
        <w:tabs>
          <w:tab w:val="left" w:pos="567"/>
          <w:tab w:val="left" w:pos="6804"/>
        </w:tabs>
        <w:spacing w:after="0" w:line="240" w:lineRule="auto"/>
        <w:ind w:left="0" w:right="-2"/>
        <w:rPr>
          <w:rFonts w:ascii="TH SarabunPSK" w:hAnsi="TH SarabunPSK" w:cs="TH SarabunPSK"/>
          <w:b/>
          <w:bCs/>
          <w:sz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4"/>
        <w:gridCol w:w="5265"/>
        <w:gridCol w:w="1496"/>
      </w:tblGrid>
      <w:tr w:rsidR="00CB10A2" w:rsidRPr="00EB71B4" w:rsidTr="008D0772">
        <w:trPr>
          <w:trHeight w:val="285"/>
        </w:trPr>
        <w:tc>
          <w:tcPr>
            <w:tcW w:w="1834" w:type="dxa"/>
            <w:tcBorders>
              <w:top w:val="nil"/>
              <w:left w:val="nil"/>
              <w:bottom w:val="nil"/>
              <w:right w:val="nil"/>
            </w:tcBorders>
          </w:tcPr>
          <w:p w:rsidR="00CB10A2" w:rsidRPr="00EB71B4" w:rsidRDefault="00CB10A2" w:rsidP="008D0772">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MEE6</w:t>
            </w:r>
            <w:r w:rsidR="006808BE" w:rsidRPr="00EB71B4">
              <w:rPr>
                <w:rFonts w:ascii="TH SarabunPSK" w:hAnsi="TH SarabunPSK" w:cs="TH SarabunPSK"/>
                <w:b/>
                <w:bCs/>
                <w:sz w:val="32"/>
              </w:rPr>
              <w:t>4</w:t>
            </w:r>
            <w:r w:rsidRPr="00EB71B4">
              <w:rPr>
                <w:rFonts w:ascii="TH SarabunPSK" w:hAnsi="TH SarabunPSK" w:cs="TH SarabunPSK"/>
                <w:b/>
                <w:bCs/>
                <w:sz w:val="32"/>
                <w:cs/>
              </w:rPr>
              <w:t>-</w:t>
            </w:r>
            <w:r w:rsidR="00FE47AA" w:rsidRPr="00EB71B4">
              <w:rPr>
                <w:rFonts w:ascii="TH SarabunPSK" w:hAnsi="TH SarabunPSK" w:cs="TH SarabunPSK"/>
                <w:b/>
                <w:bCs/>
                <w:sz w:val="32"/>
              </w:rPr>
              <w:t>321</w:t>
            </w:r>
          </w:p>
        </w:tc>
        <w:tc>
          <w:tcPr>
            <w:tcW w:w="5265" w:type="dxa"/>
            <w:tcBorders>
              <w:top w:val="nil"/>
              <w:left w:val="nil"/>
              <w:bottom w:val="nil"/>
              <w:right w:val="nil"/>
            </w:tcBorders>
          </w:tcPr>
          <w:p w:rsidR="00CB10A2" w:rsidRPr="00EB71B4" w:rsidRDefault="00CB10A2" w:rsidP="00CB10A2">
            <w:pPr>
              <w:autoSpaceDE w:val="0"/>
              <w:autoSpaceDN w:val="0"/>
              <w:adjustRightInd w:val="0"/>
              <w:rPr>
                <w:rFonts w:ascii="TH SarabunPSK" w:eastAsia="Calibri" w:hAnsi="TH SarabunPSK" w:cs="TH SarabunPSK"/>
                <w:b/>
                <w:bCs/>
              </w:rPr>
            </w:pPr>
            <w:r w:rsidRPr="00EB71B4">
              <w:rPr>
                <w:rFonts w:ascii="TH SarabunPSK" w:hAnsi="TH SarabunPSK" w:cs="TH SarabunPSK"/>
                <w:b/>
                <w:bCs/>
                <w:cs/>
              </w:rPr>
              <w:t>ระบบไฮดรอลิกและนิวเมติก</w:t>
            </w:r>
          </w:p>
        </w:tc>
        <w:tc>
          <w:tcPr>
            <w:tcW w:w="1496" w:type="dxa"/>
            <w:tcBorders>
              <w:top w:val="nil"/>
              <w:left w:val="nil"/>
              <w:bottom w:val="nil"/>
              <w:right w:val="nil"/>
            </w:tcBorders>
          </w:tcPr>
          <w:p w:rsidR="00CB10A2" w:rsidRPr="00EB71B4" w:rsidRDefault="00CB10A2" w:rsidP="008D0772">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rPr>
              <w:t>4</w:t>
            </w:r>
            <w:r w:rsidRPr="00EB71B4">
              <w:rPr>
                <w:rFonts w:ascii="TH SarabunPSK" w:hAnsi="TH SarabunPSK" w:cs="TH SarabunPSK"/>
                <w:b/>
                <w:bCs/>
                <w:sz w:val="32"/>
                <w:cs/>
              </w:rPr>
              <w:t>(</w:t>
            </w:r>
            <w:r w:rsidR="00661746" w:rsidRPr="00EB71B4">
              <w:rPr>
                <w:rFonts w:ascii="TH SarabunPSK" w:hAnsi="TH SarabunPSK" w:cs="TH SarabunPSK"/>
                <w:b/>
                <w:bCs/>
                <w:sz w:val="32"/>
              </w:rPr>
              <w:t>3</w:t>
            </w:r>
            <w:r w:rsidRPr="00EB71B4">
              <w:rPr>
                <w:rFonts w:ascii="TH SarabunPSK" w:hAnsi="TH SarabunPSK" w:cs="TH SarabunPSK"/>
                <w:b/>
                <w:bCs/>
                <w:sz w:val="32"/>
                <w:cs/>
              </w:rPr>
              <w:t>-</w:t>
            </w:r>
            <w:r w:rsidR="00661746" w:rsidRPr="00EB71B4">
              <w:rPr>
                <w:rFonts w:ascii="TH SarabunPSK" w:hAnsi="TH SarabunPSK" w:cs="TH SarabunPSK"/>
                <w:b/>
                <w:bCs/>
                <w:sz w:val="32"/>
              </w:rPr>
              <w:t>2</w:t>
            </w:r>
            <w:r w:rsidRPr="00EB71B4">
              <w:rPr>
                <w:rFonts w:ascii="TH SarabunPSK" w:hAnsi="TH SarabunPSK" w:cs="TH SarabunPSK"/>
                <w:b/>
                <w:bCs/>
                <w:sz w:val="32"/>
                <w:cs/>
              </w:rPr>
              <w:t>-</w:t>
            </w:r>
            <w:r w:rsidR="00661746" w:rsidRPr="00EB71B4">
              <w:rPr>
                <w:rFonts w:ascii="TH SarabunPSK" w:hAnsi="TH SarabunPSK" w:cs="TH SarabunPSK"/>
                <w:b/>
                <w:bCs/>
                <w:sz w:val="32"/>
              </w:rPr>
              <w:t>7</w:t>
            </w:r>
            <w:r w:rsidRPr="00EB71B4">
              <w:rPr>
                <w:rFonts w:ascii="TH SarabunPSK" w:hAnsi="TH SarabunPSK" w:cs="TH SarabunPSK"/>
                <w:b/>
                <w:bCs/>
                <w:sz w:val="32"/>
                <w:cs/>
              </w:rPr>
              <w:t>)</w:t>
            </w:r>
          </w:p>
        </w:tc>
      </w:tr>
      <w:tr w:rsidR="00CB10A2" w:rsidRPr="00EB71B4" w:rsidTr="008D0772">
        <w:trPr>
          <w:trHeight w:val="285"/>
        </w:trPr>
        <w:tc>
          <w:tcPr>
            <w:tcW w:w="1834" w:type="dxa"/>
            <w:tcBorders>
              <w:top w:val="nil"/>
              <w:left w:val="nil"/>
              <w:bottom w:val="nil"/>
              <w:right w:val="nil"/>
            </w:tcBorders>
          </w:tcPr>
          <w:p w:rsidR="00CB10A2" w:rsidRPr="00EB71B4" w:rsidRDefault="00CB10A2" w:rsidP="008D0772">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265" w:type="dxa"/>
            <w:tcBorders>
              <w:top w:val="nil"/>
              <w:left w:val="nil"/>
              <w:bottom w:val="nil"/>
              <w:right w:val="nil"/>
            </w:tcBorders>
          </w:tcPr>
          <w:p w:rsidR="00CB10A2" w:rsidRPr="00EB71B4" w:rsidRDefault="00CB10A2" w:rsidP="008D0772">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Hydraulic and Pneumatic Systems</w:t>
            </w:r>
          </w:p>
        </w:tc>
        <w:tc>
          <w:tcPr>
            <w:tcW w:w="1496" w:type="dxa"/>
            <w:tcBorders>
              <w:top w:val="nil"/>
              <w:left w:val="nil"/>
              <w:bottom w:val="nil"/>
              <w:right w:val="nil"/>
            </w:tcBorders>
          </w:tcPr>
          <w:p w:rsidR="00CB10A2" w:rsidRPr="00EB71B4" w:rsidRDefault="00CB10A2" w:rsidP="008D0772">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CB10A2" w:rsidRPr="00EB71B4" w:rsidTr="008D0772">
        <w:trPr>
          <w:trHeight w:val="285"/>
        </w:trPr>
        <w:tc>
          <w:tcPr>
            <w:tcW w:w="8595" w:type="dxa"/>
            <w:gridSpan w:val="3"/>
            <w:tcBorders>
              <w:top w:val="nil"/>
              <w:left w:val="nil"/>
              <w:bottom w:val="nil"/>
              <w:right w:val="nil"/>
            </w:tcBorders>
          </w:tcPr>
          <w:p w:rsidR="00CB10A2" w:rsidRPr="00EB71B4" w:rsidRDefault="00CB10A2" w:rsidP="008D0772">
            <w:pPr>
              <w:pStyle w:val="ListParagraph"/>
              <w:tabs>
                <w:tab w:val="left" w:pos="1418"/>
                <w:tab w:val="left" w:pos="1701"/>
                <w:tab w:val="left" w:pos="6804"/>
              </w:tabs>
              <w:spacing w:after="0" w:line="240" w:lineRule="auto"/>
              <w:ind w:left="0" w:right="-2" w:firstLine="1452"/>
              <w:jc w:val="thaiDistribute"/>
              <w:rPr>
                <w:rFonts w:ascii="TH SarabunPSK" w:hAnsi="TH SarabunPSK" w:cs="TH SarabunPSK"/>
                <w:sz w:val="32"/>
                <w:cs/>
              </w:rPr>
            </w:pPr>
            <w:r w:rsidRPr="00EB71B4">
              <w:rPr>
                <w:rFonts w:ascii="TH SarabunPSK" w:eastAsia="BrowalliaNew-Bold" w:hAnsi="TH SarabunPSK" w:cs="TH SarabunPSK"/>
                <w:cs/>
              </w:rPr>
              <w:t>รายวิชานี้ประกอบด้วยหัวข้อต่อไปนี้</w:t>
            </w:r>
            <w:r w:rsidRPr="00EB71B4">
              <w:rPr>
                <w:rFonts w:ascii="TH SarabunPSK" w:eastAsia="BrowalliaNew-Bold" w:hAnsi="TH SarabunPSK" w:cs="TH SarabunPSK" w:hint="cs"/>
                <w:cs/>
              </w:rPr>
              <w:t xml:space="preserve"> </w:t>
            </w:r>
            <w:r w:rsidRPr="00EB71B4">
              <w:rPr>
                <w:rFonts w:ascii="TH SarabunPSK" w:hAnsi="TH SarabunPSK" w:cs="TH SarabunPSK"/>
                <w:cs/>
              </w:rPr>
              <w:t>หลักการทำงานพื้นฐานของระบบไฮดรอลิกและนิวเมติก เงื่อนไขของการประยุกต์ใช้งาน ข้อดีและข้อเสียของระบบไฮดรอลิกและนิวเมติก คุณลักษณะการทำงานของระบบไฮดรอลิกและนิวเมติกในแ</w:t>
            </w:r>
            <w:r w:rsidR="00ED2C0F" w:rsidRPr="00EB71B4">
              <w:rPr>
                <w:rFonts w:ascii="TH SarabunPSK" w:hAnsi="TH SarabunPSK" w:cs="TH SarabunPSK"/>
                <w:cs/>
              </w:rPr>
              <w:t>นวหยุดนิ่งและเคลื่อนที่ อุปกรณ์</w:t>
            </w:r>
            <w:r w:rsidRPr="00EB71B4">
              <w:rPr>
                <w:rFonts w:ascii="TH SarabunPSK" w:hAnsi="TH SarabunPSK" w:cs="TH SarabunPSK"/>
                <w:cs/>
              </w:rPr>
              <w:t>ของระบบไฮดรอลิกและนิวเมติก ประสิทธิภาพการทำงานและการบำรุงรักษา</w:t>
            </w:r>
            <w:r w:rsidR="004E6680" w:rsidRPr="00EB71B4">
              <w:rPr>
                <w:rFonts w:ascii="TH SarabunPSK" w:hAnsi="TH SarabunPSK" w:cs="TH SarabunPSK" w:hint="cs"/>
                <w:cs/>
              </w:rPr>
              <w:t xml:space="preserve"> การควบคุมการทำงานของระบบที่ทันสมัย</w:t>
            </w:r>
            <w:r w:rsidR="004E6680" w:rsidRPr="00EB71B4">
              <w:rPr>
                <w:rFonts w:ascii="TH SarabunPSK" w:hAnsi="TH SarabunPSK" w:cs="TH SarabunPSK" w:hint="cs"/>
                <w:sz w:val="32"/>
                <w:cs/>
              </w:rPr>
              <w:t xml:space="preserve">จากการใช้คอมพิวเตอร์และซอฟต์แวร์ </w:t>
            </w:r>
          </w:p>
        </w:tc>
      </w:tr>
      <w:tr w:rsidR="00CB10A2" w:rsidRPr="00EB71B4" w:rsidTr="008D0772">
        <w:trPr>
          <w:trHeight w:val="285"/>
        </w:trPr>
        <w:tc>
          <w:tcPr>
            <w:tcW w:w="8595" w:type="dxa"/>
            <w:gridSpan w:val="3"/>
            <w:tcBorders>
              <w:top w:val="nil"/>
              <w:left w:val="nil"/>
              <w:bottom w:val="nil"/>
              <w:right w:val="nil"/>
            </w:tcBorders>
          </w:tcPr>
          <w:p w:rsidR="00CB10A2" w:rsidRPr="00EB71B4" w:rsidRDefault="00CB10A2" w:rsidP="008D0772">
            <w:pPr>
              <w:pStyle w:val="ListParagraph"/>
              <w:tabs>
                <w:tab w:val="left" w:pos="1418"/>
                <w:tab w:val="left" w:pos="1701"/>
                <w:tab w:val="left" w:pos="6804"/>
              </w:tabs>
              <w:spacing w:after="0" w:line="240" w:lineRule="auto"/>
              <w:ind w:left="0" w:right="-2" w:firstLine="1452"/>
              <w:jc w:val="thaiDistribute"/>
              <w:rPr>
                <w:rFonts w:ascii="TH SarabunPSK" w:hAnsi="TH SarabunPSK" w:cs="TH SarabunPSK"/>
                <w:sz w:val="32"/>
                <w:cs/>
              </w:rPr>
            </w:pPr>
            <w:r w:rsidRPr="00EB71B4">
              <w:rPr>
                <w:rFonts w:ascii="TH SarabunPSK" w:hAnsi="TH SarabunPSK" w:cs="TH SarabunPSK"/>
                <w:sz w:val="32"/>
              </w:rPr>
              <w:t>This course includes the following topics</w:t>
            </w:r>
            <w:r w:rsidRPr="00EB71B4">
              <w:rPr>
                <w:rFonts w:ascii="TH SarabunPSK" w:hAnsi="TH SarabunPSK" w:cs="TH SarabunPSK"/>
                <w:sz w:val="32"/>
                <w:cs/>
              </w:rPr>
              <w:t>:</w:t>
            </w:r>
            <w:r w:rsidRPr="00EB71B4">
              <w:rPr>
                <w:rFonts w:ascii="TH SarabunPSK" w:hAnsi="TH SarabunPSK" w:cs="TH SarabunPSK"/>
                <w:sz w:val="32"/>
              </w:rPr>
              <w:t xml:space="preserve"> basic principles of hydraulic and pneumatic systems; conditions of application, advantages and disadvantages of hydraulic and pneumatic systems, characteristics for operation of hydraulic and pneumatic</w:t>
            </w:r>
            <w:r w:rsidRPr="00EB71B4">
              <w:rPr>
                <w:rFonts w:ascii="TH SarabunPSK" w:hAnsi="TH SarabunPSK" w:cs="TH SarabunPSK"/>
                <w:sz w:val="32"/>
                <w:cs/>
              </w:rPr>
              <w:t xml:space="preserve"> </w:t>
            </w:r>
            <w:r w:rsidRPr="00EB71B4">
              <w:rPr>
                <w:rFonts w:ascii="TH SarabunPSK" w:hAnsi="TH SarabunPSK" w:cs="TH SarabunPSK"/>
                <w:sz w:val="32"/>
              </w:rPr>
              <w:t>systems i</w:t>
            </w:r>
            <w:r w:rsidR="004E6680" w:rsidRPr="00EB71B4">
              <w:rPr>
                <w:rFonts w:ascii="TH SarabunPSK" w:hAnsi="TH SarabunPSK" w:cs="TH SarabunPSK"/>
                <w:sz w:val="32"/>
              </w:rPr>
              <w:t>n stationary and movement lines,</w:t>
            </w:r>
            <w:r w:rsidRPr="00EB71B4">
              <w:rPr>
                <w:rFonts w:ascii="TH SarabunPSK" w:hAnsi="TH SarabunPSK" w:cs="TH SarabunPSK"/>
                <w:sz w:val="32"/>
              </w:rPr>
              <w:t xml:space="preserve"> devices of hydraulic and pneumatic systems; efficiency of operation and maintenance</w:t>
            </w:r>
            <w:r w:rsidR="004E6680" w:rsidRPr="00EB71B4">
              <w:rPr>
                <w:rFonts w:ascii="TH SarabunPSK" w:hAnsi="TH SarabunPSK" w:cs="TH SarabunPSK"/>
                <w:sz w:val="32"/>
              </w:rPr>
              <w:t xml:space="preserve">, recent development in control hydraulic and pneumatic systems using computers and </w:t>
            </w:r>
            <w:r w:rsidR="00D66988" w:rsidRPr="00EB71B4">
              <w:rPr>
                <w:rFonts w:ascii="TH SarabunPSK" w:hAnsi="TH SarabunPSK" w:cs="TH SarabunPSK"/>
                <w:sz w:val="32"/>
              </w:rPr>
              <w:t>soft</w:t>
            </w:r>
            <w:r w:rsidR="004E6680" w:rsidRPr="00EB71B4">
              <w:rPr>
                <w:rFonts w:ascii="TH SarabunPSK" w:hAnsi="TH SarabunPSK" w:cs="TH SarabunPSK"/>
                <w:sz w:val="32"/>
              </w:rPr>
              <w:t>ware.</w:t>
            </w:r>
          </w:p>
        </w:tc>
      </w:tr>
      <w:tr w:rsidR="000A4EDB" w:rsidRPr="00EB71B4" w:rsidTr="008D0772">
        <w:trPr>
          <w:trHeight w:val="285"/>
        </w:trPr>
        <w:tc>
          <w:tcPr>
            <w:tcW w:w="8595" w:type="dxa"/>
            <w:gridSpan w:val="3"/>
            <w:tcBorders>
              <w:top w:val="nil"/>
              <w:left w:val="nil"/>
              <w:bottom w:val="nil"/>
              <w:right w:val="nil"/>
            </w:tcBorders>
          </w:tcPr>
          <w:p w:rsidR="000A4EDB" w:rsidRPr="00EB71B4" w:rsidRDefault="000A4EDB" w:rsidP="008D0772">
            <w:pPr>
              <w:pStyle w:val="ListParagraph"/>
              <w:tabs>
                <w:tab w:val="left" w:pos="1418"/>
                <w:tab w:val="left" w:pos="1701"/>
                <w:tab w:val="left" w:pos="6804"/>
              </w:tabs>
              <w:spacing w:after="0" w:line="240" w:lineRule="auto"/>
              <w:ind w:left="0" w:right="-2" w:firstLine="1452"/>
              <w:jc w:val="thaiDistribute"/>
              <w:rPr>
                <w:rFonts w:ascii="TH SarabunPSK" w:hAnsi="TH SarabunPSK" w:cs="TH SarabunPSK"/>
                <w:sz w:val="32"/>
              </w:rPr>
            </w:pPr>
          </w:p>
        </w:tc>
      </w:tr>
      <w:tr w:rsidR="000A4EDB" w:rsidRPr="00EB71B4" w:rsidTr="00EB5465">
        <w:trPr>
          <w:trHeight w:val="285"/>
        </w:trPr>
        <w:tc>
          <w:tcPr>
            <w:tcW w:w="1834" w:type="dxa"/>
            <w:tcBorders>
              <w:top w:val="nil"/>
              <w:left w:val="nil"/>
              <w:bottom w:val="nil"/>
              <w:right w:val="nil"/>
            </w:tcBorders>
          </w:tcPr>
          <w:p w:rsidR="000A4EDB" w:rsidRPr="00EB71B4" w:rsidRDefault="000A4EDB" w:rsidP="00EB5465">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MEE64</w:t>
            </w:r>
            <w:r w:rsidRPr="00EB71B4">
              <w:rPr>
                <w:rFonts w:ascii="TH SarabunPSK" w:hAnsi="TH SarabunPSK" w:cs="TH SarabunPSK"/>
                <w:b/>
                <w:bCs/>
                <w:sz w:val="32"/>
                <w:cs/>
              </w:rPr>
              <w:t>-</w:t>
            </w:r>
            <w:r w:rsidR="00F53219" w:rsidRPr="00EB71B4">
              <w:rPr>
                <w:rFonts w:ascii="TH SarabunPSK" w:hAnsi="TH SarabunPSK" w:cs="TH SarabunPSK"/>
                <w:b/>
                <w:bCs/>
                <w:sz w:val="32"/>
              </w:rPr>
              <w:t>354</w:t>
            </w:r>
          </w:p>
        </w:tc>
        <w:tc>
          <w:tcPr>
            <w:tcW w:w="5265" w:type="dxa"/>
            <w:tcBorders>
              <w:top w:val="nil"/>
              <w:left w:val="nil"/>
              <w:bottom w:val="nil"/>
              <w:right w:val="nil"/>
            </w:tcBorders>
          </w:tcPr>
          <w:p w:rsidR="000A4EDB" w:rsidRPr="00EB71B4" w:rsidRDefault="00CE6820" w:rsidP="00EB5465">
            <w:pPr>
              <w:autoSpaceDE w:val="0"/>
              <w:autoSpaceDN w:val="0"/>
              <w:adjustRightInd w:val="0"/>
              <w:rPr>
                <w:rFonts w:ascii="TH SarabunPSK" w:eastAsia="Calibri" w:hAnsi="TH SarabunPSK" w:cs="TH SarabunPSK"/>
                <w:b/>
                <w:bCs/>
              </w:rPr>
            </w:pPr>
            <w:r w:rsidRPr="00EB71B4">
              <w:rPr>
                <w:rFonts w:ascii="TH SarabunPSK" w:hAnsi="TH SarabunPSK" w:cs="TH SarabunPSK" w:hint="cs"/>
                <w:b/>
                <w:bCs/>
                <w:cs/>
              </w:rPr>
              <w:t>ดิจิทัลและไมโครคอนโทรลเลอร์</w:t>
            </w:r>
          </w:p>
        </w:tc>
        <w:tc>
          <w:tcPr>
            <w:tcW w:w="1496" w:type="dxa"/>
            <w:tcBorders>
              <w:top w:val="nil"/>
              <w:left w:val="nil"/>
              <w:bottom w:val="nil"/>
              <w:right w:val="nil"/>
            </w:tcBorders>
          </w:tcPr>
          <w:p w:rsidR="000A4EDB" w:rsidRPr="00EB71B4" w:rsidRDefault="000A4EDB" w:rsidP="00EB5465">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3</w:t>
            </w:r>
            <w:r w:rsidRPr="00EB71B4">
              <w:rPr>
                <w:rFonts w:ascii="TH SarabunPSK" w:hAnsi="TH SarabunPSK" w:cs="TH SarabunPSK"/>
                <w:b/>
                <w:bCs/>
                <w:sz w:val="32"/>
                <w:cs/>
              </w:rPr>
              <w:t>-</w:t>
            </w:r>
            <w:r w:rsidRPr="00EB71B4">
              <w:rPr>
                <w:rFonts w:ascii="TH SarabunPSK" w:hAnsi="TH SarabunPSK" w:cs="TH SarabunPSK"/>
                <w:b/>
                <w:bCs/>
                <w:sz w:val="32"/>
              </w:rPr>
              <w:t>2</w:t>
            </w:r>
            <w:r w:rsidRPr="00EB71B4">
              <w:rPr>
                <w:rFonts w:ascii="TH SarabunPSK" w:hAnsi="TH SarabunPSK" w:cs="TH SarabunPSK"/>
                <w:b/>
                <w:bCs/>
                <w:sz w:val="32"/>
                <w:cs/>
              </w:rPr>
              <w:t>-</w:t>
            </w:r>
            <w:r w:rsidRPr="00EB71B4">
              <w:rPr>
                <w:rFonts w:ascii="TH SarabunPSK" w:hAnsi="TH SarabunPSK" w:cs="TH SarabunPSK"/>
                <w:b/>
                <w:bCs/>
                <w:sz w:val="32"/>
              </w:rPr>
              <w:t>7</w:t>
            </w:r>
            <w:r w:rsidRPr="00EB71B4">
              <w:rPr>
                <w:rFonts w:ascii="TH SarabunPSK" w:hAnsi="TH SarabunPSK" w:cs="TH SarabunPSK"/>
                <w:b/>
                <w:bCs/>
                <w:sz w:val="32"/>
                <w:cs/>
              </w:rPr>
              <w:t>)</w:t>
            </w:r>
          </w:p>
        </w:tc>
      </w:tr>
      <w:tr w:rsidR="000A4EDB" w:rsidRPr="00EB71B4" w:rsidTr="00EB5465">
        <w:trPr>
          <w:trHeight w:val="285"/>
        </w:trPr>
        <w:tc>
          <w:tcPr>
            <w:tcW w:w="1834" w:type="dxa"/>
            <w:tcBorders>
              <w:top w:val="nil"/>
              <w:left w:val="nil"/>
              <w:bottom w:val="nil"/>
              <w:right w:val="nil"/>
            </w:tcBorders>
          </w:tcPr>
          <w:p w:rsidR="000A4EDB" w:rsidRPr="00EB71B4" w:rsidRDefault="000A4EDB" w:rsidP="00EB5465">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265" w:type="dxa"/>
            <w:tcBorders>
              <w:top w:val="nil"/>
              <w:left w:val="nil"/>
              <w:bottom w:val="nil"/>
              <w:right w:val="nil"/>
            </w:tcBorders>
          </w:tcPr>
          <w:p w:rsidR="000A4EDB" w:rsidRPr="00EB71B4" w:rsidRDefault="00CE6820" w:rsidP="00EB5465">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Digital and Microcontroller</w:t>
            </w:r>
          </w:p>
        </w:tc>
        <w:tc>
          <w:tcPr>
            <w:tcW w:w="1496" w:type="dxa"/>
            <w:tcBorders>
              <w:top w:val="nil"/>
              <w:left w:val="nil"/>
              <w:bottom w:val="nil"/>
              <w:right w:val="nil"/>
            </w:tcBorders>
          </w:tcPr>
          <w:p w:rsidR="000A4EDB" w:rsidRPr="00EB71B4" w:rsidRDefault="000A4EDB" w:rsidP="00EB5465">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0A4EDB" w:rsidRPr="00EB71B4" w:rsidTr="00EB5465">
        <w:trPr>
          <w:trHeight w:val="285"/>
        </w:trPr>
        <w:tc>
          <w:tcPr>
            <w:tcW w:w="8595" w:type="dxa"/>
            <w:gridSpan w:val="3"/>
            <w:tcBorders>
              <w:top w:val="nil"/>
              <w:left w:val="nil"/>
              <w:bottom w:val="nil"/>
              <w:right w:val="nil"/>
            </w:tcBorders>
          </w:tcPr>
          <w:p w:rsidR="000A4EDB" w:rsidRPr="00EB71B4" w:rsidRDefault="000A4EDB" w:rsidP="00444DA7">
            <w:pPr>
              <w:pStyle w:val="ListParagraph"/>
              <w:tabs>
                <w:tab w:val="left" w:pos="1418"/>
                <w:tab w:val="left" w:pos="1701"/>
                <w:tab w:val="left" w:pos="6804"/>
              </w:tabs>
              <w:spacing w:after="0" w:line="240" w:lineRule="auto"/>
              <w:ind w:left="0" w:right="-2" w:firstLine="1873"/>
              <w:jc w:val="thaiDistribute"/>
              <w:rPr>
                <w:rFonts w:ascii="TH SarabunPSK" w:hAnsi="TH SarabunPSK" w:cs="TH SarabunPSK"/>
                <w:sz w:val="32"/>
              </w:rPr>
            </w:pPr>
            <w:r w:rsidRPr="00EB71B4">
              <w:rPr>
                <w:rFonts w:ascii="TH SarabunPSK" w:eastAsia="BrowalliaNew-Bold" w:hAnsi="TH SarabunPSK" w:cs="TH SarabunPSK"/>
                <w:cs/>
              </w:rPr>
              <w:t>รายวิชานี้ประกอบด้วยหัวข้อต่อไปนี้</w:t>
            </w:r>
            <w:r w:rsidRPr="00EB71B4">
              <w:rPr>
                <w:rFonts w:ascii="TH SarabunPSK" w:eastAsia="BrowalliaNew-Bold" w:hAnsi="TH SarabunPSK" w:cs="TH SarabunPSK" w:hint="cs"/>
                <w:cs/>
              </w:rPr>
              <w:t xml:space="preserve"> </w:t>
            </w:r>
            <w:r w:rsidRPr="00EB71B4">
              <w:rPr>
                <w:rFonts w:ascii="TH SarabunPSK" w:hAnsi="TH SarabunPSK" w:cs="TH SarabunPSK"/>
                <w:sz w:val="32"/>
                <w:cs/>
              </w:rPr>
              <w:t xml:space="preserve">ความรู้เบื้องต้นเกี่ยวกับการออกแบบวงจรดิจิตอลอิเล็กทรอนิกส์ ทั้งในส่วนของคอมบิเนชั่นลอจิกและซีเควนเชียลลอจิก ระบบตัวเลข ลอจิกเกต </w:t>
            </w:r>
            <w:r w:rsidR="00FE7284" w:rsidRPr="00EB71B4">
              <w:rPr>
                <w:rFonts w:ascii="TH SarabunPSK" w:hAnsi="TH SarabunPSK" w:cs="TH SarabunPSK" w:hint="cs"/>
                <w:sz w:val="32"/>
                <w:cs/>
              </w:rPr>
              <w:t>พีชคณิต</w:t>
            </w:r>
            <w:r w:rsidR="00FE7284" w:rsidRPr="00EB71B4">
              <w:rPr>
                <w:rFonts w:ascii="TH SarabunPSK" w:hAnsi="TH SarabunPSK" w:cs="TH SarabunPSK"/>
                <w:sz w:val="32"/>
                <w:cs/>
              </w:rPr>
              <w:t>บูลีน</w:t>
            </w:r>
            <w:r w:rsidRPr="00EB71B4">
              <w:rPr>
                <w:rFonts w:ascii="TH SarabunPSK" w:hAnsi="TH SarabunPSK" w:cs="TH SarabunPSK"/>
                <w:sz w:val="32"/>
                <w:cs/>
              </w:rPr>
              <w:t xml:space="preserve"> ฟลิปฟลอป เคาน์เตอร์ และรีจิสเตอร์ เ</w:t>
            </w:r>
            <w:r w:rsidR="00FE7284" w:rsidRPr="00EB71B4">
              <w:rPr>
                <w:rFonts w:ascii="TH SarabunPSK" w:hAnsi="TH SarabunPSK" w:cs="TH SarabunPSK"/>
                <w:sz w:val="32"/>
                <w:cs/>
              </w:rPr>
              <w:t>ครื่องสถานะจำ</w:t>
            </w:r>
            <w:r w:rsidR="00FB0FC8" w:rsidRPr="00EB71B4">
              <w:rPr>
                <w:rFonts w:ascii="TH SarabunPSK" w:hAnsi="TH SarabunPSK" w:cs="TH SarabunPSK"/>
                <w:sz w:val="32"/>
                <w:cs/>
              </w:rPr>
              <w:t>กัด ออโตมาต้าเชิงกำ</w:t>
            </w:r>
            <w:r w:rsidRPr="00EB71B4">
              <w:rPr>
                <w:rFonts w:ascii="TH SarabunPSK" w:hAnsi="TH SarabunPSK" w:cs="TH SarabunPSK"/>
                <w:sz w:val="32"/>
                <w:cs/>
              </w:rPr>
              <w:t>หนด นิพจน์ปรกติ การเขียนโปรแกรมในไมโครคอนโทรลเลอร์เบื้องต้น</w:t>
            </w:r>
            <w:r w:rsidRPr="00EB71B4">
              <w:rPr>
                <w:rFonts w:ascii="TH SarabunPSK" w:hAnsi="TH SarabunPSK" w:cs="TH SarabunPSK" w:hint="cs"/>
                <w:sz w:val="32"/>
                <w:cs/>
              </w:rPr>
              <w:t xml:space="preserve">และแบบประยุกต์ </w:t>
            </w:r>
            <w:r w:rsidRPr="00EB71B4">
              <w:rPr>
                <w:rFonts w:ascii="TH SarabunPSK" w:hAnsi="TH SarabunPSK" w:cs="TH SarabunPSK"/>
                <w:sz w:val="32"/>
                <w:cs/>
              </w:rPr>
              <w:t>การเชื่อม</w:t>
            </w:r>
            <w:r w:rsidR="00397594" w:rsidRPr="00EB71B4">
              <w:rPr>
                <w:rFonts w:ascii="TH SarabunPSK" w:hAnsi="TH SarabunPSK" w:cs="TH SarabunPSK"/>
                <w:sz w:val="32"/>
                <w:cs/>
              </w:rPr>
              <w:t>ต่อไมโครคอนโทรเลอร์กับตัวรับ</w:t>
            </w:r>
            <w:r w:rsidR="00397594" w:rsidRPr="00EB71B4">
              <w:rPr>
                <w:rFonts w:ascii="TH SarabunPSK" w:hAnsi="TH SarabunPSK" w:cs="TH SarabunPSK" w:hint="cs"/>
                <w:sz w:val="32"/>
                <w:cs/>
              </w:rPr>
              <w:t>รู้สัญญาณ</w:t>
            </w:r>
            <w:r w:rsidR="00267E4A" w:rsidRPr="00EB71B4">
              <w:rPr>
                <w:rFonts w:ascii="TH SarabunPSK" w:hAnsi="TH SarabunPSK" w:cs="TH SarabunPSK"/>
                <w:sz w:val="32"/>
                <w:cs/>
              </w:rPr>
              <w:t>และตัวกระตุ้น</w:t>
            </w:r>
            <w:r w:rsidRPr="00EB71B4">
              <w:rPr>
                <w:rFonts w:ascii="TH SarabunPSK" w:hAnsi="TH SarabunPSK" w:cs="TH SarabunPSK"/>
                <w:sz w:val="32"/>
                <w:cs/>
              </w:rPr>
              <w:t>ต่างๆ เช่น โพเทนชิโอมิเตอร์</w:t>
            </w:r>
            <w:r w:rsidRPr="00EB71B4">
              <w:rPr>
                <w:rFonts w:ascii="TH SarabunPSK" w:hAnsi="TH SarabunPSK" w:cs="TH SarabunPSK" w:hint="cs"/>
                <w:sz w:val="32"/>
                <w:cs/>
              </w:rPr>
              <w:t xml:space="preserve"> </w:t>
            </w:r>
            <w:r w:rsidRPr="00EB71B4">
              <w:rPr>
                <w:rFonts w:ascii="TH SarabunPSK" w:hAnsi="TH SarabunPSK" w:cs="TH SarabunPSK"/>
                <w:sz w:val="32"/>
                <w:cs/>
              </w:rPr>
              <w:t>เสตรนเกจ เอ็นโค้ดเดอร์ หน่วยวัดความเฉื่อย ดีซีม</w:t>
            </w:r>
            <w:r w:rsidR="00267E4A" w:rsidRPr="00EB71B4">
              <w:rPr>
                <w:rFonts w:ascii="TH SarabunPSK" w:hAnsi="TH SarabunPSK" w:cs="TH SarabunPSK"/>
                <w:sz w:val="32"/>
                <w:cs/>
              </w:rPr>
              <w:t xml:space="preserve">อเตอร์ </w:t>
            </w:r>
            <w:r w:rsidRPr="00EB71B4">
              <w:rPr>
                <w:rFonts w:ascii="TH SarabunPSK" w:hAnsi="TH SarabunPSK" w:cs="TH SarabunPSK"/>
                <w:sz w:val="32"/>
                <w:cs/>
              </w:rPr>
              <w:t>การเชื่อมต่อแบบดิจิตอลและแบบอนาลอค การส่งข้อมูล</w:t>
            </w:r>
            <w:r w:rsidR="00267E4A" w:rsidRPr="00EB71B4">
              <w:rPr>
                <w:rFonts w:ascii="TH SarabunPSK" w:hAnsi="TH SarabunPSK" w:cs="TH SarabunPSK"/>
                <w:sz w:val="32"/>
                <w:cs/>
              </w:rPr>
              <w:t xml:space="preserve">แบบอนุกรม ไอแสควร์ซี และเอสพีไอ </w:t>
            </w:r>
            <w:r w:rsidRPr="00EB71B4">
              <w:rPr>
                <w:rFonts w:ascii="TH SarabunPSK" w:hAnsi="TH SarabunPSK" w:cs="TH SarabunPSK"/>
                <w:sz w:val="32"/>
                <w:cs/>
              </w:rPr>
              <w:t>การอินเตอร์รัพท์แบบใช้ตัวจับเวลาและภายนอก การออกแบบพฤติกรรมของระบบโดยใช้เครื่องสถานะจากัด</w:t>
            </w:r>
            <w:r w:rsidRPr="00EB71B4">
              <w:rPr>
                <w:rFonts w:ascii="TH SarabunPSK" w:hAnsi="TH SarabunPSK" w:cs="TH SarabunPSK" w:hint="cs"/>
                <w:sz w:val="32"/>
                <w:cs/>
              </w:rPr>
              <w:t xml:space="preserve"> หลักการของระบบฝังตัว</w:t>
            </w:r>
          </w:p>
        </w:tc>
      </w:tr>
      <w:tr w:rsidR="000A4EDB" w:rsidRPr="00EB71B4" w:rsidTr="00EB5465">
        <w:trPr>
          <w:trHeight w:val="285"/>
        </w:trPr>
        <w:tc>
          <w:tcPr>
            <w:tcW w:w="8595" w:type="dxa"/>
            <w:gridSpan w:val="3"/>
            <w:tcBorders>
              <w:top w:val="nil"/>
              <w:left w:val="nil"/>
              <w:bottom w:val="nil"/>
              <w:right w:val="nil"/>
            </w:tcBorders>
          </w:tcPr>
          <w:p w:rsidR="000A4EDB" w:rsidRPr="00EB71B4" w:rsidRDefault="000A4EDB" w:rsidP="00444DA7">
            <w:pPr>
              <w:pStyle w:val="ListParagraph"/>
              <w:tabs>
                <w:tab w:val="left" w:pos="1418"/>
                <w:tab w:val="left" w:pos="1701"/>
                <w:tab w:val="left" w:pos="6804"/>
              </w:tabs>
              <w:spacing w:after="0" w:line="240" w:lineRule="auto"/>
              <w:ind w:left="0" w:right="-2" w:firstLine="1873"/>
              <w:jc w:val="thaiDistribute"/>
              <w:rPr>
                <w:rFonts w:ascii="TH SarabunPSK" w:hAnsi="TH SarabunPSK" w:cs="TH SarabunPSK"/>
                <w:sz w:val="32"/>
                <w:cs/>
              </w:rPr>
            </w:pPr>
            <w:r w:rsidRPr="00EB71B4">
              <w:rPr>
                <w:rFonts w:ascii="TH SarabunPSK" w:hAnsi="TH SarabunPSK" w:cs="TH SarabunPSK"/>
                <w:sz w:val="32"/>
              </w:rPr>
              <w:t>This course includes the following topics</w:t>
            </w:r>
            <w:r w:rsidRPr="00EB71B4">
              <w:rPr>
                <w:rFonts w:ascii="TH SarabunPSK" w:hAnsi="TH SarabunPSK" w:cs="TH SarabunPSK"/>
                <w:sz w:val="32"/>
                <w:cs/>
              </w:rPr>
              <w:t xml:space="preserve">: </w:t>
            </w:r>
            <w:r w:rsidRPr="00EB71B4">
              <w:rPr>
                <w:rFonts w:ascii="TH SarabunPSK" w:hAnsi="TH SarabunPSK" w:cs="TH SarabunPSK"/>
                <w:sz w:val="32"/>
              </w:rPr>
              <w:t>Basic digital circuit designs on both combination</w:t>
            </w:r>
            <w:r w:rsidR="00FE7284" w:rsidRPr="00EB71B4">
              <w:rPr>
                <w:rFonts w:ascii="TH SarabunPSK" w:hAnsi="TH SarabunPSK" w:cs="TH SarabunPSK"/>
                <w:sz w:val="32"/>
              </w:rPr>
              <w:t xml:space="preserve"> and sequential logics</w:t>
            </w:r>
            <w:r w:rsidR="00BE5A57" w:rsidRPr="00EB71B4">
              <w:rPr>
                <w:rFonts w:ascii="TH SarabunPSK" w:hAnsi="TH SarabunPSK" w:cs="TH SarabunPSK"/>
                <w:sz w:val="32"/>
              </w:rPr>
              <w:t>, number systems, logic gates, B</w:t>
            </w:r>
            <w:r w:rsidR="00FE7284" w:rsidRPr="00EB71B4">
              <w:rPr>
                <w:rFonts w:ascii="TH SarabunPSK" w:hAnsi="TH SarabunPSK" w:cs="TH SarabunPSK"/>
                <w:sz w:val="32"/>
              </w:rPr>
              <w:t>oolean algebra, flip-f</w:t>
            </w:r>
            <w:r w:rsidRPr="00EB71B4">
              <w:rPr>
                <w:rFonts w:ascii="TH SarabunPSK" w:hAnsi="TH SarabunPSK" w:cs="TH SarabunPSK"/>
                <w:sz w:val="32"/>
              </w:rPr>
              <w:t>lops, c</w:t>
            </w:r>
            <w:r w:rsidR="00FE7284" w:rsidRPr="00EB71B4">
              <w:rPr>
                <w:rFonts w:ascii="TH SarabunPSK" w:hAnsi="TH SarabunPSK" w:cs="TH SarabunPSK"/>
                <w:sz w:val="32"/>
              </w:rPr>
              <w:t>ounter, shift register, finite state m</w:t>
            </w:r>
            <w:r w:rsidRPr="00EB71B4">
              <w:rPr>
                <w:rFonts w:ascii="TH SarabunPSK" w:hAnsi="TH SarabunPSK" w:cs="TH SarabunPSK"/>
                <w:sz w:val="32"/>
              </w:rPr>
              <w:t>achine, deterministic finite automata, regular expression, introduction and application to microcontroller programming, methods for interfacing microcontrollers with sensors and actuators such as potentiometer, strain gauge, encoder,</w:t>
            </w:r>
            <w:r w:rsidR="00267E4A" w:rsidRPr="00EB71B4">
              <w:rPr>
                <w:rFonts w:ascii="TH SarabunPSK" w:hAnsi="TH SarabunPSK" w:cs="TH SarabunPSK"/>
                <w:sz w:val="32"/>
              </w:rPr>
              <w:t xml:space="preserve"> inertial measurement unit, DC m</w:t>
            </w:r>
            <w:r w:rsidRPr="00EB71B4">
              <w:rPr>
                <w:rFonts w:ascii="TH SarabunPSK" w:hAnsi="TH SarabunPSK" w:cs="TH SarabunPSK"/>
                <w:sz w:val="32"/>
              </w:rPr>
              <w:t>otor, digital and analog interfaces, serial communication, I2C and SPI, timer</w:t>
            </w:r>
            <w:r w:rsidR="00267E4A" w:rsidRPr="00EB71B4">
              <w:rPr>
                <w:rFonts w:ascii="TH SarabunPSK" w:hAnsi="TH SarabunPSK" w:cs="TH SarabunPSK"/>
                <w:sz w:val="32"/>
              </w:rPr>
              <w:t xml:space="preserve"> and external interrupt, </w:t>
            </w:r>
            <w:r w:rsidRPr="00EB71B4">
              <w:rPr>
                <w:rFonts w:ascii="TH SarabunPSK" w:hAnsi="TH SarabunPSK" w:cs="TH SarabunPSK"/>
                <w:sz w:val="32"/>
              </w:rPr>
              <w:t>design</w:t>
            </w:r>
            <w:r w:rsidR="00267E4A" w:rsidRPr="00EB71B4">
              <w:rPr>
                <w:rFonts w:ascii="TH SarabunPSK" w:hAnsi="TH SarabunPSK" w:cs="TH SarabunPSK"/>
                <w:sz w:val="32"/>
              </w:rPr>
              <w:t xml:space="preserve"> behavior of system </w:t>
            </w:r>
            <w:r w:rsidRPr="00EB71B4">
              <w:rPr>
                <w:rFonts w:ascii="TH SarabunPSK" w:hAnsi="TH SarabunPSK" w:cs="TH SarabunPSK"/>
                <w:sz w:val="32"/>
              </w:rPr>
              <w:t xml:space="preserve"> via finite state machine, principle of embedded system.</w:t>
            </w:r>
          </w:p>
        </w:tc>
      </w:tr>
    </w:tbl>
    <w:p w:rsidR="00015607" w:rsidRPr="00EB71B4" w:rsidRDefault="00015607" w:rsidP="000B0837">
      <w:pPr>
        <w:pStyle w:val="ListParagraph"/>
        <w:tabs>
          <w:tab w:val="left" w:pos="567"/>
          <w:tab w:val="left" w:pos="6804"/>
        </w:tabs>
        <w:spacing w:after="0" w:line="240" w:lineRule="auto"/>
        <w:ind w:left="0" w:right="-2"/>
        <w:rPr>
          <w:rFonts w:ascii="TH SarabunPSK" w:hAnsi="TH SarabunPSK" w:cs="TH SarabunPSK"/>
          <w:b/>
          <w:bCs/>
          <w:sz w:val="32"/>
        </w:rPr>
      </w:pPr>
    </w:p>
    <w:p w:rsidR="0088386C" w:rsidRPr="00EB71B4" w:rsidRDefault="0088386C" w:rsidP="000B0837">
      <w:pPr>
        <w:pStyle w:val="ListParagraph"/>
        <w:tabs>
          <w:tab w:val="left" w:pos="567"/>
          <w:tab w:val="left" w:pos="6804"/>
        </w:tabs>
        <w:spacing w:after="0" w:line="240" w:lineRule="auto"/>
        <w:ind w:left="0" w:right="-2"/>
        <w:rPr>
          <w:rFonts w:ascii="TH SarabunPSK" w:hAnsi="TH SarabunPSK" w:cs="TH SarabunPSK"/>
          <w:b/>
          <w:bCs/>
          <w:sz w:val="32"/>
        </w:rPr>
      </w:pPr>
    </w:p>
    <w:p w:rsidR="0088386C" w:rsidRPr="00EB71B4" w:rsidRDefault="0088386C" w:rsidP="000B0837">
      <w:pPr>
        <w:pStyle w:val="ListParagraph"/>
        <w:tabs>
          <w:tab w:val="left" w:pos="567"/>
          <w:tab w:val="left" w:pos="6804"/>
        </w:tabs>
        <w:spacing w:after="0" w:line="240" w:lineRule="auto"/>
        <w:ind w:left="0" w:right="-2"/>
        <w:rPr>
          <w:rFonts w:ascii="TH SarabunPSK" w:hAnsi="TH SarabunPSK" w:cs="TH SarabunPSK" w:hint="cs"/>
          <w:b/>
          <w:bCs/>
          <w:sz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4"/>
        <w:gridCol w:w="5265"/>
        <w:gridCol w:w="1496"/>
      </w:tblGrid>
      <w:tr w:rsidR="008612BA" w:rsidRPr="00EB71B4" w:rsidTr="008D0772">
        <w:trPr>
          <w:trHeight w:val="285"/>
        </w:trPr>
        <w:tc>
          <w:tcPr>
            <w:tcW w:w="1834" w:type="dxa"/>
            <w:tcBorders>
              <w:top w:val="nil"/>
              <w:left w:val="nil"/>
              <w:bottom w:val="nil"/>
              <w:right w:val="nil"/>
            </w:tcBorders>
          </w:tcPr>
          <w:p w:rsidR="008612BA" w:rsidRPr="00EB71B4" w:rsidRDefault="008612BA" w:rsidP="008D0772">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lastRenderedPageBreak/>
              <w:t>MEE6</w:t>
            </w:r>
            <w:r w:rsidR="006808BE" w:rsidRPr="00EB71B4">
              <w:rPr>
                <w:rFonts w:ascii="TH SarabunPSK" w:hAnsi="TH SarabunPSK" w:cs="TH SarabunPSK"/>
                <w:b/>
                <w:bCs/>
                <w:sz w:val="32"/>
              </w:rPr>
              <w:t>4</w:t>
            </w:r>
            <w:r w:rsidRPr="00EB71B4">
              <w:rPr>
                <w:rFonts w:ascii="TH SarabunPSK" w:hAnsi="TH SarabunPSK" w:cs="TH SarabunPSK"/>
                <w:b/>
                <w:bCs/>
                <w:sz w:val="32"/>
                <w:cs/>
              </w:rPr>
              <w:t>-</w:t>
            </w:r>
            <w:r w:rsidR="00F53219" w:rsidRPr="00EB71B4">
              <w:rPr>
                <w:rFonts w:ascii="TH SarabunPSK" w:hAnsi="TH SarabunPSK" w:cs="TH SarabunPSK"/>
                <w:b/>
                <w:bCs/>
                <w:sz w:val="32"/>
              </w:rPr>
              <w:t>362</w:t>
            </w:r>
          </w:p>
        </w:tc>
        <w:tc>
          <w:tcPr>
            <w:tcW w:w="5265" w:type="dxa"/>
            <w:tcBorders>
              <w:top w:val="nil"/>
              <w:left w:val="nil"/>
              <w:bottom w:val="nil"/>
              <w:right w:val="nil"/>
            </w:tcBorders>
          </w:tcPr>
          <w:p w:rsidR="008612BA" w:rsidRPr="00EB71B4" w:rsidRDefault="00144898" w:rsidP="008D0772">
            <w:pPr>
              <w:autoSpaceDE w:val="0"/>
              <w:autoSpaceDN w:val="0"/>
              <w:adjustRightInd w:val="0"/>
              <w:rPr>
                <w:rFonts w:ascii="TH SarabunPSK" w:eastAsia="Calibri" w:hAnsi="TH SarabunPSK" w:cs="TH SarabunPSK"/>
                <w:b/>
                <w:bCs/>
              </w:rPr>
            </w:pPr>
            <w:r w:rsidRPr="00EB71B4">
              <w:rPr>
                <w:rFonts w:ascii="TH SarabunPSK" w:hAnsi="TH SarabunPSK" w:cs="TH SarabunPSK" w:hint="cs"/>
                <w:b/>
                <w:bCs/>
                <w:cs/>
              </w:rPr>
              <w:t>คอมพิวเตอร์สำหรับระบบควบคุมอัตโนมัติและหุ่นยนต์</w:t>
            </w:r>
          </w:p>
        </w:tc>
        <w:tc>
          <w:tcPr>
            <w:tcW w:w="1496" w:type="dxa"/>
            <w:tcBorders>
              <w:top w:val="nil"/>
              <w:left w:val="nil"/>
              <w:bottom w:val="nil"/>
              <w:right w:val="nil"/>
            </w:tcBorders>
          </w:tcPr>
          <w:p w:rsidR="008612BA" w:rsidRPr="00EB71B4" w:rsidRDefault="000A4EDB" w:rsidP="008D0772">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rPr>
              <w:t>2</w:t>
            </w:r>
            <w:r w:rsidR="008612BA" w:rsidRPr="00EB71B4">
              <w:rPr>
                <w:rFonts w:ascii="TH SarabunPSK" w:hAnsi="TH SarabunPSK" w:cs="TH SarabunPSK"/>
                <w:b/>
                <w:bCs/>
                <w:sz w:val="32"/>
                <w:cs/>
              </w:rPr>
              <w:t>(</w:t>
            </w:r>
            <w:r w:rsidR="004E4C32" w:rsidRPr="00EB71B4">
              <w:rPr>
                <w:rFonts w:ascii="TH SarabunPSK" w:hAnsi="TH SarabunPSK" w:cs="TH SarabunPSK"/>
                <w:b/>
                <w:bCs/>
                <w:sz w:val="32"/>
              </w:rPr>
              <w:t>1</w:t>
            </w:r>
            <w:r w:rsidR="008612BA" w:rsidRPr="00EB71B4">
              <w:rPr>
                <w:rFonts w:ascii="TH SarabunPSK" w:hAnsi="TH SarabunPSK" w:cs="TH SarabunPSK"/>
                <w:b/>
                <w:bCs/>
                <w:sz w:val="32"/>
                <w:cs/>
              </w:rPr>
              <w:t>-</w:t>
            </w:r>
            <w:r w:rsidR="004E4C32" w:rsidRPr="00EB71B4">
              <w:rPr>
                <w:rFonts w:ascii="TH SarabunPSK" w:hAnsi="TH SarabunPSK" w:cs="TH SarabunPSK"/>
                <w:b/>
                <w:bCs/>
                <w:sz w:val="32"/>
              </w:rPr>
              <w:t>3</w:t>
            </w:r>
            <w:r w:rsidR="008612BA" w:rsidRPr="00EB71B4">
              <w:rPr>
                <w:rFonts w:ascii="TH SarabunPSK" w:hAnsi="TH SarabunPSK" w:cs="TH SarabunPSK"/>
                <w:b/>
                <w:bCs/>
                <w:sz w:val="32"/>
                <w:cs/>
              </w:rPr>
              <w:t>-</w:t>
            </w:r>
            <w:r w:rsidR="004E4C32" w:rsidRPr="00EB71B4">
              <w:rPr>
                <w:rFonts w:ascii="TH SarabunPSK" w:hAnsi="TH SarabunPSK" w:cs="TH SarabunPSK"/>
                <w:b/>
                <w:bCs/>
                <w:sz w:val="32"/>
              </w:rPr>
              <w:t>4</w:t>
            </w:r>
            <w:r w:rsidR="008612BA" w:rsidRPr="00EB71B4">
              <w:rPr>
                <w:rFonts w:ascii="TH SarabunPSK" w:hAnsi="TH SarabunPSK" w:cs="TH SarabunPSK"/>
                <w:b/>
                <w:bCs/>
                <w:sz w:val="32"/>
                <w:cs/>
              </w:rPr>
              <w:t>)</w:t>
            </w:r>
          </w:p>
        </w:tc>
      </w:tr>
      <w:tr w:rsidR="008612BA" w:rsidRPr="00EB71B4" w:rsidTr="008D0772">
        <w:trPr>
          <w:trHeight w:val="285"/>
        </w:trPr>
        <w:tc>
          <w:tcPr>
            <w:tcW w:w="1834" w:type="dxa"/>
            <w:tcBorders>
              <w:top w:val="nil"/>
              <w:left w:val="nil"/>
              <w:bottom w:val="nil"/>
              <w:right w:val="nil"/>
            </w:tcBorders>
          </w:tcPr>
          <w:p w:rsidR="008612BA" w:rsidRPr="00EB71B4" w:rsidRDefault="008612BA" w:rsidP="008D0772">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265" w:type="dxa"/>
            <w:tcBorders>
              <w:top w:val="nil"/>
              <w:left w:val="nil"/>
              <w:bottom w:val="nil"/>
              <w:right w:val="nil"/>
            </w:tcBorders>
          </w:tcPr>
          <w:p w:rsidR="008612BA" w:rsidRPr="00EB71B4" w:rsidRDefault="00144898" w:rsidP="008D0772">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Computer for Automation and R</w:t>
            </w:r>
            <w:r w:rsidR="00B40FDE" w:rsidRPr="00EB71B4">
              <w:rPr>
                <w:rFonts w:ascii="TH SarabunPSK" w:hAnsi="TH SarabunPSK" w:cs="TH SarabunPSK"/>
                <w:b/>
                <w:bCs/>
                <w:sz w:val="32"/>
              </w:rPr>
              <w:t>obot</w:t>
            </w:r>
            <w:r w:rsidR="00D53D6E" w:rsidRPr="00EB71B4">
              <w:rPr>
                <w:rFonts w:ascii="TH SarabunPSK" w:hAnsi="TH SarabunPSK" w:cs="TH SarabunPSK"/>
                <w:b/>
                <w:bCs/>
                <w:sz w:val="32"/>
              </w:rPr>
              <w:t>s</w:t>
            </w:r>
          </w:p>
        </w:tc>
        <w:tc>
          <w:tcPr>
            <w:tcW w:w="1496" w:type="dxa"/>
            <w:tcBorders>
              <w:top w:val="nil"/>
              <w:left w:val="nil"/>
              <w:bottom w:val="nil"/>
              <w:right w:val="nil"/>
            </w:tcBorders>
          </w:tcPr>
          <w:p w:rsidR="008612BA" w:rsidRPr="00EB71B4" w:rsidRDefault="008612BA" w:rsidP="008D0772">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8612BA" w:rsidRPr="00EB71B4" w:rsidTr="008D0772">
        <w:trPr>
          <w:trHeight w:val="285"/>
        </w:trPr>
        <w:tc>
          <w:tcPr>
            <w:tcW w:w="8595" w:type="dxa"/>
            <w:gridSpan w:val="3"/>
            <w:tcBorders>
              <w:top w:val="nil"/>
              <w:left w:val="nil"/>
              <w:bottom w:val="nil"/>
              <w:right w:val="nil"/>
            </w:tcBorders>
          </w:tcPr>
          <w:p w:rsidR="008612BA" w:rsidRPr="00EB71B4" w:rsidRDefault="00144898" w:rsidP="00444DA7">
            <w:pPr>
              <w:pStyle w:val="ListParagraph"/>
              <w:tabs>
                <w:tab w:val="left" w:pos="1418"/>
                <w:tab w:val="left" w:pos="1701"/>
                <w:tab w:val="left" w:pos="6804"/>
              </w:tabs>
              <w:spacing w:after="0" w:line="240" w:lineRule="auto"/>
              <w:ind w:left="0" w:right="-2" w:firstLine="1873"/>
              <w:jc w:val="thaiDistribute"/>
              <w:rPr>
                <w:rFonts w:ascii="TH SarabunPSK" w:hAnsi="TH SarabunPSK" w:cs="TH SarabunPSK"/>
                <w:sz w:val="32"/>
              </w:rPr>
            </w:pPr>
            <w:r w:rsidRPr="00EB71B4">
              <w:rPr>
                <w:rFonts w:ascii="TH SarabunPSK" w:hAnsi="TH SarabunPSK" w:cs="TH SarabunPSK"/>
                <w:sz w:val="32"/>
                <w:cs/>
              </w:rPr>
              <w:t>รายวิชานี้ประกอบด้วยหัวข้อต่อไปนี้ การประยุกต์ใช้คอมพิวเตอร์และซอฟต์แวร์ที่เกี่ยวข้องกับการควบคุมอัตโนมัติเช</w:t>
            </w:r>
            <w:r w:rsidR="0048406E" w:rsidRPr="00EB71B4">
              <w:rPr>
                <w:rFonts w:ascii="TH SarabunPSK" w:hAnsi="TH SarabunPSK" w:cs="TH SarabunPSK"/>
                <w:sz w:val="32"/>
                <w:cs/>
              </w:rPr>
              <w:t>่นพีแอลซี ไมโครคอนทรอลเลอร์</w:t>
            </w:r>
            <w:r w:rsidR="0048406E" w:rsidRPr="00EB71B4">
              <w:rPr>
                <w:rFonts w:ascii="TH SarabunPSK" w:hAnsi="TH SarabunPSK" w:cs="TH SarabunPSK" w:hint="cs"/>
                <w:sz w:val="32"/>
                <w:cs/>
              </w:rPr>
              <w:t xml:space="preserve"> </w:t>
            </w:r>
            <w:r w:rsidRPr="00EB71B4">
              <w:rPr>
                <w:rFonts w:ascii="TH SarabunPSK" w:hAnsi="TH SarabunPSK" w:cs="TH SarabunPSK"/>
                <w:sz w:val="32"/>
                <w:cs/>
              </w:rPr>
              <w:t xml:space="preserve">การใช้คอมพิวเตอร์เพื่อออกแบบระบบควบคุมหุ่นยนต์และระบบควบคุมอัตโนมัติเช่นโปรแกรม ซิมมูลิ้งในแมทแลบและแลบวิว การใช้คอมพิวเตอร์สำหรับการควบคุมระบบไฮดรอลิกและนิวเมติกในอุตสาหกรรม แนะนำหลักการเชื่อมต่อระหว่างซอฟต์แวร์และฮาร์ดส์แวร์  </w:t>
            </w:r>
          </w:p>
        </w:tc>
      </w:tr>
      <w:tr w:rsidR="008612BA" w:rsidRPr="00EB71B4" w:rsidTr="008D0772">
        <w:trPr>
          <w:trHeight w:val="285"/>
        </w:trPr>
        <w:tc>
          <w:tcPr>
            <w:tcW w:w="8595" w:type="dxa"/>
            <w:gridSpan w:val="3"/>
            <w:tcBorders>
              <w:top w:val="nil"/>
              <w:left w:val="nil"/>
              <w:bottom w:val="nil"/>
              <w:right w:val="nil"/>
            </w:tcBorders>
          </w:tcPr>
          <w:p w:rsidR="008612BA" w:rsidRPr="00EB71B4" w:rsidRDefault="00144898" w:rsidP="00BE5A57">
            <w:pPr>
              <w:pStyle w:val="ListParagraph"/>
              <w:tabs>
                <w:tab w:val="left" w:pos="1418"/>
                <w:tab w:val="left" w:pos="1701"/>
                <w:tab w:val="left" w:pos="6804"/>
              </w:tabs>
              <w:spacing w:after="0" w:line="240" w:lineRule="auto"/>
              <w:ind w:left="0" w:right="-2" w:firstLine="1783"/>
              <w:jc w:val="thaiDistribute"/>
              <w:rPr>
                <w:rFonts w:ascii="TH SarabunPSK" w:hAnsi="TH SarabunPSK" w:cs="TH SarabunPSK"/>
                <w:sz w:val="32"/>
                <w:cs/>
              </w:rPr>
            </w:pPr>
            <w:r w:rsidRPr="00EB71B4">
              <w:rPr>
                <w:rFonts w:ascii="TH SarabunPSK" w:hAnsi="TH SarabunPSK" w:cs="TH SarabunPSK"/>
                <w:sz w:val="32"/>
              </w:rPr>
              <w:t xml:space="preserve">This course includes the following topics: the use of computers and software programs for automation such as </w:t>
            </w:r>
            <w:r w:rsidR="0048406E" w:rsidRPr="00EB71B4">
              <w:rPr>
                <w:rFonts w:ascii="TH SarabunPSK" w:hAnsi="TH SarabunPSK" w:cs="TH SarabunPSK"/>
                <w:sz w:val="32"/>
              </w:rPr>
              <w:t>PLC and microcontroller</w:t>
            </w:r>
            <w:r w:rsidRPr="00EB71B4">
              <w:rPr>
                <w:rFonts w:ascii="TH SarabunPSK" w:hAnsi="TH SarabunPSK" w:cs="TH SarabunPSK"/>
                <w:sz w:val="32"/>
              </w:rPr>
              <w:t>, computers for design of robotic control and automation such a</w:t>
            </w:r>
            <w:r w:rsidR="00BE5A57" w:rsidRPr="00EB71B4">
              <w:rPr>
                <w:rFonts w:ascii="TH SarabunPSK" w:hAnsi="TH SarabunPSK" w:cs="TH SarabunPSK"/>
                <w:sz w:val="32"/>
              </w:rPr>
              <w:t>s Simulink in Matlab and LabVIEW</w:t>
            </w:r>
            <w:r w:rsidRPr="00EB71B4">
              <w:rPr>
                <w:rFonts w:ascii="TH SarabunPSK" w:hAnsi="TH SarabunPSK" w:cs="TH SarabunPSK"/>
                <w:sz w:val="32"/>
              </w:rPr>
              <w:t>, the applicatio</w:t>
            </w:r>
            <w:r w:rsidR="00520893" w:rsidRPr="00EB71B4">
              <w:rPr>
                <w:rFonts w:ascii="TH SarabunPSK" w:hAnsi="TH SarabunPSK" w:cs="TH SarabunPSK"/>
                <w:sz w:val="32"/>
              </w:rPr>
              <w:t>n of computers for controlling hydraulic and pneumatic s</w:t>
            </w:r>
            <w:r w:rsidRPr="00EB71B4">
              <w:rPr>
                <w:rFonts w:ascii="TH SarabunPSK" w:hAnsi="TH SarabunPSK" w:cs="TH SarabunPSK"/>
                <w:sz w:val="32"/>
              </w:rPr>
              <w:t>ystems</w:t>
            </w:r>
            <w:r w:rsidR="007B4159" w:rsidRPr="00EB71B4">
              <w:rPr>
                <w:rFonts w:ascii="TH SarabunPSK" w:hAnsi="TH SarabunPSK" w:cs="TH SarabunPSK"/>
                <w:sz w:val="32"/>
              </w:rPr>
              <w:t xml:space="preserve"> in industries</w:t>
            </w:r>
            <w:r w:rsidRPr="00EB71B4">
              <w:rPr>
                <w:rFonts w:ascii="TH SarabunPSK" w:hAnsi="TH SarabunPSK" w:cs="TH SarabunPSK"/>
                <w:sz w:val="32"/>
              </w:rPr>
              <w:t>, introduction to softwa</w:t>
            </w:r>
            <w:r w:rsidR="00BE5A57" w:rsidRPr="00EB71B4">
              <w:rPr>
                <w:rFonts w:ascii="TH SarabunPSK" w:hAnsi="TH SarabunPSK" w:cs="TH SarabunPSK"/>
                <w:sz w:val="32"/>
              </w:rPr>
              <w:t>re and hardware interfacing.</w:t>
            </w:r>
          </w:p>
        </w:tc>
      </w:tr>
    </w:tbl>
    <w:p w:rsidR="001922F7" w:rsidRPr="00EB71B4" w:rsidRDefault="001922F7" w:rsidP="000B0837">
      <w:pPr>
        <w:pStyle w:val="ListParagraph"/>
        <w:tabs>
          <w:tab w:val="left" w:pos="567"/>
          <w:tab w:val="left" w:pos="6804"/>
        </w:tabs>
        <w:spacing w:after="0" w:line="240" w:lineRule="auto"/>
        <w:ind w:left="0" w:right="-2"/>
        <w:rPr>
          <w:rFonts w:ascii="TH SarabunPSK" w:hAnsi="TH SarabunPSK" w:cs="TH SarabunPSK"/>
          <w:b/>
          <w:bCs/>
          <w:sz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4"/>
        <w:gridCol w:w="5265"/>
        <w:gridCol w:w="1496"/>
      </w:tblGrid>
      <w:tr w:rsidR="001922F7" w:rsidRPr="00EB71B4" w:rsidTr="003537B5">
        <w:trPr>
          <w:trHeight w:val="285"/>
        </w:trPr>
        <w:tc>
          <w:tcPr>
            <w:tcW w:w="1834" w:type="dxa"/>
            <w:tcBorders>
              <w:top w:val="nil"/>
              <w:left w:val="nil"/>
              <w:bottom w:val="nil"/>
              <w:right w:val="nil"/>
            </w:tcBorders>
          </w:tcPr>
          <w:p w:rsidR="001922F7" w:rsidRPr="00EB71B4" w:rsidRDefault="001922F7" w:rsidP="003537B5">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MEE64</w:t>
            </w:r>
            <w:r w:rsidRPr="00EB71B4">
              <w:rPr>
                <w:rFonts w:ascii="TH SarabunPSK" w:hAnsi="TH SarabunPSK" w:cs="TH SarabunPSK"/>
                <w:b/>
                <w:bCs/>
                <w:sz w:val="32"/>
                <w:cs/>
              </w:rPr>
              <w:t>-</w:t>
            </w:r>
            <w:r w:rsidR="002208A7" w:rsidRPr="00EB71B4">
              <w:rPr>
                <w:rFonts w:ascii="TH SarabunPSK" w:hAnsi="TH SarabunPSK" w:cs="TH SarabunPSK"/>
                <w:b/>
                <w:bCs/>
                <w:sz w:val="32"/>
              </w:rPr>
              <w:t>4</w:t>
            </w:r>
            <w:r w:rsidR="00FE47AA" w:rsidRPr="00EB71B4">
              <w:rPr>
                <w:rFonts w:ascii="TH SarabunPSK" w:hAnsi="TH SarabunPSK" w:cs="TH SarabunPSK"/>
                <w:b/>
                <w:bCs/>
                <w:sz w:val="32"/>
              </w:rPr>
              <w:t>55</w:t>
            </w:r>
          </w:p>
        </w:tc>
        <w:tc>
          <w:tcPr>
            <w:tcW w:w="5265" w:type="dxa"/>
            <w:tcBorders>
              <w:top w:val="nil"/>
              <w:left w:val="nil"/>
              <w:bottom w:val="nil"/>
              <w:right w:val="nil"/>
            </w:tcBorders>
          </w:tcPr>
          <w:p w:rsidR="001922F7" w:rsidRPr="00EB71B4" w:rsidRDefault="001922F7" w:rsidP="003537B5">
            <w:pPr>
              <w:autoSpaceDE w:val="0"/>
              <w:autoSpaceDN w:val="0"/>
              <w:adjustRightInd w:val="0"/>
              <w:rPr>
                <w:rFonts w:ascii="TH SarabunPSK" w:eastAsia="Calibri" w:hAnsi="TH SarabunPSK" w:cs="TH SarabunPSK"/>
                <w:b/>
                <w:bCs/>
              </w:rPr>
            </w:pPr>
            <w:r w:rsidRPr="00EB71B4">
              <w:rPr>
                <w:rFonts w:ascii="TH SarabunPSK" w:hAnsi="TH SarabunPSK" w:cs="TH SarabunPSK" w:hint="cs"/>
                <w:b/>
                <w:bCs/>
                <w:cs/>
              </w:rPr>
              <w:t>ระบบควบคุมอัตโนมัติ</w:t>
            </w:r>
            <w:r w:rsidR="00907DAF" w:rsidRPr="00EB71B4">
              <w:rPr>
                <w:rFonts w:ascii="TH SarabunPSK" w:hAnsi="TH SarabunPSK" w:cs="TH SarabunPSK" w:hint="cs"/>
                <w:b/>
                <w:bCs/>
                <w:cs/>
              </w:rPr>
              <w:t>และหุ่นยนต์</w:t>
            </w:r>
            <w:r w:rsidRPr="00EB71B4">
              <w:rPr>
                <w:rFonts w:ascii="TH SarabunPSK" w:hAnsi="TH SarabunPSK" w:cs="TH SarabunPSK" w:hint="cs"/>
                <w:b/>
                <w:bCs/>
                <w:cs/>
              </w:rPr>
              <w:t xml:space="preserve">ในอุตสาหกรรม </w:t>
            </w:r>
          </w:p>
        </w:tc>
        <w:tc>
          <w:tcPr>
            <w:tcW w:w="1496" w:type="dxa"/>
            <w:tcBorders>
              <w:top w:val="nil"/>
              <w:left w:val="nil"/>
              <w:bottom w:val="nil"/>
              <w:right w:val="nil"/>
            </w:tcBorders>
          </w:tcPr>
          <w:p w:rsidR="001922F7" w:rsidRPr="00EB71B4" w:rsidRDefault="001922F7" w:rsidP="003537B5">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0</w:t>
            </w:r>
            <w:r w:rsidRPr="00EB71B4">
              <w:rPr>
                <w:rFonts w:ascii="TH SarabunPSK" w:hAnsi="TH SarabunPSK" w:cs="TH SarabunPSK"/>
                <w:b/>
                <w:bCs/>
                <w:sz w:val="32"/>
                <w:cs/>
              </w:rPr>
              <w:t>-</w:t>
            </w:r>
            <w:r w:rsidRPr="00EB71B4">
              <w:rPr>
                <w:rFonts w:ascii="TH SarabunPSK" w:hAnsi="TH SarabunPSK" w:cs="TH SarabunPSK"/>
                <w:b/>
                <w:bCs/>
                <w:sz w:val="32"/>
              </w:rPr>
              <w:t>8</w:t>
            </w:r>
            <w:r w:rsidRPr="00EB71B4">
              <w:rPr>
                <w:rFonts w:ascii="TH SarabunPSK" w:hAnsi="TH SarabunPSK" w:cs="TH SarabunPSK"/>
                <w:b/>
                <w:bCs/>
                <w:sz w:val="32"/>
                <w:cs/>
              </w:rPr>
              <w:t>)</w:t>
            </w:r>
          </w:p>
        </w:tc>
      </w:tr>
      <w:tr w:rsidR="001922F7" w:rsidRPr="00EB71B4" w:rsidTr="003537B5">
        <w:trPr>
          <w:trHeight w:val="285"/>
        </w:trPr>
        <w:tc>
          <w:tcPr>
            <w:tcW w:w="1834" w:type="dxa"/>
            <w:tcBorders>
              <w:top w:val="nil"/>
              <w:left w:val="nil"/>
              <w:bottom w:val="nil"/>
              <w:right w:val="nil"/>
            </w:tcBorders>
          </w:tcPr>
          <w:p w:rsidR="001922F7" w:rsidRPr="00EB71B4" w:rsidRDefault="001922F7" w:rsidP="003537B5">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265" w:type="dxa"/>
            <w:tcBorders>
              <w:top w:val="nil"/>
              <w:left w:val="nil"/>
              <w:bottom w:val="nil"/>
              <w:right w:val="nil"/>
            </w:tcBorders>
          </w:tcPr>
          <w:p w:rsidR="001922F7" w:rsidRPr="00EB71B4" w:rsidRDefault="00D53D6E" w:rsidP="003537B5">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Industrial Automation and Robots</w:t>
            </w:r>
            <w:r w:rsidR="001922F7" w:rsidRPr="00EB71B4">
              <w:rPr>
                <w:rFonts w:ascii="TH SarabunPSK" w:hAnsi="TH SarabunPSK" w:cs="TH SarabunPSK"/>
                <w:b/>
                <w:bCs/>
                <w:sz w:val="32"/>
              </w:rPr>
              <w:t xml:space="preserve"> </w:t>
            </w:r>
          </w:p>
        </w:tc>
        <w:tc>
          <w:tcPr>
            <w:tcW w:w="1496" w:type="dxa"/>
            <w:tcBorders>
              <w:top w:val="nil"/>
              <w:left w:val="nil"/>
              <w:bottom w:val="nil"/>
              <w:right w:val="nil"/>
            </w:tcBorders>
          </w:tcPr>
          <w:p w:rsidR="001922F7" w:rsidRPr="00EB71B4" w:rsidRDefault="001922F7" w:rsidP="003537B5">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1922F7" w:rsidRPr="00EB71B4" w:rsidTr="003537B5">
        <w:trPr>
          <w:trHeight w:val="285"/>
        </w:trPr>
        <w:tc>
          <w:tcPr>
            <w:tcW w:w="8595" w:type="dxa"/>
            <w:gridSpan w:val="3"/>
            <w:tcBorders>
              <w:top w:val="nil"/>
              <w:left w:val="nil"/>
              <w:bottom w:val="nil"/>
              <w:right w:val="nil"/>
            </w:tcBorders>
          </w:tcPr>
          <w:p w:rsidR="001922F7" w:rsidRPr="00EB71B4" w:rsidRDefault="001167C5" w:rsidP="00BE5A57">
            <w:pPr>
              <w:pStyle w:val="ListParagraph"/>
              <w:tabs>
                <w:tab w:val="left" w:pos="1418"/>
                <w:tab w:val="left" w:pos="1701"/>
                <w:tab w:val="left" w:pos="6804"/>
              </w:tabs>
              <w:spacing w:after="0" w:line="240" w:lineRule="auto"/>
              <w:ind w:left="0" w:right="-2" w:firstLine="1873"/>
              <w:jc w:val="thaiDistribute"/>
              <w:rPr>
                <w:rFonts w:ascii="TH SarabunPSK" w:hAnsi="TH SarabunPSK" w:cs="TH SarabunPSK"/>
                <w:sz w:val="32"/>
              </w:rPr>
            </w:pPr>
            <w:r w:rsidRPr="00EB71B4">
              <w:rPr>
                <w:rFonts w:ascii="TH SarabunPSK" w:eastAsia="BrowalliaNew-Bold" w:hAnsi="TH SarabunPSK" w:cs="TH SarabunPSK"/>
                <w:cs/>
              </w:rPr>
              <w:t>รายวิชานี้ประกอบด้วยหัวข้อต่อไปนี้</w:t>
            </w:r>
            <w:r w:rsidRPr="00EB71B4">
              <w:rPr>
                <w:rFonts w:ascii="TH SarabunPSK" w:eastAsia="BrowalliaNew-Bold" w:hAnsi="TH SarabunPSK" w:cs="TH SarabunPSK" w:hint="cs"/>
                <w:cs/>
              </w:rPr>
              <w:t xml:space="preserve"> </w:t>
            </w:r>
            <w:r w:rsidRPr="00EB71B4">
              <w:rPr>
                <w:rFonts w:ascii="TH SarabunPSK" w:hAnsi="TH SarabunPSK" w:cs="TH SarabunPSK"/>
                <w:cs/>
              </w:rPr>
              <w:t>หลักการพื้นฐาน</w:t>
            </w:r>
            <w:r w:rsidRPr="00EB71B4">
              <w:rPr>
                <w:rFonts w:ascii="TH SarabunPSK" w:hAnsi="TH SarabunPSK" w:cs="TH SarabunPSK" w:hint="cs"/>
                <w:cs/>
              </w:rPr>
              <w:t>และการใช้เครื่องมืออัตโนมัติเพื่อการลำเลียงและส่งถ่ายชิ้นงานต่างๆในอุตสาหกรรม เช่นระบบสายพานลำเลียง แขนกล อุปกรณ์จัดเก็บ การทำงานของแหล่งจ่ายพลังงานเช่น มอเตอร์ไฟฟ้า ก็มีการบรรยายถึงและนอกจากนี้ยังมีเนื้อหาในระดับอุตสาหกรรมที่เกี่ยวข้องกับเรื่องต่อไปนี้ หลักการทำงานของระบบไฮดรอลิกและนิวเมติกในอุตสาหกรรมและรวมไปถึงหลักการของระบบควบคุมอัตโนมัติในโรงงานเช่น พีแอลซี การควบคุมด้วยไฟฟ้าและอิเล็กทรอนิกส์ในการคว</w:t>
            </w:r>
            <w:r w:rsidR="001D53EE" w:rsidRPr="00EB71B4">
              <w:rPr>
                <w:rFonts w:ascii="TH SarabunPSK" w:hAnsi="TH SarabunPSK" w:cs="TH SarabunPSK" w:hint="cs"/>
                <w:cs/>
              </w:rPr>
              <w:t xml:space="preserve">บคุมแบบอัตโนมัติและหุ่นยนต์ </w:t>
            </w:r>
            <w:r w:rsidRPr="00EB71B4">
              <w:rPr>
                <w:rFonts w:ascii="TH SarabunPSK" w:hAnsi="TH SarabunPSK" w:cs="TH SarabunPSK" w:hint="cs"/>
                <w:sz w:val="32"/>
                <w:cs/>
              </w:rPr>
              <w:t xml:space="preserve">ไมโครโปรเซสเซอร์ อุปกรณ์ส่ง ป้อน </w:t>
            </w:r>
            <w:r w:rsidR="006047E6" w:rsidRPr="00EB71B4">
              <w:rPr>
                <w:rFonts w:ascii="TH SarabunPSK" w:hAnsi="TH SarabunPSK" w:cs="TH SarabunPSK" w:hint="cs"/>
                <w:sz w:val="32"/>
                <w:cs/>
              </w:rPr>
              <w:t xml:space="preserve">และจับยึด </w:t>
            </w:r>
            <w:r w:rsidRPr="00EB71B4">
              <w:rPr>
                <w:rFonts w:ascii="TH SarabunPSK" w:hAnsi="TH SarabunPSK" w:cs="TH SarabunPSK" w:hint="cs"/>
                <w:sz w:val="32"/>
                <w:cs/>
              </w:rPr>
              <w:t>การเขียนโปรแกรมของหุ่นยนต์</w:t>
            </w:r>
            <w:r w:rsidR="001D53EE" w:rsidRPr="00EB71B4">
              <w:rPr>
                <w:rFonts w:ascii="TH SarabunPSK" w:hAnsi="TH SarabunPSK" w:cs="TH SarabunPSK" w:hint="cs"/>
                <w:sz w:val="32"/>
                <w:cs/>
              </w:rPr>
              <w:t xml:space="preserve">ในอุตสาหกรรม </w:t>
            </w:r>
            <w:r w:rsidRPr="00EB71B4">
              <w:rPr>
                <w:rFonts w:ascii="TH SarabunPSK" w:hAnsi="TH SarabunPSK" w:cs="TH SarabunPSK" w:hint="cs"/>
                <w:sz w:val="32"/>
                <w:cs/>
              </w:rPr>
              <w:t xml:space="preserve">  </w:t>
            </w:r>
          </w:p>
        </w:tc>
      </w:tr>
      <w:tr w:rsidR="001922F7" w:rsidRPr="00EB71B4" w:rsidTr="003537B5">
        <w:trPr>
          <w:trHeight w:val="285"/>
        </w:trPr>
        <w:tc>
          <w:tcPr>
            <w:tcW w:w="8595" w:type="dxa"/>
            <w:gridSpan w:val="3"/>
            <w:tcBorders>
              <w:top w:val="nil"/>
              <w:left w:val="nil"/>
              <w:bottom w:val="nil"/>
              <w:right w:val="nil"/>
            </w:tcBorders>
          </w:tcPr>
          <w:p w:rsidR="001922F7" w:rsidRPr="00EB71B4" w:rsidRDefault="001167C5" w:rsidP="001D53EE">
            <w:pPr>
              <w:pStyle w:val="ListParagraph"/>
              <w:tabs>
                <w:tab w:val="left" w:pos="1418"/>
                <w:tab w:val="left" w:pos="1701"/>
                <w:tab w:val="left" w:pos="6804"/>
              </w:tabs>
              <w:spacing w:after="0" w:line="240" w:lineRule="auto"/>
              <w:ind w:left="0" w:right="-2" w:firstLine="1452"/>
              <w:jc w:val="thaiDistribute"/>
              <w:rPr>
                <w:rFonts w:ascii="TH SarabunPSK" w:hAnsi="TH SarabunPSK" w:cs="TH SarabunPSK"/>
                <w:sz w:val="32"/>
                <w:cs/>
              </w:rPr>
            </w:pPr>
            <w:r w:rsidRPr="00EB71B4">
              <w:rPr>
                <w:rFonts w:ascii="TH SarabunPSK" w:hAnsi="TH SarabunPSK" w:cs="TH SarabunPSK"/>
                <w:sz w:val="32"/>
              </w:rPr>
              <w:t>This course includes the following topics</w:t>
            </w:r>
            <w:r w:rsidRPr="00EB71B4">
              <w:rPr>
                <w:rFonts w:ascii="TH SarabunPSK" w:hAnsi="TH SarabunPSK" w:cs="TH SarabunPSK"/>
                <w:sz w:val="32"/>
                <w:cs/>
              </w:rPr>
              <w:t xml:space="preserve">: </w:t>
            </w:r>
            <w:r w:rsidRPr="00EB71B4">
              <w:rPr>
                <w:rFonts w:ascii="TH SarabunPSK" w:hAnsi="TH SarabunPSK" w:cs="TH SarabunPSK"/>
                <w:sz w:val="32"/>
              </w:rPr>
              <w:t>basic principles and usage of automatic equipment for material handling</w:t>
            </w:r>
            <w:r w:rsidR="001D53EE" w:rsidRPr="00EB71B4">
              <w:rPr>
                <w:rFonts w:ascii="TH SarabunPSK" w:hAnsi="TH SarabunPSK" w:cs="TH SarabunPSK"/>
                <w:sz w:val="32"/>
              </w:rPr>
              <w:t xml:space="preserve"> and transportations in industries</w:t>
            </w:r>
            <w:r w:rsidRPr="00EB71B4">
              <w:rPr>
                <w:rFonts w:ascii="TH SarabunPSK" w:hAnsi="TH SarabunPSK" w:cs="TH SarabunPSK"/>
                <w:sz w:val="32"/>
              </w:rPr>
              <w:t xml:space="preserve"> such as belt conveyor, rob</w:t>
            </w:r>
            <w:r w:rsidR="00C372F4" w:rsidRPr="00EB71B4">
              <w:rPr>
                <w:rFonts w:ascii="TH SarabunPSK" w:hAnsi="TH SarabunPSK" w:cs="TH SarabunPSK"/>
                <w:sz w:val="32"/>
              </w:rPr>
              <w:t>otic arms, collecting equipment</w:t>
            </w:r>
            <w:r w:rsidRPr="00EB71B4">
              <w:rPr>
                <w:rFonts w:ascii="TH SarabunPSK" w:hAnsi="TH SarabunPSK" w:cs="TH SarabunPSK"/>
                <w:sz w:val="32"/>
              </w:rPr>
              <w:t xml:space="preserve">. Principles of energy transmission such as electrical motors are described. More contents in industrial scale are also included that are principles of hydraulic and pneumatic systems used in industries as well as their automatic controls with PLC, electric and electronic controls in automation and robots, </w:t>
            </w:r>
            <w:r w:rsidR="001D53EE" w:rsidRPr="00EB71B4">
              <w:rPr>
                <w:rFonts w:ascii="TH SarabunPSK" w:hAnsi="TH SarabunPSK" w:cs="TH SarabunPSK"/>
                <w:sz w:val="32"/>
              </w:rPr>
              <w:t xml:space="preserve">microprocessors, transfer feeder </w:t>
            </w:r>
            <w:r w:rsidR="006047E6" w:rsidRPr="00EB71B4">
              <w:rPr>
                <w:rFonts w:ascii="TH SarabunPSK" w:hAnsi="TH SarabunPSK" w:cs="TH SarabunPSK"/>
                <w:sz w:val="32"/>
              </w:rPr>
              <w:t xml:space="preserve">and </w:t>
            </w:r>
            <w:r w:rsidR="001D53EE" w:rsidRPr="00EB71B4">
              <w:rPr>
                <w:rFonts w:ascii="TH SarabunPSK" w:hAnsi="TH SarabunPSK" w:cs="TH SarabunPSK"/>
                <w:sz w:val="32"/>
              </w:rPr>
              <w:t>gripper devices</w:t>
            </w:r>
            <w:r w:rsidR="006047E6" w:rsidRPr="00EB71B4">
              <w:rPr>
                <w:rFonts w:ascii="TH SarabunPSK" w:hAnsi="TH SarabunPSK" w:cs="TH SarabunPSK"/>
                <w:sz w:val="32"/>
              </w:rPr>
              <w:t>,</w:t>
            </w:r>
            <w:r w:rsidRPr="00EB71B4">
              <w:rPr>
                <w:rFonts w:ascii="TH SarabunPSK" w:hAnsi="TH SarabunPSK" w:cs="TH SarabunPSK"/>
                <w:sz w:val="32"/>
              </w:rPr>
              <w:t xml:space="preserve"> robot</w:t>
            </w:r>
            <w:r w:rsidR="006047E6" w:rsidRPr="00EB71B4">
              <w:rPr>
                <w:rFonts w:ascii="TH SarabunPSK" w:hAnsi="TH SarabunPSK" w:cs="TH SarabunPSK"/>
                <w:sz w:val="32"/>
              </w:rPr>
              <w:t>ic</w:t>
            </w:r>
            <w:r w:rsidRPr="00EB71B4">
              <w:rPr>
                <w:rFonts w:ascii="TH SarabunPSK" w:hAnsi="TH SarabunPSK" w:cs="TH SarabunPSK"/>
                <w:sz w:val="32"/>
              </w:rPr>
              <w:t xml:space="preserve"> programming</w:t>
            </w:r>
            <w:r w:rsidR="001D53EE" w:rsidRPr="00EB71B4">
              <w:rPr>
                <w:rFonts w:ascii="TH SarabunPSK" w:hAnsi="TH SarabunPSK" w:cs="TH SarabunPSK"/>
                <w:sz w:val="32"/>
              </w:rPr>
              <w:t xml:space="preserve"> in industries</w:t>
            </w:r>
            <w:r w:rsidRPr="00EB71B4">
              <w:rPr>
                <w:rFonts w:ascii="TH SarabunPSK" w:hAnsi="TH SarabunPSK" w:cs="TH SarabunPSK"/>
                <w:sz w:val="32"/>
              </w:rPr>
              <w:t>.</w:t>
            </w:r>
          </w:p>
        </w:tc>
      </w:tr>
    </w:tbl>
    <w:p w:rsidR="001922F7" w:rsidRPr="00EB71B4" w:rsidRDefault="001922F7" w:rsidP="000B0837">
      <w:pPr>
        <w:pStyle w:val="ListParagraph"/>
        <w:tabs>
          <w:tab w:val="left" w:pos="567"/>
          <w:tab w:val="left" w:pos="6804"/>
        </w:tabs>
        <w:spacing w:after="0" w:line="240" w:lineRule="auto"/>
        <w:ind w:left="0" w:right="-2"/>
        <w:rPr>
          <w:rFonts w:ascii="TH SarabunPSK" w:hAnsi="TH SarabunPSK" w:cs="TH SarabunPSK"/>
          <w:b/>
          <w:bCs/>
          <w:sz w:val="32"/>
        </w:rPr>
      </w:pPr>
    </w:p>
    <w:tbl>
      <w:tblPr>
        <w:tblW w:w="0" w:type="auto"/>
        <w:tblInd w:w="108" w:type="dxa"/>
        <w:tblLook w:val="0000" w:firstRow="0" w:lastRow="0" w:firstColumn="0" w:lastColumn="0" w:noHBand="0" w:noVBand="0"/>
      </w:tblPr>
      <w:tblGrid>
        <w:gridCol w:w="1957"/>
        <w:gridCol w:w="5420"/>
        <w:gridCol w:w="1542"/>
      </w:tblGrid>
      <w:tr w:rsidR="00060BB3" w:rsidRPr="00EB71B4" w:rsidTr="008D0772">
        <w:trPr>
          <w:trHeight w:val="285"/>
        </w:trPr>
        <w:tc>
          <w:tcPr>
            <w:tcW w:w="1957" w:type="dxa"/>
          </w:tcPr>
          <w:p w:rsidR="00060BB3" w:rsidRPr="00EB71B4" w:rsidRDefault="00060BB3" w:rsidP="008D0772">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M</w:t>
            </w:r>
            <w:r w:rsidR="006808BE" w:rsidRPr="00EB71B4">
              <w:rPr>
                <w:rFonts w:ascii="TH SarabunPSK" w:hAnsi="TH SarabunPSK" w:cs="TH SarabunPSK"/>
                <w:b/>
                <w:bCs/>
                <w:sz w:val="32"/>
              </w:rPr>
              <w:t>EE64</w:t>
            </w:r>
            <w:r w:rsidRPr="00EB71B4">
              <w:rPr>
                <w:rFonts w:ascii="TH SarabunPSK" w:hAnsi="TH SarabunPSK" w:cs="TH SarabunPSK"/>
                <w:b/>
                <w:bCs/>
                <w:sz w:val="32"/>
                <w:cs/>
              </w:rPr>
              <w:t>-</w:t>
            </w:r>
            <w:r w:rsidR="003602E6" w:rsidRPr="00EB71B4">
              <w:rPr>
                <w:rFonts w:ascii="TH SarabunPSK" w:hAnsi="TH SarabunPSK" w:cs="TH SarabunPSK"/>
                <w:b/>
                <w:bCs/>
                <w:sz w:val="32"/>
              </w:rPr>
              <w:t>2</w:t>
            </w:r>
            <w:r w:rsidR="006808BE" w:rsidRPr="00EB71B4">
              <w:rPr>
                <w:rFonts w:ascii="TH SarabunPSK" w:hAnsi="TH SarabunPSK" w:cs="TH SarabunPSK"/>
                <w:b/>
                <w:bCs/>
                <w:sz w:val="32"/>
              </w:rPr>
              <w:t>71</w:t>
            </w:r>
          </w:p>
        </w:tc>
        <w:tc>
          <w:tcPr>
            <w:tcW w:w="5420" w:type="dxa"/>
          </w:tcPr>
          <w:p w:rsidR="00060BB3" w:rsidRPr="00EB71B4" w:rsidRDefault="00060BB3" w:rsidP="008D0772">
            <w:pPr>
              <w:autoSpaceDE w:val="0"/>
              <w:autoSpaceDN w:val="0"/>
              <w:adjustRightInd w:val="0"/>
              <w:rPr>
                <w:rFonts w:ascii="TH SarabunPSK" w:eastAsia="Calibri" w:hAnsi="TH SarabunPSK" w:cs="TH SarabunPSK"/>
                <w:b/>
                <w:bCs/>
              </w:rPr>
            </w:pPr>
            <w:r w:rsidRPr="00EB71B4">
              <w:rPr>
                <w:rFonts w:ascii="TH SarabunPSK" w:hAnsi="TH SarabunPSK" w:cs="TH SarabunPSK" w:hint="cs"/>
                <w:b/>
                <w:bCs/>
                <w:cs/>
              </w:rPr>
              <w:t>ปฏิบัติการวิศวกรร</w:t>
            </w:r>
            <w:r w:rsidR="00CA5095" w:rsidRPr="00EB71B4">
              <w:rPr>
                <w:rFonts w:ascii="TH SarabunPSK" w:hAnsi="TH SarabunPSK" w:cs="TH SarabunPSK" w:hint="cs"/>
                <w:b/>
                <w:bCs/>
                <w:cs/>
              </w:rPr>
              <w:t xml:space="preserve">มเครื่องกลและหุ่นยนต์ 1 </w:t>
            </w:r>
          </w:p>
        </w:tc>
        <w:tc>
          <w:tcPr>
            <w:tcW w:w="1542" w:type="dxa"/>
          </w:tcPr>
          <w:p w:rsidR="00060BB3" w:rsidRPr="00EB71B4" w:rsidRDefault="00A70715" w:rsidP="008D0772">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hint="cs"/>
                <w:b/>
                <w:bCs/>
                <w:sz w:val="32"/>
                <w:cs/>
              </w:rPr>
              <w:t>1</w:t>
            </w:r>
            <w:r w:rsidR="00060BB3" w:rsidRPr="00EB71B4">
              <w:rPr>
                <w:rFonts w:ascii="TH SarabunPSK" w:hAnsi="TH SarabunPSK" w:cs="TH SarabunPSK"/>
                <w:b/>
                <w:bCs/>
                <w:sz w:val="32"/>
                <w:cs/>
              </w:rPr>
              <w:t>(</w:t>
            </w:r>
            <w:r w:rsidR="000E4098" w:rsidRPr="00EB71B4">
              <w:rPr>
                <w:rFonts w:ascii="TH SarabunPSK" w:hAnsi="TH SarabunPSK" w:cs="TH SarabunPSK"/>
                <w:b/>
                <w:bCs/>
                <w:sz w:val="32"/>
              </w:rPr>
              <w:t>0</w:t>
            </w:r>
            <w:r w:rsidR="00060BB3" w:rsidRPr="00EB71B4">
              <w:rPr>
                <w:rFonts w:ascii="TH SarabunPSK" w:hAnsi="TH SarabunPSK" w:cs="TH SarabunPSK"/>
                <w:b/>
                <w:bCs/>
                <w:sz w:val="32"/>
                <w:cs/>
              </w:rPr>
              <w:t>-</w:t>
            </w:r>
            <w:r w:rsidRPr="00EB71B4">
              <w:rPr>
                <w:rFonts w:ascii="TH SarabunPSK" w:hAnsi="TH SarabunPSK" w:cs="TH SarabunPSK" w:hint="cs"/>
                <w:b/>
                <w:bCs/>
                <w:sz w:val="32"/>
                <w:cs/>
              </w:rPr>
              <w:t>3</w:t>
            </w:r>
            <w:r w:rsidR="00060BB3" w:rsidRPr="00EB71B4">
              <w:rPr>
                <w:rFonts w:ascii="TH SarabunPSK" w:hAnsi="TH SarabunPSK" w:cs="TH SarabunPSK"/>
                <w:b/>
                <w:bCs/>
                <w:sz w:val="32"/>
                <w:cs/>
              </w:rPr>
              <w:t>-</w:t>
            </w:r>
            <w:r w:rsidRPr="00EB71B4">
              <w:rPr>
                <w:rFonts w:ascii="TH SarabunPSK" w:hAnsi="TH SarabunPSK" w:cs="TH SarabunPSK" w:hint="cs"/>
                <w:b/>
                <w:bCs/>
                <w:sz w:val="32"/>
                <w:cs/>
              </w:rPr>
              <w:t>2</w:t>
            </w:r>
            <w:r w:rsidR="00060BB3" w:rsidRPr="00EB71B4">
              <w:rPr>
                <w:rFonts w:ascii="TH SarabunPSK" w:hAnsi="TH SarabunPSK" w:cs="TH SarabunPSK"/>
                <w:b/>
                <w:bCs/>
                <w:sz w:val="32"/>
                <w:cs/>
              </w:rPr>
              <w:t>)</w:t>
            </w:r>
          </w:p>
        </w:tc>
      </w:tr>
      <w:tr w:rsidR="00060BB3" w:rsidRPr="00EB71B4" w:rsidTr="008D0772">
        <w:trPr>
          <w:trHeight w:val="285"/>
        </w:trPr>
        <w:tc>
          <w:tcPr>
            <w:tcW w:w="1957" w:type="dxa"/>
          </w:tcPr>
          <w:p w:rsidR="00060BB3" w:rsidRPr="00EB71B4" w:rsidRDefault="00060BB3" w:rsidP="008D0772">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420" w:type="dxa"/>
          </w:tcPr>
          <w:p w:rsidR="00060BB3" w:rsidRPr="00EB71B4" w:rsidRDefault="00CA5095" w:rsidP="008D0772">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Mechanical and Robotic</w:t>
            </w:r>
            <w:r w:rsidR="00060BB3" w:rsidRPr="00EB71B4">
              <w:rPr>
                <w:rFonts w:ascii="TH SarabunPSK" w:hAnsi="TH SarabunPSK" w:cs="TH SarabunPSK"/>
                <w:b/>
                <w:bCs/>
                <w:sz w:val="32"/>
              </w:rPr>
              <w:t xml:space="preserve"> Engineering </w:t>
            </w:r>
            <w:r w:rsidR="002655D8" w:rsidRPr="00EB71B4">
              <w:rPr>
                <w:rFonts w:ascii="TH SarabunPSK" w:hAnsi="TH SarabunPSK" w:cs="TH SarabunPSK"/>
                <w:b/>
                <w:bCs/>
                <w:sz w:val="32"/>
              </w:rPr>
              <w:t>Laboratory I</w:t>
            </w:r>
          </w:p>
        </w:tc>
        <w:tc>
          <w:tcPr>
            <w:tcW w:w="1542" w:type="dxa"/>
          </w:tcPr>
          <w:p w:rsidR="00060BB3" w:rsidRPr="00EB71B4" w:rsidRDefault="00060BB3" w:rsidP="008D0772">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060BB3" w:rsidRPr="00EB71B4" w:rsidTr="008D0772">
        <w:trPr>
          <w:trHeight w:val="285"/>
        </w:trPr>
        <w:tc>
          <w:tcPr>
            <w:tcW w:w="1957" w:type="dxa"/>
          </w:tcPr>
          <w:p w:rsidR="00060BB3" w:rsidRPr="00EB71B4" w:rsidRDefault="00060BB3" w:rsidP="008D0772">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EB71B4">
              <w:rPr>
                <w:rFonts w:ascii="TH SarabunPSK" w:hAnsi="TH SarabunPSK" w:cs="TH SarabunPSK"/>
                <w:b/>
                <w:bCs/>
                <w:sz w:val="32"/>
                <w:cs/>
              </w:rPr>
              <w:t>รายวิชาบังคับก่อน:</w:t>
            </w:r>
          </w:p>
        </w:tc>
        <w:tc>
          <w:tcPr>
            <w:tcW w:w="6962" w:type="dxa"/>
            <w:gridSpan w:val="2"/>
          </w:tcPr>
          <w:p w:rsidR="00060BB3" w:rsidRPr="00EB71B4" w:rsidRDefault="00753781" w:rsidP="00753781">
            <w:pPr>
              <w:pStyle w:val="ListParagraph"/>
              <w:tabs>
                <w:tab w:val="left" w:pos="1418"/>
                <w:tab w:val="left" w:pos="1701"/>
                <w:tab w:val="left" w:pos="6804"/>
              </w:tabs>
              <w:spacing w:after="0" w:line="240" w:lineRule="auto"/>
              <w:ind w:left="0" w:right="-2"/>
              <w:rPr>
                <w:rFonts w:ascii="TH SarabunPSK" w:hAnsi="TH SarabunPSK" w:cs="TH SarabunPSK" w:hint="cs"/>
                <w:sz w:val="32"/>
                <w:cs/>
              </w:rPr>
            </w:pPr>
            <w:r w:rsidRPr="00EB71B4">
              <w:rPr>
                <w:rFonts w:ascii="TH SarabunPSK" w:hAnsi="TH SarabunPSK" w:cs="TH SarabunPSK"/>
                <w:sz w:val="32"/>
                <w:cs/>
              </w:rPr>
              <w:t>เป็นนักศึกษาที่ได้รับเกรดใดๆ (</w:t>
            </w:r>
            <w:r w:rsidRPr="00EB71B4">
              <w:rPr>
                <w:rFonts w:ascii="TH SarabunPSK" w:hAnsi="TH SarabunPSK" w:cs="TH SarabunPSK"/>
                <w:sz w:val="32"/>
              </w:rPr>
              <w:t xml:space="preserve">A </w:t>
            </w:r>
            <w:r w:rsidRPr="00EB71B4">
              <w:rPr>
                <w:rFonts w:ascii="TH SarabunPSK" w:hAnsi="TH SarabunPSK" w:cs="TH SarabunPSK"/>
                <w:sz w:val="32"/>
                <w:cs/>
              </w:rPr>
              <w:t xml:space="preserve">ถึง </w:t>
            </w:r>
            <w:r w:rsidRPr="00EB71B4">
              <w:rPr>
                <w:rFonts w:ascii="TH SarabunPSK" w:hAnsi="TH SarabunPSK" w:cs="TH SarabunPSK"/>
                <w:sz w:val="32"/>
              </w:rPr>
              <w:t xml:space="preserve">F) </w:t>
            </w:r>
            <w:r w:rsidRPr="00EB71B4">
              <w:rPr>
                <w:rFonts w:ascii="TH SarabunPSK" w:hAnsi="TH SarabunPSK" w:cs="TH SarabunPSK"/>
                <w:sz w:val="32"/>
                <w:cs/>
              </w:rPr>
              <w:t>จากรายวิชา</w:t>
            </w:r>
            <w:r w:rsidRPr="00EB71B4">
              <w:rPr>
                <w:rFonts w:ascii="TH SarabunPSK" w:hAnsi="TH SarabunPSK" w:cs="TH SarabunPSK"/>
                <w:sz w:val="32"/>
              </w:rPr>
              <w:t xml:space="preserve"> </w:t>
            </w:r>
            <w:r w:rsidR="00E035FC" w:rsidRPr="00EB71B4">
              <w:rPr>
                <w:rFonts w:ascii="TH SarabunPSK" w:hAnsi="TH SarabunPSK" w:cs="TH SarabunPSK"/>
                <w:sz w:val="32"/>
              </w:rPr>
              <w:t>CVE62</w:t>
            </w:r>
            <w:r w:rsidR="00E035FC" w:rsidRPr="00EB71B4">
              <w:rPr>
                <w:rFonts w:ascii="TH SarabunPSK" w:hAnsi="TH SarabunPSK" w:cs="TH SarabunPSK"/>
                <w:sz w:val="32"/>
                <w:cs/>
              </w:rPr>
              <w:t>-</w:t>
            </w:r>
            <w:r w:rsidR="00E035FC" w:rsidRPr="00EB71B4">
              <w:rPr>
                <w:rFonts w:ascii="TH SarabunPSK" w:hAnsi="TH SarabunPSK" w:cs="TH SarabunPSK"/>
                <w:sz w:val="32"/>
              </w:rPr>
              <w:t xml:space="preserve">241 </w:t>
            </w:r>
            <w:r w:rsidR="00E035FC" w:rsidRPr="00EB71B4">
              <w:rPr>
                <w:rFonts w:ascii="TH SarabunPSK" w:hAnsi="TH SarabunPSK" w:cs="TH SarabunPSK" w:hint="cs"/>
                <w:sz w:val="32"/>
                <w:cs/>
              </w:rPr>
              <w:t>กลศาสตร์ของไหล</w:t>
            </w:r>
            <w:r w:rsidR="00E035FC" w:rsidRPr="00EB71B4">
              <w:rPr>
                <w:rFonts w:ascii="TH SarabunPSK" w:hAnsi="TH SarabunPSK" w:cs="TH SarabunPSK"/>
                <w:sz w:val="32"/>
              </w:rPr>
              <w:t>, CVE62</w:t>
            </w:r>
            <w:r w:rsidR="00E035FC" w:rsidRPr="00EB71B4">
              <w:rPr>
                <w:rFonts w:ascii="TH SarabunPSK" w:hAnsi="TH SarabunPSK" w:cs="TH SarabunPSK"/>
                <w:sz w:val="32"/>
                <w:cs/>
              </w:rPr>
              <w:t>-</w:t>
            </w:r>
            <w:r w:rsidR="00E035FC" w:rsidRPr="00EB71B4">
              <w:rPr>
                <w:rFonts w:ascii="TH SarabunPSK" w:hAnsi="TH SarabunPSK" w:cs="TH SarabunPSK"/>
                <w:sz w:val="32"/>
              </w:rPr>
              <w:t xml:space="preserve">211 </w:t>
            </w:r>
            <w:r w:rsidR="00E035FC" w:rsidRPr="00EB71B4">
              <w:rPr>
                <w:rFonts w:ascii="TH SarabunPSK" w:hAnsi="TH SarabunPSK" w:cs="TH SarabunPSK" w:hint="cs"/>
                <w:sz w:val="32"/>
                <w:cs/>
              </w:rPr>
              <w:t>กลศาสตร์วัสดุ</w:t>
            </w:r>
            <w:r w:rsidR="00E035FC" w:rsidRPr="00EB71B4">
              <w:rPr>
                <w:rFonts w:ascii="TH SarabunPSK" w:hAnsi="TH SarabunPSK" w:cs="TH SarabunPSK"/>
                <w:sz w:val="32"/>
              </w:rPr>
              <w:t>, CPE62</w:t>
            </w:r>
            <w:r w:rsidR="00E035FC" w:rsidRPr="00EB71B4">
              <w:rPr>
                <w:rFonts w:ascii="TH SarabunPSK" w:hAnsi="TH SarabunPSK" w:cs="TH SarabunPSK"/>
                <w:sz w:val="32"/>
                <w:cs/>
              </w:rPr>
              <w:t>-</w:t>
            </w:r>
            <w:r w:rsidR="00E035FC" w:rsidRPr="00EB71B4">
              <w:rPr>
                <w:rFonts w:ascii="TH SarabunPSK" w:hAnsi="TH SarabunPSK" w:cs="TH SarabunPSK"/>
                <w:sz w:val="32"/>
              </w:rPr>
              <w:t xml:space="preserve">202 </w:t>
            </w:r>
            <w:r w:rsidR="00E035FC" w:rsidRPr="00EB71B4">
              <w:rPr>
                <w:rFonts w:ascii="TH SarabunPSK" w:hAnsi="TH SarabunPSK" w:cs="TH SarabunPSK" w:hint="cs"/>
                <w:sz w:val="32"/>
                <w:cs/>
              </w:rPr>
              <w:t>อุณหพลศาสตร์ 1</w:t>
            </w:r>
            <w:r w:rsidR="008121AC" w:rsidRPr="00EB71B4">
              <w:rPr>
                <w:rFonts w:ascii="TH SarabunPSK" w:hAnsi="TH SarabunPSK" w:cs="TH SarabunPSK"/>
                <w:sz w:val="32"/>
              </w:rPr>
              <w:t xml:space="preserve">, MEE64-205 </w:t>
            </w:r>
            <w:r w:rsidR="008121AC" w:rsidRPr="00EB71B4">
              <w:rPr>
                <w:rFonts w:ascii="TH SarabunPSK" w:hAnsi="TH SarabunPSK" w:cs="TH SarabunPSK" w:hint="cs"/>
                <w:sz w:val="32"/>
                <w:cs/>
              </w:rPr>
              <w:t>พื้นฐานไฟฟ้าและอิเล็กทรอนิกส์</w:t>
            </w:r>
            <w:r w:rsidR="005C71F8" w:rsidRPr="00EB71B4">
              <w:rPr>
                <w:rFonts w:ascii="TH SarabunPSK" w:hAnsi="TH SarabunPSK" w:cs="TH SarabunPSK" w:hint="cs"/>
                <w:sz w:val="32"/>
                <w:cs/>
              </w:rPr>
              <w:t xml:space="preserve"> หรือเรียนร่วมกัน </w:t>
            </w:r>
          </w:p>
        </w:tc>
      </w:tr>
      <w:tr w:rsidR="00060BB3" w:rsidRPr="00EB71B4" w:rsidTr="008D0772">
        <w:trPr>
          <w:trHeight w:val="285"/>
        </w:trPr>
        <w:tc>
          <w:tcPr>
            <w:tcW w:w="1957" w:type="dxa"/>
          </w:tcPr>
          <w:p w:rsidR="00060BB3" w:rsidRPr="00EB71B4" w:rsidRDefault="00060BB3" w:rsidP="008D0772">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pacing w:val="-4"/>
                <w:sz w:val="32"/>
              </w:rPr>
              <w:t>Prerequisite</w:t>
            </w:r>
            <w:r w:rsidRPr="00EB71B4">
              <w:rPr>
                <w:rFonts w:ascii="TH SarabunPSK" w:hAnsi="TH SarabunPSK" w:cs="TH SarabunPSK"/>
                <w:b/>
                <w:bCs/>
                <w:sz w:val="32"/>
                <w:cs/>
              </w:rPr>
              <w:t>:</w:t>
            </w:r>
          </w:p>
        </w:tc>
        <w:tc>
          <w:tcPr>
            <w:tcW w:w="6962" w:type="dxa"/>
            <w:gridSpan w:val="2"/>
          </w:tcPr>
          <w:p w:rsidR="00060BB3" w:rsidRPr="00EB71B4" w:rsidRDefault="00753781" w:rsidP="00753781">
            <w:pPr>
              <w:pStyle w:val="ListParagraph"/>
              <w:tabs>
                <w:tab w:val="left" w:pos="1418"/>
                <w:tab w:val="left" w:pos="1701"/>
                <w:tab w:val="left" w:pos="6804"/>
              </w:tabs>
              <w:spacing w:after="0" w:line="240" w:lineRule="auto"/>
              <w:ind w:left="0" w:right="-2"/>
              <w:rPr>
                <w:rFonts w:ascii="TH SarabunPSK" w:hAnsi="TH SarabunPSK" w:cs="TH SarabunPSK"/>
                <w:sz w:val="32"/>
              </w:rPr>
            </w:pPr>
            <w:r w:rsidRPr="00EB71B4">
              <w:rPr>
                <w:rFonts w:ascii="TH SarabunPSK" w:hAnsi="TH SarabunPSK" w:cs="TH SarabunPSK"/>
                <w:sz w:val="32"/>
              </w:rPr>
              <w:t xml:space="preserve">For students who have received a grade (A to F) </w:t>
            </w:r>
            <w:r w:rsidR="006F0B5D" w:rsidRPr="00EB71B4">
              <w:rPr>
                <w:rFonts w:ascii="TH SarabunPSK" w:hAnsi="TH SarabunPSK" w:cs="TH SarabunPSK"/>
                <w:sz w:val="32"/>
              </w:rPr>
              <w:t>CVE62</w:t>
            </w:r>
            <w:r w:rsidR="006F0B5D" w:rsidRPr="00EB71B4">
              <w:rPr>
                <w:rFonts w:ascii="TH SarabunPSK" w:hAnsi="TH SarabunPSK" w:cs="TH SarabunPSK"/>
                <w:sz w:val="32"/>
                <w:cs/>
              </w:rPr>
              <w:t>-</w:t>
            </w:r>
            <w:r w:rsidR="006F0B5D" w:rsidRPr="00EB71B4">
              <w:rPr>
                <w:rFonts w:ascii="TH SarabunPSK" w:hAnsi="TH SarabunPSK" w:cs="TH SarabunPSK"/>
                <w:sz w:val="32"/>
              </w:rPr>
              <w:t>241 Fluid Mechanics, CVE62</w:t>
            </w:r>
            <w:r w:rsidR="006F0B5D" w:rsidRPr="00EB71B4">
              <w:rPr>
                <w:rFonts w:ascii="TH SarabunPSK" w:hAnsi="TH SarabunPSK" w:cs="TH SarabunPSK"/>
                <w:sz w:val="32"/>
                <w:cs/>
              </w:rPr>
              <w:t>-</w:t>
            </w:r>
            <w:r w:rsidR="006F0B5D" w:rsidRPr="00EB71B4">
              <w:rPr>
                <w:rFonts w:ascii="TH SarabunPSK" w:hAnsi="TH SarabunPSK" w:cs="TH SarabunPSK"/>
                <w:sz w:val="32"/>
              </w:rPr>
              <w:t xml:space="preserve">211 Mechanics of Materials, </w:t>
            </w:r>
            <w:r w:rsidR="00060BB3" w:rsidRPr="00EB71B4">
              <w:rPr>
                <w:rFonts w:ascii="TH SarabunPSK" w:hAnsi="TH SarabunPSK" w:cs="TH SarabunPSK"/>
                <w:sz w:val="32"/>
              </w:rPr>
              <w:t>CPE62</w:t>
            </w:r>
            <w:r w:rsidR="00060BB3" w:rsidRPr="00EB71B4">
              <w:rPr>
                <w:rFonts w:ascii="TH SarabunPSK" w:hAnsi="TH SarabunPSK" w:cs="TH SarabunPSK"/>
                <w:sz w:val="32"/>
                <w:cs/>
              </w:rPr>
              <w:t>-</w:t>
            </w:r>
            <w:r w:rsidR="006F0B5D" w:rsidRPr="00EB71B4">
              <w:rPr>
                <w:rFonts w:ascii="TH SarabunPSK" w:hAnsi="TH SarabunPSK" w:cs="TH SarabunPSK"/>
                <w:sz w:val="32"/>
              </w:rPr>
              <w:t>20</w:t>
            </w:r>
            <w:r w:rsidR="006F0B5D" w:rsidRPr="00EB71B4">
              <w:rPr>
                <w:rFonts w:ascii="TH SarabunPSK" w:hAnsi="TH SarabunPSK" w:cs="TH SarabunPSK" w:hint="cs"/>
                <w:sz w:val="32"/>
                <w:cs/>
              </w:rPr>
              <w:t>2</w:t>
            </w:r>
            <w:r w:rsidR="002655D8" w:rsidRPr="00EB71B4">
              <w:rPr>
                <w:rFonts w:ascii="TH SarabunPSK" w:hAnsi="TH SarabunPSK" w:cs="TH SarabunPSK"/>
                <w:sz w:val="32"/>
              </w:rPr>
              <w:t xml:space="preserve"> </w:t>
            </w:r>
            <w:r w:rsidR="002655D8" w:rsidRPr="00EB71B4">
              <w:rPr>
                <w:rFonts w:ascii="TH SarabunPSK" w:hAnsi="TH SarabunPSK" w:cs="TH SarabunPSK"/>
                <w:sz w:val="32"/>
              </w:rPr>
              <w:lastRenderedPageBreak/>
              <w:t>Thermodynamics I</w:t>
            </w:r>
            <w:r w:rsidR="00E50B2F" w:rsidRPr="00EB71B4">
              <w:rPr>
                <w:rFonts w:ascii="TH SarabunPSK" w:hAnsi="TH SarabunPSK" w:cs="TH SarabunPSK"/>
                <w:sz w:val="32"/>
              </w:rPr>
              <w:t>, MEE64-205 Fundamental of Electrical and Electronic Engineering</w:t>
            </w:r>
            <w:r w:rsidR="005C71F8" w:rsidRPr="00EB71B4">
              <w:t xml:space="preserve"> </w:t>
            </w:r>
            <w:r w:rsidR="005C71F8" w:rsidRPr="00EB71B4">
              <w:rPr>
                <w:rFonts w:ascii="TH SarabunPSK" w:hAnsi="TH SarabunPSK" w:cs="TH SarabunPSK"/>
                <w:sz w:val="32"/>
              </w:rPr>
              <w:t>or Co-requisite</w:t>
            </w:r>
          </w:p>
        </w:tc>
      </w:tr>
      <w:tr w:rsidR="00060BB3" w:rsidRPr="00EB71B4" w:rsidTr="008D0772">
        <w:trPr>
          <w:trHeight w:val="285"/>
        </w:trPr>
        <w:tc>
          <w:tcPr>
            <w:tcW w:w="8919" w:type="dxa"/>
            <w:gridSpan w:val="3"/>
          </w:tcPr>
          <w:p w:rsidR="00060BB3" w:rsidRPr="00EB71B4" w:rsidRDefault="004D1281" w:rsidP="00C372F4">
            <w:pPr>
              <w:pStyle w:val="ListParagraph"/>
              <w:tabs>
                <w:tab w:val="left" w:pos="1418"/>
                <w:tab w:val="left" w:pos="1701"/>
                <w:tab w:val="left" w:pos="6804"/>
              </w:tabs>
              <w:spacing w:after="0" w:line="240" w:lineRule="auto"/>
              <w:ind w:left="0" w:right="-2" w:firstLine="1963"/>
              <w:jc w:val="thaiDistribute"/>
              <w:rPr>
                <w:rFonts w:ascii="TH SarabunPSK" w:hAnsi="TH SarabunPSK" w:cs="TH SarabunPSK"/>
                <w:b/>
                <w:sz w:val="32"/>
                <w:cs/>
              </w:rPr>
            </w:pPr>
            <w:r w:rsidRPr="00EB71B4">
              <w:rPr>
                <w:rFonts w:ascii="TH SarabunPSK" w:hAnsi="TH SarabunPSK" w:cs="TH SarabunPSK"/>
                <w:sz w:val="32"/>
                <w:cs/>
              </w:rPr>
              <w:lastRenderedPageBreak/>
              <w:t>ปฏิบัติการเกี่ยวกับเรื่องที่เรียนในวิชา</w:t>
            </w:r>
            <w:r w:rsidRPr="00EB71B4">
              <w:rPr>
                <w:rFonts w:ascii="TH SarabunPSK" w:hAnsi="TH SarabunPSK" w:cs="TH SarabunPSK" w:hint="cs"/>
                <w:sz w:val="32"/>
                <w:cs/>
              </w:rPr>
              <w:t>ของวิศวกรร</w:t>
            </w:r>
            <w:r w:rsidR="009A58C0" w:rsidRPr="00EB71B4">
              <w:rPr>
                <w:rFonts w:ascii="TH SarabunPSK" w:hAnsi="TH SarabunPSK" w:cs="TH SarabunPSK" w:hint="cs"/>
                <w:sz w:val="32"/>
                <w:cs/>
              </w:rPr>
              <w:t>มเครื่องกลและหุ่นยนต์</w:t>
            </w:r>
            <w:r w:rsidR="00B526C3" w:rsidRPr="00EB71B4">
              <w:rPr>
                <w:rFonts w:ascii="TH SarabunPSK" w:hAnsi="TH SarabunPSK" w:cs="TH SarabunPSK" w:hint="cs"/>
                <w:sz w:val="32"/>
                <w:cs/>
              </w:rPr>
              <w:t xml:space="preserve"> </w:t>
            </w:r>
            <w:r w:rsidRPr="00EB71B4">
              <w:rPr>
                <w:rFonts w:ascii="TH SarabunPSK" w:hAnsi="TH SarabunPSK" w:cs="TH SarabunPSK" w:hint="cs"/>
                <w:sz w:val="32"/>
                <w:cs/>
              </w:rPr>
              <w:t>ในหลายแขนงเช่น การทดสอบวัสดุ อุฌหพลศาสตร์และการถ่ายเทความร้อน ทดสอบการไหลของของไหล ทดสอบการเคลื่อนที่ การควบคุมอัตโนมัติ</w:t>
            </w:r>
            <w:r w:rsidR="00F34F49" w:rsidRPr="00EB71B4">
              <w:rPr>
                <w:rFonts w:ascii="TH SarabunPSK" w:hAnsi="TH SarabunPSK" w:cs="TH SarabunPSK" w:hint="cs"/>
                <w:sz w:val="32"/>
                <w:cs/>
              </w:rPr>
              <w:t>และหุ่นยนต์</w:t>
            </w:r>
            <w:r w:rsidRPr="00EB71B4">
              <w:rPr>
                <w:rFonts w:ascii="TH SarabunPSK" w:hAnsi="TH SarabunPSK" w:cs="TH SarabunPSK" w:hint="cs"/>
                <w:sz w:val="32"/>
                <w:cs/>
              </w:rPr>
              <w:t xml:space="preserve">  </w:t>
            </w:r>
          </w:p>
        </w:tc>
      </w:tr>
      <w:tr w:rsidR="00060BB3" w:rsidRPr="00EB71B4" w:rsidTr="008D0772">
        <w:trPr>
          <w:trHeight w:val="285"/>
        </w:trPr>
        <w:tc>
          <w:tcPr>
            <w:tcW w:w="8919" w:type="dxa"/>
            <w:gridSpan w:val="3"/>
          </w:tcPr>
          <w:p w:rsidR="00060BB3" w:rsidRPr="00EB71B4" w:rsidRDefault="004D1281" w:rsidP="00C372F4">
            <w:pPr>
              <w:pStyle w:val="ListParagraph"/>
              <w:tabs>
                <w:tab w:val="left" w:pos="1418"/>
                <w:tab w:val="left" w:pos="1701"/>
                <w:tab w:val="left" w:pos="6804"/>
              </w:tabs>
              <w:spacing w:after="0" w:line="240" w:lineRule="auto"/>
              <w:ind w:left="0" w:right="-2" w:firstLine="1963"/>
              <w:jc w:val="thaiDistribute"/>
              <w:rPr>
                <w:rFonts w:ascii="TH SarabunPSK" w:hAnsi="TH SarabunPSK" w:cs="TH SarabunPSK"/>
                <w:bCs/>
                <w:sz w:val="32"/>
              </w:rPr>
            </w:pPr>
            <w:r w:rsidRPr="00EB71B4">
              <w:rPr>
                <w:rFonts w:ascii="TH SarabunPSK" w:hAnsi="TH SarabunPSK" w:cs="TH SarabunPSK"/>
                <w:sz w:val="32"/>
              </w:rPr>
              <w:t>Laboratory works related to the topics</w:t>
            </w:r>
            <w:r w:rsidRPr="00EB71B4">
              <w:rPr>
                <w:rFonts w:ascii="TH SarabunPSK" w:hAnsi="TH SarabunPSK" w:cs="TH SarabunPSK" w:hint="cs"/>
                <w:sz w:val="32"/>
                <w:cs/>
              </w:rPr>
              <w:t xml:space="preserve"> </w:t>
            </w:r>
            <w:r w:rsidR="00B526C3" w:rsidRPr="00EB71B4">
              <w:rPr>
                <w:rFonts w:ascii="TH SarabunPSK" w:hAnsi="TH SarabunPSK" w:cs="TH SarabunPSK"/>
                <w:sz w:val="32"/>
              </w:rPr>
              <w:t>in mechanical and robotic</w:t>
            </w:r>
            <w:r w:rsidRPr="00EB71B4">
              <w:rPr>
                <w:rFonts w:ascii="TH SarabunPSK" w:hAnsi="TH SarabunPSK" w:cs="TH SarabunPSK"/>
                <w:sz w:val="32"/>
              </w:rPr>
              <w:t xml:space="preserve"> engineering such as material testing</w:t>
            </w:r>
            <w:r w:rsidR="007E4A78" w:rsidRPr="00EB71B4">
              <w:rPr>
                <w:rFonts w:ascii="TH SarabunPSK" w:hAnsi="TH SarabunPSK" w:cs="TH SarabunPSK"/>
                <w:sz w:val="32"/>
              </w:rPr>
              <w:t xml:space="preserve"> lab</w:t>
            </w:r>
            <w:r w:rsidRPr="00EB71B4">
              <w:rPr>
                <w:rFonts w:ascii="TH SarabunPSK" w:hAnsi="TH SarabunPSK" w:cs="TH SarabunPSK"/>
                <w:sz w:val="32"/>
              </w:rPr>
              <w:t>, thermodynamic and heat transfer</w:t>
            </w:r>
            <w:r w:rsidR="007E4A78" w:rsidRPr="00EB71B4">
              <w:rPr>
                <w:rFonts w:ascii="TH SarabunPSK" w:hAnsi="TH SarabunPSK" w:cs="TH SarabunPSK"/>
                <w:sz w:val="32"/>
              </w:rPr>
              <w:t xml:space="preserve"> lab, fluid</w:t>
            </w:r>
            <w:r w:rsidRPr="00EB71B4">
              <w:rPr>
                <w:rFonts w:ascii="TH SarabunPSK" w:hAnsi="TH SarabunPSK" w:cs="TH SarabunPSK"/>
                <w:sz w:val="32"/>
              </w:rPr>
              <w:t xml:space="preserve"> testing</w:t>
            </w:r>
            <w:r w:rsidR="007E4A78" w:rsidRPr="00EB71B4">
              <w:rPr>
                <w:rFonts w:ascii="TH SarabunPSK" w:hAnsi="TH SarabunPSK" w:cs="TH SarabunPSK"/>
                <w:sz w:val="32"/>
              </w:rPr>
              <w:t xml:space="preserve"> lab</w:t>
            </w:r>
            <w:r w:rsidRPr="00EB71B4">
              <w:rPr>
                <w:rFonts w:ascii="TH SarabunPSK" w:hAnsi="TH SarabunPSK" w:cs="TH SarabunPSK"/>
                <w:sz w:val="32"/>
              </w:rPr>
              <w:t>,</w:t>
            </w:r>
            <w:r w:rsidR="007E4A78" w:rsidRPr="00EB71B4">
              <w:rPr>
                <w:rFonts w:ascii="TH SarabunPSK" w:hAnsi="TH SarabunPSK" w:cs="TH SarabunPSK"/>
                <w:sz w:val="32"/>
              </w:rPr>
              <w:t xml:space="preserve"> dynamic lab</w:t>
            </w:r>
            <w:r w:rsidR="00F34F49" w:rsidRPr="00EB71B4">
              <w:rPr>
                <w:rFonts w:ascii="TH SarabunPSK" w:hAnsi="TH SarabunPSK" w:cs="TH SarabunPSK"/>
                <w:sz w:val="32"/>
              </w:rPr>
              <w:t xml:space="preserve">, </w:t>
            </w:r>
            <w:r w:rsidRPr="00EB71B4">
              <w:rPr>
                <w:rFonts w:ascii="TH SarabunPSK" w:hAnsi="TH SarabunPSK" w:cs="TH SarabunPSK"/>
                <w:sz w:val="32"/>
              </w:rPr>
              <w:t>automation</w:t>
            </w:r>
            <w:r w:rsidR="00F34F49" w:rsidRPr="00EB71B4">
              <w:rPr>
                <w:rFonts w:ascii="TH SarabunPSK" w:hAnsi="TH SarabunPSK" w:cs="TH SarabunPSK"/>
                <w:sz w:val="32"/>
              </w:rPr>
              <w:t xml:space="preserve"> and robotic</w:t>
            </w:r>
            <w:r w:rsidR="007E4A78" w:rsidRPr="00EB71B4">
              <w:rPr>
                <w:rFonts w:ascii="TH SarabunPSK" w:hAnsi="TH SarabunPSK" w:cs="TH SarabunPSK"/>
                <w:sz w:val="32"/>
              </w:rPr>
              <w:t xml:space="preserve"> lab</w:t>
            </w:r>
            <w:r w:rsidR="007E4A78" w:rsidRPr="00EB71B4">
              <w:rPr>
                <w:rFonts w:ascii="TH SarabunPSK" w:hAnsi="TH SarabunPSK" w:cs="TH SarabunPSK"/>
                <w:sz w:val="32"/>
                <w:cs/>
              </w:rPr>
              <w:t>.</w:t>
            </w:r>
          </w:p>
        </w:tc>
      </w:tr>
    </w:tbl>
    <w:p w:rsidR="00015607" w:rsidRPr="00EB71B4" w:rsidRDefault="00015607" w:rsidP="000B0837">
      <w:pPr>
        <w:pStyle w:val="ListParagraph"/>
        <w:tabs>
          <w:tab w:val="left" w:pos="567"/>
          <w:tab w:val="left" w:pos="6804"/>
        </w:tabs>
        <w:spacing w:after="0" w:line="240" w:lineRule="auto"/>
        <w:ind w:left="0" w:right="-2"/>
        <w:rPr>
          <w:rFonts w:ascii="TH SarabunPSK" w:hAnsi="TH SarabunPSK" w:cs="TH SarabunPSK"/>
          <w:b/>
          <w:bCs/>
          <w:sz w:val="32"/>
        </w:rPr>
      </w:pPr>
    </w:p>
    <w:tbl>
      <w:tblPr>
        <w:tblW w:w="0" w:type="auto"/>
        <w:tblInd w:w="108" w:type="dxa"/>
        <w:tblLook w:val="0000" w:firstRow="0" w:lastRow="0" w:firstColumn="0" w:lastColumn="0" w:noHBand="0" w:noVBand="0"/>
      </w:tblPr>
      <w:tblGrid>
        <w:gridCol w:w="1834"/>
        <w:gridCol w:w="119"/>
        <w:gridCol w:w="5146"/>
        <w:gridCol w:w="266"/>
        <w:gridCol w:w="1361"/>
        <w:gridCol w:w="187"/>
      </w:tblGrid>
      <w:tr w:rsidR="0052748B" w:rsidRPr="00EB71B4" w:rsidTr="00C372F4">
        <w:trPr>
          <w:trHeight w:val="285"/>
        </w:trPr>
        <w:tc>
          <w:tcPr>
            <w:tcW w:w="1953" w:type="dxa"/>
            <w:gridSpan w:val="2"/>
          </w:tcPr>
          <w:p w:rsidR="0052748B" w:rsidRPr="00EB71B4" w:rsidRDefault="0052748B" w:rsidP="008D0772">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M</w:t>
            </w:r>
            <w:r w:rsidR="006808BE" w:rsidRPr="00EB71B4">
              <w:rPr>
                <w:rFonts w:ascii="TH SarabunPSK" w:hAnsi="TH SarabunPSK" w:cs="TH SarabunPSK"/>
                <w:b/>
                <w:bCs/>
                <w:sz w:val="32"/>
              </w:rPr>
              <w:t>EE64</w:t>
            </w:r>
            <w:r w:rsidRPr="00EB71B4">
              <w:rPr>
                <w:rFonts w:ascii="TH SarabunPSK" w:hAnsi="TH SarabunPSK" w:cs="TH SarabunPSK"/>
                <w:b/>
                <w:bCs/>
                <w:sz w:val="32"/>
                <w:cs/>
              </w:rPr>
              <w:t>-</w:t>
            </w:r>
            <w:r w:rsidR="006808BE" w:rsidRPr="00EB71B4">
              <w:rPr>
                <w:rFonts w:ascii="TH SarabunPSK" w:hAnsi="TH SarabunPSK" w:cs="TH SarabunPSK"/>
                <w:b/>
                <w:bCs/>
                <w:sz w:val="32"/>
              </w:rPr>
              <w:t>372</w:t>
            </w:r>
          </w:p>
        </w:tc>
        <w:tc>
          <w:tcPr>
            <w:tcW w:w="5412" w:type="dxa"/>
            <w:gridSpan w:val="2"/>
          </w:tcPr>
          <w:p w:rsidR="0052748B" w:rsidRPr="00EB71B4" w:rsidRDefault="0052748B" w:rsidP="008D0772">
            <w:pPr>
              <w:autoSpaceDE w:val="0"/>
              <w:autoSpaceDN w:val="0"/>
              <w:adjustRightInd w:val="0"/>
              <w:rPr>
                <w:rFonts w:ascii="TH SarabunPSK" w:eastAsia="Calibri" w:hAnsi="TH SarabunPSK" w:cs="TH SarabunPSK"/>
                <w:b/>
                <w:bCs/>
              </w:rPr>
            </w:pPr>
            <w:r w:rsidRPr="00EB71B4">
              <w:rPr>
                <w:rFonts w:ascii="TH SarabunPSK" w:hAnsi="TH SarabunPSK" w:cs="TH SarabunPSK" w:hint="cs"/>
                <w:b/>
                <w:bCs/>
                <w:cs/>
              </w:rPr>
              <w:t>ปฏิบัติการวิศวกรร</w:t>
            </w:r>
            <w:r w:rsidR="00B526C3" w:rsidRPr="00EB71B4">
              <w:rPr>
                <w:rFonts w:ascii="TH SarabunPSK" w:hAnsi="TH SarabunPSK" w:cs="TH SarabunPSK" w:hint="cs"/>
                <w:b/>
                <w:bCs/>
                <w:cs/>
              </w:rPr>
              <w:t xml:space="preserve">มเครื่องกลและหุ่นยนต์ </w:t>
            </w:r>
            <w:r w:rsidRPr="00EB71B4">
              <w:rPr>
                <w:rFonts w:ascii="TH SarabunPSK" w:hAnsi="TH SarabunPSK" w:cs="TH SarabunPSK"/>
                <w:b/>
                <w:bCs/>
              </w:rPr>
              <w:t>2</w:t>
            </w:r>
          </w:p>
        </w:tc>
        <w:tc>
          <w:tcPr>
            <w:tcW w:w="1548" w:type="dxa"/>
            <w:gridSpan w:val="2"/>
          </w:tcPr>
          <w:p w:rsidR="0052748B" w:rsidRPr="00EB71B4" w:rsidRDefault="00A70715" w:rsidP="008D0772">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hint="cs"/>
                <w:b/>
                <w:bCs/>
                <w:sz w:val="32"/>
                <w:cs/>
              </w:rPr>
              <w:t>1</w:t>
            </w:r>
            <w:r w:rsidR="0052748B" w:rsidRPr="00EB71B4">
              <w:rPr>
                <w:rFonts w:ascii="TH SarabunPSK" w:hAnsi="TH SarabunPSK" w:cs="TH SarabunPSK"/>
                <w:b/>
                <w:bCs/>
                <w:sz w:val="32"/>
                <w:cs/>
              </w:rPr>
              <w:t>(</w:t>
            </w:r>
            <w:r w:rsidR="000E4098" w:rsidRPr="00EB71B4">
              <w:rPr>
                <w:rFonts w:ascii="TH SarabunPSK" w:hAnsi="TH SarabunPSK" w:cs="TH SarabunPSK"/>
                <w:b/>
                <w:bCs/>
                <w:sz w:val="32"/>
              </w:rPr>
              <w:t>0</w:t>
            </w:r>
            <w:r w:rsidR="0052748B" w:rsidRPr="00EB71B4">
              <w:rPr>
                <w:rFonts w:ascii="TH SarabunPSK" w:hAnsi="TH SarabunPSK" w:cs="TH SarabunPSK"/>
                <w:b/>
                <w:bCs/>
                <w:sz w:val="32"/>
                <w:cs/>
              </w:rPr>
              <w:t>-</w:t>
            </w:r>
            <w:r w:rsidRPr="00EB71B4">
              <w:rPr>
                <w:rFonts w:ascii="TH SarabunPSK" w:hAnsi="TH SarabunPSK" w:cs="TH SarabunPSK" w:hint="cs"/>
                <w:b/>
                <w:bCs/>
                <w:sz w:val="32"/>
                <w:cs/>
              </w:rPr>
              <w:t>3</w:t>
            </w:r>
            <w:r w:rsidR="0052748B" w:rsidRPr="00EB71B4">
              <w:rPr>
                <w:rFonts w:ascii="TH SarabunPSK" w:hAnsi="TH SarabunPSK" w:cs="TH SarabunPSK"/>
                <w:b/>
                <w:bCs/>
                <w:sz w:val="32"/>
                <w:cs/>
              </w:rPr>
              <w:t>-</w:t>
            </w:r>
            <w:r w:rsidRPr="00EB71B4">
              <w:rPr>
                <w:rFonts w:ascii="TH SarabunPSK" w:hAnsi="TH SarabunPSK" w:cs="TH SarabunPSK" w:hint="cs"/>
                <w:b/>
                <w:bCs/>
                <w:sz w:val="32"/>
                <w:cs/>
              </w:rPr>
              <w:t>2</w:t>
            </w:r>
            <w:r w:rsidR="0052748B" w:rsidRPr="00EB71B4">
              <w:rPr>
                <w:rFonts w:ascii="TH SarabunPSK" w:hAnsi="TH SarabunPSK" w:cs="TH SarabunPSK"/>
                <w:b/>
                <w:bCs/>
                <w:sz w:val="32"/>
                <w:cs/>
              </w:rPr>
              <w:t>)</w:t>
            </w:r>
          </w:p>
        </w:tc>
      </w:tr>
      <w:tr w:rsidR="0052748B" w:rsidRPr="00EB71B4" w:rsidTr="00C372F4">
        <w:trPr>
          <w:trHeight w:val="285"/>
        </w:trPr>
        <w:tc>
          <w:tcPr>
            <w:tcW w:w="1953" w:type="dxa"/>
            <w:gridSpan w:val="2"/>
          </w:tcPr>
          <w:p w:rsidR="0052748B" w:rsidRPr="00EB71B4" w:rsidRDefault="0052748B" w:rsidP="008D0772">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412" w:type="dxa"/>
            <w:gridSpan w:val="2"/>
          </w:tcPr>
          <w:p w:rsidR="0052748B" w:rsidRPr="00EB71B4" w:rsidRDefault="002D2DDE" w:rsidP="008D0772">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 xml:space="preserve">Mechanical and Robotic </w:t>
            </w:r>
            <w:r w:rsidR="002655D8" w:rsidRPr="00EB71B4">
              <w:rPr>
                <w:rFonts w:ascii="TH SarabunPSK" w:hAnsi="TH SarabunPSK" w:cs="TH SarabunPSK"/>
                <w:b/>
                <w:bCs/>
                <w:sz w:val="32"/>
              </w:rPr>
              <w:t>Engineering Laboratory II</w:t>
            </w:r>
          </w:p>
        </w:tc>
        <w:tc>
          <w:tcPr>
            <w:tcW w:w="1548" w:type="dxa"/>
            <w:gridSpan w:val="2"/>
          </w:tcPr>
          <w:p w:rsidR="0052748B" w:rsidRPr="00EB71B4" w:rsidRDefault="0052748B" w:rsidP="008D0772">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52748B" w:rsidRPr="00EB71B4" w:rsidTr="00C372F4">
        <w:trPr>
          <w:trHeight w:val="285"/>
        </w:trPr>
        <w:tc>
          <w:tcPr>
            <w:tcW w:w="1953" w:type="dxa"/>
            <w:gridSpan w:val="2"/>
          </w:tcPr>
          <w:p w:rsidR="0052748B" w:rsidRPr="00EB71B4" w:rsidRDefault="0052748B" w:rsidP="008D0772">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EB71B4">
              <w:rPr>
                <w:rFonts w:ascii="TH SarabunPSK" w:hAnsi="TH SarabunPSK" w:cs="TH SarabunPSK"/>
                <w:b/>
                <w:bCs/>
                <w:sz w:val="32"/>
                <w:cs/>
              </w:rPr>
              <w:t>รายวิชาบังคับก่อน:</w:t>
            </w:r>
          </w:p>
        </w:tc>
        <w:tc>
          <w:tcPr>
            <w:tcW w:w="6960" w:type="dxa"/>
            <w:gridSpan w:val="4"/>
          </w:tcPr>
          <w:p w:rsidR="0052748B" w:rsidRPr="00EB71B4" w:rsidRDefault="00731467" w:rsidP="008D0772">
            <w:pPr>
              <w:pStyle w:val="ListParagraph"/>
              <w:tabs>
                <w:tab w:val="left" w:pos="1418"/>
                <w:tab w:val="left" w:pos="1701"/>
                <w:tab w:val="left" w:pos="6804"/>
              </w:tabs>
              <w:spacing w:after="0" w:line="240" w:lineRule="auto"/>
              <w:ind w:left="0" w:right="-2"/>
              <w:rPr>
                <w:rFonts w:ascii="TH SarabunPSK" w:hAnsi="TH SarabunPSK" w:cs="TH SarabunPSK" w:hint="cs"/>
                <w:sz w:val="32"/>
                <w:cs/>
              </w:rPr>
            </w:pPr>
            <w:r w:rsidRPr="00EB71B4">
              <w:rPr>
                <w:rFonts w:ascii="TH SarabunPSK" w:hAnsi="TH SarabunPSK" w:cs="TH SarabunPSK"/>
                <w:sz w:val="32"/>
                <w:cs/>
              </w:rPr>
              <w:t>เป็นนักศึกษาที่ได้รับเกรดใดๆ (</w:t>
            </w:r>
            <w:r w:rsidRPr="00EB71B4">
              <w:rPr>
                <w:rFonts w:ascii="TH SarabunPSK" w:hAnsi="TH SarabunPSK" w:cs="TH SarabunPSK"/>
                <w:sz w:val="32"/>
              </w:rPr>
              <w:t xml:space="preserve">A </w:t>
            </w:r>
            <w:r w:rsidRPr="00EB71B4">
              <w:rPr>
                <w:rFonts w:ascii="TH SarabunPSK" w:hAnsi="TH SarabunPSK" w:cs="TH SarabunPSK"/>
                <w:sz w:val="32"/>
                <w:cs/>
              </w:rPr>
              <w:t xml:space="preserve">ถึง </w:t>
            </w:r>
            <w:r w:rsidRPr="00EB71B4">
              <w:rPr>
                <w:rFonts w:ascii="TH SarabunPSK" w:hAnsi="TH SarabunPSK" w:cs="TH SarabunPSK"/>
                <w:sz w:val="32"/>
              </w:rPr>
              <w:t xml:space="preserve">F) </w:t>
            </w:r>
            <w:r w:rsidRPr="00EB71B4">
              <w:rPr>
                <w:rFonts w:ascii="TH SarabunPSK" w:hAnsi="TH SarabunPSK" w:cs="TH SarabunPSK"/>
                <w:sz w:val="32"/>
                <w:cs/>
              </w:rPr>
              <w:t xml:space="preserve">จากรายวิชา </w:t>
            </w:r>
            <w:r w:rsidRPr="00EB71B4">
              <w:rPr>
                <w:rFonts w:ascii="TH SarabunPSK" w:hAnsi="TH SarabunPSK" w:cs="TH SarabunPSK"/>
                <w:sz w:val="32"/>
              </w:rPr>
              <w:t xml:space="preserve">CVE62-241 </w:t>
            </w:r>
            <w:r w:rsidRPr="00EB71B4">
              <w:rPr>
                <w:rFonts w:ascii="TH SarabunPSK" w:hAnsi="TH SarabunPSK" w:cs="TH SarabunPSK"/>
                <w:sz w:val="32"/>
                <w:cs/>
              </w:rPr>
              <w:t>กลศาสตร์ของไหล</w:t>
            </w:r>
            <w:r w:rsidRPr="00EB71B4">
              <w:rPr>
                <w:rFonts w:ascii="TH SarabunPSK" w:hAnsi="TH SarabunPSK" w:cs="TH SarabunPSK"/>
                <w:sz w:val="32"/>
              </w:rPr>
              <w:t xml:space="preserve">, CVE62-211 </w:t>
            </w:r>
            <w:r w:rsidRPr="00EB71B4">
              <w:rPr>
                <w:rFonts w:ascii="TH SarabunPSK" w:hAnsi="TH SarabunPSK" w:cs="TH SarabunPSK"/>
                <w:sz w:val="32"/>
                <w:cs/>
              </w:rPr>
              <w:t>กลศาสตร์วัสดุ</w:t>
            </w:r>
            <w:r w:rsidRPr="00EB71B4">
              <w:rPr>
                <w:rFonts w:ascii="TH SarabunPSK" w:hAnsi="TH SarabunPSK" w:cs="TH SarabunPSK"/>
                <w:sz w:val="32"/>
              </w:rPr>
              <w:t xml:space="preserve">, CPE62-202 </w:t>
            </w:r>
            <w:r w:rsidRPr="00EB71B4">
              <w:rPr>
                <w:rFonts w:ascii="TH SarabunPSK" w:hAnsi="TH SarabunPSK" w:cs="TH SarabunPSK"/>
                <w:sz w:val="32"/>
                <w:cs/>
              </w:rPr>
              <w:t xml:space="preserve">อุณหพลศาสตร์ </w:t>
            </w:r>
            <w:r w:rsidRPr="00EB71B4">
              <w:rPr>
                <w:rFonts w:ascii="TH SarabunPSK" w:hAnsi="TH SarabunPSK" w:cs="TH SarabunPSK"/>
                <w:sz w:val="32"/>
              </w:rPr>
              <w:t xml:space="preserve">1, MEE64-205 </w:t>
            </w:r>
            <w:r w:rsidRPr="00EB71B4">
              <w:rPr>
                <w:rFonts w:ascii="TH SarabunPSK" w:hAnsi="TH SarabunPSK" w:cs="TH SarabunPSK"/>
                <w:sz w:val="32"/>
                <w:cs/>
              </w:rPr>
              <w:t>พื้นฐานไฟฟ้าและอิเล็กทรอนิกส์</w:t>
            </w:r>
            <w:r w:rsidR="00C336FF" w:rsidRPr="00EB71B4">
              <w:rPr>
                <w:rFonts w:ascii="TH SarabunPSK" w:hAnsi="TH SarabunPSK" w:cs="TH SarabunPSK" w:hint="cs"/>
                <w:sz w:val="32"/>
                <w:cs/>
              </w:rPr>
              <w:t xml:space="preserve"> หรือเรียนร่วมกัน </w:t>
            </w:r>
          </w:p>
        </w:tc>
      </w:tr>
      <w:tr w:rsidR="0052748B" w:rsidRPr="00EB71B4" w:rsidTr="00C372F4">
        <w:trPr>
          <w:trHeight w:val="285"/>
        </w:trPr>
        <w:tc>
          <w:tcPr>
            <w:tcW w:w="1953" w:type="dxa"/>
            <w:gridSpan w:val="2"/>
          </w:tcPr>
          <w:p w:rsidR="0052748B" w:rsidRPr="00EB71B4" w:rsidRDefault="0052748B" w:rsidP="008D0772">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pacing w:val="-4"/>
                <w:sz w:val="32"/>
              </w:rPr>
              <w:t>Prerequisite</w:t>
            </w:r>
            <w:r w:rsidRPr="00EB71B4">
              <w:rPr>
                <w:rFonts w:ascii="TH SarabunPSK" w:hAnsi="TH SarabunPSK" w:cs="TH SarabunPSK"/>
                <w:b/>
                <w:bCs/>
                <w:sz w:val="32"/>
                <w:cs/>
              </w:rPr>
              <w:t>:</w:t>
            </w:r>
          </w:p>
        </w:tc>
        <w:tc>
          <w:tcPr>
            <w:tcW w:w="6960" w:type="dxa"/>
            <w:gridSpan w:val="4"/>
          </w:tcPr>
          <w:p w:rsidR="0052748B" w:rsidRPr="00EB71B4" w:rsidRDefault="00731467" w:rsidP="008D0772">
            <w:pPr>
              <w:pStyle w:val="ListParagraph"/>
              <w:tabs>
                <w:tab w:val="left" w:pos="1418"/>
                <w:tab w:val="left" w:pos="1701"/>
                <w:tab w:val="left" w:pos="6804"/>
              </w:tabs>
              <w:spacing w:after="0" w:line="240" w:lineRule="auto"/>
              <w:ind w:left="0" w:right="-2"/>
              <w:rPr>
                <w:rFonts w:ascii="TH SarabunPSK" w:hAnsi="TH SarabunPSK" w:cs="TH SarabunPSK"/>
                <w:sz w:val="32"/>
              </w:rPr>
            </w:pPr>
            <w:r w:rsidRPr="00EB71B4">
              <w:rPr>
                <w:rFonts w:ascii="TH SarabunPSK" w:hAnsi="TH SarabunPSK" w:cs="TH SarabunPSK"/>
                <w:sz w:val="32"/>
              </w:rPr>
              <w:t>For students who have received a grade (A to F)</w:t>
            </w:r>
            <w:r w:rsidR="009500DA" w:rsidRPr="00EB71B4">
              <w:rPr>
                <w:rFonts w:ascii="TH SarabunPSK" w:hAnsi="TH SarabunPSK" w:cs="TH SarabunPSK"/>
                <w:sz w:val="32"/>
              </w:rPr>
              <w:t xml:space="preserve"> from</w:t>
            </w:r>
            <w:r w:rsidRPr="00EB71B4">
              <w:rPr>
                <w:rFonts w:ascii="TH SarabunPSK" w:hAnsi="TH SarabunPSK" w:cs="TH SarabunPSK"/>
                <w:sz w:val="32"/>
              </w:rPr>
              <w:t xml:space="preserve"> CVE62-241 Fluid Mechanics, CVE62-211 Mechanics of Mater</w:t>
            </w:r>
            <w:r w:rsidR="002655D8" w:rsidRPr="00EB71B4">
              <w:rPr>
                <w:rFonts w:ascii="TH SarabunPSK" w:hAnsi="TH SarabunPSK" w:cs="TH SarabunPSK"/>
                <w:sz w:val="32"/>
              </w:rPr>
              <w:t>ials, CPE62-202 Thermodynamics I</w:t>
            </w:r>
            <w:r w:rsidRPr="00EB71B4">
              <w:rPr>
                <w:rFonts w:ascii="TH SarabunPSK" w:hAnsi="TH SarabunPSK" w:cs="TH SarabunPSK"/>
                <w:sz w:val="32"/>
              </w:rPr>
              <w:t>, MEE64-205 Fundamental of Electrical and Electronic Engineering</w:t>
            </w:r>
            <w:r w:rsidR="00C336FF" w:rsidRPr="00EB71B4">
              <w:rPr>
                <w:rFonts w:ascii="TH SarabunPSK" w:hAnsi="TH SarabunPSK" w:cs="TH SarabunPSK"/>
                <w:sz w:val="32"/>
              </w:rPr>
              <w:t xml:space="preserve"> or Co</w:t>
            </w:r>
            <w:r w:rsidR="00C336FF" w:rsidRPr="00EB71B4">
              <w:rPr>
                <w:rFonts w:ascii="TH SarabunPSK" w:hAnsi="TH SarabunPSK" w:cs="TH SarabunPSK"/>
                <w:sz w:val="32"/>
                <w:cs/>
              </w:rPr>
              <w:t>-</w:t>
            </w:r>
            <w:r w:rsidR="00C336FF" w:rsidRPr="00EB71B4">
              <w:rPr>
                <w:rFonts w:ascii="TH SarabunPSK" w:hAnsi="TH SarabunPSK" w:cs="TH SarabunPSK"/>
                <w:sz w:val="32"/>
              </w:rPr>
              <w:t>requisite</w:t>
            </w:r>
          </w:p>
        </w:tc>
      </w:tr>
      <w:tr w:rsidR="0052748B" w:rsidRPr="00EB71B4" w:rsidTr="00C372F4">
        <w:trPr>
          <w:trHeight w:val="285"/>
        </w:trPr>
        <w:tc>
          <w:tcPr>
            <w:tcW w:w="8913" w:type="dxa"/>
            <w:gridSpan w:val="6"/>
          </w:tcPr>
          <w:p w:rsidR="0052748B" w:rsidRPr="00EB71B4" w:rsidRDefault="003008D5" w:rsidP="00C372F4">
            <w:pPr>
              <w:pStyle w:val="ListParagraph"/>
              <w:tabs>
                <w:tab w:val="left" w:pos="1418"/>
                <w:tab w:val="left" w:pos="1701"/>
                <w:tab w:val="left" w:pos="6804"/>
              </w:tabs>
              <w:spacing w:after="0" w:line="240" w:lineRule="auto"/>
              <w:ind w:left="0" w:right="-2" w:firstLine="1963"/>
              <w:jc w:val="thaiDistribute"/>
              <w:rPr>
                <w:rFonts w:ascii="TH SarabunPSK" w:hAnsi="TH SarabunPSK" w:cs="TH SarabunPSK"/>
                <w:b/>
                <w:sz w:val="32"/>
                <w:cs/>
              </w:rPr>
            </w:pPr>
            <w:r w:rsidRPr="00EB71B4">
              <w:rPr>
                <w:rFonts w:ascii="TH SarabunPSK" w:hAnsi="TH SarabunPSK" w:cs="TH SarabunPSK" w:hint="cs"/>
                <w:b/>
                <w:sz w:val="32"/>
                <w:cs/>
              </w:rPr>
              <w:t>เป็นการ</w:t>
            </w:r>
            <w:r w:rsidR="0052748B" w:rsidRPr="00EB71B4">
              <w:rPr>
                <w:rFonts w:ascii="TH SarabunPSK" w:hAnsi="TH SarabunPSK" w:cs="TH SarabunPSK"/>
                <w:sz w:val="32"/>
                <w:cs/>
              </w:rPr>
              <w:t>ปฏิบัติการ</w:t>
            </w:r>
            <w:r w:rsidRPr="00EB71B4">
              <w:rPr>
                <w:rFonts w:ascii="TH SarabunPSK" w:hAnsi="TH SarabunPSK" w:cs="TH SarabunPSK" w:hint="cs"/>
                <w:sz w:val="32"/>
                <w:cs/>
              </w:rPr>
              <w:t>ต่อเนื่องเพื่อให้ครบองค์ประกอบการเรียน</w:t>
            </w:r>
            <w:r w:rsidR="0052748B" w:rsidRPr="00EB71B4">
              <w:rPr>
                <w:rFonts w:ascii="TH SarabunPSK" w:hAnsi="TH SarabunPSK" w:cs="TH SarabunPSK"/>
                <w:sz w:val="32"/>
                <w:cs/>
              </w:rPr>
              <w:t>เกี่ยวกับเรื่องที่เรียนในวิชา</w:t>
            </w:r>
            <w:r w:rsidR="0052748B" w:rsidRPr="00EB71B4">
              <w:rPr>
                <w:rFonts w:ascii="TH SarabunPSK" w:hAnsi="TH SarabunPSK" w:cs="TH SarabunPSK" w:hint="cs"/>
                <w:sz w:val="32"/>
                <w:cs/>
              </w:rPr>
              <w:t>ของวิศวกรร</w:t>
            </w:r>
            <w:r w:rsidR="00A46469" w:rsidRPr="00EB71B4">
              <w:rPr>
                <w:rFonts w:ascii="TH SarabunPSK" w:hAnsi="TH SarabunPSK" w:cs="TH SarabunPSK" w:hint="cs"/>
                <w:sz w:val="32"/>
                <w:cs/>
              </w:rPr>
              <w:t xml:space="preserve">มเครื่องกล </w:t>
            </w:r>
            <w:r w:rsidR="00B526C3" w:rsidRPr="00EB71B4">
              <w:rPr>
                <w:rFonts w:ascii="TH SarabunPSK" w:hAnsi="TH SarabunPSK" w:cs="TH SarabunPSK" w:hint="cs"/>
                <w:sz w:val="32"/>
                <w:cs/>
              </w:rPr>
              <w:t>หุ่นยนต์</w:t>
            </w:r>
            <w:r w:rsidR="00A46469" w:rsidRPr="00EB71B4">
              <w:rPr>
                <w:rFonts w:ascii="TH SarabunPSK" w:hAnsi="TH SarabunPSK" w:cs="TH SarabunPSK" w:hint="cs"/>
                <w:sz w:val="32"/>
                <w:cs/>
              </w:rPr>
              <w:t>และระบบควบคุมอัตโนมัติซึ่ง</w:t>
            </w:r>
            <w:r w:rsidR="00AF78B1" w:rsidRPr="00EB71B4">
              <w:rPr>
                <w:rFonts w:ascii="TH SarabunPSK" w:hAnsi="TH SarabunPSK" w:cs="TH SarabunPSK" w:hint="cs"/>
                <w:sz w:val="32"/>
                <w:cs/>
              </w:rPr>
              <w:t>เ</w:t>
            </w:r>
            <w:r w:rsidR="00A46469" w:rsidRPr="00EB71B4">
              <w:rPr>
                <w:rFonts w:ascii="TH SarabunPSK" w:hAnsi="TH SarabunPSK" w:cs="TH SarabunPSK" w:hint="cs"/>
                <w:sz w:val="32"/>
                <w:cs/>
              </w:rPr>
              <w:t xml:space="preserve">ป็นขั้นสูงกว่าการปฏิบัติการขั้นต้นในรายวิชา </w:t>
            </w:r>
            <w:r w:rsidR="00A46469" w:rsidRPr="00EB71B4">
              <w:rPr>
                <w:rFonts w:ascii="TH SarabunPSK" w:hAnsi="TH SarabunPSK" w:cs="TH SarabunPSK"/>
                <w:sz w:val="32"/>
              </w:rPr>
              <w:t xml:space="preserve">MEE64-271 </w:t>
            </w:r>
            <w:r w:rsidR="00A46469" w:rsidRPr="00EB71B4">
              <w:rPr>
                <w:rFonts w:ascii="TH SarabunPSK" w:hAnsi="TH SarabunPSK" w:cs="TH SarabunPSK"/>
                <w:sz w:val="32"/>
                <w:cs/>
              </w:rPr>
              <w:t>ปฏิบัติการวิศวกรรมเครื่องกลและหุ่นยนต์ 1</w:t>
            </w:r>
            <w:r w:rsidR="00A46469" w:rsidRPr="00EB71B4">
              <w:t xml:space="preserve"> </w:t>
            </w:r>
            <w:r w:rsidR="00AF78B1" w:rsidRPr="00EB71B4">
              <w:rPr>
                <w:rFonts w:ascii="TH SarabunPSK" w:hAnsi="TH SarabunPSK" w:cs="TH SarabunPSK" w:hint="cs"/>
                <w:sz w:val="32"/>
                <w:cs/>
              </w:rPr>
              <w:t>เนื้อหาขั้นสูงในหลายแขนงของกลศาสตร์ของแข็ง การถ่ายเทความร้อน การไหลของของไหล การเคลื่อนที่และการสั่นสะเทือน ระบบควบคุมอัตโนมัติและเทคโนโลยีหุ่นยนต์</w:t>
            </w:r>
            <w:r w:rsidR="00C372F4" w:rsidRPr="00EB71B4">
              <w:rPr>
                <w:rFonts w:ascii="TH SarabunPSK" w:hAnsi="TH SarabunPSK" w:cs="TH SarabunPSK" w:hint="cs"/>
                <w:sz w:val="32"/>
                <w:cs/>
              </w:rPr>
              <w:t xml:space="preserve"> จะมีการทดสอบในรายวิชานี้</w:t>
            </w:r>
          </w:p>
        </w:tc>
      </w:tr>
      <w:tr w:rsidR="0052748B" w:rsidRPr="00EB71B4" w:rsidTr="00C372F4">
        <w:trPr>
          <w:trHeight w:val="285"/>
        </w:trPr>
        <w:tc>
          <w:tcPr>
            <w:tcW w:w="8913" w:type="dxa"/>
            <w:gridSpan w:val="6"/>
          </w:tcPr>
          <w:p w:rsidR="0052748B" w:rsidRPr="00EB71B4" w:rsidRDefault="00A46469" w:rsidP="00C372F4">
            <w:pPr>
              <w:pStyle w:val="ListParagraph"/>
              <w:tabs>
                <w:tab w:val="left" w:pos="1418"/>
                <w:tab w:val="left" w:pos="1701"/>
                <w:tab w:val="left" w:pos="6804"/>
              </w:tabs>
              <w:spacing w:after="0" w:line="240" w:lineRule="auto"/>
              <w:ind w:left="0" w:right="-2" w:firstLine="1873"/>
              <w:jc w:val="thaiDistribute"/>
              <w:rPr>
                <w:rFonts w:ascii="TH SarabunPSK" w:hAnsi="TH SarabunPSK" w:cs="TH SarabunPSK"/>
                <w:sz w:val="32"/>
              </w:rPr>
            </w:pPr>
            <w:r w:rsidRPr="00EB71B4">
              <w:rPr>
                <w:rFonts w:ascii="TH SarabunPSK" w:hAnsi="TH SarabunPSK" w:cs="TH SarabunPSK"/>
                <w:bCs/>
                <w:sz w:val="32"/>
              </w:rPr>
              <w:t xml:space="preserve">It </w:t>
            </w:r>
            <w:r w:rsidR="003008D5" w:rsidRPr="00EB71B4">
              <w:rPr>
                <w:rFonts w:ascii="TH SarabunPSK" w:hAnsi="TH SarabunPSK" w:cs="TH SarabunPSK"/>
                <w:bCs/>
                <w:sz w:val="32"/>
              </w:rPr>
              <w:t>continue</w:t>
            </w:r>
            <w:r w:rsidRPr="00EB71B4">
              <w:rPr>
                <w:rFonts w:ascii="TH SarabunPSK" w:hAnsi="TH SarabunPSK" w:cs="TH SarabunPSK"/>
                <w:bCs/>
                <w:sz w:val="32"/>
              </w:rPr>
              <w:t>s</w:t>
            </w:r>
            <w:r w:rsidR="003008D5" w:rsidRPr="00EB71B4">
              <w:rPr>
                <w:rFonts w:ascii="TH SarabunPSK" w:hAnsi="TH SarabunPSK" w:cs="TH SarabunPSK"/>
                <w:bCs/>
                <w:sz w:val="32"/>
              </w:rPr>
              <w:t xml:space="preserve"> to complete </w:t>
            </w:r>
            <w:r w:rsidR="003008D5" w:rsidRPr="00EB71B4">
              <w:rPr>
                <w:rFonts w:ascii="TH SarabunPSK" w:hAnsi="TH SarabunPSK" w:cs="TH SarabunPSK"/>
                <w:sz w:val="32"/>
              </w:rPr>
              <w:t>l</w:t>
            </w:r>
            <w:r w:rsidR="0052748B" w:rsidRPr="00EB71B4">
              <w:rPr>
                <w:rFonts w:ascii="TH SarabunPSK" w:hAnsi="TH SarabunPSK" w:cs="TH SarabunPSK"/>
                <w:sz w:val="32"/>
              </w:rPr>
              <w:t>aboratory works related to the topics</w:t>
            </w:r>
            <w:r w:rsidR="0052748B" w:rsidRPr="00EB71B4">
              <w:rPr>
                <w:rFonts w:ascii="TH SarabunPSK" w:hAnsi="TH SarabunPSK" w:cs="TH SarabunPSK" w:hint="cs"/>
                <w:sz w:val="32"/>
                <w:cs/>
              </w:rPr>
              <w:t xml:space="preserve"> </w:t>
            </w:r>
            <w:r w:rsidR="0052748B" w:rsidRPr="00EB71B4">
              <w:rPr>
                <w:rFonts w:ascii="TH SarabunPSK" w:hAnsi="TH SarabunPSK" w:cs="TH SarabunPSK"/>
                <w:sz w:val="32"/>
              </w:rPr>
              <w:t xml:space="preserve">in mechanical </w:t>
            </w:r>
            <w:r w:rsidRPr="00EB71B4">
              <w:rPr>
                <w:rFonts w:ascii="TH SarabunPSK" w:hAnsi="TH SarabunPSK" w:cs="TH SarabunPSK"/>
                <w:sz w:val="32"/>
              </w:rPr>
              <w:t xml:space="preserve">robotic </w:t>
            </w:r>
            <w:r w:rsidR="0052748B" w:rsidRPr="00EB71B4">
              <w:rPr>
                <w:rFonts w:ascii="TH SarabunPSK" w:hAnsi="TH SarabunPSK" w:cs="TH SarabunPSK"/>
                <w:sz w:val="32"/>
              </w:rPr>
              <w:t>and automation engineering</w:t>
            </w:r>
            <w:r w:rsidR="00A527CC" w:rsidRPr="00EB71B4">
              <w:rPr>
                <w:rFonts w:ascii="TH SarabunPSK" w:hAnsi="TH SarabunPSK" w:cs="TH SarabunPSK"/>
                <w:sz w:val="32"/>
              </w:rPr>
              <w:t xml:space="preserve"> that are more advanced than the topics tested in MEE64-271 Mechanical and Robotic Engineering Laboratory 1</w:t>
            </w:r>
            <w:r w:rsidR="004129C4" w:rsidRPr="00EB71B4">
              <w:rPr>
                <w:rFonts w:ascii="TH SarabunPSK" w:hAnsi="TH SarabunPSK" w:cs="TH SarabunPSK"/>
                <w:sz w:val="32"/>
              </w:rPr>
              <w:t xml:space="preserve">. The advanced contents in fields of </w:t>
            </w:r>
            <w:r w:rsidR="00AB3276" w:rsidRPr="00EB71B4">
              <w:rPr>
                <w:rFonts w:ascii="TH SarabunPSK" w:hAnsi="TH SarabunPSK" w:cs="TH SarabunPSK"/>
                <w:sz w:val="32"/>
              </w:rPr>
              <w:t>solid mechanics</w:t>
            </w:r>
            <w:r w:rsidR="00C372F4" w:rsidRPr="00EB71B4">
              <w:rPr>
                <w:rFonts w:ascii="TH SarabunPSK" w:hAnsi="TH SarabunPSK" w:cs="TH SarabunPSK"/>
                <w:sz w:val="32"/>
              </w:rPr>
              <w:t>’</w:t>
            </w:r>
            <w:r w:rsidR="00AB3276" w:rsidRPr="00EB71B4">
              <w:rPr>
                <w:rFonts w:ascii="TH SarabunPSK" w:hAnsi="TH SarabunPSK" w:cs="TH SarabunPSK"/>
                <w:sz w:val="32"/>
              </w:rPr>
              <w:t xml:space="preserve"> lab, </w:t>
            </w:r>
            <w:r w:rsidR="002F274A" w:rsidRPr="00EB71B4">
              <w:rPr>
                <w:rFonts w:ascii="TH SarabunPSK" w:hAnsi="TH SarabunPSK" w:cs="TH SarabunPSK"/>
                <w:sz w:val="32"/>
              </w:rPr>
              <w:t xml:space="preserve">heat transfer lab, fluid </w:t>
            </w:r>
            <w:r w:rsidR="00B526C3" w:rsidRPr="00EB71B4">
              <w:rPr>
                <w:rFonts w:ascii="TH SarabunPSK" w:hAnsi="TH SarabunPSK" w:cs="TH SarabunPSK"/>
                <w:sz w:val="32"/>
              </w:rPr>
              <w:t>lab, dynamic</w:t>
            </w:r>
            <w:r w:rsidR="00AB3276" w:rsidRPr="00EB71B4">
              <w:rPr>
                <w:rFonts w:ascii="TH SarabunPSK" w:hAnsi="TH SarabunPSK" w:cs="TH SarabunPSK"/>
                <w:sz w:val="32"/>
              </w:rPr>
              <w:t xml:space="preserve"> and vibration</w:t>
            </w:r>
            <w:r w:rsidR="00B526C3" w:rsidRPr="00EB71B4">
              <w:rPr>
                <w:rFonts w:ascii="TH SarabunPSK" w:hAnsi="TH SarabunPSK" w:cs="TH SarabunPSK"/>
                <w:sz w:val="32"/>
              </w:rPr>
              <w:t xml:space="preserve"> lab</w:t>
            </w:r>
            <w:r w:rsidR="00AB3276" w:rsidRPr="00EB71B4">
              <w:rPr>
                <w:rFonts w:ascii="TH SarabunPSK" w:hAnsi="TH SarabunPSK" w:cs="TH SarabunPSK"/>
                <w:sz w:val="32"/>
              </w:rPr>
              <w:t>,</w:t>
            </w:r>
            <w:r w:rsidR="00B526C3" w:rsidRPr="00EB71B4">
              <w:rPr>
                <w:rFonts w:ascii="TH SarabunPSK" w:hAnsi="TH SarabunPSK" w:cs="TH SarabunPSK"/>
                <w:sz w:val="32"/>
              </w:rPr>
              <w:t xml:space="preserve"> </w:t>
            </w:r>
            <w:r w:rsidR="00AB3276" w:rsidRPr="00EB71B4">
              <w:rPr>
                <w:rFonts w:ascii="TH SarabunPSK" w:hAnsi="TH SarabunPSK" w:cs="TH SarabunPSK"/>
                <w:sz w:val="32"/>
              </w:rPr>
              <w:t xml:space="preserve">automation and </w:t>
            </w:r>
            <w:r w:rsidR="00B526C3" w:rsidRPr="00EB71B4">
              <w:rPr>
                <w:rFonts w:ascii="TH SarabunPSK" w:hAnsi="TH SarabunPSK" w:cs="TH SarabunPSK"/>
                <w:sz w:val="32"/>
              </w:rPr>
              <w:t>robotic technology lab</w:t>
            </w:r>
            <w:r w:rsidR="00C24E8D" w:rsidRPr="00EB71B4">
              <w:rPr>
                <w:rFonts w:ascii="TH SarabunPSK" w:hAnsi="TH SarabunPSK" w:cs="TH SarabunPSK"/>
                <w:sz w:val="32"/>
              </w:rPr>
              <w:t xml:space="preserve"> are tested</w:t>
            </w:r>
            <w:r w:rsidR="00C372F4" w:rsidRPr="00EB71B4">
              <w:rPr>
                <w:rFonts w:ascii="TH SarabunPSK" w:hAnsi="TH SarabunPSK" w:cs="TH SarabunPSK"/>
                <w:sz w:val="32"/>
                <w:cs/>
              </w:rPr>
              <w:t>.</w:t>
            </w:r>
          </w:p>
          <w:p w:rsidR="00263FF0" w:rsidRPr="00EB71B4" w:rsidRDefault="00263FF0" w:rsidP="008D0772">
            <w:pPr>
              <w:pStyle w:val="ListParagraph"/>
              <w:tabs>
                <w:tab w:val="left" w:pos="1418"/>
                <w:tab w:val="left" w:pos="1701"/>
                <w:tab w:val="left" w:pos="6804"/>
              </w:tabs>
              <w:spacing w:after="0" w:line="240" w:lineRule="auto"/>
              <w:ind w:left="0" w:right="-2"/>
              <w:jc w:val="thaiDistribute"/>
              <w:rPr>
                <w:rFonts w:ascii="TH SarabunPSK" w:hAnsi="TH SarabunPSK" w:cs="TH SarabunPSK"/>
                <w:bCs/>
                <w:sz w:val="32"/>
              </w:rPr>
            </w:pPr>
          </w:p>
        </w:tc>
      </w:tr>
      <w:tr w:rsidR="00263FF0" w:rsidRPr="00EB71B4" w:rsidTr="00C37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7" w:type="dxa"/>
          <w:trHeight w:val="285"/>
        </w:trPr>
        <w:tc>
          <w:tcPr>
            <w:tcW w:w="1834" w:type="dxa"/>
            <w:tcBorders>
              <w:top w:val="nil"/>
              <w:left w:val="nil"/>
              <w:bottom w:val="nil"/>
              <w:right w:val="nil"/>
            </w:tcBorders>
          </w:tcPr>
          <w:p w:rsidR="00263FF0" w:rsidRPr="00EB71B4" w:rsidRDefault="00263FF0" w:rsidP="008D0772">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MEE6</w:t>
            </w:r>
            <w:r w:rsidR="006808BE" w:rsidRPr="00EB71B4">
              <w:rPr>
                <w:rFonts w:ascii="TH SarabunPSK" w:hAnsi="TH SarabunPSK" w:cs="TH SarabunPSK"/>
                <w:b/>
                <w:bCs/>
                <w:sz w:val="32"/>
              </w:rPr>
              <w:t>4</w:t>
            </w:r>
            <w:r w:rsidRPr="00EB71B4">
              <w:rPr>
                <w:rFonts w:ascii="TH SarabunPSK" w:hAnsi="TH SarabunPSK" w:cs="TH SarabunPSK"/>
                <w:b/>
                <w:bCs/>
                <w:sz w:val="32"/>
                <w:cs/>
              </w:rPr>
              <w:t>-</w:t>
            </w:r>
            <w:r w:rsidR="006808BE" w:rsidRPr="00EB71B4">
              <w:rPr>
                <w:rFonts w:ascii="TH SarabunPSK" w:hAnsi="TH SarabunPSK" w:cs="TH SarabunPSK"/>
                <w:b/>
                <w:bCs/>
                <w:sz w:val="32"/>
              </w:rPr>
              <w:t>381</w:t>
            </w:r>
          </w:p>
        </w:tc>
        <w:tc>
          <w:tcPr>
            <w:tcW w:w="5265" w:type="dxa"/>
            <w:gridSpan w:val="2"/>
            <w:tcBorders>
              <w:top w:val="nil"/>
              <w:left w:val="nil"/>
              <w:bottom w:val="nil"/>
              <w:right w:val="nil"/>
            </w:tcBorders>
          </w:tcPr>
          <w:p w:rsidR="00263FF0" w:rsidRPr="00EB71B4" w:rsidRDefault="00263FF0" w:rsidP="008D0772">
            <w:pPr>
              <w:autoSpaceDE w:val="0"/>
              <w:autoSpaceDN w:val="0"/>
              <w:adjustRightInd w:val="0"/>
              <w:rPr>
                <w:rFonts w:ascii="TH SarabunPSK" w:eastAsia="Calibri" w:hAnsi="TH SarabunPSK" w:cs="TH SarabunPSK"/>
                <w:b/>
                <w:bCs/>
              </w:rPr>
            </w:pPr>
            <w:r w:rsidRPr="00EB71B4">
              <w:rPr>
                <w:rFonts w:ascii="TH SarabunPSK" w:hAnsi="TH SarabunPSK" w:cs="TH SarabunPSK"/>
                <w:b/>
                <w:bCs/>
                <w:cs/>
              </w:rPr>
              <w:t>โครงงาน</w:t>
            </w:r>
            <w:r w:rsidR="009E24FE" w:rsidRPr="00EB71B4">
              <w:rPr>
                <w:rFonts w:ascii="TH SarabunPSK" w:hAnsi="TH SarabunPSK" w:cs="TH SarabunPSK" w:hint="cs"/>
                <w:b/>
                <w:bCs/>
                <w:cs/>
              </w:rPr>
              <w:t>วิศวกรร</w:t>
            </w:r>
            <w:r w:rsidR="00C93B01" w:rsidRPr="00EB71B4">
              <w:rPr>
                <w:rFonts w:ascii="TH SarabunPSK" w:hAnsi="TH SarabunPSK" w:cs="TH SarabunPSK" w:hint="cs"/>
                <w:b/>
                <w:bCs/>
                <w:cs/>
              </w:rPr>
              <w:t>มเครื่องกลและหุ่นยนต์</w:t>
            </w:r>
            <w:r w:rsidRPr="00EB71B4">
              <w:rPr>
                <w:rFonts w:ascii="TH SarabunPSK" w:hAnsi="TH SarabunPSK" w:cs="TH SarabunPSK"/>
                <w:b/>
                <w:bCs/>
                <w:cs/>
              </w:rPr>
              <w:t xml:space="preserve"> </w:t>
            </w:r>
            <w:r w:rsidRPr="00EB71B4">
              <w:rPr>
                <w:rFonts w:ascii="TH SarabunPSK" w:hAnsi="TH SarabunPSK" w:cs="TH SarabunPSK"/>
                <w:b/>
                <w:bCs/>
              </w:rPr>
              <w:t>1</w:t>
            </w:r>
          </w:p>
        </w:tc>
        <w:tc>
          <w:tcPr>
            <w:tcW w:w="1627" w:type="dxa"/>
            <w:gridSpan w:val="2"/>
            <w:tcBorders>
              <w:top w:val="nil"/>
              <w:left w:val="nil"/>
              <w:bottom w:val="nil"/>
              <w:right w:val="nil"/>
            </w:tcBorders>
          </w:tcPr>
          <w:p w:rsidR="00263FF0" w:rsidRPr="00EB71B4" w:rsidRDefault="000E4098" w:rsidP="008D0772">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rPr>
              <w:t>2</w:t>
            </w:r>
            <w:r w:rsidR="00263FF0" w:rsidRPr="00EB71B4">
              <w:rPr>
                <w:rFonts w:ascii="TH SarabunPSK" w:hAnsi="TH SarabunPSK" w:cs="TH SarabunPSK"/>
                <w:b/>
                <w:bCs/>
                <w:sz w:val="32"/>
                <w:cs/>
              </w:rPr>
              <w:t>(</w:t>
            </w:r>
            <w:r w:rsidRPr="00EB71B4">
              <w:rPr>
                <w:rFonts w:ascii="TH SarabunPSK" w:hAnsi="TH SarabunPSK" w:cs="TH SarabunPSK"/>
                <w:b/>
                <w:bCs/>
                <w:sz w:val="32"/>
              </w:rPr>
              <w:t>0</w:t>
            </w:r>
            <w:r w:rsidR="00263FF0" w:rsidRPr="00EB71B4">
              <w:rPr>
                <w:rFonts w:ascii="TH SarabunPSK" w:hAnsi="TH SarabunPSK" w:cs="TH SarabunPSK"/>
                <w:b/>
                <w:bCs/>
                <w:sz w:val="32"/>
                <w:cs/>
              </w:rPr>
              <w:t>-</w:t>
            </w:r>
            <w:r w:rsidRPr="00EB71B4">
              <w:rPr>
                <w:rFonts w:ascii="TH SarabunPSK" w:hAnsi="TH SarabunPSK" w:cs="TH SarabunPSK"/>
                <w:b/>
                <w:bCs/>
                <w:sz w:val="32"/>
              </w:rPr>
              <w:t>6</w:t>
            </w:r>
            <w:r w:rsidR="00263FF0" w:rsidRPr="00EB71B4">
              <w:rPr>
                <w:rFonts w:ascii="TH SarabunPSK" w:hAnsi="TH SarabunPSK" w:cs="TH SarabunPSK"/>
                <w:b/>
                <w:bCs/>
                <w:sz w:val="32"/>
                <w:cs/>
              </w:rPr>
              <w:t>-</w:t>
            </w:r>
            <w:r w:rsidRPr="00EB71B4">
              <w:rPr>
                <w:rFonts w:ascii="TH SarabunPSK" w:hAnsi="TH SarabunPSK" w:cs="TH SarabunPSK"/>
                <w:b/>
                <w:bCs/>
                <w:sz w:val="32"/>
              </w:rPr>
              <w:t>3</w:t>
            </w:r>
            <w:r w:rsidR="00263FF0" w:rsidRPr="00EB71B4">
              <w:rPr>
                <w:rFonts w:ascii="TH SarabunPSK" w:hAnsi="TH SarabunPSK" w:cs="TH SarabunPSK"/>
                <w:b/>
                <w:bCs/>
                <w:sz w:val="32"/>
                <w:cs/>
              </w:rPr>
              <w:t>)</w:t>
            </w:r>
          </w:p>
        </w:tc>
      </w:tr>
      <w:tr w:rsidR="00263FF0" w:rsidRPr="00EB71B4" w:rsidTr="00C37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7" w:type="dxa"/>
          <w:trHeight w:val="285"/>
        </w:trPr>
        <w:tc>
          <w:tcPr>
            <w:tcW w:w="1834" w:type="dxa"/>
            <w:tcBorders>
              <w:top w:val="nil"/>
              <w:left w:val="nil"/>
              <w:bottom w:val="nil"/>
              <w:right w:val="nil"/>
            </w:tcBorders>
          </w:tcPr>
          <w:p w:rsidR="00263FF0" w:rsidRPr="00EB71B4" w:rsidRDefault="00263FF0" w:rsidP="008D0772">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265" w:type="dxa"/>
            <w:gridSpan w:val="2"/>
            <w:tcBorders>
              <w:top w:val="nil"/>
              <w:left w:val="nil"/>
              <w:bottom w:val="nil"/>
              <w:right w:val="nil"/>
            </w:tcBorders>
          </w:tcPr>
          <w:p w:rsidR="00263FF0" w:rsidRPr="00EB71B4" w:rsidRDefault="00C93B01" w:rsidP="008D0772">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Mechanical and Robotic</w:t>
            </w:r>
            <w:r w:rsidR="006278BC" w:rsidRPr="00EB71B4">
              <w:rPr>
                <w:rFonts w:ascii="TH SarabunPSK" w:hAnsi="TH SarabunPSK" w:cs="TH SarabunPSK"/>
                <w:b/>
                <w:bCs/>
                <w:sz w:val="32"/>
              </w:rPr>
              <w:t xml:space="preserve"> Engineering</w:t>
            </w:r>
            <w:r w:rsidR="006278BC" w:rsidRPr="00EB71B4">
              <w:rPr>
                <w:rFonts w:ascii="TH SarabunPSK" w:hAnsi="TH SarabunPSK" w:cs="TH SarabunPSK"/>
                <w:sz w:val="32"/>
                <w:cs/>
              </w:rPr>
              <w:t xml:space="preserve"> </w:t>
            </w:r>
            <w:r w:rsidR="006278BC" w:rsidRPr="00EB71B4">
              <w:rPr>
                <w:rFonts w:ascii="TH SarabunPSK" w:hAnsi="TH SarabunPSK" w:cs="TH SarabunPSK"/>
                <w:b/>
                <w:bCs/>
                <w:sz w:val="32"/>
              </w:rPr>
              <w:t>Project I</w:t>
            </w:r>
          </w:p>
        </w:tc>
        <w:tc>
          <w:tcPr>
            <w:tcW w:w="1627" w:type="dxa"/>
            <w:gridSpan w:val="2"/>
            <w:tcBorders>
              <w:top w:val="nil"/>
              <w:left w:val="nil"/>
              <w:bottom w:val="nil"/>
              <w:right w:val="nil"/>
            </w:tcBorders>
          </w:tcPr>
          <w:p w:rsidR="00263FF0" w:rsidRPr="00EB71B4" w:rsidRDefault="00263FF0" w:rsidP="008D0772">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263FF0" w:rsidRPr="00EB71B4" w:rsidTr="00C37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7" w:type="dxa"/>
          <w:trHeight w:val="285"/>
        </w:trPr>
        <w:tc>
          <w:tcPr>
            <w:tcW w:w="8726" w:type="dxa"/>
            <w:gridSpan w:val="5"/>
            <w:tcBorders>
              <w:top w:val="nil"/>
              <w:left w:val="nil"/>
              <w:bottom w:val="nil"/>
              <w:right w:val="nil"/>
            </w:tcBorders>
          </w:tcPr>
          <w:p w:rsidR="00263FF0" w:rsidRPr="00EB71B4" w:rsidRDefault="00E26727" w:rsidP="00C372F4">
            <w:pPr>
              <w:pStyle w:val="ListParagraph"/>
              <w:tabs>
                <w:tab w:val="left" w:pos="1418"/>
                <w:tab w:val="left" w:pos="1701"/>
                <w:tab w:val="left" w:pos="6804"/>
              </w:tabs>
              <w:spacing w:after="0" w:line="240" w:lineRule="auto"/>
              <w:ind w:left="0" w:right="-2" w:firstLine="1783"/>
              <w:jc w:val="thaiDistribute"/>
              <w:rPr>
                <w:rFonts w:ascii="TH SarabunPSK" w:hAnsi="TH SarabunPSK" w:cs="TH SarabunPSK"/>
                <w:sz w:val="32"/>
              </w:rPr>
            </w:pPr>
            <w:r w:rsidRPr="00EB71B4">
              <w:rPr>
                <w:rFonts w:ascii="TH SarabunPSK" w:hAnsi="TH SarabunPSK" w:cs="TH SarabunPSK"/>
                <w:sz w:val="32"/>
                <w:cs/>
              </w:rPr>
              <w:t>เป็นรายวิชาที่ผู้สอนกำหนดเนื้อหาขึ้นโดยความเห็นชอบของสาขาวิชาฯ เพื่อให้นักศึกษาค้นคว้าเอกสารงานวิจัยทางวิชาการ</w:t>
            </w:r>
            <w:r w:rsidRPr="00EB71B4">
              <w:rPr>
                <w:rFonts w:ascii="TH SarabunPSK" w:hAnsi="TH SarabunPSK" w:cs="TH SarabunPSK"/>
                <w:sz w:val="32"/>
                <w:rtl/>
                <w:cs/>
              </w:rPr>
              <w:t xml:space="preserve"> </w:t>
            </w:r>
            <w:r w:rsidRPr="00EB71B4">
              <w:rPr>
                <w:rFonts w:ascii="TH SarabunPSK" w:hAnsi="TH SarabunPSK" w:cs="TH SarabunPSK"/>
                <w:sz w:val="32"/>
                <w:cs/>
              </w:rPr>
              <w:t>ศึกษาวิธีวิจัย</w:t>
            </w:r>
            <w:r w:rsidRPr="00EB71B4">
              <w:rPr>
                <w:rFonts w:ascii="TH SarabunPSK" w:hAnsi="TH SarabunPSK" w:cs="TH SarabunPSK"/>
                <w:sz w:val="32"/>
                <w:rtl/>
                <w:cs/>
              </w:rPr>
              <w:t xml:space="preserve"> </w:t>
            </w:r>
            <w:r w:rsidRPr="00EB71B4">
              <w:rPr>
                <w:rFonts w:ascii="TH SarabunPSK" w:hAnsi="TH SarabunPSK" w:cs="TH SarabunPSK"/>
                <w:sz w:val="32"/>
                <w:cs/>
              </w:rPr>
              <w:t>เพื่อรวบรวมและสรุปข้อมูลในเรื่องเฉพาะอย่างทางวิศวกรรม</w:t>
            </w:r>
          </w:p>
        </w:tc>
      </w:tr>
      <w:tr w:rsidR="00263FF0" w:rsidRPr="00EB71B4" w:rsidTr="00C37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7" w:type="dxa"/>
          <w:trHeight w:val="285"/>
        </w:trPr>
        <w:tc>
          <w:tcPr>
            <w:tcW w:w="8726" w:type="dxa"/>
            <w:gridSpan w:val="5"/>
            <w:tcBorders>
              <w:top w:val="nil"/>
              <w:left w:val="nil"/>
              <w:bottom w:val="nil"/>
              <w:right w:val="nil"/>
            </w:tcBorders>
          </w:tcPr>
          <w:p w:rsidR="00263FF0" w:rsidRPr="00EB71B4" w:rsidRDefault="00E26727" w:rsidP="008D0772">
            <w:pPr>
              <w:pStyle w:val="ListParagraph"/>
              <w:tabs>
                <w:tab w:val="left" w:pos="1418"/>
                <w:tab w:val="left" w:pos="1701"/>
                <w:tab w:val="left" w:pos="6804"/>
              </w:tabs>
              <w:spacing w:after="0" w:line="240" w:lineRule="auto"/>
              <w:ind w:left="0" w:right="-2" w:firstLine="1452"/>
              <w:jc w:val="thaiDistribute"/>
              <w:rPr>
                <w:rFonts w:ascii="TH SarabunPSK" w:hAnsi="TH SarabunPSK" w:cs="TH SarabunPSK"/>
                <w:sz w:val="32"/>
                <w:cs/>
              </w:rPr>
            </w:pPr>
            <w:r w:rsidRPr="00EB71B4">
              <w:rPr>
                <w:rFonts w:ascii="TH SarabunPSK" w:hAnsi="TH SarabunPSK" w:cs="TH SarabunPSK"/>
                <w:sz w:val="32"/>
              </w:rPr>
              <w:t>Course is designed by l</w:t>
            </w:r>
            <w:r w:rsidR="00BC3B44" w:rsidRPr="00EB71B4">
              <w:rPr>
                <w:rFonts w:ascii="TH SarabunPSK" w:hAnsi="TH SarabunPSK" w:cs="TH SarabunPSK"/>
                <w:sz w:val="32"/>
              </w:rPr>
              <w:t>ecturer and closed supervision d</w:t>
            </w:r>
            <w:r w:rsidRPr="00EB71B4">
              <w:rPr>
                <w:rFonts w:ascii="TH SarabunPSK" w:hAnsi="TH SarabunPSK" w:cs="TH SarabunPSK"/>
                <w:sz w:val="32"/>
              </w:rPr>
              <w:t>epartment member</w:t>
            </w:r>
            <w:r w:rsidR="00BC3B44" w:rsidRPr="00EB71B4">
              <w:rPr>
                <w:rFonts w:ascii="TH SarabunPSK" w:hAnsi="TH SarabunPSK" w:cs="TH SarabunPSK"/>
                <w:sz w:val="32"/>
              </w:rPr>
              <w:t>s</w:t>
            </w:r>
            <w:r w:rsidRPr="00EB71B4">
              <w:rPr>
                <w:rFonts w:ascii="TH SarabunPSK" w:hAnsi="TH SarabunPSK" w:cs="TH SarabunPSK"/>
                <w:sz w:val="32"/>
                <w:cs/>
              </w:rPr>
              <w:t xml:space="preserve">. </w:t>
            </w:r>
            <w:r w:rsidRPr="00EB71B4">
              <w:rPr>
                <w:rFonts w:ascii="TH SarabunPSK" w:hAnsi="TH SarabunPSK" w:cs="TH SarabunPSK"/>
                <w:sz w:val="32"/>
              </w:rPr>
              <w:t>The course consists of researching literature reviews, research approaches, collection and conclusion the topics in engineering problem</w:t>
            </w:r>
            <w:r w:rsidRPr="00EB71B4">
              <w:rPr>
                <w:rFonts w:ascii="TH SarabunPSK" w:hAnsi="TH SarabunPSK" w:cs="TH SarabunPSK"/>
                <w:sz w:val="32"/>
                <w:cs/>
              </w:rPr>
              <w:t>.</w:t>
            </w:r>
          </w:p>
        </w:tc>
      </w:tr>
      <w:tr w:rsidR="00C85725" w:rsidRPr="00EB71B4" w:rsidTr="00C37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7" w:type="dxa"/>
          <w:trHeight w:val="285"/>
        </w:trPr>
        <w:tc>
          <w:tcPr>
            <w:tcW w:w="8726" w:type="dxa"/>
            <w:gridSpan w:val="5"/>
            <w:tcBorders>
              <w:top w:val="nil"/>
              <w:left w:val="nil"/>
              <w:bottom w:val="nil"/>
              <w:right w:val="nil"/>
            </w:tcBorders>
          </w:tcPr>
          <w:p w:rsidR="00C85725" w:rsidRPr="00EB71B4" w:rsidRDefault="00C85725" w:rsidP="008D0772">
            <w:pPr>
              <w:pStyle w:val="ListParagraph"/>
              <w:tabs>
                <w:tab w:val="left" w:pos="1418"/>
                <w:tab w:val="left" w:pos="1701"/>
                <w:tab w:val="left" w:pos="6804"/>
              </w:tabs>
              <w:spacing w:after="0" w:line="240" w:lineRule="auto"/>
              <w:ind w:left="0" w:right="-2" w:firstLine="1452"/>
              <w:jc w:val="thaiDistribute"/>
              <w:rPr>
                <w:rFonts w:ascii="TH SarabunPSK" w:hAnsi="TH SarabunPSK" w:cs="TH SarabunPSK"/>
                <w:sz w:val="32"/>
              </w:rPr>
            </w:pPr>
          </w:p>
        </w:tc>
      </w:tr>
      <w:tr w:rsidR="006D2C15" w:rsidRPr="00EB71B4" w:rsidTr="00C372F4">
        <w:trPr>
          <w:gridAfter w:val="1"/>
          <w:wAfter w:w="187" w:type="dxa"/>
          <w:trHeight w:val="285"/>
        </w:trPr>
        <w:tc>
          <w:tcPr>
            <w:tcW w:w="1953" w:type="dxa"/>
            <w:gridSpan w:val="2"/>
          </w:tcPr>
          <w:p w:rsidR="006D2C15" w:rsidRPr="00EB71B4" w:rsidRDefault="006D2C15" w:rsidP="008D0772">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lastRenderedPageBreak/>
              <w:t>M</w:t>
            </w:r>
            <w:r w:rsidR="00E93F10" w:rsidRPr="00EB71B4">
              <w:rPr>
                <w:rFonts w:ascii="TH SarabunPSK" w:hAnsi="TH SarabunPSK" w:cs="TH SarabunPSK"/>
                <w:b/>
                <w:bCs/>
                <w:sz w:val="32"/>
              </w:rPr>
              <w:t>EE64</w:t>
            </w:r>
            <w:r w:rsidRPr="00EB71B4">
              <w:rPr>
                <w:rFonts w:ascii="TH SarabunPSK" w:hAnsi="TH SarabunPSK" w:cs="TH SarabunPSK"/>
                <w:b/>
                <w:bCs/>
                <w:sz w:val="32"/>
                <w:cs/>
              </w:rPr>
              <w:t>-</w:t>
            </w:r>
            <w:r w:rsidR="00E93F10" w:rsidRPr="00EB71B4">
              <w:rPr>
                <w:rFonts w:ascii="TH SarabunPSK" w:hAnsi="TH SarabunPSK" w:cs="TH SarabunPSK"/>
                <w:b/>
                <w:bCs/>
                <w:sz w:val="32"/>
              </w:rPr>
              <w:t>482</w:t>
            </w:r>
          </w:p>
        </w:tc>
        <w:tc>
          <w:tcPr>
            <w:tcW w:w="5412" w:type="dxa"/>
            <w:gridSpan w:val="2"/>
          </w:tcPr>
          <w:p w:rsidR="006D2C15" w:rsidRPr="00EB71B4" w:rsidRDefault="006D2C15" w:rsidP="008D0772">
            <w:pPr>
              <w:autoSpaceDE w:val="0"/>
              <w:autoSpaceDN w:val="0"/>
              <w:adjustRightInd w:val="0"/>
              <w:rPr>
                <w:rFonts w:ascii="TH SarabunPSK" w:eastAsia="Calibri" w:hAnsi="TH SarabunPSK" w:cs="TH SarabunPSK"/>
                <w:b/>
                <w:bCs/>
              </w:rPr>
            </w:pPr>
            <w:r w:rsidRPr="00EB71B4">
              <w:rPr>
                <w:rFonts w:ascii="TH SarabunPSK" w:hAnsi="TH SarabunPSK" w:cs="TH SarabunPSK"/>
                <w:b/>
                <w:bCs/>
                <w:cs/>
              </w:rPr>
              <w:t>โครงงาน</w:t>
            </w:r>
            <w:r w:rsidR="009E24FE" w:rsidRPr="00EB71B4">
              <w:rPr>
                <w:rFonts w:ascii="TH SarabunPSK" w:hAnsi="TH SarabunPSK" w:cs="TH SarabunPSK" w:hint="cs"/>
                <w:b/>
                <w:bCs/>
                <w:cs/>
              </w:rPr>
              <w:t>วิศวกรร</w:t>
            </w:r>
            <w:r w:rsidR="00C93B01" w:rsidRPr="00EB71B4">
              <w:rPr>
                <w:rFonts w:ascii="TH SarabunPSK" w:hAnsi="TH SarabunPSK" w:cs="TH SarabunPSK" w:hint="cs"/>
                <w:b/>
                <w:bCs/>
                <w:cs/>
              </w:rPr>
              <w:t>มเครื่องกลและหุ่นยนต์</w:t>
            </w:r>
            <w:r w:rsidRPr="00EB71B4">
              <w:rPr>
                <w:rFonts w:ascii="TH SarabunPSK" w:hAnsi="TH SarabunPSK" w:cs="TH SarabunPSK"/>
                <w:b/>
                <w:bCs/>
                <w:cs/>
              </w:rPr>
              <w:t xml:space="preserve"> </w:t>
            </w:r>
            <w:r w:rsidRPr="00EB71B4">
              <w:rPr>
                <w:rFonts w:ascii="TH SarabunPSK" w:hAnsi="TH SarabunPSK" w:cs="TH SarabunPSK"/>
                <w:b/>
                <w:bCs/>
              </w:rPr>
              <w:t>2</w:t>
            </w:r>
          </w:p>
        </w:tc>
        <w:tc>
          <w:tcPr>
            <w:tcW w:w="1361" w:type="dxa"/>
          </w:tcPr>
          <w:p w:rsidR="006D2C15" w:rsidRPr="00EB71B4" w:rsidRDefault="006D2C15" w:rsidP="008D0772">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rPr>
              <w:t>4</w:t>
            </w:r>
            <w:r w:rsidRPr="00EB71B4">
              <w:rPr>
                <w:rFonts w:ascii="TH SarabunPSK" w:hAnsi="TH SarabunPSK" w:cs="TH SarabunPSK"/>
                <w:b/>
                <w:bCs/>
                <w:sz w:val="32"/>
                <w:cs/>
              </w:rPr>
              <w:t>(</w:t>
            </w:r>
            <w:r w:rsidR="000E4098" w:rsidRPr="00EB71B4">
              <w:rPr>
                <w:rFonts w:ascii="TH SarabunPSK" w:hAnsi="TH SarabunPSK" w:cs="TH SarabunPSK"/>
                <w:b/>
                <w:bCs/>
                <w:sz w:val="32"/>
              </w:rPr>
              <w:t>0</w:t>
            </w:r>
            <w:r w:rsidRPr="00EB71B4">
              <w:rPr>
                <w:rFonts w:ascii="TH SarabunPSK" w:hAnsi="TH SarabunPSK" w:cs="TH SarabunPSK"/>
                <w:b/>
                <w:bCs/>
                <w:sz w:val="32"/>
                <w:cs/>
              </w:rPr>
              <w:t>-</w:t>
            </w:r>
            <w:r w:rsidR="000E4098" w:rsidRPr="00EB71B4">
              <w:rPr>
                <w:rFonts w:ascii="TH SarabunPSK" w:hAnsi="TH SarabunPSK" w:cs="TH SarabunPSK"/>
                <w:b/>
                <w:bCs/>
                <w:sz w:val="32"/>
              </w:rPr>
              <w:t>12</w:t>
            </w:r>
            <w:r w:rsidRPr="00EB71B4">
              <w:rPr>
                <w:rFonts w:ascii="TH SarabunPSK" w:hAnsi="TH SarabunPSK" w:cs="TH SarabunPSK"/>
                <w:b/>
                <w:bCs/>
                <w:sz w:val="32"/>
                <w:cs/>
              </w:rPr>
              <w:t>-</w:t>
            </w:r>
            <w:r w:rsidR="000E4098" w:rsidRPr="00EB71B4">
              <w:rPr>
                <w:rFonts w:ascii="TH SarabunPSK" w:hAnsi="TH SarabunPSK" w:cs="TH SarabunPSK"/>
                <w:b/>
                <w:bCs/>
                <w:sz w:val="32"/>
              </w:rPr>
              <w:t>6</w:t>
            </w:r>
            <w:r w:rsidRPr="00EB71B4">
              <w:rPr>
                <w:rFonts w:ascii="TH SarabunPSK" w:hAnsi="TH SarabunPSK" w:cs="TH SarabunPSK"/>
                <w:b/>
                <w:bCs/>
                <w:sz w:val="32"/>
                <w:cs/>
              </w:rPr>
              <w:t>)</w:t>
            </w:r>
          </w:p>
        </w:tc>
      </w:tr>
      <w:tr w:rsidR="006D2C15" w:rsidRPr="00EB71B4" w:rsidTr="00C372F4">
        <w:trPr>
          <w:gridAfter w:val="1"/>
          <w:wAfter w:w="187" w:type="dxa"/>
          <w:trHeight w:val="285"/>
        </w:trPr>
        <w:tc>
          <w:tcPr>
            <w:tcW w:w="1953" w:type="dxa"/>
            <w:gridSpan w:val="2"/>
          </w:tcPr>
          <w:p w:rsidR="006D2C15" w:rsidRPr="00EB71B4" w:rsidRDefault="006D2C15" w:rsidP="008D0772">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412" w:type="dxa"/>
            <w:gridSpan w:val="2"/>
          </w:tcPr>
          <w:p w:rsidR="006D2C15" w:rsidRPr="00EB71B4" w:rsidRDefault="00C93B01" w:rsidP="008D0772">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Mechanical and Robotic</w:t>
            </w:r>
            <w:r w:rsidR="006278BC" w:rsidRPr="00EB71B4">
              <w:rPr>
                <w:rFonts w:ascii="TH SarabunPSK" w:hAnsi="TH SarabunPSK" w:cs="TH SarabunPSK"/>
                <w:b/>
                <w:bCs/>
                <w:sz w:val="32"/>
              </w:rPr>
              <w:t xml:space="preserve"> Engineering</w:t>
            </w:r>
            <w:r w:rsidR="006278BC" w:rsidRPr="00EB71B4">
              <w:rPr>
                <w:rFonts w:ascii="TH SarabunPSK" w:hAnsi="TH SarabunPSK" w:cs="TH SarabunPSK"/>
                <w:sz w:val="32"/>
                <w:cs/>
              </w:rPr>
              <w:t xml:space="preserve"> </w:t>
            </w:r>
            <w:r w:rsidR="006D2C15" w:rsidRPr="00EB71B4">
              <w:rPr>
                <w:rFonts w:ascii="TH SarabunPSK" w:hAnsi="TH SarabunPSK" w:cs="TH SarabunPSK"/>
                <w:b/>
                <w:bCs/>
                <w:sz w:val="32"/>
              </w:rPr>
              <w:t>Project II</w:t>
            </w:r>
          </w:p>
        </w:tc>
        <w:tc>
          <w:tcPr>
            <w:tcW w:w="1361" w:type="dxa"/>
          </w:tcPr>
          <w:p w:rsidR="006D2C15" w:rsidRPr="00EB71B4" w:rsidRDefault="006D2C15" w:rsidP="008D0772">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6D2C15" w:rsidRPr="00EB71B4" w:rsidTr="00C372F4">
        <w:trPr>
          <w:gridAfter w:val="1"/>
          <w:wAfter w:w="187" w:type="dxa"/>
          <w:trHeight w:val="285"/>
        </w:trPr>
        <w:tc>
          <w:tcPr>
            <w:tcW w:w="1953" w:type="dxa"/>
            <w:gridSpan w:val="2"/>
          </w:tcPr>
          <w:p w:rsidR="006D2C15" w:rsidRPr="00EB71B4" w:rsidRDefault="006D2C15" w:rsidP="008D0772">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EB71B4">
              <w:rPr>
                <w:rFonts w:ascii="TH SarabunPSK" w:hAnsi="TH SarabunPSK" w:cs="TH SarabunPSK"/>
                <w:b/>
                <w:bCs/>
                <w:sz w:val="32"/>
                <w:cs/>
              </w:rPr>
              <w:t>รายวิชาบังคับก่อน:</w:t>
            </w:r>
          </w:p>
        </w:tc>
        <w:tc>
          <w:tcPr>
            <w:tcW w:w="6773" w:type="dxa"/>
            <w:gridSpan w:val="3"/>
          </w:tcPr>
          <w:p w:rsidR="006D2C15" w:rsidRPr="00EB71B4" w:rsidRDefault="009500DA" w:rsidP="008D0772">
            <w:pPr>
              <w:pStyle w:val="ListParagraph"/>
              <w:tabs>
                <w:tab w:val="left" w:pos="1418"/>
                <w:tab w:val="left" w:pos="1701"/>
                <w:tab w:val="left" w:pos="6804"/>
              </w:tabs>
              <w:spacing w:after="0" w:line="240" w:lineRule="auto"/>
              <w:ind w:left="0" w:right="-2"/>
              <w:rPr>
                <w:rFonts w:ascii="TH SarabunPSK" w:hAnsi="TH SarabunPSK" w:cs="TH SarabunPSK"/>
                <w:sz w:val="32"/>
                <w:cs/>
              </w:rPr>
            </w:pPr>
            <w:r w:rsidRPr="00EB71B4">
              <w:rPr>
                <w:rFonts w:ascii="TH SarabunPSK" w:hAnsi="TH SarabunPSK" w:cs="TH SarabunPSK"/>
                <w:sz w:val="32"/>
                <w:cs/>
              </w:rPr>
              <w:t>เป็นนักศึกษาที่ได้รับเกรดใดๆ (</w:t>
            </w:r>
            <w:r w:rsidRPr="00EB71B4">
              <w:rPr>
                <w:rFonts w:ascii="TH SarabunPSK" w:hAnsi="TH SarabunPSK" w:cs="TH SarabunPSK"/>
                <w:sz w:val="32"/>
              </w:rPr>
              <w:t xml:space="preserve">A </w:t>
            </w:r>
            <w:r w:rsidRPr="00EB71B4">
              <w:rPr>
                <w:rFonts w:ascii="TH SarabunPSK" w:hAnsi="TH SarabunPSK" w:cs="TH SarabunPSK"/>
                <w:sz w:val="32"/>
                <w:cs/>
              </w:rPr>
              <w:t xml:space="preserve">ถึง </w:t>
            </w:r>
            <w:r w:rsidRPr="00EB71B4">
              <w:rPr>
                <w:rFonts w:ascii="TH SarabunPSK" w:hAnsi="TH SarabunPSK" w:cs="TH SarabunPSK"/>
                <w:sz w:val="32"/>
              </w:rPr>
              <w:t xml:space="preserve">D) </w:t>
            </w:r>
            <w:r w:rsidRPr="00EB71B4">
              <w:rPr>
                <w:rFonts w:ascii="TH SarabunPSK" w:hAnsi="TH SarabunPSK" w:cs="TH SarabunPSK"/>
                <w:sz w:val="32"/>
                <w:cs/>
              </w:rPr>
              <w:t xml:space="preserve">จากรายวิชา </w:t>
            </w:r>
            <w:r w:rsidR="006808BE" w:rsidRPr="00EB71B4">
              <w:rPr>
                <w:rFonts w:ascii="TH SarabunPSK" w:hAnsi="TH SarabunPSK" w:cs="TH SarabunPSK"/>
                <w:sz w:val="32"/>
              </w:rPr>
              <w:t>MEE64</w:t>
            </w:r>
            <w:r w:rsidR="009E24FE" w:rsidRPr="00EB71B4">
              <w:rPr>
                <w:rFonts w:ascii="TH SarabunPSK" w:hAnsi="TH SarabunPSK" w:cs="TH SarabunPSK"/>
                <w:sz w:val="32"/>
                <w:cs/>
              </w:rPr>
              <w:t>-</w:t>
            </w:r>
            <w:r w:rsidR="006808BE" w:rsidRPr="00EB71B4">
              <w:rPr>
                <w:rFonts w:ascii="TH SarabunPSK" w:hAnsi="TH SarabunPSK" w:cs="TH SarabunPSK"/>
                <w:sz w:val="32"/>
              </w:rPr>
              <w:t>381</w:t>
            </w:r>
            <w:r w:rsidR="009E24FE" w:rsidRPr="00EB71B4">
              <w:rPr>
                <w:rFonts w:ascii="TH SarabunPSK" w:hAnsi="TH SarabunPSK" w:cs="TH SarabunPSK"/>
                <w:sz w:val="32"/>
                <w:cs/>
              </w:rPr>
              <w:t xml:space="preserve"> โครงงาน</w:t>
            </w:r>
            <w:r w:rsidR="009E24FE" w:rsidRPr="00EB71B4">
              <w:rPr>
                <w:rFonts w:ascii="TH SarabunPSK" w:hAnsi="TH SarabunPSK" w:cs="TH SarabunPSK" w:hint="cs"/>
                <w:cs/>
              </w:rPr>
              <w:t>วิศวกรร</w:t>
            </w:r>
            <w:r w:rsidR="00C93B01" w:rsidRPr="00EB71B4">
              <w:rPr>
                <w:rFonts w:ascii="TH SarabunPSK" w:hAnsi="TH SarabunPSK" w:cs="TH SarabunPSK" w:hint="cs"/>
                <w:cs/>
              </w:rPr>
              <w:t>มเครื่องกลและหุ่นยนต์</w:t>
            </w:r>
            <w:r w:rsidR="009E24FE" w:rsidRPr="00EB71B4">
              <w:rPr>
                <w:rFonts w:ascii="TH SarabunPSK" w:hAnsi="TH SarabunPSK" w:cs="TH SarabunPSK"/>
                <w:sz w:val="32"/>
                <w:cs/>
              </w:rPr>
              <w:t xml:space="preserve"> </w:t>
            </w:r>
            <w:r w:rsidR="009E24FE" w:rsidRPr="00EB71B4">
              <w:rPr>
                <w:rFonts w:ascii="TH SarabunPSK" w:hAnsi="TH SarabunPSK" w:cs="TH SarabunPSK"/>
                <w:sz w:val="32"/>
              </w:rPr>
              <w:t>1</w:t>
            </w:r>
          </w:p>
        </w:tc>
      </w:tr>
      <w:tr w:rsidR="006D2C15" w:rsidRPr="00EB71B4" w:rsidTr="00C372F4">
        <w:trPr>
          <w:gridAfter w:val="1"/>
          <w:wAfter w:w="187" w:type="dxa"/>
          <w:trHeight w:val="285"/>
        </w:trPr>
        <w:tc>
          <w:tcPr>
            <w:tcW w:w="1953" w:type="dxa"/>
            <w:gridSpan w:val="2"/>
          </w:tcPr>
          <w:p w:rsidR="006D2C15" w:rsidRPr="00EB71B4" w:rsidRDefault="006D2C15" w:rsidP="008D0772">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pacing w:val="-4"/>
                <w:sz w:val="32"/>
              </w:rPr>
              <w:t>Prerequisite</w:t>
            </w:r>
            <w:r w:rsidRPr="00EB71B4">
              <w:rPr>
                <w:rFonts w:ascii="TH SarabunPSK" w:hAnsi="TH SarabunPSK" w:cs="TH SarabunPSK"/>
                <w:b/>
                <w:bCs/>
                <w:sz w:val="32"/>
                <w:cs/>
              </w:rPr>
              <w:t>:</w:t>
            </w:r>
          </w:p>
        </w:tc>
        <w:tc>
          <w:tcPr>
            <w:tcW w:w="6773" w:type="dxa"/>
            <w:gridSpan w:val="3"/>
          </w:tcPr>
          <w:p w:rsidR="006D2C15" w:rsidRPr="00EB71B4" w:rsidRDefault="009500DA" w:rsidP="008D0772">
            <w:pPr>
              <w:pStyle w:val="ListParagraph"/>
              <w:tabs>
                <w:tab w:val="left" w:pos="1418"/>
                <w:tab w:val="left" w:pos="1701"/>
                <w:tab w:val="left" w:pos="6804"/>
              </w:tabs>
              <w:spacing w:after="0" w:line="240" w:lineRule="auto"/>
              <w:ind w:left="0" w:right="-2"/>
              <w:rPr>
                <w:rFonts w:ascii="TH SarabunPSK" w:hAnsi="TH SarabunPSK" w:cs="TH SarabunPSK"/>
                <w:sz w:val="32"/>
              </w:rPr>
            </w:pPr>
            <w:r w:rsidRPr="00EB71B4">
              <w:rPr>
                <w:rFonts w:ascii="TH SarabunPSK" w:hAnsi="TH SarabunPSK" w:cs="TH SarabunPSK"/>
                <w:sz w:val="32"/>
              </w:rPr>
              <w:t xml:space="preserve">For students who have received a grade (A to D) from </w:t>
            </w:r>
            <w:r w:rsidR="006808BE" w:rsidRPr="00EB71B4">
              <w:rPr>
                <w:rFonts w:ascii="TH SarabunPSK" w:hAnsi="TH SarabunPSK" w:cs="TH SarabunPSK"/>
                <w:sz w:val="32"/>
              </w:rPr>
              <w:t>MEE64</w:t>
            </w:r>
            <w:r w:rsidR="009E24FE" w:rsidRPr="00EB71B4">
              <w:rPr>
                <w:rFonts w:ascii="TH SarabunPSK" w:hAnsi="TH SarabunPSK" w:cs="TH SarabunPSK"/>
                <w:sz w:val="32"/>
                <w:cs/>
              </w:rPr>
              <w:t>-</w:t>
            </w:r>
            <w:r w:rsidR="006808BE" w:rsidRPr="00EB71B4">
              <w:rPr>
                <w:rFonts w:ascii="TH SarabunPSK" w:hAnsi="TH SarabunPSK" w:cs="TH SarabunPSK"/>
                <w:sz w:val="32"/>
              </w:rPr>
              <w:t>381</w:t>
            </w:r>
            <w:r w:rsidR="006278BC" w:rsidRPr="00EB71B4">
              <w:rPr>
                <w:rFonts w:ascii="TH SarabunPSK" w:hAnsi="TH SarabunPSK" w:cs="TH SarabunPSK"/>
                <w:sz w:val="32"/>
                <w:cs/>
              </w:rPr>
              <w:t xml:space="preserve"> </w:t>
            </w:r>
            <w:r w:rsidR="00C93B01" w:rsidRPr="00EB71B4">
              <w:rPr>
                <w:rFonts w:ascii="TH SarabunPSK" w:hAnsi="TH SarabunPSK" w:cs="TH SarabunPSK"/>
                <w:sz w:val="32"/>
              </w:rPr>
              <w:t>Mechanical and Robotic</w:t>
            </w:r>
            <w:r w:rsidR="002655D8" w:rsidRPr="00EB71B4">
              <w:rPr>
                <w:rFonts w:ascii="TH SarabunPSK" w:hAnsi="TH SarabunPSK" w:cs="TH SarabunPSK"/>
                <w:sz w:val="32"/>
              </w:rPr>
              <w:t xml:space="preserve"> Engineering Project I</w:t>
            </w:r>
          </w:p>
        </w:tc>
      </w:tr>
      <w:tr w:rsidR="006D2C15" w:rsidRPr="00EB71B4" w:rsidTr="00C372F4">
        <w:trPr>
          <w:gridAfter w:val="1"/>
          <w:wAfter w:w="187" w:type="dxa"/>
          <w:trHeight w:val="285"/>
        </w:trPr>
        <w:tc>
          <w:tcPr>
            <w:tcW w:w="8726" w:type="dxa"/>
            <w:gridSpan w:val="5"/>
          </w:tcPr>
          <w:p w:rsidR="006D2C15" w:rsidRPr="00EB71B4" w:rsidRDefault="006D2C15" w:rsidP="00C372F4">
            <w:pPr>
              <w:pStyle w:val="ListParagraph"/>
              <w:tabs>
                <w:tab w:val="left" w:pos="1418"/>
                <w:tab w:val="left" w:pos="1701"/>
                <w:tab w:val="left" w:pos="6804"/>
              </w:tabs>
              <w:spacing w:after="0" w:line="240" w:lineRule="auto"/>
              <w:ind w:left="0" w:right="-2" w:firstLine="1963"/>
              <w:jc w:val="thaiDistribute"/>
              <w:rPr>
                <w:rFonts w:ascii="TH SarabunPSK" w:hAnsi="TH SarabunPSK" w:cs="TH SarabunPSK"/>
                <w:b/>
                <w:sz w:val="32"/>
                <w:cs/>
              </w:rPr>
            </w:pPr>
            <w:r w:rsidRPr="00EB71B4">
              <w:rPr>
                <w:rFonts w:ascii="TH SarabunPSK" w:hAnsi="TH SarabunPSK" w:cs="TH SarabunPSK"/>
                <w:sz w:val="32"/>
                <w:cs/>
              </w:rPr>
              <w:t xml:space="preserve">การพัฒนา สร้าง ทดสอบ และการจัดทำเอกสารของโครงงาน ซึ่งต่อเนื่องจากรายวิชา </w:t>
            </w:r>
            <w:r w:rsidR="006808BE" w:rsidRPr="00EB71B4">
              <w:rPr>
                <w:rFonts w:ascii="TH SarabunPSK" w:hAnsi="TH SarabunPSK" w:cs="TH SarabunPSK"/>
                <w:sz w:val="32"/>
              </w:rPr>
              <w:t>MEE64</w:t>
            </w:r>
            <w:r w:rsidRPr="00EB71B4">
              <w:rPr>
                <w:rFonts w:ascii="TH SarabunPSK" w:hAnsi="TH SarabunPSK" w:cs="TH SarabunPSK"/>
                <w:sz w:val="32"/>
                <w:cs/>
              </w:rPr>
              <w:t>-</w:t>
            </w:r>
            <w:r w:rsidR="006808BE" w:rsidRPr="00EB71B4">
              <w:rPr>
                <w:rFonts w:ascii="TH SarabunPSK" w:hAnsi="TH SarabunPSK" w:cs="TH SarabunPSK"/>
                <w:sz w:val="32"/>
              </w:rPr>
              <w:t>381</w:t>
            </w:r>
            <w:r w:rsidRPr="00EB71B4">
              <w:rPr>
                <w:rFonts w:ascii="TH SarabunPSK" w:hAnsi="TH SarabunPSK" w:cs="TH SarabunPSK"/>
                <w:sz w:val="32"/>
                <w:cs/>
              </w:rPr>
              <w:t xml:space="preserve"> โครงงาน </w:t>
            </w:r>
            <w:r w:rsidRPr="00EB71B4">
              <w:rPr>
                <w:rFonts w:ascii="TH SarabunPSK" w:hAnsi="TH SarabunPSK" w:cs="TH SarabunPSK"/>
                <w:sz w:val="32"/>
              </w:rPr>
              <w:t xml:space="preserve">1 </w:t>
            </w:r>
            <w:r w:rsidRPr="00EB71B4">
              <w:rPr>
                <w:rFonts w:ascii="TH SarabunPSK" w:hAnsi="TH SarabunPSK" w:cs="TH SarabunPSK"/>
                <w:sz w:val="32"/>
                <w:cs/>
              </w:rPr>
              <w:t>ภายใต้ความเห็นชอบของกรรมการสอบโครงงาน</w:t>
            </w:r>
          </w:p>
        </w:tc>
      </w:tr>
      <w:tr w:rsidR="006D2C15" w:rsidRPr="00EB71B4" w:rsidTr="00C372F4">
        <w:trPr>
          <w:gridAfter w:val="1"/>
          <w:wAfter w:w="187" w:type="dxa"/>
          <w:trHeight w:val="285"/>
        </w:trPr>
        <w:tc>
          <w:tcPr>
            <w:tcW w:w="8726" w:type="dxa"/>
            <w:gridSpan w:val="5"/>
          </w:tcPr>
          <w:p w:rsidR="006D2C15" w:rsidRPr="00EB71B4" w:rsidRDefault="006D2C15" w:rsidP="00C372F4">
            <w:pPr>
              <w:pStyle w:val="ListParagraph"/>
              <w:tabs>
                <w:tab w:val="left" w:pos="1418"/>
                <w:tab w:val="left" w:pos="1701"/>
                <w:tab w:val="left" w:pos="6804"/>
              </w:tabs>
              <w:spacing w:after="0" w:line="240" w:lineRule="auto"/>
              <w:ind w:left="0" w:right="-2" w:firstLine="1873"/>
              <w:jc w:val="thaiDistribute"/>
              <w:rPr>
                <w:rFonts w:ascii="TH SarabunPSK" w:hAnsi="TH SarabunPSK" w:cs="TH SarabunPSK"/>
                <w:bCs/>
                <w:sz w:val="32"/>
              </w:rPr>
            </w:pPr>
            <w:r w:rsidRPr="00EB71B4">
              <w:rPr>
                <w:rFonts w:ascii="TH SarabunPSK" w:hAnsi="TH SarabunPSK" w:cs="TH SarabunPSK"/>
                <w:sz w:val="32"/>
              </w:rPr>
              <w:t xml:space="preserve">Developing, implementing, testing and documentation of the project keeping on </w:t>
            </w:r>
            <w:r w:rsidR="006808BE" w:rsidRPr="00EB71B4">
              <w:rPr>
                <w:rFonts w:ascii="TH SarabunPSK" w:hAnsi="TH SarabunPSK" w:cs="TH SarabunPSK"/>
                <w:sz w:val="32"/>
              </w:rPr>
              <w:t>MEE64</w:t>
            </w:r>
            <w:r w:rsidRPr="00EB71B4">
              <w:rPr>
                <w:rFonts w:ascii="TH SarabunPSK" w:hAnsi="TH SarabunPSK" w:cs="TH SarabunPSK"/>
                <w:sz w:val="32"/>
                <w:cs/>
              </w:rPr>
              <w:t>-</w:t>
            </w:r>
            <w:r w:rsidR="006808BE" w:rsidRPr="00EB71B4">
              <w:rPr>
                <w:rFonts w:ascii="TH SarabunPSK" w:hAnsi="TH SarabunPSK" w:cs="TH SarabunPSK"/>
                <w:sz w:val="32"/>
              </w:rPr>
              <w:t>381</w:t>
            </w:r>
            <w:r w:rsidRPr="00EB71B4">
              <w:rPr>
                <w:rFonts w:ascii="TH SarabunPSK" w:hAnsi="TH SarabunPSK" w:cs="TH SarabunPSK"/>
                <w:sz w:val="32"/>
                <w:cs/>
              </w:rPr>
              <w:t xml:space="preserve"> </w:t>
            </w:r>
            <w:r w:rsidRPr="00EB71B4">
              <w:rPr>
                <w:rFonts w:ascii="TH SarabunPSK" w:hAnsi="TH SarabunPSK" w:cs="TH SarabunPSK"/>
                <w:sz w:val="32"/>
              </w:rPr>
              <w:t>Project I, under the approval of the project</w:t>
            </w:r>
            <w:r w:rsidRPr="00EB71B4">
              <w:rPr>
                <w:rFonts w:ascii="TH SarabunPSK" w:hAnsi="TH SarabunPSK" w:cs="TH SarabunPSK"/>
                <w:sz w:val="32"/>
                <w:cs/>
              </w:rPr>
              <w:t>’</w:t>
            </w:r>
            <w:r w:rsidRPr="00EB71B4">
              <w:rPr>
                <w:rFonts w:ascii="TH SarabunPSK" w:hAnsi="TH SarabunPSK" w:cs="TH SarabunPSK"/>
                <w:sz w:val="32"/>
              </w:rPr>
              <w:t>s committee</w:t>
            </w:r>
            <w:r w:rsidRPr="00EB71B4">
              <w:rPr>
                <w:rFonts w:ascii="TH SarabunPSK" w:hAnsi="TH SarabunPSK" w:cs="TH SarabunPSK"/>
                <w:sz w:val="32"/>
                <w:cs/>
              </w:rPr>
              <w:t>.</w:t>
            </w:r>
          </w:p>
        </w:tc>
      </w:tr>
    </w:tbl>
    <w:p w:rsidR="0035058E" w:rsidRPr="00EB71B4" w:rsidRDefault="0035058E" w:rsidP="000B0837">
      <w:pPr>
        <w:pStyle w:val="ListParagraph"/>
        <w:tabs>
          <w:tab w:val="left" w:pos="567"/>
          <w:tab w:val="left" w:pos="6804"/>
        </w:tabs>
        <w:spacing w:after="0" w:line="240" w:lineRule="auto"/>
        <w:ind w:left="0" w:right="-2"/>
        <w:rPr>
          <w:rFonts w:ascii="TH SarabunPSK" w:hAnsi="TH SarabunPSK" w:cs="TH SarabunPSK"/>
          <w:b/>
          <w:bCs/>
          <w:sz w:val="32"/>
        </w:rPr>
      </w:pPr>
    </w:p>
    <w:p w:rsidR="00262D9C" w:rsidRPr="00EB71B4" w:rsidRDefault="00262D9C" w:rsidP="00C372F4">
      <w:pPr>
        <w:ind w:firstLine="1170"/>
        <w:rPr>
          <w:rFonts w:ascii="TH SarabunPSK" w:hAnsi="TH SarabunPSK" w:cs="TH SarabunPSK"/>
          <w:b/>
          <w:bCs/>
          <w:cs/>
        </w:rPr>
      </w:pPr>
      <w:r w:rsidRPr="00EB71B4">
        <w:rPr>
          <w:rFonts w:ascii="TH SarabunPSK" w:hAnsi="TH SarabunPSK" w:cs="TH SarabunPSK"/>
          <w:b/>
          <w:bCs/>
          <w:cs/>
        </w:rPr>
        <w:t>2.2) กลุ่มวิชาเลือก</w:t>
      </w:r>
      <w:r w:rsidR="008D0772" w:rsidRPr="00EB71B4">
        <w:rPr>
          <w:rFonts w:ascii="TH SarabunPSK" w:hAnsi="TH SarabunPSK" w:cs="TH SarabunPSK"/>
          <w:b/>
          <w:bCs/>
          <w:cs/>
        </w:rPr>
        <w:t>ทางวิศวกรรมเครื่องกลและ</w:t>
      </w:r>
      <w:r w:rsidR="0049022C" w:rsidRPr="00EB71B4">
        <w:rPr>
          <w:rFonts w:ascii="TH SarabunPSK" w:hAnsi="TH SarabunPSK" w:cs="TH SarabunPSK" w:hint="cs"/>
          <w:b/>
          <w:bCs/>
          <w:cs/>
        </w:rPr>
        <w:t>หุ่นยนต์</w:t>
      </w:r>
    </w:p>
    <w:p w:rsidR="00855059" w:rsidRPr="00EB71B4" w:rsidRDefault="003537B5" w:rsidP="003537B5">
      <w:pPr>
        <w:pStyle w:val="ListParagraph"/>
        <w:tabs>
          <w:tab w:val="left" w:pos="567"/>
          <w:tab w:val="left" w:pos="6804"/>
        </w:tabs>
        <w:spacing w:after="0" w:line="240" w:lineRule="auto"/>
        <w:ind w:left="0" w:right="-2"/>
        <w:rPr>
          <w:rFonts w:ascii="TH SarabunPSK" w:hAnsi="TH SarabunPSK" w:cs="TH SarabunPSK"/>
          <w:b/>
          <w:bCs/>
          <w:sz w:val="32"/>
          <w:u w:val="single"/>
          <w:cs/>
        </w:rPr>
      </w:pPr>
      <w:r w:rsidRPr="00EB71B4">
        <w:rPr>
          <w:rFonts w:ascii="TH SarabunPSK" w:hAnsi="TH SarabunPSK" w:cs="TH SarabunPSK" w:hint="cs"/>
          <w:b/>
          <w:bCs/>
          <w:sz w:val="32"/>
          <w:u w:val="single"/>
          <w:cs/>
        </w:rPr>
        <w:t>กลุ่มวิชาแขนงระบบควบคุมอัตโนมัติ</w:t>
      </w:r>
      <w:r w:rsidR="0049022C" w:rsidRPr="00EB71B4">
        <w:rPr>
          <w:rFonts w:ascii="TH SarabunPSK" w:hAnsi="TH SarabunPSK" w:cs="TH SarabunPSK" w:hint="cs"/>
          <w:b/>
          <w:bCs/>
          <w:sz w:val="32"/>
          <w:u w:val="single"/>
          <w:cs/>
        </w:rPr>
        <w:t>และหุ่นยนต์</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4"/>
        <w:gridCol w:w="5265"/>
        <w:gridCol w:w="1496"/>
      </w:tblGrid>
      <w:tr w:rsidR="00184DDC" w:rsidRPr="00EB71B4" w:rsidTr="00184DDC">
        <w:trPr>
          <w:trHeight w:val="285"/>
        </w:trPr>
        <w:tc>
          <w:tcPr>
            <w:tcW w:w="1834" w:type="dxa"/>
            <w:tcBorders>
              <w:top w:val="nil"/>
              <w:left w:val="nil"/>
              <w:bottom w:val="nil"/>
              <w:right w:val="nil"/>
            </w:tcBorders>
          </w:tcPr>
          <w:p w:rsidR="003537B5" w:rsidRPr="00EB71B4" w:rsidRDefault="003537B5" w:rsidP="003537B5">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MEE64</w:t>
            </w:r>
            <w:r w:rsidRPr="00EB71B4">
              <w:rPr>
                <w:rFonts w:ascii="TH SarabunPSK" w:hAnsi="TH SarabunPSK" w:cs="TH SarabunPSK"/>
                <w:b/>
                <w:bCs/>
                <w:sz w:val="32"/>
                <w:cs/>
              </w:rPr>
              <w:t>-</w:t>
            </w:r>
            <w:r w:rsidR="00FE47AA" w:rsidRPr="00EB71B4">
              <w:rPr>
                <w:rFonts w:ascii="TH SarabunPSK" w:hAnsi="TH SarabunPSK" w:cs="TH SarabunPSK"/>
                <w:b/>
                <w:bCs/>
                <w:sz w:val="32"/>
              </w:rPr>
              <w:t>456</w:t>
            </w:r>
          </w:p>
        </w:tc>
        <w:tc>
          <w:tcPr>
            <w:tcW w:w="5265" w:type="dxa"/>
            <w:tcBorders>
              <w:top w:val="nil"/>
              <w:left w:val="nil"/>
              <w:bottom w:val="nil"/>
              <w:right w:val="nil"/>
            </w:tcBorders>
          </w:tcPr>
          <w:p w:rsidR="003537B5" w:rsidRPr="00EB71B4" w:rsidRDefault="003537B5" w:rsidP="003537B5">
            <w:pPr>
              <w:autoSpaceDE w:val="0"/>
              <w:autoSpaceDN w:val="0"/>
              <w:adjustRightInd w:val="0"/>
              <w:rPr>
                <w:rFonts w:ascii="TH SarabunPSK" w:eastAsia="Calibri" w:hAnsi="TH SarabunPSK" w:cs="TH SarabunPSK"/>
                <w:b/>
                <w:bCs/>
              </w:rPr>
            </w:pPr>
            <w:r w:rsidRPr="00EB71B4">
              <w:rPr>
                <w:rFonts w:ascii="TH SarabunPSK" w:hAnsi="TH SarabunPSK" w:cs="TH SarabunPSK" w:hint="cs"/>
                <w:b/>
                <w:bCs/>
                <w:cs/>
              </w:rPr>
              <w:t>การควบคุมเชิงตรรกแบบโปรแกรมได้</w:t>
            </w:r>
          </w:p>
        </w:tc>
        <w:tc>
          <w:tcPr>
            <w:tcW w:w="1496" w:type="dxa"/>
            <w:tcBorders>
              <w:top w:val="nil"/>
              <w:left w:val="nil"/>
              <w:bottom w:val="nil"/>
              <w:right w:val="nil"/>
            </w:tcBorders>
          </w:tcPr>
          <w:p w:rsidR="003537B5" w:rsidRPr="00EB71B4" w:rsidRDefault="003537B5" w:rsidP="003537B5">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rPr>
              <w:t>4</w:t>
            </w:r>
            <w:r w:rsidRPr="00EB71B4">
              <w:rPr>
                <w:rFonts w:ascii="TH SarabunPSK" w:hAnsi="TH SarabunPSK" w:cs="TH SarabunPSK"/>
                <w:b/>
                <w:bCs/>
                <w:sz w:val="32"/>
                <w:cs/>
              </w:rPr>
              <w:t>(</w:t>
            </w:r>
            <w:r w:rsidR="00F07ED5" w:rsidRPr="00EB71B4">
              <w:rPr>
                <w:rFonts w:ascii="TH SarabunPSK" w:hAnsi="TH SarabunPSK" w:cs="TH SarabunPSK"/>
                <w:b/>
                <w:bCs/>
                <w:sz w:val="32"/>
              </w:rPr>
              <w:t>3</w:t>
            </w:r>
            <w:r w:rsidRPr="00EB71B4">
              <w:rPr>
                <w:rFonts w:ascii="TH SarabunPSK" w:hAnsi="TH SarabunPSK" w:cs="TH SarabunPSK"/>
                <w:b/>
                <w:bCs/>
                <w:sz w:val="32"/>
                <w:cs/>
              </w:rPr>
              <w:t>-</w:t>
            </w:r>
            <w:r w:rsidR="00F07ED5" w:rsidRPr="00EB71B4">
              <w:rPr>
                <w:rFonts w:ascii="TH SarabunPSK" w:hAnsi="TH SarabunPSK" w:cs="TH SarabunPSK"/>
                <w:b/>
                <w:bCs/>
                <w:sz w:val="32"/>
              </w:rPr>
              <w:t>2</w:t>
            </w:r>
            <w:r w:rsidRPr="00EB71B4">
              <w:rPr>
                <w:rFonts w:ascii="TH SarabunPSK" w:hAnsi="TH SarabunPSK" w:cs="TH SarabunPSK"/>
                <w:b/>
                <w:bCs/>
                <w:sz w:val="32"/>
                <w:cs/>
              </w:rPr>
              <w:t>-</w:t>
            </w:r>
            <w:r w:rsidR="00F07ED5" w:rsidRPr="00EB71B4">
              <w:rPr>
                <w:rFonts w:ascii="TH SarabunPSK" w:hAnsi="TH SarabunPSK" w:cs="TH SarabunPSK"/>
                <w:b/>
                <w:bCs/>
                <w:sz w:val="32"/>
              </w:rPr>
              <w:t>7</w:t>
            </w:r>
            <w:r w:rsidRPr="00EB71B4">
              <w:rPr>
                <w:rFonts w:ascii="TH SarabunPSK" w:hAnsi="TH SarabunPSK" w:cs="TH SarabunPSK"/>
                <w:b/>
                <w:bCs/>
                <w:sz w:val="32"/>
                <w:cs/>
              </w:rPr>
              <w:t>)</w:t>
            </w:r>
          </w:p>
        </w:tc>
      </w:tr>
      <w:tr w:rsidR="00184DDC" w:rsidRPr="00EB71B4" w:rsidTr="00184DDC">
        <w:trPr>
          <w:trHeight w:val="285"/>
        </w:trPr>
        <w:tc>
          <w:tcPr>
            <w:tcW w:w="1834" w:type="dxa"/>
            <w:tcBorders>
              <w:top w:val="nil"/>
              <w:left w:val="nil"/>
              <w:bottom w:val="nil"/>
              <w:right w:val="nil"/>
            </w:tcBorders>
          </w:tcPr>
          <w:p w:rsidR="003537B5" w:rsidRPr="00EB71B4" w:rsidRDefault="003537B5" w:rsidP="003537B5">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265" w:type="dxa"/>
            <w:tcBorders>
              <w:top w:val="nil"/>
              <w:left w:val="nil"/>
              <w:bottom w:val="nil"/>
              <w:right w:val="nil"/>
            </w:tcBorders>
          </w:tcPr>
          <w:p w:rsidR="003537B5" w:rsidRPr="00EB71B4" w:rsidRDefault="003537B5" w:rsidP="003537B5">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Programmable Logic control</w:t>
            </w:r>
          </w:p>
        </w:tc>
        <w:tc>
          <w:tcPr>
            <w:tcW w:w="1496" w:type="dxa"/>
            <w:tcBorders>
              <w:top w:val="nil"/>
              <w:left w:val="nil"/>
              <w:bottom w:val="nil"/>
              <w:right w:val="nil"/>
            </w:tcBorders>
          </w:tcPr>
          <w:p w:rsidR="003537B5" w:rsidRPr="00EB71B4" w:rsidRDefault="003537B5" w:rsidP="003537B5">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184DDC" w:rsidRPr="00EB71B4" w:rsidTr="003537B5">
        <w:trPr>
          <w:trHeight w:val="285"/>
        </w:trPr>
        <w:tc>
          <w:tcPr>
            <w:tcW w:w="8595" w:type="dxa"/>
            <w:gridSpan w:val="3"/>
            <w:tcBorders>
              <w:top w:val="nil"/>
              <w:left w:val="nil"/>
              <w:bottom w:val="nil"/>
              <w:right w:val="nil"/>
            </w:tcBorders>
          </w:tcPr>
          <w:p w:rsidR="003537B5" w:rsidRPr="00EB71B4" w:rsidRDefault="003537B5" w:rsidP="00C372F4">
            <w:pPr>
              <w:pStyle w:val="ListParagraph"/>
              <w:tabs>
                <w:tab w:val="left" w:pos="1418"/>
                <w:tab w:val="left" w:pos="1701"/>
                <w:tab w:val="left" w:pos="6804"/>
              </w:tabs>
              <w:spacing w:after="0" w:line="240" w:lineRule="auto"/>
              <w:ind w:left="0" w:right="-2" w:firstLine="1783"/>
              <w:jc w:val="thaiDistribute"/>
              <w:rPr>
                <w:rFonts w:ascii="TH SarabunPSK" w:hAnsi="TH SarabunPSK" w:cs="TH SarabunPSK"/>
                <w:sz w:val="32"/>
              </w:rPr>
            </w:pPr>
            <w:r w:rsidRPr="00EB71B4">
              <w:rPr>
                <w:rFonts w:ascii="TH SarabunPSK" w:eastAsia="BrowalliaNew-Bold" w:hAnsi="TH SarabunPSK" w:cs="TH SarabunPSK"/>
                <w:cs/>
              </w:rPr>
              <w:t xml:space="preserve">รายวิชานี้ประกอบด้วยหัวข้อต่อไปนี้ </w:t>
            </w:r>
            <w:r w:rsidRPr="00EB71B4">
              <w:rPr>
                <w:rFonts w:ascii="TH SarabunPSK" w:hAnsi="TH SarabunPSK" w:cs="TH SarabunPSK" w:hint="cs"/>
                <w:cs/>
              </w:rPr>
              <w:t>กระบวนการทางอุตสาหกรรม ระบบควบคุมด้วยรีเลย์ ตัวตั้งเวลาและนับ สถาปัตยกรรมภายในและการจัดวางหน่วยความจำ หลักการเขียนผังบันได การเปลี่ยนผังขั้</w:t>
            </w:r>
            <w:r w:rsidR="005162A7" w:rsidRPr="00EB71B4">
              <w:rPr>
                <w:rFonts w:ascii="TH SarabunPSK" w:hAnsi="TH SarabunPSK" w:cs="TH SarabunPSK" w:hint="cs"/>
                <w:cs/>
              </w:rPr>
              <w:t>นบันได คำสั่งพื้นฐานเชิงตรรกของ</w:t>
            </w:r>
            <w:r w:rsidR="005162A7" w:rsidRPr="00EB71B4">
              <w:rPr>
                <w:rFonts w:ascii="TH SarabunPSK" w:hAnsi="TH SarabunPSK" w:cs="TH SarabunPSK"/>
                <w:sz w:val="32"/>
                <w:cs/>
              </w:rPr>
              <w:t>พีแอลซี</w:t>
            </w:r>
            <w:r w:rsidR="001867D0" w:rsidRPr="00EB71B4">
              <w:rPr>
                <w:rFonts w:ascii="TH SarabunPSK" w:hAnsi="TH SarabunPSK" w:cs="TH SarabunPSK"/>
                <w:sz w:val="32"/>
              </w:rPr>
              <w:t xml:space="preserve"> </w:t>
            </w:r>
            <w:r w:rsidR="005162A7" w:rsidRPr="00EB71B4">
              <w:rPr>
                <w:rFonts w:ascii="TH SarabunPSK" w:hAnsi="TH SarabunPSK" w:cs="TH SarabunPSK" w:hint="cs"/>
                <w:sz w:val="32"/>
                <w:cs/>
              </w:rPr>
              <w:t>วิเคราะห์และติดตั้ง</w:t>
            </w:r>
            <w:r w:rsidR="005162A7" w:rsidRPr="00EB71B4">
              <w:rPr>
                <w:rFonts w:ascii="TH SarabunPSK" w:hAnsi="TH SarabunPSK" w:cs="TH SarabunPSK"/>
                <w:sz w:val="32"/>
                <w:cs/>
              </w:rPr>
              <w:t>พีแอลซี</w:t>
            </w:r>
            <w:r w:rsidRPr="00EB71B4">
              <w:rPr>
                <w:rFonts w:ascii="TH SarabunPSK" w:hAnsi="TH SarabunPSK" w:cs="TH SarabunPSK"/>
                <w:szCs w:val="22"/>
                <w:cs/>
              </w:rPr>
              <w:t xml:space="preserve"> </w:t>
            </w:r>
            <w:r w:rsidRPr="00EB71B4">
              <w:rPr>
                <w:rFonts w:ascii="TH SarabunPSK" w:hAnsi="TH SarabunPSK" w:cs="TH SarabunPSK" w:hint="cs"/>
                <w:cs/>
              </w:rPr>
              <w:t>การเขียน</w:t>
            </w:r>
            <w:r w:rsidR="001867D0" w:rsidRPr="00EB71B4">
              <w:rPr>
                <w:rFonts w:ascii="TH SarabunPSK" w:hAnsi="TH SarabunPSK" w:cs="TH SarabunPSK" w:hint="cs"/>
                <w:cs/>
              </w:rPr>
              <w:t>และทดสอบ</w:t>
            </w:r>
            <w:r w:rsidRPr="00EB71B4">
              <w:rPr>
                <w:rFonts w:ascii="TH SarabunPSK" w:hAnsi="TH SarabunPSK" w:cs="TH SarabunPSK" w:hint="cs"/>
                <w:cs/>
              </w:rPr>
              <w:t>โปรแกรม</w:t>
            </w:r>
            <w:r w:rsidR="005162A7" w:rsidRPr="00EB71B4">
              <w:rPr>
                <w:rFonts w:ascii="TH SarabunPSK" w:hAnsi="TH SarabunPSK" w:cs="TH SarabunPSK"/>
                <w:sz w:val="32"/>
                <w:cs/>
              </w:rPr>
              <w:t>พีแอลซี</w:t>
            </w:r>
            <w:r w:rsidR="001867D0" w:rsidRPr="00EB71B4">
              <w:rPr>
                <w:rFonts w:ascii="TH SarabunPSK" w:hAnsi="TH SarabunPSK" w:cs="TH SarabunPSK" w:hint="cs"/>
                <w:cs/>
              </w:rPr>
              <w:t xml:space="preserve">  </w:t>
            </w:r>
            <w:r w:rsidRPr="00EB71B4">
              <w:rPr>
                <w:rFonts w:ascii="TH SarabunPSK" w:hAnsi="TH SarabunPSK" w:cs="TH SarabunPSK" w:hint="cs"/>
                <w:cs/>
              </w:rPr>
              <w:t>ระบบป้องกันในก</w:t>
            </w:r>
            <w:r w:rsidR="005162A7" w:rsidRPr="00EB71B4">
              <w:rPr>
                <w:rFonts w:ascii="TH SarabunPSK" w:hAnsi="TH SarabunPSK" w:cs="TH SarabunPSK" w:hint="cs"/>
                <w:cs/>
              </w:rPr>
              <w:t>รณีฉุกเฉิน ระบบสื่อสารข้อมูลของ</w:t>
            </w:r>
            <w:r w:rsidR="005162A7" w:rsidRPr="00EB71B4">
              <w:rPr>
                <w:rFonts w:ascii="TH SarabunPSK" w:hAnsi="TH SarabunPSK" w:cs="TH SarabunPSK"/>
                <w:sz w:val="32"/>
                <w:cs/>
              </w:rPr>
              <w:t>พีแอลซี</w:t>
            </w:r>
            <w:r w:rsidR="001867D0" w:rsidRPr="00EB71B4">
              <w:rPr>
                <w:rFonts w:ascii="TH SarabunPSK" w:hAnsi="TH SarabunPSK" w:cs="TH SarabunPSK" w:hint="cs"/>
                <w:szCs w:val="22"/>
                <w:cs/>
              </w:rPr>
              <w:t xml:space="preserve"> </w:t>
            </w:r>
            <w:r w:rsidR="001867D0" w:rsidRPr="00EB71B4">
              <w:rPr>
                <w:rFonts w:ascii="TH SarabunPSK" w:hAnsi="TH SarabunPSK" w:cs="TH SarabunPSK" w:hint="cs"/>
                <w:sz w:val="32"/>
                <w:cs/>
              </w:rPr>
              <w:t>และศูนย์กลางการควบคุมรวมถึงการควบคุมระยะไกล</w:t>
            </w:r>
            <w:r w:rsidRPr="00EB71B4">
              <w:rPr>
                <w:rFonts w:ascii="TH SarabunPSK" w:hAnsi="TH SarabunPSK" w:cs="TH SarabunPSK"/>
                <w:szCs w:val="22"/>
                <w:cs/>
              </w:rPr>
              <w:t xml:space="preserve"> </w:t>
            </w:r>
            <w:r w:rsidR="001867D0" w:rsidRPr="00EB71B4">
              <w:rPr>
                <w:rFonts w:ascii="TH SarabunPSK" w:hAnsi="TH SarabunPSK" w:cs="TH SarabunPSK" w:hint="cs"/>
                <w:cs/>
              </w:rPr>
              <w:t>การออกแบบระบบควบค</w:t>
            </w:r>
            <w:r w:rsidR="005162A7" w:rsidRPr="00EB71B4">
              <w:rPr>
                <w:rFonts w:ascii="TH SarabunPSK" w:hAnsi="TH SarabunPSK" w:cs="TH SarabunPSK" w:hint="cs"/>
                <w:cs/>
              </w:rPr>
              <w:t>ุมอัตโนมัติของเครื่องจักรโดยใช้</w:t>
            </w:r>
            <w:r w:rsidR="005162A7" w:rsidRPr="00EB71B4">
              <w:rPr>
                <w:rFonts w:ascii="TH SarabunPSK" w:hAnsi="TH SarabunPSK" w:cs="TH SarabunPSK"/>
                <w:sz w:val="32"/>
                <w:cs/>
              </w:rPr>
              <w:t>พีแอลซี</w:t>
            </w:r>
            <w:r w:rsidR="001867D0" w:rsidRPr="00EB71B4">
              <w:rPr>
                <w:rFonts w:ascii="TH SarabunPSK" w:hAnsi="TH SarabunPSK" w:cs="TH SarabunPSK"/>
                <w:sz w:val="32"/>
              </w:rPr>
              <w:t xml:space="preserve"> </w:t>
            </w:r>
            <w:r w:rsidRPr="00EB71B4">
              <w:rPr>
                <w:rFonts w:ascii="TH SarabunPSK" w:hAnsi="TH SarabunPSK" w:cs="TH SarabunPSK" w:hint="cs"/>
                <w:cs/>
              </w:rPr>
              <w:t>การเลือกแ</w:t>
            </w:r>
            <w:r w:rsidR="005162A7" w:rsidRPr="00EB71B4">
              <w:rPr>
                <w:rFonts w:ascii="TH SarabunPSK" w:hAnsi="TH SarabunPSK" w:cs="TH SarabunPSK" w:hint="cs"/>
                <w:cs/>
              </w:rPr>
              <w:t>ละติดตั้ง</w:t>
            </w:r>
            <w:r w:rsidR="005162A7" w:rsidRPr="00EB71B4">
              <w:rPr>
                <w:rFonts w:ascii="TH SarabunPSK" w:hAnsi="TH SarabunPSK" w:cs="TH SarabunPSK"/>
                <w:sz w:val="32"/>
                <w:cs/>
              </w:rPr>
              <w:t>พีแอลซี</w:t>
            </w:r>
            <w:r w:rsidRPr="00EB71B4">
              <w:rPr>
                <w:rFonts w:ascii="TH SarabunPSK" w:hAnsi="TH SarabunPSK" w:cs="TH SarabunPSK" w:hint="cs"/>
                <w:cs/>
              </w:rPr>
              <w:t>ในโรงงานอุตสาหกรรม การสื่อสารข้อมูลในอุตสาหกรรม ซอฟต์แวร์ในงานระบบอัตโนมัติ</w:t>
            </w:r>
          </w:p>
        </w:tc>
      </w:tr>
      <w:tr w:rsidR="00184DDC" w:rsidRPr="00EB71B4" w:rsidTr="003537B5">
        <w:trPr>
          <w:trHeight w:val="285"/>
        </w:trPr>
        <w:tc>
          <w:tcPr>
            <w:tcW w:w="8595" w:type="dxa"/>
            <w:gridSpan w:val="3"/>
            <w:tcBorders>
              <w:top w:val="nil"/>
              <w:left w:val="nil"/>
              <w:bottom w:val="nil"/>
              <w:right w:val="nil"/>
            </w:tcBorders>
          </w:tcPr>
          <w:p w:rsidR="003537B5" w:rsidRPr="00EB71B4" w:rsidRDefault="003537B5" w:rsidP="00184DDC">
            <w:pPr>
              <w:pStyle w:val="ListParagraph"/>
              <w:tabs>
                <w:tab w:val="left" w:pos="1418"/>
                <w:tab w:val="left" w:pos="1701"/>
                <w:tab w:val="left" w:pos="6804"/>
              </w:tabs>
              <w:spacing w:after="0" w:line="240" w:lineRule="auto"/>
              <w:ind w:left="0" w:right="-2" w:firstLine="1873"/>
              <w:jc w:val="thaiDistribute"/>
              <w:rPr>
                <w:rFonts w:ascii="TH SarabunPSK" w:hAnsi="TH SarabunPSK" w:cs="TH SarabunPSK"/>
                <w:sz w:val="32"/>
                <w:cs/>
              </w:rPr>
            </w:pPr>
            <w:r w:rsidRPr="00EB71B4">
              <w:rPr>
                <w:rFonts w:ascii="TH SarabunPSK" w:hAnsi="TH SarabunPSK" w:cs="TH SarabunPSK"/>
                <w:sz w:val="32"/>
              </w:rPr>
              <w:t>This course includes the following topics</w:t>
            </w:r>
            <w:r w:rsidRPr="00EB71B4">
              <w:rPr>
                <w:rFonts w:ascii="TH SarabunPSK" w:hAnsi="TH SarabunPSK" w:cs="TH SarabunPSK"/>
                <w:sz w:val="32"/>
                <w:cs/>
              </w:rPr>
              <w:t xml:space="preserve">: </w:t>
            </w:r>
            <w:r w:rsidRPr="00EB71B4">
              <w:rPr>
                <w:rFonts w:ascii="TH SarabunPSK" w:hAnsi="TH SarabunPSK" w:cs="TH SarabunPSK"/>
                <w:sz w:val="32"/>
              </w:rPr>
              <w:t>industrial process, control relays, time and counter, internal architecture and layout of memory, ladder diagram, transfer relay circuit to ladder diagram, the basic commads logical of the PLC, transfer ladder diagram to command</w:t>
            </w:r>
            <w:r w:rsidR="00C372F4" w:rsidRPr="00EB71B4">
              <w:rPr>
                <w:rFonts w:ascii="TH SarabunPSK" w:hAnsi="TH SarabunPSK" w:cs="TH SarabunPSK"/>
                <w:sz w:val="32"/>
              </w:rPr>
              <w:t>s</w:t>
            </w:r>
            <w:r w:rsidRPr="00EB71B4">
              <w:rPr>
                <w:rFonts w:ascii="TH SarabunPSK" w:hAnsi="TH SarabunPSK" w:cs="TH SarabunPSK"/>
                <w:sz w:val="32"/>
              </w:rPr>
              <w:t xml:space="preserve"> PLC, analysis and installation PLC system, writing and testing PLC program, the protection programming of emergency case, communication system for PLC network distributed and centr</w:t>
            </w:r>
            <w:r w:rsidR="001867D0" w:rsidRPr="00EB71B4">
              <w:rPr>
                <w:rFonts w:ascii="TH SarabunPSK" w:hAnsi="TH SarabunPSK" w:cs="TH SarabunPSK"/>
                <w:sz w:val="32"/>
              </w:rPr>
              <w:t>alized control system as well as remote  con</w:t>
            </w:r>
            <w:r w:rsidRPr="00EB71B4">
              <w:rPr>
                <w:rFonts w:ascii="TH SarabunPSK" w:hAnsi="TH SarabunPSK" w:cs="TH SarabunPSK"/>
                <w:sz w:val="32"/>
              </w:rPr>
              <w:t>trol system, designing control system for automatic machine using PLC, the selection and installation of PLC in industrial plants, industrial data communication, automation software</w:t>
            </w:r>
            <w:r w:rsidRPr="00EB71B4">
              <w:rPr>
                <w:rFonts w:ascii="TH SarabunPSK" w:hAnsi="TH SarabunPSK" w:cs="TH SarabunPSK"/>
                <w:sz w:val="32"/>
                <w:cs/>
              </w:rPr>
              <w:t>.</w:t>
            </w:r>
          </w:p>
        </w:tc>
      </w:tr>
    </w:tbl>
    <w:p w:rsidR="003537B5" w:rsidRPr="00EB71B4" w:rsidRDefault="003537B5" w:rsidP="003537B5">
      <w:pPr>
        <w:pStyle w:val="ListParagraph"/>
        <w:tabs>
          <w:tab w:val="left" w:pos="1276"/>
          <w:tab w:val="left" w:pos="7371"/>
          <w:tab w:val="left" w:pos="8080"/>
        </w:tabs>
        <w:spacing w:after="0" w:line="240" w:lineRule="auto"/>
        <w:ind w:left="0" w:right="-144"/>
        <w:rPr>
          <w:rFonts w:ascii="TH SarabunPSK" w:hAnsi="TH SarabunPSK" w:cs="TH SarabunPSK"/>
          <w:sz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5265"/>
        <w:gridCol w:w="1350"/>
        <w:gridCol w:w="146"/>
      </w:tblGrid>
      <w:tr w:rsidR="00184DDC" w:rsidRPr="00EB71B4" w:rsidTr="00184DDC">
        <w:trPr>
          <w:trHeight w:val="285"/>
        </w:trPr>
        <w:tc>
          <w:tcPr>
            <w:tcW w:w="1980" w:type="dxa"/>
            <w:tcBorders>
              <w:top w:val="nil"/>
              <w:left w:val="nil"/>
              <w:bottom w:val="nil"/>
              <w:right w:val="nil"/>
            </w:tcBorders>
          </w:tcPr>
          <w:p w:rsidR="004D3C4A" w:rsidRPr="00EB71B4" w:rsidRDefault="004D3C4A" w:rsidP="00EB5465">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MEE64</w:t>
            </w:r>
            <w:r w:rsidRPr="00EB71B4">
              <w:rPr>
                <w:rFonts w:ascii="TH SarabunPSK" w:hAnsi="TH SarabunPSK" w:cs="TH SarabunPSK"/>
                <w:b/>
                <w:bCs/>
                <w:sz w:val="32"/>
                <w:cs/>
              </w:rPr>
              <w:t>-</w:t>
            </w:r>
            <w:r w:rsidR="006D6C7F" w:rsidRPr="00EB71B4">
              <w:rPr>
                <w:rFonts w:ascii="TH SarabunPSK" w:hAnsi="TH SarabunPSK" w:cs="TH SarabunPSK"/>
                <w:b/>
                <w:bCs/>
                <w:sz w:val="32"/>
              </w:rPr>
              <w:t>359</w:t>
            </w:r>
            <w:r w:rsidRPr="00EB71B4">
              <w:rPr>
                <w:rFonts w:ascii="TH SarabunPSK" w:hAnsi="TH SarabunPSK" w:cs="TH SarabunPSK"/>
                <w:b/>
                <w:bCs/>
                <w:sz w:val="32"/>
                <w:cs/>
              </w:rPr>
              <w:t xml:space="preserve">  </w:t>
            </w:r>
          </w:p>
        </w:tc>
        <w:tc>
          <w:tcPr>
            <w:tcW w:w="5265" w:type="dxa"/>
            <w:tcBorders>
              <w:top w:val="nil"/>
              <w:left w:val="nil"/>
              <w:bottom w:val="nil"/>
              <w:right w:val="nil"/>
            </w:tcBorders>
          </w:tcPr>
          <w:p w:rsidR="004D3C4A" w:rsidRPr="00EB71B4" w:rsidRDefault="004D3C4A" w:rsidP="00EB5465">
            <w:pPr>
              <w:autoSpaceDE w:val="0"/>
              <w:autoSpaceDN w:val="0"/>
              <w:adjustRightInd w:val="0"/>
              <w:rPr>
                <w:rFonts w:ascii="TH SarabunPSK" w:hAnsi="TH SarabunPSK" w:cs="TH SarabunPSK"/>
                <w:b/>
                <w:bCs/>
              </w:rPr>
            </w:pPr>
            <w:r w:rsidRPr="00EB71B4">
              <w:rPr>
                <w:rFonts w:ascii="TH SarabunPSK" w:hAnsi="TH SarabunPSK" w:cs="TH SarabunPSK"/>
                <w:b/>
                <w:bCs/>
                <w:cs/>
              </w:rPr>
              <w:t>การ</w:t>
            </w:r>
            <w:r w:rsidRPr="00EB71B4">
              <w:rPr>
                <w:rFonts w:ascii="TH SarabunPSK" w:hAnsi="TH SarabunPSK" w:cs="TH SarabunPSK" w:hint="cs"/>
                <w:b/>
                <w:bCs/>
                <w:cs/>
              </w:rPr>
              <w:t>วัดและเครื่องวัด</w:t>
            </w:r>
          </w:p>
        </w:tc>
        <w:tc>
          <w:tcPr>
            <w:tcW w:w="1496" w:type="dxa"/>
            <w:gridSpan w:val="2"/>
            <w:tcBorders>
              <w:top w:val="nil"/>
              <w:left w:val="nil"/>
              <w:bottom w:val="nil"/>
              <w:right w:val="nil"/>
            </w:tcBorders>
          </w:tcPr>
          <w:p w:rsidR="004D3C4A" w:rsidRPr="00EB71B4" w:rsidRDefault="004D3C4A" w:rsidP="00EB5465">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rPr>
              <w:t>4</w:t>
            </w:r>
            <w:r w:rsidRPr="00EB71B4">
              <w:rPr>
                <w:rFonts w:ascii="TH SarabunPSK" w:hAnsi="TH SarabunPSK" w:cs="TH SarabunPSK"/>
                <w:b/>
                <w:bCs/>
                <w:sz w:val="32"/>
                <w:cs/>
              </w:rPr>
              <w:t>(</w:t>
            </w:r>
            <w:r w:rsidR="00F003B6" w:rsidRPr="00EB71B4">
              <w:rPr>
                <w:rFonts w:ascii="TH SarabunPSK" w:hAnsi="TH SarabunPSK" w:cs="TH SarabunPSK"/>
                <w:b/>
                <w:bCs/>
                <w:sz w:val="32"/>
              </w:rPr>
              <w:t>3</w:t>
            </w:r>
            <w:r w:rsidRPr="00EB71B4">
              <w:rPr>
                <w:rFonts w:ascii="TH SarabunPSK" w:hAnsi="TH SarabunPSK" w:cs="TH SarabunPSK"/>
                <w:b/>
                <w:bCs/>
                <w:sz w:val="32"/>
                <w:cs/>
              </w:rPr>
              <w:t>-</w:t>
            </w:r>
            <w:r w:rsidR="00F003B6" w:rsidRPr="00EB71B4">
              <w:rPr>
                <w:rFonts w:ascii="TH SarabunPSK" w:hAnsi="TH SarabunPSK" w:cs="TH SarabunPSK"/>
                <w:b/>
                <w:bCs/>
                <w:sz w:val="32"/>
              </w:rPr>
              <w:t>2</w:t>
            </w:r>
            <w:r w:rsidRPr="00EB71B4">
              <w:rPr>
                <w:rFonts w:ascii="TH SarabunPSK" w:hAnsi="TH SarabunPSK" w:cs="TH SarabunPSK"/>
                <w:b/>
                <w:bCs/>
                <w:sz w:val="32"/>
                <w:cs/>
              </w:rPr>
              <w:t>-</w:t>
            </w:r>
            <w:r w:rsidR="00F003B6" w:rsidRPr="00EB71B4">
              <w:rPr>
                <w:rFonts w:ascii="TH SarabunPSK" w:hAnsi="TH SarabunPSK" w:cs="TH SarabunPSK"/>
                <w:b/>
                <w:bCs/>
                <w:sz w:val="32"/>
              </w:rPr>
              <w:t>7</w:t>
            </w:r>
            <w:r w:rsidRPr="00EB71B4">
              <w:rPr>
                <w:rFonts w:ascii="TH SarabunPSK" w:hAnsi="TH SarabunPSK" w:cs="TH SarabunPSK"/>
                <w:b/>
                <w:bCs/>
                <w:sz w:val="32"/>
                <w:cs/>
              </w:rPr>
              <w:t>)</w:t>
            </w:r>
          </w:p>
        </w:tc>
      </w:tr>
      <w:tr w:rsidR="00184DDC" w:rsidRPr="00EB71B4" w:rsidTr="00184DDC">
        <w:trPr>
          <w:trHeight w:val="285"/>
        </w:trPr>
        <w:tc>
          <w:tcPr>
            <w:tcW w:w="1980" w:type="dxa"/>
            <w:tcBorders>
              <w:top w:val="nil"/>
              <w:left w:val="nil"/>
              <w:bottom w:val="nil"/>
              <w:right w:val="nil"/>
            </w:tcBorders>
          </w:tcPr>
          <w:p w:rsidR="004D3C4A" w:rsidRPr="00EB71B4" w:rsidRDefault="004D3C4A" w:rsidP="00EB5465">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265" w:type="dxa"/>
            <w:tcBorders>
              <w:top w:val="nil"/>
              <w:left w:val="nil"/>
              <w:bottom w:val="nil"/>
              <w:right w:val="nil"/>
            </w:tcBorders>
          </w:tcPr>
          <w:p w:rsidR="004D3C4A" w:rsidRPr="00EB71B4" w:rsidRDefault="004D3C4A" w:rsidP="004D3C4A">
            <w:pPr>
              <w:autoSpaceDE w:val="0"/>
              <w:autoSpaceDN w:val="0"/>
              <w:adjustRightInd w:val="0"/>
              <w:rPr>
                <w:rFonts w:ascii="TH SarabunPSK" w:hAnsi="TH SarabunPSK" w:cs="TH SarabunPSK"/>
                <w:b/>
                <w:bCs/>
              </w:rPr>
            </w:pPr>
            <w:r w:rsidRPr="00EB71B4">
              <w:rPr>
                <w:rFonts w:ascii="TH SarabunPSK" w:hAnsi="TH SarabunPSK" w:cs="TH SarabunPSK"/>
                <w:b/>
                <w:bCs/>
              </w:rPr>
              <w:t>Measurements and Instruments</w:t>
            </w:r>
          </w:p>
        </w:tc>
        <w:tc>
          <w:tcPr>
            <w:tcW w:w="1496" w:type="dxa"/>
            <w:gridSpan w:val="2"/>
            <w:tcBorders>
              <w:top w:val="nil"/>
              <w:left w:val="nil"/>
              <w:bottom w:val="nil"/>
              <w:right w:val="nil"/>
            </w:tcBorders>
          </w:tcPr>
          <w:p w:rsidR="004D3C4A" w:rsidRPr="00EB71B4" w:rsidRDefault="004D3C4A" w:rsidP="00EB5465">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184DDC" w:rsidRPr="00EB71B4" w:rsidTr="00EB5465">
        <w:trPr>
          <w:gridAfter w:val="1"/>
          <w:wAfter w:w="146" w:type="dxa"/>
          <w:trHeight w:val="285"/>
        </w:trPr>
        <w:tc>
          <w:tcPr>
            <w:tcW w:w="8595" w:type="dxa"/>
            <w:gridSpan w:val="3"/>
            <w:tcBorders>
              <w:top w:val="nil"/>
              <w:left w:val="nil"/>
              <w:bottom w:val="nil"/>
              <w:right w:val="nil"/>
            </w:tcBorders>
          </w:tcPr>
          <w:p w:rsidR="004D3C4A" w:rsidRPr="00EB71B4" w:rsidRDefault="004D3C4A" w:rsidP="00184DDC">
            <w:pPr>
              <w:pStyle w:val="ListParagraph"/>
              <w:tabs>
                <w:tab w:val="left" w:pos="1418"/>
                <w:tab w:val="left" w:pos="1701"/>
                <w:tab w:val="left" w:pos="6804"/>
              </w:tabs>
              <w:spacing w:after="0" w:line="240" w:lineRule="auto"/>
              <w:ind w:left="0" w:right="-2" w:firstLine="1963"/>
              <w:jc w:val="thaiDistribute"/>
              <w:rPr>
                <w:rFonts w:ascii="TH SarabunPSK" w:hAnsi="TH SarabunPSK" w:cs="TH SarabunPSK"/>
                <w:sz w:val="32"/>
              </w:rPr>
            </w:pPr>
            <w:r w:rsidRPr="00EB71B4">
              <w:rPr>
                <w:rFonts w:ascii="TH SarabunPSK" w:eastAsia="BrowalliaNew-Bold" w:hAnsi="TH SarabunPSK" w:cs="TH SarabunPSK"/>
                <w:cs/>
              </w:rPr>
              <w:t>รายวิชานี้ประกอบด้วยหัวข้อต่อไปนี้</w:t>
            </w:r>
            <w:r w:rsidRPr="00EB71B4">
              <w:rPr>
                <w:rFonts w:ascii="TH SarabunPSK" w:eastAsia="BrowalliaNew-Bold" w:hAnsi="TH SarabunPSK" w:cs="TH SarabunPSK" w:hint="cs"/>
                <w:cs/>
              </w:rPr>
              <w:t xml:space="preserve"> </w:t>
            </w:r>
            <w:r w:rsidRPr="00EB71B4">
              <w:rPr>
                <w:rFonts w:ascii="TH SarabunPSK" w:hAnsi="TH SarabunPSK" w:cs="TH SarabunPSK"/>
                <w:cs/>
              </w:rPr>
              <w:t>หลักการพื้นฐานของระบบเครื่องมือวัด หลักการวัดปริมาณที่ใช้ในทางวิศวกรรมเครื่องกล ได้แก่ แรง ความดัน อุณหภูมิ การกระจัดและอัตราไหล ความถูกต้องและความเชื่อถือได้ของการวัด อุปกรณ์แสดงผลการวัด ตัวรับรู้สัญญาณ การ</w:t>
            </w:r>
            <w:r w:rsidRPr="00EB71B4">
              <w:rPr>
                <w:rFonts w:ascii="TH SarabunPSK" w:hAnsi="TH SarabunPSK" w:cs="TH SarabunPSK"/>
                <w:cs/>
              </w:rPr>
              <w:lastRenderedPageBreak/>
              <w:t>ตอบสนองเชิงพลวัตของระบบเครื่องมือวัด การวัดทางกลด้วยวิธีทางดิจิทัล การวิเคราะห์ความคลาดเคลื่อนเชิงสถิติ</w:t>
            </w:r>
            <w:r w:rsidRPr="00EB71B4">
              <w:rPr>
                <w:rFonts w:ascii="TH SarabunPSK" w:hAnsi="TH SarabunPSK" w:cs="TH SarabunPSK" w:hint="cs"/>
                <w:cs/>
              </w:rPr>
              <w:t xml:space="preserve"> การสอบเทียบเครื่องมือวัด</w:t>
            </w:r>
          </w:p>
        </w:tc>
      </w:tr>
      <w:tr w:rsidR="00184DDC" w:rsidRPr="00EB71B4" w:rsidTr="00EB5465">
        <w:trPr>
          <w:gridAfter w:val="1"/>
          <w:wAfter w:w="146" w:type="dxa"/>
          <w:trHeight w:val="285"/>
        </w:trPr>
        <w:tc>
          <w:tcPr>
            <w:tcW w:w="8595" w:type="dxa"/>
            <w:gridSpan w:val="3"/>
            <w:tcBorders>
              <w:top w:val="nil"/>
              <w:left w:val="nil"/>
              <w:bottom w:val="nil"/>
              <w:right w:val="nil"/>
            </w:tcBorders>
          </w:tcPr>
          <w:p w:rsidR="004D3C4A" w:rsidRPr="00EB71B4" w:rsidRDefault="004D3C4A" w:rsidP="00184DDC">
            <w:pPr>
              <w:pStyle w:val="ListParagraph"/>
              <w:tabs>
                <w:tab w:val="left" w:pos="1418"/>
                <w:tab w:val="left" w:pos="1701"/>
                <w:tab w:val="left" w:pos="6804"/>
              </w:tabs>
              <w:spacing w:after="0" w:line="240" w:lineRule="auto"/>
              <w:ind w:left="0" w:right="-2" w:firstLine="1963"/>
              <w:jc w:val="thaiDistribute"/>
              <w:rPr>
                <w:rFonts w:ascii="TH SarabunPSK" w:hAnsi="TH SarabunPSK" w:cs="TH SarabunPSK"/>
                <w:sz w:val="32"/>
              </w:rPr>
            </w:pPr>
            <w:r w:rsidRPr="00EB71B4">
              <w:rPr>
                <w:rFonts w:ascii="TH SarabunPSK" w:hAnsi="TH SarabunPSK" w:cs="TH SarabunPSK"/>
                <w:sz w:val="32"/>
              </w:rPr>
              <w:lastRenderedPageBreak/>
              <w:t>This course includes the following topics</w:t>
            </w:r>
            <w:r w:rsidRPr="00EB71B4">
              <w:rPr>
                <w:rFonts w:ascii="TH SarabunPSK" w:hAnsi="TH SarabunPSK" w:cs="TH SarabunPSK"/>
                <w:sz w:val="32"/>
                <w:cs/>
              </w:rPr>
              <w:t xml:space="preserve">: </w:t>
            </w:r>
            <w:r w:rsidRPr="00EB71B4">
              <w:rPr>
                <w:rFonts w:ascii="TH SarabunPSK" w:hAnsi="TH SarabunPSK" w:cs="TH SarabunPSK"/>
                <w:sz w:val="32"/>
              </w:rPr>
              <w:t>basic principle</w:t>
            </w:r>
            <w:r w:rsidR="00BF3A2A" w:rsidRPr="00EB71B4">
              <w:rPr>
                <w:rFonts w:ascii="TH SarabunPSK" w:hAnsi="TH SarabunPSK" w:cs="TH SarabunPSK"/>
                <w:sz w:val="32"/>
              </w:rPr>
              <w:t>s of instrumentation system;</w:t>
            </w:r>
            <w:r w:rsidRPr="00EB71B4">
              <w:rPr>
                <w:rFonts w:ascii="TH SarabunPSK" w:hAnsi="TH SarabunPSK" w:cs="TH SarabunPSK"/>
                <w:sz w:val="32"/>
              </w:rPr>
              <w:t xml:space="preserve"> principles of measurement used in mechanical engineering</w:t>
            </w:r>
            <w:r w:rsidRPr="00EB71B4">
              <w:rPr>
                <w:rFonts w:ascii="TH SarabunPSK" w:hAnsi="TH SarabunPSK" w:cs="TH SarabunPSK"/>
                <w:sz w:val="32"/>
                <w:cs/>
              </w:rPr>
              <w:t xml:space="preserve">:  </w:t>
            </w:r>
            <w:r w:rsidRPr="00EB71B4">
              <w:rPr>
                <w:rFonts w:ascii="TH SarabunPSK" w:hAnsi="TH SarabunPSK" w:cs="TH SarabunPSK"/>
                <w:sz w:val="32"/>
              </w:rPr>
              <w:t>force, pressure, temperature, displacement and flow rate; accuracy and reliability of measurement; display devices for the measured output; sensors; dynamic response of measuring systems; digital techniques in mechanical measurements; statistical analysis of errors; instrument calibration</w:t>
            </w:r>
            <w:r w:rsidRPr="00EB71B4">
              <w:rPr>
                <w:rFonts w:ascii="TH SarabunPSK" w:hAnsi="TH SarabunPSK" w:cs="TH SarabunPSK"/>
                <w:sz w:val="32"/>
                <w:cs/>
              </w:rPr>
              <w:t>.</w:t>
            </w:r>
          </w:p>
          <w:p w:rsidR="004D3C4A" w:rsidRPr="00EB71B4" w:rsidRDefault="004D3C4A" w:rsidP="0088386C">
            <w:pPr>
              <w:pStyle w:val="ListParagraph"/>
              <w:tabs>
                <w:tab w:val="left" w:pos="1418"/>
                <w:tab w:val="left" w:pos="1701"/>
                <w:tab w:val="left" w:pos="6804"/>
              </w:tabs>
              <w:spacing w:after="0" w:line="240" w:lineRule="auto"/>
              <w:ind w:left="0" w:right="-2"/>
              <w:jc w:val="thaiDistribute"/>
              <w:rPr>
                <w:rFonts w:ascii="TH SarabunPSK" w:hAnsi="TH SarabunPSK" w:cs="TH SarabunPSK" w:hint="cs"/>
                <w:sz w:val="32"/>
                <w:cs/>
              </w:rPr>
            </w:pPr>
          </w:p>
        </w:tc>
      </w:tr>
      <w:tr w:rsidR="00184DDC" w:rsidRPr="00EB71B4" w:rsidTr="00184DDC">
        <w:trPr>
          <w:trHeight w:val="285"/>
        </w:trPr>
        <w:tc>
          <w:tcPr>
            <w:tcW w:w="1980" w:type="dxa"/>
            <w:tcBorders>
              <w:top w:val="nil"/>
              <w:left w:val="nil"/>
              <w:bottom w:val="nil"/>
              <w:right w:val="nil"/>
            </w:tcBorders>
          </w:tcPr>
          <w:p w:rsidR="003537B5" w:rsidRPr="00EB71B4" w:rsidRDefault="003537B5" w:rsidP="003537B5">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MEE64</w:t>
            </w:r>
            <w:r w:rsidRPr="00EB71B4">
              <w:rPr>
                <w:rFonts w:ascii="TH SarabunPSK" w:hAnsi="TH SarabunPSK" w:cs="TH SarabunPSK"/>
                <w:b/>
                <w:bCs/>
                <w:sz w:val="32"/>
                <w:cs/>
              </w:rPr>
              <w:t>-</w:t>
            </w:r>
            <w:r w:rsidR="00FE47AA" w:rsidRPr="00EB71B4">
              <w:rPr>
                <w:rFonts w:ascii="TH SarabunPSK" w:hAnsi="TH SarabunPSK" w:cs="TH SarabunPSK"/>
                <w:b/>
                <w:bCs/>
                <w:sz w:val="32"/>
              </w:rPr>
              <w:t>457</w:t>
            </w:r>
            <w:r w:rsidRPr="00EB71B4">
              <w:rPr>
                <w:rFonts w:ascii="TH SarabunPSK" w:hAnsi="TH SarabunPSK" w:cs="TH SarabunPSK"/>
                <w:b/>
                <w:bCs/>
                <w:sz w:val="32"/>
                <w:cs/>
              </w:rPr>
              <w:t xml:space="preserve">  </w:t>
            </w:r>
          </w:p>
        </w:tc>
        <w:tc>
          <w:tcPr>
            <w:tcW w:w="5265" w:type="dxa"/>
            <w:tcBorders>
              <w:top w:val="nil"/>
              <w:left w:val="nil"/>
              <w:bottom w:val="nil"/>
              <w:right w:val="nil"/>
            </w:tcBorders>
          </w:tcPr>
          <w:p w:rsidR="003537B5" w:rsidRPr="00EB71B4" w:rsidRDefault="003537B5" w:rsidP="003537B5">
            <w:pPr>
              <w:autoSpaceDE w:val="0"/>
              <w:autoSpaceDN w:val="0"/>
              <w:adjustRightInd w:val="0"/>
              <w:rPr>
                <w:rFonts w:ascii="TH SarabunPSK" w:eastAsia="Calibri" w:hAnsi="TH SarabunPSK" w:cs="TH SarabunPSK"/>
                <w:b/>
                <w:bCs/>
                <w:cs/>
              </w:rPr>
            </w:pPr>
            <w:r w:rsidRPr="00EB71B4">
              <w:rPr>
                <w:rFonts w:ascii="TH SarabunPSK" w:hAnsi="TH SarabunPSK" w:cs="TH SarabunPSK" w:hint="cs"/>
                <w:b/>
                <w:bCs/>
                <w:cs/>
              </w:rPr>
              <w:t>วิศวกรรมหุ่นยนต์</w:t>
            </w:r>
          </w:p>
        </w:tc>
        <w:tc>
          <w:tcPr>
            <w:tcW w:w="1496" w:type="dxa"/>
            <w:gridSpan w:val="2"/>
            <w:tcBorders>
              <w:top w:val="nil"/>
              <w:left w:val="nil"/>
              <w:bottom w:val="nil"/>
              <w:right w:val="nil"/>
            </w:tcBorders>
          </w:tcPr>
          <w:p w:rsidR="003537B5" w:rsidRPr="00EB71B4" w:rsidRDefault="003537B5" w:rsidP="003537B5">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rPr>
              <w:t>4</w:t>
            </w:r>
            <w:r w:rsidRPr="00EB71B4">
              <w:rPr>
                <w:rFonts w:ascii="TH SarabunPSK" w:hAnsi="TH SarabunPSK" w:cs="TH SarabunPSK"/>
                <w:b/>
                <w:bCs/>
                <w:sz w:val="32"/>
                <w:cs/>
              </w:rPr>
              <w:t>(</w:t>
            </w:r>
            <w:r w:rsidR="00F07ED5" w:rsidRPr="00EB71B4">
              <w:rPr>
                <w:rFonts w:ascii="TH SarabunPSK" w:hAnsi="TH SarabunPSK" w:cs="TH SarabunPSK"/>
                <w:b/>
                <w:bCs/>
                <w:sz w:val="32"/>
              </w:rPr>
              <w:t>3</w:t>
            </w:r>
            <w:r w:rsidRPr="00EB71B4">
              <w:rPr>
                <w:rFonts w:ascii="TH SarabunPSK" w:hAnsi="TH SarabunPSK" w:cs="TH SarabunPSK"/>
                <w:b/>
                <w:bCs/>
                <w:sz w:val="32"/>
                <w:cs/>
              </w:rPr>
              <w:t>-</w:t>
            </w:r>
            <w:r w:rsidR="00F07ED5" w:rsidRPr="00EB71B4">
              <w:rPr>
                <w:rFonts w:ascii="TH SarabunPSK" w:hAnsi="TH SarabunPSK" w:cs="TH SarabunPSK"/>
                <w:b/>
                <w:bCs/>
                <w:sz w:val="32"/>
              </w:rPr>
              <w:t>2</w:t>
            </w:r>
            <w:r w:rsidRPr="00EB71B4">
              <w:rPr>
                <w:rFonts w:ascii="TH SarabunPSK" w:hAnsi="TH SarabunPSK" w:cs="TH SarabunPSK"/>
                <w:b/>
                <w:bCs/>
                <w:sz w:val="32"/>
                <w:cs/>
              </w:rPr>
              <w:t>-</w:t>
            </w:r>
            <w:r w:rsidR="00F07ED5" w:rsidRPr="00EB71B4">
              <w:rPr>
                <w:rFonts w:ascii="TH SarabunPSK" w:hAnsi="TH SarabunPSK" w:cs="TH SarabunPSK"/>
                <w:b/>
                <w:bCs/>
                <w:sz w:val="32"/>
              </w:rPr>
              <w:t>7</w:t>
            </w:r>
            <w:r w:rsidRPr="00EB71B4">
              <w:rPr>
                <w:rFonts w:ascii="TH SarabunPSK" w:hAnsi="TH SarabunPSK" w:cs="TH SarabunPSK"/>
                <w:b/>
                <w:bCs/>
                <w:sz w:val="32"/>
                <w:cs/>
              </w:rPr>
              <w:t>)</w:t>
            </w:r>
          </w:p>
        </w:tc>
      </w:tr>
      <w:tr w:rsidR="00184DDC" w:rsidRPr="00EB71B4" w:rsidTr="00184DDC">
        <w:trPr>
          <w:trHeight w:val="285"/>
        </w:trPr>
        <w:tc>
          <w:tcPr>
            <w:tcW w:w="1980" w:type="dxa"/>
            <w:tcBorders>
              <w:top w:val="nil"/>
              <w:left w:val="nil"/>
              <w:bottom w:val="nil"/>
              <w:right w:val="nil"/>
            </w:tcBorders>
          </w:tcPr>
          <w:p w:rsidR="003537B5" w:rsidRPr="00EB71B4" w:rsidRDefault="003537B5" w:rsidP="003537B5">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265" w:type="dxa"/>
            <w:tcBorders>
              <w:top w:val="nil"/>
              <w:left w:val="nil"/>
              <w:bottom w:val="nil"/>
              <w:right w:val="nil"/>
            </w:tcBorders>
          </w:tcPr>
          <w:p w:rsidR="003537B5" w:rsidRPr="00EB71B4" w:rsidRDefault="003537B5" w:rsidP="003537B5">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Robotic Engineering</w:t>
            </w:r>
          </w:p>
        </w:tc>
        <w:tc>
          <w:tcPr>
            <w:tcW w:w="1496" w:type="dxa"/>
            <w:gridSpan w:val="2"/>
            <w:tcBorders>
              <w:top w:val="nil"/>
              <w:left w:val="nil"/>
              <w:bottom w:val="nil"/>
              <w:right w:val="nil"/>
            </w:tcBorders>
          </w:tcPr>
          <w:p w:rsidR="003537B5" w:rsidRPr="00EB71B4" w:rsidRDefault="003537B5" w:rsidP="003537B5">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184DDC" w:rsidRPr="00EB71B4" w:rsidTr="003537B5">
        <w:trPr>
          <w:gridAfter w:val="1"/>
          <w:wAfter w:w="146" w:type="dxa"/>
          <w:trHeight w:val="285"/>
        </w:trPr>
        <w:tc>
          <w:tcPr>
            <w:tcW w:w="8595" w:type="dxa"/>
            <w:gridSpan w:val="3"/>
            <w:tcBorders>
              <w:top w:val="nil"/>
              <w:left w:val="nil"/>
              <w:bottom w:val="nil"/>
              <w:right w:val="nil"/>
            </w:tcBorders>
          </w:tcPr>
          <w:p w:rsidR="003537B5" w:rsidRPr="00EB71B4" w:rsidRDefault="003537B5" w:rsidP="00184DDC">
            <w:pPr>
              <w:pStyle w:val="ListParagraph"/>
              <w:tabs>
                <w:tab w:val="left" w:pos="1418"/>
                <w:tab w:val="left" w:pos="1701"/>
                <w:tab w:val="left" w:pos="6804"/>
              </w:tabs>
              <w:spacing w:after="0" w:line="240" w:lineRule="auto"/>
              <w:ind w:left="0" w:right="-2" w:firstLine="1963"/>
              <w:jc w:val="thaiDistribute"/>
              <w:rPr>
                <w:rFonts w:ascii="TH SarabunPSK" w:hAnsi="TH SarabunPSK" w:cs="TH SarabunPSK"/>
                <w:sz w:val="32"/>
              </w:rPr>
            </w:pPr>
            <w:r w:rsidRPr="00EB71B4">
              <w:rPr>
                <w:rFonts w:ascii="TH SarabunPSK" w:eastAsia="BrowalliaNew-Bold" w:hAnsi="TH SarabunPSK" w:cs="TH SarabunPSK"/>
                <w:cs/>
              </w:rPr>
              <w:t>รายวิชานี้ประกอบด้วยหัวข้อต่อไปนี้</w:t>
            </w:r>
            <w:r w:rsidRPr="00EB71B4">
              <w:rPr>
                <w:rFonts w:ascii="TH SarabunPSK" w:eastAsia="BrowalliaNew-Bold" w:hAnsi="TH SarabunPSK" w:cs="TH SarabunPSK" w:hint="cs"/>
                <w:cs/>
              </w:rPr>
              <w:t xml:space="preserve"> พื้นฐานเทคโนโลยีของหุ่นยนต์ องค์ประกอบทางกล</w:t>
            </w:r>
            <w:r w:rsidR="0051130D" w:rsidRPr="00EB71B4">
              <w:rPr>
                <w:rFonts w:ascii="TH SarabunPSK" w:eastAsia="BrowalliaNew-Bold" w:hAnsi="TH SarabunPSK" w:cs="TH SarabunPSK" w:hint="cs"/>
                <w:cs/>
              </w:rPr>
              <w:t>สำหรับหุ่นยนต์</w:t>
            </w:r>
            <w:r w:rsidRPr="00EB71B4">
              <w:rPr>
                <w:rFonts w:ascii="TH SarabunPSK" w:eastAsia="BrowalliaNew-Bold" w:hAnsi="TH SarabunPSK" w:cs="TH SarabunPSK" w:hint="cs"/>
                <w:cs/>
              </w:rPr>
              <w:t xml:space="preserve"> อุปกรณ์ต้นกำลังและอุปกรณ์</w:t>
            </w:r>
            <w:r w:rsidR="0051130D" w:rsidRPr="00EB71B4">
              <w:rPr>
                <w:rFonts w:ascii="TH SarabunPSK" w:eastAsia="BrowalliaNew-Bold" w:hAnsi="TH SarabunPSK" w:cs="TH SarabunPSK" w:hint="cs"/>
                <w:cs/>
              </w:rPr>
              <w:t>ที่เกี่ยวกับตัวกระตุ้นและรับรู้สัญญาณ</w:t>
            </w:r>
            <w:r w:rsidRPr="00EB71B4">
              <w:rPr>
                <w:rFonts w:ascii="TH SarabunPSK" w:eastAsia="BrowalliaNew-Bold" w:hAnsi="TH SarabunPSK" w:cs="TH SarabunPSK" w:hint="cs"/>
                <w:cs/>
              </w:rPr>
              <w:t xml:space="preserve">ของแขนกล </w:t>
            </w:r>
            <w:r w:rsidR="000D2E37" w:rsidRPr="00EB71B4">
              <w:rPr>
                <w:rFonts w:ascii="TH SarabunPSK" w:eastAsia="BrowalliaNew-Bold" w:hAnsi="TH SarabunPSK" w:cs="TH SarabunPSK" w:hint="cs"/>
                <w:cs/>
              </w:rPr>
              <w:t>แนวคิดของกลศาสตร์</w:t>
            </w:r>
            <w:r w:rsidRPr="00EB71B4">
              <w:rPr>
                <w:rFonts w:ascii="TH SarabunPSK" w:eastAsia="BrowalliaNew-Bold" w:hAnsi="TH SarabunPSK" w:cs="TH SarabunPSK" w:hint="cs"/>
                <w:cs/>
              </w:rPr>
              <w:t>หุ่นยนต์ การแปลงพิกัด ความ</w:t>
            </w:r>
            <w:r w:rsidR="000D2E37" w:rsidRPr="00EB71B4">
              <w:rPr>
                <w:rFonts w:ascii="TH SarabunPSK" w:eastAsia="BrowalliaNew-Bold" w:hAnsi="TH SarabunPSK" w:cs="TH SarabunPSK" w:hint="cs"/>
                <w:cs/>
              </w:rPr>
              <w:t>สัมพันธ์ระหว่างตัวแปรของกลไก</w:t>
            </w:r>
            <w:r w:rsidRPr="00EB71B4">
              <w:rPr>
                <w:rFonts w:ascii="TH SarabunPSK" w:eastAsia="BrowalliaNew-Bold" w:hAnsi="TH SarabunPSK" w:cs="TH SarabunPSK" w:hint="cs"/>
                <w:cs/>
              </w:rPr>
              <w:t xml:space="preserve">หุ่นยนต์กับพิกัดแบบไปข้างหน้าและแบบย้อนกลับ </w:t>
            </w:r>
          </w:p>
        </w:tc>
      </w:tr>
      <w:tr w:rsidR="00184DDC" w:rsidRPr="00EB71B4" w:rsidTr="003537B5">
        <w:trPr>
          <w:gridAfter w:val="1"/>
          <w:wAfter w:w="146" w:type="dxa"/>
          <w:trHeight w:val="285"/>
        </w:trPr>
        <w:tc>
          <w:tcPr>
            <w:tcW w:w="8595" w:type="dxa"/>
            <w:gridSpan w:val="3"/>
            <w:tcBorders>
              <w:top w:val="nil"/>
              <w:left w:val="nil"/>
              <w:bottom w:val="nil"/>
              <w:right w:val="nil"/>
            </w:tcBorders>
          </w:tcPr>
          <w:p w:rsidR="003537B5" w:rsidRPr="00EB71B4" w:rsidRDefault="003537B5" w:rsidP="00184DDC">
            <w:pPr>
              <w:pStyle w:val="ListParagraph"/>
              <w:tabs>
                <w:tab w:val="left" w:pos="1418"/>
                <w:tab w:val="left" w:pos="1701"/>
                <w:tab w:val="left" w:pos="6804"/>
              </w:tabs>
              <w:spacing w:after="0" w:line="240" w:lineRule="auto"/>
              <w:ind w:left="0" w:right="-2" w:firstLine="1963"/>
              <w:jc w:val="thaiDistribute"/>
              <w:rPr>
                <w:rFonts w:ascii="TH SarabunPSK" w:hAnsi="TH SarabunPSK" w:cs="TH SarabunPSK"/>
                <w:sz w:val="32"/>
                <w:cs/>
              </w:rPr>
            </w:pPr>
            <w:r w:rsidRPr="00EB71B4">
              <w:rPr>
                <w:rFonts w:ascii="TH SarabunPSK" w:hAnsi="TH SarabunPSK" w:cs="TH SarabunPSK"/>
                <w:sz w:val="32"/>
              </w:rPr>
              <w:t>This course includes the following topics</w:t>
            </w:r>
            <w:r w:rsidRPr="00EB71B4">
              <w:rPr>
                <w:rFonts w:ascii="TH SarabunPSK" w:hAnsi="TH SarabunPSK" w:cs="TH SarabunPSK"/>
                <w:sz w:val="32"/>
                <w:cs/>
              </w:rPr>
              <w:t xml:space="preserve">: </w:t>
            </w:r>
            <w:r w:rsidR="0051130D" w:rsidRPr="00EB71B4">
              <w:rPr>
                <w:rFonts w:ascii="TH SarabunPSK" w:hAnsi="TH SarabunPSK" w:cs="TH SarabunPSK"/>
                <w:sz w:val="32"/>
              </w:rPr>
              <w:t>fundamental technology of</w:t>
            </w:r>
            <w:r w:rsidRPr="00EB71B4">
              <w:rPr>
                <w:rFonts w:ascii="TH SarabunPSK" w:hAnsi="TH SarabunPSK" w:cs="TH SarabunPSK"/>
                <w:sz w:val="32"/>
              </w:rPr>
              <w:t xml:space="preserve"> robotics,</w:t>
            </w:r>
            <w:r w:rsidR="0051130D" w:rsidRPr="00EB71B4">
              <w:rPr>
                <w:rFonts w:ascii="TH SarabunPSK" w:hAnsi="TH SarabunPSK" w:cs="TH SarabunPSK"/>
                <w:sz w:val="32"/>
              </w:rPr>
              <w:t xml:space="preserve"> mechanical components for robots,</w:t>
            </w:r>
            <w:r w:rsidRPr="00EB71B4">
              <w:rPr>
                <w:rFonts w:ascii="TH SarabunPSK" w:hAnsi="TH SarabunPSK" w:cs="TH SarabunPSK"/>
                <w:sz w:val="32"/>
              </w:rPr>
              <w:t xml:space="preserve"> mechanical</w:t>
            </w:r>
            <w:r w:rsidR="0051130D" w:rsidRPr="00EB71B4">
              <w:rPr>
                <w:rFonts w:ascii="TH SarabunPSK" w:hAnsi="TH SarabunPSK" w:cs="TH SarabunPSK"/>
                <w:sz w:val="32"/>
              </w:rPr>
              <w:t xml:space="preserve"> power devices and</w:t>
            </w:r>
            <w:r w:rsidRPr="00EB71B4">
              <w:rPr>
                <w:rFonts w:ascii="TH SarabunPSK" w:hAnsi="TH SarabunPSK" w:cs="TH SarabunPSK"/>
                <w:sz w:val="32"/>
              </w:rPr>
              <w:t xml:space="preserve"> component</w:t>
            </w:r>
            <w:r w:rsidR="0051130D" w:rsidRPr="00EB71B4">
              <w:rPr>
                <w:rFonts w:ascii="TH SarabunPSK" w:hAnsi="TH SarabunPSK" w:cs="TH SarabunPSK"/>
                <w:sz w:val="32"/>
              </w:rPr>
              <w:t xml:space="preserve">s in terms of </w:t>
            </w:r>
            <w:r w:rsidRPr="00EB71B4">
              <w:rPr>
                <w:rFonts w:ascii="TH SarabunPSK" w:hAnsi="TH SarabunPSK" w:cs="TH SarabunPSK"/>
                <w:sz w:val="32"/>
              </w:rPr>
              <w:t>actua</w:t>
            </w:r>
            <w:r w:rsidR="0051130D" w:rsidRPr="00EB71B4">
              <w:rPr>
                <w:rFonts w:ascii="TH SarabunPSK" w:hAnsi="TH SarabunPSK" w:cs="TH SarabunPSK"/>
                <w:sz w:val="32"/>
              </w:rPr>
              <w:t>tors and sensors of robotic arms</w:t>
            </w:r>
            <w:r w:rsidRPr="00EB71B4">
              <w:rPr>
                <w:rFonts w:ascii="TH SarabunPSK" w:hAnsi="TH SarabunPSK" w:cs="TH SarabunPSK"/>
                <w:sz w:val="32"/>
              </w:rPr>
              <w:t>, concept of robot</w:t>
            </w:r>
            <w:r w:rsidR="000D2E37" w:rsidRPr="00EB71B4">
              <w:rPr>
                <w:rFonts w:ascii="TH SarabunPSK" w:hAnsi="TH SarabunPSK" w:cs="TH SarabunPSK"/>
                <w:sz w:val="32"/>
              </w:rPr>
              <w:t>ic</w:t>
            </w:r>
            <w:r w:rsidRPr="00EB71B4">
              <w:rPr>
                <w:rFonts w:ascii="TH SarabunPSK" w:hAnsi="TH SarabunPSK" w:cs="TH SarabunPSK"/>
                <w:sz w:val="32"/>
              </w:rPr>
              <w:t xml:space="preserve"> kinematic, coordinate transform, </w:t>
            </w:r>
            <w:r w:rsidR="00C372F4" w:rsidRPr="00EB71B4">
              <w:rPr>
                <w:rFonts w:ascii="TH SarabunPSK" w:hAnsi="TH SarabunPSK" w:cs="TH SarabunPSK"/>
                <w:sz w:val="32"/>
              </w:rPr>
              <w:t>t</w:t>
            </w:r>
            <w:r w:rsidR="000D2E37" w:rsidRPr="00EB71B4">
              <w:rPr>
                <w:rFonts w:ascii="TH SarabunPSK" w:hAnsi="TH SarabunPSK" w:cs="TH SarabunPSK"/>
                <w:sz w:val="32"/>
              </w:rPr>
              <w:t xml:space="preserve">he relationship of parameters related to robotic mechanism for </w:t>
            </w:r>
            <w:r w:rsidRPr="00EB71B4">
              <w:rPr>
                <w:rFonts w:ascii="TH SarabunPSK" w:hAnsi="TH SarabunPSK" w:cs="TH SarabunPSK"/>
                <w:sz w:val="32"/>
              </w:rPr>
              <w:t>forward and inverse kinematic.</w:t>
            </w:r>
          </w:p>
        </w:tc>
      </w:tr>
    </w:tbl>
    <w:p w:rsidR="00DD6166" w:rsidRPr="00EB71B4" w:rsidRDefault="00DD6166" w:rsidP="003537B5">
      <w:pPr>
        <w:pStyle w:val="ListParagraph"/>
        <w:tabs>
          <w:tab w:val="left" w:pos="1276"/>
          <w:tab w:val="left" w:pos="7371"/>
          <w:tab w:val="left" w:pos="8080"/>
        </w:tabs>
        <w:spacing w:after="0" w:line="240" w:lineRule="auto"/>
        <w:ind w:left="0" w:right="-144"/>
        <w:rPr>
          <w:rFonts w:ascii="TH SarabunPSK" w:hAnsi="TH SarabunPSK" w:cs="TH SarabunPSK"/>
          <w:sz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3"/>
        <w:gridCol w:w="398"/>
        <w:gridCol w:w="4383"/>
        <w:gridCol w:w="198"/>
        <w:gridCol w:w="664"/>
        <w:gridCol w:w="879"/>
        <w:gridCol w:w="108"/>
        <w:gridCol w:w="622"/>
      </w:tblGrid>
      <w:tr w:rsidR="00184DDC" w:rsidRPr="00EB71B4" w:rsidTr="00184DDC">
        <w:trPr>
          <w:gridAfter w:val="2"/>
          <w:wAfter w:w="976" w:type="dxa"/>
          <w:trHeight w:val="285"/>
        </w:trPr>
        <w:tc>
          <w:tcPr>
            <w:tcW w:w="1440" w:type="dxa"/>
            <w:tcBorders>
              <w:top w:val="nil"/>
              <w:left w:val="nil"/>
              <w:bottom w:val="nil"/>
              <w:right w:val="nil"/>
            </w:tcBorders>
          </w:tcPr>
          <w:p w:rsidR="003537B5" w:rsidRPr="00EB71B4" w:rsidRDefault="003537B5" w:rsidP="003537B5">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MEE64</w:t>
            </w:r>
            <w:r w:rsidRPr="00EB71B4">
              <w:rPr>
                <w:rFonts w:ascii="TH SarabunPSK" w:hAnsi="TH SarabunPSK" w:cs="TH SarabunPSK"/>
                <w:b/>
                <w:bCs/>
                <w:sz w:val="32"/>
                <w:cs/>
              </w:rPr>
              <w:t>-</w:t>
            </w:r>
            <w:r w:rsidR="00FE47AA" w:rsidRPr="00EB71B4">
              <w:rPr>
                <w:rFonts w:ascii="TH SarabunPSK" w:hAnsi="TH SarabunPSK" w:cs="TH SarabunPSK"/>
                <w:b/>
                <w:bCs/>
                <w:sz w:val="32"/>
              </w:rPr>
              <w:t>458</w:t>
            </w:r>
            <w:r w:rsidRPr="00EB71B4">
              <w:rPr>
                <w:rFonts w:ascii="TH SarabunPSK" w:hAnsi="TH SarabunPSK" w:cs="TH SarabunPSK"/>
                <w:b/>
                <w:bCs/>
                <w:sz w:val="32"/>
                <w:cs/>
              </w:rPr>
              <w:t xml:space="preserve">  </w:t>
            </w:r>
          </w:p>
        </w:tc>
        <w:tc>
          <w:tcPr>
            <w:tcW w:w="4853" w:type="dxa"/>
            <w:gridSpan w:val="2"/>
            <w:tcBorders>
              <w:top w:val="nil"/>
              <w:left w:val="nil"/>
              <w:bottom w:val="nil"/>
              <w:right w:val="nil"/>
            </w:tcBorders>
          </w:tcPr>
          <w:p w:rsidR="003537B5" w:rsidRPr="00EB71B4" w:rsidRDefault="003537B5" w:rsidP="003537B5">
            <w:pPr>
              <w:autoSpaceDE w:val="0"/>
              <w:autoSpaceDN w:val="0"/>
              <w:adjustRightInd w:val="0"/>
              <w:rPr>
                <w:rFonts w:ascii="TH SarabunPSK" w:hAnsi="TH SarabunPSK" w:cs="TH SarabunPSK"/>
                <w:b/>
                <w:bCs/>
                <w:cs/>
              </w:rPr>
            </w:pPr>
            <w:r w:rsidRPr="00EB71B4">
              <w:rPr>
                <w:rFonts w:ascii="TH SarabunPSK" w:hAnsi="TH SarabunPSK" w:cs="TH SarabunPSK" w:hint="cs"/>
                <w:b/>
                <w:bCs/>
                <w:cs/>
              </w:rPr>
              <w:t>วิศวกรรมหุ่นยนต์ขั้นสูง</w:t>
            </w:r>
          </w:p>
        </w:tc>
        <w:tc>
          <w:tcPr>
            <w:tcW w:w="1641" w:type="dxa"/>
            <w:gridSpan w:val="3"/>
            <w:tcBorders>
              <w:top w:val="nil"/>
              <w:left w:val="nil"/>
              <w:bottom w:val="nil"/>
              <w:right w:val="nil"/>
            </w:tcBorders>
          </w:tcPr>
          <w:p w:rsidR="003537B5" w:rsidRPr="00EB71B4" w:rsidRDefault="003537B5" w:rsidP="003537B5">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rPr>
              <w:t>4</w:t>
            </w:r>
            <w:r w:rsidRPr="00EB71B4">
              <w:rPr>
                <w:rFonts w:ascii="TH SarabunPSK" w:hAnsi="TH SarabunPSK" w:cs="TH SarabunPSK"/>
                <w:b/>
                <w:bCs/>
                <w:sz w:val="32"/>
                <w:cs/>
              </w:rPr>
              <w:t>(</w:t>
            </w:r>
            <w:r w:rsidR="00F07ED5" w:rsidRPr="00EB71B4">
              <w:rPr>
                <w:rFonts w:ascii="TH SarabunPSK" w:hAnsi="TH SarabunPSK" w:cs="TH SarabunPSK"/>
                <w:b/>
                <w:bCs/>
                <w:sz w:val="32"/>
              </w:rPr>
              <w:t>3</w:t>
            </w:r>
            <w:r w:rsidRPr="00EB71B4">
              <w:rPr>
                <w:rFonts w:ascii="TH SarabunPSK" w:hAnsi="TH SarabunPSK" w:cs="TH SarabunPSK"/>
                <w:b/>
                <w:bCs/>
                <w:sz w:val="32"/>
                <w:cs/>
              </w:rPr>
              <w:t>-</w:t>
            </w:r>
            <w:r w:rsidR="00F07ED5" w:rsidRPr="00EB71B4">
              <w:rPr>
                <w:rFonts w:ascii="TH SarabunPSK" w:hAnsi="TH SarabunPSK" w:cs="TH SarabunPSK"/>
                <w:b/>
                <w:bCs/>
                <w:sz w:val="32"/>
              </w:rPr>
              <w:t>2</w:t>
            </w:r>
            <w:r w:rsidRPr="00EB71B4">
              <w:rPr>
                <w:rFonts w:ascii="TH SarabunPSK" w:hAnsi="TH SarabunPSK" w:cs="TH SarabunPSK"/>
                <w:b/>
                <w:bCs/>
                <w:sz w:val="32"/>
                <w:cs/>
              </w:rPr>
              <w:t>-</w:t>
            </w:r>
            <w:r w:rsidR="00F07ED5" w:rsidRPr="00EB71B4">
              <w:rPr>
                <w:rFonts w:ascii="TH SarabunPSK" w:hAnsi="TH SarabunPSK" w:cs="TH SarabunPSK"/>
                <w:b/>
                <w:bCs/>
                <w:sz w:val="32"/>
              </w:rPr>
              <w:t>7</w:t>
            </w:r>
            <w:r w:rsidRPr="00EB71B4">
              <w:rPr>
                <w:rFonts w:ascii="TH SarabunPSK" w:hAnsi="TH SarabunPSK" w:cs="TH SarabunPSK"/>
                <w:b/>
                <w:bCs/>
                <w:sz w:val="32"/>
                <w:cs/>
              </w:rPr>
              <w:t>)</w:t>
            </w:r>
          </w:p>
        </w:tc>
      </w:tr>
      <w:tr w:rsidR="00184DDC" w:rsidRPr="00EB71B4" w:rsidTr="00184DDC">
        <w:trPr>
          <w:gridAfter w:val="2"/>
          <w:wAfter w:w="976" w:type="dxa"/>
          <w:trHeight w:val="285"/>
        </w:trPr>
        <w:tc>
          <w:tcPr>
            <w:tcW w:w="1440" w:type="dxa"/>
            <w:tcBorders>
              <w:top w:val="nil"/>
              <w:left w:val="nil"/>
              <w:bottom w:val="nil"/>
              <w:right w:val="nil"/>
            </w:tcBorders>
          </w:tcPr>
          <w:p w:rsidR="003537B5" w:rsidRPr="00EB71B4" w:rsidRDefault="003537B5" w:rsidP="003537B5">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4853" w:type="dxa"/>
            <w:gridSpan w:val="2"/>
            <w:tcBorders>
              <w:top w:val="nil"/>
              <w:left w:val="nil"/>
              <w:bottom w:val="nil"/>
              <w:right w:val="nil"/>
            </w:tcBorders>
          </w:tcPr>
          <w:p w:rsidR="003537B5" w:rsidRPr="00EB71B4" w:rsidRDefault="003537B5" w:rsidP="003537B5">
            <w:pPr>
              <w:autoSpaceDE w:val="0"/>
              <w:autoSpaceDN w:val="0"/>
              <w:adjustRightInd w:val="0"/>
              <w:rPr>
                <w:rFonts w:ascii="TH SarabunPSK" w:hAnsi="TH SarabunPSK" w:cs="TH SarabunPSK"/>
                <w:b/>
                <w:bCs/>
              </w:rPr>
            </w:pPr>
            <w:r w:rsidRPr="00EB71B4">
              <w:rPr>
                <w:rFonts w:ascii="TH SarabunPSK" w:hAnsi="TH SarabunPSK" w:cs="TH SarabunPSK"/>
                <w:b/>
                <w:bCs/>
              </w:rPr>
              <w:t>Advanced Robotic Engineering</w:t>
            </w:r>
          </w:p>
        </w:tc>
        <w:tc>
          <w:tcPr>
            <w:tcW w:w="1641" w:type="dxa"/>
            <w:gridSpan w:val="3"/>
            <w:tcBorders>
              <w:top w:val="nil"/>
              <w:left w:val="nil"/>
              <w:bottom w:val="nil"/>
              <w:right w:val="nil"/>
            </w:tcBorders>
          </w:tcPr>
          <w:p w:rsidR="003537B5" w:rsidRPr="00EB71B4" w:rsidRDefault="003537B5" w:rsidP="003537B5">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184DDC" w:rsidRPr="00EB71B4" w:rsidTr="0088386C">
        <w:trPr>
          <w:trHeight w:val="285"/>
        </w:trPr>
        <w:tc>
          <w:tcPr>
            <w:tcW w:w="8820" w:type="dxa"/>
            <w:gridSpan w:val="8"/>
            <w:tcBorders>
              <w:top w:val="nil"/>
              <w:left w:val="nil"/>
              <w:bottom w:val="nil"/>
              <w:right w:val="nil"/>
            </w:tcBorders>
          </w:tcPr>
          <w:p w:rsidR="003537B5" w:rsidRPr="00EB71B4" w:rsidRDefault="003537B5" w:rsidP="00184DDC">
            <w:pPr>
              <w:pStyle w:val="ListParagraph"/>
              <w:tabs>
                <w:tab w:val="left" w:pos="1418"/>
                <w:tab w:val="left" w:pos="1701"/>
                <w:tab w:val="left" w:pos="6804"/>
              </w:tabs>
              <w:spacing w:after="0" w:line="240" w:lineRule="auto"/>
              <w:ind w:left="0" w:right="-2" w:firstLine="1963"/>
              <w:jc w:val="thaiDistribute"/>
              <w:rPr>
                <w:rFonts w:ascii="TH SarabunPSK" w:hAnsi="TH SarabunPSK" w:cs="TH SarabunPSK"/>
                <w:sz w:val="32"/>
              </w:rPr>
            </w:pPr>
            <w:r w:rsidRPr="00EB71B4">
              <w:rPr>
                <w:rFonts w:ascii="TH SarabunPSK" w:eastAsia="BrowalliaNew-Bold" w:hAnsi="TH SarabunPSK" w:cs="TH SarabunPSK"/>
                <w:cs/>
              </w:rPr>
              <w:t>รายวิชานี้ประกอบด้วยหัวข้อต่อไปนี้</w:t>
            </w:r>
            <w:r w:rsidRPr="00EB71B4">
              <w:rPr>
                <w:rFonts w:ascii="TH SarabunPSK" w:eastAsia="BrowalliaNew-Bold" w:hAnsi="TH SarabunPSK" w:cs="TH SarabunPSK" w:hint="cs"/>
                <w:cs/>
              </w:rPr>
              <w:t xml:space="preserve"> เทคโนโลยีและการพัฒนาของยุคปัจจุบันหุ่นยนต์ องค์ประกอบทางกล</w:t>
            </w:r>
            <w:r w:rsidR="00D478E0" w:rsidRPr="00EB71B4">
              <w:rPr>
                <w:rFonts w:ascii="TH SarabunPSK" w:eastAsia="BrowalliaNew-Bold" w:hAnsi="TH SarabunPSK" w:cs="TH SarabunPSK" w:hint="cs"/>
                <w:cs/>
              </w:rPr>
              <w:t>สำหรับหุ่นยนต์</w:t>
            </w:r>
            <w:r w:rsidRPr="00EB71B4">
              <w:rPr>
                <w:rFonts w:ascii="TH SarabunPSK" w:eastAsia="BrowalliaNew-Bold" w:hAnsi="TH SarabunPSK" w:cs="TH SarabunPSK" w:hint="cs"/>
                <w:cs/>
              </w:rPr>
              <w:t xml:space="preserve"> การออกแบบอุปกรณ์ต้นกำลังและ</w:t>
            </w:r>
            <w:r w:rsidR="00D478E0" w:rsidRPr="00EB71B4">
              <w:rPr>
                <w:rFonts w:ascii="TH SarabunPSK" w:eastAsia="BrowalliaNew-Bold" w:hAnsi="TH SarabunPSK" w:cs="TH SarabunPSK" w:hint="cs"/>
                <w:cs/>
              </w:rPr>
              <w:t>อุปกรณ์ที่เกี่ยวกับตัวกระตุ้นและรับรู้สัญญาณของแขนกล</w:t>
            </w:r>
            <w:r w:rsidR="00D478E0" w:rsidRPr="00EB71B4">
              <w:rPr>
                <w:rFonts w:ascii="TH SarabunPSK" w:eastAsia="BrowalliaNew-Bold" w:hAnsi="TH SarabunPSK" w:cs="TH SarabunPSK"/>
              </w:rPr>
              <w:t xml:space="preserve">, </w:t>
            </w:r>
            <w:r w:rsidR="00D478E0" w:rsidRPr="00EB71B4">
              <w:rPr>
                <w:rFonts w:ascii="TH SarabunPSK" w:eastAsia="BrowalliaNew-Bold" w:hAnsi="TH SarabunPSK" w:cs="TH SarabunPSK" w:hint="cs"/>
                <w:cs/>
              </w:rPr>
              <w:t>คอมพิวเตอร์สำหรับระบบควบคุมหุ่นยนต์</w:t>
            </w:r>
            <w:r w:rsidRPr="00EB71B4">
              <w:rPr>
                <w:rFonts w:ascii="TH SarabunPSK" w:eastAsia="BrowalliaNew-Bold" w:hAnsi="TH SarabunPSK" w:cs="TH SarabunPSK" w:hint="cs"/>
                <w:cs/>
              </w:rPr>
              <w:t xml:space="preserve"> </w:t>
            </w:r>
            <w:r w:rsidR="006E3291" w:rsidRPr="00EB71B4">
              <w:rPr>
                <w:rFonts w:ascii="TH SarabunPSK" w:eastAsia="BrowalliaNew-Bold" w:hAnsi="TH SarabunPSK" w:cs="TH SarabunPSK" w:hint="cs"/>
                <w:cs/>
              </w:rPr>
              <w:t>ประยุกต์ใช้</w:t>
            </w:r>
            <w:r w:rsidRPr="00EB71B4">
              <w:rPr>
                <w:rFonts w:ascii="TH SarabunPSK" w:eastAsia="BrowalliaNew-Bold" w:hAnsi="TH SarabunPSK" w:cs="TH SarabunPSK" w:hint="cs"/>
                <w:cs/>
              </w:rPr>
              <w:t>กลศาสตร์ของหุ่นยนต์ การแปลงพิกัด เส้นทางการเคลื่อนที่ของแขนกล หลักการของหุ่นยนต์เคลื่อนที่อัตโนมัติ การขับเคลื่อน การนำวิถี</w:t>
            </w:r>
          </w:p>
        </w:tc>
      </w:tr>
      <w:tr w:rsidR="00184DDC" w:rsidRPr="00EB71B4" w:rsidTr="0088386C">
        <w:trPr>
          <w:trHeight w:val="285"/>
        </w:trPr>
        <w:tc>
          <w:tcPr>
            <w:tcW w:w="8820" w:type="dxa"/>
            <w:gridSpan w:val="8"/>
            <w:tcBorders>
              <w:top w:val="nil"/>
              <w:left w:val="nil"/>
              <w:bottom w:val="nil"/>
              <w:right w:val="nil"/>
            </w:tcBorders>
          </w:tcPr>
          <w:p w:rsidR="00340F20" w:rsidRPr="00EB71B4" w:rsidRDefault="003537B5" w:rsidP="00184DDC">
            <w:pPr>
              <w:pStyle w:val="ListParagraph"/>
              <w:tabs>
                <w:tab w:val="left" w:pos="1418"/>
                <w:tab w:val="left" w:pos="1701"/>
                <w:tab w:val="left" w:pos="6804"/>
              </w:tabs>
              <w:spacing w:after="0" w:line="240" w:lineRule="auto"/>
              <w:ind w:left="0" w:right="-2" w:firstLine="1963"/>
              <w:jc w:val="thaiDistribute"/>
              <w:rPr>
                <w:rFonts w:ascii="TH SarabunPSK" w:hAnsi="TH SarabunPSK" w:cs="TH SarabunPSK"/>
                <w:sz w:val="32"/>
                <w:cs/>
              </w:rPr>
            </w:pPr>
            <w:r w:rsidRPr="00EB71B4">
              <w:rPr>
                <w:rFonts w:ascii="TH SarabunPSK" w:hAnsi="TH SarabunPSK" w:cs="TH SarabunPSK"/>
                <w:sz w:val="32"/>
              </w:rPr>
              <w:t>This course includes the following topics</w:t>
            </w:r>
            <w:r w:rsidRPr="00EB71B4">
              <w:rPr>
                <w:rFonts w:ascii="TH SarabunPSK" w:hAnsi="TH SarabunPSK" w:cs="TH SarabunPSK"/>
                <w:sz w:val="32"/>
                <w:cs/>
              </w:rPr>
              <w:t xml:space="preserve">: </w:t>
            </w:r>
            <w:r w:rsidRPr="00EB71B4">
              <w:rPr>
                <w:rFonts w:ascii="TH SarabunPSK" w:hAnsi="TH SarabunPSK" w:cs="TH SarabunPSK"/>
                <w:sz w:val="32"/>
              </w:rPr>
              <w:t>technology and development in recent robotics, mechanical component</w:t>
            </w:r>
            <w:r w:rsidR="00D478E0" w:rsidRPr="00EB71B4">
              <w:rPr>
                <w:rFonts w:ascii="TH SarabunPSK" w:hAnsi="TH SarabunPSK" w:cs="TH SarabunPSK"/>
                <w:sz w:val="32"/>
              </w:rPr>
              <w:t xml:space="preserve">s for robots, designs for power devices and components in terms of actuators and sensors of robotic arms, </w:t>
            </w:r>
            <w:r w:rsidRPr="00EB71B4">
              <w:rPr>
                <w:rFonts w:ascii="TH SarabunPSK" w:hAnsi="TH SarabunPSK" w:cs="TH SarabunPSK"/>
                <w:sz w:val="32"/>
              </w:rPr>
              <w:t>computer</w:t>
            </w:r>
            <w:r w:rsidR="00D478E0" w:rsidRPr="00EB71B4">
              <w:rPr>
                <w:rFonts w:ascii="TH SarabunPSK" w:hAnsi="TH SarabunPSK" w:cs="TH SarabunPSK"/>
                <w:sz w:val="32"/>
              </w:rPr>
              <w:t xml:space="preserve"> for robotic</w:t>
            </w:r>
            <w:r w:rsidRPr="00EB71B4">
              <w:rPr>
                <w:rFonts w:ascii="TH SarabunPSK" w:hAnsi="TH SarabunPSK" w:cs="TH SarabunPSK"/>
                <w:sz w:val="32"/>
              </w:rPr>
              <w:t xml:space="preserve"> control systems, applied concept of robot k</w:t>
            </w:r>
            <w:r w:rsidR="00D478E0" w:rsidRPr="00EB71B4">
              <w:rPr>
                <w:rFonts w:ascii="TH SarabunPSK" w:hAnsi="TH SarabunPSK" w:cs="TH SarabunPSK"/>
                <w:sz w:val="32"/>
              </w:rPr>
              <w:t>inematic, coordinate transform</w:t>
            </w:r>
            <w:r w:rsidRPr="00EB71B4">
              <w:rPr>
                <w:rFonts w:ascii="TH SarabunPSK" w:hAnsi="TH SarabunPSK" w:cs="TH SarabunPSK"/>
                <w:sz w:val="32"/>
              </w:rPr>
              <w:t>, path planning</w:t>
            </w:r>
            <w:r w:rsidR="00D478E0" w:rsidRPr="00EB71B4">
              <w:rPr>
                <w:rFonts w:ascii="TH SarabunPSK" w:hAnsi="TH SarabunPSK" w:cs="TH SarabunPSK"/>
                <w:sz w:val="32"/>
              </w:rPr>
              <w:t xml:space="preserve"> of robotic arms</w:t>
            </w:r>
            <w:r w:rsidRPr="00EB71B4">
              <w:rPr>
                <w:rFonts w:ascii="TH SarabunPSK" w:hAnsi="TH SarabunPSK" w:cs="TH SarabunPSK"/>
                <w:sz w:val="32"/>
              </w:rPr>
              <w:t>, introduction to mobile robots, localization and guidance</w:t>
            </w:r>
            <w:r w:rsidRPr="00EB71B4">
              <w:rPr>
                <w:rFonts w:ascii="TH SarabunPSK" w:hAnsi="TH SarabunPSK" w:cs="TH SarabunPSK"/>
                <w:sz w:val="32"/>
                <w:cs/>
              </w:rPr>
              <w:t>.</w:t>
            </w:r>
          </w:p>
        </w:tc>
      </w:tr>
      <w:tr w:rsidR="00184DDC" w:rsidRPr="00EB71B4" w:rsidTr="0088386C">
        <w:trPr>
          <w:trHeight w:val="285"/>
        </w:trPr>
        <w:tc>
          <w:tcPr>
            <w:tcW w:w="8820" w:type="dxa"/>
            <w:gridSpan w:val="8"/>
            <w:tcBorders>
              <w:top w:val="nil"/>
              <w:left w:val="nil"/>
              <w:bottom w:val="nil"/>
              <w:right w:val="nil"/>
            </w:tcBorders>
          </w:tcPr>
          <w:p w:rsidR="0088386C" w:rsidRPr="00EB71B4" w:rsidRDefault="0088386C" w:rsidP="0088386C">
            <w:pPr>
              <w:pStyle w:val="ListParagraph"/>
              <w:tabs>
                <w:tab w:val="left" w:pos="1418"/>
                <w:tab w:val="left" w:pos="1701"/>
                <w:tab w:val="left" w:pos="6804"/>
              </w:tabs>
              <w:spacing w:after="0" w:line="240" w:lineRule="auto"/>
              <w:ind w:left="0" w:right="-2"/>
              <w:jc w:val="thaiDistribute"/>
              <w:rPr>
                <w:rFonts w:ascii="TH SarabunPSK" w:hAnsi="TH SarabunPSK" w:cs="TH SarabunPSK" w:hint="cs"/>
                <w:sz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5"/>
              <w:gridCol w:w="5041"/>
              <w:gridCol w:w="1628"/>
              <w:gridCol w:w="827"/>
            </w:tblGrid>
            <w:tr w:rsidR="00184DDC" w:rsidRPr="00EB71B4" w:rsidTr="00184DDC">
              <w:trPr>
                <w:gridAfter w:val="1"/>
                <w:wAfter w:w="827" w:type="dxa"/>
                <w:trHeight w:val="285"/>
              </w:trPr>
              <w:tc>
                <w:tcPr>
                  <w:tcW w:w="1315" w:type="dxa"/>
                  <w:tcBorders>
                    <w:top w:val="nil"/>
                    <w:left w:val="nil"/>
                    <w:bottom w:val="nil"/>
                    <w:right w:val="nil"/>
                  </w:tcBorders>
                </w:tcPr>
                <w:p w:rsidR="00340F20" w:rsidRPr="00EB71B4" w:rsidRDefault="00340F20" w:rsidP="00340F20">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MEE64</w:t>
                  </w:r>
                  <w:r w:rsidRPr="00EB71B4">
                    <w:rPr>
                      <w:rFonts w:ascii="TH SarabunPSK" w:hAnsi="TH SarabunPSK" w:cs="TH SarabunPSK"/>
                      <w:b/>
                      <w:bCs/>
                      <w:sz w:val="32"/>
                      <w:cs/>
                    </w:rPr>
                    <w:t>-</w:t>
                  </w:r>
                  <w:r w:rsidR="00FE47AA" w:rsidRPr="00EB71B4">
                    <w:rPr>
                      <w:rFonts w:ascii="TH SarabunPSK" w:hAnsi="TH SarabunPSK" w:cs="TH SarabunPSK"/>
                      <w:b/>
                      <w:bCs/>
                      <w:sz w:val="32"/>
                    </w:rPr>
                    <w:t>443</w:t>
                  </w:r>
                </w:p>
              </w:tc>
              <w:tc>
                <w:tcPr>
                  <w:tcW w:w="5041" w:type="dxa"/>
                  <w:tcBorders>
                    <w:top w:val="nil"/>
                    <w:left w:val="nil"/>
                    <w:bottom w:val="nil"/>
                    <w:right w:val="nil"/>
                  </w:tcBorders>
                </w:tcPr>
                <w:p w:rsidR="00340F20" w:rsidRPr="00EB71B4" w:rsidRDefault="00340F20" w:rsidP="00340F20">
                  <w:pPr>
                    <w:autoSpaceDE w:val="0"/>
                    <w:autoSpaceDN w:val="0"/>
                    <w:adjustRightInd w:val="0"/>
                    <w:rPr>
                      <w:rFonts w:ascii="TH SarabunPSK" w:eastAsia="Calibri" w:hAnsi="TH SarabunPSK" w:cs="TH SarabunPSK"/>
                      <w:b/>
                      <w:bCs/>
                      <w:cs/>
                    </w:rPr>
                  </w:pPr>
                  <w:r w:rsidRPr="00EB71B4">
                    <w:rPr>
                      <w:rFonts w:ascii="TH SarabunPSK" w:hAnsi="TH SarabunPSK" w:cs="TH SarabunPSK" w:hint="cs"/>
                      <w:b/>
                      <w:bCs/>
                      <w:cs/>
                    </w:rPr>
                    <w:t>เทคโนโลยีขนถ่ายวัสดุ</w:t>
                  </w:r>
                </w:p>
              </w:tc>
              <w:tc>
                <w:tcPr>
                  <w:tcW w:w="1628" w:type="dxa"/>
                  <w:tcBorders>
                    <w:top w:val="nil"/>
                    <w:left w:val="nil"/>
                    <w:bottom w:val="nil"/>
                    <w:right w:val="nil"/>
                  </w:tcBorders>
                </w:tcPr>
                <w:p w:rsidR="00340F20" w:rsidRPr="00EB71B4" w:rsidRDefault="00340F20" w:rsidP="00340F20">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0</w:t>
                  </w:r>
                  <w:r w:rsidRPr="00EB71B4">
                    <w:rPr>
                      <w:rFonts w:ascii="TH SarabunPSK" w:hAnsi="TH SarabunPSK" w:cs="TH SarabunPSK"/>
                      <w:b/>
                      <w:bCs/>
                      <w:sz w:val="32"/>
                      <w:cs/>
                    </w:rPr>
                    <w:t>-</w:t>
                  </w:r>
                  <w:r w:rsidRPr="00EB71B4">
                    <w:rPr>
                      <w:rFonts w:ascii="TH SarabunPSK" w:hAnsi="TH SarabunPSK" w:cs="TH SarabunPSK"/>
                      <w:b/>
                      <w:bCs/>
                      <w:sz w:val="32"/>
                    </w:rPr>
                    <w:t>8</w:t>
                  </w:r>
                  <w:r w:rsidRPr="00EB71B4">
                    <w:rPr>
                      <w:rFonts w:ascii="TH SarabunPSK" w:hAnsi="TH SarabunPSK" w:cs="TH SarabunPSK"/>
                      <w:b/>
                      <w:bCs/>
                      <w:sz w:val="32"/>
                      <w:cs/>
                    </w:rPr>
                    <w:t>)</w:t>
                  </w:r>
                </w:p>
              </w:tc>
            </w:tr>
            <w:tr w:rsidR="00184DDC" w:rsidRPr="00EB71B4" w:rsidTr="00184DDC">
              <w:trPr>
                <w:gridAfter w:val="1"/>
                <w:wAfter w:w="827" w:type="dxa"/>
                <w:trHeight w:val="285"/>
              </w:trPr>
              <w:tc>
                <w:tcPr>
                  <w:tcW w:w="1315" w:type="dxa"/>
                  <w:tcBorders>
                    <w:top w:val="nil"/>
                    <w:left w:val="nil"/>
                    <w:bottom w:val="nil"/>
                    <w:right w:val="nil"/>
                  </w:tcBorders>
                </w:tcPr>
                <w:p w:rsidR="00340F20" w:rsidRPr="00EB71B4" w:rsidRDefault="00340F20" w:rsidP="00340F20">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041" w:type="dxa"/>
                  <w:tcBorders>
                    <w:top w:val="nil"/>
                    <w:left w:val="nil"/>
                    <w:bottom w:val="nil"/>
                    <w:right w:val="nil"/>
                  </w:tcBorders>
                </w:tcPr>
                <w:p w:rsidR="00340F20" w:rsidRPr="00EB71B4" w:rsidRDefault="00340F20" w:rsidP="00340F20">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 xml:space="preserve">Material Handling Technology </w:t>
                  </w:r>
                </w:p>
              </w:tc>
              <w:tc>
                <w:tcPr>
                  <w:tcW w:w="1628" w:type="dxa"/>
                  <w:tcBorders>
                    <w:top w:val="nil"/>
                    <w:left w:val="nil"/>
                    <w:bottom w:val="nil"/>
                    <w:right w:val="nil"/>
                  </w:tcBorders>
                </w:tcPr>
                <w:p w:rsidR="00340F20" w:rsidRPr="00EB71B4" w:rsidRDefault="00340F20" w:rsidP="00340F20">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184DDC" w:rsidRPr="00EB71B4" w:rsidTr="00184DDC">
              <w:trPr>
                <w:trHeight w:val="285"/>
              </w:trPr>
              <w:tc>
                <w:tcPr>
                  <w:tcW w:w="8811" w:type="dxa"/>
                  <w:gridSpan w:val="4"/>
                  <w:tcBorders>
                    <w:top w:val="nil"/>
                    <w:left w:val="nil"/>
                    <w:bottom w:val="nil"/>
                    <w:right w:val="nil"/>
                  </w:tcBorders>
                </w:tcPr>
                <w:p w:rsidR="00340F20" w:rsidRPr="00EB71B4" w:rsidRDefault="00340F20" w:rsidP="00184DDC">
                  <w:pPr>
                    <w:pStyle w:val="ListParagraph"/>
                    <w:tabs>
                      <w:tab w:val="left" w:pos="1418"/>
                      <w:tab w:val="left" w:pos="1701"/>
                      <w:tab w:val="left" w:pos="6804"/>
                    </w:tabs>
                    <w:spacing w:after="0" w:line="240" w:lineRule="auto"/>
                    <w:ind w:left="0" w:right="-2" w:firstLine="1749"/>
                    <w:jc w:val="thaiDistribute"/>
                    <w:rPr>
                      <w:rFonts w:ascii="TH SarabunPSK" w:hAnsi="TH SarabunPSK" w:cs="TH SarabunPSK"/>
                      <w:sz w:val="32"/>
                      <w:cs/>
                    </w:rPr>
                  </w:pPr>
                  <w:r w:rsidRPr="00EB71B4">
                    <w:rPr>
                      <w:rFonts w:ascii="TH SarabunPSK" w:eastAsia="BrowalliaNew-Bold" w:hAnsi="TH SarabunPSK" w:cs="TH SarabunPSK"/>
                      <w:cs/>
                    </w:rPr>
                    <w:t>รายวิชานี้ประกอบด้วยหัวข้อต่อไปนี้</w:t>
                  </w:r>
                  <w:r w:rsidRPr="00EB71B4">
                    <w:rPr>
                      <w:rFonts w:ascii="TH SarabunPSK" w:eastAsia="BrowalliaNew-Bold" w:hAnsi="TH SarabunPSK" w:cs="TH SarabunPSK" w:hint="cs"/>
                      <w:cs/>
                    </w:rPr>
                    <w:t xml:space="preserve"> ชนิดและอุปกรณ์ขนถ่านวัสดุ ลักษณะของวัสดุแบ่งตามหลักขนถ่ายวัสดุ การออกแบบระบบการเคลื่อนไหลของวัสดุ เทคนิคการวิเคราะห์การเคลื่อนไหลของวัสดุ หลักการเลือกอุปกรณ์ขนถ่ายวัสดุให้เหมาะสมและการออกแบบอุปกรณ์ขนถ่านวัสดุหลัก เช่นอุปกรณ์ลำเลียงด้วยแรงโน้มถ่วงของโลก สายพานลำเลียง เกลียวลำเลียง อุปกรณ์ลำเลียงด้วยลม กะพ้อลำเลียง </w:t>
                  </w:r>
                </w:p>
              </w:tc>
            </w:tr>
            <w:tr w:rsidR="00184DDC" w:rsidRPr="00EB71B4" w:rsidTr="00184DDC">
              <w:trPr>
                <w:trHeight w:val="285"/>
              </w:trPr>
              <w:tc>
                <w:tcPr>
                  <w:tcW w:w="8811" w:type="dxa"/>
                  <w:gridSpan w:val="4"/>
                  <w:tcBorders>
                    <w:top w:val="nil"/>
                    <w:left w:val="nil"/>
                    <w:bottom w:val="nil"/>
                    <w:right w:val="nil"/>
                  </w:tcBorders>
                </w:tcPr>
                <w:p w:rsidR="00340F20" w:rsidRPr="00EB71B4" w:rsidRDefault="00340F20" w:rsidP="00184DDC">
                  <w:pPr>
                    <w:pStyle w:val="ListParagraph"/>
                    <w:tabs>
                      <w:tab w:val="left" w:pos="1418"/>
                      <w:tab w:val="left" w:pos="1701"/>
                      <w:tab w:val="left" w:pos="6804"/>
                    </w:tabs>
                    <w:spacing w:after="0" w:line="240" w:lineRule="auto"/>
                    <w:ind w:left="0" w:right="-2" w:firstLine="1659"/>
                    <w:jc w:val="thaiDistribute"/>
                    <w:rPr>
                      <w:rFonts w:ascii="TH SarabunPSK" w:hAnsi="TH SarabunPSK" w:cs="TH SarabunPSK"/>
                      <w:sz w:val="32"/>
                    </w:rPr>
                  </w:pPr>
                  <w:r w:rsidRPr="00EB71B4">
                    <w:rPr>
                      <w:rFonts w:ascii="TH SarabunPSK" w:hAnsi="TH SarabunPSK" w:cs="TH SarabunPSK"/>
                      <w:sz w:val="32"/>
                    </w:rPr>
                    <w:t>This course includes the following topics</w:t>
                  </w:r>
                  <w:r w:rsidRPr="00EB71B4">
                    <w:rPr>
                      <w:rFonts w:ascii="TH SarabunPSK" w:hAnsi="TH SarabunPSK" w:cs="TH SarabunPSK"/>
                      <w:sz w:val="32"/>
                      <w:cs/>
                    </w:rPr>
                    <w:t xml:space="preserve">: </w:t>
                  </w:r>
                  <w:r w:rsidRPr="00EB71B4">
                    <w:rPr>
                      <w:rFonts w:ascii="TH SarabunPSK" w:hAnsi="TH SarabunPSK" w:cs="TH SarabunPSK"/>
                      <w:sz w:val="32"/>
                    </w:rPr>
                    <w:t>type of material ha</w:t>
                  </w:r>
                  <w:r w:rsidR="00EE4D03" w:rsidRPr="00EB71B4">
                    <w:rPr>
                      <w:rFonts w:ascii="TH SarabunPSK" w:hAnsi="TH SarabunPSK" w:cs="TH SarabunPSK"/>
                      <w:sz w:val="32"/>
                    </w:rPr>
                    <w:t>n</w:t>
                  </w:r>
                  <w:r w:rsidRPr="00EB71B4">
                    <w:rPr>
                      <w:rFonts w:ascii="TH SarabunPSK" w:hAnsi="TH SarabunPSK" w:cs="TH SarabunPSK"/>
                      <w:sz w:val="32"/>
                    </w:rPr>
                    <w:t>dling equipment, type of materials according to principle of material handling, design of material flow, material flow analysis technique, selection of material handling equipment, design of principle material handling equipment such as gravity conveyor, belt conveyor, screw conveyor, pneumatic conveyor and bucket elevator</w:t>
                  </w:r>
                  <w:r w:rsidRPr="00EB71B4">
                    <w:rPr>
                      <w:rFonts w:ascii="TH SarabunPSK" w:hAnsi="TH SarabunPSK" w:cs="TH SarabunPSK"/>
                      <w:sz w:val="32"/>
                      <w:cs/>
                    </w:rPr>
                    <w:t xml:space="preserve">. </w:t>
                  </w:r>
                </w:p>
              </w:tc>
            </w:tr>
          </w:tbl>
          <w:p w:rsidR="00340F20" w:rsidRPr="00EB71B4" w:rsidRDefault="00340F20" w:rsidP="0088386C">
            <w:pPr>
              <w:pStyle w:val="ListParagraph"/>
              <w:tabs>
                <w:tab w:val="left" w:pos="1418"/>
                <w:tab w:val="left" w:pos="1701"/>
                <w:tab w:val="left" w:pos="6804"/>
              </w:tabs>
              <w:spacing w:after="0" w:line="240" w:lineRule="auto"/>
              <w:ind w:left="0" w:right="-2"/>
              <w:jc w:val="thaiDistribute"/>
              <w:rPr>
                <w:rFonts w:ascii="TH SarabunPSK" w:hAnsi="TH SarabunPSK" w:cs="TH SarabunPSK" w:hint="cs"/>
                <w:sz w:val="32"/>
              </w:rPr>
            </w:pPr>
          </w:p>
          <w:tbl>
            <w:tblPr>
              <w:tblW w:w="88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3"/>
              <w:gridCol w:w="5196"/>
              <w:gridCol w:w="1481"/>
              <w:gridCol w:w="529"/>
            </w:tblGrid>
            <w:tr w:rsidR="00184DDC" w:rsidRPr="00EB71B4" w:rsidTr="0088386C">
              <w:trPr>
                <w:gridAfter w:val="1"/>
                <w:wAfter w:w="529" w:type="dxa"/>
                <w:trHeight w:val="285"/>
              </w:trPr>
              <w:tc>
                <w:tcPr>
                  <w:tcW w:w="1663" w:type="dxa"/>
                  <w:tcBorders>
                    <w:top w:val="nil"/>
                    <w:left w:val="nil"/>
                    <w:bottom w:val="nil"/>
                    <w:right w:val="nil"/>
                  </w:tcBorders>
                </w:tcPr>
                <w:p w:rsidR="00340F20" w:rsidRPr="00EB71B4" w:rsidRDefault="00340F20" w:rsidP="00340F20">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MEE64</w:t>
                  </w:r>
                  <w:r w:rsidRPr="00EB71B4">
                    <w:rPr>
                      <w:rFonts w:ascii="TH SarabunPSK" w:hAnsi="TH SarabunPSK" w:cs="TH SarabunPSK"/>
                      <w:b/>
                      <w:bCs/>
                      <w:sz w:val="32"/>
                      <w:cs/>
                    </w:rPr>
                    <w:t>-</w:t>
                  </w:r>
                  <w:r w:rsidR="00FE47AA" w:rsidRPr="00EB71B4">
                    <w:rPr>
                      <w:rFonts w:ascii="TH SarabunPSK" w:hAnsi="TH SarabunPSK" w:cs="TH SarabunPSK"/>
                      <w:b/>
                      <w:bCs/>
                      <w:sz w:val="32"/>
                    </w:rPr>
                    <w:t>444</w:t>
                  </w:r>
                </w:p>
              </w:tc>
              <w:tc>
                <w:tcPr>
                  <w:tcW w:w="5196" w:type="dxa"/>
                  <w:tcBorders>
                    <w:top w:val="nil"/>
                    <w:left w:val="nil"/>
                    <w:bottom w:val="nil"/>
                    <w:right w:val="nil"/>
                  </w:tcBorders>
                </w:tcPr>
                <w:p w:rsidR="00340F20" w:rsidRPr="00EB71B4" w:rsidRDefault="00340F20" w:rsidP="00340F20">
                  <w:pPr>
                    <w:autoSpaceDE w:val="0"/>
                    <w:autoSpaceDN w:val="0"/>
                    <w:adjustRightInd w:val="0"/>
                    <w:rPr>
                      <w:rFonts w:ascii="TH SarabunPSK" w:eastAsia="Calibri" w:hAnsi="TH SarabunPSK" w:cs="TH SarabunPSK"/>
                      <w:b/>
                      <w:bCs/>
                    </w:rPr>
                  </w:pPr>
                  <w:r w:rsidRPr="00EB71B4">
                    <w:rPr>
                      <w:rFonts w:ascii="TH SarabunPSK" w:hAnsi="TH SarabunPSK" w:cs="TH SarabunPSK"/>
                      <w:b/>
                      <w:bCs/>
                      <w:cs/>
                    </w:rPr>
                    <w:t>ระบบพลศาสตร์</w:t>
                  </w:r>
                </w:p>
              </w:tc>
              <w:tc>
                <w:tcPr>
                  <w:tcW w:w="1481" w:type="dxa"/>
                  <w:tcBorders>
                    <w:top w:val="nil"/>
                    <w:left w:val="nil"/>
                    <w:bottom w:val="nil"/>
                    <w:right w:val="nil"/>
                  </w:tcBorders>
                </w:tcPr>
                <w:p w:rsidR="00340F20" w:rsidRPr="00EB71B4" w:rsidRDefault="00340F20" w:rsidP="00340F20">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0</w:t>
                  </w:r>
                  <w:r w:rsidRPr="00EB71B4">
                    <w:rPr>
                      <w:rFonts w:ascii="TH SarabunPSK" w:hAnsi="TH SarabunPSK" w:cs="TH SarabunPSK"/>
                      <w:b/>
                      <w:bCs/>
                      <w:sz w:val="32"/>
                      <w:cs/>
                    </w:rPr>
                    <w:t>-</w:t>
                  </w:r>
                  <w:r w:rsidRPr="00EB71B4">
                    <w:rPr>
                      <w:rFonts w:ascii="TH SarabunPSK" w:hAnsi="TH SarabunPSK" w:cs="TH SarabunPSK"/>
                      <w:b/>
                      <w:bCs/>
                      <w:sz w:val="32"/>
                    </w:rPr>
                    <w:t>8</w:t>
                  </w:r>
                  <w:r w:rsidRPr="00EB71B4">
                    <w:rPr>
                      <w:rFonts w:ascii="TH SarabunPSK" w:hAnsi="TH SarabunPSK" w:cs="TH SarabunPSK"/>
                      <w:b/>
                      <w:bCs/>
                      <w:sz w:val="32"/>
                      <w:cs/>
                    </w:rPr>
                    <w:t>)</w:t>
                  </w:r>
                </w:p>
              </w:tc>
            </w:tr>
            <w:tr w:rsidR="00184DDC" w:rsidRPr="00EB71B4" w:rsidTr="0088386C">
              <w:trPr>
                <w:gridAfter w:val="1"/>
                <w:wAfter w:w="529" w:type="dxa"/>
                <w:trHeight w:val="285"/>
              </w:trPr>
              <w:tc>
                <w:tcPr>
                  <w:tcW w:w="1663" w:type="dxa"/>
                  <w:tcBorders>
                    <w:top w:val="nil"/>
                    <w:left w:val="nil"/>
                    <w:bottom w:val="nil"/>
                    <w:right w:val="nil"/>
                  </w:tcBorders>
                </w:tcPr>
                <w:p w:rsidR="00340F20" w:rsidRPr="00EB71B4" w:rsidRDefault="00340F20" w:rsidP="00340F20">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196" w:type="dxa"/>
                  <w:tcBorders>
                    <w:top w:val="nil"/>
                    <w:left w:val="nil"/>
                    <w:bottom w:val="nil"/>
                    <w:right w:val="nil"/>
                  </w:tcBorders>
                </w:tcPr>
                <w:p w:rsidR="00340F20" w:rsidRPr="00EB71B4" w:rsidRDefault="00340F20" w:rsidP="00340F20">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Dynamic Systems</w:t>
                  </w:r>
                </w:p>
              </w:tc>
              <w:tc>
                <w:tcPr>
                  <w:tcW w:w="1481" w:type="dxa"/>
                  <w:tcBorders>
                    <w:top w:val="nil"/>
                    <w:left w:val="nil"/>
                    <w:bottom w:val="nil"/>
                    <w:right w:val="nil"/>
                  </w:tcBorders>
                </w:tcPr>
                <w:p w:rsidR="00340F20" w:rsidRPr="00EB71B4" w:rsidRDefault="00340F20" w:rsidP="00340F20">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184DDC" w:rsidRPr="00EB71B4" w:rsidTr="0088386C">
              <w:trPr>
                <w:trHeight w:val="285"/>
              </w:trPr>
              <w:tc>
                <w:tcPr>
                  <w:tcW w:w="8869" w:type="dxa"/>
                  <w:gridSpan w:val="4"/>
                  <w:tcBorders>
                    <w:top w:val="nil"/>
                    <w:left w:val="nil"/>
                    <w:bottom w:val="nil"/>
                    <w:right w:val="nil"/>
                  </w:tcBorders>
                </w:tcPr>
                <w:p w:rsidR="00340F20" w:rsidRPr="00EB71B4" w:rsidRDefault="00340F20" w:rsidP="00184DDC">
                  <w:pPr>
                    <w:pStyle w:val="ListParagraph"/>
                    <w:tabs>
                      <w:tab w:val="left" w:pos="1418"/>
                      <w:tab w:val="left" w:pos="1701"/>
                      <w:tab w:val="left" w:pos="6804"/>
                    </w:tabs>
                    <w:spacing w:after="0" w:line="240" w:lineRule="auto"/>
                    <w:ind w:left="0" w:right="-2" w:firstLine="1659"/>
                    <w:jc w:val="thaiDistribute"/>
                    <w:rPr>
                      <w:rFonts w:ascii="TH SarabunPSK" w:hAnsi="TH SarabunPSK" w:cs="TH SarabunPSK"/>
                      <w:sz w:val="32"/>
                    </w:rPr>
                  </w:pPr>
                  <w:r w:rsidRPr="00EB71B4">
                    <w:rPr>
                      <w:rFonts w:ascii="TH SarabunPSK" w:eastAsia="BrowalliaNew-Bold" w:hAnsi="TH SarabunPSK" w:cs="TH SarabunPSK"/>
                      <w:cs/>
                    </w:rPr>
                    <w:t>รายวิชานี้ประกอบด้วยหัวข้อต่อไปนี้</w:t>
                  </w:r>
                  <w:r w:rsidRPr="00EB71B4">
                    <w:rPr>
                      <w:rFonts w:ascii="TH SarabunPSK" w:eastAsia="BrowalliaNew-Bold" w:hAnsi="TH SarabunPSK" w:cs="TH SarabunPSK" w:hint="cs"/>
                      <w:cs/>
                    </w:rPr>
                    <w:t xml:space="preserve"> </w:t>
                  </w:r>
                  <w:r w:rsidRPr="00EB71B4">
                    <w:rPr>
                      <w:rFonts w:ascii="TH SarabunPSK" w:hAnsi="TH SarabunPSK" w:cs="TH SarabunPSK" w:hint="cs"/>
                      <w:cs/>
                    </w:rPr>
                    <w:t>การแปลงลาปลาซ แผนภาพบล็อก แบบจำลองตัวแปรสถานะ การสร้างแบบจำลองระบบเชิงกล การสร้างแบบจำลองระบบไฟฟ้า การสร้างแบบจำลองระบบของไหล การสร้างแบบจำลองระบบความร้อน การวิเคราะห์ระบบเชิงเส้นบนโดเมนเวลา การวิเคราะห์ระบบเชิงเส้นบนโดเมนความถี่ การควบคุมป้อนกลับพื้นฐาน</w:t>
                  </w:r>
                </w:p>
              </w:tc>
            </w:tr>
            <w:tr w:rsidR="00184DDC" w:rsidRPr="00EB71B4" w:rsidTr="0088386C">
              <w:trPr>
                <w:trHeight w:val="285"/>
              </w:trPr>
              <w:tc>
                <w:tcPr>
                  <w:tcW w:w="8869" w:type="dxa"/>
                  <w:gridSpan w:val="4"/>
                  <w:tcBorders>
                    <w:top w:val="nil"/>
                    <w:left w:val="nil"/>
                    <w:bottom w:val="nil"/>
                    <w:right w:val="nil"/>
                  </w:tcBorders>
                </w:tcPr>
                <w:p w:rsidR="00340F20" w:rsidRPr="00EB71B4" w:rsidRDefault="00340F20" w:rsidP="00184DDC">
                  <w:pPr>
                    <w:pStyle w:val="ListParagraph"/>
                    <w:tabs>
                      <w:tab w:val="left" w:pos="1418"/>
                      <w:tab w:val="left" w:pos="1701"/>
                      <w:tab w:val="left" w:pos="6804"/>
                    </w:tabs>
                    <w:spacing w:after="0" w:line="240" w:lineRule="auto"/>
                    <w:ind w:left="0" w:right="-2" w:firstLine="1659"/>
                    <w:jc w:val="thaiDistribute"/>
                    <w:rPr>
                      <w:rFonts w:ascii="TH SarabunPSK" w:hAnsi="TH SarabunPSK" w:cs="TH SarabunPSK"/>
                      <w:sz w:val="32"/>
                      <w:cs/>
                    </w:rPr>
                  </w:pPr>
                  <w:r w:rsidRPr="00EB71B4">
                    <w:rPr>
                      <w:rFonts w:ascii="TH SarabunPSK" w:hAnsi="TH SarabunPSK" w:cs="TH SarabunPSK"/>
                      <w:sz w:val="32"/>
                    </w:rPr>
                    <w:t>This course includes the following topics</w:t>
                  </w:r>
                  <w:r w:rsidRPr="00EB71B4">
                    <w:rPr>
                      <w:rFonts w:ascii="TH SarabunPSK" w:hAnsi="TH SarabunPSK" w:cs="TH SarabunPSK"/>
                      <w:sz w:val="32"/>
                      <w:cs/>
                    </w:rPr>
                    <w:t xml:space="preserve">: </w:t>
                  </w:r>
                  <w:r w:rsidRPr="00EB71B4">
                    <w:rPr>
                      <w:rFonts w:ascii="TH SarabunPSK" w:hAnsi="TH SarabunPSK" w:cs="TH SarabunPSK"/>
                      <w:sz w:val="32"/>
                    </w:rPr>
                    <w:t>Laplace transform, block diagram and state variable models, modeling of mechanical systems, modeling of electrical systems, modeling of fluid systems, modeling of thermal systems, linear system analysis in the time domain, linear system analysis in the frequency domain, basic feedback control</w:t>
                  </w:r>
                  <w:r w:rsidRPr="00EB71B4">
                    <w:rPr>
                      <w:rFonts w:ascii="TH SarabunPSK" w:hAnsi="TH SarabunPSK" w:cs="TH SarabunPSK"/>
                      <w:sz w:val="32"/>
                      <w:cs/>
                    </w:rPr>
                    <w:t>.</w:t>
                  </w:r>
                </w:p>
              </w:tc>
            </w:tr>
            <w:tr w:rsidR="00184DDC" w:rsidRPr="00EB71B4" w:rsidTr="0088386C">
              <w:trPr>
                <w:trHeight w:val="285"/>
              </w:trPr>
              <w:tc>
                <w:tcPr>
                  <w:tcW w:w="8869" w:type="dxa"/>
                  <w:gridSpan w:val="4"/>
                  <w:tcBorders>
                    <w:top w:val="nil"/>
                    <w:left w:val="nil"/>
                    <w:bottom w:val="nil"/>
                    <w:right w:val="nil"/>
                  </w:tcBorders>
                </w:tcPr>
                <w:p w:rsidR="00480DB6" w:rsidRPr="00EB71B4" w:rsidRDefault="00480DB6" w:rsidP="0088386C">
                  <w:pPr>
                    <w:pStyle w:val="ListParagraph"/>
                    <w:tabs>
                      <w:tab w:val="left" w:pos="1418"/>
                      <w:tab w:val="left" w:pos="1701"/>
                      <w:tab w:val="left" w:pos="6804"/>
                    </w:tabs>
                    <w:spacing w:after="0" w:line="240" w:lineRule="auto"/>
                    <w:ind w:left="0" w:right="-2"/>
                    <w:jc w:val="thaiDistribute"/>
                    <w:rPr>
                      <w:rFonts w:ascii="TH SarabunPSK" w:hAnsi="TH SarabunPSK" w:cs="TH SarabunPSK" w:hint="cs"/>
                      <w:sz w:val="32"/>
                      <w:cs/>
                    </w:rPr>
                  </w:pPr>
                </w:p>
              </w:tc>
            </w:tr>
          </w:tbl>
          <w:p w:rsidR="00340F20" w:rsidRPr="00EB71B4" w:rsidRDefault="00340F20" w:rsidP="00340F20">
            <w:pPr>
              <w:tabs>
                <w:tab w:val="left" w:pos="1418"/>
                <w:tab w:val="left" w:pos="1701"/>
                <w:tab w:val="left" w:pos="6804"/>
              </w:tabs>
              <w:ind w:right="-2"/>
              <w:jc w:val="thaiDistribute"/>
              <w:rPr>
                <w:rFonts w:ascii="TH SarabunPSK" w:hAnsi="TH SarabunPSK" w:cs="TH SarabunPSK"/>
                <w:cs/>
              </w:rPr>
            </w:pPr>
          </w:p>
        </w:tc>
      </w:tr>
      <w:tr w:rsidR="00184DDC" w:rsidRPr="00EB71B4" w:rsidTr="00184DDC">
        <w:trPr>
          <w:gridAfter w:val="1"/>
          <w:wAfter w:w="836" w:type="dxa"/>
          <w:trHeight w:val="285"/>
        </w:trPr>
        <w:tc>
          <w:tcPr>
            <w:tcW w:w="1839" w:type="dxa"/>
            <w:gridSpan w:val="2"/>
            <w:tcBorders>
              <w:top w:val="nil"/>
              <w:left w:val="nil"/>
              <w:bottom w:val="nil"/>
              <w:right w:val="nil"/>
            </w:tcBorders>
          </w:tcPr>
          <w:p w:rsidR="003537B5" w:rsidRPr="00EB71B4" w:rsidRDefault="003537B5" w:rsidP="003537B5">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MEE64</w:t>
            </w:r>
            <w:r w:rsidRPr="00EB71B4">
              <w:rPr>
                <w:rFonts w:ascii="TH SarabunPSK" w:hAnsi="TH SarabunPSK" w:cs="TH SarabunPSK"/>
                <w:b/>
                <w:bCs/>
                <w:sz w:val="32"/>
                <w:cs/>
              </w:rPr>
              <w:t>-</w:t>
            </w:r>
            <w:r w:rsidR="00FE47AA" w:rsidRPr="00EB71B4">
              <w:rPr>
                <w:rFonts w:ascii="TH SarabunPSK" w:hAnsi="TH SarabunPSK" w:cs="TH SarabunPSK"/>
                <w:b/>
                <w:bCs/>
                <w:sz w:val="32"/>
              </w:rPr>
              <w:t>473</w:t>
            </w:r>
          </w:p>
        </w:tc>
        <w:tc>
          <w:tcPr>
            <w:tcW w:w="4638" w:type="dxa"/>
            <w:gridSpan w:val="2"/>
            <w:tcBorders>
              <w:top w:val="nil"/>
              <w:left w:val="nil"/>
              <w:bottom w:val="nil"/>
              <w:right w:val="nil"/>
            </w:tcBorders>
          </w:tcPr>
          <w:p w:rsidR="003537B5" w:rsidRPr="00EB71B4" w:rsidRDefault="003537B5" w:rsidP="003537B5">
            <w:pPr>
              <w:autoSpaceDE w:val="0"/>
              <w:autoSpaceDN w:val="0"/>
              <w:adjustRightInd w:val="0"/>
              <w:rPr>
                <w:rFonts w:ascii="TH SarabunPSK" w:eastAsia="Calibri" w:hAnsi="TH SarabunPSK" w:cs="TH SarabunPSK"/>
                <w:b/>
                <w:bCs/>
                <w:cs/>
              </w:rPr>
            </w:pPr>
            <w:r w:rsidRPr="00EB71B4">
              <w:rPr>
                <w:rFonts w:ascii="TH SarabunPSK" w:hAnsi="TH SarabunPSK" w:cs="TH SarabunPSK"/>
                <w:b/>
                <w:bCs/>
                <w:cs/>
              </w:rPr>
              <w:t>หัวข้อพิเศษทาง</w:t>
            </w:r>
            <w:r w:rsidR="00872381" w:rsidRPr="00EB71B4">
              <w:rPr>
                <w:rFonts w:ascii="TH SarabunPSK" w:hAnsi="TH SarabunPSK" w:cs="TH SarabunPSK" w:hint="cs"/>
                <w:b/>
                <w:bCs/>
                <w:cs/>
              </w:rPr>
              <w:t>วิศวกรรมเครื่องกลและ</w:t>
            </w:r>
            <w:r w:rsidR="00AC76D8" w:rsidRPr="00EB71B4">
              <w:rPr>
                <w:rFonts w:ascii="TH SarabunPSK" w:hAnsi="TH SarabunPSK" w:cs="TH SarabunPSK" w:hint="cs"/>
                <w:b/>
                <w:bCs/>
                <w:cs/>
              </w:rPr>
              <w:t>หุ่นยนต์</w:t>
            </w:r>
            <w:r w:rsidR="00872381" w:rsidRPr="00EB71B4">
              <w:rPr>
                <w:rFonts w:ascii="TH SarabunPSK" w:eastAsia="Calibri" w:hAnsi="TH SarabunPSK" w:cs="TH SarabunPSK" w:hint="cs"/>
                <w:b/>
                <w:bCs/>
                <w:cs/>
              </w:rPr>
              <w:t xml:space="preserve"> 1</w:t>
            </w:r>
          </w:p>
        </w:tc>
        <w:tc>
          <w:tcPr>
            <w:tcW w:w="1597" w:type="dxa"/>
            <w:gridSpan w:val="3"/>
            <w:tcBorders>
              <w:top w:val="nil"/>
              <w:left w:val="nil"/>
              <w:bottom w:val="nil"/>
              <w:right w:val="nil"/>
            </w:tcBorders>
          </w:tcPr>
          <w:p w:rsidR="003537B5" w:rsidRPr="00EB71B4" w:rsidRDefault="003537B5" w:rsidP="003537B5">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0</w:t>
            </w:r>
            <w:r w:rsidRPr="00EB71B4">
              <w:rPr>
                <w:rFonts w:ascii="TH SarabunPSK" w:hAnsi="TH SarabunPSK" w:cs="TH SarabunPSK"/>
                <w:b/>
                <w:bCs/>
                <w:sz w:val="32"/>
                <w:cs/>
              </w:rPr>
              <w:t>-</w:t>
            </w:r>
            <w:r w:rsidRPr="00EB71B4">
              <w:rPr>
                <w:rFonts w:ascii="TH SarabunPSK" w:hAnsi="TH SarabunPSK" w:cs="TH SarabunPSK"/>
                <w:b/>
                <w:bCs/>
                <w:sz w:val="32"/>
              </w:rPr>
              <w:t>8</w:t>
            </w:r>
            <w:r w:rsidRPr="00EB71B4">
              <w:rPr>
                <w:rFonts w:ascii="TH SarabunPSK" w:hAnsi="TH SarabunPSK" w:cs="TH SarabunPSK"/>
                <w:b/>
                <w:bCs/>
                <w:sz w:val="32"/>
                <w:cs/>
              </w:rPr>
              <w:t>)</w:t>
            </w:r>
          </w:p>
        </w:tc>
      </w:tr>
      <w:tr w:rsidR="00184DDC" w:rsidRPr="00EB71B4" w:rsidTr="00184DDC">
        <w:trPr>
          <w:gridAfter w:val="1"/>
          <w:wAfter w:w="836" w:type="dxa"/>
          <w:trHeight w:val="285"/>
        </w:trPr>
        <w:tc>
          <w:tcPr>
            <w:tcW w:w="1839" w:type="dxa"/>
            <w:gridSpan w:val="2"/>
            <w:tcBorders>
              <w:top w:val="nil"/>
              <w:left w:val="nil"/>
              <w:bottom w:val="nil"/>
              <w:right w:val="nil"/>
            </w:tcBorders>
          </w:tcPr>
          <w:p w:rsidR="003537B5" w:rsidRPr="00EB71B4" w:rsidRDefault="003537B5" w:rsidP="003537B5">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4638" w:type="dxa"/>
            <w:gridSpan w:val="2"/>
            <w:tcBorders>
              <w:top w:val="nil"/>
              <w:left w:val="nil"/>
              <w:bottom w:val="nil"/>
              <w:right w:val="nil"/>
            </w:tcBorders>
          </w:tcPr>
          <w:p w:rsidR="003537B5" w:rsidRPr="00EB71B4" w:rsidRDefault="003537B5" w:rsidP="003537B5">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 xml:space="preserve">Special Topics in </w:t>
            </w:r>
            <w:r w:rsidR="00CF7457" w:rsidRPr="00EB71B4">
              <w:rPr>
                <w:rFonts w:ascii="TH SarabunPSK" w:hAnsi="TH SarabunPSK" w:cs="TH SarabunPSK"/>
                <w:b/>
                <w:bCs/>
                <w:sz w:val="32"/>
              </w:rPr>
              <w:t xml:space="preserve">Mechanical and </w:t>
            </w:r>
            <w:r w:rsidR="00AC76D8" w:rsidRPr="00EB71B4">
              <w:rPr>
                <w:rFonts w:ascii="TH SarabunPSK" w:hAnsi="TH SarabunPSK" w:cs="TH SarabunPSK"/>
                <w:b/>
                <w:bCs/>
                <w:sz w:val="32"/>
              </w:rPr>
              <w:t>Robotic</w:t>
            </w:r>
            <w:r w:rsidR="002655D8" w:rsidRPr="00EB71B4">
              <w:rPr>
                <w:rFonts w:ascii="TH SarabunPSK" w:hAnsi="TH SarabunPSK" w:cs="TH SarabunPSK"/>
                <w:b/>
                <w:bCs/>
                <w:sz w:val="32"/>
              </w:rPr>
              <w:t xml:space="preserve"> Engineering I</w:t>
            </w:r>
          </w:p>
        </w:tc>
        <w:tc>
          <w:tcPr>
            <w:tcW w:w="1597" w:type="dxa"/>
            <w:gridSpan w:val="3"/>
            <w:tcBorders>
              <w:top w:val="nil"/>
              <w:left w:val="nil"/>
              <w:bottom w:val="nil"/>
              <w:right w:val="nil"/>
            </w:tcBorders>
          </w:tcPr>
          <w:p w:rsidR="003537B5" w:rsidRPr="00EB71B4" w:rsidRDefault="003537B5" w:rsidP="003537B5">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184DDC" w:rsidRPr="00EB71B4" w:rsidTr="0088386C">
        <w:trPr>
          <w:trHeight w:val="285"/>
        </w:trPr>
        <w:tc>
          <w:tcPr>
            <w:tcW w:w="8820" w:type="dxa"/>
            <w:gridSpan w:val="8"/>
            <w:tcBorders>
              <w:top w:val="nil"/>
              <w:left w:val="nil"/>
              <w:bottom w:val="nil"/>
              <w:right w:val="nil"/>
            </w:tcBorders>
          </w:tcPr>
          <w:p w:rsidR="003537B5" w:rsidRPr="00EB71B4" w:rsidRDefault="003537B5" w:rsidP="00184DDC">
            <w:pPr>
              <w:pStyle w:val="ListParagraph"/>
              <w:tabs>
                <w:tab w:val="left" w:pos="1418"/>
                <w:tab w:val="left" w:pos="1701"/>
                <w:tab w:val="left" w:pos="6804"/>
              </w:tabs>
              <w:spacing w:after="0" w:line="240" w:lineRule="auto"/>
              <w:ind w:left="0" w:right="-2" w:firstLine="1873"/>
              <w:jc w:val="thaiDistribute"/>
              <w:rPr>
                <w:rFonts w:ascii="TH SarabunPSK" w:hAnsi="TH SarabunPSK" w:cs="TH SarabunPSK"/>
                <w:sz w:val="32"/>
              </w:rPr>
            </w:pPr>
            <w:r w:rsidRPr="00EB71B4">
              <w:rPr>
                <w:rFonts w:ascii="TH SarabunPSK" w:hAnsi="TH SarabunPSK" w:cs="TH SarabunPSK"/>
                <w:sz w:val="32"/>
                <w:cs/>
              </w:rPr>
              <w:t>รายวิชา</w:t>
            </w:r>
            <w:r w:rsidRPr="00EB71B4">
              <w:rPr>
                <w:rFonts w:ascii="TH SarabunPSK" w:hAnsi="TH SarabunPSK" w:cs="TH SarabunPSK" w:hint="cs"/>
                <w:sz w:val="32"/>
                <w:cs/>
              </w:rPr>
              <w:t>นี้</w:t>
            </w:r>
            <w:r w:rsidRPr="00EB71B4">
              <w:rPr>
                <w:rFonts w:ascii="TH SarabunPSK" w:hAnsi="TH SarabunPSK" w:cs="TH SarabunPSK"/>
                <w:sz w:val="32"/>
                <w:cs/>
              </w:rPr>
              <w:t xml:space="preserve">จะเป็นรายวิชาบรรยายเรื่องที่น่าสนใจในปัจจุบันหรือวิวัฒนาการใหม่ ๆ </w:t>
            </w:r>
            <w:r w:rsidR="00B51222" w:rsidRPr="00EB71B4">
              <w:rPr>
                <w:rFonts w:ascii="TH SarabunPSK" w:hAnsi="TH SarabunPSK" w:cs="TH SarabunPSK" w:hint="cs"/>
                <w:sz w:val="32"/>
                <w:cs/>
              </w:rPr>
              <w:t>โดยผ่านการพิจารณาจากสาขาวิชา หัวข้อต่างๆจะเกี่ยวข้องกับ</w:t>
            </w:r>
            <w:r w:rsidR="00BA44A4" w:rsidRPr="00EB71B4">
              <w:rPr>
                <w:rFonts w:ascii="TH SarabunPSK" w:hAnsi="TH SarabunPSK" w:cs="TH SarabunPSK" w:hint="cs"/>
                <w:sz w:val="32"/>
                <w:cs/>
              </w:rPr>
              <w:t>วิศวกรรมเครื่องกล หุ่นยนต์และ</w:t>
            </w:r>
            <w:r w:rsidRPr="00EB71B4">
              <w:rPr>
                <w:rFonts w:ascii="TH SarabunPSK" w:hAnsi="TH SarabunPSK" w:cs="TH SarabunPSK"/>
                <w:sz w:val="32"/>
                <w:cs/>
              </w:rPr>
              <w:t>ระบบควบคุมอัต</w:t>
            </w:r>
            <w:r w:rsidRPr="00EB71B4">
              <w:rPr>
                <w:rFonts w:ascii="TH SarabunPSK" w:hAnsi="TH SarabunPSK" w:cs="TH SarabunPSK" w:hint="cs"/>
                <w:sz w:val="32"/>
                <w:cs/>
              </w:rPr>
              <w:t>โนมัติ</w:t>
            </w:r>
            <w:r w:rsidRPr="00EB71B4">
              <w:rPr>
                <w:rFonts w:ascii="TH SarabunPSK" w:hAnsi="TH SarabunPSK" w:cs="TH SarabunPSK"/>
                <w:sz w:val="32"/>
                <w:cs/>
              </w:rPr>
              <w:t>หรือทางด้านอื่นที่เป็นประโยชน์ต่อ</w:t>
            </w:r>
            <w:r w:rsidR="00872381" w:rsidRPr="00EB71B4">
              <w:rPr>
                <w:rFonts w:ascii="TH SarabunPSK" w:hAnsi="TH SarabunPSK" w:cs="TH SarabunPSK" w:hint="cs"/>
                <w:sz w:val="32"/>
                <w:cs/>
              </w:rPr>
              <w:t>การประกอบวิชาชีพทางวิศวกรรมเครื่องกลและ</w:t>
            </w:r>
            <w:r w:rsidR="00BA44A4" w:rsidRPr="00EB71B4">
              <w:rPr>
                <w:rFonts w:ascii="TH SarabunPSK" w:hAnsi="TH SarabunPSK" w:cs="TH SarabunPSK" w:hint="cs"/>
                <w:sz w:val="32"/>
                <w:cs/>
              </w:rPr>
              <w:t>หุ่นยนต์</w:t>
            </w:r>
          </w:p>
          <w:p w:rsidR="0088386C" w:rsidRPr="00EB71B4" w:rsidRDefault="0088386C" w:rsidP="00184DDC">
            <w:pPr>
              <w:pStyle w:val="ListParagraph"/>
              <w:tabs>
                <w:tab w:val="left" w:pos="1418"/>
                <w:tab w:val="left" w:pos="1701"/>
                <w:tab w:val="left" w:pos="6804"/>
              </w:tabs>
              <w:spacing w:after="0" w:line="240" w:lineRule="auto"/>
              <w:ind w:left="0" w:right="-2" w:firstLine="1873"/>
              <w:jc w:val="thaiDistribute"/>
              <w:rPr>
                <w:rFonts w:ascii="TH SarabunPSK" w:hAnsi="TH SarabunPSK" w:cs="TH SarabunPSK"/>
                <w:sz w:val="32"/>
              </w:rPr>
            </w:pPr>
            <w:r w:rsidRPr="00EB71B4">
              <w:rPr>
                <w:rFonts w:ascii="TH SarabunPSK" w:hAnsi="TH SarabunPSK" w:cs="TH SarabunPSK"/>
                <w:sz w:val="32"/>
              </w:rPr>
              <w:t>This course is lecture about recently interesting topics that are specified by department approval</w:t>
            </w:r>
            <w:r w:rsidRPr="00EB71B4">
              <w:rPr>
                <w:rFonts w:ascii="TH SarabunPSK" w:hAnsi="TH SarabunPSK" w:cs="TH SarabunPSK"/>
                <w:sz w:val="32"/>
                <w:cs/>
              </w:rPr>
              <w:t xml:space="preserve">. </w:t>
            </w:r>
            <w:r w:rsidRPr="00EB71B4">
              <w:rPr>
                <w:rFonts w:ascii="TH SarabunPSK" w:hAnsi="TH SarabunPSK" w:cs="TH SarabunPSK"/>
                <w:sz w:val="32"/>
              </w:rPr>
              <w:t>The contents can be theories in fields of mechanical robotic and automation engineering or others which will be useful to mechanical robotic and automation engineering professional career</w:t>
            </w:r>
            <w:r w:rsidRPr="00EB71B4">
              <w:rPr>
                <w:rFonts w:ascii="TH SarabunPSK" w:hAnsi="TH SarabunPSK" w:cs="TH SarabunPSK"/>
                <w:sz w:val="32"/>
                <w:cs/>
              </w:rPr>
              <w:t>.</w:t>
            </w:r>
          </w:p>
          <w:p w:rsidR="0088386C" w:rsidRPr="00EB71B4" w:rsidRDefault="0088386C" w:rsidP="0088386C">
            <w:pPr>
              <w:pStyle w:val="ListParagraph"/>
              <w:tabs>
                <w:tab w:val="left" w:pos="1418"/>
                <w:tab w:val="left" w:pos="1701"/>
                <w:tab w:val="left" w:pos="6804"/>
              </w:tabs>
              <w:spacing w:after="0" w:line="240" w:lineRule="auto"/>
              <w:ind w:left="0" w:right="-2"/>
              <w:jc w:val="thaiDistribute"/>
              <w:rPr>
                <w:rFonts w:ascii="TH SarabunPSK" w:hAnsi="TH SarabunPSK" w:cs="TH SarabunPSK" w:hint="cs"/>
                <w:sz w:val="32"/>
              </w:rPr>
            </w:pPr>
          </w:p>
        </w:tc>
      </w:tr>
      <w:tr w:rsidR="00F67A37" w:rsidRPr="00EB71B4" w:rsidTr="0088386C">
        <w:trPr>
          <w:trHeight w:val="285"/>
        </w:trPr>
        <w:tc>
          <w:tcPr>
            <w:tcW w:w="1839" w:type="dxa"/>
            <w:gridSpan w:val="2"/>
            <w:tcBorders>
              <w:top w:val="nil"/>
              <w:left w:val="nil"/>
              <w:bottom w:val="nil"/>
              <w:right w:val="nil"/>
            </w:tcBorders>
          </w:tcPr>
          <w:p w:rsidR="00872381" w:rsidRPr="00EB71B4" w:rsidRDefault="00872381" w:rsidP="00AA512E">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MEE64</w:t>
            </w:r>
            <w:r w:rsidRPr="00EB71B4">
              <w:rPr>
                <w:rFonts w:ascii="TH SarabunPSK" w:hAnsi="TH SarabunPSK" w:cs="TH SarabunPSK"/>
                <w:b/>
                <w:bCs/>
                <w:sz w:val="32"/>
                <w:cs/>
              </w:rPr>
              <w:t>-</w:t>
            </w:r>
            <w:r w:rsidR="00FE47AA" w:rsidRPr="00EB71B4">
              <w:rPr>
                <w:rFonts w:ascii="TH SarabunPSK" w:hAnsi="TH SarabunPSK" w:cs="TH SarabunPSK"/>
                <w:b/>
                <w:bCs/>
                <w:sz w:val="32"/>
              </w:rPr>
              <w:t>474</w:t>
            </w:r>
          </w:p>
        </w:tc>
        <w:tc>
          <w:tcPr>
            <w:tcW w:w="5265" w:type="dxa"/>
            <w:gridSpan w:val="3"/>
            <w:tcBorders>
              <w:top w:val="nil"/>
              <w:left w:val="nil"/>
              <w:bottom w:val="nil"/>
              <w:right w:val="nil"/>
            </w:tcBorders>
          </w:tcPr>
          <w:p w:rsidR="00872381" w:rsidRPr="00EB71B4" w:rsidRDefault="00872381" w:rsidP="00AA512E">
            <w:pPr>
              <w:autoSpaceDE w:val="0"/>
              <w:autoSpaceDN w:val="0"/>
              <w:adjustRightInd w:val="0"/>
              <w:rPr>
                <w:rFonts w:ascii="TH SarabunPSK" w:eastAsia="Calibri" w:hAnsi="TH SarabunPSK" w:cs="TH SarabunPSK"/>
                <w:b/>
                <w:bCs/>
                <w:cs/>
              </w:rPr>
            </w:pPr>
            <w:r w:rsidRPr="00EB71B4">
              <w:rPr>
                <w:rFonts w:ascii="TH SarabunPSK" w:hAnsi="TH SarabunPSK" w:cs="TH SarabunPSK"/>
                <w:b/>
                <w:bCs/>
                <w:cs/>
              </w:rPr>
              <w:t>หัวข้อพิเศษทาง</w:t>
            </w:r>
            <w:r w:rsidR="00AC76D8" w:rsidRPr="00EB71B4">
              <w:rPr>
                <w:rFonts w:ascii="TH SarabunPSK" w:hAnsi="TH SarabunPSK" w:cs="TH SarabunPSK" w:hint="cs"/>
                <w:b/>
                <w:bCs/>
                <w:cs/>
              </w:rPr>
              <w:t>วิศวกรรมเครื่องกลและหุ่นยนต์</w:t>
            </w:r>
            <w:r w:rsidRPr="00EB71B4">
              <w:rPr>
                <w:rFonts w:ascii="TH SarabunPSK" w:eastAsia="Calibri" w:hAnsi="TH SarabunPSK" w:cs="TH SarabunPSK" w:hint="cs"/>
                <w:b/>
                <w:bCs/>
                <w:cs/>
              </w:rPr>
              <w:t xml:space="preserve"> 2</w:t>
            </w:r>
          </w:p>
        </w:tc>
        <w:tc>
          <w:tcPr>
            <w:tcW w:w="1806" w:type="dxa"/>
            <w:gridSpan w:val="3"/>
            <w:tcBorders>
              <w:top w:val="nil"/>
              <w:left w:val="nil"/>
              <w:bottom w:val="nil"/>
              <w:right w:val="nil"/>
            </w:tcBorders>
          </w:tcPr>
          <w:p w:rsidR="00872381" w:rsidRPr="00EB71B4" w:rsidRDefault="00872381" w:rsidP="00AA512E">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rPr>
              <w:t>4</w:t>
            </w:r>
            <w:r w:rsidRPr="00EB71B4">
              <w:rPr>
                <w:rFonts w:ascii="TH SarabunPSK" w:hAnsi="TH SarabunPSK" w:cs="TH SarabunPSK"/>
                <w:b/>
                <w:bCs/>
                <w:sz w:val="32"/>
                <w:cs/>
              </w:rPr>
              <w:t>(</w:t>
            </w:r>
            <w:r w:rsidR="00D54487" w:rsidRPr="00EB71B4">
              <w:rPr>
                <w:rFonts w:ascii="TH SarabunPSK" w:hAnsi="TH SarabunPSK" w:cs="TH SarabunPSK"/>
                <w:b/>
                <w:bCs/>
                <w:sz w:val="32"/>
              </w:rPr>
              <w:t>3</w:t>
            </w:r>
            <w:r w:rsidRPr="00EB71B4">
              <w:rPr>
                <w:rFonts w:ascii="TH SarabunPSK" w:hAnsi="TH SarabunPSK" w:cs="TH SarabunPSK"/>
                <w:b/>
                <w:bCs/>
                <w:sz w:val="32"/>
                <w:cs/>
              </w:rPr>
              <w:t>-</w:t>
            </w:r>
            <w:r w:rsidR="00D54487" w:rsidRPr="00EB71B4">
              <w:rPr>
                <w:rFonts w:ascii="TH SarabunPSK" w:hAnsi="TH SarabunPSK" w:cs="TH SarabunPSK"/>
                <w:b/>
                <w:bCs/>
                <w:sz w:val="32"/>
              </w:rPr>
              <w:t>2</w:t>
            </w:r>
            <w:r w:rsidRPr="00EB71B4">
              <w:rPr>
                <w:rFonts w:ascii="TH SarabunPSK" w:hAnsi="TH SarabunPSK" w:cs="TH SarabunPSK"/>
                <w:b/>
                <w:bCs/>
                <w:sz w:val="32"/>
                <w:cs/>
              </w:rPr>
              <w:t>-</w:t>
            </w:r>
            <w:r w:rsidR="00D54487" w:rsidRPr="00EB71B4">
              <w:rPr>
                <w:rFonts w:ascii="TH SarabunPSK" w:hAnsi="TH SarabunPSK" w:cs="TH SarabunPSK"/>
                <w:b/>
                <w:bCs/>
                <w:sz w:val="32"/>
              </w:rPr>
              <w:t>7</w:t>
            </w:r>
            <w:r w:rsidRPr="00EB71B4">
              <w:rPr>
                <w:rFonts w:ascii="TH SarabunPSK" w:hAnsi="TH SarabunPSK" w:cs="TH SarabunPSK"/>
                <w:b/>
                <w:bCs/>
                <w:sz w:val="32"/>
                <w:cs/>
              </w:rPr>
              <w:t>)</w:t>
            </w:r>
          </w:p>
        </w:tc>
      </w:tr>
      <w:tr w:rsidR="00F67A37" w:rsidRPr="00EB71B4" w:rsidTr="0088386C">
        <w:trPr>
          <w:trHeight w:val="285"/>
        </w:trPr>
        <w:tc>
          <w:tcPr>
            <w:tcW w:w="1839" w:type="dxa"/>
            <w:gridSpan w:val="2"/>
            <w:tcBorders>
              <w:top w:val="nil"/>
              <w:left w:val="nil"/>
              <w:bottom w:val="nil"/>
              <w:right w:val="nil"/>
            </w:tcBorders>
          </w:tcPr>
          <w:p w:rsidR="00872381" w:rsidRPr="00EB71B4" w:rsidRDefault="00872381" w:rsidP="00AA512E">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265" w:type="dxa"/>
            <w:gridSpan w:val="3"/>
            <w:tcBorders>
              <w:top w:val="nil"/>
              <w:left w:val="nil"/>
              <w:bottom w:val="nil"/>
              <w:right w:val="nil"/>
            </w:tcBorders>
          </w:tcPr>
          <w:p w:rsidR="00872381" w:rsidRPr="00EB71B4" w:rsidRDefault="00872381" w:rsidP="00AA512E">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 xml:space="preserve">Special Topics in </w:t>
            </w:r>
            <w:r w:rsidR="00CF7457" w:rsidRPr="00EB71B4">
              <w:rPr>
                <w:rFonts w:ascii="TH SarabunPSK" w:hAnsi="TH SarabunPSK" w:cs="TH SarabunPSK"/>
                <w:b/>
                <w:bCs/>
                <w:sz w:val="32"/>
              </w:rPr>
              <w:t xml:space="preserve">Mechanical and </w:t>
            </w:r>
            <w:r w:rsidR="00AC76D8" w:rsidRPr="00EB71B4">
              <w:rPr>
                <w:rFonts w:ascii="TH SarabunPSK" w:hAnsi="TH SarabunPSK" w:cs="TH SarabunPSK"/>
                <w:b/>
                <w:bCs/>
                <w:sz w:val="32"/>
              </w:rPr>
              <w:t>Robotic</w:t>
            </w:r>
            <w:r w:rsidR="002655D8" w:rsidRPr="00EB71B4">
              <w:rPr>
                <w:rFonts w:ascii="TH SarabunPSK" w:hAnsi="TH SarabunPSK" w:cs="TH SarabunPSK"/>
                <w:b/>
                <w:bCs/>
                <w:sz w:val="32"/>
              </w:rPr>
              <w:t xml:space="preserve"> Engineering II</w:t>
            </w:r>
          </w:p>
        </w:tc>
        <w:tc>
          <w:tcPr>
            <w:tcW w:w="1806" w:type="dxa"/>
            <w:gridSpan w:val="3"/>
            <w:tcBorders>
              <w:top w:val="nil"/>
              <w:left w:val="nil"/>
              <w:bottom w:val="nil"/>
              <w:right w:val="nil"/>
            </w:tcBorders>
          </w:tcPr>
          <w:p w:rsidR="00872381" w:rsidRPr="00EB71B4" w:rsidRDefault="00872381" w:rsidP="00AA512E">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67A37" w:rsidRPr="00EB71B4" w:rsidTr="0088386C">
        <w:trPr>
          <w:trHeight w:val="285"/>
        </w:trPr>
        <w:tc>
          <w:tcPr>
            <w:tcW w:w="8910" w:type="dxa"/>
            <w:gridSpan w:val="8"/>
            <w:tcBorders>
              <w:top w:val="nil"/>
              <w:left w:val="nil"/>
              <w:bottom w:val="nil"/>
              <w:right w:val="nil"/>
            </w:tcBorders>
          </w:tcPr>
          <w:p w:rsidR="00FA2E41" w:rsidRPr="00EB71B4" w:rsidRDefault="00FA2E41" w:rsidP="00184DDC">
            <w:pPr>
              <w:pStyle w:val="ListParagraph"/>
              <w:tabs>
                <w:tab w:val="left" w:pos="1418"/>
                <w:tab w:val="left" w:pos="1701"/>
                <w:tab w:val="left" w:pos="6804"/>
              </w:tabs>
              <w:spacing w:after="0" w:line="240" w:lineRule="auto"/>
              <w:ind w:left="0" w:right="-2" w:firstLine="1873"/>
              <w:jc w:val="thaiDistribute"/>
              <w:rPr>
                <w:rFonts w:ascii="TH SarabunPSK" w:hAnsi="TH SarabunPSK" w:cs="TH SarabunPSK"/>
                <w:sz w:val="32"/>
              </w:rPr>
            </w:pPr>
            <w:r w:rsidRPr="00EB71B4">
              <w:rPr>
                <w:rFonts w:ascii="TH SarabunPSK" w:hAnsi="TH SarabunPSK" w:cs="TH SarabunPSK"/>
                <w:sz w:val="32"/>
                <w:cs/>
              </w:rPr>
              <w:t>รายวิชา</w:t>
            </w:r>
            <w:r w:rsidRPr="00EB71B4">
              <w:rPr>
                <w:rFonts w:ascii="TH SarabunPSK" w:hAnsi="TH SarabunPSK" w:cs="TH SarabunPSK" w:hint="cs"/>
                <w:sz w:val="32"/>
                <w:cs/>
              </w:rPr>
              <w:t>นี้</w:t>
            </w:r>
            <w:r w:rsidRPr="00EB71B4">
              <w:rPr>
                <w:rFonts w:ascii="TH SarabunPSK" w:hAnsi="TH SarabunPSK" w:cs="TH SarabunPSK"/>
                <w:sz w:val="32"/>
                <w:cs/>
              </w:rPr>
              <w:t>ถ</w:t>
            </w:r>
            <w:r w:rsidRPr="00EB71B4">
              <w:rPr>
                <w:rFonts w:ascii="TH SarabunPSK" w:hAnsi="TH SarabunPSK" w:cs="TH SarabunPSK" w:hint="cs"/>
                <w:sz w:val="32"/>
                <w:cs/>
              </w:rPr>
              <w:t>ูกออกแบบมาเพื่อ</w:t>
            </w:r>
            <w:r w:rsidRPr="00EB71B4">
              <w:rPr>
                <w:rFonts w:ascii="TH SarabunPSK" w:hAnsi="TH SarabunPSK" w:cs="TH SarabunPSK"/>
                <w:sz w:val="32"/>
                <w:cs/>
              </w:rPr>
              <w:t>การบรรยาย</w:t>
            </w:r>
            <w:r w:rsidRPr="00EB71B4">
              <w:rPr>
                <w:rFonts w:ascii="TH SarabunPSK" w:hAnsi="TH SarabunPSK" w:cs="TH SarabunPSK" w:hint="cs"/>
                <w:sz w:val="32"/>
                <w:cs/>
              </w:rPr>
              <w:t>และปฏิบัติใน</w:t>
            </w:r>
            <w:r w:rsidRPr="00EB71B4">
              <w:rPr>
                <w:rFonts w:ascii="TH SarabunPSK" w:hAnsi="TH SarabunPSK" w:cs="TH SarabunPSK"/>
                <w:sz w:val="32"/>
                <w:cs/>
              </w:rPr>
              <w:t xml:space="preserve">เรื่องที่น่าสนใจในปัจจุบันหรือวิวัฒนาการใหม่ ๆ </w:t>
            </w:r>
            <w:r w:rsidRPr="00EB71B4">
              <w:rPr>
                <w:rFonts w:ascii="TH SarabunPSK" w:hAnsi="TH SarabunPSK" w:cs="TH SarabunPSK" w:hint="cs"/>
                <w:sz w:val="32"/>
                <w:cs/>
              </w:rPr>
              <w:t>โดยผ่านการพิจารณาจากสาขาวิชา หัวข้อต่างๆจะเกี่ยวข้องกับวิศวกรรมเครื่องกล หุ่นยนต์และ</w:t>
            </w:r>
            <w:r w:rsidRPr="00EB71B4">
              <w:rPr>
                <w:rFonts w:ascii="TH SarabunPSK" w:hAnsi="TH SarabunPSK" w:cs="TH SarabunPSK"/>
                <w:sz w:val="32"/>
                <w:cs/>
              </w:rPr>
              <w:t>ระบบควบคุมอัต</w:t>
            </w:r>
            <w:r w:rsidRPr="00EB71B4">
              <w:rPr>
                <w:rFonts w:ascii="TH SarabunPSK" w:hAnsi="TH SarabunPSK" w:cs="TH SarabunPSK" w:hint="cs"/>
                <w:sz w:val="32"/>
                <w:cs/>
              </w:rPr>
              <w:t>โนมัติ</w:t>
            </w:r>
            <w:r w:rsidRPr="00EB71B4">
              <w:rPr>
                <w:rFonts w:ascii="TH SarabunPSK" w:hAnsi="TH SarabunPSK" w:cs="TH SarabunPSK"/>
                <w:sz w:val="32"/>
                <w:cs/>
              </w:rPr>
              <w:t>หรือทางด้านอื่นที่เป็นประโยชน์ต่อ</w:t>
            </w:r>
            <w:r w:rsidRPr="00EB71B4">
              <w:rPr>
                <w:rFonts w:ascii="TH SarabunPSK" w:hAnsi="TH SarabunPSK" w:cs="TH SarabunPSK" w:hint="cs"/>
                <w:sz w:val="32"/>
                <w:cs/>
              </w:rPr>
              <w:t>การประกอบวิชาชีพทางวิศวกรรมเครื่องกลและหุ่นยนต์</w:t>
            </w:r>
          </w:p>
          <w:p w:rsidR="00872381" w:rsidRPr="00EB71B4" w:rsidRDefault="00FA2E41" w:rsidP="00184DDC">
            <w:pPr>
              <w:pStyle w:val="ListParagraph"/>
              <w:tabs>
                <w:tab w:val="left" w:pos="1418"/>
                <w:tab w:val="left" w:pos="1701"/>
                <w:tab w:val="left" w:pos="6804"/>
              </w:tabs>
              <w:spacing w:after="0" w:line="240" w:lineRule="auto"/>
              <w:ind w:left="0" w:right="-2" w:firstLine="1963"/>
              <w:jc w:val="thaiDistribute"/>
              <w:rPr>
                <w:rFonts w:ascii="TH SarabunPSK" w:hAnsi="TH SarabunPSK" w:cs="TH SarabunPSK"/>
                <w:sz w:val="32"/>
                <w:cs/>
              </w:rPr>
            </w:pPr>
            <w:r w:rsidRPr="00EB71B4">
              <w:rPr>
                <w:rFonts w:ascii="TH SarabunPSK" w:hAnsi="TH SarabunPSK" w:cs="TH SarabunPSK"/>
                <w:sz w:val="32"/>
              </w:rPr>
              <w:t>This cours</w:t>
            </w:r>
            <w:r w:rsidR="00EE4D03" w:rsidRPr="00EB71B4">
              <w:rPr>
                <w:rFonts w:ascii="TH SarabunPSK" w:hAnsi="TH SarabunPSK" w:cs="TH SarabunPSK"/>
                <w:sz w:val="32"/>
              </w:rPr>
              <w:t>e</w:t>
            </w:r>
            <w:r w:rsidRPr="00EB71B4">
              <w:rPr>
                <w:rFonts w:ascii="TH SarabunPSK" w:hAnsi="TH SarabunPSK" w:cs="TH SarabunPSK"/>
                <w:sz w:val="32"/>
              </w:rPr>
              <w:t xml:space="preserve"> is designed for lecture and pra</w:t>
            </w:r>
            <w:r w:rsidR="00EE4D03" w:rsidRPr="00EB71B4">
              <w:rPr>
                <w:rFonts w:ascii="TH SarabunPSK" w:hAnsi="TH SarabunPSK" w:cs="TH SarabunPSK"/>
                <w:sz w:val="32"/>
              </w:rPr>
              <w:t>c</w:t>
            </w:r>
            <w:r w:rsidRPr="00EB71B4">
              <w:rPr>
                <w:rFonts w:ascii="TH SarabunPSK" w:hAnsi="TH SarabunPSK" w:cs="TH SarabunPSK"/>
                <w:sz w:val="32"/>
              </w:rPr>
              <w:t>tice about recently interesting topics that are specified by department approval</w:t>
            </w:r>
            <w:r w:rsidRPr="00EB71B4">
              <w:rPr>
                <w:rFonts w:ascii="TH SarabunPSK" w:hAnsi="TH SarabunPSK" w:cs="TH SarabunPSK"/>
                <w:sz w:val="32"/>
                <w:cs/>
              </w:rPr>
              <w:t xml:space="preserve">. </w:t>
            </w:r>
            <w:r w:rsidRPr="00EB71B4">
              <w:rPr>
                <w:rFonts w:ascii="TH SarabunPSK" w:hAnsi="TH SarabunPSK" w:cs="TH SarabunPSK"/>
                <w:sz w:val="32"/>
              </w:rPr>
              <w:t>The contents can be theories in fields of mechanical robotic and automation engineering or others which will be useful to mechanical robotic and automation engineering professional career</w:t>
            </w:r>
            <w:r w:rsidRPr="00EB71B4">
              <w:rPr>
                <w:rFonts w:ascii="TH SarabunPSK" w:hAnsi="TH SarabunPSK" w:cs="TH SarabunPSK"/>
                <w:sz w:val="32"/>
                <w:cs/>
              </w:rPr>
              <w:t>.</w:t>
            </w:r>
          </w:p>
        </w:tc>
      </w:tr>
    </w:tbl>
    <w:p w:rsidR="00CD4389" w:rsidRPr="00EB71B4" w:rsidRDefault="00CD4389" w:rsidP="003537B5">
      <w:pPr>
        <w:pStyle w:val="ListParagraph"/>
        <w:tabs>
          <w:tab w:val="left" w:pos="1276"/>
          <w:tab w:val="left" w:pos="7371"/>
        </w:tabs>
        <w:spacing w:after="0" w:line="240" w:lineRule="auto"/>
        <w:ind w:left="0" w:right="-2"/>
        <w:rPr>
          <w:rFonts w:ascii="TH SarabunPSK" w:hAnsi="TH SarabunPSK" w:cs="TH SarabunPSK"/>
          <w:b/>
          <w:bCs/>
          <w:sz w:val="32"/>
        </w:rPr>
      </w:pPr>
    </w:p>
    <w:p w:rsidR="003537B5" w:rsidRPr="00EB71B4" w:rsidRDefault="00337F21" w:rsidP="003537B5">
      <w:pPr>
        <w:pStyle w:val="ListParagraph"/>
        <w:tabs>
          <w:tab w:val="left" w:pos="567"/>
          <w:tab w:val="left" w:pos="6804"/>
        </w:tabs>
        <w:spacing w:after="0" w:line="240" w:lineRule="auto"/>
        <w:ind w:left="0" w:right="-2"/>
        <w:rPr>
          <w:rFonts w:ascii="TH SarabunPSK" w:hAnsi="TH SarabunPSK" w:cs="TH SarabunPSK"/>
          <w:b/>
          <w:bCs/>
          <w:sz w:val="32"/>
          <w:u w:val="single"/>
        </w:rPr>
      </w:pPr>
      <w:r w:rsidRPr="00EB71B4">
        <w:rPr>
          <w:rFonts w:ascii="TH SarabunPSK" w:hAnsi="TH SarabunPSK" w:cs="TH SarabunPSK" w:hint="cs"/>
          <w:b/>
          <w:bCs/>
          <w:sz w:val="32"/>
          <w:u w:val="single"/>
          <w:cs/>
        </w:rPr>
        <w:t>กลุ่มวิชาแขนงวิศวกรรมเครื่องกล</w:t>
      </w:r>
    </w:p>
    <w:tbl>
      <w:tblPr>
        <w:tblW w:w="0" w:type="auto"/>
        <w:tblInd w:w="108" w:type="dxa"/>
        <w:tblLook w:val="0000" w:firstRow="0" w:lastRow="0" w:firstColumn="0" w:lastColumn="0" w:noHBand="0" w:noVBand="0"/>
      </w:tblPr>
      <w:tblGrid>
        <w:gridCol w:w="1957"/>
        <w:gridCol w:w="5420"/>
        <w:gridCol w:w="1623"/>
      </w:tblGrid>
      <w:tr w:rsidR="00940977" w:rsidRPr="00EB71B4" w:rsidTr="0088386C">
        <w:trPr>
          <w:trHeight w:val="285"/>
        </w:trPr>
        <w:tc>
          <w:tcPr>
            <w:tcW w:w="1957" w:type="dxa"/>
          </w:tcPr>
          <w:p w:rsidR="00940977" w:rsidRPr="00EB71B4" w:rsidRDefault="00940977" w:rsidP="003537B5">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M</w:t>
            </w:r>
            <w:r w:rsidR="00F712D5" w:rsidRPr="00EB71B4">
              <w:rPr>
                <w:rFonts w:ascii="TH SarabunPSK" w:hAnsi="TH SarabunPSK" w:cs="TH SarabunPSK"/>
                <w:b/>
                <w:bCs/>
                <w:sz w:val="32"/>
              </w:rPr>
              <w:t>EE64</w:t>
            </w:r>
            <w:r w:rsidRPr="00EB71B4">
              <w:rPr>
                <w:rFonts w:ascii="TH SarabunPSK" w:hAnsi="TH SarabunPSK" w:cs="TH SarabunPSK"/>
                <w:b/>
                <w:bCs/>
                <w:sz w:val="32"/>
                <w:cs/>
              </w:rPr>
              <w:t>-</w:t>
            </w:r>
            <w:r w:rsidR="00197F54" w:rsidRPr="00EB71B4">
              <w:rPr>
                <w:rFonts w:ascii="TH SarabunPSK" w:hAnsi="TH SarabunPSK" w:cs="TH SarabunPSK"/>
                <w:b/>
                <w:bCs/>
                <w:sz w:val="32"/>
              </w:rPr>
              <w:t>4</w:t>
            </w:r>
            <w:r w:rsidR="0031231C" w:rsidRPr="00EB71B4">
              <w:rPr>
                <w:rFonts w:ascii="TH SarabunPSK" w:hAnsi="TH SarabunPSK" w:cs="TH SarabunPSK"/>
                <w:b/>
                <w:bCs/>
                <w:sz w:val="32"/>
              </w:rPr>
              <w:t>12</w:t>
            </w:r>
          </w:p>
        </w:tc>
        <w:tc>
          <w:tcPr>
            <w:tcW w:w="5420" w:type="dxa"/>
          </w:tcPr>
          <w:p w:rsidR="00940977" w:rsidRPr="00EB71B4" w:rsidRDefault="00940977" w:rsidP="003537B5">
            <w:pPr>
              <w:autoSpaceDE w:val="0"/>
              <w:autoSpaceDN w:val="0"/>
              <w:adjustRightInd w:val="0"/>
              <w:rPr>
                <w:rFonts w:ascii="TH SarabunPSK" w:eastAsia="Calibri" w:hAnsi="TH SarabunPSK" w:cs="TH SarabunPSK"/>
                <w:b/>
                <w:bCs/>
              </w:rPr>
            </w:pPr>
            <w:r w:rsidRPr="00EB71B4">
              <w:rPr>
                <w:rFonts w:ascii="TH SarabunPSK" w:hAnsi="TH SarabunPSK" w:cs="TH SarabunPSK"/>
                <w:b/>
                <w:bCs/>
                <w:cs/>
              </w:rPr>
              <w:t>กล</w:t>
            </w:r>
            <w:r w:rsidRPr="00EB71B4">
              <w:rPr>
                <w:rFonts w:ascii="TH SarabunPSK" w:hAnsi="TH SarabunPSK" w:cs="TH SarabunPSK" w:hint="cs"/>
                <w:b/>
                <w:bCs/>
                <w:cs/>
              </w:rPr>
              <w:t>ศาสตร์ของแข็งประยุกต์</w:t>
            </w:r>
          </w:p>
        </w:tc>
        <w:tc>
          <w:tcPr>
            <w:tcW w:w="1623" w:type="dxa"/>
          </w:tcPr>
          <w:p w:rsidR="00940977" w:rsidRPr="00EB71B4" w:rsidRDefault="00940977" w:rsidP="003537B5">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rPr>
              <w:t>4</w:t>
            </w:r>
            <w:r w:rsidRPr="00EB71B4">
              <w:rPr>
                <w:rFonts w:ascii="TH SarabunPSK" w:hAnsi="TH SarabunPSK" w:cs="TH SarabunPSK"/>
                <w:b/>
                <w:bCs/>
                <w:sz w:val="32"/>
                <w:cs/>
              </w:rPr>
              <w:t>(</w:t>
            </w:r>
            <w:r w:rsidR="00AC4092" w:rsidRPr="00EB71B4">
              <w:rPr>
                <w:rFonts w:ascii="TH SarabunPSK" w:hAnsi="TH SarabunPSK" w:cs="TH SarabunPSK"/>
                <w:b/>
                <w:bCs/>
                <w:sz w:val="32"/>
              </w:rPr>
              <w:t>4</w:t>
            </w:r>
            <w:r w:rsidRPr="00EB71B4">
              <w:rPr>
                <w:rFonts w:ascii="TH SarabunPSK" w:hAnsi="TH SarabunPSK" w:cs="TH SarabunPSK"/>
                <w:b/>
                <w:bCs/>
                <w:sz w:val="32"/>
                <w:cs/>
              </w:rPr>
              <w:t>-</w:t>
            </w:r>
            <w:r w:rsidR="00AC4092" w:rsidRPr="00EB71B4">
              <w:rPr>
                <w:rFonts w:ascii="TH SarabunPSK" w:hAnsi="TH SarabunPSK" w:cs="TH SarabunPSK"/>
                <w:b/>
                <w:bCs/>
                <w:sz w:val="32"/>
              </w:rPr>
              <w:t>0</w:t>
            </w:r>
            <w:r w:rsidRPr="00EB71B4">
              <w:rPr>
                <w:rFonts w:ascii="TH SarabunPSK" w:hAnsi="TH SarabunPSK" w:cs="TH SarabunPSK"/>
                <w:b/>
                <w:bCs/>
                <w:sz w:val="32"/>
                <w:cs/>
              </w:rPr>
              <w:t>-</w:t>
            </w:r>
            <w:r w:rsidR="00AC4092" w:rsidRPr="00EB71B4">
              <w:rPr>
                <w:rFonts w:ascii="TH SarabunPSK" w:hAnsi="TH SarabunPSK" w:cs="TH SarabunPSK"/>
                <w:b/>
                <w:bCs/>
                <w:sz w:val="32"/>
              </w:rPr>
              <w:t>8</w:t>
            </w:r>
            <w:r w:rsidRPr="00EB71B4">
              <w:rPr>
                <w:rFonts w:ascii="TH SarabunPSK" w:hAnsi="TH SarabunPSK" w:cs="TH SarabunPSK"/>
                <w:b/>
                <w:bCs/>
                <w:sz w:val="32"/>
                <w:cs/>
              </w:rPr>
              <w:t>)</w:t>
            </w:r>
          </w:p>
        </w:tc>
      </w:tr>
      <w:tr w:rsidR="00940977" w:rsidRPr="00EB71B4" w:rsidTr="0088386C">
        <w:trPr>
          <w:trHeight w:val="285"/>
        </w:trPr>
        <w:tc>
          <w:tcPr>
            <w:tcW w:w="1957" w:type="dxa"/>
          </w:tcPr>
          <w:p w:rsidR="00940977" w:rsidRPr="00EB71B4" w:rsidRDefault="00940977" w:rsidP="003537B5">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420" w:type="dxa"/>
          </w:tcPr>
          <w:p w:rsidR="00940977" w:rsidRPr="00EB71B4" w:rsidRDefault="00940977" w:rsidP="003537B5">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sz w:val="32"/>
              </w:rPr>
              <w:t>Applied Mechanics of Materials</w:t>
            </w:r>
          </w:p>
        </w:tc>
        <w:tc>
          <w:tcPr>
            <w:tcW w:w="1623" w:type="dxa"/>
          </w:tcPr>
          <w:p w:rsidR="00940977" w:rsidRPr="00EB71B4" w:rsidRDefault="00940977" w:rsidP="003537B5">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940977" w:rsidRPr="00EB71B4" w:rsidTr="0088386C">
        <w:trPr>
          <w:trHeight w:val="285"/>
        </w:trPr>
        <w:tc>
          <w:tcPr>
            <w:tcW w:w="1957" w:type="dxa"/>
          </w:tcPr>
          <w:p w:rsidR="00940977" w:rsidRPr="00EB71B4" w:rsidRDefault="00940977" w:rsidP="003537B5">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EB71B4">
              <w:rPr>
                <w:rFonts w:ascii="TH SarabunPSK" w:hAnsi="TH SarabunPSK" w:cs="TH SarabunPSK"/>
                <w:b/>
                <w:bCs/>
                <w:sz w:val="32"/>
                <w:cs/>
              </w:rPr>
              <w:t>รายวิชาบังคับก่อน:</w:t>
            </w:r>
          </w:p>
        </w:tc>
        <w:tc>
          <w:tcPr>
            <w:tcW w:w="7043" w:type="dxa"/>
            <w:gridSpan w:val="2"/>
          </w:tcPr>
          <w:p w:rsidR="00940977" w:rsidRPr="00EB71B4" w:rsidRDefault="004F48E3" w:rsidP="003537B5">
            <w:pPr>
              <w:pStyle w:val="ListParagraph"/>
              <w:tabs>
                <w:tab w:val="left" w:pos="1418"/>
                <w:tab w:val="left" w:pos="1701"/>
                <w:tab w:val="left" w:pos="6804"/>
              </w:tabs>
              <w:spacing w:after="0" w:line="240" w:lineRule="auto"/>
              <w:ind w:left="0" w:right="-2"/>
              <w:rPr>
                <w:rFonts w:ascii="TH SarabunPSK" w:hAnsi="TH SarabunPSK" w:cs="TH SarabunPSK"/>
                <w:sz w:val="32"/>
                <w:cs/>
              </w:rPr>
            </w:pPr>
            <w:r w:rsidRPr="00EB71B4">
              <w:rPr>
                <w:rFonts w:ascii="TH SarabunPSK" w:hAnsi="TH SarabunPSK" w:cs="TH SarabunPSK"/>
                <w:sz w:val="32"/>
                <w:cs/>
              </w:rPr>
              <w:t>เป็นนักศึกษาที่ได้รับเกรดใดๆ (</w:t>
            </w:r>
            <w:r w:rsidRPr="00EB71B4">
              <w:rPr>
                <w:rFonts w:ascii="TH SarabunPSK" w:hAnsi="TH SarabunPSK" w:cs="TH SarabunPSK"/>
                <w:sz w:val="32"/>
              </w:rPr>
              <w:t xml:space="preserve">A </w:t>
            </w:r>
            <w:r w:rsidRPr="00EB71B4">
              <w:rPr>
                <w:rFonts w:ascii="TH SarabunPSK" w:hAnsi="TH SarabunPSK" w:cs="TH SarabunPSK"/>
                <w:sz w:val="32"/>
                <w:cs/>
              </w:rPr>
              <w:t xml:space="preserve">ถึง </w:t>
            </w:r>
            <w:r w:rsidRPr="00EB71B4">
              <w:rPr>
                <w:rFonts w:ascii="TH SarabunPSK" w:hAnsi="TH SarabunPSK" w:cs="TH SarabunPSK"/>
                <w:sz w:val="32"/>
              </w:rPr>
              <w:t xml:space="preserve">D) </w:t>
            </w:r>
            <w:r w:rsidRPr="00EB71B4">
              <w:rPr>
                <w:rFonts w:ascii="TH SarabunPSK" w:hAnsi="TH SarabunPSK" w:cs="TH SarabunPSK"/>
                <w:sz w:val="32"/>
                <w:cs/>
              </w:rPr>
              <w:t>จากรายวิชา</w:t>
            </w:r>
            <w:r w:rsidRPr="00EB71B4">
              <w:rPr>
                <w:rFonts w:ascii="TH SarabunPSK" w:hAnsi="TH SarabunPSK" w:cs="TH SarabunPSK" w:hint="cs"/>
                <w:sz w:val="32"/>
                <w:cs/>
              </w:rPr>
              <w:t xml:space="preserve"> </w:t>
            </w:r>
            <w:r w:rsidR="00473F29" w:rsidRPr="00EB71B4">
              <w:rPr>
                <w:rFonts w:ascii="TH SarabunPSK" w:hAnsi="TH SarabunPSK" w:cs="TH SarabunPSK"/>
                <w:sz w:val="32"/>
              </w:rPr>
              <w:t>CVE62</w:t>
            </w:r>
            <w:r w:rsidR="00473F29" w:rsidRPr="00EB71B4">
              <w:rPr>
                <w:rFonts w:ascii="TH SarabunPSK" w:hAnsi="TH SarabunPSK" w:cs="TH SarabunPSK"/>
                <w:sz w:val="32"/>
                <w:cs/>
              </w:rPr>
              <w:t>-</w:t>
            </w:r>
            <w:r w:rsidR="00473F29" w:rsidRPr="00EB71B4">
              <w:rPr>
                <w:rFonts w:ascii="TH SarabunPSK" w:hAnsi="TH SarabunPSK" w:cs="TH SarabunPSK"/>
                <w:sz w:val="32"/>
              </w:rPr>
              <w:t xml:space="preserve">211 </w:t>
            </w:r>
            <w:r w:rsidR="00473F29" w:rsidRPr="00EB71B4">
              <w:rPr>
                <w:rFonts w:ascii="TH SarabunPSK" w:hAnsi="TH SarabunPSK" w:cs="TH SarabunPSK" w:hint="cs"/>
                <w:sz w:val="32"/>
                <w:cs/>
              </w:rPr>
              <w:t>กลศาสตร์วัสดุ</w:t>
            </w:r>
          </w:p>
        </w:tc>
      </w:tr>
      <w:tr w:rsidR="00940977" w:rsidRPr="00EB71B4" w:rsidTr="0088386C">
        <w:trPr>
          <w:trHeight w:val="285"/>
        </w:trPr>
        <w:tc>
          <w:tcPr>
            <w:tcW w:w="1957" w:type="dxa"/>
          </w:tcPr>
          <w:p w:rsidR="00940977" w:rsidRPr="00EB71B4" w:rsidRDefault="00940977" w:rsidP="003537B5">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pacing w:val="-4"/>
                <w:sz w:val="32"/>
              </w:rPr>
              <w:t>Prerequisite</w:t>
            </w:r>
            <w:r w:rsidRPr="00EB71B4">
              <w:rPr>
                <w:rFonts w:ascii="TH SarabunPSK" w:hAnsi="TH SarabunPSK" w:cs="TH SarabunPSK"/>
                <w:b/>
                <w:bCs/>
                <w:sz w:val="32"/>
                <w:cs/>
              </w:rPr>
              <w:t>:</w:t>
            </w:r>
          </w:p>
        </w:tc>
        <w:tc>
          <w:tcPr>
            <w:tcW w:w="7043" w:type="dxa"/>
            <w:gridSpan w:val="2"/>
          </w:tcPr>
          <w:p w:rsidR="00940977" w:rsidRPr="00EB71B4" w:rsidRDefault="004F48E3" w:rsidP="003537B5">
            <w:pPr>
              <w:pStyle w:val="ListParagraph"/>
              <w:tabs>
                <w:tab w:val="left" w:pos="1418"/>
                <w:tab w:val="left" w:pos="1701"/>
                <w:tab w:val="left" w:pos="6804"/>
              </w:tabs>
              <w:spacing w:after="0" w:line="240" w:lineRule="auto"/>
              <w:ind w:left="0" w:right="-2"/>
              <w:rPr>
                <w:rFonts w:ascii="TH SarabunPSK" w:hAnsi="TH SarabunPSK" w:cs="TH SarabunPSK"/>
                <w:sz w:val="32"/>
              </w:rPr>
            </w:pPr>
            <w:r w:rsidRPr="00EB71B4">
              <w:rPr>
                <w:rFonts w:ascii="TH SarabunPSK" w:hAnsi="TH SarabunPSK" w:cs="TH SarabunPSK"/>
                <w:sz w:val="32"/>
              </w:rPr>
              <w:t xml:space="preserve">For students who have received a grade (A to D) from </w:t>
            </w:r>
            <w:r w:rsidR="00473F29" w:rsidRPr="00EB71B4">
              <w:rPr>
                <w:rFonts w:ascii="TH SarabunPSK" w:hAnsi="TH SarabunPSK" w:cs="TH SarabunPSK"/>
                <w:sz w:val="32"/>
              </w:rPr>
              <w:t>CVE62</w:t>
            </w:r>
            <w:r w:rsidR="00473F29" w:rsidRPr="00EB71B4">
              <w:rPr>
                <w:rFonts w:ascii="TH SarabunPSK" w:hAnsi="TH SarabunPSK" w:cs="TH SarabunPSK"/>
                <w:sz w:val="32"/>
                <w:cs/>
              </w:rPr>
              <w:t>-</w:t>
            </w:r>
            <w:r w:rsidR="00473F29" w:rsidRPr="00EB71B4">
              <w:rPr>
                <w:rFonts w:ascii="TH SarabunPSK" w:hAnsi="TH SarabunPSK" w:cs="TH SarabunPSK"/>
                <w:sz w:val="32"/>
              </w:rPr>
              <w:t>211 Mechanics of Materials</w:t>
            </w:r>
          </w:p>
        </w:tc>
      </w:tr>
      <w:tr w:rsidR="00184DDC" w:rsidRPr="00EB71B4" w:rsidTr="0088386C">
        <w:trPr>
          <w:trHeight w:val="285"/>
        </w:trPr>
        <w:tc>
          <w:tcPr>
            <w:tcW w:w="9000" w:type="dxa"/>
            <w:gridSpan w:val="3"/>
          </w:tcPr>
          <w:p w:rsidR="00940977" w:rsidRPr="00EB71B4" w:rsidRDefault="00473F29" w:rsidP="00184DDC">
            <w:pPr>
              <w:pStyle w:val="ListParagraph"/>
              <w:tabs>
                <w:tab w:val="left" w:pos="1418"/>
                <w:tab w:val="left" w:pos="1701"/>
                <w:tab w:val="left" w:pos="6804"/>
              </w:tabs>
              <w:spacing w:after="0" w:line="240" w:lineRule="auto"/>
              <w:ind w:left="0" w:right="-2" w:firstLine="1963"/>
              <w:jc w:val="thaiDistribute"/>
              <w:rPr>
                <w:rFonts w:ascii="TH SarabunPSK" w:hAnsi="TH SarabunPSK" w:cs="TH SarabunPSK"/>
                <w:b/>
                <w:sz w:val="32"/>
                <w:cs/>
              </w:rPr>
            </w:pPr>
            <w:r w:rsidRPr="00EB71B4">
              <w:rPr>
                <w:rFonts w:ascii="TH SarabunPSK" w:eastAsia="BrowalliaNew-Bold" w:hAnsi="TH SarabunPSK" w:cs="TH SarabunPSK"/>
                <w:cs/>
              </w:rPr>
              <w:t>รายวิชานี้ประกอบด้วยหัวข้อต่อไปนี้</w:t>
            </w:r>
            <w:r w:rsidRPr="00EB71B4">
              <w:rPr>
                <w:rFonts w:ascii="TH SarabunPSK" w:eastAsia="BrowalliaNew-Bold" w:hAnsi="TH SarabunPSK" w:cs="TH SarabunPSK" w:hint="cs"/>
                <w:cs/>
              </w:rPr>
              <w:t xml:space="preserve"> </w:t>
            </w:r>
            <w:r w:rsidRPr="00EB71B4">
              <w:rPr>
                <w:rFonts w:ascii="TH SarabunPSK" w:hAnsi="TH SarabunPSK" w:cs="TH SarabunPSK"/>
                <w:cs/>
              </w:rPr>
              <w:t>ความเค้นรวมศูนย์</w:t>
            </w:r>
            <w:r w:rsidRPr="00EB71B4">
              <w:rPr>
                <w:rFonts w:ascii="TH SarabunPSK" w:hAnsi="TH SarabunPSK" w:cs="TH SarabunPSK" w:hint="cs"/>
                <w:cs/>
              </w:rPr>
              <w:t xml:space="preserve"> </w:t>
            </w:r>
            <w:r w:rsidRPr="00EB71B4">
              <w:rPr>
                <w:rFonts w:ascii="TH SarabunPSK" w:hAnsi="TH SarabunPSK" w:cs="TH SarabunPSK"/>
                <w:cs/>
              </w:rPr>
              <w:t>การเสียรูปถาวร และความเค้นตกค้างของแท่งตรง เพลา และคานตรง ความเค้นในภาชนะรับความดันผนังบาง การแปลงรูปและวงกลมมอร์ของความเครียดแนวระนาบ ภาระกระแทกและวิธีงานพลังงาน การโก่งของคานภายใต้การดัดแบบไม่สมมาตร</w:t>
            </w:r>
            <w:r w:rsidR="00286C88" w:rsidRPr="00EB71B4">
              <w:rPr>
                <w:rFonts w:ascii="TH SarabunPSK" w:hAnsi="TH SarabunPSK" w:cs="TH SarabunPSK"/>
                <w:cs/>
              </w:rPr>
              <w:t>และคานโค้งโดยวิธีพื้นที่โมเมนต์</w:t>
            </w:r>
            <w:r w:rsidRPr="00EB71B4">
              <w:rPr>
                <w:rFonts w:ascii="TH SarabunPSK" w:hAnsi="TH SarabunPSK" w:cs="TH SarabunPSK"/>
                <w:cs/>
              </w:rPr>
              <w:t>และการแก้ปัญหาโดยวิธีพลังงาน</w:t>
            </w:r>
          </w:p>
        </w:tc>
      </w:tr>
      <w:tr w:rsidR="00940977" w:rsidRPr="00EB71B4" w:rsidTr="0088386C">
        <w:trPr>
          <w:trHeight w:val="285"/>
        </w:trPr>
        <w:tc>
          <w:tcPr>
            <w:tcW w:w="9000" w:type="dxa"/>
            <w:gridSpan w:val="3"/>
          </w:tcPr>
          <w:p w:rsidR="00940977" w:rsidRPr="00EB71B4" w:rsidRDefault="00473F29" w:rsidP="00184DDC">
            <w:pPr>
              <w:pStyle w:val="ListParagraph"/>
              <w:tabs>
                <w:tab w:val="left" w:pos="1418"/>
                <w:tab w:val="left" w:pos="1701"/>
                <w:tab w:val="left" w:pos="6804"/>
              </w:tabs>
              <w:spacing w:after="0" w:line="240" w:lineRule="auto"/>
              <w:ind w:left="0" w:right="-2" w:firstLine="1873"/>
              <w:jc w:val="thaiDistribute"/>
              <w:rPr>
                <w:rFonts w:ascii="TH SarabunPSK" w:hAnsi="TH SarabunPSK" w:cs="TH SarabunPSK"/>
                <w:bCs/>
                <w:sz w:val="32"/>
              </w:rPr>
            </w:pPr>
            <w:r w:rsidRPr="00EB71B4">
              <w:rPr>
                <w:rFonts w:ascii="TH SarabunPSK" w:hAnsi="TH SarabunPSK" w:cs="TH SarabunPSK"/>
                <w:sz w:val="32"/>
              </w:rPr>
              <w:t>This course includes the following topics</w:t>
            </w:r>
            <w:r w:rsidRPr="00EB71B4">
              <w:rPr>
                <w:rFonts w:ascii="TH SarabunPSK" w:hAnsi="TH SarabunPSK" w:cs="TH SarabunPSK"/>
                <w:sz w:val="32"/>
                <w:cs/>
              </w:rPr>
              <w:t xml:space="preserve">: </w:t>
            </w:r>
            <w:r w:rsidR="00286C88" w:rsidRPr="00EB71B4">
              <w:rPr>
                <w:rFonts w:ascii="TH SarabunPSK" w:hAnsi="TH SarabunPSK" w:cs="TH SarabunPSK"/>
                <w:sz w:val="32"/>
              </w:rPr>
              <w:t>s</w:t>
            </w:r>
            <w:r w:rsidRPr="00EB71B4">
              <w:rPr>
                <w:rFonts w:ascii="TH SarabunPSK" w:hAnsi="TH SarabunPSK" w:cs="TH SarabunPSK"/>
                <w:sz w:val="32"/>
              </w:rPr>
              <w:t>tress conce</w:t>
            </w:r>
            <w:r w:rsidR="00286C88" w:rsidRPr="00EB71B4">
              <w:rPr>
                <w:rFonts w:ascii="TH SarabunPSK" w:hAnsi="TH SarabunPSK" w:cs="TH SarabunPSK"/>
                <w:sz w:val="32"/>
              </w:rPr>
              <w:t>ntrations, plastic deformations</w:t>
            </w:r>
            <w:r w:rsidRPr="00EB71B4">
              <w:rPr>
                <w:rFonts w:ascii="TH SarabunPSK" w:hAnsi="TH SarabunPSK" w:cs="TH SarabunPSK"/>
                <w:sz w:val="32"/>
              </w:rPr>
              <w:t xml:space="preserve"> and residual stresses of bars, shafts, and straight beams; stresses in thin</w:t>
            </w:r>
            <w:r w:rsidRPr="00EB71B4">
              <w:rPr>
                <w:rFonts w:ascii="TH SarabunPSK" w:hAnsi="TH SarabunPSK" w:cs="TH SarabunPSK"/>
                <w:sz w:val="32"/>
                <w:cs/>
              </w:rPr>
              <w:t>-</w:t>
            </w:r>
            <w:r w:rsidRPr="00EB71B4">
              <w:rPr>
                <w:rFonts w:ascii="TH SarabunPSK" w:hAnsi="TH SarabunPSK" w:cs="TH SarabunPSK"/>
                <w:sz w:val="32"/>
              </w:rPr>
              <w:t>walled pressure vessels; transformation and Mohr's circle of plane strain; impact loading and work</w:t>
            </w:r>
            <w:r w:rsidRPr="00EB71B4">
              <w:rPr>
                <w:rFonts w:ascii="TH SarabunPSK" w:hAnsi="TH SarabunPSK" w:cs="TH SarabunPSK"/>
                <w:sz w:val="32"/>
                <w:cs/>
              </w:rPr>
              <w:t>-</w:t>
            </w:r>
            <w:r w:rsidRPr="00EB71B4">
              <w:rPr>
                <w:rFonts w:ascii="TH SarabunPSK" w:hAnsi="TH SarabunPSK" w:cs="TH SarabunPSK"/>
                <w:sz w:val="32"/>
              </w:rPr>
              <w:t>energy method; deflections of beams under unsymmetrical bending and curved beams by moment</w:t>
            </w:r>
            <w:r w:rsidRPr="00EB71B4">
              <w:rPr>
                <w:rFonts w:ascii="TH SarabunPSK" w:hAnsi="TH SarabunPSK" w:cs="TH SarabunPSK"/>
                <w:sz w:val="32"/>
                <w:cs/>
              </w:rPr>
              <w:t>-</w:t>
            </w:r>
            <w:r w:rsidRPr="00EB71B4">
              <w:rPr>
                <w:rFonts w:ascii="TH SarabunPSK" w:hAnsi="TH SarabunPSK" w:cs="TH SarabunPSK"/>
                <w:sz w:val="32"/>
              </w:rPr>
              <w:t>area method; problem solving by energy methods</w:t>
            </w:r>
            <w:r w:rsidRPr="00EB71B4">
              <w:rPr>
                <w:rFonts w:ascii="TH SarabunPSK" w:hAnsi="TH SarabunPSK" w:cs="TH SarabunPSK"/>
                <w:sz w:val="32"/>
                <w:cs/>
              </w:rPr>
              <w:t>.</w:t>
            </w:r>
          </w:p>
        </w:tc>
      </w:tr>
    </w:tbl>
    <w:p w:rsidR="00855059" w:rsidRPr="00EB71B4" w:rsidRDefault="00855059" w:rsidP="000B0837">
      <w:pPr>
        <w:pStyle w:val="ListParagraph"/>
        <w:tabs>
          <w:tab w:val="left" w:pos="567"/>
          <w:tab w:val="left" w:pos="6804"/>
        </w:tabs>
        <w:spacing w:after="0" w:line="240" w:lineRule="auto"/>
        <w:ind w:left="0" w:right="-2"/>
        <w:rPr>
          <w:rFonts w:ascii="TH SarabunPSK" w:hAnsi="TH SarabunPSK" w:cs="TH SarabunPSK"/>
          <w:b/>
          <w:bCs/>
          <w:sz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4"/>
        <w:gridCol w:w="5265"/>
        <w:gridCol w:w="1991"/>
      </w:tblGrid>
      <w:tr w:rsidR="00AC4092" w:rsidRPr="00EB71B4" w:rsidTr="0088386C">
        <w:trPr>
          <w:trHeight w:val="285"/>
        </w:trPr>
        <w:tc>
          <w:tcPr>
            <w:tcW w:w="1834" w:type="dxa"/>
            <w:tcBorders>
              <w:top w:val="nil"/>
              <w:left w:val="nil"/>
              <w:bottom w:val="nil"/>
              <w:right w:val="nil"/>
            </w:tcBorders>
          </w:tcPr>
          <w:p w:rsidR="00AC4092" w:rsidRPr="00EB71B4" w:rsidRDefault="00AC4092" w:rsidP="00453FFD">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MEE6</w:t>
            </w:r>
            <w:r w:rsidR="00F712D5" w:rsidRPr="00EB71B4">
              <w:rPr>
                <w:rFonts w:ascii="TH SarabunPSK" w:hAnsi="TH SarabunPSK" w:cs="TH SarabunPSK"/>
                <w:b/>
                <w:bCs/>
                <w:sz w:val="32"/>
              </w:rPr>
              <w:t>4</w:t>
            </w:r>
            <w:r w:rsidRPr="00EB71B4">
              <w:rPr>
                <w:rFonts w:ascii="TH SarabunPSK" w:hAnsi="TH SarabunPSK" w:cs="TH SarabunPSK"/>
                <w:b/>
                <w:bCs/>
                <w:sz w:val="32"/>
                <w:cs/>
              </w:rPr>
              <w:t>-</w:t>
            </w:r>
            <w:r w:rsidR="00197F54" w:rsidRPr="00EB71B4">
              <w:rPr>
                <w:rFonts w:ascii="TH SarabunPSK" w:hAnsi="TH SarabunPSK" w:cs="TH SarabunPSK"/>
                <w:b/>
                <w:bCs/>
                <w:sz w:val="32"/>
              </w:rPr>
              <w:t>4</w:t>
            </w:r>
            <w:r w:rsidR="0031231C" w:rsidRPr="00EB71B4">
              <w:rPr>
                <w:rFonts w:ascii="TH SarabunPSK" w:hAnsi="TH SarabunPSK" w:cs="TH SarabunPSK"/>
                <w:b/>
                <w:bCs/>
                <w:sz w:val="32"/>
              </w:rPr>
              <w:t>62</w:t>
            </w:r>
          </w:p>
        </w:tc>
        <w:tc>
          <w:tcPr>
            <w:tcW w:w="5265" w:type="dxa"/>
            <w:tcBorders>
              <w:top w:val="nil"/>
              <w:left w:val="nil"/>
              <w:bottom w:val="nil"/>
              <w:right w:val="nil"/>
            </w:tcBorders>
          </w:tcPr>
          <w:p w:rsidR="00AC4092" w:rsidRPr="00EB71B4" w:rsidRDefault="003B2B36" w:rsidP="00453FFD">
            <w:pPr>
              <w:autoSpaceDE w:val="0"/>
              <w:autoSpaceDN w:val="0"/>
              <w:adjustRightInd w:val="0"/>
              <w:rPr>
                <w:rFonts w:ascii="TH SarabunPSK" w:eastAsia="Calibri" w:hAnsi="TH SarabunPSK" w:cs="TH SarabunPSK"/>
                <w:b/>
                <w:bCs/>
              </w:rPr>
            </w:pPr>
            <w:r w:rsidRPr="00EB71B4">
              <w:rPr>
                <w:rFonts w:ascii="TH SarabunPSK" w:hAnsi="TH SarabunPSK" w:cs="TH SarabunPSK"/>
                <w:b/>
                <w:bCs/>
                <w:cs/>
              </w:rPr>
              <w:t>การวิเคราะห์ด้วยไฟไนต์เอลิเมนต์เบื้องต้น</w:t>
            </w:r>
          </w:p>
        </w:tc>
        <w:tc>
          <w:tcPr>
            <w:tcW w:w="1991" w:type="dxa"/>
            <w:tcBorders>
              <w:top w:val="nil"/>
              <w:left w:val="nil"/>
              <w:bottom w:val="nil"/>
              <w:right w:val="nil"/>
            </w:tcBorders>
          </w:tcPr>
          <w:p w:rsidR="00AC4092" w:rsidRPr="00EB71B4" w:rsidRDefault="003B2B36" w:rsidP="00453FFD">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rPr>
              <w:t>4</w:t>
            </w:r>
            <w:r w:rsidR="00AC4092" w:rsidRPr="00EB71B4">
              <w:rPr>
                <w:rFonts w:ascii="TH SarabunPSK" w:hAnsi="TH SarabunPSK" w:cs="TH SarabunPSK"/>
                <w:b/>
                <w:bCs/>
                <w:sz w:val="32"/>
                <w:cs/>
              </w:rPr>
              <w:t>(</w:t>
            </w:r>
            <w:r w:rsidR="00F07ED5" w:rsidRPr="00EB71B4">
              <w:rPr>
                <w:rFonts w:ascii="TH SarabunPSK" w:hAnsi="TH SarabunPSK" w:cs="TH SarabunPSK"/>
                <w:b/>
                <w:bCs/>
                <w:sz w:val="32"/>
              </w:rPr>
              <w:t>3</w:t>
            </w:r>
            <w:r w:rsidR="00AC4092" w:rsidRPr="00EB71B4">
              <w:rPr>
                <w:rFonts w:ascii="TH SarabunPSK" w:hAnsi="TH SarabunPSK" w:cs="TH SarabunPSK"/>
                <w:b/>
                <w:bCs/>
                <w:sz w:val="32"/>
                <w:cs/>
              </w:rPr>
              <w:t>-</w:t>
            </w:r>
            <w:r w:rsidR="00F07ED5" w:rsidRPr="00EB71B4">
              <w:rPr>
                <w:rFonts w:ascii="TH SarabunPSK" w:hAnsi="TH SarabunPSK" w:cs="TH SarabunPSK"/>
                <w:b/>
                <w:bCs/>
                <w:sz w:val="32"/>
              </w:rPr>
              <w:t>2</w:t>
            </w:r>
            <w:r w:rsidR="00AC4092" w:rsidRPr="00EB71B4">
              <w:rPr>
                <w:rFonts w:ascii="TH SarabunPSK" w:hAnsi="TH SarabunPSK" w:cs="TH SarabunPSK"/>
                <w:b/>
                <w:bCs/>
                <w:sz w:val="32"/>
                <w:cs/>
              </w:rPr>
              <w:t>-</w:t>
            </w:r>
            <w:r w:rsidR="00F07ED5" w:rsidRPr="00EB71B4">
              <w:rPr>
                <w:rFonts w:ascii="TH SarabunPSK" w:hAnsi="TH SarabunPSK" w:cs="TH SarabunPSK"/>
                <w:b/>
                <w:bCs/>
                <w:sz w:val="32"/>
              </w:rPr>
              <w:t>7</w:t>
            </w:r>
            <w:r w:rsidR="00AC4092" w:rsidRPr="00EB71B4">
              <w:rPr>
                <w:rFonts w:ascii="TH SarabunPSK" w:hAnsi="TH SarabunPSK" w:cs="TH SarabunPSK"/>
                <w:b/>
                <w:bCs/>
                <w:sz w:val="32"/>
                <w:cs/>
              </w:rPr>
              <w:t>)</w:t>
            </w:r>
          </w:p>
        </w:tc>
      </w:tr>
      <w:tr w:rsidR="00AC4092" w:rsidRPr="00EB71B4" w:rsidTr="0088386C">
        <w:trPr>
          <w:trHeight w:val="285"/>
        </w:trPr>
        <w:tc>
          <w:tcPr>
            <w:tcW w:w="1834" w:type="dxa"/>
            <w:tcBorders>
              <w:top w:val="nil"/>
              <w:left w:val="nil"/>
              <w:bottom w:val="nil"/>
              <w:right w:val="nil"/>
            </w:tcBorders>
          </w:tcPr>
          <w:p w:rsidR="00AC4092" w:rsidRPr="00EB71B4" w:rsidRDefault="00AC4092" w:rsidP="00453FFD">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265" w:type="dxa"/>
            <w:tcBorders>
              <w:top w:val="nil"/>
              <w:left w:val="nil"/>
              <w:bottom w:val="nil"/>
              <w:right w:val="nil"/>
            </w:tcBorders>
          </w:tcPr>
          <w:p w:rsidR="00AC4092" w:rsidRPr="00EB71B4" w:rsidRDefault="003B2B36" w:rsidP="00453FFD">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Introduction to Finite Element Analysis</w:t>
            </w:r>
          </w:p>
        </w:tc>
        <w:tc>
          <w:tcPr>
            <w:tcW w:w="1991" w:type="dxa"/>
            <w:tcBorders>
              <w:top w:val="nil"/>
              <w:left w:val="nil"/>
              <w:bottom w:val="nil"/>
              <w:right w:val="nil"/>
            </w:tcBorders>
          </w:tcPr>
          <w:p w:rsidR="00AC4092" w:rsidRPr="00EB71B4" w:rsidRDefault="00AC4092" w:rsidP="00453FFD">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AC4092" w:rsidRPr="00EB71B4" w:rsidTr="0088386C">
        <w:trPr>
          <w:trHeight w:val="285"/>
        </w:trPr>
        <w:tc>
          <w:tcPr>
            <w:tcW w:w="9090" w:type="dxa"/>
            <w:gridSpan w:val="3"/>
            <w:tcBorders>
              <w:top w:val="nil"/>
              <w:left w:val="nil"/>
              <w:bottom w:val="nil"/>
              <w:right w:val="nil"/>
            </w:tcBorders>
          </w:tcPr>
          <w:p w:rsidR="00AC4092" w:rsidRPr="00EB71B4" w:rsidRDefault="003B2B36" w:rsidP="00184DDC">
            <w:pPr>
              <w:pStyle w:val="ListParagraph"/>
              <w:tabs>
                <w:tab w:val="left" w:pos="1418"/>
                <w:tab w:val="left" w:pos="1701"/>
                <w:tab w:val="left" w:pos="6804"/>
              </w:tabs>
              <w:spacing w:after="0" w:line="240" w:lineRule="auto"/>
              <w:ind w:left="0" w:right="-2" w:firstLine="1783"/>
              <w:jc w:val="thaiDistribute"/>
              <w:rPr>
                <w:rFonts w:ascii="TH SarabunPSK" w:hAnsi="TH SarabunPSK" w:cs="TH SarabunPSK"/>
                <w:sz w:val="32"/>
              </w:rPr>
            </w:pPr>
            <w:r w:rsidRPr="00EB71B4">
              <w:rPr>
                <w:rFonts w:ascii="TH SarabunPSK" w:eastAsia="BrowalliaNew-Bold" w:hAnsi="TH SarabunPSK" w:cs="TH SarabunPSK"/>
                <w:cs/>
              </w:rPr>
              <w:t>รายวิชานี้ประกอบด้วยหัวข้อต่อไปนี้</w:t>
            </w:r>
            <w:r w:rsidRPr="00EB71B4">
              <w:rPr>
                <w:rFonts w:ascii="TH SarabunPSK" w:eastAsia="Calibri" w:hAnsi="TH SarabunPSK" w:cs="TH SarabunPSK" w:hint="cs"/>
                <w:cs/>
              </w:rPr>
              <w:t xml:space="preserve"> </w:t>
            </w:r>
            <w:r w:rsidRPr="00EB71B4">
              <w:rPr>
                <w:rFonts w:ascii="TH SarabunPSK" w:hAnsi="TH SarabunPSK" w:cs="TH SarabunPSK"/>
                <w:cs/>
              </w:rPr>
              <w:t>การแนะนำกระบวนการวิเคราะห์ด้วยระเบียบวิธีไฟไนต์เอลิเมนต์ การทบทวนระเบียบวิธีเชิงตัวเลขที่เกี่ยวข้อง การสร้างสมการไฟไนต์เอลิเมนต์สำหรับชิ้นส่วนย่อยพื้นฐาน การแปลงระบบพิกัดของสมการไฟไนต์เอลิเมนต์ การสร้างระบบร่วมของสมการไฟไนต์เอลิเมนต์ การกำหนดและใช้งานเงื่อนไขขอบเขตและภาระกระทำ การวิเคราะห์ปัญหาแบบหนึ่งและสองมิติ และการประยุกต์โปรแกรมคอมพิวเตอร์สำหรับการวิเคราะห์ด้วยระเบียบวิธีไฟไนต์เอลิเมนต์ขั้นแนะนำ</w:t>
            </w:r>
          </w:p>
        </w:tc>
      </w:tr>
      <w:tr w:rsidR="00AC4092" w:rsidRPr="00EB71B4" w:rsidTr="0088386C">
        <w:trPr>
          <w:trHeight w:val="285"/>
        </w:trPr>
        <w:tc>
          <w:tcPr>
            <w:tcW w:w="9090" w:type="dxa"/>
            <w:gridSpan w:val="3"/>
            <w:tcBorders>
              <w:top w:val="nil"/>
              <w:left w:val="nil"/>
              <w:bottom w:val="nil"/>
              <w:right w:val="nil"/>
            </w:tcBorders>
          </w:tcPr>
          <w:p w:rsidR="00AC4092" w:rsidRPr="00EB71B4" w:rsidRDefault="003B2B36" w:rsidP="00184DDC">
            <w:pPr>
              <w:pStyle w:val="ListParagraph"/>
              <w:tabs>
                <w:tab w:val="left" w:pos="1418"/>
                <w:tab w:val="left" w:pos="1701"/>
                <w:tab w:val="left" w:pos="6804"/>
              </w:tabs>
              <w:spacing w:after="0" w:line="240" w:lineRule="auto"/>
              <w:ind w:left="0" w:right="-2" w:firstLine="1783"/>
              <w:jc w:val="thaiDistribute"/>
              <w:rPr>
                <w:rFonts w:ascii="TH SarabunPSK" w:hAnsi="TH SarabunPSK" w:cs="TH SarabunPSK"/>
                <w:sz w:val="32"/>
                <w:cs/>
              </w:rPr>
            </w:pPr>
            <w:r w:rsidRPr="00EB71B4">
              <w:rPr>
                <w:rFonts w:ascii="TH SarabunPSK" w:hAnsi="TH SarabunPSK" w:cs="TH SarabunPSK"/>
                <w:sz w:val="32"/>
              </w:rPr>
              <w:t>This course includes the following topics</w:t>
            </w:r>
            <w:r w:rsidRPr="00EB71B4">
              <w:rPr>
                <w:rFonts w:ascii="TH SarabunPSK" w:hAnsi="TH SarabunPSK" w:cs="TH SarabunPSK"/>
                <w:sz w:val="32"/>
                <w:cs/>
              </w:rPr>
              <w:t xml:space="preserve">: </w:t>
            </w:r>
            <w:r w:rsidRPr="00EB71B4">
              <w:rPr>
                <w:rFonts w:ascii="TH SarabunPSK" w:hAnsi="TH SarabunPSK" w:cs="TH SarabunPSK"/>
                <w:sz w:val="32"/>
              </w:rPr>
              <w:t>introduction of finite element analysis process, review of related numerical methods; governing of finite element equations of basic elements; transformation of coordinate system of finite element equations, developing of global system of finite element equations, prescribing and implementing of boundary configuration; analysis of one</w:t>
            </w:r>
            <w:r w:rsidRPr="00EB71B4">
              <w:rPr>
                <w:rFonts w:ascii="TH SarabunPSK" w:hAnsi="TH SarabunPSK" w:cs="TH SarabunPSK"/>
                <w:sz w:val="32"/>
                <w:cs/>
              </w:rPr>
              <w:t>-</w:t>
            </w:r>
            <w:r w:rsidRPr="00EB71B4">
              <w:rPr>
                <w:rFonts w:ascii="TH SarabunPSK" w:hAnsi="TH SarabunPSK" w:cs="TH SarabunPSK"/>
                <w:sz w:val="32"/>
              </w:rPr>
              <w:t>dimensional and two</w:t>
            </w:r>
            <w:r w:rsidRPr="00EB71B4">
              <w:rPr>
                <w:rFonts w:ascii="TH SarabunPSK" w:hAnsi="TH SarabunPSK" w:cs="TH SarabunPSK"/>
                <w:sz w:val="32"/>
                <w:cs/>
              </w:rPr>
              <w:t>-</w:t>
            </w:r>
            <w:r w:rsidRPr="00EB71B4">
              <w:rPr>
                <w:rFonts w:ascii="TH SarabunPSK" w:hAnsi="TH SarabunPSK" w:cs="TH SarabunPSK"/>
                <w:sz w:val="32"/>
              </w:rPr>
              <w:t>dimensional problems; implementing of computer program for introductory finite element analysis</w:t>
            </w:r>
            <w:r w:rsidRPr="00EB71B4">
              <w:rPr>
                <w:rFonts w:ascii="TH SarabunPSK" w:hAnsi="TH SarabunPSK" w:cs="TH SarabunPSK"/>
                <w:sz w:val="32"/>
                <w:cs/>
              </w:rPr>
              <w:t>.</w:t>
            </w:r>
          </w:p>
        </w:tc>
      </w:tr>
    </w:tbl>
    <w:p w:rsidR="00C85725" w:rsidRPr="00EB71B4" w:rsidRDefault="00C85725" w:rsidP="000B0837">
      <w:pPr>
        <w:pStyle w:val="ListParagraph"/>
        <w:tabs>
          <w:tab w:val="left" w:pos="567"/>
          <w:tab w:val="left" w:pos="6804"/>
        </w:tabs>
        <w:spacing w:after="0" w:line="240" w:lineRule="auto"/>
        <w:ind w:left="0" w:right="-2"/>
        <w:rPr>
          <w:rFonts w:ascii="TH SarabunPSK" w:hAnsi="TH SarabunPSK" w:cs="TH SarabunPSK"/>
          <w:b/>
          <w:bCs/>
          <w:sz w:val="32"/>
        </w:rPr>
      </w:pPr>
    </w:p>
    <w:tbl>
      <w:tblPr>
        <w:tblW w:w="0" w:type="auto"/>
        <w:tblInd w:w="108" w:type="dxa"/>
        <w:tblLook w:val="0000" w:firstRow="0" w:lastRow="0" w:firstColumn="0" w:lastColumn="0" w:noHBand="0" w:noVBand="0"/>
      </w:tblPr>
      <w:tblGrid>
        <w:gridCol w:w="1957"/>
        <w:gridCol w:w="5420"/>
        <w:gridCol w:w="1623"/>
      </w:tblGrid>
      <w:tr w:rsidR="00184DDC" w:rsidRPr="00EB71B4" w:rsidTr="0088386C">
        <w:trPr>
          <w:trHeight w:val="285"/>
        </w:trPr>
        <w:tc>
          <w:tcPr>
            <w:tcW w:w="1957" w:type="dxa"/>
          </w:tcPr>
          <w:p w:rsidR="000B0F8F" w:rsidRPr="00EB71B4" w:rsidRDefault="000B0F8F" w:rsidP="00453FFD">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M</w:t>
            </w:r>
            <w:r w:rsidR="00F712D5" w:rsidRPr="00EB71B4">
              <w:rPr>
                <w:rFonts w:ascii="TH SarabunPSK" w:hAnsi="TH SarabunPSK" w:cs="TH SarabunPSK"/>
                <w:b/>
                <w:bCs/>
                <w:sz w:val="32"/>
              </w:rPr>
              <w:t>EE64</w:t>
            </w:r>
            <w:r w:rsidRPr="00EB71B4">
              <w:rPr>
                <w:rFonts w:ascii="TH SarabunPSK" w:hAnsi="TH SarabunPSK" w:cs="TH SarabunPSK"/>
                <w:b/>
                <w:bCs/>
                <w:sz w:val="32"/>
                <w:cs/>
              </w:rPr>
              <w:t>-</w:t>
            </w:r>
            <w:r w:rsidR="00197F54" w:rsidRPr="00EB71B4">
              <w:rPr>
                <w:rFonts w:ascii="TH SarabunPSK" w:hAnsi="TH SarabunPSK" w:cs="TH SarabunPSK"/>
                <w:b/>
                <w:bCs/>
                <w:sz w:val="32"/>
              </w:rPr>
              <w:t>4</w:t>
            </w:r>
            <w:r w:rsidR="0031231C" w:rsidRPr="00EB71B4">
              <w:rPr>
                <w:rFonts w:ascii="TH SarabunPSK" w:hAnsi="TH SarabunPSK" w:cs="TH SarabunPSK"/>
                <w:b/>
                <w:bCs/>
                <w:sz w:val="32"/>
              </w:rPr>
              <w:t>13</w:t>
            </w:r>
          </w:p>
        </w:tc>
        <w:tc>
          <w:tcPr>
            <w:tcW w:w="5420" w:type="dxa"/>
          </w:tcPr>
          <w:p w:rsidR="000B0F8F" w:rsidRPr="00EB71B4" w:rsidRDefault="000B0F8F" w:rsidP="00453FFD">
            <w:pPr>
              <w:autoSpaceDE w:val="0"/>
              <w:autoSpaceDN w:val="0"/>
              <w:adjustRightInd w:val="0"/>
              <w:rPr>
                <w:rFonts w:ascii="TH SarabunPSK" w:eastAsia="Calibri" w:hAnsi="TH SarabunPSK" w:cs="TH SarabunPSK"/>
                <w:b/>
                <w:bCs/>
              </w:rPr>
            </w:pPr>
            <w:r w:rsidRPr="00EB71B4">
              <w:rPr>
                <w:rFonts w:ascii="TH SarabunPSK" w:hAnsi="TH SarabunPSK" w:cs="TH SarabunPSK"/>
                <w:b/>
                <w:bCs/>
                <w:cs/>
              </w:rPr>
              <w:t>กลศาสตร์ของ</w:t>
            </w:r>
            <w:r w:rsidRPr="00EB71B4">
              <w:rPr>
                <w:rFonts w:ascii="TH SarabunPSK" w:hAnsi="TH SarabunPSK" w:cs="TH SarabunPSK" w:hint="cs"/>
                <w:b/>
                <w:bCs/>
                <w:cs/>
              </w:rPr>
              <w:t>วัสดุประกอบ</w:t>
            </w:r>
          </w:p>
        </w:tc>
        <w:tc>
          <w:tcPr>
            <w:tcW w:w="1623" w:type="dxa"/>
          </w:tcPr>
          <w:p w:rsidR="000B0F8F" w:rsidRPr="00EB71B4" w:rsidRDefault="000B0F8F" w:rsidP="00453FFD">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0</w:t>
            </w:r>
            <w:r w:rsidRPr="00EB71B4">
              <w:rPr>
                <w:rFonts w:ascii="TH SarabunPSK" w:hAnsi="TH SarabunPSK" w:cs="TH SarabunPSK"/>
                <w:b/>
                <w:bCs/>
                <w:sz w:val="32"/>
                <w:cs/>
              </w:rPr>
              <w:t>-</w:t>
            </w:r>
            <w:r w:rsidRPr="00EB71B4">
              <w:rPr>
                <w:rFonts w:ascii="TH SarabunPSK" w:hAnsi="TH SarabunPSK" w:cs="TH SarabunPSK"/>
                <w:b/>
                <w:bCs/>
                <w:sz w:val="32"/>
              </w:rPr>
              <w:t>8</w:t>
            </w:r>
            <w:r w:rsidRPr="00EB71B4">
              <w:rPr>
                <w:rFonts w:ascii="TH SarabunPSK" w:hAnsi="TH SarabunPSK" w:cs="TH SarabunPSK"/>
                <w:b/>
                <w:bCs/>
                <w:sz w:val="32"/>
                <w:cs/>
              </w:rPr>
              <w:t>)</w:t>
            </w:r>
          </w:p>
        </w:tc>
      </w:tr>
      <w:tr w:rsidR="00184DDC" w:rsidRPr="00EB71B4" w:rsidTr="0088386C">
        <w:trPr>
          <w:trHeight w:val="285"/>
        </w:trPr>
        <w:tc>
          <w:tcPr>
            <w:tcW w:w="1957" w:type="dxa"/>
          </w:tcPr>
          <w:p w:rsidR="000B0F8F" w:rsidRPr="00EB71B4" w:rsidRDefault="000B0F8F" w:rsidP="00453FFD">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420" w:type="dxa"/>
          </w:tcPr>
          <w:p w:rsidR="000B0F8F" w:rsidRPr="00EB71B4" w:rsidRDefault="000B0F8F" w:rsidP="00453FFD">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Mechanics of Composite Materials</w:t>
            </w:r>
          </w:p>
        </w:tc>
        <w:tc>
          <w:tcPr>
            <w:tcW w:w="1623" w:type="dxa"/>
          </w:tcPr>
          <w:p w:rsidR="000B0F8F" w:rsidRPr="00EB71B4" w:rsidRDefault="000B0F8F" w:rsidP="00453FFD">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184DDC" w:rsidRPr="00EB71B4" w:rsidTr="0088386C">
        <w:trPr>
          <w:trHeight w:val="285"/>
        </w:trPr>
        <w:tc>
          <w:tcPr>
            <w:tcW w:w="1957" w:type="dxa"/>
          </w:tcPr>
          <w:p w:rsidR="000B0F8F" w:rsidRPr="00EB71B4" w:rsidRDefault="000B0F8F" w:rsidP="00453FFD">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EB71B4">
              <w:rPr>
                <w:rFonts w:ascii="TH SarabunPSK" w:hAnsi="TH SarabunPSK" w:cs="TH SarabunPSK"/>
                <w:b/>
                <w:bCs/>
                <w:sz w:val="32"/>
                <w:cs/>
              </w:rPr>
              <w:t>รายวิชาบังคับก่อน:</w:t>
            </w:r>
          </w:p>
        </w:tc>
        <w:tc>
          <w:tcPr>
            <w:tcW w:w="7043" w:type="dxa"/>
            <w:gridSpan w:val="2"/>
          </w:tcPr>
          <w:p w:rsidR="000B0F8F" w:rsidRPr="00EB71B4" w:rsidRDefault="007B5019" w:rsidP="00453FFD">
            <w:pPr>
              <w:pStyle w:val="ListParagraph"/>
              <w:tabs>
                <w:tab w:val="left" w:pos="1418"/>
                <w:tab w:val="left" w:pos="1701"/>
                <w:tab w:val="left" w:pos="6804"/>
              </w:tabs>
              <w:spacing w:after="0" w:line="240" w:lineRule="auto"/>
              <w:ind w:left="0" w:right="-2"/>
              <w:rPr>
                <w:rFonts w:ascii="TH SarabunPSK" w:hAnsi="TH SarabunPSK" w:cs="TH SarabunPSK"/>
                <w:sz w:val="32"/>
                <w:cs/>
              </w:rPr>
            </w:pPr>
            <w:r w:rsidRPr="00EB71B4">
              <w:rPr>
                <w:rFonts w:ascii="TH SarabunPSK" w:hAnsi="TH SarabunPSK" w:cs="TH SarabunPSK"/>
                <w:sz w:val="32"/>
                <w:cs/>
              </w:rPr>
              <w:t>เป็นนักศึกษาที่ได้รับเกรดใดๆ (</w:t>
            </w:r>
            <w:r w:rsidRPr="00EB71B4">
              <w:rPr>
                <w:rFonts w:ascii="TH SarabunPSK" w:hAnsi="TH SarabunPSK" w:cs="TH SarabunPSK"/>
                <w:sz w:val="32"/>
              </w:rPr>
              <w:t xml:space="preserve">A </w:t>
            </w:r>
            <w:r w:rsidRPr="00EB71B4">
              <w:rPr>
                <w:rFonts w:ascii="TH SarabunPSK" w:hAnsi="TH SarabunPSK" w:cs="TH SarabunPSK"/>
                <w:sz w:val="32"/>
                <w:cs/>
              </w:rPr>
              <w:t xml:space="preserve">ถึง </w:t>
            </w:r>
            <w:r w:rsidRPr="00EB71B4">
              <w:rPr>
                <w:rFonts w:ascii="TH SarabunPSK" w:hAnsi="TH SarabunPSK" w:cs="TH SarabunPSK"/>
                <w:sz w:val="32"/>
              </w:rPr>
              <w:t xml:space="preserve">D) </w:t>
            </w:r>
            <w:r w:rsidRPr="00EB71B4">
              <w:rPr>
                <w:rFonts w:ascii="TH SarabunPSK" w:hAnsi="TH SarabunPSK" w:cs="TH SarabunPSK"/>
                <w:sz w:val="32"/>
                <w:cs/>
              </w:rPr>
              <w:t>จากรายวิชา</w:t>
            </w:r>
            <w:r w:rsidRPr="00EB71B4">
              <w:rPr>
                <w:rFonts w:ascii="TH SarabunPSK" w:hAnsi="TH SarabunPSK" w:cs="TH SarabunPSK" w:hint="cs"/>
                <w:sz w:val="32"/>
                <w:cs/>
              </w:rPr>
              <w:t xml:space="preserve"> </w:t>
            </w:r>
            <w:r w:rsidR="000B0F8F" w:rsidRPr="00EB71B4">
              <w:rPr>
                <w:rFonts w:ascii="TH SarabunPSK" w:hAnsi="TH SarabunPSK" w:cs="TH SarabunPSK"/>
                <w:sz w:val="32"/>
              </w:rPr>
              <w:t>CVE62</w:t>
            </w:r>
            <w:r w:rsidR="000B0F8F" w:rsidRPr="00EB71B4">
              <w:rPr>
                <w:rFonts w:ascii="TH SarabunPSK" w:hAnsi="TH SarabunPSK" w:cs="TH SarabunPSK"/>
                <w:sz w:val="32"/>
                <w:cs/>
              </w:rPr>
              <w:t>-</w:t>
            </w:r>
            <w:r w:rsidR="000B0F8F" w:rsidRPr="00EB71B4">
              <w:rPr>
                <w:rFonts w:ascii="TH SarabunPSK" w:hAnsi="TH SarabunPSK" w:cs="TH SarabunPSK"/>
                <w:sz w:val="32"/>
              </w:rPr>
              <w:t xml:space="preserve">211 </w:t>
            </w:r>
            <w:r w:rsidR="000B0F8F" w:rsidRPr="00EB71B4">
              <w:rPr>
                <w:rFonts w:ascii="TH SarabunPSK" w:hAnsi="TH SarabunPSK" w:cs="TH SarabunPSK" w:hint="cs"/>
                <w:sz w:val="32"/>
                <w:cs/>
              </w:rPr>
              <w:t>กลศาสตร์วัสดุ</w:t>
            </w:r>
          </w:p>
        </w:tc>
      </w:tr>
      <w:tr w:rsidR="00184DDC" w:rsidRPr="00EB71B4" w:rsidTr="0088386C">
        <w:trPr>
          <w:trHeight w:val="285"/>
        </w:trPr>
        <w:tc>
          <w:tcPr>
            <w:tcW w:w="1957" w:type="dxa"/>
          </w:tcPr>
          <w:p w:rsidR="000B0F8F" w:rsidRPr="00EB71B4" w:rsidRDefault="000B0F8F" w:rsidP="00453FFD">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pacing w:val="-4"/>
                <w:sz w:val="32"/>
              </w:rPr>
              <w:t>Prerequisite</w:t>
            </w:r>
            <w:r w:rsidRPr="00EB71B4">
              <w:rPr>
                <w:rFonts w:ascii="TH SarabunPSK" w:hAnsi="TH SarabunPSK" w:cs="TH SarabunPSK"/>
                <w:b/>
                <w:bCs/>
                <w:sz w:val="32"/>
                <w:cs/>
              </w:rPr>
              <w:t>:</w:t>
            </w:r>
          </w:p>
        </w:tc>
        <w:tc>
          <w:tcPr>
            <w:tcW w:w="7043" w:type="dxa"/>
            <w:gridSpan w:val="2"/>
          </w:tcPr>
          <w:p w:rsidR="000B0F8F" w:rsidRPr="00EB71B4" w:rsidRDefault="00E00395" w:rsidP="00453FFD">
            <w:pPr>
              <w:pStyle w:val="ListParagraph"/>
              <w:tabs>
                <w:tab w:val="left" w:pos="1418"/>
                <w:tab w:val="left" w:pos="1701"/>
                <w:tab w:val="left" w:pos="6804"/>
              </w:tabs>
              <w:spacing w:after="0" w:line="240" w:lineRule="auto"/>
              <w:ind w:left="0" w:right="-2"/>
              <w:rPr>
                <w:rFonts w:ascii="TH SarabunPSK" w:hAnsi="TH SarabunPSK" w:cs="TH SarabunPSK"/>
                <w:sz w:val="32"/>
              </w:rPr>
            </w:pPr>
            <w:r w:rsidRPr="00EB71B4">
              <w:rPr>
                <w:rFonts w:ascii="TH SarabunPSK" w:hAnsi="TH SarabunPSK" w:cs="TH SarabunPSK"/>
                <w:sz w:val="32"/>
              </w:rPr>
              <w:t xml:space="preserve">For students who have received a grade (A to D) from </w:t>
            </w:r>
            <w:r w:rsidR="000B0F8F" w:rsidRPr="00EB71B4">
              <w:rPr>
                <w:rFonts w:ascii="TH SarabunPSK" w:hAnsi="TH SarabunPSK" w:cs="TH SarabunPSK"/>
                <w:sz w:val="32"/>
              </w:rPr>
              <w:t>CVE62</w:t>
            </w:r>
            <w:r w:rsidR="000B0F8F" w:rsidRPr="00EB71B4">
              <w:rPr>
                <w:rFonts w:ascii="TH SarabunPSK" w:hAnsi="TH SarabunPSK" w:cs="TH SarabunPSK"/>
                <w:sz w:val="32"/>
                <w:cs/>
              </w:rPr>
              <w:t>-</w:t>
            </w:r>
            <w:r w:rsidR="000B0F8F" w:rsidRPr="00EB71B4">
              <w:rPr>
                <w:rFonts w:ascii="TH SarabunPSK" w:hAnsi="TH SarabunPSK" w:cs="TH SarabunPSK"/>
                <w:sz w:val="32"/>
              </w:rPr>
              <w:t>211 Mechanics of Materials</w:t>
            </w:r>
          </w:p>
        </w:tc>
      </w:tr>
      <w:tr w:rsidR="00184DDC" w:rsidRPr="00EB71B4" w:rsidTr="0088386C">
        <w:trPr>
          <w:trHeight w:val="285"/>
        </w:trPr>
        <w:tc>
          <w:tcPr>
            <w:tcW w:w="9000" w:type="dxa"/>
            <w:gridSpan w:val="3"/>
          </w:tcPr>
          <w:p w:rsidR="000B0F8F" w:rsidRPr="00EB71B4" w:rsidRDefault="000005AD" w:rsidP="00184DDC">
            <w:pPr>
              <w:pStyle w:val="ListParagraph"/>
              <w:tabs>
                <w:tab w:val="left" w:pos="1418"/>
                <w:tab w:val="left" w:pos="1701"/>
                <w:tab w:val="left" w:pos="6804"/>
              </w:tabs>
              <w:spacing w:after="0" w:line="240" w:lineRule="auto"/>
              <w:ind w:left="0" w:right="-2" w:firstLine="1963"/>
              <w:jc w:val="thaiDistribute"/>
              <w:rPr>
                <w:rFonts w:ascii="TH SarabunPSK" w:hAnsi="TH SarabunPSK" w:cs="TH SarabunPSK"/>
                <w:b/>
                <w:sz w:val="32"/>
                <w:cs/>
              </w:rPr>
            </w:pPr>
            <w:r w:rsidRPr="00EB71B4">
              <w:rPr>
                <w:rFonts w:ascii="TH SarabunPSK" w:eastAsia="BrowalliaNew-Bold" w:hAnsi="TH SarabunPSK" w:cs="TH SarabunPSK"/>
                <w:cs/>
              </w:rPr>
              <w:t>รายวิชานี้ประกอบด้วยหัวข้อต่อไปนี้</w:t>
            </w:r>
            <w:r w:rsidRPr="00EB71B4">
              <w:rPr>
                <w:rFonts w:ascii="TH SarabunPSK" w:eastAsia="BrowalliaNew-Bold" w:hAnsi="TH SarabunPSK" w:cs="TH SarabunPSK" w:hint="cs"/>
                <w:cs/>
              </w:rPr>
              <w:t xml:space="preserve"> </w:t>
            </w:r>
            <w:r w:rsidRPr="00EB71B4">
              <w:rPr>
                <w:rFonts w:ascii="TH SarabunPSK" w:eastAsia="Calibri" w:hAnsi="TH SarabunPSK" w:cs="TH SarabunPSK" w:hint="cs"/>
                <w:cs/>
              </w:rPr>
              <w:t xml:space="preserve">บทนำเกี่ยวกับวัสดุประกอบ ความเค้นและความเครียดในวัสดุประกอบ การวิเคราะห์ความแข็งแรงของวัสดุประกอบแบบชั้นสมมาตรและไม่สมมาตร อิทธิพลของอุณหภูมิและความชื้นในวัสดุประกอบ ทฤษฎีความเสียหาย การดัด การโก่ง และการสั่นสะเทือนของโครงสร้างที่ทำจากวัสดุประกอบ กลศาสตร์ของวัสดุประกอบล้ำยุค     </w:t>
            </w:r>
          </w:p>
        </w:tc>
      </w:tr>
      <w:tr w:rsidR="00184DDC" w:rsidRPr="00EB71B4" w:rsidTr="0088386C">
        <w:trPr>
          <w:trHeight w:val="285"/>
        </w:trPr>
        <w:tc>
          <w:tcPr>
            <w:tcW w:w="9000" w:type="dxa"/>
            <w:gridSpan w:val="3"/>
          </w:tcPr>
          <w:p w:rsidR="000B0F8F" w:rsidRPr="00EB71B4" w:rsidRDefault="000005AD" w:rsidP="00184DDC">
            <w:pPr>
              <w:pStyle w:val="ListParagraph"/>
              <w:tabs>
                <w:tab w:val="left" w:pos="1418"/>
                <w:tab w:val="left" w:pos="1701"/>
                <w:tab w:val="left" w:pos="6804"/>
              </w:tabs>
              <w:spacing w:after="0" w:line="240" w:lineRule="auto"/>
              <w:ind w:left="0" w:right="-2" w:firstLine="1963"/>
              <w:jc w:val="thaiDistribute"/>
              <w:rPr>
                <w:rFonts w:ascii="TH SarabunPSK" w:hAnsi="TH SarabunPSK" w:cs="TH SarabunPSK"/>
                <w:bCs/>
                <w:sz w:val="32"/>
              </w:rPr>
            </w:pPr>
            <w:r w:rsidRPr="00EB71B4">
              <w:rPr>
                <w:rFonts w:ascii="TH SarabunPSK" w:hAnsi="TH SarabunPSK" w:cs="TH SarabunPSK"/>
                <w:sz w:val="32"/>
              </w:rPr>
              <w:t>This course includes the following topics</w:t>
            </w:r>
            <w:r w:rsidRPr="00EB71B4">
              <w:rPr>
                <w:rFonts w:ascii="TH SarabunPSK" w:hAnsi="TH SarabunPSK" w:cs="TH SarabunPSK"/>
                <w:sz w:val="32"/>
                <w:cs/>
              </w:rPr>
              <w:t>:</w:t>
            </w:r>
            <w:r w:rsidRPr="00EB71B4">
              <w:rPr>
                <w:rFonts w:ascii="TH SarabunPSK" w:hAnsi="TH SarabunPSK" w:cs="TH SarabunPSK"/>
                <w:sz w:val="32"/>
              </w:rPr>
              <w:t xml:space="preserve"> introduction to composite materials, stresses and strains in composite materials, analysis in terms of stiffness characteristics of symmetric and anti</w:t>
            </w:r>
            <w:r w:rsidRPr="00EB71B4">
              <w:rPr>
                <w:rFonts w:ascii="TH SarabunPSK" w:hAnsi="TH SarabunPSK" w:cs="TH SarabunPSK"/>
                <w:sz w:val="32"/>
                <w:cs/>
              </w:rPr>
              <w:t>-</w:t>
            </w:r>
            <w:r w:rsidRPr="00EB71B4">
              <w:rPr>
                <w:rFonts w:ascii="TH SarabunPSK" w:hAnsi="TH SarabunPSK" w:cs="TH SarabunPSK"/>
                <w:sz w:val="32"/>
              </w:rPr>
              <w:t>symmetric laminate composites, effects of temperature an</w:t>
            </w:r>
            <w:r w:rsidR="00AA76A1" w:rsidRPr="00EB71B4">
              <w:rPr>
                <w:rFonts w:ascii="TH SarabunPSK" w:hAnsi="TH SarabunPSK" w:cs="TH SarabunPSK"/>
                <w:sz w:val="32"/>
              </w:rPr>
              <w:t>d moisture in composite material</w:t>
            </w:r>
            <w:r w:rsidRPr="00EB71B4">
              <w:rPr>
                <w:rFonts w:ascii="TH SarabunPSK" w:hAnsi="TH SarabunPSK" w:cs="TH SarabunPSK"/>
                <w:sz w:val="32"/>
              </w:rPr>
              <w:t>s,</w:t>
            </w:r>
            <w:r w:rsidRPr="00EB71B4">
              <w:rPr>
                <w:rFonts w:ascii="TH SarabunPSK" w:hAnsi="TH SarabunPSK" w:cs="TH SarabunPSK"/>
                <w:sz w:val="32"/>
                <w:cs/>
              </w:rPr>
              <w:t xml:space="preserve"> </w:t>
            </w:r>
            <w:r w:rsidRPr="00EB71B4">
              <w:rPr>
                <w:rFonts w:ascii="TH SarabunPSK" w:hAnsi="TH SarabunPSK" w:cs="TH SarabunPSK"/>
                <w:sz w:val="32"/>
              </w:rPr>
              <w:t>theory of failure, bending buckling and vibration of composite structures, mechanics of advanced composite materials</w:t>
            </w:r>
            <w:r w:rsidRPr="00EB71B4">
              <w:rPr>
                <w:rFonts w:ascii="TH SarabunPSK" w:hAnsi="TH SarabunPSK" w:cs="TH SarabunPSK"/>
                <w:sz w:val="32"/>
                <w:cs/>
              </w:rPr>
              <w:t xml:space="preserve">.     </w:t>
            </w:r>
          </w:p>
        </w:tc>
      </w:tr>
    </w:tbl>
    <w:p w:rsidR="002738AF" w:rsidRPr="00EB71B4" w:rsidRDefault="002738AF" w:rsidP="000B0837">
      <w:pPr>
        <w:pStyle w:val="ListParagraph"/>
        <w:tabs>
          <w:tab w:val="left" w:pos="567"/>
          <w:tab w:val="left" w:pos="6804"/>
        </w:tabs>
        <w:spacing w:after="0" w:line="240" w:lineRule="auto"/>
        <w:ind w:left="0" w:right="-2"/>
        <w:rPr>
          <w:rFonts w:ascii="TH SarabunPSK" w:hAnsi="TH SarabunPSK" w:cs="TH SarabunPSK"/>
          <w:b/>
          <w:bCs/>
          <w:sz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4"/>
        <w:gridCol w:w="5265"/>
        <w:gridCol w:w="1901"/>
      </w:tblGrid>
      <w:tr w:rsidR="004410B0" w:rsidRPr="00EB71B4" w:rsidTr="0088386C">
        <w:trPr>
          <w:trHeight w:val="285"/>
        </w:trPr>
        <w:tc>
          <w:tcPr>
            <w:tcW w:w="1834" w:type="dxa"/>
            <w:tcBorders>
              <w:top w:val="nil"/>
              <w:left w:val="nil"/>
              <w:bottom w:val="nil"/>
              <w:right w:val="nil"/>
            </w:tcBorders>
          </w:tcPr>
          <w:p w:rsidR="004410B0" w:rsidRPr="00EB71B4" w:rsidRDefault="004410B0" w:rsidP="00453FFD">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MEE6</w:t>
            </w:r>
            <w:r w:rsidR="00F712D5" w:rsidRPr="00EB71B4">
              <w:rPr>
                <w:rFonts w:ascii="TH SarabunPSK" w:hAnsi="TH SarabunPSK" w:cs="TH SarabunPSK"/>
                <w:b/>
                <w:bCs/>
                <w:sz w:val="32"/>
              </w:rPr>
              <w:t>4</w:t>
            </w:r>
            <w:r w:rsidRPr="00EB71B4">
              <w:rPr>
                <w:rFonts w:ascii="TH SarabunPSK" w:hAnsi="TH SarabunPSK" w:cs="TH SarabunPSK"/>
                <w:b/>
                <w:bCs/>
                <w:sz w:val="32"/>
                <w:cs/>
              </w:rPr>
              <w:t>-</w:t>
            </w:r>
            <w:r w:rsidR="00197F54" w:rsidRPr="00EB71B4">
              <w:rPr>
                <w:rFonts w:ascii="TH SarabunPSK" w:hAnsi="TH SarabunPSK" w:cs="TH SarabunPSK"/>
                <w:b/>
                <w:bCs/>
                <w:sz w:val="32"/>
              </w:rPr>
              <w:t>4</w:t>
            </w:r>
            <w:r w:rsidR="0031231C" w:rsidRPr="00EB71B4">
              <w:rPr>
                <w:rFonts w:ascii="TH SarabunPSK" w:hAnsi="TH SarabunPSK" w:cs="TH SarabunPSK"/>
                <w:b/>
                <w:bCs/>
                <w:sz w:val="32"/>
              </w:rPr>
              <w:t>45</w:t>
            </w:r>
            <w:r w:rsidRPr="00EB71B4">
              <w:rPr>
                <w:rFonts w:ascii="TH SarabunPSK" w:hAnsi="TH SarabunPSK" w:cs="TH SarabunPSK"/>
                <w:b/>
                <w:bCs/>
                <w:sz w:val="32"/>
                <w:cs/>
              </w:rPr>
              <w:t xml:space="preserve">  </w:t>
            </w:r>
          </w:p>
        </w:tc>
        <w:tc>
          <w:tcPr>
            <w:tcW w:w="5265" w:type="dxa"/>
            <w:tcBorders>
              <w:top w:val="nil"/>
              <w:left w:val="nil"/>
              <w:bottom w:val="nil"/>
              <w:right w:val="nil"/>
            </w:tcBorders>
          </w:tcPr>
          <w:p w:rsidR="004410B0" w:rsidRPr="00EB71B4" w:rsidRDefault="004410B0" w:rsidP="00453FFD">
            <w:pPr>
              <w:autoSpaceDE w:val="0"/>
              <w:autoSpaceDN w:val="0"/>
              <w:adjustRightInd w:val="0"/>
              <w:rPr>
                <w:rFonts w:ascii="TH SarabunPSK" w:eastAsia="Calibri" w:hAnsi="TH SarabunPSK" w:cs="TH SarabunPSK"/>
                <w:b/>
                <w:bCs/>
              </w:rPr>
            </w:pPr>
            <w:r w:rsidRPr="00EB71B4">
              <w:rPr>
                <w:rFonts w:ascii="TH SarabunPSK" w:hAnsi="TH SarabunPSK" w:cs="TH SarabunPSK"/>
                <w:b/>
                <w:bCs/>
                <w:cs/>
              </w:rPr>
              <w:t>กลศาสตร์วิศวกรรม</w:t>
            </w:r>
            <w:r w:rsidRPr="00EB71B4">
              <w:rPr>
                <w:rFonts w:ascii="TH SarabunPSK" w:hAnsi="TH SarabunPSK" w:cs="TH SarabunPSK" w:hint="cs"/>
                <w:b/>
                <w:bCs/>
                <w:cs/>
              </w:rPr>
              <w:t>/ภาคพลศาสตร์</w:t>
            </w:r>
          </w:p>
        </w:tc>
        <w:tc>
          <w:tcPr>
            <w:tcW w:w="1901" w:type="dxa"/>
            <w:tcBorders>
              <w:top w:val="nil"/>
              <w:left w:val="nil"/>
              <w:bottom w:val="nil"/>
              <w:right w:val="nil"/>
            </w:tcBorders>
          </w:tcPr>
          <w:p w:rsidR="004410B0" w:rsidRPr="00EB71B4" w:rsidRDefault="004410B0" w:rsidP="00453FFD">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0</w:t>
            </w:r>
            <w:r w:rsidRPr="00EB71B4">
              <w:rPr>
                <w:rFonts w:ascii="TH SarabunPSK" w:hAnsi="TH SarabunPSK" w:cs="TH SarabunPSK"/>
                <w:b/>
                <w:bCs/>
                <w:sz w:val="32"/>
                <w:cs/>
              </w:rPr>
              <w:t>-</w:t>
            </w:r>
            <w:r w:rsidRPr="00EB71B4">
              <w:rPr>
                <w:rFonts w:ascii="TH SarabunPSK" w:hAnsi="TH SarabunPSK" w:cs="TH SarabunPSK"/>
                <w:b/>
                <w:bCs/>
                <w:sz w:val="32"/>
              </w:rPr>
              <w:t>8</w:t>
            </w:r>
            <w:r w:rsidRPr="00EB71B4">
              <w:rPr>
                <w:rFonts w:ascii="TH SarabunPSK" w:hAnsi="TH SarabunPSK" w:cs="TH SarabunPSK"/>
                <w:b/>
                <w:bCs/>
                <w:sz w:val="32"/>
                <w:cs/>
              </w:rPr>
              <w:t>)</w:t>
            </w:r>
          </w:p>
        </w:tc>
      </w:tr>
      <w:tr w:rsidR="004410B0" w:rsidRPr="00EB71B4" w:rsidTr="0088386C">
        <w:trPr>
          <w:trHeight w:val="285"/>
        </w:trPr>
        <w:tc>
          <w:tcPr>
            <w:tcW w:w="1834" w:type="dxa"/>
            <w:tcBorders>
              <w:top w:val="nil"/>
              <w:left w:val="nil"/>
              <w:bottom w:val="nil"/>
              <w:right w:val="nil"/>
            </w:tcBorders>
          </w:tcPr>
          <w:p w:rsidR="004410B0" w:rsidRPr="00EB71B4" w:rsidRDefault="004410B0" w:rsidP="00453FFD">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265" w:type="dxa"/>
            <w:tcBorders>
              <w:top w:val="nil"/>
              <w:left w:val="nil"/>
              <w:bottom w:val="nil"/>
              <w:right w:val="nil"/>
            </w:tcBorders>
          </w:tcPr>
          <w:p w:rsidR="004410B0" w:rsidRPr="00EB71B4" w:rsidRDefault="004410B0" w:rsidP="00453FFD">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Engineering Mechanics</w:t>
            </w:r>
            <w:r w:rsidRPr="00EB71B4">
              <w:rPr>
                <w:rFonts w:ascii="TH SarabunPSK" w:hAnsi="TH SarabunPSK" w:cs="TH SarabunPSK"/>
                <w:b/>
                <w:bCs/>
                <w:sz w:val="32"/>
                <w:cs/>
              </w:rPr>
              <w:t>/</w:t>
            </w:r>
            <w:r w:rsidRPr="00EB71B4">
              <w:rPr>
                <w:rFonts w:ascii="TH SarabunPSK" w:hAnsi="TH SarabunPSK" w:cs="TH SarabunPSK"/>
                <w:b/>
                <w:bCs/>
                <w:sz w:val="32"/>
              </w:rPr>
              <w:t>Dynamic</w:t>
            </w:r>
          </w:p>
        </w:tc>
        <w:tc>
          <w:tcPr>
            <w:tcW w:w="1901" w:type="dxa"/>
            <w:tcBorders>
              <w:top w:val="nil"/>
              <w:left w:val="nil"/>
              <w:bottom w:val="nil"/>
              <w:right w:val="nil"/>
            </w:tcBorders>
          </w:tcPr>
          <w:p w:rsidR="004410B0" w:rsidRPr="00EB71B4" w:rsidRDefault="004410B0" w:rsidP="00453FFD">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184DDC" w:rsidRPr="00EB71B4" w:rsidTr="0088386C">
        <w:trPr>
          <w:trHeight w:val="285"/>
        </w:trPr>
        <w:tc>
          <w:tcPr>
            <w:tcW w:w="9000" w:type="dxa"/>
            <w:gridSpan w:val="3"/>
            <w:tcBorders>
              <w:top w:val="nil"/>
              <w:left w:val="nil"/>
              <w:bottom w:val="nil"/>
              <w:right w:val="nil"/>
            </w:tcBorders>
          </w:tcPr>
          <w:p w:rsidR="004410B0" w:rsidRPr="00EB71B4" w:rsidRDefault="004410B0" w:rsidP="00184DDC">
            <w:pPr>
              <w:pStyle w:val="ListParagraph"/>
              <w:tabs>
                <w:tab w:val="left" w:pos="1418"/>
                <w:tab w:val="left" w:pos="1701"/>
                <w:tab w:val="left" w:pos="6804"/>
              </w:tabs>
              <w:spacing w:after="0" w:line="240" w:lineRule="auto"/>
              <w:ind w:left="0" w:right="-2" w:firstLine="1873"/>
              <w:jc w:val="thaiDistribute"/>
              <w:rPr>
                <w:rFonts w:ascii="TH SarabunPSK" w:hAnsi="TH SarabunPSK" w:cs="TH SarabunPSK"/>
                <w:sz w:val="32"/>
              </w:rPr>
            </w:pPr>
            <w:r w:rsidRPr="00EB71B4">
              <w:rPr>
                <w:rFonts w:ascii="TH SarabunPSK" w:eastAsia="BrowalliaNew-Bold" w:hAnsi="TH SarabunPSK" w:cs="TH SarabunPSK"/>
                <w:cs/>
              </w:rPr>
              <w:t>รายวิชานี้ประกอบด้วยหัวข้อต่อไปนี้</w:t>
            </w:r>
            <w:r w:rsidRPr="00EB71B4">
              <w:rPr>
                <w:rFonts w:ascii="TH SarabunPSK" w:eastAsia="BrowalliaNew-Bold" w:hAnsi="TH SarabunPSK" w:cs="TH SarabunPSK" w:hint="cs"/>
                <w:cs/>
              </w:rPr>
              <w:t xml:space="preserve"> </w:t>
            </w:r>
            <w:r w:rsidRPr="00EB71B4">
              <w:rPr>
                <w:rFonts w:ascii="TH SarabunPSK" w:hAnsi="TH SarabunPSK" w:cs="TH SarabunPSK"/>
                <w:cs/>
              </w:rPr>
              <w:t>จลนศาสตร์และจลนพลศาสตร์ของอนุภาคและวัตถุแข็งเกร็ง กฏการเคลื่อนที่ข้อที่สองของนิวตัน หลักการของงานและพลังงาน การดลและโมเมนตัม บทนำสู่การประยุกต์ทางพลศาสตร์</w:t>
            </w:r>
          </w:p>
        </w:tc>
      </w:tr>
      <w:tr w:rsidR="00184DDC" w:rsidRPr="00EB71B4" w:rsidTr="0088386C">
        <w:trPr>
          <w:trHeight w:val="285"/>
        </w:trPr>
        <w:tc>
          <w:tcPr>
            <w:tcW w:w="9000" w:type="dxa"/>
            <w:gridSpan w:val="3"/>
            <w:tcBorders>
              <w:top w:val="nil"/>
              <w:left w:val="nil"/>
              <w:bottom w:val="nil"/>
              <w:right w:val="nil"/>
            </w:tcBorders>
          </w:tcPr>
          <w:p w:rsidR="004410B0" w:rsidRPr="00EB71B4" w:rsidRDefault="004410B0" w:rsidP="00184DDC">
            <w:pPr>
              <w:pStyle w:val="ListParagraph"/>
              <w:tabs>
                <w:tab w:val="left" w:pos="1418"/>
                <w:tab w:val="left" w:pos="1701"/>
                <w:tab w:val="left" w:pos="6804"/>
              </w:tabs>
              <w:spacing w:after="0" w:line="240" w:lineRule="auto"/>
              <w:ind w:left="0" w:right="-2" w:firstLine="1873"/>
              <w:jc w:val="thaiDistribute"/>
              <w:rPr>
                <w:rFonts w:ascii="TH SarabunPSK" w:hAnsi="TH SarabunPSK" w:cs="TH SarabunPSK"/>
                <w:sz w:val="32"/>
                <w:cs/>
              </w:rPr>
            </w:pPr>
            <w:r w:rsidRPr="00EB71B4">
              <w:rPr>
                <w:rFonts w:ascii="TH SarabunPSK" w:hAnsi="TH SarabunPSK" w:cs="TH SarabunPSK"/>
                <w:sz w:val="32"/>
              </w:rPr>
              <w:t>This course includes the following topics</w:t>
            </w:r>
            <w:r w:rsidRPr="00EB71B4">
              <w:rPr>
                <w:rFonts w:ascii="TH SarabunPSK" w:hAnsi="TH SarabunPSK" w:cs="TH SarabunPSK"/>
                <w:sz w:val="32"/>
                <w:cs/>
              </w:rPr>
              <w:t xml:space="preserve">: </w:t>
            </w:r>
            <w:r w:rsidRPr="00EB71B4">
              <w:rPr>
                <w:rFonts w:ascii="TH SarabunPSK" w:hAnsi="TH SarabunPSK" w:cs="TH SarabunPSK"/>
                <w:sz w:val="32"/>
              </w:rPr>
              <w:t>kinematics and kinetics of particles and rigid bodies; the Newton</w:t>
            </w:r>
            <w:r w:rsidRPr="00EB71B4">
              <w:rPr>
                <w:rFonts w:ascii="TH SarabunPSK" w:hAnsi="TH SarabunPSK" w:cs="TH SarabunPSK"/>
                <w:sz w:val="32"/>
                <w:cs/>
              </w:rPr>
              <w:t>’</w:t>
            </w:r>
            <w:r w:rsidRPr="00EB71B4">
              <w:rPr>
                <w:rFonts w:ascii="TH SarabunPSK" w:hAnsi="TH SarabunPSK" w:cs="TH SarabunPSK"/>
                <w:sz w:val="32"/>
              </w:rPr>
              <w:t>s second law of motion; principle of work and energy; impulse and momentum; introduction to dynamics applications</w:t>
            </w:r>
            <w:r w:rsidRPr="00EB71B4">
              <w:rPr>
                <w:rFonts w:ascii="TH SarabunPSK" w:hAnsi="TH SarabunPSK" w:cs="TH SarabunPSK"/>
                <w:sz w:val="32"/>
                <w:cs/>
              </w:rPr>
              <w:t>.</w:t>
            </w:r>
          </w:p>
        </w:tc>
      </w:tr>
    </w:tbl>
    <w:p w:rsidR="005A744E" w:rsidRPr="00EB71B4" w:rsidRDefault="005A744E" w:rsidP="00C7396A">
      <w:pPr>
        <w:pStyle w:val="ListParagraph"/>
        <w:tabs>
          <w:tab w:val="left" w:pos="567"/>
          <w:tab w:val="left" w:pos="6804"/>
        </w:tabs>
        <w:spacing w:after="0" w:line="240" w:lineRule="auto"/>
        <w:ind w:left="0" w:right="-2"/>
        <w:rPr>
          <w:rFonts w:ascii="TH SarabunPSK" w:hAnsi="TH SarabunPSK" w:cs="TH SarabunPSK"/>
          <w:b/>
          <w:bCs/>
          <w:sz w:val="32"/>
          <w:u w:val="single"/>
          <w:cs/>
        </w:rPr>
      </w:pPr>
    </w:p>
    <w:tbl>
      <w:tblPr>
        <w:tblW w:w="0" w:type="auto"/>
        <w:tblInd w:w="108" w:type="dxa"/>
        <w:tblLook w:val="0000" w:firstRow="0" w:lastRow="0" w:firstColumn="0" w:lastColumn="0" w:noHBand="0" w:noVBand="0"/>
      </w:tblPr>
      <w:tblGrid>
        <w:gridCol w:w="1957"/>
        <w:gridCol w:w="5420"/>
        <w:gridCol w:w="1542"/>
      </w:tblGrid>
      <w:tr w:rsidR="00C7396A" w:rsidRPr="00EB71B4" w:rsidTr="00453FFD">
        <w:trPr>
          <w:trHeight w:val="285"/>
        </w:trPr>
        <w:tc>
          <w:tcPr>
            <w:tcW w:w="1957" w:type="dxa"/>
          </w:tcPr>
          <w:p w:rsidR="00C7396A" w:rsidRPr="00EB71B4" w:rsidRDefault="00C7396A" w:rsidP="00453FFD">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M</w:t>
            </w:r>
            <w:r w:rsidR="00F712D5" w:rsidRPr="00EB71B4">
              <w:rPr>
                <w:rFonts w:ascii="TH SarabunPSK" w:hAnsi="TH SarabunPSK" w:cs="TH SarabunPSK"/>
                <w:b/>
                <w:bCs/>
                <w:sz w:val="32"/>
              </w:rPr>
              <w:t>EE64</w:t>
            </w:r>
            <w:r w:rsidRPr="00EB71B4">
              <w:rPr>
                <w:rFonts w:ascii="TH SarabunPSK" w:hAnsi="TH SarabunPSK" w:cs="TH SarabunPSK"/>
                <w:b/>
                <w:bCs/>
                <w:sz w:val="32"/>
                <w:cs/>
              </w:rPr>
              <w:t>-</w:t>
            </w:r>
            <w:r w:rsidR="0031231C" w:rsidRPr="00EB71B4">
              <w:rPr>
                <w:rFonts w:ascii="TH SarabunPSK" w:hAnsi="TH SarabunPSK" w:cs="TH SarabunPSK"/>
                <w:b/>
                <w:bCs/>
                <w:sz w:val="32"/>
              </w:rPr>
              <w:t>422</w:t>
            </w:r>
          </w:p>
        </w:tc>
        <w:tc>
          <w:tcPr>
            <w:tcW w:w="5420" w:type="dxa"/>
          </w:tcPr>
          <w:p w:rsidR="00C7396A" w:rsidRPr="00EB71B4" w:rsidRDefault="00C7396A" w:rsidP="00453FFD">
            <w:pPr>
              <w:autoSpaceDE w:val="0"/>
              <w:autoSpaceDN w:val="0"/>
              <w:adjustRightInd w:val="0"/>
              <w:rPr>
                <w:rFonts w:ascii="TH SarabunPSK" w:eastAsia="Calibri" w:hAnsi="TH SarabunPSK" w:cs="TH SarabunPSK"/>
                <w:b/>
                <w:bCs/>
              </w:rPr>
            </w:pPr>
            <w:r w:rsidRPr="00EB71B4">
              <w:rPr>
                <w:rFonts w:ascii="TH SarabunPSK" w:hAnsi="TH SarabunPSK" w:cs="TH SarabunPSK"/>
                <w:b/>
                <w:bCs/>
                <w:cs/>
              </w:rPr>
              <w:t>กลศาสตร์ของไหลประยุกต์</w:t>
            </w:r>
          </w:p>
        </w:tc>
        <w:tc>
          <w:tcPr>
            <w:tcW w:w="1542" w:type="dxa"/>
          </w:tcPr>
          <w:p w:rsidR="00C7396A" w:rsidRPr="00EB71B4" w:rsidRDefault="00C7396A" w:rsidP="00453FFD">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0</w:t>
            </w:r>
            <w:r w:rsidRPr="00EB71B4">
              <w:rPr>
                <w:rFonts w:ascii="TH SarabunPSK" w:hAnsi="TH SarabunPSK" w:cs="TH SarabunPSK"/>
                <w:b/>
                <w:bCs/>
                <w:sz w:val="32"/>
                <w:cs/>
              </w:rPr>
              <w:t>-</w:t>
            </w:r>
            <w:r w:rsidRPr="00EB71B4">
              <w:rPr>
                <w:rFonts w:ascii="TH SarabunPSK" w:hAnsi="TH SarabunPSK" w:cs="TH SarabunPSK"/>
                <w:b/>
                <w:bCs/>
                <w:sz w:val="32"/>
              </w:rPr>
              <w:t>8</w:t>
            </w:r>
            <w:r w:rsidRPr="00EB71B4">
              <w:rPr>
                <w:rFonts w:ascii="TH SarabunPSK" w:hAnsi="TH SarabunPSK" w:cs="TH SarabunPSK"/>
                <w:b/>
                <w:bCs/>
                <w:sz w:val="32"/>
                <w:cs/>
              </w:rPr>
              <w:t>)</w:t>
            </w:r>
          </w:p>
        </w:tc>
      </w:tr>
      <w:tr w:rsidR="00C7396A" w:rsidRPr="00EB71B4" w:rsidTr="00453FFD">
        <w:trPr>
          <w:trHeight w:val="285"/>
        </w:trPr>
        <w:tc>
          <w:tcPr>
            <w:tcW w:w="1957" w:type="dxa"/>
          </w:tcPr>
          <w:p w:rsidR="00C7396A" w:rsidRPr="00EB71B4" w:rsidRDefault="00C7396A" w:rsidP="00453FFD">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420" w:type="dxa"/>
          </w:tcPr>
          <w:p w:rsidR="00C7396A" w:rsidRPr="00EB71B4" w:rsidRDefault="001A1905" w:rsidP="00453FFD">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Applied Fluid Mechanics</w:t>
            </w:r>
          </w:p>
        </w:tc>
        <w:tc>
          <w:tcPr>
            <w:tcW w:w="1542" w:type="dxa"/>
          </w:tcPr>
          <w:p w:rsidR="00C7396A" w:rsidRPr="00EB71B4" w:rsidRDefault="00C7396A" w:rsidP="00453FFD">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C7396A" w:rsidRPr="00EB71B4" w:rsidTr="00453FFD">
        <w:trPr>
          <w:trHeight w:val="285"/>
        </w:trPr>
        <w:tc>
          <w:tcPr>
            <w:tcW w:w="1957" w:type="dxa"/>
          </w:tcPr>
          <w:p w:rsidR="00C7396A" w:rsidRPr="00EB71B4" w:rsidRDefault="00C7396A" w:rsidP="00453FFD">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EB71B4">
              <w:rPr>
                <w:rFonts w:ascii="TH SarabunPSK" w:hAnsi="TH SarabunPSK" w:cs="TH SarabunPSK"/>
                <w:b/>
                <w:bCs/>
                <w:sz w:val="32"/>
                <w:cs/>
              </w:rPr>
              <w:t>รายวิชาบังคับก่อน:</w:t>
            </w:r>
          </w:p>
        </w:tc>
        <w:tc>
          <w:tcPr>
            <w:tcW w:w="6962" w:type="dxa"/>
            <w:gridSpan w:val="2"/>
          </w:tcPr>
          <w:p w:rsidR="00C7396A" w:rsidRPr="00EB71B4" w:rsidRDefault="007B5019" w:rsidP="00453FFD">
            <w:pPr>
              <w:pStyle w:val="ListParagraph"/>
              <w:tabs>
                <w:tab w:val="left" w:pos="1418"/>
                <w:tab w:val="left" w:pos="1701"/>
                <w:tab w:val="left" w:pos="6804"/>
              </w:tabs>
              <w:spacing w:after="0" w:line="240" w:lineRule="auto"/>
              <w:ind w:left="0" w:right="-2"/>
              <w:rPr>
                <w:rFonts w:ascii="TH SarabunPSK" w:hAnsi="TH SarabunPSK" w:cs="TH SarabunPSK"/>
                <w:sz w:val="32"/>
                <w:cs/>
              </w:rPr>
            </w:pPr>
            <w:r w:rsidRPr="00EB71B4">
              <w:rPr>
                <w:rFonts w:ascii="TH SarabunPSK" w:hAnsi="TH SarabunPSK" w:cs="TH SarabunPSK"/>
                <w:sz w:val="32"/>
                <w:cs/>
              </w:rPr>
              <w:t>เป็นนักศึกษาที่ได้รับเกรดใดๆ (</w:t>
            </w:r>
            <w:r w:rsidRPr="00EB71B4">
              <w:rPr>
                <w:rFonts w:ascii="TH SarabunPSK" w:hAnsi="TH SarabunPSK" w:cs="TH SarabunPSK"/>
                <w:sz w:val="32"/>
              </w:rPr>
              <w:t xml:space="preserve">A </w:t>
            </w:r>
            <w:r w:rsidRPr="00EB71B4">
              <w:rPr>
                <w:rFonts w:ascii="TH SarabunPSK" w:hAnsi="TH SarabunPSK" w:cs="TH SarabunPSK"/>
                <w:sz w:val="32"/>
                <w:cs/>
              </w:rPr>
              <w:t xml:space="preserve">ถึง </w:t>
            </w:r>
            <w:r w:rsidRPr="00EB71B4">
              <w:rPr>
                <w:rFonts w:ascii="TH SarabunPSK" w:hAnsi="TH SarabunPSK" w:cs="TH SarabunPSK"/>
                <w:sz w:val="32"/>
              </w:rPr>
              <w:t xml:space="preserve">D) </w:t>
            </w:r>
            <w:r w:rsidRPr="00EB71B4">
              <w:rPr>
                <w:rFonts w:ascii="TH SarabunPSK" w:hAnsi="TH SarabunPSK" w:cs="TH SarabunPSK"/>
                <w:sz w:val="32"/>
                <w:cs/>
              </w:rPr>
              <w:t>จากรายวิชา</w:t>
            </w:r>
            <w:r w:rsidRPr="00EB71B4">
              <w:rPr>
                <w:rFonts w:ascii="TH SarabunPSK" w:hAnsi="TH SarabunPSK" w:cs="TH SarabunPSK" w:hint="cs"/>
                <w:sz w:val="32"/>
                <w:cs/>
              </w:rPr>
              <w:t xml:space="preserve"> </w:t>
            </w:r>
            <w:r w:rsidR="001A1905" w:rsidRPr="00EB71B4">
              <w:rPr>
                <w:rFonts w:ascii="TH SarabunPSK" w:hAnsi="TH SarabunPSK" w:cs="TH SarabunPSK"/>
                <w:sz w:val="32"/>
              </w:rPr>
              <w:t>CVE62</w:t>
            </w:r>
            <w:r w:rsidR="001A1905" w:rsidRPr="00EB71B4">
              <w:rPr>
                <w:rFonts w:ascii="TH SarabunPSK" w:hAnsi="TH SarabunPSK" w:cs="TH SarabunPSK"/>
                <w:sz w:val="32"/>
                <w:cs/>
              </w:rPr>
              <w:t>-</w:t>
            </w:r>
            <w:r w:rsidR="001A1905" w:rsidRPr="00EB71B4">
              <w:rPr>
                <w:rFonts w:ascii="TH SarabunPSK" w:hAnsi="TH SarabunPSK" w:cs="TH SarabunPSK"/>
                <w:sz w:val="32"/>
              </w:rPr>
              <w:t xml:space="preserve">241 </w:t>
            </w:r>
            <w:r w:rsidR="001A1905" w:rsidRPr="00EB71B4">
              <w:rPr>
                <w:rFonts w:ascii="TH SarabunPSK" w:hAnsi="TH SarabunPSK" w:cs="TH SarabunPSK" w:hint="cs"/>
                <w:sz w:val="32"/>
                <w:cs/>
              </w:rPr>
              <w:t>กลศาสตร์ของไหล</w:t>
            </w:r>
          </w:p>
        </w:tc>
      </w:tr>
      <w:tr w:rsidR="00C7396A" w:rsidRPr="00EB71B4" w:rsidTr="00453FFD">
        <w:trPr>
          <w:trHeight w:val="285"/>
        </w:trPr>
        <w:tc>
          <w:tcPr>
            <w:tcW w:w="1957" w:type="dxa"/>
          </w:tcPr>
          <w:p w:rsidR="00C7396A" w:rsidRPr="00EB71B4" w:rsidRDefault="00C7396A" w:rsidP="00453FFD">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pacing w:val="-4"/>
                <w:sz w:val="32"/>
              </w:rPr>
              <w:t>Prerequisite</w:t>
            </w:r>
            <w:r w:rsidRPr="00EB71B4">
              <w:rPr>
                <w:rFonts w:ascii="TH SarabunPSK" w:hAnsi="TH SarabunPSK" w:cs="TH SarabunPSK"/>
                <w:b/>
                <w:bCs/>
                <w:sz w:val="32"/>
                <w:cs/>
              </w:rPr>
              <w:t>:</w:t>
            </w:r>
          </w:p>
        </w:tc>
        <w:tc>
          <w:tcPr>
            <w:tcW w:w="6962" w:type="dxa"/>
            <w:gridSpan w:val="2"/>
          </w:tcPr>
          <w:p w:rsidR="00C7396A" w:rsidRPr="00EB71B4" w:rsidRDefault="00E00395" w:rsidP="00453FFD">
            <w:pPr>
              <w:pStyle w:val="ListParagraph"/>
              <w:tabs>
                <w:tab w:val="left" w:pos="1418"/>
                <w:tab w:val="left" w:pos="1701"/>
                <w:tab w:val="left" w:pos="6804"/>
              </w:tabs>
              <w:spacing w:after="0" w:line="240" w:lineRule="auto"/>
              <w:ind w:left="0" w:right="-2"/>
              <w:rPr>
                <w:rFonts w:ascii="TH SarabunPSK" w:hAnsi="TH SarabunPSK" w:cs="TH SarabunPSK"/>
                <w:sz w:val="32"/>
              </w:rPr>
            </w:pPr>
            <w:r w:rsidRPr="00EB71B4">
              <w:rPr>
                <w:rFonts w:ascii="TH SarabunPSK" w:hAnsi="TH SarabunPSK" w:cs="TH SarabunPSK"/>
                <w:sz w:val="32"/>
              </w:rPr>
              <w:t xml:space="preserve">For students who have received a grade (A to D) from </w:t>
            </w:r>
            <w:r w:rsidR="001A1905" w:rsidRPr="00EB71B4">
              <w:rPr>
                <w:rFonts w:ascii="TH SarabunPSK" w:hAnsi="TH SarabunPSK" w:cs="TH SarabunPSK"/>
                <w:sz w:val="32"/>
              </w:rPr>
              <w:t>CVE62</w:t>
            </w:r>
            <w:r w:rsidR="001A1905" w:rsidRPr="00EB71B4">
              <w:rPr>
                <w:rFonts w:ascii="TH SarabunPSK" w:hAnsi="TH SarabunPSK" w:cs="TH SarabunPSK"/>
                <w:sz w:val="32"/>
                <w:cs/>
              </w:rPr>
              <w:t>-</w:t>
            </w:r>
            <w:r w:rsidR="001A1905" w:rsidRPr="00EB71B4">
              <w:rPr>
                <w:rFonts w:ascii="TH SarabunPSK" w:hAnsi="TH SarabunPSK" w:cs="TH SarabunPSK"/>
                <w:sz w:val="32"/>
              </w:rPr>
              <w:t>241 Fluid Mechanics</w:t>
            </w:r>
          </w:p>
        </w:tc>
      </w:tr>
      <w:tr w:rsidR="00184DDC" w:rsidRPr="00EB71B4" w:rsidTr="00453FFD">
        <w:trPr>
          <w:trHeight w:val="285"/>
        </w:trPr>
        <w:tc>
          <w:tcPr>
            <w:tcW w:w="8919" w:type="dxa"/>
            <w:gridSpan w:val="3"/>
          </w:tcPr>
          <w:p w:rsidR="00C7396A" w:rsidRPr="00EB71B4" w:rsidRDefault="00D637BE" w:rsidP="00184DDC">
            <w:pPr>
              <w:pStyle w:val="ListParagraph"/>
              <w:tabs>
                <w:tab w:val="left" w:pos="1418"/>
                <w:tab w:val="left" w:pos="1701"/>
                <w:tab w:val="left" w:pos="6804"/>
              </w:tabs>
              <w:spacing w:after="0" w:line="240" w:lineRule="auto"/>
              <w:ind w:left="0" w:right="-2" w:firstLine="1963"/>
              <w:jc w:val="thaiDistribute"/>
              <w:rPr>
                <w:rFonts w:ascii="TH SarabunPSK" w:hAnsi="TH SarabunPSK" w:cs="TH SarabunPSK"/>
                <w:b/>
                <w:sz w:val="32"/>
                <w:cs/>
              </w:rPr>
            </w:pPr>
            <w:r w:rsidRPr="00EB71B4">
              <w:rPr>
                <w:rFonts w:ascii="TH SarabunPSK" w:eastAsia="BrowalliaNew-Bold" w:hAnsi="TH SarabunPSK" w:cs="TH SarabunPSK"/>
                <w:cs/>
              </w:rPr>
              <w:t>รายวิชานี้ประกอบด้วยหัวข้อต่อไปนี้</w:t>
            </w:r>
            <w:r w:rsidRPr="00EB71B4">
              <w:rPr>
                <w:rFonts w:ascii="TH SarabunPSK" w:eastAsia="BrowalliaNew-Bold" w:hAnsi="TH SarabunPSK" w:cs="TH SarabunPSK" w:hint="cs"/>
                <w:cs/>
              </w:rPr>
              <w:t xml:space="preserve"> </w:t>
            </w:r>
            <w:r w:rsidRPr="00EB71B4">
              <w:rPr>
                <w:rFonts w:ascii="TH SarabunPSK" w:hAnsi="TH SarabunPSK" w:cs="TH SarabunPSK"/>
                <w:cs/>
              </w:rPr>
              <w:t>สมการของกลศาสตร์ของไหลในรูปแบบอนุพันธ์ย่อย ชั้นชิดผิว การไหลของของไหลรอบวัตถุ เครื่องจักรกลของไหล คุณลักษณะเชิงสมรรถนะของปั๊ม กังหัน</w:t>
            </w:r>
            <w:r w:rsidRPr="00EB71B4">
              <w:rPr>
                <w:rFonts w:ascii="TH SarabunPSK" w:hAnsi="TH SarabunPSK" w:cs="TH SarabunPSK" w:hint="cs"/>
                <w:cs/>
              </w:rPr>
              <w:t xml:space="preserve"> </w:t>
            </w:r>
            <w:r w:rsidRPr="00EB71B4">
              <w:rPr>
                <w:rFonts w:ascii="TH SarabunPSK" w:hAnsi="TH SarabunPSK" w:cs="TH SarabunPSK"/>
                <w:cs/>
              </w:rPr>
              <w:t>และเครื่องอัดไอ การไหลแบบอัดได้</w:t>
            </w:r>
          </w:p>
        </w:tc>
      </w:tr>
      <w:tr w:rsidR="00C7396A" w:rsidRPr="00EB71B4" w:rsidTr="00453FFD">
        <w:trPr>
          <w:trHeight w:val="285"/>
        </w:trPr>
        <w:tc>
          <w:tcPr>
            <w:tcW w:w="8919" w:type="dxa"/>
            <w:gridSpan w:val="3"/>
          </w:tcPr>
          <w:p w:rsidR="00C7396A" w:rsidRPr="00EB71B4" w:rsidRDefault="00D637BE" w:rsidP="00184DDC">
            <w:pPr>
              <w:pStyle w:val="ListParagraph"/>
              <w:tabs>
                <w:tab w:val="left" w:pos="1418"/>
                <w:tab w:val="left" w:pos="1701"/>
                <w:tab w:val="left" w:pos="6804"/>
              </w:tabs>
              <w:spacing w:after="0" w:line="240" w:lineRule="auto"/>
              <w:ind w:left="0" w:right="-2" w:firstLine="1963"/>
              <w:jc w:val="thaiDistribute"/>
              <w:rPr>
                <w:rFonts w:ascii="TH SarabunPSK" w:hAnsi="TH SarabunPSK" w:cs="TH SarabunPSK"/>
                <w:bCs/>
                <w:sz w:val="32"/>
              </w:rPr>
            </w:pPr>
            <w:r w:rsidRPr="00EB71B4">
              <w:rPr>
                <w:rFonts w:ascii="TH SarabunPSK" w:hAnsi="TH SarabunPSK" w:cs="TH SarabunPSK"/>
                <w:sz w:val="32"/>
              </w:rPr>
              <w:t>This course includes the following topics</w:t>
            </w:r>
            <w:r w:rsidRPr="00EB71B4">
              <w:rPr>
                <w:rFonts w:ascii="TH SarabunPSK" w:hAnsi="TH SarabunPSK" w:cs="TH SarabunPSK"/>
                <w:sz w:val="32"/>
                <w:cs/>
              </w:rPr>
              <w:t xml:space="preserve">: </w:t>
            </w:r>
            <w:r w:rsidRPr="00EB71B4">
              <w:rPr>
                <w:rFonts w:ascii="TH SarabunPSK" w:hAnsi="TH SarabunPSK" w:cs="TH SarabunPSK"/>
                <w:sz w:val="32"/>
              </w:rPr>
              <w:t>partial differential equation of fluid motion; boundary layers, fluid flow about immersed bodies; fluid machinery; performance characteristics for pump, turbines and compressors; compressible flow</w:t>
            </w:r>
            <w:r w:rsidRPr="00EB71B4">
              <w:rPr>
                <w:rFonts w:ascii="TH SarabunPSK" w:hAnsi="TH SarabunPSK" w:cs="TH SarabunPSK"/>
                <w:sz w:val="32"/>
                <w:cs/>
              </w:rPr>
              <w:t>.</w:t>
            </w:r>
          </w:p>
        </w:tc>
      </w:tr>
    </w:tbl>
    <w:p w:rsidR="00C73ED0" w:rsidRPr="00EB71B4" w:rsidRDefault="00C73ED0" w:rsidP="000B0837">
      <w:pPr>
        <w:pStyle w:val="ListParagraph"/>
        <w:tabs>
          <w:tab w:val="left" w:pos="567"/>
          <w:tab w:val="left" w:pos="6804"/>
        </w:tabs>
        <w:spacing w:after="0" w:line="240" w:lineRule="auto"/>
        <w:ind w:left="0" w:right="-2"/>
        <w:rPr>
          <w:rFonts w:ascii="TH SarabunPSK" w:hAnsi="TH SarabunPSK" w:cs="TH SarabunPSK"/>
          <w:b/>
          <w:bCs/>
          <w:sz w:val="32"/>
        </w:rPr>
      </w:pPr>
    </w:p>
    <w:tbl>
      <w:tblPr>
        <w:tblW w:w="0" w:type="auto"/>
        <w:tblInd w:w="108" w:type="dxa"/>
        <w:tblLook w:val="0000" w:firstRow="0" w:lastRow="0" w:firstColumn="0" w:lastColumn="0" w:noHBand="0" w:noVBand="0"/>
      </w:tblPr>
      <w:tblGrid>
        <w:gridCol w:w="1957"/>
        <w:gridCol w:w="5420"/>
        <w:gridCol w:w="1542"/>
      </w:tblGrid>
      <w:tr w:rsidR="00E51D86" w:rsidRPr="00EB71B4" w:rsidTr="00453FFD">
        <w:trPr>
          <w:trHeight w:val="285"/>
        </w:trPr>
        <w:tc>
          <w:tcPr>
            <w:tcW w:w="1957" w:type="dxa"/>
          </w:tcPr>
          <w:p w:rsidR="00E51D86" w:rsidRPr="00EB71B4" w:rsidRDefault="00E51D86" w:rsidP="00453FFD">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M</w:t>
            </w:r>
            <w:r w:rsidR="00F712D5" w:rsidRPr="00EB71B4">
              <w:rPr>
                <w:rFonts w:ascii="TH SarabunPSK" w:hAnsi="TH SarabunPSK" w:cs="TH SarabunPSK"/>
                <w:b/>
                <w:bCs/>
                <w:sz w:val="32"/>
              </w:rPr>
              <w:t>EE64</w:t>
            </w:r>
            <w:r w:rsidRPr="00EB71B4">
              <w:rPr>
                <w:rFonts w:ascii="TH SarabunPSK" w:hAnsi="TH SarabunPSK" w:cs="TH SarabunPSK"/>
                <w:b/>
                <w:bCs/>
                <w:sz w:val="32"/>
                <w:cs/>
              </w:rPr>
              <w:t>-</w:t>
            </w:r>
            <w:r w:rsidR="0031231C" w:rsidRPr="00EB71B4">
              <w:rPr>
                <w:rFonts w:ascii="TH SarabunPSK" w:hAnsi="TH SarabunPSK" w:cs="TH SarabunPSK"/>
                <w:b/>
                <w:bCs/>
                <w:sz w:val="32"/>
              </w:rPr>
              <w:t>423</w:t>
            </w:r>
          </w:p>
        </w:tc>
        <w:tc>
          <w:tcPr>
            <w:tcW w:w="5420" w:type="dxa"/>
          </w:tcPr>
          <w:p w:rsidR="00E51D86" w:rsidRPr="00EB71B4" w:rsidRDefault="00E51D86" w:rsidP="00453FFD">
            <w:pPr>
              <w:autoSpaceDE w:val="0"/>
              <w:autoSpaceDN w:val="0"/>
              <w:adjustRightInd w:val="0"/>
              <w:rPr>
                <w:rFonts w:ascii="TH SarabunPSK" w:eastAsia="Calibri" w:hAnsi="TH SarabunPSK" w:cs="TH SarabunPSK"/>
                <w:b/>
                <w:bCs/>
              </w:rPr>
            </w:pPr>
            <w:r w:rsidRPr="00EB71B4">
              <w:rPr>
                <w:rFonts w:ascii="TH SarabunPSK" w:hAnsi="TH SarabunPSK" w:cs="TH SarabunPSK"/>
                <w:b/>
                <w:bCs/>
                <w:cs/>
              </w:rPr>
              <w:t>อากาศพลศาสตร์</w:t>
            </w:r>
          </w:p>
        </w:tc>
        <w:tc>
          <w:tcPr>
            <w:tcW w:w="1542" w:type="dxa"/>
          </w:tcPr>
          <w:p w:rsidR="00E51D86" w:rsidRPr="00EB71B4" w:rsidRDefault="00E51D86" w:rsidP="00453FFD">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0</w:t>
            </w:r>
            <w:r w:rsidRPr="00EB71B4">
              <w:rPr>
                <w:rFonts w:ascii="TH SarabunPSK" w:hAnsi="TH SarabunPSK" w:cs="TH SarabunPSK"/>
                <w:b/>
                <w:bCs/>
                <w:sz w:val="32"/>
                <w:cs/>
              </w:rPr>
              <w:t>-</w:t>
            </w:r>
            <w:r w:rsidRPr="00EB71B4">
              <w:rPr>
                <w:rFonts w:ascii="TH SarabunPSK" w:hAnsi="TH SarabunPSK" w:cs="TH SarabunPSK"/>
                <w:b/>
                <w:bCs/>
                <w:sz w:val="32"/>
              </w:rPr>
              <w:t>8</w:t>
            </w:r>
            <w:r w:rsidRPr="00EB71B4">
              <w:rPr>
                <w:rFonts w:ascii="TH SarabunPSK" w:hAnsi="TH SarabunPSK" w:cs="TH SarabunPSK"/>
                <w:b/>
                <w:bCs/>
                <w:sz w:val="32"/>
                <w:cs/>
              </w:rPr>
              <w:t>)</w:t>
            </w:r>
          </w:p>
        </w:tc>
      </w:tr>
      <w:tr w:rsidR="00E51D86" w:rsidRPr="00EB71B4" w:rsidTr="00453FFD">
        <w:trPr>
          <w:trHeight w:val="285"/>
        </w:trPr>
        <w:tc>
          <w:tcPr>
            <w:tcW w:w="1957" w:type="dxa"/>
          </w:tcPr>
          <w:p w:rsidR="00E51D86" w:rsidRPr="00EB71B4" w:rsidRDefault="00E51D86" w:rsidP="00453FFD">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420" w:type="dxa"/>
          </w:tcPr>
          <w:p w:rsidR="00E51D86" w:rsidRPr="00EB71B4" w:rsidRDefault="00E51D86" w:rsidP="00453FFD">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Aerodynamics</w:t>
            </w:r>
          </w:p>
        </w:tc>
        <w:tc>
          <w:tcPr>
            <w:tcW w:w="1542" w:type="dxa"/>
          </w:tcPr>
          <w:p w:rsidR="00E51D86" w:rsidRPr="00EB71B4" w:rsidRDefault="00E51D86" w:rsidP="00453FFD">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E51D86" w:rsidRPr="00EB71B4" w:rsidTr="00453FFD">
        <w:trPr>
          <w:trHeight w:val="285"/>
        </w:trPr>
        <w:tc>
          <w:tcPr>
            <w:tcW w:w="1957" w:type="dxa"/>
          </w:tcPr>
          <w:p w:rsidR="00E51D86" w:rsidRPr="00EB71B4" w:rsidRDefault="00E51D86" w:rsidP="00453FFD">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EB71B4">
              <w:rPr>
                <w:rFonts w:ascii="TH SarabunPSK" w:hAnsi="TH SarabunPSK" w:cs="TH SarabunPSK"/>
                <w:b/>
                <w:bCs/>
                <w:sz w:val="32"/>
                <w:cs/>
              </w:rPr>
              <w:t>รายวิชาบังคับก่อน:</w:t>
            </w:r>
          </w:p>
        </w:tc>
        <w:tc>
          <w:tcPr>
            <w:tcW w:w="6962" w:type="dxa"/>
            <w:gridSpan w:val="2"/>
          </w:tcPr>
          <w:p w:rsidR="00E51D86" w:rsidRPr="00EB71B4" w:rsidRDefault="007B5019" w:rsidP="00453FFD">
            <w:pPr>
              <w:pStyle w:val="ListParagraph"/>
              <w:tabs>
                <w:tab w:val="left" w:pos="1418"/>
                <w:tab w:val="left" w:pos="1701"/>
                <w:tab w:val="left" w:pos="6804"/>
              </w:tabs>
              <w:spacing w:after="0" w:line="240" w:lineRule="auto"/>
              <w:ind w:left="0" w:right="-2"/>
              <w:rPr>
                <w:rFonts w:ascii="TH SarabunPSK" w:hAnsi="TH SarabunPSK" w:cs="TH SarabunPSK"/>
                <w:sz w:val="32"/>
                <w:cs/>
              </w:rPr>
            </w:pPr>
            <w:r w:rsidRPr="00EB71B4">
              <w:rPr>
                <w:rFonts w:ascii="TH SarabunPSK" w:hAnsi="TH SarabunPSK" w:cs="TH SarabunPSK"/>
                <w:sz w:val="32"/>
                <w:cs/>
              </w:rPr>
              <w:t>เป็นนักศึกษาที่ได้รับเกรดใดๆ (</w:t>
            </w:r>
            <w:r w:rsidRPr="00EB71B4">
              <w:rPr>
                <w:rFonts w:ascii="TH SarabunPSK" w:hAnsi="TH SarabunPSK" w:cs="TH SarabunPSK"/>
                <w:sz w:val="32"/>
              </w:rPr>
              <w:t xml:space="preserve">A </w:t>
            </w:r>
            <w:r w:rsidRPr="00EB71B4">
              <w:rPr>
                <w:rFonts w:ascii="TH SarabunPSK" w:hAnsi="TH SarabunPSK" w:cs="TH SarabunPSK"/>
                <w:sz w:val="32"/>
                <w:cs/>
              </w:rPr>
              <w:t xml:space="preserve">ถึง </w:t>
            </w:r>
            <w:r w:rsidRPr="00EB71B4">
              <w:rPr>
                <w:rFonts w:ascii="TH SarabunPSK" w:hAnsi="TH SarabunPSK" w:cs="TH SarabunPSK"/>
                <w:sz w:val="32"/>
              </w:rPr>
              <w:t xml:space="preserve">D) </w:t>
            </w:r>
            <w:r w:rsidRPr="00EB71B4">
              <w:rPr>
                <w:rFonts w:ascii="TH SarabunPSK" w:hAnsi="TH SarabunPSK" w:cs="TH SarabunPSK"/>
                <w:sz w:val="32"/>
                <w:cs/>
              </w:rPr>
              <w:t>จากรายวิชา</w:t>
            </w:r>
            <w:r w:rsidRPr="00EB71B4">
              <w:rPr>
                <w:rFonts w:ascii="TH SarabunPSK" w:hAnsi="TH SarabunPSK" w:cs="TH SarabunPSK" w:hint="cs"/>
                <w:sz w:val="32"/>
                <w:cs/>
              </w:rPr>
              <w:t xml:space="preserve"> </w:t>
            </w:r>
            <w:r w:rsidR="00E51D86" w:rsidRPr="00EB71B4">
              <w:rPr>
                <w:rFonts w:ascii="TH SarabunPSK" w:hAnsi="TH SarabunPSK" w:cs="TH SarabunPSK"/>
                <w:sz w:val="32"/>
              </w:rPr>
              <w:t>CVE62</w:t>
            </w:r>
            <w:r w:rsidR="00E51D86" w:rsidRPr="00EB71B4">
              <w:rPr>
                <w:rFonts w:ascii="TH SarabunPSK" w:hAnsi="TH SarabunPSK" w:cs="TH SarabunPSK"/>
                <w:sz w:val="32"/>
                <w:cs/>
              </w:rPr>
              <w:t>-</w:t>
            </w:r>
            <w:r w:rsidR="00E51D86" w:rsidRPr="00EB71B4">
              <w:rPr>
                <w:rFonts w:ascii="TH SarabunPSK" w:hAnsi="TH SarabunPSK" w:cs="TH SarabunPSK"/>
                <w:sz w:val="32"/>
              </w:rPr>
              <w:t xml:space="preserve">241 </w:t>
            </w:r>
            <w:r w:rsidR="00E51D86" w:rsidRPr="00EB71B4">
              <w:rPr>
                <w:rFonts w:ascii="TH SarabunPSK" w:hAnsi="TH SarabunPSK" w:cs="TH SarabunPSK" w:hint="cs"/>
                <w:sz w:val="32"/>
                <w:cs/>
              </w:rPr>
              <w:t>กลศาสตร์ของไหล</w:t>
            </w:r>
          </w:p>
        </w:tc>
      </w:tr>
      <w:tr w:rsidR="00E51D86" w:rsidRPr="00EB71B4" w:rsidTr="00453FFD">
        <w:trPr>
          <w:trHeight w:val="285"/>
        </w:trPr>
        <w:tc>
          <w:tcPr>
            <w:tcW w:w="1957" w:type="dxa"/>
          </w:tcPr>
          <w:p w:rsidR="00E51D86" w:rsidRPr="00EB71B4" w:rsidRDefault="00E51D86" w:rsidP="00453FFD">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pacing w:val="-4"/>
                <w:sz w:val="32"/>
              </w:rPr>
              <w:t>Prerequisite</w:t>
            </w:r>
            <w:r w:rsidRPr="00EB71B4">
              <w:rPr>
                <w:rFonts w:ascii="TH SarabunPSK" w:hAnsi="TH SarabunPSK" w:cs="TH SarabunPSK"/>
                <w:b/>
                <w:bCs/>
                <w:sz w:val="32"/>
                <w:cs/>
              </w:rPr>
              <w:t>:</w:t>
            </w:r>
          </w:p>
        </w:tc>
        <w:tc>
          <w:tcPr>
            <w:tcW w:w="6962" w:type="dxa"/>
            <w:gridSpan w:val="2"/>
          </w:tcPr>
          <w:p w:rsidR="00E51D86" w:rsidRPr="00EB71B4" w:rsidRDefault="00E00395" w:rsidP="00453FFD">
            <w:pPr>
              <w:pStyle w:val="ListParagraph"/>
              <w:tabs>
                <w:tab w:val="left" w:pos="1418"/>
                <w:tab w:val="left" w:pos="1701"/>
                <w:tab w:val="left" w:pos="6804"/>
              </w:tabs>
              <w:spacing w:after="0" w:line="240" w:lineRule="auto"/>
              <w:ind w:left="0" w:right="-2"/>
              <w:rPr>
                <w:rFonts w:ascii="TH SarabunPSK" w:hAnsi="TH SarabunPSK" w:cs="TH SarabunPSK"/>
                <w:sz w:val="32"/>
              </w:rPr>
            </w:pPr>
            <w:r w:rsidRPr="00EB71B4">
              <w:rPr>
                <w:rFonts w:ascii="TH SarabunPSK" w:hAnsi="TH SarabunPSK" w:cs="TH SarabunPSK"/>
                <w:sz w:val="32"/>
              </w:rPr>
              <w:t xml:space="preserve">For students who have received a grade (A to D) from </w:t>
            </w:r>
            <w:r w:rsidR="00E51D86" w:rsidRPr="00EB71B4">
              <w:rPr>
                <w:rFonts w:ascii="TH SarabunPSK" w:hAnsi="TH SarabunPSK" w:cs="TH SarabunPSK"/>
                <w:sz w:val="32"/>
              </w:rPr>
              <w:t>CVE62</w:t>
            </w:r>
            <w:r w:rsidR="00E51D86" w:rsidRPr="00EB71B4">
              <w:rPr>
                <w:rFonts w:ascii="TH SarabunPSK" w:hAnsi="TH SarabunPSK" w:cs="TH SarabunPSK"/>
                <w:sz w:val="32"/>
                <w:cs/>
              </w:rPr>
              <w:t>-</w:t>
            </w:r>
            <w:r w:rsidR="00E51D86" w:rsidRPr="00EB71B4">
              <w:rPr>
                <w:rFonts w:ascii="TH SarabunPSK" w:hAnsi="TH SarabunPSK" w:cs="TH SarabunPSK"/>
                <w:sz w:val="32"/>
              </w:rPr>
              <w:t>241 Fluid Mechanics</w:t>
            </w:r>
          </w:p>
        </w:tc>
      </w:tr>
      <w:tr w:rsidR="00184DDC" w:rsidRPr="00EB71B4" w:rsidTr="00453FFD">
        <w:trPr>
          <w:trHeight w:val="285"/>
        </w:trPr>
        <w:tc>
          <w:tcPr>
            <w:tcW w:w="8919" w:type="dxa"/>
            <w:gridSpan w:val="3"/>
          </w:tcPr>
          <w:p w:rsidR="00E51D86" w:rsidRPr="00EB71B4" w:rsidRDefault="00E51D86" w:rsidP="00184DDC">
            <w:pPr>
              <w:pStyle w:val="ListParagraph"/>
              <w:tabs>
                <w:tab w:val="left" w:pos="1418"/>
                <w:tab w:val="left" w:pos="1701"/>
                <w:tab w:val="left" w:pos="6804"/>
              </w:tabs>
              <w:spacing w:after="0" w:line="240" w:lineRule="auto"/>
              <w:ind w:left="0" w:right="-2" w:firstLine="1963"/>
              <w:jc w:val="thaiDistribute"/>
              <w:rPr>
                <w:rFonts w:ascii="TH SarabunPSK" w:hAnsi="TH SarabunPSK" w:cs="TH SarabunPSK"/>
                <w:b/>
                <w:sz w:val="32"/>
                <w:cs/>
              </w:rPr>
            </w:pPr>
            <w:r w:rsidRPr="00EB71B4">
              <w:rPr>
                <w:rFonts w:ascii="TH SarabunPSK" w:eastAsia="BrowalliaNew-Bold" w:hAnsi="TH SarabunPSK" w:cs="TH SarabunPSK"/>
                <w:cs/>
              </w:rPr>
              <w:t>รายวิชานี้ประกอบด้วยหัวข้อต่อไปนี้</w:t>
            </w:r>
            <w:r w:rsidRPr="00EB71B4">
              <w:rPr>
                <w:rFonts w:ascii="TH SarabunPSK" w:eastAsia="BrowalliaNew-Bold" w:hAnsi="TH SarabunPSK" w:cs="TH SarabunPSK" w:hint="cs"/>
                <w:cs/>
              </w:rPr>
              <w:t xml:space="preserve"> </w:t>
            </w:r>
            <w:r w:rsidRPr="00EB71B4">
              <w:rPr>
                <w:rFonts w:ascii="TH SarabunPSK" w:hAnsi="TH SarabunPSK" w:cs="TH SarabunPSK"/>
                <w:cs/>
              </w:rPr>
              <w:t>แรงและโมเมนต์ทางอากาศพลศาสตร์ ศูนย์กลางความดัน การไหลเชิงศักย์ แรงยกจากการไหลผ่านทรงกระบอก การไหลอัดตัวไม่ได้ผ่านแพนอากาศ การไหลอัดตัวไม่ได้ผ่านปีกที่มีความยาวจำกัด</w:t>
            </w:r>
          </w:p>
        </w:tc>
      </w:tr>
      <w:tr w:rsidR="00E51D86" w:rsidRPr="00EB71B4" w:rsidTr="00453FFD">
        <w:trPr>
          <w:trHeight w:val="285"/>
        </w:trPr>
        <w:tc>
          <w:tcPr>
            <w:tcW w:w="8919" w:type="dxa"/>
            <w:gridSpan w:val="3"/>
          </w:tcPr>
          <w:p w:rsidR="00E51D86" w:rsidRPr="00EB71B4" w:rsidRDefault="00E51D86" w:rsidP="00184DDC">
            <w:pPr>
              <w:pStyle w:val="ListParagraph"/>
              <w:tabs>
                <w:tab w:val="left" w:pos="1418"/>
                <w:tab w:val="left" w:pos="1701"/>
                <w:tab w:val="left" w:pos="6804"/>
              </w:tabs>
              <w:spacing w:after="0" w:line="240" w:lineRule="auto"/>
              <w:ind w:left="0" w:right="-2" w:firstLine="1963"/>
              <w:jc w:val="thaiDistribute"/>
              <w:rPr>
                <w:rFonts w:ascii="TH SarabunPSK" w:hAnsi="TH SarabunPSK" w:cs="TH SarabunPSK"/>
                <w:bCs/>
                <w:sz w:val="32"/>
              </w:rPr>
            </w:pPr>
            <w:r w:rsidRPr="00EB71B4">
              <w:rPr>
                <w:rFonts w:ascii="TH SarabunPSK" w:hAnsi="TH SarabunPSK" w:cs="TH SarabunPSK"/>
                <w:sz w:val="32"/>
              </w:rPr>
              <w:t>This course includes the following topics</w:t>
            </w:r>
            <w:r w:rsidRPr="00EB71B4">
              <w:rPr>
                <w:rFonts w:ascii="TH SarabunPSK" w:hAnsi="TH SarabunPSK" w:cs="TH SarabunPSK"/>
                <w:sz w:val="32"/>
                <w:cs/>
              </w:rPr>
              <w:t>:</w:t>
            </w:r>
            <w:r w:rsidRPr="00EB71B4">
              <w:rPr>
                <w:rFonts w:ascii="TH SarabunPSK" w:hAnsi="TH SarabunPSK" w:cs="TH SarabunPSK"/>
                <w:sz w:val="32"/>
              </w:rPr>
              <w:t xml:space="preserve"> aerodynamic forces and moments, center of pressure; potential flow, lifting flow over a cylinder; incompressible flow over airfoils; incompressible flow over finite wings</w:t>
            </w:r>
            <w:r w:rsidRPr="00EB71B4">
              <w:rPr>
                <w:rFonts w:ascii="TH SarabunPSK" w:hAnsi="TH SarabunPSK" w:cs="TH SarabunPSK"/>
                <w:sz w:val="32"/>
                <w:cs/>
              </w:rPr>
              <w:t>.</w:t>
            </w:r>
          </w:p>
        </w:tc>
      </w:tr>
    </w:tbl>
    <w:p w:rsidR="00C85725" w:rsidRPr="00EB71B4" w:rsidRDefault="00C85725" w:rsidP="00231350">
      <w:pPr>
        <w:pStyle w:val="ListParagraph"/>
        <w:tabs>
          <w:tab w:val="left" w:pos="567"/>
          <w:tab w:val="left" w:pos="6804"/>
        </w:tabs>
        <w:spacing w:after="0" w:line="240" w:lineRule="auto"/>
        <w:ind w:left="0" w:right="-2"/>
        <w:rPr>
          <w:rFonts w:ascii="TH SarabunPSK" w:hAnsi="TH SarabunPSK" w:cs="TH SarabunPSK"/>
          <w:b/>
          <w:bCs/>
          <w:sz w:val="32"/>
          <w:u w:val="single"/>
        </w:rPr>
      </w:pPr>
    </w:p>
    <w:tbl>
      <w:tblPr>
        <w:tblW w:w="0" w:type="auto"/>
        <w:tblInd w:w="108" w:type="dxa"/>
        <w:tblLook w:val="0000" w:firstRow="0" w:lastRow="0" w:firstColumn="0" w:lastColumn="0" w:noHBand="0" w:noVBand="0"/>
      </w:tblPr>
      <w:tblGrid>
        <w:gridCol w:w="1957"/>
        <w:gridCol w:w="5420"/>
        <w:gridCol w:w="1542"/>
      </w:tblGrid>
      <w:tr w:rsidR="0012133E" w:rsidRPr="00EB71B4" w:rsidTr="00453FFD">
        <w:trPr>
          <w:trHeight w:val="285"/>
        </w:trPr>
        <w:tc>
          <w:tcPr>
            <w:tcW w:w="1957" w:type="dxa"/>
          </w:tcPr>
          <w:p w:rsidR="0012133E" w:rsidRPr="00EB71B4" w:rsidRDefault="0012133E" w:rsidP="00453FFD">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M</w:t>
            </w:r>
            <w:r w:rsidR="00F712D5" w:rsidRPr="00EB71B4">
              <w:rPr>
                <w:rFonts w:ascii="TH SarabunPSK" w:hAnsi="TH SarabunPSK" w:cs="TH SarabunPSK"/>
                <w:b/>
                <w:bCs/>
                <w:sz w:val="32"/>
              </w:rPr>
              <w:t>EE64</w:t>
            </w:r>
            <w:r w:rsidRPr="00EB71B4">
              <w:rPr>
                <w:rFonts w:ascii="TH SarabunPSK" w:hAnsi="TH SarabunPSK" w:cs="TH SarabunPSK"/>
                <w:b/>
                <w:bCs/>
                <w:sz w:val="32"/>
                <w:cs/>
              </w:rPr>
              <w:t>-</w:t>
            </w:r>
            <w:r w:rsidR="0031231C" w:rsidRPr="00EB71B4">
              <w:rPr>
                <w:rFonts w:ascii="TH SarabunPSK" w:hAnsi="TH SarabunPSK" w:cs="TH SarabunPSK"/>
                <w:b/>
                <w:bCs/>
                <w:sz w:val="32"/>
              </w:rPr>
              <w:t>424</w:t>
            </w:r>
          </w:p>
        </w:tc>
        <w:tc>
          <w:tcPr>
            <w:tcW w:w="5420" w:type="dxa"/>
          </w:tcPr>
          <w:p w:rsidR="0012133E" w:rsidRPr="00EB71B4" w:rsidRDefault="0012133E" w:rsidP="00453FFD">
            <w:pPr>
              <w:autoSpaceDE w:val="0"/>
              <w:autoSpaceDN w:val="0"/>
              <w:adjustRightInd w:val="0"/>
              <w:rPr>
                <w:rFonts w:ascii="TH SarabunPSK" w:eastAsia="Calibri" w:hAnsi="TH SarabunPSK" w:cs="TH SarabunPSK"/>
                <w:b/>
                <w:bCs/>
              </w:rPr>
            </w:pPr>
            <w:r w:rsidRPr="00EB71B4">
              <w:rPr>
                <w:rFonts w:ascii="TH SarabunPSK" w:hAnsi="TH SarabunPSK" w:cs="TH SarabunPSK"/>
                <w:b/>
                <w:bCs/>
                <w:cs/>
              </w:rPr>
              <w:t>การออกแบบระบบท่อ</w:t>
            </w:r>
          </w:p>
        </w:tc>
        <w:tc>
          <w:tcPr>
            <w:tcW w:w="1542" w:type="dxa"/>
          </w:tcPr>
          <w:p w:rsidR="0012133E" w:rsidRPr="00EB71B4" w:rsidRDefault="0012133E" w:rsidP="00453FFD">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0</w:t>
            </w:r>
            <w:r w:rsidRPr="00EB71B4">
              <w:rPr>
                <w:rFonts w:ascii="TH SarabunPSK" w:hAnsi="TH SarabunPSK" w:cs="TH SarabunPSK"/>
                <w:b/>
                <w:bCs/>
                <w:sz w:val="32"/>
                <w:cs/>
              </w:rPr>
              <w:t>-</w:t>
            </w:r>
            <w:r w:rsidRPr="00EB71B4">
              <w:rPr>
                <w:rFonts w:ascii="TH SarabunPSK" w:hAnsi="TH SarabunPSK" w:cs="TH SarabunPSK"/>
                <w:b/>
                <w:bCs/>
                <w:sz w:val="32"/>
              </w:rPr>
              <w:t>8</w:t>
            </w:r>
            <w:r w:rsidRPr="00EB71B4">
              <w:rPr>
                <w:rFonts w:ascii="TH SarabunPSK" w:hAnsi="TH SarabunPSK" w:cs="TH SarabunPSK"/>
                <w:b/>
                <w:bCs/>
                <w:sz w:val="32"/>
                <w:cs/>
              </w:rPr>
              <w:t>)</w:t>
            </w:r>
          </w:p>
        </w:tc>
      </w:tr>
      <w:tr w:rsidR="0012133E" w:rsidRPr="00EB71B4" w:rsidTr="00453FFD">
        <w:trPr>
          <w:trHeight w:val="285"/>
        </w:trPr>
        <w:tc>
          <w:tcPr>
            <w:tcW w:w="1957" w:type="dxa"/>
          </w:tcPr>
          <w:p w:rsidR="0012133E" w:rsidRPr="00EB71B4" w:rsidRDefault="0012133E" w:rsidP="00453FFD">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420" w:type="dxa"/>
          </w:tcPr>
          <w:p w:rsidR="0012133E" w:rsidRPr="00EB71B4" w:rsidRDefault="0012133E" w:rsidP="00453FFD">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 xml:space="preserve">Design of Piping System </w:t>
            </w:r>
          </w:p>
        </w:tc>
        <w:tc>
          <w:tcPr>
            <w:tcW w:w="1542" w:type="dxa"/>
          </w:tcPr>
          <w:p w:rsidR="0012133E" w:rsidRPr="00EB71B4" w:rsidRDefault="0012133E" w:rsidP="00453FFD">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12133E" w:rsidRPr="00EB71B4" w:rsidTr="00453FFD">
        <w:trPr>
          <w:trHeight w:val="285"/>
        </w:trPr>
        <w:tc>
          <w:tcPr>
            <w:tcW w:w="1957" w:type="dxa"/>
          </w:tcPr>
          <w:p w:rsidR="0012133E" w:rsidRPr="00EB71B4" w:rsidRDefault="0012133E" w:rsidP="00453FFD">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EB71B4">
              <w:rPr>
                <w:rFonts w:ascii="TH SarabunPSK" w:hAnsi="TH SarabunPSK" w:cs="TH SarabunPSK"/>
                <w:b/>
                <w:bCs/>
                <w:sz w:val="32"/>
                <w:cs/>
              </w:rPr>
              <w:t>รายวิชาบังคับก่อน:</w:t>
            </w:r>
          </w:p>
        </w:tc>
        <w:tc>
          <w:tcPr>
            <w:tcW w:w="6962" w:type="dxa"/>
            <w:gridSpan w:val="2"/>
          </w:tcPr>
          <w:p w:rsidR="0012133E" w:rsidRPr="00EB71B4" w:rsidRDefault="007B5019" w:rsidP="00453FFD">
            <w:pPr>
              <w:pStyle w:val="ListParagraph"/>
              <w:tabs>
                <w:tab w:val="left" w:pos="1418"/>
                <w:tab w:val="left" w:pos="1701"/>
                <w:tab w:val="left" w:pos="6804"/>
              </w:tabs>
              <w:spacing w:after="0" w:line="240" w:lineRule="auto"/>
              <w:ind w:left="0" w:right="-2"/>
              <w:rPr>
                <w:rFonts w:ascii="TH SarabunPSK" w:hAnsi="TH SarabunPSK" w:cs="TH SarabunPSK"/>
                <w:sz w:val="32"/>
                <w:cs/>
              </w:rPr>
            </w:pPr>
            <w:r w:rsidRPr="00EB71B4">
              <w:rPr>
                <w:rFonts w:ascii="TH SarabunPSK" w:hAnsi="TH SarabunPSK" w:cs="TH SarabunPSK"/>
                <w:sz w:val="32"/>
                <w:cs/>
              </w:rPr>
              <w:t>เป็นนักศึกษาที่ได้รับเกรดใดๆ (</w:t>
            </w:r>
            <w:r w:rsidRPr="00EB71B4">
              <w:rPr>
                <w:rFonts w:ascii="TH SarabunPSK" w:hAnsi="TH SarabunPSK" w:cs="TH SarabunPSK"/>
                <w:sz w:val="32"/>
              </w:rPr>
              <w:t xml:space="preserve">A </w:t>
            </w:r>
            <w:r w:rsidRPr="00EB71B4">
              <w:rPr>
                <w:rFonts w:ascii="TH SarabunPSK" w:hAnsi="TH SarabunPSK" w:cs="TH SarabunPSK"/>
                <w:sz w:val="32"/>
                <w:cs/>
              </w:rPr>
              <w:t xml:space="preserve">ถึง </w:t>
            </w:r>
            <w:r w:rsidRPr="00EB71B4">
              <w:rPr>
                <w:rFonts w:ascii="TH SarabunPSK" w:hAnsi="TH SarabunPSK" w:cs="TH SarabunPSK"/>
                <w:sz w:val="32"/>
              </w:rPr>
              <w:t xml:space="preserve">D) </w:t>
            </w:r>
            <w:r w:rsidRPr="00EB71B4">
              <w:rPr>
                <w:rFonts w:ascii="TH SarabunPSK" w:hAnsi="TH SarabunPSK" w:cs="TH SarabunPSK"/>
                <w:sz w:val="32"/>
                <w:cs/>
              </w:rPr>
              <w:t>จากรายวิชา</w:t>
            </w:r>
            <w:r w:rsidRPr="00EB71B4">
              <w:rPr>
                <w:rFonts w:ascii="TH SarabunPSK" w:hAnsi="TH SarabunPSK" w:cs="TH SarabunPSK" w:hint="cs"/>
                <w:sz w:val="32"/>
                <w:cs/>
              </w:rPr>
              <w:t xml:space="preserve"> </w:t>
            </w:r>
            <w:r w:rsidR="0012133E" w:rsidRPr="00EB71B4">
              <w:rPr>
                <w:rFonts w:ascii="TH SarabunPSK" w:hAnsi="TH SarabunPSK" w:cs="TH SarabunPSK"/>
                <w:sz w:val="32"/>
              </w:rPr>
              <w:t>CVE62</w:t>
            </w:r>
            <w:r w:rsidR="0012133E" w:rsidRPr="00EB71B4">
              <w:rPr>
                <w:rFonts w:ascii="TH SarabunPSK" w:hAnsi="TH SarabunPSK" w:cs="TH SarabunPSK"/>
                <w:sz w:val="32"/>
                <w:cs/>
              </w:rPr>
              <w:t>-</w:t>
            </w:r>
            <w:r w:rsidR="0012133E" w:rsidRPr="00EB71B4">
              <w:rPr>
                <w:rFonts w:ascii="TH SarabunPSK" w:hAnsi="TH SarabunPSK" w:cs="TH SarabunPSK"/>
                <w:sz w:val="32"/>
              </w:rPr>
              <w:t xml:space="preserve">241 </w:t>
            </w:r>
            <w:r w:rsidR="0012133E" w:rsidRPr="00EB71B4">
              <w:rPr>
                <w:rFonts w:ascii="TH SarabunPSK" w:hAnsi="TH SarabunPSK" w:cs="TH SarabunPSK" w:hint="cs"/>
                <w:sz w:val="32"/>
                <w:cs/>
              </w:rPr>
              <w:t>กลศาสตร์ของไหล</w:t>
            </w:r>
          </w:p>
        </w:tc>
      </w:tr>
      <w:tr w:rsidR="0012133E" w:rsidRPr="00EB71B4" w:rsidTr="00453FFD">
        <w:trPr>
          <w:trHeight w:val="285"/>
        </w:trPr>
        <w:tc>
          <w:tcPr>
            <w:tcW w:w="1957" w:type="dxa"/>
          </w:tcPr>
          <w:p w:rsidR="0012133E" w:rsidRPr="00EB71B4" w:rsidRDefault="0012133E" w:rsidP="00453FFD">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pacing w:val="-4"/>
                <w:sz w:val="32"/>
              </w:rPr>
              <w:t>Prerequisite</w:t>
            </w:r>
            <w:r w:rsidRPr="00EB71B4">
              <w:rPr>
                <w:rFonts w:ascii="TH SarabunPSK" w:hAnsi="TH SarabunPSK" w:cs="TH SarabunPSK"/>
                <w:b/>
                <w:bCs/>
                <w:sz w:val="32"/>
                <w:cs/>
              </w:rPr>
              <w:t>:</w:t>
            </w:r>
          </w:p>
        </w:tc>
        <w:tc>
          <w:tcPr>
            <w:tcW w:w="6962" w:type="dxa"/>
            <w:gridSpan w:val="2"/>
          </w:tcPr>
          <w:p w:rsidR="0012133E" w:rsidRPr="00EB71B4" w:rsidRDefault="00E00395" w:rsidP="00453FFD">
            <w:pPr>
              <w:pStyle w:val="ListParagraph"/>
              <w:tabs>
                <w:tab w:val="left" w:pos="1418"/>
                <w:tab w:val="left" w:pos="1701"/>
                <w:tab w:val="left" w:pos="6804"/>
              </w:tabs>
              <w:spacing w:after="0" w:line="240" w:lineRule="auto"/>
              <w:ind w:left="0" w:right="-2"/>
              <w:rPr>
                <w:rFonts w:ascii="TH SarabunPSK" w:hAnsi="TH SarabunPSK" w:cs="TH SarabunPSK"/>
                <w:sz w:val="32"/>
              </w:rPr>
            </w:pPr>
            <w:r w:rsidRPr="00EB71B4">
              <w:rPr>
                <w:rFonts w:ascii="TH SarabunPSK" w:hAnsi="TH SarabunPSK" w:cs="TH SarabunPSK"/>
                <w:sz w:val="32"/>
              </w:rPr>
              <w:t xml:space="preserve">For students who have received a grade (A to D) from </w:t>
            </w:r>
            <w:r w:rsidR="0012133E" w:rsidRPr="00EB71B4">
              <w:rPr>
                <w:rFonts w:ascii="TH SarabunPSK" w:hAnsi="TH SarabunPSK" w:cs="TH SarabunPSK"/>
                <w:sz w:val="32"/>
              </w:rPr>
              <w:t>CVE62</w:t>
            </w:r>
            <w:r w:rsidR="0012133E" w:rsidRPr="00EB71B4">
              <w:rPr>
                <w:rFonts w:ascii="TH SarabunPSK" w:hAnsi="TH SarabunPSK" w:cs="TH SarabunPSK"/>
                <w:sz w:val="32"/>
                <w:cs/>
              </w:rPr>
              <w:t>-</w:t>
            </w:r>
            <w:r w:rsidR="0012133E" w:rsidRPr="00EB71B4">
              <w:rPr>
                <w:rFonts w:ascii="TH SarabunPSK" w:hAnsi="TH SarabunPSK" w:cs="TH SarabunPSK"/>
                <w:sz w:val="32"/>
              </w:rPr>
              <w:t>241 Fluid Mechanics</w:t>
            </w:r>
          </w:p>
        </w:tc>
      </w:tr>
      <w:tr w:rsidR="00184DDC" w:rsidRPr="00EB71B4" w:rsidTr="00453FFD">
        <w:trPr>
          <w:trHeight w:val="285"/>
        </w:trPr>
        <w:tc>
          <w:tcPr>
            <w:tcW w:w="8919" w:type="dxa"/>
            <w:gridSpan w:val="3"/>
          </w:tcPr>
          <w:p w:rsidR="0012133E" w:rsidRPr="00EB71B4" w:rsidRDefault="0012133E" w:rsidP="00184DDC">
            <w:pPr>
              <w:pStyle w:val="ListParagraph"/>
              <w:tabs>
                <w:tab w:val="left" w:pos="1418"/>
                <w:tab w:val="left" w:pos="1701"/>
                <w:tab w:val="left" w:pos="6804"/>
              </w:tabs>
              <w:spacing w:after="0" w:line="240" w:lineRule="auto"/>
              <w:ind w:left="0" w:right="-2" w:firstLine="1963"/>
              <w:jc w:val="thaiDistribute"/>
              <w:rPr>
                <w:rFonts w:ascii="TH SarabunPSK" w:hAnsi="TH SarabunPSK" w:cs="TH SarabunPSK"/>
                <w:b/>
                <w:sz w:val="32"/>
                <w:cs/>
              </w:rPr>
            </w:pPr>
            <w:r w:rsidRPr="00EB71B4">
              <w:rPr>
                <w:rFonts w:ascii="TH SarabunPSK" w:eastAsia="BrowalliaNew-Bold" w:hAnsi="TH SarabunPSK" w:cs="TH SarabunPSK"/>
                <w:cs/>
              </w:rPr>
              <w:t>รายวิชานี้ประกอบด้วยหัวข้อต่อไปนี้</w:t>
            </w:r>
            <w:r w:rsidR="008C2681" w:rsidRPr="00EB71B4">
              <w:rPr>
                <w:rFonts w:ascii="TH SarabunPSK" w:eastAsia="BrowalliaNew-Bold" w:hAnsi="TH SarabunPSK" w:cs="TH SarabunPSK" w:hint="cs"/>
                <w:cs/>
              </w:rPr>
              <w:t xml:space="preserve">ที่สำคัญคือการพิจารณาถึงลักษณะรูปร่างของอุปกรณ์ในระบบท่อ มาตรฐานของชิ้นส่วน วาล์ว ข้อต่อ ปั๊มและคอมเพรสเซอร์ การขนถ่ายของไหลผ่านท่อในอุตสาหกรรมต่างๆ การออกแบบที่คำนึงถึงความแข็งแรงและการสั่นสะเทือน   </w:t>
            </w:r>
            <w:r w:rsidRPr="00EB71B4">
              <w:rPr>
                <w:rFonts w:ascii="TH SarabunPSK" w:eastAsia="BrowalliaNew-Bold" w:hAnsi="TH SarabunPSK" w:cs="TH SarabunPSK" w:hint="cs"/>
                <w:cs/>
              </w:rPr>
              <w:t xml:space="preserve"> </w:t>
            </w:r>
          </w:p>
        </w:tc>
      </w:tr>
      <w:tr w:rsidR="0012133E" w:rsidRPr="00EB71B4" w:rsidTr="00453FFD">
        <w:trPr>
          <w:trHeight w:val="285"/>
        </w:trPr>
        <w:tc>
          <w:tcPr>
            <w:tcW w:w="8919" w:type="dxa"/>
            <w:gridSpan w:val="3"/>
          </w:tcPr>
          <w:p w:rsidR="0012133E" w:rsidRPr="00EB71B4" w:rsidRDefault="0012133E" w:rsidP="00184DDC">
            <w:pPr>
              <w:pStyle w:val="ListParagraph"/>
              <w:tabs>
                <w:tab w:val="left" w:pos="1418"/>
                <w:tab w:val="left" w:pos="1701"/>
                <w:tab w:val="left" w:pos="6804"/>
              </w:tabs>
              <w:spacing w:after="0" w:line="240" w:lineRule="auto"/>
              <w:ind w:left="0" w:right="-2" w:firstLine="1963"/>
              <w:jc w:val="thaiDistribute"/>
              <w:rPr>
                <w:rFonts w:ascii="TH SarabunPSK" w:hAnsi="TH SarabunPSK" w:cs="TH SarabunPSK"/>
                <w:bCs/>
                <w:sz w:val="32"/>
              </w:rPr>
            </w:pPr>
            <w:r w:rsidRPr="00EB71B4">
              <w:rPr>
                <w:rFonts w:ascii="TH SarabunPSK" w:hAnsi="TH SarabunPSK" w:cs="TH SarabunPSK"/>
                <w:sz w:val="32"/>
              </w:rPr>
              <w:t>This cour</w:t>
            </w:r>
            <w:r w:rsidR="00EA169F" w:rsidRPr="00EB71B4">
              <w:rPr>
                <w:rFonts w:ascii="TH SarabunPSK" w:hAnsi="TH SarabunPSK" w:cs="TH SarabunPSK"/>
                <w:sz w:val="32"/>
              </w:rPr>
              <w:t>se includes the important topics to consider part geometry</w:t>
            </w:r>
            <w:r w:rsidR="009D3ADA" w:rsidRPr="00EB71B4">
              <w:rPr>
                <w:rFonts w:ascii="TH SarabunPSK" w:hAnsi="TH SarabunPSK" w:cs="TH SarabunPSK"/>
                <w:sz w:val="32"/>
              </w:rPr>
              <w:t xml:space="preserve"> of pipin</w:t>
            </w:r>
            <w:r w:rsidR="00AA76A1" w:rsidRPr="00EB71B4">
              <w:rPr>
                <w:rFonts w:ascii="TH SarabunPSK" w:hAnsi="TH SarabunPSK" w:cs="TH SarabunPSK"/>
                <w:sz w:val="32"/>
              </w:rPr>
              <w:t>g components as well as standard</w:t>
            </w:r>
            <w:r w:rsidR="009D3ADA" w:rsidRPr="00EB71B4">
              <w:rPr>
                <w:rFonts w:ascii="TH SarabunPSK" w:hAnsi="TH SarabunPSK" w:cs="TH SarabunPSK"/>
                <w:sz w:val="32"/>
              </w:rPr>
              <w:t xml:space="preserve"> of the parts such as valves, fitting, pump and compressor</w:t>
            </w:r>
            <w:r w:rsidR="009D3ADA" w:rsidRPr="00EB71B4">
              <w:rPr>
                <w:rFonts w:ascii="TH SarabunPSK" w:hAnsi="TH SarabunPSK" w:cs="TH SarabunPSK"/>
                <w:sz w:val="32"/>
                <w:cs/>
              </w:rPr>
              <w:t xml:space="preserve">. </w:t>
            </w:r>
            <w:r w:rsidR="009D3ADA" w:rsidRPr="00EB71B4">
              <w:rPr>
                <w:rFonts w:ascii="TH SarabunPSK" w:hAnsi="TH SarabunPSK" w:cs="TH SarabunPSK"/>
                <w:sz w:val="32"/>
              </w:rPr>
              <w:t>The transportation</w:t>
            </w:r>
            <w:r w:rsidR="00034738" w:rsidRPr="00EB71B4">
              <w:rPr>
                <w:rFonts w:ascii="TH SarabunPSK" w:hAnsi="TH SarabunPSK" w:cs="TH SarabunPSK"/>
                <w:sz w:val="32"/>
              </w:rPr>
              <w:t xml:space="preserve"> of liquid in the piping sys</w:t>
            </w:r>
            <w:r w:rsidR="009D3ADA" w:rsidRPr="00EB71B4">
              <w:rPr>
                <w:rFonts w:ascii="TH SarabunPSK" w:hAnsi="TH SarabunPSK" w:cs="TH SarabunPSK"/>
                <w:sz w:val="32"/>
              </w:rPr>
              <w:t xml:space="preserve">tem is also studied </w:t>
            </w:r>
            <w:r w:rsidR="00B239F5" w:rsidRPr="00EB71B4">
              <w:rPr>
                <w:rFonts w:ascii="TH SarabunPSK" w:hAnsi="TH SarabunPSK" w:cs="TH SarabunPSK"/>
                <w:sz w:val="32"/>
              </w:rPr>
              <w:t>which is usually found in various industries</w:t>
            </w:r>
            <w:r w:rsidR="00B239F5" w:rsidRPr="00EB71B4">
              <w:rPr>
                <w:rFonts w:ascii="TH SarabunPSK" w:hAnsi="TH SarabunPSK" w:cs="TH SarabunPSK"/>
                <w:sz w:val="32"/>
                <w:cs/>
              </w:rPr>
              <w:t xml:space="preserve">. </w:t>
            </w:r>
            <w:r w:rsidR="00B239F5" w:rsidRPr="00EB71B4">
              <w:rPr>
                <w:rFonts w:ascii="TH SarabunPSK" w:hAnsi="TH SarabunPSK" w:cs="TH SarabunPSK"/>
                <w:sz w:val="32"/>
              </w:rPr>
              <w:t>The strength and vib</w:t>
            </w:r>
            <w:r w:rsidR="00034738" w:rsidRPr="00EB71B4">
              <w:rPr>
                <w:rFonts w:ascii="TH SarabunPSK" w:hAnsi="TH SarabunPSK" w:cs="TH SarabunPSK"/>
                <w:sz w:val="32"/>
              </w:rPr>
              <w:t>rat</w:t>
            </w:r>
            <w:r w:rsidR="00B239F5" w:rsidRPr="00EB71B4">
              <w:rPr>
                <w:rFonts w:ascii="TH SarabunPSK" w:hAnsi="TH SarabunPSK" w:cs="TH SarabunPSK"/>
                <w:sz w:val="32"/>
              </w:rPr>
              <w:t>ion are also considered i</w:t>
            </w:r>
            <w:r w:rsidR="00AA76A1" w:rsidRPr="00EB71B4">
              <w:rPr>
                <w:rFonts w:ascii="TH SarabunPSK" w:hAnsi="TH SarabunPSK" w:cs="TH SarabunPSK"/>
                <w:sz w:val="32"/>
              </w:rPr>
              <w:t>n the design of piping sys</w:t>
            </w:r>
            <w:r w:rsidR="00B239F5" w:rsidRPr="00EB71B4">
              <w:rPr>
                <w:rFonts w:ascii="TH SarabunPSK" w:hAnsi="TH SarabunPSK" w:cs="TH SarabunPSK"/>
                <w:sz w:val="32"/>
              </w:rPr>
              <w:t>tem</w:t>
            </w:r>
            <w:r w:rsidR="00B239F5" w:rsidRPr="00EB71B4">
              <w:rPr>
                <w:rFonts w:ascii="TH SarabunPSK" w:hAnsi="TH SarabunPSK" w:cs="TH SarabunPSK"/>
                <w:sz w:val="32"/>
                <w:cs/>
              </w:rPr>
              <w:t xml:space="preserve">. </w:t>
            </w:r>
          </w:p>
        </w:tc>
      </w:tr>
    </w:tbl>
    <w:p w:rsidR="00231350" w:rsidRPr="00EB71B4" w:rsidRDefault="00231350" w:rsidP="00231350">
      <w:pPr>
        <w:pStyle w:val="ListParagraph"/>
        <w:tabs>
          <w:tab w:val="left" w:pos="567"/>
          <w:tab w:val="left" w:pos="6804"/>
        </w:tabs>
        <w:spacing w:after="0" w:line="240" w:lineRule="auto"/>
        <w:ind w:left="0" w:right="-2"/>
        <w:rPr>
          <w:rFonts w:ascii="TH SarabunPSK" w:hAnsi="TH SarabunPSK" w:cs="TH SarabunPSK"/>
          <w:b/>
          <w:bCs/>
          <w:sz w:val="32"/>
          <w:u w:val="single"/>
          <w: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4"/>
        <w:gridCol w:w="5265"/>
        <w:gridCol w:w="1901"/>
      </w:tblGrid>
      <w:tr w:rsidR="00C27452" w:rsidRPr="00EB71B4" w:rsidTr="00EC05F2">
        <w:trPr>
          <w:trHeight w:val="285"/>
        </w:trPr>
        <w:tc>
          <w:tcPr>
            <w:tcW w:w="1834" w:type="dxa"/>
            <w:tcBorders>
              <w:top w:val="nil"/>
              <w:left w:val="nil"/>
              <w:bottom w:val="nil"/>
              <w:right w:val="nil"/>
            </w:tcBorders>
          </w:tcPr>
          <w:p w:rsidR="00C27452" w:rsidRPr="00EB71B4" w:rsidRDefault="00C27452" w:rsidP="00453FFD">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MEE6</w:t>
            </w:r>
            <w:r w:rsidR="00F712D5" w:rsidRPr="00EB71B4">
              <w:rPr>
                <w:rFonts w:ascii="TH SarabunPSK" w:hAnsi="TH SarabunPSK" w:cs="TH SarabunPSK"/>
                <w:b/>
                <w:bCs/>
                <w:sz w:val="32"/>
              </w:rPr>
              <w:t>4</w:t>
            </w:r>
            <w:r w:rsidRPr="00EB71B4">
              <w:rPr>
                <w:rFonts w:ascii="TH SarabunPSK" w:hAnsi="TH SarabunPSK" w:cs="TH SarabunPSK"/>
                <w:b/>
                <w:bCs/>
                <w:sz w:val="32"/>
                <w:cs/>
              </w:rPr>
              <w:t>-</w:t>
            </w:r>
            <w:r w:rsidR="0031231C" w:rsidRPr="00EB71B4">
              <w:rPr>
                <w:rFonts w:ascii="TH SarabunPSK" w:hAnsi="TH SarabunPSK" w:cs="TH SarabunPSK"/>
                <w:b/>
                <w:bCs/>
                <w:sz w:val="32"/>
              </w:rPr>
              <w:t>432</w:t>
            </w:r>
            <w:r w:rsidRPr="00EB71B4">
              <w:rPr>
                <w:rFonts w:ascii="TH SarabunPSK" w:hAnsi="TH SarabunPSK" w:cs="TH SarabunPSK"/>
                <w:b/>
                <w:bCs/>
                <w:sz w:val="32"/>
                <w:cs/>
              </w:rPr>
              <w:t xml:space="preserve">  </w:t>
            </w:r>
          </w:p>
        </w:tc>
        <w:tc>
          <w:tcPr>
            <w:tcW w:w="5265" w:type="dxa"/>
            <w:tcBorders>
              <w:top w:val="nil"/>
              <w:left w:val="nil"/>
              <w:bottom w:val="nil"/>
              <w:right w:val="nil"/>
            </w:tcBorders>
          </w:tcPr>
          <w:p w:rsidR="00C27452" w:rsidRPr="00EB71B4" w:rsidRDefault="00C27452" w:rsidP="00453FFD">
            <w:pPr>
              <w:autoSpaceDE w:val="0"/>
              <w:autoSpaceDN w:val="0"/>
              <w:adjustRightInd w:val="0"/>
              <w:rPr>
                <w:rFonts w:ascii="TH SarabunPSK" w:eastAsia="Calibri" w:hAnsi="TH SarabunPSK" w:cs="TH SarabunPSK"/>
                <w:b/>
                <w:bCs/>
              </w:rPr>
            </w:pPr>
            <w:r w:rsidRPr="00EB71B4">
              <w:rPr>
                <w:rFonts w:ascii="TH SarabunPSK" w:hAnsi="TH SarabunPSK" w:cs="TH SarabunPSK"/>
                <w:b/>
                <w:bCs/>
                <w:cs/>
              </w:rPr>
              <w:t>การออกแบบระบบทางความร้อนเบื้องต้น</w:t>
            </w:r>
          </w:p>
        </w:tc>
        <w:tc>
          <w:tcPr>
            <w:tcW w:w="1901" w:type="dxa"/>
            <w:tcBorders>
              <w:top w:val="nil"/>
              <w:left w:val="nil"/>
              <w:bottom w:val="nil"/>
              <w:right w:val="nil"/>
            </w:tcBorders>
          </w:tcPr>
          <w:p w:rsidR="00C27452" w:rsidRPr="00EB71B4" w:rsidRDefault="00C27452" w:rsidP="00453FFD">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0</w:t>
            </w:r>
            <w:r w:rsidRPr="00EB71B4">
              <w:rPr>
                <w:rFonts w:ascii="TH SarabunPSK" w:hAnsi="TH SarabunPSK" w:cs="TH SarabunPSK"/>
                <w:b/>
                <w:bCs/>
                <w:sz w:val="32"/>
                <w:cs/>
              </w:rPr>
              <w:t>-</w:t>
            </w:r>
            <w:r w:rsidRPr="00EB71B4">
              <w:rPr>
                <w:rFonts w:ascii="TH SarabunPSK" w:hAnsi="TH SarabunPSK" w:cs="TH SarabunPSK"/>
                <w:b/>
                <w:bCs/>
                <w:sz w:val="32"/>
              </w:rPr>
              <w:t>8</w:t>
            </w:r>
            <w:r w:rsidRPr="00EB71B4">
              <w:rPr>
                <w:rFonts w:ascii="TH SarabunPSK" w:hAnsi="TH SarabunPSK" w:cs="TH SarabunPSK"/>
                <w:b/>
                <w:bCs/>
                <w:sz w:val="32"/>
                <w:cs/>
              </w:rPr>
              <w:t>)</w:t>
            </w:r>
          </w:p>
        </w:tc>
      </w:tr>
      <w:tr w:rsidR="00C27452" w:rsidRPr="00EB71B4" w:rsidTr="00EC05F2">
        <w:trPr>
          <w:trHeight w:val="285"/>
        </w:trPr>
        <w:tc>
          <w:tcPr>
            <w:tcW w:w="1834" w:type="dxa"/>
            <w:tcBorders>
              <w:top w:val="nil"/>
              <w:left w:val="nil"/>
              <w:bottom w:val="nil"/>
              <w:right w:val="nil"/>
            </w:tcBorders>
          </w:tcPr>
          <w:p w:rsidR="00C27452" w:rsidRPr="00EB71B4" w:rsidRDefault="00C27452" w:rsidP="00453FFD">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265" w:type="dxa"/>
            <w:tcBorders>
              <w:top w:val="nil"/>
              <w:left w:val="nil"/>
              <w:bottom w:val="nil"/>
              <w:right w:val="nil"/>
            </w:tcBorders>
          </w:tcPr>
          <w:p w:rsidR="00C27452" w:rsidRPr="00EB71B4" w:rsidRDefault="00C27452" w:rsidP="00453FFD">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Introduction to Thermal System Design</w:t>
            </w:r>
          </w:p>
        </w:tc>
        <w:tc>
          <w:tcPr>
            <w:tcW w:w="1901" w:type="dxa"/>
            <w:tcBorders>
              <w:top w:val="nil"/>
              <w:left w:val="nil"/>
              <w:bottom w:val="nil"/>
              <w:right w:val="nil"/>
            </w:tcBorders>
          </w:tcPr>
          <w:p w:rsidR="00C27452" w:rsidRPr="00EB71B4" w:rsidRDefault="00C27452" w:rsidP="00453FFD">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184DDC" w:rsidRPr="00EB71B4" w:rsidTr="00EC05F2">
        <w:trPr>
          <w:trHeight w:val="285"/>
        </w:trPr>
        <w:tc>
          <w:tcPr>
            <w:tcW w:w="9000" w:type="dxa"/>
            <w:gridSpan w:val="3"/>
            <w:tcBorders>
              <w:top w:val="nil"/>
              <w:left w:val="nil"/>
              <w:bottom w:val="nil"/>
              <w:right w:val="nil"/>
            </w:tcBorders>
          </w:tcPr>
          <w:p w:rsidR="00C27452" w:rsidRPr="00EB71B4" w:rsidRDefault="00C27452" w:rsidP="00184DDC">
            <w:pPr>
              <w:pStyle w:val="ListParagraph"/>
              <w:tabs>
                <w:tab w:val="left" w:pos="1418"/>
                <w:tab w:val="left" w:pos="1701"/>
                <w:tab w:val="left" w:pos="6804"/>
              </w:tabs>
              <w:spacing w:after="0" w:line="240" w:lineRule="auto"/>
              <w:ind w:left="0" w:right="-2" w:firstLine="1873"/>
              <w:jc w:val="thaiDistribute"/>
              <w:rPr>
                <w:rFonts w:ascii="TH SarabunPSK" w:hAnsi="TH SarabunPSK" w:cs="TH SarabunPSK"/>
                <w:sz w:val="32"/>
              </w:rPr>
            </w:pPr>
            <w:r w:rsidRPr="00EB71B4">
              <w:rPr>
                <w:rFonts w:ascii="TH SarabunPSK" w:eastAsia="BrowalliaNew-Bold" w:hAnsi="TH SarabunPSK" w:cs="TH SarabunPSK"/>
                <w:cs/>
              </w:rPr>
              <w:t>รายวิชานี้ประกอบด้วยหัวข้อต่อไปนี้</w:t>
            </w:r>
            <w:r w:rsidRPr="00EB71B4">
              <w:rPr>
                <w:rFonts w:ascii="TH SarabunPSK" w:eastAsia="BrowalliaNew-Bold" w:hAnsi="TH SarabunPSK" w:cs="TH SarabunPSK" w:hint="cs"/>
                <w:cs/>
              </w:rPr>
              <w:t xml:space="preserve"> </w:t>
            </w:r>
            <w:r w:rsidRPr="00EB71B4">
              <w:rPr>
                <w:rFonts w:ascii="TH SarabunPSK" w:hAnsi="TH SarabunPSK" w:cs="TH SarabunPSK"/>
                <w:cs/>
              </w:rPr>
              <w:t>ทบทวนพื้นฐานทางอุณหพลศาสตร์ การประยุกต์กฎข้อที่หนึ่งทางอุณหพลศาสตร์สำหรับกระบวนการความร้อนทางอุตสาหกรรม สมบัติทางอุณหพลศาสตร์ของแก๊สผสมและแผนภูมิไซโครเมตรี สมดุลพลังงานสำหรับของผสมอากาศ-ไอน้ำ กระบวนการไซโครเมตรี พื้นฐานการถ่ายเทความร้อน แนวคิดการออกแบบอุปกรณ์แลกเปลี่ยนความร้อน การออกแบบระบบทางความร้อน ได้แก่ การออกแบบอุปกรณ์การทำความร้อน การทำความเย็น และการเพ</w:t>
            </w:r>
            <w:r w:rsidR="00D17E59" w:rsidRPr="00EB71B4">
              <w:rPr>
                <w:rFonts w:ascii="TH SarabunPSK" w:hAnsi="TH SarabunPSK" w:cs="TH SarabunPSK"/>
                <w:cs/>
              </w:rPr>
              <w:t>ิ่มความชื้นสำหรับระบบปรับอากาศ</w:t>
            </w:r>
            <w:r w:rsidRPr="00EB71B4">
              <w:rPr>
                <w:rFonts w:ascii="TH SarabunPSK" w:hAnsi="TH SarabunPSK" w:cs="TH SarabunPSK"/>
                <w:cs/>
              </w:rPr>
              <w:t>และการออกแบบระบบผลิตไฟฟ้าด้วยเครื่องยนต์ดีเซล</w:t>
            </w:r>
          </w:p>
        </w:tc>
      </w:tr>
      <w:tr w:rsidR="00C27452" w:rsidRPr="00EB71B4" w:rsidTr="00EC05F2">
        <w:trPr>
          <w:trHeight w:val="285"/>
        </w:trPr>
        <w:tc>
          <w:tcPr>
            <w:tcW w:w="9000" w:type="dxa"/>
            <w:gridSpan w:val="3"/>
            <w:tcBorders>
              <w:top w:val="nil"/>
              <w:left w:val="nil"/>
              <w:bottom w:val="nil"/>
              <w:right w:val="nil"/>
            </w:tcBorders>
          </w:tcPr>
          <w:p w:rsidR="00C27452" w:rsidRPr="00EB71B4" w:rsidRDefault="00C27452" w:rsidP="00184DDC">
            <w:pPr>
              <w:pStyle w:val="ListParagraph"/>
              <w:tabs>
                <w:tab w:val="left" w:pos="1418"/>
                <w:tab w:val="left" w:pos="1701"/>
                <w:tab w:val="left" w:pos="6804"/>
              </w:tabs>
              <w:spacing w:after="0" w:line="240" w:lineRule="auto"/>
              <w:ind w:left="0" w:right="-2" w:firstLine="1873"/>
              <w:jc w:val="thaiDistribute"/>
              <w:rPr>
                <w:rFonts w:ascii="TH SarabunPSK" w:hAnsi="TH SarabunPSK" w:cs="TH SarabunPSK"/>
                <w:sz w:val="32"/>
                <w:cs/>
              </w:rPr>
            </w:pPr>
            <w:r w:rsidRPr="00EB71B4">
              <w:rPr>
                <w:rFonts w:ascii="TH SarabunPSK" w:hAnsi="TH SarabunPSK" w:cs="TH SarabunPSK"/>
                <w:sz w:val="32"/>
              </w:rPr>
              <w:t>This course includes the following topics</w:t>
            </w:r>
            <w:r w:rsidRPr="00EB71B4">
              <w:rPr>
                <w:rFonts w:ascii="TH SarabunPSK" w:hAnsi="TH SarabunPSK" w:cs="TH SarabunPSK"/>
                <w:sz w:val="32"/>
                <w:cs/>
              </w:rPr>
              <w:t xml:space="preserve">: </w:t>
            </w:r>
            <w:r w:rsidRPr="00EB71B4">
              <w:rPr>
                <w:rFonts w:ascii="TH SarabunPSK" w:hAnsi="TH SarabunPSK" w:cs="TH SarabunPSK"/>
                <w:sz w:val="32"/>
              </w:rPr>
              <w:t>reviews of thermodynamics; application of the first law of thermodynamics for industrial thermal processes; thermodynamics properti</w:t>
            </w:r>
            <w:r w:rsidR="00AA76A1" w:rsidRPr="00EB71B4">
              <w:rPr>
                <w:rFonts w:ascii="TH SarabunPSK" w:hAnsi="TH SarabunPSK" w:cs="TH SarabunPSK"/>
                <w:sz w:val="32"/>
              </w:rPr>
              <w:t>es of gaseous mixture and psychometric</w:t>
            </w:r>
            <w:r w:rsidRPr="00EB71B4">
              <w:rPr>
                <w:rFonts w:ascii="TH SarabunPSK" w:hAnsi="TH SarabunPSK" w:cs="TH SarabunPSK"/>
                <w:sz w:val="32"/>
              </w:rPr>
              <w:t xml:space="preserve"> chart; energy balance for air</w:t>
            </w:r>
            <w:r w:rsidRPr="00EB71B4">
              <w:rPr>
                <w:rFonts w:ascii="TH SarabunPSK" w:hAnsi="TH SarabunPSK" w:cs="TH SarabunPSK"/>
                <w:sz w:val="32"/>
                <w:cs/>
              </w:rPr>
              <w:t>-</w:t>
            </w:r>
            <w:r w:rsidRPr="00EB71B4">
              <w:rPr>
                <w:rFonts w:ascii="TH SarabunPSK" w:hAnsi="TH SarabunPSK" w:cs="TH SarabunPSK"/>
                <w:sz w:val="32"/>
              </w:rPr>
              <w:t xml:space="preserve">vapor mixtures; </w:t>
            </w:r>
            <w:r w:rsidR="00AA76A1" w:rsidRPr="00EB71B4">
              <w:rPr>
                <w:rFonts w:ascii="TH SarabunPSK" w:hAnsi="TH SarabunPSK" w:cs="TH SarabunPSK"/>
                <w:sz w:val="32"/>
              </w:rPr>
              <w:t>psychometric</w:t>
            </w:r>
            <w:r w:rsidR="00184DDC" w:rsidRPr="00EB71B4">
              <w:rPr>
                <w:rFonts w:ascii="TH SarabunPSK" w:hAnsi="TH SarabunPSK" w:cs="TH SarabunPSK"/>
                <w:sz w:val="32"/>
              </w:rPr>
              <w:t xml:space="preserve"> </w:t>
            </w:r>
            <w:r w:rsidRPr="00EB71B4">
              <w:rPr>
                <w:rFonts w:ascii="TH SarabunPSK" w:hAnsi="TH SarabunPSK" w:cs="TH SarabunPSK"/>
                <w:sz w:val="32"/>
              </w:rPr>
              <w:t>processes; elementary heat transfer; heat exchanger design concept; design of thermal systems, i</w:t>
            </w:r>
            <w:r w:rsidRPr="00EB71B4">
              <w:rPr>
                <w:rFonts w:ascii="TH SarabunPSK" w:hAnsi="TH SarabunPSK" w:cs="TH SarabunPSK"/>
                <w:sz w:val="32"/>
                <w:cs/>
              </w:rPr>
              <w:t>.</w:t>
            </w:r>
            <w:r w:rsidRPr="00EB71B4">
              <w:rPr>
                <w:rFonts w:ascii="TH SarabunPSK" w:hAnsi="TH SarabunPSK" w:cs="TH SarabunPSK"/>
                <w:sz w:val="32"/>
              </w:rPr>
              <w:t>e</w:t>
            </w:r>
            <w:r w:rsidRPr="00EB71B4">
              <w:rPr>
                <w:rFonts w:ascii="TH SarabunPSK" w:hAnsi="TH SarabunPSK" w:cs="TH SarabunPSK"/>
                <w:sz w:val="32"/>
                <w:cs/>
              </w:rPr>
              <w:t xml:space="preserve">. </w:t>
            </w:r>
            <w:r w:rsidRPr="00EB71B4">
              <w:rPr>
                <w:rFonts w:ascii="TH SarabunPSK" w:hAnsi="TH SarabunPSK" w:cs="TH SarabunPSK"/>
                <w:sz w:val="32"/>
              </w:rPr>
              <w:t>design of heating, cooling and humidifying components for an air conditioning system and design of a diesel engine power plant</w:t>
            </w:r>
            <w:r w:rsidRPr="00EB71B4">
              <w:rPr>
                <w:rFonts w:ascii="TH SarabunPSK" w:hAnsi="TH SarabunPSK" w:cs="TH SarabunPSK"/>
                <w:sz w:val="32"/>
                <w:cs/>
              </w:rPr>
              <w:t>.</w:t>
            </w:r>
          </w:p>
        </w:tc>
      </w:tr>
    </w:tbl>
    <w:p w:rsidR="0035058E" w:rsidRPr="00EB71B4" w:rsidRDefault="0035058E" w:rsidP="000B0837">
      <w:pPr>
        <w:pStyle w:val="ListParagraph"/>
        <w:tabs>
          <w:tab w:val="left" w:pos="567"/>
          <w:tab w:val="left" w:pos="6804"/>
        </w:tabs>
        <w:spacing w:after="0" w:line="240" w:lineRule="auto"/>
        <w:ind w:left="0" w:right="-2"/>
        <w:rPr>
          <w:rFonts w:ascii="TH SarabunPSK" w:hAnsi="TH SarabunPSK" w:cs="TH SarabunPSK"/>
          <w:b/>
          <w:bCs/>
          <w:sz w:val="32"/>
        </w:rPr>
      </w:pPr>
    </w:p>
    <w:tbl>
      <w:tblPr>
        <w:tblW w:w="0" w:type="auto"/>
        <w:tblInd w:w="108" w:type="dxa"/>
        <w:tblLook w:val="0000" w:firstRow="0" w:lastRow="0" w:firstColumn="0" w:lastColumn="0" w:noHBand="0" w:noVBand="0"/>
      </w:tblPr>
      <w:tblGrid>
        <w:gridCol w:w="2708"/>
        <w:gridCol w:w="4725"/>
        <w:gridCol w:w="1702"/>
      </w:tblGrid>
      <w:tr w:rsidR="00557996" w:rsidRPr="00EB71B4" w:rsidTr="00EC05F2">
        <w:trPr>
          <w:trHeight w:val="285"/>
        </w:trPr>
        <w:tc>
          <w:tcPr>
            <w:tcW w:w="1957" w:type="dxa"/>
          </w:tcPr>
          <w:p w:rsidR="00557996" w:rsidRPr="00EB71B4" w:rsidRDefault="00557996" w:rsidP="00453FFD">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M</w:t>
            </w:r>
            <w:r w:rsidR="00F712D5" w:rsidRPr="00EB71B4">
              <w:rPr>
                <w:rFonts w:ascii="TH SarabunPSK" w:hAnsi="TH SarabunPSK" w:cs="TH SarabunPSK"/>
                <w:b/>
                <w:bCs/>
                <w:sz w:val="32"/>
              </w:rPr>
              <w:t>EE64</w:t>
            </w:r>
            <w:r w:rsidRPr="00EB71B4">
              <w:rPr>
                <w:rFonts w:ascii="TH SarabunPSK" w:hAnsi="TH SarabunPSK" w:cs="TH SarabunPSK"/>
                <w:b/>
                <w:bCs/>
                <w:sz w:val="32"/>
                <w:cs/>
              </w:rPr>
              <w:t>-</w:t>
            </w:r>
            <w:r w:rsidR="0031231C" w:rsidRPr="00EB71B4">
              <w:rPr>
                <w:rFonts w:ascii="TH SarabunPSK" w:hAnsi="TH SarabunPSK" w:cs="TH SarabunPSK"/>
                <w:b/>
                <w:bCs/>
                <w:sz w:val="32"/>
              </w:rPr>
              <w:t>433</w:t>
            </w:r>
          </w:p>
        </w:tc>
        <w:tc>
          <w:tcPr>
            <w:tcW w:w="5420" w:type="dxa"/>
          </w:tcPr>
          <w:p w:rsidR="00557996" w:rsidRPr="00EB71B4" w:rsidRDefault="00557996" w:rsidP="00453FFD">
            <w:pPr>
              <w:autoSpaceDE w:val="0"/>
              <w:autoSpaceDN w:val="0"/>
              <w:adjustRightInd w:val="0"/>
              <w:rPr>
                <w:rFonts w:ascii="TH SarabunPSK" w:eastAsia="Calibri" w:hAnsi="TH SarabunPSK" w:cs="TH SarabunPSK"/>
                <w:b/>
                <w:bCs/>
              </w:rPr>
            </w:pPr>
            <w:r w:rsidRPr="00EB71B4">
              <w:rPr>
                <w:rFonts w:ascii="TH SarabunPSK" w:hAnsi="TH SarabunPSK" w:cs="TH SarabunPSK"/>
                <w:b/>
                <w:bCs/>
                <w:cs/>
              </w:rPr>
              <w:t>กังหันแก๊ส</w:t>
            </w:r>
          </w:p>
        </w:tc>
        <w:tc>
          <w:tcPr>
            <w:tcW w:w="1623" w:type="dxa"/>
          </w:tcPr>
          <w:p w:rsidR="00557996" w:rsidRPr="00EB71B4" w:rsidRDefault="00557996" w:rsidP="00453FFD">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0</w:t>
            </w:r>
            <w:r w:rsidRPr="00EB71B4">
              <w:rPr>
                <w:rFonts w:ascii="TH SarabunPSK" w:hAnsi="TH SarabunPSK" w:cs="TH SarabunPSK"/>
                <w:b/>
                <w:bCs/>
                <w:sz w:val="32"/>
                <w:cs/>
              </w:rPr>
              <w:t>-</w:t>
            </w:r>
            <w:r w:rsidRPr="00EB71B4">
              <w:rPr>
                <w:rFonts w:ascii="TH SarabunPSK" w:hAnsi="TH SarabunPSK" w:cs="TH SarabunPSK"/>
                <w:b/>
                <w:bCs/>
                <w:sz w:val="32"/>
              </w:rPr>
              <w:t>8</w:t>
            </w:r>
            <w:r w:rsidRPr="00EB71B4">
              <w:rPr>
                <w:rFonts w:ascii="TH SarabunPSK" w:hAnsi="TH SarabunPSK" w:cs="TH SarabunPSK"/>
                <w:b/>
                <w:bCs/>
                <w:sz w:val="32"/>
                <w:cs/>
              </w:rPr>
              <w:t>)</w:t>
            </w:r>
          </w:p>
        </w:tc>
      </w:tr>
      <w:tr w:rsidR="00557996" w:rsidRPr="00EB71B4" w:rsidTr="00EC05F2">
        <w:trPr>
          <w:trHeight w:val="285"/>
        </w:trPr>
        <w:tc>
          <w:tcPr>
            <w:tcW w:w="1957" w:type="dxa"/>
          </w:tcPr>
          <w:p w:rsidR="00557996" w:rsidRPr="00EB71B4" w:rsidRDefault="00557996" w:rsidP="00453FFD">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420" w:type="dxa"/>
          </w:tcPr>
          <w:p w:rsidR="00557996" w:rsidRPr="00EB71B4" w:rsidRDefault="00557996" w:rsidP="00453FFD">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Gas Turbine</w:t>
            </w:r>
          </w:p>
        </w:tc>
        <w:tc>
          <w:tcPr>
            <w:tcW w:w="1623" w:type="dxa"/>
          </w:tcPr>
          <w:p w:rsidR="00557996" w:rsidRPr="00EB71B4" w:rsidRDefault="00557996" w:rsidP="00453FFD">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557996" w:rsidRPr="00EB71B4" w:rsidTr="00EC05F2">
        <w:trPr>
          <w:trHeight w:val="285"/>
        </w:trPr>
        <w:tc>
          <w:tcPr>
            <w:tcW w:w="1957" w:type="dxa"/>
          </w:tcPr>
          <w:p w:rsidR="00557996" w:rsidRPr="00EB71B4" w:rsidRDefault="00557996" w:rsidP="00453FFD">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EB71B4">
              <w:rPr>
                <w:rFonts w:ascii="TH SarabunPSK" w:hAnsi="TH SarabunPSK" w:cs="TH SarabunPSK"/>
                <w:b/>
                <w:bCs/>
                <w:sz w:val="32"/>
                <w:cs/>
              </w:rPr>
              <w:t>รายวิชาบังคับก่อน:</w:t>
            </w:r>
          </w:p>
        </w:tc>
        <w:tc>
          <w:tcPr>
            <w:tcW w:w="7043" w:type="dxa"/>
            <w:gridSpan w:val="2"/>
          </w:tcPr>
          <w:p w:rsidR="00557996" w:rsidRPr="00EB71B4" w:rsidRDefault="007B5019" w:rsidP="00453FFD">
            <w:pPr>
              <w:pStyle w:val="ListParagraph"/>
              <w:tabs>
                <w:tab w:val="left" w:pos="1418"/>
                <w:tab w:val="left" w:pos="1701"/>
                <w:tab w:val="left" w:pos="6804"/>
              </w:tabs>
              <w:spacing w:after="0" w:line="240" w:lineRule="auto"/>
              <w:ind w:left="0" w:right="-2"/>
              <w:rPr>
                <w:rFonts w:ascii="TH SarabunPSK" w:hAnsi="TH SarabunPSK" w:cs="TH SarabunPSK"/>
                <w:sz w:val="32"/>
                <w:cs/>
              </w:rPr>
            </w:pPr>
            <w:r w:rsidRPr="00EB71B4">
              <w:rPr>
                <w:rFonts w:ascii="TH SarabunPSK" w:hAnsi="TH SarabunPSK" w:cs="TH SarabunPSK"/>
                <w:sz w:val="32"/>
                <w:cs/>
              </w:rPr>
              <w:t>เป็นนักศึกษาที่ได้รับเกรดใดๆ (</w:t>
            </w:r>
            <w:r w:rsidRPr="00EB71B4">
              <w:rPr>
                <w:rFonts w:ascii="TH SarabunPSK" w:hAnsi="TH SarabunPSK" w:cs="TH SarabunPSK"/>
                <w:sz w:val="32"/>
              </w:rPr>
              <w:t xml:space="preserve">A </w:t>
            </w:r>
            <w:r w:rsidRPr="00EB71B4">
              <w:rPr>
                <w:rFonts w:ascii="TH SarabunPSK" w:hAnsi="TH SarabunPSK" w:cs="TH SarabunPSK"/>
                <w:sz w:val="32"/>
                <w:cs/>
              </w:rPr>
              <w:t xml:space="preserve">ถึง </w:t>
            </w:r>
            <w:r w:rsidRPr="00EB71B4">
              <w:rPr>
                <w:rFonts w:ascii="TH SarabunPSK" w:hAnsi="TH SarabunPSK" w:cs="TH SarabunPSK"/>
                <w:sz w:val="32"/>
              </w:rPr>
              <w:t xml:space="preserve">D) </w:t>
            </w:r>
            <w:r w:rsidRPr="00EB71B4">
              <w:rPr>
                <w:rFonts w:ascii="TH SarabunPSK" w:hAnsi="TH SarabunPSK" w:cs="TH SarabunPSK"/>
                <w:sz w:val="32"/>
                <w:cs/>
              </w:rPr>
              <w:t>จากรายวิชา</w:t>
            </w:r>
            <w:r w:rsidRPr="00EB71B4">
              <w:rPr>
                <w:rFonts w:ascii="TH SarabunPSK" w:hAnsi="TH SarabunPSK" w:cs="TH SarabunPSK" w:hint="cs"/>
                <w:sz w:val="32"/>
                <w:cs/>
              </w:rPr>
              <w:t xml:space="preserve"> </w:t>
            </w:r>
            <w:r w:rsidR="00557996" w:rsidRPr="00EB71B4">
              <w:rPr>
                <w:rFonts w:ascii="TH SarabunPSK" w:hAnsi="TH SarabunPSK" w:cs="TH SarabunPSK"/>
                <w:sz w:val="32"/>
              </w:rPr>
              <w:t>CPE62</w:t>
            </w:r>
            <w:r w:rsidR="00557996" w:rsidRPr="00EB71B4">
              <w:rPr>
                <w:rFonts w:ascii="TH SarabunPSK" w:hAnsi="TH SarabunPSK" w:cs="TH SarabunPSK"/>
                <w:sz w:val="32"/>
                <w:cs/>
              </w:rPr>
              <w:t>-</w:t>
            </w:r>
            <w:r w:rsidR="00557996" w:rsidRPr="00EB71B4">
              <w:rPr>
                <w:rFonts w:ascii="TH SarabunPSK" w:hAnsi="TH SarabunPSK" w:cs="TH SarabunPSK"/>
                <w:sz w:val="32"/>
              </w:rPr>
              <w:t xml:space="preserve">202 </w:t>
            </w:r>
            <w:r w:rsidR="00557996" w:rsidRPr="00EB71B4">
              <w:rPr>
                <w:rFonts w:ascii="TH SarabunPSK" w:hAnsi="TH SarabunPSK" w:cs="TH SarabunPSK" w:hint="cs"/>
                <w:sz w:val="32"/>
                <w:cs/>
              </w:rPr>
              <w:t>อุณหพลศาสตร์ 1</w:t>
            </w:r>
          </w:p>
        </w:tc>
      </w:tr>
      <w:tr w:rsidR="00557996" w:rsidRPr="00EB71B4" w:rsidTr="00EC05F2">
        <w:trPr>
          <w:trHeight w:val="285"/>
        </w:trPr>
        <w:tc>
          <w:tcPr>
            <w:tcW w:w="1957" w:type="dxa"/>
          </w:tcPr>
          <w:p w:rsidR="00557996" w:rsidRPr="00EB71B4" w:rsidRDefault="00557996" w:rsidP="00453FFD">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pacing w:val="-4"/>
                <w:sz w:val="32"/>
              </w:rPr>
              <w:t>Prerequisite</w:t>
            </w:r>
            <w:r w:rsidRPr="00EB71B4">
              <w:rPr>
                <w:rFonts w:ascii="TH SarabunPSK" w:hAnsi="TH SarabunPSK" w:cs="TH SarabunPSK"/>
                <w:b/>
                <w:bCs/>
                <w:sz w:val="32"/>
                <w:cs/>
              </w:rPr>
              <w:t>:</w:t>
            </w:r>
          </w:p>
        </w:tc>
        <w:tc>
          <w:tcPr>
            <w:tcW w:w="7043" w:type="dxa"/>
            <w:gridSpan w:val="2"/>
          </w:tcPr>
          <w:p w:rsidR="00557996" w:rsidRPr="00EB71B4" w:rsidRDefault="00E00395" w:rsidP="00453FFD">
            <w:pPr>
              <w:pStyle w:val="ListParagraph"/>
              <w:tabs>
                <w:tab w:val="left" w:pos="1418"/>
                <w:tab w:val="left" w:pos="1701"/>
                <w:tab w:val="left" w:pos="6804"/>
              </w:tabs>
              <w:spacing w:after="0" w:line="240" w:lineRule="auto"/>
              <w:ind w:left="0" w:right="-2"/>
              <w:rPr>
                <w:rFonts w:ascii="TH SarabunPSK" w:hAnsi="TH SarabunPSK" w:cs="TH SarabunPSK"/>
                <w:sz w:val="32"/>
              </w:rPr>
            </w:pPr>
            <w:r w:rsidRPr="00EB71B4">
              <w:rPr>
                <w:rFonts w:ascii="TH SarabunPSK" w:hAnsi="TH SarabunPSK" w:cs="TH SarabunPSK"/>
                <w:sz w:val="32"/>
              </w:rPr>
              <w:t xml:space="preserve">For students who have received a grade (A to D) from </w:t>
            </w:r>
            <w:r w:rsidR="00557996" w:rsidRPr="00EB71B4">
              <w:rPr>
                <w:rFonts w:ascii="TH SarabunPSK" w:hAnsi="TH SarabunPSK" w:cs="TH SarabunPSK"/>
                <w:sz w:val="32"/>
              </w:rPr>
              <w:t>CPE62</w:t>
            </w:r>
            <w:r w:rsidR="00557996" w:rsidRPr="00EB71B4">
              <w:rPr>
                <w:rFonts w:ascii="TH SarabunPSK" w:hAnsi="TH SarabunPSK" w:cs="TH SarabunPSK"/>
                <w:sz w:val="32"/>
                <w:cs/>
              </w:rPr>
              <w:t>-</w:t>
            </w:r>
            <w:r w:rsidR="00557996" w:rsidRPr="00EB71B4">
              <w:rPr>
                <w:rFonts w:ascii="TH SarabunPSK" w:hAnsi="TH SarabunPSK" w:cs="TH SarabunPSK"/>
                <w:sz w:val="32"/>
              </w:rPr>
              <w:t>20</w:t>
            </w:r>
            <w:r w:rsidR="00557996" w:rsidRPr="00EB71B4">
              <w:rPr>
                <w:rFonts w:ascii="TH SarabunPSK" w:hAnsi="TH SarabunPSK" w:cs="TH SarabunPSK" w:hint="cs"/>
                <w:sz w:val="32"/>
                <w:cs/>
              </w:rPr>
              <w:t>2</w:t>
            </w:r>
            <w:r w:rsidR="00572A81" w:rsidRPr="00EB71B4">
              <w:rPr>
                <w:rFonts w:ascii="TH SarabunPSK" w:hAnsi="TH SarabunPSK" w:cs="TH SarabunPSK"/>
                <w:sz w:val="32"/>
              </w:rPr>
              <w:t xml:space="preserve"> Thermodynamics I</w:t>
            </w:r>
          </w:p>
        </w:tc>
      </w:tr>
      <w:tr w:rsidR="00184DDC" w:rsidRPr="00EB71B4" w:rsidTr="00EC05F2">
        <w:trPr>
          <w:trHeight w:val="285"/>
        </w:trPr>
        <w:tc>
          <w:tcPr>
            <w:tcW w:w="9000" w:type="dxa"/>
            <w:gridSpan w:val="3"/>
          </w:tcPr>
          <w:p w:rsidR="00557996" w:rsidRPr="00EB71B4" w:rsidRDefault="00557996" w:rsidP="00184DDC">
            <w:pPr>
              <w:pStyle w:val="ListParagraph"/>
              <w:tabs>
                <w:tab w:val="left" w:pos="1418"/>
                <w:tab w:val="left" w:pos="1701"/>
                <w:tab w:val="left" w:pos="6804"/>
              </w:tabs>
              <w:spacing w:after="0" w:line="240" w:lineRule="auto"/>
              <w:ind w:left="0" w:right="-2" w:firstLine="1873"/>
              <w:jc w:val="thaiDistribute"/>
              <w:rPr>
                <w:rFonts w:ascii="TH SarabunPSK" w:hAnsi="TH SarabunPSK" w:cs="TH SarabunPSK"/>
                <w:b/>
                <w:sz w:val="32"/>
                <w:cs/>
              </w:rPr>
            </w:pPr>
            <w:r w:rsidRPr="00EB71B4">
              <w:rPr>
                <w:rFonts w:ascii="TH SarabunPSK" w:eastAsia="BrowalliaNew-Bold" w:hAnsi="TH SarabunPSK" w:cs="TH SarabunPSK"/>
                <w:cs/>
              </w:rPr>
              <w:t>รายวิชานี้ประกอบด้วยหัวข้อต่อไปนี้</w:t>
            </w:r>
            <w:r w:rsidRPr="00EB71B4">
              <w:rPr>
                <w:rFonts w:ascii="TH SarabunPSK" w:eastAsia="BrowalliaNew-Bold" w:hAnsi="TH SarabunPSK" w:cs="TH SarabunPSK" w:hint="cs"/>
                <w:cs/>
              </w:rPr>
              <w:t xml:space="preserve"> </w:t>
            </w:r>
            <w:r w:rsidRPr="00EB71B4">
              <w:rPr>
                <w:rFonts w:ascii="TH SarabunPSK" w:hAnsi="TH SarabunPSK" w:cs="TH SarabunPSK"/>
                <w:cs/>
              </w:rPr>
              <w:t>ความเป็นมาของกังหันแก๊ส ทบทวนอุณหพลศาสตร์ กลศาสตร์ของไหลและการเผาไหม้ วัฏจักรกังหันแก๊สและตัวแปรที่ส่งผลต่อสมรรถนะของวัฏจักร กังหันแก๊สต้นกำลัง กังหันแก๊สสำหรับขับเคลื่อนอากาศยาน เครื่องอัด กังหัน ทางเข้า ห้องเผาไหม้และหัวฉีด การจับคู่อุปกรณ์</w:t>
            </w:r>
          </w:p>
        </w:tc>
      </w:tr>
      <w:tr w:rsidR="00557996" w:rsidRPr="00EB71B4" w:rsidTr="00EC05F2">
        <w:trPr>
          <w:trHeight w:val="285"/>
        </w:trPr>
        <w:tc>
          <w:tcPr>
            <w:tcW w:w="9000" w:type="dxa"/>
            <w:gridSpan w:val="3"/>
          </w:tcPr>
          <w:p w:rsidR="00557996" w:rsidRPr="00EB71B4" w:rsidRDefault="00557996" w:rsidP="00184DDC">
            <w:pPr>
              <w:pStyle w:val="ListParagraph"/>
              <w:tabs>
                <w:tab w:val="left" w:pos="1418"/>
                <w:tab w:val="left" w:pos="1701"/>
                <w:tab w:val="left" w:pos="6804"/>
              </w:tabs>
              <w:spacing w:after="0" w:line="240" w:lineRule="auto"/>
              <w:ind w:left="0" w:right="-2" w:firstLine="1963"/>
              <w:jc w:val="thaiDistribute"/>
              <w:rPr>
                <w:rFonts w:ascii="TH SarabunPSK" w:hAnsi="TH SarabunPSK" w:cs="TH SarabunPSK"/>
                <w:sz w:val="32"/>
              </w:rPr>
            </w:pPr>
            <w:r w:rsidRPr="00EB71B4">
              <w:rPr>
                <w:rFonts w:ascii="TH SarabunPSK" w:hAnsi="TH SarabunPSK" w:cs="TH SarabunPSK"/>
                <w:sz w:val="32"/>
              </w:rPr>
              <w:t>This course includes the following topics</w:t>
            </w:r>
            <w:r w:rsidRPr="00EB71B4">
              <w:rPr>
                <w:rFonts w:ascii="TH SarabunPSK" w:hAnsi="TH SarabunPSK" w:cs="TH SarabunPSK"/>
                <w:sz w:val="32"/>
                <w:cs/>
              </w:rPr>
              <w:t>:</w:t>
            </w:r>
            <w:r w:rsidRPr="00EB71B4">
              <w:rPr>
                <w:rFonts w:ascii="TH SarabunPSK" w:hAnsi="TH SarabunPSK" w:cs="TH SarabunPSK"/>
                <w:sz w:val="32"/>
              </w:rPr>
              <w:t xml:space="preserve"> history of the gas turbine; a review of thermodynamics, fluid mechanics, and combustion; the gas turbine cycles and variables that influence the cycle performance; shaft power gas turbine; gas turbine for aircraft propulsion; compressor; turbine; inlet, combustion chambers, and nozzles; component matching</w:t>
            </w:r>
            <w:r w:rsidRPr="00EB71B4">
              <w:rPr>
                <w:rFonts w:ascii="TH SarabunPSK" w:hAnsi="TH SarabunPSK" w:cs="TH SarabunPSK"/>
                <w:sz w:val="32"/>
                <w:cs/>
              </w:rPr>
              <w:t>.</w:t>
            </w:r>
          </w:p>
          <w:p w:rsidR="005A744E" w:rsidRPr="00EB71B4" w:rsidRDefault="005A744E" w:rsidP="00557996">
            <w:pPr>
              <w:pStyle w:val="ListParagraph"/>
              <w:tabs>
                <w:tab w:val="left" w:pos="1418"/>
                <w:tab w:val="left" w:pos="1701"/>
                <w:tab w:val="left" w:pos="6804"/>
              </w:tabs>
              <w:spacing w:after="0" w:line="240" w:lineRule="auto"/>
              <w:ind w:left="0" w:right="-2"/>
              <w:jc w:val="thaiDistribute"/>
              <w:rPr>
                <w:rFonts w:ascii="TH SarabunPSK" w:hAnsi="TH SarabunPSK" w:cs="TH SarabunPSK"/>
                <w:bCs/>
                <w:sz w:val="32"/>
              </w:rPr>
            </w:pPr>
          </w:p>
          <w:tbl>
            <w:tblPr>
              <w:tblW w:w="8959" w:type="dxa"/>
              <w:tblInd w:w="108" w:type="dxa"/>
              <w:tblLook w:val="0000" w:firstRow="0" w:lastRow="0" w:firstColumn="0" w:lastColumn="0" w:noHBand="0" w:noVBand="0"/>
            </w:tblPr>
            <w:tblGrid>
              <w:gridCol w:w="1933"/>
              <w:gridCol w:w="5242"/>
              <w:gridCol w:w="1784"/>
            </w:tblGrid>
            <w:tr w:rsidR="0038195B" w:rsidRPr="00EB71B4" w:rsidTr="00EC05F2">
              <w:trPr>
                <w:trHeight w:val="285"/>
              </w:trPr>
              <w:tc>
                <w:tcPr>
                  <w:tcW w:w="1933" w:type="dxa"/>
                </w:tcPr>
                <w:p w:rsidR="0038195B" w:rsidRPr="00EB71B4" w:rsidRDefault="0038195B" w:rsidP="0038195B">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MEE64</w:t>
                  </w:r>
                  <w:r w:rsidRPr="00EB71B4">
                    <w:rPr>
                      <w:rFonts w:ascii="TH SarabunPSK" w:hAnsi="TH SarabunPSK" w:cs="TH SarabunPSK"/>
                      <w:b/>
                      <w:bCs/>
                      <w:sz w:val="32"/>
                      <w:cs/>
                    </w:rPr>
                    <w:t>-</w:t>
                  </w:r>
                  <w:r w:rsidR="0031231C" w:rsidRPr="00EB71B4">
                    <w:rPr>
                      <w:rFonts w:ascii="TH SarabunPSK" w:hAnsi="TH SarabunPSK" w:cs="TH SarabunPSK"/>
                      <w:b/>
                      <w:bCs/>
                      <w:sz w:val="32"/>
                    </w:rPr>
                    <w:t>434</w:t>
                  </w:r>
                </w:p>
              </w:tc>
              <w:tc>
                <w:tcPr>
                  <w:tcW w:w="5242" w:type="dxa"/>
                </w:tcPr>
                <w:p w:rsidR="0038195B" w:rsidRPr="00EB71B4" w:rsidRDefault="0038195B" w:rsidP="0038195B">
                  <w:pPr>
                    <w:autoSpaceDE w:val="0"/>
                    <w:autoSpaceDN w:val="0"/>
                    <w:adjustRightInd w:val="0"/>
                    <w:rPr>
                      <w:rFonts w:ascii="TH SarabunPSK" w:eastAsia="Calibri" w:hAnsi="TH SarabunPSK" w:cs="TH SarabunPSK"/>
                      <w:b/>
                      <w:bCs/>
                    </w:rPr>
                  </w:pPr>
                  <w:r w:rsidRPr="00EB71B4">
                    <w:rPr>
                      <w:rFonts w:ascii="TH SarabunPSK" w:hAnsi="TH SarabunPSK" w:cs="TH SarabunPSK"/>
                      <w:b/>
                      <w:bCs/>
                      <w:cs/>
                    </w:rPr>
                    <w:t>วิศวกรรมโรงจักรต้นกำลัง</w:t>
                  </w:r>
                </w:p>
              </w:tc>
              <w:tc>
                <w:tcPr>
                  <w:tcW w:w="1784" w:type="dxa"/>
                </w:tcPr>
                <w:p w:rsidR="0038195B" w:rsidRPr="00EB71B4" w:rsidRDefault="0038195B" w:rsidP="0038195B">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0</w:t>
                  </w:r>
                  <w:r w:rsidRPr="00EB71B4">
                    <w:rPr>
                      <w:rFonts w:ascii="TH SarabunPSK" w:hAnsi="TH SarabunPSK" w:cs="TH SarabunPSK"/>
                      <w:b/>
                      <w:bCs/>
                      <w:sz w:val="32"/>
                      <w:cs/>
                    </w:rPr>
                    <w:t>-</w:t>
                  </w:r>
                  <w:r w:rsidRPr="00EB71B4">
                    <w:rPr>
                      <w:rFonts w:ascii="TH SarabunPSK" w:hAnsi="TH SarabunPSK" w:cs="TH SarabunPSK"/>
                      <w:b/>
                      <w:bCs/>
                      <w:sz w:val="32"/>
                    </w:rPr>
                    <w:t>8</w:t>
                  </w:r>
                  <w:r w:rsidRPr="00EB71B4">
                    <w:rPr>
                      <w:rFonts w:ascii="TH SarabunPSK" w:hAnsi="TH SarabunPSK" w:cs="TH SarabunPSK"/>
                      <w:b/>
                      <w:bCs/>
                      <w:sz w:val="32"/>
                      <w:cs/>
                    </w:rPr>
                    <w:t>)</w:t>
                  </w:r>
                </w:p>
              </w:tc>
            </w:tr>
            <w:tr w:rsidR="0038195B" w:rsidRPr="00EB71B4" w:rsidTr="00EC05F2">
              <w:trPr>
                <w:trHeight w:val="285"/>
              </w:trPr>
              <w:tc>
                <w:tcPr>
                  <w:tcW w:w="1933" w:type="dxa"/>
                </w:tcPr>
                <w:p w:rsidR="0038195B" w:rsidRPr="00EB71B4" w:rsidRDefault="0038195B" w:rsidP="0038195B">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242" w:type="dxa"/>
                </w:tcPr>
                <w:p w:rsidR="0038195B" w:rsidRPr="00EB71B4" w:rsidRDefault="0038195B" w:rsidP="0038195B">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Power Plant Engineering</w:t>
                  </w:r>
                </w:p>
              </w:tc>
              <w:tc>
                <w:tcPr>
                  <w:tcW w:w="1784" w:type="dxa"/>
                </w:tcPr>
                <w:p w:rsidR="0038195B" w:rsidRPr="00EB71B4" w:rsidRDefault="0038195B" w:rsidP="0038195B">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38195B" w:rsidRPr="00EB71B4" w:rsidTr="00EC05F2">
              <w:trPr>
                <w:trHeight w:val="285"/>
              </w:trPr>
              <w:tc>
                <w:tcPr>
                  <w:tcW w:w="1933" w:type="dxa"/>
                </w:tcPr>
                <w:p w:rsidR="0038195B" w:rsidRPr="00EB71B4" w:rsidRDefault="0038195B" w:rsidP="0038195B">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EB71B4">
                    <w:rPr>
                      <w:rFonts w:ascii="TH SarabunPSK" w:hAnsi="TH SarabunPSK" w:cs="TH SarabunPSK"/>
                      <w:b/>
                      <w:bCs/>
                      <w:sz w:val="32"/>
                      <w:cs/>
                    </w:rPr>
                    <w:t>รายวิชาบังคับก่อน:</w:t>
                  </w:r>
                </w:p>
              </w:tc>
              <w:tc>
                <w:tcPr>
                  <w:tcW w:w="7026" w:type="dxa"/>
                  <w:gridSpan w:val="2"/>
                </w:tcPr>
                <w:p w:rsidR="0038195B" w:rsidRPr="00EB71B4" w:rsidRDefault="007B5019" w:rsidP="0038195B">
                  <w:pPr>
                    <w:pStyle w:val="ListParagraph"/>
                    <w:tabs>
                      <w:tab w:val="left" w:pos="1418"/>
                      <w:tab w:val="left" w:pos="1701"/>
                      <w:tab w:val="left" w:pos="6804"/>
                    </w:tabs>
                    <w:spacing w:after="0" w:line="240" w:lineRule="auto"/>
                    <w:ind w:left="0" w:right="-2"/>
                    <w:rPr>
                      <w:rFonts w:ascii="TH SarabunPSK" w:hAnsi="TH SarabunPSK" w:cs="TH SarabunPSK"/>
                      <w:sz w:val="32"/>
                      <w:cs/>
                    </w:rPr>
                  </w:pPr>
                  <w:r w:rsidRPr="00EB71B4">
                    <w:rPr>
                      <w:rFonts w:ascii="TH SarabunPSK" w:hAnsi="TH SarabunPSK" w:cs="TH SarabunPSK"/>
                      <w:sz w:val="32"/>
                      <w:cs/>
                    </w:rPr>
                    <w:t>เป็นนักศึกษาที่ได้รับเกรดใดๆ (</w:t>
                  </w:r>
                  <w:r w:rsidRPr="00EB71B4">
                    <w:rPr>
                      <w:rFonts w:ascii="TH SarabunPSK" w:hAnsi="TH SarabunPSK" w:cs="TH SarabunPSK"/>
                      <w:sz w:val="32"/>
                    </w:rPr>
                    <w:t xml:space="preserve">A </w:t>
                  </w:r>
                  <w:r w:rsidRPr="00EB71B4">
                    <w:rPr>
                      <w:rFonts w:ascii="TH SarabunPSK" w:hAnsi="TH SarabunPSK" w:cs="TH SarabunPSK"/>
                      <w:sz w:val="32"/>
                      <w:cs/>
                    </w:rPr>
                    <w:t xml:space="preserve">ถึง </w:t>
                  </w:r>
                  <w:r w:rsidRPr="00EB71B4">
                    <w:rPr>
                      <w:rFonts w:ascii="TH SarabunPSK" w:hAnsi="TH SarabunPSK" w:cs="TH SarabunPSK"/>
                      <w:sz w:val="32"/>
                    </w:rPr>
                    <w:t xml:space="preserve">D) </w:t>
                  </w:r>
                  <w:r w:rsidRPr="00EB71B4">
                    <w:rPr>
                      <w:rFonts w:ascii="TH SarabunPSK" w:hAnsi="TH SarabunPSK" w:cs="TH SarabunPSK"/>
                      <w:sz w:val="32"/>
                      <w:cs/>
                    </w:rPr>
                    <w:t>จากรายวิชา</w:t>
                  </w:r>
                  <w:r w:rsidRPr="00EB71B4">
                    <w:rPr>
                      <w:rFonts w:ascii="TH SarabunPSK" w:hAnsi="TH SarabunPSK" w:cs="TH SarabunPSK" w:hint="cs"/>
                      <w:sz w:val="32"/>
                      <w:cs/>
                    </w:rPr>
                    <w:t xml:space="preserve"> </w:t>
                  </w:r>
                  <w:r w:rsidR="0038195B" w:rsidRPr="00EB71B4">
                    <w:rPr>
                      <w:rFonts w:ascii="TH SarabunPSK" w:hAnsi="TH SarabunPSK" w:cs="TH SarabunPSK"/>
                      <w:sz w:val="32"/>
                    </w:rPr>
                    <w:t>CPE62</w:t>
                  </w:r>
                  <w:r w:rsidR="0038195B" w:rsidRPr="00EB71B4">
                    <w:rPr>
                      <w:rFonts w:ascii="TH SarabunPSK" w:hAnsi="TH SarabunPSK" w:cs="TH SarabunPSK"/>
                      <w:sz w:val="32"/>
                      <w:cs/>
                    </w:rPr>
                    <w:t>-</w:t>
                  </w:r>
                  <w:r w:rsidR="0038195B" w:rsidRPr="00EB71B4">
                    <w:rPr>
                      <w:rFonts w:ascii="TH SarabunPSK" w:hAnsi="TH SarabunPSK" w:cs="TH SarabunPSK"/>
                      <w:sz w:val="32"/>
                    </w:rPr>
                    <w:t xml:space="preserve">202 </w:t>
                  </w:r>
                  <w:r w:rsidR="0038195B" w:rsidRPr="00EB71B4">
                    <w:rPr>
                      <w:rFonts w:ascii="TH SarabunPSK" w:hAnsi="TH SarabunPSK" w:cs="TH SarabunPSK" w:hint="cs"/>
                      <w:sz w:val="32"/>
                      <w:cs/>
                    </w:rPr>
                    <w:t>อุณหพลศาสตร์ 1</w:t>
                  </w:r>
                </w:p>
              </w:tc>
            </w:tr>
            <w:tr w:rsidR="0038195B" w:rsidRPr="00EB71B4" w:rsidTr="00EC05F2">
              <w:trPr>
                <w:trHeight w:val="285"/>
              </w:trPr>
              <w:tc>
                <w:tcPr>
                  <w:tcW w:w="1933" w:type="dxa"/>
                </w:tcPr>
                <w:p w:rsidR="0038195B" w:rsidRPr="00EB71B4" w:rsidRDefault="0038195B" w:rsidP="0038195B">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pacing w:val="-4"/>
                      <w:sz w:val="32"/>
                    </w:rPr>
                    <w:t>Prerequisite</w:t>
                  </w:r>
                  <w:r w:rsidRPr="00EB71B4">
                    <w:rPr>
                      <w:rFonts w:ascii="TH SarabunPSK" w:hAnsi="TH SarabunPSK" w:cs="TH SarabunPSK"/>
                      <w:b/>
                      <w:bCs/>
                      <w:sz w:val="32"/>
                      <w:cs/>
                    </w:rPr>
                    <w:t>:</w:t>
                  </w:r>
                </w:p>
              </w:tc>
              <w:tc>
                <w:tcPr>
                  <w:tcW w:w="7026" w:type="dxa"/>
                  <w:gridSpan w:val="2"/>
                </w:tcPr>
                <w:p w:rsidR="0038195B" w:rsidRPr="00EB71B4" w:rsidRDefault="00E00395" w:rsidP="0038195B">
                  <w:pPr>
                    <w:pStyle w:val="ListParagraph"/>
                    <w:tabs>
                      <w:tab w:val="left" w:pos="1418"/>
                      <w:tab w:val="left" w:pos="1701"/>
                      <w:tab w:val="left" w:pos="6804"/>
                    </w:tabs>
                    <w:spacing w:after="0" w:line="240" w:lineRule="auto"/>
                    <w:ind w:left="0" w:right="-2"/>
                    <w:rPr>
                      <w:rFonts w:ascii="TH SarabunPSK" w:hAnsi="TH SarabunPSK" w:cs="TH SarabunPSK"/>
                      <w:sz w:val="32"/>
                    </w:rPr>
                  </w:pPr>
                  <w:r w:rsidRPr="00EB71B4">
                    <w:rPr>
                      <w:rFonts w:ascii="TH SarabunPSK" w:hAnsi="TH SarabunPSK" w:cs="TH SarabunPSK"/>
                      <w:sz w:val="32"/>
                    </w:rPr>
                    <w:t xml:space="preserve">For students who have received a grade (A to D) from </w:t>
                  </w:r>
                  <w:r w:rsidR="0038195B" w:rsidRPr="00EB71B4">
                    <w:rPr>
                      <w:rFonts w:ascii="TH SarabunPSK" w:hAnsi="TH SarabunPSK" w:cs="TH SarabunPSK"/>
                      <w:sz w:val="32"/>
                    </w:rPr>
                    <w:t>CPE62</w:t>
                  </w:r>
                  <w:r w:rsidR="0038195B" w:rsidRPr="00EB71B4">
                    <w:rPr>
                      <w:rFonts w:ascii="TH SarabunPSK" w:hAnsi="TH SarabunPSK" w:cs="TH SarabunPSK"/>
                      <w:sz w:val="32"/>
                      <w:cs/>
                    </w:rPr>
                    <w:t>-</w:t>
                  </w:r>
                  <w:r w:rsidR="0038195B" w:rsidRPr="00EB71B4">
                    <w:rPr>
                      <w:rFonts w:ascii="TH SarabunPSK" w:hAnsi="TH SarabunPSK" w:cs="TH SarabunPSK"/>
                      <w:sz w:val="32"/>
                    </w:rPr>
                    <w:t>20</w:t>
                  </w:r>
                  <w:r w:rsidR="0038195B" w:rsidRPr="00EB71B4">
                    <w:rPr>
                      <w:rFonts w:ascii="TH SarabunPSK" w:hAnsi="TH SarabunPSK" w:cs="TH SarabunPSK" w:hint="cs"/>
                      <w:sz w:val="32"/>
                      <w:cs/>
                    </w:rPr>
                    <w:t>2</w:t>
                  </w:r>
                  <w:r w:rsidR="00572A81" w:rsidRPr="00EB71B4">
                    <w:rPr>
                      <w:rFonts w:ascii="TH SarabunPSK" w:hAnsi="TH SarabunPSK" w:cs="TH SarabunPSK"/>
                      <w:sz w:val="32"/>
                    </w:rPr>
                    <w:t xml:space="preserve"> Thermodynamics I</w:t>
                  </w:r>
                </w:p>
              </w:tc>
            </w:tr>
            <w:tr w:rsidR="00184DDC" w:rsidRPr="00EB71B4" w:rsidTr="00EC05F2">
              <w:trPr>
                <w:trHeight w:val="285"/>
              </w:trPr>
              <w:tc>
                <w:tcPr>
                  <w:tcW w:w="8959" w:type="dxa"/>
                  <w:gridSpan w:val="3"/>
                </w:tcPr>
                <w:p w:rsidR="0038195B" w:rsidRPr="00EB71B4" w:rsidRDefault="0038195B" w:rsidP="00184DDC">
                  <w:pPr>
                    <w:pStyle w:val="ListParagraph"/>
                    <w:tabs>
                      <w:tab w:val="left" w:pos="1418"/>
                      <w:tab w:val="left" w:pos="1701"/>
                      <w:tab w:val="left" w:pos="6804"/>
                    </w:tabs>
                    <w:spacing w:after="0" w:line="240" w:lineRule="auto"/>
                    <w:ind w:left="0" w:right="-2" w:firstLine="1929"/>
                    <w:jc w:val="thaiDistribute"/>
                    <w:rPr>
                      <w:rFonts w:ascii="TH SarabunPSK" w:hAnsi="TH SarabunPSK" w:cs="TH SarabunPSK"/>
                      <w:b/>
                      <w:sz w:val="32"/>
                      <w:cs/>
                    </w:rPr>
                  </w:pPr>
                  <w:r w:rsidRPr="00EB71B4">
                    <w:rPr>
                      <w:rFonts w:ascii="TH SarabunPSK" w:eastAsia="BrowalliaNew-Bold" w:hAnsi="TH SarabunPSK" w:cs="TH SarabunPSK"/>
                      <w:cs/>
                    </w:rPr>
                    <w:t>รายวิชานี้ประกอบด้วยหัวข้อต่อไปนี้</w:t>
                  </w:r>
                  <w:r w:rsidRPr="00EB71B4">
                    <w:rPr>
                      <w:rFonts w:ascii="TH SarabunPSK" w:eastAsia="BrowalliaNew-Bold" w:hAnsi="TH SarabunPSK" w:cs="TH SarabunPSK" w:hint="cs"/>
                      <w:cs/>
                    </w:rPr>
                    <w:t xml:space="preserve"> </w:t>
                  </w:r>
                  <w:r w:rsidRPr="00EB71B4">
                    <w:rPr>
                      <w:rFonts w:ascii="TH SarabunPSK" w:eastAsia="Calibri" w:hAnsi="TH SarabunPSK" w:cs="TH SarabunPSK" w:hint="cs"/>
                      <w:cs/>
                    </w:rPr>
                    <w:t xml:space="preserve">หลักการของการอนุรักษ์พลังงาน การวิเคราะห์เชื้อเพลิงและการเผาไหม้ การศึกษา ไอน้ำ ก๊าซ กังหันไอน้ำ และเครื่องยนต์สันดาปภายในสำหรับโรงจักรต้นกำลัง วัฏจักรรวมและการผลิตพลังงานด้วยไฮโดรเจน โรงจักรต้นกำลังนิวเคลียร์ การควบคุมและการวัด เศรษฐศาสตร์ของโรงจักรต้นกำลังและผลกระทบต่อสิ่งแวดล้อม   </w:t>
                  </w:r>
                </w:p>
              </w:tc>
            </w:tr>
            <w:tr w:rsidR="0038195B" w:rsidRPr="00EB71B4" w:rsidTr="00EC05F2">
              <w:trPr>
                <w:trHeight w:val="285"/>
              </w:trPr>
              <w:tc>
                <w:tcPr>
                  <w:tcW w:w="8959" w:type="dxa"/>
                  <w:gridSpan w:val="3"/>
                </w:tcPr>
                <w:p w:rsidR="0038195B" w:rsidRPr="00EB71B4" w:rsidRDefault="0038195B" w:rsidP="00184DDC">
                  <w:pPr>
                    <w:pStyle w:val="ListParagraph"/>
                    <w:tabs>
                      <w:tab w:val="left" w:pos="1418"/>
                      <w:tab w:val="left" w:pos="1701"/>
                      <w:tab w:val="left" w:pos="6804"/>
                    </w:tabs>
                    <w:spacing w:after="0" w:line="240" w:lineRule="auto"/>
                    <w:ind w:left="0" w:right="-2" w:firstLine="1929"/>
                    <w:jc w:val="thaiDistribute"/>
                    <w:rPr>
                      <w:rFonts w:ascii="TH SarabunPSK" w:hAnsi="TH SarabunPSK" w:cs="TH SarabunPSK"/>
                      <w:bCs/>
                      <w:sz w:val="32"/>
                    </w:rPr>
                  </w:pPr>
                  <w:r w:rsidRPr="00EB71B4">
                    <w:rPr>
                      <w:rFonts w:ascii="TH SarabunPSK" w:hAnsi="TH SarabunPSK" w:cs="TH SarabunPSK"/>
                      <w:sz w:val="32"/>
                    </w:rPr>
                    <w:t>This course includes the following topics</w:t>
                  </w:r>
                  <w:r w:rsidRPr="00EB71B4">
                    <w:rPr>
                      <w:rFonts w:ascii="TH SarabunPSK" w:hAnsi="TH SarabunPSK" w:cs="TH SarabunPSK"/>
                      <w:sz w:val="32"/>
                      <w:cs/>
                    </w:rPr>
                    <w:t xml:space="preserve">: </w:t>
                  </w:r>
                  <w:r w:rsidRPr="00EB71B4">
                    <w:rPr>
                      <w:rFonts w:ascii="TH SarabunPSK" w:hAnsi="TH SarabunPSK" w:cs="TH SarabunPSK"/>
                      <w:sz w:val="32"/>
                    </w:rPr>
                    <w:t>energy conversion principles and availability concept, fuels and combustion analysis and component study of steam, gas turbine and internal combustion engine power plants, combined cycle and cogeneration, hydro power plant, nuclear power plant, control and instrumentation, power plant economics and environmental impacts</w:t>
                  </w:r>
                  <w:r w:rsidRPr="00EB71B4">
                    <w:rPr>
                      <w:rFonts w:ascii="TH SarabunPSK" w:hAnsi="TH SarabunPSK" w:cs="TH SarabunPSK"/>
                      <w:sz w:val="32"/>
                      <w:cs/>
                    </w:rPr>
                    <w:t>.</w:t>
                  </w:r>
                </w:p>
              </w:tc>
            </w:tr>
            <w:tr w:rsidR="00761C7B" w:rsidRPr="00EB71B4" w:rsidTr="00EC05F2">
              <w:trPr>
                <w:trHeight w:val="285"/>
              </w:trPr>
              <w:tc>
                <w:tcPr>
                  <w:tcW w:w="8959" w:type="dxa"/>
                  <w:gridSpan w:val="3"/>
                </w:tcPr>
                <w:p w:rsidR="00EC05F2" w:rsidRPr="00EB71B4" w:rsidRDefault="00EC05F2" w:rsidP="00BA1F90">
                  <w:pPr>
                    <w:pStyle w:val="ListParagraph"/>
                    <w:tabs>
                      <w:tab w:val="left" w:pos="567"/>
                      <w:tab w:val="left" w:pos="6804"/>
                    </w:tabs>
                    <w:spacing w:after="0" w:line="240" w:lineRule="auto"/>
                    <w:ind w:left="0" w:right="-2"/>
                    <w:rPr>
                      <w:rFonts w:ascii="TH SarabunPSK" w:hAnsi="TH SarabunPSK" w:cs="TH SarabunPSK" w:hint="cs"/>
                      <w:b/>
                      <w:bCs/>
                      <w:sz w:val="32"/>
                    </w:rPr>
                  </w:pPr>
                </w:p>
                <w:tbl>
                  <w:tblPr>
                    <w:tblW w:w="0" w:type="auto"/>
                    <w:tblLook w:val="0000" w:firstRow="0" w:lastRow="0" w:firstColumn="0" w:lastColumn="0" w:noHBand="0" w:noVBand="0"/>
                  </w:tblPr>
                  <w:tblGrid>
                    <w:gridCol w:w="2101"/>
                    <w:gridCol w:w="5162"/>
                    <w:gridCol w:w="1480"/>
                  </w:tblGrid>
                  <w:tr w:rsidR="00BA1F90" w:rsidRPr="00EB71B4" w:rsidTr="00F239A3">
                    <w:trPr>
                      <w:trHeight w:val="285"/>
                    </w:trPr>
                    <w:tc>
                      <w:tcPr>
                        <w:tcW w:w="2109" w:type="dxa"/>
                      </w:tcPr>
                      <w:p w:rsidR="00BA1F90" w:rsidRPr="00EB71B4" w:rsidRDefault="00BA1F90" w:rsidP="00BA1F90">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MEE64</w:t>
                        </w:r>
                        <w:r w:rsidRPr="00EB71B4">
                          <w:rPr>
                            <w:rFonts w:ascii="TH SarabunPSK" w:hAnsi="TH SarabunPSK" w:cs="TH SarabunPSK"/>
                            <w:b/>
                            <w:bCs/>
                            <w:sz w:val="32"/>
                            <w:cs/>
                          </w:rPr>
                          <w:t>-</w:t>
                        </w:r>
                        <w:r w:rsidR="0031231C" w:rsidRPr="00EB71B4">
                          <w:rPr>
                            <w:rFonts w:ascii="TH SarabunPSK" w:hAnsi="TH SarabunPSK" w:cs="TH SarabunPSK"/>
                            <w:b/>
                            <w:bCs/>
                            <w:sz w:val="32"/>
                          </w:rPr>
                          <w:t>435</w:t>
                        </w:r>
                      </w:p>
                    </w:tc>
                    <w:tc>
                      <w:tcPr>
                        <w:tcW w:w="5206" w:type="dxa"/>
                      </w:tcPr>
                      <w:p w:rsidR="00BA1F90" w:rsidRPr="00EB71B4" w:rsidRDefault="00BA1F90" w:rsidP="00BA1F90">
                        <w:pPr>
                          <w:autoSpaceDE w:val="0"/>
                          <w:autoSpaceDN w:val="0"/>
                          <w:adjustRightInd w:val="0"/>
                          <w:rPr>
                            <w:rFonts w:ascii="TH SarabunPSK" w:eastAsia="Calibri" w:hAnsi="TH SarabunPSK" w:cs="TH SarabunPSK"/>
                            <w:b/>
                            <w:bCs/>
                          </w:rPr>
                        </w:pPr>
                        <w:r w:rsidRPr="00EB71B4">
                          <w:rPr>
                            <w:rFonts w:ascii="TH SarabunPSK" w:hAnsi="TH SarabunPSK" w:cs="TH SarabunPSK"/>
                            <w:b/>
                            <w:bCs/>
                            <w:cs/>
                          </w:rPr>
                          <w:t xml:space="preserve">การทำความเย็นและการปรับอากาศ </w:t>
                        </w:r>
                      </w:p>
                    </w:tc>
                    <w:tc>
                      <w:tcPr>
                        <w:tcW w:w="1491" w:type="dxa"/>
                      </w:tcPr>
                      <w:p w:rsidR="00BA1F90" w:rsidRPr="00EB71B4" w:rsidRDefault="00BA1F90" w:rsidP="00BA1F90">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4</w:t>
                        </w:r>
                        <w:r w:rsidRPr="00EB71B4">
                          <w:rPr>
                            <w:rFonts w:ascii="TH SarabunPSK" w:hAnsi="TH SarabunPSK" w:cs="TH SarabunPSK"/>
                            <w:b/>
                            <w:bCs/>
                            <w:sz w:val="32"/>
                            <w:cs/>
                          </w:rPr>
                          <w:t>-</w:t>
                        </w:r>
                        <w:r w:rsidRPr="00EB71B4">
                          <w:rPr>
                            <w:rFonts w:ascii="TH SarabunPSK" w:hAnsi="TH SarabunPSK" w:cs="TH SarabunPSK"/>
                            <w:b/>
                            <w:bCs/>
                            <w:sz w:val="32"/>
                          </w:rPr>
                          <w:t>0</w:t>
                        </w:r>
                        <w:r w:rsidRPr="00EB71B4">
                          <w:rPr>
                            <w:rFonts w:ascii="TH SarabunPSK" w:hAnsi="TH SarabunPSK" w:cs="TH SarabunPSK"/>
                            <w:b/>
                            <w:bCs/>
                            <w:sz w:val="32"/>
                            <w:cs/>
                          </w:rPr>
                          <w:t>-</w:t>
                        </w:r>
                        <w:r w:rsidRPr="00EB71B4">
                          <w:rPr>
                            <w:rFonts w:ascii="TH SarabunPSK" w:hAnsi="TH SarabunPSK" w:cs="TH SarabunPSK"/>
                            <w:b/>
                            <w:bCs/>
                            <w:sz w:val="32"/>
                          </w:rPr>
                          <w:t>8</w:t>
                        </w:r>
                        <w:r w:rsidRPr="00EB71B4">
                          <w:rPr>
                            <w:rFonts w:ascii="TH SarabunPSK" w:hAnsi="TH SarabunPSK" w:cs="TH SarabunPSK"/>
                            <w:b/>
                            <w:bCs/>
                            <w:sz w:val="32"/>
                            <w:cs/>
                          </w:rPr>
                          <w:t>)</w:t>
                        </w:r>
                      </w:p>
                    </w:tc>
                  </w:tr>
                  <w:tr w:rsidR="00BA1F90" w:rsidRPr="00EB71B4" w:rsidTr="00F239A3">
                    <w:trPr>
                      <w:trHeight w:val="285"/>
                    </w:trPr>
                    <w:tc>
                      <w:tcPr>
                        <w:tcW w:w="2109" w:type="dxa"/>
                      </w:tcPr>
                      <w:p w:rsidR="00BA1F90" w:rsidRPr="00EB71B4" w:rsidRDefault="00BA1F90" w:rsidP="00BA1F90">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206" w:type="dxa"/>
                      </w:tcPr>
                      <w:p w:rsidR="00BA1F90" w:rsidRPr="00EB71B4" w:rsidRDefault="00BA1F90" w:rsidP="00BA1F90">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EB71B4">
                          <w:rPr>
                            <w:rFonts w:ascii="TH SarabunPSK" w:hAnsi="TH SarabunPSK" w:cs="TH SarabunPSK"/>
                            <w:b/>
                            <w:bCs/>
                            <w:sz w:val="32"/>
                          </w:rPr>
                          <w:t>Refrigeration and Air</w:t>
                        </w:r>
                        <w:r w:rsidRPr="00EB71B4">
                          <w:rPr>
                            <w:rFonts w:ascii="TH SarabunPSK" w:hAnsi="TH SarabunPSK" w:cs="TH SarabunPSK"/>
                            <w:b/>
                            <w:bCs/>
                            <w:sz w:val="32"/>
                            <w:cs/>
                          </w:rPr>
                          <w:t>-</w:t>
                        </w:r>
                        <w:r w:rsidRPr="00EB71B4">
                          <w:rPr>
                            <w:rFonts w:ascii="TH SarabunPSK" w:hAnsi="TH SarabunPSK" w:cs="TH SarabunPSK"/>
                            <w:b/>
                            <w:bCs/>
                            <w:sz w:val="32"/>
                          </w:rPr>
                          <w:t>Conditioning</w:t>
                        </w:r>
                      </w:p>
                    </w:tc>
                    <w:tc>
                      <w:tcPr>
                        <w:tcW w:w="1491" w:type="dxa"/>
                      </w:tcPr>
                      <w:p w:rsidR="00BA1F90" w:rsidRPr="00EB71B4" w:rsidRDefault="00BA1F90" w:rsidP="00BA1F90">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BA1F90" w:rsidRPr="00EB71B4" w:rsidTr="00F239A3">
                    <w:trPr>
                      <w:trHeight w:val="285"/>
                    </w:trPr>
                    <w:tc>
                      <w:tcPr>
                        <w:tcW w:w="2109" w:type="dxa"/>
                      </w:tcPr>
                      <w:p w:rsidR="00BA1F90" w:rsidRPr="00EB71B4" w:rsidRDefault="00BA1F90" w:rsidP="00BA1F90">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EB71B4">
                          <w:rPr>
                            <w:rFonts w:ascii="TH SarabunPSK" w:hAnsi="TH SarabunPSK" w:cs="TH SarabunPSK"/>
                            <w:b/>
                            <w:bCs/>
                            <w:sz w:val="32"/>
                            <w:cs/>
                          </w:rPr>
                          <w:t>รายวิชาบังคับก่อน:</w:t>
                        </w:r>
                      </w:p>
                    </w:tc>
                    <w:tc>
                      <w:tcPr>
                        <w:tcW w:w="6697" w:type="dxa"/>
                        <w:gridSpan w:val="2"/>
                      </w:tcPr>
                      <w:p w:rsidR="00BA1F90" w:rsidRPr="00EB71B4" w:rsidRDefault="007B5019" w:rsidP="00BA1F90">
                        <w:pPr>
                          <w:pStyle w:val="ListParagraph"/>
                          <w:tabs>
                            <w:tab w:val="left" w:pos="1418"/>
                            <w:tab w:val="left" w:pos="1701"/>
                            <w:tab w:val="left" w:pos="6804"/>
                          </w:tabs>
                          <w:spacing w:after="0" w:line="240" w:lineRule="auto"/>
                          <w:ind w:left="0" w:right="-2"/>
                          <w:rPr>
                            <w:rFonts w:ascii="TH SarabunPSK" w:hAnsi="TH SarabunPSK" w:cs="TH SarabunPSK"/>
                            <w:sz w:val="32"/>
                            <w:cs/>
                          </w:rPr>
                        </w:pPr>
                        <w:r w:rsidRPr="00EB71B4">
                          <w:rPr>
                            <w:rFonts w:ascii="TH SarabunPSK" w:hAnsi="TH SarabunPSK" w:cs="TH SarabunPSK"/>
                            <w:sz w:val="32"/>
                            <w:cs/>
                          </w:rPr>
                          <w:t>เป็นนักศึกษาที่ได้รับเกรดใดๆ (</w:t>
                        </w:r>
                        <w:r w:rsidRPr="00EB71B4">
                          <w:rPr>
                            <w:rFonts w:ascii="TH SarabunPSK" w:hAnsi="TH SarabunPSK" w:cs="TH SarabunPSK"/>
                            <w:sz w:val="32"/>
                          </w:rPr>
                          <w:t xml:space="preserve">A </w:t>
                        </w:r>
                        <w:r w:rsidRPr="00EB71B4">
                          <w:rPr>
                            <w:rFonts w:ascii="TH SarabunPSK" w:hAnsi="TH SarabunPSK" w:cs="TH SarabunPSK"/>
                            <w:sz w:val="32"/>
                            <w:cs/>
                          </w:rPr>
                          <w:t xml:space="preserve">ถึง </w:t>
                        </w:r>
                        <w:r w:rsidRPr="00EB71B4">
                          <w:rPr>
                            <w:rFonts w:ascii="TH SarabunPSK" w:hAnsi="TH SarabunPSK" w:cs="TH SarabunPSK"/>
                            <w:sz w:val="32"/>
                          </w:rPr>
                          <w:t xml:space="preserve">D) </w:t>
                        </w:r>
                        <w:r w:rsidRPr="00EB71B4">
                          <w:rPr>
                            <w:rFonts w:ascii="TH SarabunPSK" w:hAnsi="TH SarabunPSK" w:cs="TH SarabunPSK"/>
                            <w:sz w:val="32"/>
                            <w:cs/>
                          </w:rPr>
                          <w:t>จากรายวิชา</w:t>
                        </w:r>
                        <w:r w:rsidRPr="00EB71B4">
                          <w:rPr>
                            <w:rFonts w:ascii="TH SarabunPSK" w:hAnsi="TH SarabunPSK" w:cs="TH SarabunPSK" w:hint="cs"/>
                            <w:sz w:val="32"/>
                            <w:cs/>
                          </w:rPr>
                          <w:t xml:space="preserve"> </w:t>
                        </w:r>
                        <w:r w:rsidR="00BA1F90" w:rsidRPr="00EB71B4">
                          <w:rPr>
                            <w:rFonts w:ascii="TH SarabunPSK" w:hAnsi="TH SarabunPSK" w:cs="TH SarabunPSK"/>
                            <w:sz w:val="32"/>
                          </w:rPr>
                          <w:t>CPE62</w:t>
                        </w:r>
                        <w:r w:rsidR="00BA1F90" w:rsidRPr="00EB71B4">
                          <w:rPr>
                            <w:rFonts w:ascii="TH SarabunPSK" w:hAnsi="TH SarabunPSK" w:cs="TH SarabunPSK"/>
                            <w:sz w:val="32"/>
                            <w:cs/>
                          </w:rPr>
                          <w:t>-</w:t>
                        </w:r>
                        <w:r w:rsidR="00BA1F90" w:rsidRPr="00EB71B4">
                          <w:rPr>
                            <w:rFonts w:ascii="TH SarabunPSK" w:hAnsi="TH SarabunPSK" w:cs="TH SarabunPSK"/>
                            <w:sz w:val="32"/>
                          </w:rPr>
                          <w:t>20</w:t>
                        </w:r>
                        <w:r w:rsidR="00BA1F90" w:rsidRPr="00EB71B4">
                          <w:rPr>
                            <w:rFonts w:ascii="TH SarabunPSK" w:hAnsi="TH SarabunPSK" w:cs="TH SarabunPSK" w:hint="cs"/>
                            <w:sz w:val="32"/>
                            <w:cs/>
                          </w:rPr>
                          <w:t>2</w:t>
                        </w:r>
                        <w:r w:rsidR="00BA1F90" w:rsidRPr="00EB71B4">
                          <w:rPr>
                            <w:rFonts w:ascii="TH SarabunPSK" w:hAnsi="TH SarabunPSK" w:cs="TH SarabunPSK"/>
                            <w:sz w:val="32"/>
                            <w:cs/>
                          </w:rPr>
                          <w:t xml:space="preserve"> </w:t>
                        </w:r>
                        <w:r w:rsidR="00BA1F90" w:rsidRPr="00EB71B4">
                          <w:rPr>
                            <w:rFonts w:ascii="TH SarabunPSK" w:hAnsi="TH SarabunPSK" w:cs="TH SarabunPSK" w:hint="cs"/>
                            <w:sz w:val="32"/>
                            <w:cs/>
                          </w:rPr>
                          <w:t>อุณหพลศาสตร์ 1</w:t>
                        </w:r>
                      </w:p>
                    </w:tc>
                  </w:tr>
                  <w:tr w:rsidR="00BA1F90" w:rsidRPr="00EB71B4" w:rsidTr="00F239A3">
                    <w:trPr>
                      <w:trHeight w:val="285"/>
                    </w:trPr>
                    <w:tc>
                      <w:tcPr>
                        <w:tcW w:w="2109" w:type="dxa"/>
                      </w:tcPr>
                      <w:p w:rsidR="00BA1F90" w:rsidRPr="00EB71B4" w:rsidRDefault="00BA1F90" w:rsidP="00BA1F90">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pacing w:val="-4"/>
                            <w:sz w:val="32"/>
                          </w:rPr>
                          <w:t>Prerequisite</w:t>
                        </w:r>
                        <w:r w:rsidRPr="00EB71B4">
                          <w:rPr>
                            <w:rFonts w:ascii="TH SarabunPSK" w:hAnsi="TH SarabunPSK" w:cs="TH SarabunPSK"/>
                            <w:b/>
                            <w:bCs/>
                            <w:sz w:val="32"/>
                            <w:cs/>
                          </w:rPr>
                          <w:t>:</w:t>
                        </w:r>
                      </w:p>
                    </w:tc>
                    <w:tc>
                      <w:tcPr>
                        <w:tcW w:w="6697" w:type="dxa"/>
                        <w:gridSpan w:val="2"/>
                      </w:tcPr>
                      <w:p w:rsidR="00BA1F90" w:rsidRPr="00EB71B4" w:rsidRDefault="00E00395" w:rsidP="00BA1F90">
                        <w:pPr>
                          <w:pStyle w:val="ListParagraph"/>
                          <w:tabs>
                            <w:tab w:val="left" w:pos="1418"/>
                            <w:tab w:val="left" w:pos="1701"/>
                            <w:tab w:val="left" w:pos="6804"/>
                          </w:tabs>
                          <w:spacing w:after="0" w:line="240" w:lineRule="auto"/>
                          <w:ind w:left="0" w:right="-2"/>
                          <w:rPr>
                            <w:rFonts w:ascii="TH SarabunPSK" w:hAnsi="TH SarabunPSK" w:cs="TH SarabunPSK"/>
                            <w:sz w:val="32"/>
                          </w:rPr>
                        </w:pPr>
                        <w:r w:rsidRPr="00EB71B4">
                          <w:rPr>
                            <w:rFonts w:ascii="TH SarabunPSK" w:hAnsi="TH SarabunPSK" w:cs="TH SarabunPSK"/>
                            <w:sz w:val="32"/>
                          </w:rPr>
                          <w:t xml:space="preserve">For students who have received a grade (A to D) from </w:t>
                        </w:r>
                        <w:r w:rsidR="00BA1F90" w:rsidRPr="00EB71B4">
                          <w:rPr>
                            <w:rFonts w:ascii="TH SarabunPSK" w:hAnsi="TH SarabunPSK" w:cs="TH SarabunPSK"/>
                            <w:sz w:val="32"/>
                          </w:rPr>
                          <w:t>CPE62</w:t>
                        </w:r>
                        <w:r w:rsidR="00BA1F90" w:rsidRPr="00EB71B4">
                          <w:rPr>
                            <w:rFonts w:ascii="TH SarabunPSK" w:hAnsi="TH SarabunPSK" w:cs="TH SarabunPSK"/>
                            <w:sz w:val="32"/>
                            <w:cs/>
                          </w:rPr>
                          <w:t>-</w:t>
                        </w:r>
                        <w:r w:rsidR="00BA1F90" w:rsidRPr="00EB71B4">
                          <w:rPr>
                            <w:rFonts w:ascii="TH SarabunPSK" w:hAnsi="TH SarabunPSK" w:cs="TH SarabunPSK"/>
                            <w:sz w:val="32"/>
                          </w:rPr>
                          <w:t>20</w:t>
                        </w:r>
                        <w:r w:rsidR="00BA1F90" w:rsidRPr="00EB71B4">
                          <w:rPr>
                            <w:rFonts w:ascii="TH SarabunPSK" w:hAnsi="TH SarabunPSK" w:cs="TH SarabunPSK" w:hint="cs"/>
                            <w:sz w:val="32"/>
                            <w:cs/>
                          </w:rPr>
                          <w:t>2</w:t>
                        </w:r>
                        <w:r w:rsidR="00572A81" w:rsidRPr="00EB71B4">
                          <w:rPr>
                            <w:rFonts w:ascii="TH SarabunPSK" w:hAnsi="TH SarabunPSK" w:cs="TH SarabunPSK"/>
                            <w:sz w:val="32"/>
                          </w:rPr>
                          <w:t xml:space="preserve"> Thermodynamics I</w:t>
                        </w:r>
                      </w:p>
                    </w:tc>
                  </w:tr>
                  <w:tr w:rsidR="00184DDC" w:rsidRPr="00EB71B4" w:rsidTr="00F239A3">
                    <w:trPr>
                      <w:trHeight w:val="285"/>
                    </w:trPr>
                    <w:tc>
                      <w:tcPr>
                        <w:tcW w:w="8806" w:type="dxa"/>
                        <w:gridSpan w:val="3"/>
                      </w:tcPr>
                      <w:p w:rsidR="00BA1F90" w:rsidRPr="00EB71B4" w:rsidRDefault="00BA1F90" w:rsidP="00184DDC">
                        <w:pPr>
                          <w:pStyle w:val="ListParagraph"/>
                          <w:tabs>
                            <w:tab w:val="left" w:pos="1418"/>
                            <w:tab w:val="left" w:pos="1701"/>
                            <w:tab w:val="left" w:pos="6804"/>
                          </w:tabs>
                          <w:spacing w:after="0" w:line="240" w:lineRule="auto"/>
                          <w:ind w:left="0" w:right="-2" w:firstLine="1894"/>
                          <w:jc w:val="thaiDistribute"/>
                          <w:rPr>
                            <w:rFonts w:ascii="TH SarabunPSK" w:hAnsi="TH SarabunPSK" w:cs="TH SarabunPSK"/>
                            <w:b/>
                            <w:sz w:val="32"/>
                          </w:rPr>
                        </w:pPr>
                        <w:r w:rsidRPr="00EB71B4">
                          <w:rPr>
                            <w:rFonts w:ascii="TH SarabunPSK" w:eastAsia="BrowalliaNew-Bold" w:hAnsi="TH SarabunPSK" w:cs="TH SarabunPSK"/>
                            <w:cs/>
                          </w:rPr>
                          <w:t>รายวิชานี้ประกอบด้วยหัวข้อต่อไปนี้</w:t>
                        </w:r>
                        <w:r w:rsidRPr="00EB71B4">
                          <w:rPr>
                            <w:rFonts w:ascii="TH SarabunPSK" w:eastAsia="BrowalliaNew-Bold" w:hAnsi="TH SarabunPSK" w:cs="TH SarabunPSK" w:hint="cs"/>
                            <w:cs/>
                          </w:rPr>
                          <w:t xml:space="preserve"> พื้นฐานความรู้ของการทำความเย็นและ</w:t>
                        </w:r>
                        <w:r w:rsidRPr="00EB71B4">
                          <w:rPr>
                            <w:rFonts w:ascii="TH SarabunPSK" w:hAnsi="TH SarabunPSK" w:cs="TH SarabunPSK"/>
                            <w:cs/>
                          </w:rPr>
                          <w:t>สัมประสิทธิ์ของสมรรถนะ</w:t>
                        </w:r>
                        <w:r w:rsidRPr="00EB71B4">
                          <w:rPr>
                            <w:rFonts w:ascii="TH SarabunPSK" w:hAnsi="TH SarabunPSK" w:cs="TH SarabunPSK" w:hint="cs"/>
                            <w:cs/>
                          </w:rPr>
                          <w:t xml:space="preserve"> ทำความเย็นแบบอัดไอ วัฏจักรการทำความเย็น</w:t>
                        </w:r>
                        <w:r w:rsidRPr="00EB71B4">
                          <w:rPr>
                            <w:rFonts w:ascii="TH SarabunPSK" w:eastAsia="Calibri" w:hAnsi="TH SarabunPSK" w:cs="TH SarabunPSK" w:hint="cs"/>
                            <w:cs/>
                          </w:rPr>
                          <w:t xml:space="preserve"> การวิเคราะห์ระบบทำความเย็น คุณสมบัติของการทำความเย็น ระบายความร้อนแบบระเหย  หอทำความเย็น เครื่องทำความเย็นดูดซึม </w:t>
                        </w:r>
                        <w:r w:rsidRPr="00EB71B4">
                          <w:rPr>
                            <w:rFonts w:ascii="TH SarabunPSK" w:hAnsi="TH SarabunPSK" w:cs="TH SarabunPSK"/>
                            <w:cs/>
                          </w:rPr>
                          <w:t>การ</w:t>
                        </w:r>
                        <w:r w:rsidRPr="00EB71B4">
                          <w:rPr>
                            <w:rFonts w:ascii="TH SarabunPSK" w:hAnsi="TH SarabunPSK" w:cs="TH SarabunPSK" w:hint="cs"/>
                            <w:cs/>
                          </w:rPr>
                          <w:t>คำนวณ</w:t>
                        </w:r>
                        <w:r w:rsidRPr="00EB71B4">
                          <w:rPr>
                            <w:rFonts w:ascii="TH SarabunPSK" w:hAnsi="TH SarabunPSK" w:cs="TH SarabunPSK"/>
                            <w:cs/>
                          </w:rPr>
                          <w:t>หาภาระของ</w:t>
                        </w:r>
                        <w:r w:rsidRPr="00EB71B4">
                          <w:rPr>
                            <w:rFonts w:ascii="TH SarabunPSK" w:hAnsi="TH SarabunPSK" w:cs="TH SarabunPSK" w:hint="cs"/>
                            <w:cs/>
                          </w:rPr>
                          <w:t xml:space="preserve">ระบบการทำความเย็น การแช่แข็งอาหาร </w:t>
                        </w:r>
                        <w:r w:rsidRPr="00EB71B4">
                          <w:rPr>
                            <w:rFonts w:ascii="TH SarabunPSK" w:hAnsi="TH SarabunPSK" w:cs="TH SarabunPSK"/>
                            <w:cs/>
                          </w:rPr>
                          <w:t>การปรับอากาศ</w:t>
                        </w:r>
                        <w:r w:rsidRPr="00EB71B4">
                          <w:rPr>
                            <w:rFonts w:ascii="TH SarabunPSK" w:hAnsi="TH SarabunPSK" w:cs="TH SarabunPSK" w:hint="cs"/>
                            <w:cs/>
                          </w:rPr>
                          <w:t xml:space="preserve"> การประเมินภาระของระบบปรับอากาศ</w:t>
                        </w:r>
                        <w:r w:rsidRPr="00EB71B4">
                          <w:rPr>
                            <w:rFonts w:ascii="TH SarabunPSK" w:eastAsia="Calibri" w:hAnsi="TH SarabunPSK" w:cs="TH SarabunPSK" w:hint="cs"/>
                            <w:cs/>
                          </w:rPr>
                          <w:t>แบบต่างๆ การกระจายลมและการออกแบบระบบจัดการฝุ่น</w:t>
                        </w:r>
                      </w:p>
                    </w:tc>
                  </w:tr>
                  <w:tr w:rsidR="00BA1F90" w:rsidRPr="00EB71B4" w:rsidTr="00F239A3">
                    <w:trPr>
                      <w:trHeight w:val="285"/>
                    </w:trPr>
                    <w:tc>
                      <w:tcPr>
                        <w:tcW w:w="8806" w:type="dxa"/>
                        <w:gridSpan w:val="3"/>
                      </w:tcPr>
                      <w:p w:rsidR="00BA1F90" w:rsidRPr="00EB71B4" w:rsidRDefault="00BA1F90" w:rsidP="00184DDC">
                        <w:pPr>
                          <w:pStyle w:val="ListParagraph"/>
                          <w:tabs>
                            <w:tab w:val="left" w:pos="1418"/>
                            <w:tab w:val="left" w:pos="1701"/>
                            <w:tab w:val="left" w:pos="6804"/>
                          </w:tabs>
                          <w:spacing w:after="0" w:line="240" w:lineRule="auto"/>
                          <w:ind w:left="0" w:right="-2" w:firstLine="1894"/>
                          <w:jc w:val="thaiDistribute"/>
                          <w:rPr>
                            <w:rFonts w:ascii="TH SarabunPSK" w:hAnsi="TH SarabunPSK" w:cs="TH SarabunPSK"/>
                            <w:bCs/>
                            <w:sz w:val="32"/>
                          </w:rPr>
                        </w:pPr>
                        <w:r w:rsidRPr="00EB71B4">
                          <w:rPr>
                            <w:rFonts w:ascii="TH SarabunPSK" w:hAnsi="TH SarabunPSK" w:cs="TH SarabunPSK"/>
                            <w:sz w:val="32"/>
                          </w:rPr>
                          <w:t>This course includes the following topics</w:t>
                        </w:r>
                        <w:r w:rsidRPr="00EB71B4">
                          <w:rPr>
                            <w:rFonts w:ascii="TH SarabunPSK" w:hAnsi="TH SarabunPSK" w:cs="TH SarabunPSK"/>
                            <w:sz w:val="32"/>
                            <w:cs/>
                          </w:rPr>
                          <w:t xml:space="preserve">: </w:t>
                        </w:r>
                        <w:r w:rsidRPr="00EB71B4">
                          <w:rPr>
                            <w:rFonts w:ascii="TH SarabunPSK" w:hAnsi="TH SarabunPSK" w:cs="TH SarabunPSK"/>
                            <w:sz w:val="32"/>
                          </w:rPr>
                          <w:t>basic knowledge of refrigeration and coefficient of performance, modified vapor compression, refrigeration cycles, system components analysis, refrigerant and their properties, evaporative cooling and cooling towers, absorption refrigeration, calculation of cooling load of refrigeration systems, freezing of foods, air condition, cooling load estimation of air conditioning systems, air distribution and duct system design</w:t>
                        </w:r>
                        <w:r w:rsidRPr="00EB71B4">
                          <w:rPr>
                            <w:rFonts w:ascii="TH SarabunPSK" w:hAnsi="TH SarabunPSK" w:cs="TH SarabunPSK"/>
                            <w:sz w:val="32"/>
                            <w:cs/>
                          </w:rPr>
                          <w:t>.</w:t>
                        </w:r>
                      </w:p>
                    </w:tc>
                  </w:tr>
                </w:tbl>
                <w:p w:rsidR="00761C7B" w:rsidRPr="00EB71B4" w:rsidRDefault="00761C7B" w:rsidP="0038195B">
                  <w:pPr>
                    <w:pStyle w:val="ListParagraph"/>
                    <w:tabs>
                      <w:tab w:val="left" w:pos="1418"/>
                      <w:tab w:val="left" w:pos="1701"/>
                      <w:tab w:val="left" w:pos="6804"/>
                    </w:tabs>
                    <w:spacing w:after="0" w:line="240" w:lineRule="auto"/>
                    <w:ind w:left="0" w:right="-2"/>
                    <w:jc w:val="thaiDistribute"/>
                    <w:rPr>
                      <w:rFonts w:ascii="TH SarabunPSK" w:hAnsi="TH SarabunPSK" w:cs="TH SarabunPSK"/>
                      <w:bCs/>
                      <w:sz w:val="32"/>
                      <w:cs/>
                    </w:rPr>
                  </w:pPr>
                </w:p>
              </w:tc>
            </w:tr>
          </w:tbl>
          <w:p w:rsidR="0038195B" w:rsidRPr="00EB71B4" w:rsidRDefault="0038195B" w:rsidP="00557996">
            <w:pPr>
              <w:pStyle w:val="ListParagraph"/>
              <w:tabs>
                <w:tab w:val="left" w:pos="1418"/>
                <w:tab w:val="left" w:pos="1701"/>
                <w:tab w:val="left" w:pos="6804"/>
              </w:tabs>
              <w:spacing w:after="0" w:line="240" w:lineRule="auto"/>
              <w:ind w:left="0" w:right="-2"/>
              <w:jc w:val="thaiDistribute"/>
              <w:rPr>
                <w:rFonts w:ascii="TH SarabunPSK" w:hAnsi="TH SarabunPSK" w:cs="TH SarabunPSK"/>
                <w:bCs/>
                <w:sz w:val="32"/>
              </w:rPr>
            </w:pPr>
          </w:p>
        </w:tc>
      </w:tr>
    </w:tbl>
    <w:p w:rsidR="005A744E" w:rsidRPr="00EB71B4" w:rsidRDefault="005A744E" w:rsidP="00EC05F2">
      <w:pPr>
        <w:tabs>
          <w:tab w:val="left" w:pos="851"/>
          <w:tab w:val="left" w:pos="1276"/>
        </w:tabs>
        <w:rPr>
          <w:rFonts w:ascii="TH SarabunPSK" w:hAnsi="TH SarabunPSK" w:cs="TH SarabunPSK" w:hint="cs"/>
          <w:b/>
          <w:bCs/>
        </w:rPr>
      </w:pPr>
    </w:p>
    <w:p w:rsidR="009F5DF0" w:rsidRPr="00EB71B4" w:rsidRDefault="00184DDC" w:rsidP="009F5DF0">
      <w:pPr>
        <w:tabs>
          <w:tab w:val="left" w:pos="851"/>
          <w:tab w:val="left" w:pos="1276"/>
        </w:tabs>
        <w:ind w:firstLine="1320"/>
        <w:rPr>
          <w:rFonts w:ascii="TH SarabunPSK" w:hAnsi="TH SarabunPSK" w:cs="TH SarabunPSK"/>
          <w:bCs/>
        </w:rPr>
      </w:pPr>
      <w:r w:rsidRPr="00EB71B4">
        <w:rPr>
          <w:rFonts w:ascii="TH SarabunPSK" w:hAnsi="TH SarabunPSK" w:cs="TH SarabunPSK"/>
          <w:b/>
          <w:bCs/>
          <w:cs/>
        </w:rPr>
        <w:t xml:space="preserve">2.3) </w:t>
      </w:r>
      <w:r w:rsidR="009F5DF0" w:rsidRPr="00EB71B4">
        <w:rPr>
          <w:rFonts w:ascii="TH SarabunPSK" w:hAnsi="TH SarabunPSK" w:cs="TH SarabunPSK"/>
          <w:b/>
          <w:bCs/>
          <w:cs/>
        </w:rPr>
        <w:t>กลุ่มวิชาสหกิจศึกษา</w:t>
      </w:r>
    </w:p>
    <w:tbl>
      <w:tblPr>
        <w:tblW w:w="0" w:type="auto"/>
        <w:tblInd w:w="-5" w:type="dxa"/>
        <w:tblLook w:val="04A0" w:firstRow="1" w:lastRow="0" w:firstColumn="1" w:lastColumn="0" w:noHBand="0" w:noVBand="1"/>
      </w:tblPr>
      <w:tblGrid>
        <w:gridCol w:w="1393"/>
        <w:gridCol w:w="6131"/>
        <w:gridCol w:w="1552"/>
      </w:tblGrid>
      <w:tr w:rsidR="009F5DF0" w:rsidRPr="00EB71B4" w:rsidTr="00785EA5">
        <w:tc>
          <w:tcPr>
            <w:tcW w:w="1393" w:type="dxa"/>
            <w:shd w:val="clear" w:color="auto" w:fill="auto"/>
          </w:tcPr>
          <w:p w:rsidR="009F5DF0" w:rsidRPr="00EB71B4" w:rsidRDefault="00352CE8" w:rsidP="00453FFD">
            <w:pPr>
              <w:rPr>
                <w:rFonts w:ascii="TH SarabunPSK" w:hAnsi="TH SarabunPSK" w:cs="TH SarabunPSK"/>
                <w:b/>
                <w:bCs/>
              </w:rPr>
            </w:pPr>
            <w:r w:rsidRPr="00EB71B4">
              <w:rPr>
                <w:rFonts w:ascii="TH SarabunPSK" w:hAnsi="TH SarabunPSK" w:cs="TH SarabunPSK"/>
                <w:b/>
                <w:bCs/>
              </w:rPr>
              <w:t>MEE</w:t>
            </w:r>
            <w:r w:rsidR="00F712D5" w:rsidRPr="00EB71B4">
              <w:rPr>
                <w:rFonts w:ascii="TH SarabunPSK" w:hAnsi="TH SarabunPSK" w:cs="TH SarabunPSK"/>
                <w:b/>
                <w:bCs/>
              </w:rPr>
              <w:t>64</w:t>
            </w:r>
            <w:r w:rsidR="009F5DF0" w:rsidRPr="00EB71B4">
              <w:rPr>
                <w:rFonts w:ascii="TH SarabunPSK" w:hAnsi="TH SarabunPSK" w:cs="TH SarabunPSK"/>
                <w:b/>
                <w:bCs/>
                <w:cs/>
              </w:rPr>
              <w:t>-</w:t>
            </w:r>
            <w:r w:rsidR="00F20A09" w:rsidRPr="00EB71B4">
              <w:rPr>
                <w:rFonts w:ascii="TH SarabunPSK" w:hAnsi="TH SarabunPSK" w:cs="TH SarabunPSK" w:hint="cs"/>
                <w:b/>
                <w:bCs/>
                <w:cs/>
              </w:rPr>
              <w:t>390</w:t>
            </w:r>
          </w:p>
        </w:tc>
        <w:tc>
          <w:tcPr>
            <w:tcW w:w="6131" w:type="dxa"/>
            <w:shd w:val="clear" w:color="auto" w:fill="auto"/>
          </w:tcPr>
          <w:p w:rsidR="009F5DF0" w:rsidRPr="00EB71B4" w:rsidRDefault="009F5DF0" w:rsidP="00453FFD">
            <w:pPr>
              <w:rPr>
                <w:rFonts w:ascii="TH SarabunPSK" w:hAnsi="TH SarabunPSK" w:cs="TH SarabunPSK"/>
                <w:b/>
                <w:bCs/>
              </w:rPr>
            </w:pPr>
            <w:r w:rsidRPr="00EB71B4">
              <w:rPr>
                <w:rFonts w:ascii="TH SarabunPSK" w:hAnsi="TH SarabunPSK" w:cs="TH SarabunPSK"/>
                <w:b/>
                <w:bCs/>
                <w:cs/>
              </w:rPr>
              <w:t>เตรียมสหกิจศึกษา</w:t>
            </w:r>
          </w:p>
        </w:tc>
        <w:tc>
          <w:tcPr>
            <w:tcW w:w="1552" w:type="dxa"/>
            <w:shd w:val="clear" w:color="auto" w:fill="auto"/>
          </w:tcPr>
          <w:p w:rsidR="009F5DF0" w:rsidRPr="00EB71B4" w:rsidRDefault="009F5DF0" w:rsidP="00785EA5">
            <w:pPr>
              <w:jc w:val="right"/>
              <w:rPr>
                <w:rFonts w:ascii="TH SarabunPSK" w:hAnsi="TH SarabunPSK" w:cs="TH SarabunPSK"/>
                <w:b/>
                <w:bCs/>
              </w:rPr>
            </w:pPr>
            <w:r w:rsidRPr="00EB71B4">
              <w:rPr>
                <w:rFonts w:ascii="TH SarabunPSK" w:hAnsi="TH SarabunPSK" w:cs="TH SarabunPSK"/>
                <w:b/>
                <w:bCs/>
                <w:cs/>
              </w:rPr>
              <w:t>1(</w:t>
            </w:r>
            <w:r w:rsidRPr="00EB71B4">
              <w:rPr>
                <w:rFonts w:ascii="TH SarabunPSK" w:hAnsi="TH SarabunPSK" w:cs="TH SarabunPSK"/>
                <w:b/>
                <w:bCs/>
              </w:rPr>
              <w:t>0</w:t>
            </w:r>
            <w:r w:rsidRPr="00EB71B4">
              <w:rPr>
                <w:rFonts w:ascii="TH SarabunPSK" w:hAnsi="TH SarabunPSK" w:cs="TH SarabunPSK"/>
                <w:b/>
                <w:bCs/>
                <w:cs/>
              </w:rPr>
              <w:t>-</w:t>
            </w:r>
            <w:r w:rsidRPr="00EB71B4">
              <w:rPr>
                <w:rFonts w:ascii="TH SarabunPSK" w:hAnsi="TH SarabunPSK" w:cs="TH SarabunPSK"/>
                <w:b/>
                <w:bCs/>
              </w:rPr>
              <w:t>2</w:t>
            </w:r>
            <w:r w:rsidRPr="00EB71B4">
              <w:rPr>
                <w:rFonts w:ascii="TH SarabunPSK" w:hAnsi="TH SarabunPSK" w:cs="TH SarabunPSK"/>
                <w:b/>
                <w:bCs/>
                <w:cs/>
              </w:rPr>
              <w:t>-</w:t>
            </w:r>
            <w:r w:rsidRPr="00EB71B4">
              <w:rPr>
                <w:rFonts w:ascii="TH SarabunPSK" w:hAnsi="TH SarabunPSK" w:cs="TH SarabunPSK"/>
                <w:b/>
                <w:bCs/>
              </w:rPr>
              <w:t>1</w:t>
            </w:r>
            <w:r w:rsidRPr="00EB71B4">
              <w:rPr>
                <w:rFonts w:ascii="TH SarabunPSK" w:hAnsi="TH SarabunPSK" w:cs="TH SarabunPSK"/>
                <w:b/>
                <w:bCs/>
                <w:cs/>
              </w:rPr>
              <w:t>)</w:t>
            </w:r>
          </w:p>
        </w:tc>
      </w:tr>
      <w:tr w:rsidR="009F5DF0" w:rsidRPr="00EB71B4" w:rsidTr="00785EA5">
        <w:tc>
          <w:tcPr>
            <w:tcW w:w="1393" w:type="dxa"/>
            <w:shd w:val="clear" w:color="auto" w:fill="auto"/>
          </w:tcPr>
          <w:p w:rsidR="009F5DF0" w:rsidRPr="00EB71B4" w:rsidRDefault="009F5DF0" w:rsidP="00453FFD">
            <w:pPr>
              <w:rPr>
                <w:rFonts w:ascii="TH SarabunPSK" w:hAnsi="TH SarabunPSK" w:cs="TH SarabunPSK"/>
                <w:b/>
                <w:bCs/>
              </w:rPr>
            </w:pPr>
          </w:p>
        </w:tc>
        <w:tc>
          <w:tcPr>
            <w:tcW w:w="6131" w:type="dxa"/>
            <w:shd w:val="clear" w:color="auto" w:fill="auto"/>
          </w:tcPr>
          <w:p w:rsidR="009F5DF0" w:rsidRPr="00EB71B4" w:rsidRDefault="009F5DF0" w:rsidP="00453FFD">
            <w:pPr>
              <w:rPr>
                <w:rFonts w:ascii="TH SarabunPSK" w:hAnsi="TH SarabunPSK" w:cs="TH SarabunPSK"/>
                <w:b/>
                <w:bCs/>
              </w:rPr>
            </w:pPr>
            <w:r w:rsidRPr="00EB71B4">
              <w:rPr>
                <w:rFonts w:ascii="TH SarabunPSK" w:hAnsi="TH SarabunPSK" w:cs="TH SarabunPSK"/>
                <w:b/>
                <w:bCs/>
              </w:rPr>
              <w:t>Pre</w:t>
            </w:r>
            <w:r w:rsidRPr="00EB71B4">
              <w:rPr>
                <w:rFonts w:ascii="TH SarabunPSK" w:hAnsi="TH SarabunPSK" w:cs="TH SarabunPSK"/>
                <w:b/>
                <w:bCs/>
                <w:cs/>
              </w:rPr>
              <w:t>-</w:t>
            </w:r>
            <w:r w:rsidRPr="00EB71B4">
              <w:rPr>
                <w:rFonts w:ascii="TH SarabunPSK" w:hAnsi="TH SarabunPSK" w:cs="TH SarabunPSK"/>
                <w:b/>
                <w:bCs/>
              </w:rPr>
              <w:t>Cooperative Education</w:t>
            </w:r>
          </w:p>
        </w:tc>
        <w:tc>
          <w:tcPr>
            <w:tcW w:w="1552" w:type="dxa"/>
            <w:shd w:val="clear" w:color="auto" w:fill="auto"/>
          </w:tcPr>
          <w:p w:rsidR="009F5DF0" w:rsidRPr="00EB71B4" w:rsidRDefault="009F5DF0" w:rsidP="00453FFD">
            <w:pPr>
              <w:rPr>
                <w:rFonts w:ascii="TH SarabunPSK" w:hAnsi="TH SarabunPSK" w:cs="TH SarabunPSK"/>
                <w:b/>
                <w:bCs/>
                <w:cs/>
              </w:rPr>
            </w:pPr>
          </w:p>
        </w:tc>
      </w:tr>
    </w:tbl>
    <w:p w:rsidR="009F5DF0" w:rsidRPr="00EB71B4" w:rsidRDefault="009F5DF0" w:rsidP="009F5DF0">
      <w:pPr>
        <w:jc w:val="thaiDistribute"/>
        <w:rPr>
          <w:rFonts w:ascii="TH SarabunPSK" w:hAnsi="TH SarabunPSK" w:cs="TH SarabunPSK"/>
          <w:spacing w:val="4"/>
        </w:rPr>
      </w:pPr>
      <w:r w:rsidRPr="00EB71B4">
        <w:rPr>
          <w:rFonts w:ascii="TH SarabunPSK" w:hAnsi="TH SarabunPSK" w:cs="TH SarabunPSK"/>
          <w:spacing w:val="4"/>
          <w:cs/>
        </w:rPr>
        <w:tab/>
      </w:r>
      <w:r w:rsidRPr="00EB71B4">
        <w:rPr>
          <w:rFonts w:ascii="TH SarabunPSK" w:hAnsi="TH SarabunPSK" w:cs="TH SarabunPSK"/>
          <w:spacing w:val="4"/>
        </w:rPr>
        <w:tab/>
      </w:r>
      <w:r w:rsidRPr="00EB71B4">
        <w:rPr>
          <w:rFonts w:ascii="TH SarabunPSK" w:eastAsia="Verdana" w:hAnsi="TH SarabunPSK" w:cs="TH SarabunPSK"/>
          <w:cs/>
        </w:rPr>
        <w:t>รายวิชานี้เป็นการปฏิบัติการเตรียมความพร้อมก่อนออกปฏิบัติงานสหกิจศึกษาในสถานประกอบการ ทั้งในประเทศและต่างประเทศประกอบด้วย การจัดทำประวัติย่อและใบสมัครงานเป็นภาษาอังกฤษ เทคนิคการสมัครงานและการสอบสัมภาษณ์ การทำงานในองค์กรแบบต่าง ๆ และจริยธรรมในการทำงาน การเตรียมทักษะด้านการปรับตัวในสังคม การพัฒนาบุคลิกภาพ การวางแผนชีวิตและอาชีพ การจัดทำโครงงาน และรายงานสหกิจศึกษา เทคนิคการนำเสนอ การเป็นผู้ประกอบการ และความปลอดภัยในการทำงาน</w:t>
      </w:r>
    </w:p>
    <w:p w:rsidR="009F5DF0" w:rsidRPr="00EB71B4" w:rsidRDefault="009F5DF0" w:rsidP="009F5DF0">
      <w:pPr>
        <w:jc w:val="thaiDistribute"/>
        <w:rPr>
          <w:rFonts w:ascii="TH SarabunPSK" w:hAnsi="TH SarabunPSK" w:cs="TH SarabunPSK"/>
          <w:spacing w:val="4"/>
        </w:rPr>
      </w:pPr>
      <w:r w:rsidRPr="00EB71B4">
        <w:rPr>
          <w:rFonts w:ascii="TH SarabunPSK" w:hAnsi="TH SarabunPSK" w:cs="TH SarabunPSK"/>
          <w:spacing w:val="4"/>
        </w:rPr>
        <w:tab/>
      </w:r>
      <w:r w:rsidRPr="00EB71B4">
        <w:rPr>
          <w:rFonts w:ascii="TH SarabunPSK" w:hAnsi="TH SarabunPSK" w:cs="TH SarabunPSK"/>
          <w:spacing w:val="4"/>
        </w:rPr>
        <w:tab/>
      </w:r>
      <w:r w:rsidRPr="00EB71B4">
        <w:rPr>
          <w:rFonts w:ascii="TH SarabunPSK" w:eastAsia="Verdana" w:hAnsi="TH SarabunPSK" w:cs="TH SarabunPSK"/>
        </w:rPr>
        <w:t>This course is a preparatory before cooperative education for both in Thailand and in oversea</w:t>
      </w:r>
      <w:r w:rsidRPr="00EB71B4">
        <w:rPr>
          <w:rFonts w:ascii="TH SarabunPSK" w:eastAsia="Verdana" w:hAnsi="TH SarabunPSK" w:cs="TH SarabunPSK"/>
          <w:cs/>
        </w:rPr>
        <w:t xml:space="preserve">. </w:t>
      </w:r>
      <w:r w:rsidRPr="00EB71B4">
        <w:rPr>
          <w:rFonts w:ascii="TH SarabunPSK" w:eastAsia="Verdana" w:hAnsi="TH SarabunPSK" w:cs="TH SarabunPSK"/>
        </w:rPr>
        <w:t>Aim to prepare students in resume writing, cover letter for job applications, techniques for job application and job interviews, working in various kinds of organization, work ethics</w:t>
      </w:r>
      <w:r w:rsidRPr="00EB71B4">
        <w:rPr>
          <w:rFonts w:ascii="TH SarabunPSK" w:eastAsia="Verdana" w:hAnsi="TH SarabunPSK" w:cs="TH SarabunPSK"/>
          <w:cs/>
        </w:rPr>
        <w:t xml:space="preserve">. </w:t>
      </w:r>
      <w:r w:rsidRPr="00EB71B4">
        <w:rPr>
          <w:rFonts w:ascii="TH SarabunPSK" w:eastAsia="Verdana" w:hAnsi="TH SarabunPSK" w:cs="TH SarabunPSK"/>
        </w:rPr>
        <w:t>In addition, to prepare students in social skills adjustment, personality development, life</w:t>
      </w:r>
      <w:r w:rsidRPr="00EB71B4">
        <w:rPr>
          <w:rFonts w:ascii="TH SarabunPSK" w:eastAsia="Verdana" w:hAnsi="TH SarabunPSK" w:cs="TH SarabunPSK"/>
          <w:cs/>
        </w:rPr>
        <w:t>-</w:t>
      </w:r>
      <w:r w:rsidRPr="00EB71B4">
        <w:rPr>
          <w:rFonts w:ascii="TH SarabunPSK" w:eastAsia="Verdana" w:hAnsi="TH SarabunPSK" w:cs="TH SarabunPSK"/>
        </w:rPr>
        <w:t>style and career planning, project planning, academic report and presentation, the basic knowledge in the occupational safety and entrepreneurship</w:t>
      </w:r>
      <w:r w:rsidRPr="00EB71B4">
        <w:rPr>
          <w:rFonts w:ascii="TH SarabunPSK" w:eastAsia="Verdana" w:hAnsi="TH SarabunPSK" w:cs="TH SarabunPSK"/>
          <w:cs/>
        </w:rPr>
        <w:t>.</w:t>
      </w:r>
    </w:p>
    <w:p w:rsidR="009F5DF0" w:rsidRPr="00EB71B4" w:rsidRDefault="009F5DF0" w:rsidP="009F5DF0">
      <w:pPr>
        <w:jc w:val="thaiDistribute"/>
        <w:rPr>
          <w:rFonts w:ascii="TH SarabunPSK" w:hAnsi="TH SarabunPSK" w:cs="TH SarabunPSK"/>
          <w:spacing w:val="4"/>
        </w:rPr>
      </w:pPr>
    </w:p>
    <w:tbl>
      <w:tblPr>
        <w:tblW w:w="0" w:type="auto"/>
        <w:tblInd w:w="108" w:type="dxa"/>
        <w:tblLook w:val="0000" w:firstRow="0" w:lastRow="0" w:firstColumn="0" w:lastColumn="0" w:noHBand="0" w:noVBand="0"/>
      </w:tblPr>
      <w:tblGrid>
        <w:gridCol w:w="1957"/>
        <w:gridCol w:w="5420"/>
        <w:gridCol w:w="1542"/>
      </w:tblGrid>
      <w:tr w:rsidR="00FA6D7A" w:rsidRPr="00EB71B4" w:rsidTr="00453FFD">
        <w:trPr>
          <w:trHeight w:val="285"/>
        </w:trPr>
        <w:tc>
          <w:tcPr>
            <w:tcW w:w="1957" w:type="dxa"/>
          </w:tcPr>
          <w:p w:rsidR="00FA6D7A" w:rsidRPr="00EB71B4" w:rsidRDefault="00F712D5" w:rsidP="00453FFD">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MEE64</w:t>
            </w:r>
            <w:r w:rsidR="00FA6D7A" w:rsidRPr="00EB71B4">
              <w:rPr>
                <w:rFonts w:ascii="TH SarabunPSK" w:hAnsi="TH SarabunPSK" w:cs="TH SarabunPSK"/>
                <w:b/>
                <w:bCs/>
                <w:sz w:val="32"/>
                <w:cs/>
              </w:rPr>
              <w:t>-</w:t>
            </w:r>
            <w:r w:rsidR="00F20A09" w:rsidRPr="00EB71B4">
              <w:rPr>
                <w:rFonts w:ascii="TH SarabunPSK" w:hAnsi="TH SarabunPSK" w:cs="TH SarabunPSK"/>
                <w:b/>
                <w:bCs/>
                <w:sz w:val="32"/>
              </w:rPr>
              <w:t>49</w:t>
            </w:r>
            <w:r w:rsidR="00F20A09" w:rsidRPr="00EB71B4">
              <w:rPr>
                <w:rFonts w:ascii="TH SarabunPSK" w:hAnsi="TH SarabunPSK" w:cs="TH SarabunPSK" w:hint="cs"/>
                <w:b/>
                <w:bCs/>
                <w:sz w:val="32"/>
                <w:cs/>
              </w:rPr>
              <w:t>1</w:t>
            </w:r>
          </w:p>
        </w:tc>
        <w:tc>
          <w:tcPr>
            <w:tcW w:w="5420" w:type="dxa"/>
          </w:tcPr>
          <w:p w:rsidR="00FA6D7A" w:rsidRPr="00EB71B4" w:rsidRDefault="00463C07" w:rsidP="00453FFD">
            <w:pPr>
              <w:autoSpaceDE w:val="0"/>
              <w:autoSpaceDN w:val="0"/>
              <w:adjustRightInd w:val="0"/>
              <w:rPr>
                <w:rFonts w:ascii="TH SarabunPSK" w:eastAsia="Calibri" w:hAnsi="TH SarabunPSK" w:cs="TH SarabunPSK"/>
                <w:b/>
                <w:bCs/>
              </w:rPr>
            </w:pPr>
            <w:r w:rsidRPr="00EB71B4">
              <w:rPr>
                <w:rFonts w:ascii="TH SarabunPSK" w:hAnsi="TH SarabunPSK" w:cs="TH SarabunPSK"/>
                <w:b/>
                <w:bCs/>
                <w:cs/>
              </w:rPr>
              <w:t>สหกิจศึกษา 1</w:t>
            </w:r>
          </w:p>
        </w:tc>
        <w:tc>
          <w:tcPr>
            <w:tcW w:w="1542" w:type="dxa"/>
          </w:tcPr>
          <w:p w:rsidR="00FA6D7A" w:rsidRPr="00EB71B4" w:rsidRDefault="00463C07" w:rsidP="00453FFD">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cs/>
              </w:rPr>
              <w:t>8(</w:t>
            </w:r>
            <w:r w:rsidRPr="00EB71B4">
              <w:rPr>
                <w:rFonts w:ascii="TH SarabunPSK" w:hAnsi="TH SarabunPSK" w:cs="TH SarabunPSK"/>
                <w:b/>
                <w:bCs/>
                <w:sz w:val="32"/>
              </w:rPr>
              <w:t>0</w:t>
            </w:r>
            <w:r w:rsidRPr="00EB71B4">
              <w:rPr>
                <w:rFonts w:ascii="TH SarabunPSK" w:hAnsi="TH SarabunPSK" w:cs="TH SarabunPSK"/>
                <w:b/>
                <w:bCs/>
                <w:sz w:val="32"/>
                <w:cs/>
              </w:rPr>
              <w:t>-</w:t>
            </w:r>
            <w:r w:rsidRPr="00EB71B4">
              <w:rPr>
                <w:rFonts w:ascii="TH SarabunPSK" w:hAnsi="TH SarabunPSK" w:cs="TH SarabunPSK"/>
                <w:b/>
                <w:bCs/>
                <w:sz w:val="32"/>
              </w:rPr>
              <w:t>40</w:t>
            </w:r>
            <w:r w:rsidRPr="00EB71B4">
              <w:rPr>
                <w:rFonts w:ascii="TH SarabunPSK" w:hAnsi="TH SarabunPSK" w:cs="TH SarabunPSK"/>
                <w:b/>
                <w:bCs/>
                <w:sz w:val="32"/>
                <w:cs/>
              </w:rPr>
              <w:t>-</w:t>
            </w:r>
            <w:r w:rsidRPr="00EB71B4">
              <w:rPr>
                <w:rFonts w:ascii="TH SarabunPSK" w:hAnsi="TH SarabunPSK" w:cs="TH SarabunPSK"/>
                <w:b/>
                <w:bCs/>
                <w:sz w:val="32"/>
              </w:rPr>
              <w:t>0</w:t>
            </w:r>
            <w:r w:rsidRPr="00EB71B4">
              <w:rPr>
                <w:rFonts w:ascii="TH SarabunPSK" w:hAnsi="TH SarabunPSK" w:cs="TH SarabunPSK"/>
                <w:b/>
                <w:bCs/>
                <w:sz w:val="32"/>
                <w:cs/>
              </w:rPr>
              <w:t>)</w:t>
            </w:r>
          </w:p>
        </w:tc>
      </w:tr>
      <w:tr w:rsidR="00FA6D7A" w:rsidRPr="00EB71B4" w:rsidTr="00453FFD">
        <w:trPr>
          <w:trHeight w:val="285"/>
        </w:trPr>
        <w:tc>
          <w:tcPr>
            <w:tcW w:w="1957" w:type="dxa"/>
          </w:tcPr>
          <w:p w:rsidR="00FA6D7A" w:rsidRPr="00EB71B4" w:rsidRDefault="00FA6D7A" w:rsidP="00453FFD">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420" w:type="dxa"/>
          </w:tcPr>
          <w:p w:rsidR="00FA6D7A" w:rsidRPr="00EB71B4" w:rsidRDefault="00463C07" w:rsidP="00453FFD">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Cooperative Education</w:t>
            </w:r>
            <w:r w:rsidR="00572A81" w:rsidRPr="00EB71B4">
              <w:rPr>
                <w:rFonts w:ascii="TH SarabunPSK" w:hAnsi="TH SarabunPSK" w:cs="TH SarabunPSK"/>
                <w:b/>
                <w:bCs/>
                <w:sz w:val="32"/>
                <w:cs/>
              </w:rPr>
              <w:t xml:space="preserve"> </w:t>
            </w:r>
            <w:r w:rsidR="00572A81" w:rsidRPr="00EB71B4">
              <w:rPr>
                <w:rFonts w:ascii="TH SarabunPSK" w:hAnsi="TH SarabunPSK" w:cs="TH SarabunPSK"/>
                <w:b/>
                <w:bCs/>
                <w:sz w:val="32"/>
              </w:rPr>
              <w:t>I</w:t>
            </w:r>
          </w:p>
        </w:tc>
        <w:tc>
          <w:tcPr>
            <w:tcW w:w="1542" w:type="dxa"/>
          </w:tcPr>
          <w:p w:rsidR="00FA6D7A" w:rsidRPr="00EB71B4" w:rsidRDefault="00FA6D7A" w:rsidP="00453FFD">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A6D7A" w:rsidRPr="00EB71B4" w:rsidTr="00453FFD">
        <w:trPr>
          <w:trHeight w:val="285"/>
        </w:trPr>
        <w:tc>
          <w:tcPr>
            <w:tcW w:w="1957" w:type="dxa"/>
          </w:tcPr>
          <w:p w:rsidR="00FA6D7A" w:rsidRPr="00EB71B4" w:rsidRDefault="00463C07" w:rsidP="00453FFD">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EB71B4">
              <w:rPr>
                <w:rFonts w:ascii="TH SarabunPSK" w:eastAsia="Verdana" w:hAnsi="TH SarabunPSK" w:cs="TH SarabunPSK"/>
                <w:b/>
                <w:bCs/>
                <w:sz w:val="32"/>
                <w:cs/>
              </w:rPr>
              <w:t>เงื่อนไขรายวิชา</w:t>
            </w:r>
            <w:r w:rsidR="00FA6D7A" w:rsidRPr="00EB71B4">
              <w:rPr>
                <w:rFonts w:ascii="TH SarabunPSK" w:hAnsi="TH SarabunPSK" w:cs="TH SarabunPSK"/>
                <w:b/>
                <w:bCs/>
                <w:sz w:val="32"/>
                <w:cs/>
              </w:rPr>
              <w:t>:</w:t>
            </w:r>
          </w:p>
        </w:tc>
        <w:tc>
          <w:tcPr>
            <w:tcW w:w="6962" w:type="dxa"/>
            <w:gridSpan w:val="2"/>
          </w:tcPr>
          <w:p w:rsidR="00FA6D7A" w:rsidRPr="00EB71B4" w:rsidRDefault="00463C07" w:rsidP="00463C07">
            <w:pPr>
              <w:spacing w:before="120"/>
              <w:jc w:val="thaiDistribute"/>
              <w:rPr>
                <w:rFonts w:ascii="TH SarabunPSK" w:hAnsi="TH SarabunPSK" w:cs="TH SarabunPSK"/>
                <w:cs/>
              </w:rPr>
            </w:pPr>
            <w:r w:rsidRPr="00EB71B4">
              <w:rPr>
                <w:rFonts w:ascii="TH SarabunPSK" w:eastAsia="Verdana" w:hAnsi="TH SarabunPSK" w:cs="TH SarabunPSK"/>
                <w:cs/>
              </w:rPr>
              <w:t xml:space="preserve">เป็นนักศึกษาที่ได้รับคะแนน </w:t>
            </w:r>
            <w:r w:rsidRPr="00EB71B4">
              <w:rPr>
                <w:rFonts w:ascii="TH SarabunPSK" w:eastAsia="Verdana" w:hAnsi="TH SarabunPSK" w:cs="TH SarabunPSK"/>
              </w:rPr>
              <w:t xml:space="preserve">S </w:t>
            </w:r>
            <w:r w:rsidRPr="00EB71B4">
              <w:rPr>
                <w:rFonts w:ascii="TH SarabunPSK" w:eastAsia="Verdana" w:hAnsi="TH SarabunPSK" w:cs="TH SarabunPSK"/>
                <w:cs/>
              </w:rPr>
              <w:t xml:space="preserve">จากรายวิชา </w:t>
            </w:r>
            <w:r w:rsidR="0088167C" w:rsidRPr="00EB71B4">
              <w:rPr>
                <w:rFonts w:ascii="TH SarabunPSK" w:eastAsia="Verdana" w:hAnsi="TH SarabunPSK" w:cs="TH SarabunPSK"/>
              </w:rPr>
              <w:t>ME</w:t>
            </w:r>
            <w:r w:rsidR="005C1445" w:rsidRPr="00EB71B4">
              <w:rPr>
                <w:rFonts w:ascii="TH SarabunPSK" w:eastAsia="Verdana" w:hAnsi="TH SarabunPSK" w:cs="TH SarabunPSK"/>
              </w:rPr>
              <w:t>E64</w:t>
            </w:r>
            <w:r w:rsidRPr="00EB71B4">
              <w:rPr>
                <w:rFonts w:ascii="TH SarabunPSK" w:eastAsia="Verdana" w:hAnsi="TH SarabunPSK" w:cs="TH SarabunPSK"/>
                <w:cs/>
              </w:rPr>
              <w:t>-</w:t>
            </w:r>
            <w:r w:rsidR="00336DA0" w:rsidRPr="00EB71B4">
              <w:rPr>
                <w:rFonts w:ascii="TH SarabunPSK" w:eastAsia="Verdana" w:hAnsi="TH SarabunPSK" w:cs="TH SarabunPSK"/>
              </w:rPr>
              <w:t>390</w:t>
            </w:r>
            <w:r w:rsidRPr="00EB71B4">
              <w:rPr>
                <w:rFonts w:ascii="TH SarabunPSK" w:eastAsia="Verdana" w:hAnsi="TH SarabunPSK" w:cs="TH SarabunPSK"/>
                <w:cs/>
              </w:rPr>
              <w:t xml:space="preserve"> เตรียมสหกิจศึกษา และสอบผ่านรายวิชาที่แต่ละหลักสูตรกำหนด และมีสถานภาพเป็นนักศึกษาชั้นปีที่ </w:t>
            </w:r>
            <w:r w:rsidRPr="00EB71B4">
              <w:rPr>
                <w:rFonts w:ascii="TH SarabunPSK" w:eastAsia="Verdana" w:hAnsi="TH SarabunPSK" w:cs="TH SarabunPSK"/>
              </w:rPr>
              <w:t xml:space="preserve">3 </w:t>
            </w:r>
            <w:r w:rsidRPr="00EB71B4">
              <w:rPr>
                <w:rFonts w:ascii="TH SarabunPSK" w:eastAsia="Verdana" w:hAnsi="TH SarabunPSK" w:cs="TH SarabunPSK"/>
                <w:cs/>
              </w:rPr>
              <w:t>ขึ้นไป</w:t>
            </w:r>
            <w:r w:rsidRPr="00EB71B4">
              <w:rPr>
                <w:rFonts w:ascii="TH SarabunPSK" w:hAnsi="TH SarabunPSK" w:cs="TH SarabunPSK"/>
                <w:cs/>
              </w:rPr>
              <w:t>โดยได้รับความเห็นชอบจากอาจารย์ ผู้ประสานงานสหกิจศึกษาประจำหลักสูตร</w:t>
            </w:r>
          </w:p>
        </w:tc>
      </w:tr>
      <w:tr w:rsidR="00FA6D7A" w:rsidRPr="00EB71B4" w:rsidTr="00453FFD">
        <w:trPr>
          <w:trHeight w:val="285"/>
        </w:trPr>
        <w:tc>
          <w:tcPr>
            <w:tcW w:w="1957" w:type="dxa"/>
          </w:tcPr>
          <w:p w:rsidR="00FA6D7A" w:rsidRPr="00EB71B4" w:rsidRDefault="00463C07" w:rsidP="00453FFD">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eastAsia="Verdana" w:hAnsi="TH SarabunPSK" w:cs="TH SarabunPSK"/>
                <w:b/>
                <w:bCs/>
                <w:sz w:val="32"/>
              </w:rPr>
              <w:t>Conditions</w:t>
            </w:r>
            <w:r w:rsidR="00FA6D7A" w:rsidRPr="00EB71B4">
              <w:rPr>
                <w:rFonts w:ascii="TH SarabunPSK" w:hAnsi="TH SarabunPSK" w:cs="TH SarabunPSK"/>
                <w:b/>
                <w:bCs/>
                <w:sz w:val="32"/>
                <w:cs/>
              </w:rPr>
              <w:t>:</w:t>
            </w:r>
          </w:p>
        </w:tc>
        <w:tc>
          <w:tcPr>
            <w:tcW w:w="6962" w:type="dxa"/>
            <w:gridSpan w:val="2"/>
          </w:tcPr>
          <w:p w:rsidR="00FA6D7A" w:rsidRPr="00EB71B4" w:rsidRDefault="00463C07" w:rsidP="00453FFD">
            <w:pPr>
              <w:pStyle w:val="ListParagraph"/>
              <w:tabs>
                <w:tab w:val="left" w:pos="1418"/>
                <w:tab w:val="left" w:pos="1701"/>
                <w:tab w:val="left" w:pos="6804"/>
              </w:tabs>
              <w:spacing w:after="0" w:line="240" w:lineRule="auto"/>
              <w:ind w:left="0" w:right="-2"/>
              <w:rPr>
                <w:rFonts w:ascii="TH SarabunPSK" w:hAnsi="TH SarabunPSK" w:cs="TH SarabunPSK"/>
                <w:sz w:val="32"/>
              </w:rPr>
            </w:pPr>
            <w:r w:rsidRPr="00EB71B4">
              <w:rPr>
                <w:rFonts w:ascii="TH SarabunPSK" w:eastAsia="Verdana" w:hAnsi="TH SarabunPSK" w:cs="TH SarabunPSK"/>
                <w:sz w:val="32"/>
              </w:rPr>
              <w:t>For students w</w:t>
            </w:r>
            <w:r w:rsidR="0088167C" w:rsidRPr="00EB71B4">
              <w:rPr>
                <w:rFonts w:ascii="TH SarabunPSK" w:eastAsia="Verdana" w:hAnsi="TH SarabunPSK" w:cs="TH SarabunPSK"/>
                <w:sz w:val="32"/>
              </w:rPr>
              <w:t>ho have received S grade from ME</w:t>
            </w:r>
            <w:r w:rsidR="005C1445" w:rsidRPr="00EB71B4">
              <w:rPr>
                <w:rFonts w:ascii="TH SarabunPSK" w:eastAsia="Verdana" w:hAnsi="TH SarabunPSK" w:cs="TH SarabunPSK"/>
                <w:sz w:val="32"/>
              </w:rPr>
              <w:t>E64</w:t>
            </w:r>
            <w:r w:rsidRPr="00EB71B4">
              <w:rPr>
                <w:rFonts w:ascii="TH SarabunPSK" w:eastAsia="Verdana" w:hAnsi="TH SarabunPSK" w:cs="TH SarabunPSK"/>
                <w:sz w:val="32"/>
                <w:cs/>
              </w:rPr>
              <w:t>-</w:t>
            </w:r>
            <w:r w:rsidR="00336DA0" w:rsidRPr="00EB71B4">
              <w:rPr>
                <w:rFonts w:ascii="TH SarabunPSK" w:eastAsia="Verdana" w:hAnsi="TH SarabunPSK" w:cs="TH SarabunPSK"/>
                <w:sz w:val="32"/>
              </w:rPr>
              <w:t>390</w:t>
            </w:r>
            <w:r w:rsidRPr="00EB71B4">
              <w:rPr>
                <w:rFonts w:ascii="TH SarabunPSK" w:eastAsia="Verdana" w:hAnsi="TH SarabunPSK" w:cs="TH SarabunPSK"/>
                <w:sz w:val="32"/>
                <w:cs/>
              </w:rPr>
              <w:t xml:space="preserve"> </w:t>
            </w:r>
            <w:r w:rsidRPr="00EB71B4">
              <w:rPr>
                <w:rFonts w:ascii="TH SarabunPSK" w:eastAsia="Verdana" w:hAnsi="TH SarabunPSK" w:cs="TH SarabunPSK"/>
                <w:sz w:val="32"/>
              </w:rPr>
              <w:t>Pre</w:t>
            </w:r>
            <w:r w:rsidRPr="00EB71B4">
              <w:rPr>
                <w:rFonts w:ascii="TH SarabunPSK" w:eastAsia="Verdana" w:hAnsi="TH SarabunPSK" w:cs="TH SarabunPSK"/>
                <w:sz w:val="32"/>
                <w:cs/>
              </w:rPr>
              <w:t>-</w:t>
            </w:r>
            <w:r w:rsidRPr="00EB71B4">
              <w:rPr>
                <w:rFonts w:ascii="TH SarabunPSK" w:eastAsia="Verdana" w:hAnsi="TH SarabunPSK" w:cs="TH SarabunPSK"/>
                <w:sz w:val="32"/>
              </w:rPr>
              <w:t>cooperative Education and have passed the minimum requirement of the curriculum and are in the third year or above and have to be approved by the cooperative education advisor</w:t>
            </w:r>
            <w:r w:rsidRPr="00EB71B4">
              <w:rPr>
                <w:rFonts w:ascii="TH SarabunPSK" w:eastAsia="Verdana" w:hAnsi="TH SarabunPSK" w:cs="TH SarabunPSK"/>
                <w:sz w:val="32"/>
                <w:cs/>
              </w:rPr>
              <w:t xml:space="preserve">.  </w:t>
            </w:r>
          </w:p>
        </w:tc>
      </w:tr>
      <w:tr w:rsidR="00184DDC" w:rsidRPr="00EB71B4" w:rsidTr="00453FFD">
        <w:trPr>
          <w:trHeight w:val="285"/>
        </w:trPr>
        <w:tc>
          <w:tcPr>
            <w:tcW w:w="8919" w:type="dxa"/>
            <w:gridSpan w:val="3"/>
          </w:tcPr>
          <w:p w:rsidR="00FA6D7A" w:rsidRPr="00EB71B4" w:rsidRDefault="00463C07" w:rsidP="00184DDC">
            <w:pPr>
              <w:pStyle w:val="ListParagraph"/>
              <w:tabs>
                <w:tab w:val="left" w:pos="1418"/>
                <w:tab w:val="left" w:pos="1701"/>
                <w:tab w:val="left" w:pos="6804"/>
              </w:tabs>
              <w:spacing w:after="0" w:line="240" w:lineRule="auto"/>
              <w:ind w:left="0" w:right="-2" w:firstLine="1963"/>
              <w:jc w:val="thaiDistribute"/>
              <w:rPr>
                <w:rFonts w:ascii="TH SarabunPSK" w:hAnsi="TH SarabunPSK" w:cs="TH SarabunPSK"/>
                <w:b/>
                <w:sz w:val="32"/>
                <w:cs/>
              </w:rPr>
            </w:pPr>
            <w:r w:rsidRPr="00EB71B4">
              <w:rPr>
                <w:rFonts w:ascii="TH SarabunPSK" w:eastAsia="Verdana" w:hAnsi="TH SarabunPSK" w:cs="TH SarabunPSK"/>
                <w:sz w:val="32"/>
                <w:cs/>
              </w:rPr>
              <w:t>รายวิชานี้มีจุดมุ่งหมายเพื่อให้มีการทำงานจริงเชิงวิชาการ หรือวิชาชีพ เสมือนหนึ่งเป็นพนักงานเต็มเวลาในสถานประกอบการ หรือหน่วยงานที่เกี่ยวข้องในประเทศห</w:t>
            </w:r>
            <w:r w:rsidR="00472BB5" w:rsidRPr="00EB71B4">
              <w:rPr>
                <w:rFonts w:ascii="TH SarabunPSK" w:eastAsia="Verdana" w:hAnsi="TH SarabunPSK" w:cs="TH SarabunPSK"/>
                <w:sz w:val="32"/>
                <w:cs/>
              </w:rPr>
              <w:t>รือต่างประเทศทางด้านวิศวกรรม</w:t>
            </w:r>
            <w:r w:rsidR="00472BB5" w:rsidRPr="00EB71B4">
              <w:rPr>
                <w:rFonts w:ascii="TH SarabunPSK" w:eastAsia="Verdana" w:hAnsi="TH SarabunPSK" w:cs="TH SarabunPSK" w:hint="cs"/>
                <w:sz w:val="32"/>
                <w:cs/>
              </w:rPr>
              <w:t>เครื่องกลและระบบควบคุมอัตโนมัติ</w:t>
            </w:r>
            <w:r w:rsidRPr="00EB71B4">
              <w:rPr>
                <w:rFonts w:ascii="TH SarabunPSK" w:eastAsia="Verdana" w:hAnsi="TH SarabunPSK" w:cs="TH SarabunPSK"/>
                <w:sz w:val="32"/>
                <w:cs/>
              </w:rPr>
              <w:t>เป็นระยะเวลาไม่น้อยกว่า 16 สัปดาห์ต่อเนื่อง โดยนักศึกษาต้องปฏิบัติงานภายใต้การดูแลและแนะนำของผู้นิเทศงานของสถานประกอบการและอาจารย์นิเทศสหกิจศึกษา นักศึกษาต้องจัดทำบันทึกผลการปฏิบัติงานประจำวัน รายงานความก้าวหน้าโครงงาน รายงานสหกิจศึกษา และเข้าร่วมกิจกรรมหรือนำเสนอผลการปฏิบัติงานสหกิจศึกษาตามที่มหาวิทยาลัยกำหนด</w:t>
            </w:r>
          </w:p>
        </w:tc>
      </w:tr>
      <w:tr w:rsidR="00FA6D7A" w:rsidRPr="00EB71B4" w:rsidTr="00453FFD">
        <w:trPr>
          <w:trHeight w:val="285"/>
        </w:trPr>
        <w:tc>
          <w:tcPr>
            <w:tcW w:w="8919" w:type="dxa"/>
            <w:gridSpan w:val="3"/>
          </w:tcPr>
          <w:p w:rsidR="00FA6D7A" w:rsidRPr="00EB71B4" w:rsidRDefault="00463C07" w:rsidP="00184DDC">
            <w:pPr>
              <w:pStyle w:val="ListParagraph"/>
              <w:tabs>
                <w:tab w:val="left" w:pos="1418"/>
                <w:tab w:val="left" w:pos="1701"/>
                <w:tab w:val="left" w:pos="6804"/>
              </w:tabs>
              <w:spacing w:after="0" w:line="240" w:lineRule="auto"/>
              <w:ind w:left="0" w:right="-2" w:firstLine="1963"/>
              <w:jc w:val="thaiDistribute"/>
              <w:rPr>
                <w:rFonts w:ascii="TH SarabunPSK" w:hAnsi="TH SarabunPSK" w:cs="TH SarabunPSK"/>
                <w:bCs/>
                <w:sz w:val="32"/>
              </w:rPr>
            </w:pPr>
            <w:r w:rsidRPr="00EB71B4">
              <w:rPr>
                <w:rFonts w:ascii="TH SarabunPSK" w:eastAsia="Verdana" w:hAnsi="TH SarabunPSK" w:cs="TH SarabunPSK"/>
                <w:sz w:val="32"/>
              </w:rPr>
              <w:t>This course aims to enable the student for real work academically and professionally as a full time staff member in the approved workpla</w:t>
            </w:r>
            <w:r w:rsidR="00472BB5" w:rsidRPr="00EB71B4">
              <w:rPr>
                <w:rFonts w:ascii="TH SarabunPSK" w:eastAsia="Verdana" w:hAnsi="TH SarabunPSK" w:cs="TH SarabunPSK"/>
                <w:sz w:val="32"/>
              </w:rPr>
              <w:t xml:space="preserve">ce related to the field of mechanical </w:t>
            </w:r>
            <w:r w:rsidR="00D65A26" w:rsidRPr="00EB71B4">
              <w:rPr>
                <w:rFonts w:ascii="TH SarabunPSK" w:eastAsia="Verdana" w:hAnsi="TH SarabunPSK" w:cs="TH SarabunPSK"/>
                <w:sz w:val="32"/>
              </w:rPr>
              <w:t xml:space="preserve">robotic </w:t>
            </w:r>
            <w:r w:rsidR="00472BB5" w:rsidRPr="00EB71B4">
              <w:rPr>
                <w:rFonts w:ascii="TH SarabunPSK" w:eastAsia="Verdana" w:hAnsi="TH SarabunPSK" w:cs="TH SarabunPSK"/>
                <w:sz w:val="32"/>
              </w:rPr>
              <w:t>and automation</w:t>
            </w:r>
            <w:r w:rsidRPr="00EB71B4">
              <w:rPr>
                <w:rFonts w:ascii="TH SarabunPSK" w:eastAsia="Verdana" w:hAnsi="TH SarabunPSK" w:cs="TH SarabunPSK"/>
                <w:sz w:val="32"/>
              </w:rPr>
              <w:t xml:space="preserve"> engineering for at least </w:t>
            </w:r>
            <w:r w:rsidRPr="00EB71B4">
              <w:rPr>
                <w:rFonts w:ascii="TH SarabunPSK" w:eastAsia="Verdana" w:hAnsi="TH SarabunPSK" w:cs="TH SarabunPSK"/>
                <w:sz w:val="32"/>
                <w:cs/>
              </w:rPr>
              <w:t xml:space="preserve">16 </w:t>
            </w:r>
            <w:r w:rsidRPr="00EB71B4">
              <w:rPr>
                <w:rFonts w:ascii="TH SarabunPSK" w:eastAsia="Verdana" w:hAnsi="TH SarabunPSK" w:cs="TH SarabunPSK"/>
                <w:sz w:val="32"/>
              </w:rPr>
              <w:t>weeks continuously</w:t>
            </w:r>
            <w:r w:rsidRPr="00EB71B4">
              <w:rPr>
                <w:rFonts w:ascii="TH SarabunPSK" w:eastAsia="Verdana" w:hAnsi="TH SarabunPSK" w:cs="TH SarabunPSK"/>
                <w:sz w:val="32"/>
                <w:cs/>
              </w:rPr>
              <w:t xml:space="preserve">. </w:t>
            </w:r>
            <w:r w:rsidRPr="00EB71B4">
              <w:rPr>
                <w:rFonts w:ascii="TH SarabunPSK" w:eastAsia="Verdana" w:hAnsi="TH SarabunPSK" w:cs="TH SarabunPSK"/>
                <w:sz w:val="32"/>
              </w:rPr>
              <w:t>The students are required to work under the supervision of job supervisor and cooperative advisor</w:t>
            </w:r>
            <w:r w:rsidRPr="00EB71B4">
              <w:rPr>
                <w:rFonts w:ascii="TH SarabunPSK" w:eastAsia="Verdana" w:hAnsi="TH SarabunPSK" w:cs="TH SarabunPSK"/>
                <w:sz w:val="32"/>
                <w:cs/>
              </w:rPr>
              <w:t xml:space="preserve">. </w:t>
            </w:r>
            <w:r w:rsidRPr="00EB71B4">
              <w:rPr>
                <w:rFonts w:ascii="TH SarabunPSK" w:eastAsia="Verdana" w:hAnsi="TH SarabunPSK" w:cs="TH SarabunPSK"/>
                <w:sz w:val="32"/>
              </w:rPr>
              <w:t>The students have to do their daily report work, project</w:t>
            </w:r>
            <w:r w:rsidRPr="00EB71B4">
              <w:rPr>
                <w:rFonts w:ascii="TH SarabunPSK" w:eastAsia="Verdana" w:hAnsi="TH SarabunPSK" w:cs="TH SarabunPSK"/>
                <w:sz w:val="32"/>
                <w:cs/>
              </w:rPr>
              <w:t>’</w:t>
            </w:r>
            <w:r w:rsidRPr="00EB71B4">
              <w:rPr>
                <w:rFonts w:ascii="TH SarabunPSK" w:eastAsia="Verdana" w:hAnsi="TH SarabunPSK" w:cs="TH SarabunPSK"/>
                <w:sz w:val="32"/>
              </w:rPr>
              <w:t>s progress report, cooperative education report and participate the cooperative education activities organized by the university</w:t>
            </w:r>
            <w:r w:rsidRPr="00EB71B4">
              <w:rPr>
                <w:rFonts w:ascii="TH SarabunPSK" w:eastAsia="Verdana" w:hAnsi="TH SarabunPSK" w:cs="TH SarabunPSK"/>
                <w:sz w:val="32"/>
                <w:cs/>
              </w:rPr>
              <w:t>.</w:t>
            </w:r>
          </w:p>
        </w:tc>
      </w:tr>
    </w:tbl>
    <w:p w:rsidR="003B09A3" w:rsidRPr="00EB71B4" w:rsidRDefault="003B09A3" w:rsidP="003B09A3">
      <w:pPr>
        <w:jc w:val="thaiDistribute"/>
        <w:rPr>
          <w:rFonts w:ascii="TH SarabunPSK" w:hAnsi="TH SarabunPSK" w:cs="TH SarabunPSK"/>
          <w:spacing w:val="4"/>
        </w:rPr>
      </w:pPr>
    </w:p>
    <w:tbl>
      <w:tblPr>
        <w:tblW w:w="0" w:type="auto"/>
        <w:tblInd w:w="108" w:type="dxa"/>
        <w:tblLook w:val="0000" w:firstRow="0" w:lastRow="0" w:firstColumn="0" w:lastColumn="0" w:noHBand="0" w:noVBand="0"/>
      </w:tblPr>
      <w:tblGrid>
        <w:gridCol w:w="1957"/>
        <w:gridCol w:w="5420"/>
        <w:gridCol w:w="1542"/>
      </w:tblGrid>
      <w:tr w:rsidR="003B09A3" w:rsidRPr="00EB71B4" w:rsidTr="00453FFD">
        <w:trPr>
          <w:trHeight w:val="285"/>
        </w:trPr>
        <w:tc>
          <w:tcPr>
            <w:tcW w:w="1957" w:type="dxa"/>
          </w:tcPr>
          <w:p w:rsidR="003B09A3" w:rsidRPr="00EB71B4" w:rsidRDefault="00F712D5" w:rsidP="00453FFD">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MEE64</w:t>
            </w:r>
            <w:r w:rsidR="003B09A3" w:rsidRPr="00EB71B4">
              <w:rPr>
                <w:rFonts w:ascii="TH SarabunPSK" w:hAnsi="TH SarabunPSK" w:cs="TH SarabunPSK"/>
                <w:b/>
                <w:bCs/>
                <w:sz w:val="32"/>
                <w:cs/>
              </w:rPr>
              <w:t>-</w:t>
            </w:r>
            <w:r w:rsidR="00F20A09" w:rsidRPr="00EB71B4">
              <w:rPr>
                <w:rFonts w:ascii="TH SarabunPSK" w:hAnsi="TH SarabunPSK" w:cs="TH SarabunPSK"/>
                <w:b/>
                <w:bCs/>
                <w:sz w:val="32"/>
              </w:rPr>
              <w:t>49</w:t>
            </w:r>
            <w:r w:rsidR="00F20A09" w:rsidRPr="00EB71B4">
              <w:rPr>
                <w:rFonts w:ascii="TH SarabunPSK" w:hAnsi="TH SarabunPSK" w:cs="TH SarabunPSK" w:hint="cs"/>
                <w:b/>
                <w:bCs/>
                <w:sz w:val="32"/>
                <w:cs/>
              </w:rPr>
              <w:t>2</w:t>
            </w:r>
          </w:p>
        </w:tc>
        <w:tc>
          <w:tcPr>
            <w:tcW w:w="5420" w:type="dxa"/>
          </w:tcPr>
          <w:p w:rsidR="003B09A3" w:rsidRPr="00EB71B4" w:rsidRDefault="003B09A3" w:rsidP="00453FFD">
            <w:pPr>
              <w:autoSpaceDE w:val="0"/>
              <w:autoSpaceDN w:val="0"/>
              <w:adjustRightInd w:val="0"/>
              <w:rPr>
                <w:rFonts w:ascii="TH SarabunPSK" w:eastAsia="Calibri" w:hAnsi="TH SarabunPSK" w:cs="TH SarabunPSK"/>
                <w:b/>
                <w:bCs/>
              </w:rPr>
            </w:pPr>
            <w:r w:rsidRPr="00EB71B4">
              <w:rPr>
                <w:rFonts w:ascii="TH SarabunPSK" w:hAnsi="TH SarabunPSK" w:cs="TH SarabunPSK"/>
                <w:b/>
                <w:bCs/>
                <w:cs/>
              </w:rPr>
              <w:t xml:space="preserve">สหกิจศึกษา </w:t>
            </w:r>
            <w:r w:rsidRPr="00EB71B4">
              <w:rPr>
                <w:rFonts w:ascii="TH SarabunPSK" w:hAnsi="TH SarabunPSK" w:cs="TH SarabunPSK"/>
                <w:b/>
                <w:bCs/>
              </w:rPr>
              <w:t>2</w:t>
            </w:r>
          </w:p>
        </w:tc>
        <w:tc>
          <w:tcPr>
            <w:tcW w:w="1542" w:type="dxa"/>
          </w:tcPr>
          <w:p w:rsidR="003B09A3" w:rsidRPr="00EB71B4" w:rsidRDefault="003B09A3" w:rsidP="00453FFD">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EB71B4">
              <w:rPr>
                <w:rFonts w:ascii="TH SarabunPSK" w:hAnsi="TH SarabunPSK" w:cs="TH SarabunPSK"/>
                <w:b/>
                <w:bCs/>
                <w:sz w:val="32"/>
                <w:cs/>
              </w:rPr>
              <w:t>8(</w:t>
            </w:r>
            <w:r w:rsidRPr="00EB71B4">
              <w:rPr>
                <w:rFonts w:ascii="TH SarabunPSK" w:hAnsi="TH SarabunPSK" w:cs="TH SarabunPSK"/>
                <w:b/>
                <w:bCs/>
                <w:sz w:val="32"/>
              </w:rPr>
              <w:t>0</w:t>
            </w:r>
            <w:r w:rsidRPr="00EB71B4">
              <w:rPr>
                <w:rFonts w:ascii="TH SarabunPSK" w:hAnsi="TH SarabunPSK" w:cs="TH SarabunPSK"/>
                <w:b/>
                <w:bCs/>
                <w:sz w:val="32"/>
                <w:cs/>
              </w:rPr>
              <w:t>-</w:t>
            </w:r>
            <w:r w:rsidRPr="00EB71B4">
              <w:rPr>
                <w:rFonts w:ascii="TH SarabunPSK" w:hAnsi="TH SarabunPSK" w:cs="TH SarabunPSK"/>
                <w:b/>
                <w:bCs/>
                <w:sz w:val="32"/>
              </w:rPr>
              <w:t>40</w:t>
            </w:r>
            <w:r w:rsidRPr="00EB71B4">
              <w:rPr>
                <w:rFonts w:ascii="TH SarabunPSK" w:hAnsi="TH SarabunPSK" w:cs="TH SarabunPSK"/>
                <w:b/>
                <w:bCs/>
                <w:sz w:val="32"/>
                <w:cs/>
              </w:rPr>
              <w:t>-</w:t>
            </w:r>
            <w:r w:rsidRPr="00EB71B4">
              <w:rPr>
                <w:rFonts w:ascii="TH SarabunPSK" w:hAnsi="TH SarabunPSK" w:cs="TH SarabunPSK"/>
                <w:b/>
                <w:bCs/>
                <w:sz w:val="32"/>
              </w:rPr>
              <w:t>0</w:t>
            </w:r>
            <w:r w:rsidRPr="00EB71B4">
              <w:rPr>
                <w:rFonts w:ascii="TH SarabunPSK" w:hAnsi="TH SarabunPSK" w:cs="TH SarabunPSK"/>
                <w:b/>
                <w:bCs/>
                <w:sz w:val="32"/>
                <w:cs/>
              </w:rPr>
              <w:t>)</w:t>
            </w:r>
          </w:p>
        </w:tc>
      </w:tr>
      <w:tr w:rsidR="003B09A3" w:rsidRPr="00EB71B4" w:rsidTr="00453FFD">
        <w:trPr>
          <w:trHeight w:val="285"/>
        </w:trPr>
        <w:tc>
          <w:tcPr>
            <w:tcW w:w="1957" w:type="dxa"/>
          </w:tcPr>
          <w:p w:rsidR="003B09A3" w:rsidRPr="00EB71B4" w:rsidRDefault="003B09A3" w:rsidP="00453FFD">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420" w:type="dxa"/>
          </w:tcPr>
          <w:p w:rsidR="003B09A3" w:rsidRPr="00EB71B4" w:rsidRDefault="003B09A3" w:rsidP="00453FFD">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hAnsi="TH SarabunPSK" w:cs="TH SarabunPSK"/>
                <w:b/>
                <w:bCs/>
                <w:sz w:val="32"/>
              </w:rPr>
              <w:t>Cooperative Education</w:t>
            </w:r>
            <w:r w:rsidRPr="00EB71B4">
              <w:rPr>
                <w:rFonts w:ascii="TH SarabunPSK" w:hAnsi="TH SarabunPSK" w:cs="TH SarabunPSK"/>
                <w:b/>
                <w:bCs/>
                <w:sz w:val="32"/>
                <w:cs/>
              </w:rPr>
              <w:t xml:space="preserve"> </w:t>
            </w:r>
            <w:r w:rsidR="00FC53E6" w:rsidRPr="00EB71B4">
              <w:rPr>
                <w:rFonts w:ascii="TH SarabunPSK" w:hAnsi="TH SarabunPSK" w:cs="TH SarabunPSK"/>
                <w:b/>
                <w:bCs/>
                <w:sz w:val="32"/>
              </w:rPr>
              <w:t>II</w:t>
            </w:r>
          </w:p>
        </w:tc>
        <w:tc>
          <w:tcPr>
            <w:tcW w:w="1542" w:type="dxa"/>
          </w:tcPr>
          <w:p w:rsidR="003B09A3" w:rsidRPr="00EB71B4" w:rsidRDefault="003B09A3" w:rsidP="00453FFD">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3B09A3" w:rsidRPr="00EB71B4" w:rsidTr="00453FFD">
        <w:trPr>
          <w:trHeight w:val="285"/>
        </w:trPr>
        <w:tc>
          <w:tcPr>
            <w:tcW w:w="1957" w:type="dxa"/>
          </w:tcPr>
          <w:p w:rsidR="003B09A3" w:rsidRPr="00EB71B4" w:rsidRDefault="003B09A3" w:rsidP="00453FFD">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EB71B4">
              <w:rPr>
                <w:rFonts w:ascii="TH SarabunPSK" w:eastAsia="Verdana" w:hAnsi="TH SarabunPSK" w:cs="TH SarabunPSK"/>
                <w:b/>
                <w:bCs/>
                <w:sz w:val="32"/>
                <w:cs/>
              </w:rPr>
              <w:t>เงื่อนไขรายวิชา</w:t>
            </w:r>
            <w:r w:rsidRPr="00EB71B4">
              <w:rPr>
                <w:rFonts w:ascii="TH SarabunPSK" w:hAnsi="TH SarabunPSK" w:cs="TH SarabunPSK"/>
                <w:b/>
                <w:bCs/>
                <w:sz w:val="32"/>
                <w:cs/>
              </w:rPr>
              <w:t>:</w:t>
            </w:r>
          </w:p>
        </w:tc>
        <w:tc>
          <w:tcPr>
            <w:tcW w:w="6962" w:type="dxa"/>
            <w:gridSpan w:val="2"/>
          </w:tcPr>
          <w:p w:rsidR="003B09A3" w:rsidRPr="00EB71B4" w:rsidRDefault="003B09A3" w:rsidP="00453FFD">
            <w:pPr>
              <w:spacing w:before="120"/>
              <w:jc w:val="thaiDistribute"/>
              <w:rPr>
                <w:rFonts w:ascii="TH SarabunPSK" w:hAnsi="TH SarabunPSK" w:cs="TH SarabunPSK"/>
                <w:cs/>
              </w:rPr>
            </w:pPr>
            <w:r w:rsidRPr="00EB71B4">
              <w:rPr>
                <w:rFonts w:ascii="TH SarabunPSK" w:eastAsia="Verdana" w:hAnsi="TH SarabunPSK" w:cs="TH SarabunPSK"/>
                <w:cs/>
              </w:rPr>
              <w:t xml:space="preserve">เป็นนักศึกษาที่ได้รับคะแนน </w:t>
            </w:r>
            <w:r w:rsidRPr="00EB71B4">
              <w:rPr>
                <w:rFonts w:ascii="TH SarabunPSK" w:eastAsia="Verdana" w:hAnsi="TH SarabunPSK" w:cs="TH SarabunPSK"/>
              </w:rPr>
              <w:t xml:space="preserve">S </w:t>
            </w:r>
            <w:r w:rsidRPr="00EB71B4">
              <w:rPr>
                <w:rFonts w:ascii="TH SarabunPSK" w:eastAsia="Verdana" w:hAnsi="TH SarabunPSK" w:cs="TH SarabunPSK"/>
                <w:cs/>
              </w:rPr>
              <w:t xml:space="preserve">จากรายวิชา </w:t>
            </w:r>
            <w:r w:rsidR="000C2F21" w:rsidRPr="00EB71B4">
              <w:rPr>
                <w:rFonts w:ascii="TH SarabunPSK" w:eastAsia="Verdana" w:hAnsi="TH SarabunPSK" w:cs="TH SarabunPSK"/>
              </w:rPr>
              <w:t>ME</w:t>
            </w:r>
            <w:r w:rsidR="00F712D5" w:rsidRPr="00EB71B4">
              <w:rPr>
                <w:rFonts w:ascii="TH SarabunPSK" w:eastAsia="Verdana" w:hAnsi="TH SarabunPSK" w:cs="TH SarabunPSK"/>
              </w:rPr>
              <w:t>E64</w:t>
            </w:r>
            <w:r w:rsidRPr="00EB71B4">
              <w:rPr>
                <w:rFonts w:ascii="TH SarabunPSK" w:eastAsia="Verdana" w:hAnsi="TH SarabunPSK" w:cs="TH SarabunPSK"/>
                <w:cs/>
              </w:rPr>
              <w:t>-</w:t>
            </w:r>
            <w:r w:rsidR="00A24152" w:rsidRPr="00EB71B4">
              <w:rPr>
                <w:rFonts w:ascii="TH SarabunPSK" w:eastAsia="Verdana" w:hAnsi="TH SarabunPSK" w:cs="TH SarabunPSK"/>
              </w:rPr>
              <w:t>491</w:t>
            </w:r>
            <w:r w:rsidRPr="00EB71B4">
              <w:rPr>
                <w:rFonts w:ascii="TH SarabunPSK" w:eastAsia="Verdana" w:hAnsi="TH SarabunPSK" w:cs="TH SarabunPSK"/>
                <w:cs/>
              </w:rPr>
              <w:t xml:space="preserve"> สหกิจศึกษา</w:t>
            </w:r>
            <w:r w:rsidRPr="00EB71B4">
              <w:rPr>
                <w:rFonts w:ascii="TH SarabunPSK" w:eastAsia="Verdana" w:hAnsi="TH SarabunPSK" w:cs="TH SarabunPSK"/>
              </w:rPr>
              <w:t xml:space="preserve"> 1  </w:t>
            </w:r>
          </w:p>
        </w:tc>
      </w:tr>
      <w:tr w:rsidR="003B09A3" w:rsidRPr="00EB71B4" w:rsidTr="00453FFD">
        <w:trPr>
          <w:trHeight w:val="285"/>
        </w:trPr>
        <w:tc>
          <w:tcPr>
            <w:tcW w:w="1957" w:type="dxa"/>
          </w:tcPr>
          <w:p w:rsidR="003B09A3" w:rsidRPr="00EB71B4" w:rsidRDefault="003B09A3" w:rsidP="00453FFD">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B71B4">
              <w:rPr>
                <w:rFonts w:ascii="TH SarabunPSK" w:eastAsia="Verdana" w:hAnsi="TH SarabunPSK" w:cs="TH SarabunPSK"/>
                <w:b/>
                <w:bCs/>
                <w:sz w:val="32"/>
              </w:rPr>
              <w:t>Conditions</w:t>
            </w:r>
            <w:r w:rsidRPr="00EB71B4">
              <w:rPr>
                <w:rFonts w:ascii="TH SarabunPSK" w:hAnsi="TH SarabunPSK" w:cs="TH SarabunPSK"/>
                <w:b/>
                <w:bCs/>
                <w:sz w:val="32"/>
                <w:cs/>
              </w:rPr>
              <w:t>:</w:t>
            </w:r>
          </w:p>
        </w:tc>
        <w:tc>
          <w:tcPr>
            <w:tcW w:w="6962" w:type="dxa"/>
            <w:gridSpan w:val="2"/>
          </w:tcPr>
          <w:p w:rsidR="003B09A3" w:rsidRPr="00EB71B4" w:rsidRDefault="003B09A3" w:rsidP="00453FFD">
            <w:pPr>
              <w:pStyle w:val="ListParagraph"/>
              <w:tabs>
                <w:tab w:val="left" w:pos="1418"/>
                <w:tab w:val="left" w:pos="1701"/>
                <w:tab w:val="left" w:pos="6804"/>
              </w:tabs>
              <w:spacing w:after="0" w:line="240" w:lineRule="auto"/>
              <w:ind w:left="0" w:right="-2"/>
              <w:rPr>
                <w:rFonts w:ascii="TH SarabunPSK" w:hAnsi="TH SarabunPSK" w:cs="TH SarabunPSK"/>
                <w:sz w:val="32"/>
              </w:rPr>
            </w:pPr>
            <w:r w:rsidRPr="00EB71B4">
              <w:rPr>
                <w:rFonts w:ascii="TH SarabunPSK" w:eastAsia="Verdana" w:hAnsi="TH SarabunPSK" w:cs="TH SarabunPSK"/>
                <w:sz w:val="32"/>
              </w:rPr>
              <w:t>For stude</w:t>
            </w:r>
            <w:r w:rsidR="000C2F21" w:rsidRPr="00EB71B4">
              <w:rPr>
                <w:rFonts w:ascii="TH SarabunPSK" w:eastAsia="Verdana" w:hAnsi="TH SarabunPSK" w:cs="TH SarabunPSK"/>
                <w:sz w:val="32"/>
              </w:rPr>
              <w:t>nts who receive S grade from ME</w:t>
            </w:r>
            <w:r w:rsidR="00F712D5" w:rsidRPr="00EB71B4">
              <w:rPr>
                <w:rFonts w:ascii="TH SarabunPSK" w:eastAsia="Verdana" w:hAnsi="TH SarabunPSK" w:cs="TH SarabunPSK"/>
                <w:sz w:val="32"/>
              </w:rPr>
              <w:t>E64</w:t>
            </w:r>
            <w:r w:rsidRPr="00EB71B4">
              <w:rPr>
                <w:rFonts w:ascii="TH SarabunPSK" w:eastAsia="Verdana" w:hAnsi="TH SarabunPSK" w:cs="TH SarabunPSK"/>
                <w:sz w:val="32"/>
                <w:cs/>
              </w:rPr>
              <w:t>-</w:t>
            </w:r>
            <w:r w:rsidR="00A24152" w:rsidRPr="00EB71B4">
              <w:rPr>
                <w:rFonts w:ascii="TH SarabunPSK" w:eastAsia="Verdana" w:hAnsi="TH SarabunPSK" w:cs="TH SarabunPSK"/>
                <w:sz w:val="32"/>
              </w:rPr>
              <w:t>491</w:t>
            </w:r>
            <w:r w:rsidRPr="00EB71B4">
              <w:rPr>
                <w:rFonts w:ascii="TH SarabunPSK" w:eastAsia="Verdana" w:hAnsi="TH SarabunPSK" w:cs="TH SarabunPSK"/>
                <w:sz w:val="32"/>
                <w:cs/>
              </w:rPr>
              <w:t xml:space="preserve"> </w:t>
            </w:r>
            <w:r w:rsidRPr="00EB71B4">
              <w:rPr>
                <w:rFonts w:ascii="TH SarabunPSK" w:eastAsia="Verdana" w:hAnsi="TH SarabunPSK" w:cs="TH SarabunPSK"/>
                <w:sz w:val="32"/>
              </w:rPr>
              <w:t>Cooperative Education</w:t>
            </w:r>
            <w:r w:rsidR="00572A81" w:rsidRPr="00EB71B4">
              <w:rPr>
                <w:rFonts w:ascii="TH SarabunPSK" w:hAnsi="TH SarabunPSK" w:cs="TH SarabunPSK"/>
                <w:sz w:val="32"/>
              </w:rPr>
              <w:t xml:space="preserve"> I</w:t>
            </w:r>
          </w:p>
        </w:tc>
      </w:tr>
      <w:tr w:rsidR="003B09A3" w:rsidRPr="00EB71B4" w:rsidTr="00453FFD">
        <w:trPr>
          <w:trHeight w:val="285"/>
        </w:trPr>
        <w:tc>
          <w:tcPr>
            <w:tcW w:w="8919" w:type="dxa"/>
            <w:gridSpan w:val="3"/>
          </w:tcPr>
          <w:p w:rsidR="003B09A3" w:rsidRPr="00EB71B4" w:rsidRDefault="003B09A3" w:rsidP="00F239A3">
            <w:pPr>
              <w:tabs>
                <w:tab w:val="left" w:pos="900"/>
                <w:tab w:val="left" w:pos="1134"/>
                <w:tab w:val="right" w:pos="9639"/>
              </w:tabs>
              <w:ind w:firstLine="1963"/>
              <w:jc w:val="thaiDistribute"/>
              <w:rPr>
                <w:rFonts w:ascii="TH SarabunPSK" w:eastAsia="Verdana" w:hAnsi="TH SarabunPSK" w:cs="TH SarabunPSK" w:hint="cs"/>
                <w:cs/>
              </w:rPr>
            </w:pPr>
            <w:r w:rsidRPr="00EB71B4">
              <w:rPr>
                <w:rFonts w:ascii="TH SarabunPSK" w:eastAsia="Verdana" w:hAnsi="TH SarabunPSK" w:cs="TH SarabunPSK"/>
                <w:cs/>
              </w:rPr>
              <w:t>รายวิชานี้มีจุดมุ่งหมายเพื่อให้มีการทำงานจริงเชิงวิชาการ หรือวิชาชีพ เสมือนหนึ่งเป็นพนักงานเต็มเวลาในสถานประกอบการ หรือหน่วยงานที่เกี่ยวข้องในประเทศห</w:t>
            </w:r>
            <w:r w:rsidR="008D5D88" w:rsidRPr="00EB71B4">
              <w:rPr>
                <w:rFonts w:ascii="TH SarabunPSK" w:eastAsia="Verdana" w:hAnsi="TH SarabunPSK" w:cs="TH SarabunPSK"/>
                <w:cs/>
              </w:rPr>
              <w:t>รือต่างประเทศทางด้านวิศวกรรม</w:t>
            </w:r>
            <w:r w:rsidR="008D5D88" w:rsidRPr="00EB71B4">
              <w:rPr>
                <w:rFonts w:ascii="TH SarabunPSK" w:eastAsia="Verdana" w:hAnsi="TH SarabunPSK" w:cs="TH SarabunPSK" w:hint="cs"/>
                <w:cs/>
              </w:rPr>
              <w:t>เครื่องกล</w:t>
            </w:r>
            <w:r w:rsidR="00C20652" w:rsidRPr="00EB71B4">
              <w:rPr>
                <w:rFonts w:ascii="TH SarabunPSK" w:eastAsia="Verdana" w:hAnsi="TH SarabunPSK" w:cs="TH SarabunPSK" w:hint="cs"/>
                <w:cs/>
              </w:rPr>
              <w:t xml:space="preserve"> หุ่นยนต์</w:t>
            </w:r>
            <w:r w:rsidR="008D5D88" w:rsidRPr="00EB71B4">
              <w:rPr>
                <w:rFonts w:ascii="TH SarabunPSK" w:eastAsia="Verdana" w:hAnsi="TH SarabunPSK" w:cs="TH SarabunPSK" w:hint="cs"/>
                <w:cs/>
              </w:rPr>
              <w:t>และระบบควบคุมอัตโนมัติ</w:t>
            </w:r>
            <w:r w:rsidRPr="00EB71B4">
              <w:rPr>
                <w:rFonts w:ascii="TH SarabunPSK" w:eastAsia="Verdana" w:hAnsi="TH SarabunPSK" w:cs="TH SarabunPSK"/>
                <w:cs/>
              </w:rPr>
              <w:t xml:space="preserve">เป็นระยะเวลาไม่น้อยกว่า 16 สัปดาห์ต่อเนื่อง ในสถานประกอบการเดิมจากรายวิชา </w:t>
            </w:r>
            <w:r w:rsidR="000C2F21" w:rsidRPr="00EB71B4">
              <w:rPr>
                <w:rFonts w:ascii="TH SarabunPSK" w:eastAsia="Verdana" w:hAnsi="TH SarabunPSK" w:cs="TH SarabunPSK"/>
              </w:rPr>
              <w:t>ME</w:t>
            </w:r>
            <w:r w:rsidRPr="00EB71B4">
              <w:rPr>
                <w:rFonts w:ascii="TH SarabunPSK" w:eastAsia="Verdana" w:hAnsi="TH SarabunPSK" w:cs="TH SarabunPSK"/>
              </w:rPr>
              <w:t>E</w:t>
            </w:r>
            <w:r w:rsidR="00F712D5" w:rsidRPr="00EB71B4">
              <w:rPr>
                <w:rFonts w:ascii="TH SarabunPSK" w:eastAsia="Verdana" w:hAnsi="TH SarabunPSK" w:cs="TH SarabunPSK"/>
                <w:cs/>
              </w:rPr>
              <w:t>6</w:t>
            </w:r>
            <w:r w:rsidR="00F712D5" w:rsidRPr="00EB71B4">
              <w:rPr>
                <w:rFonts w:ascii="TH SarabunPSK" w:eastAsia="Verdana" w:hAnsi="TH SarabunPSK" w:cs="TH SarabunPSK"/>
              </w:rPr>
              <w:t>4</w:t>
            </w:r>
            <w:r w:rsidR="000C2F21" w:rsidRPr="00EB71B4">
              <w:rPr>
                <w:rFonts w:ascii="TH SarabunPSK" w:eastAsia="Verdana" w:hAnsi="TH SarabunPSK" w:cs="TH SarabunPSK"/>
                <w:cs/>
              </w:rPr>
              <w:t>-</w:t>
            </w:r>
            <w:r w:rsidR="00C20652" w:rsidRPr="00EB71B4">
              <w:rPr>
                <w:rFonts w:ascii="TH SarabunPSK" w:eastAsia="Verdana" w:hAnsi="TH SarabunPSK" w:cs="TH SarabunPSK"/>
              </w:rPr>
              <w:t>491</w:t>
            </w:r>
            <w:r w:rsidRPr="00EB71B4">
              <w:rPr>
                <w:rFonts w:ascii="TH SarabunPSK" w:eastAsia="Verdana" w:hAnsi="TH SarabunPSK" w:cs="TH SarabunPSK"/>
                <w:cs/>
              </w:rPr>
              <w:t xml:space="preserve"> สหกิจศึกษา 1 โดยนักศึกษาต้องปฏิบัติงานภายใต้การดูแลและแนะนำของผู้นิเทศงานของสถานประกอบการและอาจารย์นิเทศสหกิจศึกษา นักศึกษาต้องจัดทำบันทึกผลการปฏิบัติงาน รายงานความก้าวหน้า รายงานสหกิจศึกษา และเข้าร่วมกิจกรรมหรือการนำเสนอผลการปฏิบัติงานตามที่มหาวิทยาลัยกำหนด </w:t>
            </w:r>
          </w:p>
        </w:tc>
      </w:tr>
      <w:tr w:rsidR="003B09A3" w:rsidRPr="00EB71B4" w:rsidTr="00453FFD">
        <w:trPr>
          <w:trHeight w:val="285"/>
        </w:trPr>
        <w:tc>
          <w:tcPr>
            <w:tcW w:w="8919" w:type="dxa"/>
            <w:gridSpan w:val="3"/>
          </w:tcPr>
          <w:p w:rsidR="003B09A3" w:rsidRPr="00EB71B4" w:rsidRDefault="003B09A3" w:rsidP="00C12785">
            <w:pPr>
              <w:pStyle w:val="ListParagraph"/>
              <w:tabs>
                <w:tab w:val="left" w:pos="1418"/>
                <w:tab w:val="left" w:pos="1701"/>
                <w:tab w:val="left" w:pos="6804"/>
              </w:tabs>
              <w:spacing w:after="0" w:line="240" w:lineRule="auto"/>
              <w:ind w:left="0" w:right="-2" w:firstLine="1963"/>
              <w:jc w:val="thaiDistribute"/>
              <w:rPr>
                <w:rFonts w:ascii="TH SarabunPSK" w:hAnsi="TH SarabunPSK" w:cs="TH SarabunPSK"/>
                <w:bCs/>
                <w:sz w:val="32"/>
              </w:rPr>
            </w:pPr>
            <w:r w:rsidRPr="00EB71B4">
              <w:rPr>
                <w:rFonts w:ascii="TH SarabunPSK" w:eastAsia="Verdana" w:hAnsi="TH SarabunPSK" w:cs="TH SarabunPSK"/>
                <w:sz w:val="32"/>
              </w:rPr>
              <w:t>This course aims to enable the student for real work academically and professionally as a full time staff member in the approved workpla</w:t>
            </w:r>
            <w:r w:rsidR="00C20652" w:rsidRPr="00EB71B4">
              <w:rPr>
                <w:rFonts w:ascii="TH SarabunPSK" w:eastAsia="Verdana" w:hAnsi="TH SarabunPSK" w:cs="TH SarabunPSK"/>
                <w:sz w:val="32"/>
              </w:rPr>
              <w:t xml:space="preserve">ce related to the field of mechanical robotic and automation </w:t>
            </w:r>
            <w:r w:rsidRPr="00EB71B4">
              <w:rPr>
                <w:rFonts w:ascii="TH SarabunPSK" w:eastAsia="Verdana" w:hAnsi="TH SarabunPSK" w:cs="TH SarabunPSK"/>
                <w:sz w:val="32"/>
              </w:rPr>
              <w:t xml:space="preserve">engineering for at least </w:t>
            </w:r>
            <w:r w:rsidR="00C20652" w:rsidRPr="00EB71B4">
              <w:rPr>
                <w:rFonts w:ascii="TH SarabunPSK" w:eastAsia="Verdana" w:hAnsi="TH SarabunPSK" w:cs="TH SarabunPSK" w:hint="cs"/>
                <w:sz w:val="32"/>
                <w:cs/>
              </w:rPr>
              <w:t>1</w:t>
            </w:r>
            <w:r w:rsidRPr="00EB71B4">
              <w:rPr>
                <w:rFonts w:ascii="TH SarabunPSK" w:eastAsia="Verdana" w:hAnsi="TH SarabunPSK" w:cs="TH SarabunPSK"/>
                <w:sz w:val="32"/>
                <w:cs/>
              </w:rPr>
              <w:t xml:space="preserve">6 </w:t>
            </w:r>
            <w:r w:rsidRPr="00EB71B4">
              <w:rPr>
                <w:rFonts w:ascii="TH SarabunPSK" w:eastAsia="Verdana" w:hAnsi="TH SarabunPSK" w:cs="TH SarabunPSK"/>
                <w:sz w:val="32"/>
              </w:rPr>
              <w:t>weeks continuously in t</w:t>
            </w:r>
            <w:r w:rsidR="008D5D88" w:rsidRPr="00EB71B4">
              <w:rPr>
                <w:rFonts w:ascii="TH SarabunPSK" w:eastAsia="Verdana" w:hAnsi="TH SarabunPSK" w:cs="TH SarabunPSK"/>
                <w:sz w:val="32"/>
              </w:rPr>
              <w:t xml:space="preserve">he same workplace as done in </w:t>
            </w:r>
            <w:r w:rsidR="008D5D88" w:rsidRPr="00EB71B4">
              <w:rPr>
                <w:rFonts w:ascii="TH SarabunPSK" w:eastAsia="Verdana" w:hAnsi="TH SarabunPSK" w:cs="TH SarabunPSK"/>
                <w:color w:val="000000"/>
                <w:sz w:val="32"/>
              </w:rPr>
              <w:t>MEE</w:t>
            </w:r>
            <w:r w:rsidR="00F712D5" w:rsidRPr="00EB71B4">
              <w:rPr>
                <w:rFonts w:ascii="TH SarabunPSK" w:eastAsia="Verdana" w:hAnsi="TH SarabunPSK" w:cs="TH SarabunPSK"/>
                <w:color w:val="000000"/>
                <w:sz w:val="32"/>
                <w:cs/>
              </w:rPr>
              <w:t>6</w:t>
            </w:r>
            <w:r w:rsidR="00F712D5" w:rsidRPr="00EB71B4">
              <w:rPr>
                <w:rFonts w:ascii="TH SarabunPSK" w:eastAsia="Verdana" w:hAnsi="TH SarabunPSK" w:cs="TH SarabunPSK"/>
                <w:color w:val="000000"/>
                <w:sz w:val="32"/>
              </w:rPr>
              <w:t>4</w:t>
            </w:r>
            <w:r w:rsidR="008D5D88" w:rsidRPr="00EB71B4">
              <w:rPr>
                <w:rFonts w:ascii="TH SarabunPSK" w:eastAsia="Verdana" w:hAnsi="TH SarabunPSK" w:cs="TH SarabunPSK"/>
                <w:color w:val="000000"/>
                <w:sz w:val="32"/>
                <w:cs/>
              </w:rPr>
              <w:t>-</w:t>
            </w:r>
            <w:r w:rsidR="00C20652" w:rsidRPr="00EB71B4">
              <w:rPr>
                <w:rFonts w:ascii="TH SarabunPSK" w:eastAsia="Verdana" w:hAnsi="TH SarabunPSK" w:cs="TH SarabunPSK"/>
                <w:color w:val="000000"/>
                <w:sz w:val="32"/>
              </w:rPr>
              <w:t>491</w:t>
            </w:r>
            <w:r w:rsidRPr="00EB71B4">
              <w:rPr>
                <w:rFonts w:ascii="TH SarabunPSK" w:eastAsia="Verdana" w:hAnsi="TH SarabunPSK" w:cs="TH SarabunPSK"/>
                <w:color w:val="000000"/>
                <w:sz w:val="32"/>
                <w:cs/>
              </w:rPr>
              <w:t xml:space="preserve"> </w:t>
            </w:r>
            <w:r w:rsidRPr="00EB71B4">
              <w:rPr>
                <w:rFonts w:ascii="TH SarabunPSK" w:eastAsia="Verdana" w:hAnsi="TH SarabunPSK" w:cs="TH SarabunPSK"/>
                <w:sz w:val="32"/>
              </w:rPr>
              <w:t>Cooperative Education I</w:t>
            </w:r>
            <w:r w:rsidRPr="00EB71B4">
              <w:rPr>
                <w:rFonts w:ascii="TH SarabunPSK" w:eastAsia="Verdana" w:hAnsi="TH SarabunPSK" w:cs="TH SarabunPSK"/>
                <w:sz w:val="32"/>
                <w:cs/>
              </w:rPr>
              <w:t xml:space="preserve">. </w:t>
            </w:r>
            <w:r w:rsidRPr="00EB71B4">
              <w:rPr>
                <w:rFonts w:ascii="TH SarabunPSK" w:eastAsia="Verdana" w:hAnsi="TH SarabunPSK" w:cs="TH SarabunPSK"/>
                <w:sz w:val="32"/>
              </w:rPr>
              <w:t>The students are required to work under the supervision of job supervisor and cooperative advisor</w:t>
            </w:r>
            <w:r w:rsidRPr="00EB71B4">
              <w:rPr>
                <w:rFonts w:ascii="TH SarabunPSK" w:eastAsia="Verdana" w:hAnsi="TH SarabunPSK" w:cs="TH SarabunPSK"/>
                <w:sz w:val="32"/>
                <w:cs/>
              </w:rPr>
              <w:t xml:space="preserve">. </w:t>
            </w:r>
            <w:r w:rsidRPr="00EB71B4">
              <w:rPr>
                <w:rFonts w:ascii="TH SarabunPSK" w:eastAsia="Verdana" w:hAnsi="TH SarabunPSK" w:cs="TH SarabunPSK"/>
                <w:sz w:val="32"/>
              </w:rPr>
              <w:t>The students have to do their daily report work, project</w:t>
            </w:r>
            <w:r w:rsidRPr="00EB71B4">
              <w:rPr>
                <w:rFonts w:ascii="TH SarabunPSK" w:eastAsia="Verdana" w:hAnsi="TH SarabunPSK" w:cs="TH SarabunPSK"/>
                <w:sz w:val="32"/>
                <w:cs/>
              </w:rPr>
              <w:t>’</w:t>
            </w:r>
            <w:r w:rsidRPr="00EB71B4">
              <w:rPr>
                <w:rFonts w:ascii="TH SarabunPSK" w:eastAsia="Verdana" w:hAnsi="TH SarabunPSK" w:cs="TH SarabunPSK"/>
                <w:sz w:val="32"/>
              </w:rPr>
              <w:t>s progress report, cooperative education report and participate the cooperative education activities organized by the university</w:t>
            </w:r>
            <w:r w:rsidRPr="00EB71B4">
              <w:rPr>
                <w:rFonts w:ascii="TH SarabunPSK" w:eastAsia="Verdana" w:hAnsi="TH SarabunPSK" w:cs="TH SarabunPSK"/>
                <w:sz w:val="32"/>
                <w:cs/>
              </w:rPr>
              <w:t xml:space="preserve">.  </w:t>
            </w:r>
          </w:p>
        </w:tc>
      </w:tr>
    </w:tbl>
    <w:p w:rsidR="00184DDC" w:rsidRPr="00EB71B4" w:rsidRDefault="00184DDC" w:rsidP="006A27ED">
      <w:pPr>
        <w:pStyle w:val="ListParagraph"/>
        <w:tabs>
          <w:tab w:val="left" w:pos="1276"/>
          <w:tab w:val="left" w:pos="7371"/>
        </w:tabs>
        <w:spacing w:after="0" w:line="240" w:lineRule="auto"/>
        <w:ind w:left="0" w:right="-2"/>
        <w:rPr>
          <w:rFonts w:ascii="TH SarabunPSK" w:hAnsi="TH SarabunPSK" w:cs="TH SarabunPSK"/>
          <w:b/>
          <w:bCs/>
          <w:sz w:val="32"/>
        </w:rPr>
      </w:pPr>
    </w:p>
    <w:p w:rsidR="00F239A3" w:rsidRPr="00EB71B4" w:rsidRDefault="00F239A3" w:rsidP="006A27ED">
      <w:pPr>
        <w:pStyle w:val="ListParagraph"/>
        <w:tabs>
          <w:tab w:val="left" w:pos="1276"/>
          <w:tab w:val="left" w:pos="7371"/>
        </w:tabs>
        <w:spacing w:after="0" w:line="240" w:lineRule="auto"/>
        <w:ind w:left="0" w:right="-2"/>
        <w:rPr>
          <w:rFonts w:ascii="TH SarabunPSK" w:hAnsi="TH SarabunPSK" w:cs="TH SarabunPSK" w:hint="cs"/>
          <w:b/>
          <w:bCs/>
          <w:sz w:val="32"/>
        </w:rPr>
      </w:pPr>
    </w:p>
    <w:p w:rsidR="000B0837" w:rsidRPr="00EB71B4" w:rsidRDefault="000B0837" w:rsidP="000B0837">
      <w:pPr>
        <w:tabs>
          <w:tab w:val="left" w:pos="567"/>
          <w:tab w:val="right" w:pos="9498"/>
        </w:tabs>
        <w:ind w:right="-2"/>
        <w:jc w:val="thaiDistribute"/>
        <w:rPr>
          <w:rFonts w:ascii="TH SarabunPSK" w:hAnsi="TH SarabunPSK" w:cs="TH SarabunPSK"/>
          <w:b/>
          <w:bCs/>
          <w:cs/>
        </w:rPr>
      </w:pPr>
      <w:r w:rsidRPr="00EB71B4">
        <w:rPr>
          <w:rFonts w:ascii="TH SarabunPSK" w:hAnsi="TH SarabunPSK" w:cs="TH SarabunPSK"/>
          <w:b/>
          <w:bCs/>
        </w:rPr>
        <w:t>3</w:t>
      </w:r>
      <w:r w:rsidRPr="00EB71B4">
        <w:rPr>
          <w:rFonts w:ascii="TH SarabunPSK" w:hAnsi="TH SarabunPSK" w:cs="TH SarabunPSK"/>
          <w:b/>
          <w:bCs/>
          <w:cs/>
        </w:rPr>
        <w:t>.</w:t>
      </w:r>
      <w:r w:rsidRPr="00EB71B4">
        <w:rPr>
          <w:rFonts w:ascii="TH SarabunPSK" w:hAnsi="TH SarabunPSK" w:cs="TH SarabunPSK"/>
          <w:b/>
          <w:bCs/>
        </w:rPr>
        <w:t>2</w:t>
      </w:r>
      <w:r w:rsidRPr="00EB71B4">
        <w:rPr>
          <w:rFonts w:ascii="TH SarabunPSK" w:hAnsi="TH SarabunPSK" w:cs="TH SarabunPSK"/>
          <w:b/>
          <w:bCs/>
          <w:cs/>
        </w:rPr>
        <w:t xml:space="preserve"> ชื่อ ส</w:t>
      </w:r>
      <w:r w:rsidR="00184DDC" w:rsidRPr="00EB71B4">
        <w:rPr>
          <w:rFonts w:ascii="TH SarabunPSK" w:hAnsi="TH SarabunPSK" w:cs="TH SarabunPSK"/>
          <w:b/>
          <w:bCs/>
          <w:cs/>
        </w:rPr>
        <w:t>กุล ตำแหน่งและคุณวุฒิของอาจารย์</w:t>
      </w:r>
    </w:p>
    <w:p w:rsidR="007A5AF4" w:rsidRPr="00EB71B4" w:rsidRDefault="000B0837" w:rsidP="000B0837">
      <w:pPr>
        <w:ind w:right="-2" w:firstLine="426"/>
        <w:rPr>
          <w:rFonts w:ascii="TH SarabunPSK" w:hAnsi="TH SarabunPSK" w:cs="TH SarabunPSK"/>
          <w:b/>
          <w:bCs/>
        </w:rPr>
      </w:pPr>
      <w:r w:rsidRPr="00EB71B4">
        <w:rPr>
          <w:rFonts w:ascii="TH SarabunPSK" w:hAnsi="TH SarabunPSK" w:cs="TH SarabunPSK"/>
          <w:b/>
          <w:bCs/>
        </w:rPr>
        <w:t>3</w:t>
      </w:r>
      <w:r w:rsidRPr="00EB71B4">
        <w:rPr>
          <w:rFonts w:ascii="TH SarabunPSK" w:hAnsi="TH SarabunPSK" w:cs="TH SarabunPSK"/>
          <w:b/>
          <w:bCs/>
          <w:cs/>
        </w:rPr>
        <w:t>.</w:t>
      </w:r>
      <w:r w:rsidRPr="00EB71B4">
        <w:rPr>
          <w:rFonts w:ascii="TH SarabunPSK" w:hAnsi="TH SarabunPSK" w:cs="TH SarabunPSK"/>
          <w:b/>
          <w:bCs/>
        </w:rPr>
        <w:t>2</w:t>
      </w:r>
      <w:r w:rsidRPr="00EB71B4">
        <w:rPr>
          <w:rFonts w:ascii="TH SarabunPSK" w:hAnsi="TH SarabunPSK" w:cs="TH SarabunPSK"/>
          <w:b/>
          <w:bCs/>
          <w:cs/>
        </w:rPr>
        <w:t>.</w:t>
      </w:r>
      <w:r w:rsidRPr="00EB71B4">
        <w:rPr>
          <w:rFonts w:ascii="TH SarabunPSK" w:hAnsi="TH SarabunPSK" w:cs="TH SarabunPSK"/>
          <w:b/>
          <w:bCs/>
        </w:rPr>
        <w:t>1</w:t>
      </w:r>
      <w:r w:rsidR="00575756" w:rsidRPr="00EB71B4">
        <w:rPr>
          <w:rFonts w:ascii="TH SarabunPSK" w:hAnsi="TH SarabunPSK" w:cs="TH SarabunPSK"/>
          <w:b/>
          <w:bCs/>
          <w:cs/>
        </w:rPr>
        <w:t xml:space="preserve"> อาจารย์</w:t>
      </w:r>
      <w:r w:rsidR="00575756" w:rsidRPr="00EB71B4">
        <w:rPr>
          <w:rFonts w:ascii="TH SarabunPSK" w:hAnsi="TH SarabunPSK" w:cs="TH SarabunPSK" w:hint="cs"/>
          <w:b/>
          <w:bCs/>
          <w:cs/>
        </w:rPr>
        <w:t>ผู้รับผิดชอบหลักสูตร</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2048"/>
        <w:gridCol w:w="3877"/>
        <w:gridCol w:w="1799"/>
      </w:tblGrid>
      <w:tr w:rsidR="00153FE9" w:rsidRPr="00EB71B4" w:rsidTr="00711680">
        <w:trPr>
          <w:trHeight w:val="606"/>
          <w:tblHeader/>
        </w:trPr>
        <w:tc>
          <w:tcPr>
            <w:tcW w:w="822" w:type="pct"/>
            <w:shd w:val="clear" w:color="auto" w:fill="auto"/>
            <w:vAlign w:val="center"/>
          </w:tcPr>
          <w:p w:rsidR="00153FE9" w:rsidRPr="00EB71B4" w:rsidRDefault="00153FE9" w:rsidP="00153FE9">
            <w:pPr>
              <w:autoSpaceDE w:val="0"/>
              <w:autoSpaceDN w:val="0"/>
              <w:adjustRightInd w:val="0"/>
              <w:ind w:right="-2"/>
              <w:jc w:val="center"/>
              <w:rPr>
                <w:rFonts w:ascii="TH SarabunPSK" w:hAnsi="TH SarabunPSK" w:cs="TH SarabunPSK"/>
                <w:b/>
                <w:bCs/>
                <w:color w:val="000000"/>
                <w:spacing w:val="-4"/>
                <w:sz w:val="24"/>
                <w:szCs w:val="24"/>
              </w:rPr>
            </w:pPr>
            <w:r w:rsidRPr="00EB71B4">
              <w:rPr>
                <w:rFonts w:ascii="TH SarabunPSK" w:hAnsi="TH SarabunPSK" w:cs="TH SarabunPSK"/>
                <w:b/>
                <w:bCs/>
                <w:color w:val="000000"/>
                <w:spacing w:val="-4"/>
                <w:sz w:val="24"/>
                <w:szCs w:val="24"/>
                <w:cs/>
              </w:rPr>
              <w:t>ตำแหน่งทางวิชาการ</w:t>
            </w:r>
          </w:p>
        </w:tc>
        <w:tc>
          <w:tcPr>
            <w:tcW w:w="1108" w:type="pct"/>
            <w:shd w:val="clear" w:color="auto" w:fill="auto"/>
            <w:vAlign w:val="center"/>
          </w:tcPr>
          <w:p w:rsidR="00153FE9" w:rsidRPr="00EB71B4" w:rsidRDefault="00153FE9" w:rsidP="00153FE9">
            <w:pPr>
              <w:ind w:right="-2"/>
              <w:jc w:val="center"/>
              <w:rPr>
                <w:rFonts w:ascii="TH SarabunPSK" w:hAnsi="TH SarabunPSK" w:cs="TH SarabunPSK"/>
                <w:b/>
                <w:bCs/>
                <w:color w:val="000000"/>
                <w:spacing w:val="-4"/>
                <w:sz w:val="24"/>
                <w:szCs w:val="24"/>
                <w:cs/>
              </w:rPr>
            </w:pPr>
            <w:r w:rsidRPr="00EB71B4">
              <w:rPr>
                <w:rFonts w:ascii="TH SarabunPSK" w:hAnsi="TH SarabunPSK" w:cs="TH SarabunPSK"/>
                <w:b/>
                <w:bCs/>
                <w:color w:val="000000"/>
                <w:spacing w:val="-4"/>
                <w:sz w:val="24"/>
                <w:szCs w:val="24"/>
                <w:cs/>
              </w:rPr>
              <w:t>ชื่อ-สกุล</w:t>
            </w:r>
          </w:p>
        </w:tc>
        <w:tc>
          <w:tcPr>
            <w:tcW w:w="2097" w:type="pct"/>
            <w:shd w:val="clear" w:color="auto" w:fill="auto"/>
            <w:vAlign w:val="center"/>
          </w:tcPr>
          <w:p w:rsidR="00153FE9" w:rsidRPr="00EB71B4" w:rsidRDefault="00153FE9" w:rsidP="00153FE9">
            <w:pPr>
              <w:ind w:right="-2"/>
              <w:jc w:val="center"/>
              <w:rPr>
                <w:rFonts w:ascii="TH SarabunPSK" w:hAnsi="TH SarabunPSK" w:cs="TH SarabunPSK"/>
                <w:b/>
                <w:bCs/>
                <w:color w:val="000000"/>
                <w:spacing w:val="-4"/>
                <w:sz w:val="24"/>
                <w:szCs w:val="24"/>
                <w:cs/>
              </w:rPr>
            </w:pPr>
            <w:r w:rsidRPr="00EB71B4">
              <w:rPr>
                <w:rFonts w:ascii="TH SarabunPSK" w:hAnsi="TH SarabunPSK" w:cs="TH SarabunPSK"/>
                <w:b/>
                <w:bCs/>
                <w:color w:val="000000"/>
                <w:spacing w:val="-4"/>
                <w:sz w:val="24"/>
                <w:szCs w:val="24"/>
                <w:cs/>
              </w:rPr>
              <w:t>คุณวุฒิระดับอุดมศึกษา และสาขาวิชา</w:t>
            </w:r>
          </w:p>
          <w:p w:rsidR="00153FE9" w:rsidRPr="00EB71B4" w:rsidRDefault="00153FE9" w:rsidP="00153FE9">
            <w:pPr>
              <w:ind w:right="-2"/>
              <w:jc w:val="center"/>
              <w:rPr>
                <w:rFonts w:ascii="TH SarabunPSK" w:hAnsi="TH SarabunPSK" w:cs="TH SarabunPSK"/>
                <w:color w:val="000000"/>
                <w:spacing w:val="-4"/>
                <w:sz w:val="20"/>
                <w:szCs w:val="20"/>
                <w:cs/>
              </w:rPr>
            </w:pPr>
            <w:r w:rsidRPr="00EB71B4">
              <w:rPr>
                <w:rFonts w:ascii="TH SarabunPSK" w:hAnsi="TH SarabunPSK" w:cs="TH SarabunPSK"/>
                <w:color w:val="000000"/>
                <w:spacing w:val="-4"/>
                <w:sz w:val="20"/>
                <w:szCs w:val="20"/>
                <w:cs/>
              </w:rPr>
              <w:t>(</w:t>
            </w:r>
            <w:r w:rsidRPr="00EB71B4">
              <w:rPr>
                <w:rFonts w:ascii="TH SarabunPSK" w:hAnsi="TH SarabunPSK" w:cs="TH SarabunPSK"/>
                <w:color w:val="000000"/>
                <w:spacing w:val="-4"/>
                <w:sz w:val="22"/>
                <w:szCs w:val="22"/>
                <w:cs/>
              </w:rPr>
              <w:t>เรียงลำดับจาก</w:t>
            </w:r>
            <w:r w:rsidRPr="00EB71B4">
              <w:rPr>
                <w:rFonts w:ascii="TH SarabunPSK" w:hAnsi="TH SarabunPSK" w:cs="TH SarabunPSK" w:hint="cs"/>
                <w:color w:val="000000"/>
                <w:spacing w:val="-4"/>
                <w:sz w:val="22"/>
                <w:szCs w:val="22"/>
                <w:cs/>
              </w:rPr>
              <w:t>เอก-โท-ตรี</w:t>
            </w:r>
            <w:r w:rsidRPr="00EB71B4">
              <w:rPr>
                <w:rFonts w:ascii="TH SarabunPSK" w:hAnsi="TH SarabunPSK" w:cs="TH SarabunPSK"/>
                <w:color w:val="000000"/>
                <w:spacing w:val="-4"/>
                <w:sz w:val="22"/>
                <w:szCs w:val="22"/>
                <w:cs/>
              </w:rPr>
              <w:t>)</w:t>
            </w:r>
            <w:r w:rsidRPr="00EB71B4">
              <w:rPr>
                <w:rFonts w:ascii="TH SarabunPSK" w:hAnsi="TH SarabunPSK" w:cs="TH SarabunPSK" w:hint="cs"/>
                <w:color w:val="000000"/>
                <w:spacing w:val="-4"/>
                <w:sz w:val="22"/>
                <w:szCs w:val="22"/>
                <w:cs/>
              </w:rPr>
              <w:t>,(สาขาวิชา),สถาบัน,ปีที่สำเร็จการศึกษา)</w:t>
            </w:r>
          </w:p>
        </w:tc>
        <w:tc>
          <w:tcPr>
            <w:tcW w:w="973" w:type="pct"/>
            <w:shd w:val="clear" w:color="auto" w:fill="auto"/>
            <w:vAlign w:val="center"/>
          </w:tcPr>
          <w:p w:rsidR="00153FE9" w:rsidRPr="00EB71B4" w:rsidRDefault="00153FE9" w:rsidP="00153FE9">
            <w:pPr>
              <w:ind w:right="-2"/>
              <w:jc w:val="center"/>
              <w:rPr>
                <w:rFonts w:ascii="TH SarabunPSK" w:hAnsi="TH SarabunPSK" w:cs="TH SarabunPSK"/>
                <w:b/>
                <w:bCs/>
                <w:color w:val="000000"/>
                <w:spacing w:val="-4"/>
                <w:sz w:val="24"/>
                <w:szCs w:val="24"/>
              </w:rPr>
            </w:pPr>
            <w:r w:rsidRPr="00EB71B4">
              <w:rPr>
                <w:rFonts w:ascii="TH SarabunPSK" w:hAnsi="TH SarabunPSK" w:cs="TH SarabunPSK" w:hint="cs"/>
                <w:b/>
                <w:bCs/>
                <w:color w:val="000000"/>
                <w:spacing w:val="-4"/>
                <w:sz w:val="24"/>
                <w:szCs w:val="24"/>
                <w:cs/>
              </w:rPr>
              <w:t xml:space="preserve">ผลงานทางวิชาการ </w:t>
            </w:r>
          </w:p>
          <w:p w:rsidR="00153FE9" w:rsidRPr="00EB71B4" w:rsidRDefault="00153FE9" w:rsidP="00153FE9">
            <w:pPr>
              <w:ind w:right="-2"/>
              <w:jc w:val="center"/>
              <w:rPr>
                <w:rFonts w:ascii="TH SarabunPSK" w:hAnsi="TH SarabunPSK" w:cs="TH SarabunPSK"/>
                <w:b/>
                <w:bCs/>
                <w:color w:val="000000"/>
                <w:spacing w:val="-4"/>
                <w:sz w:val="24"/>
                <w:szCs w:val="24"/>
                <w:cs/>
              </w:rPr>
            </w:pPr>
            <w:r w:rsidRPr="00EB71B4">
              <w:rPr>
                <w:rFonts w:ascii="TH SarabunPSK" w:hAnsi="TH SarabunPSK" w:cs="TH SarabunPSK" w:hint="cs"/>
                <w:b/>
                <w:bCs/>
                <w:color w:val="000000"/>
                <w:spacing w:val="-4"/>
                <w:sz w:val="24"/>
                <w:szCs w:val="24"/>
                <w:cs/>
              </w:rPr>
              <w:t>5 ปี ย้อนหลัง</w:t>
            </w:r>
          </w:p>
        </w:tc>
      </w:tr>
      <w:tr w:rsidR="00153FE9" w:rsidRPr="00EB71B4" w:rsidTr="00711680">
        <w:tc>
          <w:tcPr>
            <w:tcW w:w="822" w:type="pct"/>
            <w:shd w:val="clear" w:color="auto" w:fill="auto"/>
          </w:tcPr>
          <w:p w:rsidR="00153FE9" w:rsidRPr="00EB71B4" w:rsidRDefault="00153FE9" w:rsidP="00153FE9">
            <w:pPr>
              <w:ind w:right="-2"/>
              <w:jc w:val="thaiDistribute"/>
              <w:rPr>
                <w:rFonts w:ascii="TH SarabunPSK" w:eastAsia="Batang" w:hAnsi="TH SarabunPSK" w:cs="TH SarabunPSK"/>
                <w:spacing w:val="-6"/>
                <w:sz w:val="24"/>
                <w:szCs w:val="24"/>
                <w:lang w:eastAsia="ko-KR"/>
              </w:rPr>
            </w:pPr>
            <w:r w:rsidRPr="00EB71B4">
              <w:rPr>
                <w:rFonts w:ascii="TH SarabunPSK" w:eastAsia="Batang" w:hAnsi="TH SarabunPSK" w:cs="TH SarabunPSK"/>
                <w:spacing w:val="-6"/>
                <w:sz w:val="24"/>
                <w:szCs w:val="24"/>
                <w:lang w:eastAsia="ko-KR"/>
              </w:rPr>
              <w:t>1</w:t>
            </w:r>
            <w:r w:rsidRPr="00EB71B4">
              <w:rPr>
                <w:rFonts w:ascii="TH SarabunPSK" w:eastAsia="Batang" w:hAnsi="TH SarabunPSK" w:cs="TH SarabunPSK"/>
                <w:spacing w:val="-6"/>
                <w:sz w:val="24"/>
                <w:szCs w:val="24"/>
                <w:cs/>
                <w:lang w:eastAsia="ko-KR"/>
              </w:rPr>
              <w:t>.</w:t>
            </w:r>
            <w:r w:rsidRPr="00EB71B4">
              <w:rPr>
                <w:rFonts w:ascii="TH SarabunPSK" w:eastAsia="Batang" w:hAnsi="TH SarabunPSK" w:cs="TH SarabunPSK" w:hint="cs"/>
                <w:spacing w:val="-6"/>
                <w:sz w:val="24"/>
                <w:szCs w:val="24"/>
                <w:cs/>
                <w:lang w:eastAsia="ko-KR"/>
              </w:rPr>
              <w:t xml:space="preserve"> รองศาสตราจารย์</w:t>
            </w:r>
          </w:p>
          <w:p w:rsidR="00153FE9" w:rsidRPr="00EB71B4" w:rsidRDefault="00153FE9" w:rsidP="00153FE9">
            <w:pPr>
              <w:ind w:right="-2"/>
              <w:jc w:val="thaiDistribute"/>
              <w:rPr>
                <w:rFonts w:ascii="TH SarabunPSK" w:eastAsia="Batang" w:hAnsi="TH SarabunPSK" w:cs="TH SarabunPSK"/>
                <w:spacing w:val="-6"/>
                <w:sz w:val="24"/>
                <w:szCs w:val="24"/>
                <w:cs/>
                <w:lang w:eastAsia="ko-KR"/>
              </w:rPr>
            </w:pPr>
          </w:p>
        </w:tc>
        <w:tc>
          <w:tcPr>
            <w:tcW w:w="1108" w:type="pct"/>
          </w:tcPr>
          <w:p w:rsidR="00153FE9" w:rsidRPr="00EB71B4" w:rsidRDefault="00153FE9" w:rsidP="00153FE9">
            <w:pPr>
              <w:ind w:right="-2"/>
              <w:jc w:val="both"/>
              <w:rPr>
                <w:rFonts w:ascii="TH SarabunPSK" w:eastAsia="Batang" w:hAnsi="TH SarabunPSK" w:cs="TH SarabunPSK"/>
                <w:spacing w:val="-6"/>
                <w:sz w:val="24"/>
                <w:szCs w:val="24"/>
                <w:cs/>
                <w:lang w:eastAsia="ko-KR"/>
              </w:rPr>
            </w:pPr>
            <w:r w:rsidRPr="00EB71B4">
              <w:rPr>
                <w:rFonts w:ascii="TH SarabunPSK" w:eastAsia="Batang" w:hAnsi="TH SarabunPSK" w:cs="TH SarabunPSK" w:hint="cs"/>
                <w:spacing w:val="-6"/>
                <w:sz w:val="24"/>
                <w:szCs w:val="24"/>
                <w:cs/>
                <w:lang w:eastAsia="ko-KR"/>
              </w:rPr>
              <w:t>นายณัฐวิทย์ วัฒนสกุลพงศ์</w:t>
            </w:r>
          </w:p>
        </w:tc>
        <w:tc>
          <w:tcPr>
            <w:tcW w:w="2097" w:type="pct"/>
            <w:shd w:val="clear" w:color="auto" w:fill="auto"/>
          </w:tcPr>
          <w:p w:rsidR="00153FE9" w:rsidRPr="00EB71B4" w:rsidRDefault="00153FE9" w:rsidP="00153FE9">
            <w:pPr>
              <w:ind w:right="-2"/>
              <w:jc w:val="thaiDistribute"/>
              <w:rPr>
                <w:rFonts w:ascii="TH SarabunPSK" w:eastAsia="Batang" w:hAnsi="TH SarabunPSK" w:cs="TH SarabunPSK"/>
                <w:color w:val="000000"/>
                <w:spacing w:val="-6"/>
                <w:sz w:val="24"/>
                <w:szCs w:val="24"/>
                <w:lang w:eastAsia="ko-KR"/>
              </w:rPr>
            </w:pPr>
            <w:r w:rsidRPr="00EB71B4">
              <w:rPr>
                <w:rFonts w:ascii="TH SarabunPSK" w:eastAsia="Batang" w:hAnsi="TH SarabunPSK" w:cs="TH SarabunPSK"/>
                <w:color w:val="000000"/>
                <w:spacing w:val="-6"/>
                <w:sz w:val="24"/>
                <w:szCs w:val="24"/>
                <w:lang w:eastAsia="ko-KR"/>
              </w:rPr>
              <w:t>Ph</w:t>
            </w:r>
            <w:r w:rsidRPr="00EB71B4">
              <w:rPr>
                <w:rFonts w:ascii="TH SarabunPSK" w:eastAsia="Batang" w:hAnsi="TH SarabunPSK" w:cs="TH SarabunPSK"/>
                <w:color w:val="000000"/>
                <w:spacing w:val="-6"/>
                <w:sz w:val="24"/>
                <w:szCs w:val="24"/>
                <w:cs/>
                <w:lang w:eastAsia="ko-KR"/>
              </w:rPr>
              <w:t>.</w:t>
            </w:r>
            <w:r w:rsidRPr="00EB71B4">
              <w:rPr>
                <w:rFonts w:ascii="TH SarabunPSK" w:eastAsia="Batang" w:hAnsi="TH SarabunPSK" w:cs="TH SarabunPSK"/>
                <w:color w:val="000000"/>
                <w:spacing w:val="-6"/>
                <w:sz w:val="24"/>
                <w:szCs w:val="24"/>
                <w:lang w:eastAsia="ko-KR"/>
              </w:rPr>
              <w:t>D</w:t>
            </w:r>
            <w:r w:rsidRPr="00EB71B4">
              <w:rPr>
                <w:rFonts w:ascii="TH SarabunPSK" w:eastAsia="Batang" w:hAnsi="TH SarabunPSK" w:cs="TH SarabunPSK"/>
                <w:color w:val="000000"/>
                <w:spacing w:val="-6"/>
                <w:sz w:val="24"/>
                <w:szCs w:val="24"/>
                <w:cs/>
                <w:lang w:eastAsia="ko-KR"/>
              </w:rPr>
              <w:t>. (</w:t>
            </w:r>
            <w:r w:rsidRPr="00EB71B4">
              <w:rPr>
                <w:rFonts w:ascii="TH SarabunPSK" w:eastAsia="Batang" w:hAnsi="TH SarabunPSK" w:cs="TH SarabunPSK"/>
                <w:color w:val="000000"/>
                <w:spacing w:val="-6"/>
                <w:sz w:val="24"/>
                <w:szCs w:val="24"/>
                <w:lang w:eastAsia="ko-KR"/>
              </w:rPr>
              <w:t>Mechanical Engineering</w:t>
            </w:r>
            <w:r w:rsidRPr="00EB71B4">
              <w:rPr>
                <w:rFonts w:ascii="TH SarabunPSK" w:eastAsia="Batang" w:hAnsi="TH SarabunPSK" w:cs="TH SarabunPSK"/>
                <w:color w:val="000000"/>
                <w:spacing w:val="-6"/>
                <w:sz w:val="24"/>
                <w:szCs w:val="24"/>
                <w:cs/>
                <w:lang w:eastAsia="ko-KR"/>
              </w:rPr>
              <w:t>)</w:t>
            </w:r>
            <w:r w:rsidRPr="00EB71B4">
              <w:rPr>
                <w:rFonts w:ascii="TH SarabunPSK" w:eastAsia="Batang" w:hAnsi="TH SarabunPSK" w:cs="TH SarabunPSK"/>
                <w:color w:val="000000"/>
                <w:spacing w:val="-6"/>
                <w:sz w:val="24"/>
                <w:szCs w:val="24"/>
                <w:lang w:eastAsia="ko-KR"/>
              </w:rPr>
              <w:t xml:space="preserve">, </w:t>
            </w:r>
            <w:r w:rsidRPr="00EB71B4">
              <w:rPr>
                <w:rFonts w:ascii="TH SarabunPSK" w:hAnsi="TH SarabunPSK" w:cs="TH SarabunPSK"/>
                <w:color w:val="000000"/>
                <w:sz w:val="24"/>
                <w:szCs w:val="24"/>
              </w:rPr>
              <w:t>The University of New South Wales</w:t>
            </w:r>
            <w:r w:rsidRPr="00EB71B4">
              <w:rPr>
                <w:rFonts w:ascii="TH SarabunPSK" w:eastAsia="Batang" w:hAnsi="TH SarabunPSK" w:cs="TH SarabunPSK"/>
                <w:color w:val="000000"/>
                <w:spacing w:val="-6"/>
                <w:sz w:val="24"/>
                <w:szCs w:val="24"/>
                <w:lang w:eastAsia="ko-KR"/>
              </w:rPr>
              <w:t>, Australia, 2555</w:t>
            </w:r>
          </w:p>
          <w:p w:rsidR="00153FE9" w:rsidRPr="00EB71B4" w:rsidRDefault="00153FE9" w:rsidP="00153FE9">
            <w:pPr>
              <w:ind w:right="-2"/>
              <w:jc w:val="thaiDistribute"/>
              <w:rPr>
                <w:rFonts w:ascii="TH SarabunPSK" w:eastAsia="Batang" w:hAnsi="TH SarabunPSK" w:cs="TH SarabunPSK"/>
                <w:color w:val="000000"/>
                <w:spacing w:val="-6"/>
                <w:sz w:val="24"/>
                <w:szCs w:val="24"/>
                <w:lang w:eastAsia="ko-KR"/>
              </w:rPr>
            </w:pPr>
            <w:r w:rsidRPr="00EB71B4">
              <w:rPr>
                <w:rFonts w:ascii="TH SarabunPSK" w:eastAsia="Batang" w:hAnsi="TH SarabunPSK" w:cs="TH SarabunPSK" w:hint="cs"/>
                <w:color w:val="000000"/>
                <w:spacing w:val="-6"/>
                <w:sz w:val="24"/>
                <w:szCs w:val="24"/>
                <w:cs/>
                <w:lang w:eastAsia="ko-KR"/>
              </w:rPr>
              <w:t>วศ.ม. (วิศวกรรมเครื่องกล) มหาวิทยาลัยเทคโนโลยีพระจอมเกล้าพระนครเหนือ</w:t>
            </w:r>
            <w:r w:rsidRPr="00EB71B4">
              <w:rPr>
                <w:rFonts w:ascii="TH SarabunPSK" w:eastAsia="Batang" w:hAnsi="TH SarabunPSK" w:cs="TH SarabunPSK"/>
                <w:color w:val="000000"/>
                <w:spacing w:val="-6"/>
                <w:sz w:val="24"/>
                <w:szCs w:val="24"/>
                <w:lang w:eastAsia="ko-KR"/>
              </w:rPr>
              <w:t>, 25</w:t>
            </w:r>
            <w:r w:rsidRPr="00EB71B4">
              <w:rPr>
                <w:rFonts w:ascii="TH SarabunPSK" w:eastAsia="Batang" w:hAnsi="TH SarabunPSK" w:cs="TH SarabunPSK" w:hint="cs"/>
                <w:color w:val="000000"/>
                <w:spacing w:val="-6"/>
                <w:sz w:val="24"/>
                <w:szCs w:val="24"/>
                <w:cs/>
                <w:lang w:eastAsia="ko-KR"/>
              </w:rPr>
              <w:t>47</w:t>
            </w:r>
          </w:p>
          <w:p w:rsidR="00153FE9" w:rsidRPr="00EB71B4" w:rsidRDefault="00153FE9" w:rsidP="00842719">
            <w:pPr>
              <w:ind w:right="-2"/>
              <w:jc w:val="thaiDistribute"/>
              <w:rPr>
                <w:rFonts w:ascii="TH SarabunPSK" w:eastAsia="Batang" w:hAnsi="TH SarabunPSK" w:cs="TH SarabunPSK"/>
                <w:spacing w:val="-6"/>
                <w:sz w:val="24"/>
                <w:szCs w:val="24"/>
                <w:cs/>
                <w:lang w:eastAsia="ko-KR"/>
              </w:rPr>
            </w:pPr>
            <w:r w:rsidRPr="00EB71B4">
              <w:rPr>
                <w:rFonts w:ascii="TH SarabunPSK" w:eastAsia="Batang" w:hAnsi="TH SarabunPSK" w:cs="TH SarabunPSK" w:hint="cs"/>
                <w:color w:val="000000"/>
                <w:spacing w:val="-6"/>
                <w:sz w:val="24"/>
                <w:szCs w:val="24"/>
                <w:cs/>
                <w:lang w:eastAsia="ko-KR"/>
              </w:rPr>
              <w:t xml:space="preserve">คอ.บ. (วิศวกรรมเครื่องกล) </w:t>
            </w:r>
            <w:r w:rsidR="00842719" w:rsidRPr="00EB71B4">
              <w:rPr>
                <w:rFonts w:ascii="TH SarabunPSK" w:eastAsia="Batang" w:hAnsi="TH SarabunPSK" w:cs="TH SarabunPSK" w:hint="cs"/>
                <w:color w:val="000000"/>
                <w:spacing w:val="-6"/>
                <w:sz w:val="24"/>
                <w:szCs w:val="24"/>
                <w:cs/>
                <w:lang w:eastAsia="ko-KR"/>
              </w:rPr>
              <w:t>สถาบัน</w:t>
            </w:r>
            <w:r w:rsidRPr="00EB71B4">
              <w:rPr>
                <w:rFonts w:ascii="TH SarabunPSK" w:eastAsia="Batang" w:hAnsi="TH SarabunPSK" w:cs="TH SarabunPSK" w:hint="cs"/>
                <w:color w:val="000000"/>
                <w:spacing w:val="-6"/>
                <w:sz w:val="24"/>
                <w:szCs w:val="24"/>
                <w:cs/>
                <w:lang w:eastAsia="ko-KR"/>
              </w:rPr>
              <w:t>เทคโนโลยีพระจอมเกล้าธนบุรี</w:t>
            </w:r>
            <w:r w:rsidRPr="00EB71B4">
              <w:rPr>
                <w:rFonts w:ascii="TH SarabunPSK" w:eastAsia="Batang" w:hAnsi="TH SarabunPSK" w:cs="TH SarabunPSK"/>
                <w:color w:val="000000"/>
                <w:spacing w:val="-6"/>
                <w:sz w:val="24"/>
                <w:szCs w:val="24"/>
                <w:lang w:eastAsia="ko-KR"/>
              </w:rPr>
              <w:t>, 2544</w:t>
            </w:r>
          </w:p>
        </w:tc>
        <w:tc>
          <w:tcPr>
            <w:tcW w:w="973" w:type="pct"/>
          </w:tcPr>
          <w:p w:rsidR="00153FE9" w:rsidRPr="00EB71B4" w:rsidRDefault="00153FE9" w:rsidP="00153FE9">
            <w:pPr>
              <w:ind w:right="-2"/>
              <w:rPr>
                <w:rFonts w:ascii="TH SarabunPSK" w:eastAsia="Batang" w:hAnsi="TH SarabunPSK" w:cs="TH SarabunPSK"/>
                <w:spacing w:val="-6"/>
                <w:sz w:val="24"/>
                <w:szCs w:val="24"/>
                <w:cs/>
                <w:lang w:eastAsia="ko-KR"/>
              </w:rPr>
            </w:pPr>
            <w:r w:rsidRPr="00EB71B4">
              <w:rPr>
                <w:rFonts w:ascii="TH SarabunPSK" w:eastAsia="Batang" w:hAnsi="TH SarabunPSK" w:cs="TH SarabunPSK" w:hint="cs"/>
                <w:sz w:val="24"/>
                <w:szCs w:val="24"/>
                <w:cs/>
                <w:lang w:eastAsia="ko-KR"/>
              </w:rPr>
              <w:t xml:space="preserve">มีผลงานทางวิชาการ 5 ปี ย้อนหลังผ่านตามเกณฑ์ </w:t>
            </w:r>
          </w:p>
        </w:tc>
      </w:tr>
      <w:tr w:rsidR="00153FE9" w:rsidRPr="00EB71B4" w:rsidTr="00711680">
        <w:tc>
          <w:tcPr>
            <w:tcW w:w="822" w:type="pct"/>
            <w:shd w:val="clear" w:color="auto" w:fill="auto"/>
          </w:tcPr>
          <w:p w:rsidR="00153FE9" w:rsidRPr="00EB71B4" w:rsidRDefault="00153FE9" w:rsidP="00153FE9">
            <w:pPr>
              <w:ind w:right="-2"/>
              <w:rPr>
                <w:rFonts w:ascii="TH SarabunPSK" w:hAnsi="TH SarabunPSK" w:cs="TH SarabunPSK"/>
                <w:spacing w:val="-4"/>
                <w:sz w:val="24"/>
                <w:szCs w:val="24"/>
              </w:rPr>
            </w:pPr>
            <w:r w:rsidRPr="00EB71B4">
              <w:rPr>
                <w:rFonts w:ascii="TH SarabunPSK" w:hAnsi="TH SarabunPSK" w:cs="TH SarabunPSK" w:hint="cs"/>
                <w:spacing w:val="-4"/>
                <w:sz w:val="24"/>
                <w:szCs w:val="24"/>
                <w:cs/>
              </w:rPr>
              <w:t>2.</w:t>
            </w:r>
            <w:r w:rsidRPr="00EB71B4">
              <w:rPr>
                <w:rFonts w:ascii="TH SarabunPSK" w:hAnsi="TH SarabunPSK" w:cs="TH SarabunPSK"/>
                <w:spacing w:val="-4"/>
                <w:sz w:val="24"/>
                <w:szCs w:val="24"/>
              </w:rPr>
              <w:t xml:space="preserve"> </w:t>
            </w:r>
            <w:r w:rsidRPr="00EB71B4">
              <w:rPr>
                <w:rFonts w:ascii="TH SarabunPSK" w:eastAsia="Batang" w:hAnsi="TH SarabunPSK" w:cs="TH SarabunPSK" w:hint="cs"/>
                <w:spacing w:val="-6"/>
                <w:sz w:val="24"/>
                <w:szCs w:val="24"/>
                <w:cs/>
                <w:lang w:eastAsia="ko-KR"/>
              </w:rPr>
              <w:t>รองศาสตราจารย์</w:t>
            </w:r>
          </w:p>
        </w:tc>
        <w:tc>
          <w:tcPr>
            <w:tcW w:w="1108" w:type="pct"/>
          </w:tcPr>
          <w:p w:rsidR="00153FE9" w:rsidRPr="00EB71B4" w:rsidRDefault="00153FE9" w:rsidP="00153FE9">
            <w:pPr>
              <w:ind w:right="-2"/>
              <w:rPr>
                <w:rFonts w:ascii="TH SarabunPSK" w:hAnsi="TH SarabunPSK" w:cs="TH SarabunPSK"/>
                <w:spacing w:val="-4"/>
                <w:sz w:val="24"/>
                <w:szCs w:val="24"/>
                <w:cs/>
              </w:rPr>
            </w:pPr>
            <w:r w:rsidRPr="00EB71B4">
              <w:rPr>
                <w:rFonts w:ascii="TH SarabunPSK" w:hAnsi="TH SarabunPSK" w:cs="TH SarabunPSK" w:hint="cs"/>
                <w:spacing w:val="-4"/>
                <w:sz w:val="24"/>
                <w:szCs w:val="24"/>
                <w:cs/>
              </w:rPr>
              <w:t xml:space="preserve">นายจำลอง ปราบแก้ว </w:t>
            </w:r>
          </w:p>
        </w:tc>
        <w:tc>
          <w:tcPr>
            <w:tcW w:w="2097" w:type="pct"/>
            <w:shd w:val="clear" w:color="auto" w:fill="auto"/>
          </w:tcPr>
          <w:p w:rsidR="00153FE9" w:rsidRPr="00EB71B4" w:rsidRDefault="00842719" w:rsidP="00153FE9">
            <w:pPr>
              <w:ind w:right="-2"/>
              <w:jc w:val="thaiDistribute"/>
              <w:rPr>
                <w:rFonts w:ascii="TH SarabunPSK" w:eastAsia="Batang" w:hAnsi="TH SarabunPSK" w:cs="TH SarabunPSK"/>
                <w:color w:val="000000"/>
                <w:spacing w:val="-6"/>
                <w:sz w:val="24"/>
                <w:szCs w:val="24"/>
                <w:lang w:eastAsia="ko-KR"/>
              </w:rPr>
            </w:pPr>
            <w:r w:rsidRPr="00EB71B4">
              <w:rPr>
                <w:rFonts w:ascii="TH SarabunPSK" w:eastAsia="Batang" w:hAnsi="TH SarabunPSK" w:cs="TH SarabunPSK"/>
                <w:color w:val="000000"/>
                <w:spacing w:val="-6"/>
                <w:sz w:val="24"/>
                <w:szCs w:val="24"/>
                <w:lang w:eastAsia="ko-KR"/>
              </w:rPr>
              <w:t>D</w:t>
            </w:r>
            <w:r w:rsidR="00153FE9" w:rsidRPr="00EB71B4">
              <w:rPr>
                <w:rFonts w:ascii="TH SarabunPSK" w:eastAsia="Batang" w:hAnsi="TH SarabunPSK" w:cs="TH SarabunPSK"/>
                <w:color w:val="000000"/>
                <w:spacing w:val="-6"/>
                <w:sz w:val="24"/>
                <w:szCs w:val="24"/>
                <w:cs/>
                <w:lang w:eastAsia="ko-KR"/>
              </w:rPr>
              <w:t>.</w:t>
            </w:r>
            <w:r w:rsidR="00153FE9" w:rsidRPr="00EB71B4">
              <w:rPr>
                <w:rFonts w:ascii="TH SarabunPSK" w:eastAsia="Batang" w:hAnsi="TH SarabunPSK" w:cs="TH SarabunPSK"/>
                <w:color w:val="000000"/>
                <w:spacing w:val="-6"/>
                <w:sz w:val="24"/>
                <w:szCs w:val="24"/>
                <w:lang w:eastAsia="ko-KR"/>
              </w:rPr>
              <w:t>Eng.</w:t>
            </w:r>
            <w:r w:rsidR="00153FE9" w:rsidRPr="00EB71B4">
              <w:rPr>
                <w:rFonts w:ascii="TH SarabunPSK" w:eastAsia="Batang" w:hAnsi="TH SarabunPSK" w:cs="TH SarabunPSK"/>
                <w:color w:val="000000"/>
                <w:spacing w:val="-6"/>
                <w:sz w:val="24"/>
                <w:szCs w:val="24"/>
                <w:cs/>
                <w:lang w:eastAsia="ko-KR"/>
              </w:rPr>
              <w:t xml:space="preserve"> (</w:t>
            </w:r>
            <w:r w:rsidR="00153FE9" w:rsidRPr="00EB71B4">
              <w:rPr>
                <w:rFonts w:ascii="TH SarabunPSK" w:eastAsia="Batang" w:hAnsi="TH SarabunPSK" w:cs="TH SarabunPSK"/>
                <w:color w:val="000000"/>
                <w:spacing w:val="-6"/>
                <w:sz w:val="24"/>
                <w:szCs w:val="24"/>
                <w:lang w:eastAsia="ko-KR"/>
              </w:rPr>
              <w:t>Mechanical Engineering</w:t>
            </w:r>
            <w:r w:rsidR="00153FE9" w:rsidRPr="00EB71B4">
              <w:rPr>
                <w:rFonts w:ascii="TH SarabunPSK" w:eastAsia="Batang" w:hAnsi="TH SarabunPSK" w:cs="TH SarabunPSK"/>
                <w:color w:val="000000"/>
                <w:spacing w:val="-6"/>
                <w:sz w:val="24"/>
                <w:szCs w:val="24"/>
                <w:cs/>
                <w:lang w:eastAsia="ko-KR"/>
              </w:rPr>
              <w:t>)</w:t>
            </w:r>
            <w:r w:rsidR="00153FE9" w:rsidRPr="00EB71B4">
              <w:rPr>
                <w:rFonts w:ascii="TH SarabunPSK" w:eastAsia="Batang" w:hAnsi="TH SarabunPSK" w:cs="TH SarabunPSK"/>
                <w:color w:val="000000"/>
                <w:spacing w:val="-6"/>
                <w:sz w:val="24"/>
                <w:szCs w:val="24"/>
                <w:lang w:eastAsia="ko-KR"/>
              </w:rPr>
              <w:t xml:space="preserve">, </w:t>
            </w:r>
            <w:r w:rsidR="00153FE9" w:rsidRPr="00EB71B4">
              <w:rPr>
                <w:rFonts w:ascii="TH SarabunPSK" w:hAnsi="TH SarabunPSK" w:cs="TH SarabunPSK"/>
                <w:color w:val="000000"/>
                <w:sz w:val="24"/>
                <w:szCs w:val="24"/>
              </w:rPr>
              <w:t>Tokai University</w:t>
            </w:r>
            <w:r w:rsidR="00153FE9" w:rsidRPr="00EB71B4">
              <w:rPr>
                <w:rFonts w:ascii="TH SarabunPSK" w:eastAsia="Batang" w:hAnsi="TH SarabunPSK" w:cs="TH SarabunPSK"/>
                <w:color w:val="000000"/>
                <w:spacing w:val="-6"/>
                <w:sz w:val="24"/>
                <w:szCs w:val="24"/>
                <w:lang w:eastAsia="ko-KR"/>
              </w:rPr>
              <w:t>, Japan, 2548</w:t>
            </w:r>
          </w:p>
          <w:p w:rsidR="00153FE9" w:rsidRPr="00EB71B4" w:rsidRDefault="00153FE9" w:rsidP="00153FE9">
            <w:pPr>
              <w:ind w:right="-2"/>
              <w:jc w:val="thaiDistribute"/>
              <w:rPr>
                <w:rFonts w:ascii="TH SarabunPSK" w:eastAsia="Batang" w:hAnsi="TH SarabunPSK" w:cs="TH SarabunPSK"/>
                <w:color w:val="000000"/>
                <w:spacing w:val="-6"/>
                <w:sz w:val="24"/>
                <w:szCs w:val="24"/>
                <w:lang w:eastAsia="ko-KR"/>
              </w:rPr>
            </w:pPr>
            <w:r w:rsidRPr="00EB71B4">
              <w:rPr>
                <w:rFonts w:ascii="TH SarabunPSK" w:eastAsia="Batang" w:hAnsi="TH SarabunPSK" w:cs="TH SarabunPSK" w:hint="cs"/>
                <w:color w:val="000000"/>
                <w:spacing w:val="-6"/>
                <w:sz w:val="24"/>
                <w:szCs w:val="24"/>
                <w:cs/>
                <w:lang w:eastAsia="ko-KR"/>
              </w:rPr>
              <w:t>วศ.ม. (วิศวกรรมเครื่องกล) สถาบันเทคโนโลยีพระจอมเกล้าเจ้าคุณทหาร ลาดกระบัง</w:t>
            </w:r>
            <w:r w:rsidRPr="00EB71B4">
              <w:rPr>
                <w:rFonts w:ascii="TH SarabunPSK" w:eastAsia="Batang" w:hAnsi="TH SarabunPSK" w:cs="TH SarabunPSK"/>
                <w:color w:val="000000"/>
                <w:spacing w:val="-6"/>
                <w:sz w:val="24"/>
                <w:szCs w:val="24"/>
                <w:lang w:eastAsia="ko-KR"/>
              </w:rPr>
              <w:t>, 2538</w:t>
            </w:r>
          </w:p>
          <w:p w:rsidR="00153FE9" w:rsidRPr="00EB71B4" w:rsidRDefault="00153FE9" w:rsidP="00153FE9">
            <w:pPr>
              <w:ind w:right="-2"/>
              <w:jc w:val="thaiDistribute"/>
              <w:rPr>
                <w:rFonts w:ascii="TH SarabunPSK" w:hAnsi="TH SarabunPSK" w:cs="TH SarabunPSK"/>
                <w:spacing w:val="-4"/>
                <w:sz w:val="24"/>
                <w:szCs w:val="24"/>
              </w:rPr>
            </w:pPr>
            <w:r w:rsidRPr="00EB71B4">
              <w:rPr>
                <w:rFonts w:ascii="TH SarabunPSK" w:eastAsia="Batang" w:hAnsi="TH SarabunPSK" w:cs="TH SarabunPSK" w:hint="cs"/>
                <w:color w:val="000000"/>
                <w:spacing w:val="-6"/>
                <w:sz w:val="24"/>
                <w:szCs w:val="24"/>
                <w:cs/>
                <w:lang w:eastAsia="ko-KR"/>
              </w:rPr>
              <w:t>คอ.บ. (วิศวกรรมเครื่องกล) สถาบันเทคโนโลยีพระจอมเกล้าพระนครเหนือ</w:t>
            </w:r>
            <w:r w:rsidRPr="00EB71B4">
              <w:rPr>
                <w:rFonts w:ascii="TH SarabunPSK" w:eastAsia="Batang" w:hAnsi="TH SarabunPSK" w:cs="TH SarabunPSK"/>
                <w:color w:val="000000"/>
                <w:spacing w:val="-6"/>
                <w:sz w:val="24"/>
                <w:szCs w:val="24"/>
                <w:lang w:eastAsia="ko-KR"/>
              </w:rPr>
              <w:t>, 2527</w:t>
            </w:r>
          </w:p>
        </w:tc>
        <w:tc>
          <w:tcPr>
            <w:tcW w:w="973" w:type="pct"/>
          </w:tcPr>
          <w:p w:rsidR="00153FE9" w:rsidRPr="00EB71B4" w:rsidRDefault="00153FE9" w:rsidP="00153FE9">
            <w:pPr>
              <w:ind w:right="-2"/>
              <w:rPr>
                <w:rFonts w:ascii="TH SarabunPSK" w:eastAsia="Batang" w:hAnsi="TH SarabunPSK" w:cs="TH SarabunPSK"/>
                <w:spacing w:val="-6"/>
                <w:sz w:val="24"/>
                <w:szCs w:val="24"/>
                <w:cs/>
                <w:lang w:eastAsia="ko-KR"/>
              </w:rPr>
            </w:pPr>
            <w:r w:rsidRPr="00EB71B4">
              <w:rPr>
                <w:rFonts w:ascii="TH SarabunPSK" w:eastAsia="Batang" w:hAnsi="TH SarabunPSK" w:cs="TH SarabunPSK" w:hint="cs"/>
                <w:sz w:val="24"/>
                <w:szCs w:val="24"/>
                <w:cs/>
                <w:lang w:eastAsia="ko-KR"/>
              </w:rPr>
              <w:t>มีผลงานทางวิชาการ 5 ปี ย้อนหลังผ่านตามเกณฑ์</w:t>
            </w:r>
          </w:p>
        </w:tc>
      </w:tr>
      <w:tr w:rsidR="00153FE9" w:rsidRPr="00EB71B4" w:rsidTr="00711680">
        <w:tc>
          <w:tcPr>
            <w:tcW w:w="822" w:type="pct"/>
            <w:shd w:val="clear" w:color="auto" w:fill="auto"/>
          </w:tcPr>
          <w:p w:rsidR="00153FE9" w:rsidRPr="00EB71B4" w:rsidRDefault="00153FE9" w:rsidP="00153FE9">
            <w:pPr>
              <w:ind w:right="-2"/>
              <w:rPr>
                <w:rFonts w:ascii="TH SarabunPSK" w:hAnsi="TH SarabunPSK" w:cs="TH SarabunPSK"/>
                <w:spacing w:val="-4"/>
                <w:sz w:val="24"/>
                <w:szCs w:val="24"/>
              </w:rPr>
            </w:pPr>
            <w:r w:rsidRPr="00EB71B4">
              <w:rPr>
                <w:rFonts w:ascii="TH SarabunPSK" w:hAnsi="TH SarabunPSK" w:cs="TH SarabunPSK"/>
                <w:spacing w:val="-4"/>
                <w:sz w:val="24"/>
                <w:szCs w:val="24"/>
              </w:rPr>
              <w:t>3</w:t>
            </w:r>
            <w:r w:rsidRPr="00EB71B4">
              <w:rPr>
                <w:rFonts w:ascii="TH SarabunPSK" w:hAnsi="TH SarabunPSK" w:cs="TH SarabunPSK"/>
                <w:spacing w:val="-4"/>
                <w:sz w:val="24"/>
                <w:szCs w:val="24"/>
                <w:cs/>
              </w:rPr>
              <w:t>.</w:t>
            </w:r>
            <w:r w:rsidRPr="00EB71B4">
              <w:rPr>
                <w:rFonts w:ascii="TH SarabunPSK" w:hAnsi="TH SarabunPSK" w:cs="TH SarabunPSK"/>
                <w:spacing w:val="-4"/>
                <w:sz w:val="24"/>
                <w:szCs w:val="24"/>
              </w:rPr>
              <w:t xml:space="preserve"> </w:t>
            </w:r>
            <w:r w:rsidRPr="00EB71B4">
              <w:rPr>
                <w:rFonts w:ascii="TH SarabunPSK" w:eastAsia="Batang" w:hAnsi="TH SarabunPSK" w:cs="TH SarabunPSK" w:hint="cs"/>
                <w:spacing w:val="-6"/>
                <w:sz w:val="24"/>
                <w:szCs w:val="24"/>
                <w:cs/>
                <w:lang w:eastAsia="ko-KR"/>
              </w:rPr>
              <w:t>รองศาสตราจารย์</w:t>
            </w:r>
          </w:p>
        </w:tc>
        <w:tc>
          <w:tcPr>
            <w:tcW w:w="1108" w:type="pct"/>
          </w:tcPr>
          <w:p w:rsidR="00153FE9" w:rsidRPr="00EB71B4" w:rsidRDefault="00153FE9" w:rsidP="00153FE9">
            <w:pPr>
              <w:ind w:right="-2"/>
              <w:rPr>
                <w:rFonts w:ascii="TH SarabunPSK" w:hAnsi="TH SarabunPSK" w:cs="TH SarabunPSK"/>
                <w:spacing w:val="-4"/>
                <w:sz w:val="24"/>
                <w:szCs w:val="24"/>
                <w:cs/>
              </w:rPr>
            </w:pPr>
            <w:r w:rsidRPr="00EB71B4">
              <w:rPr>
                <w:rFonts w:ascii="TH SarabunPSK" w:hAnsi="TH SarabunPSK" w:cs="TH SarabunPSK" w:hint="cs"/>
                <w:spacing w:val="-4"/>
                <w:sz w:val="24"/>
                <w:szCs w:val="24"/>
                <w:cs/>
              </w:rPr>
              <w:t>นายกำพล ประทีปชัยกูร</w:t>
            </w:r>
          </w:p>
        </w:tc>
        <w:tc>
          <w:tcPr>
            <w:tcW w:w="2097" w:type="pct"/>
            <w:shd w:val="clear" w:color="auto" w:fill="auto"/>
          </w:tcPr>
          <w:p w:rsidR="00153FE9" w:rsidRPr="00EB71B4" w:rsidRDefault="00842719" w:rsidP="00153FE9">
            <w:pPr>
              <w:ind w:right="-2"/>
              <w:jc w:val="thaiDistribute"/>
              <w:rPr>
                <w:rFonts w:ascii="TH SarabunPSK" w:eastAsia="Batang" w:hAnsi="TH SarabunPSK" w:cs="TH SarabunPSK"/>
                <w:color w:val="000000"/>
                <w:spacing w:val="-6"/>
                <w:sz w:val="24"/>
                <w:szCs w:val="24"/>
                <w:lang w:eastAsia="ko-KR"/>
              </w:rPr>
            </w:pPr>
            <w:r w:rsidRPr="00EB71B4">
              <w:rPr>
                <w:rFonts w:ascii="TH SarabunPSK" w:eastAsia="Batang" w:hAnsi="TH SarabunPSK" w:cs="TH SarabunPSK"/>
                <w:color w:val="000000"/>
                <w:spacing w:val="-6"/>
                <w:sz w:val="24"/>
                <w:szCs w:val="24"/>
                <w:lang w:eastAsia="ko-KR"/>
              </w:rPr>
              <w:t>M.Eng.</w:t>
            </w:r>
            <w:r w:rsidR="00153FE9" w:rsidRPr="00EB71B4">
              <w:rPr>
                <w:rFonts w:ascii="TH SarabunPSK" w:eastAsia="Batang" w:hAnsi="TH SarabunPSK" w:cs="TH SarabunPSK"/>
                <w:color w:val="000000"/>
                <w:spacing w:val="-6"/>
                <w:sz w:val="24"/>
                <w:szCs w:val="24"/>
                <w:lang w:eastAsia="ko-KR"/>
              </w:rPr>
              <w:t>Sc.</w:t>
            </w:r>
            <w:r w:rsidR="00153FE9" w:rsidRPr="00EB71B4">
              <w:rPr>
                <w:rFonts w:ascii="TH SarabunPSK" w:eastAsia="Batang" w:hAnsi="TH SarabunPSK" w:cs="TH SarabunPSK" w:hint="cs"/>
                <w:color w:val="000000"/>
                <w:spacing w:val="-6"/>
                <w:sz w:val="24"/>
                <w:szCs w:val="24"/>
                <w:cs/>
                <w:lang w:eastAsia="ko-KR"/>
              </w:rPr>
              <w:t xml:space="preserve"> (</w:t>
            </w:r>
            <w:r w:rsidR="00153FE9" w:rsidRPr="00EB71B4">
              <w:rPr>
                <w:rFonts w:ascii="TH SarabunPSK" w:eastAsia="Batang" w:hAnsi="TH SarabunPSK" w:cs="TH SarabunPSK"/>
                <w:color w:val="000000"/>
                <w:spacing w:val="-6"/>
                <w:sz w:val="24"/>
                <w:szCs w:val="24"/>
                <w:lang w:eastAsia="ko-KR"/>
              </w:rPr>
              <w:t>Mechanical Engineering</w:t>
            </w:r>
            <w:r w:rsidR="00153FE9" w:rsidRPr="00EB71B4">
              <w:rPr>
                <w:rFonts w:ascii="TH SarabunPSK" w:eastAsia="Batang" w:hAnsi="TH SarabunPSK" w:cs="TH SarabunPSK" w:hint="cs"/>
                <w:color w:val="000000"/>
                <w:spacing w:val="-6"/>
                <w:sz w:val="24"/>
                <w:szCs w:val="24"/>
                <w:cs/>
                <w:lang w:eastAsia="ko-KR"/>
              </w:rPr>
              <w:t>)</w:t>
            </w:r>
            <w:r w:rsidR="0035170C" w:rsidRPr="00EB71B4">
              <w:rPr>
                <w:rFonts w:ascii="TH SarabunPSK" w:eastAsia="Batang" w:hAnsi="TH SarabunPSK" w:cs="TH SarabunPSK"/>
                <w:color w:val="000000"/>
                <w:spacing w:val="-6"/>
                <w:sz w:val="24"/>
                <w:szCs w:val="24"/>
                <w:lang w:eastAsia="ko-KR"/>
              </w:rPr>
              <w:t>,</w:t>
            </w:r>
            <w:r w:rsidR="00153FE9" w:rsidRPr="00EB71B4">
              <w:rPr>
                <w:rFonts w:ascii="TH SarabunPSK" w:eastAsia="Batang" w:hAnsi="TH SarabunPSK" w:cs="TH SarabunPSK" w:hint="cs"/>
                <w:color w:val="000000"/>
                <w:spacing w:val="-6"/>
                <w:sz w:val="24"/>
                <w:szCs w:val="24"/>
                <w:cs/>
                <w:lang w:eastAsia="ko-KR"/>
              </w:rPr>
              <w:t xml:space="preserve"> </w:t>
            </w:r>
            <w:r w:rsidR="00153FE9" w:rsidRPr="00EB71B4">
              <w:rPr>
                <w:rFonts w:ascii="TH SarabunPSK" w:hAnsi="TH SarabunPSK" w:cs="TH SarabunPSK"/>
                <w:color w:val="000000"/>
                <w:sz w:val="24"/>
                <w:szCs w:val="24"/>
              </w:rPr>
              <w:t>The University of New South Wales</w:t>
            </w:r>
            <w:r w:rsidR="00153FE9" w:rsidRPr="00EB71B4">
              <w:rPr>
                <w:rFonts w:ascii="TH SarabunPSK" w:eastAsia="Batang" w:hAnsi="TH SarabunPSK" w:cs="TH SarabunPSK"/>
                <w:color w:val="000000"/>
                <w:spacing w:val="-6"/>
                <w:sz w:val="24"/>
                <w:szCs w:val="24"/>
                <w:lang w:eastAsia="ko-KR"/>
              </w:rPr>
              <w:t>, Australia, 2528</w:t>
            </w:r>
          </w:p>
          <w:p w:rsidR="00153FE9" w:rsidRPr="00EB71B4" w:rsidRDefault="00153FE9" w:rsidP="00153FE9">
            <w:pPr>
              <w:ind w:right="-2"/>
              <w:jc w:val="thaiDistribute"/>
              <w:rPr>
                <w:rFonts w:ascii="TH SarabunPSK" w:hAnsi="TH SarabunPSK" w:cs="TH SarabunPSK"/>
                <w:spacing w:val="-4"/>
                <w:sz w:val="24"/>
                <w:szCs w:val="24"/>
              </w:rPr>
            </w:pPr>
            <w:r w:rsidRPr="00EB71B4">
              <w:rPr>
                <w:rFonts w:ascii="TH SarabunPSK" w:eastAsia="Batang" w:hAnsi="TH SarabunPSK" w:cs="TH SarabunPSK" w:hint="cs"/>
                <w:color w:val="000000"/>
                <w:spacing w:val="-6"/>
                <w:sz w:val="24"/>
                <w:szCs w:val="24"/>
                <w:cs/>
                <w:lang w:eastAsia="ko-KR"/>
              </w:rPr>
              <w:t>วศ.บ. (วิศวกรรมเครื่องกล) มหาวิทยาลัยสงขลานครินทร์</w:t>
            </w:r>
            <w:r w:rsidRPr="00EB71B4">
              <w:rPr>
                <w:rFonts w:ascii="TH SarabunPSK" w:eastAsia="Batang" w:hAnsi="TH SarabunPSK" w:cs="TH SarabunPSK"/>
                <w:color w:val="000000"/>
                <w:spacing w:val="-6"/>
                <w:sz w:val="24"/>
                <w:szCs w:val="24"/>
                <w:lang w:eastAsia="ko-KR"/>
              </w:rPr>
              <w:t>, 2519</w:t>
            </w:r>
          </w:p>
        </w:tc>
        <w:tc>
          <w:tcPr>
            <w:tcW w:w="973" w:type="pct"/>
          </w:tcPr>
          <w:p w:rsidR="00153FE9" w:rsidRPr="00EB71B4" w:rsidRDefault="00153FE9" w:rsidP="00153FE9">
            <w:pPr>
              <w:ind w:right="-2"/>
              <w:rPr>
                <w:rFonts w:ascii="TH SarabunPSK" w:eastAsia="Batang" w:hAnsi="TH SarabunPSK" w:cs="TH SarabunPSK"/>
                <w:spacing w:val="-6"/>
                <w:sz w:val="24"/>
                <w:szCs w:val="24"/>
                <w:cs/>
                <w:lang w:eastAsia="ko-KR"/>
              </w:rPr>
            </w:pPr>
            <w:r w:rsidRPr="00EB71B4">
              <w:rPr>
                <w:rFonts w:ascii="TH SarabunPSK" w:eastAsia="Batang" w:hAnsi="TH SarabunPSK" w:cs="TH SarabunPSK" w:hint="cs"/>
                <w:sz w:val="24"/>
                <w:szCs w:val="24"/>
                <w:cs/>
                <w:lang w:eastAsia="ko-KR"/>
              </w:rPr>
              <w:t>มีผลงานทางวิชาการ 5 ปี ย้อนหลังผ่านตามเกณฑ์</w:t>
            </w:r>
          </w:p>
        </w:tc>
      </w:tr>
      <w:tr w:rsidR="00153FE9" w:rsidRPr="00EB71B4" w:rsidTr="00711680">
        <w:tc>
          <w:tcPr>
            <w:tcW w:w="822" w:type="pct"/>
            <w:shd w:val="clear" w:color="auto" w:fill="auto"/>
          </w:tcPr>
          <w:p w:rsidR="00153FE9" w:rsidRPr="00EB71B4" w:rsidRDefault="00153FE9" w:rsidP="00153FE9">
            <w:pPr>
              <w:ind w:right="-2"/>
              <w:rPr>
                <w:rFonts w:ascii="TH SarabunPSK" w:hAnsi="TH SarabunPSK" w:cs="TH SarabunPSK"/>
                <w:spacing w:val="-4"/>
                <w:sz w:val="24"/>
                <w:szCs w:val="24"/>
              </w:rPr>
            </w:pPr>
            <w:r w:rsidRPr="00EB71B4">
              <w:rPr>
                <w:rFonts w:ascii="TH SarabunPSK" w:hAnsi="TH SarabunPSK" w:cs="TH SarabunPSK"/>
                <w:spacing w:val="-4"/>
                <w:sz w:val="24"/>
                <w:szCs w:val="24"/>
              </w:rPr>
              <w:t>4</w:t>
            </w:r>
            <w:r w:rsidRPr="00EB71B4">
              <w:rPr>
                <w:rFonts w:ascii="TH SarabunPSK" w:hAnsi="TH SarabunPSK" w:cs="TH SarabunPSK"/>
                <w:spacing w:val="-4"/>
                <w:sz w:val="24"/>
                <w:szCs w:val="24"/>
                <w:cs/>
              </w:rPr>
              <w:t>.</w:t>
            </w:r>
            <w:r w:rsidRPr="00EB71B4">
              <w:rPr>
                <w:rFonts w:ascii="TH SarabunPSK" w:hAnsi="TH SarabunPSK" w:cs="TH SarabunPSK"/>
                <w:spacing w:val="-4"/>
                <w:sz w:val="24"/>
                <w:szCs w:val="24"/>
              </w:rPr>
              <w:t xml:space="preserve"> -</w:t>
            </w:r>
          </w:p>
        </w:tc>
        <w:tc>
          <w:tcPr>
            <w:tcW w:w="1108" w:type="pct"/>
          </w:tcPr>
          <w:p w:rsidR="00153FE9" w:rsidRPr="00EB71B4" w:rsidRDefault="00153FE9" w:rsidP="00153FE9">
            <w:pPr>
              <w:ind w:right="-2"/>
              <w:rPr>
                <w:rFonts w:ascii="TH SarabunPSK" w:hAnsi="TH SarabunPSK" w:cs="TH SarabunPSK"/>
                <w:spacing w:val="-4"/>
                <w:sz w:val="24"/>
                <w:szCs w:val="24"/>
                <w:cs/>
              </w:rPr>
            </w:pPr>
            <w:r w:rsidRPr="00EB71B4">
              <w:rPr>
                <w:rFonts w:ascii="TH SarabunPSK" w:hAnsi="TH SarabunPSK" w:cs="TH SarabunPSK" w:hint="cs"/>
                <w:spacing w:val="-4"/>
                <w:sz w:val="24"/>
                <w:szCs w:val="24"/>
                <w:cs/>
              </w:rPr>
              <w:t xml:space="preserve">นายบันเทิง ศรีคะรัน </w:t>
            </w:r>
          </w:p>
        </w:tc>
        <w:tc>
          <w:tcPr>
            <w:tcW w:w="2097" w:type="pct"/>
            <w:shd w:val="clear" w:color="auto" w:fill="auto"/>
          </w:tcPr>
          <w:p w:rsidR="00153FE9" w:rsidRPr="00EB71B4" w:rsidRDefault="00153FE9" w:rsidP="00153FE9">
            <w:pPr>
              <w:ind w:right="-2"/>
              <w:jc w:val="thaiDistribute"/>
              <w:rPr>
                <w:rFonts w:ascii="TH SarabunPSK" w:eastAsia="Batang" w:hAnsi="TH SarabunPSK" w:cs="TH SarabunPSK"/>
                <w:color w:val="000000"/>
                <w:spacing w:val="-6"/>
                <w:sz w:val="24"/>
                <w:szCs w:val="24"/>
                <w:lang w:eastAsia="ko-KR"/>
              </w:rPr>
            </w:pPr>
            <w:r w:rsidRPr="00EB71B4">
              <w:rPr>
                <w:rFonts w:ascii="TH SarabunPSK" w:eastAsia="Batang" w:hAnsi="TH SarabunPSK" w:cs="TH SarabunPSK" w:hint="cs"/>
                <w:color w:val="000000"/>
                <w:spacing w:val="-6"/>
                <w:sz w:val="24"/>
                <w:szCs w:val="24"/>
                <w:cs/>
                <w:lang w:eastAsia="ko-KR"/>
              </w:rPr>
              <w:t>ปร.ด. (วิศวกรรมวัสดุ) มหาวิทยาลัยสงขลานครินทร์</w:t>
            </w:r>
            <w:r w:rsidRPr="00EB71B4">
              <w:rPr>
                <w:rFonts w:ascii="TH SarabunPSK" w:eastAsia="Batang" w:hAnsi="TH SarabunPSK" w:cs="TH SarabunPSK"/>
                <w:color w:val="000000"/>
                <w:spacing w:val="-6"/>
                <w:sz w:val="24"/>
                <w:szCs w:val="24"/>
                <w:lang w:eastAsia="ko-KR"/>
              </w:rPr>
              <w:t>, 2562</w:t>
            </w:r>
          </w:p>
          <w:p w:rsidR="00153FE9" w:rsidRPr="00EB71B4" w:rsidRDefault="00153FE9" w:rsidP="00153FE9">
            <w:pPr>
              <w:ind w:right="-2"/>
              <w:jc w:val="thaiDistribute"/>
              <w:rPr>
                <w:rFonts w:ascii="TH SarabunPSK" w:eastAsia="Batang" w:hAnsi="TH SarabunPSK" w:cs="TH SarabunPSK"/>
                <w:color w:val="000000"/>
                <w:spacing w:val="-6"/>
                <w:sz w:val="24"/>
                <w:szCs w:val="24"/>
                <w:lang w:eastAsia="ko-KR"/>
              </w:rPr>
            </w:pPr>
            <w:r w:rsidRPr="00EB71B4">
              <w:rPr>
                <w:rFonts w:ascii="TH SarabunPSK" w:eastAsia="Batang" w:hAnsi="TH SarabunPSK" w:cs="TH SarabunPSK" w:hint="cs"/>
                <w:color w:val="000000"/>
                <w:spacing w:val="-6"/>
                <w:sz w:val="24"/>
                <w:szCs w:val="24"/>
                <w:cs/>
                <w:lang w:eastAsia="ko-KR"/>
              </w:rPr>
              <w:t>วศ.ม. (วิศวกรรมวัสดุ) มหาวิทยาลัยสงขลานครินทร์</w:t>
            </w:r>
            <w:r w:rsidRPr="00EB71B4">
              <w:rPr>
                <w:rFonts w:ascii="TH SarabunPSK" w:eastAsia="Batang" w:hAnsi="TH SarabunPSK" w:cs="TH SarabunPSK"/>
                <w:color w:val="000000"/>
                <w:spacing w:val="-6"/>
                <w:sz w:val="24"/>
                <w:szCs w:val="24"/>
                <w:lang w:eastAsia="ko-KR"/>
              </w:rPr>
              <w:t>, 2558</w:t>
            </w:r>
          </w:p>
          <w:p w:rsidR="00153FE9" w:rsidRPr="00EB71B4" w:rsidRDefault="00153FE9" w:rsidP="00153FE9">
            <w:pPr>
              <w:ind w:right="-2"/>
              <w:jc w:val="thaiDistribute"/>
              <w:rPr>
                <w:rFonts w:ascii="TH SarabunPSK" w:hAnsi="TH SarabunPSK" w:cs="TH SarabunPSK"/>
                <w:spacing w:val="-4"/>
                <w:sz w:val="24"/>
                <w:szCs w:val="24"/>
              </w:rPr>
            </w:pPr>
            <w:r w:rsidRPr="00EB71B4">
              <w:rPr>
                <w:rFonts w:ascii="TH SarabunPSK" w:eastAsia="Batang" w:hAnsi="TH SarabunPSK" w:cs="TH SarabunPSK" w:hint="cs"/>
                <w:color w:val="000000"/>
                <w:spacing w:val="-6"/>
                <w:sz w:val="24"/>
                <w:szCs w:val="24"/>
                <w:cs/>
                <w:lang w:eastAsia="ko-KR"/>
              </w:rPr>
              <w:t>วศ.บ. (วิศวกรรมเครื่องกล)</w:t>
            </w:r>
            <w:r w:rsidRPr="00EB71B4">
              <w:rPr>
                <w:rFonts w:ascii="TH SarabunPSK" w:eastAsia="Batang" w:hAnsi="TH SarabunPSK" w:cs="TH SarabunPSK"/>
                <w:color w:val="000000"/>
                <w:spacing w:val="-6"/>
                <w:sz w:val="24"/>
                <w:szCs w:val="24"/>
                <w:lang w:eastAsia="ko-KR"/>
              </w:rPr>
              <w:t xml:space="preserve"> </w:t>
            </w:r>
            <w:r w:rsidRPr="00EB71B4">
              <w:rPr>
                <w:rFonts w:ascii="TH SarabunPSK" w:eastAsia="Batang" w:hAnsi="TH SarabunPSK" w:cs="TH SarabunPSK" w:hint="cs"/>
                <w:color w:val="000000"/>
                <w:spacing w:val="-6"/>
                <w:sz w:val="24"/>
                <w:szCs w:val="24"/>
                <w:cs/>
                <w:lang w:eastAsia="ko-KR"/>
              </w:rPr>
              <w:t>มหาวิทยาลัยสงขลานครินทร์</w:t>
            </w:r>
            <w:r w:rsidRPr="00EB71B4">
              <w:rPr>
                <w:rFonts w:ascii="TH SarabunPSK" w:eastAsia="Batang" w:hAnsi="TH SarabunPSK" w:cs="TH SarabunPSK"/>
                <w:color w:val="000000"/>
                <w:spacing w:val="-6"/>
                <w:sz w:val="24"/>
                <w:szCs w:val="24"/>
                <w:lang w:eastAsia="ko-KR"/>
              </w:rPr>
              <w:t>, 2555</w:t>
            </w:r>
          </w:p>
        </w:tc>
        <w:tc>
          <w:tcPr>
            <w:tcW w:w="973" w:type="pct"/>
          </w:tcPr>
          <w:p w:rsidR="00153FE9" w:rsidRPr="00EB71B4" w:rsidRDefault="00153FE9" w:rsidP="00153FE9">
            <w:pPr>
              <w:ind w:right="-2"/>
              <w:rPr>
                <w:rFonts w:ascii="TH SarabunPSK" w:eastAsia="Batang" w:hAnsi="TH SarabunPSK" w:cs="TH SarabunPSK"/>
                <w:spacing w:val="-6"/>
                <w:sz w:val="24"/>
                <w:szCs w:val="24"/>
                <w:cs/>
                <w:lang w:eastAsia="ko-KR"/>
              </w:rPr>
            </w:pPr>
            <w:r w:rsidRPr="00EB71B4">
              <w:rPr>
                <w:rFonts w:ascii="TH SarabunPSK" w:eastAsia="Batang" w:hAnsi="TH SarabunPSK" w:cs="TH SarabunPSK" w:hint="cs"/>
                <w:sz w:val="24"/>
                <w:szCs w:val="24"/>
                <w:cs/>
                <w:lang w:eastAsia="ko-KR"/>
              </w:rPr>
              <w:t>มีผลงานทางวิชาการ 5 ปี ย้อนหลังผ่านตามเกณฑ์</w:t>
            </w:r>
          </w:p>
        </w:tc>
      </w:tr>
      <w:tr w:rsidR="00153FE9" w:rsidRPr="00EB71B4" w:rsidTr="00711680">
        <w:tc>
          <w:tcPr>
            <w:tcW w:w="822" w:type="pct"/>
            <w:shd w:val="clear" w:color="auto" w:fill="auto"/>
          </w:tcPr>
          <w:p w:rsidR="00153FE9" w:rsidRPr="00EB71B4" w:rsidRDefault="00153FE9" w:rsidP="00153FE9">
            <w:pPr>
              <w:ind w:right="-2"/>
              <w:rPr>
                <w:rFonts w:ascii="TH SarabunPSK" w:hAnsi="TH SarabunPSK" w:cs="TH SarabunPSK"/>
                <w:spacing w:val="-4"/>
                <w:sz w:val="24"/>
                <w:szCs w:val="24"/>
                <w:cs/>
              </w:rPr>
            </w:pPr>
            <w:r w:rsidRPr="00EB71B4">
              <w:rPr>
                <w:rFonts w:ascii="TH SarabunPSK" w:hAnsi="TH SarabunPSK" w:cs="TH SarabunPSK"/>
                <w:spacing w:val="-4"/>
                <w:sz w:val="24"/>
                <w:szCs w:val="24"/>
              </w:rPr>
              <w:t>5</w:t>
            </w:r>
            <w:r w:rsidRPr="00EB71B4">
              <w:rPr>
                <w:rFonts w:ascii="TH SarabunPSK" w:hAnsi="TH SarabunPSK" w:cs="TH SarabunPSK"/>
                <w:spacing w:val="-4"/>
                <w:sz w:val="24"/>
                <w:szCs w:val="24"/>
                <w:cs/>
              </w:rPr>
              <w:t>.</w:t>
            </w:r>
            <w:r w:rsidRPr="00EB71B4">
              <w:rPr>
                <w:rFonts w:ascii="TH SarabunPSK" w:hAnsi="TH SarabunPSK" w:cs="TH SarabunPSK" w:hint="cs"/>
                <w:spacing w:val="-4"/>
                <w:sz w:val="24"/>
                <w:szCs w:val="24"/>
                <w:cs/>
              </w:rPr>
              <w:t xml:space="preserve"> </w:t>
            </w:r>
            <w:r w:rsidRPr="00EB71B4">
              <w:rPr>
                <w:rFonts w:ascii="TH SarabunPSK" w:eastAsia="Batang" w:hAnsi="TH SarabunPSK" w:cs="TH SarabunPSK"/>
                <w:spacing w:val="-6"/>
                <w:sz w:val="24"/>
                <w:szCs w:val="24"/>
                <w:lang w:eastAsia="ko-KR"/>
              </w:rPr>
              <w:t>-</w:t>
            </w:r>
          </w:p>
        </w:tc>
        <w:tc>
          <w:tcPr>
            <w:tcW w:w="1108" w:type="pct"/>
          </w:tcPr>
          <w:p w:rsidR="00153FE9" w:rsidRPr="00EB71B4" w:rsidRDefault="00153FE9" w:rsidP="00153FE9">
            <w:pPr>
              <w:ind w:right="-2"/>
              <w:rPr>
                <w:rFonts w:ascii="TH SarabunPSK" w:hAnsi="TH SarabunPSK" w:cs="TH SarabunPSK"/>
                <w:spacing w:val="-4"/>
                <w:sz w:val="24"/>
                <w:szCs w:val="24"/>
              </w:rPr>
            </w:pPr>
            <w:r w:rsidRPr="00EB71B4">
              <w:rPr>
                <w:rFonts w:ascii="TH SarabunPSK" w:hAnsi="TH SarabunPSK" w:cs="TH SarabunPSK"/>
                <w:spacing w:val="-4"/>
                <w:sz w:val="24"/>
                <w:szCs w:val="24"/>
                <w:cs/>
              </w:rPr>
              <w:t>นายกฤต ฝันเซียน</w:t>
            </w:r>
          </w:p>
        </w:tc>
        <w:tc>
          <w:tcPr>
            <w:tcW w:w="2097" w:type="pct"/>
            <w:shd w:val="clear" w:color="auto" w:fill="auto"/>
          </w:tcPr>
          <w:p w:rsidR="00153FE9" w:rsidRPr="00EB71B4" w:rsidRDefault="00153FE9" w:rsidP="00153FE9">
            <w:pPr>
              <w:rPr>
                <w:rFonts w:ascii="TH SarabunPSK" w:hAnsi="TH SarabunPSK" w:cs="TH SarabunPSK"/>
                <w:sz w:val="24"/>
                <w:szCs w:val="24"/>
              </w:rPr>
            </w:pPr>
            <w:r w:rsidRPr="00EB71B4">
              <w:rPr>
                <w:rFonts w:ascii="TH SarabunPSK" w:hAnsi="TH SarabunPSK" w:cs="TH SarabunPSK"/>
                <w:sz w:val="24"/>
                <w:szCs w:val="24"/>
                <w:cs/>
              </w:rPr>
              <w:t>วศ.ม. (วิศวกรรมไฟฟ้า) มหาวิทยาลัยเกษตรศาสตร์</w:t>
            </w:r>
            <w:r w:rsidRPr="00EB71B4">
              <w:rPr>
                <w:rFonts w:ascii="TH SarabunPSK" w:hAnsi="TH SarabunPSK" w:cs="TH SarabunPSK"/>
                <w:sz w:val="24"/>
                <w:szCs w:val="24"/>
              </w:rPr>
              <w:t>, 2551</w:t>
            </w:r>
          </w:p>
          <w:p w:rsidR="00153FE9" w:rsidRPr="00EB71B4" w:rsidRDefault="00153FE9" w:rsidP="00153FE9">
            <w:pPr>
              <w:rPr>
                <w:rFonts w:ascii="TH SarabunPSK" w:hAnsi="TH SarabunPSK" w:cs="TH SarabunPSK"/>
                <w:sz w:val="24"/>
                <w:szCs w:val="24"/>
              </w:rPr>
            </w:pPr>
            <w:r w:rsidRPr="00EB71B4">
              <w:rPr>
                <w:rFonts w:ascii="TH SarabunPSK" w:hAnsi="TH SarabunPSK" w:cs="TH SarabunPSK"/>
                <w:sz w:val="24"/>
                <w:szCs w:val="24"/>
                <w:cs/>
              </w:rPr>
              <w:t>วศ.บ. (วิศวกรรมคอมพิวเตอร์) มหาวิทยาลัยสงขลานครินทร์</w:t>
            </w:r>
            <w:r w:rsidRPr="00EB71B4">
              <w:rPr>
                <w:rFonts w:ascii="TH SarabunPSK" w:hAnsi="TH SarabunPSK" w:cs="TH SarabunPSK"/>
                <w:sz w:val="24"/>
                <w:szCs w:val="24"/>
              </w:rPr>
              <w:t>, 2548</w:t>
            </w:r>
          </w:p>
        </w:tc>
        <w:tc>
          <w:tcPr>
            <w:tcW w:w="973" w:type="pct"/>
          </w:tcPr>
          <w:p w:rsidR="00153FE9" w:rsidRPr="00EB71B4" w:rsidRDefault="00153FE9" w:rsidP="00153FE9">
            <w:pPr>
              <w:ind w:right="-2"/>
              <w:rPr>
                <w:rFonts w:ascii="TH SarabunPSK" w:eastAsia="Batang" w:hAnsi="TH SarabunPSK" w:cs="TH SarabunPSK"/>
                <w:spacing w:val="-6"/>
                <w:sz w:val="24"/>
                <w:szCs w:val="24"/>
                <w:cs/>
                <w:lang w:eastAsia="ko-KR"/>
              </w:rPr>
            </w:pPr>
            <w:r w:rsidRPr="00EB71B4">
              <w:rPr>
                <w:rFonts w:ascii="TH SarabunPSK" w:eastAsia="Batang" w:hAnsi="TH SarabunPSK" w:cs="TH SarabunPSK" w:hint="cs"/>
                <w:sz w:val="24"/>
                <w:szCs w:val="24"/>
                <w:cs/>
                <w:lang w:eastAsia="ko-KR"/>
              </w:rPr>
              <w:t>มีผลงานทางวิชาการ 5 ปี ย้อนหลังผ่านตามเกณฑ์</w:t>
            </w:r>
          </w:p>
        </w:tc>
      </w:tr>
    </w:tbl>
    <w:p w:rsidR="000B0837" w:rsidRPr="00EB71B4" w:rsidRDefault="000B0837" w:rsidP="000B0837">
      <w:pPr>
        <w:ind w:right="-2"/>
        <w:jc w:val="thaiDistribute"/>
        <w:rPr>
          <w:rFonts w:ascii="TH SarabunPSK" w:hAnsi="TH SarabunPSK" w:cs="TH SarabunPSK"/>
          <w:sz w:val="24"/>
          <w:szCs w:val="24"/>
        </w:rPr>
      </w:pPr>
      <w:r w:rsidRPr="00EB71B4">
        <w:rPr>
          <w:rFonts w:ascii="TH SarabunPSK" w:hAnsi="TH SarabunPSK" w:cs="TH SarabunPSK" w:hint="cs"/>
          <w:sz w:val="24"/>
          <w:szCs w:val="24"/>
          <w:cs/>
        </w:rPr>
        <w:t xml:space="preserve">หมายเหตุ </w:t>
      </w:r>
      <w:r w:rsidRPr="00EB71B4">
        <w:rPr>
          <w:rFonts w:ascii="TH SarabunPSK" w:hAnsi="TH SarabunPSK" w:cs="TH SarabunPSK"/>
          <w:sz w:val="24"/>
          <w:szCs w:val="24"/>
        </w:rPr>
        <w:tab/>
      </w:r>
      <w:r w:rsidRPr="00EB71B4">
        <w:rPr>
          <w:rFonts w:ascii="TH SarabunPSK" w:hAnsi="TH SarabunPSK" w:cs="TH SarabunPSK"/>
          <w:sz w:val="24"/>
          <w:szCs w:val="24"/>
          <w:cs/>
        </w:rPr>
        <w:t xml:space="preserve"> </w:t>
      </w:r>
      <w:r w:rsidRPr="00EB71B4">
        <w:rPr>
          <w:rFonts w:ascii="TH SarabunPSK" w:hAnsi="TH SarabunPSK" w:cs="TH SarabunPSK"/>
          <w:sz w:val="24"/>
          <w:szCs w:val="24"/>
        </w:rPr>
        <w:t>1</w:t>
      </w:r>
      <w:r w:rsidRPr="00EB71B4">
        <w:rPr>
          <w:rFonts w:ascii="TH SarabunPSK" w:hAnsi="TH SarabunPSK" w:cs="TH SarabunPSK"/>
          <w:sz w:val="24"/>
          <w:szCs w:val="24"/>
          <w:cs/>
        </w:rPr>
        <w:t xml:space="preserve">) </w:t>
      </w:r>
      <w:r w:rsidRPr="00EB71B4">
        <w:rPr>
          <w:rFonts w:ascii="TH SarabunPSK" w:hAnsi="TH SarabunPSK" w:cs="TH SarabunPSK" w:hint="cs"/>
          <w:sz w:val="24"/>
          <w:szCs w:val="24"/>
          <w:cs/>
        </w:rPr>
        <w:t xml:space="preserve">อาจารย์ประจำหลักสูตร หมายถึง อาจารย์ประจำที่มีคุณวุฒิตรงหรือสัมพันธ์กับสาขาวิชาของหลักสูตรที่เปิดสอน ซึ่งมีหน้าที่สอนและค้นคว้าวิจัยในสาขาวิชาดังกล่าว ทั้งนี้ สามารถเป็นอาจารย์ประจำหลักสูตรหลายหลักสูตรได้ในเวลาเดียวกัน แต่ต้องเป็นหลักสูตรที่อาจารย์ผู้นั้นมีคุณวุฒิตรงหรือสัมพันธ์กับสาขาวิชาของหลักสูตร โดยเป็นศาสตร์ในกลุ่มสาขาวิชา </w:t>
      </w:r>
      <w:r w:rsidRPr="00EB71B4">
        <w:rPr>
          <w:rFonts w:ascii="TH SarabunPSK" w:hAnsi="TH SarabunPSK" w:cs="TH SarabunPSK"/>
          <w:sz w:val="24"/>
          <w:szCs w:val="24"/>
          <w:cs/>
        </w:rPr>
        <w:t>(</w:t>
      </w:r>
      <w:r w:rsidRPr="00EB71B4">
        <w:rPr>
          <w:rFonts w:ascii="TH SarabunPSK" w:hAnsi="TH SarabunPSK" w:cs="TH SarabunPSK"/>
          <w:sz w:val="24"/>
          <w:szCs w:val="24"/>
        </w:rPr>
        <w:t>Field of education</w:t>
      </w:r>
      <w:r w:rsidRPr="00EB71B4">
        <w:rPr>
          <w:rFonts w:ascii="TH SarabunPSK" w:hAnsi="TH SarabunPSK" w:cs="TH SarabunPSK"/>
          <w:sz w:val="24"/>
          <w:szCs w:val="24"/>
          <w:cs/>
        </w:rPr>
        <w:t xml:space="preserve">) </w:t>
      </w:r>
      <w:r w:rsidRPr="00EB71B4">
        <w:rPr>
          <w:rFonts w:ascii="TH SarabunPSK" w:hAnsi="TH SarabunPSK" w:cs="TH SarabunPSK" w:hint="cs"/>
          <w:sz w:val="24"/>
          <w:szCs w:val="24"/>
          <w:cs/>
        </w:rPr>
        <w:t xml:space="preserve">เดียวกันตาม </w:t>
      </w:r>
      <w:r w:rsidRPr="00EB71B4">
        <w:rPr>
          <w:rFonts w:ascii="TH SarabunPSK" w:hAnsi="TH SarabunPSK" w:cs="TH SarabunPSK"/>
          <w:sz w:val="24"/>
          <w:szCs w:val="24"/>
        </w:rPr>
        <w:t>ISCED 2013</w:t>
      </w:r>
    </w:p>
    <w:p w:rsidR="003E16EA" w:rsidRPr="00EB71B4" w:rsidRDefault="000B0837" w:rsidP="00191FF8">
      <w:pPr>
        <w:ind w:right="-2" w:firstLine="720"/>
        <w:jc w:val="thaiDistribute"/>
        <w:rPr>
          <w:rFonts w:ascii="TH SarabunPSK" w:hAnsi="TH SarabunPSK" w:cs="TH SarabunPSK"/>
          <w:sz w:val="24"/>
          <w:szCs w:val="24"/>
        </w:rPr>
      </w:pPr>
      <w:r w:rsidRPr="00EB71B4">
        <w:rPr>
          <w:rFonts w:ascii="TH SarabunPSK" w:hAnsi="TH SarabunPSK" w:cs="TH SarabunPSK" w:hint="cs"/>
          <w:sz w:val="24"/>
          <w:szCs w:val="24"/>
          <w:cs/>
        </w:rPr>
        <w:t xml:space="preserve"> 2) อาจารย์ประจำหลักสูตร</w:t>
      </w:r>
      <w:r w:rsidRPr="00EB71B4">
        <w:rPr>
          <w:rFonts w:ascii="TH SarabunPSK" w:hAnsi="TH SarabunPSK" w:cs="TH SarabunPSK"/>
          <w:sz w:val="24"/>
          <w:szCs w:val="24"/>
          <w:cs/>
        </w:rPr>
        <w:t xml:space="preserve">มีคุณวุฒิขั้นต่ำปริญญาโทหรือเทียบเท่า หรือมีตำแหน่งผู้ช่วยศาสตราจารย์ และต้องมีผลงานทางวิชาการที่ไม่ใช่ส่วนหนึ่งของการศึกษาเพื่อรับปริญญา และเป็นผลงานทางวิชาการที่ได้รับการเผยแพร่ตามหลักเกณฑ์ที่กำหนดในการพิจารณาแต่งตั้งให้บุคคลดำรงตำแหน่งทางวิชาการอย่างน้อย 1 รายการ ในรอบ 5 ปี ย้อนหลัง </w:t>
      </w:r>
    </w:p>
    <w:p w:rsidR="000B0837" w:rsidRPr="00EB71B4" w:rsidRDefault="000B0837" w:rsidP="003E16EA">
      <w:pPr>
        <w:ind w:right="-2" w:firstLine="284"/>
        <w:rPr>
          <w:rFonts w:ascii="TH SarabunPSK" w:hAnsi="TH SarabunPSK" w:cs="TH SarabunPSK"/>
          <w:b/>
          <w:bCs/>
        </w:rPr>
      </w:pPr>
      <w:r w:rsidRPr="00EB71B4">
        <w:rPr>
          <w:rFonts w:ascii="TH SarabunPSK" w:hAnsi="TH SarabunPSK" w:cs="TH SarabunPSK"/>
          <w:b/>
          <w:bCs/>
        </w:rPr>
        <w:t>3</w:t>
      </w:r>
      <w:r w:rsidRPr="00EB71B4">
        <w:rPr>
          <w:rFonts w:ascii="TH SarabunPSK" w:hAnsi="TH SarabunPSK" w:cs="TH SarabunPSK"/>
          <w:b/>
          <w:bCs/>
          <w:cs/>
        </w:rPr>
        <w:t>.</w:t>
      </w:r>
      <w:r w:rsidRPr="00EB71B4">
        <w:rPr>
          <w:rFonts w:ascii="TH SarabunPSK" w:hAnsi="TH SarabunPSK" w:cs="TH SarabunPSK"/>
          <w:b/>
          <w:bCs/>
        </w:rPr>
        <w:t>2</w:t>
      </w:r>
      <w:r w:rsidRPr="00EB71B4">
        <w:rPr>
          <w:rFonts w:ascii="TH SarabunPSK" w:hAnsi="TH SarabunPSK" w:cs="TH SarabunPSK"/>
          <w:b/>
          <w:bCs/>
          <w:cs/>
        </w:rPr>
        <w:t>.</w:t>
      </w:r>
      <w:r w:rsidRPr="00EB71B4">
        <w:rPr>
          <w:rFonts w:ascii="TH SarabunPSK" w:hAnsi="TH SarabunPSK" w:cs="TH SarabunPSK"/>
          <w:b/>
          <w:bCs/>
        </w:rPr>
        <w:t>2</w:t>
      </w:r>
      <w:r w:rsidRPr="00EB71B4">
        <w:rPr>
          <w:rFonts w:ascii="TH SarabunPSK" w:hAnsi="TH SarabunPSK" w:cs="TH SarabunPSK"/>
          <w:b/>
          <w:bCs/>
          <w:cs/>
        </w:rPr>
        <w:t xml:space="preserve"> อาจารย์</w:t>
      </w:r>
      <w:r w:rsidR="0082314F" w:rsidRPr="00EB71B4">
        <w:rPr>
          <w:rFonts w:ascii="TH SarabunPSK" w:hAnsi="TH SarabunPSK" w:cs="TH SarabunPSK" w:hint="cs"/>
          <w:b/>
          <w:bCs/>
          <w:cs/>
        </w:rPr>
        <w:t>พิเศษ</w:t>
      </w:r>
    </w:p>
    <w:p w:rsidR="003E16EA" w:rsidRPr="00EB71B4" w:rsidRDefault="003E16EA" w:rsidP="00C12785">
      <w:pPr>
        <w:ind w:right="-2" w:firstLine="810"/>
        <w:rPr>
          <w:rFonts w:ascii="TH SarabunPSK" w:hAnsi="TH SarabunPSK" w:cs="TH SarabunPSK"/>
          <w:b/>
          <w:bCs/>
        </w:rPr>
      </w:pPr>
      <w:r w:rsidRPr="00EB71B4">
        <w:rPr>
          <w:rFonts w:ascii="TH SarabunPSK" w:hAnsi="TH SarabunPSK" w:cs="TH SarabunPSK" w:hint="cs"/>
          <w:b/>
          <w:bCs/>
          <w:cs/>
        </w:rPr>
        <w:t>ไม่มี</w:t>
      </w:r>
    </w:p>
    <w:p w:rsidR="00184DDC" w:rsidRPr="00EB71B4" w:rsidRDefault="00184DDC" w:rsidP="00184DDC">
      <w:pPr>
        <w:ind w:right="-2"/>
        <w:rPr>
          <w:rFonts w:ascii="TH SarabunPSK" w:hAnsi="TH SarabunPSK" w:cs="TH SarabunPSK"/>
          <w:spacing w:val="-4"/>
        </w:rPr>
      </w:pPr>
    </w:p>
    <w:p w:rsidR="00A42126" w:rsidRPr="00EB71B4" w:rsidRDefault="000B0837" w:rsidP="00184DDC">
      <w:pPr>
        <w:ind w:right="-2"/>
        <w:jc w:val="thaiDistribute"/>
        <w:rPr>
          <w:rFonts w:ascii="TH SarabunPSK" w:hAnsi="TH SarabunPSK" w:cs="TH SarabunPSK"/>
          <w:b/>
          <w:bCs/>
        </w:rPr>
      </w:pPr>
      <w:r w:rsidRPr="00EB71B4">
        <w:rPr>
          <w:rFonts w:ascii="TH SarabunPSK" w:hAnsi="TH SarabunPSK" w:cs="TH SarabunPSK"/>
          <w:b/>
          <w:bCs/>
        </w:rPr>
        <w:t>4</w:t>
      </w:r>
      <w:r w:rsidRPr="00EB71B4">
        <w:rPr>
          <w:rFonts w:ascii="TH SarabunPSK" w:hAnsi="TH SarabunPSK" w:cs="TH SarabunPSK"/>
          <w:b/>
          <w:bCs/>
          <w:cs/>
        </w:rPr>
        <w:t>. องค์ประกอบเกี่ยวกับประสบการณ์ภาคสนาม (การฝึกงานหรือสหกิจศึกษา)</w:t>
      </w:r>
    </w:p>
    <w:p w:rsidR="000B0837" w:rsidRPr="00EB71B4" w:rsidRDefault="00A42126" w:rsidP="00184DDC">
      <w:pPr>
        <w:ind w:right="-2"/>
        <w:jc w:val="thaiDistribute"/>
        <w:rPr>
          <w:rFonts w:ascii="TH SarabunPSK" w:hAnsi="TH SarabunPSK" w:cs="TH SarabunPSK"/>
          <w:b/>
          <w:bCs/>
          <w:lang w:eastAsia="ja-JP"/>
        </w:rPr>
      </w:pPr>
      <w:r w:rsidRPr="00EB71B4">
        <w:rPr>
          <w:rFonts w:ascii="TH SarabunPSK" w:hAnsi="TH SarabunPSK" w:cs="TH SarabunPSK" w:hint="cs"/>
          <w:b/>
          <w:bCs/>
          <w:cs/>
        </w:rPr>
        <w:tab/>
      </w:r>
      <w:r w:rsidRPr="00EB71B4">
        <w:rPr>
          <w:rFonts w:ascii="TH SarabunPSK" w:hAnsi="TH SarabunPSK" w:cs="TH SarabunPSK"/>
          <w:cs/>
        </w:rPr>
        <w:t>หลักสูตรได้กำหนดให</w:t>
      </w:r>
      <w:r w:rsidR="00C0059B" w:rsidRPr="00EB71B4">
        <w:rPr>
          <w:rFonts w:ascii="TH SarabunPSK" w:hAnsi="TH SarabunPSK" w:cs="TH SarabunPSK"/>
          <w:cs/>
        </w:rPr>
        <w:t>้รายวิชาสหกิจศึกษาเป็นรายวิชา</w:t>
      </w:r>
      <w:r w:rsidR="00C0059B" w:rsidRPr="00EB71B4">
        <w:rPr>
          <w:rFonts w:ascii="TH SarabunPSK" w:hAnsi="TH SarabunPSK" w:cs="TH SarabunPSK" w:hint="cs"/>
          <w:cs/>
        </w:rPr>
        <w:t>เฉพาะด้าน</w:t>
      </w:r>
      <w:r w:rsidRPr="00EB71B4">
        <w:rPr>
          <w:rFonts w:ascii="TH SarabunPSK" w:hAnsi="TH SarabunPSK" w:cs="TH SarabunPSK"/>
          <w:b/>
          <w:bCs/>
          <w:cs/>
        </w:rPr>
        <w:t xml:space="preserve"> </w:t>
      </w:r>
      <w:r w:rsidR="00C0059B" w:rsidRPr="00EB71B4">
        <w:rPr>
          <w:rFonts w:ascii="TH SarabunPSK" w:hAnsi="TH SarabunPSK" w:cs="TH SarabunPSK" w:hint="cs"/>
          <w:cs/>
        </w:rPr>
        <w:t xml:space="preserve">ที่นักศึกษาทุกคนในหลักสูตรต้องเรียน </w:t>
      </w:r>
      <w:r w:rsidRPr="00EB71B4">
        <w:rPr>
          <w:rFonts w:ascii="TH SarabunPSK" w:hAnsi="TH SarabunPSK" w:cs="TH SarabunPSK"/>
          <w:cs/>
        </w:rPr>
        <w:t>เพื่อให้มีโอกาสเรียนรู้และได้รับประสบการณ์การทำงานที่แท้จริงในสถานประกอบการ อีกทั้งเป็นการเตรียมความพร้อมแก่นักศึกษาที่จะสำเร็จการศึกษา และ</w:t>
      </w:r>
      <w:r w:rsidRPr="00EB71B4">
        <w:rPr>
          <w:rFonts w:ascii="TH SarabunPSK" w:hAnsi="TH SarabunPSK" w:cs="TH SarabunPSK" w:hint="cs"/>
          <w:cs/>
        </w:rPr>
        <w:t>เสริมสร้างความมั่นใจ</w:t>
      </w:r>
      <w:r w:rsidR="00B8107F" w:rsidRPr="00EB71B4">
        <w:rPr>
          <w:rFonts w:ascii="TH SarabunPSK" w:hAnsi="TH SarabunPSK" w:cs="TH SarabunPSK" w:hint="cs"/>
          <w:cs/>
        </w:rPr>
        <w:t>เกี่ยวกับความ</w:t>
      </w:r>
      <w:r w:rsidRPr="00EB71B4">
        <w:rPr>
          <w:rFonts w:ascii="TH SarabunPSK" w:hAnsi="TH SarabunPSK" w:cs="TH SarabunPSK" w:hint="cs"/>
          <w:cs/>
        </w:rPr>
        <w:t>สามารถปฏิบัติงานหรือ</w:t>
      </w:r>
      <w:r w:rsidRPr="00EB71B4">
        <w:rPr>
          <w:rFonts w:ascii="TH SarabunPSK" w:hAnsi="TH SarabunPSK" w:cs="TH SarabunPSK"/>
          <w:cs/>
        </w:rPr>
        <w:t>ประกอบอาชีพได้</w:t>
      </w:r>
      <w:r w:rsidR="00C0059B" w:rsidRPr="00EB71B4">
        <w:rPr>
          <w:rFonts w:ascii="TH SarabunPSK" w:hAnsi="TH SarabunPSK" w:cs="TH SarabunPSK" w:hint="cs"/>
          <w:cs/>
        </w:rPr>
        <w:t>อย่างมีประสิทธิภาพเมื่อสำเร็จการศึกษา</w:t>
      </w:r>
    </w:p>
    <w:p w:rsidR="000B0837" w:rsidRPr="00EB71B4" w:rsidRDefault="000B0837" w:rsidP="00184DDC">
      <w:pPr>
        <w:ind w:right="-2" w:firstLine="284"/>
        <w:jc w:val="thaiDistribute"/>
        <w:rPr>
          <w:rFonts w:ascii="TH SarabunPSK" w:hAnsi="TH SarabunPSK" w:cs="TH SarabunPSK"/>
          <w:b/>
          <w:bCs/>
        </w:rPr>
      </w:pPr>
      <w:r w:rsidRPr="00EB71B4">
        <w:rPr>
          <w:rFonts w:ascii="TH SarabunPSK" w:hAnsi="TH SarabunPSK" w:cs="TH SarabunPSK"/>
          <w:b/>
          <w:bCs/>
        </w:rPr>
        <w:t>4</w:t>
      </w:r>
      <w:r w:rsidRPr="00EB71B4">
        <w:rPr>
          <w:rFonts w:ascii="TH SarabunPSK" w:hAnsi="TH SarabunPSK" w:cs="TH SarabunPSK"/>
          <w:b/>
          <w:bCs/>
          <w:cs/>
        </w:rPr>
        <w:t>.</w:t>
      </w:r>
      <w:r w:rsidRPr="00EB71B4">
        <w:rPr>
          <w:rFonts w:ascii="TH SarabunPSK" w:hAnsi="TH SarabunPSK" w:cs="TH SarabunPSK"/>
          <w:b/>
          <w:bCs/>
        </w:rPr>
        <w:t xml:space="preserve">1 </w:t>
      </w:r>
      <w:r w:rsidRPr="00EB71B4">
        <w:rPr>
          <w:rFonts w:ascii="TH SarabunPSK" w:hAnsi="TH SarabunPSK" w:cs="TH SarabunPSK"/>
          <w:b/>
          <w:bCs/>
          <w:cs/>
        </w:rPr>
        <w:t>มาตรฐานผลการเรียนรู้ของประสบการณ์ภาคสนาม</w:t>
      </w:r>
    </w:p>
    <w:p w:rsidR="006B7CF6" w:rsidRPr="00EB71B4" w:rsidRDefault="000B0837" w:rsidP="00184DDC">
      <w:pPr>
        <w:pStyle w:val="NoSpacing"/>
        <w:jc w:val="thaiDistribute"/>
        <w:rPr>
          <w:rFonts w:ascii="TH SarabunPSK" w:hAnsi="TH SarabunPSK" w:cs="TH SarabunPSK"/>
          <w:szCs w:val="32"/>
        </w:rPr>
      </w:pPr>
      <w:r w:rsidRPr="00EB71B4">
        <w:rPr>
          <w:rFonts w:ascii="TH SarabunPSK" w:hAnsi="TH SarabunPSK" w:cs="TH SarabunPSK"/>
          <w:b/>
          <w:bCs/>
        </w:rPr>
        <w:tab/>
      </w:r>
      <w:r w:rsidR="006B7CF6" w:rsidRPr="00EB71B4">
        <w:rPr>
          <w:rFonts w:ascii="TH SarabunPSK" w:hAnsi="TH SarabunPSK" w:cs="TH SarabunPSK"/>
          <w:szCs w:val="32"/>
          <w:cs/>
        </w:rPr>
        <w:t>ความคาดหวังในผลการเรียนรู้ประสบการณ์ภาคสนามของนักศึกษา มีดังนี้</w:t>
      </w:r>
    </w:p>
    <w:p w:rsidR="006B7CF6" w:rsidRPr="00EB71B4" w:rsidRDefault="006B7CF6" w:rsidP="00184DDC">
      <w:pPr>
        <w:pStyle w:val="NoSpacing"/>
        <w:ind w:firstLine="720"/>
        <w:jc w:val="thaiDistribute"/>
        <w:rPr>
          <w:rFonts w:ascii="TH SarabunPSK" w:hAnsi="TH SarabunPSK" w:cs="TH SarabunPSK"/>
          <w:szCs w:val="32"/>
        </w:rPr>
      </w:pPr>
      <w:r w:rsidRPr="00EB71B4">
        <w:rPr>
          <w:rFonts w:ascii="TH SarabunPSK" w:hAnsi="TH SarabunPSK" w:cs="TH SarabunPSK"/>
          <w:szCs w:val="32"/>
          <w:cs/>
        </w:rPr>
        <w:t>1) มีทักษะในการปฏิบัติงานจากสถานประกอบการ ตลอดจนมีความเข้าใจในหลักการที่</w:t>
      </w:r>
      <w:r w:rsidR="004D5E77" w:rsidRPr="00EB71B4">
        <w:rPr>
          <w:rFonts w:ascii="TH SarabunPSK" w:hAnsi="TH SarabunPSK" w:cs="TH SarabunPSK"/>
          <w:szCs w:val="32"/>
          <w:cs/>
        </w:rPr>
        <w:t>เกี่ยวข้องกับวิศวกรรมเครื่องกล</w:t>
      </w:r>
      <w:r w:rsidR="0011374F" w:rsidRPr="00EB71B4">
        <w:rPr>
          <w:rFonts w:ascii="TH SarabunPSK" w:hAnsi="TH SarabunPSK" w:cs="TH SarabunPSK" w:hint="cs"/>
          <w:szCs w:val="32"/>
          <w:cs/>
        </w:rPr>
        <w:t xml:space="preserve"> หุ่นยนต์</w:t>
      </w:r>
      <w:r w:rsidR="004D5E77" w:rsidRPr="00EB71B4">
        <w:rPr>
          <w:rFonts w:ascii="TH SarabunPSK" w:hAnsi="TH SarabunPSK" w:cs="TH SarabunPSK" w:hint="cs"/>
          <w:szCs w:val="32"/>
          <w:cs/>
        </w:rPr>
        <w:t>และระบบควบคุมอัตโนมัติ</w:t>
      </w:r>
      <w:r w:rsidRPr="00EB71B4">
        <w:rPr>
          <w:rFonts w:ascii="TH SarabunPSK" w:hAnsi="TH SarabunPSK" w:cs="TH SarabunPSK"/>
          <w:szCs w:val="32"/>
          <w:cs/>
        </w:rPr>
        <w:t>มากยิ่งขึ้น</w:t>
      </w:r>
    </w:p>
    <w:p w:rsidR="006B7CF6" w:rsidRPr="00EB71B4" w:rsidRDefault="006B7CF6" w:rsidP="00184DDC">
      <w:pPr>
        <w:pStyle w:val="NoSpacing"/>
        <w:ind w:firstLine="720"/>
        <w:jc w:val="thaiDistribute"/>
        <w:rPr>
          <w:rFonts w:ascii="TH SarabunPSK" w:hAnsi="TH SarabunPSK" w:cs="TH SarabunPSK"/>
          <w:szCs w:val="32"/>
        </w:rPr>
      </w:pPr>
      <w:r w:rsidRPr="00EB71B4">
        <w:rPr>
          <w:rFonts w:ascii="TH SarabunPSK" w:hAnsi="TH SarabunPSK" w:cs="TH SarabunPSK"/>
          <w:szCs w:val="32"/>
          <w:cs/>
        </w:rPr>
        <w:t>2) บูรณาการความรู้เพื่อนำไป</w:t>
      </w:r>
      <w:r w:rsidR="004D5E77" w:rsidRPr="00EB71B4">
        <w:rPr>
          <w:rFonts w:ascii="TH SarabunPSK" w:hAnsi="TH SarabunPSK" w:cs="TH SarabunPSK"/>
          <w:szCs w:val="32"/>
          <w:cs/>
        </w:rPr>
        <w:t>แก้ปัญหาทางวิศวกรรมเครื่องกล</w:t>
      </w:r>
      <w:r w:rsidR="0011374F" w:rsidRPr="00EB71B4">
        <w:rPr>
          <w:rFonts w:ascii="TH SarabunPSK" w:hAnsi="TH SarabunPSK" w:cs="TH SarabunPSK" w:hint="cs"/>
          <w:szCs w:val="32"/>
          <w:cs/>
        </w:rPr>
        <w:t xml:space="preserve"> หุ่นยนต์</w:t>
      </w:r>
      <w:r w:rsidR="004D5E77" w:rsidRPr="00EB71B4">
        <w:rPr>
          <w:rFonts w:ascii="TH SarabunPSK" w:hAnsi="TH SarabunPSK" w:cs="TH SarabunPSK"/>
          <w:szCs w:val="32"/>
          <w:cs/>
        </w:rPr>
        <w:t>และระบบควบคุมอัต</w:t>
      </w:r>
      <w:r w:rsidR="004D5E77" w:rsidRPr="00EB71B4">
        <w:rPr>
          <w:rFonts w:ascii="TH SarabunPSK" w:hAnsi="TH SarabunPSK" w:cs="TH SarabunPSK" w:hint="cs"/>
          <w:szCs w:val="32"/>
          <w:cs/>
        </w:rPr>
        <w:t>โนมัติ</w:t>
      </w:r>
      <w:r w:rsidRPr="00EB71B4">
        <w:rPr>
          <w:rFonts w:ascii="TH SarabunPSK" w:hAnsi="TH SarabunPSK" w:cs="TH SarabunPSK"/>
          <w:szCs w:val="32"/>
          <w:cs/>
        </w:rPr>
        <w:t>ได้อย่างเหมาะสม</w:t>
      </w:r>
    </w:p>
    <w:p w:rsidR="006B7CF6" w:rsidRPr="00EB71B4" w:rsidRDefault="006B7CF6" w:rsidP="00184DDC">
      <w:pPr>
        <w:pStyle w:val="NoSpacing"/>
        <w:ind w:firstLine="720"/>
        <w:jc w:val="thaiDistribute"/>
        <w:rPr>
          <w:rFonts w:ascii="TH SarabunPSK" w:hAnsi="TH SarabunPSK" w:cs="TH SarabunPSK"/>
          <w:szCs w:val="32"/>
        </w:rPr>
      </w:pPr>
      <w:r w:rsidRPr="00EB71B4">
        <w:rPr>
          <w:rFonts w:ascii="TH SarabunPSK" w:hAnsi="TH SarabunPSK" w:cs="TH SarabunPSK"/>
          <w:szCs w:val="32"/>
          <w:cs/>
        </w:rPr>
        <w:t>3) มีมนุษยสัมพันธ์และสามารถทำงานร่วมกับผู้อื่นได้ดี สามารถปรับตัวเข้ากับผู้ร่วมงาน/สถานประกอบการได้ รวมทั้งเข้าใจความแตกต่างทางวัฒนธรรม</w:t>
      </w:r>
    </w:p>
    <w:p w:rsidR="006B7CF6" w:rsidRPr="00EB71B4" w:rsidRDefault="006B7CF6" w:rsidP="00184DDC">
      <w:pPr>
        <w:pStyle w:val="NoSpacing"/>
        <w:jc w:val="thaiDistribute"/>
        <w:rPr>
          <w:rFonts w:ascii="TH SarabunPSK" w:hAnsi="TH SarabunPSK" w:cs="TH SarabunPSK"/>
          <w:szCs w:val="32"/>
          <w:cs/>
        </w:rPr>
      </w:pPr>
      <w:r w:rsidRPr="00EB71B4">
        <w:rPr>
          <w:rFonts w:ascii="TH SarabunPSK" w:hAnsi="TH SarabunPSK" w:cs="TH SarabunPSK"/>
          <w:szCs w:val="32"/>
          <w:cs/>
        </w:rPr>
        <w:tab/>
        <w:t>4) มีความสามารถในการเป็นผู้นำและผู้ตาม รวมทั้งแก้ปัญหาที่เกิดขึ้นในการปฏิบัติงานอย่างสร้างสรรค์</w:t>
      </w:r>
    </w:p>
    <w:p w:rsidR="006B7CF6" w:rsidRPr="00EB71B4" w:rsidRDefault="006B7CF6" w:rsidP="00184DDC">
      <w:pPr>
        <w:pStyle w:val="NoSpacing"/>
        <w:ind w:firstLine="720"/>
        <w:jc w:val="thaiDistribute"/>
        <w:rPr>
          <w:rFonts w:ascii="TH SarabunPSK" w:hAnsi="TH SarabunPSK" w:cs="TH SarabunPSK"/>
          <w:szCs w:val="32"/>
        </w:rPr>
      </w:pPr>
      <w:r w:rsidRPr="00EB71B4">
        <w:rPr>
          <w:rFonts w:ascii="TH SarabunPSK" w:hAnsi="TH SarabunPSK" w:cs="TH SarabunPSK"/>
          <w:szCs w:val="32"/>
          <w:cs/>
        </w:rPr>
        <w:t>5) มีระเบียบวินัย ตรงต่อเวลา และมีความซื่อสัตย์ในการปฏิบัติงาน</w:t>
      </w:r>
    </w:p>
    <w:p w:rsidR="006B7CF6" w:rsidRPr="00EB71B4" w:rsidRDefault="006B7CF6" w:rsidP="00184DDC">
      <w:pPr>
        <w:pStyle w:val="NoSpacing"/>
        <w:jc w:val="thaiDistribute"/>
        <w:rPr>
          <w:rFonts w:ascii="TH SarabunPSK" w:hAnsi="TH SarabunPSK" w:cs="TH SarabunPSK"/>
          <w:szCs w:val="32"/>
        </w:rPr>
      </w:pPr>
      <w:r w:rsidRPr="00EB71B4">
        <w:rPr>
          <w:rFonts w:ascii="TH SarabunPSK" w:hAnsi="TH SarabunPSK" w:cs="TH SarabunPSK"/>
          <w:szCs w:val="32"/>
          <w:cs/>
        </w:rPr>
        <w:tab/>
        <w:t>6) มีความคิดริเริ่มสร้างสรรค์และกล้าแสดงคิดเห็นอย่างเหมาะสม ในการพัฒนางานให้มีคุณภาพ</w:t>
      </w:r>
    </w:p>
    <w:p w:rsidR="000B0837" w:rsidRPr="00EB71B4" w:rsidRDefault="000B0837" w:rsidP="00184DDC">
      <w:pPr>
        <w:tabs>
          <w:tab w:val="left" w:pos="284"/>
        </w:tabs>
        <w:ind w:right="-2"/>
        <w:jc w:val="thaiDistribute"/>
        <w:rPr>
          <w:rFonts w:ascii="TH SarabunPSK" w:hAnsi="TH SarabunPSK" w:cs="TH SarabunPSK"/>
          <w:b/>
          <w:bCs/>
        </w:rPr>
      </w:pPr>
      <w:r w:rsidRPr="00EB71B4">
        <w:rPr>
          <w:rFonts w:ascii="TH SarabunPSK" w:hAnsi="TH SarabunPSK" w:cs="TH SarabunPSK"/>
          <w:b/>
          <w:bCs/>
          <w:cs/>
        </w:rPr>
        <w:tab/>
      </w:r>
      <w:r w:rsidRPr="00EB71B4">
        <w:rPr>
          <w:rFonts w:ascii="TH SarabunPSK" w:hAnsi="TH SarabunPSK" w:cs="TH SarabunPSK"/>
          <w:b/>
          <w:bCs/>
        </w:rPr>
        <w:t>4</w:t>
      </w:r>
      <w:r w:rsidRPr="00EB71B4">
        <w:rPr>
          <w:rFonts w:ascii="TH SarabunPSK" w:hAnsi="TH SarabunPSK" w:cs="TH SarabunPSK"/>
          <w:b/>
          <w:bCs/>
          <w:cs/>
        </w:rPr>
        <w:t>.</w:t>
      </w:r>
      <w:r w:rsidRPr="00EB71B4">
        <w:rPr>
          <w:rFonts w:ascii="TH SarabunPSK" w:hAnsi="TH SarabunPSK" w:cs="TH SarabunPSK"/>
          <w:b/>
          <w:bCs/>
        </w:rPr>
        <w:t>2</w:t>
      </w:r>
      <w:r w:rsidRPr="00EB71B4">
        <w:rPr>
          <w:rFonts w:ascii="TH SarabunPSK" w:hAnsi="TH SarabunPSK" w:cs="TH SarabunPSK"/>
          <w:b/>
          <w:bCs/>
          <w:cs/>
        </w:rPr>
        <w:t xml:space="preserve"> ช่วงเวลา</w:t>
      </w:r>
    </w:p>
    <w:p w:rsidR="000B0837" w:rsidRPr="00EB71B4" w:rsidRDefault="008D455A" w:rsidP="00184DDC">
      <w:pPr>
        <w:ind w:right="-2"/>
        <w:jc w:val="thaiDistribute"/>
        <w:rPr>
          <w:rFonts w:ascii="TH SarabunPSK" w:hAnsi="TH SarabunPSK" w:cs="TH SarabunPSK"/>
        </w:rPr>
      </w:pPr>
      <w:r w:rsidRPr="00EB71B4">
        <w:rPr>
          <w:rFonts w:ascii="TH SarabunPSK" w:hAnsi="TH SarabunPSK" w:cs="TH SarabunPSK"/>
          <w:cs/>
        </w:rPr>
        <w:tab/>
      </w:r>
      <w:r w:rsidRPr="00EB71B4">
        <w:rPr>
          <w:rFonts w:ascii="TH SarabunPSK" w:hAnsi="TH SarabunPSK" w:cs="TH SarabunPSK"/>
          <w:color w:val="000000"/>
          <w:cs/>
        </w:rPr>
        <w:t xml:space="preserve">ภาคการศึกษาที่ </w:t>
      </w:r>
      <w:r w:rsidRPr="00EB71B4">
        <w:rPr>
          <w:rFonts w:ascii="TH SarabunPSK" w:hAnsi="TH SarabunPSK" w:cs="TH SarabunPSK"/>
          <w:color w:val="000000"/>
        </w:rPr>
        <w:t xml:space="preserve">2 </w:t>
      </w:r>
      <w:r w:rsidRPr="00EB71B4">
        <w:rPr>
          <w:rFonts w:ascii="TH SarabunPSK" w:hAnsi="TH SarabunPSK" w:cs="TH SarabunPSK" w:hint="cs"/>
          <w:color w:val="000000"/>
          <w:cs/>
        </w:rPr>
        <w:t xml:space="preserve">และ </w:t>
      </w:r>
      <w:r w:rsidRPr="00EB71B4">
        <w:rPr>
          <w:rFonts w:ascii="TH SarabunPSK" w:hAnsi="TH SarabunPSK" w:cs="TH SarabunPSK"/>
          <w:color w:val="000000"/>
        </w:rPr>
        <w:t>3</w:t>
      </w:r>
      <w:r w:rsidRPr="00EB71B4">
        <w:rPr>
          <w:rFonts w:ascii="TH SarabunPSK" w:hAnsi="TH SarabunPSK" w:cs="TH SarabunPSK"/>
          <w:color w:val="000000"/>
          <w:cs/>
        </w:rPr>
        <w:t xml:space="preserve"> ปีการศึกษาที</w:t>
      </w:r>
      <w:r w:rsidRPr="00EB71B4">
        <w:rPr>
          <w:rFonts w:ascii="TH SarabunPSK" w:hAnsi="TH SarabunPSK" w:cs="TH SarabunPSK" w:hint="cs"/>
          <w:color w:val="000000"/>
          <w:cs/>
        </w:rPr>
        <w:t xml:space="preserve">่ </w:t>
      </w:r>
      <w:r w:rsidRPr="00EB71B4">
        <w:rPr>
          <w:rFonts w:ascii="TH SarabunPSK" w:hAnsi="TH SarabunPSK" w:cs="TH SarabunPSK"/>
          <w:color w:val="000000"/>
        </w:rPr>
        <w:t xml:space="preserve">4 </w:t>
      </w:r>
      <w:r w:rsidRPr="00EB71B4">
        <w:rPr>
          <w:rFonts w:ascii="TH SarabunPSK" w:hAnsi="TH SarabunPSK" w:cs="TH SarabunPSK" w:hint="cs"/>
          <w:color w:val="000000"/>
          <w:cs/>
        </w:rPr>
        <w:t xml:space="preserve">สำหรับรายวิชาสหกิจศึกษา </w:t>
      </w:r>
      <w:r w:rsidRPr="00EB71B4">
        <w:rPr>
          <w:rFonts w:ascii="TH SarabunPSK" w:hAnsi="TH SarabunPSK" w:cs="TH SarabunPSK"/>
          <w:color w:val="000000"/>
        </w:rPr>
        <w:t xml:space="preserve">1 </w:t>
      </w:r>
      <w:r w:rsidRPr="00EB71B4">
        <w:rPr>
          <w:rFonts w:ascii="TH SarabunPSK" w:hAnsi="TH SarabunPSK" w:cs="TH SarabunPSK" w:hint="cs"/>
          <w:color w:val="000000"/>
          <w:cs/>
        </w:rPr>
        <w:t xml:space="preserve">และ </w:t>
      </w:r>
      <w:r w:rsidRPr="00EB71B4">
        <w:rPr>
          <w:rFonts w:ascii="TH SarabunPSK" w:hAnsi="TH SarabunPSK" w:cs="TH SarabunPSK"/>
          <w:color w:val="000000"/>
        </w:rPr>
        <w:t xml:space="preserve">2 </w:t>
      </w:r>
      <w:r w:rsidRPr="00EB71B4">
        <w:rPr>
          <w:rFonts w:ascii="TH SarabunPSK" w:hAnsi="TH SarabunPSK" w:cs="TH SarabunPSK" w:hint="cs"/>
          <w:color w:val="000000"/>
          <w:cs/>
        </w:rPr>
        <w:t>ตามลำดับ</w:t>
      </w:r>
    </w:p>
    <w:p w:rsidR="000B0837" w:rsidRPr="00EB71B4" w:rsidRDefault="000B0837" w:rsidP="00184DDC">
      <w:pPr>
        <w:tabs>
          <w:tab w:val="left" w:pos="284"/>
        </w:tabs>
        <w:ind w:right="-2"/>
        <w:jc w:val="thaiDistribute"/>
        <w:rPr>
          <w:rFonts w:ascii="TH SarabunPSK" w:hAnsi="TH SarabunPSK" w:cs="TH SarabunPSK"/>
          <w:b/>
          <w:bCs/>
        </w:rPr>
      </w:pPr>
      <w:r w:rsidRPr="00EB71B4">
        <w:rPr>
          <w:rFonts w:ascii="TH SarabunPSK" w:hAnsi="TH SarabunPSK" w:cs="TH SarabunPSK"/>
          <w:cs/>
        </w:rPr>
        <w:tab/>
      </w:r>
      <w:r w:rsidRPr="00EB71B4">
        <w:rPr>
          <w:rFonts w:ascii="TH SarabunPSK" w:hAnsi="TH SarabunPSK" w:cs="TH SarabunPSK"/>
          <w:b/>
          <w:bCs/>
        </w:rPr>
        <w:t>4</w:t>
      </w:r>
      <w:r w:rsidRPr="00EB71B4">
        <w:rPr>
          <w:rFonts w:ascii="TH SarabunPSK" w:hAnsi="TH SarabunPSK" w:cs="TH SarabunPSK"/>
          <w:b/>
          <w:bCs/>
          <w:cs/>
        </w:rPr>
        <w:t>.</w:t>
      </w:r>
      <w:r w:rsidRPr="00EB71B4">
        <w:rPr>
          <w:rFonts w:ascii="TH SarabunPSK" w:hAnsi="TH SarabunPSK" w:cs="TH SarabunPSK"/>
          <w:b/>
          <w:bCs/>
        </w:rPr>
        <w:t>3</w:t>
      </w:r>
      <w:r w:rsidRPr="00EB71B4">
        <w:rPr>
          <w:rFonts w:ascii="TH SarabunPSK" w:hAnsi="TH SarabunPSK" w:cs="TH SarabunPSK"/>
          <w:b/>
          <w:bCs/>
          <w:cs/>
        </w:rPr>
        <w:t xml:space="preserve"> การจัดเวลาและตารางสอน</w:t>
      </w:r>
    </w:p>
    <w:p w:rsidR="00B8107F" w:rsidRPr="00EB71B4" w:rsidRDefault="000B0837" w:rsidP="00184DDC">
      <w:pPr>
        <w:ind w:right="-2"/>
        <w:jc w:val="thaiDistribute"/>
        <w:rPr>
          <w:rFonts w:ascii="TH SarabunPSK" w:hAnsi="TH SarabunPSK" w:cs="TH SarabunPSK"/>
          <w:color w:val="000000"/>
        </w:rPr>
      </w:pPr>
      <w:r w:rsidRPr="00EB71B4">
        <w:rPr>
          <w:rFonts w:ascii="TH SarabunPSK" w:hAnsi="TH SarabunPSK" w:cs="TH SarabunPSK"/>
        </w:rPr>
        <w:tab/>
      </w:r>
      <w:r w:rsidR="00AE6427" w:rsidRPr="00EB71B4">
        <w:rPr>
          <w:rFonts w:ascii="TH SarabunPSK" w:hAnsi="TH SarabunPSK" w:cs="TH SarabunPSK"/>
          <w:color w:val="000000"/>
          <w:cs/>
        </w:rPr>
        <w:t xml:space="preserve">จัดเต็มเวลารวม </w:t>
      </w:r>
      <w:r w:rsidR="00582E3E" w:rsidRPr="00EB71B4">
        <w:rPr>
          <w:rFonts w:ascii="TH SarabunPSK" w:hAnsi="TH SarabunPSK" w:cs="TH SarabunPSK" w:hint="cs"/>
          <w:color w:val="000000"/>
          <w:cs/>
        </w:rPr>
        <w:t>8</w:t>
      </w:r>
      <w:r w:rsidR="00AE6427" w:rsidRPr="00EB71B4">
        <w:rPr>
          <w:rFonts w:ascii="TH SarabunPSK" w:hAnsi="TH SarabunPSK" w:cs="TH SarabunPSK"/>
          <w:color w:val="000000"/>
          <w:cs/>
        </w:rPr>
        <w:t xml:space="preserve"> เดือน ในภาคการศึกษาที่ </w:t>
      </w:r>
      <w:r w:rsidR="00AE6427" w:rsidRPr="00EB71B4">
        <w:rPr>
          <w:rFonts w:ascii="TH SarabunPSK" w:hAnsi="TH SarabunPSK" w:cs="TH SarabunPSK"/>
          <w:color w:val="000000"/>
        </w:rPr>
        <w:t xml:space="preserve">2 </w:t>
      </w:r>
      <w:r w:rsidR="00AE6427" w:rsidRPr="00EB71B4">
        <w:rPr>
          <w:rFonts w:ascii="TH SarabunPSK" w:hAnsi="TH SarabunPSK" w:cs="TH SarabunPSK" w:hint="cs"/>
          <w:color w:val="000000"/>
          <w:cs/>
        </w:rPr>
        <w:t xml:space="preserve">และ </w:t>
      </w:r>
      <w:r w:rsidR="00AE6427" w:rsidRPr="00EB71B4">
        <w:rPr>
          <w:rFonts w:ascii="TH SarabunPSK" w:hAnsi="TH SarabunPSK" w:cs="TH SarabunPSK"/>
          <w:color w:val="000000"/>
        </w:rPr>
        <w:t>3</w:t>
      </w:r>
      <w:r w:rsidR="00AE6427" w:rsidRPr="00EB71B4">
        <w:rPr>
          <w:rFonts w:ascii="TH SarabunPSK" w:hAnsi="TH SarabunPSK" w:cs="TH SarabunPSK" w:hint="cs"/>
          <w:color w:val="000000"/>
          <w:cs/>
        </w:rPr>
        <w:t xml:space="preserve"> </w:t>
      </w:r>
      <w:r w:rsidR="00AE6427" w:rsidRPr="00EB71B4">
        <w:rPr>
          <w:rFonts w:ascii="TH SarabunPSK" w:hAnsi="TH SarabunPSK" w:cs="TH SarabunPSK"/>
          <w:color w:val="000000"/>
          <w:cs/>
        </w:rPr>
        <w:t>ของปีการศึกษาที</w:t>
      </w:r>
      <w:r w:rsidR="00AE6427" w:rsidRPr="00EB71B4">
        <w:rPr>
          <w:rFonts w:ascii="TH SarabunPSK" w:hAnsi="TH SarabunPSK" w:cs="TH SarabunPSK" w:hint="cs"/>
          <w:color w:val="000000"/>
          <w:cs/>
        </w:rPr>
        <w:t xml:space="preserve">่ </w:t>
      </w:r>
      <w:r w:rsidR="00AE6427" w:rsidRPr="00EB71B4">
        <w:rPr>
          <w:rFonts w:ascii="TH SarabunPSK" w:hAnsi="TH SarabunPSK" w:cs="TH SarabunPSK"/>
          <w:color w:val="000000"/>
        </w:rPr>
        <w:t xml:space="preserve">4 </w:t>
      </w:r>
      <w:r w:rsidR="00AE6427" w:rsidRPr="00EB71B4">
        <w:rPr>
          <w:rFonts w:ascii="TH SarabunPSK" w:hAnsi="TH SarabunPSK" w:cs="TH SarabunPSK" w:hint="cs"/>
          <w:color w:val="000000"/>
          <w:cs/>
        </w:rPr>
        <w:t xml:space="preserve">สำหรับรายวิชาสหกิจศึกษา </w:t>
      </w:r>
      <w:r w:rsidR="00AE6427" w:rsidRPr="00EB71B4">
        <w:rPr>
          <w:rFonts w:ascii="TH SarabunPSK" w:hAnsi="TH SarabunPSK" w:cs="TH SarabunPSK"/>
          <w:color w:val="000000"/>
        </w:rPr>
        <w:t xml:space="preserve">1 </w:t>
      </w:r>
      <w:r w:rsidR="00AE6427" w:rsidRPr="00EB71B4">
        <w:rPr>
          <w:rFonts w:ascii="TH SarabunPSK" w:hAnsi="TH SarabunPSK" w:cs="TH SarabunPSK" w:hint="cs"/>
          <w:color w:val="000000"/>
          <w:cs/>
        </w:rPr>
        <w:t xml:space="preserve">และ </w:t>
      </w:r>
      <w:r w:rsidR="00AE6427" w:rsidRPr="00EB71B4">
        <w:rPr>
          <w:rFonts w:ascii="TH SarabunPSK" w:hAnsi="TH SarabunPSK" w:cs="TH SarabunPSK"/>
          <w:color w:val="000000"/>
        </w:rPr>
        <w:t xml:space="preserve">2 </w:t>
      </w:r>
      <w:r w:rsidR="00184DDC" w:rsidRPr="00EB71B4">
        <w:rPr>
          <w:rFonts w:ascii="TH SarabunPSK" w:hAnsi="TH SarabunPSK" w:cs="TH SarabunPSK" w:hint="cs"/>
          <w:color w:val="000000"/>
          <w:cs/>
        </w:rPr>
        <w:t>ตามลำดับ</w:t>
      </w:r>
    </w:p>
    <w:p w:rsidR="00184DDC" w:rsidRPr="00EB71B4" w:rsidRDefault="00184DDC" w:rsidP="00184DDC">
      <w:pPr>
        <w:ind w:right="-2"/>
        <w:jc w:val="thaiDistribute"/>
        <w:rPr>
          <w:rFonts w:ascii="TH SarabunPSK" w:hAnsi="TH SarabunPSK" w:cs="TH SarabunPSK"/>
          <w:color w:val="000000"/>
        </w:rPr>
      </w:pPr>
    </w:p>
    <w:p w:rsidR="000B0837" w:rsidRPr="00EB71B4" w:rsidRDefault="000B0837" w:rsidP="00184DDC">
      <w:pPr>
        <w:ind w:right="-2"/>
        <w:jc w:val="thaiDistribute"/>
        <w:rPr>
          <w:rFonts w:ascii="TH SarabunPSK" w:hAnsi="TH SarabunPSK" w:cs="TH SarabunPSK"/>
          <w:b/>
          <w:bCs/>
        </w:rPr>
      </w:pPr>
      <w:r w:rsidRPr="00EB71B4">
        <w:rPr>
          <w:rFonts w:ascii="TH SarabunPSK" w:hAnsi="TH SarabunPSK" w:cs="TH SarabunPSK"/>
          <w:b/>
          <w:bCs/>
        </w:rPr>
        <w:t>5</w:t>
      </w:r>
      <w:r w:rsidR="00184DDC" w:rsidRPr="00EB71B4">
        <w:rPr>
          <w:rFonts w:ascii="TH SarabunPSK" w:hAnsi="TH SarabunPSK" w:cs="TH SarabunPSK"/>
          <w:b/>
          <w:bCs/>
          <w:cs/>
        </w:rPr>
        <w:t xml:space="preserve">. </w:t>
      </w:r>
      <w:r w:rsidRPr="00EB71B4">
        <w:rPr>
          <w:rFonts w:ascii="TH SarabunPSK" w:hAnsi="TH SarabunPSK" w:cs="TH SarabunPSK"/>
          <w:b/>
          <w:bCs/>
          <w:cs/>
        </w:rPr>
        <w:t xml:space="preserve">ข้อกำหนดเกี่ยวกับการทำโครงงานหรืองานวิจัย </w:t>
      </w:r>
    </w:p>
    <w:p w:rsidR="000B0837" w:rsidRPr="00EB71B4" w:rsidRDefault="000B0837" w:rsidP="00184DDC">
      <w:pPr>
        <w:ind w:left="284" w:right="-2"/>
        <w:jc w:val="thaiDistribute"/>
        <w:rPr>
          <w:rFonts w:ascii="TH SarabunPSK" w:hAnsi="TH SarabunPSK" w:cs="TH SarabunPSK"/>
          <w:b/>
          <w:bCs/>
        </w:rPr>
      </w:pPr>
      <w:r w:rsidRPr="00EB71B4">
        <w:rPr>
          <w:rFonts w:ascii="TH SarabunPSK" w:hAnsi="TH SarabunPSK" w:cs="TH SarabunPSK"/>
          <w:b/>
          <w:bCs/>
          <w:cs/>
        </w:rPr>
        <w:t>5.1 คำอธิบายโดยย่อ</w:t>
      </w:r>
    </w:p>
    <w:p w:rsidR="00050CC8" w:rsidRPr="00EB71B4" w:rsidRDefault="000B0837" w:rsidP="00184DDC">
      <w:pPr>
        <w:pStyle w:val="NoSpacing"/>
        <w:jc w:val="thaiDistribute"/>
        <w:rPr>
          <w:rFonts w:ascii="TH SarabunPSK" w:hAnsi="TH SarabunPSK" w:cs="TH SarabunPSK"/>
          <w:szCs w:val="32"/>
          <w:cs/>
        </w:rPr>
      </w:pPr>
      <w:r w:rsidRPr="00EB71B4">
        <w:rPr>
          <w:rFonts w:ascii="TH SarabunPSK" w:hAnsi="TH SarabunPSK" w:cs="TH SarabunPSK"/>
          <w:b/>
          <w:bCs/>
        </w:rPr>
        <w:tab/>
      </w:r>
      <w:r w:rsidR="00050CC8" w:rsidRPr="00EB71B4">
        <w:rPr>
          <w:rFonts w:ascii="TH SarabunPSK" w:hAnsi="TH SarabunPSK" w:cs="TH SarabunPSK"/>
          <w:szCs w:val="32"/>
          <w:cs/>
        </w:rPr>
        <w:t>การ</w:t>
      </w:r>
      <w:r w:rsidR="00AB67ED" w:rsidRPr="00EB71B4">
        <w:rPr>
          <w:rFonts w:ascii="TH SarabunPSK" w:hAnsi="TH SarabunPSK" w:cs="TH SarabunPSK"/>
          <w:szCs w:val="32"/>
          <w:cs/>
        </w:rPr>
        <w:t>ทำโครงงานด้านวิศวกรรม</w:t>
      </w:r>
      <w:r w:rsidR="00AB67ED" w:rsidRPr="00EB71B4">
        <w:rPr>
          <w:rFonts w:ascii="TH SarabunPSK" w:hAnsi="TH SarabunPSK" w:cs="TH SarabunPSK" w:hint="cs"/>
          <w:szCs w:val="32"/>
          <w:cs/>
        </w:rPr>
        <w:t>เครื่องกล</w:t>
      </w:r>
      <w:r w:rsidR="00A63BA6" w:rsidRPr="00EB71B4">
        <w:rPr>
          <w:rFonts w:ascii="TH SarabunPSK" w:hAnsi="TH SarabunPSK" w:cs="TH SarabunPSK" w:hint="cs"/>
          <w:szCs w:val="32"/>
          <w:cs/>
        </w:rPr>
        <w:t xml:space="preserve"> หุ่นยนต์</w:t>
      </w:r>
      <w:r w:rsidR="00AB67ED" w:rsidRPr="00EB71B4">
        <w:rPr>
          <w:rFonts w:ascii="TH SarabunPSK" w:hAnsi="TH SarabunPSK" w:cs="TH SarabunPSK" w:hint="cs"/>
          <w:szCs w:val="32"/>
          <w:cs/>
        </w:rPr>
        <w:t>และระบบควบคุมอัตโนมัติ</w:t>
      </w:r>
      <w:r w:rsidR="00050CC8" w:rsidRPr="00EB71B4">
        <w:rPr>
          <w:rFonts w:ascii="TH SarabunPSK" w:hAnsi="TH SarabunPSK" w:cs="TH SarabunPSK"/>
          <w:szCs w:val="32"/>
          <w:cs/>
        </w:rPr>
        <w:t xml:space="preserve"> เป็นการนำความรู้ทั้งด้านทฤษฎีและปฏิบัติที่เคยเรียน มาประยุกต์ใช้ในการทดลอง วิจัยและศึกษาด้วยตนเอง โดยมีอาจารย์ที่ปรึกษาให้คำแนะนำเพื่อเป็นแนวทางในการปฏิบัติงานจริง ที่เน้นงานด้านการออกแบบและการสร้าง มีรายงานความก้าวหน้าของงานด้วยการบรรยายรูปแบบสัมมนาเป็นระยะๆ ภายใต้การแนะนำของอาจารย์ที่ปรึกษาอย่างน้อยหนึ่งคน การทำโครงงานจะเปิดโอกาสให้นักศึกษามีการแสดงความคิดริเริ่มและแก้ปัญหาต่างๆ ด้วยตนเองเป็นส่วนใหญ่ รวมทั้งนักศึกษาต้องเขียนรายงานฉบับสมบูรณ์และนำเสนอผลงานแบบปากเปล่าหลังเสร็จสิ้นโครงงานด้วย</w:t>
      </w:r>
    </w:p>
    <w:p w:rsidR="000B0837" w:rsidRPr="00EB71B4" w:rsidRDefault="000B0837" w:rsidP="00184DDC">
      <w:pPr>
        <w:ind w:left="284" w:right="-2"/>
        <w:jc w:val="thaiDistribute"/>
        <w:rPr>
          <w:rFonts w:ascii="TH SarabunPSK" w:hAnsi="TH SarabunPSK" w:cs="TH SarabunPSK"/>
          <w:b/>
          <w:bCs/>
        </w:rPr>
      </w:pPr>
      <w:r w:rsidRPr="00EB71B4">
        <w:rPr>
          <w:rFonts w:ascii="TH SarabunPSK" w:hAnsi="TH SarabunPSK" w:cs="TH SarabunPSK"/>
          <w:b/>
          <w:bCs/>
          <w:cs/>
        </w:rPr>
        <w:t>5.2 มาตรฐานผลการเรียนรู้</w:t>
      </w:r>
    </w:p>
    <w:p w:rsidR="00050CC8" w:rsidRPr="00EB71B4" w:rsidRDefault="00050CC8" w:rsidP="00184DDC">
      <w:pPr>
        <w:pStyle w:val="NoSpacing"/>
        <w:ind w:firstLine="720"/>
        <w:jc w:val="thaiDistribute"/>
        <w:rPr>
          <w:rFonts w:ascii="TH SarabunPSK" w:hAnsi="TH SarabunPSK" w:cs="TH SarabunPSK"/>
          <w:sz w:val="32"/>
          <w:szCs w:val="32"/>
        </w:rPr>
      </w:pPr>
      <w:r w:rsidRPr="00EB71B4">
        <w:rPr>
          <w:rFonts w:ascii="TH SarabunPSK" w:hAnsi="TH SarabunPSK" w:cs="TH SarabunPSK"/>
          <w:sz w:val="32"/>
          <w:szCs w:val="32"/>
        </w:rPr>
        <w:t>1</w:t>
      </w:r>
      <w:r w:rsidRPr="00EB71B4">
        <w:rPr>
          <w:rFonts w:ascii="TH SarabunPSK" w:hAnsi="TH SarabunPSK" w:cs="TH SarabunPSK"/>
          <w:sz w:val="32"/>
          <w:szCs w:val="32"/>
          <w:cs/>
        </w:rPr>
        <w:t>) มีความรู้ความเข้าใจในกระบวนการทำโครงงาน</w:t>
      </w:r>
    </w:p>
    <w:p w:rsidR="00050CC8" w:rsidRPr="00EB71B4" w:rsidRDefault="00050CC8" w:rsidP="00184DDC">
      <w:pPr>
        <w:pStyle w:val="NoSpacing"/>
        <w:ind w:firstLine="720"/>
        <w:jc w:val="thaiDistribute"/>
        <w:rPr>
          <w:rFonts w:ascii="TH SarabunPSK" w:hAnsi="TH SarabunPSK" w:cs="TH SarabunPSK"/>
          <w:sz w:val="32"/>
          <w:szCs w:val="32"/>
        </w:rPr>
      </w:pPr>
      <w:r w:rsidRPr="00EB71B4">
        <w:rPr>
          <w:rFonts w:ascii="TH SarabunPSK" w:hAnsi="TH SarabunPSK" w:cs="TH SarabunPSK"/>
          <w:sz w:val="32"/>
          <w:szCs w:val="32"/>
          <w:cs/>
        </w:rPr>
        <w:t>2) สามารถเขียนข้อเสนอโครงงานได้ตามรูปแบบที่กำหนด</w:t>
      </w:r>
    </w:p>
    <w:p w:rsidR="00050CC8" w:rsidRPr="00EB71B4" w:rsidRDefault="00050CC8" w:rsidP="00184DDC">
      <w:pPr>
        <w:pStyle w:val="NoSpacing"/>
        <w:jc w:val="thaiDistribute"/>
        <w:rPr>
          <w:rFonts w:ascii="TH SarabunPSK" w:hAnsi="TH SarabunPSK" w:cs="TH SarabunPSK"/>
          <w:sz w:val="32"/>
          <w:szCs w:val="32"/>
        </w:rPr>
      </w:pPr>
      <w:r w:rsidRPr="00EB71B4">
        <w:rPr>
          <w:rFonts w:ascii="TH SarabunPSK" w:hAnsi="TH SarabunPSK" w:cs="TH SarabunPSK"/>
          <w:sz w:val="32"/>
          <w:szCs w:val="32"/>
          <w:cs/>
        </w:rPr>
        <w:tab/>
        <w:t>3) สามารถใช้งานเครื่องมือ อุปกรณ์ หรือโปรแกรมสำหรับทำโครงงานได้</w:t>
      </w:r>
    </w:p>
    <w:p w:rsidR="00050CC8" w:rsidRPr="00EB71B4" w:rsidRDefault="00050CC8" w:rsidP="00184DDC">
      <w:pPr>
        <w:pStyle w:val="NoSpacing"/>
        <w:jc w:val="thaiDistribute"/>
        <w:rPr>
          <w:rFonts w:ascii="TH SarabunPSK" w:hAnsi="TH SarabunPSK" w:cs="TH SarabunPSK"/>
          <w:sz w:val="32"/>
          <w:szCs w:val="32"/>
          <w:cs/>
        </w:rPr>
      </w:pPr>
      <w:r w:rsidRPr="00EB71B4">
        <w:rPr>
          <w:rFonts w:ascii="TH SarabunPSK" w:hAnsi="TH SarabunPSK" w:cs="TH SarabunPSK"/>
          <w:sz w:val="32"/>
          <w:szCs w:val="32"/>
        </w:rPr>
        <w:tab/>
        <w:t>4</w:t>
      </w:r>
      <w:r w:rsidRPr="00EB71B4">
        <w:rPr>
          <w:rFonts w:ascii="TH SarabunPSK" w:hAnsi="TH SarabunPSK" w:cs="TH SarabunPSK"/>
          <w:sz w:val="32"/>
          <w:szCs w:val="32"/>
          <w:cs/>
        </w:rPr>
        <w:t>) สามารถวิเคราะห์ ออกแบบ และพัฒนาโครงงานให้สัมฤทธิ์ผลได้อย่างเหมาะสม</w:t>
      </w:r>
    </w:p>
    <w:p w:rsidR="00050CC8" w:rsidRPr="00EB71B4" w:rsidRDefault="00050CC8" w:rsidP="00184DDC">
      <w:pPr>
        <w:pStyle w:val="NoSpacing"/>
        <w:jc w:val="thaiDistribute"/>
        <w:rPr>
          <w:rFonts w:ascii="TH SarabunPSK" w:hAnsi="TH SarabunPSK" w:cs="TH SarabunPSK"/>
          <w:sz w:val="32"/>
          <w:szCs w:val="32"/>
          <w:cs/>
        </w:rPr>
      </w:pPr>
      <w:r w:rsidRPr="00EB71B4">
        <w:rPr>
          <w:rFonts w:ascii="TH SarabunPSK" w:hAnsi="TH SarabunPSK" w:cs="TH SarabunPSK"/>
          <w:sz w:val="32"/>
          <w:szCs w:val="32"/>
          <w:cs/>
        </w:rPr>
        <w:tab/>
        <w:t>5) สามารถสื่อสารผลของโครงงาน โดยการนำเสนองานได้</w:t>
      </w:r>
    </w:p>
    <w:p w:rsidR="000B0837" w:rsidRPr="00EB71B4" w:rsidRDefault="000B0837" w:rsidP="00184DDC">
      <w:pPr>
        <w:ind w:left="284" w:right="-2"/>
        <w:jc w:val="thaiDistribute"/>
        <w:rPr>
          <w:rFonts w:ascii="TH SarabunPSK" w:hAnsi="TH SarabunPSK" w:cs="TH SarabunPSK"/>
          <w:b/>
          <w:bCs/>
        </w:rPr>
      </w:pPr>
      <w:r w:rsidRPr="00EB71B4">
        <w:rPr>
          <w:rFonts w:ascii="TH SarabunPSK" w:hAnsi="TH SarabunPSK" w:cs="TH SarabunPSK"/>
          <w:b/>
          <w:bCs/>
          <w:cs/>
        </w:rPr>
        <w:t>5.3 ช่วงเวลา</w:t>
      </w:r>
    </w:p>
    <w:p w:rsidR="00797034" w:rsidRPr="00EB71B4" w:rsidRDefault="00797034" w:rsidP="00184DDC">
      <w:pPr>
        <w:ind w:left="600" w:firstLine="393"/>
        <w:jc w:val="thaiDistribute"/>
        <w:rPr>
          <w:rFonts w:ascii="TH SarabunPSK" w:hAnsi="TH SarabunPSK" w:cs="TH SarabunPSK"/>
          <w:color w:val="000000"/>
          <w:spacing w:val="-6"/>
        </w:rPr>
      </w:pPr>
      <w:r w:rsidRPr="00EB71B4">
        <w:rPr>
          <w:rFonts w:ascii="TH SarabunPSK" w:hAnsi="TH SarabunPSK" w:cs="TH SarabunPSK"/>
          <w:color w:val="000000"/>
          <w:spacing w:val="-6"/>
          <w:cs/>
        </w:rPr>
        <w:t xml:space="preserve">ภาคการศึกษาที่ </w:t>
      </w:r>
      <w:r w:rsidRPr="00EB71B4">
        <w:rPr>
          <w:rFonts w:ascii="TH SarabunPSK" w:hAnsi="TH SarabunPSK" w:cs="TH SarabunPSK"/>
          <w:color w:val="000000"/>
          <w:spacing w:val="-6"/>
        </w:rPr>
        <w:t>3</w:t>
      </w:r>
      <w:r w:rsidRPr="00EB71B4">
        <w:rPr>
          <w:rFonts w:ascii="TH SarabunPSK" w:hAnsi="TH SarabunPSK" w:cs="TH SarabunPSK"/>
          <w:color w:val="000000"/>
          <w:spacing w:val="-6"/>
          <w:cs/>
        </w:rPr>
        <w:t xml:space="preserve"> </w:t>
      </w:r>
      <w:r w:rsidRPr="00EB71B4">
        <w:rPr>
          <w:rFonts w:ascii="TH SarabunPSK" w:hAnsi="TH SarabunPSK" w:cs="TH SarabunPSK"/>
          <w:color w:val="000000"/>
          <w:cs/>
        </w:rPr>
        <w:t xml:space="preserve">ของปีการศึกษาที่ </w:t>
      </w:r>
      <w:r w:rsidRPr="00EB71B4">
        <w:rPr>
          <w:rFonts w:ascii="TH SarabunPSK" w:hAnsi="TH SarabunPSK" w:cs="TH SarabunPSK"/>
          <w:color w:val="000000"/>
          <w:spacing w:val="-6"/>
        </w:rPr>
        <w:t>3</w:t>
      </w:r>
      <w:r w:rsidRPr="00EB71B4">
        <w:rPr>
          <w:rFonts w:ascii="TH SarabunPSK" w:hAnsi="TH SarabunPSK" w:cs="TH SarabunPSK"/>
          <w:color w:val="000000"/>
          <w:spacing w:val="-6"/>
          <w:cs/>
        </w:rPr>
        <w:t xml:space="preserve"> </w:t>
      </w:r>
      <w:r w:rsidRPr="00EB71B4">
        <w:rPr>
          <w:rFonts w:ascii="TH SarabunPSK" w:hAnsi="TH SarabunPSK" w:cs="TH SarabunPSK"/>
          <w:color w:val="000000"/>
          <w:cs/>
        </w:rPr>
        <w:t>(โครงงานวิ</w:t>
      </w:r>
      <w:r w:rsidRPr="00EB71B4">
        <w:rPr>
          <w:rFonts w:ascii="TH SarabunPSK" w:hAnsi="TH SarabunPSK" w:cs="TH SarabunPSK" w:hint="cs"/>
          <w:color w:val="000000"/>
          <w:cs/>
        </w:rPr>
        <w:t>ศวกรรมเครื่องกลและ</w:t>
      </w:r>
      <w:r w:rsidR="00A63BA6" w:rsidRPr="00EB71B4">
        <w:rPr>
          <w:rFonts w:ascii="TH SarabunPSK" w:hAnsi="TH SarabunPSK" w:cs="TH SarabunPSK" w:hint="cs"/>
          <w:color w:val="000000"/>
          <w:cs/>
        </w:rPr>
        <w:t>หุ่นยนต์</w:t>
      </w:r>
      <w:r w:rsidRPr="00EB71B4">
        <w:rPr>
          <w:rFonts w:ascii="TH SarabunPSK" w:hAnsi="TH SarabunPSK" w:cs="TH SarabunPSK"/>
          <w:color w:val="000000"/>
          <w:cs/>
        </w:rPr>
        <w:t xml:space="preserve"> </w:t>
      </w:r>
      <w:r w:rsidRPr="00EB71B4">
        <w:rPr>
          <w:rFonts w:ascii="TH SarabunPSK" w:hAnsi="TH SarabunPSK" w:cs="TH SarabunPSK"/>
          <w:color w:val="000000"/>
        </w:rPr>
        <w:t>1</w:t>
      </w:r>
      <w:r w:rsidRPr="00EB71B4">
        <w:rPr>
          <w:rFonts w:ascii="TH SarabunPSK" w:hAnsi="TH SarabunPSK" w:cs="TH SarabunPSK"/>
          <w:color w:val="000000"/>
          <w:cs/>
        </w:rPr>
        <w:t>)</w:t>
      </w:r>
    </w:p>
    <w:p w:rsidR="000B0837" w:rsidRPr="00EB71B4" w:rsidRDefault="00797034" w:rsidP="00184DDC">
      <w:pPr>
        <w:ind w:left="600" w:firstLine="393"/>
        <w:jc w:val="thaiDistribute"/>
        <w:rPr>
          <w:rFonts w:ascii="TH SarabunPSK" w:hAnsi="TH SarabunPSK" w:cs="TH SarabunPSK"/>
          <w:color w:val="000000"/>
          <w:spacing w:val="-6"/>
        </w:rPr>
      </w:pPr>
      <w:r w:rsidRPr="00EB71B4">
        <w:rPr>
          <w:rFonts w:ascii="TH SarabunPSK" w:hAnsi="TH SarabunPSK" w:cs="TH SarabunPSK"/>
          <w:color w:val="000000"/>
          <w:spacing w:val="-6"/>
          <w:cs/>
        </w:rPr>
        <w:t xml:space="preserve">ภาคการศึกษาที่ </w:t>
      </w:r>
      <w:r w:rsidRPr="00EB71B4">
        <w:rPr>
          <w:rFonts w:ascii="TH SarabunPSK" w:hAnsi="TH SarabunPSK" w:cs="TH SarabunPSK"/>
          <w:color w:val="000000"/>
          <w:spacing w:val="-6"/>
        </w:rPr>
        <w:t>1</w:t>
      </w:r>
      <w:r w:rsidRPr="00EB71B4">
        <w:rPr>
          <w:rFonts w:ascii="TH SarabunPSK" w:hAnsi="TH SarabunPSK" w:cs="TH SarabunPSK"/>
          <w:color w:val="000000"/>
          <w:spacing w:val="-6"/>
          <w:cs/>
        </w:rPr>
        <w:t xml:space="preserve"> </w:t>
      </w:r>
      <w:r w:rsidRPr="00EB71B4">
        <w:rPr>
          <w:rFonts w:ascii="TH SarabunPSK" w:hAnsi="TH SarabunPSK" w:cs="TH SarabunPSK"/>
          <w:color w:val="000000"/>
          <w:cs/>
        </w:rPr>
        <w:t xml:space="preserve">ของปีการศึกษาที่ </w:t>
      </w:r>
      <w:r w:rsidRPr="00EB71B4">
        <w:rPr>
          <w:rFonts w:ascii="TH SarabunPSK" w:hAnsi="TH SarabunPSK" w:cs="TH SarabunPSK"/>
          <w:color w:val="000000"/>
          <w:spacing w:val="-6"/>
        </w:rPr>
        <w:t>4</w:t>
      </w:r>
      <w:r w:rsidRPr="00EB71B4">
        <w:rPr>
          <w:rFonts w:ascii="TH SarabunPSK" w:hAnsi="TH SarabunPSK" w:cs="TH SarabunPSK"/>
          <w:color w:val="000000"/>
          <w:spacing w:val="-6"/>
          <w:cs/>
        </w:rPr>
        <w:t xml:space="preserve"> </w:t>
      </w:r>
      <w:r w:rsidRPr="00EB71B4">
        <w:rPr>
          <w:rFonts w:ascii="TH SarabunPSK" w:hAnsi="TH SarabunPSK" w:cs="TH SarabunPSK"/>
          <w:color w:val="000000"/>
          <w:cs/>
        </w:rPr>
        <w:t>(โครงงานวิ</w:t>
      </w:r>
      <w:r w:rsidRPr="00EB71B4">
        <w:rPr>
          <w:rFonts w:ascii="TH SarabunPSK" w:hAnsi="TH SarabunPSK" w:cs="TH SarabunPSK" w:hint="cs"/>
          <w:color w:val="000000"/>
          <w:cs/>
        </w:rPr>
        <w:t>ศวกรรมเครื่องกลและ</w:t>
      </w:r>
      <w:r w:rsidR="00A63BA6" w:rsidRPr="00EB71B4">
        <w:rPr>
          <w:rFonts w:ascii="TH SarabunPSK" w:hAnsi="TH SarabunPSK" w:cs="TH SarabunPSK" w:hint="cs"/>
          <w:color w:val="000000"/>
          <w:cs/>
        </w:rPr>
        <w:t>หุ่นยนต์</w:t>
      </w:r>
      <w:r w:rsidRPr="00EB71B4">
        <w:rPr>
          <w:rFonts w:ascii="TH SarabunPSK" w:hAnsi="TH SarabunPSK" w:cs="TH SarabunPSK"/>
          <w:color w:val="000000"/>
          <w:cs/>
        </w:rPr>
        <w:t xml:space="preserve"> </w:t>
      </w:r>
      <w:r w:rsidRPr="00EB71B4">
        <w:rPr>
          <w:rFonts w:ascii="TH SarabunPSK" w:hAnsi="TH SarabunPSK" w:cs="TH SarabunPSK"/>
          <w:color w:val="000000"/>
        </w:rPr>
        <w:t>2</w:t>
      </w:r>
      <w:r w:rsidRPr="00EB71B4">
        <w:rPr>
          <w:rFonts w:ascii="TH SarabunPSK" w:hAnsi="TH SarabunPSK" w:cs="TH SarabunPSK"/>
          <w:color w:val="000000"/>
          <w:cs/>
        </w:rPr>
        <w:t>)</w:t>
      </w:r>
    </w:p>
    <w:p w:rsidR="000B0837" w:rsidRPr="00EB71B4" w:rsidRDefault="000B0837" w:rsidP="00184DDC">
      <w:pPr>
        <w:ind w:left="284" w:right="-2"/>
        <w:jc w:val="thaiDistribute"/>
        <w:rPr>
          <w:rFonts w:ascii="TH SarabunPSK" w:hAnsi="TH SarabunPSK" w:cs="TH SarabunPSK"/>
          <w:b/>
          <w:bCs/>
        </w:rPr>
      </w:pPr>
      <w:r w:rsidRPr="00EB71B4">
        <w:rPr>
          <w:rFonts w:ascii="TH SarabunPSK" w:hAnsi="TH SarabunPSK" w:cs="TH SarabunPSK"/>
          <w:b/>
          <w:bCs/>
          <w:cs/>
        </w:rPr>
        <w:t>5.4 จำนวนหน่วยกิต</w:t>
      </w:r>
    </w:p>
    <w:p w:rsidR="00050CC8" w:rsidRPr="00EB71B4" w:rsidRDefault="000B0837" w:rsidP="00184DDC">
      <w:pPr>
        <w:ind w:left="284" w:right="-2"/>
        <w:jc w:val="thaiDistribute"/>
        <w:rPr>
          <w:rFonts w:ascii="TH SarabunPSK" w:hAnsi="TH SarabunPSK" w:cs="TH SarabunPSK"/>
        </w:rPr>
      </w:pPr>
      <w:r w:rsidRPr="00EB71B4">
        <w:rPr>
          <w:rFonts w:ascii="TH SarabunPSK" w:hAnsi="TH SarabunPSK" w:cs="TH SarabunPSK"/>
          <w:b/>
          <w:bCs/>
        </w:rPr>
        <w:tab/>
      </w:r>
      <w:r w:rsidR="00501AEF" w:rsidRPr="00EB71B4">
        <w:rPr>
          <w:rFonts w:ascii="TH SarabunPSK" w:hAnsi="TH SarabunPSK" w:cs="TH SarabunPSK"/>
          <w:cs/>
        </w:rPr>
        <w:t xml:space="preserve">รวมทั้งหมด </w:t>
      </w:r>
      <w:r w:rsidR="00622415" w:rsidRPr="00EB71B4">
        <w:rPr>
          <w:rFonts w:ascii="TH SarabunPSK" w:hAnsi="TH SarabunPSK" w:cs="TH SarabunPSK" w:hint="cs"/>
          <w:cs/>
        </w:rPr>
        <w:t>6</w:t>
      </w:r>
      <w:r w:rsidR="00050CC8" w:rsidRPr="00EB71B4">
        <w:rPr>
          <w:rFonts w:ascii="TH SarabunPSK" w:hAnsi="TH SarabunPSK" w:cs="TH SarabunPSK"/>
          <w:cs/>
        </w:rPr>
        <w:t xml:space="preserve"> หน่วยกิต</w:t>
      </w:r>
    </w:p>
    <w:p w:rsidR="000B0837" w:rsidRPr="00EB71B4" w:rsidRDefault="000B0837" w:rsidP="00184DDC">
      <w:pPr>
        <w:ind w:left="284" w:right="-2"/>
        <w:jc w:val="thaiDistribute"/>
        <w:rPr>
          <w:rFonts w:ascii="TH SarabunPSK" w:hAnsi="TH SarabunPSK" w:cs="TH SarabunPSK"/>
          <w:b/>
          <w:bCs/>
        </w:rPr>
      </w:pPr>
      <w:r w:rsidRPr="00EB71B4">
        <w:rPr>
          <w:rFonts w:ascii="TH SarabunPSK" w:hAnsi="TH SarabunPSK" w:cs="TH SarabunPSK"/>
          <w:b/>
          <w:bCs/>
          <w:cs/>
        </w:rPr>
        <w:t>5.5 การเตรียมการ</w:t>
      </w:r>
    </w:p>
    <w:p w:rsidR="00050CC8" w:rsidRPr="00EB71B4" w:rsidRDefault="00050CC8" w:rsidP="00184DDC">
      <w:pPr>
        <w:pStyle w:val="NoSpacing"/>
        <w:ind w:firstLine="720"/>
        <w:jc w:val="thaiDistribute"/>
        <w:rPr>
          <w:rFonts w:ascii="TH SarabunPSK" w:hAnsi="TH SarabunPSK" w:cs="TH SarabunPSK"/>
          <w:sz w:val="32"/>
          <w:szCs w:val="32"/>
          <w:cs/>
        </w:rPr>
      </w:pPr>
      <w:r w:rsidRPr="00EB71B4">
        <w:rPr>
          <w:rFonts w:ascii="TH SarabunPSK" w:hAnsi="TH SarabunPSK" w:cs="TH SarabunPSK"/>
          <w:sz w:val="32"/>
          <w:szCs w:val="32"/>
        </w:rPr>
        <w:t>1</w:t>
      </w:r>
      <w:r w:rsidRPr="00EB71B4">
        <w:rPr>
          <w:rFonts w:ascii="TH SarabunPSK" w:hAnsi="TH SarabunPSK" w:cs="TH SarabunPSK"/>
          <w:sz w:val="32"/>
          <w:szCs w:val="32"/>
          <w:cs/>
        </w:rPr>
        <w:t>) เตรียมหัวข้อโครงงาน</w:t>
      </w:r>
      <w:r w:rsidR="00501AEF" w:rsidRPr="00EB71B4">
        <w:rPr>
          <w:rFonts w:ascii="TH SarabunPSK" w:hAnsi="TH SarabunPSK" w:cs="TH SarabunPSK" w:hint="cs"/>
          <w:sz w:val="32"/>
          <w:szCs w:val="32"/>
          <w:cs/>
        </w:rPr>
        <w:t>จากสถานประกอบการหรือจากความสนใ</w:t>
      </w:r>
      <w:r w:rsidR="004350A2" w:rsidRPr="00EB71B4">
        <w:rPr>
          <w:rFonts w:ascii="TH SarabunPSK" w:hAnsi="TH SarabunPSK" w:cs="TH SarabunPSK" w:hint="cs"/>
          <w:sz w:val="32"/>
          <w:szCs w:val="32"/>
          <w:cs/>
        </w:rPr>
        <w:t>จ</w:t>
      </w:r>
      <w:r w:rsidRPr="00EB71B4">
        <w:rPr>
          <w:rFonts w:ascii="TH SarabunPSK" w:hAnsi="TH SarabunPSK" w:cs="TH SarabunPSK"/>
          <w:sz w:val="32"/>
          <w:szCs w:val="32"/>
          <w:cs/>
        </w:rPr>
        <w:t xml:space="preserve"> กำหนดการเข้าพบอาจารย์ที่ปรึกษาตามวันเวลาที่กำหนด</w:t>
      </w:r>
    </w:p>
    <w:p w:rsidR="00050CC8" w:rsidRPr="00EB71B4" w:rsidRDefault="00050CC8" w:rsidP="00184DDC">
      <w:pPr>
        <w:pStyle w:val="NoSpacing"/>
        <w:jc w:val="thaiDistribute"/>
        <w:rPr>
          <w:rFonts w:ascii="TH SarabunPSK" w:hAnsi="TH SarabunPSK" w:cs="TH SarabunPSK"/>
          <w:sz w:val="32"/>
          <w:szCs w:val="32"/>
        </w:rPr>
      </w:pPr>
      <w:r w:rsidRPr="00EB71B4">
        <w:rPr>
          <w:rFonts w:ascii="TH SarabunPSK" w:hAnsi="TH SarabunPSK" w:cs="TH SarabunPSK"/>
          <w:sz w:val="32"/>
          <w:szCs w:val="32"/>
          <w:cs/>
        </w:rPr>
        <w:tab/>
        <w:t>2) ศึกษาค้นคว้า เก็บข้อมูล วิเคราะห์ และออกแบบโครงงาน ภายใต้การให้คำปรึกษาของอาจารย์ที่ปรึกษา</w:t>
      </w:r>
    </w:p>
    <w:p w:rsidR="00050CC8" w:rsidRPr="00EB71B4" w:rsidRDefault="00050CC8" w:rsidP="00184DDC">
      <w:pPr>
        <w:pStyle w:val="NoSpacing"/>
        <w:jc w:val="thaiDistribute"/>
        <w:rPr>
          <w:rFonts w:ascii="TH SarabunPSK" w:hAnsi="TH SarabunPSK" w:cs="TH SarabunPSK"/>
          <w:sz w:val="32"/>
          <w:szCs w:val="32"/>
          <w:cs/>
        </w:rPr>
      </w:pPr>
      <w:r w:rsidRPr="00EB71B4">
        <w:rPr>
          <w:rFonts w:ascii="TH SarabunPSK" w:hAnsi="TH SarabunPSK" w:cs="TH SarabunPSK"/>
          <w:sz w:val="32"/>
          <w:szCs w:val="32"/>
          <w:cs/>
        </w:rPr>
        <w:tab/>
        <w:t>3) ประเมินงบประมาณที่ต้องใช้ภายในโครงงาน</w:t>
      </w:r>
    </w:p>
    <w:p w:rsidR="00050CC8" w:rsidRPr="00EB71B4" w:rsidRDefault="00050CC8" w:rsidP="00184DDC">
      <w:pPr>
        <w:pStyle w:val="NoSpacing"/>
        <w:jc w:val="thaiDistribute"/>
        <w:rPr>
          <w:rFonts w:ascii="TH SarabunPSK" w:hAnsi="TH SarabunPSK" w:cs="TH SarabunPSK"/>
          <w:sz w:val="32"/>
          <w:szCs w:val="32"/>
        </w:rPr>
      </w:pPr>
      <w:r w:rsidRPr="00EB71B4">
        <w:rPr>
          <w:rFonts w:ascii="TH SarabunPSK" w:hAnsi="TH SarabunPSK" w:cs="TH SarabunPSK"/>
          <w:sz w:val="32"/>
          <w:szCs w:val="32"/>
          <w:cs/>
        </w:rPr>
        <w:tab/>
        <w:t>4) นำเสนอหัวข้อและขอบเขตของโครงงานต่อคณะกรรมการสอบ ตามตารางเวลาที่กำหนด</w:t>
      </w:r>
    </w:p>
    <w:p w:rsidR="000B0837" w:rsidRPr="00EB71B4" w:rsidRDefault="000B0837" w:rsidP="00184DDC">
      <w:pPr>
        <w:ind w:left="284" w:right="-2"/>
        <w:jc w:val="thaiDistribute"/>
        <w:rPr>
          <w:rFonts w:ascii="TH SarabunPSK" w:hAnsi="TH SarabunPSK" w:cs="TH SarabunPSK"/>
          <w:b/>
          <w:bCs/>
        </w:rPr>
      </w:pPr>
      <w:r w:rsidRPr="00EB71B4">
        <w:rPr>
          <w:rFonts w:ascii="TH SarabunPSK" w:hAnsi="TH SarabunPSK" w:cs="TH SarabunPSK"/>
          <w:b/>
          <w:bCs/>
          <w:cs/>
        </w:rPr>
        <w:t>5.6 กระบวนการประเมินผล</w:t>
      </w:r>
    </w:p>
    <w:p w:rsidR="00D04FDF" w:rsidRPr="00EB71B4" w:rsidRDefault="000B0837" w:rsidP="00184DDC">
      <w:pPr>
        <w:pStyle w:val="NoSpacing"/>
        <w:jc w:val="thaiDistribute"/>
        <w:rPr>
          <w:rFonts w:ascii="TH SarabunPSK" w:hAnsi="TH SarabunPSK" w:cs="TH SarabunPSK"/>
          <w:sz w:val="32"/>
          <w:szCs w:val="32"/>
        </w:rPr>
      </w:pPr>
      <w:r w:rsidRPr="00EB71B4">
        <w:rPr>
          <w:rFonts w:ascii="TH SarabunPSK" w:hAnsi="TH SarabunPSK" w:cs="TH SarabunPSK"/>
          <w:b/>
          <w:bCs/>
        </w:rPr>
        <w:tab/>
      </w:r>
      <w:r w:rsidR="00D04FDF" w:rsidRPr="00EB71B4">
        <w:rPr>
          <w:rFonts w:ascii="TH SarabunPSK" w:hAnsi="TH SarabunPSK" w:cs="TH SarabunPSK"/>
          <w:sz w:val="32"/>
          <w:szCs w:val="32"/>
          <w:cs/>
        </w:rPr>
        <w:t xml:space="preserve">1) ประเมินผลจากความก้าวหน้าและรายงานในการทำโครงงาน โดยอาจารย์ที่ปรึกษา </w:t>
      </w:r>
    </w:p>
    <w:p w:rsidR="00D04FDF" w:rsidRPr="00EB71B4" w:rsidRDefault="00D04FDF" w:rsidP="00184DDC">
      <w:pPr>
        <w:pStyle w:val="NoSpacing"/>
        <w:ind w:firstLine="720"/>
        <w:jc w:val="thaiDistribute"/>
        <w:rPr>
          <w:rFonts w:ascii="TH SarabunPSK" w:hAnsi="TH SarabunPSK" w:cs="TH SarabunPSK"/>
          <w:sz w:val="32"/>
          <w:szCs w:val="32"/>
        </w:rPr>
      </w:pPr>
      <w:r w:rsidRPr="00EB71B4">
        <w:rPr>
          <w:rFonts w:ascii="TH SarabunPSK" w:hAnsi="TH SarabunPSK" w:cs="TH SarabunPSK"/>
          <w:sz w:val="32"/>
          <w:szCs w:val="32"/>
          <w:cs/>
        </w:rPr>
        <w:t xml:space="preserve">2) นำเสนอโครงงานตามวันเวลาที่กำหนด ต่อคณะกรรมการสอบซึ่งมีกรรมการไม่ต่ำกว่า </w:t>
      </w:r>
      <w:r w:rsidRPr="00EB71B4">
        <w:rPr>
          <w:rFonts w:ascii="TH SarabunPSK" w:hAnsi="TH SarabunPSK" w:cs="TH SarabunPSK"/>
          <w:sz w:val="32"/>
          <w:szCs w:val="32"/>
        </w:rPr>
        <w:t xml:space="preserve">2 </w:t>
      </w:r>
      <w:r w:rsidRPr="00EB71B4">
        <w:rPr>
          <w:rFonts w:ascii="TH SarabunPSK" w:hAnsi="TH SarabunPSK" w:cs="TH SarabunPSK"/>
          <w:sz w:val="32"/>
          <w:szCs w:val="32"/>
          <w:cs/>
        </w:rPr>
        <w:t>คน โดยใช้วิธีการนำเสนอปากเปล่า พร้อมสาธิตการทำงานของชิ้นงาน ในสภาพแวดล้อมที่เสมือนทำงานจริง</w:t>
      </w:r>
    </w:p>
    <w:p w:rsidR="00E441B7" w:rsidRPr="00EB71B4" w:rsidRDefault="00D04FDF" w:rsidP="00184DDC">
      <w:pPr>
        <w:ind w:right="-2" w:firstLine="720"/>
        <w:jc w:val="thaiDistribute"/>
        <w:rPr>
          <w:rFonts w:ascii="TH SarabunPSK" w:hAnsi="TH SarabunPSK" w:cs="TH SarabunPSK"/>
        </w:rPr>
      </w:pPr>
      <w:r w:rsidRPr="00EB71B4">
        <w:rPr>
          <w:rFonts w:ascii="TH SarabunPSK" w:hAnsi="TH SarabunPSK" w:cs="TH SarabunPSK"/>
          <w:cs/>
        </w:rPr>
        <w:t>3) ผู้ประสานงานรายวิชาประเมินผลตามเกณฑ์ที่กำหนด ตามมติของคณะกรรมการสอบ</w:t>
      </w:r>
    </w:p>
    <w:p w:rsidR="000B0837" w:rsidRPr="00EB71B4" w:rsidRDefault="001C034F" w:rsidP="000B0837">
      <w:pPr>
        <w:pBdr>
          <w:top w:val="single" w:sz="4" w:space="1" w:color="auto"/>
          <w:left w:val="single" w:sz="4" w:space="4" w:color="auto"/>
          <w:bottom w:val="single" w:sz="4" w:space="1" w:color="auto"/>
          <w:right w:val="single" w:sz="4" w:space="4" w:color="auto"/>
        </w:pBdr>
        <w:ind w:right="-2" w:firstLine="720"/>
        <w:jc w:val="center"/>
        <w:rPr>
          <w:rFonts w:ascii="TH SarabunPSK" w:hAnsi="TH SarabunPSK" w:cs="TH SarabunPSK"/>
          <w:b/>
          <w:bCs/>
          <w:sz w:val="36"/>
          <w:szCs w:val="36"/>
        </w:rPr>
      </w:pPr>
      <w:r w:rsidRPr="00EB71B4">
        <w:rPr>
          <w:rFonts w:ascii="TH SarabunPSK" w:hAnsi="TH SarabunPSK" w:cs="TH SarabunPSK"/>
          <w:b/>
          <w:bCs/>
          <w:sz w:val="36"/>
          <w:szCs w:val="36"/>
          <w:cs/>
        </w:rPr>
        <w:br w:type="page"/>
      </w:r>
      <w:r w:rsidR="000B0837" w:rsidRPr="00EB71B4">
        <w:rPr>
          <w:rFonts w:ascii="TH SarabunPSK" w:hAnsi="TH SarabunPSK" w:cs="TH SarabunPSK"/>
          <w:b/>
          <w:bCs/>
          <w:sz w:val="36"/>
          <w:szCs w:val="36"/>
          <w:cs/>
        </w:rPr>
        <w:t xml:space="preserve">หมวดที่ </w:t>
      </w:r>
      <w:r w:rsidR="00EC05F2" w:rsidRPr="00EB71B4">
        <w:rPr>
          <w:rFonts w:ascii="TH SarabunPSK" w:hAnsi="TH SarabunPSK" w:cs="TH SarabunPSK"/>
          <w:b/>
          <w:bCs/>
          <w:sz w:val="36"/>
          <w:szCs w:val="36"/>
        </w:rPr>
        <w:t xml:space="preserve">4 </w:t>
      </w:r>
      <w:r w:rsidR="000B0837" w:rsidRPr="00EB71B4">
        <w:rPr>
          <w:rFonts w:ascii="TH SarabunPSK" w:hAnsi="TH SarabunPSK" w:cs="TH SarabunPSK"/>
          <w:b/>
          <w:bCs/>
          <w:sz w:val="36"/>
          <w:szCs w:val="36"/>
          <w:cs/>
        </w:rPr>
        <w:t>ผลการเรียนรู้ กลยุทธ์การสอน และการประเมินผล</w:t>
      </w:r>
    </w:p>
    <w:p w:rsidR="000B0837" w:rsidRPr="00EB71B4" w:rsidRDefault="000B0837" w:rsidP="000B0837">
      <w:pPr>
        <w:ind w:right="-2"/>
        <w:rPr>
          <w:rFonts w:ascii="TH SarabunPSK" w:hAnsi="TH SarabunPSK" w:cs="TH SarabunPSK"/>
          <w:b/>
          <w:bCs/>
        </w:rPr>
      </w:pPr>
    </w:p>
    <w:p w:rsidR="000B0837" w:rsidRPr="00EB71B4" w:rsidRDefault="000B0837" w:rsidP="000B0837">
      <w:pPr>
        <w:ind w:right="-2"/>
        <w:rPr>
          <w:rFonts w:ascii="TH SarabunPSK" w:hAnsi="TH SarabunPSK" w:cs="TH SarabunPSK"/>
        </w:rPr>
      </w:pPr>
      <w:r w:rsidRPr="00EB71B4">
        <w:rPr>
          <w:rFonts w:ascii="TH SarabunPSK" w:hAnsi="TH SarabunPSK" w:cs="TH SarabunPSK"/>
          <w:b/>
          <w:bCs/>
        </w:rPr>
        <w:t>1</w:t>
      </w:r>
      <w:r w:rsidRPr="00EB71B4">
        <w:rPr>
          <w:rFonts w:ascii="TH SarabunPSK" w:hAnsi="TH SarabunPSK" w:cs="TH SarabunPSK"/>
          <w:b/>
          <w:bCs/>
          <w:cs/>
        </w:rPr>
        <w:t>. การพัฒนาคุณลักษณะพิเศษของนักศึกษา</w:t>
      </w:r>
    </w:p>
    <w:p w:rsidR="000B0837" w:rsidRPr="00EB71B4" w:rsidRDefault="000B0837" w:rsidP="000B0837">
      <w:pPr>
        <w:ind w:right="-2"/>
        <w:jc w:val="thaiDistribute"/>
        <w:rPr>
          <w:rFonts w:ascii="TH SarabunPSK" w:hAnsi="TH SarabunPSK" w:cs="TH SarabunPSK"/>
        </w:rPr>
      </w:pPr>
      <w:r w:rsidRPr="00EB71B4">
        <w:rPr>
          <w:rFonts w:ascii="TH SarabunPSK" w:hAnsi="TH SarabunPSK" w:cs="TH SarabunPSK"/>
        </w:rPr>
        <w:tab/>
      </w:r>
      <w:r w:rsidR="009F2A21" w:rsidRPr="00EB71B4">
        <w:rPr>
          <w:rFonts w:ascii="TH SarabunPSK" w:hAnsi="TH SarabunPSK" w:cs="TH SarabunPSK"/>
          <w:cs/>
        </w:rPr>
        <w:t>หลักสูต</w:t>
      </w:r>
      <w:r w:rsidR="009F2A21" w:rsidRPr="00EB71B4">
        <w:rPr>
          <w:rFonts w:ascii="TH SarabunPSK" w:hAnsi="TH SarabunPSK" w:cs="TH SarabunPSK" w:hint="cs"/>
          <w:cs/>
        </w:rPr>
        <w:t>รวิศวกรรมศาสตรบัณฑิต สาขาวิศวกรรม</w:t>
      </w:r>
      <w:r w:rsidR="00B220F1" w:rsidRPr="00EB71B4">
        <w:rPr>
          <w:rFonts w:ascii="TH SarabunPSK" w:hAnsi="TH SarabunPSK" w:cs="TH SarabunPSK" w:hint="cs"/>
          <w:cs/>
        </w:rPr>
        <w:t>เครื่องกลและ</w:t>
      </w:r>
      <w:r w:rsidR="003D158B" w:rsidRPr="00EB71B4">
        <w:rPr>
          <w:rFonts w:ascii="TH SarabunPSK" w:hAnsi="TH SarabunPSK" w:cs="TH SarabunPSK" w:hint="cs"/>
          <w:cs/>
        </w:rPr>
        <w:t>หุ่นยนต์</w:t>
      </w:r>
      <w:r w:rsidRPr="00EB71B4">
        <w:rPr>
          <w:rFonts w:ascii="TH SarabunPSK" w:hAnsi="TH SarabunPSK" w:cs="TH SarabunPSK"/>
          <w:cs/>
        </w:rPr>
        <w:t xml:space="preserve"> มุ่งผลิตบัณฑิตที่มีคุณภาพ คุณธรรมและมีคุณลักษณะพิเศษ ดังนี้</w:t>
      </w:r>
    </w:p>
    <w:p w:rsidR="000B0837" w:rsidRPr="00EB71B4" w:rsidRDefault="000B0837" w:rsidP="000B0837">
      <w:pPr>
        <w:ind w:right="-2"/>
        <w:jc w:val="thaiDistribute"/>
        <w:rPr>
          <w:rFonts w:ascii="TH SarabunPSK" w:hAnsi="TH SarabunPSK" w:cs="TH SarabunPSK"/>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732"/>
      </w:tblGrid>
      <w:tr w:rsidR="009F2A21" w:rsidRPr="00EB71B4" w:rsidTr="00785EA5">
        <w:tc>
          <w:tcPr>
            <w:tcW w:w="3510" w:type="dxa"/>
            <w:shd w:val="clear" w:color="auto" w:fill="auto"/>
          </w:tcPr>
          <w:p w:rsidR="009F2A21" w:rsidRPr="00EB71B4" w:rsidRDefault="009F2A21" w:rsidP="00785EA5">
            <w:pPr>
              <w:pStyle w:val="NoSpacing"/>
              <w:jc w:val="center"/>
              <w:rPr>
                <w:rFonts w:ascii="TH SarabunPSK" w:hAnsi="TH SarabunPSK" w:cs="TH SarabunPSK"/>
                <w:b/>
                <w:bCs/>
                <w:sz w:val="32"/>
                <w:szCs w:val="32"/>
              </w:rPr>
            </w:pPr>
            <w:r w:rsidRPr="00EB71B4">
              <w:rPr>
                <w:rFonts w:ascii="TH SarabunPSK" w:hAnsi="TH SarabunPSK" w:cs="TH SarabunPSK"/>
                <w:b/>
                <w:bCs/>
                <w:sz w:val="32"/>
                <w:szCs w:val="32"/>
                <w:cs/>
              </w:rPr>
              <w:t>คุณลักษณะพิเศษ</w:t>
            </w:r>
          </w:p>
        </w:tc>
        <w:tc>
          <w:tcPr>
            <w:tcW w:w="5732" w:type="dxa"/>
            <w:shd w:val="clear" w:color="auto" w:fill="auto"/>
          </w:tcPr>
          <w:p w:rsidR="009F2A21" w:rsidRPr="00EB71B4" w:rsidRDefault="009F2A21" w:rsidP="00785EA5">
            <w:pPr>
              <w:pStyle w:val="NoSpacing"/>
              <w:jc w:val="center"/>
              <w:rPr>
                <w:rFonts w:ascii="TH SarabunPSK" w:hAnsi="TH SarabunPSK" w:cs="TH SarabunPSK"/>
                <w:b/>
                <w:bCs/>
                <w:sz w:val="32"/>
                <w:szCs w:val="32"/>
              </w:rPr>
            </w:pPr>
            <w:r w:rsidRPr="00EB71B4">
              <w:rPr>
                <w:rFonts w:ascii="TH SarabunPSK" w:hAnsi="TH SarabunPSK" w:cs="TH SarabunPSK"/>
                <w:b/>
                <w:bCs/>
                <w:sz w:val="32"/>
                <w:szCs w:val="32"/>
                <w:cs/>
              </w:rPr>
              <w:t>กลยุทธ์หรือกิจกรรมของนักศึกษา</w:t>
            </w:r>
          </w:p>
        </w:tc>
      </w:tr>
      <w:tr w:rsidR="00620C7D" w:rsidRPr="00EB71B4" w:rsidTr="00785EA5">
        <w:tc>
          <w:tcPr>
            <w:tcW w:w="3510" w:type="dxa"/>
            <w:shd w:val="clear" w:color="auto" w:fill="auto"/>
          </w:tcPr>
          <w:p w:rsidR="00620C7D" w:rsidRPr="00EB71B4" w:rsidRDefault="00620C7D" w:rsidP="00B00654">
            <w:pPr>
              <w:pStyle w:val="NoSpacing"/>
              <w:rPr>
                <w:rFonts w:ascii="TH SarabunPSK" w:hAnsi="TH SarabunPSK" w:cs="TH SarabunPSK"/>
                <w:sz w:val="32"/>
                <w:szCs w:val="32"/>
              </w:rPr>
            </w:pPr>
            <w:r w:rsidRPr="00EB71B4">
              <w:rPr>
                <w:rFonts w:ascii="TH SarabunPSK" w:hAnsi="TH SarabunPSK" w:cs="TH SarabunPSK"/>
                <w:sz w:val="32"/>
                <w:szCs w:val="32"/>
                <w:cs/>
              </w:rPr>
              <w:t>ความสามารถด้านการใช้ภาษาอังกฤษ</w:t>
            </w:r>
          </w:p>
        </w:tc>
        <w:tc>
          <w:tcPr>
            <w:tcW w:w="5732" w:type="dxa"/>
            <w:shd w:val="clear" w:color="auto" w:fill="auto"/>
          </w:tcPr>
          <w:p w:rsidR="00620C7D" w:rsidRPr="00EB71B4" w:rsidRDefault="00620C7D" w:rsidP="00785EA5">
            <w:pPr>
              <w:ind w:left="318" w:hanging="318"/>
              <w:jc w:val="thaiDistribute"/>
              <w:rPr>
                <w:rFonts w:ascii="TH SarabunPSK" w:hAnsi="TH SarabunPSK" w:cs="TH SarabunPSK"/>
              </w:rPr>
            </w:pPr>
            <w:r w:rsidRPr="00EB71B4">
              <w:rPr>
                <w:rFonts w:ascii="TH SarabunPSK" w:hAnsi="TH SarabunPSK" w:cs="TH SarabunPSK" w:hint="cs"/>
                <w:cs/>
              </w:rPr>
              <w:t>-   ส่งเสริมทักษะการฟัง พูด อ่าน และการเขียนภาษาอังกฤษ โดยการเรียนการสอนเป็นภาษาอังกฤษในรายว</w:t>
            </w:r>
            <w:r w:rsidR="00DD146F" w:rsidRPr="00EB71B4">
              <w:rPr>
                <w:rFonts w:ascii="TH SarabunPSK" w:hAnsi="TH SarabunPSK" w:cs="TH SarabunPSK" w:hint="cs"/>
                <w:cs/>
              </w:rPr>
              <w:t xml:space="preserve">ิชาเฉพาะของหลักสูตร ไม่ต่ำกว่า </w:t>
            </w:r>
            <w:r w:rsidR="00DD146F" w:rsidRPr="00EB71B4">
              <w:rPr>
                <w:rFonts w:ascii="TH SarabunPSK" w:hAnsi="TH SarabunPSK" w:cs="TH SarabunPSK"/>
              </w:rPr>
              <w:t>10</w:t>
            </w:r>
            <w:r w:rsidRPr="00EB71B4">
              <w:rPr>
                <w:rFonts w:ascii="TH SarabunPSK" w:hAnsi="TH SarabunPSK" w:cs="TH SarabunPSK" w:hint="cs"/>
                <w:cs/>
              </w:rPr>
              <w:t xml:space="preserve"> หน่วยกิต</w:t>
            </w:r>
            <w:r w:rsidRPr="00EB71B4">
              <w:rPr>
                <w:rFonts w:ascii="TH SarabunPSK" w:hAnsi="TH SarabunPSK" w:cs="TH SarabunPSK"/>
                <w:cs/>
              </w:rPr>
              <w:t xml:space="preserve"> </w:t>
            </w:r>
          </w:p>
        </w:tc>
      </w:tr>
      <w:tr w:rsidR="00620C7D" w:rsidRPr="00EB71B4" w:rsidTr="00785EA5">
        <w:tc>
          <w:tcPr>
            <w:tcW w:w="3510" w:type="dxa"/>
            <w:shd w:val="clear" w:color="auto" w:fill="auto"/>
          </w:tcPr>
          <w:p w:rsidR="00620C7D" w:rsidRPr="00EB71B4" w:rsidRDefault="00620C7D" w:rsidP="00B00654">
            <w:pPr>
              <w:pStyle w:val="NoSpacing"/>
              <w:rPr>
                <w:rFonts w:ascii="TH SarabunPSK" w:hAnsi="TH SarabunPSK" w:cs="TH SarabunPSK"/>
                <w:sz w:val="32"/>
                <w:szCs w:val="32"/>
              </w:rPr>
            </w:pPr>
            <w:r w:rsidRPr="00EB71B4">
              <w:rPr>
                <w:rFonts w:ascii="TH SarabunPSK" w:hAnsi="TH SarabunPSK" w:cs="TH SarabunPSK"/>
                <w:sz w:val="32"/>
                <w:szCs w:val="32"/>
                <w:cs/>
              </w:rPr>
              <w:t>จริยธรรม และจรรยาบรรณวิชาชีพ</w:t>
            </w:r>
          </w:p>
        </w:tc>
        <w:tc>
          <w:tcPr>
            <w:tcW w:w="5732" w:type="dxa"/>
            <w:shd w:val="clear" w:color="auto" w:fill="auto"/>
          </w:tcPr>
          <w:p w:rsidR="00620C7D" w:rsidRPr="00EB71B4" w:rsidRDefault="00620C7D" w:rsidP="00785EA5">
            <w:pPr>
              <w:ind w:left="318" w:hanging="318"/>
              <w:jc w:val="thaiDistribute"/>
              <w:rPr>
                <w:rFonts w:ascii="TH SarabunPSK" w:hAnsi="TH SarabunPSK" w:cs="TH SarabunPSK"/>
              </w:rPr>
            </w:pPr>
            <w:r w:rsidRPr="00EB71B4">
              <w:rPr>
                <w:rFonts w:ascii="TH SarabunPSK" w:hAnsi="TH SarabunPSK" w:cs="TH SarabunPSK" w:hint="cs"/>
                <w:cs/>
              </w:rPr>
              <w:t>-   กำหนดให้นักศึกษาเรียนรายวิชากฎหมายและจริยธรรมด้านเทคโนโลยีสารสนเทศเป็นรายวิชาบังคับ</w:t>
            </w:r>
          </w:p>
        </w:tc>
      </w:tr>
      <w:tr w:rsidR="009F2A21" w:rsidRPr="00EB71B4" w:rsidTr="00785EA5">
        <w:tc>
          <w:tcPr>
            <w:tcW w:w="3510" w:type="dxa"/>
            <w:shd w:val="clear" w:color="auto" w:fill="auto"/>
          </w:tcPr>
          <w:p w:rsidR="009F2A21" w:rsidRPr="00EB71B4" w:rsidRDefault="009F2A21" w:rsidP="00B00654">
            <w:pPr>
              <w:pStyle w:val="NoSpacing"/>
              <w:rPr>
                <w:rFonts w:ascii="TH SarabunPSK" w:hAnsi="TH SarabunPSK" w:cs="TH SarabunPSK"/>
                <w:sz w:val="32"/>
                <w:szCs w:val="32"/>
              </w:rPr>
            </w:pPr>
            <w:r w:rsidRPr="00EB71B4">
              <w:rPr>
                <w:rFonts w:ascii="TH SarabunPSK" w:hAnsi="TH SarabunPSK" w:cs="TH SarabunPSK"/>
                <w:sz w:val="32"/>
                <w:szCs w:val="32"/>
                <w:cs/>
              </w:rPr>
              <w:t>ด้านภาวะผู้นำและความรับผิดชอบตลอดจนมีวินัยในตนเอง</w:t>
            </w:r>
          </w:p>
        </w:tc>
        <w:tc>
          <w:tcPr>
            <w:tcW w:w="5732" w:type="dxa"/>
            <w:shd w:val="clear" w:color="auto" w:fill="auto"/>
          </w:tcPr>
          <w:p w:rsidR="009F2A21" w:rsidRPr="00EB71B4" w:rsidRDefault="009F2A21" w:rsidP="00785EA5">
            <w:pPr>
              <w:pStyle w:val="NoSpacing"/>
              <w:numPr>
                <w:ilvl w:val="0"/>
                <w:numId w:val="8"/>
              </w:numPr>
              <w:jc w:val="thaiDistribute"/>
              <w:rPr>
                <w:rFonts w:ascii="TH SarabunPSK" w:hAnsi="TH SarabunPSK" w:cs="TH SarabunPSK"/>
                <w:sz w:val="32"/>
                <w:szCs w:val="32"/>
              </w:rPr>
            </w:pPr>
            <w:r w:rsidRPr="00EB71B4">
              <w:rPr>
                <w:rFonts w:ascii="TH SarabunPSK" w:hAnsi="TH SarabunPSK" w:cs="TH SarabunPSK"/>
                <w:sz w:val="32"/>
                <w:szCs w:val="32"/>
                <w:cs/>
              </w:rPr>
              <w:t>กำหนดให้มีรายวิชาซึ่งนักศึกษาต้องทำงานเป็นกลุ่ม</w:t>
            </w:r>
            <w:r w:rsidRPr="00EB71B4">
              <w:rPr>
                <w:rFonts w:ascii="TH SarabunPSK" w:hAnsi="TH SarabunPSK" w:cs="TH SarabunPSK"/>
                <w:sz w:val="32"/>
                <w:szCs w:val="32"/>
                <w:rtl/>
                <w:cs/>
              </w:rPr>
              <w:t xml:space="preserve"> </w:t>
            </w:r>
            <w:r w:rsidRPr="00EB71B4">
              <w:rPr>
                <w:rFonts w:ascii="TH SarabunPSK" w:hAnsi="TH SarabunPSK" w:cs="TH SarabunPSK"/>
                <w:sz w:val="32"/>
                <w:szCs w:val="32"/>
                <w:cs/>
              </w:rPr>
              <w:t>และมีการกำหนดหัวหน้ากลุ่มในการทำงาน ตลอดจนกำหนดให้ทุกคนมีส่วนร่วมในการนำเสนอชิ้นงาน</w:t>
            </w:r>
            <w:r w:rsidRPr="00EB71B4">
              <w:rPr>
                <w:rFonts w:ascii="TH SarabunPSK" w:hAnsi="TH SarabunPSK" w:cs="TH SarabunPSK"/>
                <w:sz w:val="32"/>
                <w:szCs w:val="32"/>
                <w:rtl/>
                <w:cs/>
              </w:rPr>
              <w:t xml:space="preserve"> </w:t>
            </w:r>
            <w:r w:rsidRPr="00EB71B4">
              <w:rPr>
                <w:rFonts w:ascii="TH SarabunPSK" w:hAnsi="TH SarabunPSK" w:cs="TH SarabunPSK"/>
                <w:sz w:val="32"/>
                <w:szCs w:val="32"/>
                <w:cs/>
              </w:rPr>
              <w:t>เพื่อเป็นการฝึกให้นักศึกษาได้สร้างภาวะผู้นำและการเป็นสมาชิกกลุ่มที่ดี</w:t>
            </w:r>
          </w:p>
          <w:p w:rsidR="009F2A21" w:rsidRPr="00EB71B4" w:rsidRDefault="009F2A21" w:rsidP="00785EA5">
            <w:pPr>
              <w:pStyle w:val="NoSpacing"/>
              <w:numPr>
                <w:ilvl w:val="0"/>
                <w:numId w:val="8"/>
              </w:numPr>
              <w:jc w:val="thaiDistribute"/>
              <w:rPr>
                <w:rFonts w:ascii="TH SarabunPSK" w:hAnsi="TH SarabunPSK" w:cs="TH SarabunPSK"/>
                <w:sz w:val="32"/>
                <w:szCs w:val="32"/>
              </w:rPr>
            </w:pPr>
            <w:r w:rsidRPr="00EB71B4">
              <w:rPr>
                <w:rFonts w:ascii="TH SarabunPSK" w:hAnsi="TH SarabunPSK" w:cs="TH SarabunPSK"/>
                <w:sz w:val="32"/>
                <w:szCs w:val="32"/>
                <w:cs/>
              </w:rPr>
              <w:t>มีกิจกรรมนักศึกษาที่มอบหมายให้นักศึกษาหมุนเวียนกันเป็นหัวหน้าในการดำเนินกิจกรรม เพื่อฝึกให้นักศึกษามีความรับผิดชอบ</w:t>
            </w:r>
          </w:p>
          <w:p w:rsidR="009F2A21" w:rsidRPr="00EB71B4" w:rsidRDefault="009F2A21" w:rsidP="00785EA5">
            <w:pPr>
              <w:pStyle w:val="NoSpacing"/>
              <w:numPr>
                <w:ilvl w:val="0"/>
                <w:numId w:val="8"/>
              </w:numPr>
              <w:jc w:val="both"/>
              <w:rPr>
                <w:rFonts w:ascii="TH SarabunPSK" w:hAnsi="TH SarabunPSK" w:cs="TH SarabunPSK"/>
                <w:sz w:val="32"/>
                <w:szCs w:val="32"/>
              </w:rPr>
            </w:pPr>
            <w:r w:rsidRPr="00EB71B4">
              <w:rPr>
                <w:rFonts w:ascii="TH SarabunPSK" w:hAnsi="TH SarabunPSK" w:cs="TH SarabunPSK"/>
                <w:sz w:val="32"/>
                <w:szCs w:val="32"/>
                <w:cs/>
              </w:rPr>
              <w:t>มีกติกาที่จะสร้างวินัยในตนเอง</w:t>
            </w:r>
            <w:r w:rsidRPr="00EB71B4">
              <w:rPr>
                <w:rFonts w:ascii="TH SarabunPSK" w:hAnsi="TH SarabunPSK" w:cs="TH SarabunPSK"/>
                <w:sz w:val="32"/>
                <w:szCs w:val="32"/>
                <w:rtl/>
                <w:cs/>
              </w:rPr>
              <w:t xml:space="preserve"> </w:t>
            </w:r>
            <w:r w:rsidRPr="00EB71B4">
              <w:rPr>
                <w:rFonts w:ascii="TH SarabunPSK" w:hAnsi="TH SarabunPSK" w:cs="TH SarabunPSK"/>
                <w:sz w:val="32"/>
                <w:szCs w:val="32"/>
                <w:cs/>
              </w:rPr>
              <w:t>เช่น</w:t>
            </w:r>
            <w:r w:rsidRPr="00EB71B4">
              <w:rPr>
                <w:rFonts w:ascii="TH SarabunPSK" w:hAnsi="TH SarabunPSK" w:cs="TH SarabunPSK"/>
                <w:sz w:val="32"/>
                <w:szCs w:val="32"/>
                <w:rtl/>
                <w:cs/>
              </w:rPr>
              <w:t xml:space="preserve"> </w:t>
            </w:r>
            <w:r w:rsidRPr="00EB71B4">
              <w:rPr>
                <w:rFonts w:ascii="TH SarabunPSK" w:hAnsi="TH SarabunPSK" w:cs="TH SarabunPSK"/>
                <w:sz w:val="32"/>
                <w:szCs w:val="32"/>
                <w:cs/>
              </w:rPr>
              <w:t>การเข้าเรียนตรงเวลา เข้าเรียนอย่างสม่ำเสมอ การมีส่วนร่วมในชั้นเรียน เสริมความกล้าในการแสดงความคิดเห็น</w:t>
            </w:r>
          </w:p>
        </w:tc>
      </w:tr>
      <w:tr w:rsidR="009F2A21" w:rsidRPr="00EB71B4" w:rsidTr="00785EA5">
        <w:tc>
          <w:tcPr>
            <w:tcW w:w="3510" w:type="dxa"/>
            <w:shd w:val="clear" w:color="auto" w:fill="auto"/>
          </w:tcPr>
          <w:p w:rsidR="009F2A21" w:rsidRPr="00EB71B4" w:rsidRDefault="009F2A21" w:rsidP="00B00654">
            <w:pPr>
              <w:pStyle w:val="NoSpacing"/>
              <w:rPr>
                <w:rFonts w:ascii="TH SarabunPSK" w:hAnsi="TH SarabunPSK" w:cs="TH SarabunPSK"/>
                <w:sz w:val="32"/>
                <w:szCs w:val="32"/>
              </w:rPr>
            </w:pPr>
            <w:r w:rsidRPr="00EB71B4">
              <w:rPr>
                <w:rFonts w:ascii="TH SarabunPSK" w:hAnsi="TH SarabunPSK" w:cs="TH SarabunPSK"/>
                <w:sz w:val="32"/>
                <w:szCs w:val="32"/>
                <w:cs/>
              </w:rPr>
              <w:t>ด้านบุคลิกภาพ</w:t>
            </w:r>
          </w:p>
        </w:tc>
        <w:tc>
          <w:tcPr>
            <w:tcW w:w="5732" w:type="dxa"/>
            <w:shd w:val="clear" w:color="auto" w:fill="auto"/>
          </w:tcPr>
          <w:p w:rsidR="009F2A21" w:rsidRPr="00EB71B4" w:rsidRDefault="009F2A21" w:rsidP="00785EA5">
            <w:pPr>
              <w:pStyle w:val="NoSpacing"/>
              <w:numPr>
                <w:ilvl w:val="0"/>
                <w:numId w:val="9"/>
              </w:numPr>
              <w:jc w:val="thaiDistribute"/>
              <w:rPr>
                <w:rFonts w:ascii="TH SarabunPSK" w:hAnsi="TH SarabunPSK" w:cs="TH SarabunPSK"/>
                <w:sz w:val="32"/>
                <w:szCs w:val="32"/>
              </w:rPr>
            </w:pPr>
            <w:r w:rsidRPr="00EB71B4">
              <w:rPr>
                <w:rFonts w:ascii="TH SarabunPSK" w:hAnsi="TH SarabunPSK" w:cs="TH SarabunPSK"/>
                <w:sz w:val="32"/>
                <w:szCs w:val="32"/>
                <w:cs/>
              </w:rPr>
              <w:t>จัดการอบรมเรื่</w:t>
            </w:r>
            <w:r w:rsidR="00620C7D" w:rsidRPr="00EB71B4">
              <w:rPr>
                <w:rFonts w:ascii="TH SarabunPSK" w:hAnsi="TH SarabunPSK" w:cs="TH SarabunPSK"/>
                <w:sz w:val="32"/>
                <w:szCs w:val="32"/>
                <w:cs/>
              </w:rPr>
              <w:t>องบุคลิกภาพแก่นักศึกษาก่อนการ</w:t>
            </w:r>
            <w:r w:rsidR="00620C7D" w:rsidRPr="00EB71B4">
              <w:rPr>
                <w:rFonts w:ascii="TH SarabunPSK" w:hAnsi="TH SarabunPSK" w:cs="TH SarabunPSK" w:hint="cs"/>
                <w:sz w:val="32"/>
                <w:szCs w:val="32"/>
                <w:cs/>
              </w:rPr>
              <w:t>ปฏิบัติ</w:t>
            </w:r>
            <w:r w:rsidRPr="00EB71B4">
              <w:rPr>
                <w:rFonts w:ascii="TH SarabunPSK" w:hAnsi="TH SarabunPSK" w:cs="TH SarabunPSK"/>
                <w:sz w:val="32"/>
                <w:szCs w:val="32"/>
                <w:cs/>
              </w:rPr>
              <w:t>สหกิจศึกษา และก่อนที่นักศึกษาจะสำเร็จการศึกษา</w:t>
            </w:r>
          </w:p>
        </w:tc>
      </w:tr>
      <w:tr w:rsidR="00620C7D" w:rsidRPr="00EB71B4" w:rsidTr="00785EA5">
        <w:tc>
          <w:tcPr>
            <w:tcW w:w="3510" w:type="dxa"/>
            <w:shd w:val="clear" w:color="auto" w:fill="auto"/>
          </w:tcPr>
          <w:p w:rsidR="00620C7D" w:rsidRPr="00EB71B4" w:rsidRDefault="00620C7D" w:rsidP="00B00654">
            <w:pPr>
              <w:pStyle w:val="NoSpacing"/>
              <w:rPr>
                <w:rFonts w:ascii="TH SarabunPSK" w:hAnsi="TH SarabunPSK" w:cs="TH SarabunPSK"/>
                <w:sz w:val="32"/>
                <w:szCs w:val="32"/>
                <w:cs/>
              </w:rPr>
            </w:pPr>
            <w:r w:rsidRPr="00EB71B4">
              <w:rPr>
                <w:rFonts w:ascii="TH SarabunPSK" w:hAnsi="TH SarabunPSK" w:cs="TH SarabunPSK"/>
                <w:sz w:val="32"/>
                <w:szCs w:val="32"/>
                <w:cs/>
              </w:rPr>
              <w:t>ด้านความรู้และทักษะวิชาชีพ</w:t>
            </w:r>
          </w:p>
        </w:tc>
        <w:tc>
          <w:tcPr>
            <w:tcW w:w="5732" w:type="dxa"/>
            <w:shd w:val="clear" w:color="auto" w:fill="auto"/>
          </w:tcPr>
          <w:p w:rsidR="00620C7D" w:rsidRPr="00EB71B4" w:rsidRDefault="00620C7D" w:rsidP="00785EA5">
            <w:pPr>
              <w:autoSpaceDE w:val="0"/>
              <w:autoSpaceDN w:val="0"/>
              <w:adjustRightInd w:val="0"/>
              <w:ind w:left="318" w:hanging="318"/>
              <w:jc w:val="thaiDistribute"/>
              <w:rPr>
                <w:rFonts w:ascii="TH SarabunPSK" w:hAnsi="TH SarabunPSK" w:cs="TH SarabunPSK"/>
              </w:rPr>
            </w:pPr>
            <w:r w:rsidRPr="00EB71B4">
              <w:rPr>
                <w:rFonts w:ascii="TH SarabunPSK" w:hAnsi="TH SarabunPSK" w:cs="TH SarabunPSK" w:hint="cs"/>
                <w:cs/>
              </w:rPr>
              <w:t>-  มีวิชาสหกิจศึกษาเพื่อให้นักศึกษาปฏิบัติงานใ</w:t>
            </w:r>
            <w:r w:rsidR="00DB7DC9" w:rsidRPr="00EB71B4">
              <w:rPr>
                <w:rFonts w:ascii="TH SarabunPSK" w:hAnsi="TH SarabunPSK" w:cs="TH SarabunPSK" w:hint="cs"/>
                <w:cs/>
              </w:rPr>
              <w:t xml:space="preserve">นสถานประกอบการจริงเป็นระยะเวลา </w:t>
            </w:r>
            <w:r w:rsidR="00DB7DC9" w:rsidRPr="00EB71B4">
              <w:rPr>
                <w:rFonts w:ascii="TH SarabunPSK" w:hAnsi="TH SarabunPSK" w:cs="TH SarabunPSK"/>
              </w:rPr>
              <w:t>2</w:t>
            </w:r>
            <w:r w:rsidRPr="00EB71B4">
              <w:rPr>
                <w:rFonts w:ascii="TH SarabunPSK" w:hAnsi="TH SarabunPSK" w:cs="TH SarabunPSK" w:hint="cs"/>
                <w:cs/>
              </w:rPr>
              <w:t xml:space="preserve"> ภาคการศึกษา </w:t>
            </w:r>
          </w:p>
          <w:p w:rsidR="00620C7D" w:rsidRPr="00EB71B4" w:rsidRDefault="00620C7D" w:rsidP="00785EA5">
            <w:pPr>
              <w:autoSpaceDE w:val="0"/>
              <w:autoSpaceDN w:val="0"/>
              <w:adjustRightInd w:val="0"/>
              <w:ind w:left="318" w:hanging="318"/>
              <w:jc w:val="thaiDistribute"/>
              <w:rPr>
                <w:rFonts w:ascii="TH SarabunPSK" w:hAnsi="TH SarabunPSK" w:cs="TH SarabunPSK"/>
              </w:rPr>
            </w:pPr>
            <w:r w:rsidRPr="00EB71B4">
              <w:rPr>
                <w:rFonts w:ascii="TH SarabunPSK" w:hAnsi="TH SarabunPSK" w:cs="TH SarabunPSK" w:hint="cs"/>
                <w:cs/>
              </w:rPr>
              <w:t>-   การเรียนการสอนมุ่งเน้นให้นักศึกษามีความรู้ความเข้าใจในทฤษฎี ควบคู่กับการปฏิบัติ เรียนรู้การใช้เครื่องมือ และอุปกรณ์เฉพาะวิชาชีพ สามารถนำความรู้ไปใช้ได้จริงในการทำงาน</w:t>
            </w:r>
          </w:p>
        </w:tc>
      </w:tr>
      <w:tr w:rsidR="00620C7D" w:rsidRPr="00EB71B4" w:rsidTr="00785EA5">
        <w:tc>
          <w:tcPr>
            <w:tcW w:w="3510" w:type="dxa"/>
            <w:shd w:val="clear" w:color="auto" w:fill="auto"/>
          </w:tcPr>
          <w:p w:rsidR="00620C7D" w:rsidRPr="00EB71B4" w:rsidRDefault="00620C7D" w:rsidP="00B00654">
            <w:pPr>
              <w:pStyle w:val="NoSpacing"/>
              <w:rPr>
                <w:rFonts w:ascii="TH SarabunPSK" w:hAnsi="TH SarabunPSK" w:cs="TH SarabunPSK"/>
                <w:sz w:val="32"/>
                <w:szCs w:val="32"/>
                <w:cs/>
              </w:rPr>
            </w:pPr>
            <w:r w:rsidRPr="00EB71B4">
              <w:rPr>
                <w:rFonts w:ascii="TH SarabunPSK" w:hAnsi="TH SarabunPSK" w:cs="TH SarabunPSK"/>
                <w:sz w:val="32"/>
                <w:szCs w:val="32"/>
                <w:cs/>
              </w:rPr>
              <w:t>ด้านปัญญา</w:t>
            </w:r>
          </w:p>
        </w:tc>
        <w:tc>
          <w:tcPr>
            <w:tcW w:w="5732" w:type="dxa"/>
            <w:shd w:val="clear" w:color="auto" w:fill="auto"/>
          </w:tcPr>
          <w:p w:rsidR="00620C7D" w:rsidRPr="00EB71B4" w:rsidRDefault="00620C7D" w:rsidP="00785EA5">
            <w:pPr>
              <w:ind w:left="318" w:hanging="318"/>
              <w:jc w:val="thaiDistribute"/>
              <w:rPr>
                <w:rFonts w:ascii="TH SarabunPSK" w:hAnsi="TH SarabunPSK" w:cs="TH SarabunPSK"/>
              </w:rPr>
            </w:pPr>
            <w:r w:rsidRPr="00EB71B4">
              <w:rPr>
                <w:rFonts w:ascii="TH SarabunPSK" w:hAnsi="TH SarabunPSK" w:cs="TH SarabunPSK" w:hint="cs"/>
                <w:cs/>
              </w:rPr>
              <w:t>-   กำหนดให้มีรายวิชาที่ส่งเสริมให้นักศึกษาค้นคว้า คิดวิเคราะห์ อย่างมีหลักการ รวมถึงการถกเถียง</w:t>
            </w:r>
            <w:r w:rsidR="00323B78" w:rsidRPr="00EB71B4">
              <w:rPr>
                <w:rFonts w:ascii="TH SarabunPSK" w:hAnsi="TH SarabunPSK" w:cs="TH SarabunPSK"/>
                <w:cs/>
              </w:rPr>
              <w:t xml:space="preserve"> (</w:t>
            </w:r>
            <w:r w:rsidR="00323B78" w:rsidRPr="00EB71B4">
              <w:rPr>
                <w:rFonts w:ascii="TH SarabunPSK" w:hAnsi="TH SarabunPSK" w:cs="TH SarabunPSK"/>
              </w:rPr>
              <w:t>D</w:t>
            </w:r>
            <w:r w:rsidRPr="00EB71B4">
              <w:rPr>
                <w:rFonts w:ascii="TH SarabunPSK" w:hAnsi="TH SarabunPSK" w:cs="TH SarabunPSK"/>
              </w:rPr>
              <w:t>ebate</w:t>
            </w:r>
            <w:r w:rsidRPr="00EB71B4">
              <w:rPr>
                <w:rFonts w:ascii="TH SarabunPSK" w:hAnsi="TH SarabunPSK" w:cs="TH SarabunPSK"/>
                <w:cs/>
              </w:rPr>
              <w:t>)</w:t>
            </w:r>
            <w:r w:rsidRPr="00EB71B4">
              <w:rPr>
                <w:rFonts w:ascii="TH SarabunPSK" w:hAnsi="TH SarabunPSK" w:cs="TH SarabunPSK" w:hint="cs"/>
                <w:cs/>
              </w:rPr>
              <w:t xml:space="preserve"> ในหัวข้อที่กลุ่มของตนเองรับผิดชอบ</w:t>
            </w:r>
          </w:p>
        </w:tc>
      </w:tr>
    </w:tbl>
    <w:p w:rsidR="00620C7D" w:rsidRPr="00EB71B4" w:rsidRDefault="00620C7D" w:rsidP="000B0837">
      <w:pPr>
        <w:ind w:right="-2"/>
        <w:rPr>
          <w:rFonts w:ascii="TH SarabunPSK" w:hAnsi="TH SarabunPSK" w:cs="TH SarabunPSK"/>
          <w:b/>
          <w:bCs/>
        </w:rPr>
      </w:pPr>
    </w:p>
    <w:p w:rsidR="000B0837" w:rsidRPr="00EB71B4" w:rsidRDefault="00F239A3" w:rsidP="000B0837">
      <w:pPr>
        <w:ind w:right="-2"/>
        <w:rPr>
          <w:rFonts w:ascii="TH SarabunPSK" w:hAnsi="TH SarabunPSK" w:cs="TH SarabunPSK"/>
          <w:b/>
          <w:bCs/>
        </w:rPr>
      </w:pPr>
      <w:r w:rsidRPr="00EB71B4">
        <w:rPr>
          <w:rFonts w:ascii="TH SarabunPSK" w:hAnsi="TH SarabunPSK" w:cs="TH SarabunPSK"/>
          <w:b/>
          <w:bCs/>
          <w:cs/>
        </w:rPr>
        <w:t xml:space="preserve">2. </w:t>
      </w:r>
      <w:r w:rsidR="000B0837" w:rsidRPr="00EB71B4">
        <w:rPr>
          <w:rFonts w:ascii="TH SarabunPSK" w:hAnsi="TH SarabunPSK" w:cs="TH SarabunPSK"/>
          <w:b/>
          <w:bCs/>
          <w:cs/>
        </w:rPr>
        <w:t>การพัฒนาผลการเรียนรู้ในแต่ละด้าน</w:t>
      </w:r>
    </w:p>
    <w:p w:rsidR="0020774E" w:rsidRPr="00EB71B4" w:rsidRDefault="000B0837" w:rsidP="0020774E">
      <w:pPr>
        <w:ind w:left="720"/>
        <w:rPr>
          <w:rFonts w:ascii="TH SarabunPSK" w:eastAsia="Times New Roman" w:hAnsi="TH SarabunPSK" w:cs="TH SarabunPSK"/>
        </w:rPr>
      </w:pPr>
      <w:r w:rsidRPr="00EB71B4">
        <w:rPr>
          <w:rFonts w:ascii="TH SarabunPSK" w:eastAsia="Times New Roman" w:hAnsi="TH SarabunPSK" w:cs="TH SarabunPSK" w:hint="cs"/>
          <w:b/>
          <w:bCs/>
          <w:cs/>
        </w:rPr>
        <w:t>ก.</w:t>
      </w:r>
      <w:r w:rsidRPr="00EB71B4">
        <w:rPr>
          <w:rFonts w:ascii="TH SarabunPSK" w:eastAsia="Times New Roman" w:hAnsi="TH SarabunPSK" w:cs="TH SarabunPSK"/>
          <w:b/>
          <w:bCs/>
          <w:cs/>
        </w:rPr>
        <w:t xml:space="preserve"> </w:t>
      </w:r>
      <w:r w:rsidR="0020774E" w:rsidRPr="00EB71B4">
        <w:rPr>
          <w:rFonts w:ascii="TH SarabunPSK" w:eastAsia="Times New Roman" w:hAnsi="TH SarabunPSK" w:cs="TH SarabunPSK"/>
          <w:cs/>
        </w:rPr>
        <w:t>มาตรฐานผลการเรียนรู</w:t>
      </w:r>
      <w:r w:rsidR="008905AD" w:rsidRPr="00EB71B4">
        <w:rPr>
          <w:rFonts w:ascii="TH SarabunPSK" w:eastAsia="Times New Roman" w:hAnsi="TH SarabunPSK" w:cs="TH SarabunPSK"/>
          <w:cs/>
        </w:rPr>
        <w:t>้ หมวดวิชาศึกษาทั่วไป (พ.ศ. 25</w:t>
      </w:r>
      <w:r w:rsidR="00D96190" w:rsidRPr="00EB71B4">
        <w:rPr>
          <w:rFonts w:ascii="TH SarabunPSK" w:eastAsia="Times New Roman" w:hAnsi="TH SarabunPSK" w:cs="TH SarabunPSK"/>
        </w:rPr>
        <w:t>61</w:t>
      </w:r>
      <w:r w:rsidR="0020774E" w:rsidRPr="00EB71B4">
        <w:rPr>
          <w:rFonts w:ascii="TH SarabunPSK" w:eastAsia="Times New Roman" w:hAnsi="TH SarabunPSK" w:cs="TH SarabunPSK"/>
          <w:cs/>
        </w:rPr>
        <w:t>) มหาวิทยาลัยวลัยลักษณ์</w:t>
      </w:r>
    </w:p>
    <w:p w:rsidR="0020774E" w:rsidRPr="00EB71B4" w:rsidRDefault="00F239A3" w:rsidP="0020774E">
      <w:pPr>
        <w:ind w:firstLine="720"/>
        <w:rPr>
          <w:rFonts w:ascii="TH SarabunPSK" w:eastAsia="Times New Roman" w:hAnsi="TH SarabunPSK" w:cs="TH SarabunPSK"/>
          <w:b/>
          <w:bCs/>
        </w:rPr>
      </w:pPr>
      <w:r w:rsidRPr="00EB71B4">
        <w:rPr>
          <w:rFonts w:ascii="TH SarabunPSK" w:eastAsia="Times New Roman" w:hAnsi="TH SarabunPSK" w:cs="TH SarabunPSK"/>
          <w:b/>
          <w:bCs/>
        </w:rPr>
        <w:t>1</w:t>
      </w:r>
      <w:r w:rsidR="0020774E" w:rsidRPr="00EB71B4">
        <w:rPr>
          <w:rFonts w:ascii="TH SarabunPSK" w:eastAsia="Times New Roman" w:hAnsi="TH SarabunPSK" w:cs="TH SarabunPSK"/>
          <w:b/>
          <w:bCs/>
          <w:cs/>
        </w:rPr>
        <w:t>. ด้านคุณธรรม จริยธรรม</w:t>
      </w:r>
    </w:p>
    <w:p w:rsidR="0020774E" w:rsidRPr="00EB71B4" w:rsidRDefault="0020774E" w:rsidP="0020774E">
      <w:pPr>
        <w:tabs>
          <w:tab w:val="left" w:pos="993"/>
        </w:tabs>
        <w:ind w:firstLine="720"/>
        <w:rPr>
          <w:rFonts w:ascii="TH SarabunPSK" w:eastAsia="Times New Roman" w:hAnsi="TH SarabunPSK" w:cs="TH SarabunPSK"/>
          <w:spacing w:val="-4"/>
        </w:rPr>
      </w:pPr>
      <w:r w:rsidRPr="00EB71B4">
        <w:rPr>
          <w:rFonts w:ascii="TH SarabunPSK" w:eastAsia="Times New Roman" w:hAnsi="TH SarabunPSK" w:cs="TH SarabunPSK"/>
          <w:cs/>
        </w:rPr>
        <w:tab/>
      </w:r>
      <w:r w:rsidRPr="00EB71B4">
        <w:rPr>
          <w:rFonts w:ascii="TH SarabunPSK" w:eastAsia="Times New Roman" w:hAnsi="TH SarabunPSK" w:cs="TH SarabunPSK"/>
          <w:spacing w:val="-4"/>
          <w:cs/>
        </w:rPr>
        <w:t>เป็นคนที่สมบูรณ์ทั้งร่างกายและจิตใจ มีคุณธรรม ความกล้าหาญทางจริยธรรม และเป็นพลเมืองที่ดี</w:t>
      </w:r>
    </w:p>
    <w:p w:rsidR="0020774E" w:rsidRPr="00EB71B4" w:rsidRDefault="0020774E" w:rsidP="0020774E">
      <w:pPr>
        <w:ind w:left="720" w:firstLine="720"/>
        <w:rPr>
          <w:rFonts w:ascii="TH SarabunPSK" w:eastAsia="Times New Roman" w:hAnsi="TH SarabunPSK" w:cs="TH SarabunPSK"/>
          <w:b/>
          <w:bCs/>
        </w:rPr>
      </w:pPr>
      <w:r w:rsidRPr="00EB71B4">
        <w:rPr>
          <w:rFonts w:ascii="TH SarabunPSK" w:eastAsia="Times New Roman" w:hAnsi="TH SarabunPSK" w:cs="TH SarabunPSK"/>
          <w:b/>
          <w:bCs/>
          <w:cs/>
        </w:rPr>
        <w:t>1.1 มาตรฐานผลการเรียนรู้</w:t>
      </w:r>
    </w:p>
    <w:p w:rsidR="0020774E" w:rsidRPr="00EB71B4" w:rsidRDefault="0020774E" w:rsidP="0020774E">
      <w:pPr>
        <w:tabs>
          <w:tab w:val="left" w:pos="1843"/>
        </w:tabs>
        <w:rPr>
          <w:rFonts w:ascii="TH SarabunPSK" w:eastAsia="Times New Roman" w:hAnsi="TH SarabunPSK" w:cs="TH SarabunPSK"/>
          <w:b/>
          <w:bCs/>
        </w:rPr>
      </w:pPr>
      <w:r w:rsidRPr="00EB71B4">
        <w:rPr>
          <w:rFonts w:ascii="TH SarabunPSK" w:eastAsia="Times New Roman" w:hAnsi="TH SarabunPSK" w:cs="TH SarabunPSK"/>
          <w:cs/>
        </w:rPr>
        <w:tab/>
        <w:t>1) มีความเข้าใจในความเป็นมนุษย์ทั้งของตนเองและผู้อื่น</w:t>
      </w:r>
    </w:p>
    <w:p w:rsidR="0020774E" w:rsidRPr="00EB71B4" w:rsidRDefault="0020774E" w:rsidP="0020774E">
      <w:pPr>
        <w:tabs>
          <w:tab w:val="left" w:pos="1843"/>
        </w:tabs>
        <w:rPr>
          <w:rFonts w:ascii="TH SarabunPSK" w:eastAsia="Times New Roman" w:hAnsi="TH SarabunPSK" w:cs="TH SarabunPSK"/>
          <w:b/>
          <w:bCs/>
        </w:rPr>
      </w:pPr>
      <w:r w:rsidRPr="00EB71B4">
        <w:rPr>
          <w:rFonts w:ascii="TH SarabunPSK" w:eastAsia="Times New Roman" w:hAnsi="TH SarabunPSK" w:cs="TH SarabunPSK"/>
          <w:cs/>
        </w:rPr>
        <w:tab/>
        <w:t>2) มีความรับผิดชอบ มีวินัย ซื่อสัตย์ ตรงเวลา</w:t>
      </w:r>
    </w:p>
    <w:p w:rsidR="0020774E" w:rsidRPr="00EB71B4" w:rsidRDefault="0020774E" w:rsidP="0020774E">
      <w:pPr>
        <w:tabs>
          <w:tab w:val="left" w:pos="1843"/>
        </w:tabs>
        <w:rPr>
          <w:rFonts w:ascii="TH SarabunPSK" w:eastAsia="Times New Roman" w:hAnsi="TH SarabunPSK" w:cs="TH SarabunPSK"/>
          <w:b/>
          <w:bCs/>
        </w:rPr>
      </w:pPr>
      <w:r w:rsidRPr="00EB71B4">
        <w:rPr>
          <w:rFonts w:ascii="TH SarabunPSK" w:eastAsia="Times New Roman" w:hAnsi="TH SarabunPSK" w:cs="TH SarabunPSK"/>
          <w:cs/>
        </w:rPr>
        <w:tab/>
        <w:t>3) มีสำนึกสาธารณะ และมีความเป็นพลเมืองที่ดี</w:t>
      </w:r>
    </w:p>
    <w:p w:rsidR="0020774E" w:rsidRPr="00EB71B4" w:rsidRDefault="0020774E" w:rsidP="0020774E">
      <w:pPr>
        <w:ind w:left="720" w:firstLine="720"/>
        <w:rPr>
          <w:rFonts w:ascii="TH SarabunPSK" w:eastAsia="Times New Roman" w:hAnsi="TH SarabunPSK" w:cs="TH SarabunPSK"/>
          <w:b/>
          <w:bCs/>
          <w:cs/>
        </w:rPr>
      </w:pPr>
      <w:r w:rsidRPr="00EB71B4">
        <w:rPr>
          <w:rFonts w:ascii="TH SarabunPSK" w:eastAsia="Times New Roman" w:hAnsi="TH SarabunPSK" w:cs="TH SarabunPSK"/>
          <w:b/>
          <w:bCs/>
          <w:cs/>
        </w:rPr>
        <w:t>1.2 กลยุทธ์การสอนที่ใช้พัฒนาผลการเรียนรู้ด้านคุณธรรม จริยธรรม</w:t>
      </w:r>
    </w:p>
    <w:p w:rsidR="0020774E" w:rsidRPr="00EB71B4" w:rsidRDefault="0020774E" w:rsidP="0020774E">
      <w:pPr>
        <w:tabs>
          <w:tab w:val="left" w:pos="1843"/>
        </w:tabs>
        <w:ind w:left="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1) บรรยาย</w:t>
      </w:r>
    </w:p>
    <w:p w:rsidR="0020774E" w:rsidRPr="00EB71B4" w:rsidRDefault="0020774E" w:rsidP="0020774E">
      <w:pPr>
        <w:tabs>
          <w:tab w:val="left" w:pos="1843"/>
        </w:tabs>
        <w:ind w:left="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2) ยกตัวอย่างกรณีศึกษา</w:t>
      </w:r>
    </w:p>
    <w:p w:rsidR="0020774E" w:rsidRPr="00EB71B4" w:rsidRDefault="0020774E" w:rsidP="0020774E">
      <w:pPr>
        <w:tabs>
          <w:tab w:val="left" w:pos="1843"/>
        </w:tabs>
        <w:ind w:left="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3) อภิปรายประกอบสื่อ</w:t>
      </w:r>
    </w:p>
    <w:p w:rsidR="0020774E" w:rsidRPr="00EB71B4" w:rsidRDefault="0020774E" w:rsidP="0020774E">
      <w:pPr>
        <w:tabs>
          <w:tab w:val="left" w:pos="1843"/>
        </w:tabs>
        <w:ind w:left="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4) อภิปรายกลุ่มย่อย</w:t>
      </w:r>
    </w:p>
    <w:p w:rsidR="0020774E" w:rsidRPr="00EB71B4" w:rsidRDefault="0020774E" w:rsidP="0020774E">
      <w:pPr>
        <w:tabs>
          <w:tab w:val="left" w:pos="1843"/>
        </w:tabs>
        <w:ind w:left="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5) การเรียนรู้ผ่านโครงงาน</w:t>
      </w:r>
    </w:p>
    <w:p w:rsidR="0020774E" w:rsidRPr="00EB71B4" w:rsidRDefault="0020774E" w:rsidP="0020774E">
      <w:pPr>
        <w:tabs>
          <w:tab w:val="left" w:pos="1843"/>
        </w:tabs>
        <w:ind w:left="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 xml:space="preserve">6) กิจกรรมกลุ่ม </w:t>
      </w:r>
      <w:r w:rsidRPr="00EB71B4">
        <w:rPr>
          <w:rFonts w:ascii="TH SarabunPSK" w:eastAsia="Batang" w:hAnsi="TH SarabunPSK" w:cs="TH SarabunPSK"/>
          <w:cs/>
          <w:lang w:eastAsia="ko-KR"/>
        </w:rPr>
        <w:t>(</w:t>
      </w:r>
      <w:r w:rsidRPr="00EB71B4">
        <w:rPr>
          <w:rFonts w:ascii="TH SarabunPSK" w:eastAsia="Batang" w:hAnsi="TH SarabunPSK" w:cs="TH SarabunPSK"/>
          <w:lang w:eastAsia="ko-KR"/>
        </w:rPr>
        <w:t>G</w:t>
      </w:r>
      <w:r w:rsidRPr="00EB71B4">
        <w:rPr>
          <w:rFonts w:ascii="TH SarabunPSK" w:eastAsia="Batang" w:hAnsi="TH SarabunPSK" w:cs="TH SarabunPSK"/>
          <w:lang w:val="x-none" w:eastAsia="ko-KR"/>
        </w:rPr>
        <w:t xml:space="preserve">roup </w:t>
      </w:r>
      <w:r w:rsidRPr="00EB71B4">
        <w:rPr>
          <w:rFonts w:ascii="TH SarabunPSK" w:eastAsia="Batang" w:hAnsi="TH SarabunPSK" w:cs="TH SarabunPSK"/>
          <w:lang w:eastAsia="ko-KR"/>
        </w:rPr>
        <w:t>P</w:t>
      </w:r>
      <w:r w:rsidRPr="00EB71B4">
        <w:rPr>
          <w:rFonts w:ascii="TH SarabunPSK" w:eastAsia="Batang" w:hAnsi="TH SarabunPSK" w:cs="TH SarabunPSK"/>
          <w:lang w:val="x-none" w:eastAsia="ko-KR"/>
        </w:rPr>
        <w:t>rocess</w:t>
      </w:r>
      <w:r w:rsidRPr="00EB71B4">
        <w:rPr>
          <w:rFonts w:ascii="TH SarabunPSK" w:eastAsia="Batang" w:hAnsi="TH SarabunPSK" w:cs="TH SarabunPSK"/>
          <w:cs/>
          <w:lang w:val="x-none" w:eastAsia="ko-KR"/>
        </w:rPr>
        <w:t>)</w:t>
      </w:r>
    </w:p>
    <w:p w:rsidR="0020774E" w:rsidRPr="00EB71B4" w:rsidRDefault="0020774E" w:rsidP="0020774E">
      <w:pPr>
        <w:tabs>
          <w:tab w:val="left" w:pos="1843"/>
        </w:tabs>
        <w:ind w:left="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7) การจัดการความรู้ (</w:t>
      </w:r>
      <w:r w:rsidRPr="00EB71B4">
        <w:rPr>
          <w:rFonts w:ascii="TH SarabunPSK" w:eastAsia="Batang" w:hAnsi="TH SarabunPSK" w:cs="TH SarabunPSK"/>
          <w:lang w:eastAsia="ko-KR"/>
        </w:rPr>
        <w:t>K</w:t>
      </w:r>
      <w:r w:rsidRPr="00EB71B4">
        <w:rPr>
          <w:rFonts w:ascii="TH SarabunPSK" w:eastAsia="Batang" w:hAnsi="TH SarabunPSK" w:cs="TH SarabunPSK"/>
          <w:lang w:val="x-none" w:eastAsia="ko-KR"/>
        </w:rPr>
        <w:t xml:space="preserve">nowledge </w:t>
      </w:r>
      <w:r w:rsidRPr="00EB71B4">
        <w:rPr>
          <w:rFonts w:ascii="TH SarabunPSK" w:eastAsia="Batang" w:hAnsi="TH SarabunPSK" w:cs="TH SarabunPSK"/>
          <w:lang w:eastAsia="ko-KR"/>
        </w:rPr>
        <w:t>M</w:t>
      </w:r>
      <w:r w:rsidRPr="00EB71B4">
        <w:rPr>
          <w:rFonts w:ascii="TH SarabunPSK" w:eastAsia="Batang" w:hAnsi="TH SarabunPSK" w:cs="TH SarabunPSK"/>
          <w:lang w:val="x-none" w:eastAsia="ko-KR"/>
        </w:rPr>
        <w:t>anagement</w:t>
      </w:r>
      <w:r w:rsidRPr="00EB71B4">
        <w:rPr>
          <w:rFonts w:ascii="TH SarabunPSK" w:eastAsia="Batang" w:hAnsi="TH SarabunPSK" w:cs="TH SarabunPSK"/>
          <w:cs/>
          <w:lang w:val="x-none" w:eastAsia="ko-KR"/>
        </w:rPr>
        <w:t>)</w:t>
      </w:r>
    </w:p>
    <w:p w:rsidR="0020774E" w:rsidRPr="00EB71B4" w:rsidRDefault="0020774E" w:rsidP="0020774E">
      <w:pPr>
        <w:tabs>
          <w:tab w:val="left" w:pos="1843"/>
        </w:tabs>
        <w:ind w:left="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8) การแลกเปลี่ยนเรียนรู้ (</w:t>
      </w:r>
      <w:r w:rsidRPr="00EB71B4">
        <w:rPr>
          <w:rFonts w:ascii="TH SarabunPSK" w:eastAsia="Batang" w:hAnsi="TH SarabunPSK" w:cs="TH SarabunPSK"/>
          <w:lang w:val="x-none" w:eastAsia="ko-KR"/>
        </w:rPr>
        <w:t xml:space="preserve">Knowledge </w:t>
      </w:r>
      <w:r w:rsidRPr="00EB71B4">
        <w:rPr>
          <w:rFonts w:ascii="TH SarabunPSK" w:eastAsia="Batang" w:hAnsi="TH SarabunPSK" w:cs="TH SarabunPSK"/>
          <w:lang w:eastAsia="ko-KR"/>
        </w:rPr>
        <w:t>S</w:t>
      </w:r>
      <w:r w:rsidRPr="00EB71B4">
        <w:rPr>
          <w:rFonts w:ascii="TH SarabunPSK" w:eastAsia="Batang" w:hAnsi="TH SarabunPSK" w:cs="TH SarabunPSK"/>
          <w:lang w:val="x-none" w:eastAsia="ko-KR"/>
        </w:rPr>
        <w:t>haring</w:t>
      </w:r>
      <w:r w:rsidRPr="00EB71B4">
        <w:rPr>
          <w:rFonts w:ascii="TH SarabunPSK" w:eastAsia="Batang" w:hAnsi="TH SarabunPSK" w:cs="TH SarabunPSK"/>
          <w:cs/>
          <w:lang w:val="x-none" w:eastAsia="ko-KR"/>
        </w:rPr>
        <w:t>)</w:t>
      </w:r>
    </w:p>
    <w:p w:rsidR="0020774E" w:rsidRPr="00EB71B4" w:rsidRDefault="0020774E" w:rsidP="0020774E">
      <w:pPr>
        <w:tabs>
          <w:tab w:val="left" w:pos="1843"/>
        </w:tabs>
        <w:ind w:left="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9) สุนทรียสนทนา (</w:t>
      </w:r>
      <w:r w:rsidRPr="00EB71B4">
        <w:rPr>
          <w:rFonts w:ascii="TH SarabunPSK" w:eastAsia="Batang" w:hAnsi="TH SarabunPSK" w:cs="TH SarabunPSK"/>
          <w:lang w:eastAsia="ko-KR"/>
        </w:rPr>
        <w:t>D</w:t>
      </w:r>
      <w:r w:rsidRPr="00EB71B4">
        <w:rPr>
          <w:rFonts w:ascii="TH SarabunPSK" w:eastAsia="Batang" w:hAnsi="TH SarabunPSK" w:cs="TH SarabunPSK"/>
          <w:lang w:val="x-none" w:eastAsia="ko-KR"/>
        </w:rPr>
        <w:t>ial</w:t>
      </w:r>
      <w:r w:rsidRPr="00EB71B4">
        <w:rPr>
          <w:rFonts w:ascii="TH SarabunPSK" w:eastAsia="Batang" w:hAnsi="TH SarabunPSK" w:cs="TH SarabunPSK"/>
          <w:cs/>
          <w:lang w:val="x-none" w:eastAsia="ko-KR"/>
        </w:rPr>
        <w:t>)</w:t>
      </w:r>
    </w:p>
    <w:p w:rsidR="0020774E" w:rsidRPr="00EB71B4" w:rsidRDefault="0020774E" w:rsidP="0020774E">
      <w:pPr>
        <w:tabs>
          <w:tab w:val="left" w:pos="1843"/>
        </w:tabs>
        <w:ind w:left="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 xml:space="preserve">10) การเรียนรู้ผ่านการทำงานกลุ่มโดยใช้ </w:t>
      </w:r>
      <w:r w:rsidRPr="00EB71B4">
        <w:rPr>
          <w:rFonts w:ascii="TH SarabunPSK" w:eastAsia="Batang" w:hAnsi="TH SarabunPSK" w:cs="TH SarabunPSK"/>
          <w:lang w:val="x-none" w:eastAsia="ko-KR"/>
        </w:rPr>
        <w:t>Project</w:t>
      </w:r>
      <w:r w:rsidRPr="00EB71B4">
        <w:rPr>
          <w:rFonts w:ascii="TH SarabunPSK" w:eastAsia="Batang" w:hAnsi="TH SarabunPSK" w:cs="TH SarabunPSK"/>
          <w:cs/>
          <w:lang w:val="x-none" w:eastAsia="ko-KR"/>
        </w:rPr>
        <w:t>-</w:t>
      </w:r>
      <w:r w:rsidR="006F13CD" w:rsidRPr="00EB71B4">
        <w:rPr>
          <w:rFonts w:ascii="TH SarabunPSK" w:eastAsia="Batang" w:hAnsi="TH SarabunPSK" w:cs="TH SarabunPSK"/>
          <w:lang w:eastAsia="ko-KR"/>
        </w:rPr>
        <w:t>B</w:t>
      </w:r>
      <w:r w:rsidRPr="00EB71B4">
        <w:rPr>
          <w:rFonts w:ascii="TH SarabunPSK" w:eastAsia="Batang" w:hAnsi="TH SarabunPSK" w:cs="TH SarabunPSK"/>
          <w:lang w:val="x-none" w:eastAsia="ko-KR"/>
        </w:rPr>
        <w:t>ased Learning</w:t>
      </w:r>
    </w:p>
    <w:p w:rsidR="0020774E" w:rsidRPr="00EB71B4" w:rsidRDefault="0020774E" w:rsidP="0020774E">
      <w:pPr>
        <w:tabs>
          <w:tab w:val="left" w:pos="1843"/>
        </w:tabs>
        <w:ind w:left="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11) ยกตัวอย่างกรณีศึกษา</w:t>
      </w:r>
    </w:p>
    <w:p w:rsidR="0020774E" w:rsidRPr="00EB71B4" w:rsidRDefault="0020774E" w:rsidP="0020774E">
      <w:pPr>
        <w:tabs>
          <w:tab w:val="left" w:pos="1843"/>
        </w:tabs>
        <w:ind w:left="1843"/>
        <w:jc w:val="thaiDistribute"/>
        <w:rPr>
          <w:rFonts w:ascii="TH SarabunPSK" w:eastAsia="Batang" w:hAnsi="TH SarabunPSK" w:cs="TH SarabunPSK"/>
          <w:lang w:eastAsia="ko-KR"/>
        </w:rPr>
      </w:pPr>
      <w:r w:rsidRPr="00EB71B4">
        <w:rPr>
          <w:rFonts w:ascii="TH SarabunPSK" w:eastAsia="Batang" w:hAnsi="TH SarabunPSK" w:cs="TH SarabunPSK"/>
          <w:cs/>
          <w:lang w:val="x-none" w:eastAsia="ko-KR"/>
        </w:rPr>
        <w:t>12) การเข้าเรียน การตรงต่อเวลาในการส่งงาน</w:t>
      </w:r>
    </w:p>
    <w:p w:rsidR="0020774E" w:rsidRPr="00EB71B4" w:rsidRDefault="0020774E" w:rsidP="0020774E">
      <w:pPr>
        <w:ind w:left="720" w:firstLine="720"/>
        <w:rPr>
          <w:rFonts w:ascii="TH SarabunPSK" w:eastAsia="Times New Roman" w:hAnsi="TH SarabunPSK" w:cs="TH SarabunPSK"/>
          <w:b/>
          <w:bCs/>
        </w:rPr>
      </w:pPr>
      <w:r w:rsidRPr="00EB71B4">
        <w:rPr>
          <w:rFonts w:ascii="TH SarabunPSK" w:eastAsia="Times New Roman" w:hAnsi="TH SarabunPSK" w:cs="TH SarabunPSK"/>
          <w:b/>
          <w:bCs/>
          <w:cs/>
        </w:rPr>
        <w:t>1.</w:t>
      </w:r>
      <w:r w:rsidRPr="00EB71B4">
        <w:rPr>
          <w:rFonts w:ascii="TH SarabunPSK" w:eastAsia="Times New Roman" w:hAnsi="TH SarabunPSK" w:cs="TH SarabunPSK"/>
          <w:b/>
          <w:bCs/>
        </w:rPr>
        <w:t>3</w:t>
      </w:r>
      <w:r w:rsidRPr="00EB71B4">
        <w:rPr>
          <w:rFonts w:ascii="TH SarabunPSK" w:eastAsia="Times New Roman" w:hAnsi="TH SarabunPSK" w:cs="TH SarabunPSK"/>
          <w:b/>
          <w:bCs/>
          <w:cs/>
        </w:rPr>
        <w:t xml:space="preserve"> กลยุทธ์การประเมินผลการเรียนรู้ด้านคุณธรรม จริยธรรม</w:t>
      </w:r>
    </w:p>
    <w:p w:rsidR="0020774E" w:rsidRPr="00EB71B4" w:rsidRDefault="0020774E" w:rsidP="0020774E">
      <w:pPr>
        <w:tabs>
          <w:tab w:val="left" w:pos="1843"/>
        </w:tabs>
        <w:ind w:left="1843"/>
        <w:rPr>
          <w:rFonts w:ascii="TH SarabunPSK" w:eastAsia="Times New Roman" w:hAnsi="TH SarabunPSK" w:cs="TH SarabunPSK"/>
        </w:rPr>
      </w:pPr>
      <w:r w:rsidRPr="00EB71B4">
        <w:rPr>
          <w:rFonts w:ascii="TH SarabunPSK" w:eastAsia="Times New Roman" w:hAnsi="TH SarabunPSK" w:cs="TH SarabunPSK"/>
          <w:cs/>
        </w:rPr>
        <w:t>1) พฤติกรรมการเข้าเรียน และการส่งรายงานตามขอบเขตของงานและการตรงต่อเวลา</w:t>
      </w:r>
    </w:p>
    <w:p w:rsidR="0020774E" w:rsidRPr="00EB71B4" w:rsidRDefault="0020774E" w:rsidP="0020774E">
      <w:pPr>
        <w:tabs>
          <w:tab w:val="left" w:pos="1843"/>
        </w:tabs>
        <w:ind w:left="1843"/>
        <w:rPr>
          <w:rFonts w:ascii="TH SarabunPSK" w:eastAsia="Times New Roman" w:hAnsi="TH SarabunPSK" w:cs="TH SarabunPSK"/>
        </w:rPr>
      </w:pPr>
      <w:r w:rsidRPr="00EB71B4">
        <w:rPr>
          <w:rFonts w:ascii="TH SarabunPSK" w:eastAsia="Times New Roman" w:hAnsi="TH SarabunPSK" w:cs="TH SarabunPSK"/>
          <w:cs/>
        </w:rPr>
        <w:t>2) การมีส่วนร่วมในชั้นเรียนและกิจกรรม</w:t>
      </w:r>
    </w:p>
    <w:p w:rsidR="0020774E" w:rsidRPr="00EB71B4" w:rsidRDefault="0020774E" w:rsidP="0020774E">
      <w:pPr>
        <w:tabs>
          <w:tab w:val="left" w:pos="1843"/>
        </w:tabs>
        <w:ind w:left="1843"/>
        <w:rPr>
          <w:rFonts w:ascii="TH SarabunPSK" w:eastAsia="Times New Roman" w:hAnsi="TH SarabunPSK" w:cs="TH SarabunPSK"/>
        </w:rPr>
      </w:pPr>
      <w:r w:rsidRPr="00EB71B4">
        <w:rPr>
          <w:rFonts w:ascii="TH SarabunPSK" w:eastAsia="Times New Roman" w:hAnsi="TH SarabunPSK" w:cs="TH SarabunPSK"/>
          <w:cs/>
        </w:rPr>
        <w:t>3) การโต้ตอบถกเถียงและการมีส่วนร่วมในการอภิปราย</w:t>
      </w:r>
    </w:p>
    <w:p w:rsidR="0020774E" w:rsidRPr="00EB71B4" w:rsidRDefault="0020774E" w:rsidP="0020774E">
      <w:pPr>
        <w:tabs>
          <w:tab w:val="left" w:pos="1843"/>
        </w:tabs>
        <w:ind w:left="1843"/>
        <w:rPr>
          <w:rFonts w:ascii="TH SarabunPSK" w:eastAsia="Times New Roman" w:hAnsi="TH SarabunPSK" w:cs="TH SarabunPSK"/>
        </w:rPr>
      </w:pPr>
      <w:r w:rsidRPr="00EB71B4">
        <w:rPr>
          <w:rFonts w:ascii="TH SarabunPSK" w:eastAsia="Times New Roman" w:hAnsi="TH SarabunPSK" w:cs="TH SarabunPSK"/>
          <w:cs/>
        </w:rPr>
        <w:t>4) การนำเสนอโครงงาน</w:t>
      </w:r>
    </w:p>
    <w:p w:rsidR="0020774E" w:rsidRPr="00EB71B4" w:rsidRDefault="0020774E" w:rsidP="0020774E">
      <w:pPr>
        <w:tabs>
          <w:tab w:val="left" w:pos="1843"/>
        </w:tabs>
        <w:ind w:left="1843"/>
        <w:rPr>
          <w:rFonts w:ascii="TH SarabunPSK" w:eastAsia="Times New Roman" w:hAnsi="TH SarabunPSK" w:cs="TH SarabunPSK"/>
        </w:rPr>
      </w:pPr>
      <w:r w:rsidRPr="00EB71B4">
        <w:rPr>
          <w:rFonts w:ascii="TH SarabunPSK" w:eastAsia="Times New Roman" w:hAnsi="TH SarabunPSK" w:cs="TH SarabunPSK"/>
          <w:cs/>
        </w:rPr>
        <w:t>5) ประเมินจากผลงานสร้างสรรค์ร่วมกันของนักศึกษา</w:t>
      </w:r>
    </w:p>
    <w:p w:rsidR="0020774E" w:rsidRPr="00EB71B4" w:rsidRDefault="0020774E" w:rsidP="0020774E">
      <w:pPr>
        <w:tabs>
          <w:tab w:val="left" w:pos="1843"/>
        </w:tabs>
        <w:ind w:left="1843"/>
        <w:rPr>
          <w:rFonts w:ascii="TH SarabunPSK" w:eastAsia="Times New Roman" w:hAnsi="TH SarabunPSK" w:cs="TH SarabunPSK"/>
        </w:rPr>
      </w:pPr>
      <w:r w:rsidRPr="00EB71B4">
        <w:rPr>
          <w:rFonts w:ascii="TH SarabunPSK" w:eastAsia="Times New Roman" w:hAnsi="TH SarabunPSK" w:cs="TH SarabunPSK"/>
          <w:cs/>
        </w:rPr>
        <w:t>6) ประเมินจากการมีส่วนร่วมในการเรียนรู้และการทำงาน</w:t>
      </w:r>
    </w:p>
    <w:p w:rsidR="0020774E" w:rsidRPr="00EB71B4" w:rsidRDefault="0020774E" w:rsidP="0020774E">
      <w:pPr>
        <w:ind w:firstLine="1843"/>
        <w:rPr>
          <w:rFonts w:ascii="TH SarabunPSK" w:eastAsia="Times New Roman" w:hAnsi="TH SarabunPSK" w:cs="TH SarabunPSK"/>
        </w:rPr>
      </w:pPr>
      <w:r w:rsidRPr="00EB71B4">
        <w:rPr>
          <w:rFonts w:ascii="TH SarabunPSK" w:eastAsia="Times New Roman" w:hAnsi="TH SarabunPSK" w:cs="TH SarabunPSK"/>
          <w:cs/>
        </w:rPr>
        <w:t>7) ประเมินจากการสังเกตพฤติกรรมและการสะท้อนคิด (</w:t>
      </w:r>
      <w:r w:rsidRPr="00EB71B4">
        <w:rPr>
          <w:rFonts w:ascii="TH SarabunPSK" w:eastAsia="Times New Roman" w:hAnsi="TH SarabunPSK" w:cs="TH SarabunPSK"/>
        </w:rPr>
        <w:t>Reflection</w:t>
      </w:r>
      <w:r w:rsidRPr="00EB71B4">
        <w:rPr>
          <w:rFonts w:ascii="TH SarabunPSK" w:eastAsia="Times New Roman" w:hAnsi="TH SarabunPSK" w:cs="TH SarabunPSK"/>
          <w:cs/>
        </w:rPr>
        <w:t>) ผ่านการบันทึกการเรียนรู้ (</w:t>
      </w:r>
      <w:r w:rsidRPr="00EB71B4">
        <w:rPr>
          <w:rFonts w:ascii="TH SarabunPSK" w:eastAsia="Times New Roman" w:hAnsi="TH SarabunPSK" w:cs="TH SarabunPSK"/>
        </w:rPr>
        <w:t>Journal Reflection</w:t>
      </w:r>
      <w:r w:rsidRPr="00EB71B4">
        <w:rPr>
          <w:rFonts w:ascii="TH SarabunPSK" w:eastAsia="Times New Roman" w:hAnsi="TH SarabunPSK" w:cs="TH SarabunPSK"/>
          <w:cs/>
        </w:rPr>
        <w:t>)</w:t>
      </w:r>
    </w:p>
    <w:p w:rsidR="0020774E" w:rsidRPr="00EB71B4" w:rsidRDefault="0020774E" w:rsidP="007326AF">
      <w:pPr>
        <w:tabs>
          <w:tab w:val="left" w:pos="1843"/>
        </w:tabs>
        <w:ind w:left="1843"/>
        <w:rPr>
          <w:rFonts w:ascii="TH SarabunPSK" w:eastAsia="Times New Roman" w:hAnsi="TH SarabunPSK" w:cs="TH SarabunPSK"/>
        </w:rPr>
      </w:pPr>
      <w:r w:rsidRPr="00EB71B4">
        <w:rPr>
          <w:rFonts w:ascii="TH SarabunPSK" w:eastAsia="Times New Roman" w:hAnsi="TH SarabunPSK" w:cs="TH SarabunPSK"/>
          <w:cs/>
        </w:rPr>
        <w:t>8) ดูพฤติกรรมในการเข้าเรียนความรับผิดชอบทั้งงานเดียวและงานกลุ่ม</w:t>
      </w:r>
    </w:p>
    <w:p w:rsidR="0020774E" w:rsidRPr="00EB71B4" w:rsidRDefault="0020774E" w:rsidP="0020774E">
      <w:pPr>
        <w:spacing w:line="400" w:lineRule="exact"/>
        <w:ind w:left="720"/>
        <w:rPr>
          <w:rFonts w:ascii="TH SarabunPSK" w:eastAsia="Times New Roman" w:hAnsi="TH SarabunPSK" w:cs="TH SarabunPSK"/>
          <w:b/>
          <w:bCs/>
        </w:rPr>
      </w:pPr>
      <w:r w:rsidRPr="00EB71B4">
        <w:rPr>
          <w:rFonts w:ascii="TH SarabunPSK" w:eastAsia="Times New Roman" w:hAnsi="TH SarabunPSK" w:cs="TH SarabunPSK"/>
          <w:b/>
          <w:bCs/>
          <w:cs/>
        </w:rPr>
        <w:t xml:space="preserve">2. ด้านความรู้ </w:t>
      </w:r>
    </w:p>
    <w:p w:rsidR="0020774E" w:rsidRPr="00EB71B4" w:rsidRDefault="0020774E" w:rsidP="0020774E">
      <w:pPr>
        <w:tabs>
          <w:tab w:val="left" w:pos="993"/>
        </w:tabs>
        <w:spacing w:line="400" w:lineRule="exact"/>
        <w:ind w:left="720"/>
        <w:rPr>
          <w:rFonts w:ascii="TH SarabunPSK" w:eastAsia="Times New Roman" w:hAnsi="TH SarabunPSK" w:cs="TH SarabunPSK"/>
          <w:b/>
          <w:bCs/>
        </w:rPr>
      </w:pPr>
      <w:r w:rsidRPr="00EB71B4">
        <w:rPr>
          <w:rFonts w:ascii="TH SarabunPSK" w:eastAsia="Times New Roman" w:hAnsi="TH SarabunPSK" w:cs="TH SarabunPSK"/>
          <w:cs/>
        </w:rPr>
        <w:tab/>
        <w:t>มีความรอบรู้ในศาสตร์ต่าง ๆ เพื่อการดำเนินชีวิตในสังคม</w:t>
      </w:r>
    </w:p>
    <w:p w:rsidR="0020774E" w:rsidRPr="00EB71B4" w:rsidRDefault="0020774E" w:rsidP="0020774E">
      <w:pPr>
        <w:spacing w:line="400" w:lineRule="exact"/>
        <w:ind w:left="720"/>
        <w:rPr>
          <w:rFonts w:ascii="TH SarabunPSK" w:eastAsia="Times New Roman" w:hAnsi="TH SarabunPSK" w:cs="TH SarabunPSK"/>
          <w:b/>
          <w:bCs/>
        </w:rPr>
      </w:pPr>
      <w:r w:rsidRPr="00EB71B4">
        <w:rPr>
          <w:rFonts w:ascii="TH SarabunPSK" w:eastAsia="Times New Roman" w:hAnsi="TH SarabunPSK" w:cs="TH SarabunPSK"/>
          <w:b/>
          <w:bCs/>
          <w:cs/>
        </w:rPr>
        <w:tab/>
        <w:t>2.1 มาตรฐานผลการเรียนรู้</w:t>
      </w:r>
    </w:p>
    <w:p w:rsidR="0020774E" w:rsidRPr="00EB71B4" w:rsidRDefault="0020774E" w:rsidP="0020774E">
      <w:pPr>
        <w:tabs>
          <w:tab w:val="left" w:pos="1134"/>
          <w:tab w:val="left" w:pos="1843"/>
        </w:tabs>
        <w:spacing w:line="400" w:lineRule="exact"/>
        <w:ind w:left="720"/>
        <w:rPr>
          <w:rFonts w:ascii="TH SarabunPSK" w:eastAsia="Times New Roman" w:hAnsi="TH SarabunPSK" w:cs="TH SarabunPSK"/>
        </w:rPr>
      </w:pPr>
      <w:r w:rsidRPr="00EB71B4">
        <w:rPr>
          <w:rFonts w:ascii="TH SarabunPSK" w:eastAsia="Times New Roman" w:hAnsi="TH SarabunPSK" w:cs="TH SarabunPSK"/>
          <w:cs/>
        </w:rPr>
        <w:tab/>
      </w:r>
      <w:r w:rsidRPr="00EB71B4">
        <w:rPr>
          <w:rFonts w:ascii="TH SarabunPSK" w:eastAsia="Times New Roman" w:hAnsi="TH SarabunPSK" w:cs="TH SarabunPSK"/>
          <w:cs/>
        </w:rPr>
        <w:tab/>
        <w:t xml:space="preserve">1) มีความรู้ในศาสตร์ของรายวิชา </w:t>
      </w:r>
    </w:p>
    <w:p w:rsidR="0020774E" w:rsidRPr="00EB71B4" w:rsidRDefault="0020774E" w:rsidP="0020774E">
      <w:pPr>
        <w:tabs>
          <w:tab w:val="left" w:pos="1134"/>
          <w:tab w:val="left" w:pos="1843"/>
        </w:tabs>
        <w:spacing w:line="400" w:lineRule="exact"/>
        <w:rPr>
          <w:rFonts w:ascii="TH SarabunPSK" w:eastAsia="Times New Roman" w:hAnsi="TH SarabunPSK" w:cs="TH SarabunPSK"/>
        </w:rPr>
      </w:pPr>
      <w:r w:rsidRPr="00EB71B4">
        <w:rPr>
          <w:rFonts w:ascii="TH SarabunPSK" w:eastAsia="Times New Roman" w:hAnsi="TH SarabunPSK" w:cs="TH SarabunPSK"/>
          <w:cs/>
        </w:rPr>
        <w:tab/>
      </w:r>
      <w:r w:rsidRPr="00EB71B4">
        <w:rPr>
          <w:rFonts w:ascii="TH SarabunPSK" w:eastAsia="Times New Roman" w:hAnsi="TH SarabunPSK" w:cs="TH SarabunPSK"/>
          <w:cs/>
        </w:rPr>
        <w:tab/>
        <w:t xml:space="preserve">2) สามารถเชื่อมโยงศาสตร์ต่าง ๆ เข้ากับการดำเนินชีวิต </w:t>
      </w:r>
    </w:p>
    <w:p w:rsidR="0020774E" w:rsidRPr="00EB71B4" w:rsidRDefault="0020774E" w:rsidP="0020774E">
      <w:pPr>
        <w:tabs>
          <w:tab w:val="left" w:pos="1134"/>
          <w:tab w:val="left" w:pos="1843"/>
        </w:tabs>
        <w:spacing w:line="400" w:lineRule="exact"/>
        <w:ind w:left="720"/>
        <w:rPr>
          <w:rFonts w:ascii="TH SarabunPSK" w:eastAsia="Times New Roman" w:hAnsi="TH SarabunPSK" w:cs="TH SarabunPSK"/>
        </w:rPr>
      </w:pPr>
      <w:r w:rsidRPr="00EB71B4">
        <w:rPr>
          <w:rFonts w:ascii="TH SarabunPSK" w:eastAsia="Times New Roman" w:hAnsi="TH SarabunPSK" w:cs="TH SarabunPSK"/>
          <w:cs/>
        </w:rPr>
        <w:tab/>
      </w:r>
      <w:r w:rsidRPr="00EB71B4">
        <w:rPr>
          <w:rFonts w:ascii="TH SarabunPSK" w:eastAsia="Times New Roman" w:hAnsi="TH SarabunPSK" w:cs="TH SarabunPSK"/>
          <w:cs/>
        </w:rPr>
        <w:tab/>
        <w:t>3) แสวงหาความรู้ตลอดชีวิต</w:t>
      </w:r>
    </w:p>
    <w:p w:rsidR="0020774E" w:rsidRPr="00EB71B4" w:rsidRDefault="0020774E" w:rsidP="0020774E">
      <w:pPr>
        <w:spacing w:line="400" w:lineRule="exact"/>
        <w:ind w:left="720"/>
        <w:rPr>
          <w:rFonts w:ascii="TH SarabunPSK" w:eastAsia="Times New Roman" w:hAnsi="TH SarabunPSK" w:cs="TH SarabunPSK"/>
          <w:b/>
          <w:bCs/>
        </w:rPr>
      </w:pPr>
      <w:r w:rsidRPr="00EB71B4">
        <w:rPr>
          <w:rFonts w:ascii="TH SarabunPSK" w:eastAsia="Times New Roman" w:hAnsi="TH SarabunPSK" w:cs="TH SarabunPSK"/>
          <w:b/>
          <w:bCs/>
          <w:cs/>
        </w:rPr>
        <w:tab/>
        <w:t>2.2 กลยุทธ์การสอนที่ใช้พัฒนาผลการเรียนรู้ด้านความรู้</w:t>
      </w:r>
    </w:p>
    <w:p w:rsidR="0020774E" w:rsidRPr="00EB71B4" w:rsidRDefault="0020774E" w:rsidP="0020774E">
      <w:pPr>
        <w:tabs>
          <w:tab w:val="left" w:pos="1843"/>
        </w:tabs>
        <w:spacing w:line="400" w:lineRule="exact"/>
        <w:ind w:left="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1) บรรยาย</w:t>
      </w:r>
    </w:p>
    <w:p w:rsidR="0020774E" w:rsidRPr="00EB71B4" w:rsidRDefault="0020774E" w:rsidP="0020774E">
      <w:pPr>
        <w:tabs>
          <w:tab w:val="left" w:pos="1843"/>
        </w:tabs>
        <w:spacing w:line="400" w:lineRule="exact"/>
        <w:ind w:left="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2) ยกตัวอย่างกรณีศึกษา</w:t>
      </w:r>
    </w:p>
    <w:p w:rsidR="0020774E" w:rsidRPr="00EB71B4" w:rsidRDefault="0020774E" w:rsidP="0020774E">
      <w:pPr>
        <w:tabs>
          <w:tab w:val="left" w:pos="1843"/>
        </w:tabs>
        <w:spacing w:line="400" w:lineRule="exact"/>
        <w:ind w:left="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3) อภิปรายประกอบสื่อ</w:t>
      </w:r>
    </w:p>
    <w:p w:rsidR="0020774E" w:rsidRPr="00EB71B4" w:rsidRDefault="0020774E" w:rsidP="0020774E">
      <w:pPr>
        <w:tabs>
          <w:tab w:val="left" w:pos="1843"/>
        </w:tabs>
        <w:spacing w:line="400" w:lineRule="exact"/>
        <w:ind w:left="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4) อภิปรายกลุ่มย่อย</w:t>
      </w:r>
    </w:p>
    <w:p w:rsidR="0020774E" w:rsidRPr="00EB71B4" w:rsidRDefault="0020774E" w:rsidP="0020774E">
      <w:pPr>
        <w:tabs>
          <w:tab w:val="left" w:pos="1843"/>
        </w:tabs>
        <w:spacing w:line="400" w:lineRule="exact"/>
        <w:ind w:left="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5) วิทยากรพิเศษ</w:t>
      </w:r>
    </w:p>
    <w:p w:rsidR="0020774E" w:rsidRPr="00EB71B4" w:rsidRDefault="0020774E" w:rsidP="0020774E">
      <w:pPr>
        <w:tabs>
          <w:tab w:val="left" w:pos="1843"/>
        </w:tabs>
        <w:spacing w:line="400" w:lineRule="exact"/>
        <w:ind w:left="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 xml:space="preserve">6) นิทรรศการทางศิลปะแขนงต่าง ๆ </w:t>
      </w:r>
    </w:p>
    <w:p w:rsidR="0020774E" w:rsidRPr="00EB71B4" w:rsidRDefault="0020774E" w:rsidP="0020774E">
      <w:pPr>
        <w:tabs>
          <w:tab w:val="left" w:pos="1843"/>
        </w:tabs>
        <w:spacing w:line="400" w:lineRule="exact"/>
        <w:ind w:left="1843"/>
        <w:jc w:val="thaiDistribute"/>
        <w:rPr>
          <w:rFonts w:ascii="TH SarabunPSK" w:eastAsia="Batang" w:hAnsi="TH SarabunPSK" w:cs="TH SarabunPSK"/>
          <w:cs/>
          <w:lang w:eastAsia="ko-KR"/>
        </w:rPr>
      </w:pPr>
      <w:r w:rsidRPr="00EB71B4">
        <w:rPr>
          <w:rFonts w:ascii="TH SarabunPSK" w:eastAsia="Batang" w:hAnsi="TH SarabunPSK" w:cs="TH SarabunPSK"/>
          <w:cs/>
          <w:lang w:val="x-none" w:eastAsia="ko-KR"/>
        </w:rPr>
        <w:t>7) การใช้สื่อประกอบการเรียนรู้ที่หลาก</w:t>
      </w:r>
      <w:r w:rsidR="006F13CD" w:rsidRPr="00EB71B4">
        <w:rPr>
          <w:rFonts w:ascii="TH SarabunPSK" w:eastAsia="Batang" w:hAnsi="TH SarabunPSK" w:cs="TH SarabunPSK" w:hint="cs"/>
          <w:cs/>
          <w:lang w:eastAsia="ko-KR"/>
        </w:rPr>
        <w:t>หลาย</w:t>
      </w:r>
    </w:p>
    <w:p w:rsidR="0020774E" w:rsidRPr="00EB71B4" w:rsidRDefault="0020774E" w:rsidP="0020774E">
      <w:pPr>
        <w:tabs>
          <w:tab w:val="left" w:pos="1843"/>
        </w:tabs>
        <w:spacing w:line="400" w:lineRule="exact"/>
        <w:ind w:left="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8) การอบรมเชิงปฏิบัติการ</w:t>
      </w:r>
    </w:p>
    <w:p w:rsidR="0020774E" w:rsidRPr="00EB71B4" w:rsidRDefault="0020774E" w:rsidP="0020774E">
      <w:pPr>
        <w:tabs>
          <w:tab w:val="left" w:pos="1843"/>
        </w:tabs>
        <w:spacing w:line="400" w:lineRule="exact"/>
        <w:ind w:left="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9) การอภิปรายกลุ่ม</w:t>
      </w:r>
    </w:p>
    <w:p w:rsidR="0020774E" w:rsidRPr="00EB71B4" w:rsidRDefault="0020774E" w:rsidP="0020774E">
      <w:pPr>
        <w:tabs>
          <w:tab w:val="left" w:pos="1843"/>
        </w:tabs>
        <w:spacing w:line="400" w:lineRule="exact"/>
        <w:ind w:left="1843"/>
        <w:jc w:val="thaiDistribute"/>
        <w:rPr>
          <w:rFonts w:ascii="TH SarabunPSK" w:eastAsia="Batang" w:hAnsi="TH SarabunPSK" w:cs="TH SarabunPSK"/>
          <w:lang w:eastAsia="ko-KR"/>
        </w:rPr>
      </w:pPr>
      <w:r w:rsidRPr="00EB71B4">
        <w:rPr>
          <w:rFonts w:ascii="TH SarabunPSK" w:eastAsia="Batang" w:hAnsi="TH SarabunPSK" w:cs="TH SarabunPSK"/>
          <w:cs/>
          <w:lang w:val="x-none" w:eastAsia="ko-KR"/>
        </w:rPr>
        <w:t>10) การทำงานในชั้นเรียน</w:t>
      </w:r>
    </w:p>
    <w:p w:rsidR="0020774E" w:rsidRPr="00EB71B4" w:rsidRDefault="0020774E" w:rsidP="0020774E">
      <w:pPr>
        <w:spacing w:line="400" w:lineRule="exact"/>
        <w:ind w:left="720" w:firstLine="720"/>
        <w:rPr>
          <w:rFonts w:ascii="TH SarabunPSK" w:eastAsia="Times New Roman" w:hAnsi="TH SarabunPSK" w:cs="TH SarabunPSK"/>
          <w:b/>
          <w:bCs/>
        </w:rPr>
      </w:pPr>
      <w:r w:rsidRPr="00EB71B4">
        <w:rPr>
          <w:rFonts w:ascii="TH SarabunPSK" w:eastAsia="Times New Roman" w:hAnsi="TH SarabunPSK" w:cs="TH SarabunPSK"/>
          <w:b/>
          <w:bCs/>
          <w:cs/>
        </w:rPr>
        <w:t>2.</w:t>
      </w:r>
      <w:r w:rsidRPr="00EB71B4">
        <w:rPr>
          <w:rFonts w:ascii="TH SarabunPSK" w:eastAsia="Times New Roman" w:hAnsi="TH SarabunPSK" w:cs="TH SarabunPSK"/>
          <w:b/>
          <w:bCs/>
        </w:rPr>
        <w:t>3</w:t>
      </w:r>
      <w:r w:rsidRPr="00EB71B4">
        <w:rPr>
          <w:rFonts w:ascii="TH SarabunPSK" w:eastAsia="Times New Roman" w:hAnsi="TH SarabunPSK" w:cs="TH SarabunPSK"/>
          <w:b/>
          <w:bCs/>
          <w:cs/>
        </w:rPr>
        <w:t xml:space="preserve"> กลยุทธ์การประเมินผลการเรียนรู้ด้านความรู้</w:t>
      </w:r>
    </w:p>
    <w:p w:rsidR="0020774E" w:rsidRPr="00EB71B4" w:rsidRDefault="0020774E" w:rsidP="0020774E">
      <w:pPr>
        <w:tabs>
          <w:tab w:val="left" w:pos="1843"/>
        </w:tabs>
        <w:spacing w:line="400" w:lineRule="exact"/>
        <w:ind w:left="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1) การสอบปรนัยและอัตนัย</w:t>
      </w:r>
    </w:p>
    <w:p w:rsidR="0020774E" w:rsidRPr="00EB71B4" w:rsidRDefault="0020774E" w:rsidP="0020774E">
      <w:pPr>
        <w:tabs>
          <w:tab w:val="left" w:pos="1843"/>
        </w:tabs>
        <w:spacing w:line="400" w:lineRule="exact"/>
        <w:ind w:left="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2) การประเมินผลรายงานกลุ่มและรายงานย่อย</w:t>
      </w:r>
    </w:p>
    <w:p w:rsidR="0020774E" w:rsidRPr="00EB71B4" w:rsidRDefault="0020774E" w:rsidP="0020774E">
      <w:pPr>
        <w:tabs>
          <w:tab w:val="left" w:pos="1843"/>
        </w:tabs>
        <w:spacing w:line="400" w:lineRule="exact"/>
        <w:ind w:left="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3) การอภิปรายและแสดงความคิดเห็น</w:t>
      </w:r>
    </w:p>
    <w:p w:rsidR="0020774E" w:rsidRPr="00EB71B4" w:rsidRDefault="0020774E" w:rsidP="0020774E">
      <w:pPr>
        <w:tabs>
          <w:tab w:val="left" w:pos="1843"/>
        </w:tabs>
        <w:spacing w:line="400" w:lineRule="exact"/>
        <w:ind w:left="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4) ประเมินผลเนื้อหา การสอบอัตนัยและปรนัย</w:t>
      </w:r>
    </w:p>
    <w:p w:rsidR="0020774E" w:rsidRPr="00EB71B4" w:rsidRDefault="0020774E" w:rsidP="0020774E">
      <w:pPr>
        <w:tabs>
          <w:tab w:val="left" w:pos="1843"/>
        </w:tabs>
        <w:spacing w:line="400" w:lineRule="exact"/>
        <w:ind w:left="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5) การประเมินผลงานและการสร้างสรรค์ผลงาน</w:t>
      </w:r>
    </w:p>
    <w:p w:rsidR="0020774E" w:rsidRPr="00EB71B4" w:rsidRDefault="0020774E" w:rsidP="0020774E">
      <w:pPr>
        <w:tabs>
          <w:tab w:val="left" w:pos="1843"/>
        </w:tabs>
        <w:spacing w:line="400" w:lineRule="exact"/>
        <w:ind w:left="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6) ประเมินกระบวนการเรียนรู้ และการมีส่วนร่วมในการเรียนรู้แบบกลุ่มย่อย</w:t>
      </w:r>
    </w:p>
    <w:p w:rsidR="0020774E" w:rsidRPr="00EB71B4" w:rsidRDefault="0020774E" w:rsidP="0020774E">
      <w:pPr>
        <w:tabs>
          <w:tab w:val="left" w:pos="1843"/>
        </w:tabs>
        <w:spacing w:line="400" w:lineRule="exact"/>
        <w:ind w:left="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7) การ</w:t>
      </w:r>
      <w:r w:rsidRPr="00EB71B4">
        <w:rPr>
          <w:rFonts w:ascii="TH SarabunPSK" w:eastAsia="Batang" w:hAnsi="TH SarabunPSK" w:cs="TH SarabunPSK"/>
          <w:cs/>
          <w:lang w:eastAsia="ko-KR"/>
        </w:rPr>
        <w:t>นำ</w:t>
      </w:r>
      <w:r w:rsidRPr="00EB71B4">
        <w:rPr>
          <w:rFonts w:ascii="TH SarabunPSK" w:eastAsia="Batang" w:hAnsi="TH SarabunPSK" w:cs="TH SarabunPSK"/>
          <w:cs/>
          <w:lang w:val="x-none" w:eastAsia="ko-KR"/>
        </w:rPr>
        <w:t>เสนองาน</w:t>
      </w:r>
    </w:p>
    <w:p w:rsidR="0020774E" w:rsidRPr="00EB71B4" w:rsidRDefault="0020774E" w:rsidP="0020774E">
      <w:pPr>
        <w:tabs>
          <w:tab w:val="left" w:pos="1843"/>
        </w:tabs>
        <w:spacing w:line="400" w:lineRule="exact"/>
        <w:ind w:left="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8) การมีส่วนร่วมในชั้นเรียน และกิจกรรม</w:t>
      </w:r>
    </w:p>
    <w:p w:rsidR="0020774E" w:rsidRPr="00EB71B4" w:rsidRDefault="0020774E" w:rsidP="00F97B61">
      <w:pPr>
        <w:tabs>
          <w:tab w:val="left" w:pos="1843"/>
        </w:tabs>
        <w:spacing w:line="400" w:lineRule="exact"/>
        <w:ind w:left="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9) การโต้ตอบ ถกเถียงและการมีส่วนร่วมในการอภิปราย</w:t>
      </w:r>
    </w:p>
    <w:p w:rsidR="0020774E" w:rsidRPr="00EB71B4" w:rsidRDefault="0020774E" w:rsidP="0020774E">
      <w:pPr>
        <w:spacing w:line="400" w:lineRule="exact"/>
        <w:ind w:left="720" w:hanging="11"/>
        <w:rPr>
          <w:rFonts w:ascii="TH SarabunPSK" w:eastAsia="Times New Roman" w:hAnsi="TH SarabunPSK" w:cs="TH SarabunPSK"/>
          <w:b/>
          <w:bCs/>
        </w:rPr>
      </w:pPr>
      <w:r w:rsidRPr="00EB71B4">
        <w:rPr>
          <w:rFonts w:ascii="TH SarabunPSK" w:eastAsia="Times New Roman" w:hAnsi="TH SarabunPSK" w:cs="TH SarabunPSK"/>
          <w:b/>
          <w:bCs/>
          <w:cs/>
        </w:rPr>
        <w:t>3. ด้านทักษะทางปัญญา</w:t>
      </w:r>
    </w:p>
    <w:p w:rsidR="0020774E" w:rsidRPr="00EB71B4" w:rsidRDefault="0020774E" w:rsidP="0020774E">
      <w:pPr>
        <w:tabs>
          <w:tab w:val="left" w:pos="993"/>
        </w:tabs>
        <w:spacing w:line="400" w:lineRule="exact"/>
        <w:ind w:left="720"/>
        <w:rPr>
          <w:rFonts w:ascii="TH SarabunPSK" w:eastAsia="Times New Roman" w:hAnsi="TH SarabunPSK" w:cs="TH SarabunPSK"/>
        </w:rPr>
      </w:pPr>
      <w:r w:rsidRPr="00EB71B4">
        <w:rPr>
          <w:rFonts w:ascii="TH SarabunPSK" w:eastAsia="Times New Roman" w:hAnsi="TH SarabunPSK" w:cs="TH SarabunPSK"/>
          <w:cs/>
        </w:rPr>
        <w:tab/>
        <w:t>สามารถคิดอย่างเป็นระบบ มีวิจารณญาณ และมีเหตุผล</w:t>
      </w:r>
    </w:p>
    <w:p w:rsidR="0020774E" w:rsidRPr="00EB71B4" w:rsidRDefault="0020774E" w:rsidP="0020774E">
      <w:pPr>
        <w:spacing w:line="400" w:lineRule="exact"/>
        <w:ind w:left="851"/>
        <w:rPr>
          <w:rFonts w:ascii="TH SarabunPSK" w:eastAsia="Times New Roman" w:hAnsi="TH SarabunPSK" w:cs="TH SarabunPSK"/>
          <w:b/>
          <w:bCs/>
        </w:rPr>
      </w:pPr>
      <w:r w:rsidRPr="00EB71B4">
        <w:rPr>
          <w:rFonts w:ascii="TH SarabunPSK" w:eastAsia="Times New Roman" w:hAnsi="TH SarabunPSK" w:cs="TH SarabunPSK"/>
          <w:b/>
          <w:bCs/>
          <w:cs/>
        </w:rPr>
        <w:tab/>
        <w:t>3.1 มาตรฐานผลการเรียนรู้</w:t>
      </w:r>
    </w:p>
    <w:p w:rsidR="0020774E" w:rsidRPr="00EB71B4" w:rsidRDefault="0020774E" w:rsidP="0020774E">
      <w:pPr>
        <w:tabs>
          <w:tab w:val="left" w:pos="1418"/>
          <w:tab w:val="left" w:pos="1843"/>
        </w:tabs>
        <w:spacing w:line="400" w:lineRule="exact"/>
        <w:ind w:left="720"/>
        <w:rPr>
          <w:rFonts w:ascii="TH SarabunPSK" w:eastAsia="Times New Roman" w:hAnsi="TH SarabunPSK" w:cs="TH SarabunPSK"/>
        </w:rPr>
      </w:pPr>
      <w:r w:rsidRPr="00EB71B4">
        <w:rPr>
          <w:rFonts w:ascii="TH SarabunPSK" w:eastAsia="Times New Roman" w:hAnsi="TH SarabunPSK" w:cs="TH SarabunPSK"/>
          <w:cs/>
        </w:rPr>
        <w:tab/>
      </w:r>
      <w:r w:rsidRPr="00EB71B4">
        <w:rPr>
          <w:rFonts w:ascii="TH SarabunPSK" w:eastAsia="Times New Roman" w:hAnsi="TH SarabunPSK" w:cs="TH SarabunPSK"/>
          <w:cs/>
        </w:rPr>
        <w:tab/>
        <w:t>1) สามารถค้นหาข้อเท็จจริง ทำความเข้าใจ และประเมินข้อมูลจากหลักฐานได้</w:t>
      </w:r>
    </w:p>
    <w:p w:rsidR="0020774E" w:rsidRPr="00EB71B4" w:rsidRDefault="0020774E" w:rsidP="0020774E">
      <w:pPr>
        <w:tabs>
          <w:tab w:val="left" w:pos="1418"/>
          <w:tab w:val="left" w:pos="1843"/>
        </w:tabs>
        <w:spacing w:line="400" w:lineRule="exact"/>
        <w:ind w:firstLine="720"/>
        <w:rPr>
          <w:rFonts w:ascii="TH SarabunPSK" w:eastAsia="Times New Roman" w:hAnsi="TH SarabunPSK" w:cs="TH SarabunPSK"/>
        </w:rPr>
      </w:pPr>
      <w:r w:rsidRPr="00EB71B4">
        <w:rPr>
          <w:rFonts w:ascii="TH SarabunPSK" w:eastAsia="Times New Roman" w:hAnsi="TH SarabunPSK" w:cs="TH SarabunPSK"/>
          <w:cs/>
        </w:rPr>
        <w:tab/>
      </w:r>
      <w:r w:rsidRPr="00EB71B4">
        <w:rPr>
          <w:rFonts w:ascii="TH SarabunPSK" w:eastAsia="Times New Roman" w:hAnsi="TH SarabunPSK" w:cs="TH SarabunPSK"/>
          <w:cs/>
        </w:rPr>
        <w:tab/>
        <w:t>2) สามารถคิดวิเคราะห์อย่างเป็นระบบแบบองค์รวม มีเหตุผล ความคิดสร้างสรรค์และจินตนาการ</w:t>
      </w:r>
    </w:p>
    <w:p w:rsidR="0020774E" w:rsidRPr="00EB71B4" w:rsidRDefault="0020774E" w:rsidP="0020774E">
      <w:pPr>
        <w:tabs>
          <w:tab w:val="left" w:pos="1418"/>
          <w:tab w:val="left" w:pos="1843"/>
        </w:tabs>
        <w:ind w:firstLine="720"/>
        <w:rPr>
          <w:rFonts w:ascii="TH SarabunPSK" w:eastAsia="Times New Roman" w:hAnsi="TH SarabunPSK" w:cs="TH SarabunPSK"/>
        </w:rPr>
      </w:pPr>
      <w:r w:rsidRPr="00EB71B4">
        <w:rPr>
          <w:rFonts w:ascii="TH SarabunPSK" w:eastAsia="Times New Roman" w:hAnsi="TH SarabunPSK" w:cs="TH SarabunPSK"/>
          <w:cs/>
        </w:rPr>
        <w:tab/>
      </w:r>
      <w:r w:rsidRPr="00EB71B4">
        <w:rPr>
          <w:rFonts w:ascii="TH SarabunPSK" w:eastAsia="Times New Roman" w:hAnsi="TH SarabunPSK" w:cs="TH SarabunPSK"/>
          <w:cs/>
        </w:rPr>
        <w:tab/>
        <w:t>3) ประยุกต์ใช้ข้อมูลเพื่อพัฒนาองค์ความรู้ใหม่</w:t>
      </w:r>
    </w:p>
    <w:p w:rsidR="0020774E" w:rsidRPr="00EB71B4" w:rsidRDefault="0020774E" w:rsidP="0020774E">
      <w:pPr>
        <w:ind w:left="851"/>
        <w:rPr>
          <w:rFonts w:ascii="TH SarabunPSK" w:eastAsia="Times New Roman" w:hAnsi="TH SarabunPSK" w:cs="TH SarabunPSK"/>
          <w:b/>
          <w:bCs/>
        </w:rPr>
      </w:pPr>
      <w:r w:rsidRPr="00EB71B4">
        <w:rPr>
          <w:rFonts w:ascii="TH SarabunPSK" w:eastAsia="Times New Roman" w:hAnsi="TH SarabunPSK" w:cs="TH SarabunPSK"/>
          <w:b/>
          <w:bCs/>
          <w:cs/>
        </w:rPr>
        <w:tab/>
        <w:t>3.2 กลยุทธ์การสอนที่ใช้พัฒนาผลการเรียนรู้ด้านทักษะทางปัญญา</w:t>
      </w:r>
    </w:p>
    <w:p w:rsidR="0020774E" w:rsidRPr="00EB71B4" w:rsidRDefault="0020774E" w:rsidP="0020774E">
      <w:pPr>
        <w:tabs>
          <w:tab w:val="left" w:pos="1843"/>
        </w:tabs>
        <w:ind w:left="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1) บรรยาย</w:t>
      </w:r>
    </w:p>
    <w:p w:rsidR="0020774E" w:rsidRPr="00EB71B4" w:rsidRDefault="0020774E" w:rsidP="0020774E">
      <w:pPr>
        <w:tabs>
          <w:tab w:val="left" w:pos="1843"/>
        </w:tabs>
        <w:ind w:left="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2) ยกตัวอย่างการศึกษา</w:t>
      </w:r>
    </w:p>
    <w:p w:rsidR="0020774E" w:rsidRPr="00EB71B4" w:rsidRDefault="0020774E" w:rsidP="0020774E">
      <w:pPr>
        <w:tabs>
          <w:tab w:val="left" w:pos="1843"/>
        </w:tabs>
        <w:ind w:left="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3) อภิปรายรายกลุ่มย่อย</w:t>
      </w:r>
    </w:p>
    <w:p w:rsidR="0020774E" w:rsidRPr="00EB71B4" w:rsidRDefault="0020774E" w:rsidP="0020774E">
      <w:pPr>
        <w:tabs>
          <w:tab w:val="left" w:pos="1843"/>
        </w:tabs>
        <w:ind w:left="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4) กิจกรรมกลุ่ม (</w:t>
      </w:r>
      <w:r w:rsidRPr="00EB71B4">
        <w:rPr>
          <w:rFonts w:ascii="TH SarabunPSK" w:eastAsia="Batang" w:hAnsi="TH SarabunPSK" w:cs="TH SarabunPSK"/>
          <w:lang w:eastAsia="ko-KR"/>
        </w:rPr>
        <w:t>G</w:t>
      </w:r>
      <w:r w:rsidRPr="00EB71B4">
        <w:rPr>
          <w:rFonts w:ascii="TH SarabunPSK" w:eastAsia="Batang" w:hAnsi="TH SarabunPSK" w:cs="TH SarabunPSK"/>
          <w:lang w:val="x-none" w:eastAsia="ko-KR"/>
        </w:rPr>
        <w:t xml:space="preserve">roup </w:t>
      </w:r>
      <w:r w:rsidRPr="00EB71B4">
        <w:rPr>
          <w:rFonts w:ascii="TH SarabunPSK" w:eastAsia="Batang" w:hAnsi="TH SarabunPSK" w:cs="TH SarabunPSK"/>
          <w:lang w:eastAsia="ko-KR"/>
        </w:rPr>
        <w:t>P</w:t>
      </w:r>
      <w:r w:rsidRPr="00EB71B4">
        <w:rPr>
          <w:rFonts w:ascii="TH SarabunPSK" w:eastAsia="Batang" w:hAnsi="TH SarabunPSK" w:cs="TH SarabunPSK"/>
          <w:lang w:val="x-none" w:eastAsia="ko-KR"/>
        </w:rPr>
        <w:t>rocess</w:t>
      </w:r>
      <w:r w:rsidRPr="00EB71B4">
        <w:rPr>
          <w:rFonts w:ascii="TH SarabunPSK" w:eastAsia="Batang" w:hAnsi="TH SarabunPSK" w:cs="TH SarabunPSK"/>
          <w:cs/>
          <w:lang w:val="x-none" w:eastAsia="ko-KR"/>
        </w:rPr>
        <w:t>)</w:t>
      </w:r>
    </w:p>
    <w:p w:rsidR="0020774E" w:rsidRPr="00EB71B4" w:rsidRDefault="0020774E" w:rsidP="0020774E">
      <w:pPr>
        <w:tabs>
          <w:tab w:val="left" w:pos="1843"/>
        </w:tabs>
        <w:ind w:left="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5) วิเคราะห์กรณีศึกษา (</w:t>
      </w:r>
      <w:r w:rsidRPr="00EB71B4">
        <w:rPr>
          <w:rFonts w:ascii="TH SarabunPSK" w:eastAsia="Batang" w:hAnsi="TH SarabunPSK" w:cs="TH SarabunPSK"/>
          <w:lang w:eastAsia="ko-KR"/>
        </w:rPr>
        <w:t>C</w:t>
      </w:r>
      <w:r w:rsidRPr="00EB71B4">
        <w:rPr>
          <w:rFonts w:ascii="TH SarabunPSK" w:eastAsia="Batang" w:hAnsi="TH SarabunPSK" w:cs="TH SarabunPSK"/>
          <w:lang w:val="x-none" w:eastAsia="ko-KR"/>
        </w:rPr>
        <w:t xml:space="preserve">ase </w:t>
      </w:r>
      <w:r w:rsidRPr="00EB71B4">
        <w:rPr>
          <w:rFonts w:ascii="TH SarabunPSK" w:eastAsia="Batang" w:hAnsi="TH SarabunPSK" w:cs="TH SarabunPSK"/>
          <w:lang w:eastAsia="ko-KR"/>
        </w:rPr>
        <w:t>S</w:t>
      </w:r>
      <w:r w:rsidRPr="00EB71B4">
        <w:rPr>
          <w:rFonts w:ascii="TH SarabunPSK" w:eastAsia="Batang" w:hAnsi="TH SarabunPSK" w:cs="TH SarabunPSK"/>
          <w:lang w:val="x-none" w:eastAsia="ko-KR"/>
        </w:rPr>
        <w:t>tudy</w:t>
      </w:r>
      <w:r w:rsidRPr="00EB71B4">
        <w:rPr>
          <w:rFonts w:ascii="TH SarabunPSK" w:eastAsia="Batang" w:hAnsi="TH SarabunPSK" w:cs="TH SarabunPSK"/>
          <w:cs/>
          <w:lang w:val="x-none" w:eastAsia="ko-KR"/>
        </w:rPr>
        <w:t>)</w:t>
      </w:r>
    </w:p>
    <w:p w:rsidR="0020774E" w:rsidRPr="00EB71B4" w:rsidRDefault="0020774E" w:rsidP="0020774E">
      <w:pPr>
        <w:ind w:firstLine="1843"/>
        <w:jc w:val="thaiDistribute"/>
        <w:rPr>
          <w:rFonts w:ascii="TH SarabunPSK" w:eastAsia="Batang" w:hAnsi="TH SarabunPSK" w:cs="TH SarabunPSK"/>
          <w:spacing w:val="-6"/>
          <w:lang w:val="x-none" w:eastAsia="ko-KR"/>
        </w:rPr>
      </w:pPr>
      <w:r w:rsidRPr="00EB71B4">
        <w:rPr>
          <w:rFonts w:ascii="TH SarabunPSK" w:eastAsia="Batang" w:hAnsi="TH SarabunPSK" w:cs="TH SarabunPSK"/>
          <w:spacing w:val="-6"/>
          <w:cs/>
          <w:lang w:val="x-none" w:eastAsia="ko-KR"/>
        </w:rPr>
        <w:t xml:space="preserve">6) การเรียนรู้ผ่านการทำงานกลุ่มโดยใช้ </w:t>
      </w:r>
      <w:r w:rsidRPr="00EB71B4">
        <w:rPr>
          <w:rFonts w:ascii="TH SarabunPSK" w:eastAsia="Batang" w:hAnsi="TH SarabunPSK" w:cs="TH SarabunPSK"/>
          <w:spacing w:val="-6"/>
          <w:lang w:val="x-none" w:eastAsia="ko-KR"/>
        </w:rPr>
        <w:t>Project</w:t>
      </w:r>
      <w:r w:rsidRPr="00EB71B4">
        <w:rPr>
          <w:rFonts w:ascii="TH SarabunPSK" w:eastAsia="Batang" w:hAnsi="TH SarabunPSK" w:cs="TH SarabunPSK"/>
          <w:spacing w:val="-6"/>
          <w:cs/>
          <w:lang w:val="x-none" w:eastAsia="ko-KR"/>
        </w:rPr>
        <w:t>-</w:t>
      </w:r>
      <w:r w:rsidRPr="00EB71B4">
        <w:rPr>
          <w:rFonts w:ascii="TH SarabunPSK" w:eastAsia="Batang" w:hAnsi="TH SarabunPSK" w:cs="TH SarabunPSK"/>
          <w:spacing w:val="-6"/>
          <w:lang w:val="x-none" w:eastAsia="ko-KR"/>
        </w:rPr>
        <w:t xml:space="preserve">Based Learning </w:t>
      </w:r>
      <w:r w:rsidRPr="00EB71B4">
        <w:rPr>
          <w:rFonts w:ascii="TH SarabunPSK" w:eastAsia="Batang" w:hAnsi="TH SarabunPSK" w:cs="TH SarabunPSK"/>
          <w:spacing w:val="-6"/>
          <w:cs/>
          <w:lang w:val="x-none" w:eastAsia="ko-KR"/>
        </w:rPr>
        <w:t>ในการสร้างสรรค์งานศิลปะร่วมกัน</w:t>
      </w:r>
    </w:p>
    <w:p w:rsidR="0020774E" w:rsidRPr="00EB71B4" w:rsidRDefault="0020774E" w:rsidP="0020774E">
      <w:pPr>
        <w:tabs>
          <w:tab w:val="left" w:pos="1843"/>
        </w:tabs>
        <w:ind w:left="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7) อภิปรายประกอบสื่อ</w:t>
      </w:r>
    </w:p>
    <w:p w:rsidR="0020774E" w:rsidRPr="00EB71B4" w:rsidRDefault="0020774E" w:rsidP="0020774E">
      <w:pPr>
        <w:ind w:left="720" w:firstLine="720"/>
        <w:rPr>
          <w:rFonts w:ascii="TH SarabunPSK" w:eastAsia="Times New Roman" w:hAnsi="TH SarabunPSK" w:cs="TH SarabunPSK"/>
          <w:b/>
          <w:bCs/>
        </w:rPr>
      </w:pPr>
      <w:r w:rsidRPr="00EB71B4">
        <w:rPr>
          <w:rFonts w:ascii="TH SarabunPSK" w:eastAsia="Times New Roman" w:hAnsi="TH SarabunPSK" w:cs="TH SarabunPSK"/>
          <w:b/>
          <w:bCs/>
          <w:cs/>
        </w:rPr>
        <w:t>3.</w:t>
      </w:r>
      <w:r w:rsidRPr="00EB71B4">
        <w:rPr>
          <w:rFonts w:ascii="TH SarabunPSK" w:eastAsia="Times New Roman" w:hAnsi="TH SarabunPSK" w:cs="TH SarabunPSK"/>
          <w:b/>
          <w:bCs/>
        </w:rPr>
        <w:t>3</w:t>
      </w:r>
      <w:r w:rsidRPr="00EB71B4">
        <w:rPr>
          <w:rFonts w:ascii="TH SarabunPSK" w:eastAsia="Times New Roman" w:hAnsi="TH SarabunPSK" w:cs="TH SarabunPSK"/>
          <w:b/>
          <w:bCs/>
          <w:cs/>
        </w:rPr>
        <w:t xml:space="preserve"> กลยุทธ์การประเมินผลการเรียนรู้ด้านทักษะทางปัญญา</w:t>
      </w:r>
    </w:p>
    <w:p w:rsidR="0020774E" w:rsidRPr="00EB71B4" w:rsidRDefault="0020774E" w:rsidP="0020774E">
      <w:pPr>
        <w:tabs>
          <w:tab w:val="left" w:pos="1843"/>
        </w:tabs>
        <w:ind w:left="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1) การสอบแบบปรนัยและอัตนัย</w:t>
      </w:r>
    </w:p>
    <w:p w:rsidR="0020774E" w:rsidRPr="00EB71B4" w:rsidRDefault="0020774E" w:rsidP="0020774E">
      <w:pPr>
        <w:tabs>
          <w:tab w:val="left" w:pos="1843"/>
        </w:tabs>
        <w:ind w:left="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2) การประเมินผลรายงานกลุ่มและรายงานย่อย</w:t>
      </w:r>
    </w:p>
    <w:p w:rsidR="0020774E" w:rsidRPr="00EB71B4" w:rsidRDefault="0020774E" w:rsidP="0020774E">
      <w:pPr>
        <w:tabs>
          <w:tab w:val="left" w:pos="1843"/>
        </w:tabs>
        <w:ind w:left="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3) การอภิปรายและแสดงความคิดเห็น</w:t>
      </w:r>
    </w:p>
    <w:p w:rsidR="0020774E" w:rsidRPr="00EB71B4" w:rsidRDefault="0020774E" w:rsidP="0020774E">
      <w:pPr>
        <w:tabs>
          <w:tab w:val="left" w:pos="1843"/>
        </w:tabs>
        <w:ind w:left="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4) การประเมินผลงานและสร้างสรรค์ผลงาน</w:t>
      </w:r>
    </w:p>
    <w:p w:rsidR="0020774E" w:rsidRPr="00EB71B4" w:rsidRDefault="0020774E" w:rsidP="0020774E">
      <w:pPr>
        <w:tabs>
          <w:tab w:val="left" w:pos="1843"/>
        </w:tabs>
        <w:ind w:left="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5) การประเมินกระบวนการเรียนรู้ และการมีส่วนร่วมในการเรียนรู้แบบกลุ่มย่อย</w:t>
      </w:r>
    </w:p>
    <w:p w:rsidR="0020774E" w:rsidRPr="00EB71B4" w:rsidRDefault="0020774E" w:rsidP="007326AF">
      <w:pPr>
        <w:tabs>
          <w:tab w:val="left" w:pos="1843"/>
        </w:tabs>
        <w:ind w:left="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6) การนำเสนองาน (</w:t>
      </w:r>
      <w:r w:rsidR="00707FB8" w:rsidRPr="00EB71B4">
        <w:rPr>
          <w:rFonts w:ascii="TH SarabunPSK" w:eastAsia="Batang" w:hAnsi="TH SarabunPSK" w:cs="TH SarabunPSK"/>
          <w:lang w:eastAsia="ko-KR"/>
        </w:rPr>
        <w:t>P</w:t>
      </w:r>
      <w:r w:rsidRPr="00EB71B4">
        <w:rPr>
          <w:rFonts w:ascii="TH SarabunPSK" w:eastAsia="Batang" w:hAnsi="TH SarabunPSK" w:cs="TH SarabunPSK"/>
          <w:lang w:val="x-none" w:eastAsia="ko-KR"/>
        </w:rPr>
        <w:t>resentation</w:t>
      </w:r>
      <w:r w:rsidRPr="00EB71B4">
        <w:rPr>
          <w:rFonts w:ascii="TH SarabunPSK" w:eastAsia="Batang" w:hAnsi="TH SarabunPSK" w:cs="TH SarabunPSK"/>
          <w:cs/>
          <w:lang w:val="x-none" w:eastAsia="ko-KR"/>
        </w:rPr>
        <w:t>)</w:t>
      </w:r>
    </w:p>
    <w:p w:rsidR="0020774E" w:rsidRPr="00EB71B4" w:rsidRDefault="0020774E" w:rsidP="0020774E">
      <w:pPr>
        <w:ind w:left="720"/>
        <w:rPr>
          <w:rFonts w:ascii="TH SarabunPSK" w:eastAsia="Times New Roman" w:hAnsi="TH SarabunPSK" w:cs="TH SarabunPSK"/>
          <w:b/>
          <w:bCs/>
        </w:rPr>
      </w:pPr>
      <w:r w:rsidRPr="00EB71B4">
        <w:rPr>
          <w:rFonts w:ascii="TH SarabunPSK" w:eastAsia="Times New Roman" w:hAnsi="TH SarabunPSK" w:cs="TH SarabunPSK"/>
          <w:b/>
          <w:bCs/>
          <w:cs/>
        </w:rPr>
        <w:t>4. ด้านทักษะความสัมพันธ์ระหว่างบุคคลและความรับผิดชอบ</w:t>
      </w:r>
    </w:p>
    <w:p w:rsidR="0020774E" w:rsidRPr="00EB71B4" w:rsidRDefault="0020774E" w:rsidP="0020774E">
      <w:pPr>
        <w:tabs>
          <w:tab w:val="left" w:pos="993"/>
        </w:tabs>
        <w:ind w:left="720"/>
        <w:rPr>
          <w:rFonts w:ascii="TH SarabunPSK" w:eastAsia="Times New Roman" w:hAnsi="TH SarabunPSK" w:cs="TH SarabunPSK"/>
          <w:b/>
          <w:bCs/>
        </w:rPr>
      </w:pPr>
      <w:r w:rsidRPr="00EB71B4">
        <w:rPr>
          <w:rFonts w:ascii="TH SarabunPSK" w:eastAsia="Times New Roman" w:hAnsi="TH SarabunPSK" w:cs="TH SarabunPSK"/>
          <w:b/>
          <w:bCs/>
          <w:cs/>
        </w:rPr>
        <w:tab/>
      </w:r>
      <w:r w:rsidRPr="00EB71B4">
        <w:rPr>
          <w:rFonts w:ascii="TH SarabunPSK" w:eastAsia="Times New Roman" w:hAnsi="TH SarabunPSK" w:cs="TH SarabunPSK"/>
          <w:cs/>
        </w:rPr>
        <w:t>นำความรู้ไปใช้ในการดำเนินชีวิตและดำรงตนอยู่ในสังคมได้อย่างเหมาะสม</w:t>
      </w:r>
    </w:p>
    <w:p w:rsidR="0020774E" w:rsidRPr="00EB71B4" w:rsidRDefault="0020774E" w:rsidP="0020774E">
      <w:pPr>
        <w:ind w:left="720" w:firstLine="720"/>
        <w:rPr>
          <w:rFonts w:ascii="TH SarabunPSK" w:eastAsia="Times New Roman" w:hAnsi="TH SarabunPSK" w:cs="TH SarabunPSK"/>
          <w:b/>
          <w:bCs/>
        </w:rPr>
      </w:pPr>
      <w:r w:rsidRPr="00EB71B4">
        <w:rPr>
          <w:rFonts w:ascii="TH SarabunPSK" w:eastAsia="Times New Roman" w:hAnsi="TH SarabunPSK" w:cs="TH SarabunPSK"/>
          <w:b/>
          <w:bCs/>
          <w:cs/>
        </w:rPr>
        <w:t xml:space="preserve"> 4.1 มาตรฐานผลการเรียนรู้</w:t>
      </w:r>
    </w:p>
    <w:p w:rsidR="0020774E" w:rsidRPr="00EB71B4" w:rsidRDefault="0020774E" w:rsidP="0020774E">
      <w:pPr>
        <w:tabs>
          <w:tab w:val="left" w:pos="1843"/>
        </w:tabs>
        <w:ind w:left="720" w:right="-185" w:firstLine="720"/>
        <w:rPr>
          <w:rFonts w:ascii="TH SarabunPSK" w:eastAsia="Times New Roman" w:hAnsi="TH SarabunPSK" w:cs="TH SarabunPSK"/>
          <w:b/>
          <w:bCs/>
          <w:spacing w:val="-8"/>
        </w:rPr>
      </w:pPr>
      <w:r w:rsidRPr="00EB71B4">
        <w:rPr>
          <w:rFonts w:ascii="TH SarabunPSK" w:eastAsia="Times New Roman" w:hAnsi="TH SarabunPSK" w:cs="TH SarabunPSK"/>
          <w:b/>
          <w:bCs/>
          <w:cs/>
        </w:rPr>
        <w:tab/>
      </w:r>
      <w:r w:rsidRPr="00EB71B4">
        <w:rPr>
          <w:rFonts w:ascii="TH SarabunPSK" w:eastAsia="Times New Roman" w:hAnsi="TH SarabunPSK" w:cs="TH SarabunPSK"/>
          <w:spacing w:val="-8"/>
          <w:cs/>
        </w:rPr>
        <w:t>1) สามารถทำงานร่วมกับผู้อื่นและรู้บทบาทของตนเองในกลุ่มทั้งในฐานะผู้นำและสมาชิกกลุ่ม</w:t>
      </w:r>
    </w:p>
    <w:p w:rsidR="0020774E" w:rsidRPr="00EB71B4" w:rsidRDefault="0020774E" w:rsidP="0020774E">
      <w:pPr>
        <w:tabs>
          <w:tab w:val="left" w:pos="1843"/>
        </w:tabs>
        <w:ind w:left="720" w:right="-185" w:firstLine="720"/>
        <w:rPr>
          <w:rFonts w:ascii="TH SarabunPSK" w:eastAsia="Times New Roman" w:hAnsi="TH SarabunPSK" w:cs="TH SarabunPSK"/>
          <w:b/>
          <w:bCs/>
          <w:spacing w:val="-8"/>
        </w:rPr>
      </w:pPr>
      <w:r w:rsidRPr="00EB71B4">
        <w:rPr>
          <w:rFonts w:ascii="TH SarabunPSK" w:eastAsia="Times New Roman" w:hAnsi="TH SarabunPSK" w:cs="TH SarabunPSK"/>
          <w:b/>
          <w:bCs/>
          <w:spacing w:val="-8"/>
          <w:cs/>
        </w:rPr>
        <w:t xml:space="preserve"> </w:t>
      </w:r>
      <w:r w:rsidRPr="00EB71B4">
        <w:rPr>
          <w:rFonts w:ascii="TH SarabunPSK" w:eastAsia="Times New Roman" w:hAnsi="TH SarabunPSK" w:cs="TH SarabunPSK"/>
          <w:b/>
          <w:bCs/>
          <w:spacing w:val="-8"/>
          <w:cs/>
        </w:rPr>
        <w:tab/>
      </w:r>
      <w:r w:rsidRPr="00EB71B4">
        <w:rPr>
          <w:rFonts w:ascii="TH SarabunPSK" w:eastAsia="Times New Roman" w:hAnsi="TH SarabunPSK" w:cs="TH SarabunPSK"/>
          <w:cs/>
        </w:rPr>
        <w:t xml:space="preserve">2) ทำงานกลุ่มอย่างเต็มความสามารถเพื่อผลงานที่มีคุณภาพ </w:t>
      </w:r>
    </w:p>
    <w:p w:rsidR="0020774E" w:rsidRPr="00EB71B4" w:rsidRDefault="0020774E" w:rsidP="0020774E">
      <w:pPr>
        <w:tabs>
          <w:tab w:val="left" w:pos="1843"/>
        </w:tabs>
        <w:ind w:left="720" w:right="-185" w:firstLine="720"/>
        <w:rPr>
          <w:rFonts w:ascii="TH SarabunPSK" w:eastAsia="Times New Roman" w:hAnsi="TH SarabunPSK" w:cs="TH SarabunPSK"/>
          <w:b/>
          <w:bCs/>
          <w:spacing w:val="-8"/>
        </w:rPr>
      </w:pPr>
      <w:r w:rsidRPr="00EB71B4">
        <w:rPr>
          <w:rFonts w:ascii="TH SarabunPSK" w:eastAsia="Times New Roman" w:hAnsi="TH SarabunPSK" w:cs="TH SarabunPSK"/>
          <w:b/>
          <w:bCs/>
          <w:spacing w:val="-8"/>
          <w:cs/>
        </w:rPr>
        <w:t xml:space="preserve"> </w:t>
      </w:r>
      <w:r w:rsidRPr="00EB71B4">
        <w:rPr>
          <w:rFonts w:ascii="TH SarabunPSK" w:eastAsia="Times New Roman" w:hAnsi="TH SarabunPSK" w:cs="TH SarabunPSK"/>
          <w:b/>
          <w:bCs/>
          <w:spacing w:val="-8"/>
          <w:cs/>
        </w:rPr>
        <w:tab/>
      </w:r>
      <w:r w:rsidRPr="00EB71B4">
        <w:rPr>
          <w:rFonts w:ascii="TH SarabunPSK" w:eastAsia="Times New Roman" w:hAnsi="TH SarabunPSK" w:cs="TH SarabunPSK"/>
          <w:cs/>
        </w:rPr>
        <w:t>3) วางแผนและรับผิดชอบในการเรียนรู้เพื่อพัฒนาตนเอง วิชาชีพและสังคม</w:t>
      </w:r>
    </w:p>
    <w:p w:rsidR="0020774E" w:rsidRPr="00EB71B4" w:rsidRDefault="0020774E" w:rsidP="0020774E">
      <w:pPr>
        <w:ind w:firstLine="851"/>
        <w:jc w:val="thaiDistribute"/>
        <w:rPr>
          <w:rFonts w:ascii="TH SarabunPSK" w:eastAsia="Times New Roman" w:hAnsi="TH SarabunPSK" w:cs="TH SarabunPSK"/>
          <w:b/>
          <w:bCs/>
        </w:rPr>
      </w:pPr>
      <w:r w:rsidRPr="00EB71B4">
        <w:rPr>
          <w:rFonts w:ascii="TH SarabunPSK" w:eastAsia="Times New Roman" w:hAnsi="TH SarabunPSK" w:cs="TH SarabunPSK"/>
          <w:b/>
          <w:bCs/>
          <w:cs/>
        </w:rPr>
        <w:tab/>
        <w:t>4.2 กลยุทธ์การสอนที่ใช้พัฒนาผลการเรียนรู้ด้านทักษะความสัมพันธ์ระหว่างบุคคลและความรับผิดชอบ</w:t>
      </w:r>
    </w:p>
    <w:p w:rsidR="0020774E" w:rsidRPr="00EB71B4" w:rsidRDefault="0020774E" w:rsidP="0020774E">
      <w:pPr>
        <w:tabs>
          <w:tab w:val="left" w:pos="1843"/>
        </w:tabs>
        <w:ind w:left="1440"/>
        <w:jc w:val="thaiDistribute"/>
        <w:rPr>
          <w:rFonts w:ascii="TH SarabunPSK" w:eastAsia="Batang" w:hAnsi="TH SarabunPSK" w:cs="TH SarabunPSK"/>
          <w:lang w:val="x-none" w:eastAsia="ko-KR"/>
        </w:rPr>
      </w:pPr>
      <w:r w:rsidRPr="00EB71B4">
        <w:rPr>
          <w:rFonts w:ascii="TH SarabunPSK" w:eastAsia="Batang" w:hAnsi="TH SarabunPSK" w:cs="TH SarabunPSK"/>
          <w:lang w:eastAsia="ko-KR"/>
        </w:rPr>
        <w:tab/>
        <w:t>1</w:t>
      </w:r>
      <w:r w:rsidRPr="00EB71B4">
        <w:rPr>
          <w:rFonts w:ascii="TH SarabunPSK" w:eastAsia="Batang" w:hAnsi="TH SarabunPSK" w:cs="TH SarabunPSK"/>
          <w:cs/>
          <w:lang w:eastAsia="ko-KR"/>
        </w:rPr>
        <w:t xml:space="preserve">) </w:t>
      </w:r>
      <w:r w:rsidRPr="00EB71B4">
        <w:rPr>
          <w:rFonts w:ascii="TH SarabunPSK" w:eastAsia="Batang" w:hAnsi="TH SarabunPSK" w:cs="TH SarabunPSK"/>
          <w:cs/>
          <w:lang w:val="x-none" w:eastAsia="ko-KR"/>
        </w:rPr>
        <w:t>อภิปรายกลุ่ม</w:t>
      </w:r>
    </w:p>
    <w:p w:rsidR="0020774E" w:rsidRPr="00EB71B4" w:rsidRDefault="0020774E" w:rsidP="0020774E">
      <w:pPr>
        <w:tabs>
          <w:tab w:val="left" w:pos="1843"/>
        </w:tabs>
        <w:jc w:val="thaiDistribute"/>
        <w:rPr>
          <w:rFonts w:ascii="TH SarabunPSK" w:eastAsia="Batang" w:hAnsi="TH SarabunPSK" w:cs="TH SarabunPSK"/>
          <w:lang w:val="x-none" w:eastAsia="ko-KR"/>
        </w:rPr>
      </w:pPr>
      <w:r w:rsidRPr="00EB71B4">
        <w:rPr>
          <w:rFonts w:ascii="TH SarabunPSK" w:eastAsia="Batang" w:hAnsi="TH SarabunPSK" w:cs="TH SarabunPSK"/>
          <w:lang w:eastAsia="ko-KR"/>
        </w:rPr>
        <w:tab/>
        <w:t>2</w:t>
      </w:r>
      <w:r w:rsidRPr="00EB71B4">
        <w:rPr>
          <w:rFonts w:ascii="TH SarabunPSK" w:eastAsia="Batang" w:hAnsi="TH SarabunPSK" w:cs="TH SarabunPSK"/>
          <w:cs/>
          <w:lang w:eastAsia="ko-KR"/>
        </w:rPr>
        <w:t xml:space="preserve">) </w:t>
      </w:r>
      <w:r w:rsidRPr="00EB71B4">
        <w:rPr>
          <w:rFonts w:ascii="TH SarabunPSK" w:eastAsia="Batang" w:hAnsi="TH SarabunPSK" w:cs="TH SarabunPSK"/>
          <w:cs/>
          <w:lang w:val="x-none" w:eastAsia="ko-KR"/>
        </w:rPr>
        <w:t>ทำรายงานกลุ่ม</w:t>
      </w:r>
    </w:p>
    <w:p w:rsidR="0020774E" w:rsidRPr="00EB71B4" w:rsidRDefault="0020774E" w:rsidP="0020774E">
      <w:pPr>
        <w:ind w:firstLine="851"/>
        <w:jc w:val="thaiDistribute"/>
        <w:rPr>
          <w:rFonts w:ascii="TH SarabunPSK" w:eastAsia="Times New Roman" w:hAnsi="TH SarabunPSK" w:cs="TH SarabunPSK"/>
          <w:b/>
          <w:bCs/>
        </w:rPr>
      </w:pPr>
      <w:r w:rsidRPr="00EB71B4">
        <w:rPr>
          <w:rFonts w:ascii="TH SarabunPSK" w:eastAsia="Times New Roman" w:hAnsi="TH SarabunPSK" w:cs="TH SarabunPSK"/>
          <w:b/>
          <w:bCs/>
          <w:cs/>
        </w:rPr>
        <w:tab/>
        <w:t>4.3 กลยุทธ์การประเมินผลการเรียนรู้ด้านทักษะความสัมพันธ์ระหว่างบุคคลและความรับผิดชอบ</w:t>
      </w:r>
    </w:p>
    <w:p w:rsidR="0020774E" w:rsidRPr="00EB71B4" w:rsidRDefault="0020774E" w:rsidP="0020774E">
      <w:pPr>
        <w:tabs>
          <w:tab w:val="left" w:pos="1843"/>
        </w:tabs>
        <w:ind w:left="1440"/>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ab/>
        <w:t>1) การโต้ตอบถกเถียงและการมีส่วนร่วมในการอภิปราย</w:t>
      </w:r>
    </w:p>
    <w:p w:rsidR="0020774E" w:rsidRPr="00EB71B4" w:rsidRDefault="0020774E" w:rsidP="007326AF">
      <w:pPr>
        <w:tabs>
          <w:tab w:val="left" w:pos="1843"/>
        </w:tabs>
        <w:ind w:left="1440"/>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ab/>
        <w:t>2) การมีส่วนร่วมในกิจกรรมกลุ่ม</w:t>
      </w:r>
    </w:p>
    <w:p w:rsidR="0020774E" w:rsidRPr="00EB71B4" w:rsidRDefault="0020774E" w:rsidP="0020774E">
      <w:pPr>
        <w:ind w:left="720"/>
        <w:rPr>
          <w:rFonts w:ascii="TH SarabunPSK" w:eastAsia="Times New Roman" w:hAnsi="TH SarabunPSK" w:cs="TH SarabunPSK"/>
          <w:b/>
          <w:bCs/>
        </w:rPr>
      </w:pPr>
      <w:r w:rsidRPr="00EB71B4">
        <w:rPr>
          <w:rFonts w:ascii="TH SarabunPSK" w:eastAsia="Times New Roman" w:hAnsi="TH SarabunPSK" w:cs="TH SarabunPSK"/>
          <w:b/>
          <w:bCs/>
          <w:cs/>
        </w:rPr>
        <w:t>5. ด้านทักษะการวิเคราะห์เชิงตัวเลข การสื่อสาร และการใช้เทคโนโลยีสารสนเทศ</w:t>
      </w:r>
    </w:p>
    <w:p w:rsidR="0020774E" w:rsidRPr="00EB71B4" w:rsidRDefault="0020774E" w:rsidP="0020774E">
      <w:pPr>
        <w:tabs>
          <w:tab w:val="left" w:pos="993"/>
        </w:tabs>
        <w:ind w:left="720"/>
        <w:rPr>
          <w:rFonts w:ascii="TH SarabunPSK" w:eastAsia="Times New Roman" w:hAnsi="TH SarabunPSK" w:cs="TH SarabunPSK"/>
          <w:b/>
          <w:bCs/>
        </w:rPr>
      </w:pPr>
      <w:r w:rsidRPr="00EB71B4">
        <w:rPr>
          <w:rFonts w:ascii="TH SarabunPSK" w:eastAsia="Times New Roman" w:hAnsi="TH SarabunPSK" w:cs="TH SarabunPSK"/>
          <w:b/>
          <w:bCs/>
          <w:cs/>
        </w:rPr>
        <w:tab/>
      </w:r>
      <w:r w:rsidRPr="00EB71B4">
        <w:rPr>
          <w:rFonts w:ascii="TH SarabunPSK" w:eastAsia="Times New Roman" w:hAnsi="TH SarabunPSK" w:cs="TH SarabunPSK"/>
          <w:spacing w:val="-4"/>
          <w:cs/>
        </w:rPr>
        <w:t>สามารถสื่อสาร  ใช้สถิติ/คณิตศาสตร์เพื่อทำความเข้าใจข้อมูล และใช้เทคโนโลยีสารสนเทศได้</w:t>
      </w:r>
    </w:p>
    <w:p w:rsidR="0020774E" w:rsidRPr="00EB71B4" w:rsidRDefault="0020774E" w:rsidP="0020774E">
      <w:pPr>
        <w:ind w:left="720" w:firstLine="698"/>
        <w:rPr>
          <w:rFonts w:ascii="TH SarabunPSK" w:eastAsia="Times New Roman" w:hAnsi="TH SarabunPSK" w:cs="TH SarabunPSK"/>
          <w:b/>
          <w:bCs/>
        </w:rPr>
      </w:pPr>
      <w:r w:rsidRPr="00EB71B4">
        <w:rPr>
          <w:rFonts w:ascii="TH SarabunPSK" w:eastAsia="Times New Roman" w:hAnsi="TH SarabunPSK" w:cs="TH SarabunPSK"/>
          <w:b/>
          <w:bCs/>
          <w:cs/>
        </w:rPr>
        <w:t>5.1 มาตรฐานผลการเรียนรู้</w:t>
      </w:r>
    </w:p>
    <w:p w:rsidR="0020774E" w:rsidRPr="00EB71B4" w:rsidRDefault="0020774E" w:rsidP="0020774E">
      <w:pPr>
        <w:tabs>
          <w:tab w:val="left" w:pos="1843"/>
        </w:tabs>
        <w:ind w:firstLine="698"/>
        <w:rPr>
          <w:rFonts w:ascii="TH SarabunPSK" w:eastAsia="Times New Roman" w:hAnsi="TH SarabunPSK" w:cs="TH SarabunPSK"/>
          <w:b/>
          <w:bCs/>
        </w:rPr>
      </w:pPr>
      <w:r w:rsidRPr="00EB71B4">
        <w:rPr>
          <w:rFonts w:ascii="TH SarabunPSK" w:eastAsia="Times New Roman" w:hAnsi="TH SarabunPSK" w:cs="TH SarabunPSK"/>
          <w:b/>
          <w:bCs/>
          <w:cs/>
        </w:rPr>
        <w:tab/>
      </w:r>
      <w:r w:rsidRPr="00EB71B4">
        <w:rPr>
          <w:rFonts w:ascii="TH SarabunPSK" w:eastAsia="Times New Roman" w:hAnsi="TH SarabunPSK" w:cs="TH SarabunPSK"/>
          <w:cs/>
        </w:rPr>
        <w:t>1) สามารถสื่อสารภาษาไทยและภาษาอังกฤษได้อย่างมีประสิทธิภาพ และเลือกใช้รูปแบบที่เหมาะสม</w:t>
      </w:r>
    </w:p>
    <w:p w:rsidR="0020774E" w:rsidRPr="00EB71B4" w:rsidRDefault="0020774E" w:rsidP="0020774E">
      <w:pPr>
        <w:tabs>
          <w:tab w:val="left" w:pos="1843"/>
        </w:tabs>
        <w:ind w:firstLine="1418"/>
        <w:rPr>
          <w:rFonts w:ascii="TH SarabunPSK" w:eastAsia="Times New Roman" w:hAnsi="TH SarabunPSK" w:cs="TH SarabunPSK"/>
          <w:b/>
          <w:bCs/>
        </w:rPr>
      </w:pPr>
      <w:r w:rsidRPr="00EB71B4">
        <w:rPr>
          <w:rFonts w:ascii="TH SarabunPSK" w:eastAsia="Times New Roman" w:hAnsi="TH SarabunPSK" w:cs="TH SarabunPSK"/>
          <w:b/>
          <w:bCs/>
          <w:cs/>
        </w:rPr>
        <w:tab/>
      </w:r>
      <w:r w:rsidRPr="00EB71B4">
        <w:rPr>
          <w:rFonts w:ascii="TH SarabunPSK" w:eastAsia="Times New Roman" w:hAnsi="TH SarabunPSK" w:cs="TH SarabunPSK"/>
          <w:cs/>
        </w:rPr>
        <w:t>2) สามารถเลือกประยุกต์ใช้เทคนิคทางสถิติหรือคณิตศาสตร์ที่เกี่ยวข้องอย่างเหมาะสมในชีวิตประจำวัน</w:t>
      </w:r>
    </w:p>
    <w:p w:rsidR="0020774E" w:rsidRPr="00EB71B4" w:rsidRDefault="0020774E" w:rsidP="0020774E">
      <w:pPr>
        <w:tabs>
          <w:tab w:val="left" w:pos="1843"/>
        </w:tabs>
        <w:ind w:firstLine="1418"/>
        <w:jc w:val="thaiDistribute"/>
        <w:rPr>
          <w:rFonts w:ascii="TH SarabunPSK" w:eastAsia="Times New Roman" w:hAnsi="TH SarabunPSK" w:cs="TH SarabunPSK"/>
          <w:b/>
          <w:bCs/>
        </w:rPr>
      </w:pPr>
      <w:r w:rsidRPr="00EB71B4">
        <w:rPr>
          <w:rFonts w:ascii="TH SarabunPSK" w:eastAsia="Times New Roman" w:hAnsi="TH SarabunPSK" w:cs="TH SarabunPSK"/>
          <w:b/>
          <w:bCs/>
          <w:cs/>
        </w:rPr>
        <w:tab/>
      </w:r>
      <w:r w:rsidRPr="00EB71B4">
        <w:rPr>
          <w:rFonts w:ascii="TH SarabunPSK" w:eastAsia="Times New Roman" w:hAnsi="TH SarabunPSK" w:cs="TH SarabunPSK"/>
          <w:cs/>
        </w:rPr>
        <w:t>3) มีทักษะพื้นฐานและประยุกต์ใช้เทคโนโลยีสารสนเทศในการติดต่อสื่อสาร การนำเสนอ การสืบค้นข้อมูล เพื่อการแสวงหาความรู้อย่างต่อเนื่องอย่างรู้เท่าทัน</w:t>
      </w:r>
    </w:p>
    <w:p w:rsidR="0020774E" w:rsidRPr="00EB71B4" w:rsidRDefault="0020774E" w:rsidP="0020774E">
      <w:pPr>
        <w:jc w:val="thaiDistribute"/>
        <w:rPr>
          <w:rFonts w:ascii="TH SarabunPSK" w:eastAsia="Times New Roman" w:hAnsi="TH SarabunPSK" w:cs="TH SarabunPSK"/>
          <w:b/>
          <w:bCs/>
        </w:rPr>
      </w:pPr>
      <w:r w:rsidRPr="00EB71B4">
        <w:rPr>
          <w:rFonts w:ascii="TH SarabunPSK" w:eastAsia="Times New Roman" w:hAnsi="TH SarabunPSK" w:cs="TH SarabunPSK"/>
          <w:b/>
          <w:bCs/>
          <w:cs/>
        </w:rPr>
        <w:tab/>
      </w:r>
      <w:r w:rsidRPr="00EB71B4">
        <w:rPr>
          <w:rFonts w:ascii="TH SarabunPSK" w:eastAsia="Times New Roman" w:hAnsi="TH SarabunPSK" w:cs="TH SarabunPSK"/>
          <w:b/>
          <w:bCs/>
          <w:cs/>
        </w:rPr>
        <w:tab/>
        <w:t xml:space="preserve">5.2 กลยุทธ์การสอนที่ใช้พัฒนาผลการเรียนรู้ด้านทักษะการวิเคราะห์เชิงตัวเลข </w:t>
      </w:r>
      <w:r w:rsidRPr="00EB71B4">
        <w:rPr>
          <w:rFonts w:ascii="TH SarabunPSK" w:eastAsia="Times New Roman" w:hAnsi="TH SarabunPSK" w:cs="TH SarabunPSK"/>
          <w:b/>
          <w:bCs/>
          <w:cs/>
        </w:rPr>
        <w:br/>
        <w:t>การสื่อสาร และการใช้เทคโนโลยีสารสนเทศ</w:t>
      </w:r>
    </w:p>
    <w:p w:rsidR="0020774E" w:rsidRPr="00EB71B4" w:rsidRDefault="0020774E" w:rsidP="0020774E">
      <w:pPr>
        <w:ind w:firstLine="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 xml:space="preserve">1) เรียนรู้ด้วยตนเอง </w:t>
      </w:r>
      <w:r w:rsidR="00707FB8" w:rsidRPr="00EB71B4">
        <w:rPr>
          <w:rFonts w:ascii="TH SarabunPSK" w:eastAsia="Batang" w:hAnsi="TH SarabunPSK" w:cs="TH SarabunPSK"/>
          <w:cs/>
          <w:lang w:val="x-none" w:eastAsia="ko-KR"/>
        </w:rPr>
        <w:t>(</w:t>
      </w:r>
      <w:r w:rsidR="00707FB8" w:rsidRPr="00EB71B4">
        <w:rPr>
          <w:rFonts w:ascii="TH SarabunPSK" w:eastAsia="Batang" w:hAnsi="TH SarabunPSK" w:cs="TH SarabunPSK"/>
          <w:lang w:val="x-none" w:eastAsia="ko-KR"/>
        </w:rPr>
        <w:t>Self</w:t>
      </w:r>
      <w:r w:rsidR="00707FB8" w:rsidRPr="00EB71B4">
        <w:rPr>
          <w:rFonts w:ascii="TH SarabunPSK" w:eastAsia="Batang" w:hAnsi="TH SarabunPSK" w:cs="TH SarabunPSK"/>
          <w:cs/>
          <w:lang w:val="x-none" w:eastAsia="ko-KR"/>
        </w:rPr>
        <w:t>-</w:t>
      </w:r>
      <w:r w:rsidR="00707FB8" w:rsidRPr="00EB71B4">
        <w:rPr>
          <w:rFonts w:ascii="TH SarabunPSK" w:eastAsia="Batang" w:hAnsi="TH SarabunPSK" w:cs="TH SarabunPSK"/>
          <w:lang w:eastAsia="ko-KR"/>
        </w:rPr>
        <w:t>D</w:t>
      </w:r>
      <w:r w:rsidR="006F13CD" w:rsidRPr="00EB71B4">
        <w:rPr>
          <w:rFonts w:ascii="TH SarabunPSK" w:eastAsia="Batang" w:hAnsi="TH SarabunPSK" w:cs="TH SarabunPSK"/>
          <w:lang w:val="x-none" w:eastAsia="ko-KR"/>
        </w:rPr>
        <w:t>irected</w:t>
      </w:r>
      <w:r w:rsidR="006F13CD" w:rsidRPr="00EB71B4">
        <w:rPr>
          <w:rFonts w:ascii="TH SarabunPSK" w:eastAsia="Batang" w:hAnsi="TH SarabunPSK" w:cs="TH SarabunPSK" w:hint="cs"/>
          <w:cs/>
          <w:lang w:val="x-none" w:eastAsia="ko-KR"/>
        </w:rPr>
        <w:t xml:space="preserve"> </w:t>
      </w:r>
      <w:r w:rsidRPr="00EB71B4">
        <w:rPr>
          <w:rFonts w:ascii="TH SarabunPSK" w:eastAsia="Batang" w:hAnsi="TH SarabunPSK" w:cs="TH SarabunPSK"/>
          <w:lang w:val="x-none" w:eastAsia="ko-KR"/>
        </w:rPr>
        <w:t>Learning</w:t>
      </w:r>
      <w:r w:rsidRPr="00EB71B4">
        <w:rPr>
          <w:rFonts w:ascii="TH SarabunPSK" w:eastAsia="Batang" w:hAnsi="TH SarabunPSK" w:cs="TH SarabunPSK"/>
          <w:cs/>
          <w:lang w:val="x-none" w:eastAsia="ko-KR"/>
        </w:rPr>
        <w:t>) โดยกำหนดแหล่งค้นคว้าในสื่อเทคโนโลยีสารสนเทศ</w:t>
      </w:r>
    </w:p>
    <w:p w:rsidR="0020774E" w:rsidRPr="00EB71B4" w:rsidRDefault="0020774E" w:rsidP="0020774E">
      <w:pPr>
        <w:tabs>
          <w:tab w:val="left" w:pos="1843"/>
        </w:tabs>
        <w:ind w:left="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2) นำเสนอผลงานผ่านสื่อเทคโนโลยีสารสนเทศ</w:t>
      </w:r>
    </w:p>
    <w:p w:rsidR="0020774E" w:rsidRPr="00EB71B4" w:rsidRDefault="0020774E" w:rsidP="0020774E">
      <w:pPr>
        <w:ind w:firstLine="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 xml:space="preserve">3) การเรียนรู้ผ่านการทำงานกลุ่มโดยใช้ </w:t>
      </w:r>
      <w:r w:rsidRPr="00EB71B4">
        <w:rPr>
          <w:rFonts w:ascii="TH SarabunPSK" w:eastAsia="Batang" w:hAnsi="TH SarabunPSK" w:cs="TH SarabunPSK"/>
          <w:lang w:val="x-none" w:eastAsia="ko-KR"/>
        </w:rPr>
        <w:t>Project</w:t>
      </w:r>
      <w:r w:rsidRPr="00EB71B4">
        <w:rPr>
          <w:rFonts w:ascii="TH SarabunPSK" w:eastAsia="Batang" w:hAnsi="TH SarabunPSK" w:cs="TH SarabunPSK"/>
          <w:cs/>
          <w:lang w:val="x-none" w:eastAsia="ko-KR"/>
        </w:rPr>
        <w:t>-</w:t>
      </w:r>
      <w:r w:rsidRPr="00EB71B4">
        <w:rPr>
          <w:rFonts w:ascii="TH SarabunPSK" w:eastAsia="Batang" w:hAnsi="TH SarabunPSK" w:cs="TH SarabunPSK"/>
          <w:lang w:val="x-none" w:eastAsia="ko-KR"/>
        </w:rPr>
        <w:t xml:space="preserve">Based Learning </w:t>
      </w:r>
      <w:r w:rsidRPr="00EB71B4">
        <w:rPr>
          <w:rFonts w:ascii="TH SarabunPSK" w:eastAsia="Batang" w:hAnsi="TH SarabunPSK" w:cs="TH SarabunPSK"/>
          <w:cs/>
          <w:lang w:val="x-none" w:eastAsia="ko-KR"/>
        </w:rPr>
        <w:t>ในการสร้างสรรค์งานศิลปะร่วมกัน</w:t>
      </w:r>
    </w:p>
    <w:p w:rsidR="0020774E" w:rsidRPr="00EB71B4" w:rsidRDefault="0020774E" w:rsidP="0020774E">
      <w:pPr>
        <w:tabs>
          <w:tab w:val="left" w:pos="1843"/>
        </w:tabs>
        <w:ind w:left="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4) การมอบหมายการทำรายงานกลุ่มและรายงานเดี่ยว</w:t>
      </w:r>
    </w:p>
    <w:p w:rsidR="0020774E" w:rsidRPr="00EB71B4" w:rsidRDefault="0020774E" w:rsidP="0020774E">
      <w:pPr>
        <w:tabs>
          <w:tab w:val="left" w:pos="1843"/>
        </w:tabs>
        <w:ind w:left="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5) การแนะนำแหล่งข้อมูลเบื้องต้น</w:t>
      </w:r>
    </w:p>
    <w:p w:rsidR="0020774E" w:rsidRPr="00EB71B4" w:rsidRDefault="0020774E" w:rsidP="0020774E">
      <w:pPr>
        <w:tabs>
          <w:tab w:val="left" w:pos="1843"/>
        </w:tabs>
        <w:ind w:left="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6) การสอนในห้องปฏิบัติการคอมพิวเตอร์</w:t>
      </w:r>
    </w:p>
    <w:p w:rsidR="0020774E" w:rsidRPr="00EB71B4" w:rsidRDefault="0020774E" w:rsidP="0020774E">
      <w:pPr>
        <w:rPr>
          <w:rFonts w:ascii="TH SarabunPSK" w:eastAsia="Times New Roman" w:hAnsi="TH SarabunPSK" w:cs="TH SarabunPSK"/>
          <w:b/>
          <w:bCs/>
        </w:rPr>
      </w:pPr>
      <w:r w:rsidRPr="00EB71B4">
        <w:rPr>
          <w:rFonts w:ascii="TH SarabunPSK" w:eastAsia="Times New Roman" w:hAnsi="TH SarabunPSK" w:cs="TH SarabunPSK"/>
          <w:b/>
          <w:bCs/>
          <w:cs/>
        </w:rPr>
        <w:tab/>
      </w:r>
      <w:r w:rsidRPr="00EB71B4">
        <w:rPr>
          <w:rFonts w:ascii="TH SarabunPSK" w:eastAsia="Times New Roman" w:hAnsi="TH SarabunPSK" w:cs="TH SarabunPSK"/>
          <w:b/>
          <w:bCs/>
          <w:cs/>
        </w:rPr>
        <w:tab/>
        <w:t>5.3 กลยุทธ์การประเมินผลการเรียนรู้ด้านทักษะการวิเคราะห์เชิงตัวเลข การสื่อสาร และการใช้เทคโนโลยีสารสนเทศ</w:t>
      </w:r>
    </w:p>
    <w:p w:rsidR="0020774E" w:rsidRPr="00EB71B4" w:rsidRDefault="0020774E" w:rsidP="0020774E">
      <w:pPr>
        <w:tabs>
          <w:tab w:val="left" w:pos="1843"/>
        </w:tabs>
        <w:ind w:left="1843"/>
        <w:jc w:val="thaiDistribute"/>
        <w:rPr>
          <w:rFonts w:ascii="TH SarabunPSK" w:eastAsia="Batang" w:hAnsi="TH SarabunPSK" w:cs="TH SarabunPSK"/>
          <w:lang w:val="x-none" w:eastAsia="ko-KR"/>
        </w:rPr>
      </w:pPr>
      <w:r w:rsidRPr="00EB71B4">
        <w:rPr>
          <w:rFonts w:ascii="TH SarabunPSK" w:eastAsia="Batang" w:hAnsi="TH SarabunPSK" w:cs="TH SarabunPSK"/>
          <w:lang w:eastAsia="ko-KR"/>
        </w:rPr>
        <w:t>1</w:t>
      </w:r>
      <w:r w:rsidRPr="00EB71B4">
        <w:rPr>
          <w:rFonts w:ascii="TH SarabunPSK" w:eastAsia="Batang" w:hAnsi="TH SarabunPSK" w:cs="TH SarabunPSK"/>
          <w:cs/>
          <w:lang w:eastAsia="ko-KR"/>
        </w:rPr>
        <w:t xml:space="preserve">) </w:t>
      </w:r>
      <w:r w:rsidRPr="00EB71B4">
        <w:rPr>
          <w:rFonts w:ascii="TH SarabunPSK" w:eastAsia="Batang" w:hAnsi="TH SarabunPSK" w:cs="TH SarabunPSK"/>
          <w:cs/>
          <w:lang w:val="x-none" w:eastAsia="ko-KR"/>
        </w:rPr>
        <w:t>ประเมินจากผลการปฏิบัติงาน (</w:t>
      </w:r>
      <w:r w:rsidRPr="00EB71B4">
        <w:rPr>
          <w:rFonts w:ascii="TH SarabunPSK" w:eastAsia="Batang" w:hAnsi="TH SarabunPSK" w:cs="TH SarabunPSK"/>
          <w:lang w:val="x-none" w:eastAsia="ko-KR"/>
        </w:rPr>
        <w:t xml:space="preserve">Performance </w:t>
      </w:r>
      <w:r w:rsidRPr="00EB71B4">
        <w:rPr>
          <w:rFonts w:ascii="TH SarabunPSK" w:eastAsia="Batang" w:hAnsi="TH SarabunPSK" w:cs="TH SarabunPSK"/>
          <w:lang w:eastAsia="ko-KR"/>
        </w:rPr>
        <w:t>E</w:t>
      </w:r>
      <w:r w:rsidRPr="00EB71B4">
        <w:rPr>
          <w:rFonts w:ascii="TH SarabunPSK" w:eastAsia="Batang" w:hAnsi="TH SarabunPSK" w:cs="TH SarabunPSK"/>
          <w:lang w:val="x-none" w:eastAsia="ko-KR"/>
        </w:rPr>
        <w:t>valuation</w:t>
      </w:r>
      <w:r w:rsidRPr="00EB71B4">
        <w:rPr>
          <w:rFonts w:ascii="TH SarabunPSK" w:eastAsia="Batang" w:hAnsi="TH SarabunPSK" w:cs="TH SarabunPSK"/>
          <w:cs/>
          <w:lang w:val="x-none" w:eastAsia="ko-KR"/>
        </w:rPr>
        <w:t>)</w:t>
      </w:r>
    </w:p>
    <w:p w:rsidR="0020774E" w:rsidRPr="00EB71B4" w:rsidRDefault="0020774E" w:rsidP="0020774E">
      <w:pPr>
        <w:tabs>
          <w:tab w:val="left" w:pos="1843"/>
        </w:tabs>
        <w:ind w:left="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2) ประเมินจากการสังเกตในการนำเสนองาน</w:t>
      </w:r>
    </w:p>
    <w:p w:rsidR="0020774E" w:rsidRPr="00EB71B4" w:rsidRDefault="0020774E" w:rsidP="0020774E">
      <w:pPr>
        <w:tabs>
          <w:tab w:val="left" w:pos="1843"/>
        </w:tabs>
        <w:ind w:left="1843"/>
        <w:jc w:val="thaiDistribute"/>
        <w:rPr>
          <w:rFonts w:ascii="TH SarabunPSK" w:eastAsia="Batang" w:hAnsi="TH SarabunPSK" w:cs="TH SarabunPSK"/>
          <w:lang w:val="x-none" w:eastAsia="ko-KR"/>
        </w:rPr>
      </w:pPr>
      <w:r w:rsidRPr="00EB71B4">
        <w:rPr>
          <w:rFonts w:ascii="TH SarabunPSK" w:eastAsia="Batang" w:hAnsi="TH SarabunPSK" w:cs="TH SarabunPSK"/>
          <w:cs/>
          <w:lang w:val="x-none" w:eastAsia="ko-KR"/>
        </w:rPr>
        <w:t>3) ประเมินความสามารถจากการใช้สื่อในการนำเสนอ</w:t>
      </w:r>
    </w:p>
    <w:p w:rsidR="008108BA" w:rsidRPr="00EB71B4" w:rsidRDefault="0020774E" w:rsidP="007A6401">
      <w:pPr>
        <w:ind w:left="1123" w:firstLine="720"/>
        <w:rPr>
          <w:rFonts w:ascii="TH SarabunPSK" w:eastAsia="Batang" w:hAnsi="TH SarabunPSK" w:cs="TH SarabunPSK"/>
          <w:lang w:val="x-none" w:eastAsia="ko-KR"/>
        </w:rPr>
      </w:pPr>
      <w:r w:rsidRPr="00EB71B4">
        <w:rPr>
          <w:rFonts w:ascii="TH SarabunPSK" w:eastAsia="Batang" w:hAnsi="TH SarabunPSK" w:cs="TH SarabunPSK"/>
          <w:cs/>
          <w:lang w:val="x-none" w:eastAsia="ko-KR"/>
        </w:rPr>
        <w:t>4) การประเมินรายงาน/ชิ้นงาน</w:t>
      </w:r>
    </w:p>
    <w:p w:rsidR="003E1A28" w:rsidRPr="00EB71B4" w:rsidRDefault="003E1A28" w:rsidP="003E1A28">
      <w:pPr>
        <w:rPr>
          <w:rFonts w:ascii="TH SarabunPSK" w:eastAsia="Batang" w:hAnsi="TH SarabunPSK" w:cs="TH SarabunPSK"/>
          <w:lang w:eastAsia="ko-KR"/>
        </w:rPr>
      </w:pPr>
    </w:p>
    <w:p w:rsidR="009B10E7" w:rsidRPr="00EB71B4" w:rsidRDefault="009B10E7" w:rsidP="009B10E7">
      <w:pPr>
        <w:ind w:firstLine="284"/>
        <w:rPr>
          <w:rFonts w:ascii="TH SarabunPSK" w:hAnsi="TH SarabunPSK" w:cs="TH SarabunPSK"/>
          <w:b/>
          <w:bCs/>
        </w:rPr>
      </w:pPr>
      <w:r w:rsidRPr="00EB71B4">
        <w:rPr>
          <w:rFonts w:ascii="TH SarabunPSK" w:hAnsi="TH SarabunPSK" w:cs="TH SarabunPSK"/>
          <w:b/>
          <w:bCs/>
          <w:cs/>
        </w:rPr>
        <w:t>ข. มาตรฐานผลการเรียนรู้หมวดวิชาเฉพาะ</w:t>
      </w:r>
    </w:p>
    <w:p w:rsidR="009B10E7" w:rsidRPr="00EB71B4" w:rsidRDefault="009B10E7" w:rsidP="009B10E7">
      <w:pPr>
        <w:pStyle w:val="Heading2"/>
        <w:numPr>
          <w:ilvl w:val="0"/>
          <w:numId w:val="0"/>
        </w:numPr>
        <w:ind w:left="1418" w:hanging="709"/>
        <w:rPr>
          <w:rFonts w:ascii="TH SarabunPSK" w:hAnsi="TH SarabunPSK" w:cs="TH SarabunPSK"/>
          <w:b w:val="0"/>
          <w:bCs w:val="0"/>
          <w:sz w:val="32"/>
          <w:szCs w:val="32"/>
        </w:rPr>
      </w:pPr>
      <w:bookmarkStart w:id="1" w:name="_Toc475891167"/>
      <w:bookmarkStart w:id="2" w:name="_Toc478316002"/>
      <w:bookmarkStart w:id="3" w:name="_Toc481051874"/>
      <w:bookmarkStart w:id="4" w:name="_Toc516478181"/>
      <w:bookmarkStart w:id="5" w:name="_Toc517975655"/>
      <w:r w:rsidRPr="00EB71B4">
        <w:rPr>
          <w:rFonts w:ascii="TH SarabunPSK" w:hAnsi="TH SarabunPSK" w:cs="TH SarabunPSK"/>
          <w:sz w:val="32"/>
          <w:szCs w:val="32"/>
          <w:cs/>
        </w:rPr>
        <w:t>1.ด้านคุณธรรม จริยธรรม</w:t>
      </w:r>
      <w:bookmarkEnd w:id="1"/>
      <w:bookmarkEnd w:id="2"/>
      <w:bookmarkEnd w:id="3"/>
      <w:bookmarkEnd w:id="4"/>
      <w:bookmarkEnd w:id="5"/>
    </w:p>
    <w:p w:rsidR="009B10E7" w:rsidRPr="00EB71B4" w:rsidRDefault="009B10E7" w:rsidP="009B10E7">
      <w:pPr>
        <w:pStyle w:val="Heading4"/>
        <w:numPr>
          <w:ilvl w:val="0"/>
          <w:numId w:val="0"/>
        </w:numPr>
        <w:ind w:left="1134"/>
        <w:jc w:val="left"/>
        <w:rPr>
          <w:rFonts w:ascii="TH SarabunPSK" w:eastAsia="Times New Roman" w:hAnsi="TH SarabunPSK" w:cs="TH SarabunPSK"/>
          <w:b/>
          <w:bCs/>
          <w:sz w:val="32"/>
          <w:szCs w:val="32"/>
        </w:rPr>
      </w:pPr>
      <w:r w:rsidRPr="00EB71B4">
        <w:rPr>
          <w:rFonts w:ascii="TH SarabunPSK" w:eastAsia="Times New Roman" w:hAnsi="TH SarabunPSK" w:cs="TH SarabunPSK"/>
          <w:b/>
          <w:bCs/>
          <w:sz w:val="32"/>
          <w:szCs w:val="32"/>
          <w:cs/>
        </w:rPr>
        <w:t>1.1 มาตรฐานผลการเรียนรู้</w:t>
      </w:r>
    </w:p>
    <w:p w:rsidR="009B10E7" w:rsidRPr="00EB71B4" w:rsidRDefault="009B10E7" w:rsidP="009B10E7">
      <w:pPr>
        <w:autoSpaceDE w:val="0"/>
        <w:autoSpaceDN w:val="0"/>
        <w:adjustRightInd w:val="0"/>
        <w:ind w:firstLine="1134"/>
        <w:jc w:val="thaiDistribute"/>
        <w:rPr>
          <w:rFonts w:ascii="TH SarabunPSK" w:eastAsia="BrowalliaNew" w:hAnsi="TH SarabunPSK" w:cs="TH SarabunPSK"/>
        </w:rPr>
      </w:pPr>
      <w:r w:rsidRPr="00EB71B4">
        <w:rPr>
          <w:rFonts w:ascii="TH SarabunPSK" w:eastAsia="BrowalliaNew" w:hAnsi="TH SarabunPSK" w:cs="TH SarabunPSK"/>
          <w:cs/>
        </w:rPr>
        <w:t>นักศึกษาต้องมีคุณธรรม จริยธรรม มีความตระหนักในคุณค่าของการดำเนินภารกิจ ที่ส่งผลต่อการพัฒนาคุณภาพชีวิต การทำประโยชน์ การป้องกันและการแก้ไขปัญหา และการดำเนินชีวิตร่วมกับผู้อื่นในสังคมได้อย่างราบรื่น โดยมีคุณสมบัติสรุปพอสังเขปดังนี้</w:t>
      </w:r>
    </w:p>
    <w:p w:rsidR="009B10E7" w:rsidRPr="00EB71B4" w:rsidRDefault="009B10E7" w:rsidP="009B10E7">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w:t>
      </w:r>
      <w:r w:rsidRPr="00EB71B4">
        <w:rPr>
          <w:rFonts w:ascii="TH SarabunPSK" w:hAnsi="TH SarabunPSK" w:cs="TH SarabunPSK"/>
        </w:rPr>
        <w:t>1</w:t>
      </w:r>
      <w:r w:rsidRPr="00EB71B4">
        <w:rPr>
          <w:rFonts w:ascii="TH SarabunPSK" w:hAnsi="TH SarabunPSK" w:cs="TH SarabunPSK"/>
          <w:cs/>
        </w:rPr>
        <w:t>) เข้าใจและซาบซึ้งในวัฒนธรรมไทย ตระหนักในคุณค่าของระบบคุณธรรม จริยธรรมเสียสละ และซื่อสัตย์สุจริต</w:t>
      </w:r>
    </w:p>
    <w:p w:rsidR="009B10E7" w:rsidRPr="00EB71B4" w:rsidRDefault="009B10E7" w:rsidP="009B10E7">
      <w:pPr>
        <w:tabs>
          <w:tab w:val="left" w:pos="1418"/>
          <w:tab w:val="left" w:pos="1843"/>
        </w:tabs>
        <w:ind w:left="1843" w:hanging="283"/>
        <w:jc w:val="thaiDistribute"/>
        <w:rPr>
          <w:rFonts w:ascii="TH SarabunPSK" w:hAnsi="TH SarabunPSK" w:cs="TH SarabunPSK"/>
          <w:cs/>
        </w:rPr>
      </w:pPr>
      <w:r w:rsidRPr="00EB71B4">
        <w:rPr>
          <w:rFonts w:ascii="TH SarabunPSK" w:hAnsi="TH SarabunPSK" w:cs="TH SarabunPSK"/>
          <w:cs/>
        </w:rPr>
        <w:t>(</w:t>
      </w:r>
      <w:r w:rsidRPr="00EB71B4">
        <w:rPr>
          <w:rFonts w:ascii="TH SarabunPSK" w:hAnsi="TH SarabunPSK" w:cs="TH SarabunPSK"/>
        </w:rPr>
        <w:t>2</w:t>
      </w:r>
      <w:r w:rsidRPr="00EB71B4">
        <w:rPr>
          <w:rFonts w:ascii="TH SarabunPSK" w:hAnsi="TH SarabunPSK" w:cs="TH SarabunPSK"/>
          <w:cs/>
        </w:rPr>
        <w:t>) มีวินัย ตรงต่อเวลา รับผิดชอบต่อตนเองและสังคม เคารพกฎระเบียบและข้อบังคับต่างๆขององค์กรและสังคม</w:t>
      </w:r>
    </w:p>
    <w:p w:rsidR="009B10E7" w:rsidRPr="00EB71B4" w:rsidRDefault="009B10E7" w:rsidP="009B10E7">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(3) มีภาวะความเป็นผู้นำและผู้ตาม สามารถทำงานเป็นหมู่คณะ สามารถแก้ไขข้อขัดแย้งตามลำดับความสำคัญ เคารพสิทธิและรับฟังความคิดเห็นของผู้อื่น รวมทั้งเคารพในคุณค่าและศักดิ์ศรีของความเป็นมนุษย์</w:t>
      </w:r>
    </w:p>
    <w:p w:rsidR="009B10E7" w:rsidRPr="00EB71B4" w:rsidRDefault="009B10E7" w:rsidP="009B10E7">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w:t>
      </w:r>
      <w:r w:rsidRPr="00EB71B4">
        <w:rPr>
          <w:rFonts w:ascii="TH SarabunPSK" w:hAnsi="TH SarabunPSK" w:cs="TH SarabunPSK"/>
        </w:rPr>
        <w:t>4</w:t>
      </w:r>
      <w:r w:rsidRPr="00EB71B4">
        <w:rPr>
          <w:rFonts w:ascii="TH SarabunPSK" w:hAnsi="TH SarabunPSK" w:cs="TH SarabunPSK"/>
          <w:cs/>
        </w:rPr>
        <w:t>) สามารถวิเคราะห์และประเมินผลกระทบจากการใช้ความรู้ทางวิศวกรรมต่อบุคคล องค์กร สังคม และสิ่งแวดล้อม</w:t>
      </w:r>
    </w:p>
    <w:p w:rsidR="009B10E7" w:rsidRPr="00EB71B4" w:rsidRDefault="009B10E7" w:rsidP="009B10E7">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(5) มีจรรยาบรรณทางวิชาการและวิชาชีพ และมีความรับผิดชอบในฐานะผู้ประกอบวิชาชีพ รวมถึงเข้าใจถึงบริบททางสังคมของวิชาชีพวิศวกรรมในแต่ละสาขาตั้งแต่อดีตจนถึงปัจจุบัน</w:t>
      </w:r>
    </w:p>
    <w:p w:rsidR="009B10E7" w:rsidRPr="00EB71B4" w:rsidRDefault="009B10E7" w:rsidP="009B10E7">
      <w:pPr>
        <w:pStyle w:val="Heading4"/>
        <w:numPr>
          <w:ilvl w:val="0"/>
          <w:numId w:val="0"/>
        </w:numPr>
        <w:ind w:left="1134"/>
        <w:jc w:val="left"/>
        <w:rPr>
          <w:rFonts w:ascii="TH SarabunPSK" w:eastAsia="Times New Roman" w:hAnsi="TH SarabunPSK" w:cs="TH SarabunPSK"/>
          <w:b/>
          <w:bCs/>
          <w:sz w:val="32"/>
          <w:szCs w:val="32"/>
        </w:rPr>
      </w:pPr>
      <w:r w:rsidRPr="00EB71B4">
        <w:rPr>
          <w:rFonts w:ascii="TH SarabunPSK" w:eastAsia="Times New Roman" w:hAnsi="TH SarabunPSK" w:cs="TH SarabunPSK"/>
          <w:b/>
          <w:bCs/>
          <w:sz w:val="32"/>
          <w:szCs w:val="32"/>
          <w:cs/>
        </w:rPr>
        <w:t>1.2 กลยุทธ์การสอนที่ใช้พัฒนาการเรียนรู้ด้านคุณธรรม จริยธรรม</w:t>
      </w:r>
    </w:p>
    <w:p w:rsidR="009B10E7" w:rsidRPr="00EB71B4" w:rsidRDefault="009B10E7" w:rsidP="009B10E7">
      <w:pPr>
        <w:autoSpaceDE w:val="0"/>
        <w:autoSpaceDN w:val="0"/>
        <w:adjustRightInd w:val="0"/>
        <w:ind w:firstLine="1134"/>
        <w:jc w:val="thaiDistribute"/>
        <w:rPr>
          <w:rFonts w:ascii="TH SarabunPSK" w:eastAsia="BrowalliaNew" w:hAnsi="TH SarabunPSK" w:cs="TH SarabunPSK"/>
          <w:cs/>
        </w:rPr>
      </w:pPr>
      <w:r w:rsidRPr="00EB71B4">
        <w:rPr>
          <w:rFonts w:ascii="TH SarabunPSK" w:eastAsia="BrowalliaNew" w:hAnsi="TH SarabunPSK" w:cs="TH SarabunPSK"/>
          <w:cs/>
        </w:rPr>
        <w:t>ปลูกฝังให้นักศึกษามีระเบียบวินัยในตนเอง แต่งกายเหมาะสมกับสถานภาพนักศึกษา มีความรับผิดชอบในการเข้าเรียนและการส่งงานตรงเวลา ฝึกฝนภาวะความเป็นผู้นำ ผู้ตาม รวมถึงการเคารพสิทธิ และการรับฟังความคิดเห็นผู้อื่นในการปฏิบัติงานเป็นกลุ่ม มีความซื่อสัตย์โดยไม่ลอกการบ้านของผู้อื่นหรือกระทำการทุจริตในการสอบ มีการสอดแทรกความรู้ด้านคุณธรรม จริยธรรม ในการเรียนการสอน ทั้งในด้านการดำรงชีวิตอยู่ในสังคม และการประกอบวิชาชีพ โดยเน้นในเรื่องจรรยาบรรณทางวิชาการและวิชาชีพเป็นสำคัญ รวมทั้งมุ่งเน้นการใช้ประโยชน์จากการองค์ความรู้ทางการศึกษาทั้งทางทฤษฎีและทางปฏิบัติ ในการทำประโยชน์ให้แก่สังคม ทั้งในระดับชุมชน ท้องถิ่น และในระดับที่สูงขึ้น</w:t>
      </w:r>
    </w:p>
    <w:p w:rsidR="009B10E7" w:rsidRPr="00EB71B4" w:rsidRDefault="009B10E7" w:rsidP="009B10E7">
      <w:pPr>
        <w:pStyle w:val="Heading4"/>
        <w:numPr>
          <w:ilvl w:val="0"/>
          <w:numId w:val="0"/>
        </w:numPr>
        <w:ind w:left="1134"/>
        <w:jc w:val="left"/>
        <w:rPr>
          <w:rFonts w:ascii="TH SarabunPSK" w:eastAsia="Times New Roman" w:hAnsi="TH SarabunPSK" w:cs="TH SarabunPSK"/>
          <w:b/>
          <w:bCs/>
          <w:sz w:val="32"/>
          <w:szCs w:val="32"/>
        </w:rPr>
      </w:pPr>
      <w:r w:rsidRPr="00EB71B4">
        <w:rPr>
          <w:rFonts w:ascii="TH SarabunPSK" w:eastAsia="Times New Roman" w:hAnsi="TH SarabunPSK" w:cs="TH SarabunPSK"/>
          <w:b/>
          <w:bCs/>
          <w:sz w:val="32"/>
          <w:szCs w:val="32"/>
          <w:cs/>
        </w:rPr>
        <w:t>1.3 กลยุทธ์การประเมินผลการเรียนรู้ด้านคุณธรรม จริยธรรม</w:t>
      </w:r>
    </w:p>
    <w:p w:rsidR="009B10E7" w:rsidRPr="00EB71B4" w:rsidRDefault="009B10E7" w:rsidP="009B10E7">
      <w:pPr>
        <w:autoSpaceDE w:val="0"/>
        <w:autoSpaceDN w:val="0"/>
        <w:adjustRightInd w:val="0"/>
        <w:ind w:firstLine="1134"/>
        <w:jc w:val="thaiDistribute"/>
        <w:rPr>
          <w:rFonts w:ascii="TH SarabunPSK" w:eastAsia="BrowalliaNew" w:hAnsi="TH SarabunPSK" w:cs="TH SarabunPSK"/>
          <w:cs/>
        </w:rPr>
      </w:pPr>
      <w:r w:rsidRPr="00EB71B4">
        <w:rPr>
          <w:rFonts w:ascii="TH SarabunPSK" w:eastAsia="BrowalliaNew" w:hAnsi="TH SarabunPSK" w:cs="TH SarabunPSK"/>
          <w:cs/>
        </w:rPr>
        <w:t>มีการประเมินผลการเรียนรู้ทั้งระหว่างกำลังศึกษา และภายหลังสำเร็จการศึกษา ด้วยวิธีการต่างๆ เช่น การสังเกต การสัมภาษณ์ การใช้แบบบันทึก แบบสอบถาม แบบประเมิน และแบบวัดผล โดยประเมินจากหลายๆ ด้าน ดังนี้</w:t>
      </w:r>
    </w:p>
    <w:p w:rsidR="009B10E7" w:rsidRPr="00EB71B4" w:rsidRDefault="009B10E7" w:rsidP="009B10E7">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 xml:space="preserve">(1) ประเมินจากการมีวินัยในการเรียน การตรงเวลาในการเข้าชั้นเรียน การทำงานเสร็จและส่งงานตามกำหนด </w:t>
      </w:r>
    </w:p>
    <w:p w:rsidR="009B10E7" w:rsidRPr="00EB71B4" w:rsidRDefault="009B10E7" w:rsidP="009B10E7">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(2) ประเมินจากความรับผิดชอบในการปฏิบัติงานเป็นกลุ่ม และการเข้าร่วมกิจกรรมในการใช้องค์ความรู้ทางการศึกษาทำประโยชน์ต่อสังคม</w:t>
      </w:r>
    </w:p>
    <w:p w:rsidR="009B10E7" w:rsidRPr="00EB71B4" w:rsidRDefault="009B10E7" w:rsidP="009B10E7">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(3) ประเมินจากความซื่อสัตย์ และจรรยาบรรณในการสอบ</w:t>
      </w:r>
    </w:p>
    <w:p w:rsidR="009B10E7" w:rsidRPr="00EB71B4" w:rsidRDefault="009B10E7" w:rsidP="009B10E7">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(4) ผู้เรียนประเมินตนเอง โดยใช้แบบประเมินและแบบวัดผล</w:t>
      </w:r>
    </w:p>
    <w:p w:rsidR="009B10E7" w:rsidRPr="00EB71B4" w:rsidRDefault="009B10E7" w:rsidP="00F97B61">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(5) ภายหลังสำเร็จการศึกษา ให้บัณฑิตประเมินตนเอง ประเมินจากผู้ใช้บัณฑิต และประเมินจากผู้ปกครองของบัณฑิต โดยใช้แบบสอบถาม</w:t>
      </w:r>
    </w:p>
    <w:p w:rsidR="009B10E7" w:rsidRPr="00EB71B4" w:rsidRDefault="009B10E7" w:rsidP="009B10E7">
      <w:pPr>
        <w:pStyle w:val="Heading4"/>
        <w:numPr>
          <w:ilvl w:val="0"/>
          <w:numId w:val="0"/>
        </w:numPr>
        <w:ind w:left="1418" w:hanging="709"/>
        <w:jc w:val="left"/>
        <w:rPr>
          <w:rFonts w:ascii="TH SarabunPSK" w:eastAsia="TH Sarabun New" w:hAnsi="TH SarabunPSK" w:cs="TH SarabunPSK"/>
          <w:b/>
          <w:bCs/>
          <w:sz w:val="32"/>
          <w:szCs w:val="32"/>
        </w:rPr>
      </w:pPr>
      <w:r w:rsidRPr="00EB71B4">
        <w:rPr>
          <w:rFonts w:ascii="TH SarabunPSK" w:hAnsi="TH SarabunPSK" w:cs="TH SarabunPSK"/>
          <w:b/>
          <w:bCs/>
          <w:sz w:val="32"/>
          <w:szCs w:val="32"/>
          <w:cs/>
        </w:rPr>
        <w:t>2.</w:t>
      </w:r>
      <w:r w:rsidRPr="00EB71B4">
        <w:rPr>
          <w:rFonts w:ascii="TH SarabunPSK" w:eastAsia="TH Sarabun New" w:hAnsi="TH SarabunPSK" w:cs="TH SarabunPSK"/>
          <w:b/>
          <w:bCs/>
          <w:sz w:val="32"/>
          <w:szCs w:val="32"/>
          <w:cs/>
        </w:rPr>
        <w:t>ด้านความรู้</w:t>
      </w:r>
    </w:p>
    <w:p w:rsidR="009B10E7" w:rsidRPr="00EB71B4" w:rsidRDefault="009B10E7" w:rsidP="009B10E7">
      <w:pPr>
        <w:pStyle w:val="Heading4"/>
        <w:numPr>
          <w:ilvl w:val="0"/>
          <w:numId w:val="0"/>
        </w:numPr>
        <w:ind w:left="1134"/>
        <w:jc w:val="left"/>
        <w:rPr>
          <w:rFonts w:ascii="TH SarabunPSK" w:eastAsia="Times New Roman" w:hAnsi="TH SarabunPSK" w:cs="TH SarabunPSK"/>
          <w:b/>
          <w:bCs/>
          <w:sz w:val="32"/>
          <w:szCs w:val="32"/>
        </w:rPr>
      </w:pPr>
      <w:r w:rsidRPr="00EB71B4">
        <w:rPr>
          <w:rFonts w:ascii="TH SarabunPSK" w:eastAsia="Times New Roman" w:hAnsi="TH SarabunPSK" w:cs="TH SarabunPSK"/>
          <w:b/>
          <w:bCs/>
          <w:sz w:val="32"/>
          <w:szCs w:val="32"/>
          <w:cs/>
        </w:rPr>
        <w:t>2.1 มาตรฐานผลการเรียนรู้ด้านความรู้</w:t>
      </w:r>
    </w:p>
    <w:p w:rsidR="009B10E7" w:rsidRPr="00EB71B4" w:rsidRDefault="009B10E7" w:rsidP="009B10E7">
      <w:pPr>
        <w:autoSpaceDE w:val="0"/>
        <w:autoSpaceDN w:val="0"/>
        <w:adjustRightInd w:val="0"/>
        <w:ind w:firstLine="1134"/>
        <w:jc w:val="thaiDistribute"/>
        <w:rPr>
          <w:rFonts w:ascii="TH SarabunPSK" w:eastAsia="BrowalliaNew" w:hAnsi="TH SarabunPSK" w:cs="TH SarabunPSK"/>
        </w:rPr>
      </w:pPr>
      <w:r w:rsidRPr="00EB71B4">
        <w:rPr>
          <w:rFonts w:ascii="TH SarabunPSK" w:eastAsia="BrowalliaNew" w:hAnsi="TH SarabunPSK" w:cs="TH SarabunPSK"/>
          <w:cs/>
        </w:rPr>
        <w:t>นักศึกษาต้องมีความรู้และเชี่ยวชาญทั้งภาคทฤษฎีและภาคปฏิบัติ มีความสามารถในการเรียนรู้ด้วยตนเอง สามารถคิดและวิเคราะห์ปัญหาอย่างเป็นระบบ สามารถนำมาตรฐานความรู้ไปใช้ในการประกอบอาชีพและใช้ให้เกิดประโยชน์ต่อสังคมได้ โดยต้องมีมาตรฐานความรู้ครอบคลุมดังนี้</w:t>
      </w:r>
    </w:p>
    <w:p w:rsidR="009B10E7" w:rsidRPr="00EB71B4" w:rsidRDefault="009B10E7" w:rsidP="009B10E7">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(1) มีความรู้และความเข้าใจทางคณิตศาสตร์พื้นฐาน วิทยาศาสตร์พื้นฐาน วิศวกรรมพื้นฐาน และเศรษฐศาสตร์ เพื่อการประยุกต์ใช้กับงานทางด้านวิศวกรรมศาสตร์ที่เกี่ยวข้อง และการสร้างนวัตกรรมทางเทคโนโลยี</w:t>
      </w:r>
    </w:p>
    <w:p w:rsidR="009B10E7" w:rsidRPr="00EB71B4" w:rsidRDefault="009B10E7" w:rsidP="009B10E7">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(2) มีความรู้และความเข้าใจเกี่ยวกับหลักการที่สำคัญ ทั้งในเชิงทฤษฎีและปฏิบัติ ในเนื้อหาของสาขาวิชาเฉพาะด้านทางวิศวกรรม</w:t>
      </w:r>
    </w:p>
    <w:p w:rsidR="009B10E7" w:rsidRPr="00EB71B4" w:rsidRDefault="009B10E7" w:rsidP="009B10E7">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(3) สามารถบูรณาการความรู้ในสาขาวิชาที่ศึกษากับความรู้ในศาสตร์อื่นๆ ที่เกี่ยวข้อง</w:t>
      </w:r>
    </w:p>
    <w:p w:rsidR="009B10E7" w:rsidRPr="00EB71B4" w:rsidRDefault="009B10E7" w:rsidP="009B10E7">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w:t>
      </w:r>
      <w:r w:rsidRPr="00EB71B4">
        <w:rPr>
          <w:rFonts w:ascii="TH SarabunPSK" w:hAnsi="TH SarabunPSK" w:cs="TH SarabunPSK"/>
        </w:rPr>
        <w:t>4</w:t>
      </w:r>
      <w:r w:rsidRPr="00EB71B4">
        <w:rPr>
          <w:rFonts w:ascii="TH SarabunPSK" w:hAnsi="TH SarabunPSK" w:cs="TH SarabunPSK"/>
          <w:cs/>
        </w:rPr>
        <w:t>) สามารถวิเคราะห์และแก้ไขปัญหา ด้วยวิธีการที่เหมาะสม รวมถึงการประยุกต์ใช้เครื่องมือที่เหมาะสม เช่น โปรแกรมคอมพิวเตอร์ เป็นต้น</w:t>
      </w:r>
    </w:p>
    <w:p w:rsidR="009B10E7" w:rsidRPr="00EB71B4" w:rsidRDefault="009B10E7" w:rsidP="009B10E7">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(5) สามารถใช้ความรู้และทักษะในสาขาวิชาของตน ในการประยุกต์แก้ไขปัญหาในงานจริงได้</w:t>
      </w:r>
    </w:p>
    <w:p w:rsidR="009B10E7" w:rsidRPr="00EB71B4" w:rsidRDefault="009B10E7" w:rsidP="009B10E7">
      <w:pPr>
        <w:pStyle w:val="Heading4"/>
        <w:numPr>
          <w:ilvl w:val="0"/>
          <w:numId w:val="0"/>
        </w:numPr>
        <w:ind w:left="1134"/>
        <w:jc w:val="left"/>
        <w:rPr>
          <w:rFonts w:ascii="TH SarabunPSK" w:eastAsia="Times New Roman" w:hAnsi="TH SarabunPSK" w:cs="TH SarabunPSK"/>
          <w:b/>
          <w:bCs/>
          <w:sz w:val="32"/>
          <w:szCs w:val="32"/>
        </w:rPr>
      </w:pPr>
      <w:r w:rsidRPr="00EB71B4">
        <w:rPr>
          <w:rFonts w:ascii="TH SarabunPSK" w:eastAsia="Times New Roman" w:hAnsi="TH SarabunPSK" w:cs="TH SarabunPSK"/>
          <w:b/>
          <w:bCs/>
          <w:sz w:val="32"/>
          <w:szCs w:val="32"/>
          <w:cs/>
        </w:rPr>
        <w:t>2.2 กลยุทธ์การสอนที่ใช้พัฒนาการเรียนรู้ด้านความรู้</w:t>
      </w:r>
    </w:p>
    <w:p w:rsidR="009B10E7" w:rsidRPr="00EB71B4" w:rsidRDefault="009B10E7" w:rsidP="009B10E7">
      <w:pPr>
        <w:autoSpaceDE w:val="0"/>
        <w:autoSpaceDN w:val="0"/>
        <w:adjustRightInd w:val="0"/>
        <w:ind w:firstLine="1134"/>
        <w:jc w:val="thaiDistribute"/>
        <w:rPr>
          <w:rFonts w:ascii="TH SarabunPSK" w:eastAsia="BrowalliaNew" w:hAnsi="TH SarabunPSK" w:cs="TH SarabunPSK"/>
        </w:rPr>
      </w:pPr>
      <w:r w:rsidRPr="00EB71B4">
        <w:rPr>
          <w:rFonts w:ascii="TH SarabunPSK" w:eastAsia="BrowalliaNew" w:hAnsi="TH SarabunPSK" w:cs="TH SarabunPSK"/>
          <w:cs/>
        </w:rPr>
        <w:t>การสอนเป็นลักษณะที่เน้นผู้เรียนเป็นสำคัญ มีการบรรยายถึงเนื้อหาหลักของแต่ละวิชา โดยแสดงการได้มาซึ่งทฤษฎีและกฎเกณฑ์ต่างๆ ในเชิงวิเคราะห์ และเน้นให้เกิดการนำไปประยุกต์ใช้ในการทำงาน กระตุ้นให้เกิดความคิดตามหลักของเหตุและผล ชี้ให้เห็นความสัมพันธ์ระหว่างทฤษฎีกับสิ่งต่างๆ ในธรรมชาติเพื่อให้ง่ายในการเข้าใจ การใช้ปัญหาเป็นพื้นฐานเรียนรู้จากสถานการณ์จริง อีกทั้งให้ผู้เรียนได้ทำการทดลองปฏิบัติการจริงและมีโอกาสใช้เครื่องมือด้วยตนเองเพื่อให้เกิดความเชี่ยวชาญในสาขาวิชาที่เรียน ส่งเสริมให้ผู้เรียนมีทักษะความสามารถในการค้นคว้าด้วยตนเองทั้งในและนอกห้องเรียน มีการมอบหมายงานเพื่อให้ผู้เรียนได้มีการฝึกฝนทักษะด้านต่างๆ รู้จักวิเคราะห์และแก้ปัญหาด้วยตนเอง มีการพัฒนาค้นหาความรู้แล้วมาเสนอเพื่อสร้างทักษะในการอภิปราย นำเสนอ และแลกเปลี่ยนเรียนรู้ระหว่างกัน</w:t>
      </w:r>
    </w:p>
    <w:p w:rsidR="009B10E7" w:rsidRPr="00EB71B4" w:rsidRDefault="009B10E7" w:rsidP="009B10E7">
      <w:pPr>
        <w:pStyle w:val="Heading4"/>
        <w:numPr>
          <w:ilvl w:val="0"/>
          <w:numId w:val="0"/>
        </w:numPr>
        <w:ind w:left="1134"/>
        <w:jc w:val="left"/>
        <w:rPr>
          <w:rFonts w:ascii="TH SarabunPSK" w:eastAsia="Times New Roman" w:hAnsi="TH SarabunPSK" w:cs="TH SarabunPSK"/>
          <w:b/>
          <w:bCs/>
          <w:sz w:val="32"/>
          <w:szCs w:val="32"/>
        </w:rPr>
      </w:pPr>
      <w:r w:rsidRPr="00EB71B4">
        <w:rPr>
          <w:rFonts w:ascii="TH SarabunPSK" w:eastAsia="Times New Roman" w:hAnsi="TH SarabunPSK" w:cs="TH SarabunPSK"/>
          <w:b/>
          <w:bCs/>
          <w:sz w:val="32"/>
          <w:szCs w:val="32"/>
          <w:cs/>
        </w:rPr>
        <w:t>2.3 กลยุทธ์การประเมินผลการเรียนรู้ด้านความรู้</w:t>
      </w:r>
    </w:p>
    <w:p w:rsidR="009B10E7" w:rsidRPr="00EB71B4" w:rsidRDefault="009B10E7" w:rsidP="00F97B61">
      <w:pPr>
        <w:autoSpaceDE w:val="0"/>
        <w:autoSpaceDN w:val="0"/>
        <w:adjustRightInd w:val="0"/>
        <w:ind w:firstLine="1134"/>
        <w:jc w:val="thaiDistribute"/>
        <w:rPr>
          <w:rFonts w:ascii="TH SarabunPSK" w:eastAsia="BrowalliaNew" w:hAnsi="TH SarabunPSK" w:cs="TH SarabunPSK"/>
        </w:rPr>
      </w:pPr>
      <w:r w:rsidRPr="00EB71B4">
        <w:rPr>
          <w:rFonts w:ascii="TH SarabunPSK" w:eastAsia="BrowalliaNew" w:hAnsi="TH SarabunPSK" w:cs="TH SarabunPSK"/>
          <w:cs/>
        </w:rPr>
        <w:t>ประเมินจากผลสัมฤทธิ์ทางการเรียนและการปฏิบัติของนักศึกษา ให้ครอบคลุมในทุกด้าน  ทั้งโดยการทดสอบย่อย การสอบกลางภาค และปลายภาค ผลสำเร็จของการปฏิบัติงานเป็นกลุ่ม รวมถึงการนำความรู้ไปประยุกต์ใช้ประโยชน์ การนำเสนอผลงานการศึกษาค้นคว้า การทำโครงงาน ทั้งในรูปแบบการทำรายงานและการนำเสนอปากเปล่า</w:t>
      </w:r>
    </w:p>
    <w:p w:rsidR="009B10E7" w:rsidRPr="00EB71B4" w:rsidRDefault="009B10E7" w:rsidP="009B10E7">
      <w:pPr>
        <w:pStyle w:val="Heading4"/>
        <w:numPr>
          <w:ilvl w:val="0"/>
          <w:numId w:val="0"/>
        </w:numPr>
        <w:ind w:left="1418" w:hanging="709"/>
        <w:jc w:val="left"/>
        <w:rPr>
          <w:rFonts w:ascii="TH SarabunPSK" w:hAnsi="TH SarabunPSK" w:cs="TH SarabunPSK"/>
          <w:b/>
          <w:bCs/>
          <w:sz w:val="32"/>
          <w:szCs w:val="32"/>
        </w:rPr>
      </w:pPr>
      <w:r w:rsidRPr="00EB71B4">
        <w:rPr>
          <w:rFonts w:ascii="TH SarabunPSK" w:hAnsi="TH SarabunPSK" w:cs="TH SarabunPSK"/>
          <w:b/>
          <w:bCs/>
          <w:sz w:val="32"/>
          <w:szCs w:val="32"/>
          <w:cs/>
        </w:rPr>
        <w:t>3.ด้านทักษะทางปัญญา</w:t>
      </w:r>
    </w:p>
    <w:p w:rsidR="009B10E7" w:rsidRPr="00EB71B4" w:rsidRDefault="009B10E7" w:rsidP="009B10E7">
      <w:pPr>
        <w:pStyle w:val="Heading4"/>
        <w:numPr>
          <w:ilvl w:val="0"/>
          <w:numId w:val="0"/>
        </w:numPr>
        <w:ind w:left="1134"/>
        <w:jc w:val="left"/>
        <w:rPr>
          <w:rFonts w:ascii="TH SarabunPSK" w:eastAsia="Times New Roman" w:hAnsi="TH SarabunPSK" w:cs="TH SarabunPSK"/>
          <w:b/>
          <w:bCs/>
          <w:sz w:val="32"/>
          <w:szCs w:val="32"/>
        </w:rPr>
      </w:pPr>
      <w:r w:rsidRPr="00EB71B4">
        <w:rPr>
          <w:rFonts w:ascii="TH SarabunPSK" w:eastAsia="Times New Roman" w:hAnsi="TH SarabunPSK" w:cs="TH SarabunPSK"/>
          <w:b/>
          <w:bCs/>
          <w:sz w:val="32"/>
          <w:szCs w:val="32"/>
          <w:cs/>
        </w:rPr>
        <w:t>3.1 มาตรฐานผลการเรียนรู้</w:t>
      </w:r>
    </w:p>
    <w:p w:rsidR="009B10E7" w:rsidRPr="00EB71B4" w:rsidRDefault="009B10E7" w:rsidP="009B10E7">
      <w:pPr>
        <w:ind w:firstLine="1134"/>
        <w:rPr>
          <w:rFonts w:ascii="TH SarabunPSK" w:eastAsia="BrowalliaNew" w:hAnsi="TH SarabunPSK" w:cs="TH SarabunPSK"/>
          <w:cs/>
        </w:rPr>
      </w:pPr>
      <w:r w:rsidRPr="00EB71B4">
        <w:rPr>
          <w:rFonts w:ascii="TH SarabunPSK" w:eastAsia="BrowalliaNew" w:hAnsi="TH SarabunPSK" w:cs="TH SarabunPSK"/>
          <w:cs/>
        </w:rPr>
        <w:t>นักศึกษาต้องมีวิจารณญาณในการคิดวิเคราะห์อย่างเป็นระบบและสร้างสรรค์ โดยใช้องค์ความรู้ทางวิชาชีพที่เรียนมาทั้งภาคทฤษฎีและภาคปฏิบัติ และประสบการณ์จริง มาบูรณาการใช้ในการแก้ไขปัญหา การเรียนรู้ การประกอบอาชีพ และการดำรงชีวิต เพื่อให้เกิดผลลัพธ์ที่ปลอดภัย มีคุณภาพ และเป็นประโยชน์ทั้งต่อตนเองและสังคม โดยต้องมีคุณสมบัติต่างๆ ดังนี้</w:t>
      </w:r>
    </w:p>
    <w:p w:rsidR="009B10E7" w:rsidRPr="00EB71B4" w:rsidRDefault="009B10E7" w:rsidP="009B10E7">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(1) มีความคิดอย่างมีวิจารณญาณที่ดี</w:t>
      </w:r>
    </w:p>
    <w:p w:rsidR="009B10E7" w:rsidRPr="00EB71B4" w:rsidRDefault="009B10E7" w:rsidP="009B10E7">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w:t>
      </w:r>
      <w:r w:rsidRPr="00EB71B4">
        <w:rPr>
          <w:rFonts w:ascii="TH SarabunPSK" w:hAnsi="TH SarabunPSK" w:cs="TH SarabunPSK"/>
        </w:rPr>
        <w:t>2</w:t>
      </w:r>
      <w:r w:rsidRPr="00EB71B4">
        <w:rPr>
          <w:rFonts w:ascii="TH SarabunPSK" w:hAnsi="TH SarabunPSK" w:cs="TH SarabunPSK"/>
          <w:cs/>
        </w:rPr>
        <w:t>) สามารถรวบรวม ศึกษา วิเคราะห์ และสรุปประเด็นปัญหาและความต้องการ</w:t>
      </w:r>
    </w:p>
    <w:p w:rsidR="009B10E7" w:rsidRPr="00EB71B4" w:rsidRDefault="009B10E7" w:rsidP="009B10E7">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w:t>
      </w:r>
      <w:r w:rsidRPr="00EB71B4">
        <w:rPr>
          <w:rFonts w:ascii="TH SarabunPSK" w:hAnsi="TH SarabunPSK" w:cs="TH SarabunPSK"/>
        </w:rPr>
        <w:t>3</w:t>
      </w:r>
      <w:r w:rsidRPr="00EB71B4">
        <w:rPr>
          <w:rFonts w:ascii="TH SarabunPSK" w:hAnsi="TH SarabunPSK" w:cs="TH SarabunPSK"/>
          <w:cs/>
        </w:rPr>
        <w:t>) สามารถคิด วิเคราะห์ และแก้ไขปัญหาด้านวิศวกรรมได้อย่างมีระบบ รวมถึงการใช้ข้อมูลประกอบการตัดสินใจในการทำงานได้อย่างมีประสิทธิภาพ</w:t>
      </w:r>
    </w:p>
    <w:p w:rsidR="009B10E7" w:rsidRPr="00EB71B4" w:rsidRDefault="009B10E7" w:rsidP="009B10E7">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w:t>
      </w:r>
      <w:r w:rsidRPr="00EB71B4">
        <w:rPr>
          <w:rFonts w:ascii="TH SarabunPSK" w:hAnsi="TH SarabunPSK" w:cs="TH SarabunPSK"/>
        </w:rPr>
        <w:t>4</w:t>
      </w:r>
      <w:r w:rsidRPr="00EB71B4">
        <w:rPr>
          <w:rFonts w:ascii="TH SarabunPSK" w:hAnsi="TH SarabunPSK" w:cs="TH SarabunPSK"/>
          <w:cs/>
        </w:rPr>
        <w:t>) มีจินตนาการและความยืดหยุ่นในการปรับใช้องค์ความรู้ที่เกี่ยวข้องอย่างเหมาะสม ในการพัฒนานวัตกรรมหรือต่อยอดองค์ความรู้จากเดิมได้อย่างสร้างสรรค์</w:t>
      </w:r>
    </w:p>
    <w:p w:rsidR="009B10E7" w:rsidRPr="00EB71B4" w:rsidRDefault="009B10E7" w:rsidP="009B10E7">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w:t>
      </w:r>
      <w:r w:rsidRPr="00EB71B4">
        <w:rPr>
          <w:rFonts w:ascii="TH SarabunPSK" w:hAnsi="TH SarabunPSK" w:cs="TH SarabunPSK"/>
        </w:rPr>
        <w:t>5</w:t>
      </w:r>
      <w:r w:rsidRPr="00EB71B4">
        <w:rPr>
          <w:rFonts w:ascii="TH SarabunPSK" w:hAnsi="TH SarabunPSK" w:cs="TH SarabunPSK"/>
          <w:cs/>
        </w:rPr>
        <w:t>) สามารถสืบค้นข้อมูลและแสวงหาความรู้เพิ่มเติมได้ด้วยตนเอง เพื่อการเรียนรู้ตลอดชีวิตและทันต่อการเปลี่ยนแปลงทางองค์ความรู้และเทคโนโลยีใหม่ๆ</w:t>
      </w:r>
    </w:p>
    <w:p w:rsidR="009B10E7" w:rsidRPr="00EB71B4" w:rsidRDefault="009B10E7" w:rsidP="009B10E7">
      <w:pPr>
        <w:pStyle w:val="Heading4"/>
        <w:numPr>
          <w:ilvl w:val="0"/>
          <w:numId w:val="0"/>
        </w:numPr>
        <w:ind w:left="1134"/>
        <w:jc w:val="left"/>
        <w:rPr>
          <w:rFonts w:ascii="TH SarabunPSK" w:eastAsia="Times New Roman" w:hAnsi="TH SarabunPSK" w:cs="TH SarabunPSK"/>
          <w:b/>
          <w:bCs/>
          <w:sz w:val="32"/>
          <w:szCs w:val="32"/>
        </w:rPr>
      </w:pPr>
      <w:r w:rsidRPr="00EB71B4">
        <w:rPr>
          <w:rFonts w:ascii="TH SarabunPSK" w:eastAsia="Times New Roman" w:hAnsi="TH SarabunPSK" w:cs="TH SarabunPSK"/>
          <w:b/>
          <w:bCs/>
          <w:sz w:val="32"/>
          <w:szCs w:val="32"/>
          <w:cs/>
        </w:rPr>
        <w:t>3.2 กลยุทธ์การสอนที่ใช้พัฒนาการเรียนรู้ด้านทักษะทางปัญญา</w:t>
      </w:r>
    </w:p>
    <w:p w:rsidR="009B10E7" w:rsidRPr="00EB71B4" w:rsidRDefault="009B10E7" w:rsidP="009B10E7">
      <w:pPr>
        <w:autoSpaceDE w:val="0"/>
        <w:autoSpaceDN w:val="0"/>
        <w:adjustRightInd w:val="0"/>
        <w:ind w:firstLine="1134"/>
        <w:jc w:val="thaiDistribute"/>
        <w:rPr>
          <w:rFonts w:ascii="TH SarabunPSK" w:eastAsia="BrowalliaNew" w:hAnsi="TH SarabunPSK" w:cs="TH SarabunPSK"/>
        </w:rPr>
      </w:pPr>
      <w:r w:rsidRPr="00EB71B4">
        <w:rPr>
          <w:rFonts w:ascii="TH SarabunPSK" w:eastAsia="BrowalliaNew" w:hAnsi="TH SarabunPSK" w:cs="TH SarabunPSK"/>
          <w:cs/>
        </w:rPr>
        <w:t xml:space="preserve">ใช้การสอนที่เน้นให้ผู้เรียนได้ฝึกทักษะการคิดและการแก้ไขปัญหา  มีความสามารถในการเรียนรู้ด้วยตนเองและการปฏิบัติงานจริง  สามารถคิดและวิเคราะห์ปัญหาอย่างเป็นระบบ สามารถประยุกต์ใช้ศาสตร์ทางด้านต่างๆ กับสถานการณ์จริง โดยใช้ปัญหาเป็นตัวกระตุ้นให้เกิดการเรียนรู้ เปิดโอกาสให้ได้แสดงความคิดเห็น รวมทั้งส่งเสริมให้นักศึกษามีความพร้อมในการปรับตัวได้ และสามารถแก้ปัญหาในสถานการณ์ต่างๆ ในชีวิตได้อย่างเหมาะสม  </w:t>
      </w:r>
    </w:p>
    <w:p w:rsidR="009B10E7" w:rsidRPr="00EB71B4" w:rsidRDefault="009B10E7" w:rsidP="009B10E7">
      <w:pPr>
        <w:pStyle w:val="Heading4"/>
        <w:numPr>
          <w:ilvl w:val="0"/>
          <w:numId w:val="0"/>
        </w:numPr>
        <w:ind w:left="1134"/>
        <w:jc w:val="left"/>
        <w:rPr>
          <w:rFonts w:ascii="TH SarabunPSK" w:eastAsia="Times New Roman" w:hAnsi="TH SarabunPSK" w:cs="TH SarabunPSK"/>
          <w:b/>
          <w:bCs/>
          <w:sz w:val="32"/>
          <w:szCs w:val="32"/>
        </w:rPr>
      </w:pPr>
      <w:r w:rsidRPr="00EB71B4">
        <w:rPr>
          <w:rFonts w:ascii="TH SarabunPSK" w:eastAsia="Times New Roman" w:hAnsi="TH SarabunPSK" w:cs="TH SarabunPSK"/>
          <w:b/>
          <w:bCs/>
          <w:sz w:val="32"/>
          <w:szCs w:val="32"/>
          <w:cs/>
        </w:rPr>
        <w:t>3.3 กลยุทธ์การประเมินผลการเรียนรู้ด้านทักษะทางปัญญา</w:t>
      </w:r>
    </w:p>
    <w:p w:rsidR="009B10E7" w:rsidRPr="00EB71B4" w:rsidRDefault="009B10E7" w:rsidP="009B10E7">
      <w:pPr>
        <w:autoSpaceDE w:val="0"/>
        <w:autoSpaceDN w:val="0"/>
        <w:adjustRightInd w:val="0"/>
        <w:ind w:firstLine="1134"/>
        <w:jc w:val="thaiDistribute"/>
        <w:rPr>
          <w:rFonts w:ascii="TH SarabunPSK" w:eastAsia="BrowalliaNew" w:hAnsi="TH SarabunPSK" w:cs="TH SarabunPSK"/>
        </w:rPr>
      </w:pPr>
      <w:r w:rsidRPr="00EB71B4">
        <w:rPr>
          <w:rFonts w:ascii="TH SarabunPSK" w:eastAsia="BrowalliaNew" w:hAnsi="TH SarabunPSK" w:cs="TH SarabunPSK"/>
          <w:cs/>
        </w:rPr>
        <w:t xml:space="preserve">ประเมินทักษะทางปัญญา ได้จากการแสดงออกทางการกระบวนการคิดและการแก้ไขปัญหา ผลการปฏิบัติงาน ความสัมฤทธิ์ผลทางการเรียนรู้ การนำเสนอผลงาน การอธิบาย การตอบคำถาม การโต้ตอบสื่อสารกับผู้อื่น </w:t>
      </w:r>
    </w:p>
    <w:p w:rsidR="009B10E7" w:rsidRPr="00EB71B4" w:rsidRDefault="009B10E7" w:rsidP="009B10E7">
      <w:pPr>
        <w:pStyle w:val="Heading4"/>
        <w:numPr>
          <w:ilvl w:val="0"/>
          <w:numId w:val="0"/>
        </w:numPr>
        <w:ind w:left="1418" w:hanging="709"/>
        <w:jc w:val="left"/>
        <w:rPr>
          <w:rFonts w:ascii="TH SarabunPSK" w:hAnsi="TH SarabunPSK" w:cs="TH SarabunPSK"/>
          <w:b/>
          <w:bCs/>
          <w:sz w:val="32"/>
          <w:szCs w:val="32"/>
        </w:rPr>
      </w:pPr>
      <w:r w:rsidRPr="00EB71B4">
        <w:rPr>
          <w:rFonts w:ascii="TH SarabunPSK" w:hAnsi="TH SarabunPSK" w:cs="TH SarabunPSK"/>
          <w:b/>
          <w:bCs/>
          <w:sz w:val="32"/>
          <w:szCs w:val="32"/>
          <w:cs/>
        </w:rPr>
        <w:t>4. ทักษะความสัมพันธ์ระหว่างบุคคลและความรับผิดชอบ</w:t>
      </w:r>
    </w:p>
    <w:p w:rsidR="009B10E7" w:rsidRPr="00EB71B4" w:rsidRDefault="009B10E7" w:rsidP="009B10E7">
      <w:pPr>
        <w:pStyle w:val="Heading4"/>
        <w:numPr>
          <w:ilvl w:val="0"/>
          <w:numId w:val="0"/>
        </w:numPr>
        <w:ind w:left="1134"/>
        <w:jc w:val="left"/>
        <w:rPr>
          <w:rFonts w:ascii="TH SarabunPSK" w:eastAsia="Times New Roman" w:hAnsi="TH SarabunPSK" w:cs="TH SarabunPSK"/>
          <w:b/>
          <w:bCs/>
          <w:sz w:val="32"/>
          <w:szCs w:val="32"/>
        </w:rPr>
      </w:pPr>
      <w:r w:rsidRPr="00EB71B4">
        <w:rPr>
          <w:rFonts w:ascii="TH SarabunPSK" w:eastAsia="Times New Roman" w:hAnsi="TH SarabunPSK" w:cs="TH SarabunPSK"/>
          <w:b/>
          <w:bCs/>
          <w:sz w:val="32"/>
          <w:szCs w:val="32"/>
          <w:cs/>
        </w:rPr>
        <w:t>4.1 มาตรฐานผลการเรียนรู้</w:t>
      </w:r>
    </w:p>
    <w:p w:rsidR="009B10E7" w:rsidRPr="00EB71B4" w:rsidRDefault="009B10E7" w:rsidP="009B10E7">
      <w:pPr>
        <w:autoSpaceDE w:val="0"/>
        <w:autoSpaceDN w:val="0"/>
        <w:adjustRightInd w:val="0"/>
        <w:ind w:firstLine="1134"/>
        <w:jc w:val="thaiDistribute"/>
        <w:rPr>
          <w:rFonts w:ascii="TH SarabunPSK" w:eastAsia="BrowalliaNew" w:hAnsi="TH SarabunPSK" w:cs="TH SarabunPSK"/>
          <w:cs/>
        </w:rPr>
      </w:pPr>
      <w:r w:rsidRPr="00EB71B4">
        <w:rPr>
          <w:rFonts w:ascii="TH SarabunPSK" w:eastAsia="BrowalliaNew" w:hAnsi="TH SarabunPSK" w:cs="TH SarabunPSK"/>
          <w:cs/>
        </w:rPr>
        <w:t>นักศึกษาต้องมีปฏิสัมพันธ์อย่างสร้างสรรค์ มีความสามารถในการปรับตัวเข้ากับกลุ่มคนต่างๆ ได้ ทั้งในสถานที่ทำงานและในสังคม โดยต้องมีคุณสมบัติต่างๆ ดังนี้</w:t>
      </w:r>
    </w:p>
    <w:p w:rsidR="009B10E7" w:rsidRPr="00EB71B4" w:rsidRDefault="009B10E7" w:rsidP="009B10E7">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(1) สามารถสื่อสารกับกลุ่มคนที่หลากหลาย และสามารถสนทนาทั้งภาษาไทยและภาษาต่างประเทศได้อย่างมีประสิทธิภาพ สามารถใช้ความรู้ในสาขาวิชาชีพมาสื่อสารต่อสังคมได้ในประเด็นที่เหมาะสม</w:t>
      </w:r>
    </w:p>
    <w:p w:rsidR="009B10E7" w:rsidRPr="00EB71B4" w:rsidRDefault="009B10E7" w:rsidP="009B10E7">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(2) สามารถเป็นผู้ริเริ่มแสดงประเด็นในการแก้ไขสถานการณ์เชิงสร้างสรรค์ทั้งส่วนตัวและส่วนรวม พร้อมทั้งแสดงจุดยืนอย่างพอเหมาะทั้งของตนเองและของกลุ่ม รวมทั้งให้ความช่วยเหลือและอำนวยความสะดวกในการแก้ไขปัญหาสถานการณ์ต่างๆ</w:t>
      </w:r>
    </w:p>
    <w:p w:rsidR="009B10E7" w:rsidRPr="00EB71B4" w:rsidRDefault="009B10E7" w:rsidP="009B10E7">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(3) สามารถวางแผนและรับผิดชอบในการพัฒนาการเรียนรู้ทั้งของตนเอง และสอดคล้องกับทางวิชาชีพอย่างต่อเนื่อง</w:t>
      </w:r>
    </w:p>
    <w:p w:rsidR="009B10E7" w:rsidRPr="00EB71B4" w:rsidRDefault="009B10E7" w:rsidP="009B10E7">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(4) รู้จักบทบาท หน้าที่ และมีความรับผิดชอบในการทำงานตามที่มอบหมาย ทั้งงานบุคคลและงานกลุ่ม สามารถปรับตัวและทำงานร่วมกับผู้อื่นทั้งในฐานะผู้นำและผู้ตามได้อย่างมีประสิทธิภาพ สามารถวางตัวได้อย่างเหมาะสมกับความรับผิดชอบ</w:t>
      </w:r>
    </w:p>
    <w:p w:rsidR="009B10E7" w:rsidRPr="00EB71B4" w:rsidRDefault="009B10E7" w:rsidP="009B10E7">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(5) มีจิตสำนึกความรับผิดชอบด้านความปลอดภัยในการทำงาน และการรักษาสภาพแวดล้อมต่อสังคม</w:t>
      </w:r>
    </w:p>
    <w:p w:rsidR="009B10E7" w:rsidRPr="00EB71B4" w:rsidRDefault="009B10E7" w:rsidP="009B10E7">
      <w:pPr>
        <w:pStyle w:val="Heading4"/>
        <w:numPr>
          <w:ilvl w:val="0"/>
          <w:numId w:val="0"/>
        </w:numPr>
        <w:ind w:left="1134"/>
        <w:jc w:val="left"/>
        <w:rPr>
          <w:rFonts w:ascii="TH SarabunPSK" w:eastAsia="Times New Roman" w:hAnsi="TH SarabunPSK" w:cs="TH SarabunPSK"/>
          <w:b/>
          <w:bCs/>
          <w:sz w:val="32"/>
          <w:szCs w:val="32"/>
        </w:rPr>
      </w:pPr>
      <w:r w:rsidRPr="00EB71B4">
        <w:rPr>
          <w:rFonts w:ascii="TH SarabunPSK" w:eastAsia="Times New Roman" w:hAnsi="TH SarabunPSK" w:cs="TH SarabunPSK"/>
          <w:b/>
          <w:bCs/>
          <w:sz w:val="32"/>
          <w:szCs w:val="32"/>
          <w:cs/>
        </w:rPr>
        <w:t>4.2 กลยุทธ์การสอนที่ใช้พัฒนาการเรียนรู้ด้านทักษะความสัมพันธ์ระหว่างบุคคลและความรับผิดชอบ</w:t>
      </w:r>
    </w:p>
    <w:p w:rsidR="009B10E7" w:rsidRPr="00EB71B4" w:rsidRDefault="009B10E7" w:rsidP="009B10E7">
      <w:pPr>
        <w:autoSpaceDE w:val="0"/>
        <w:autoSpaceDN w:val="0"/>
        <w:adjustRightInd w:val="0"/>
        <w:ind w:firstLine="1134"/>
        <w:jc w:val="thaiDistribute"/>
        <w:rPr>
          <w:rFonts w:ascii="TH SarabunPSK" w:eastAsia="BrowalliaNew" w:hAnsi="TH SarabunPSK" w:cs="TH SarabunPSK"/>
        </w:rPr>
      </w:pPr>
      <w:r w:rsidRPr="00EB71B4">
        <w:rPr>
          <w:rFonts w:ascii="TH SarabunPSK" w:eastAsia="BrowalliaNew" w:hAnsi="TH SarabunPSK" w:cs="TH SarabunPSK"/>
          <w:cs/>
        </w:rPr>
        <w:t>เน้นการเรียนการสอนที่มีการปฏิสัมพันธ์ที่ดีระหว่างผู้เรียนและผู้สอน การเรียนรู้และการปฏิบัติงานเป็นกลุ่ม การแสดงออกถึงภาวะความเป็นผู้นำและผู้ตามที่ดี การมีมนุษยสัมพันธ์ที่ดีกับผู้ร่วมงาน การวางตัวที่เหมาะสมต่อกาลเทศะ การทำกิจกรรมเพื่อสังคม การประสานงานกับผู้อื่นทั้งภายในและภายนอกสถาบันการศึกษา และความรับผิดชอบต่องานที่ได้รับมอบหมาย</w:t>
      </w:r>
    </w:p>
    <w:p w:rsidR="009B10E7" w:rsidRPr="00EB71B4" w:rsidRDefault="009B10E7" w:rsidP="009B10E7">
      <w:pPr>
        <w:pStyle w:val="Heading4"/>
        <w:numPr>
          <w:ilvl w:val="0"/>
          <w:numId w:val="0"/>
        </w:numPr>
        <w:ind w:left="1134"/>
        <w:jc w:val="left"/>
        <w:rPr>
          <w:rFonts w:ascii="TH SarabunPSK" w:eastAsia="Times New Roman" w:hAnsi="TH SarabunPSK" w:cs="TH SarabunPSK"/>
          <w:b/>
          <w:bCs/>
          <w:sz w:val="32"/>
          <w:szCs w:val="32"/>
        </w:rPr>
      </w:pPr>
      <w:r w:rsidRPr="00EB71B4">
        <w:rPr>
          <w:rFonts w:ascii="TH SarabunPSK" w:eastAsia="Times New Roman" w:hAnsi="TH SarabunPSK" w:cs="TH SarabunPSK"/>
          <w:b/>
          <w:bCs/>
          <w:sz w:val="32"/>
          <w:szCs w:val="32"/>
          <w:cs/>
        </w:rPr>
        <w:t>4.3 กลยุทธ์การประเมินผลการเรียนรู้ด้านทักษะความสัมพันธ์ระหว่างบุคคลและความรับผิดชอบ</w:t>
      </w:r>
    </w:p>
    <w:p w:rsidR="009B10E7" w:rsidRPr="00EB71B4" w:rsidRDefault="009B10E7" w:rsidP="009B10E7">
      <w:pPr>
        <w:autoSpaceDE w:val="0"/>
        <w:autoSpaceDN w:val="0"/>
        <w:adjustRightInd w:val="0"/>
        <w:ind w:firstLine="1134"/>
        <w:jc w:val="thaiDistribute"/>
        <w:rPr>
          <w:rFonts w:ascii="TH SarabunPSK" w:eastAsia="BrowalliaNew" w:hAnsi="TH SarabunPSK" w:cs="TH SarabunPSK"/>
        </w:rPr>
      </w:pPr>
      <w:r w:rsidRPr="00EB71B4">
        <w:rPr>
          <w:rFonts w:ascii="TH SarabunPSK" w:eastAsia="BrowalliaNew" w:hAnsi="TH SarabunPSK" w:cs="TH SarabunPSK"/>
          <w:cs/>
        </w:rPr>
        <w:t>ประเมินจากพฤติกรรมและการแสดงออกของนักศึกษาในหลายๆ ด้าน ระหว่างกิจกรรมการเรียนการสอน เช่น พฤติกรรมความสนใจ ตั้งใจเรียนรู้ และพัฒนาตนเอง การแสดงบทบาทภาวะผู้นำและผู้ตามที่ดี ความสามารถในการทำงานร่วมกับผู้อื่น ความรับผิดชอบในการเรียนและงานที่ได้รับมอบหมาย การทำโครงงาน การนำเสนอผลงาน และการร่วมทำกิจกรรมเพื่อสังคม</w:t>
      </w:r>
    </w:p>
    <w:p w:rsidR="009B10E7" w:rsidRPr="00EB71B4" w:rsidRDefault="009B10E7" w:rsidP="009B10E7">
      <w:pPr>
        <w:pStyle w:val="Heading4"/>
        <w:numPr>
          <w:ilvl w:val="0"/>
          <w:numId w:val="0"/>
        </w:numPr>
        <w:ind w:left="1418" w:hanging="709"/>
        <w:jc w:val="left"/>
        <w:rPr>
          <w:rFonts w:ascii="TH SarabunPSK" w:hAnsi="TH SarabunPSK" w:cs="TH SarabunPSK"/>
          <w:b/>
          <w:bCs/>
          <w:sz w:val="32"/>
          <w:szCs w:val="32"/>
        </w:rPr>
      </w:pPr>
      <w:r w:rsidRPr="00EB71B4">
        <w:rPr>
          <w:rFonts w:ascii="TH SarabunPSK" w:hAnsi="TH SarabunPSK" w:cs="TH SarabunPSK"/>
          <w:b/>
          <w:bCs/>
          <w:sz w:val="32"/>
          <w:szCs w:val="32"/>
          <w:cs/>
        </w:rPr>
        <w:t>5. ทักษะการวิเคราะห์เชิงตัวเลข การสื่อสารและการใช้เทคโนโลยีสารสนเทศ</w:t>
      </w:r>
    </w:p>
    <w:p w:rsidR="009B10E7" w:rsidRPr="00EB71B4" w:rsidRDefault="009B10E7" w:rsidP="009B10E7">
      <w:pPr>
        <w:pStyle w:val="Heading4"/>
        <w:numPr>
          <w:ilvl w:val="0"/>
          <w:numId w:val="0"/>
        </w:numPr>
        <w:ind w:left="1134"/>
        <w:jc w:val="left"/>
        <w:rPr>
          <w:rFonts w:ascii="TH SarabunPSK" w:eastAsia="BrowalliaNew" w:hAnsi="TH SarabunPSK" w:cs="TH SarabunPSK"/>
          <w:sz w:val="32"/>
          <w:szCs w:val="32"/>
        </w:rPr>
      </w:pPr>
      <w:r w:rsidRPr="00EB71B4">
        <w:rPr>
          <w:rFonts w:ascii="TH SarabunPSK" w:eastAsia="Times New Roman" w:hAnsi="TH SarabunPSK" w:cs="TH SarabunPSK"/>
          <w:b/>
          <w:bCs/>
          <w:sz w:val="32"/>
          <w:szCs w:val="32"/>
          <w:cs/>
        </w:rPr>
        <w:t>5.1 มาตรฐานผลการเรียนรู้</w:t>
      </w:r>
    </w:p>
    <w:p w:rsidR="009B10E7" w:rsidRPr="00EB71B4" w:rsidRDefault="009B10E7" w:rsidP="009B10E7">
      <w:pPr>
        <w:autoSpaceDE w:val="0"/>
        <w:autoSpaceDN w:val="0"/>
        <w:adjustRightInd w:val="0"/>
        <w:ind w:firstLine="1134"/>
        <w:jc w:val="thaiDistribute"/>
        <w:rPr>
          <w:rFonts w:ascii="TH SarabunPSK" w:eastAsia="BrowalliaNew" w:hAnsi="TH SarabunPSK" w:cs="TH SarabunPSK"/>
        </w:rPr>
      </w:pPr>
      <w:r w:rsidRPr="00EB71B4">
        <w:rPr>
          <w:rFonts w:ascii="TH SarabunPSK" w:eastAsia="BrowalliaNew" w:hAnsi="TH SarabunPSK" w:cs="TH SarabunPSK"/>
          <w:cs/>
        </w:rPr>
        <w:t>นักศึกษาต้องมีทักษะในการวิเคราะห์และประมวลผลข้อมูลหรือสถานการณ์ต่างๆ ได้ มีทักษะในการสื่อสารทั้งการพูด ฟัง อ่าน และเขียน ทั้งเป็นภาษาไทยและภาษาอังกฤษได้เป็นอย่างดี รู้จักนำเทคโนโลยีสมัยใหม่มาใช้ให้เกิดประโยชน์ โดยต้องมีมาตรฐานความรู้อย่างน้อยดังนี้</w:t>
      </w:r>
    </w:p>
    <w:p w:rsidR="009B10E7" w:rsidRPr="00EB71B4" w:rsidRDefault="009B10E7" w:rsidP="009B10E7">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w:t>
      </w:r>
      <w:r w:rsidRPr="00EB71B4">
        <w:rPr>
          <w:rFonts w:ascii="TH SarabunPSK" w:hAnsi="TH SarabunPSK" w:cs="TH SarabunPSK"/>
        </w:rPr>
        <w:t>1</w:t>
      </w:r>
      <w:r w:rsidRPr="00EB71B4">
        <w:rPr>
          <w:rFonts w:ascii="TH SarabunPSK" w:hAnsi="TH SarabunPSK" w:cs="TH SarabunPSK"/>
          <w:cs/>
        </w:rPr>
        <w:t>) มีทักษะในการใช้คอมพิวเตอร์ สำหรับการทำงานที่เกี่ยวข้องกับวิชาชีพได้เป็นอย่างดี</w:t>
      </w:r>
    </w:p>
    <w:p w:rsidR="009B10E7" w:rsidRPr="00EB71B4" w:rsidRDefault="009B10E7" w:rsidP="009B10E7">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w:t>
      </w:r>
      <w:r w:rsidRPr="00EB71B4">
        <w:rPr>
          <w:rFonts w:ascii="TH SarabunPSK" w:hAnsi="TH SarabunPSK" w:cs="TH SarabunPSK"/>
        </w:rPr>
        <w:t>2</w:t>
      </w:r>
      <w:r w:rsidRPr="00EB71B4">
        <w:rPr>
          <w:rFonts w:ascii="TH SarabunPSK" w:hAnsi="TH SarabunPSK" w:cs="TH SarabunPSK"/>
          <w:cs/>
        </w:rPr>
        <w:t>) มีทักษะในการวิเคราะห์ข้อมูลสารสนเทศทางคณิตศาสตร์หรือการแสดงสถิติประยุกต์ต่อการแก้ปัญหาที่เกี่ยวข้องได้อย่างสร้างสรรค์</w:t>
      </w:r>
    </w:p>
    <w:p w:rsidR="009B10E7" w:rsidRPr="00EB71B4" w:rsidRDefault="009B10E7" w:rsidP="009B10E7">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(3) สามารถประยุกต์ใช้เทคโนโลยีสารสนเทศและการสื่อสารที่ทันสมัยได้อย่างเหมาะสมและมีประสิทธิภาพ</w:t>
      </w:r>
    </w:p>
    <w:p w:rsidR="009B10E7" w:rsidRPr="00EB71B4" w:rsidRDefault="009B10E7" w:rsidP="009B10E7">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(4) มีทักษะในการสื่อสารข้อมูลทั้งทางการพูด การเขียน และการสื่อความหมายโดยใช้สัญลักษณ์</w:t>
      </w:r>
    </w:p>
    <w:p w:rsidR="009B10E7" w:rsidRPr="00EB71B4" w:rsidRDefault="009B10E7" w:rsidP="009B10E7">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w:t>
      </w:r>
      <w:r w:rsidRPr="00EB71B4">
        <w:rPr>
          <w:rFonts w:ascii="TH SarabunPSK" w:hAnsi="TH SarabunPSK" w:cs="TH SarabunPSK"/>
        </w:rPr>
        <w:t>5</w:t>
      </w:r>
      <w:r w:rsidRPr="00EB71B4">
        <w:rPr>
          <w:rFonts w:ascii="TH SarabunPSK" w:hAnsi="TH SarabunPSK" w:cs="TH SarabunPSK"/>
          <w:cs/>
        </w:rPr>
        <w:t>) สามารถใช้เครื่องมือการคำนวณและเครื่องมือทางวิศวกรรม เพื่อประกอบวิชาชีพในสาขาวิศวกรรมที่เกี่ยวข้องได้</w:t>
      </w:r>
    </w:p>
    <w:p w:rsidR="009B10E7" w:rsidRPr="00EB71B4" w:rsidRDefault="009B10E7" w:rsidP="009B10E7">
      <w:pPr>
        <w:pStyle w:val="Heading4"/>
        <w:numPr>
          <w:ilvl w:val="0"/>
          <w:numId w:val="0"/>
        </w:numPr>
        <w:ind w:left="1134"/>
        <w:jc w:val="left"/>
        <w:rPr>
          <w:rFonts w:ascii="TH SarabunPSK" w:eastAsia="Times New Roman" w:hAnsi="TH SarabunPSK" w:cs="TH SarabunPSK"/>
          <w:b/>
          <w:bCs/>
          <w:sz w:val="32"/>
          <w:szCs w:val="32"/>
        </w:rPr>
      </w:pPr>
      <w:r w:rsidRPr="00EB71B4">
        <w:rPr>
          <w:rFonts w:ascii="TH SarabunPSK" w:eastAsia="Times New Roman" w:hAnsi="TH SarabunPSK" w:cs="TH SarabunPSK"/>
          <w:b/>
          <w:bCs/>
          <w:sz w:val="32"/>
          <w:szCs w:val="32"/>
          <w:cs/>
        </w:rPr>
        <w:t>5.2 กลยุทธ์การสอนที่ใช้พัฒนาการเรียนรู้ด้านทักษะการวิเคราะห์เชิงตัวเลข การสื่อสารและการใช้เทคโนโลยีสารสนเทศ</w:t>
      </w:r>
    </w:p>
    <w:p w:rsidR="009B10E7" w:rsidRPr="00EB71B4" w:rsidRDefault="009B10E7" w:rsidP="009B10E7">
      <w:pPr>
        <w:autoSpaceDE w:val="0"/>
        <w:autoSpaceDN w:val="0"/>
        <w:adjustRightInd w:val="0"/>
        <w:ind w:firstLine="1134"/>
        <w:jc w:val="thaiDistribute"/>
        <w:rPr>
          <w:rFonts w:ascii="TH SarabunPSK" w:eastAsia="BrowalliaNew" w:hAnsi="TH SarabunPSK" w:cs="TH SarabunPSK"/>
        </w:rPr>
      </w:pPr>
      <w:r w:rsidRPr="00EB71B4">
        <w:rPr>
          <w:rFonts w:ascii="TH SarabunPSK" w:eastAsia="BrowalliaNew" w:hAnsi="TH SarabunPSK" w:cs="TH SarabunPSK"/>
          <w:cs/>
        </w:rPr>
        <w:t xml:space="preserve">มีกิจกรรมการเรียนการสอนซึ่งนักศึกษาได้ฝึกทักษะต่างๆ ทั้งด้านการวิเคราะห์เชิงตัวเลข การสื่อสาร และการใช้เทคโนโลยีสารสนเทศ เช่น การวิเคราะห์ปัญหาจริงหรือสถานการณ์จำลองเสมือนจริงในการเรียนรู้ การค้นคว้า การทำโครงงาน การอภิปราย และการนำเสนองาน ทั้งด้วยตนเองและร่วมกับผู้อื่น </w:t>
      </w:r>
    </w:p>
    <w:p w:rsidR="009B10E7" w:rsidRPr="00EB71B4" w:rsidRDefault="009B10E7" w:rsidP="009B10E7">
      <w:pPr>
        <w:pStyle w:val="Heading4"/>
        <w:numPr>
          <w:ilvl w:val="0"/>
          <w:numId w:val="0"/>
        </w:numPr>
        <w:ind w:left="1134"/>
        <w:jc w:val="left"/>
        <w:rPr>
          <w:rFonts w:ascii="TH SarabunPSK" w:eastAsia="Times New Roman" w:hAnsi="TH SarabunPSK" w:cs="TH SarabunPSK"/>
          <w:b/>
          <w:bCs/>
          <w:sz w:val="32"/>
          <w:szCs w:val="32"/>
        </w:rPr>
      </w:pPr>
      <w:r w:rsidRPr="00EB71B4">
        <w:rPr>
          <w:rFonts w:ascii="TH SarabunPSK" w:eastAsia="Times New Roman" w:hAnsi="TH SarabunPSK" w:cs="TH SarabunPSK"/>
          <w:b/>
          <w:bCs/>
          <w:sz w:val="32"/>
          <w:szCs w:val="32"/>
          <w:cs/>
        </w:rPr>
        <w:t>5.3 กลยุทธ์การประเมินผลการเรียนรู้ด้านทักษะการวิเคราะห์เชิงตัวเลข การสื่อสารและการใช้เทคโนโลยีสารสนเทศ</w:t>
      </w:r>
    </w:p>
    <w:p w:rsidR="009B10E7" w:rsidRPr="00EB71B4" w:rsidRDefault="009B10E7" w:rsidP="009B10E7">
      <w:pPr>
        <w:autoSpaceDE w:val="0"/>
        <w:autoSpaceDN w:val="0"/>
        <w:adjustRightInd w:val="0"/>
        <w:ind w:firstLine="714"/>
        <w:jc w:val="thaiDistribute"/>
        <w:rPr>
          <w:rFonts w:ascii="TH SarabunPSK" w:eastAsia="BrowalliaNew" w:hAnsi="TH SarabunPSK" w:cs="TH SarabunPSK"/>
        </w:rPr>
      </w:pPr>
      <w:r w:rsidRPr="00EB71B4">
        <w:rPr>
          <w:rFonts w:ascii="TH SarabunPSK" w:eastAsia="BrowalliaNew" w:hAnsi="TH SarabunPSK" w:cs="TH SarabunPSK"/>
          <w:cs/>
        </w:rPr>
        <w:t>ประเมินผลตามกิจกรรมการเรียนการสอน และการนำเสนองานโดยใช้แบบประเมินทักษะในด้านต่างๆ เหล่านี้  การทดสอบความรู้และเทคนิคการวิเคราะห์และแก้</w:t>
      </w:r>
      <w:r w:rsidR="00F97B61" w:rsidRPr="00EB71B4">
        <w:rPr>
          <w:rFonts w:ascii="TH SarabunPSK" w:eastAsia="BrowalliaNew" w:hAnsi="TH SarabunPSK" w:cs="TH SarabunPSK"/>
          <w:cs/>
        </w:rPr>
        <w:t>ปัญหาในสถานการณ์จำลองเสมือนจริง</w:t>
      </w:r>
      <w:r w:rsidRPr="00EB71B4">
        <w:rPr>
          <w:rFonts w:ascii="TH SarabunPSK" w:eastAsia="BrowalliaNew" w:hAnsi="TH SarabunPSK" w:cs="TH SarabunPSK"/>
          <w:cs/>
        </w:rPr>
        <w:t>และการทำโครงงาน ตั้งแต่เริ</w:t>
      </w:r>
      <w:r w:rsidR="00F97B61" w:rsidRPr="00EB71B4">
        <w:rPr>
          <w:rFonts w:ascii="TH SarabunPSK" w:eastAsia="BrowalliaNew" w:hAnsi="TH SarabunPSK" w:cs="TH SarabunPSK"/>
          <w:cs/>
        </w:rPr>
        <w:t>่มต้นจนถึงขั้นตอนการเขียนรายงาน</w:t>
      </w:r>
      <w:r w:rsidRPr="00EB71B4">
        <w:rPr>
          <w:rFonts w:ascii="TH SarabunPSK" w:eastAsia="BrowalliaNew" w:hAnsi="TH SarabunPSK" w:cs="TH SarabunPSK"/>
          <w:cs/>
        </w:rPr>
        <w:t>และการนำเสนอผลงาน</w:t>
      </w:r>
    </w:p>
    <w:p w:rsidR="003E1A28" w:rsidRPr="00EB71B4" w:rsidRDefault="003E1A28" w:rsidP="009B10E7">
      <w:pPr>
        <w:autoSpaceDE w:val="0"/>
        <w:autoSpaceDN w:val="0"/>
        <w:adjustRightInd w:val="0"/>
        <w:ind w:firstLine="714"/>
        <w:jc w:val="thaiDistribute"/>
        <w:rPr>
          <w:rFonts w:ascii="TH SarabunPSK" w:eastAsia="BrowalliaNew" w:hAnsi="TH SarabunPSK" w:cs="TH SarabunPSK"/>
        </w:rPr>
      </w:pPr>
    </w:p>
    <w:p w:rsidR="00B13E6F" w:rsidRPr="00EB71B4" w:rsidRDefault="00B13E6F" w:rsidP="00B13E6F">
      <w:pPr>
        <w:rPr>
          <w:rFonts w:ascii="TH SarabunPSK" w:hAnsi="TH SarabunPSK" w:cs="TH SarabunPSK"/>
          <w:b/>
          <w:bCs/>
          <w:color w:val="000000"/>
          <w:cs/>
        </w:rPr>
      </w:pPr>
      <w:r w:rsidRPr="00EB71B4">
        <w:rPr>
          <w:rFonts w:ascii="TH SarabunPSK" w:hAnsi="TH SarabunPSK" w:cs="TH SarabunPSK" w:hint="cs"/>
          <w:b/>
          <w:bCs/>
          <w:color w:val="000000"/>
          <w:cs/>
        </w:rPr>
        <w:t>ผลลัพธ์การเรียนรู้ที่คาดหวังของหลักสูตร (</w:t>
      </w:r>
      <w:r w:rsidRPr="00EB71B4">
        <w:rPr>
          <w:rFonts w:ascii="TH SarabunPSK" w:hAnsi="TH SarabunPSK" w:cs="TH SarabunPSK" w:hint="cs"/>
          <w:b/>
          <w:bCs/>
          <w:color w:val="000000"/>
        </w:rPr>
        <w:t>PLOs</w:t>
      </w:r>
      <w:r w:rsidRPr="00EB71B4">
        <w:rPr>
          <w:rFonts w:ascii="TH SarabunPSK" w:hAnsi="TH SarabunPSK" w:cs="TH SarabunPSK" w:hint="cs"/>
          <w:b/>
          <w:bCs/>
          <w:color w:val="000000"/>
          <w:cs/>
        </w:rPr>
        <w:t>) กลยุทธ์การสอน และการประเมินผล</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3240"/>
        <w:gridCol w:w="3060"/>
      </w:tblGrid>
      <w:tr w:rsidR="00B13E6F" w:rsidRPr="00EB71B4" w:rsidTr="00453FFD">
        <w:trPr>
          <w:tblHeader/>
        </w:trPr>
        <w:tc>
          <w:tcPr>
            <w:tcW w:w="3505" w:type="dxa"/>
            <w:shd w:val="clear" w:color="auto" w:fill="auto"/>
          </w:tcPr>
          <w:p w:rsidR="00B13E6F" w:rsidRPr="00EB71B4" w:rsidRDefault="00B13E6F" w:rsidP="00453FFD">
            <w:pPr>
              <w:jc w:val="center"/>
              <w:rPr>
                <w:rFonts w:ascii="TH SarabunPSK" w:hAnsi="TH SarabunPSK" w:cs="TH SarabunPSK"/>
                <w:b/>
                <w:bCs/>
                <w:color w:val="000000"/>
                <w:sz w:val="28"/>
                <w:szCs w:val="28"/>
              </w:rPr>
            </w:pPr>
            <w:r w:rsidRPr="00EB71B4">
              <w:rPr>
                <w:rFonts w:ascii="TH SarabunPSK" w:hAnsi="TH SarabunPSK" w:cs="TH SarabunPSK" w:hint="cs"/>
                <w:b/>
                <w:bCs/>
                <w:color w:val="000000"/>
                <w:sz w:val="28"/>
                <w:szCs w:val="28"/>
                <w:cs/>
              </w:rPr>
              <w:t>ผลลัพธ์การเรียนรู้ที่คาดหวังของหลักสูตร (</w:t>
            </w:r>
            <w:r w:rsidRPr="00EB71B4">
              <w:rPr>
                <w:rFonts w:ascii="TH SarabunPSK" w:hAnsi="TH SarabunPSK" w:cs="TH SarabunPSK" w:hint="cs"/>
                <w:b/>
                <w:bCs/>
                <w:color w:val="000000"/>
                <w:sz w:val="28"/>
                <w:szCs w:val="28"/>
              </w:rPr>
              <w:t>PLOs</w:t>
            </w:r>
            <w:r w:rsidRPr="00EB71B4">
              <w:rPr>
                <w:rFonts w:ascii="TH SarabunPSK" w:hAnsi="TH SarabunPSK" w:cs="TH SarabunPSK" w:hint="cs"/>
                <w:b/>
                <w:bCs/>
                <w:color w:val="000000"/>
                <w:sz w:val="28"/>
                <w:szCs w:val="28"/>
                <w:cs/>
              </w:rPr>
              <w:t>)</w:t>
            </w:r>
          </w:p>
        </w:tc>
        <w:tc>
          <w:tcPr>
            <w:tcW w:w="3240" w:type="dxa"/>
            <w:shd w:val="clear" w:color="auto" w:fill="auto"/>
          </w:tcPr>
          <w:p w:rsidR="00B13E6F" w:rsidRPr="00EB71B4" w:rsidRDefault="00B13E6F" w:rsidP="00453FFD">
            <w:pPr>
              <w:jc w:val="center"/>
              <w:rPr>
                <w:rFonts w:ascii="TH SarabunPSK" w:hAnsi="TH SarabunPSK" w:cs="TH SarabunPSK"/>
                <w:b/>
                <w:bCs/>
                <w:color w:val="000000"/>
                <w:sz w:val="28"/>
                <w:szCs w:val="28"/>
                <w:cs/>
              </w:rPr>
            </w:pPr>
            <w:r w:rsidRPr="00EB71B4">
              <w:rPr>
                <w:rFonts w:ascii="TH SarabunPSK" w:hAnsi="TH SarabunPSK" w:cs="TH SarabunPSK" w:hint="cs"/>
                <w:b/>
                <w:bCs/>
                <w:color w:val="000000"/>
                <w:sz w:val="28"/>
                <w:szCs w:val="28"/>
                <w:cs/>
              </w:rPr>
              <w:t>กลยุทธ์การสอน</w:t>
            </w:r>
          </w:p>
        </w:tc>
        <w:tc>
          <w:tcPr>
            <w:tcW w:w="3060" w:type="dxa"/>
            <w:shd w:val="clear" w:color="auto" w:fill="auto"/>
          </w:tcPr>
          <w:p w:rsidR="00B13E6F" w:rsidRPr="00EB71B4" w:rsidRDefault="00B13E6F" w:rsidP="00453FFD">
            <w:pPr>
              <w:jc w:val="center"/>
              <w:rPr>
                <w:rFonts w:ascii="TH SarabunPSK" w:hAnsi="TH SarabunPSK" w:cs="TH SarabunPSK"/>
                <w:b/>
                <w:bCs/>
                <w:color w:val="000000"/>
                <w:sz w:val="28"/>
                <w:szCs w:val="28"/>
              </w:rPr>
            </w:pPr>
            <w:r w:rsidRPr="00EB71B4">
              <w:rPr>
                <w:rFonts w:ascii="TH SarabunPSK" w:hAnsi="TH SarabunPSK" w:cs="TH SarabunPSK" w:hint="cs"/>
                <w:b/>
                <w:bCs/>
                <w:color w:val="000000"/>
                <w:sz w:val="28"/>
                <w:szCs w:val="28"/>
                <w:cs/>
              </w:rPr>
              <w:t>กลยุทธ์สำหรับวิธีการวัด</w:t>
            </w:r>
          </w:p>
          <w:p w:rsidR="00B13E6F" w:rsidRPr="00EB71B4" w:rsidRDefault="00B13E6F" w:rsidP="00453FFD">
            <w:pPr>
              <w:jc w:val="center"/>
              <w:rPr>
                <w:rFonts w:ascii="TH SarabunPSK" w:hAnsi="TH SarabunPSK" w:cs="TH SarabunPSK"/>
                <w:b/>
                <w:bCs/>
                <w:color w:val="000000"/>
                <w:sz w:val="28"/>
                <w:szCs w:val="28"/>
              </w:rPr>
            </w:pPr>
            <w:r w:rsidRPr="00EB71B4">
              <w:rPr>
                <w:rFonts w:ascii="TH SarabunPSK" w:hAnsi="TH SarabunPSK" w:cs="TH SarabunPSK" w:hint="cs"/>
                <w:b/>
                <w:bCs/>
                <w:color w:val="000000"/>
                <w:sz w:val="28"/>
                <w:szCs w:val="28"/>
                <w:cs/>
              </w:rPr>
              <w:t>และประเมินผล</w:t>
            </w:r>
          </w:p>
        </w:tc>
      </w:tr>
      <w:tr w:rsidR="004F5E26" w:rsidRPr="00EB71B4" w:rsidTr="00453FFD">
        <w:tc>
          <w:tcPr>
            <w:tcW w:w="3505" w:type="dxa"/>
            <w:shd w:val="clear" w:color="auto" w:fill="auto"/>
          </w:tcPr>
          <w:p w:rsidR="004F5E26" w:rsidRPr="00EB71B4" w:rsidRDefault="004F5E26" w:rsidP="00F239A3">
            <w:pPr>
              <w:tabs>
                <w:tab w:val="left" w:pos="1276"/>
                <w:tab w:val="left" w:pos="1843"/>
                <w:tab w:val="left" w:pos="2127"/>
              </w:tabs>
              <w:rPr>
                <w:rFonts w:ascii="TH SarabunPSK" w:hAnsi="TH SarabunPSK" w:cs="TH SarabunPSK"/>
                <w:color w:val="000000"/>
                <w:sz w:val="28"/>
                <w:szCs w:val="28"/>
                <w:cs/>
              </w:rPr>
            </w:pPr>
            <w:r w:rsidRPr="00EB71B4">
              <w:rPr>
                <w:rFonts w:ascii="TH SarabunPSK" w:hAnsi="TH SarabunPSK" w:cs="TH SarabunPSK" w:hint="cs"/>
                <w:color w:val="000000"/>
                <w:sz w:val="28"/>
                <w:szCs w:val="28"/>
              </w:rPr>
              <w:t>PLO</w:t>
            </w:r>
            <w:r w:rsidRPr="00EB71B4">
              <w:rPr>
                <w:rFonts w:ascii="TH SarabunPSK" w:hAnsi="TH SarabunPSK" w:cs="TH SarabunPSK"/>
                <w:color w:val="000000"/>
                <w:sz w:val="28"/>
                <w:szCs w:val="28"/>
              </w:rPr>
              <w:t>1</w:t>
            </w:r>
            <w:r w:rsidRPr="00EB71B4">
              <w:rPr>
                <w:rFonts w:ascii="TH SarabunPSK" w:hAnsi="TH SarabunPSK" w:cs="TH SarabunPSK" w:hint="cs"/>
                <w:color w:val="000000"/>
                <w:sz w:val="28"/>
                <w:szCs w:val="28"/>
                <w:cs/>
              </w:rPr>
              <w:t xml:space="preserve">: </w:t>
            </w:r>
            <w:r w:rsidRPr="00EB71B4">
              <w:rPr>
                <w:rFonts w:ascii="TH SarabunPSK" w:hAnsi="TH SarabunPSK" w:cs="TH SarabunPSK" w:hint="cs"/>
                <w:color w:val="000000"/>
                <w:cs/>
              </w:rPr>
              <w:t>สามารถติดต่อประสานงานทั้งทางวาจาและเอกสารแบบทางวิศวกรรมกับผู้ร่วมงานในทีมจากหลากหลายวิชาชีพได้อย่างมีประสิทธิผล</w:t>
            </w:r>
          </w:p>
        </w:tc>
        <w:tc>
          <w:tcPr>
            <w:tcW w:w="3240" w:type="dxa"/>
            <w:shd w:val="clear" w:color="auto" w:fill="auto"/>
          </w:tcPr>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hint="cs"/>
                <w:color w:val="000000"/>
                <w:sz w:val="28"/>
                <w:szCs w:val="28"/>
              </w:rPr>
              <w:t xml:space="preserve">Lecture </w:t>
            </w:r>
            <w:r w:rsidRPr="00EB71B4">
              <w:rPr>
                <w:rFonts w:ascii="TH SarabunPSK" w:hAnsi="TH SarabunPSK" w:cs="TH SarabunPSK" w:hint="cs"/>
                <w:color w:val="000000"/>
                <w:sz w:val="28"/>
                <w:szCs w:val="28"/>
                <w:cs/>
              </w:rPr>
              <w:t xml:space="preserve">/ </w:t>
            </w:r>
            <w:r w:rsidRPr="00EB71B4">
              <w:rPr>
                <w:rFonts w:ascii="TH SarabunPSK" w:hAnsi="TH SarabunPSK" w:cs="TH SarabunPSK" w:hint="cs"/>
                <w:color w:val="000000"/>
                <w:sz w:val="28"/>
                <w:szCs w:val="28"/>
              </w:rPr>
              <w:t>Demonstration</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hint="cs"/>
                <w:color w:val="000000"/>
                <w:sz w:val="28"/>
                <w:szCs w:val="28"/>
              </w:rPr>
              <w:t>Group Discussions and Presentations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hint="cs"/>
                <w:color w:val="000000"/>
                <w:sz w:val="28"/>
                <w:szCs w:val="28"/>
              </w:rPr>
              <w:t xml:space="preserve">Individual </w:t>
            </w:r>
            <w:r w:rsidRPr="00EB71B4">
              <w:rPr>
                <w:rFonts w:ascii="TH SarabunPSK" w:hAnsi="TH SarabunPSK" w:cs="TH SarabunPSK" w:hint="cs"/>
                <w:color w:val="000000"/>
                <w:sz w:val="28"/>
                <w:szCs w:val="28"/>
                <w:cs/>
              </w:rPr>
              <w:t xml:space="preserve">/ </w:t>
            </w:r>
            <w:r w:rsidRPr="00EB71B4">
              <w:rPr>
                <w:rFonts w:ascii="TH SarabunPSK" w:hAnsi="TH SarabunPSK" w:cs="TH SarabunPSK" w:hint="cs"/>
                <w:color w:val="000000"/>
                <w:sz w:val="28"/>
                <w:szCs w:val="28"/>
              </w:rPr>
              <w:t>Group Exercises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hint="cs"/>
                <w:color w:val="000000"/>
                <w:sz w:val="28"/>
                <w:szCs w:val="28"/>
              </w:rPr>
              <w:t>Case studies and Projects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hint="cs"/>
                <w:color w:val="000000"/>
                <w:sz w:val="28"/>
                <w:szCs w:val="28"/>
              </w:rPr>
              <w:t>Problem Based</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cs/>
              </w:rPr>
            </w:pPr>
            <w:r w:rsidRPr="00EB71B4">
              <w:rPr>
                <w:rFonts w:ascii="TH SarabunPSK" w:hAnsi="TH SarabunPSK" w:cs="TH SarabunPSK" w:hint="cs"/>
                <w:color w:val="000000"/>
                <w:sz w:val="28"/>
                <w:szCs w:val="28"/>
              </w:rPr>
              <w:t>Practice Sessions</w:t>
            </w:r>
          </w:p>
        </w:tc>
        <w:tc>
          <w:tcPr>
            <w:tcW w:w="3060" w:type="dxa"/>
            <w:shd w:val="clear" w:color="auto" w:fill="auto"/>
          </w:tcPr>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hint="cs"/>
                <w:color w:val="000000"/>
                <w:sz w:val="28"/>
                <w:szCs w:val="28"/>
              </w:rPr>
              <w:t>Work projects</w:t>
            </w:r>
            <w:r w:rsidRPr="00EB71B4">
              <w:rPr>
                <w:rFonts w:ascii="TH SarabunPSK" w:hAnsi="TH SarabunPSK" w:cs="TH SarabunPSK" w:hint="cs"/>
                <w:color w:val="000000"/>
                <w:sz w:val="28"/>
                <w:szCs w:val="28"/>
                <w:cs/>
              </w:rPr>
              <w:t xml:space="preserve"> </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hint="cs"/>
                <w:color w:val="000000"/>
                <w:sz w:val="28"/>
                <w:szCs w:val="28"/>
              </w:rPr>
              <w:t>Oral Questions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hint="cs"/>
                <w:color w:val="000000"/>
                <w:sz w:val="28"/>
                <w:szCs w:val="28"/>
              </w:rPr>
              <w:t>Written Questions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hint="cs"/>
                <w:color w:val="000000"/>
                <w:sz w:val="28"/>
                <w:szCs w:val="28"/>
              </w:rPr>
              <w:t>Practical demonstrations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hint="cs"/>
                <w:color w:val="000000"/>
                <w:sz w:val="28"/>
                <w:szCs w:val="28"/>
              </w:rPr>
              <w:t>Oral presentations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hint="cs"/>
                <w:color w:val="000000"/>
                <w:sz w:val="28"/>
                <w:szCs w:val="28"/>
              </w:rPr>
              <w:t>Case studies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cs/>
              </w:rPr>
            </w:pPr>
            <w:r w:rsidRPr="00EB71B4">
              <w:rPr>
                <w:rFonts w:ascii="TH SarabunPSK" w:hAnsi="TH SarabunPSK" w:cs="TH SarabunPSK" w:hint="cs"/>
                <w:color w:val="000000"/>
                <w:sz w:val="28"/>
                <w:szCs w:val="28"/>
              </w:rPr>
              <w:t>Problem Solving</w:t>
            </w:r>
          </w:p>
        </w:tc>
      </w:tr>
      <w:tr w:rsidR="004F5E26" w:rsidRPr="00EB71B4" w:rsidTr="00453FFD">
        <w:tc>
          <w:tcPr>
            <w:tcW w:w="3505" w:type="dxa"/>
            <w:shd w:val="clear" w:color="auto" w:fill="auto"/>
          </w:tcPr>
          <w:p w:rsidR="004F5E26" w:rsidRPr="00EB71B4" w:rsidRDefault="004F5E26" w:rsidP="00F239A3">
            <w:pPr>
              <w:tabs>
                <w:tab w:val="left" w:pos="1276"/>
                <w:tab w:val="left" w:pos="1843"/>
                <w:tab w:val="left" w:pos="2127"/>
              </w:tabs>
              <w:rPr>
                <w:rFonts w:ascii="TH SarabunPSK" w:hAnsi="TH SarabunPSK" w:cs="TH SarabunPSK"/>
                <w:color w:val="000000"/>
                <w:sz w:val="28"/>
                <w:szCs w:val="28"/>
                <w:cs/>
              </w:rPr>
            </w:pPr>
            <w:r w:rsidRPr="00EB71B4">
              <w:rPr>
                <w:rFonts w:ascii="TH SarabunPSK" w:hAnsi="TH SarabunPSK" w:cs="TH SarabunPSK" w:hint="cs"/>
                <w:color w:val="000000"/>
                <w:sz w:val="28"/>
                <w:szCs w:val="28"/>
              </w:rPr>
              <w:t>PLO</w:t>
            </w:r>
            <w:r w:rsidRPr="00EB71B4">
              <w:rPr>
                <w:rFonts w:ascii="TH SarabunPSK" w:hAnsi="TH SarabunPSK" w:cs="TH SarabunPSK"/>
                <w:color w:val="000000"/>
                <w:sz w:val="28"/>
                <w:szCs w:val="28"/>
              </w:rPr>
              <w:t>2</w:t>
            </w:r>
            <w:r w:rsidRPr="00EB71B4">
              <w:rPr>
                <w:rFonts w:ascii="TH SarabunPSK" w:hAnsi="TH SarabunPSK" w:cs="TH SarabunPSK" w:hint="cs"/>
                <w:color w:val="000000"/>
                <w:sz w:val="28"/>
                <w:szCs w:val="28"/>
                <w:cs/>
              </w:rPr>
              <w:t xml:space="preserve">: </w:t>
            </w:r>
            <w:r w:rsidRPr="00EB71B4">
              <w:rPr>
                <w:rFonts w:ascii="TH SarabunPSK" w:hAnsi="TH SarabunPSK" w:cs="TH SarabunPSK" w:hint="cs"/>
                <w:color w:val="000000"/>
                <w:cs/>
              </w:rPr>
              <w:t>ปฏิบัติตนตามหลักวิชาชีพวิศวกรรมและมีจรรยาบรรณและตระหนักรู้ถึงความเสี่ยงและการเปลี่ยนแปลงในงานบริหารวิศวกรรม</w:t>
            </w:r>
          </w:p>
        </w:tc>
        <w:tc>
          <w:tcPr>
            <w:tcW w:w="3240" w:type="dxa"/>
            <w:shd w:val="clear" w:color="auto" w:fill="auto"/>
          </w:tcPr>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 xml:space="preserve">Lecture </w:t>
            </w:r>
            <w:r w:rsidRPr="00EB71B4">
              <w:rPr>
                <w:rFonts w:ascii="TH SarabunPSK" w:hAnsi="TH SarabunPSK" w:cs="TH SarabunPSK"/>
                <w:color w:val="000000"/>
                <w:sz w:val="28"/>
                <w:szCs w:val="28"/>
                <w:cs/>
              </w:rPr>
              <w:t xml:space="preserve">/ </w:t>
            </w:r>
            <w:r w:rsidRPr="00EB71B4">
              <w:rPr>
                <w:rFonts w:ascii="TH SarabunPSK" w:hAnsi="TH SarabunPSK" w:cs="TH SarabunPSK"/>
                <w:color w:val="000000"/>
                <w:sz w:val="28"/>
                <w:szCs w:val="28"/>
              </w:rPr>
              <w:t xml:space="preserve">Tutorial </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Group Discussions and Presentations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 xml:space="preserve">Individual </w:t>
            </w:r>
            <w:r w:rsidRPr="00EB71B4">
              <w:rPr>
                <w:rFonts w:ascii="TH SarabunPSK" w:hAnsi="TH SarabunPSK" w:cs="TH SarabunPSK"/>
                <w:color w:val="000000"/>
                <w:sz w:val="28"/>
                <w:szCs w:val="28"/>
                <w:cs/>
              </w:rPr>
              <w:t xml:space="preserve">/ </w:t>
            </w:r>
            <w:r w:rsidRPr="00EB71B4">
              <w:rPr>
                <w:rFonts w:ascii="TH SarabunPSK" w:hAnsi="TH SarabunPSK" w:cs="TH SarabunPSK"/>
                <w:color w:val="000000"/>
                <w:sz w:val="28"/>
                <w:szCs w:val="28"/>
              </w:rPr>
              <w:t>Group Exercises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 xml:space="preserve">Role play and Simulation </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Case studies and Projects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Problem Based</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Field Visit</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cs/>
              </w:rPr>
            </w:pPr>
            <w:r w:rsidRPr="00EB71B4">
              <w:rPr>
                <w:rFonts w:ascii="TH SarabunPSK" w:hAnsi="TH SarabunPSK" w:cs="TH SarabunPSK"/>
                <w:color w:val="000000"/>
                <w:sz w:val="28"/>
                <w:szCs w:val="28"/>
              </w:rPr>
              <w:t>Practice Sessions</w:t>
            </w:r>
          </w:p>
        </w:tc>
        <w:tc>
          <w:tcPr>
            <w:tcW w:w="3060" w:type="dxa"/>
            <w:shd w:val="clear" w:color="auto" w:fill="auto"/>
          </w:tcPr>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Work projects</w:t>
            </w:r>
            <w:r w:rsidRPr="00EB71B4">
              <w:rPr>
                <w:rFonts w:ascii="TH SarabunPSK" w:hAnsi="TH SarabunPSK" w:cs="TH SarabunPSK"/>
                <w:color w:val="000000"/>
                <w:sz w:val="28"/>
                <w:szCs w:val="28"/>
                <w:cs/>
              </w:rPr>
              <w:t xml:space="preserve"> </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Oral Questions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Written Questions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Practical demonstrations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Oral presentations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Case studies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cs/>
              </w:rPr>
            </w:pPr>
            <w:r w:rsidRPr="00EB71B4">
              <w:rPr>
                <w:rFonts w:ascii="TH SarabunPSK" w:hAnsi="TH SarabunPSK" w:cs="TH SarabunPSK"/>
                <w:color w:val="000000"/>
                <w:sz w:val="28"/>
                <w:szCs w:val="28"/>
              </w:rPr>
              <w:t>Observation Checklists</w:t>
            </w:r>
          </w:p>
        </w:tc>
      </w:tr>
      <w:tr w:rsidR="004F5E26" w:rsidRPr="00EB71B4" w:rsidTr="00453FFD">
        <w:tc>
          <w:tcPr>
            <w:tcW w:w="3505" w:type="dxa"/>
            <w:shd w:val="clear" w:color="auto" w:fill="auto"/>
          </w:tcPr>
          <w:p w:rsidR="004F5E26" w:rsidRPr="00EB71B4" w:rsidRDefault="004F5E26" w:rsidP="00F239A3">
            <w:pPr>
              <w:ind w:right="-2"/>
              <w:rPr>
                <w:rFonts w:ascii="TH SarabunPSK" w:hAnsi="TH SarabunPSK" w:cs="TH SarabunPSK"/>
                <w:color w:val="000000"/>
                <w:cs/>
              </w:rPr>
            </w:pPr>
            <w:r w:rsidRPr="00EB71B4">
              <w:rPr>
                <w:rFonts w:ascii="TH SarabunPSK" w:hAnsi="TH SarabunPSK" w:cs="TH SarabunPSK" w:hint="cs"/>
                <w:color w:val="000000"/>
                <w:sz w:val="28"/>
                <w:szCs w:val="28"/>
              </w:rPr>
              <w:t>PLO</w:t>
            </w:r>
            <w:r w:rsidRPr="00EB71B4">
              <w:rPr>
                <w:rFonts w:ascii="TH SarabunPSK" w:hAnsi="TH SarabunPSK" w:cs="TH SarabunPSK"/>
                <w:color w:val="000000"/>
                <w:sz w:val="28"/>
                <w:szCs w:val="28"/>
              </w:rPr>
              <w:t>3</w:t>
            </w:r>
            <w:r w:rsidRPr="00EB71B4">
              <w:rPr>
                <w:rFonts w:ascii="TH SarabunPSK" w:hAnsi="TH SarabunPSK" w:cs="TH SarabunPSK" w:hint="cs"/>
                <w:color w:val="000000"/>
                <w:sz w:val="28"/>
                <w:szCs w:val="28"/>
                <w:cs/>
              </w:rPr>
              <w:t xml:space="preserve">: </w:t>
            </w:r>
            <w:r w:rsidRPr="00EB71B4">
              <w:rPr>
                <w:rFonts w:ascii="TH SarabunPSK" w:hAnsi="TH SarabunPSK" w:cs="TH SarabunPSK" w:hint="cs"/>
                <w:color w:val="000000"/>
                <w:cs/>
              </w:rPr>
              <w:t>พัฒนาตนเองอยู่เสมอและแสวงหาความรู้ใหม่เพื่อประยุกต์ใช้กับงานทางด้านว</w:t>
            </w:r>
            <w:r w:rsidR="00BB6D1B" w:rsidRPr="00EB71B4">
              <w:rPr>
                <w:rFonts w:ascii="TH SarabunPSK" w:hAnsi="TH SarabunPSK" w:cs="TH SarabunPSK" w:hint="cs"/>
                <w:color w:val="000000"/>
                <w:cs/>
              </w:rPr>
              <w:t>ิศวกรรมเครื่องกลและหุ่นยนต์</w:t>
            </w:r>
          </w:p>
          <w:p w:rsidR="004F5E26" w:rsidRPr="00EB71B4" w:rsidRDefault="004F5E26" w:rsidP="00F239A3">
            <w:pPr>
              <w:tabs>
                <w:tab w:val="left" w:pos="1276"/>
                <w:tab w:val="left" w:pos="1843"/>
                <w:tab w:val="left" w:pos="2127"/>
              </w:tabs>
              <w:rPr>
                <w:rFonts w:ascii="TH SarabunPSK" w:hAnsi="TH SarabunPSK" w:cs="TH SarabunPSK"/>
                <w:color w:val="000000"/>
                <w:sz w:val="28"/>
                <w:szCs w:val="28"/>
                <w:cs/>
              </w:rPr>
            </w:pPr>
          </w:p>
        </w:tc>
        <w:tc>
          <w:tcPr>
            <w:tcW w:w="3240" w:type="dxa"/>
            <w:shd w:val="clear" w:color="auto" w:fill="auto"/>
          </w:tcPr>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 xml:space="preserve">Lecture </w:t>
            </w:r>
            <w:r w:rsidRPr="00EB71B4">
              <w:rPr>
                <w:rFonts w:ascii="TH SarabunPSK" w:hAnsi="TH SarabunPSK" w:cs="TH SarabunPSK"/>
                <w:color w:val="000000"/>
                <w:sz w:val="28"/>
                <w:szCs w:val="28"/>
                <w:cs/>
              </w:rPr>
              <w:t xml:space="preserve">/ </w:t>
            </w:r>
            <w:r w:rsidRPr="00EB71B4">
              <w:rPr>
                <w:rFonts w:ascii="TH SarabunPSK" w:hAnsi="TH SarabunPSK" w:cs="TH SarabunPSK"/>
                <w:color w:val="000000"/>
                <w:sz w:val="28"/>
                <w:szCs w:val="28"/>
              </w:rPr>
              <w:t xml:space="preserve">Tutorial </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Group Discussions and Presentations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 xml:space="preserve">Individual </w:t>
            </w:r>
            <w:r w:rsidRPr="00EB71B4">
              <w:rPr>
                <w:rFonts w:ascii="TH SarabunPSK" w:hAnsi="TH SarabunPSK" w:cs="TH SarabunPSK"/>
                <w:color w:val="000000"/>
                <w:sz w:val="28"/>
                <w:szCs w:val="28"/>
                <w:cs/>
              </w:rPr>
              <w:t xml:space="preserve">/ </w:t>
            </w:r>
            <w:r w:rsidRPr="00EB71B4">
              <w:rPr>
                <w:rFonts w:ascii="TH SarabunPSK" w:hAnsi="TH SarabunPSK" w:cs="TH SarabunPSK"/>
                <w:color w:val="000000"/>
                <w:sz w:val="28"/>
                <w:szCs w:val="28"/>
              </w:rPr>
              <w:t>Group Exercises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Case studies and Projects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cs/>
              </w:rPr>
            </w:pPr>
            <w:r w:rsidRPr="00EB71B4">
              <w:rPr>
                <w:rFonts w:ascii="TH SarabunPSK" w:hAnsi="TH SarabunPSK" w:cs="TH SarabunPSK"/>
                <w:color w:val="000000"/>
                <w:sz w:val="28"/>
                <w:szCs w:val="28"/>
              </w:rPr>
              <w:t>Problem Based Research</w:t>
            </w:r>
          </w:p>
        </w:tc>
        <w:tc>
          <w:tcPr>
            <w:tcW w:w="3060" w:type="dxa"/>
            <w:shd w:val="clear" w:color="auto" w:fill="auto"/>
          </w:tcPr>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Work projects</w:t>
            </w:r>
            <w:r w:rsidRPr="00EB71B4">
              <w:rPr>
                <w:rFonts w:ascii="TH SarabunPSK" w:hAnsi="TH SarabunPSK" w:cs="TH SarabunPSK"/>
                <w:color w:val="000000"/>
                <w:sz w:val="28"/>
                <w:szCs w:val="28"/>
                <w:cs/>
              </w:rPr>
              <w:t xml:space="preserve"> </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Oral Questions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Written Questions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Practical demonstrations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Oral presentations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Case studies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cs/>
              </w:rPr>
            </w:pPr>
            <w:r w:rsidRPr="00EB71B4">
              <w:rPr>
                <w:rFonts w:ascii="TH SarabunPSK" w:hAnsi="TH SarabunPSK" w:cs="TH SarabunPSK"/>
                <w:color w:val="000000"/>
                <w:sz w:val="28"/>
                <w:szCs w:val="28"/>
              </w:rPr>
              <w:t>Problem Solving</w:t>
            </w:r>
          </w:p>
        </w:tc>
      </w:tr>
      <w:tr w:rsidR="004F5E26" w:rsidRPr="00EB71B4" w:rsidTr="00453FFD">
        <w:tc>
          <w:tcPr>
            <w:tcW w:w="3505" w:type="dxa"/>
            <w:shd w:val="clear" w:color="auto" w:fill="auto"/>
          </w:tcPr>
          <w:p w:rsidR="004F5E26" w:rsidRPr="00EB71B4" w:rsidRDefault="004F5E26" w:rsidP="00F239A3">
            <w:pPr>
              <w:rPr>
                <w:rFonts w:ascii="TH SarabunPSK" w:hAnsi="TH SarabunPSK" w:cs="TH SarabunPSK"/>
                <w:color w:val="000000"/>
                <w:sz w:val="28"/>
                <w:szCs w:val="28"/>
              </w:rPr>
            </w:pPr>
            <w:r w:rsidRPr="00EB71B4">
              <w:rPr>
                <w:rFonts w:ascii="TH SarabunPSK" w:hAnsi="TH SarabunPSK" w:cs="TH SarabunPSK"/>
                <w:color w:val="000000"/>
                <w:sz w:val="28"/>
                <w:szCs w:val="28"/>
              </w:rPr>
              <w:t>P</w:t>
            </w:r>
            <w:r w:rsidRPr="00EB71B4">
              <w:rPr>
                <w:rFonts w:ascii="TH SarabunPSK" w:hAnsi="TH SarabunPSK" w:cs="TH SarabunPSK" w:hint="cs"/>
                <w:color w:val="000000"/>
                <w:sz w:val="28"/>
                <w:szCs w:val="28"/>
              </w:rPr>
              <w:t>LO</w:t>
            </w:r>
            <w:r w:rsidRPr="00EB71B4">
              <w:rPr>
                <w:rFonts w:ascii="TH SarabunPSK" w:hAnsi="TH SarabunPSK" w:cs="TH SarabunPSK"/>
                <w:color w:val="000000"/>
                <w:sz w:val="28"/>
                <w:szCs w:val="28"/>
              </w:rPr>
              <w:t>4</w:t>
            </w:r>
            <w:r w:rsidRPr="00EB71B4">
              <w:rPr>
                <w:rFonts w:ascii="TH SarabunPSK" w:hAnsi="TH SarabunPSK" w:cs="TH SarabunPSK" w:hint="cs"/>
                <w:color w:val="000000"/>
                <w:sz w:val="28"/>
                <w:szCs w:val="28"/>
                <w:cs/>
              </w:rPr>
              <w:t xml:space="preserve">: </w:t>
            </w:r>
            <w:r w:rsidRPr="00EB71B4">
              <w:rPr>
                <w:rFonts w:ascii="TH SarabunPSK" w:hAnsi="TH SarabunPSK" w:cs="TH SarabunPSK" w:hint="cs"/>
                <w:color w:val="000000"/>
                <w:cs/>
              </w:rPr>
              <w:t>สามารถนิยามและสร้างแบบจำลอง</w:t>
            </w:r>
            <w:r w:rsidR="008F355A" w:rsidRPr="00EB71B4">
              <w:rPr>
                <w:rFonts w:ascii="TH SarabunPSK" w:hAnsi="TH SarabunPSK" w:cs="TH SarabunPSK" w:hint="cs"/>
                <w:color w:val="000000"/>
                <w:cs/>
              </w:rPr>
              <w:t>เบื้องต้น</w:t>
            </w:r>
            <w:r w:rsidRPr="00EB71B4">
              <w:rPr>
                <w:rFonts w:ascii="TH SarabunPSK" w:hAnsi="TH SarabunPSK" w:cs="TH SarabunPSK" w:hint="cs"/>
                <w:color w:val="000000"/>
                <w:cs/>
              </w:rPr>
              <w:t>ทางวิศวกรรมเครื่องกลและ</w:t>
            </w:r>
            <w:r w:rsidR="00BB6D1B" w:rsidRPr="00EB71B4">
              <w:rPr>
                <w:rFonts w:ascii="TH SarabunPSK" w:hAnsi="TH SarabunPSK" w:cs="TH SarabunPSK" w:hint="cs"/>
                <w:color w:val="000000"/>
                <w:cs/>
              </w:rPr>
              <w:t>หุ่นยนต์</w:t>
            </w:r>
            <w:r w:rsidRPr="00EB71B4">
              <w:rPr>
                <w:rFonts w:ascii="TH SarabunPSK" w:hAnsi="TH SarabunPSK" w:cs="TH SarabunPSK" w:hint="cs"/>
                <w:color w:val="000000"/>
                <w:cs/>
              </w:rPr>
              <w:t xml:space="preserve">ได้โดยบูรณาการความรู้จากคณิตศาสตร์ วิทยาศาสตร์และวิศวกรรมศาสตร์   </w:t>
            </w:r>
            <w:r w:rsidRPr="00EB71B4">
              <w:rPr>
                <w:rFonts w:ascii="TH SarabunPSK" w:hAnsi="TH SarabunPSK" w:cs="TH SarabunPSK"/>
                <w:color w:val="000000"/>
                <w:sz w:val="28"/>
                <w:szCs w:val="28"/>
                <w:cs/>
              </w:rPr>
              <w:t xml:space="preserve">  </w:t>
            </w:r>
          </w:p>
        </w:tc>
        <w:tc>
          <w:tcPr>
            <w:tcW w:w="3240" w:type="dxa"/>
            <w:shd w:val="clear" w:color="auto" w:fill="auto"/>
          </w:tcPr>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 xml:space="preserve">Lecture </w:t>
            </w:r>
            <w:r w:rsidRPr="00EB71B4">
              <w:rPr>
                <w:rFonts w:ascii="TH SarabunPSK" w:hAnsi="TH SarabunPSK" w:cs="TH SarabunPSK"/>
                <w:color w:val="000000"/>
                <w:sz w:val="28"/>
                <w:szCs w:val="28"/>
                <w:cs/>
              </w:rPr>
              <w:t xml:space="preserve">/ </w:t>
            </w:r>
            <w:r w:rsidRPr="00EB71B4">
              <w:rPr>
                <w:rFonts w:ascii="TH SarabunPSK" w:hAnsi="TH SarabunPSK" w:cs="TH SarabunPSK"/>
                <w:color w:val="000000"/>
                <w:sz w:val="28"/>
                <w:szCs w:val="28"/>
              </w:rPr>
              <w:t xml:space="preserve">Tutorial </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Demonstration</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Group Discussions and Presentations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 xml:space="preserve">Individual </w:t>
            </w:r>
            <w:r w:rsidRPr="00EB71B4">
              <w:rPr>
                <w:rFonts w:ascii="TH SarabunPSK" w:hAnsi="TH SarabunPSK" w:cs="TH SarabunPSK"/>
                <w:color w:val="000000"/>
                <w:sz w:val="28"/>
                <w:szCs w:val="28"/>
                <w:cs/>
              </w:rPr>
              <w:t xml:space="preserve">/ </w:t>
            </w:r>
            <w:r w:rsidRPr="00EB71B4">
              <w:rPr>
                <w:rFonts w:ascii="TH SarabunPSK" w:hAnsi="TH SarabunPSK" w:cs="TH SarabunPSK"/>
                <w:color w:val="000000"/>
                <w:sz w:val="28"/>
                <w:szCs w:val="28"/>
              </w:rPr>
              <w:t>Group Exercises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Case studies and Projects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cs/>
              </w:rPr>
            </w:pPr>
            <w:r w:rsidRPr="00EB71B4">
              <w:rPr>
                <w:rFonts w:ascii="TH SarabunPSK" w:hAnsi="TH SarabunPSK" w:cs="TH SarabunPSK"/>
                <w:color w:val="000000"/>
                <w:sz w:val="28"/>
                <w:szCs w:val="28"/>
              </w:rPr>
              <w:t>Problem Based</w:t>
            </w:r>
          </w:p>
        </w:tc>
        <w:tc>
          <w:tcPr>
            <w:tcW w:w="3060" w:type="dxa"/>
            <w:shd w:val="clear" w:color="auto" w:fill="auto"/>
          </w:tcPr>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Work projects</w:t>
            </w:r>
            <w:r w:rsidRPr="00EB71B4">
              <w:rPr>
                <w:rFonts w:ascii="TH SarabunPSK" w:hAnsi="TH SarabunPSK" w:cs="TH SarabunPSK"/>
                <w:color w:val="000000"/>
                <w:sz w:val="28"/>
                <w:szCs w:val="28"/>
                <w:cs/>
              </w:rPr>
              <w:t xml:space="preserve"> </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Oral Questions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Written Questions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Practical demonstrations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Oral presentations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Case studies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cs/>
              </w:rPr>
            </w:pPr>
            <w:r w:rsidRPr="00EB71B4">
              <w:rPr>
                <w:rFonts w:ascii="TH SarabunPSK" w:hAnsi="TH SarabunPSK" w:cs="TH SarabunPSK"/>
                <w:color w:val="000000"/>
                <w:sz w:val="28"/>
                <w:szCs w:val="28"/>
              </w:rPr>
              <w:t>Problem Solving</w:t>
            </w:r>
          </w:p>
        </w:tc>
      </w:tr>
      <w:tr w:rsidR="004F5E26" w:rsidRPr="00EB71B4" w:rsidTr="00453FFD">
        <w:tc>
          <w:tcPr>
            <w:tcW w:w="3505" w:type="dxa"/>
            <w:shd w:val="clear" w:color="auto" w:fill="auto"/>
          </w:tcPr>
          <w:p w:rsidR="004F5E26" w:rsidRPr="00EB71B4" w:rsidRDefault="004F5E26" w:rsidP="00F239A3">
            <w:pPr>
              <w:rPr>
                <w:rFonts w:ascii="TH SarabunPSK" w:hAnsi="TH SarabunPSK" w:cs="TH SarabunPSK"/>
                <w:color w:val="000000"/>
                <w:sz w:val="28"/>
                <w:szCs w:val="28"/>
              </w:rPr>
            </w:pPr>
            <w:r w:rsidRPr="00EB71B4">
              <w:rPr>
                <w:rFonts w:ascii="TH SarabunPSK" w:hAnsi="TH SarabunPSK" w:cs="TH SarabunPSK"/>
                <w:color w:val="000000"/>
                <w:sz w:val="28"/>
                <w:szCs w:val="28"/>
              </w:rPr>
              <w:t>P</w:t>
            </w:r>
            <w:r w:rsidRPr="00EB71B4">
              <w:rPr>
                <w:rFonts w:ascii="TH SarabunPSK" w:hAnsi="TH SarabunPSK" w:cs="TH SarabunPSK" w:hint="cs"/>
                <w:color w:val="000000"/>
                <w:sz w:val="28"/>
                <w:szCs w:val="28"/>
              </w:rPr>
              <w:t>LO</w:t>
            </w:r>
            <w:r w:rsidRPr="00EB71B4">
              <w:rPr>
                <w:rFonts w:ascii="TH SarabunPSK" w:hAnsi="TH SarabunPSK" w:cs="TH SarabunPSK"/>
                <w:color w:val="000000"/>
                <w:sz w:val="28"/>
                <w:szCs w:val="28"/>
              </w:rPr>
              <w:t>5</w:t>
            </w:r>
            <w:r w:rsidRPr="00EB71B4">
              <w:rPr>
                <w:rFonts w:ascii="TH SarabunPSK" w:hAnsi="TH SarabunPSK" w:cs="TH SarabunPSK" w:hint="cs"/>
                <w:color w:val="000000"/>
                <w:sz w:val="28"/>
                <w:szCs w:val="28"/>
                <w:cs/>
              </w:rPr>
              <w:t xml:space="preserve">: </w:t>
            </w:r>
            <w:r w:rsidRPr="00EB71B4">
              <w:rPr>
                <w:rFonts w:ascii="TH SarabunPSK" w:hAnsi="TH SarabunPSK" w:cs="TH SarabunPSK" w:hint="cs"/>
                <w:color w:val="000000"/>
                <w:cs/>
              </w:rPr>
              <w:t>สามารถกำหนดปัญหาและใช้แบบจำลองความสัมพันธ์ที่ถูกต้องเพื่อแก้ปัญหาทางว</w:t>
            </w:r>
            <w:r w:rsidR="00BB6D1B" w:rsidRPr="00EB71B4">
              <w:rPr>
                <w:rFonts w:ascii="TH SarabunPSK" w:hAnsi="TH SarabunPSK" w:cs="TH SarabunPSK" w:hint="cs"/>
                <w:color w:val="000000"/>
                <w:cs/>
              </w:rPr>
              <w:t>ิศวกรรมเครื่องกลและหุ่นยนต์</w:t>
            </w:r>
            <w:r w:rsidRPr="00EB71B4">
              <w:rPr>
                <w:rFonts w:ascii="TH SarabunPSK" w:hAnsi="TH SarabunPSK" w:cs="TH SarabunPSK" w:hint="cs"/>
                <w:color w:val="000000"/>
                <w:cs/>
              </w:rPr>
              <w:t>ที่ซับซ้อนจนนำไปสู่ข้อสรุปได้</w:t>
            </w:r>
          </w:p>
        </w:tc>
        <w:tc>
          <w:tcPr>
            <w:tcW w:w="3240" w:type="dxa"/>
            <w:shd w:val="clear" w:color="auto" w:fill="auto"/>
          </w:tcPr>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 xml:space="preserve">Lecture </w:t>
            </w:r>
            <w:r w:rsidRPr="00EB71B4">
              <w:rPr>
                <w:rFonts w:ascii="TH SarabunPSK" w:hAnsi="TH SarabunPSK" w:cs="TH SarabunPSK"/>
                <w:color w:val="000000"/>
                <w:sz w:val="28"/>
                <w:szCs w:val="28"/>
                <w:cs/>
              </w:rPr>
              <w:t xml:space="preserve">/ </w:t>
            </w:r>
            <w:r w:rsidRPr="00EB71B4">
              <w:rPr>
                <w:rFonts w:ascii="TH SarabunPSK" w:hAnsi="TH SarabunPSK" w:cs="TH SarabunPSK"/>
                <w:color w:val="000000"/>
                <w:sz w:val="28"/>
                <w:szCs w:val="28"/>
              </w:rPr>
              <w:t xml:space="preserve">Tutorial </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Demonstration</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Group Discussions and Presentations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 xml:space="preserve">Individual </w:t>
            </w:r>
            <w:r w:rsidRPr="00EB71B4">
              <w:rPr>
                <w:rFonts w:ascii="TH SarabunPSK" w:hAnsi="TH SarabunPSK" w:cs="TH SarabunPSK"/>
                <w:color w:val="000000"/>
                <w:sz w:val="28"/>
                <w:szCs w:val="28"/>
                <w:cs/>
              </w:rPr>
              <w:t xml:space="preserve">/ </w:t>
            </w:r>
            <w:r w:rsidRPr="00EB71B4">
              <w:rPr>
                <w:rFonts w:ascii="TH SarabunPSK" w:hAnsi="TH SarabunPSK" w:cs="TH SarabunPSK"/>
                <w:color w:val="000000"/>
                <w:sz w:val="28"/>
                <w:szCs w:val="28"/>
              </w:rPr>
              <w:t>Group Exercises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Case studies and Projects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cs/>
              </w:rPr>
            </w:pPr>
            <w:r w:rsidRPr="00EB71B4">
              <w:rPr>
                <w:rFonts w:ascii="TH SarabunPSK" w:hAnsi="TH SarabunPSK" w:cs="TH SarabunPSK"/>
                <w:color w:val="000000"/>
                <w:sz w:val="28"/>
                <w:szCs w:val="28"/>
              </w:rPr>
              <w:t>Problem Based</w:t>
            </w:r>
          </w:p>
        </w:tc>
        <w:tc>
          <w:tcPr>
            <w:tcW w:w="3060" w:type="dxa"/>
            <w:shd w:val="clear" w:color="auto" w:fill="auto"/>
          </w:tcPr>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Work projects</w:t>
            </w:r>
            <w:r w:rsidRPr="00EB71B4">
              <w:rPr>
                <w:rFonts w:ascii="TH SarabunPSK" w:hAnsi="TH SarabunPSK" w:cs="TH SarabunPSK"/>
                <w:color w:val="000000"/>
                <w:sz w:val="28"/>
                <w:szCs w:val="28"/>
                <w:cs/>
              </w:rPr>
              <w:t xml:space="preserve"> </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Oral Questions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Written Questions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Oral presentations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Case studies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Problem Solving</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cs/>
              </w:rPr>
            </w:pPr>
            <w:r w:rsidRPr="00EB71B4">
              <w:rPr>
                <w:rFonts w:ascii="TH SarabunPSK" w:hAnsi="TH SarabunPSK" w:cs="TH SarabunPSK"/>
                <w:color w:val="000000"/>
                <w:sz w:val="28"/>
                <w:szCs w:val="28"/>
              </w:rPr>
              <w:t>Observation Checklists</w:t>
            </w:r>
          </w:p>
        </w:tc>
      </w:tr>
      <w:tr w:rsidR="004F5E26" w:rsidRPr="00EB71B4" w:rsidTr="00453FFD">
        <w:tc>
          <w:tcPr>
            <w:tcW w:w="3505" w:type="dxa"/>
            <w:shd w:val="clear" w:color="auto" w:fill="auto"/>
          </w:tcPr>
          <w:p w:rsidR="004F5E26" w:rsidRPr="00EB71B4" w:rsidRDefault="004F5E26" w:rsidP="00F239A3">
            <w:pPr>
              <w:ind w:right="-2"/>
              <w:rPr>
                <w:rFonts w:ascii="TH SarabunPSK" w:hAnsi="TH SarabunPSK" w:cs="TH SarabunPSK"/>
                <w:color w:val="000000"/>
                <w:cs/>
              </w:rPr>
            </w:pPr>
            <w:r w:rsidRPr="00EB71B4">
              <w:rPr>
                <w:rFonts w:ascii="TH SarabunPSK" w:hAnsi="TH SarabunPSK" w:cs="TH SarabunPSK" w:hint="cs"/>
                <w:color w:val="000000"/>
                <w:sz w:val="28"/>
                <w:szCs w:val="28"/>
              </w:rPr>
              <w:t>PLO</w:t>
            </w:r>
            <w:r w:rsidRPr="00EB71B4">
              <w:rPr>
                <w:rFonts w:ascii="TH SarabunPSK" w:hAnsi="TH SarabunPSK" w:cs="TH SarabunPSK"/>
                <w:color w:val="000000"/>
                <w:sz w:val="28"/>
                <w:szCs w:val="28"/>
              </w:rPr>
              <w:t>6</w:t>
            </w:r>
            <w:r w:rsidRPr="00EB71B4">
              <w:rPr>
                <w:rFonts w:ascii="TH SarabunPSK" w:hAnsi="TH SarabunPSK" w:cs="TH SarabunPSK" w:hint="cs"/>
                <w:color w:val="000000"/>
                <w:sz w:val="28"/>
                <w:szCs w:val="28"/>
                <w:cs/>
              </w:rPr>
              <w:t xml:space="preserve">: </w:t>
            </w:r>
            <w:r w:rsidRPr="00EB71B4">
              <w:rPr>
                <w:rFonts w:ascii="TH SarabunPSK" w:hAnsi="TH SarabunPSK" w:cs="TH SarabunPSK" w:hint="cs"/>
                <w:color w:val="000000"/>
                <w:cs/>
              </w:rPr>
              <w:t>สามารถออกแบบเชิงวิศวกรรมขั้นมูลฐานที่เกี่ยวข้องกับว</w:t>
            </w:r>
            <w:r w:rsidR="00BB6D1B" w:rsidRPr="00EB71B4">
              <w:rPr>
                <w:rFonts w:ascii="TH SarabunPSK" w:hAnsi="TH SarabunPSK" w:cs="TH SarabunPSK" w:hint="cs"/>
                <w:color w:val="000000"/>
                <w:cs/>
              </w:rPr>
              <w:t>ิศวกรรมเครื่องกลและหุ่นยนต์</w:t>
            </w:r>
            <w:r w:rsidRPr="00EB71B4">
              <w:rPr>
                <w:rFonts w:ascii="TH SarabunPSK" w:hAnsi="TH SarabunPSK" w:cs="TH SarabunPSK" w:hint="cs"/>
                <w:color w:val="000000"/>
                <w:cs/>
              </w:rPr>
              <w:t>เพื่อได้ผลงานที่ตอบสนองความต้องการโดยคำนึงถึงข้อกำหนดทางสังคม ความปลอดภัย เศรษฐศาสตร์และสิ่งแวดล้อม</w:t>
            </w:r>
          </w:p>
        </w:tc>
        <w:tc>
          <w:tcPr>
            <w:tcW w:w="3240" w:type="dxa"/>
            <w:shd w:val="clear" w:color="auto" w:fill="auto"/>
          </w:tcPr>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 xml:space="preserve">Lecture </w:t>
            </w:r>
            <w:r w:rsidRPr="00EB71B4">
              <w:rPr>
                <w:rFonts w:ascii="TH SarabunPSK" w:hAnsi="TH SarabunPSK" w:cs="TH SarabunPSK"/>
                <w:color w:val="000000"/>
                <w:sz w:val="28"/>
                <w:szCs w:val="28"/>
                <w:cs/>
              </w:rPr>
              <w:t xml:space="preserve">/ </w:t>
            </w:r>
            <w:r w:rsidRPr="00EB71B4">
              <w:rPr>
                <w:rFonts w:ascii="TH SarabunPSK" w:hAnsi="TH SarabunPSK" w:cs="TH SarabunPSK"/>
                <w:color w:val="000000"/>
                <w:sz w:val="28"/>
                <w:szCs w:val="28"/>
              </w:rPr>
              <w:t xml:space="preserve">Tutorial </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Demonstration</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Group Discussions and Presentations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 xml:space="preserve">Individual </w:t>
            </w:r>
            <w:r w:rsidRPr="00EB71B4">
              <w:rPr>
                <w:rFonts w:ascii="TH SarabunPSK" w:hAnsi="TH SarabunPSK" w:cs="TH SarabunPSK"/>
                <w:color w:val="000000"/>
                <w:sz w:val="28"/>
                <w:szCs w:val="28"/>
                <w:cs/>
              </w:rPr>
              <w:t xml:space="preserve">/ </w:t>
            </w:r>
            <w:r w:rsidRPr="00EB71B4">
              <w:rPr>
                <w:rFonts w:ascii="TH SarabunPSK" w:hAnsi="TH SarabunPSK" w:cs="TH SarabunPSK"/>
                <w:color w:val="000000"/>
                <w:sz w:val="28"/>
                <w:szCs w:val="28"/>
              </w:rPr>
              <w:t>Group Exercises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Case studies and Projects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cs/>
              </w:rPr>
            </w:pPr>
            <w:r w:rsidRPr="00EB71B4">
              <w:rPr>
                <w:rFonts w:ascii="TH SarabunPSK" w:hAnsi="TH SarabunPSK" w:cs="TH SarabunPSK"/>
                <w:color w:val="000000"/>
                <w:sz w:val="28"/>
                <w:szCs w:val="28"/>
              </w:rPr>
              <w:t>Practice Sessions</w:t>
            </w:r>
          </w:p>
        </w:tc>
        <w:tc>
          <w:tcPr>
            <w:tcW w:w="3060" w:type="dxa"/>
            <w:shd w:val="clear" w:color="auto" w:fill="auto"/>
          </w:tcPr>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Work projects</w:t>
            </w:r>
            <w:r w:rsidRPr="00EB71B4">
              <w:rPr>
                <w:rFonts w:ascii="TH SarabunPSK" w:hAnsi="TH SarabunPSK" w:cs="TH SarabunPSK"/>
                <w:color w:val="000000"/>
                <w:sz w:val="28"/>
                <w:szCs w:val="28"/>
                <w:cs/>
              </w:rPr>
              <w:t xml:space="preserve"> </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Oral Questions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Written Questions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Practical demonstrations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cs/>
              </w:rPr>
            </w:pPr>
            <w:r w:rsidRPr="00EB71B4">
              <w:rPr>
                <w:rFonts w:ascii="TH SarabunPSK" w:hAnsi="TH SarabunPSK" w:cs="TH SarabunPSK"/>
                <w:color w:val="000000"/>
                <w:sz w:val="28"/>
                <w:szCs w:val="28"/>
              </w:rPr>
              <w:t>Problem Solving</w:t>
            </w:r>
          </w:p>
        </w:tc>
      </w:tr>
      <w:tr w:rsidR="004F5E26" w:rsidRPr="00EB71B4" w:rsidTr="00453FFD">
        <w:tc>
          <w:tcPr>
            <w:tcW w:w="3505" w:type="dxa"/>
            <w:shd w:val="clear" w:color="auto" w:fill="auto"/>
          </w:tcPr>
          <w:p w:rsidR="004F5E26" w:rsidRPr="00EB71B4" w:rsidRDefault="004F5E26" w:rsidP="00F239A3">
            <w:pPr>
              <w:tabs>
                <w:tab w:val="left" w:pos="1276"/>
                <w:tab w:val="left" w:pos="1843"/>
                <w:tab w:val="left" w:pos="2127"/>
              </w:tabs>
              <w:rPr>
                <w:rFonts w:ascii="TH SarabunPSK" w:hAnsi="TH SarabunPSK" w:cs="TH SarabunPSK"/>
                <w:color w:val="000000"/>
                <w:sz w:val="28"/>
                <w:szCs w:val="28"/>
                <w:cs/>
              </w:rPr>
            </w:pPr>
            <w:r w:rsidRPr="00EB71B4">
              <w:rPr>
                <w:rFonts w:ascii="TH SarabunPSK" w:hAnsi="TH SarabunPSK" w:cs="TH SarabunPSK" w:hint="cs"/>
                <w:color w:val="000000"/>
                <w:sz w:val="28"/>
                <w:szCs w:val="28"/>
              </w:rPr>
              <w:t>PLO</w:t>
            </w:r>
            <w:r w:rsidRPr="00EB71B4">
              <w:rPr>
                <w:rFonts w:ascii="TH SarabunPSK" w:hAnsi="TH SarabunPSK" w:cs="TH SarabunPSK"/>
                <w:color w:val="000000"/>
                <w:sz w:val="28"/>
                <w:szCs w:val="28"/>
              </w:rPr>
              <w:t>7</w:t>
            </w:r>
            <w:r w:rsidRPr="00EB71B4">
              <w:rPr>
                <w:rFonts w:ascii="TH SarabunPSK" w:hAnsi="TH SarabunPSK" w:cs="TH SarabunPSK" w:hint="cs"/>
                <w:color w:val="000000"/>
                <w:sz w:val="28"/>
                <w:szCs w:val="28"/>
                <w:cs/>
              </w:rPr>
              <w:t xml:space="preserve">: </w:t>
            </w:r>
            <w:r w:rsidRPr="00EB71B4">
              <w:rPr>
                <w:rFonts w:ascii="TH SarabunPSK" w:hAnsi="TH SarabunPSK" w:cs="TH SarabunPSK" w:hint="cs"/>
                <w:color w:val="000000"/>
                <w:cs/>
              </w:rPr>
              <w:t>สามารถตรวจสอบ ประเมินผลและแก้ปัญหาทางวิศวกรรมเครื่องกลและ</w:t>
            </w:r>
            <w:r w:rsidR="00BB6D1B" w:rsidRPr="00EB71B4">
              <w:rPr>
                <w:rFonts w:ascii="TH SarabunPSK" w:hAnsi="TH SarabunPSK" w:cs="TH SarabunPSK" w:hint="cs"/>
                <w:color w:val="000000"/>
                <w:cs/>
              </w:rPr>
              <w:t>หุ่นยนต์</w:t>
            </w:r>
            <w:r w:rsidRPr="00EB71B4">
              <w:rPr>
                <w:rFonts w:ascii="TH SarabunPSK" w:hAnsi="TH SarabunPSK" w:cs="TH SarabunPSK" w:hint="cs"/>
                <w:color w:val="000000"/>
                <w:cs/>
              </w:rPr>
              <w:t>ที่ซับซ้อนได้โดยการเลือกใช้วิธีการ ทรัพยากร อุปกรณ์เครื่องมือและเทคโนโลยีสารสนเทศที่</w:t>
            </w:r>
            <w:r w:rsidRPr="00EB71B4">
              <w:rPr>
                <w:rFonts w:ascii="TH SarabunPSK" w:hAnsi="TH SarabunPSK" w:cs="TH SarabunPSK"/>
                <w:color w:val="000000"/>
                <w:cs/>
              </w:rPr>
              <w:br/>
            </w:r>
            <w:r w:rsidRPr="00EB71B4">
              <w:rPr>
                <w:rFonts w:ascii="TH SarabunPSK" w:hAnsi="TH SarabunPSK" w:cs="TH SarabunPSK" w:hint="cs"/>
                <w:color w:val="000000"/>
                <w:cs/>
              </w:rPr>
              <w:t>ทันสมัยได้อย่างเหมาะสม</w:t>
            </w:r>
          </w:p>
        </w:tc>
        <w:tc>
          <w:tcPr>
            <w:tcW w:w="3240" w:type="dxa"/>
            <w:shd w:val="clear" w:color="auto" w:fill="auto"/>
          </w:tcPr>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 xml:space="preserve">Lecture </w:t>
            </w:r>
            <w:r w:rsidRPr="00EB71B4">
              <w:rPr>
                <w:rFonts w:ascii="TH SarabunPSK" w:hAnsi="TH SarabunPSK" w:cs="TH SarabunPSK"/>
                <w:color w:val="000000"/>
                <w:sz w:val="28"/>
                <w:szCs w:val="28"/>
                <w:cs/>
              </w:rPr>
              <w:t xml:space="preserve">/ </w:t>
            </w:r>
            <w:r w:rsidRPr="00EB71B4">
              <w:rPr>
                <w:rFonts w:ascii="TH SarabunPSK" w:hAnsi="TH SarabunPSK" w:cs="TH SarabunPSK"/>
                <w:color w:val="000000"/>
                <w:sz w:val="28"/>
                <w:szCs w:val="28"/>
              </w:rPr>
              <w:t xml:space="preserve">Tutorial </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Group Discussions and Presentations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 xml:space="preserve">Individual </w:t>
            </w:r>
            <w:r w:rsidRPr="00EB71B4">
              <w:rPr>
                <w:rFonts w:ascii="TH SarabunPSK" w:hAnsi="TH SarabunPSK" w:cs="TH SarabunPSK"/>
                <w:color w:val="000000"/>
                <w:sz w:val="28"/>
                <w:szCs w:val="28"/>
                <w:cs/>
              </w:rPr>
              <w:t xml:space="preserve">/ </w:t>
            </w:r>
            <w:r w:rsidRPr="00EB71B4">
              <w:rPr>
                <w:rFonts w:ascii="TH SarabunPSK" w:hAnsi="TH SarabunPSK" w:cs="TH SarabunPSK"/>
                <w:color w:val="000000"/>
                <w:sz w:val="28"/>
                <w:szCs w:val="28"/>
              </w:rPr>
              <w:t>Group Exercises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Case studies and Projects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Problem Based</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cs/>
              </w:rPr>
            </w:pPr>
            <w:r w:rsidRPr="00EB71B4">
              <w:rPr>
                <w:rFonts w:ascii="TH SarabunPSK" w:hAnsi="TH SarabunPSK" w:cs="TH SarabunPSK"/>
                <w:color w:val="000000"/>
                <w:sz w:val="28"/>
                <w:szCs w:val="28"/>
              </w:rPr>
              <w:t>Practice Sessions</w:t>
            </w:r>
          </w:p>
        </w:tc>
        <w:tc>
          <w:tcPr>
            <w:tcW w:w="3060" w:type="dxa"/>
            <w:shd w:val="clear" w:color="auto" w:fill="auto"/>
          </w:tcPr>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Work projects</w:t>
            </w:r>
            <w:r w:rsidRPr="00EB71B4">
              <w:rPr>
                <w:rFonts w:ascii="TH SarabunPSK" w:hAnsi="TH SarabunPSK" w:cs="TH SarabunPSK"/>
                <w:color w:val="000000"/>
                <w:sz w:val="28"/>
                <w:szCs w:val="28"/>
                <w:cs/>
              </w:rPr>
              <w:t xml:space="preserve"> </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Written Questions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Practical demonstrations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Oral presentations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rPr>
            </w:pPr>
            <w:r w:rsidRPr="00EB71B4">
              <w:rPr>
                <w:rFonts w:ascii="TH SarabunPSK" w:hAnsi="TH SarabunPSK" w:cs="TH SarabunPSK"/>
                <w:color w:val="000000"/>
                <w:sz w:val="28"/>
                <w:szCs w:val="28"/>
              </w:rPr>
              <w:t>Case studies</w:t>
            </w:r>
          </w:p>
          <w:p w:rsidR="004F5E26" w:rsidRPr="00EB71B4" w:rsidRDefault="004F5E26" w:rsidP="00F239A3">
            <w:pPr>
              <w:pStyle w:val="ListParagraph"/>
              <w:numPr>
                <w:ilvl w:val="0"/>
                <w:numId w:val="29"/>
              </w:numPr>
              <w:spacing w:after="0" w:line="240" w:lineRule="auto"/>
              <w:ind w:left="372"/>
              <w:rPr>
                <w:rFonts w:ascii="TH SarabunPSK" w:hAnsi="TH SarabunPSK" w:cs="TH SarabunPSK"/>
                <w:color w:val="000000"/>
                <w:sz w:val="28"/>
                <w:szCs w:val="28"/>
                <w:cs/>
              </w:rPr>
            </w:pPr>
            <w:r w:rsidRPr="00EB71B4">
              <w:rPr>
                <w:rFonts w:ascii="TH SarabunPSK" w:hAnsi="TH SarabunPSK" w:cs="TH SarabunPSK"/>
                <w:color w:val="000000"/>
                <w:sz w:val="28"/>
                <w:szCs w:val="28"/>
              </w:rPr>
              <w:t>Problem Solving</w:t>
            </w:r>
          </w:p>
        </w:tc>
      </w:tr>
    </w:tbl>
    <w:p w:rsidR="00074332" w:rsidRPr="00EB71B4" w:rsidRDefault="00074332" w:rsidP="00074332">
      <w:pPr>
        <w:rPr>
          <w:rFonts w:ascii="TH SarabunPSK" w:hAnsi="TH SarabunPSK" w:cs="TH SarabunPSK"/>
          <w:cs/>
        </w:rPr>
      </w:pPr>
    </w:p>
    <w:p w:rsidR="00074332" w:rsidRPr="00EB71B4" w:rsidRDefault="00074332" w:rsidP="00074332">
      <w:pPr>
        <w:tabs>
          <w:tab w:val="left" w:pos="284"/>
        </w:tabs>
        <w:ind w:right="-2"/>
        <w:rPr>
          <w:rFonts w:ascii="TH SarabunPSK" w:eastAsia="Times New Roman" w:hAnsi="TH SarabunPSK" w:cs="TH SarabunPSK"/>
          <w:color w:val="000000"/>
        </w:rPr>
      </w:pPr>
      <w:r w:rsidRPr="00EB71B4">
        <w:rPr>
          <w:rFonts w:ascii="TH SarabunPSK" w:hAnsi="TH SarabunPSK" w:cs="TH SarabunPSK"/>
          <w:b/>
          <w:bCs/>
          <w:color w:val="000000"/>
        </w:rPr>
        <w:t>3</w:t>
      </w:r>
      <w:r w:rsidRPr="00EB71B4">
        <w:rPr>
          <w:rFonts w:ascii="TH SarabunPSK" w:hAnsi="TH SarabunPSK" w:cs="TH SarabunPSK"/>
          <w:b/>
          <w:bCs/>
          <w:color w:val="000000"/>
          <w:cs/>
        </w:rPr>
        <w:t>. แผนที่แสดงการกระจายความรับผิดชอบมาตรฐานผลการเรียนรู้จากหลักสูตรสู่รายวิชา (</w:t>
      </w:r>
      <w:r w:rsidRPr="00EB71B4">
        <w:rPr>
          <w:rFonts w:ascii="TH SarabunPSK" w:hAnsi="TH SarabunPSK" w:cs="TH SarabunPSK"/>
          <w:b/>
          <w:bCs/>
          <w:color w:val="000000"/>
        </w:rPr>
        <w:t>Curriculum Mapping</w:t>
      </w:r>
      <w:r w:rsidRPr="00EB71B4">
        <w:rPr>
          <w:rFonts w:ascii="TH SarabunPSK" w:hAnsi="TH SarabunPSK" w:cs="TH SarabunPSK"/>
          <w:b/>
          <w:bCs/>
          <w:color w:val="000000"/>
          <w:cs/>
        </w:rPr>
        <w:t xml:space="preserve">) </w:t>
      </w:r>
    </w:p>
    <w:p w:rsidR="00074332" w:rsidRPr="00EB71B4" w:rsidRDefault="00074332" w:rsidP="00074332">
      <w:pPr>
        <w:tabs>
          <w:tab w:val="left" w:pos="284"/>
        </w:tabs>
        <w:ind w:right="-2"/>
        <w:rPr>
          <w:rFonts w:ascii="TH SarabunPSK" w:eastAsia="Times New Roman" w:hAnsi="TH SarabunPSK" w:cs="TH SarabunPSK"/>
          <w:b/>
          <w:bCs/>
          <w:color w:val="000000"/>
        </w:rPr>
      </w:pPr>
      <w:r w:rsidRPr="00EB71B4">
        <w:rPr>
          <w:rFonts w:ascii="TH SarabunPSK" w:eastAsia="Times New Roman" w:hAnsi="TH SarabunPSK" w:cs="TH SarabunPSK" w:hint="cs"/>
          <w:b/>
          <w:bCs/>
          <w:color w:val="000000"/>
          <w:cs/>
        </w:rPr>
        <w:tab/>
        <w:t>ก.หมวดวิชาศึกษาทั่วไปและหมวดวิชาเฉพาะ (กลุ่มวิชาพื้นฐานทางคณิตศาสตร์และวิทยาศาสตร์)</w:t>
      </w:r>
    </w:p>
    <w:p w:rsidR="00074332" w:rsidRPr="00EB71B4" w:rsidRDefault="00074332" w:rsidP="00074332">
      <w:pPr>
        <w:tabs>
          <w:tab w:val="left" w:pos="567"/>
        </w:tabs>
        <w:ind w:left="567" w:right="-2"/>
        <w:rPr>
          <w:rFonts w:ascii="TH SarabunPSK" w:eastAsia="Times New Roman" w:hAnsi="TH SarabunPSK" w:cs="TH SarabunPSK"/>
          <w:b/>
          <w:bCs/>
          <w:color w:val="000000"/>
          <w:cs/>
        </w:rPr>
      </w:pPr>
      <w:r w:rsidRPr="00EB71B4">
        <w:rPr>
          <w:rFonts w:ascii="TH SarabunPSK" w:eastAsia="Times New Roman" w:hAnsi="TH SarabunPSK" w:cs="TH SarabunPSK"/>
          <w:b/>
          <w:bCs/>
          <w:color w:val="000000"/>
          <w:cs/>
        </w:rPr>
        <w:t>1) ด้านคุณธรรม จริยธรรม</w:t>
      </w:r>
      <w:r w:rsidRPr="00EB71B4">
        <w:rPr>
          <w:rFonts w:ascii="TH SarabunPSK" w:eastAsia="Times New Roman" w:hAnsi="TH SarabunPSK" w:cs="TH SarabunPSK" w:hint="cs"/>
          <w:b/>
          <w:bCs/>
          <w:color w:val="000000"/>
          <w:cs/>
        </w:rPr>
        <w:t xml:space="preserve"> </w:t>
      </w:r>
    </w:p>
    <w:p w:rsidR="00074332" w:rsidRPr="00EB71B4" w:rsidRDefault="00074332" w:rsidP="00074332">
      <w:pPr>
        <w:ind w:left="851" w:right="-2"/>
        <w:rPr>
          <w:rFonts w:ascii="TH SarabunPSK" w:eastAsia="Times New Roman" w:hAnsi="TH SarabunPSK" w:cs="TH SarabunPSK"/>
          <w:color w:val="000000"/>
          <w:lang w:bidi="ar-SA"/>
        </w:rPr>
      </w:pPr>
      <w:r w:rsidRPr="00EB71B4">
        <w:rPr>
          <w:rFonts w:ascii="TH SarabunPSK" w:eastAsia="Times New Roman" w:hAnsi="TH SarabunPSK" w:cs="TH SarabunPSK"/>
          <w:color w:val="000000"/>
          <w:cs/>
        </w:rPr>
        <w:t xml:space="preserve"> 1.1) มีความเข้าใจในความเป็นมนุษย์ทั้งของตนเองและผู้อื่น</w:t>
      </w:r>
    </w:p>
    <w:p w:rsidR="00074332" w:rsidRPr="00EB71B4" w:rsidRDefault="00074332" w:rsidP="00074332">
      <w:pPr>
        <w:tabs>
          <w:tab w:val="left" w:pos="709"/>
        </w:tabs>
        <w:ind w:left="851" w:right="-2"/>
        <w:rPr>
          <w:rFonts w:ascii="TH SarabunPSK" w:eastAsia="Times New Roman" w:hAnsi="TH SarabunPSK" w:cs="TH SarabunPSK"/>
          <w:color w:val="000000"/>
          <w:lang w:bidi="ar-SA"/>
        </w:rPr>
      </w:pPr>
      <w:r w:rsidRPr="00EB71B4">
        <w:rPr>
          <w:rFonts w:ascii="TH SarabunPSK" w:eastAsia="Times New Roman" w:hAnsi="TH SarabunPSK" w:cs="TH SarabunPSK"/>
          <w:color w:val="000000"/>
          <w:cs/>
        </w:rPr>
        <w:t xml:space="preserve"> 1.2) มีความรับผิดชอบ มีวินัย ซื่อสัตย์ ตรงเวลา</w:t>
      </w:r>
    </w:p>
    <w:p w:rsidR="00074332" w:rsidRPr="00EB71B4" w:rsidRDefault="00074332" w:rsidP="00074332">
      <w:pPr>
        <w:tabs>
          <w:tab w:val="left" w:pos="709"/>
        </w:tabs>
        <w:ind w:left="851" w:right="-2"/>
        <w:rPr>
          <w:rFonts w:ascii="TH SarabunPSK" w:eastAsia="Times New Roman" w:hAnsi="TH SarabunPSK" w:cs="TH SarabunPSK"/>
          <w:color w:val="000000"/>
          <w:lang w:bidi="ar-SA"/>
        </w:rPr>
      </w:pPr>
      <w:r w:rsidRPr="00EB71B4">
        <w:rPr>
          <w:rFonts w:ascii="TH SarabunPSK" w:eastAsia="Times New Roman" w:hAnsi="TH SarabunPSK" w:cs="TH SarabunPSK"/>
          <w:color w:val="000000"/>
          <w:cs/>
        </w:rPr>
        <w:t xml:space="preserve"> 1.3) มีสำนึกสาธารณะ และมีความเป็นพลเมืองที่ดี</w:t>
      </w:r>
    </w:p>
    <w:p w:rsidR="00074332" w:rsidRPr="00EB71B4" w:rsidRDefault="00074332" w:rsidP="00074332">
      <w:pPr>
        <w:ind w:left="567" w:right="-2"/>
        <w:rPr>
          <w:rFonts w:ascii="TH SarabunPSK" w:eastAsia="Times New Roman" w:hAnsi="TH SarabunPSK" w:cs="TH SarabunPSK"/>
          <w:b/>
          <w:bCs/>
          <w:color w:val="000000"/>
          <w:lang w:bidi="ar-SA"/>
        </w:rPr>
      </w:pPr>
      <w:r w:rsidRPr="00EB71B4">
        <w:rPr>
          <w:rFonts w:ascii="TH SarabunPSK" w:eastAsia="Times New Roman" w:hAnsi="TH SarabunPSK" w:cs="TH SarabunPSK"/>
          <w:b/>
          <w:bCs/>
          <w:color w:val="000000"/>
          <w:cs/>
        </w:rPr>
        <w:t xml:space="preserve">2) ด้านความรู้ </w:t>
      </w:r>
    </w:p>
    <w:p w:rsidR="00074332" w:rsidRPr="00EB71B4" w:rsidRDefault="00074332" w:rsidP="00074332">
      <w:pPr>
        <w:tabs>
          <w:tab w:val="left" w:pos="709"/>
        </w:tabs>
        <w:ind w:left="851" w:right="-2"/>
        <w:rPr>
          <w:rFonts w:ascii="TH SarabunPSK" w:eastAsia="Times New Roman" w:hAnsi="TH SarabunPSK" w:cs="TH SarabunPSK"/>
          <w:color w:val="000000"/>
          <w:lang w:bidi="ar-SA"/>
        </w:rPr>
      </w:pPr>
      <w:r w:rsidRPr="00EB71B4">
        <w:rPr>
          <w:rFonts w:ascii="TH SarabunPSK" w:eastAsia="Times New Roman" w:hAnsi="TH SarabunPSK" w:cs="TH SarabunPSK"/>
          <w:color w:val="000000"/>
          <w:cs/>
        </w:rPr>
        <w:t xml:space="preserve">2.1) มีความรู้ในศาสตร์ของรายวิชา </w:t>
      </w:r>
    </w:p>
    <w:p w:rsidR="00074332" w:rsidRPr="00EB71B4" w:rsidRDefault="00074332" w:rsidP="00074332">
      <w:pPr>
        <w:tabs>
          <w:tab w:val="left" w:pos="567"/>
          <w:tab w:val="left" w:pos="709"/>
        </w:tabs>
        <w:ind w:left="851" w:right="-2"/>
        <w:rPr>
          <w:rFonts w:ascii="TH SarabunPSK" w:eastAsia="Times New Roman" w:hAnsi="TH SarabunPSK" w:cs="TH SarabunPSK"/>
          <w:color w:val="000000"/>
          <w:lang w:bidi="ar-SA"/>
        </w:rPr>
      </w:pPr>
      <w:r w:rsidRPr="00EB71B4">
        <w:rPr>
          <w:rFonts w:ascii="TH SarabunPSK" w:eastAsia="Times New Roman" w:hAnsi="TH SarabunPSK" w:cs="TH SarabunPSK"/>
          <w:color w:val="000000"/>
          <w:cs/>
        </w:rPr>
        <w:t xml:space="preserve">2.2) สามารถเชื่อมโยงศาสตร์ต่าง ๆ เข้ากับการดำเนินชีวิต </w:t>
      </w:r>
    </w:p>
    <w:p w:rsidR="00074332" w:rsidRPr="00EB71B4" w:rsidRDefault="00074332" w:rsidP="00074332">
      <w:pPr>
        <w:tabs>
          <w:tab w:val="left" w:pos="709"/>
        </w:tabs>
        <w:ind w:left="851" w:right="-2"/>
        <w:rPr>
          <w:rFonts w:ascii="TH SarabunPSK" w:eastAsia="Times New Roman" w:hAnsi="TH SarabunPSK" w:cs="TH SarabunPSK"/>
          <w:color w:val="000000"/>
          <w:lang w:bidi="ar-SA"/>
        </w:rPr>
      </w:pPr>
      <w:r w:rsidRPr="00EB71B4">
        <w:rPr>
          <w:rFonts w:ascii="TH SarabunPSK" w:eastAsia="Times New Roman" w:hAnsi="TH SarabunPSK" w:cs="TH SarabunPSK"/>
          <w:color w:val="000000"/>
          <w:cs/>
        </w:rPr>
        <w:t>2.3) แสวงหาความรู้ตลอดชีวิต</w:t>
      </w:r>
    </w:p>
    <w:p w:rsidR="00074332" w:rsidRPr="00EB71B4" w:rsidRDefault="00074332" w:rsidP="00074332">
      <w:pPr>
        <w:ind w:left="567" w:right="-2"/>
        <w:rPr>
          <w:rFonts w:ascii="TH SarabunPSK" w:eastAsia="Times New Roman" w:hAnsi="TH SarabunPSK" w:cs="TH SarabunPSK"/>
          <w:b/>
          <w:bCs/>
          <w:color w:val="000000"/>
          <w:lang w:bidi="ar-SA"/>
        </w:rPr>
      </w:pPr>
      <w:r w:rsidRPr="00EB71B4">
        <w:rPr>
          <w:rFonts w:ascii="TH SarabunPSK" w:eastAsia="Times New Roman" w:hAnsi="TH SarabunPSK" w:cs="TH SarabunPSK"/>
          <w:b/>
          <w:bCs/>
          <w:color w:val="000000"/>
          <w:cs/>
        </w:rPr>
        <w:t>3) ด้านทักษะทางปัญญา</w:t>
      </w:r>
    </w:p>
    <w:p w:rsidR="00074332" w:rsidRPr="00EB71B4" w:rsidRDefault="00074332" w:rsidP="00074332">
      <w:pPr>
        <w:tabs>
          <w:tab w:val="left" w:pos="851"/>
        </w:tabs>
        <w:ind w:left="709" w:right="-2" w:firstLine="142"/>
        <w:rPr>
          <w:rFonts w:ascii="TH SarabunPSK" w:eastAsia="Times New Roman" w:hAnsi="TH SarabunPSK" w:cs="TH SarabunPSK"/>
          <w:color w:val="000000"/>
          <w:lang w:bidi="ar-SA"/>
        </w:rPr>
      </w:pPr>
      <w:r w:rsidRPr="00EB71B4">
        <w:rPr>
          <w:rFonts w:ascii="TH SarabunPSK" w:eastAsia="Times New Roman" w:hAnsi="TH SarabunPSK" w:cs="TH SarabunPSK"/>
          <w:color w:val="000000"/>
          <w:cs/>
        </w:rPr>
        <w:t>3.1) สามารถค้นหาข้อเท็จจริง ทำความเข้าใจ และประเมินข้อมูลจากหลักฐานได้</w:t>
      </w:r>
    </w:p>
    <w:p w:rsidR="00074332" w:rsidRPr="00EB71B4" w:rsidRDefault="00074332" w:rsidP="00074332">
      <w:pPr>
        <w:tabs>
          <w:tab w:val="left" w:pos="851"/>
        </w:tabs>
        <w:ind w:left="709" w:right="-2" w:firstLine="142"/>
        <w:jc w:val="thaiDistribute"/>
        <w:rPr>
          <w:rFonts w:ascii="TH SarabunPSK" w:eastAsia="Times New Roman" w:hAnsi="TH SarabunPSK" w:cs="TH SarabunPSK"/>
          <w:color w:val="000000"/>
          <w:lang w:bidi="ar-SA"/>
        </w:rPr>
      </w:pPr>
      <w:r w:rsidRPr="00EB71B4">
        <w:rPr>
          <w:rFonts w:ascii="TH SarabunPSK" w:eastAsia="Times New Roman" w:hAnsi="TH SarabunPSK" w:cs="TH SarabunPSK"/>
          <w:color w:val="000000"/>
          <w:cs/>
        </w:rPr>
        <w:t>3.2) สามารถคิดวิเคราะห์อย่างเป็นระบบแบบองค์รวม มีเหตุผล ความคิดสร้างสรรค์และจินตนาการ</w:t>
      </w:r>
    </w:p>
    <w:p w:rsidR="00074332" w:rsidRPr="00EB71B4" w:rsidRDefault="00074332" w:rsidP="00074332">
      <w:pPr>
        <w:tabs>
          <w:tab w:val="left" w:pos="851"/>
        </w:tabs>
        <w:ind w:left="709" w:right="-2" w:firstLine="142"/>
        <w:rPr>
          <w:rFonts w:ascii="TH SarabunPSK" w:eastAsia="Times New Roman" w:hAnsi="TH SarabunPSK" w:cs="TH SarabunPSK"/>
          <w:color w:val="000000"/>
        </w:rPr>
      </w:pPr>
      <w:r w:rsidRPr="00EB71B4">
        <w:rPr>
          <w:rFonts w:ascii="TH SarabunPSK" w:eastAsia="Times New Roman" w:hAnsi="TH SarabunPSK" w:cs="TH SarabunPSK"/>
          <w:color w:val="000000"/>
          <w:cs/>
        </w:rPr>
        <w:t>3.3) ประยุกต์ใช้ข้อมูลเพื่อพัฒนาองค์ความรู้ใหม่</w:t>
      </w:r>
    </w:p>
    <w:p w:rsidR="00074332" w:rsidRPr="00EB71B4" w:rsidRDefault="00074332" w:rsidP="00074332">
      <w:pPr>
        <w:ind w:left="567" w:right="-2"/>
        <w:rPr>
          <w:rFonts w:ascii="TH SarabunPSK" w:eastAsia="Times New Roman" w:hAnsi="TH SarabunPSK" w:cs="TH SarabunPSK"/>
          <w:b/>
          <w:bCs/>
          <w:color w:val="000000"/>
          <w:lang w:bidi="ar-SA"/>
        </w:rPr>
      </w:pPr>
      <w:r w:rsidRPr="00EB71B4">
        <w:rPr>
          <w:rFonts w:ascii="TH SarabunPSK" w:eastAsia="Times New Roman" w:hAnsi="TH SarabunPSK" w:cs="TH SarabunPSK"/>
          <w:b/>
          <w:bCs/>
          <w:color w:val="000000"/>
          <w:cs/>
        </w:rPr>
        <w:t>4) ด้านทักษะความสัมพันธ์ระหว่างบุคคลและความรับผิดชอบ</w:t>
      </w:r>
    </w:p>
    <w:p w:rsidR="00074332" w:rsidRPr="00EB71B4" w:rsidRDefault="00074332" w:rsidP="00074332">
      <w:pPr>
        <w:ind w:left="851" w:right="-2" w:hanging="851"/>
        <w:jc w:val="thaiDistribute"/>
        <w:rPr>
          <w:rFonts w:ascii="TH SarabunPSK" w:eastAsia="Times New Roman" w:hAnsi="TH SarabunPSK" w:cs="TH SarabunPSK"/>
          <w:color w:val="000000"/>
          <w:spacing w:val="-4"/>
          <w:lang w:bidi="ar-SA"/>
        </w:rPr>
      </w:pPr>
      <w:r w:rsidRPr="00EB71B4">
        <w:rPr>
          <w:rFonts w:ascii="TH SarabunPSK" w:eastAsia="Times New Roman" w:hAnsi="TH SarabunPSK" w:cs="TH SarabunPSK"/>
          <w:color w:val="000000"/>
          <w:cs/>
        </w:rPr>
        <w:tab/>
      </w:r>
      <w:r w:rsidRPr="00EB71B4">
        <w:rPr>
          <w:rFonts w:ascii="TH SarabunPSK" w:eastAsia="Times New Roman" w:hAnsi="TH SarabunPSK" w:cs="TH SarabunPSK"/>
          <w:color w:val="000000"/>
          <w:spacing w:val="-4"/>
          <w:cs/>
        </w:rPr>
        <w:t>4.1) สามารถทำงานร่วมกับผู้อื่นและรู้บทบาทของตนเองในกลุ่มทั้งในฐานะผู้นำและสมาชิกกลุ่ม</w:t>
      </w:r>
    </w:p>
    <w:p w:rsidR="00074332" w:rsidRPr="00EB71B4" w:rsidRDefault="00074332" w:rsidP="00074332">
      <w:pPr>
        <w:ind w:left="851" w:right="-2" w:hanging="851"/>
        <w:rPr>
          <w:rFonts w:ascii="TH SarabunPSK" w:eastAsia="Times New Roman" w:hAnsi="TH SarabunPSK" w:cs="TH SarabunPSK"/>
          <w:color w:val="000000"/>
          <w:lang w:bidi="ar-SA"/>
        </w:rPr>
      </w:pPr>
      <w:r w:rsidRPr="00EB71B4">
        <w:rPr>
          <w:rFonts w:ascii="TH SarabunPSK" w:eastAsia="Times New Roman" w:hAnsi="TH SarabunPSK" w:cs="TH SarabunPSK"/>
          <w:color w:val="000000"/>
          <w:cs/>
        </w:rPr>
        <w:t xml:space="preserve"> </w:t>
      </w:r>
      <w:r w:rsidRPr="00EB71B4">
        <w:rPr>
          <w:rFonts w:ascii="TH SarabunPSK" w:eastAsia="Times New Roman" w:hAnsi="TH SarabunPSK" w:cs="TH SarabunPSK"/>
          <w:color w:val="000000"/>
          <w:cs/>
        </w:rPr>
        <w:tab/>
        <w:t xml:space="preserve">4.2) ทำงานกลุ่มอย่างเต็มความสามารถเพื่อผลงานที่มีคุณภาพ </w:t>
      </w:r>
    </w:p>
    <w:p w:rsidR="00074332" w:rsidRPr="00EB71B4" w:rsidRDefault="00074332" w:rsidP="00074332">
      <w:pPr>
        <w:ind w:left="851" w:right="-2" w:hanging="851"/>
        <w:rPr>
          <w:rFonts w:ascii="TH SarabunPSK" w:eastAsia="Times New Roman" w:hAnsi="TH SarabunPSK" w:cs="TH SarabunPSK"/>
          <w:color w:val="000000"/>
          <w:lang w:bidi="ar-SA"/>
        </w:rPr>
      </w:pPr>
      <w:r w:rsidRPr="00EB71B4">
        <w:rPr>
          <w:rFonts w:ascii="TH SarabunPSK" w:eastAsia="Times New Roman" w:hAnsi="TH SarabunPSK" w:cs="TH SarabunPSK"/>
          <w:color w:val="000000"/>
          <w:cs/>
        </w:rPr>
        <w:t xml:space="preserve"> </w:t>
      </w:r>
      <w:r w:rsidRPr="00EB71B4">
        <w:rPr>
          <w:rFonts w:ascii="TH SarabunPSK" w:eastAsia="Times New Roman" w:hAnsi="TH SarabunPSK" w:cs="TH SarabunPSK"/>
          <w:color w:val="000000"/>
          <w:cs/>
        </w:rPr>
        <w:tab/>
        <w:t>4.3) วางแผนและรับผิดชอบในการเรียนรู้เพื่อพัฒนาตนเอง วิชาชีพและสังคม</w:t>
      </w:r>
    </w:p>
    <w:p w:rsidR="00074332" w:rsidRPr="00EB71B4" w:rsidRDefault="00074332" w:rsidP="00074332">
      <w:pPr>
        <w:ind w:left="567" w:right="-2"/>
        <w:rPr>
          <w:rFonts w:ascii="TH SarabunPSK" w:eastAsia="Times New Roman" w:hAnsi="TH SarabunPSK" w:cs="TH SarabunPSK"/>
          <w:b/>
          <w:bCs/>
          <w:color w:val="000000"/>
          <w:lang w:bidi="ar-SA"/>
        </w:rPr>
      </w:pPr>
      <w:r w:rsidRPr="00EB71B4">
        <w:rPr>
          <w:rFonts w:ascii="TH SarabunPSK" w:eastAsia="Times New Roman" w:hAnsi="TH SarabunPSK" w:cs="TH SarabunPSK"/>
          <w:b/>
          <w:bCs/>
          <w:color w:val="000000"/>
          <w:cs/>
        </w:rPr>
        <w:t>5) ด้านทักษะการวิเคราะห์เชิงตัวเลข การสื่อสาร และการใช้เทคโนโลยีสารสนเทศ</w:t>
      </w:r>
    </w:p>
    <w:p w:rsidR="00074332" w:rsidRPr="00EB71B4" w:rsidRDefault="00074332" w:rsidP="00074332">
      <w:pPr>
        <w:tabs>
          <w:tab w:val="left" w:pos="1843"/>
        </w:tabs>
        <w:ind w:left="1276" w:hanging="425"/>
        <w:rPr>
          <w:rFonts w:ascii="TH SarabunPSK" w:eastAsia="Times New Roman" w:hAnsi="TH SarabunPSK" w:cs="TH SarabunPSK"/>
          <w:b/>
          <w:bCs/>
          <w:color w:val="000000"/>
        </w:rPr>
      </w:pPr>
      <w:r w:rsidRPr="00EB71B4">
        <w:rPr>
          <w:rFonts w:ascii="TH SarabunPSK" w:eastAsia="Times New Roman" w:hAnsi="TH SarabunPSK" w:cs="TH SarabunPSK" w:hint="cs"/>
          <w:color w:val="000000"/>
          <w:cs/>
        </w:rPr>
        <w:t>5.1</w:t>
      </w:r>
      <w:r w:rsidRPr="00EB71B4">
        <w:rPr>
          <w:rFonts w:ascii="TH SarabunPSK" w:eastAsia="Times New Roman" w:hAnsi="TH SarabunPSK" w:cs="TH SarabunPSK"/>
          <w:color w:val="000000"/>
          <w:cs/>
        </w:rPr>
        <w:t>) สามารถสื่อสาร</w:t>
      </w:r>
      <w:r w:rsidRPr="00EB71B4">
        <w:rPr>
          <w:rFonts w:ascii="TH SarabunPSK" w:eastAsia="Times New Roman" w:hAnsi="TH SarabunPSK" w:cs="TH SarabunPSK" w:hint="cs"/>
          <w:color w:val="000000"/>
          <w:cs/>
        </w:rPr>
        <w:t>ภาษาไทยและภาษาอังกฤษได้อย่างมีประสิทธิภาพ และเลือกใช้รูปแบบที่เหมาะสม</w:t>
      </w:r>
    </w:p>
    <w:p w:rsidR="00074332" w:rsidRPr="00EB71B4" w:rsidRDefault="00074332" w:rsidP="00074332">
      <w:pPr>
        <w:ind w:left="1276" w:right="-2" w:hanging="425"/>
        <w:jc w:val="thaiDistribute"/>
        <w:rPr>
          <w:rFonts w:ascii="TH SarabunPSK" w:eastAsia="Times New Roman" w:hAnsi="TH SarabunPSK" w:cs="TH SarabunPSK"/>
          <w:color w:val="000000"/>
          <w:lang w:bidi="ar-SA"/>
        </w:rPr>
      </w:pPr>
      <w:r w:rsidRPr="00EB71B4">
        <w:rPr>
          <w:rFonts w:ascii="TH SarabunPSK" w:eastAsia="Times New Roman" w:hAnsi="TH SarabunPSK" w:cs="TH SarabunPSK"/>
          <w:color w:val="000000"/>
          <w:cs/>
        </w:rPr>
        <w:t>5.2) สามารถเลือกประยุกต์ใช้เทคนิคทางสถิติหรือคณิตศาสตร์ที่เกี่ยวข้องอย่างเหมาะสมในชีวิตประจำวัน</w:t>
      </w:r>
    </w:p>
    <w:p w:rsidR="00074332" w:rsidRPr="00EB71B4" w:rsidRDefault="00074332" w:rsidP="00F97B61">
      <w:pPr>
        <w:ind w:left="1276" w:right="-2" w:hanging="425"/>
        <w:jc w:val="thaiDistribute"/>
        <w:rPr>
          <w:rFonts w:ascii="TH SarabunPSK" w:eastAsia="Times New Roman" w:hAnsi="TH SarabunPSK" w:cs="TH SarabunPSK"/>
          <w:color w:val="000000"/>
        </w:rPr>
      </w:pPr>
      <w:r w:rsidRPr="00EB71B4">
        <w:rPr>
          <w:rFonts w:ascii="TH SarabunPSK" w:eastAsia="Times New Roman" w:hAnsi="TH SarabunPSK" w:cs="TH SarabunPSK"/>
          <w:color w:val="000000"/>
          <w:cs/>
        </w:rPr>
        <w:t>5.3) มีทักษะพื้นฐานและประยุกต์ใช้เทคโนโลยีสารสนเทศในการติดต่อสื่อสาร การนำเสนอ การสืบค้นข้อมูล เพื่อการแสวงหาความรู้อย่างต่อเนื่องอย่างรู้เท่าทัน</w:t>
      </w:r>
    </w:p>
    <w:p w:rsidR="003E1A28" w:rsidRPr="00EB71B4" w:rsidRDefault="003E1A28" w:rsidP="003E1A28">
      <w:pPr>
        <w:ind w:right="-2"/>
        <w:jc w:val="thaiDistribute"/>
        <w:rPr>
          <w:rFonts w:ascii="TH SarabunPSK" w:hAnsi="TH SarabunPSK" w:cs="TH SarabunPSK"/>
          <w:b/>
          <w:bCs/>
          <w:color w:val="000000"/>
          <w:cs/>
        </w:rPr>
      </w:pPr>
    </w:p>
    <w:p w:rsidR="00EA0D1F" w:rsidRPr="00EB71B4" w:rsidRDefault="00EA0D1F" w:rsidP="00EA0D1F">
      <w:pPr>
        <w:pStyle w:val="Heading3"/>
        <w:numPr>
          <w:ilvl w:val="0"/>
          <w:numId w:val="0"/>
        </w:numPr>
        <w:ind w:left="360"/>
        <w:jc w:val="left"/>
        <w:rPr>
          <w:rFonts w:ascii="TH SarabunPSK" w:hAnsi="TH SarabunPSK" w:cs="TH SarabunPSK"/>
          <w:b w:val="0"/>
          <w:bCs w:val="0"/>
          <w:cs/>
        </w:rPr>
      </w:pPr>
      <w:r w:rsidRPr="00EB71B4">
        <w:rPr>
          <w:rFonts w:ascii="TH SarabunPSK" w:hAnsi="TH SarabunPSK" w:cs="TH SarabunPSK"/>
          <w:cs/>
        </w:rPr>
        <w:t>ข.หมวดวิชาเฉพาะ</w:t>
      </w:r>
    </w:p>
    <w:p w:rsidR="00EA0D1F" w:rsidRPr="00EB71B4" w:rsidRDefault="00EA0D1F" w:rsidP="00EA0D1F">
      <w:pPr>
        <w:pStyle w:val="Heading4"/>
        <w:keepLines/>
        <w:numPr>
          <w:ilvl w:val="2"/>
          <w:numId w:val="40"/>
        </w:numPr>
        <w:jc w:val="left"/>
        <w:rPr>
          <w:rFonts w:ascii="TH SarabunPSK" w:hAnsi="TH SarabunPSK" w:cs="TH SarabunPSK"/>
          <w:b/>
          <w:bCs/>
          <w:sz w:val="32"/>
          <w:szCs w:val="32"/>
        </w:rPr>
      </w:pPr>
      <w:r w:rsidRPr="00EB71B4">
        <w:rPr>
          <w:rFonts w:ascii="TH SarabunPSK" w:hAnsi="TH SarabunPSK" w:cs="TH SarabunPSK"/>
          <w:b/>
          <w:bCs/>
          <w:sz w:val="32"/>
          <w:szCs w:val="32"/>
          <w:cs/>
        </w:rPr>
        <w:t>ด้านคุณธรรม จริยธรรม</w:t>
      </w:r>
    </w:p>
    <w:p w:rsidR="00EA0D1F" w:rsidRPr="00EB71B4" w:rsidRDefault="00EA0D1F" w:rsidP="00EA0D1F">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1.1) เข้าใจและซาบซึ้งในวัฒนธรรมไทย ตระหนักในคุณค่าของระบบคุณธรรม จริยธรรมเสียสละ และซื่อสัตย์สุจริต</w:t>
      </w:r>
    </w:p>
    <w:p w:rsidR="00EA0D1F" w:rsidRPr="00EB71B4" w:rsidRDefault="00EA0D1F" w:rsidP="00EA0D1F">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1.2) มีวินัย ตรงต่อเวลา รับผิดชอบต่อตนเองและสังคม เคารพกฎระเบียบและข้อบังคับต่างๆ  ขององค์กรและสังคม</w:t>
      </w:r>
    </w:p>
    <w:p w:rsidR="00EA0D1F" w:rsidRPr="00EB71B4" w:rsidRDefault="00EA0D1F" w:rsidP="00EA0D1F">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1.3) มีภาวะความเป็นผู้นำและผู้ตาม สามารถทำงานเป็นหมู่คณะ สามารถแก้ไขข้อขัดแย้งตามลำดับความสำคัญ เคารพสิทธิและรับฟังความคิดเห็นของผู้อื่น รวมทั้งเคารพในคุณค่าและศักดิ์ศรีของความเป็นมนุษย์</w:t>
      </w:r>
    </w:p>
    <w:p w:rsidR="00EA0D1F" w:rsidRPr="00EB71B4" w:rsidRDefault="00EA0D1F" w:rsidP="00EA0D1F">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1.4) สามารถวิเคราะห์และประเมินผลกระทบจากการใช้ความรู้ทางวิศวกรรมต่อบุคคล องค์กร สังคม และสิ่งแวดล้อม</w:t>
      </w:r>
    </w:p>
    <w:p w:rsidR="00EA0D1F" w:rsidRPr="00EB71B4" w:rsidRDefault="00EA0D1F" w:rsidP="00EA0D1F">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1.5) มีจรรยาบรรณทางวิชาการและวิชาชีพ และมีความรับผิดชอบในฐานะผู้ประกอบวิชาชีพ รวมถึงเข้าใจถึงบริบททางสังคมของวิชาชีพวิศวกรรมในแต่ละสาขาตั้งแต่อดีตจนถึงปัจจุบัน</w:t>
      </w:r>
    </w:p>
    <w:p w:rsidR="00EA0D1F" w:rsidRPr="00EB71B4" w:rsidRDefault="00EA0D1F" w:rsidP="00EA0D1F">
      <w:pPr>
        <w:pStyle w:val="Heading4"/>
        <w:keepLines/>
        <w:numPr>
          <w:ilvl w:val="2"/>
          <w:numId w:val="40"/>
        </w:numPr>
        <w:jc w:val="left"/>
        <w:rPr>
          <w:rFonts w:ascii="TH SarabunPSK" w:hAnsi="TH SarabunPSK" w:cs="TH SarabunPSK"/>
          <w:b/>
          <w:bCs/>
          <w:sz w:val="32"/>
          <w:szCs w:val="32"/>
        </w:rPr>
      </w:pPr>
      <w:r w:rsidRPr="00EB71B4">
        <w:rPr>
          <w:rFonts w:ascii="TH SarabunPSK" w:hAnsi="TH SarabunPSK" w:cs="TH SarabunPSK"/>
          <w:b/>
          <w:bCs/>
          <w:sz w:val="32"/>
          <w:szCs w:val="32"/>
          <w:cs/>
        </w:rPr>
        <w:t>ด้านความรู้</w:t>
      </w:r>
    </w:p>
    <w:p w:rsidR="00EA0D1F" w:rsidRPr="00EB71B4" w:rsidRDefault="00EA0D1F" w:rsidP="00EA0D1F">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2.1) มีความรู้และความเข้าใจทางคณิตศาสตร์พื้นฐาน วิทยาศาสตร์พื้นฐาน วิศวกรรมพื้นฐาน และเศรษฐศาสตร์ เพื่อการประยุกต์ใช้กับงานทางด้านวิศวกรรมศาสตร์ที่เกี่ยวข้อง และการสร้างนวัตกรรมทางเทคโนโลยี</w:t>
      </w:r>
    </w:p>
    <w:p w:rsidR="00EA0D1F" w:rsidRPr="00EB71B4" w:rsidRDefault="00EA0D1F" w:rsidP="00EA0D1F">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2.2) มีความรู้และความเข้าใจเกี่ยวกับหลักการที่สำคัญ ทั้งในเชิงทฤษฎีและปฏิบัติ ในเนื้อหาของสาขาวิชาเฉพาะด้านทางวิศวกรรม</w:t>
      </w:r>
    </w:p>
    <w:p w:rsidR="00EA0D1F" w:rsidRPr="00EB71B4" w:rsidRDefault="00EA0D1F" w:rsidP="00EA0D1F">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2.3) สามารถบูรณาการความรู้ในสาขาวิชาที่ศึกษากับความรู้ในศาสตร์อื่นๆ ที่เกี่ยวข้อง</w:t>
      </w:r>
    </w:p>
    <w:p w:rsidR="00EA0D1F" w:rsidRPr="00EB71B4" w:rsidRDefault="00EA0D1F" w:rsidP="00EA0D1F">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2.4) สามารถวิเคราะห์และแก้ไขปัญหา ด้วยวิธีการที่เหมาะสม รวมถึงการประยุกต์ใช้เครื่องมือที่เหมาะสม เช่น โปรแกรมคอมพิวเตอร์ เป็นต้น</w:t>
      </w:r>
    </w:p>
    <w:p w:rsidR="00EA0D1F" w:rsidRPr="00EB71B4" w:rsidRDefault="00EA0D1F" w:rsidP="00EA0D1F">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2.5) สามารถใช้ความรู้และทักษะในสาขาวิชาของตน ในการประยุกต์แก้ไขปัญหาในงานจริงได้</w:t>
      </w:r>
    </w:p>
    <w:p w:rsidR="00EA0D1F" w:rsidRPr="00EB71B4" w:rsidRDefault="00EA0D1F" w:rsidP="00EA0D1F">
      <w:pPr>
        <w:pStyle w:val="Heading4"/>
        <w:keepLines/>
        <w:numPr>
          <w:ilvl w:val="2"/>
          <w:numId w:val="40"/>
        </w:numPr>
        <w:jc w:val="left"/>
        <w:rPr>
          <w:rFonts w:ascii="TH SarabunPSK" w:hAnsi="TH SarabunPSK" w:cs="TH SarabunPSK"/>
          <w:b/>
          <w:bCs/>
          <w:sz w:val="32"/>
          <w:szCs w:val="32"/>
        </w:rPr>
      </w:pPr>
      <w:r w:rsidRPr="00EB71B4">
        <w:rPr>
          <w:rFonts w:ascii="TH SarabunPSK" w:hAnsi="TH SarabunPSK" w:cs="TH SarabunPSK"/>
          <w:b/>
          <w:bCs/>
          <w:sz w:val="32"/>
          <w:szCs w:val="32"/>
          <w:cs/>
        </w:rPr>
        <w:t>ด้านทักษะทางปัญญา</w:t>
      </w:r>
    </w:p>
    <w:p w:rsidR="00EA0D1F" w:rsidRPr="00EB71B4" w:rsidRDefault="00EA0D1F" w:rsidP="00EA0D1F">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3.1) มีความคิดอย่างมีวิจารณญาณที่ดี</w:t>
      </w:r>
    </w:p>
    <w:p w:rsidR="00EA0D1F" w:rsidRPr="00EB71B4" w:rsidRDefault="00EA0D1F" w:rsidP="00EA0D1F">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3.2) สามารถรวบรวม ศึกษา วิเคราะห์ และสรุปประเด็นปัญหาและความต้องการ</w:t>
      </w:r>
    </w:p>
    <w:p w:rsidR="00EA0D1F" w:rsidRPr="00EB71B4" w:rsidRDefault="00EA0D1F" w:rsidP="00EA0D1F">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3.3) สามารถคิด วิเคราะห์ และแก้ไขปัญหาด้านวิศวกรรมได้อย่างมีระบบ รวมถึงการใช้ข้อมูลประกอบการตัดสินใจในการทำงานได้อย่างมีประสิทธิภาพ</w:t>
      </w:r>
    </w:p>
    <w:p w:rsidR="00EA0D1F" w:rsidRPr="00EB71B4" w:rsidRDefault="00EA0D1F" w:rsidP="00EA0D1F">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3.4) มีจินตนาการและความยืดหยุ่นในการปรับใช้องค์ความรู้ที่เกี่ยวข้องอย่างเหมาะสม ในการพัฒนานวัตกรรมหรือต่อยอดองค์ความรู้จากเดิมได้อย่างสร้างสรรค์</w:t>
      </w:r>
    </w:p>
    <w:p w:rsidR="00EA0D1F" w:rsidRPr="00EB71B4" w:rsidRDefault="00EA0D1F" w:rsidP="00EA0D1F">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3.5) สามารถสืบค้นข้อมูลและแสวงหาความรู้เพิ่มเติมได้ด้วยตนเอง เพื่อการเรียนรู้ตลอดชีวิตและทันต่อการเปลี่ยนแปลงทางองค์ความรู้และเทคโนโลยีใหม่ๆ</w:t>
      </w:r>
    </w:p>
    <w:p w:rsidR="00EA0D1F" w:rsidRPr="00EB71B4" w:rsidRDefault="00EA0D1F" w:rsidP="00EA0D1F">
      <w:pPr>
        <w:pStyle w:val="Heading4"/>
        <w:keepLines/>
        <w:numPr>
          <w:ilvl w:val="2"/>
          <w:numId w:val="40"/>
        </w:numPr>
        <w:jc w:val="left"/>
        <w:rPr>
          <w:rFonts w:ascii="TH SarabunPSK" w:hAnsi="TH SarabunPSK" w:cs="TH SarabunPSK"/>
          <w:b/>
          <w:bCs/>
          <w:sz w:val="32"/>
          <w:szCs w:val="32"/>
        </w:rPr>
      </w:pPr>
      <w:r w:rsidRPr="00EB71B4">
        <w:rPr>
          <w:rFonts w:ascii="TH SarabunPSK" w:hAnsi="TH SarabunPSK" w:cs="TH SarabunPSK"/>
          <w:b/>
          <w:bCs/>
          <w:sz w:val="32"/>
          <w:szCs w:val="32"/>
          <w:cs/>
        </w:rPr>
        <w:t>ด้านทักษะความสัมพันธ์ระหว่างบุคคลและความรับผิดชอบ</w:t>
      </w:r>
    </w:p>
    <w:p w:rsidR="00EA0D1F" w:rsidRPr="00EB71B4" w:rsidRDefault="00EA0D1F" w:rsidP="00EA0D1F">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4.1) สามารถสื่อสารกับกลุ่มคนที่หลากหลาย และสามารถสนทนาทั้งภาษาไทยและภาษาต่างประเทศได้อย่างมีประสิทธิภาพ สามารถใช้ความรู้ในสาขาวิชาชีพมาสื่อสารต่อสังคมได้ในประเด็นที่เหมาะสม</w:t>
      </w:r>
    </w:p>
    <w:p w:rsidR="00EA0D1F" w:rsidRPr="00EB71B4" w:rsidRDefault="00EA0D1F" w:rsidP="00EA0D1F">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4.2) สามารถเป็นผู้ริเริ่มแสดงประเด็นในการแก้ไขสถานการณ์เชิงสร้างสรรค์ทั้งส่วนตัวและส่วนรวม พร้อมทั้งแสดงจุดยืนอย่างพอเหมาะทั้งของตนเองและของกลุ่ม รวมทั้งให้ความช่วยเหลือและอำนวยความสะดวกในการแก้ไขปัญหาสถานการณ์ต่างๆ</w:t>
      </w:r>
    </w:p>
    <w:p w:rsidR="00EA0D1F" w:rsidRPr="00EB71B4" w:rsidRDefault="00EA0D1F" w:rsidP="00EA0D1F">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4.3) สามารถวางแผนและรับผิดชอบในการพัฒนาการเรียนรู้ทั้งของตนเอง และสอดคล้องกับทางวิชาชีพอย่างต่อเนื่อง</w:t>
      </w:r>
    </w:p>
    <w:p w:rsidR="00EA0D1F" w:rsidRPr="00EB71B4" w:rsidRDefault="00EA0D1F" w:rsidP="00EA0D1F">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4.4) รู้จักบทบาท หน้าที่ และมีความรับผิดชอบในการทำงานตามที่มอบหมาย ทั้งงานบุคคลและงานกลุ่ม สามารถปรับตัวและทำงานร่วมกับผู้อื่นทั้งในฐานะผู้นำและผู้ตามได้อย่างมีประสิทธิภาพ สามารถวางตัวได้อย่างเหมาะสมกับความรับผิดชอบ</w:t>
      </w:r>
    </w:p>
    <w:p w:rsidR="00EA0D1F" w:rsidRPr="00EB71B4" w:rsidRDefault="00EA0D1F" w:rsidP="00EA0D1F">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4.5) มีจิตสำนึกความรับผิดชอบด้านความปลอดภัยในการทำงาน และการรักษาสภาพแวดล้อมต่อสังคม</w:t>
      </w:r>
    </w:p>
    <w:p w:rsidR="00EA0D1F" w:rsidRPr="00EB71B4" w:rsidRDefault="00EA0D1F" w:rsidP="00EA0D1F">
      <w:pPr>
        <w:pStyle w:val="Heading4"/>
        <w:keepLines/>
        <w:numPr>
          <w:ilvl w:val="2"/>
          <w:numId w:val="40"/>
        </w:numPr>
        <w:jc w:val="left"/>
        <w:rPr>
          <w:rFonts w:ascii="TH SarabunPSK" w:hAnsi="TH SarabunPSK" w:cs="TH SarabunPSK"/>
          <w:b/>
          <w:bCs/>
          <w:sz w:val="32"/>
          <w:szCs w:val="32"/>
        </w:rPr>
      </w:pPr>
      <w:r w:rsidRPr="00EB71B4">
        <w:rPr>
          <w:rFonts w:ascii="TH SarabunPSK" w:hAnsi="TH SarabunPSK" w:cs="TH SarabunPSK"/>
          <w:b/>
          <w:bCs/>
          <w:sz w:val="32"/>
          <w:szCs w:val="32"/>
          <w:cs/>
        </w:rPr>
        <w:t>ด้านทักษะการวิเคราะห์ การสื่อสาร และเทคโนโลยีสารสนเทศ</w:t>
      </w:r>
    </w:p>
    <w:p w:rsidR="00EA0D1F" w:rsidRPr="00EB71B4" w:rsidRDefault="00EA0D1F" w:rsidP="00EA0D1F">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5.1) มีทักษะในการใช้คอมพิวเตอร์ สำหรับการทำงานที่เกี่ยวข้องกับวิชาชีพได้เป็นอย่างดี</w:t>
      </w:r>
    </w:p>
    <w:p w:rsidR="00EA0D1F" w:rsidRPr="00EB71B4" w:rsidRDefault="00EA0D1F" w:rsidP="00EA0D1F">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5.2) มีทักษะในการวิเคราะห์ข้อมูลสารสนเทศทางคณิตศาสตร์หรือการแสดงสถิติประยุกต์ต่อการแก้ปัญหาที่เกี่ยวข้องได้อย่างสร้างสรรค์</w:t>
      </w:r>
    </w:p>
    <w:p w:rsidR="00EA0D1F" w:rsidRPr="00EB71B4" w:rsidRDefault="00EA0D1F" w:rsidP="00EA0D1F">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5.3) สามารถประยุกต์ใช้เทคโนโลยีสารสนเทศและการสื่อสารที่ทันสมัยได้อย่างเหมาะสมและมีประสิทธิภาพ</w:t>
      </w:r>
    </w:p>
    <w:p w:rsidR="00EA0D1F" w:rsidRPr="00EB71B4" w:rsidRDefault="00EA0D1F" w:rsidP="00EA0D1F">
      <w:pPr>
        <w:tabs>
          <w:tab w:val="left" w:pos="1418"/>
          <w:tab w:val="left" w:pos="1843"/>
        </w:tabs>
        <w:ind w:left="1843" w:hanging="283"/>
        <w:jc w:val="thaiDistribute"/>
        <w:rPr>
          <w:rFonts w:ascii="TH SarabunPSK" w:hAnsi="TH SarabunPSK" w:cs="TH SarabunPSK"/>
        </w:rPr>
      </w:pPr>
      <w:r w:rsidRPr="00EB71B4">
        <w:rPr>
          <w:rFonts w:ascii="TH SarabunPSK" w:hAnsi="TH SarabunPSK" w:cs="TH SarabunPSK"/>
          <w:cs/>
        </w:rPr>
        <w:t>5.4) มีทักษะในการสื่อสารข้อมูลทั้งทางการพูด การเขียน และการสื่อความหมายโดยใช้สัญลักษณ์</w:t>
      </w:r>
    </w:p>
    <w:p w:rsidR="00EA0D1F" w:rsidRPr="00EB71B4" w:rsidRDefault="00EA0D1F" w:rsidP="00EA0D1F">
      <w:pPr>
        <w:tabs>
          <w:tab w:val="left" w:pos="1418"/>
          <w:tab w:val="left" w:pos="1843"/>
        </w:tabs>
        <w:ind w:left="1843" w:hanging="283"/>
        <w:jc w:val="thaiDistribute"/>
        <w:rPr>
          <w:rFonts w:ascii="TH SarabunPSK" w:eastAsia="BrowalliaNew" w:hAnsi="TH SarabunPSK" w:cs="TH SarabunPSK"/>
        </w:rPr>
      </w:pPr>
      <w:r w:rsidRPr="00EB71B4">
        <w:rPr>
          <w:rFonts w:ascii="TH SarabunPSK" w:hAnsi="TH SarabunPSK" w:cs="TH SarabunPSK"/>
          <w:cs/>
        </w:rPr>
        <w:t>5.5) สามารถใช้เครื่องมือการคำนวณและเครื่องมือทางวิศวกรรม เพื่อประกอบวิชาชีพในสาขาวิศวกรรมที่เกี่ยวข้องได้</w:t>
      </w:r>
    </w:p>
    <w:p w:rsidR="00EA0D1F" w:rsidRPr="00EB71B4" w:rsidRDefault="00EA0D1F" w:rsidP="00EA0D1F">
      <w:pPr>
        <w:rPr>
          <w:rFonts w:ascii="TH SarabunPSK" w:eastAsia="BrowalliaNew-Bold" w:hAnsi="TH SarabunPSK" w:cs="TH SarabunPSK"/>
          <w:b/>
          <w:bCs/>
        </w:rPr>
      </w:pPr>
    </w:p>
    <w:p w:rsidR="003E1A28" w:rsidRPr="00EB71B4" w:rsidRDefault="003E1A28" w:rsidP="00EA0D1F">
      <w:pPr>
        <w:rPr>
          <w:rFonts w:ascii="TH SarabunPSK" w:eastAsia="BrowalliaNew-Bold" w:hAnsi="TH SarabunPSK" w:cs="TH SarabunPSK"/>
          <w:b/>
          <w:bCs/>
          <w:cs/>
        </w:rPr>
        <w:sectPr w:rsidR="003E1A28" w:rsidRPr="00EB71B4" w:rsidSect="00AA2952">
          <w:footerReference w:type="default" r:id="rId12"/>
          <w:pgSz w:w="11907" w:h="16840" w:code="9"/>
          <w:pgMar w:top="1440" w:right="1440" w:bottom="1440" w:left="1440" w:header="720" w:footer="454" w:gutter="0"/>
          <w:pgNumType w:start="1"/>
          <w:cols w:space="720"/>
          <w:docGrid w:linePitch="435"/>
        </w:sectPr>
      </w:pPr>
    </w:p>
    <w:p w:rsidR="000B0837" w:rsidRPr="00EB71B4" w:rsidRDefault="000B0837" w:rsidP="000B0837">
      <w:pPr>
        <w:ind w:right="-2"/>
        <w:jc w:val="center"/>
        <w:rPr>
          <w:rFonts w:ascii="TH SarabunPSK" w:hAnsi="TH SarabunPSK" w:cs="TH SarabunPSK"/>
        </w:rPr>
      </w:pPr>
      <w:r w:rsidRPr="00EB71B4">
        <w:rPr>
          <w:rFonts w:ascii="TH SarabunPSK" w:hAnsi="TH SarabunPSK" w:cs="TH SarabunPSK"/>
          <w:b/>
          <w:bCs/>
          <w:cs/>
        </w:rPr>
        <w:t>แผนที่แสดงการกระจายความรับผิดชอบมาตรฐานผลการเรียนรู้จากหลักสูตรสู่รายวิชา (</w:t>
      </w:r>
      <w:r w:rsidRPr="00EB71B4">
        <w:rPr>
          <w:rFonts w:ascii="TH SarabunPSK" w:hAnsi="TH SarabunPSK" w:cs="TH SarabunPSK"/>
          <w:b/>
          <w:bCs/>
        </w:rPr>
        <w:t>Curriculum Mapping</w:t>
      </w:r>
      <w:r w:rsidRPr="00EB71B4">
        <w:rPr>
          <w:rFonts w:ascii="TH SarabunPSK" w:hAnsi="TH SarabunPSK" w:cs="TH SarabunPSK"/>
          <w:b/>
          <w:bCs/>
          <w:cs/>
        </w:rPr>
        <w:t>)</w:t>
      </w:r>
    </w:p>
    <w:p w:rsidR="000B0837" w:rsidRPr="00EB71B4" w:rsidRDefault="000B0837" w:rsidP="000B0837">
      <w:pPr>
        <w:ind w:right="-2" w:firstLine="720"/>
        <w:jc w:val="center"/>
        <w:rPr>
          <w:rFonts w:ascii="TH SarabunPSK" w:hAnsi="TH SarabunPSK" w:cs="TH SarabunPSK"/>
        </w:rPr>
      </w:pPr>
      <w:r w:rsidRPr="00EB71B4">
        <w:rPr>
          <w:rFonts w:ascii="TH SarabunPSK" w:hAnsi="TH SarabunPSK" w:cs="TH SarabunPSK"/>
        </w:rPr>
        <w:sym w:font="Wingdings 2" w:char="F098"/>
      </w:r>
      <w:r w:rsidRPr="00EB71B4">
        <w:rPr>
          <w:rFonts w:ascii="TH SarabunPSK" w:hAnsi="TH SarabunPSK" w:cs="TH SarabunPSK"/>
          <w:cs/>
        </w:rPr>
        <w:t xml:space="preserve">  หมายถึง ความรับผิดชอบหลัก</w:t>
      </w:r>
      <w:r w:rsidRPr="00EB71B4">
        <w:rPr>
          <w:rFonts w:ascii="TH SarabunPSK" w:hAnsi="TH SarabunPSK" w:cs="TH SarabunPSK"/>
          <w:cs/>
        </w:rPr>
        <w:tab/>
      </w:r>
      <w:r w:rsidRPr="00EB71B4">
        <w:rPr>
          <w:rFonts w:ascii="TH SarabunPSK" w:hAnsi="TH SarabunPSK" w:cs="TH SarabunPSK"/>
        </w:rPr>
        <w:sym w:font="Wingdings 2" w:char="F099"/>
      </w:r>
      <w:r w:rsidRPr="00EB71B4">
        <w:rPr>
          <w:rFonts w:ascii="TH SarabunPSK" w:hAnsi="TH SarabunPSK" w:cs="TH SarabunPSK"/>
          <w:cs/>
        </w:rPr>
        <w:t xml:space="preserve">  หมายถึง ความรับผิดชอบรอง</w:t>
      </w:r>
    </w:p>
    <w:p w:rsidR="000B0837" w:rsidRPr="00EB71B4" w:rsidRDefault="000B0837" w:rsidP="000B0837">
      <w:pPr>
        <w:ind w:right="-2" w:firstLine="720"/>
        <w:jc w:val="center"/>
        <w:rPr>
          <w:rFonts w:ascii="TH SarabunPSK" w:hAnsi="TH SarabunPSK" w:cs="TH SarabunPSK"/>
        </w:rPr>
      </w:pPr>
    </w:p>
    <w:p w:rsidR="006D2C81" w:rsidRPr="00EB71B4" w:rsidRDefault="006D2C81" w:rsidP="006D2C81">
      <w:pPr>
        <w:ind w:right="-2" w:firstLine="720"/>
        <w:rPr>
          <w:rFonts w:ascii="TH SarabunPSK" w:hAnsi="TH SarabunPSK" w:cs="TH SarabunPSK"/>
          <w:b/>
          <w:bCs/>
        </w:rPr>
      </w:pPr>
      <w:r w:rsidRPr="00EB71B4">
        <w:rPr>
          <w:rFonts w:ascii="TH SarabunPSK" w:hAnsi="TH SarabunPSK" w:cs="TH SarabunPSK"/>
          <w:b/>
          <w:bCs/>
          <w:cs/>
        </w:rPr>
        <w:t>ก. หมวดวิชาศึกษาทั่วไป</w:t>
      </w:r>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3654"/>
        <w:gridCol w:w="678"/>
        <w:gridCol w:w="701"/>
        <w:gridCol w:w="833"/>
        <w:gridCol w:w="587"/>
        <w:gridCol w:w="647"/>
        <w:gridCol w:w="647"/>
        <w:gridCol w:w="644"/>
        <w:gridCol w:w="647"/>
        <w:gridCol w:w="647"/>
        <w:gridCol w:w="647"/>
        <w:gridCol w:w="641"/>
        <w:gridCol w:w="647"/>
        <w:gridCol w:w="625"/>
        <w:gridCol w:w="571"/>
        <w:gridCol w:w="712"/>
      </w:tblGrid>
      <w:tr w:rsidR="006D2C81" w:rsidRPr="00EB71B4" w:rsidTr="00320923">
        <w:trPr>
          <w:trHeight w:val="1197"/>
          <w:tblHeader/>
        </w:trPr>
        <w:tc>
          <w:tcPr>
            <w:tcW w:w="135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6D2C81" w:rsidRPr="00EB71B4" w:rsidRDefault="006D2C81" w:rsidP="00453FFD">
            <w:pPr>
              <w:spacing w:line="300" w:lineRule="exact"/>
              <w:jc w:val="center"/>
              <w:rPr>
                <w:rFonts w:ascii="TH SarabunPSK" w:eastAsia="Calibri" w:hAnsi="TH SarabunPSK" w:cs="TH SarabunPSK"/>
                <w:b/>
                <w:bCs/>
                <w:sz w:val="24"/>
                <w:szCs w:val="24"/>
              </w:rPr>
            </w:pPr>
            <w:r w:rsidRPr="00EB71B4">
              <w:rPr>
                <w:rFonts w:ascii="TH SarabunPSK" w:eastAsia="Calibri" w:hAnsi="TH SarabunPSK" w:cs="TH SarabunPSK"/>
                <w:b/>
                <w:bCs/>
                <w:sz w:val="24"/>
                <w:szCs w:val="24"/>
                <w:cs/>
              </w:rPr>
              <w:t>รายวิชา</w:t>
            </w:r>
          </w:p>
        </w:tc>
        <w:tc>
          <w:tcPr>
            <w:tcW w:w="818" w:type="pct"/>
            <w:gridSpan w:val="3"/>
            <w:tcBorders>
              <w:top w:val="single" w:sz="4" w:space="0" w:color="auto"/>
              <w:left w:val="single" w:sz="4" w:space="0" w:color="auto"/>
              <w:bottom w:val="single" w:sz="4" w:space="0" w:color="auto"/>
              <w:right w:val="single" w:sz="4" w:space="0" w:color="auto"/>
            </w:tcBorders>
            <w:shd w:val="clear" w:color="auto" w:fill="D9D9D9"/>
            <w:hideMark/>
          </w:tcPr>
          <w:p w:rsidR="006D2C81" w:rsidRPr="00EB71B4" w:rsidRDefault="006D2C81" w:rsidP="00453FFD">
            <w:pPr>
              <w:spacing w:line="300" w:lineRule="exact"/>
              <w:jc w:val="center"/>
              <w:rPr>
                <w:rFonts w:ascii="TH SarabunPSK" w:eastAsia="Calibri" w:hAnsi="TH SarabunPSK" w:cs="TH SarabunPSK"/>
                <w:b/>
                <w:bCs/>
                <w:sz w:val="24"/>
                <w:szCs w:val="24"/>
              </w:rPr>
            </w:pPr>
            <w:r w:rsidRPr="00EB71B4">
              <w:rPr>
                <w:rFonts w:ascii="TH SarabunPSK" w:eastAsia="Calibri" w:hAnsi="TH SarabunPSK" w:cs="TH SarabunPSK"/>
                <w:b/>
                <w:bCs/>
                <w:sz w:val="24"/>
                <w:szCs w:val="24"/>
              </w:rPr>
              <w:t>1</w:t>
            </w:r>
            <w:r w:rsidRPr="00EB71B4">
              <w:rPr>
                <w:rFonts w:ascii="TH SarabunPSK" w:eastAsia="Calibri" w:hAnsi="TH SarabunPSK" w:cs="TH SarabunPSK"/>
                <w:b/>
                <w:bCs/>
                <w:sz w:val="24"/>
                <w:szCs w:val="24"/>
                <w:cs/>
              </w:rPr>
              <w:t>. คุณธรรม จริยธรรม</w:t>
            </w:r>
          </w:p>
        </w:tc>
        <w:tc>
          <w:tcPr>
            <w:tcW w:w="695" w:type="pct"/>
            <w:gridSpan w:val="3"/>
            <w:tcBorders>
              <w:top w:val="single" w:sz="4" w:space="0" w:color="auto"/>
              <w:left w:val="single" w:sz="4" w:space="0" w:color="auto"/>
              <w:bottom w:val="single" w:sz="4" w:space="0" w:color="auto"/>
              <w:right w:val="single" w:sz="4" w:space="0" w:color="auto"/>
            </w:tcBorders>
            <w:shd w:val="clear" w:color="auto" w:fill="D9D9D9"/>
            <w:hideMark/>
          </w:tcPr>
          <w:p w:rsidR="006D2C81" w:rsidRPr="00EB71B4" w:rsidRDefault="006D2C81" w:rsidP="00453FFD">
            <w:pPr>
              <w:spacing w:line="300" w:lineRule="exact"/>
              <w:jc w:val="center"/>
              <w:rPr>
                <w:rFonts w:ascii="TH SarabunPSK" w:eastAsia="Calibri" w:hAnsi="TH SarabunPSK" w:cs="TH SarabunPSK"/>
                <w:b/>
                <w:bCs/>
                <w:sz w:val="24"/>
                <w:szCs w:val="24"/>
              </w:rPr>
            </w:pPr>
            <w:r w:rsidRPr="00EB71B4">
              <w:rPr>
                <w:rFonts w:ascii="TH SarabunPSK" w:eastAsia="Calibri" w:hAnsi="TH SarabunPSK" w:cs="TH SarabunPSK"/>
                <w:b/>
                <w:bCs/>
                <w:sz w:val="24"/>
                <w:szCs w:val="24"/>
              </w:rPr>
              <w:t>2</w:t>
            </w:r>
            <w:r w:rsidRPr="00EB71B4">
              <w:rPr>
                <w:rFonts w:ascii="TH SarabunPSK" w:eastAsia="Calibri" w:hAnsi="TH SarabunPSK" w:cs="TH SarabunPSK"/>
                <w:b/>
                <w:bCs/>
                <w:sz w:val="24"/>
                <w:szCs w:val="24"/>
                <w:cs/>
              </w:rPr>
              <w:t>. ความรู้</w:t>
            </w:r>
          </w:p>
        </w:tc>
        <w:tc>
          <w:tcPr>
            <w:tcW w:w="716" w:type="pct"/>
            <w:gridSpan w:val="3"/>
            <w:tcBorders>
              <w:top w:val="single" w:sz="4" w:space="0" w:color="auto"/>
              <w:left w:val="single" w:sz="4" w:space="0" w:color="auto"/>
              <w:bottom w:val="single" w:sz="4" w:space="0" w:color="auto"/>
              <w:right w:val="single" w:sz="4" w:space="0" w:color="auto"/>
            </w:tcBorders>
            <w:shd w:val="clear" w:color="auto" w:fill="D9D9D9"/>
            <w:hideMark/>
          </w:tcPr>
          <w:p w:rsidR="006D2C81" w:rsidRPr="00EB71B4" w:rsidRDefault="006D2C81" w:rsidP="00453FFD">
            <w:pPr>
              <w:spacing w:line="300" w:lineRule="exact"/>
              <w:jc w:val="center"/>
              <w:rPr>
                <w:rFonts w:ascii="TH SarabunPSK" w:eastAsia="Calibri" w:hAnsi="TH SarabunPSK" w:cs="TH SarabunPSK"/>
                <w:b/>
                <w:bCs/>
                <w:sz w:val="24"/>
                <w:szCs w:val="24"/>
              </w:rPr>
            </w:pPr>
            <w:r w:rsidRPr="00EB71B4">
              <w:rPr>
                <w:rFonts w:ascii="TH SarabunPSK" w:eastAsia="Calibri" w:hAnsi="TH SarabunPSK" w:cs="TH SarabunPSK"/>
                <w:b/>
                <w:bCs/>
                <w:sz w:val="24"/>
                <w:szCs w:val="24"/>
              </w:rPr>
              <w:t>3</w:t>
            </w:r>
            <w:r w:rsidRPr="00EB71B4">
              <w:rPr>
                <w:rFonts w:ascii="TH SarabunPSK" w:eastAsia="Calibri" w:hAnsi="TH SarabunPSK" w:cs="TH SarabunPSK"/>
                <w:b/>
                <w:bCs/>
                <w:sz w:val="24"/>
                <w:szCs w:val="24"/>
                <w:cs/>
              </w:rPr>
              <w:t>. ทักษะทางปัญญา</w:t>
            </w:r>
          </w:p>
        </w:tc>
        <w:tc>
          <w:tcPr>
            <w:tcW w:w="715" w:type="pct"/>
            <w:gridSpan w:val="3"/>
            <w:tcBorders>
              <w:top w:val="single" w:sz="4" w:space="0" w:color="auto"/>
              <w:left w:val="single" w:sz="4" w:space="0" w:color="auto"/>
              <w:bottom w:val="single" w:sz="4" w:space="0" w:color="auto"/>
              <w:right w:val="single" w:sz="4" w:space="0" w:color="auto"/>
            </w:tcBorders>
            <w:shd w:val="clear" w:color="auto" w:fill="D9D9D9"/>
            <w:hideMark/>
          </w:tcPr>
          <w:p w:rsidR="006D2C81" w:rsidRPr="00EB71B4" w:rsidRDefault="006D2C81" w:rsidP="00453FFD">
            <w:pPr>
              <w:spacing w:line="300" w:lineRule="exact"/>
              <w:ind w:left="51"/>
              <w:jc w:val="center"/>
              <w:rPr>
                <w:rFonts w:ascii="TH SarabunPSK" w:eastAsia="Calibri" w:hAnsi="TH SarabunPSK" w:cs="TH SarabunPSK"/>
                <w:b/>
                <w:bCs/>
                <w:sz w:val="24"/>
                <w:szCs w:val="24"/>
              </w:rPr>
            </w:pPr>
            <w:r w:rsidRPr="00EB71B4">
              <w:rPr>
                <w:rFonts w:ascii="TH SarabunPSK" w:eastAsia="Calibri" w:hAnsi="TH SarabunPSK" w:cs="TH SarabunPSK"/>
                <w:b/>
                <w:bCs/>
                <w:sz w:val="24"/>
                <w:szCs w:val="24"/>
              </w:rPr>
              <w:t>4</w:t>
            </w:r>
            <w:r w:rsidRPr="00EB71B4">
              <w:rPr>
                <w:rFonts w:ascii="TH SarabunPSK" w:eastAsia="Calibri" w:hAnsi="TH SarabunPSK" w:cs="TH SarabunPSK"/>
                <w:b/>
                <w:bCs/>
                <w:sz w:val="24"/>
                <w:szCs w:val="24"/>
                <w:cs/>
              </w:rPr>
              <w:t>. ทักษะความสัมพันธ์ระหว่างบุคคลและความรับผิดชอบ</w:t>
            </w:r>
          </w:p>
        </w:tc>
        <w:tc>
          <w:tcPr>
            <w:tcW w:w="705" w:type="pct"/>
            <w:gridSpan w:val="3"/>
            <w:tcBorders>
              <w:top w:val="single" w:sz="4" w:space="0" w:color="auto"/>
              <w:left w:val="single" w:sz="4" w:space="0" w:color="auto"/>
              <w:bottom w:val="single" w:sz="4" w:space="0" w:color="auto"/>
              <w:right w:val="single" w:sz="4" w:space="0" w:color="auto"/>
            </w:tcBorders>
            <w:shd w:val="clear" w:color="auto" w:fill="D9D9D9"/>
            <w:hideMark/>
          </w:tcPr>
          <w:p w:rsidR="006D2C81" w:rsidRPr="00EB71B4" w:rsidRDefault="006D2C81" w:rsidP="00453FFD">
            <w:pPr>
              <w:spacing w:line="300" w:lineRule="exact"/>
              <w:ind w:left="51"/>
              <w:jc w:val="center"/>
              <w:rPr>
                <w:rFonts w:ascii="TH SarabunPSK" w:eastAsia="Calibri" w:hAnsi="TH SarabunPSK" w:cs="TH SarabunPSK"/>
                <w:b/>
                <w:bCs/>
                <w:sz w:val="24"/>
                <w:szCs w:val="24"/>
              </w:rPr>
            </w:pPr>
            <w:r w:rsidRPr="00EB71B4">
              <w:rPr>
                <w:rFonts w:ascii="TH SarabunPSK" w:eastAsia="Calibri" w:hAnsi="TH SarabunPSK" w:cs="TH SarabunPSK"/>
                <w:b/>
                <w:bCs/>
                <w:sz w:val="24"/>
                <w:szCs w:val="24"/>
              </w:rPr>
              <w:t>5</w:t>
            </w:r>
            <w:r w:rsidRPr="00EB71B4">
              <w:rPr>
                <w:rFonts w:ascii="TH SarabunPSK" w:eastAsia="Calibri" w:hAnsi="TH SarabunPSK" w:cs="TH SarabunPSK"/>
                <w:b/>
                <w:bCs/>
                <w:sz w:val="24"/>
                <w:szCs w:val="24"/>
                <w:cs/>
              </w:rPr>
              <w:t>. ทักษะการวิเคราะห์ตัวเลขการสื่อสาร การรู้สารสนเทศและการใช้เทคโนโลยีสารสนเทศที่ต้องพัฒนา</w:t>
            </w:r>
          </w:p>
        </w:tc>
      </w:tr>
      <w:tr w:rsidR="008F1783" w:rsidRPr="00EB71B4" w:rsidTr="00453FFD">
        <w:trPr>
          <w:trHeight w:val="156"/>
          <w:tblHeader/>
        </w:trPr>
        <w:tc>
          <w:tcPr>
            <w:tcW w:w="135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6D2C81" w:rsidRPr="00EB71B4" w:rsidRDefault="006D2C81" w:rsidP="00453FFD">
            <w:pPr>
              <w:spacing w:line="300" w:lineRule="exact"/>
              <w:rPr>
                <w:rFonts w:ascii="TH SarabunPSK" w:eastAsia="Calibri" w:hAnsi="TH SarabunPSK" w:cs="TH SarabunPSK"/>
                <w:b/>
                <w:bCs/>
                <w:sz w:val="24"/>
                <w:szCs w:val="24"/>
              </w:rPr>
            </w:pPr>
          </w:p>
        </w:tc>
        <w:tc>
          <w:tcPr>
            <w:tcW w:w="251" w:type="pct"/>
            <w:tcBorders>
              <w:top w:val="single" w:sz="4" w:space="0" w:color="auto"/>
              <w:left w:val="single" w:sz="4" w:space="0" w:color="auto"/>
              <w:bottom w:val="single" w:sz="4" w:space="0" w:color="auto"/>
              <w:right w:val="single" w:sz="4" w:space="0" w:color="auto"/>
            </w:tcBorders>
            <w:shd w:val="clear" w:color="auto" w:fill="D9D9D9"/>
            <w:hideMark/>
          </w:tcPr>
          <w:p w:rsidR="006D2C81" w:rsidRPr="00EB71B4" w:rsidRDefault="006D2C81" w:rsidP="00453FFD">
            <w:pPr>
              <w:spacing w:line="300" w:lineRule="exact"/>
              <w:ind w:left="-108" w:right="-108"/>
              <w:jc w:val="center"/>
              <w:rPr>
                <w:rFonts w:ascii="TH SarabunPSK" w:eastAsia="Calibri" w:hAnsi="TH SarabunPSK" w:cs="TH SarabunPSK"/>
                <w:sz w:val="24"/>
                <w:szCs w:val="24"/>
              </w:rPr>
            </w:pPr>
            <w:r w:rsidRPr="00EB71B4">
              <w:rPr>
                <w:rFonts w:ascii="TH SarabunPSK" w:eastAsia="Calibri" w:hAnsi="TH SarabunPSK" w:cs="TH SarabunPSK"/>
                <w:sz w:val="24"/>
                <w:szCs w:val="24"/>
                <w:cs/>
              </w:rPr>
              <w:t>1.</w:t>
            </w:r>
            <w:r w:rsidRPr="00EB71B4">
              <w:rPr>
                <w:rFonts w:ascii="TH SarabunPSK" w:eastAsia="Calibri" w:hAnsi="TH SarabunPSK" w:cs="TH SarabunPSK"/>
                <w:sz w:val="24"/>
                <w:szCs w:val="24"/>
              </w:rPr>
              <w:t>1</w:t>
            </w:r>
          </w:p>
        </w:tc>
        <w:tc>
          <w:tcPr>
            <w:tcW w:w="259" w:type="pct"/>
            <w:tcBorders>
              <w:top w:val="single" w:sz="4" w:space="0" w:color="auto"/>
              <w:left w:val="single" w:sz="4" w:space="0" w:color="auto"/>
              <w:bottom w:val="single" w:sz="4" w:space="0" w:color="auto"/>
              <w:right w:val="single" w:sz="4" w:space="0" w:color="auto"/>
            </w:tcBorders>
            <w:shd w:val="clear" w:color="auto" w:fill="D9D9D9"/>
            <w:hideMark/>
          </w:tcPr>
          <w:p w:rsidR="006D2C81" w:rsidRPr="00EB71B4" w:rsidRDefault="006D2C81" w:rsidP="00453FFD">
            <w:pPr>
              <w:spacing w:line="300" w:lineRule="exact"/>
              <w:ind w:left="-108" w:right="-108"/>
              <w:jc w:val="center"/>
              <w:rPr>
                <w:rFonts w:ascii="TH SarabunPSK" w:eastAsia="Calibri" w:hAnsi="TH SarabunPSK" w:cs="TH SarabunPSK"/>
                <w:sz w:val="24"/>
                <w:szCs w:val="24"/>
              </w:rPr>
            </w:pPr>
            <w:r w:rsidRPr="00EB71B4">
              <w:rPr>
                <w:rFonts w:ascii="TH SarabunPSK" w:eastAsia="Calibri" w:hAnsi="TH SarabunPSK" w:cs="TH SarabunPSK"/>
                <w:sz w:val="24"/>
                <w:szCs w:val="24"/>
                <w:cs/>
              </w:rPr>
              <w:t>1.2</w:t>
            </w:r>
          </w:p>
        </w:tc>
        <w:tc>
          <w:tcPr>
            <w:tcW w:w="308" w:type="pct"/>
            <w:tcBorders>
              <w:top w:val="single" w:sz="4" w:space="0" w:color="auto"/>
              <w:left w:val="single" w:sz="4" w:space="0" w:color="auto"/>
              <w:bottom w:val="single" w:sz="4" w:space="0" w:color="auto"/>
              <w:right w:val="single" w:sz="4" w:space="0" w:color="auto"/>
            </w:tcBorders>
            <w:shd w:val="clear" w:color="auto" w:fill="D9D9D9"/>
            <w:hideMark/>
          </w:tcPr>
          <w:p w:rsidR="006D2C81" w:rsidRPr="00EB71B4" w:rsidRDefault="006D2C81" w:rsidP="00453FFD">
            <w:pPr>
              <w:spacing w:line="300" w:lineRule="exact"/>
              <w:ind w:left="-108" w:right="-107"/>
              <w:jc w:val="center"/>
              <w:rPr>
                <w:rFonts w:ascii="TH SarabunPSK" w:eastAsia="Calibri" w:hAnsi="TH SarabunPSK" w:cs="TH SarabunPSK"/>
                <w:sz w:val="24"/>
                <w:szCs w:val="24"/>
              </w:rPr>
            </w:pPr>
            <w:r w:rsidRPr="00EB71B4">
              <w:rPr>
                <w:rFonts w:ascii="TH SarabunPSK" w:eastAsia="Calibri" w:hAnsi="TH SarabunPSK" w:cs="TH SarabunPSK"/>
                <w:sz w:val="24"/>
                <w:szCs w:val="24"/>
                <w:cs/>
              </w:rPr>
              <w:t>1.3</w:t>
            </w:r>
          </w:p>
        </w:tc>
        <w:tc>
          <w:tcPr>
            <w:tcW w:w="217" w:type="pct"/>
            <w:tcBorders>
              <w:top w:val="single" w:sz="4" w:space="0" w:color="auto"/>
              <w:left w:val="single" w:sz="4" w:space="0" w:color="auto"/>
              <w:bottom w:val="single" w:sz="4" w:space="0" w:color="auto"/>
              <w:right w:val="single" w:sz="4" w:space="0" w:color="auto"/>
            </w:tcBorders>
            <w:shd w:val="clear" w:color="auto" w:fill="D9D9D9"/>
            <w:hideMark/>
          </w:tcPr>
          <w:p w:rsidR="006D2C81" w:rsidRPr="00EB71B4" w:rsidRDefault="006D2C81" w:rsidP="00453FFD">
            <w:pPr>
              <w:spacing w:line="300" w:lineRule="exact"/>
              <w:ind w:left="-108" w:right="-108"/>
              <w:jc w:val="center"/>
              <w:rPr>
                <w:rFonts w:ascii="TH SarabunPSK" w:eastAsia="Calibri" w:hAnsi="TH SarabunPSK" w:cs="TH SarabunPSK"/>
                <w:sz w:val="24"/>
                <w:szCs w:val="24"/>
              </w:rPr>
            </w:pPr>
            <w:r w:rsidRPr="00EB71B4">
              <w:rPr>
                <w:rFonts w:ascii="TH SarabunPSK" w:eastAsia="Calibri" w:hAnsi="TH SarabunPSK" w:cs="TH SarabunPSK"/>
                <w:sz w:val="24"/>
                <w:szCs w:val="24"/>
                <w:cs/>
              </w:rPr>
              <w:t>2.1</w:t>
            </w:r>
          </w:p>
        </w:tc>
        <w:tc>
          <w:tcPr>
            <w:tcW w:w="239" w:type="pct"/>
            <w:tcBorders>
              <w:top w:val="single" w:sz="4" w:space="0" w:color="auto"/>
              <w:left w:val="single" w:sz="4" w:space="0" w:color="auto"/>
              <w:bottom w:val="single" w:sz="4" w:space="0" w:color="auto"/>
              <w:right w:val="single" w:sz="4" w:space="0" w:color="auto"/>
            </w:tcBorders>
            <w:shd w:val="clear" w:color="auto" w:fill="D9D9D9"/>
            <w:hideMark/>
          </w:tcPr>
          <w:p w:rsidR="006D2C81" w:rsidRPr="00EB71B4" w:rsidRDefault="006D2C81" w:rsidP="00453FFD">
            <w:pPr>
              <w:spacing w:line="300" w:lineRule="exact"/>
              <w:ind w:left="-108" w:right="-108"/>
              <w:jc w:val="center"/>
              <w:rPr>
                <w:rFonts w:ascii="TH SarabunPSK" w:eastAsia="Calibri" w:hAnsi="TH SarabunPSK" w:cs="TH SarabunPSK"/>
                <w:sz w:val="24"/>
                <w:szCs w:val="24"/>
              </w:rPr>
            </w:pPr>
            <w:r w:rsidRPr="00EB71B4">
              <w:rPr>
                <w:rFonts w:ascii="TH SarabunPSK" w:eastAsia="Calibri" w:hAnsi="TH SarabunPSK" w:cs="TH SarabunPSK"/>
                <w:sz w:val="24"/>
                <w:szCs w:val="24"/>
                <w:cs/>
              </w:rPr>
              <w:t>2.2</w:t>
            </w:r>
          </w:p>
        </w:tc>
        <w:tc>
          <w:tcPr>
            <w:tcW w:w="239" w:type="pct"/>
            <w:tcBorders>
              <w:top w:val="single" w:sz="4" w:space="0" w:color="auto"/>
              <w:left w:val="single" w:sz="4" w:space="0" w:color="auto"/>
              <w:bottom w:val="single" w:sz="4" w:space="0" w:color="auto"/>
              <w:right w:val="single" w:sz="4" w:space="0" w:color="auto"/>
            </w:tcBorders>
            <w:shd w:val="clear" w:color="auto" w:fill="D9D9D9"/>
            <w:hideMark/>
          </w:tcPr>
          <w:p w:rsidR="006D2C81" w:rsidRPr="00EB71B4" w:rsidRDefault="006D2C81" w:rsidP="00453FFD">
            <w:pPr>
              <w:spacing w:line="300" w:lineRule="exact"/>
              <w:ind w:left="-108" w:right="-108"/>
              <w:jc w:val="center"/>
              <w:rPr>
                <w:rFonts w:ascii="TH SarabunPSK" w:eastAsia="Calibri" w:hAnsi="TH SarabunPSK" w:cs="TH SarabunPSK"/>
                <w:sz w:val="24"/>
                <w:szCs w:val="24"/>
              </w:rPr>
            </w:pPr>
            <w:r w:rsidRPr="00EB71B4">
              <w:rPr>
                <w:rFonts w:ascii="TH SarabunPSK" w:eastAsia="Calibri" w:hAnsi="TH SarabunPSK" w:cs="TH SarabunPSK"/>
                <w:sz w:val="24"/>
                <w:szCs w:val="24"/>
                <w:cs/>
              </w:rPr>
              <w:t>2.3</w:t>
            </w:r>
          </w:p>
        </w:tc>
        <w:tc>
          <w:tcPr>
            <w:tcW w:w="238" w:type="pct"/>
            <w:tcBorders>
              <w:top w:val="single" w:sz="4" w:space="0" w:color="auto"/>
              <w:left w:val="single" w:sz="4" w:space="0" w:color="auto"/>
              <w:bottom w:val="single" w:sz="4" w:space="0" w:color="auto"/>
              <w:right w:val="single" w:sz="4" w:space="0" w:color="auto"/>
            </w:tcBorders>
            <w:shd w:val="clear" w:color="auto" w:fill="D9D9D9"/>
            <w:hideMark/>
          </w:tcPr>
          <w:p w:rsidR="006D2C81" w:rsidRPr="00EB71B4" w:rsidRDefault="006D2C81" w:rsidP="00453FFD">
            <w:pPr>
              <w:spacing w:line="300" w:lineRule="exact"/>
              <w:ind w:left="-108" w:right="-108"/>
              <w:jc w:val="center"/>
              <w:rPr>
                <w:rFonts w:ascii="TH SarabunPSK" w:eastAsia="Calibri" w:hAnsi="TH SarabunPSK" w:cs="TH SarabunPSK"/>
                <w:sz w:val="24"/>
                <w:szCs w:val="24"/>
              </w:rPr>
            </w:pPr>
            <w:r w:rsidRPr="00EB71B4">
              <w:rPr>
                <w:rFonts w:ascii="TH SarabunPSK" w:eastAsia="Calibri" w:hAnsi="TH SarabunPSK" w:cs="TH SarabunPSK"/>
                <w:sz w:val="24"/>
                <w:szCs w:val="24"/>
                <w:cs/>
              </w:rPr>
              <w:t>3.1</w:t>
            </w:r>
          </w:p>
        </w:tc>
        <w:tc>
          <w:tcPr>
            <w:tcW w:w="239" w:type="pct"/>
            <w:tcBorders>
              <w:top w:val="single" w:sz="4" w:space="0" w:color="auto"/>
              <w:left w:val="single" w:sz="4" w:space="0" w:color="auto"/>
              <w:bottom w:val="single" w:sz="4" w:space="0" w:color="auto"/>
              <w:right w:val="single" w:sz="4" w:space="0" w:color="auto"/>
            </w:tcBorders>
            <w:shd w:val="clear" w:color="auto" w:fill="D9D9D9"/>
            <w:hideMark/>
          </w:tcPr>
          <w:p w:rsidR="006D2C81" w:rsidRPr="00EB71B4" w:rsidRDefault="006D2C81" w:rsidP="00453FFD">
            <w:pPr>
              <w:spacing w:line="300" w:lineRule="exact"/>
              <w:ind w:right="-108"/>
              <w:jc w:val="center"/>
              <w:rPr>
                <w:rFonts w:ascii="TH SarabunPSK" w:eastAsia="Calibri" w:hAnsi="TH SarabunPSK" w:cs="TH SarabunPSK"/>
                <w:sz w:val="24"/>
                <w:szCs w:val="24"/>
              </w:rPr>
            </w:pPr>
            <w:r w:rsidRPr="00EB71B4">
              <w:rPr>
                <w:rFonts w:ascii="TH SarabunPSK" w:eastAsia="Calibri" w:hAnsi="TH SarabunPSK" w:cs="TH SarabunPSK"/>
                <w:sz w:val="24"/>
                <w:szCs w:val="24"/>
                <w:cs/>
              </w:rPr>
              <w:t>3.2</w:t>
            </w:r>
          </w:p>
        </w:tc>
        <w:tc>
          <w:tcPr>
            <w:tcW w:w="239" w:type="pct"/>
            <w:tcBorders>
              <w:top w:val="single" w:sz="4" w:space="0" w:color="auto"/>
              <w:left w:val="single" w:sz="4" w:space="0" w:color="auto"/>
              <w:bottom w:val="single" w:sz="4" w:space="0" w:color="auto"/>
              <w:right w:val="single" w:sz="4" w:space="0" w:color="auto"/>
            </w:tcBorders>
            <w:shd w:val="clear" w:color="auto" w:fill="D9D9D9"/>
            <w:hideMark/>
          </w:tcPr>
          <w:p w:rsidR="006D2C81" w:rsidRPr="00EB71B4" w:rsidRDefault="006D2C81" w:rsidP="00453FFD">
            <w:pPr>
              <w:spacing w:line="300" w:lineRule="exact"/>
              <w:ind w:left="-108" w:right="-39"/>
              <w:jc w:val="center"/>
              <w:rPr>
                <w:rFonts w:ascii="TH SarabunPSK" w:eastAsia="Calibri" w:hAnsi="TH SarabunPSK" w:cs="TH SarabunPSK"/>
                <w:sz w:val="24"/>
                <w:szCs w:val="24"/>
              </w:rPr>
            </w:pPr>
            <w:r w:rsidRPr="00EB71B4">
              <w:rPr>
                <w:rFonts w:ascii="TH SarabunPSK" w:eastAsia="Calibri" w:hAnsi="TH SarabunPSK" w:cs="TH SarabunPSK"/>
                <w:sz w:val="24"/>
                <w:szCs w:val="24"/>
                <w:cs/>
              </w:rPr>
              <w:t>3.3</w:t>
            </w:r>
          </w:p>
        </w:tc>
        <w:tc>
          <w:tcPr>
            <w:tcW w:w="239" w:type="pct"/>
            <w:tcBorders>
              <w:top w:val="single" w:sz="4" w:space="0" w:color="auto"/>
              <w:left w:val="single" w:sz="4" w:space="0" w:color="auto"/>
              <w:bottom w:val="single" w:sz="4" w:space="0" w:color="auto"/>
              <w:right w:val="single" w:sz="4" w:space="0" w:color="auto"/>
            </w:tcBorders>
            <w:shd w:val="clear" w:color="auto" w:fill="D9D9D9"/>
            <w:hideMark/>
          </w:tcPr>
          <w:p w:rsidR="006D2C81" w:rsidRPr="00EB71B4" w:rsidRDefault="006D2C81" w:rsidP="00453FFD">
            <w:pPr>
              <w:spacing w:line="300" w:lineRule="exact"/>
              <w:jc w:val="center"/>
              <w:rPr>
                <w:rFonts w:ascii="TH SarabunPSK" w:eastAsia="Calibri" w:hAnsi="TH SarabunPSK" w:cs="TH SarabunPSK"/>
                <w:sz w:val="24"/>
                <w:szCs w:val="24"/>
              </w:rPr>
            </w:pPr>
            <w:r w:rsidRPr="00EB71B4">
              <w:rPr>
                <w:rFonts w:ascii="TH SarabunPSK" w:eastAsia="Calibri" w:hAnsi="TH SarabunPSK" w:cs="TH SarabunPSK"/>
                <w:sz w:val="24"/>
                <w:szCs w:val="24"/>
                <w:cs/>
              </w:rPr>
              <w:t>4.1</w:t>
            </w:r>
          </w:p>
        </w:tc>
        <w:tc>
          <w:tcPr>
            <w:tcW w:w="237" w:type="pct"/>
            <w:tcBorders>
              <w:top w:val="single" w:sz="4" w:space="0" w:color="auto"/>
              <w:left w:val="single" w:sz="4" w:space="0" w:color="auto"/>
              <w:bottom w:val="single" w:sz="4" w:space="0" w:color="auto"/>
              <w:right w:val="single" w:sz="4" w:space="0" w:color="auto"/>
            </w:tcBorders>
            <w:shd w:val="clear" w:color="auto" w:fill="D9D9D9"/>
            <w:hideMark/>
          </w:tcPr>
          <w:p w:rsidR="006D2C81" w:rsidRPr="00EB71B4" w:rsidRDefault="006D2C81" w:rsidP="00453FFD">
            <w:pPr>
              <w:spacing w:line="300" w:lineRule="exact"/>
              <w:jc w:val="center"/>
              <w:rPr>
                <w:rFonts w:ascii="TH SarabunPSK" w:eastAsia="Calibri" w:hAnsi="TH SarabunPSK" w:cs="TH SarabunPSK"/>
                <w:sz w:val="24"/>
                <w:szCs w:val="24"/>
              </w:rPr>
            </w:pPr>
            <w:r w:rsidRPr="00EB71B4">
              <w:rPr>
                <w:rFonts w:ascii="TH SarabunPSK" w:eastAsia="Calibri" w:hAnsi="TH SarabunPSK" w:cs="TH SarabunPSK"/>
                <w:sz w:val="24"/>
                <w:szCs w:val="24"/>
                <w:cs/>
              </w:rPr>
              <w:t>4.2</w:t>
            </w:r>
          </w:p>
        </w:tc>
        <w:tc>
          <w:tcPr>
            <w:tcW w:w="239" w:type="pct"/>
            <w:tcBorders>
              <w:top w:val="single" w:sz="4" w:space="0" w:color="auto"/>
              <w:left w:val="single" w:sz="4" w:space="0" w:color="auto"/>
              <w:bottom w:val="single" w:sz="4" w:space="0" w:color="auto"/>
              <w:right w:val="single" w:sz="4" w:space="0" w:color="auto"/>
            </w:tcBorders>
            <w:shd w:val="clear" w:color="auto" w:fill="D9D9D9"/>
            <w:hideMark/>
          </w:tcPr>
          <w:p w:rsidR="006D2C81" w:rsidRPr="00EB71B4" w:rsidRDefault="006D2C81" w:rsidP="00453FFD">
            <w:pPr>
              <w:spacing w:line="300" w:lineRule="exact"/>
              <w:jc w:val="center"/>
              <w:rPr>
                <w:rFonts w:ascii="TH SarabunPSK" w:eastAsia="Calibri" w:hAnsi="TH SarabunPSK" w:cs="TH SarabunPSK"/>
                <w:sz w:val="24"/>
                <w:szCs w:val="24"/>
              </w:rPr>
            </w:pPr>
            <w:r w:rsidRPr="00EB71B4">
              <w:rPr>
                <w:rFonts w:ascii="TH SarabunPSK" w:eastAsia="Calibri" w:hAnsi="TH SarabunPSK" w:cs="TH SarabunPSK"/>
                <w:sz w:val="24"/>
                <w:szCs w:val="24"/>
                <w:cs/>
              </w:rPr>
              <w:t>4.3</w:t>
            </w:r>
          </w:p>
        </w:tc>
        <w:tc>
          <w:tcPr>
            <w:tcW w:w="231" w:type="pct"/>
            <w:tcBorders>
              <w:top w:val="single" w:sz="4" w:space="0" w:color="auto"/>
              <w:left w:val="single" w:sz="4" w:space="0" w:color="auto"/>
              <w:bottom w:val="single" w:sz="4" w:space="0" w:color="auto"/>
              <w:right w:val="single" w:sz="4" w:space="0" w:color="auto"/>
            </w:tcBorders>
            <w:shd w:val="clear" w:color="auto" w:fill="D9D9D9"/>
            <w:hideMark/>
          </w:tcPr>
          <w:p w:rsidR="006D2C81" w:rsidRPr="00EB71B4" w:rsidRDefault="006D2C81" w:rsidP="00453FFD">
            <w:pPr>
              <w:spacing w:line="300" w:lineRule="exact"/>
              <w:jc w:val="center"/>
              <w:rPr>
                <w:rFonts w:ascii="TH SarabunPSK" w:eastAsia="Calibri" w:hAnsi="TH SarabunPSK" w:cs="TH SarabunPSK"/>
                <w:sz w:val="24"/>
                <w:szCs w:val="24"/>
              </w:rPr>
            </w:pPr>
            <w:r w:rsidRPr="00EB71B4">
              <w:rPr>
                <w:rFonts w:ascii="TH SarabunPSK" w:eastAsia="Calibri" w:hAnsi="TH SarabunPSK" w:cs="TH SarabunPSK"/>
                <w:sz w:val="24"/>
                <w:szCs w:val="24"/>
                <w:cs/>
              </w:rPr>
              <w:t>5.1</w:t>
            </w:r>
          </w:p>
        </w:tc>
        <w:tc>
          <w:tcPr>
            <w:tcW w:w="211" w:type="pct"/>
            <w:tcBorders>
              <w:top w:val="single" w:sz="4" w:space="0" w:color="auto"/>
              <w:left w:val="single" w:sz="4" w:space="0" w:color="auto"/>
              <w:bottom w:val="single" w:sz="4" w:space="0" w:color="auto"/>
              <w:right w:val="single" w:sz="4" w:space="0" w:color="auto"/>
            </w:tcBorders>
            <w:shd w:val="clear" w:color="auto" w:fill="D9D9D9"/>
            <w:hideMark/>
          </w:tcPr>
          <w:p w:rsidR="006D2C81" w:rsidRPr="00EB71B4" w:rsidRDefault="006D2C81" w:rsidP="00453FFD">
            <w:pPr>
              <w:spacing w:line="300" w:lineRule="exact"/>
              <w:jc w:val="center"/>
              <w:rPr>
                <w:rFonts w:ascii="TH SarabunPSK" w:eastAsia="Calibri" w:hAnsi="TH SarabunPSK" w:cs="TH SarabunPSK"/>
                <w:sz w:val="24"/>
                <w:szCs w:val="24"/>
              </w:rPr>
            </w:pPr>
            <w:r w:rsidRPr="00EB71B4">
              <w:rPr>
                <w:rFonts w:ascii="TH SarabunPSK" w:eastAsia="Calibri" w:hAnsi="TH SarabunPSK" w:cs="TH SarabunPSK"/>
                <w:sz w:val="24"/>
                <w:szCs w:val="24"/>
                <w:cs/>
              </w:rPr>
              <w:t>5.2</w:t>
            </w:r>
          </w:p>
        </w:tc>
        <w:tc>
          <w:tcPr>
            <w:tcW w:w="263" w:type="pct"/>
            <w:tcBorders>
              <w:top w:val="single" w:sz="4" w:space="0" w:color="auto"/>
              <w:left w:val="single" w:sz="4" w:space="0" w:color="auto"/>
              <w:bottom w:val="single" w:sz="4" w:space="0" w:color="auto"/>
              <w:right w:val="single" w:sz="4" w:space="0" w:color="auto"/>
            </w:tcBorders>
            <w:shd w:val="clear" w:color="auto" w:fill="D9D9D9"/>
            <w:hideMark/>
          </w:tcPr>
          <w:p w:rsidR="006D2C81" w:rsidRPr="00EB71B4" w:rsidRDefault="006D2C81" w:rsidP="00453FFD">
            <w:pPr>
              <w:spacing w:line="300" w:lineRule="exact"/>
              <w:jc w:val="center"/>
              <w:rPr>
                <w:rFonts w:ascii="TH SarabunPSK" w:eastAsia="Calibri" w:hAnsi="TH SarabunPSK" w:cs="TH SarabunPSK"/>
                <w:sz w:val="24"/>
                <w:szCs w:val="24"/>
              </w:rPr>
            </w:pPr>
            <w:r w:rsidRPr="00EB71B4">
              <w:rPr>
                <w:rFonts w:ascii="TH SarabunPSK" w:eastAsia="Calibri" w:hAnsi="TH SarabunPSK" w:cs="TH SarabunPSK"/>
                <w:sz w:val="24"/>
                <w:szCs w:val="24"/>
                <w:cs/>
              </w:rPr>
              <w:t>5.3</w:t>
            </w:r>
          </w:p>
        </w:tc>
      </w:tr>
      <w:tr w:rsidR="008F1783" w:rsidRPr="00EB71B4" w:rsidTr="00453FFD">
        <w:trPr>
          <w:trHeight w:val="461"/>
        </w:trPr>
        <w:tc>
          <w:tcPr>
            <w:tcW w:w="135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D2C81" w:rsidRPr="00EB71B4" w:rsidRDefault="006D2C81" w:rsidP="00453FFD">
            <w:pPr>
              <w:spacing w:line="300" w:lineRule="exact"/>
              <w:rPr>
                <w:rFonts w:ascii="TH SarabunPSK" w:eastAsia="Calibri" w:hAnsi="TH SarabunPSK" w:cs="TH SarabunPSK"/>
                <w:b/>
                <w:bCs/>
                <w:sz w:val="24"/>
                <w:szCs w:val="24"/>
              </w:rPr>
            </w:pPr>
            <w:r w:rsidRPr="00EB71B4">
              <w:rPr>
                <w:rFonts w:ascii="TH SarabunPSK" w:eastAsia="Calibri" w:hAnsi="TH SarabunPSK" w:cs="TH SarabunPSK"/>
                <w:b/>
                <w:bCs/>
                <w:sz w:val="28"/>
                <w:szCs w:val="28"/>
                <w:cs/>
              </w:rPr>
              <w:t>1. กลุ่มวิชาภาษา</w:t>
            </w:r>
          </w:p>
        </w:tc>
        <w:tc>
          <w:tcPr>
            <w:tcW w:w="251" w:type="pct"/>
            <w:tcBorders>
              <w:top w:val="single" w:sz="4" w:space="0" w:color="auto"/>
              <w:left w:val="single" w:sz="4" w:space="0" w:color="auto"/>
              <w:bottom w:val="single" w:sz="4" w:space="0" w:color="auto"/>
              <w:right w:val="single" w:sz="4" w:space="0" w:color="auto"/>
            </w:tcBorders>
            <w:shd w:val="clear" w:color="auto" w:fill="D9D9D9"/>
            <w:vAlign w:val="center"/>
          </w:tcPr>
          <w:p w:rsidR="006D2C81" w:rsidRPr="00EB71B4" w:rsidRDefault="006D2C81" w:rsidP="00453FFD">
            <w:pPr>
              <w:spacing w:line="300" w:lineRule="exact"/>
              <w:rPr>
                <w:rFonts w:ascii="TH SarabunPSK" w:eastAsia="Calibri" w:hAnsi="TH SarabunPSK" w:cs="TH SarabunPSK"/>
                <w:sz w:val="24"/>
                <w:szCs w:val="24"/>
              </w:rPr>
            </w:pPr>
          </w:p>
        </w:tc>
        <w:tc>
          <w:tcPr>
            <w:tcW w:w="259" w:type="pct"/>
            <w:tcBorders>
              <w:top w:val="single" w:sz="4" w:space="0" w:color="auto"/>
              <w:left w:val="single" w:sz="4" w:space="0" w:color="auto"/>
              <w:bottom w:val="single" w:sz="4" w:space="0" w:color="auto"/>
              <w:right w:val="single" w:sz="4" w:space="0" w:color="auto"/>
            </w:tcBorders>
            <w:shd w:val="clear" w:color="auto" w:fill="D9D9D9"/>
            <w:vAlign w:val="center"/>
          </w:tcPr>
          <w:p w:rsidR="006D2C81" w:rsidRPr="00EB71B4" w:rsidRDefault="006D2C81" w:rsidP="00453FFD">
            <w:pPr>
              <w:spacing w:line="300" w:lineRule="exact"/>
              <w:rPr>
                <w:rFonts w:ascii="TH SarabunPSK" w:eastAsia="Calibri" w:hAnsi="TH SarabunPSK" w:cs="TH SarabunPSK"/>
                <w:sz w:val="24"/>
                <w:szCs w:val="24"/>
              </w:rPr>
            </w:pPr>
          </w:p>
        </w:tc>
        <w:tc>
          <w:tcPr>
            <w:tcW w:w="308" w:type="pct"/>
            <w:tcBorders>
              <w:top w:val="single" w:sz="4" w:space="0" w:color="auto"/>
              <w:left w:val="single" w:sz="4" w:space="0" w:color="auto"/>
              <w:bottom w:val="single" w:sz="4" w:space="0" w:color="auto"/>
              <w:right w:val="single" w:sz="4" w:space="0" w:color="auto"/>
            </w:tcBorders>
            <w:shd w:val="clear" w:color="auto" w:fill="D9D9D9"/>
            <w:vAlign w:val="center"/>
          </w:tcPr>
          <w:p w:rsidR="006D2C81" w:rsidRPr="00EB71B4" w:rsidRDefault="006D2C81" w:rsidP="00453FFD">
            <w:pPr>
              <w:spacing w:line="300" w:lineRule="exact"/>
              <w:rPr>
                <w:rFonts w:ascii="TH SarabunPSK" w:eastAsia="Calibri" w:hAnsi="TH SarabunPSK" w:cs="TH SarabunPSK"/>
                <w:sz w:val="24"/>
                <w:szCs w:val="24"/>
              </w:rPr>
            </w:pPr>
          </w:p>
        </w:tc>
        <w:tc>
          <w:tcPr>
            <w:tcW w:w="217" w:type="pct"/>
            <w:tcBorders>
              <w:top w:val="single" w:sz="4" w:space="0" w:color="auto"/>
              <w:left w:val="single" w:sz="4" w:space="0" w:color="auto"/>
              <w:bottom w:val="single" w:sz="4" w:space="0" w:color="auto"/>
              <w:right w:val="single" w:sz="4" w:space="0" w:color="auto"/>
            </w:tcBorders>
            <w:shd w:val="clear" w:color="auto" w:fill="D9D9D9"/>
            <w:vAlign w:val="center"/>
          </w:tcPr>
          <w:p w:rsidR="006D2C81" w:rsidRPr="00EB71B4" w:rsidRDefault="006D2C81" w:rsidP="00453FFD">
            <w:pPr>
              <w:spacing w:line="300" w:lineRule="exact"/>
              <w:rPr>
                <w:rFonts w:ascii="TH SarabunPSK" w:eastAsia="Calibri" w:hAnsi="TH SarabunPSK" w:cs="TH SarabunPSK"/>
                <w:sz w:val="24"/>
                <w:szCs w:val="24"/>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6D2C81" w:rsidRPr="00EB71B4" w:rsidRDefault="006D2C81" w:rsidP="00453FFD">
            <w:pPr>
              <w:spacing w:line="300" w:lineRule="exact"/>
              <w:rPr>
                <w:rFonts w:ascii="TH SarabunPSK" w:eastAsia="Calibri" w:hAnsi="TH SarabunPSK" w:cs="TH SarabunPSK"/>
                <w:sz w:val="24"/>
                <w:szCs w:val="24"/>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6D2C81" w:rsidRPr="00EB71B4" w:rsidRDefault="006D2C81" w:rsidP="00453FFD">
            <w:pPr>
              <w:spacing w:line="300" w:lineRule="exact"/>
              <w:rPr>
                <w:rFonts w:ascii="TH SarabunPSK" w:eastAsia="Calibri" w:hAnsi="TH SarabunPSK" w:cs="TH SarabunPSK"/>
                <w:sz w:val="24"/>
                <w:szCs w:val="24"/>
              </w:rPr>
            </w:pPr>
          </w:p>
        </w:tc>
        <w:tc>
          <w:tcPr>
            <w:tcW w:w="238" w:type="pct"/>
            <w:tcBorders>
              <w:top w:val="single" w:sz="4" w:space="0" w:color="auto"/>
              <w:left w:val="single" w:sz="4" w:space="0" w:color="auto"/>
              <w:bottom w:val="single" w:sz="4" w:space="0" w:color="auto"/>
              <w:right w:val="single" w:sz="4" w:space="0" w:color="auto"/>
            </w:tcBorders>
            <w:shd w:val="clear" w:color="auto" w:fill="D9D9D9"/>
            <w:vAlign w:val="center"/>
          </w:tcPr>
          <w:p w:rsidR="006D2C81" w:rsidRPr="00EB71B4" w:rsidRDefault="006D2C81" w:rsidP="00453FFD">
            <w:pPr>
              <w:spacing w:line="300" w:lineRule="exact"/>
              <w:rPr>
                <w:rFonts w:ascii="TH SarabunPSK" w:eastAsia="Calibri" w:hAnsi="TH SarabunPSK" w:cs="TH SarabunPSK"/>
                <w:sz w:val="24"/>
                <w:szCs w:val="24"/>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6D2C81" w:rsidRPr="00EB71B4" w:rsidRDefault="006D2C81" w:rsidP="00453FFD">
            <w:pPr>
              <w:spacing w:line="300" w:lineRule="exact"/>
              <w:rPr>
                <w:rFonts w:ascii="TH SarabunPSK" w:eastAsia="Calibri" w:hAnsi="TH SarabunPSK" w:cs="TH SarabunPSK"/>
                <w:sz w:val="24"/>
                <w:szCs w:val="24"/>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6D2C81" w:rsidRPr="00EB71B4" w:rsidRDefault="006D2C81" w:rsidP="00453FFD">
            <w:pPr>
              <w:spacing w:line="300" w:lineRule="exact"/>
              <w:rPr>
                <w:rFonts w:ascii="TH SarabunPSK" w:eastAsia="Calibri" w:hAnsi="TH SarabunPSK" w:cs="TH SarabunPSK"/>
                <w:sz w:val="24"/>
                <w:szCs w:val="24"/>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6D2C81" w:rsidRPr="00EB71B4" w:rsidRDefault="006D2C81" w:rsidP="00453FFD">
            <w:pPr>
              <w:spacing w:line="300" w:lineRule="exact"/>
              <w:rPr>
                <w:rFonts w:ascii="TH SarabunPSK" w:eastAsia="Calibri" w:hAnsi="TH SarabunPSK" w:cs="TH SarabunPSK"/>
                <w:sz w:val="24"/>
                <w:szCs w:val="24"/>
              </w:rPr>
            </w:pPr>
          </w:p>
        </w:tc>
        <w:tc>
          <w:tcPr>
            <w:tcW w:w="237" w:type="pct"/>
            <w:tcBorders>
              <w:top w:val="single" w:sz="4" w:space="0" w:color="auto"/>
              <w:left w:val="single" w:sz="4" w:space="0" w:color="auto"/>
              <w:bottom w:val="single" w:sz="4" w:space="0" w:color="auto"/>
              <w:right w:val="single" w:sz="4" w:space="0" w:color="auto"/>
            </w:tcBorders>
            <w:shd w:val="clear" w:color="auto" w:fill="D9D9D9"/>
            <w:vAlign w:val="center"/>
          </w:tcPr>
          <w:p w:rsidR="006D2C81" w:rsidRPr="00EB71B4" w:rsidRDefault="006D2C81" w:rsidP="00453FFD">
            <w:pPr>
              <w:spacing w:line="300" w:lineRule="exact"/>
              <w:rPr>
                <w:rFonts w:ascii="TH SarabunPSK" w:eastAsia="Calibri" w:hAnsi="TH SarabunPSK" w:cs="TH SarabunPSK"/>
                <w:sz w:val="24"/>
                <w:szCs w:val="24"/>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6D2C81" w:rsidRPr="00EB71B4" w:rsidRDefault="006D2C81" w:rsidP="00453FFD">
            <w:pPr>
              <w:spacing w:line="300" w:lineRule="exact"/>
              <w:rPr>
                <w:rFonts w:ascii="TH SarabunPSK" w:eastAsia="Calibri" w:hAnsi="TH SarabunPSK" w:cs="TH SarabunPSK"/>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D9D9D9"/>
            <w:vAlign w:val="center"/>
          </w:tcPr>
          <w:p w:rsidR="006D2C81" w:rsidRPr="00EB71B4" w:rsidRDefault="006D2C81" w:rsidP="00453FFD">
            <w:pPr>
              <w:spacing w:line="300" w:lineRule="exact"/>
              <w:rPr>
                <w:rFonts w:ascii="TH SarabunPSK" w:eastAsia="Calibri" w:hAnsi="TH SarabunPSK" w:cs="TH SarabunPSK"/>
                <w:sz w:val="24"/>
                <w:szCs w:val="24"/>
              </w:rPr>
            </w:pPr>
          </w:p>
        </w:tc>
        <w:tc>
          <w:tcPr>
            <w:tcW w:w="211" w:type="pct"/>
            <w:tcBorders>
              <w:top w:val="single" w:sz="4" w:space="0" w:color="auto"/>
              <w:left w:val="single" w:sz="4" w:space="0" w:color="auto"/>
              <w:bottom w:val="single" w:sz="4" w:space="0" w:color="auto"/>
              <w:right w:val="single" w:sz="4" w:space="0" w:color="auto"/>
            </w:tcBorders>
            <w:shd w:val="clear" w:color="auto" w:fill="D9D9D9"/>
            <w:vAlign w:val="center"/>
          </w:tcPr>
          <w:p w:rsidR="006D2C81" w:rsidRPr="00EB71B4" w:rsidRDefault="006D2C81" w:rsidP="00453FFD">
            <w:pPr>
              <w:spacing w:line="300" w:lineRule="exact"/>
              <w:rPr>
                <w:rFonts w:ascii="TH SarabunPSK" w:eastAsia="Calibri" w:hAnsi="TH SarabunPSK" w:cs="TH SarabunPSK"/>
                <w:sz w:val="24"/>
                <w:szCs w:val="24"/>
              </w:rPr>
            </w:pPr>
          </w:p>
        </w:tc>
        <w:tc>
          <w:tcPr>
            <w:tcW w:w="263" w:type="pct"/>
            <w:tcBorders>
              <w:top w:val="single" w:sz="4" w:space="0" w:color="auto"/>
              <w:left w:val="single" w:sz="4" w:space="0" w:color="auto"/>
              <w:bottom w:val="single" w:sz="4" w:space="0" w:color="auto"/>
              <w:right w:val="single" w:sz="4" w:space="0" w:color="auto"/>
            </w:tcBorders>
            <w:shd w:val="clear" w:color="auto" w:fill="D9D9D9"/>
            <w:vAlign w:val="center"/>
          </w:tcPr>
          <w:p w:rsidR="006D2C81" w:rsidRPr="00EB71B4" w:rsidRDefault="006D2C81" w:rsidP="00453FFD">
            <w:pPr>
              <w:spacing w:line="300" w:lineRule="exact"/>
              <w:rPr>
                <w:rFonts w:ascii="TH SarabunPSK" w:eastAsia="Calibri" w:hAnsi="TH SarabunPSK" w:cs="TH SarabunPSK"/>
                <w:sz w:val="24"/>
                <w:szCs w:val="24"/>
              </w:rPr>
            </w:pPr>
          </w:p>
        </w:tc>
      </w:tr>
      <w:tr w:rsidR="00320923" w:rsidRPr="00EB71B4" w:rsidTr="00453FFD">
        <w:trPr>
          <w:trHeight w:val="360"/>
        </w:trPr>
        <w:tc>
          <w:tcPr>
            <w:tcW w:w="135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spacing w:line="300" w:lineRule="exact"/>
              <w:rPr>
                <w:rFonts w:ascii="TH SarabunPSK" w:hAnsi="TH SarabunPSK" w:cs="TH SarabunPSK"/>
                <w:b/>
                <w:bCs/>
                <w:sz w:val="28"/>
                <w:szCs w:val="28"/>
              </w:rPr>
            </w:pPr>
            <w:r w:rsidRPr="00EB71B4">
              <w:rPr>
                <w:rFonts w:ascii="TH SarabunPSK" w:hAnsi="TH SarabunPSK" w:cs="TH SarabunPSK"/>
                <w:sz w:val="28"/>
                <w:szCs w:val="28"/>
              </w:rPr>
              <w:t>GEN64</w:t>
            </w:r>
            <w:r w:rsidRPr="00EB71B4">
              <w:rPr>
                <w:rFonts w:ascii="TH SarabunPSK" w:hAnsi="TH SarabunPSK" w:cs="TH SarabunPSK"/>
                <w:sz w:val="28"/>
                <w:szCs w:val="28"/>
                <w:cs/>
              </w:rPr>
              <w:t>-</w:t>
            </w:r>
            <w:r w:rsidRPr="00EB71B4">
              <w:rPr>
                <w:rFonts w:ascii="TH SarabunPSK" w:hAnsi="TH SarabunPSK" w:cs="TH SarabunPSK"/>
                <w:sz w:val="28"/>
                <w:szCs w:val="28"/>
              </w:rPr>
              <w:t>111</w:t>
            </w:r>
            <w:r w:rsidRPr="00EB71B4">
              <w:rPr>
                <w:rFonts w:ascii="TH SarabunPSK" w:hAnsi="TH SarabunPSK" w:cs="TH SarabunPSK"/>
                <w:sz w:val="28"/>
                <w:szCs w:val="28"/>
                <w:cs/>
              </w:rPr>
              <w:t xml:space="preserve"> ภาษาไทยเพื่อการสื่อสารร่วมสมัย</w:t>
            </w:r>
          </w:p>
        </w:tc>
        <w:tc>
          <w:tcPr>
            <w:tcW w:w="25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0923" w:rsidRPr="00EB71B4" w:rsidRDefault="00320923" w:rsidP="00320923">
            <w:pPr>
              <w:contextualSpacing/>
              <w:jc w:val="center"/>
              <w:rPr>
                <w:rFonts w:ascii="TH SarabunPSK" w:eastAsia="Times New Roman"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25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0923" w:rsidRPr="00EB71B4" w:rsidRDefault="00320923" w:rsidP="00320923">
            <w:pPr>
              <w:contextualSpacing/>
              <w:jc w:val="center"/>
              <w:rPr>
                <w:rFonts w:ascii="TH SarabunPSK" w:eastAsia="Times New Roman"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30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0923" w:rsidRPr="00EB71B4" w:rsidRDefault="00320923" w:rsidP="00320923">
            <w:pPr>
              <w:contextualSpacing/>
              <w:jc w:val="center"/>
              <w:rPr>
                <w:rFonts w:ascii="TH SarabunPSK" w:eastAsia="Times New Roman" w:hAnsi="TH SarabunPSK" w:cs="TH SarabunPSK"/>
                <w:sz w:val="28"/>
                <w:szCs w:val="28"/>
              </w:rPr>
            </w:pPr>
            <w:r w:rsidRPr="00EB71B4">
              <w:rPr>
                <w:rFonts w:ascii="TH SarabunPSK" w:eastAsia="Times New Roman" w:hAnsi="TH SarabunPSK" w:cs="TH SarabunPSK"/>
                <w:sz w:val="28"/>
                <w:szCs w:val="28"/>
              </w:rPr>
              <w:sym w:font="Wingdings" w:char="F0A1"/>
            </w:r>
          </w:p>
        </w:tc>
        <w:tc>
          <w:tcPr>
            <w:tcW w:w="21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0923" w:rsidRPr="00EB71B4" w:rsidRDefault="00320923" w:rsidP="00320923">
            <w:pPr>
              <w:contextualSpacing/>
              <w:jc w:val="center"/>
              <w:rPr>
                <w:rFonts w:ascii="TH SarabunPSK" w:eastAsia="Times New Roman"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0923" w:rsidRPr="00EB71B4" w:rsidRDefault="00320923" w:rsidP="00320923">
            <w:pPr>
              <w:contextualSpacing/>
              <w:jc w:val="center"/>
              <w:rPr>
                <w:rFonts w:ascii="TH SarabunPSK" w:eastAsia="Times New Roman"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0923" w:rsidRPr="00EB71B4" w:rsidRDefault="00320923" w:rsidP="00320923">
            <w:pPr>
              <w:contextualSpacing/>
              <w:jc w:val="center"/>
              <w:rPr>
                <w:rFonts w:ascii="TH SarabunPSK" w:eastAsia="Times New Roman" w:hAnsi="TH SarabunPSK" w:cs="TH SarabunPSK"/>
                <w:sz w:val="28"/>
                <w:szCs w:val="28"/>
              </w:rPr>
            </w:pPr>
            <w:r w:rsidRPr="00EB71B4">
              <w:rPr>
                <w:rFonts w:ascii="TH SarabunPSK" w:eastAsia="Times New Roman" w:hAnsi="TH SarabunPSK" w:cs="TH SarabunPSK"/>
                <w:sz w:val="28"/>
                <w:szCs w:val="28"/>
              </w:rPr>
              <w:sym w:font="Wingdings" w:char="F0A1"/>
            </w:r>
          </w:p>
        </w:tc>
        <w:tc>
          <w:tcPr>
            <w:tcW w:w="23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0923" w:rsidRPr="00EB71B4" w:rsidRDefault="00320923" w:rsidP="00320923">
            <w:pPr>
              <w:contextualSpacing/>
              <w:jc w:val="center"/>
              <w:rPr>
                <w:rFonts w:ascii="TH SarabunPSK" w:eastAsia="Times New Roman"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0923" w:rsidRPr="00EB71B4" w:rsidRDefault="00320923" w:rsidP="00320923">
            <w:pPr>
              <w:contextualSpacing/>
              <w:jc w:val="center"/>
              <w:rPr>
                <w:rFonts w:ascii="TH SarabunPSK" w:eastAsia="Times New Roman" w:hAnsi="TH SarabunPSK" w:cs="TH SarabunPSK"/>
                <w:b/>
                <w:bCs/>
                <w:sz w:val="28"/>
                <w:szCs w:val="28"/>
              </w:rPr>
            </w:pPr>
            <w:r w:rsidRPr="00EB71B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0923" w:rsidRPr="00EB71B4" w:rsidRDefault="00320923" w:rsidP="00320923">
            <w:pPr>
              <w:contextualSpacing/>
              <w:jc w:val="center"/>
              <w:rPr>
                <w:rFonts w:ascii="TH SarabunPSK" w:eastAsia="Times New Roman"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0923" w:rsidRPr="00EB71B4" w:rsidRDefault="00320923" w:rsidP="00320923">
            <w:pPr>
              <w:contextualSpacing/>
              <w:jc w:val="center"/>
              <w:rPr>
                <w:rFonts w:ascii="TH SarabunPSK" w:eastAsia="Times New Roman" w:hAnsi="TH SarabunPSK" w:cs="TH SarabunPSK"/>
                <w:sz w:val="28"/>
                <w:szCs w:val="28"/>
              </w:rPr>
            </w:pPr>
            <w:r w:rsidRPr="00EB71B4">
              <w:rPr>
                <w:rFonts w:ascii="TH SarabunPSK" w:eastAsia="Times New Roman" w:hAnsi="TH SarabunPSK" w:cs="TH SarabunPSK"/>
                <w:sz w:val="28"/>
                <w:szCs w:val="28"/>
              </w:rPr>
              <w:sym w:font="Wingdings" w:char="F0A1"/>
            </w:r>
          </w:p>
        </w:tc>
        <w:tc>
          <w:tcPr>
            <w:tcW w:w="23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0923" w:rsidRPr="00EB71B4" w:rsidRDefault="00320923" w:rsidP="00320923">
            <w:pPr>
              <w:contextualSpacing/>
              <w:jc w:val="center"/>
              <w:rPr>
                <w:rFonts w:ascii="TH SarabunPSK" w:eastAsia="Times New Roman"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0923" w:rsidRPr="00EB71B4" w:rsidRDefault="00320923" w:rsidP="00320923">
            <w:pPr>
              <w:contextualSpacing/>
              <w:jc w:val="center"/>
              <w:rPr>
                <w:rFonts w:ascii="TH SarabunPSK" w:eastAsia="Times New Roman" w:hAnsi="TH SarabunPSK" w:cs="TH SarabunPSK"/>
                <w:sz w:val="28"/>
                <w:szCs w:val="28"/>
              </w:rPr>
            </w:pPr>
            <w:r w:rsidRPr="00EB71B4">
              <w:rPr>
                <w:rFonts w:ascii="TH SarabunPSK" w:eastAsia="Times New Roman" w:hAnsi="TH SarabunPSK" w:cs="TH SarabunPSK"/>
                <w:sz w:val="28"/>
                <w:szCs w:val="28"/>
              </w:rPr>
              <w:sym w:font="Wingdings" w:char="F0A1"/>
            </w:r>
          </w:p>
        </w:tc>
        <w:tc>
          <w:tcPr>
            <w:tcW w:w="23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0923" w:rsidRPr="00EB71B4" w:rsidRDefault="00320923" w:rsidP="00320923">
            <w:pPr>
              <w:contextualSpacing/>
              <w:jc w:val="center"/>
              <w:rPr>
                <w:rFonts w:ascii="TH SarabunPSK" w:eastAsia="Times New Roman"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21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0923" w:rsidRPr="00EB71B4" w:rsidRDefault="00320923" w:rsidP="00320923">
            <w:pPr>
              <w:contextualSpacing/>
              <w:jc w:val="center"/>
              <w:rPr>
                <w:rFonts w:ascii="TH SarabunPSK" w:eastAsia="Times New Roman" w:hAnsi="TH SarabunPSK" w:cs="TH SarabunPSK"/>
                <w:b/>
                <w:bCs/>
                <w:sz w:val="28"/>
                <w:szCs w:val="28"/>
              </w:rPr>
            </w:pPr>
          </w:p>
        </w:tc>
        <w:tc>
          <w:tcPr>
            <w:tcW w:w="26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0923" w:rsidRPr="00EB71B4" w:rsidRDefault="00320923" w:rsidP="00320923">
            <w:pPr>
              <w:contextualSpacing/>
              <w:jc w:val="center"/>
              <w:rPr>
                <w:rFonts w:ascii="TH SarabunPSK" w:eastAsia="Times New Roman" w:hAnsi="TH SarabunPSK" w:cs="TH SarabunPSK"/>
                <w:b/>
                <w:bCs/>
                <w:sz w:val="28"/>
                <w:szCs w:val="28"/>
              </w:rPr>
            </w:pPr>
            <w:r w:rsidRPr="00EB71B4">
              <w:rPr>
                <w:rFonts w:ascii="TH SarabunPSK" w:eastAsia="Times New Roman" w:hAnsi="TH SarabunPSK" w:cs="TH SarabunPSK"/>
                <w:b/>
                <w:bCs/>
                <w:sz w:val="28"/>
                <w:szCs w:val="28"/>
              </w:rPr>
              <w:sym w:font="Wingdings" w:char="F06C"/>
            </w:r>
          </w:p>
        </w:tc>
      </w:tr>
      <w:tr w:rsidR="00320923" w:rsidRPr="00EB71B4" w:rsidTr="00A55C63">
        <w:trPr>
          <w:trHeight w:val="267"/>
        </w:trPr>
        <w:tc>
          <w:tcPr>
            <w:tcW w:w="135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0923" w:rsidRPr="00EB71B4" w:rsidRDefault="00320923" w:rsidP="00320923">
            <w:pPr>
              <w:ind w:hanging="79"/>
              <w:contextualSpacing/>
              <w:rPr>
                <w:rFonts w:ascii="TH SarabunPSK" w:eastAsia="Calibri" w:hAnsi="TH SarabunPSK" w:cs="TH SarabunPSK"/>
                <w:sz w:val="28"/>
                <w:szCs w:val="28"/>
                <w:lang w:eastAsia="zh-CN"/>
              </w:rPr>
            </w:pPr>
            <w:r w:rsidRPr="00EB71B4">
              <w:rPr>
                <w:rFonts w:ascii="TH SarabunPSK" w:eastAsia="Calibri" w:hAnsi="TH SarabunPSK" w:cs="TH SarabunPSK"/>
                <w:sz w:val="28"/>
                <w:szCs w:val="28"/>
                <w:lang w:eastAsia="zh-CN"/>
              </w:rPr>
              <w:t xml:space="preserve"> GEN64</w:t>
            </w:r>
            <w:r w:rsidRPr="00EB71B4">
              <w:rPr>
                <w:rFonts w:ascii="TH SarabunPSK" w:eastAsia="Calibri" w:hAnsi="TH SarabunPSK" w:cs="TH SarabunPSK"/>
                <w:sz w:val="28"/>
                <w:szCs w:val="28"/>
                <w:cs/>
                <w:lang w:eastAsia="zh-CN"/>
              </w:rPr>
              <w:t>-</w:t>
            </w:r>
            <w:r w:rsidRPr="00EB71B4">
              <w:rPr>
                <w:rFonts w:ascii="TH SarabunPSK" w:eastAsia="Calibri" w:hAnsi="TH SarabunPSK" w:cs="TH SarabunPSK"/>
                <w:sz w:val="28"/>
                <w:szCs w:val="28"/>
                <w:lang w:eastAsia="zh-CN"/>
              </w:rPr>
              <w:t xml:space="preserve">121 </w:t>
            </w:r>
            <w:r w:rsidRPr="00EB71B4">
              <w:rPr>
                <w:rFonts w:ascii="TH SarabunPSK" w:eastAsia="Calibri" w:hAnsi="TH SarabunPSK" w:cs="TH SarabunPSK"/>
                <w:sz w:val="28"/>
                <w:szCs w:val="28"/>
                <w:cs/>
                <w:lang w:eastAsia="zh-CN"/>
              </w:rPr>
              <w:t>ทักษะการสื่อสารภาษาอังกฤษ</w:t>
            </w:r>
          </w:p>
        </w:tc>
        <w:tc>
          <w:tcPr>
            <w:tcW w:w="25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0923" w:rsidRPr="00EB71B4" w:rsidRDefault="00320923" w:rsidP="00320923">
            <w:pPr>
              <w:contextualSpacing/>
              <w:jc w:val="center"/>
              <w:rPr>
                <w:rFonts w:ascii="TH SarabunPSK" w:eastAsia="Times New Roman" w:hAnsi="TH SarabunPSK" w:cs="TH SarabunPSK"/>
                <w:sz w:val="28"/>
                <w:szCs w:val="28"/>
              </w:rPr>
            </w:pPr>
          </w:p>
        </w:tc>
        <w:tc>
          <w:tcPr>
            <w:tcW w:w="25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b/>
                <w:bCs/>
                <w:sz w:val="28"/>
                <w:szCs w:val="28"/>
              </w:rPr>
              <w:sym w:font="Wingdings" w:char="F06C"/>
            </w:r>
          </w:p>
        </w:tc>
        <w:tc>
          <w:tcPr>
            <w:tcW w:w="30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0923" w:rsidRPr="00EB71B4" w:rsidRDefault="00320923" w:rsidP="00320923">
            <w:pPr>
              <w:contextualSpacing/>
              <w:jc w:val="center"/>
              <w:rPr>
                <w:rFonts w:ascii="TH SarabunPSK" w:eastAsia="Times New Roman" w:hAnsi="TH SarabunPSK" w:cs="TH SarabunPSK"/>
                <w:sz w:val="28"/>
                <w:szCs w:val="28"/>
              </w:rPr>
            </w:pPr>
          </w:p>
        </w:tc>
        <w:tc>
          <w:tcPr>
            <w:tcW w:w="21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b/>
                <w:bCs/>
                <w:sz w:val="28"/>
                <w:szCs w:val="28"/>
              </w:rPr>
              <w:sym w:font="Wingdings" w:char="F06C"/>
            </w:r>
          </w:p>
        </w:tc>
        <w:tc>
          <w:tcPr>
            <w:tcW w:w="23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0923" w:rsidRPr="00EB71B4" w:rsidRDefault="00320923" w:rsidP="00320923">
            <w:pPr>
              <w:contextualSpacing/>
              <w:jc w:val="center"/>
              <w:rPr>
                <w:rFonts w:ascii="TH SarabunPSK" w:eastAsia="Times New Roman" w:hAnsi="TH SarabunPSK" w:cs="TH SarabunPSK"/>
                <w:b/>
                <w:bCs/>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b/>
                <w:bCs/>
                <w:sz w:val="28"/>
                <w:szCs w:val="28"/>
              </w:rPr>
              <w:sym w:font="Wingdings" w:char="F06C"/>
            </w:r>
          </w:p>
        </w:tc>
        <w:tc>
          <w:tcPr>
            <w:tcW w:w="23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sz w:val="28"/>
                <w:szCs w:val="28"/>
              </w:rPr>
              <w:sym w:font="Wingdings" w:char="F0A1"/>
            </w:r>
          </w:p>
        </w:tc>
        <w:tc>
          <w:tcPr>
            <w:tcW w:w="23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b/>
                <w:bCs/>
                <w:sz w:val="28"/>
                <w:szCs w:val="28"/>
              </w:rPr>
              <w:sym w:font="Wingdings" w:char="F06C"/>
            </w:r>
          </w:p>
        </w:tc>
        <w:tc>
          <w:tcPr>
            <w:tcW w:w="21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0923" w:rsidRPr="00EB71B4" w:rsidRDefault="00320923" w:rsidP="00320923">
            <w:pPr>
              <w:contextualSpacing/>
              <w:jc w:val="center"/>
              <w:rPr>
                <w:rFonts w:ascii="TH SarabunPSK" w:eastAsia="Times New Roman" w:hAnsi="TH SarabunPSK" w:cs="TH SarabunPSK"/>
                <w:b/>
                <w:bCs/>
                <w:sz w:val="28"/>
                <w:szCs w:val="28"/>
              </w:rPr>
            </w:pPr>
          </w:p>
        </w:tc>
        <w:tc>
          <w:tcPr>
            <w:tcW w:w="26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sz w:val="28"/>
                <w:szCs w:val="28"/>
              </w:rPr>
              <w:sym w:font="Wingdings" w:char="F0A1"/>
            </w:r>
          </w:p>
        </w:tc>
      </w:tr>
      <w:tr w:rsidR="00320923" w:rsidRPr="00EB71B4" w:rsidTr="00A55C63">
        <w:trPr>
          <w:trHeight w:val="243"/>
        </w:trPr>
        <w:tc>
          <w:tcPr>
            <w:tcW w:w="135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0923" w:rsidRPr="00EB71B4" w:rsidRDefault="00320923" w:rsidP="00320923">
            <w:pPr>
              <w:ind w:hanging="79"/>
              <w:contextualSpacing/>
              <w:rPr>
                <w:rFonts w:ascii="TH SarabunPSK" w:eastAsia="Calibri" w:hAnsi="TH SarabunPSK" w:cs="TH SarabunPSK"/>
                <w:sz w:val="28"/>
                <w:szCs w:val="28"/>
              </w:rPr>
            </w:pPr>
            <w:r w:rsidRPr="00EB71B4">
              <w:rPr>
                <w:rFonts w:ascii="TH SarabunPSK" w:eastAsia="Calibri" w:hAnsi="TH SarabunPSK" w:cs="TH SarabunPSK"/>
                <w:sz w:val="28"/>
                <w:szCs w:val="28"/>
              </w:rPr>
              <w:t xml:space="preserve"> GEN64</w:t>
            </w:r>
            <w:r w:rsidRPr="00EB71B4">
              <w:rPr>
                <w:rFonts w:ascii="TH SarabunPSK" w:eastAsia="Calibri" w:hAnsi="TH SarabunPSK" w:cs="TH SarabunPSK"/>
                <w:sz w:val="28"/>
                <w:szCs w:val="28"/>
                <w:cs/>
              </w:rPr>
              <w:t>-</w:t>
            </w:r>
            <w:r w:rsidRPr="00EB71B4">
              <w:rPr>
                <w:rFonts w:ascii="TH SarabunPSK" w:eastAsia="Calibri" w:hAnsi="TH SarabunPSK" w:cs="TH SarabunPSK"/>
                <w:sz w:val="28"/>
                <w:szCs w:val="28"/>
              </w:rPr>
              <w:t xml:space="preserve">122 </w:t>
            </w:r>
            <w:r w:rsidRPr="00EB71B4">
              <w:rPr>
                <w:rFonts w:ascii="TH SarabunPSK" w:eastAsia="Calibri" w:hAnsi="TH SarabunPSK" w:cs="TH SarabunPSK"/>
                <w:sz w:val="28"/>
                <w:szCs w:val="28"/>
                <w:cs/>
              </w:rPr>
              <w:t>ภาษาอังกฤษสำหรับการฟังและการพูด</w:t>
            </w:r>
          </w:p>
        </w:tc>
        <w:tc>
          <w:tcPr>
            <w:tcW w:w="25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0923" w:rsidRPr="00EB71B4" w:rsidRDefault="00320923" w:rsidP="00320923">
            <w:pPr>
              <w:contextualSpacing/>
              <w:jc w:val="center"/>
              <w:rPr>
                <w:rFonts w:ascii="TH SarabunPSK" w:eastAsia="Times New Roman" w:hAnsi="TH SarabunPSK" w:cs="TH SarabunPSK"/>
                <w:sz w:val="28"/>
                <w:szCs w:val="28"/>
              </w:rPr>
            </w:pPr>
          </w:p>
        </w:tc>
        <w:tc>
          <w:tcPr>
            <w:tcW w:w="25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b/>
                <w:bCs/>
                <w:sz w:val="28"/>
                <w:szCs w:val="28"/>
              </w:rPr>
              <w:sym w:font="Wingdings" w:char="F06C"/>
            </w:r>
          </w:p>
        </w:tc>
        <w:tc>
          <w:tcPr>
            <w:tcW w:w="30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0923" w:rsidRPr="00EB71B4" w:rsidRDefault="00320923" w:rsidP="00320923">
            <w:pPr>
              <w:contextualSpacing/>
              <w:jc w:val="center"/>
              <w:rPr>
                <w:rFonts w:ascii="TH SarabunPSK" w:eastAsia="Times New Roman" w:hAnsi="TH SarabunPSK" w:cs="TH SarabunPSK"/>
                <w:sz w:val="28"/>
                <w:szCs w:val="28"/>
              </w:rPr>
            </w:pPr>
          </w:p>
        </w:tc>
        <w:tc>
          <w:tcPr>
            <w:tcW w:w="21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b/>
                <w:bCs/>
                <w:sz w:val="28"/>
                <w:szCs w:val="28"/>
              </w:rPr>
              <w:sym w:font="Wingdings" w:char="F06C"/>
            </w:r>
          </w:p>
        </w:tc>
        <w:tc>
          <w:tcPr>
            <w:tcW w:w="23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0923" w:rsidRPr="00EB71B4" w:rsidRDefault="00320923" w:rsidP="00320923">
            <w:pPr>
              <w:contextualSpacing/>
              <w:jc w:val="center"/>
              <w:rPr>
                <w:rFonts w:ascii="TH SarabunPSK" w:eastAsia="Times New Roman" w:hAnsi="TH SarabunPSK" w:cs="TH SarabunPSK"/>
                <w:b/>
                <w:bCs/>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b/>
                <w:bCs/>
                <w:sz w:val="28"/>
                <w:szCs w:val="28"/>
              </w:rPr>
              <w:sym w:font="Wingdings" w:char="F06C"/>
            </w:r>
          </w:p>
        </w:tc>
        <w:tc>
          <w:tcPr>
            <w:tcW w:w="23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sz w:val="28"/>
                <w:szCs w:val="28"/>
              </w:rPr>
              <w:sym w:font="Wingdings" w:char="F0A1"/>
            </w:r>
          </w:p>
        </w:tc>
        <w:tc>
          <w:tcPr>
            <w:tcW w:w="23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b/>
                <w:bCs/>
                <w:sz w:val="28"/>
                <w:szCs w:val="28"/>
              </w:rPr>
              <w:sym w:font="Wingdings" w:char="F06C"/>
            </w:r>
          </w:p>
        </w:tc>
        <w:tc>
          <w:tcPr>
            <w:tcW w:w="21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0923" w:rsidRPr="00EB71B4" w:rsidRDefault="00320923" w:rsidP="00320923">
            <w:pPr>
              <w:contextualSpacing/>
              <w:jc w:val="center"/>
              <w:rPr>
                <w:rFonts w:ascii="TH SarabunPSK" w:eastAsia="Times New Roman" w:hAnsi="TH SarabunPSK" w:cs="TH SarabunPSK"/>
                <w:b/>
                <w:bCs/>
                <w:sz w:val="28"/>
                <w:szCs w:val="28"/>
              </w:rPr>
            </w:pPr>
          </w:p>
        </w:tc>
        <w:tc>
          <w:tcPr>
            <w:tcW w:w="26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sz w:val="28"/>
                <w:szCs w:val="28"/>
              </w:rPr>
              <w:sym w:font="Wingdings" w:char="F0A1"/>
            </w:r>
          </w:p>
        </w:tc>
      </w:tr>
      <w:tr w:rsidR="00320923" w:rsidRPr="00EB71B4" w:rsidTr="00A55C63">
        <w:trPr>
          <w:trHeight w:val="233"/>
        </w:trPr>
        <w:tc>
          <w:tcPr>
            <w:tcW w:w="135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0923" w:rsidRPr="00EB71B4" w:rsidRDefault="00320923" w:rsidP="00320923">
            <w:pPr>
              <w:ind w:hanging="79"/>
              <w:contextualSpacing/>
              <w:rPr>
                <w:rFonts w:ascii="TH SarabunPSK" w:eastAsia="Calibri" w:hAnsi="TH SarabunPSK" w:cs="TH SarabunPSK"/>
                <w:sz w:val="28"/>
                <w:szCs w:val="28"/>
              </w:rPr>
            </w:pPr>
            <w:r w:rsidRPr="00EB71B4">
              <w:rPr>
                <w:rFonts w:ascii="TH SarabunPSK" w:eastAsia="Calibri" w:hAnsi="TH SarabunPSK" w:cs="TH SarabunPSK"/>
                <w:sz w:val="28"/>
                <w:szCs w:val="28"/>
              </w:rPr>
              <w:t>GEN64</w:t>
            </w:r>
            <w:r w:rsidRPr="00EB71B4">
              <w:rPr>
                <w:rFonts w:ascii="TH SarabunPSK" w:eastAsia="Calibri" w:hAnsi="TH SarabunPSK" w:cs="TH SarabunPSK"/>
                <w:sz w:val="28"/>
                <w:szCs w:val="28"/>
                <w:cs/>
              </w:rPr>
              <w:t>-123 ภาษาอังกฤษสำหรับการอ่านและการเขียน</w:t>
            </w:r>
          </w:p>
        </w:tc>
        <w:tc>
          <w:tcPr>
            <w:tcW w:w="25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0923" w:rsidRPr="00EB71B4" w:rsidRDefault="00320923" w:rsidP="00320923">
            <w:pPr>
              <w:contextualSpacing/>
              <w:jc w:val="center"/>
              <w:rPr>
                <w:rFonts w:ascii="TH SarabunPSK" w:eastAsia="Times New Roman" w:hAnsi="TH SarabunPSK" w:cs="TH SarabunPSK"/>
                <w:sz w:val="28"/>
                <w:szCs w:val="28"/>
              </w:rPr>
            </w:pPr>
          </w:p>
        </w:tc>
        <w:tc>
          <w:tcPr>
            <w:tcW w:w="25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b/>
                <w:bCs/>
                <w:sz w:val="28"/>
                <w:szCs w:val="28"/>
              </w:rPr>
              <w:sym w:font="Wingdings" w:char="F06C"/>
            </w:r>
          </w:p>
        </w:tc>
        <w:tc>
          <w:tcPr>
            <w:tcW w:w="30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0923" w:rsidRPr="00EB71B4" w:rsidRDefault="00320923" w:rsidP="00320923">
            <w:pPr>
              <w:contextualSpacing/>
              <w:jc w:val="center"/>
              <w:rPr>
                <w:rFonts w:ascii="TH SarabunPSK" w:eastAsia="Times New Roman" w:hAnsi="TH SarabunPSK" w:cs="TH SarabunPSK"/>
                <w:sz w:val="28"/>
                <w:szCs w:val="28"/>
              </w:rPr>
            </w:pPr>
          </w:p>
        </w:tc>
        <w:tc>
          <w:tcPr>
            <w:tcW w:w="21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b/>
                <w:bCs/>
                <w:sz w:val="28"/>
                <w:szCs w:val="28"/>
              </w:rPr>
              <w:sym w:font="Wingdings" w:char="F06C"/>
            </w:r>
          </w:p>
        </w:tc>
        <w:tc>
          <w:tcPr>
            <w:tcW w:w="23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0923" w:rsidRPr="00EB71B4" w:rsidRDefault="00320923" w:rsidP="00320923">
            <w:pPr>
              <w:contextualSpacing/>
              <w:jc w:val="center"/>
              <w:rPr>
                <w:rFonts w:ascii="TH SarabunPSK" w:eastAsia="Times New Roman" w:hAnsi="TH SarabunPSK" w:cs="TH SarabunPSK"/>
                <w:b/>
                <w:bCs/>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b/>
                <w:bCs/>
                <w:sz w:val="28"/>
                <w:szCs w:val="28"/>
              </w:rPr>
              <w:sym w:font="Wingdings" w:char="F06C"/>
            </w:r>
          </w:p>
        </w:tc>
        <w:tc>
          <w:tcPr>
            <w:tcW w:w="23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sz w:val="28"/>
                <w:szCs w:val="28"/>
              </w:rPr>
              <w:sym w:font="Wingdings" w:char="F0A1"/>
            </w:r>
          </w:p>
        </w:tc>
        <w:tc>
          <w:tcPr>
            <w:tcW w:w="23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b/>
                <w:bCs/>
                <w:sz w:val="28"/>
                <w:szCs w:val="28"/>
              </w:rPr>
              <w:sym w:font="Wingdings" w:char="F06C"/>
            </w:r>
          </w:p>
        </w:tc>
        <w:tc>
          <w:tcPr>
            <w:tcW w:w="21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0923" w:rsidRPr="00EB71B4" w:rsidRDefault="00320923" w:rsidP="00320923">
            <w:pPr>
              <w:contextualSpacing/>
              <w:jc w:val="center"/>
              <w:rPr>
                <w:rFonts w:ascii="TH SarabunPSK" w:eastAsia="Times New Roman" w:hAnsi="TH SarabunPSK" w:cs="TH SarabunPSK"/>
                <w:b/>
                <w:bCs/>
                <w:sz w:val="28"/>
                <w:szCs w:val="28"/>
              </w:rPr>
            </w:pPr>
          </w:p>
        </w:tc>
        <w:tc>
          <w:tcPr>
            <w:tcW w:w="26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sz w:val="28"/>
                <w:szCs w:val="28"/>
              </w:rPr>
              <w:sym w:font="Wingdings" w:char="F0A1"/>
            </w:r>
          </w:p>
        </w:tc>
      </w:tr>
      <w:tr w:rsidR="00320923" w:rsidRPr="00EB71B4" w:rsidTr="00A55C63">
        <w:trPr>
          <w:trHeight w:val="461"/>
        </w:trPr>
        <w:tc>
          <w:tcPr>
            <w:tcW w:w="135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0923" w:rsidRPr="00EB71B4" w:rsidRDefault="00320923" w:rsidP="00320923">
            <w:pPr>
              <w:ind w:hanging="79"/>
              <w:contextualSpacing/>
              <w:rPr>
                <w:rFonts w:ascii="TH SarabunPSK" w:eastAsia="Calibri" w:hAnsi="TH SarabunPSK" w:cs="TH SarabunPSK"/>
                <w:sz w:val="28"/>
                <w:szCs w:val="28"/>
              </w:rPr>
            </w:pPr>
            <w:r w:rsidRPr="00EB71B4">
              <w:rPr>
                <w:rFonts w:ascii="TH SarabunPSK" w:eastAsia="Calibri" w:hAnsi="TH SarabunPSK" w:cs="TH SarabunPSK"/>
                <w:sz w:val="28"/>
                <w:szCs w:val="28"/>
              </w:rPr>
              <w:t>GEN64</w:t>
            </w:r>
            <w:r w:rsidRPr="00EB71B4">
              <w:rPr>
                <w:rFonts w:ascii="TH SarabunPSK" w:eastAsia="Calibri" w:hAnsi="TH SarabunPSK" w:cs="TH SarabunPSK"/>
                <w:sz w:val="28"/>
                <w:szCs w:val="28"/>
                <w:cs/>
              </w:rPr>
              <w:t>-</w:t>
            </w:r>
            <w:r w:rsidRPr="00EB71B4">
              <w:rPr>
                <w:rFonts w:ascii="TH SarabunPSK" w:eastAsia="Calibri" w:hAnsi="TH SarabunPSK" w:cs="TH SarabunPSK"/>
                <w:sz w:val="28"/>
                <w:szCs w:val="28"/>
              </w:rPr>
              <w:t xml:space="preserve">124 </w:t>
            </w:r>
            <w:r w:rsidRPr="00EB71B4">
              <w:rPr>
                <w:rFonts w:ascii="TH SarabunPSK" w:eastAsia="Calibri" w:hAnsi="TH SarabunPSK" w:cs="TH SarabunPSK"/>
                <w:sz w:val="28"/>
                <w:szCs w:val="28"/>
                <w:cs/>
              </w:rPr>
              <w:t>ทักษะภาษาอังกฤษเพื่อการสนทนา</w:t>
            </w:r>
          </w:p>
        </w:tc>
        <w:tc>
          <w:tcPr>
            <w:tcW w:w="25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0923" w:rsidRPr="00EB71B4" w:rsidRDefault="00320923" w:rsidP="00320923">
            <w:pPr>
              <w:contextualSpacing/>
              <w:jc w:val="center"/>
              <w:rPr>
                <w:rFonts w:ascii="TH SarabunPSK" w:eastAsia="Times New Roman" w:hAnsi="TH SarabunPSK" w:cs="TH SarabunPSK"/>
                <w:sz w:val="28"/>
                <w:szCs w:val="28"/>
              </w:rPr>
            </w:pPr>
          </w:p>
        </w:tc>
        <w:tc>
          <w:tcPr>
            <w:tcW w:w="25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b/>
                <w:bCs/>
                <w:sz w:val="28"/>
                <w:szCs w:val="28"/>
              </w:rPr>
              <w:sym w:font="Wingdings" w:char="F06C"/>
            </w:r>
          </w:p>
        </w:tc>
        <w:tc>
          <w:tcPr>
            <w:tcW w:w="30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0923" w:rsidRPr="00EB71B4" w:rsidRDefault="00320923" w:rsidP="00320923">
            <w:pPr>
              <w:contextualSpacing/>
              <w:jc w:val="center"/>
              <w:rPr>
                <w:rFonts w:ascii="TH SarabunPSK" w:eastAsia="Times New Roman" w:hAnsi="TH SarabunPSK" w:cs="TH SarabunPSK"/>
                <w:sz w:val="28"/>
                <w:szCs w:val="28"/>
              </w:rPr>
            </w:pPr>
          </w:p>
        </w:tc>
        <w:tc>
          <w:tcPr>
            <w:tcW w:w="21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b/>
                <w:bCs/>
                <w:sz w:val="28"/>
                <w:szCs w:val="28"/>
              </w:rPr>
              <w:sym w:font="Wingdings" w:char="F06C"/>
            </w:r>
          </w:p>
        </w:tc>
        <w:tc>
          <w:tcPr>
            <w:tcW w:w="23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0923" w:rsidRPr="00EB71B4" w:rsidRDefault="00320923" w:rsidP="00320923">
            <w:pPr>
              <w:contextualSpacing/>
              <w:jc w:val="center"/>
              <w:rPr>
                <w:rFonts w:ascii="TH SarabunPSK" w:eastAsia="Times New Roman" w:hAnsi="TH SarabunPSK" w:cs="TH SarabunPSK"/>
                <w:b/>
                <w:bCs/>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b/>
                <w:bCs/>
                <w:sz w:val="28"/>
                <w:szCs w:val="28"/>
              </w:rPr>
              <w:sym w:font="Wingdings" w:char="F06C"/>
            </w:r>
          </w:p>
        </w:tc>
        <w:tc>
          <w:tcPr>
            <w:tcW w:w="23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sz w:val="28"/>
                <w:szCs w:val="28"/>
              </w:rPr>
              <w:sym w:font="Wingdings" w:char="F0A1"/>
            </w:r>
          </w:p>
        </w:tc>
        <w:tc>
          <w:tcPr>
            <w:tcW w:w="23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b/>
                <w:bCs/>
                <w:sz w:val="28"/>
                <w:szCs w:val="28"/>
              </w:rPr>
              <w:sym w:font="Wingdings" w:char="F06C"/>
            </w:r>
          </w:p>
        </w:tc>
        <w:tc>
          <w:tcPr>
            <w:tcW w:w="21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0923" w:rsidRPr="00EB71B4" w:rsidRDefault="00320923" w:rsidP="00320923">
            <w:pPr>
              <w:contextualSpacing/>
              <w:jc w:val="center"/>
              <w:rPr>
                <w:rFonts w:ascii="TH SarabunPSK" w:eastAsia="Times New Roman" w:hAnsi="TH SarabunPSK" w:cs="TH SarabunPSK"/>
                <w:b/>
                <w:bCs/>
                <w:sz w:val="28"/>
                <w:szCs w:val="28"/>
              </w:rPr>
            </w:pPr>
          </w:p>
        </w:tc>
        <w:tc>
          <w:tcPr>
            <w:tcW w:w="26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sz w:val="28"/>
                <w:szCs w:val="28"/>
              </w:rPr>
              <w:sym w:font="Wingdings" w:char="F0A1"/>
            </w:r>
          </w:p>
        </w:tc>
      </w:tr>
      <w:tr w:rsidR="00320923" w:rsidRPr="00EB71B4" w:rsidTr="00A55C63">
        <w:trPr>
          <w:trHeight w:val="461"/>
        </w:trPr>
        <w:tc>
          <w:tcPr>
            <w:tcW w:w="135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0923" w:rsidRPr="00EB71B4" w:rsidRDefault="00320923" w:rsidP="00320923">
            <w:pPr>
              <w:ind w:hanging="79"/>
              <w:contextualSpacing/>
              <w:rPr>
                <w:rFonts w:ascii="TH SarabunPSK" w:eastAsia="Calibri" w:hAnsi="TH SarabunPSK" w:cs="TH SarabunPSK"/>
                <w:sz w:val="28"/>
                <w:szCs w:val="28"/>
              </w:rPr>
            </w:pPr>
            <w:r w:rsidRPr="00EB71B4">
              <w:rPr>
                <w:rFonts w:ascii="TH SarabunPSK" w:eastAsia="Calibri" w:hAnsi="TH SarabunPSK" w:cs="TH SarabunPSK"/>
                <w:sz w:val="28"/>
                <w:szCs w:val="28"/>
              </w:rPr>
              <w:t>GEN64</w:t>
            </w:r>
            <w:r w:rsidRPr="00EB71B4">
              <w:rPr>
                <w:rFonts w:ascii="TH SarabunPSK" w:eastAsia="Calibri" w:hAnsi="TH SarabunPSK" w:cs="TH SarabunPSK"/>
                <w:sz w:val="28"/>
                <w:szCs w:val="28"/>
                <w:cs/>
              </w:rPr>
              <w:t>-</w:t>
            </w:r>
            <w:r w:rsidRPr="00EB71B4">
              <w:rPr>
                <w:rFonts w:ascii="TH SarabunPSK" w:eastAsia="Calibri" w:hAnsi="TH SarabunPSK" w:cs="TH SarabunPSK"/>
                <w:sz w:val="28"/>
                <w:szCs w:val="28"/>
              </w:rPr>
              <w:t xml:space="preserve">125 </w:t>
            </w:r>
            <w:r w:rsidRPr="00EB71B4">
              <w:rPr>
                <w:rFonts w:ascii="TH SarabunPSK" w:eastAsia="Calibri" w:hAnsi="TH SarabunPSK" w:cs="TH SarabunPSK"/>
                <w:sz w:val="28"/>
                <w:szCs w:val="28"/>
                <w:cs/>
              </w:rPr>
              <w:t>ภาษาอังกฤษเพื่อการสื่อสารเชิงวิชาการ</w:t>
            </w:r>
          </w:p>
        </w:tc>
        <w:tc>
          <w:tcPr>
            <w:tcW w:w="25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0923" w:rsidRPr="00EB71B4" w:rsidRDefault="00320923" w:rsidP="00320923">
            <w:pPr>
              <w:contextualSpacing/>
              <w:jc w:val="center"/>
              <w:rPr>
                <w:rFonts w:ascii="TH SarabunPSK" w:eastAsia="Times New Roman" w:hAnsi="TH SarabunPSK" w:cs="TH SarabunPSK"/>
                <w:sz w:val="28"/>
                <w:szCs w:val="28"/>
              </w:rPr>
            </w:pPr>
          </w:p>
        </w:tc>
        <w:tc>
          <w:tcPr>
            <w:tcW w:w="25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b/>
                <w:bCs/>
                <w:sz w:val="28"/>
                <w:szCs w:val="28"/>
              </w:rPr>
              <w:sym w:font="Wingdings" w:char="F06C"/>
            </w:r>
          </w:p>
        </w:tc>
        <w:tc>
          <w:tcPr>
            <w:tcW w:w="30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0923" w:rsidRPr="00EB71B4" w:rsidRDefault="00320923" w:rsidP="00320923">
            <w:pPr>
              <w:contextualSpacing/>
              <w:jc w:val="center"/>
              <w:rPr>
                <w:rFonts w:ascii="TH SarabunPSK" w:eastAsia="Times New Roman" w:hAnsi="TH SarabunPSK" w:cs="TH SarabunPSK"/>
                <w:sz w:val="28"/>
                <w:szCs w:val="28"/>
              </w:rPr>
            </w:pPr>
          </w:p>
        </w:tc>
        <w:tc>
          <w:tcPr>
            <w:tcW w:w="21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b/>
                <w:bCs/>
                <w:sz w:val="28"/>
                <w:szCs w:val="28"/>
              </w:rPr>
              <w:sym w:font="Wingdings" w:char="F06C"/>
            </w:r>
          </w:p>
        </w:tc>
        <w:tc>
          <w:tcPr>
            <w:tcW w:w="23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b/>
                <w:bCs/>
                <w:sz w:val="28"/>
                <w:szCs w:val="28"/>
              </w:rPr>
              <w:sym w:font="Wingdings" w:char="F06C"/>
            </w:r>
          </w:p>
        </w:tc>
        <w:tc>
          <w:tcPr>
            <w:tcW w:w="23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sz w:val="28"/>
                <w:szCs w:val="28"/>
              </w:rPr>
              <w:sym w:font="Wingdings" w:char="F0A1"/>
            </w:r>
          </w:p>
        </w:tc>
        <w:tc>
          <w:tcPr>
            <w:tcW w:w="23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b/>
                <w:bCs/>
                <w:sz w:val="28"/>
                <w:szCs w:val="28"/>
              </w:rPr>
              <w:sym w:font="Wingdings" w:char="F06C"/>
            </w:r>
          </w:p>
        </w:tc>
        <w:tc>
          <w:tcPr>
            <w:tcW w:w="21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0923" w:rsidRPr="00EB71B4" w:rsidRDefault="00320923" w:rsidP="00320923">
            <w:pPr>
              <w:contextualSpacing/>
              <w:jc w:val="center"/>
              <w:rPr>
                <w:rFonts w:ascii="TH SarabunPSK" w:eastAsia="Times New Roman" w:hAnsi="TH SarabunPSK" w:cs="TH SarabunPSK"/>
                <w:b/>
                <w:bCs/>
                <w:sz w:val="28"/>
                <w:szCs w:val="28"/>
              </w:rPr>
            </w:pPr>
          </w:p>
        </w:tc>
        <w:tc>
          <w:tcPr>
            <w:tcW w:w="26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sz w:val="28"/>
                <w:szCs w:val="28"/>
              </w:rPr>
              <w:sym w:font="Wingdings" w:char="F0A1"/>
            </w:r>
          </w:p>
        </w:tc>
      </w:tr>
      <w:tr w:rsidR="00320923" w:rsidRPr="00EB71B4" w:rsidTr="00A55C63">
        <w:trPr>
          <w:trHeight w:val="461"/>
        </w:trPr>
        <w:tc>
          <w:tcPr>
            <w:tcW w:w="135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0923" w:rsidRPr="00EB71B4" w:rsidRDefault="00320923" w:rsidP="00320923">
            <w:pPr>
              <w:ind w:hanging="79"/>
              <w:contextualSpacing/>
              <w:rPr>
                <w:rFonts w:ascii="TH SarabunPSK" w:eastAsia="Calibri" w:hAnsi="TH SarabunPSK" w:cs="TH SarabunPSK"/>
                <w:sz w:val="28"/>
                <w:szCs w:val="28"/>
              </w:rPr>
            </w:pPr>
            <w:r w:rsidRPr="00EB71B4">
              <w:rPr>
                <w:rFonts w:ascii="TH SarabunPSK" w:eastAsia="Calibri" w:hAnsi="TH SarabunPSK" w:cs="TH SarabunPSK"/>
                <w:sz w:val="28"/>
                <w:szCs w:val="28"/>
              </w:rPr>
              <w:t>GEN64</w:t>
            </w:r>
            <w:r w:rsidRPr="00EB71B4">
              <w:rPr>
                <w:rFonts w:ascii="TH SarabunPSK" w:eastAsia="Calibri" w:hAnsi="TH SarabunPSK" w:cs="TH SarabunPSK"/>
                <w:sz w:val="28"/>
                <w:szCs w:val="28"/>
                <w:cs/>
              </w:rPr>
              <w:t>-</w:t>
            </w:r>
            <w:r w:rsidRPr="00EB71B4">
              <w:rPr>
                <w:rFonts w:ascii="TH SarabunPSK" w:eastAsia="Calibri" w:hAnsi="TH SarabunPSK" w:cs="TH SarabunPSK"/>
                <w:sz w:val="28"/>
                <w:szCs w:val="28"/>
              </w:rPr>
              <w:t xml:space="preserve">126 </w:t>
            </w:r>
            <w:r w:rsidRPr="00EB71B4">
              <w:rPr>
                <w:rFonts w:ascii="TH SarabunPSK" w:eastAsia="Calibri" w:hAnsi="TH SarabunPSK" w:cs="TH SarabunPSK"/>
                <w:sz w:val="28"/>
                <w:szCs w:val="28"/>
                <w:cs/>
              </w:rPr>
              <w:t>ภาษาอังกฤษเพื่อการนำเสนอ</w:t>
            </w:r>
          </w:p>
        </w:tc>
        <w:tc>
          <w:tcPr>
            <w:tcW w:w="25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0923" w:rsidRPr="00EB71B4" w:rsidRDefault="00320923" w:rsidP="00320923">
            <w:pPr>
              <w:contextualSpacing/>
              <w:jc w:val="center"/>
              <w:rPr>
                <w:rFonts w:ascii="TH SarabunPSK" w:eastAsia="Times New Roman" w:hAnsi="TH SarabunPSK" w:cs="TH SarabunPSK"/>
                <w:sz w:val="28"/>
                <w:szCs w:val="28"/>
              </w:rPr>
            </w:pPr>
          </w:p>
        </w:tc>
        <w:tc>
          <w:tcPr>
            <w:tcW w:w="25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b/>
                <w:bCs/>
                <w:sz w:val="28"/>
                <w:szCs w:val="28"/>
              </w:rPr>
              <w:sym w:font="Wingdings" w:char="F06C"/>
            </w:r>
          </w:p>
        </w:tc>
        <w:tc>
          <w:tcPr>
            <w:tcW w:w="30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0923" w:rsidRPr="00EB71B4" w:rsidRDefault="00320923" w:rsidP="00320923">
            <w:pPr>
              <w:contextualSpacing/>
              <w:jc w:val="center"/>
              <w:rPr>
                <w:rFonts w:ascii="TH SarabunPSK" w:eastAsia="Times New Roman" w:hAnsi="TH SarabunPSK" w:cs="TH SarabunPSK"/>
                <w:sz w:val="28"/>
                <w:szCs w:val="28"/>
              </w:rPr>
            </w:pPr>
          </w:p>
        </w:tc>
        <w:tc>
          <w:tcPr>
            <w:tcW w:w="21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b/>
                <w:bCs/>
                <w:sz w:val="28"/>
                <w:szCs w:val="28"/>
              </w:rPr>
              <w:sym w:font="Wingdings" w:char="F06C"/>
            </w:r>
          </w:p>
        </w:tc>
        <w:tc>
          <w:tcPr>
            <w:tcW w:w="23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b/>
                <w:bCs/>
                <w:sz w:val="28"/>
                <w:szCs w:val="28"/>
              </w:rPr>
              <w:sym w:font="Wingdings" w:char="F06C"/>
            </w:r>
          </w:p>
        </w:tc>
        <w:tc>
          <w:tcPr>
            <w:tcW w:w="23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sz w:val="28"/>
                <w:szCs w:val="28"/>
              </w:rPr>
              <w:sym w:font="Wingdings" w:char="F0A1"/>
            </w:r>
          </w:p>
        </w:tc>
        <w:tc>
          <w:tcPr>
            <w:tcW w:w="23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b/>
                <w:bCs/>
                <w:sz w:val="28"/>
                <w:szCs w:val="28"/>
              </w:rPr>
              <w:sym w:font="Wingdings" w:char="F06C"/>
            </w:r>
          </w:p>
        </w:tc>
        <w:tc>
          <w:tcPr>
            <w:tcW w:w="21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0923" w:rsidRPr="00EB71B4" w:rsidRDefault="00320923" w:rsidP="00320923">
            <w:pPr>
              <w:contextualSpacing/>
              <w:jc w:val="center"/>
              <w:rPr>
                <w:rFonts w:ascii="TH SarabunPSK" w:eastAsia="Times New Roman" w:hAnsi="TH SarabunPSK" w:cs="TH SarabunPSK"/>
                <w:b/>
                <w:bCs/>
                <w:sz w:val="28"/>
                <w:szCs w:val="28"/>
              </w:rPr>
            </w:pPr>
          </w:p>
        </w:tc>
        <w:tc>
          <w:tcPr>
            <w:tcW w:w="26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0923" w:rsidRPr="00EB71B4" w:rsidRDefault="00320923" w:rsidP="00320923">
            <w:pPr>
              <w:jc w:val="center"/>
              <w:rPr>
                <w:sz w:val="28"/>
                <w:szCs w:val="28"/>
              </w:rPr>
            </w:pPr>
            <w:r w:rsidRPr="00EB71B4">
              <w:rPr>
                <w:rFonts w:ascii="TH SarabunPSK" w:eastAsia="Times New Roman" w:hAnsi="TH SarabunPSK" w:cs="TH SarabunPSK"/>
                <w:sz w:val="28"/>
                <w:szCs w:val="28"/>
              </w:rPr>
              <w:sym w:font="Wingdings" w:char="F0A1"/>
            </w:r>
          </w:p>
        </w:tc>
      </w:tr>
      <w:tr w:rsidR="00320923" w:rsidRPr="00EB71B4" w:rsidTr="00453FFD">
        <w:trPr>
          <w:trHeight w:val="461"/>
        </w:trPr>
        <w:tc>
          <w:tcPr>
            <w:tcW w:w="135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320923" w:rsidRPr="00EB71B4" w:rsidRDefault="00320923" w:rsidP="00320923">
            <w:pPr>
              <w:spacing w:line="300" w:lineRule="exact"/>
              <w:rPr>
                <w:rFonts w:ascii="TH SarabunPSK" w:eastAsia="Calibri" w:hAnsi="TH SarabunPSK" w:cs="TH SarabunPSK"/>
                <w:b/>
                <w:bCs/>
                <w:sz w:val="24"/>
                <w:szCs w:val="24"/>
                <w:cs/>
              </w:rPr>
            </w:pPr>
            <w:r w:rsidRPr="00EB71B4">
              <w:rPr>
                <w:rFonts w:ascii="TH SarabunPSK" w:hAnsi="TH SarabunPSK" w:cs="TH SarabunPSK"/>
                <w:b/>
                <w:bCs/>
                <w:sz w:val="28"/>
                <w:szCs w:val="28"/>
                <w:cs/>
              </w:rPr>
              <w:t>2. กลุ่มวิชามนุษยศาสตร์และสังคมศาสตร์</w:t>
            </w:r>
          </w:p>
        </w:tc>
        <w:tc>
          <w:tcPr>
            <w:tcW w:w="251" w:type="pct"/>
            <w:tcBorders>
              <w:top w:val="single" w:sz="4" w:space="0" w:color="auto"/>
              <w:left w:val="single" w:sz="4" w:space="0" w:color="auto"/>
              <w:bottom w:val="single" w:sz="4" w:space="0" w:color="auto"/>
              <w:right w:val="single" w:sz="4" w:space="0" w:color="auto"/>
            </w:tcBorders>
            <w:shd w:val="clear" w:color="auto" w:fill="D9D9D9"/>
            <w:vAlign w:val="center"/>
          </w:tcPr>
          <w:p w:rsidR="00320923" w:rsidRPr="00EB71B4" w:rsidRDefault="00320923" w:rsidP="00320923">
            <w:pPr>
              <w:spacing w:line="300" w:lineRule="exact"/>
              <w:jc w:val="center"/>
              <w:rPr>
                <w:rFonts w:ascii="TH SarabunPSK" w:eastAsia="Calibri" w:hAnsi="TH SarabunPSK" w:cs="TH SarabunPSK"/>
                <w:sz w:val="24"/>
                <w:szCs w:val="24"/>
              </w:rPr>
            </w:pPr>
          </w:p>
        </w:tc>
        <w:tc>
          <w:tcPr>
            <w:tcW w:w="259" w:type="pct"/>
            <w:tcBorders>
              <w:top w:val="single" w:sz="4" w:space="0" w:color="auto"/>
              <w:left w:val="single" w:sz="4" w:space="0" w:color="auto"/>
              <w:bottom w:val="single" w:sz="4" w:space="0" w:color="auto"/>
              <w:right w:val="single" w:sz="4" w:space="0" w:color="auto"/>
            </w:tcBorders>
            <w:shd w:val="clear" w:color="auto" w:fill="D9D9D9"/>
            <w:vAlign w:val="center"/>
          </w:tcPr>
          <w:p w:rsidR="00320923" w:rsidRPr="00EB71B4" w:rsidRDefault="00320923" w:rsidP="00320923">
            <w:pPr>
              <w:spacing w:line="300" w:lineRule="exact"/>
              <w:jc w:val="center"/>
              <w:rPr>
                <w:rFonts w:ascii="TH SarabunPSK" w:eastAsia="Calibri" w:hAnsi="TH SarabunPSK" w:cs="TH SarabunPSK"/>
                <w:sz w:val="24"/>
                <w:szCs w:val="24"/>
              </w:rPr>
            </w:pPr>
          </w:p>
        </w:tc>
        <w:tc>
          <w:tcPr>
            <w:tcW w:w="308" w:type="pct"/>
            <w:tcBorders>
              <w:top w:val="single" w:sz="4" w:space="0" w:color="auto"/>
              <w:left w:val="single" w:sz="4" w:space="0" w:color="auto"/>
              <w:bottom w:val="single" w:sz="4" w:space="0" w:color="auto"/>
              <w:right w:val="single" w:sz="4" w:space="0" w:color="auto"/>
            </w:tcBorders>
            <w:shd w:val="clear" w:color="auto" w:fill="D9D9D9"/>
            <w:vAlign w:val="center"/>
          </w:tcPr>
          <w:p w:rsidR="00320923" w:rsidRPr="00EB71B4" w:rsidRDefault="00320923" w:rsidP="00320923">
            <w:pPr>
              <w:spacing w:line="300" w:lineRule="exact"/>
              <w:jc w:val="center"/>
              <w:rPr>
                <w:rFonts w:ascii="TH SarabunPSK" w:eastAsia="Calibri" w:hAnsi="TH SarabunPSK" w:cs="TH SarabunPSK"/>
                <w:sz w:val="24"/>
                <w:szCs w:val="24"/>
              </w:rPr>
            </w:pPr>
          </w:p>
        </w:tc>
        <w:tc>
          <w:tcPr>
            <w:tcW w:w="217" w:type="pct"/>
            <w:tcBorders>
              <w:top w:val="single" w:sz="4" w:space="0" w:color="auto"/>
              <w:left w:val="single" w:sz="4" w:space="0" w:color="auto"/>
              <w:bottom w:val="single" w:sz="4" w:space="0" w:color="auto"/>
              <w:right w:val="single" w:sz="4" w:space="0" w:color="auto"/>
            </w:tcBorders>
            <w:shd w:val="clear" w:color="auto" w:fill="D9D9D9"/>
            <w:vAlign w:val="center"/>
          </w:tcPr>
          <w:p w:rsidR="00320923" w:rsidRPr="00EB71B4" w:rsidRDefault="00320923" w:rsidP="00320923">
            <w:pPr>
              <w:spacing w:line="300" w:lineRule="exact"/>
              <w:jc w:val="center"/>
              <w:rPr>
                <w:rFonts w:ascii="TH SarabunPSK" w:eastAsia="Calibri" w:hAnsi="TH SarabunPSK" w:cs="TH SarabunPSK"/>
                <w:sz w:val="24"/>
                <w:szCs w:val="24"/>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320923" w:rsidRPr="00EB71B4" w:rsidRDefault="00320923" w:rsidP="00320923">
            <w:pPr>
              <w:spacing w:line="300" w:lineRule="exact"/>
              <w:jc w:val="center"/>
              <w:rPr>
                <w:rFonts w:ascii="TH SarabunPSK" w:eastAsia="Calibri" w:hAnsi="TH SarabunPSK" w:cs="TH SarabunPSK"/>
                <w:sz w:val="24"/>
                <w:szCs w:val="24"/>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320923" w:rsidRPr="00EB71B4" w:rsidRDefault="00320923" w:rsidP="00320923">
            <w:pPr>
              <w:spacing w:line="300" w:lineRule="exact"/>
              <w:jc w:val="center"/>
              <w:rPr>
                <w:rFonts w:ascii="TH SarabunPSK" w:eastAsia="Calibri" w:hAnsi="TH SarabunPSK" w:cs="TH SarabunPSK"/>
                <w:sz w:val="24"/>
                <w:szCs w:val="24"/>
              </w:rPr>
            </w:pPr>
          </w:p>
        </w:tc>
        <w:tc>
          <w:tcPr>
            <w:tcW w:w="238" w:type="pct"/>
            <w:tcBorders>
              <w:top w:val="single" w:sz="4" w:space="0" w:color="auto"/>
              <w:left w:val="single" w:sz="4" w:space="0" w:color="auto"/>
              <w:bottom w:val="single" w:sz="4" w:space="0" w:color="auto"/>
              <w:right w:val="single" w:sz="4" w:space="0" w:color="auto"/>
            </w:tcBorders>
            <w:shd w:val="clear" w:color="auto" w:fill="D9D9D9"/>
            <w:vAlign w:val="center"/>
          </w:tcPr>
          <w:p w:rsidR="00320923" w:rsidRPr="00EB71B4" w:rsidRDefault="00320923" w:rsidP="00320923">
            <w:pPr>
              <w:spacing w:line="300" w:lineRule="exact"/>
              <w:jc w:val="center"/>
              <w:rPr>
                <w:rFonts w:ascii="TH SarabunPSK" w:eastAsia="Calibri" w:hAnsi="TH SarabunPSK" w:cs="TH SarabunPSK"/>
                <w:sz w:val="24"/>
                <w:szCs w:val="24"/>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320923" w:rsidRPr="00EB71B4" w:rsidRDefault="00320923" w:rsidP="00320923">
            <w:pPr>
              <w:spacing w:line="300" w:lineRule="exact"/>
              <w:jc w:val="center"/>
              <w:rPr>
                <w:rFonts w:ascii="TH SarabunPSK" w:eastAsia="Calibri" w:hAnsi="TH SarabunPSK" w:cs="TH SarabunPSK"/>
                <w:sz w:val="24"/>
                <w:szCs w:val="24"/>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320923" w:rsidRPr="00EB71B4" w:rsidRDefault="00320923" w:rsidP="00320923">
            <w:pPr>
              <w:spacing w:line="300" w:lineRule="exact"/>
              <w:jc w:val="center"/>
              <w:rPr>
                <w:rFonts w:ascii="TH SarabunPSK" w:eastAsia="Calibri" w:hAnsi="TH SarabunPSK" w:cs="TH SarabunPSK"/>
                <w:sz w:val="24"/>
                <w:szCs w:val="24"/>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320923" w:rsidRPr="00EB71B4" w:rsidRDefault="00320923" w:rsidP="00320923">
            <w:pPr>
              <w:spacing w:line="300" w:lineRule="exact"/>
              <w:jc w:val="center"/>
              <w:rPr>
                <w:rFonts w:ascii="TH SarabunPSK" w:eastAsia="Calibri" w:hAnsi="TH SarabunPSK" w:cs="TH SarabunPSK"/>
                <w:sz w:val="24"/>
                <w:szCs w:val="24"/>
              </w:rPr>
            </w:pPr>
          </w:p>
        </w:tc>
        <w:tc>
          <w:tcPr>
            <w:tcW w:w="237" w:type="pct"/>
            <w:tcBorders>
              <w:top w:val="single" w:sz="4" w:space="0" w:color="auto"/>
              <w:left w:val="single" w:sz="4" w:space="0" w:color="auto"/>
              <w:bottom w:val="single" w:sz="4" w:space="0" w:color="auto"/>
              <w:right w:val="single" w:sz="4" w:space="0" w:color="auto"/>
            </w:tcBorders>
            <w:shd w:val="clear" w:color="auto" w:fill="D9D9D9"/>
            <w:vAlign w:val="center"/>
          </w:tcPr>
          <w:p w:rsidR="00320923" w:rsidRPr="00EB71B4" w:rsidRDefault="00320923" w:rsidP="00320923">
            <w:pPr>
              <w:spacing w:line="300" w:lineRule="exact"/>
              <w:jc w:val="center"/>
              <w:rPr>
                <w:rFonts w:ascii="TH SarabunPSK" w:eastAsia="Calibri" w:hAnsi="TH SarabunPSK" w:cs="TH SarabunPSK"/>
                <w:sz w:val="24"/>
                <w:szCs w:val="24"/>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320923" w:rsidRPr="00EB71B4" w:rsidRDefault="00320923" w:rsidP="00320923">
            <w:pPr>
              <w:spacing w:line="300" w:lineRule="exact"/>
              <w:jc w:val="center"/>
              <w:rPr>
                <w:rFonts w:ascii="TH SarabunPSK" w:eastAsia="Calibri" w:hAnsi="TH SarabunPSK" w:cs="TH SarabunPSK"/>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D9D9D9"/>
            <w:vAlign w:val="center"/>
          </w:tcPr>
          <w:p w:rsidR="00320923" w:rsidRPr="00EB71B4" w:rsidRDefault="00320923" w:rsidP="00320923">
            <w:pPr>
              <w:spacing w:line="300" w:lineRule="exact"/>
              <w:jc w:val="center"/>
              <w:rPr>
                <w:rFonts w:ascii="TH SarabunPSK" w:eastAsia="Calibri" w:hAnsi="TH SarabunPSK" w:cs="TH SarabunPSK"/>
                <w:sz w:val="24"/>
                <w:szCs w:val="24"/>
              </w:rPr>
            </w:pPr>
          </w:p>
        </w:tc>
        <w:tc>
          <w:tcPr>
            <w:tcW w:w="211" w:type="pct"/>
            <w:tcBorders>
              <w:top w:val="single" w:sz="4" w:space="0" w:color="auto"/>
              <w:left w:val="single" w:sz="4" w:space="0" w:color="auto"/>
              <w:bottom w:val="single" w:sz="4" w:space="0" w:color="auto"/>
              <w:right w:val="single" w:sz="4" w:space="0" w:color="auto"/>
            </w:tcBorders>
            <w:shd w:val="clear" w:color="auto" w:fill="D9D9D9"/>
            <w:vAlign w:val="center"/>
          </w:tcPr>
          <w:p w:rsidR="00320923" w:rsidRPr="00EB71B4" w:rsidRDefault="00320923" w:rsidP="00320923">
            <w:pPr>
              <w:spacing w:line="300" w:lineRule="exact"/>
              <w:jc w:val="center"/>
              <w:rPr>
                <w:rFonts w:ascii="TH SarabunPSK" w:eastAsia="Calibri" w:hAnsi="TH SarabunPSK" w:cs="TH SarabunPSK"/>
                <w:sz w:val="24"/>
                <w:szCs w:val="24"/>
              </w:rPr>
            </w:pPr>
          </w:p>
        </w:tc>
        <w:tc>
          <w:tcPr>
            <w:tcW w:w="263" w:type="pct"/>
            <w:tcBorders>
              <w:top w:val="single" w:sz="4" w:space="0" w:color="auto"/>
              <w:left w:val="single" w:sz="4" w:space="0" w:color="auto"/>
              <w:bottom w:val="single" w:sz="4" w:space="0" w:color="auto"/>
              <w:right w:val="single" w:sz="4" w:space="0" w:color="auto"/>
            </w:tcBorders>
            <w:shd w:val="clear" w:color="auto" w:fill="D9D9D9"/>
            <w:vAlign w:val="center"/>
          </w:tcPr>
          <w:p w:rsidR="00320923" w:rsidRPr="00EB71B4" w:rsidRDefault="00320923" w:rsidP="00320923">
            <w:pPr>
              <w:spacing w:line="300" w:lineRule="exact"/>
              <w:jc w:val="center"/>
              <w:rPr>
                <w:rFonts w:ascii="TH SarabunPSK" w:eastAsia="Calibri" w:hAnsi="TH SarabunPSK" w:cs="TH SarabunPSK"/>
                <w:sz w:val="24"/>
                <w:szCs w:val="24"/>
              </w:rPr>
            </w:pPr>
          </w:p>
        </w:tc>
      </w:tr>
      <w:tr w:rsidR="00B227E5" w:rsidRPr="00EB71B4" w:rsidTr="00B227E5">
        <w:trPr>
          <w:trHeight w:val="299"/>
        </w:trPr>
        <w:tc>
          <w:tcPr>
            <w:tcW w:w="1351" w:type="pct"/>
            <w:tcBorders>
              <w:top w:val="single" w:sz="4" w:space="0" w:color="auto"/>
              <w:left w:val="single" w:sz="4" w:space="0" w:color="auto"/>
              <w:bottom w:val="single" w:sz="4" w:space="0" w:color="auto"/>
              <w:right w:val="single" w:sz="4" w:space="0" w:color="auto"/>
            </w:tcBorders>
            <w:shd w:val="clear" w:color="auto" w:fill="auto"/>
            <w:vAlign w:val="center"/>
          </w:tcPr>
          <w:p w:rsidR="00B227E5" w:rsidRPr="00EB71B4" w:rsidRDefault="00B227E5" w:rsidP="00B227E5">
            <w:pPr>
              <w:contextualSpacing/>
              <w:rPr>
                <w:rFonts w:ascii="TH SarabunPSK" w:eastAsia="Calibri" w:hAnsi="TH SarabunPSK" w:cs="TH SarabunPSK" w:hint="cs"/>
                <w:sz w:val="28"/>
                <w:szCs w:val="28"/>
                <w:cs/>
              </w:rPr>
            </w:pPr>
            <w:r w:rsidRPr="00EB71B4">
              <w:rPr>
                <w:rFonts w:ascii="TH SarabunPSK" w:eastAsia="Calibri" w:hAnsi="TH SarabunPSK" w:cs="TH SarabunPSK"/>
                <w:sz w:val="28"/>
                <w:szCs w:val="28"/>
              </w:rPr>
              <w:t>GEN64</w:t>
            </w:r>
            <w:r w:rsidRPr="00EB71B4">
              <w:rPr>
                <w:rFonts w:ascii="TH SarabunPSK" w:eastAsia="Calibri" w:hAnsi="TH SarabunPSK" w:cs="TH SarabunPSK"/>
                <w:sz w:val="28"/>
                <w:szCs w:val="28"/>
                <w:cs/>
              </w:rPr>
              <w:t>-</w:t>
            </w:r>
            <w:r w:rsidRPr="00EB71B4">
              <w:rPr>
                <w:rFonts w:ascii="TH SarabunPSK" w:eastAsia="Calibri" w:hAnsi="TH SarabunPSK" w:cs="TH SarabunPSK"/>
                <w:sz w:val="28"/>
                <w:szCs w:val="28"/>
              </w:rPr>
              <w:t xml:space="preserve">131 </w:t>
            </w:r>
            <w:r w:rsidRPr="00EB71B4">
              <w:rPr>
                <w:rFonts w:ascii="TH SarabunPSK" w:eastAsia="Calibri" w:hAnsi="TH SarabunPSK" w:cs="TH SarabunPSK"/>
                <w:sz w:val="28"/>
                <w:szCs w:val="28"/>
                <w:cs/>
                <w:lang w:eastAsia="zh-CN"/>
              </w:rPr>
              <w:t>ความเป็นไทยและพลเมืองโลก</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B227E5" w:rsidRPr="00EB71B4" w:rsidRDefault="00B227E5" w:rsidP="00B227E5">
            <w:pPr>
              <w:contextualSpacing/>
              <w:jc w:val="center"/>
              <w:rPr>
                <w:rFonts w:ascii="TH SarabunPSK" w:eastAsia="Times New Roman"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B227E5" w:rsidRPr="00EB71B4" w:rsidRDefault="00B227E5" w:rsidP="00B227E5">
            <w:pPr>
              <w:contextualSpacing/>
              <w:jc w:val="center"/>
              <w:rPr>
                <w:rFonts w:ascii="TH SarabunPSK" w:eastAsia="Times New Roman"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rsidR="00B227E5" w:rsidRPr="00EB71B4" w:rsidRDefault="00B227E5" w:rsidP="00B227E5">
            <w:pPr>
              <w:contextualSpacing/>
              <w:jc w:val="center"/>
              <w:rPr>
                <w:rFonts w:ascii="TH SarabunPSK" w:eastAsia="Times New Roman"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tcPr>
          <w:p w:rsidR="00B227E5" w:rsidRPr="00EB71B4" w:rsidRDefault="00B227E5" w:rsidP="00B227E5">
            <w:pPr>
              <w:contextualSpacing/>
              <w:jc w:val="center"/>
              <w:rPr>
                <w:rFonts w:ascii="TH SarabunPSK" w:eastAsia="Times New Roman"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B227E5" w:rsidRPr="00EB71B4" w:rsidRDefault="00B227E5" w:rsidP="00B227E5">
            <w:pPr>
              <w:contextualSpacing/>
              <w:jc w:val="center"/>
              <w:rPr>
                <w:rFonts w:ascii="TH SarabunPSK" w:eastAsia="Times New Roman"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B227E5" w:rsidRPr="00EB71B4" w:rsidRDefault="00B227E5" w:rsidP="00B227E5">
            <w:pPr>
              <w:contextualSpacing/>
              <w:jc w:val="center"/>
              <w:rPr>
                <w:rFonts w:ascii="TH SarabunPSK" w:eastAsia="Times New Roman" w:hAnsi="TH SarabunPSK" w:cs="TH SarabunPSK"/>
                <w:sz w:val="28"/>
                <w:szCs w:val="28"/>
              </w:rPr>
            </w:pPr>
            <w:r w:rsidRPr="00EB71B4">
              <w:rPr>
                <w:rFonts w:ascii="TH SarabunPSK" w:eastAsia="Times New Roman" w:hAnsi="TH SarabunPSK" w:cs="TH SarabunPSK"/>
                <w:sz w:val="28"/>
                <w:szCs w:val="28"/>
              </w:rPr>
              <w:sym w:font="Wingdings" w:char="F0A1"/>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B227E5" w:rsidRPr="00EB71B4" w:rsidRDefault="00B227E5" w:rsidP="00B227E5">
            <w:pPr>
              <w:contextualSpacing/>
              <w:jc w:val="center"/>
              <w:rPr>
                <w:rFonts w:ascii="TH SarabunPSK" w:eastAsia="Times New Roman"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B227E5" w:rsidRPr="00EB71B4" w:rsidRDefault="00B227E5" w:rsidP="00B227E5">
            <w:pPr>
              <w:contextualSpacing/>
              <w:jc w:val="center"/>
              <w:rPr>
                <w:rFonts w:ascii="TH SarabunPSK" w:eastAsia="Times New Roman" w:hAnsi="TH SarabunPSK" w:cs="TH SarabunPSK"/>
                <w:sz w:val="28"/>
                <w:szCs w:val="28"/>
              </w:rPr>
            </w:pPr>
            <w:r w:rsidRPr="00EB71B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B227E5" w:rsidRPr="00EB71B4" w:rsidRDefault="00B227E5" w:rsidP="00B227E5">
            <w:pPr>
              <w:contextualSpacing/>
              <w:jc w:val="center"/>
              <w:rPr>
                <w:rFonts w:ascii="TH SarabunPSK" w:eastAsia="Times New Roman" w:hAnsi="TH SarabunPSK" w:cs="TH SarabunPSK"/>
                <w:sz w:val="28"/>
                <w:szCs w:val="28"/>
              </w:rPr>
            </w:pPr>
            <w:r w:rsidRPr="00EB71B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B227E5" w:rsidRPr="00EB71B4" w:rsidRDefault="00B227E5" w:rsidP="00B227E5">
            <w:pPr>
              <w:contextualSpacing/>
              <w:jc w:val="center"/>
              <w:rPr>
                <w:rFonts w:ascii="TH SarabunPSK" w:eastAsia="Times New Roman" w:hAnsi="TH SarabunPSK" w:cs="TH SarabunPSK"/>
                <w:sz w:val="28"/>
                <w:szCs w:val="28"/>
              </w:rPr>
            </w:pPr>
          </w:p>
        </w:tc>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rsidR="00B227E5" w:rsidRPr="00EB71B4" w:rsidRDefault="00B227E5" w:rsidP="00B227E5">
            <w:pPr>
              <w:contextualSpacing/>
              <w:jc w:val="center"/>
              <w:rPr>
                <w:rFonts w:ascii="TH SarabunPSK" w:eastAsia="Times New Roman"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B227E5" w:rsidRPr="00EB71B4" w:rsidRDefault="00B227E5" w:rsidP="00B227E5">
            <w:pPr>
              <w:contextualSpacing/>
              <w:jc w:val="center"/>
              <w:rPr>
                <w:rFonts w:ascii="TH SarabunPSK" w:eastAsia="Times New Roman"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B227E5" w:rsidRPr="00EB71B4" w:rsidRDefault="00B227E5" w:rsidP="00B227E5">
            <w:pPr>
              <w:contextualSpacing/>
              <w:jc w:val="center"/>
              <w:rPr>
                <w:rFonts w:ascii="TH SarabunPSK" w:eastAsia="Times New Roman" w:hAnsi="TH SarabunPSK" w:cs="TH SarabunPSK"/>
                <w:sz w:val="28"/>
                <w:szCs w:val="28"/>
              </w:rPr>
            </w:pPr>
            <w:r w:rsidRPr="00EB71B4">
              <w:rPr>
                <w:rFonts w:ascii="TH SarabunPSK" w:eastAsia="Times New Roman" w:hAnsi="TH SarabunPSK" w:cs="TH SarabunPSK"/>
                <w:sz w:val="28"/>
                <w:szCs w:val="28"/>
              </w:rPr>
              <w:sym w:font="Wingdings" w:char="F0A1"/>
            </w:r>
          </w:p>
        </w:tc>
        <w:tc>
          <w:tcPr>
            <w:tcW w:w="211" w:type="pct"/>
            <w:tcBorders>
              <w:top w:val="single" w:sz="4" w:space="0" w:color="auto"/>
              <w:left w:val="single" w:sz="4" w:space="0" w:color="auto"/>
              <w:bottom w:val="single" w:sz="4" w:space="0" w:color="auto"/>
              <w:right w:val="single" w:sz="4" w:space="0" w:color="auto"/>
            </w:tcBorders>
            <w:shd w:val="clear" w:color="auto" w:fill="auto"/>
            <w:vAlign w:val="center"/>
          </w:tcPr>
          <w:p w:rsidR="00B227E5" w:rsidRPr="00EB71B4" w:rsidRDefault="00B227E5" w:rsidP="00B227E5">
            <w:pPr>
              <w:contextualSpacing/>
              <w:jc w:val="center"/>
              <w:rPr>
                <w:rFonts w:ascii="TH SarabunPSK" w:eastAsia="Times New Roman" w:hAnsi="TH SarabunPSK" w:cs="TH SarabunPSK"/>
                <w:sz w:val="28"/>
                <w:szCs w:val="28"/>
              </w:rPr>
            </w:pPr>
            <w:r w:rsidRPr="00EB71B4">
              <w:rPr>
                <w:rFonts w:ascii="TH SarabunPSK" w:eastAsia="Times New Roman" w:hAnsi="TH SarabunPSK" w:cs="TH SarabunPSK"/>
                <w:sz w:val="28"/>
                <w:szCs w:val="28"/>
              </w:rPr>
              <w:sym w:font="Wingdings" w:char="F0A1"/>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rsidR="00B227E5" w:rsidRPr="00EB71B4" w:rsidRDefault="00B227E5" w:rsidP="00B227E5">
            <w:pPr>
              <w:contextualSpacing/>
              <w:jc w:val="center"/>
              <w:rPr>
                <w:rFonts w:ascii="TH SarabunPSK" w:eastAsia="Times New Roman" w:hAnsi="TH SarabunPSK" w:cs="TH SarabunPSK"/>
                <w:b/>
                <w:bCs/>
                <w:sz w:val="28"/>
                <w:szCs w:val="28"/>
              </w:rPr>
            </w:pPr>
            <w:r w:rsidRPr="00EB71B4">
              <w:rPr>
                <w:rFonts w:ascii="TH SarabunPSK" w:eastAsia="Times New Roman" w:hAnsi="TH SarabunPSK" w:cs="TH SarabunPSK"/>
                <w:b/>
                <w:bCs/>
                <w:sz w:val="28"/>
                <w:szCs w:val="28"/>
              </w:rPr>
              <w:sym w:font="Wingdings" w:char="F06C"/>
            </w:r>
          </w:p>
        </w:tc>
      </w:tr>
      <w:tr w:rsidR="00B227E5" w:rsidRPr="00EB71B4" w:rsidTr="00A55C63">
        <w:trPr>
          <w:trHeight w:val="345"/>
        </w:trPr>
        <w:tc>
          <w:tcPr>
            <w:tcW w:w="1351" w:type="pct"/>
            <w:tcBorders>
              <w:top w:val="single" w:sz="4" w:space="0" w:color="auto"/>
              <w:left w:val="single" w:sz="4" w:space="0" w:color="auto"/>
              <w:bottom w:val="single" w:sz="4" w:space="0" w:color="auto"/>
              <w:right w:val="single" w:sz="4" w:space="0" w:color="auto"/>
            </w:tcBorders>
            <w:shd w:val="clear" w:color="auto" w:fill="auto"/>
            <w:vAlign w:val="center"/>
          </w:tcPr>
          <w:p w:rsidR="00B227E5" w:rsidRPr="00EB71B4" w:rsidRDefault="00B227E5" w:rsidP="00B227E5">
            <w:pPr>
              <w:contextualSpacing/>
              <w:rPr>
                <w:rFonts w:ascii="TH SarabunPSK" w:eastAsia="Calibri" w:hAnsi="TH SarabunPSK" w:cs="TH SarabunPSK"/>
                <w:sz w:val="28"/>
                <w:szCs w:val="28"/>
                <w:cs/>
                <w:lang w:eastAsia="zh-CN"/>
              </w:rPr>
            </w:pPr>
            <w:r w:rsidRPr="00EB71B4">
              <w:rPr>
                <w:rFonts w:ascii="TH SarabunPSK" w:eastAsia="Calibri" w:hAnsi="TH SarabunPSK" w:cs="TH SarabunPSK"/>
                <w:sz w:val="28"/>
                <w:szCs w:val="28"/>
              </w:rPr>
              <w:t>GEN64</w:t>
            </w:r>
            <w:r w:rsidRPr="00EB71B4">
              <w:rPr>
                <w:rFonts w:ascii="TH SarabunPSK" w:eastAsia="Calibri" w:hAnsi="TH SarabunPSK" w:cs="TH SarabunPSK"/>
                <w:sz w:val="28"/>
                <w:szCs w:val="28"/>
                <w:cs/>
              </w:rPr>
              <w:t>-</w:t>
            </w:r>
            <w:r w:rsidRPr="00EB71B4">
              <w:rPr>
                <w:rFonts w:ascii="TH SarabunPSK" w:eastAsia="Calibri" w:hAnsi="TH SarabunPSK" w:cs="TH SarabunPSK"/>
                <w:sz w:val="28"/>
                <w:szCs w:val="28"/>
              </w:rPr>
              <w:t xml:space="preserve">132 </w:t>
            </w:r>
            <w:r w:rsidRPr="00EB71B4">
              <w:rPr>
                <w:rFonts w:ascii="TH SarabunPSK" w:eastAsia="Calibri" w:hAnsi="TH SarabunPSK" w:cs="TH SarabunPSK"/>
                <w:sz w:val="28"/>
                <w:szCs w:val="28"/>
                <w:cs/>
                <w:lang w:eastAsia="zh-CN"/>
              </w:rPr>
              <w:t>ปรัชญา จริยศาสตร์ และวิธีคิดแบบวิพากษ์</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B227E5" w:rsidRPr="00EB71B4" w:rsidRDefault="00B227E5" w:rsidP="00B227E5">
            <w:pPr>
              <w:contextualSpacing/>
              <w:jc w:val="center"/>
              <w:rPr>
                <w:rFonts w:ascii="TH SarabunPSK" w:eastAsia="Calibri" w:hAnsi="TH SarabunPSK" w:cs="TH SarabunPSK"/>
                <w:b/>
                <w:bCs/>
                <w:sz w:val="28"/>
                <w:szCs w:val="28"/>
                <w:rtl/>
                <w:cs/>
              </w:rPr>
            </w:pPr>
            <w:r w:rsidRPr="00EB71B4">
              <w:rPr>
                <w:rFonts w:ascii="TH SarabunPSK" w:eastAsia="Times New Roman" w:hAnsi="TH SarabunPSK" w:cs="TH SarabunPSK"/>
                <w:b/>
                <w:bCs/>
                <w:sz w:val="28"/>
                <w:szCs w:val="28"/>
              </w:rPr>
              <w:sym w:font="Wingdings" w:char="F06C"/>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B227E5" w:rsidRPr="00EB71B4" w:rsidRDefault="00B227E5" w:rsidP="00B227E5">
            <w:pPr>
              <w:contextualSpacing/>
              <w:jc w:val="center"/>
              <w:rPr>
                <w:rFonts w:ascii="TH SarabunPSK" w:eastAsia="Calibri" w:hAnsi="TH SarabunPSK" w:cs="TH SarabunPSK"/>
                <w:b/>
                <w:bCs/>
                <w:sz w:val="28"/>
                <w:szCs w:val="28"/>
                <w:rtl/>
                <w:cs/>
              </w:rPr>
            </w:pPr>
            <w:r w:rsidRPr="00EB71B4">
              <w:rPr>
                <w:rFonts w:ascii="TH SarabunPSK" w:eastAsia="Times New Roman" w:hAnsi="TH SarabunPSK" w:cs="TH SarabunPSK"/>
                <w:b/>
                <w:bCs/>
                <w:sz w:val="28"/>
                <w:szCs w:val="28"/>
              </w:rPr>
              <w:sym w:font="Wingdings" w:char="F06C"/>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rsidR="00B227E5" w:rsidRPr="00EB71B4" w:rsidRDefault="00B227E5" w:rsidP="00B227E5">
            <w:pPr>
              <w:contextualSpacing/>
              <w:jc w:val="center"/>
              <w:rPr>
                <w:rFonts w:ascii="TH SarabunPSK" w:eastAsia="Calibri" w:hAnsi="TH SarabunPSK" w:cs="TH SarabunPSK"/>
                <w:b/>
                <w:bCs/>
                <w:sz w:val="28"/>
                <w:szCs w:val="28"/>
                <w:rtl/>
                <w:cs/>
              </w:rPr>
            </w:pPr>
            <w:r w:rsidRPr="00EB71B4">
              <w:rPr>
                <w:rFonts w:ascii="TH SarabunPSK" w:eastAsia="Times New Roman" w:hAnsi="TH SarabunPSK" w:cs="TH SarabunPSK"/>
                <w:b/>
                <w:bCs/>
                <w:sz w:val="28"/>
                <w:szCs w:val="28"/>
              </w:rPr>
              <w:sym w:font="Wingdings" w:char="F06C"/>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tcPr>
          <w:p w:rsidR="00B227E5" w:rsidRPr="00EB71B4" w:rsidRDefault="00B227E5" w:rsidP="00B227E5">
            <w:pPr>
              <w:contextualSpacing/>
              <w:jc w:val="center"/>
              <w:rPr>
                <w:rFonts w:ascii="TH SarabunPSK" w:eastAsia="Calibri"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B227E5" w:rsidRPr="00EB71B4" w:rsidRDefault="00B227E5" w:rsidP="00B227E5">
            <w:pPr>
              <w:contextualSpacing/>
              <w:jc w:val="center"/>
              <w:rPr>
                <w:rFonts w:ascii="TH SarabunPSK" w:eastAsia="Calibri"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B227E5" w:rsidRPr="00EB71B4" w:rsidRDefault="00B227E5" w:rsidP="00B227E5">
            <w:pPr>
              <w:contextualSpacing/>
              <w:jc w:val="center"/>
              <w:rPr>
                <w:rFonts w:ascii="TH SarabunPSK" w:eastAsia="Calibri" w:hAnsi="TH SarabunPSK" w:cs="TH SarabunPSK"/>
                <w:sz w:val="28"/>
                <w:szCs w:val="28"/>
                <w:rtl/>
                <w:cs/>
              </w:rPr>
            </w:pPr>
            <w:r w:rsidRPr="00EB71B4">
              <w:rPr>
                <w:rFonts w:ascii="TH SarabunPSK" w:eastAsia="Calibri" w:hAnsi="TH SarabunPSK" w:cs="TH SarabunPSK"/>
                <w:sz w:val="28"/>
                <w:szCs w:val="28"/>
              </w:rPr>
              <w:sym w:font="Wingdings 2" w:char="F09A"/>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B227E5" w:rsidRPr="00EB71B4" w:rsidRDefault="00B227E5" w:rsidP="00B227E5">
            <w:pPr>
              <w:contextualSpacing/>
              <w:jc w:val="center"/>
              <w:rPr>
                <w:rFonts w:ascii="TH SarabunPSK" w:eastAsia="Calibri"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B227E5" w:rsidRPr="00EB71B4" w:rsidRDefault="00B227E5" w:rsidP="00B227E5">
            <w:pPr>
              <w:contextualSpacing/>
              <w:jc w:val="center"/>
              <w:rPr>
                <w:rFonts w:ascii="TH SarabunPSK" w:eastAsia="Calibri"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B227E5" w:rsidRPr="00EB71B4" w:rsidRDefault="00B227E5" w:rsidP="00B227E5">
            <w:pPr>
              <w:contextualSpacing/>
              <w:jc w:val="center"/>
              <w:rPr>
                <w:rFonts w:ascii="TH SarabunPSK" w:eastAsia="Calibri" w:hAnsi="TH SarabunPSK" w:cs="TH SarabunPSK"/>
                <w:sz w:val="28"/>
                <w:szCs w:val="28"/>
                <w:rtl/>
                <w:cs/>
              </w:rPr>
            </w:pPr>
            <w:r w:rsidRPr="00EB71B4">
              <w:rPr>
                <w:rFonts w:ascii="TH SarabunPSK" w:eastAsia="Calibri" w:hAnsi="TH SarabunPSK" w:cs="TH SarabunPSK"/>
                <w:sz w:val="28"/>
                <w:szCs w:val="28"/>
              </w:rPr>
              <w:sym w:font="Wingdings 2" w:char="F09A"/>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B227E5" w:rsidRPr="00EB71B4" w:rsidRDefault="00B227E5" w:rsidP="00B227E5">
            <w:pPr>
              <w:contextualSpacing/>
              <w:jc w:val="center"/>
              <w:rPr>
                <w:rFonts w:ascii="TH SarabunPSK" w:eastAsia="Calibri" w:hAnsi="TH SarabunPSK" w:cs="TH SarabunPSK"/>
                <w:sz w:val="28"/>
                <w:szCs w:val="28"/>
              </w:rPr>
            </w:pPr>
          </w:p>
        </w:tc>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rsidR="00B227E5" w:rsidRPr="00EB71B4" w:rsidRDefault="00B227E5" w:rsidP="00B227E5">
            <w:pPr>
              <w:contextualSpacing/>
              <w:jc w:val="center"/>
              <w:rPr>
                <w:rFonts w:ascii="TH SarabunPSK" w:eastAsia="Calibri"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B227E5" w:rsidRPr="00EB71B4" w:rsidRDefault="00B227E5" w:rsidP="00B227E5">
            <w:pPr>
              <w:contextualSpacing/>
              <w:jc w:val="center"/>
              <w:rPr>
                <w:rFonts w:ascii="TH SarabunPSK" w:eastAsia="Calibri" w:hAnsi="TH SarabunPSK" w:cs="TH SarabunPSK"/>
                <w:sz w:val="28"/>
                <w:szCs w:val="28"/>
                <w:rtl/>
                <w:cs/>
              </w:rPr>
            </w:pPr>
            <w:r w:rsidRPr="00EB71B4">
              <w:rPr>
                <w:rFonts w:ascii="TH SarabunPSK" w:eastAsia="Calibri" w:hAnsi="TH SarabunPSK" w:cs="TH SarabunPSK"/>
                <w:sz w:val="28"/>
                <w:szCs w:val="28"/>
              </w:rPr>
              <w:sym w:font="Wingdings 2" w:char="F09A"/>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B227E5" w:rsidRPr="00EB71B4" w:rsidRDefault="00B227E5" w:rsidP="00B227E5">
            <w:pPr>
              <w:contextualSpacing/>
              <w:jc w:val="center"/>
              <w:rPr>
                <w:rFonts w:ascii="TH SarabunPSK" w:eastAsia="Calibri"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211" w:type="pct"/>
            <w:tcBorders>
              <w:top w:val="single" w:sz="4" w:space="0" w:color="auto"/>
              <w:left w:val="single" w:sz="4" w:space="0" w:color="auto"/>
              <w:bottom w:val="single" w:sz="4" w:space="0" w:color="auto"/>
              <w:right w:val="single" w:sz="4" w:space="0" w:color="auto"/>
            </w:tcBorders>
            <w:shd w:val="clear" w:color="auto" w:fill="auto"/>
            <w:vAlign w:val="center"/>
          </w:tcPr>
          <w:p w:rsidR="00B227E5" w:rsidRPr="00EB71B4" w:rsidRDefault="00B227E5" w:rsidP="00B227E5">
            <w:pPr>
              <w:contextualSpacing/>
              <w:jc w:val="center"/>
              <w:rPr>
                <w:rFonts w:ascii="TH SarabunPSK" w:eastAsia="Calibri"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rsidR="00B227E5" w:rsidRPr="00EB71B4" w:rsidRDefault="00B227E5" w:rsidP="00B227E5">
            <w:pPr>
              <w:contextualSpacing/>
              <w:jc w:val="center"/>
              <w:rPr>
                <w:rFonts w:ascii="TH SarabunPSK" w:eastAsia="Calibri" w:hAnsi="TH SarabunPSK" w:cs="TH SarabunPSK"/>
                <w:sz w:val="28"/>
                <w:szCs w:val="28"/>
                <w:rtl/>
                <w:cs/>
              </w:rPr>
            </w:pPr>
            <w:r w:rsidRPr="00EB71B4">
              <w:rPr>
                <w:rFonts w:ascii="TH SarabunPSK" w:eastAsia="Calibri" w:hAnsi="TH SarabunPSK" w:cs="TH SarabunPSK"/>
                <w:sz w:val="28"/>
                <w:szCs w:val="28"/>
              </w:rPr>
              <w:sym w:font="Wingdings 2" w:char="F09A"/>
            </w:r>
          </w:p>
        </w:tc>
      </w:tr>
      <w:tr w:rsidR="00B227E5" w:rsidRPr="00EB71B4" w:rsidTr="00453FFD">
        <w:trPr>
          <w:trHeight w:val="461"/>
        </w:trPr>
        <w:tc>
          <w:tcPr>
            <w:tcW w:w="1351" w:type="pct"/>
            <w:tcBorders>
              <w:top w:val="nil"/>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B227E5" w:rsidRPr="00EB71B4" w:rsidRDefault="00B227E5" w:rsidP="00B227E5">
            <w:pPr>
              <w:spacing w:line="300" w:lineRule="exact"/>
              <w:ind w:hanging="79"/>
              <w:rPr>
                <w:rFonts w:ascii="TH SarabunPSK" w:hAnsi="TH SarabunPSK" w:cs="TH SarabunPSK" w:hint="cs"/>
                <w:b/>
                <w:bCs/>
                <w:sz w:val="24"/>
                <w:szCs w:val="24"/>
                <w:lang w:eastAsia="zh-CN"/>
              </w:rPr>
            </w:pPr>
            <w:r w:rsidRPr="00EB71B4">
              <w:rPr>
                <w:rFonts w:ascii="TH SarabunPSK" w:hAnsi="TH SarabunPSK" w:cs="TH SarabunPSK"/>
                <w:b/>
                <w:bCs/>
                <w:spacing w:val="-6"/>
                <w:sz w:val="28"/>
                <w:szCs w:val="28"/>
                <w:lang w:val="en-GB"/>
              </w:rPr>
              <w:t>3</w:t>
            </w:r>
            <w:r w:rsidRPr="00EB71B4">
              <w:rPr>
                <w:rFonts w:ascii="TH SarabunPSK" w:hAnsi="TH SarabunPSK" w:cs="TH SarabunPSK"/>
                <w:b/>
                <w:bCs/>
                <w:spacing w:val="-6"/>
                <w:sz w:val="28"/>
                <w:szCs w:val="28"/>
                <w:cs/>
              </w:rPr>
              <w:t>. ก</w:t>
            </w:r>
            <w:r w:rsidR="00E43A71" w:rsidRPr="00EB71B4">
              <w:rPr>
                <w:rFonts w:ascii="TH SarabunPSK" w:hAnsi="TH SarabunPSK" w:cs="TH SarabunPSK"/>
                <w:b/>
                <w:bCs/>
                <w:spacing w:val="-6"/>
                <w:sz w:val="28"/>
                <w:szCs w:val="28"/>
                <w:cs/>
              </w:rPr>
              <w:t>ลุ่มวิชาวิทยาศาสตร์และ</w:t>
            </w:r>
            <w:r w:rsidR="00E43A71" w:rsidRPr="00EB71B4">
              <w:rPr>
                <w:rFonts w:ascii="TH SarabunPSK" w:hAnsi="TH SarabunPSK" w:cs="TH SarabunPSK" w:hint="cs"/>
                <w:b/>
                <w:bCs/>
                <w:spacing w:val="-6"/>
                <w:sz w:val="28"/>
                <w:szCs w:val="28"/>
                <w:cs/>
              </w:rPr>
              <w:t>เทคโนโลยี</w:t>
            </w:r>
          </w:p>
        </w:tc>
        <w:tc>
          <w:tcPr>
            <w:tcW w:w="251" w:type="pct"/>
            <w:tcBorders>
              <w:top w:val="nil"/>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B227E5" w:rsidRPr="00EB71B4" w:rsidRDefault="00B227E5" w:rsidP="00B227E5">
            <w:pPr>
              <w:spacing w:line="300" w:lineRule="exact"/>
              <w:jc w:val="center"/>
              <w:rPr>
                <w:rFonts w:ascii="TH SarabunPSK" w:hAnsi="TH SarabunPSK" w:cs="TH SarabunPSK"/>
                <w:sz w:val="24"/>
                <w:szCs w:val="24"/>
              </w:rPr>
            </w:pPr>
          </w:p>
        </w:tc>
        <w:tc>
          <w:tcPr>
            <w:tcW w:w="259" w:type="pct"/>
            <w:tcBorders>
              <w:top w:val="nil"/>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B227E5" w:rsidRPr="00EB71B4" w:rsidRDefault="00B227E5" w:rsidP="00B227E5">
            <w:pPr>
              <w:spacing w:line="300" w:lineRule="exact"/>
              <w:jc w:val="center"/>
              <w:rPr>
                <w:rFonts w:ascii="TH SarabunPSK" w:hAnsi="TH SarabunPSK" w:cs="TH SarabunPSK"/>
                <w:sz w:val="24"/>
                <w:szCs w:val="24"/>
              </w:rPr>
            </w:pPr>
          </w:p>
        </w:tc>
        <w:tc>
          <w:tcPr>
            <w:tcW w:w="308" w:type="pct"/>
            <w:tcBorders>
              <w:top w:val="nil"/>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B227E5" w:rsidRPr="00EB71B4" w:rsidRDefault="00B227E5" w:rsidP="00B227E5">
            <w:pPr>
              <w:spacing w:line="300" w:lineRule="exact"/>
              <w:jc w:val="center"/>
              <w:rPr>
                <w:rFonts w:ascii="TH SarabunPSK" w:hAnsi="TH SarabunPSK" w:cs="TH SarabunPSK"/>
                <w:sz w:val="24"/>
                <w:szCs w:val="24"/>
              </w:rPr>
            </w:pPr>
          </w:p>
        </w:tc>
        <w:tc>
          <w:tcPr>
            <w:tcW w:w="217" w:type="pct"/>
            <w:tcBorders>
              <w:top w:val="nil"/>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B227E5" w:rsidRPr="00EB71B4" w:rsidRDefault="00B227E5" w:rsidP="00B227E5">
            <w:pPr>
              <w:spacing w:line="300" w:lineRule="exact"/>
              <w:jc w:val="center"/>
              <w:rPr>
                <w:rFonts w:ascii="TH SarabunPSK" w:hAnsi="TH SarabunPSK" w:cs="TH SarabunPSK"/>
                <w:sz w:val="24"/>
                <w:szCs w:val="24"/>
              </w:rPr>
            </w:pPr>
          </w:p>
        </w:tc>
        <w:tc>
          <w:tcPr>
            <w:tcW w:w="239" w:type="pct"/>
            <w:tcBorders>
              <w:top w:val="nil"/>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B227E5" w:rsidRPr="00EB71B4" w:rsidRDefault="00B227E5" w:rsidP="00B227E5">
            <w:pPr>
              <w:spacing w:line="300" w:lineRule="exact"/>
              <w:jc w:val="center"/>
              <w:rPr>
                <w:rFonts w:ascii="TH SarabunPSK" w:hAnsi="TH SarabunPSK" w:cs="TH SarabunPSK"/>
                <w:sz w:val="24"/>
                <w:szCs w:val="24"/>
              </w:rPr>
            </w:pPr>
          </w:p>
        </w:tc>
        <w:tc>
          <w:tcPr>
            <w:tcW w:w="239" w:type="pct"/>
            <w:tcBorders>
              <w:top w:val="nil"/>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B227E5" w:rsidRPr="00EB71B4" w:rsidRDefault="00B227E5" w:rsidP="00B227E5">
            <w:pPr>
              <w:spacing w:line="300" w:lineRule="exact"/>
              <w:jc w:val="center"/>
              <w:rPr>
                <w:rFonts w:ascii="TH SarabunPSK" w:hAnsi="TH SarabunPSK" w:cs="TH SarabunPSK"/>
                <w:sz w:val="24"/>
                <w:szCs w:val="24"/>
              </w:rPr>
            </w:pPr>
          </w:p>
        </w:tc>
        <w:tc>
          <w:tcPr>
            <w:tcW w:w="238" w:type="pct"/>
            <w:tcBorders>
              <w:top w:val="nil"/>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B227E5" w:rsidRPr="00EB71B4" w:rsidRDefault="00B227E5" w:rsidP="00B227E5">
            <w:pPr>
              <w:spacing w:line="300" w:lineRule="exact"/>
              <w:jc w:val="center"/>
              <w:rPr>
                <w:rFonts w:ascii="TH SarabunPSK" w:hAnsi="TH SarabunPSK" w:cs="TH SarabunPSK"/>
                <w:sz w:val="24"/>
                <w:szCs w:val="24"/>
              </w:rPr>
            </w:pPr>
          </w:p>
        </w:tc>
        <w:tc>
          <w:tcPr>
            <w:tcW w:w="239" w:type="pct"/>
            <w:tcBorders>
              <w:top w:val="nil"/>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B227E5" w:rsidRPr="00EB71B4" w:rsidRDefault="00B227E5" w:rsidP="00B227E5">
            <w:pPr>
              <w:spacing w:line="300" w:lineRule="exact"/>
              <w:jc w:val="center"/>
              <w:rPr>
                <w:rFonts w:ascii="TH SarabunPSK" w:hAnsi="TH SarabunPSK" w:cs="TH SarabunPSK"/>
                <w:sz w:val="24"/>
                <w:szCs w:val="24"/>
              </w:rPr>
            </w:pPr>
          </w:p>
        </w:tc>
        <w:tc>
          <w:tcPr>
            <w:tcW w:w="239" w:type="pct"/>
            <w:tcBorders>
              <w:top w:val="nil"/>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B227E5" w:rsidRPr="00EB71B4" w:rsidRDefault="00B227E5" w:rsidP="00B227E5">
            <w:pPr>
              <w:spacing w:line="300" w:lineRule="exact"/>
              <w:jc w:val="center"/>
              <w:rPr>
                <w:rFonts w:ascii="TH SarabunPSK" w:hAnsi="TH SarabunPSK" w:cs="TH SarabunPSK"/>
                <w:sz w:val="24"/>
                <w:szCs w:val="24"/>
              </w:rPr>
            </w:pPr>
          </w:p>
        </w:tc>
        <w:tc>
          <w:tcPr>
            <w:tcW w:w="239" w:type="pct"/>
            <w:tcBorders>
              <w:top w:val="nil"/>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B227E5" w:rsidRPr="00EB71B4" w:rsidRDefault="00B227E5" w:rsidP="00B227E5">
            <w:pPr>
              <w:spacing w:line="300" w:lineRule="exact"/>
              <w:jc w:val="center"/>
              <w:rPr>
                <w:rFonts w:ascii="TH SarabunPSK" w:hAnsi="TH SarabunPSK" w:cs="TH SarabunPSK"/>
                <w:sz w:val="24"/>
                <w:szCs w:val="24"/>
              </w:rPr>
            </w:pPr>
          </w:p>
        </w:tc>
        <w:tc>
          <w:tcPr>
            <w:tcW w:w="237" w:type="pct"/>
            <w:tcBorders>
              <w:top w:val="nil"/>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B227E5" w:rsidRPr="00EB71B4" w:rsidRDefault="00B227E5" w:rsidP="00B227E5">
            <w:pPr>
              <w:spacing w:line="300" w:lineRule="exact"/>
              <w:jc w:val="center"/>
              <w:rPr>
                <w:rFonts w:ascii="TH SarabunPSK" w:hAnsi="TH SarabunPSK" w:cs="TH SarabunPSK"/>
                <w:sz w:val="24"/>
                <w:szCs w:val="24"/>
              </w:rPr>
            </w:pPr>
          </w:p>
        </w:tc>
        <w:tc>
          <w:tcPr>
            <w:tcW w:w="239" w:type="pct"/>
            <w:tcBorders>
              <w:top w:val="nil"/>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B227E5" w:rsidRPr="00EB71B4" w:rsidRDefault="00B227E5" w:rsidP="00B227E5">
            <w:pPr>
              <w:spacing w:line="300" w:lineRule="exact"/>
              <w:jc w:val="center"/>
              <w:rPr>
                <w:rFonts w:ascii="TH SarabunPSK" w:hAnsi="TH SarabunPSK" w:cs="TH SarabunPSK"/>
                <w:sz w:val="24"/>
                <w:szCs w:val="24"/>
              </w:rPr>
            </w:pPr>
          </w:p>
        </w:tc>
        <w:tc>
          <w:tcPr>
            <w:tcW w:w="231" w:type="pct"/>
            <w:tcBorders>
              <w:top w:val="nil"/>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B227E5" w:rsidRPr="00EB71B4" w:rsidRDefault="00B227E5" w:rsidP="00B227E5">
            <w:pPr>
              <w:spacing w:line="300" w:lineRule="exact"/>
              <w:jc w:val="center"/>
              <w:rPr>
                <w:rFonts w:ascii="TH SarabunPSK" w:hAnsi="TH SarabunPSK" w:cs="TH SarabunPSK"/>
                <w:sz w:val="24"/>
                <w:szCs w:val="24"/>
              </w:rPr>
            </w:pPr>
          </w:p>
        </w:tc>
        <w:tc>
          <w:tcPr>
            <w:tcW w:w="211" w:type="pct"/>
            <w:tcBorders>
              <w:top w:val="nil"/>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B227E5" w:rsidRPr="00EB71B4" w:rsidRDefault="00B227E5" w:rsidP="00B227E5">
            <w:pPr>
              <w:spacing w:line="300" w:lineRule="exact"/>
              <w:jc w:val="center"/>
              <w:rPr>
                <w:rFonts w:ascii="TH SarabunPSK" w:hAnsi="TH SarabunPSK" w:cs="TH SarabunPSK"/>
                <w:sz w:val="24"/>
                <w:szCs w:val="24"/>
              </w:rPr>
            </w:pPr>
          </w:p>
        </w:tc>
        <w:tc>
          <w:tcPr>
            <w:tcW w:w="263" w:type="pct"/>
            <w:tcBorders>
              <w:top w:val="nil"/>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B227E5" w:rsidRPr="00EB71B4" w:rsidRDefault="00B227E5" w:rsidP="00B227E5">
            <w:pPr>
              <w:spacing w:line="300" w:lineRule="exact"/>
              <w:jc w:val="center"/>
              <w:rPr>
                <w:rFonts w:ascii="TH SarabunPSK" w:hAnsi="TH SarabunPSK" w:cs="TH SarabunPSK"/>
                <w:sz w:val="24"/>
                <w:szCs w:val="24"/>
              </w:rPr>
            </w:pPr>
          </w:p>
        </w:tc>
      </w:tr>
      <w:tr w:rsidR="006162B6" w:rsidRPr="00EB71B4" w:rsidTr="00A55C63">
        <w:trPr>
          <w:trHeight w:val="337"/>
        </w:trPr>
        <w:tc>
          <w:tcPr>
            <w:tcW w:w="1351"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rPr>
                <w:rFonts w:ascii="TH SarabunPSK" w:eastAsia="Calibri" w:hAnsi="TH SarabunPSK" w:cs="TH SarabunPSK"/>
                <w:sz w:val="28"/>
                <w:szCs w:val="28"/>
              </w:rPr>
            </w:pPr>
            <w:r w:rsidRPr="00EB71B4">
              <w:rPr>
                <w:rFonts w:ascii="TH SarabunPSK" w:eastAsia="Calibri" w:hAnsi="TH SarabunPSK" w:cs="TH SarabunPSK"/>
                <w:sz w:val="28"/>
                <w:szCs w:val="28"/>
              </w:rPr>
              <w:t>GEN64</w:t>
            </w:r>
            <w:r w:rsidRPr="00EB71B4">
              <w:rPr>
                <w:rFonts w:ascii="TH SarabunPSK" w:eastAsia="Calibri" w:hAnsi="TH SarabunPSK" w:cs="TH SarabunPSK"/>
                <w:sz w:val="28"/>
                <w:szCs w:val="28"/>
                <w:cs/>
              </w:rPr>
              <w:t>-</w:t>
            </w:r>
            <w:r w:rsidRPr="00EB71B4">
              <w:rPr>
                <w:rFonts w:ascii="TH SarabunPSK" w:eastAsia="Calibri" w:hAnsi="TH SarabunPSK" w:cs="TH SarabunPSK"/>
                <w:sz w:val="28"/>
                <w:szCs w:val="28"/>
              </w:rPr>
              <w:t xml:space="preserve">141 </w:t>
            </w:r>
            <w:r w:rsidRPr="00EB71B4">
              <w:rPr>
                <w:rFonts w:ascii="TH SarabunPSK" w:eastAsia="Calibri" w:hAnsi="TH SarabunPSK" w:cs="TH SarabunPSK"/>
                <w:sz w:val="28"/>
                <w:szCs w:val="28"/>
                <w:cs/>
              </w:rPr>
              <w:t>การแสวงหาความรู้และระเบียบวิธีวิจัย</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jc w:val="center"/>
              <w:rPr>
                <w:rFonts w:ascii="TH SarabunPSK" w:eastAsia="Calibri" w:hAnsi="TH SarabunPSK" w:cs="TH SarabunPSK"/>
                <w:b/>
                <w:bCs/>
                <w:sz w:val="28"/>
                <w:szCs w:val="28"/>
              </w:rPr>
            </w:pP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jc w:val="center"/>
              <w:rPr>
                <w:rFonts w:ascii="TH SarabunPSK" w:eastAsia="Calibri"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jc w:val="center"/>
              <w:rPr>
                <w:rFonts w:ascii="TH SarabunPSK" w:eastAsia="Calibri" w:hAnsi="TH SarabunPSK" w:cs="TH SarabunPSK"/>
                <w:b/>
                <w:bCs/>
                <w:sz w:val="28"/>
                <w:szCs w:val="28"/>
              </w:rPr>
            </w:pP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jc w:val="center"/>
              <w:rPr>
                <w:rFonts w:ascii="TH SarabunPSK" w:eastAsia="Calibri"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jc w:val="center"/>
              <w:rPr>
                <w:rFonts w:ascii="TH SarabunPSK" w:eastAsia="Calibri"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jc w:val="center"/>
              <w:rPr>
                <w:rFonts w:ascii="TH SarabunPSK" w:eastAsia="Calibri"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jc w:val="center"/>
              <w:rPr>
                <w:rFonts w:ascii="TH SarabunPSK" w:eastAsia="Calibri"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jc w:val="center"/>
              <w:rPr>
                <w:rFonts w:ascii="TH SarabunPSK" w:eastAsia="Calibri"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jc w:val="center"/>
              <w:rPr>
                <w:rFonts w:ascii="TH SarabunPSK" w:eastAsia="Calibri" w:hAnsi="TH SarabunPSK" w:cs="TH SarabunPSK"/>
                <w:sz w:val="28"/>
                <w:szCs w:val="28"/>
              </w:rPr>
            </w:pPr>
            <w:r w:rsidRPr="00EB71B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jc w:val="center"/>
              <w:rPr>
                <w:rFonts w:ascii="TH SarabunPSK" w:eastAsia="Times New Roman" w:hAnsi="TH SarabunPSK" w:cs="TH SarabunPSK"/>
                <w:sz w:val="28"/>
                <w:szCs w:val="28"/>
              </w:rPr>
            </w:pPr>
          </w:p>
        </w:tc>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jc w:val="center"/>
              <w:rPr>
                <w:rFonts w:ascii="TH SarabunPSK" w:eastAsia="Times New Roman"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jc w:val="center"/>
              <w:rPr>
                <w:rFonts w:ascii="TH SarabunPSK" w:eastAsia="Times New Roman"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jc w:val="center"/>
              <w:rPr>
                <w:rFonts w:ascii="TH SarabunPSK" w:eastAsia="Calibri"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211"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jc w:val="center"/>
              <w:rPr>
                <w:rFonts w:ascii="TH SarabunPSK" w:eastAsia="Calibri" w:hAnsi="TH SarabunPSK" w:cs="TH SarabunPSK"/>
                <w:sz w:val="28"/>
                <w:szCs w:val="28"/>
              </w:rPr>
            </w:pPr>
            <w:r w:rsidRPr="00EB71B4">
              <w:rPr>
                <w:rFonts w:ascii="TH SarabunPSK" w:eastAsia="Times New Roman" w:hAnsi="TH SarabunPSK" w:cs="TH SarabunPSK"/>
                <w:sz w:val="28"/>
                <w:szCs w:val="28"/>
              </w:rPr>
              <w:sym w:font="Wingdings" w:char="F0A1"/>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jc w:val="center"/>
              <w:rPr>
                <w:rFonts w:ascii="TH SarabunPSK" w:eastAsia="Calibri" w:hAnsi="TH SarabunPSK" w:cs="TH SarabunPSK"/>
                <w:b/>
                <w:bCs/>
                <w:sz w:val="28"/>
                <w:szCs w:val="28"/>
              </w:rPr>
            </w:pPr>
            <w:r w:rsidRPr="00EB71B4">
              <w:rPr>
                <w:rFonts w:ascii="TH SarabunPSK" w:eastAsia="Times New Roman" w:hAnsi="TH SarabunPSK" w:cs="TH SarabunPSK"/>
                <w:b/>
                <w:bCs/>
                <w:sz w:val="28"/>
                <w:szCs w:val="28"/>
              </w:rPr>
              <w:sym w:font="Wingdings" w:char="F06C"/>
            </w:r>
          </w:p>
        </w:tc>
      </w:tr>
      <w:tr w:rsidR="006162B6" w:rsidRPr="00EB71B4" w:rsidTr="00A55C63">
        <w:trPr>
          <w:trHeight w:val="337"/>
        </w:trPr>
        <w:tc>
          <w:tcPr>
            <w:tcW w:w="1351"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rPr>
                <w:rFonts w:ascii="TH SarabunPSK" w:eastAsia="Calibri" w:hAnsi="TH SarabunPSK" w:cs="TH SarabunPSK"/>
                <w:sz w:val="28"/>
                <w:szCs w:val="28"/>
                <w:lang w:eastAsia="zh-CN"/>
              </w:rPr>
            </w:pPr>
            <w:r w:rsidRPr="00EB71B4">
              <w:rPr>
                <w:rFonts w:ascii="TH SarabunPSK" w:eastAsia="Calibri" w:hAnsi="TH SarabunPSK" w:cs="TH SarabunPSK"/>
                <w:sz w:val="28"/>
                <w:szCs w:val="28"/>
              </w:rPr>
              <w:t>GEN64</w:t>
            </w:r>
            <w:r w:rsidRPr="00EB71B4">
              <w:rPr>
                <w:rFonts w:ascii="TH SarabunPSK" w:eastAsia="Calibri" w:hAnsi="TH SarabunPSK" w:cs="TH SarabunPSK"/>
                <w:sz w:val="28"/>
                <w:szCs w:val="28"/>
                <w:cs/>
              </w:rPr>
              <w:t>-</w:t>
            </w:r>
            <w:r w:rsidRPr="00EB71B4">
              <w:rPr>
                <w:rFonts w:ascii="TH SarabunPSK" w:eastAsia="Calibri" w:hAnsi="TH SarabunPSK" w:cs="TH SarabunPSK"/>
                <w:sz w:val="28"/>
                <w:szCs w:val="28"/>
              </w:rPr>
              <w:t xml:space="preserve">142 </w:t>
            </w:r>
            <w:r w:rsidRPr="00EB71B4">
              <w:rPr>
                <w:rFonts w:ascii="TH SarabunPSK" w:eastAsia="Calibri" w:hAnsi="TH SarabunPSK" w:cs="TH SarabunPSK"/>
                <w:sz w:val="28"/>
                <w:szCs w:val="28"/>
                <w:cs/>
                <w:lang w:eastAsia="zh-CN"/>
              </w:rPr>
              <w:t>การอนุรักษ์สิ่งแวดล้อมและสภาวะโลกร้อน</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jc w:val="center"/>
              <w:rPr>
                <w:rFonts w:ascii="TH SarabunPSK" w:eastAsia="Calibri"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jc w:val="center"/>
              <w:rPr>
                <w:rFonts w:ascii="TH SarabunPSK" w:eastAsia="Calibri"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jc w:val="center"/>
              <w:rPr>
                <w:rFonts w:ascii="TH SarabunPSK" w:eastAsia="Calibri" w:hAnsi="TH SarabunPSK" w:cs="TH SarabunPSK"/>
                <w:sz w:val="28"/>
                <w:szCs w:val="28"/>
              </w:rPr>
            </w:pPr>
            <w:r w:rsidRPr="00EB71B4">
              <w:rPr>
                <w:rFonts w:ascii="TH SarabunPSK" w:eastAsia="Times New Roman" w:hAnsi="TH SarabunPSK" w:cs="TH SarabunPSK"/>
                <w:sz w:val="28"/>
                <w:szCs w:val="28"/>
              </w:rPr>
              <w:sym w:font="Wingdings" w:char="F0A1"/>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jc w:val="center"/>
              <w:rPr>
                <w:rFonts w:ascii="TH SarabunPSK" w:eastAsia="Calibri"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jc w:val="center"/>
              <w:rPr>
                <w:rFonts w:ascii="TH SarabunPSK" w:eastAsia="Calibri"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jc w:val="center"/>
              <w:rPr>
                <w:rFonts w:ascii="TH SarabunPSK" w:eastAsia="Calibri" w:hAnsi="TH SarabunPSK" w:cs="TH SarabunPSK"/>
                <w:sz w:val="28"/>
                <w:szCs w:val="28"/>
              </w:rPr>
            </w:pPr>
            <w:r w:rsidRPr="00EB71B4">
              <w:rPr>
                <w:rFonts w:ascii="TH SarabunPSK" w:eastAsia="Times New Roman" w:hAnsi="TH SarabunPSK" w:cs="TH SarabunPSK"/>
                <w:sz w:val="28"/>
                <w:szCs w:val="28"/>
              </w:rPr>
              <w:sym w:font="Wingdings" w:char="F0A1"/>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jc w:val="center"/>
              <w:rPr>
                <w:rFonts w:ascii="TH SarabunPSK" w:eastAsia="Calibri"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jc w:val="center"/>
              <w:rPr>
                <w:rFonts w:ascii="TH SarabunPSK" w:eastAsia="Calibri"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jc w:val="center"/>
              <w:rPr>
                <w:rFonts w:ascii="TH SarabunPSK" w:eastAsia="Calibri" w:hAnsi="TH SarabunPSK" w:cs="TH SarabunPSK"/>
                <w:sz w:val="28"/>
                <w:szCs w:val="28"/>
              </w:rPr>
            </w:pPr>
            <w:r w:rsidRPr="00EB71B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jc w:val="center"/>
              <w:rPr>
                <w:rFonts w:ascii="TH SarabunPSK" w:eastAsia="Times New Roman" w:hAnsi="TH SarabunPSK" w:cs="TH SarabunPSK"/>
                <w:sz w:val="28"/>
                <w:szCs w:val="28"/>
              </w:rPr>
            </w:pPr>
          </w:p>
        </w:tc>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jc w:val="center"/>
              <w:rPr>
                <w:rFonts w:ascii="TH SarabunPSK" w:eastAsia="Times New Roman"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jc w:val="center"/>
              <w:rPr>
                <w:rFonts w:ascii="TH SarabunPSK" w:eastAsia="Times New Roman"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jc w:val="center"/>
              <w:rPr>
                <w:rFonts w:ascii="TH SarabunPSK" w:eastAsia="Calibri"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211"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jc w:val="center"/>
              <w:rPr>
                <w:rFonts w:ascii="TH SarabunPSK" w:eastAsia="Calibri" w:hAnsi="TH SarabunPSK" w:cs="TH SarabunPSK"/>
                <w:sz w:val="28"/>
                <w:szCs w:val="28"/>
              </w:rPr>
            </w:pPr>
            <w:r w:rsidRPr="00EB71B4">
              <w:rPr>
                <w:rFonts w:ascii="TH SarabunPSK" w:eastAsia="Times New Roman" w:hAnsi="TH SarabunPSK" w:cs="TH SarabunPSK"/>
                <w:sz w:val="28"/>
                <w:szCs w:val="28"/>
              </w:rPr>
              <w:sym w:font="Wingdings" w:char="F0A1"/>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jc w:val="center"/>
              <w:rPr>
                <w:rFonts w:ascii="TH SarabunPSK" w:eastAsia="Calibri" w:hAnsi="TH SarabunPSK" w:cs="TH SarabunPSK"/>
                <w:b/>
                <w:bCs/>
                <w:sz w:val="28"/>
                <w:szCs w:val="28"/>
              </w:rPr>
            </w:pPr>
            <w:r w:rsidRPr="00EB71B4">
              <w:rPr>
                <w:rFonts w:ascii="TH SarabunPSK" w:eastAsia="Times New Roman" w:hAnsi="TH SarabunPSK" w:cs="TH SarabunPSK"/>
                <w:b/>
                <w:bCs/>
                <w:sz w:val="28"/>
                <w:szCs w:val="28"/>
              </w:rPr>
              <w:sym w:font="Wingdings" w:char="F06C"/>
            </w:r>
          </w:p>
        </w:tc>
      </w:tr>
      <w:tr w:rsidR="006162B6" w:rsidRPr="00EB71B4" w:rsidTr="00A55C63">
        <w:trPr>
          <w:trHeight w:val="337"/>
        </w:trPr>
        <w:tc>
          <w:tcPr>
            <w:tcW w:w="1351"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rPr>
                <w:rFonts w:ascii="TH SarabunPSK" w:eastAsia="Calibri" w:hAnsi="TH SarabunPSK" w:cs="TH SarabunPSK"/>
                <w:sz w:val="28"/>
                <w:szCs w:val="28"/>
              </w:rPr>
            </w:pPr>
            <w:r w:rsidRPr="00EB71B4">
              <w:rPr>
                <w:rFonts w:ascii="TH SarabunPSK" w:eastAsia="Calibri" w:hAnsi="TH SarabunPSK" w:cs="TH SarabunPSK"/>
                <w:sz w:val="28"/>
                <w:szCs w:val="28"/>
              </w:rPr>
              <w:t>GEN64</w:t>
            </w:r>
            <w:r w:rsidRPr="00EB71B4">
              <w:rPr>
                <w:rFonts w:ascii="TH SarabunPSK" w:eastAsia="Calibri" w:hAnsi="TH SarabunPSK" w:cs="TH SarabunPSK"/>
                <w:sz w:val="28"/>
                <w:szCs w:val="28"/>
                <w:cs/>
              </w:rPr>
              <w:t>-</w:t>
            </w:r>
            <w:r w:rsidRPr="00EB71B4">
              <w:rPr>
                <w:rFonts w:ascii="TH SarabunPSK" w:eastAsia="Calibri" w:hAnsi="TH SarabunPSK" w:cs="TH SarabunPSK"/>
                <w:sz w:val="28"/>
                <w:szCs w:val="28"/>
              </w:rPr>
              <w:t xml:space="preserve">143 </w:t>
            </w:r>
            <w:r w:rsidRPr="00EB71B4">
              <w:rPr>
                <w:rFonts w:ascii="TH SarabunPSK" w:eastAsia="Calibri" w:hAnsi="TH SarabunPSK" w:cs="TH SarabunPSK" w:hint="cs"/>
                <w:sz w:val="28"/>
                <w:szCs w:val="28"/>
                <w:cs/>
                <w:lang w:eastAsia="zh-CN"/>
              </w:rPr>
              <w:t>เทคโนโลยีสารสนเทศและปัญญาประดิษฐ์</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jc w:val="center"/>
              <w:rPr>
                <w:rFonts w:ascii="TH SarabunPSK" w:eastAsia="Calibri" w:hAnsi="TH SarabunPSK" w:cs="TH SarabunPSK"/>
                <w:sz w:val="28"/>
                <w:szCs w:val="28"/>
                <w:rtl/>
                <w:cs/>
              </w:rPr>
            </w:pPr>
            <w:r w:rsidRPr="00EB71B4">
              <w:rPr>
                <w:rFonts w:ascii="TH SarabunPSK" w:eastAsia="Times New Roman" w:hAnsi="TH SarabunPSK" w:cs="TH SarabunPSK"/>
                <w:sz w:val="28"/>
                <w:szCs w:val="28"/>
              </w:rPr>
              <w:sym w:font="Wingdings" w:char="F0A1"/>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jc w:val="center"/>
              <w:rPr>
                <w:rFonts w:ascii="TH SarabunPSK" w:eastAsia="Calibri"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jc w:val="center"/>
              <w:rPr>
                <w:rFonts w:ascii="TH SarabunPSK" w:eastAsia="Calibri" w:hAnsi="TH SarabunPSK" w:cs="TH SarabunPSK"/>
                <w:sz w:val="28"/>
                <w:szCs w:val="28"/>
              </w:rPr>
            </w:pPr>
            <w:r w:rsidRPr="00EB71B4">
              <w:rPr>
                <w:rFonts w:ascii="TH SarabunPSK" w:eastAsia="Times New Roman" w:hAnsi="TH SarabunPSK" w:cs="TH SarabunPSK"/>
                <w:sz w:val="28"/>
                <w:szCs w:val="28"/>
              </w:rPr>
              <w:sym w:font="Wingdings" w:char="F0A1"/>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jc w:val="center"/>
              <w:rPr>
                <w:rFonts w:ascii="TH SarabunPSK" w:eastAsia="Calibri" w:hAnsi="TH SarabunPSK" w:cs="TH SarabunPSK"/>
                <w:b/>
                <w:bCs/>
                <w:sz w:val="28"/>
                <w:szCs w:val="28"/>
                <w:rtl/>
                <w:cs/>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jc w:val="center"/>
              <w:rPr>
                <w:rFonts w:ascii="TH SarabunPSK" w:eastAsia="Calibri" w:hAnsi="TH SarabunPSK" w:cs="TH SarabunPSK"/>
                <w:sz w:val="28"/>
                <w:szCs w:val="28"/>
                <w:rtl/>
                <w:cs/>
              </w:rPr>
            </w:pPr>
            <w:r w:rsidRPr="00EB71B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jc w:val="center"/>
              <w:rPr>
                <w:rFonts w:ascii="TH SarabunPSK" w:eastAsia="Calibri" w:hAnsi="TH SarabunPSK" w:cs="TH SarabunPSK"/>
                <w:sz w:val="28"/>
                <w:szCs w:val="28"/>
                <w:rtl/>
                <w:cs/>
              </w:rPr>
            </w:pPr>
            <w:r w:rsidRPr="00EB71B4">
              <w:rPr>
                <w:rFonts w:ascii="TH SarabunPSK" w:eastAsia="Times New Roman" w:hAnsi="TH SarabunPSK" w:cs="TH SarabunPSK"/>
                <w:sz w:val="28"/>
                <w:szCs w:val="28"/>
              </w:rPr>
              <w:sym w:font="Wingdings" w:char="F0A1"/>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jc w:val="center"/>
              <w:rPr>
                <w:rFonts w:ascii="TH SarabunPSK" w:eastAsia="Calibri" w:hAnsi="TH SarabunPSK" w:cs="TH SarabunPSK"/>
                <w:sz w:val="28"/>
                <w:szCs w:val="28"/>
              </w:rPr>
            </w:pPr>
            <w:r w:rsidRPr="00EB71B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jc w:val="center"/>
              <w:rPr>
                <w:rFonts w:ascii="TH SarabunPSK" w:eastAsia="Calibri" w:hAnsi="TH SarabunPSK" w:cs="TH SarabunPSK"/>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jc w:val="center"/>
              <w:rPr>
                <w:rFonts w:ascii="TH SarabunPSK" w:eastAsia="Times New Roman" w:hAnsi="TH SarabunPSK" w:cs="TH SarabunPSK"/>
                <w:sz w:val="28"/>
                <w:szCs w:val="28"/>
                <w:rtl/>
                <w:cs/>
              </w:rPr>
            </w:pPr>
            <w:r w:rsidRPr="00EB71B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jc w:val="center"/>
              <w:rPr>
                <w:rFonts w:ascii="TH SarabunPSK" w:eastAsia="Times New Roman" w:hAnsi="TH SarabunPSK" w:cs="TH SarabunPSK"/>
                <w:sz w:val="28"/>
                <w:szCs w:val="28"/>
                <w:rtl/>
                <w:cs/>
              </w:rPr>
            </w:pPr>
            <w:r w:rsidRPr="00EB71B4">
              <w:rPr>
                <w:rFonts w:ascii="TH SarabunPSK" w:eastAsia="Times New Roman" w:hAnsi="TH SarabunPSK" w:cs="TH SarabunPSK"/>
                <w:sz w:val="28"/>
                <w:szCs w:val="28"/>
              </w:rPr>
              <w:sym w:font="Wingdings" w:char="F0A1"/>
            </w:r>
          </w:p>
        </w:tc>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jc w:val="center"/>
              <w:rPr>
                <w:rFonts w:ascii="TH SarabunPSK" w:eastAsia="Times New Roman" w:hAnsi="TH SarabunPSK" w:cs="TH SarabunPSK"/>
                <w:sz w:val="28"/>
                <w:szCs w:val="28"/>
                <w:rtl/>
                <w:cs/>
              </w:rPr>
            </w:pPr>
            <w:r w:rsidRPr="00EB71B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jc w:val="center"/>
              <w:rPr>
                <w:rFonts w:ascii="TH SarabunPSK" w:eastAsia="Calibri" w:hAnsi="TH SarabunPSK" w:cs="TH SarabunPSK"/>
                <w:sz w:val="28"/>
                <w:szCs w:val="28"/>
                <w:rtl/>
                <w:cs/>
              </w:rPr>
            </w:pPr>
            <w:r w:rsidRPr="00EB71B4">
              <w:rPr>
                <w:rFonts w:ascii="TH SarabunPSK" w:eastAsia="Times New Roman" w:hAnsi="TH SarabunPSK" w:cs="TH SarabunPSK"/>
                <w:b/>
                <w:bCs/>
                <w:sz w:val="28"/>
                <w:szCs w:val="28"/>
              </w:rPr>
              <w:sym w:font="Wingdings" w:char="F06C"/>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jc w:val="center"/>
              <w:rPr>
                <w:rFonts w:ascii="TH SarabunPSK" w:eastAsia="Calibri" w:hAnsi="TH SarabunPSK" w:cs="TH SarabunPSK"/>
                <w:sz w:val="28"/>
                <w:szCs w:val="28"/>
                <w:rtl/>
                <w:cs/>
              </w:rPr>
            </w:pPr>
            <w:r w:rsidRPr="00EB71B4">
              <w:rPr>
                <w:rFonts w:ascii="TH SarabunPSK" w:eastAsia="Times New Roman" w:hAnsi="TH SarabunPSK" w:cs="TH SarabunPSK"/>
                <w:sz w:val="28"/>
                <w:szCs w:val="28"/>
              </w:rPr>
              <w:sym w:font="Wingdings" w:char="F0A1"/>
            </w:r>
          </w:p>
        </w:tc>
        <w:tc>
          <w:tcPr>
            <w:tcW w:w="211"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jc w:val="center"/>
              <w:rPr>
                <w:rFonts w:ascii="TH SarabunPSK" w:eastAsia="Calibri" w:hAnsi="TH SarabunPSK" w:cs="TH SarabunPSK"/>
                <w:sz w:val="28"/>
                <w:szCs w:val="28"/>
                <w:rtl/>
                <w:cs/>
              </w:rPr>
            </w:pPr>
            <w:r w:rsidRPr="00EB71B4">
              <w:rPr>
                <w:rFonts w:ascii="TH SarabunPSK" w:eastAsia="Times New Roman" w:hAnsi="TH SarabunPSK" w:cs="TH SarabunPSK"/>
                <w:sz w:val="28"/>
                <w:szCs w:val="28"/>
              </w:rPr>
              <w:sym w:font="Wingdings" w:char="F0A1"/>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rsidR="006162B6" w:rsidRPr="00EB71B4" w:rsidRDefault="006162B6" w:rsidP="006162B6">
            <w:pPr>
              <w:contextualSpacing/>
              <w:jc w:val="center"/>
              <w:rPr>
                <w:rFonts w:ascii="TH SarabunPSK" w:eastAsia="Calibri" w:hAnsi="TH SarabunPSK" w:cs="TH SarabunPSK"/>
                <w:b/>
                <w:bCs/>
                <w:sz w:val="28"/>
                <w:szCs w:val="28"/>
                <w:rtl/>
                <w:cs/>
              </w:rPr>
            </w:pPr>
            <w:r w:rsidRPr="00EB71B4">
              <w:rPr>
                <w:rFonts w:ascii="TH SarabunPSK" w:eastAsia="Times New Roman" w:hAnsi="TH SarabunPSK" w:cs="TH SarabunPSK"/>
                <w:b/>
                <w:bCs/>
                <w:sz w:val="28"/>
                <w:szCs w:val="28"/>
              </w:rPr>
              <w:sym w:font="Wingdings" w:char="F06C"/>
            </w:r>
          </w:p>
        </w:tc>
      </w:tr>
      <w:tr w:rsidR="006162B6" w:rsidRPr="00EB71B4" w:rsidTr="00453FFD">
        <w:trPr>
          <w:trHeight w:val="461"/>
        </w:trPr>
        <w:tc>
          <w:tcPr>
            <w:tcW w:w="1351" w:type="pct"/>
            <w:tcBorders>
              <w:top w:val="single" w:sz="4" w:space="0" w:color="auto"/>
              <w:left w:val="single" w:sz="4" w:space="0" w:color="auto"/>
              <w:bottom w:val="single" w:sz="4" w:space="0" w:color="auto"/>
              <w:right w:val="single" w:sz="4" w:space="0" w:color="auto"/>
            </w:tcBorders>
            <w:shd w:val="clear" w:color="auto" w:fill="D9D9D9"/>
            <w:vAlign w:val="center"/>
          </w:tcPr>
          <w:p w:rsidR="006162B6" w:rsidRPr="00EB71B4" w:rsidRDefault="006162B6" w:rsidP="006162B6">
            <w:pPr>
              <w:spacing w:line="300" w:lineRule="exact"/>
              <w:rPr>
                <w:rFonts w:ascii="TH SarabunPSK" w:hAnsi="TH SarabunPSK" w:cs="TH SarabunPSK" w:hint="cs"/>
                <w:b/>
                <w:bCs/>
                <w:spacing w:val="-6"/>
                <w:sz w:val="24"/>
                <w:szCs w:val="24"/>
                <w:cs/>
              </w:rPr>
            </w:pPr>
            <w:r w:rsidRPr="00EB71B4">
              <w:rPr>
                <w:rFonts w:ascii="TH SarabunPSK" w:hAnsi="TH SarabunPSK" w:cs="TH SarabunPSK"/>
                <w:b/>
                <w:bCs/>
                <w:spacing w:val="-6"/>
                <w:sz w:val="28"/>
                <w:szCs w:val="28"/>
                <w:lang w:val="en-GB"/>
              </w:rPr>
              <w:t>4</w:t>
            </w:r>
            <w:r w:rsidR="007F0AA6" w:rsidRPr="00EB71B4">
              <w:rPr>
                <w:rFonts w:ascii="TH SarabunPSK" w:hAnsi="TH SarabunPSK" w:cs="TH SarabunPSK"/>
                <w:b/>
                <w:bCs/>
                <w:spacing w:val="-6"/>
                <w:sz w:val="28"/>
                <w:szCs w:val="28"/>
                <w:cs/>
                <w:lang w:val="en-GB"/>
              </w:rPr>
              <w:t>. กลุ่มวิชาสห</w:t>
            </w:r>
            <w:r w:rsidR="007F0AA6" w:rsidRPr="00EB71B4">
              <w:rPr>
                <w:rFonts w:ascii="TH SarabunPSK" w:hAnsi="TH SarabunPSK" w:cs="TH SarabunPSK" w:hint="cs"/>
                <w:b/>
                <w:bCs/>
                <w:spacing w:val="-6"/>
                <w:sz w:val="28"/>
                <w:szCs w:val="28"/>
                <w:cs/>
                <w:lang w:val="en-GB"/>
              </w:rPr>
              <w:t>ศาสตร์</w:t>
            </w:r>
          </w:p>
        </w:tc>
        <w:tc>
          <w:tcPr>
            <w:tcW w:w="251" w:type="pct"/>
            <w:tcBorders>
              <w:top w:val="single" w:sz="4" w:space="0" w:color="auto"/>
              <w:left w:val="single" w:sz="4" w:space="0" w:color="auto"/>
              <w:bottom w:val="single" w:sz="4" w:space="0" w:color="auto"/>
              <w:right w:val="single" w:sz="4" w:space="0" w:color="auto"/>
            </w:tcBorders>
            <w:shd w:val="clear" w:color="auto" w:fill="D9D9D9"/>
            <w:vAlign w:val="center"/>
          </w:tcPr>
          <w:p w:rsidR="006162B6" w:rsidRPr="00EB71B4" w:rsidRDefault="006162B6" w:rsidP="006162B6">
            <w:pPr>
              <w:spacing w:line="300" w:lineRule="exact"/>
              <w:jc w:val="center"/>
              <w:rPr>
                <w:rFonts w:ascii="TH SarabunPSK" w:eastAsia="Calibri" w:hAnsi="TH SarabunPSK" w:cs="TH SarabunPSK"/>
                <w:sz w:val="24"/>
                <w:szCs w:val="24"/>
              </w:rPr>
            </w:pPr>
          </w:p>
        </w:tc>
        <w:tc>
          <w:tcPr>
            <w:tcW w:w="259" w:type="pct"/>
            <w:tcBorders>
              <w:top w:val="single" w:sz="4" w:space="0" w:color="auto"/>
              <w:left w:val="single" w:sz="4" w:space="0" w:color="auto"/>
              <w:bottom w:val="single" w:sz="4" w:space="0" w:color="auto"/>
              <w:right w:val="single" w:sz="4" w:space="0" w:color="auto"/>
            </w:tcBorders>
            <w:shd w:val="clear" w:color="auto" w:fill="D9D9D9"/>
            <w:vAlign w:val="center"/>
          </w:tcPr>
          <w:p w:rsidR="006162B6" w:rsidRPr="00EB71B4" w:rsidRDefault="006162B6" w:rsidP="006162B6">
            <w:pPr>
              <w:spacing w:line="300" w:lineRule="exact"/>
              <w:jc w:val="center"/>
              <w:rPr>
                <w:rFonts w:ascii="TH SarabunPSK" w:eastAsia="Calibri" w:hAnsi="TH SarabunPSK" w:cs="TH SarabunPSK"/>
                <w:sz w:val="24"/>
                <w:szCs w:val="24"/>
              </w:rPr>
            </w:pPr>
          </w:p>
        </w:tc>
        <w:tc>
          <w:tcPr>
            <w:tcW w:w="308" w:type="pct"/>
            <w:tcBorders>
              <w:top w:val="single" w:sz="4" w:space="0" w:color="auto"/>
              <w:left w:val="single" w:sz="4" w:space="0" w:color="auto"/>
              <w:bottom w:val="single" w:sz="4" w:space="0" w:color="auto"/>
              <w:right w:val="single" w:sz="4" w:space="0" w:color="auto"/>
            </w:tcBorders>
            <w:shd w:val="clear" w:color="auto" w:fill="D9D9D9"/>
            <w:vAlign w:val="center"/>
          </w:tcPr>
          <w:p w:rsidR="006162B6" w:rsidRPr="00EB71B4" w:rsidRDefault="006162B6" w:rsidP="006162B6">
            <w:pPr>
              <w:spacing w:line="300" w:lineRule="exact"/>
              <w:jc w:val="center"/>
              <w:rPr>
                <w:rFonts w:ascii="TH SarabunPSK" w:eastAsia="Calibri" w:hAnsi="TH SarabunPSK" w:cs="TH SarabunPSK"/>
                <w:sz w:val="24"/>
                <w:szCs w:val="24"/>
              </w:rPr>
            </w:pPr>
          </w:p>
        </w:tc>
        <w:tc>
          <w:tcPr>
            <w:tcW w:w="217" w:type="pct"/>
            <w:tcBorders>
              <w:top w:val="single" w:sz="4" w:space="0" w:color="auto"/>
              <w:left w:val="single" w:sz="4" w:space="0" w:color="auto"/>
              <w:bottom w:val="single" w:sz="4" w:space="0" w:color="auto"/>
              <w:right w:val="single" w:sz="4" w:space="0" w:color="auto"/>
            </w:tcBorders>
            <w:shd w:val="clear" w:color="auto" w:fill="D9D9D9"/>
            <w:vAlign w:val="center"/>
          </w:tcPr>
          <w:p w:rsidR="006162B6" w:rsidRPr="00EB71B4" w:rsidRDefault="006162B6" w:rsidP="006162B6">
            <w:pPr>
              <w:spacing w:line="300" w:lineRule="exact"/>
              <w:jc w:val="center"/>
              <w:rPr>
                <w:rFonts w:ascii="TH SarabunPSK" w:eastAsia="Calibri" w:hAnsi="TH SarabunPSK" w:cs="TH SarabunPSK"/>
                <w:sz w:val="24"/>
                <w:szCs w:val="24"/>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6162B6" w:rsidRPr="00EB71B4" w:rsidRDefault="006162B6" w:rsidP="006162B6">
            <w:pPr>
              <w:spacing w:line="300" w:lineRule="exact"/>
              <w:jc w:val="center"/>
              <w:rPr>
                <w:rFonts w:ascii="TH SarabunPSK" w:eastAsia="Calibri" w:hAnsi="TH SarabunPSK" w:cs="TH SarabunPSK"/>
                <w:sz w:val="24"/>
                <w:szCs w:val="24"/>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6162B6" w:rsidRPr="00EB71B4" w:rsidRDefault="006162B6" w:rsidP="006162B6">
            <w:pPr>
              <w:spacing w:line="300" w:lineRule="exact"/>
              <w:jc w:val="center"/>
              <w:rPr>
                <w:rFonts w:ascii="TH SarabunPSK" w:eastAsia="Calibri" w:hAnsi="TH SarabunPSK" w:cs="TH SarabunPSK"/>
                <w:sz w:val="24"/>
                <w:szCs w:val="24"/>
              </w:rPr>
            </w:pPr>
          </w:p>
        </w:tc>
        <w:tc>
          <w:tcPr>
            <w:tcW w:w="238" w:type="pct"/>
            <w:tcBorders>
              <w:top w:val="single" w:sz="4" w:space="0" w:color="auto"/>
              <w:left w:val="single" w:sz="4" w:space="0" w:color="auto"/>
              <w:bottom w:val="single" w:sz="4" w:space="0" w:color="auto"/>
              <w:right w:val="single" w:sz="4" w:space="0" w:color="auto"/>
            </w:tcBorders>
            <w:shd w:val="clear" w:color="auto" w:fill="D9D9D9"/>
            <w:vAlign w:val="center"/>
          </w:tcPr>
          <w:p w:rsidR="006162B6" w:rsidRPr="00EB71B4" w:rsidRDefault="006162B6" w:rsidP="006162B6">
            <w:pPr>
              <w:spacing w:line="300" w:lineRule="exact"/>
              <w:jc w:val="center"/>
              <w:rPr>
                <w:rFonts w:ascii="TH SarabunPSK" w:eastAsia="Calibri" w:hAnsi="TH SarabunPSK" w:cs="TH SarabunPSK"/>
                <w:sz w:val="24"/>
                <w:szCs w:val="24"/>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6162B6" w:rsidRPr="00EB71B4" w:rsidRDefault="006162B6" w:rsidP="006162B6">
            <w:pPr>
              <w:spacing w:line="300" w:lineRule="exact"/>
              <w:jc w:val="center"/>
              <w:rPr>
                <w:rFonts w:ascii="TH SarabunPSK" w:eastAsia="Calibri" w:hAnsi="TH SarabunPSK" w:cs="TH SarabunPSK"/>
                <w:sz w:val="24"/>
                <w:szCs w:val="24"/>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6162B6" w:rsidRPr="00EB71B4" w:rsidRDefault="006162B6" w:rsidP="006162B6">
            <w:pPr>
              <w:spacing w:line="300" w:lineRule="exact"/>
              <w:jc w:val="center"/>
              <w:rPr>
                <w:rFonts w:ascii="TH SarabunPSK" w:eastAsia="Calibri" w:hAnsi="TH SarabunPSK" w:cs="TH SarabunPSK"/>
                <w:sz w:val="24"/>
                <w:szCs w:val="24"/>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6162B6" w:rsidRPr="00EB71B4" w:rsidRDefault="006162B6" w:rsidP="006162B6">
            <w:pPr>
              <w:spacing w:line="300" w:lineRule="exact"/>
              <w:jc w:val="center"/>
              <w:rPr>
                <w:rFonts w:ascii="TH SarabunPSK" w:eastAsia="Calibri" w:hAnsi="TH SarabunPSK" w:cs="TH SarabunPSK"/>
                <w:sz w:val="24"/>
                <w:szCs w:val="24"/>
              </w:rPr>
            </w:pPr>
          </w:p>
        </w:tc>
        <w:tc>
          <w:tcPr>
            <w:tcW w:w="237" w:type="pct"/>
            <w:tcBorders>
              <w:top w:val="single" w:sz="4" w:space="0" w:color="auto"/>
              <w:left w:val="single" w:sz="4" w:space="0" w:color="auto"/>
              <w:bottom w:val="single" w:sz="4" w:space="0" w:color="auto"/>
              <w:right w:val="single" w:sz="4" w:space="0" w:color="auto"/>
            </w:tcBorders>
            <w:shd w:val="clear" w:color="auto" w:fill="D9D9D9"/>
            <w:vAlign w:val="center"/>
          </w:tcPr>
          <w:p w:rsidR="006162B6" w:rsidRPr="00EB71B4" w:rsidRDefault="006162B6" w:rsidP="006162B6">
            <w:pPr>
              <w:spacing w:line="300" w:lineRule="exact"/>
              <w:jc w:val="center"/>
              <w:rPr>
                <w:rFonts w:ascii="TH SarabunPSK" w:eastAsia="Calibri" w:hAnsi="TH SarabunPSK" w:cs="TH SarabunPSK"/>
                <w:sz w:val="24"/>
                <w:szCs w:val="24"/>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6162B6" w:rsidRPr="00EB71B4" w:rsidRDefault="006162B6" w:rsidP="006162B6">
            <w:pPr>
              <w:spacing w:line="300" w:lineRule="exact"/>
              <w:jc w:val="center"/>
              <w:rPr>
                <w:rFonts w:ascii="TH SarabunPSK" w:eastAsia="Calibri" w:hAnsi="TH SarabunPSK" w:cs="TH SarabunPSK"/>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D9D9D9"/>
            <w:vAlign w:val="center"/>
          </w:tcPr>
          <w:p w:rsidR="006162B6" w:rsidRPr="00EB71B4" w:rsidRDefault="006162B6" w:rsidP="006162B6">
            <w:pPr>
              <w:spacing w:line="300" w:lineRule="exact"/>
              <w:jc w:val="center"/>
              <w:rPr>
                <w:rFonts w:ascii="TH SarabunPSK" w:eastAsia="Calibri" w:hAnsi="TH SarabunPSK" w:cs="TH SarabunPSK"/>
                <w:sz w:val="24"/>
                <w:szCs w:val="24"/>
              </w:rPr>
            </w:pPr>
          </w:p>
        </w:tc>
        <w:tc>
          <w:tcPr>
            <w:tcW w:w="211" w:type="pct"/>
            <w:tcBorders>
              <w:top w:val="single" w:sz="4" w:space="0" w:color="auto"/>
              <w:left w:val="single" w:sz="4" w:space="0" w:color="auto"/>
              <w:bottom w:val="single" w:sz="4" w:space="0" w:color="auto"/>
              <w:right w:val="single" w:sz="4" w:space="0" w:color="auto"/>
            </w:tcBorders>
            <w:shd w:val="clear" w:color="auto" w:fill="D9D9D9"/>
            <w:vAlign w:val="center"/>
          </w:tcPr>
          <w:p w:rsidR="006162B6" w:rsidRPr="00EB71B4" w:rsidRDefault="006162B6" w:rsidP="006162B6">
            <w:pPr>
              <w:spacing w:line="300" w:lineRule="exact"/>
              <w:jc w:val="center"/>
              <w:rPr>
                <w:rFonts w:ascii="TH SarabunPSK" w:eastAsia="Calibri" w:hAnsi="TH SarabunPSK" w:cs="TH SarabunPSK"/>
                <w:sz w:val="24"/>
                <w:szCs w:val="24"/>
              </w:rPr>
            </w:pPr>
          </w:p>
        </w:tc>
        <w:tc>
          <w:tcPr>
            <w:tcW w:w="263" w:type="pct"/>
            <w:tcBorders>
              <w:top w:val="single" w:sz="4" w:space="0" w:color="auto"/>
              <w:left w:val="single" w:sz="4" w:space="0" w:color="auto"/>
              <w:bottom w:val="single" w:sz="4" w:space="0" w:color="auto"/>
              <w:right w:val="single" w:sz="4" w:space="0" w:color="auto"/>
            </w:tcBorders>
            <w:shd w:val="clear" w:color="auto" w:fill="D9D9D9"/>
            <w:vAlign w:val="center"/>
          </w:tcPr>
          <w:p w:rsidR="006162B6" w:rsidRPr="00EB71B4" w:rsidRDefault="006162B6" w:rsidP="006162B6">
            <w:pPr>
              <w:spacing w:line="300" w:lineRule="exact"/>
              <w:jc w:val="center"/>
              <w:rPr>
                <w:rFonts w:ascii="TH SarabunPSK" w:eastAsia="Calibri" w:hAnsi="TH SarabunPSK" w:cs="TH SarabunPSK"/>
                <w:sz w:val="24"/>
                <w:szCs w:val="24"/>
              </w:rPr>
            </w:pPr>
          </w:p>
        </w:tc>
      </w:tr>
      <w:tr w:rsidR="007F0AA6" w:rsidRPr="00EB71B4" w:rsidTr="00A55C63">
        <w:trPr>
          <w:trHeight w:val="267"/>
        </w:trPr>
        <w:tc>
          <w:tcPr>
            <w:tcW w:w="1351"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rPr>
                <w:rFonts w:ascii="TH SarabunPSK" w:eastAsia="Calibri" w:hAnsi="TH SarabunPSK" w:cs="TH SarabunPSK"/>
                <w:sz w:val="28"/>
                <w:szCs w:val="28"/>
              </w:rPr>
            </w:pPr>
            <w:r w:rsidRPr="00EB71B4">
              <w:rPr>
                <w:rFonts w:ascii="TH SarabunPSK" w:eastAsia="Calibri" w:hAnsi="TH SarabunPSK" w:cs="TH SarabunPSK"/>
                <w:sz w:val="28"/>
                <w:szCs w:val="28"/>
              </w:rPr>
              <w:t>GEN64</w:t>
            </w:r>
            <w:r w:rsidRPr="00EB71B4">
              <w:rPr>
                <w:rFonts w:ascii="TH SarabunPSK" w:eastAsia="Calibri" w:hAnsi="TH SarabunPSK" w:cs="TH SarabunPSK"/>
                <w:sz w:val="28"/>
                <w:szCs w:val="28"/>
                <w:cs/>
              </w:rPr>
              <w:t>-</w:t>
            </w:r>
            <w:r w:rsidRPr="00EB71B4">
              <w:rPr>
                <w:rFonts w:ascii="TH SarabunPSK" w:eastAsia="Calibri" w:hAnsi="TH SarabunPSK" w:cs="TH SarabunPSK"/>
                <w:sz w:val="28"/>
                <w:szCs w:val="28"/>
              </w:rPr>
              <w:t xml:space="preserve">151 </w:t>
            </w:r>
            <w:r w:rsidRPr="00EB71B4">
              <w:rPr>
                <w:rFonts w:ascii="TH SarabunPSK" w:eastAsia="Calibri" w:hAnsi="TH SarabunPSK" w:cs="TH SarabunPSK"/>
                <w:sz w:val="28"/>
                <w:szCs w:val="28"/>
                <w:cs/>
              </w:rPr>
              <w:t>นวัตกรรมและผู้ประกอบการ</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Calibri" w:hAnsi="TH SarabunPSK" w:cs="TH SarabunPSK"/>
                <w:sz w:val="28"/>
                <w:szCs w:val="28"/>
                <w:rtl/>
                <w:cs/>
              </w:rPr>
            </w:pP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Calibri" w:hAnsi="TH SarabunPSK" w:cs="TH SarabunPSK"/>
                <w:b/>
                <w:bCs/>
                <w:sz w:val="28"/>
                <w:szCs w:val="28"/>
                <w:rtl/>
                <w:cs/>
              </w:rPr>
            </w:pPr>
            <w:r w:rsidRPr="00EB71B4">
              <w:rPr>
                <w:rFonts w:ascii="TH SarabunPSK" w:eastAsia="Times New Roman" w:hAnsi="TH SarabunPSK" w:cs="TH SarabunPSK"/>
                <w:b/>
                <w:bCs/>
                <w:sz w:val="28"/>
                <w:szCs w:val="28"/>
              </w:rPr>
              <w:sym w:font="Wingdings" w:char="F06C"/>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Calibri" w:hAnsi="TH SarabunPSK" w:cs="TH SarabunPSK"/>
                <w:b/>
                <w:bCs/>
                <w:sz w:val="28"/>
                <w:szCs w:val="28"/>
                <w:rtl/>
                <w:cs/>
              </w:rPr>
            </w:pP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Calibri" w:hAnsi="TH SarabunPSK" w:cs="TH SarabunPSK"/>
                <w:b/>
                <w:bCs/>
                <w:sz w:val="28"/>
                <w:szCs w:val="28"/>
                <w:rtl/>
                <w:cs/>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Calibri" w:hAnsi="TH SarabunPSK" w:cs="TH SarabunPSK"/>
                <w:sz w:val="28"/>
                <w:szCs w:val="28"/>
                <w:rtl/>
                <w:cs/>
              </w:rPr>
            </w:pPr>
            <w:r w:rsidRPr="00EB71B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Calibri" w:hAnsi="TH SarabunPSK" w:cs="TH SarabunPSK"/>
                <w:sz w:val="28"/>
                <w:szCs w:val="28"/>
                <w:rtl/>
                <w:cs/>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Calibri" w:hAnsi="TH SarabunPSK" w:cs="TH SarabunPSK"/>
                <w:b/>
                <w:bCs/>
                <w:sz w:val="28"/>
                <w:szCs w:val="28"/>
                <w:rtl/>
                <w:cs/>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Calibri" w:hAnsi="TH SarabunPSK" w:cs="TH SarabunPSK"/>
                <w:b/>
                <w:bCs/>
                <w:sz w:val="28"/>
                <w:szCs w:val="28"/>
                <w:rtl/>
                <w:cs/>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Calibri" w:hAnsi="TH SarabunPSK" w:cs="TH SarabunPSK"/>
                <w:sz w:val="28"/>
                <w:szCs w:val="28"/>
                <w:rtl/>
                <w:cs/>
              </w:rPr>
            </w:pPr>
            <w:r w:rsidRPr="00EB71B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Times New Roman" w:hAnsi="TH SarabunPSK" w:cs="TH SarabunPSK"/>
                <w:sz w:val="28"/>
                <w:szCs w:val="28"/>
              </w:rPr>
            </w:pPr>
          </w:p>
        </w:tc>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Times New Roman"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Times New Roman"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Calibri" w:hAnsi="TH SarabunPSK" w:cs="TH SarabunPSK"/>
                <w:b/>
                <w:bCs/>
                <w:sz w:val="28"/>
                <w:szCs w:val="28"/>
                <w:rtl/>
                <w:cs/>
              </w:rPr>
            </w:pPr>
            <w:r w:rsidRPr="00EB71B4">
              <w:rPr>
                <w:rFonts w:ascii="TH SarabunPSK" w:eastAsia="Times New Roman" w:hAnsi="TH SarabunPSK" w:cs="TH SarabunPSK"/>
                <w:b/>
                <w:bCs/>
                <w:sz w:val="28"/>
                <w:szCs w:val="28"/>
              </w:rPr>
              <w:sym w:font="Wingdings" w:char="F06C"/>
            </w:r>
          </w:p>
        </w:tc>
        <w:tc>
          <w:tcPr>
            <w:tcW w:w="211"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Calibri" w:hAnsi="TH SarabunPSK" w:cs="TH SarabunPSK"/>
                <w:sz w:val="28"/>
                <w:szCs w:val="28"/>
                <w:rtl/>
                <w:cs/>
              </w:rPr>
            </w:pPr>
            <w:r w:rsidRPr="00EB71B4">
              <w:rPr>
                <w:rFonts w:ascii="TH SarabunPSK" w:eastAsia="Times New Roman" w:hAnsi="TH SarabunPSK" w:cs="TH SarabunPSK"/>
                <w:sz w:val="28"/>
                <w:szCs w:val="28"/>
              </w:rPr>
              <w:sym w:font="Wingdings" w:char="F0A1"/>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Calibri" w:hAnsi="TH SarabunPSK" w:cs="TH SarabunPSK"/>
                <w:sz w:val="28"/>
                <w:szCs w:val="28"/>
                <w:rtl/>
                <w:cs/>
              </w:rPr>
            </w:pPr>
            <w:r w:rsidRPr="00EB71B4">
              <w:rPr>
                <w:rFonts w:ascii="TH SarabunPSK" w:eastAsia="Times New Roman" w:hAnsi="TH SarabunPSK" w:cs="TH SarabunPSK"/>
                <w:sz w:val="28"/>
                <w:szCs w:val="28"/>
              </w:rPr>
              <w:sym w:font="Wingdings" w:char="F0A1"/>
            </w:r>
          </w:p>
        </w:tc>
      </w:tr>
      <w:tr w:rsidR="007F0AA6" w:rsidRPr="00EB71B4" w:rsidTr="00A55C63">
        <w:trPr>
          <w:trHeight w:val="267"/>
        </w:trPr>
        <w:tc>
          <w:tcPr>
            <w:tcW w:w="1351"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rPr>
                <w:rFonts w:ascii="TH SarabunPSK" w:eastAsia="Calibri" w:hAnsi="TH SarabunPSK" w:cs="TH SarabunPSK"/>
                <w:sz w:val="28"/>
                <w:szCs w:val="28"/>
              </w:rPr>
            </w:pPr>
            <w:r w:rsidRPr="00EB71B4">
              <w:rPr>
                <w:rFonts w:ascii="TH SarabunPSK" w:eastAsia="Calibri" w:hAnsi="TH SarabunPSK" w:cs="TH SarabunPSK"/>
                <w:sz w:val="28"/>
                <w:szCs w:val="28"/>
              </w:rPr>
              <w:t>GEN64</w:t>
            </w:r>
            <w:r w:rsidRPr="00EB71B4">
              <w:rPr>
                <w:rFonts w:ascii="TH SarabunPSK" w:eastAsia="Calibri" w:hAnsi="TH SarabunPSK" w:cs="TH SarabunPSK"/>
                <w:sz w:val="28"/>
                <w:szCs w:val="28"/>
                <w:cs/>
              </w:rPr>
              <w:t>-</w:t>
            </w:r>
            <w:r w:rsidRPr="00EB71B4">
              <w:rPr>
                <w:rFonts w:ascii="TH SarabunPSK" w:eastAsia="Calibri" w:hAnsi="TH SarabunPSK" w:cs="TH SarabunPSK"/>
                <w:sz w:val="28"/>
                <w:szCs w:val="28"/>
              </w:rPr>
              <w:t xml:space="preserve">152 </w:t>
            </w:r>
            <w:r w:rsidRPr="00EB71B4">
              <w:rPr>
                <w:rFonts w:ascii="TH SarabunPSK" w:eastAsia="Calibri" w:hAnsi="TH SarabunPSK" w:cs="TH SarabunPSK"/>
                <w:sz w:val="28"/>
                <w:szCs w:val="28"/>
                <w:cs/>
              </w:rPr>
              <w:t xml:space="preserve">กีฬาและการออกกำลังกาย </w:t>
            </w:r>
            <w:r w:rsidRPr="00EB71B4">
              <w:rPr>
                <w:rFonts w:ascii="TH SarabunPSK" w:eastAsia="Calibri" w:hAnsi="TH SarabunPSK" w:cs="TH SarabunPSK"/>
                <w:sz w:val="28"/>
                <w:szCs w:val="28"/>
              </w:rPr>
              <w:t>1</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Calibri" w:hAnsi="TH SarabunPSK" w:cs="TH SarabunPSK"/>
                <w:b/>
                <w:bCs/>
                <w:sz w:val="28"/>
                <w:szCs w:val="28"/>
              </w:rPr>
            </w:pPr>
            <w:r w:rsidRPr="00EB71B4">
              <w:rPr>
                <w:rFonts w:ascii="TH SarabunPSK" w:eastAsia="Times New Roman" w:hAnsi="TH SarabunPSK" w:cs="TH SarabunPSK"/>
                <w:sz w:val="28"/>
                <w:szCs w:val="28"/>
              </w:rPr>
              <w:sym w:font="Wingdings" w:char="F0A1"/>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Calibri" w:hAnsi="TH SarabunPSK" w:cs="TH SarabunPSK"/>
                <w:sz w:val="28"/>
                <w:szCs w:val="28"/>
              </w:rPr>
            </w:pPr>
            <w:r w:rsidRPr="00EB71B4">
              <w:rPr>
                <w:rFonts w:ascii="TH SarabunPSK" w:eastAsia="Times New Roman" w:hAnsi="TH SarabunPSK" w:cs="TH SarabunPSK"/>
                <w:b/>
                <w:bCs/>
                <w:sz w:val="28"/>
                <w:szCs w:val="28"/>
              </w:rPr>
              <w:sym w:font="Wingdings" w:char="F06C"/>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Calibri" w:hAnsi="TH SarabunPSK" w:cs="TH SarabunPSK"/>
                <w:b/>
                <w:bCs/>
                <w:sz w:val="28"/>
                <w:szCs w:val="28"/>
              </w:rPr>
            </w:pPr>
            <w:r w:rsidRPr="00EB71B4">
              <w:rPr>
                <w:rFonts w:ascii="TH SarabunPSK" w:eastAsia="Times New Roman" w:hAnsi="TH SarabunPSK" w:cs="TH SarabunPSK"/>
                <w:sz w:val="28"/>
                <w:szCs w:val="28"/>
              </w:rPr>
              <w:sym w:font="Wingdings" w:char="F0A1"/>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Calibri"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Calibri" w:hAnsi="TH SarabunPSK" w:cs="TH SarabunPSK"/>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Calibri" w:hAnsi="TH SarabunPSK" w:cs="TH SarabunPSK"/>
                <w:sz w:val="28"/>
                <w:szCs w:val="28"/>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Calibri" w:hAnsi="TH SarabunPSK" w:cs="TH SarabunPSK"/>
                <w:sz w:val="28"/>
                <w:szCs w:val="28"/>
              </w:rPr>
            </w:pPr>
            <w:r w:rsidRPr="00EB71B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Calibri" w:hAnsi="TH SarabunPSK" w:cs="TH SarabunPSK"/>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Calibri" w:hAnsi="TH SarabunPSK" w:cs="TH SarabunPSK"/>
                <w:sz w:val="28"/>
                <w:szCs w:val="28"/>
              </w:rPr>
            </w:pPr>
            <w:r w:rsidRPr="00EB71B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Times New Roman"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Times New Roman" w:hAnsi="TH SarabunPSK" w:cs="TH SarabunPSK"/>
                <w:b/>
                <w:bCs/>
                <w:sz w:val="28"/>
                <w:szCs w:val="28"/>
              </w:rPr>
            </w:pPr>
            <w:r w:rsidRPr="00EB71B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Times New Roman" w:hAnsi="TH SarabunPSK" w:cs="TH SarabunPSK"/>
                <w:b/>
                <w:bCs/>
                <w:sz w:val="28"/>
                <w:szCs w:val="28"/>
              </w:rPr>
            </w:pPr>
            <w:r w:rsidRPr="00EB71B4">
              <w:rPr>
                <w:rFonts w:ascii="TH SarabunPSK" w:eastAsia="Times New Roman" w:hAnsi="TH SarabunPSK" w:cs="TH SarabunPSK"/>
                <w:sz w:val="28"/>
                <w:szCs w:val="28"/>
              </w:rPr>
              <w:sym w:font="Wingdings" w:char="F0A1"/>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Calibri" w:hAnsi="TH SarabunPSK" w:cs="TH SarabunPSK"/>
                <w:sz w:val="28"/>
                <w:szCs w:val="28"/>
              </w:rPr>
            </w:pPr>
          </w:p>
        </w:tc>
        <w:tc>
          <w:tcPr>
            <w:tcW w:w="211"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Calibri" w:hAnsi="TH SarabunPSK" w:cs="TH SarabunPSK"/>
                <w:b/>
                <w:bCs/>
                <w:sz w:val="28"/>
                <w:szCs w:val="28"/>
              </w:rPr>
            </w:pPr>
            <w:r w:rsidRPr="00EB71B4">
              <w:rPr>
                <w:rFonts w:ascii="TH SarabunPSK" w:eastAsia="Times New Roman" w:hAnsi="TH SarabunPSK" w:cs="TH SarabunPSK"/>
                <w:sz w:val="28"/>
                <w:szCs w:val="28"/>
              </w:rPr>
              <w:sym w:font="Wingdings" w:char="F0A1"/>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Calibri" w:hAnsi="TH SarabunPSK" w:cs="TH SarabunPSK"/>
                <w:b/>
                <w:bCs/>
                <w:sz w:val="28"/>
                <w:szCs w:val="28"/>
              </w:rPr>
            </w:pPr>
            <w:r w:rsidRPr="00EB71B4">
              <w:rPr>
                <w:rFonts w:ascii="TH SarabunPSK" w:eastAsia="Times New Roman" w:hAnsi="TH SarabunPSK" w:cs="TH SarabunPSK"/>
                <w:b/>
                <w:bCs/>
                <w:sz w:val="28"/>
                <w:szCs w:val="28"/>
              </w:rPr>
              <w:sym w:font="Wingdings" w:char="F06C"/>
            </w:r>
          </w:p>
        </w:tc>
      </w:tr>
      <w:tr w:rsidR="007F0AA6" w:rsidRPr="00EB71B4" w:rsidTr="00A55C63">
        <w:trPr>
          <w:trHeight w:val="267"/>
        </w:trPr>
        <w:tc>
          <w:tcPr>
            <w:tcW w:w="1351"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rPr>
                <w:rFonts w:ascii="TH SarabunPSK" w:eastAsia="Calibri" w:hAnsi="TH SarabunPSK" w:cs="TH SarabunPSK"/>
                <w:sz w:val="28"/>
                <w:szCs w:val="28"/>
              </w:rPr>
            </w:pPr>
            <w:r w:rsidRPr="00EB71B4">
              <w:rPr>
                <w:rFonts w:ascii="TH SarabunPSK" w:eastAsia="Calibri" w:hAnsi="TH SarabunPSK" w:cs="TH SarabunPSK"/>
                <w:sz w:val="28"/>
                <w:szCs w:val="28"/>
              </w:rPr>
              <w:t>GEN64</w:t>
            </w:r>
            <w:r w:rsidRPr="00EB71B4">
              <w:rPr>
                <w:rFonts w:ascii="TH SarabunPSK" w:eastAsia="Calibri" w:hAnsi="TH SarabunPSK" w:cs="TH SarabunPSK"/>
                <w:sz w:val="28"/>
                <w:szCs w:val="28"/>
                <w:cs/>
              </w:rPr>
              <w:t>-</w:t>
            </w:r>
            <w:r w:rsidRPr="00EB71B4">
              <w:rPr>
                <w:rFonts w:ascii="TH SarabunPSK" w:eastAsia="Calibri" w:hAnsi="TH SarabunPSK" w:cs="TH SarabunPSK"/>
                <w:sz w:val="28"/>
                <w:szCs w:val="28"/>
              </w:rPr>
              <w:t xml:space="preserve">153 </w:t>
            </w:r>
            <w:r w:rsidRPr="00EB71B4">
              <w:rPr>
                <w:rFonts w:ascii="TH SarabunPSK" w:eastAsia="Calibri" w:hAnsi="TH SarabunPSK" w:cs="TH SarabunPSK"/>
                <w:sz w:val="28"/>
                <w:szCs w:val="28"/>
                <w:cs/>
              </w:rPr>
              <w:t xml:space="preserve">กีฬาและการออกกำลังกาย </w:t>
            </w:r>
            <w:r w:rsidRPr="00EB71B4">
              <w:rPr>
                <w:rFonts w:ascii="TH SarabunPSK" w:eastAsia="Calibri" w:hAnsi="TH SarabunPSK" w:cs="TH SarabunPSK"/>
                <w:sz w:val="28"/>
                <w:szCs w:val="28"/>
              </w:rPr>
              <w:t>2</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Calibri" w:hAnsi="TH SarabunPSK" w:cs="TH SarabunPSK"/>
                <w:b/>
                <w:bCs/>
                <w:sz w:val="28"/>
                <w:szCs w:val="28"/>
              </w:rPr>
            </w:pPr>
            <w:r w:rsidRPr="00EB71B4">
              <w:rPr>
                <w:rFonts w:ascii="TH SarabunPSK" w:eastAsia="Times New Roman" w:hAnsi="TH SarabunPSK" w:cs="TH SarabunPSK"/>
                <w:sz w:val="28"/>
                <w:szCs w:val="28"/>
              </w:rPr>
              <w:sym w:font="Wingdings" w:char="F0A1"/>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Calibri" w:hAnsi="TH SarabunPSK" w:cs="TH SarabunPSK"/>
                <w:sz w:val="28"/>
                <w:szCs w:val="28"/>
              </w:rPr>
            </w:pPr>
            <w:r w:rsidRPr="00EB71B4">
              <w:rPr>
                <w:rFonts w:ascii="TH SarabunPSK" w:eastAsia="Times New Roman" w:hAnsi="TH SarabunPSK" w:cs="TH SarabunPSK"/>
                <w:b/>
                <w:bCs/>
                <w:sz w:val="28"/>
                <w:szCs w:val="28"/>
              </w:rPr>
              <w:sym w:font="Wingdings" w:char="F06C"/>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Calibri" w:hAnsi="TH SarabunPSK" w:cs="TH SarabunPSK"/>
                <w:b/>
                <w:bCs/>
                <w:sz w:val="28"/>
                <w:szCs w:val="28"/>
              </w:rPr>
            </w:pPr>
            <w:r w:rsidRPr="00EB71B4">
              <w:rPr>
                <w:rFonts w:ascii="TH SarabunPSK" w:eastAsia="Times New Roman" w:hAnsi="TH SarabunPSK" w:cs="TH SarabunPSK"/>
                <w:sz w:val="28"/>
                <w:szCs w:val="28"/>
              </w:rPr>
              <w:sym w:font="Wingdings" w:char="F0A1"/>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Calibri"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Calibri" w:hAnsi="TH SarabunPSK" w:cs="TH SarabunPSK"/>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Calibri" w:hAnsi="TH SarabunPSK" w:cs="TH SarabunPSK"/>
                <w:sz w:val="28"/>
                <w:szCs w:val="28"/>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Calibri" w:hAnsi="TH SarabunPSK" w:cs="TH SarabunPSK"/>
                <w:sz w:val="28"/>
                <w:szCs w:val="28"/>
              </w:rPr>
            </w:pPr>
            <w:r w:rsidRPr="00EB71B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Calibri" w:hAnsi="TH SarabunPSK" w:cs="TH SarabunPSK"/>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Calibri" w:hAnsi="TH SarabunPSK" w:cs="TH SarabunPSK"/>
                <w:sz w:val="28"/>
                <w:szCs w:val="28"/>
              </w:rPr>
            </w:pPr>
            <w:r w:rsidRPr="00EB71B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Times New Roman"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Times New Roman"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Times New Roman" w:hAnsi="TH SarabunPSK" w:cs="TH SarabunPSK"/>
                <w:b/>
                <w:bCs/>
                <w:sz w:val="28"/>
                <w:szCs w:val="28"/>
              </w:rPr>
            </w:pPr>
            <w:r w:rsidRPr="00EB71B4">
              <w:rPr>
                <w:rFonts w:ascii="TH SarabunPSK" w:eastAsia="Times New Roman" w:hAnsi="TH SarabunPSK" w:cs="TH SarabunPSK"/>
                <w:sz w:val="28"/>
                <w:szCs w:val="28"/>
              </w:rPr>
              <w:sym w:font="Wingdings" w:char="F0A1"/>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Calibri" w:hAnsi="TH SarabunPSK" w:cs="TH SarabunPSK"/>
                <w:sz w:val="28"/>
                <w:szCs w:val="28"/>
              </w:rPr>
            </w:pPr>
          </w:p>
        </w:tc>
        <w:tc>
          <w:tcPr>
            <w:tcW w:w="211"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Calibri" w:hAnsi="TH SarabunPSK" w:cs="TH SarabunPSK"/>
                <w:b/>
                <w:bCs/>
                <w:sz w:val="28"/>
                <w:szCs w:val="28"/>
              </w:rPr>
            </w:pPr>
            <w:r w:rsidRPr="00EB71B4">
              <w:rPr>
                <w:rFonts w:ascii="TH SarabunPSK" w:eastAsia="Times New Roman" w:hAnsi="TH SarabunPSK" w:cs="TH SarabunPSK"/>
                <w:sz w:val="28"/>
                <w:szCs w:val="28"/>
              </w:rPr>
              <w:sym w:font="Wingdings" w:char="F0A1"/>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Calibri" w:hAnsi="TH SarabunPSK" w:cs="TH SarabunPSK"/>
                <w:b/>
                <w:bCs/>
                <w:sz w:val="28"/>
                <w:szCs w:val="28"/>
              </w:rPr>
            </w:pPr>
            <w:r w:rsidRPr="00EB71B4">
              <w:rPr>
                <w:rFonts w:ascii="TH SarabunPSK" w:eastAsia="Times New Roman" w:hAnsi="TH SarabunPSK" w:cs="TH SarabunPSK"/>
                <w:b/>
                <w:bCs/>
                <w:sz w:val="28"/>
                <w:szCs w:val="28"/>
              </w:rPr>
              <w:sym w:font="Wingdings" w:char="F06C"/>
            </w:r>
          </w:p>
        </w:tc>
      </w:tr>
      <w:tr w:rsidR="007F0AA6" w:rsidRPr="00EB71B4" w:rsidTr="00A55C63">
        <w:trPr>
          <w:trHeight w:val="267"/>
        </w:trPr>
        <w:tc>
          <w:tcPr>
            <w:tcW w:w="1351"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rPr>
                <w:rFonts w:ascii="TH SarabunPSK" w:eastAsia="Calibri" w:hAnsi="TH SarabunPSK" w:cs="TH SarabunPSK"/>
                <w:sz w:val="28"/>
                <w:szCs w:val="28"/>
                <w:cs/>
              </w:rPr>
            </w:pPr>
            <w:r w:rsidRPr="00EB71B4">
              <w:rPr>
                <w:rFonts w:ascii="TH SarabunPSK" w:eastAsia="Calibri" w:hAnsi="TH SarabunPSK" w:cs="TH SarabunPSK"/>
                <w:sz w:val="28"/>
                <w:szCs w:val="28"/>
              </w:rPr>
              <w:t>GEN64</w:t>
            </w:r>
            <w:r w:rsidRPr="00EB71B4">
              <w:rPr>
                <w:rFonts w:ascii="TH SarabunPSK" w:eastAsia="Calibri" w:hAnsi="TH SarabunPSK" w:cs="TH SarabunPSK"/>
                <w:sz w:val="28"/>
                <w:szCs w:val="28"/>
                <w:cs/>
              </w:rPr>
              <w:t>-</w:t>
            </w:r>
            <w:r w:rsidRPr="00EB71B4">
              <w:rPr>
                <w:rFonts w:ascii="TH SarabunPSK" w:eastAsia="Calibri" w:hAnsi="TH SarabunPSK" w:cs="TH SarabunPSK"/>
                <w:sz w:val="28"/>
                <w:szCs w:val="28"/>
              </w:rPr>
              <w:t>154</w:t>
            </w:r>
            <w:r w:rsidRPr="00EB71B4">
              <w:rPr>
                <w:rFonts w:ascii="TH SarabunPSK" w:eastAsia="Calibri" w:hAnsi="TH SarabunPSK" w:cs="TH SarabunPSK"/>
                <w:sz w:val="28"/>
                <w:szCs w:val="28"/>
                <w:cs/>
              </w:rPr>
              <w:t xml:space="preserve"> เทคนิคการสื่อสารในสังคมร่วมสมัย</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Times New Roman"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Times New Roman" w:hAnsi="TH SarabunPSK" w:cs="TH SarabunPSK"/>
                <w:b/>
                <w:bCs/>
                <w:sz w:val="28"/>
                <w:szCs w:val="28"/>
              </w:rPr>
            </w:pPr>
            <w:r w:rsidRPr="00EB71B4">
              <w:rPr>
                <w:rFonts w:ascii="TH SarabunPSK" w:eastAsia="Times New Roman" w:hAnsi="TH SarabunPSK" w:cs="TH SarabunPSK"/>
                <w:sz w:val="28"/>
                <w:szCs w:val="28"/>
              </w:rPr>
              <w:sym w:font="Wingdings" w:char="F0A1"/>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Times New Roman" w:hAnsi="TH SarabunPSK" w:cs="TH SarabunPSK"/>
                <w:sz w:val="28"/>
                <w:szCs w:val="28"/>
              </w:rPr>
            </w:pPr>
            <w:r w:rsidRPr="00EB71B4">
              <w:rPr>
                <w:rFonts w:ascii="TH SarabunPSK" w:eastAsia="Times New Roman" w:hAnsi="TH SarabunPSK" w:cs="TH SarabunPSK"/>
                <w:b/>
                <w:bCs/>
                <w:sz w:val="28"/>
                <w:szCs w:val="28"/>
              </w:rPr>
              <w:sym w:font="Wingdings" w:char="F06C"/>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Times New Roman"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Times New Roman"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Times New Roman" w:hAnsi="TH SarabunPSK" w:cs="TH SarabunPSK"/>
                <w:sz w:val="28"/>
                <w:szCs w:val="28"/>
              </w:rPr>
            </w:pPr>
            <w:r w:rsidRPr="00EB71B4">
              <w:rPr>
                <w:rFonts w:ascii="TH SarabunPSK" w:eastAsia="Times New Roman" w:hAnsi="TH SarabunPSK" w:cs="TH SarabunPSK"/>
                <w:sz w:val="28"/>
                <w:szCs w:val="28"/>
              </w:rPr>
              <w:sym w:font="Wingdings" w:char="F0A1"/>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Times New Roman"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Times New Roman" w:hAnsi="TH SarabunPSK" w:cs="TH SarabunPSK"/>
                <w:b/>
                <w:bCs/>
                <w:sz w:val="28"/>
                <w:szCs w:val="28"/>
              </w:rPr>
            </w:pPr>
            <w:r w:rsidRPr="00EB71B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Times New Roman"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Times New Roman" w:hAnsi="TH SarabunPSK" w:cs="TH SarabunPSK"/>
                <w:sz w:val="28"/>
                <w:szCs w:val="28"/>
              </w:rPr>
            </w:pPr>
            <w:r w:rsidRPr="00EB71B4">
              <w:rPr>
                <w:rFonts w:ascii="TH SarabunPSK" w:eastAsia="Times New Roman" w:hAnsi="TH SarabunPSK" w:cs="TH SarabunPSK"/>
                <w:sz w:val="28"/>
                <w:szCs w:val="28"/>
              </w:rPr>
              <w:sym w:font="Wingdings" w:char="F0A1"/>
            </w:r>
          </w:p>
        </w:tc>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Times New Roman" w:hAnsi="TH SarabunPSK" w:cs="TH SarabunPSK"/>
                <w:b/>
                <w:bCs/>
                <w:sz w:val="28"/>
                <w:szCs w:val="28"/>
              </w:rPr>
            </w:pPr>
            <w:r w:rsidRPr="00EB71B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Times New Roman" w:hAnsi="TH SarabunPSK" w:cs="TH SarabunPSK"/>
                <w:sz w:val="28"/>
                <w:szCs w:val="28"/>
              </w:rPr>
            </w:pPr>
            <w:r w:rsidRPr="00EB71B4">
              <w:rPr>
                <w:rFonts w:ascii="TH SarabunPSK" w:eastAsia="Times New Roman" w:hAnsi="TH SarabunPSK" w:cs="TH SarabunPSK"/>
                <w:b/>
                <w:bCs/>
                <w:sz w:val="28"/>
                <w:szCs w:val="28"/>
              </w:rPr>
              <w:sym w:font="Wingdings" w:char="F06C"/>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Times New Roman" w:hAnsi="TH SarabunPSK" w:cs="TH SarabunPSK"/>
                <w:b/>
                <w:bCs/>
                <w:sz w:val="28"/>
                <w:szCs w:val="28"/>
              </w:rPr>
            </w:pPr>
            <w:r w:rsidRPr="00EB71B4">
              <w:rPr>
                <w:rFonts w:ascii="TH SarabunPSK" w:eastAsia="Times New Roman" w:hAnsi="TH SarabunPSK" w:cs="TH SarabunPSK"/>
                <w:b/>
                <w:bCs/>
                <w:sz w:val="28"/>
                <w:szCs w:val="28"/>
              </w:rPr>
              <w:sym w:font="Wingdings" w:char="F06C"/>
            </w:r>
          </w:p>
        </w:tc>
        <w:tc>
          <w:tcPr>
            <w:tcW w:w="211"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Times New Roman" w:hAnsi="TH SarabunPSK" w:cs="TH SarabunPSK"/>
                <w:b/>
                <w:bCs/>
                <w:sz w:val="28"/>
                <w:szCs w:val="28"/>
              </w:rPr>
            </w:pPr>
            <w:r w:rsidRPr="00EB71B4">
              <w:rPr>
                <w:rFonts w:ascii="TH SarabunPSK" w:eastAsia="Times New Roman" w:hAnsi="TH SarabunPSK" w:cs="TH SarabunPSK"/>
                <w:sz w:val="28"/>
                <w:szCs w:val="28"/>
              </w:rPr>
              <w:sym w:font="Wingdings" w:char="F0A1"/>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rsidR="007F0AA6" w:rsidRPr="00EB71B4" w:rsidRDefault="007F0AA6" w:rsidP="007F0AA6">
            <w:pPr>
              <w:contextualSpacing/>
              <w:jc w:val="center"/>
              <w:rPr>
                <w:rFonts w:ascii="TH SarabunPSK" w:eastAsia="Times New Roman" w:hAnsi="TH SarabunPSK" w:cs="TH SarabunPSK"/>
                <w:b/>
                <w:bCs/>
                <w:sz w:val="28"/>
                <w:szCs w:val="28"/>
              </w:rPr>
            </w:pPr>
            <w:r w:rsidRPr="00EB71B4">
              <w:rPr>
                <w:rFonts w:ascii="TH SarabunPSK" w:eastAsia="Times New Roman" w:hAnsi="TH SarabunPSK" w:cs="TH SarabunPSK"/>
                <w:b/>
                <w:bCs/>
                <w:sz w:val="28"/>
                <w:szCs w:val="28"/>
              </w:rPr>
              <w:sym w:font="Wingdings" w:char="F06C"/>
            </w:r>
          </w:p>
        </w:tc>
      </w:tr>
    </w:tbl>
    <w:p w:rsidR="006D2C81" w:rsidRPr="00EB71B4" w:rsidRDefault="006D2C81" w:rsidP="003E1A28">
      <w:pPr>
        <w:ind w:right="-2"/>
        <w:rPr>
          <w:rFonts w:ascii="TH SarabunPSK" w:hAnsi="TH SarabunPSK" w:cs="TH SarabunPSK"/>
          <w:b/>
          <w:bCs/>
          <w:cs/>
        </w:rPr>
      </w:pPr>
    </w:p>
    <w:p w:rsidR="00B65B7C" w:rsidRPr="00EB71B4" w:rsidRDefault="00B65B7C" w:rsidP="003E1A28">
      <w:pPr>
        <w:pStyle w:val="Style1"/>
        <w:spacing w:line="240" w:lineRule="auto"/>
        <w:jc w:val="left"/>
        <w:rPr>
          <w:rFonts w:eastAsia="Times New Roman"/>
          <w:b w:val="0"/>
          <w:bCs w:val="0"/>
          <w:sz w:val="32"/>
          <w:szCs w:val="32"/>
        </w:rPr>
      </w:pPr>
    </w:p>
    <w:p w:rsidR="003E1A28" w:rsidRPr="00EB71B4" w:rsidRDefault="003E1A28" w:rsidP="003E1A28">
      <w:pPr>
        <w:pStyle w:val="Style1"/>
        <w:spacing w:line="240" w:lineRule="auto"/>
        <w:jc w:val="left"/>
        <w:rPr>
          <w:rFonts w:eastAsia="Times New Roman"/>
          <w:b w:val="0"/>
          <w:bCs w:val="0"/>
          <w:sz w:val="32"/>
          <w:szCs w:val="32"/>
        </w:rPr>
      </w:pPr>
    </w:p>
    <w:p w:rsidR="003E1A28" w:rsidRPr="00EB71B4" w:rsidRDefault="003E1A28" w:rsidP="003E1A28">
      <w:pPr>
        <w:pStyle w:val="Style1"/>
        <w:spacing w:line="240" w:lineRule="auto"/>
        <w:jc w:val="left"/>
        <w:rPr>
          <w:rFonts w:eastAsia="Times New Roman"/>
          <w:b w:val="0"/>
          <w:bCs w:val="0"/>
          <w:sz w:val="32"/>
          <w:szCs w:val="32"/>
        </w:rPr>
      </w:pPr>
    </w:p>
    <w:p w:rsidR="006001B1" w:rsidRPr="00EB71B4" w:rsidRDefault="006001B1" w:rsidP="003E1A28">
      <w:pPr>
        <w:pStyle w:val="Style1"/>
        <w:spacing w:line="240" w:lineRule="auto"/>
        <w:jc w:val="left"/>
        <w:rPr>
          <w:rFonts w:eastAsia="Times New Roman"/>
          <w:sz w:val="32"/>
          <w:szCs w:val="32"/>
        </w:rPr>
      </w:pPr>
    </w:p>
    <w:p w:rsidR="00250A94" w:rsidRPr="00EB71B4" w:rsidRDefault="00250A94" w:rsidP="003E1A28">
      <w:pPr>
        <w:pStyle w:val="Style1"/>
        <w:spacing w:line="240" w:lineRule="auto"/>
        <w:jc w:val="left"/>
        <w:rPr>
          <w:rFonts w:eastAsia="Times New Roman"/>
          <w:sz w:val="32"/>
          <w:szCs w:val="32"/>
        </w:rPr>
      </w:pPr>
    </w:p>
    <w:p w:rsidR="00250A94" w:rsidRPr="00EB71B4" w:rsidRDefault="00250A94" w:rsidP="003E1A28">
      <w:pPr>
        <w:pStyle w:val="Style1"/>
        <w:spacing w:line="240" w:lineRule="auto"/>
        <w:jc w:val="left"/>
        <w:rPr>
          <w:rFonts w:eastAsia="Times New Roman"/>
          <w:sz w:val="32"/>
          <w:szCs w:val="32"/>
        </w:rPr>
      </w:pPr>
    </w:p>
    <w:p w:rsidR="006001B1" w:rsidRPr="00EB71B4" w:rsidRDefault="006001B1" w:rsidP="003E1A28">
      <w:pPr>
        <w:pStyle w:val="Style1"/>
        <w:spacing w:line="240" w:lineRule="auto"/>
        <w:jc w:val="left"/>
        <w:rPr>
          <w:rFonts w:eastAsia="Times New Roman"/>
          <w:sz w:val="32"/>
          <w:szCs w:val="32"/>
        </w:rPr>
      </w:pPr>
    </w:p>
    <w:p w:rsidR="008F1783" w:rsidRPr="00EB71B4" w:rsidRDefault="008F1783" w:rsidP="008F1783">
      <w:pPr>
        <w:ind w:right="-2" w:firstLine="720"/>
        <w:rPr>
          <w:rFonts w:ascii="TH SarabunPSK" w:hAnsi="TH SarabunPSK" w:cs="TH SarabunPSK"/>
          <w:b/>
          <w:bCs/>
          <w:cs/>
        </w:rPr>
      </w:pPr>
      <w:r w:rsidRPr="00EB71B4">
        <w:rPr>
          <w:rFonts w:ascii="TH SarabunPSK" w:hAnsi="TH SarabunPSK" w:cs="TH SarabunPSK"/>
          <w:b/>
          <w:bCs/>
          <w:cs/>
        </w:rPr>
        <w:t>ข. หมวดวิชาเฉพาะ</w:t>
      </w:r>
    </w:p>
    <w:tbl>
      <w:tblPr>
        <w:tblW w:w="5458" w:type="pct"/>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3142"/>
        <w:gridCol w:w="455"/>
        <w:gridCol w:w="461"/>
        <w:gridCol w:w="464"/>
        <w:gridCol w:w="458"/>
        <w:gridCol w:w="771"/>
        <w:gridCol w:w="532"/>
        <w:gridCol w:w="466"/>
        <w:gridCol w:w="463"/>
        <w:gridCol w:w="466"/>
        <w:gridCol w:w="487"/>
        <w:gridCol w:w="466"/>
        <w:gridCol w:w="466"/>
        <w:gridCol w:w="466"/>
        <w:gridCol w:w="466"/>
        <w:gridCol w:w="505"/>
        <w:gridCol w:w="469"/>
        <w:gridCol w:w="469"/>
        <w:gridCol w:w="466"/>
        <w:gridCol w:w="469"/>
        <w:gridCol w:w="487"/>
        <w:gridCol w:w="463"/>
        <w:gridCol w:w="460"/>
        <w:gridCol w:w="466"/>
        <w:gridCol w:w="469"/>
        <w:gridCol w:w="289"/>
      </w:tblGrid>
      <w:tr w:rsidR="00CE6A95" w:rsidRPr="00EB71B4" w:rsidTr="003E1A28">
        <w:trPr>
          <w:trHeight w:val="1321"/>
          <w:tblHeader/>
        </w:trPr>
        <w:tc>
          <w:tcPr>
            <w:tcW w:w="104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F1783" w:rsidRPr="00EB71B4" w:rsidRDefault="008F1783" w:rsidP="00453FFD">
            <w:pPr>
              <w:ind w:right="-2"/>
              <w:jc w:val="center"/>
              <w:rPr>
                <w:rFonts w:ascii="TH SarabunPSK" w:eastAsia="Calibri" w:hAnsi="TH SarabunPSK" w:cs="TH SarabunPSK"/>
                <w:b/>
                <w:bCs/>
                <w:spacing w:val="-6"/>
                <w:sz w:val="24"/>
                <w:szCs w:val="24"/>
              </w:rPr>
            </w:pPr>
            <w:r w:rsidRPr="00EB71B4">
              <w:rPr>
                <w:rFonts w:ascii="TH SarabunPSK" w:eastAsia="Calibri" w:hAnsi="TH SarabunPSK" w:cs="TH SarabunPSK"/>
                <w:b/>
                <w:bCs/>
                <w:spacing w:val="-6"/>
                <w:sz w:val="24"/>
                <w:szCs w:val="24"/>
                <w:cs/>
              </w:rPr>
              <w:t>รายวิชา</w:t>
            </w:r>
          </w:p>
        </w:tc>
        <w:tc>
          <w:tcPr>
            <w:tcW w:w="866" w:type="pct"/>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rsidR="008F1783" w:rsidRPr="00EB71B4" w:rsidRDefault="008F1783" w:rsidP="00453FFD">
            <w:pPr>
              <w:ind w:right="-2"/>
              <w:jc w:val="center"/>
              <w:rPr>
                <w:rFonts w:ascii="TH SarabunPSK" w:eastAsia="Calibri" w:hAnsi="TH SarabunPSK" w:cs="TH SarabunPSK"/>
                <w:b/>
                <w:bCs/>
                <w:spacing w:val="-6"/>
                <w:sz w:val="24"/>
                <w:szCs w:val="24"/>
                <w:cs/>
              </w:rPr>
            </w:pPr>
            <w:r w:rsidRPr="00EB71B4">
              <w:rPr>
                <w:rFonts w:ascii="TH SarabunPSK" w:eastAsia="Calibri" w:hAnsi="TH SarabunPSK" w:cs="TH SarabunPSK"/>
                <w:b/>
                <w:bCs/>
                <w:spacing w:val="-6"/>
                <w:sz w:val="24"/>
                <w:szCs w:val="24"/>
              </w:rPr>
              <w:t>1</w:t>
            </w:r>
            <w:r w:rsidRPr="00EB71B4">
              <w:rPr>
                <w:rFonts w:ascii="TH SarabunPSK" w:eastAsia="Calibri" w:hAnsi="TH SarabunPSK" w:cs="TH SarabunPSK"/>
                <w:b/>
                <w:bCs/>
                <w:spacing w:val="-6"/>
                <w:sz w:val="24"/>
                <w:szCs w:val="24"/>
                <w:cs/>
              </w:rPr>
              <w:t>. คุณธรรม จริยธรรม</w:t>
            </w:r>
          </w:p>
        </w:tc>
        <w:tc>
          <w:tcPr>
            <w:tcW w:w="802" w:type="pct"/>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rsidR="008F1783" w:rsidRPr="00EB71B4" w:rsidRDefault="008F1783" w:rsidP="00453FFD">
            <w:pPr>
              <w:ind w:right="-2"/>
              <w:jc w:val="center"/>
              <w:rPr>
                <w:rFonts w:ascii="TH SarabunPSK" w:eastAsia="Calibri" w:hAnsi="TH SarabunPSK" w:cs="TH SarabunPSK"/>
                <w:b/>
                <w:bCs/>
                <w:spacing w:val="-6"/>
                <w:sz w:val="24"/>
                <w:szCs w:val="24"/>
              </w:rPr>
            </w:pPr>
            <w:r w:rsidRPr="00EB71B4">
              <w:rPr>
                <w:rFonts w:ascii="TH SarabunPSK" w:eastAsia="Calibri" w:hAnsi="TH SarabunPSK" w:cs="TH SarabunPSK"/>
                <w:b/>
                <w:bCs/>
                <w:spacing w:val="-6"/>
                <w:sz w:val="24"/>
                <w:szCs w:val="24"/>
              </w:rPr>
              <w:t>2</w:t>
            </w:r>
            <w:r w:rsidRPr="00EB71B4">
              <w:rPr>
                <w:rFonts w:ascii="TH SarabunPSK" w:eastAsia="Calibri" w:hAnsi="TH SarabunPSK" w:cs="TH SarabunPSK"/>
                <w:b/>
                <w:bCs/>
                <w:spacing w:val="-6"/>
                <w:sz w:val="24"/>
                <w:szCs w:val="24"/>
                <w:cs/>
              </w:rPr>
              <w:t>. ความรู้</w:t>
            </w:r>
          </w:p>
        </w:tc>
        <w:tc>
          <w:tcPr>
            <w:tcW w:w="788" w:type="pct"/>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rsidR="008F1783" w:rsidRPr="00EB71B4" w:rsidRDefault="008F1783" w:rsidP="00453FFD">
            <w:pPr>
              <w:ind w:right="-2"/>
              <w:jc w:val="center"/>
              <w:rPr>
                <w:rFonts w:ascii="TH SarabunPSK" w:eastAsia="Calibri" w:hAnsi="TH SarabunPSK" w:cs="TH SarabunPSK"/>
                <w:b/>
                <w:bCs/>
                <w:spacing w:val="-6"/>
                <w:sz w:val="24"/>
                <w:szCs w:val="24"/>
              </w:rPr>
            </w:pPr>
            <w:r w:rsidRPr="00EB71B4">
              <w:rPr>
                <w:rFonts w:ascii="TH SarabunPSK" w:eastAsia="Calibri" w:hAnsi="TH SarabunPSK" w:cs="TH SarabunPSK"/>
                <w:b/>
                <w:bCs/>
                <w:spacing w:val="-6"/>
                <w:sz w:val="24"/>
                <w:szCs w:val="24"/>
              </w:rPr>
              <w:t>3</w:t>
            </w:r>
            <w:r w:rsidRPr="00EB71B4">
              <w:rPr>
                <w:rFonts w:ascii="TH SarabunPSK" w:eastAsia="Calibri" w:hAnsi="TH SarabunPSK" w:cs="TH SarabunPSK"/>
                <w:b/>
                <w:bCs/>
                <w:spacing w:val="-6"/>
                <w:sz w:val="24"/>
                <w:szCs w:val="24"/>
                <w:cs/>
              </w:rPr>
              <w:t>. ทักษะทางปัญญา</w:t>
            </w:r>
          </w:p>
        </w:tc>
        <w:tc>
          <w:tcPr>
            <w:tcW w:w="785" w:type="pct"/>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rsidR="008F1783" w:rsidRPr="00EB71B4" w:rsidRDefault="008F1783" w:rsidP="00453FFD">
            <w:pPr>
              <w:ind w:right="-2"/>
              <w:jc w:val="center"/>
              <w:rPr>
                <w:rFonts w:ascii="TH SarabunPSK" w:eastAsia="Calibri" w:hAnsi="TH SarabunPSK" w:cs="TH SarabunPSK"/>
                <w:b/>
                <w:bCs/>
                <w:spacing w:val="-6"/>
                <w:sz w:val="24"/>
                <w:szCs w:val="24"/>
              </w:rPr>
            </w:pPr>
            <w:r w:rsidRPr="00EB71B4">
              <w:rPr>
                <w:rFonts w:ascii="TH SarabunPSK" w:eastAsia="Calibri" w:hAnsi="TH SarabunPSK" w:cs="TH SarabunPSK"/>
                <w:b/>
                <w:bCs/>
                <w:spacing w:val="-6"/>
                <w:sz w:val="24"/>
                <w:szCs w:val="24"/>
              </w:rPr>
              <w:t>4</w:t>
            </w:r>
            <w:r w:rsidRPr="00EB71B4">
              <w:rPr>
                <w:rFonts w:ascii="TH SarabunPSK" w:eastAsia="Calibri" w:hAnsi="TH SarabunPSK" w:cs="TH SarabunPSK"/>
                <w:b/>
                <w:bCs/>
                <w:spacing w:val="-6"/>
                <w:sz w:val="24"/>
                <w:szCs w:val="24"/>
                <w:cs/>
              </w:rPr>
              <w:t>. ทักษะความสัมพันธ์ระหว่างบุคคลและความรับผิดชอบ</w:t>
            </w:r>
          </w:p>
        </w:tc>
        <w:tc>
          <w:tcPr>
            <w:tcW w:w="715" w:type="pct"/>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rsidR="008F1783" w:rsidRPr="00EB71B4" w:rsidRDefault="008F1783" w:rsidP="00453FFD">
            <w:pPr>
              <w:ind w:right="-2"/>
              <w:jc w:val="center"/>
              <w:rPr>
                <w:rFonts w:ascii="TH SarabunPSK" w:eastAsia="Calibri" w:hAnsi="TH SarabunPSK" w:cs="TH SarabunPSK"/>
                <w:b/>
                <w:bCs/>
                <w:spacing w:val="-6"/>
                <w:sz w:val="24"/>
                <w:szCs w:val="24"/>
              </w:rPr>
            </w:pPr>
            <w:r w:rsidRPr="00EB71B4">
              <w:rPr>
                <w:rFonts w:ascii="TH SarabunPSK" w:eastAsia="Calibri" w:hAnsi="TH SarabunPSK" w:cs="TH SarabunPSK"/>
                <w:b/>
                <w:bCs/>
                <w:spacing w:val="-6"/>
                <w:sz w:val="24"/>
                <w:szCs w:val="24"/>
              </w:rPr>
              <w:t>5</w:t>
            </w:r>
            <w:r w:rsidRPr="00EB71B4">
              <w:rPr>
                <w:rFonts w:ascii="TH SarabunPSK" w:eastAsia="Calibri" w:hAnsi="TH SarabunPSK" w:cs="TH SarabunPSK"/>
                <w:b/>
                <w:bCs/>
                <w:spacing w:val="-6"/>
                <w:sz w:val="24"/>
                <w:szCs w:val="24"/>
                <w:cs/>
              </w:rPr>
              <w:t>. ทักษะการวิเคราะห์ตัวเลขการสื่อสาร การรู้สารสนเทศและการใช้เทคโนโลยีสารสนเทศที่ต้องพัฒนา</w:t>
            </w:r>
          </w:p>
        </w:tc>
      </w:tr>
      <w:tr w:rsidR="00900F69" w:rsidRPr="00EB71B4" w:rsidTr="003E1A28">
        <w:trPr>
          <w:trHeight w:val="233"/>
          <w:tblHeader/>
        </w:trPr>
        <w:tc>
          <w:tcPr>
            <w:tcW w:w="104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8F1783" w:rsidRPr="00EB71B4" w:rsidRDefault="008F1783" w:rsidP="00453FFD">
            <w:pPr>
              <w:ind w:right="-2"/>
              <w:rPr>
                <w:rFonts w:ascii="TH SarabunPSK" w:eastAsia="Calibri" w:hAnsi="TH SarabunPSK" w:cs="TH SarabunPSK"/>
                <w:b/>
                <w:bCs/>
                <w:spacing w:val="-6"/>
                <w:sz w:val="24"/>
                <w:szCs w:val="24"/>
              </w:rPr>
            </w:pPr>
          </w:p>
        </w:tc>
        <w:tc>
          <w:tcPr>
            <w:tcW w:w="151" w:type="pct"/>
            <w:tcBorders>
              <w:top w:val="single" w:sz="4" w:space="0" w:color="auto"/>
              <w:left w:val="single" w:sz="4" w:space="0" w:color="auto"/>
              <w:bottom w:val="single" w:sz="4" w:space="0" w:color="auto"/>
              <w:right w:val="single" w:sz="4" w:space="0" w:color="auto"/>
            </w:tcBorders>
            <w:shd w:val="clear" w:color="auto" w:fill="D9D9D9"/>
            <w:hideMark/>
          </w:tcPr>
          <w:p w:rsidR="008F1783" w:rsidRPr="00EB71B4" w:rsidRDefault="008F1783" w:rsidP="00453FFD">
            <w:pPr>
              <w:ind w:right="-2"/>
              <w:jc w:val="center"/>
              <w:rPr>
                <w:rFonts w:ascii="TH SarabunPSK" w:eastAsia="Calibri" w:hAnsi="TH SarabunPSK" w:cs="TH SarabunPSK"/>
                <w:spacing w:val="-6"/>
                <w:sz w:val="24"/>
                <w:szCs w:val="24"/>
              </w:rPr>
            </w:pPr>
            <w:r w:rsidRPr="00EB71B4">
              <w:rPr>
                <w:rFonts w:ascii="TH SarabunPSK" w:eastAsia="Calibri" w:hAnsi="TH SarabunPSK" w:cs="TH SarabunPSK"/>
                <w:spacing w:val="-6"/>
                <w:sz w:val="24"/>
                <w:szCs w:val="24"/>
                <w:cs/>
              </w:rPr>
              <w:t>1.</w:t>
            </w:r>
            <w:r w:rsidRPr="00EB71B4">
              <w:rPr>
                <w:rFonts w:ascii="TH SarabunPSK" w:eastAsia="Calibri" w:hAnsi="TH SarabunPSK" w:cs="TH SarabunPSK"/>
                <w:spacing w:val="-6"/>
                <w:sz w:val="24"/>
                <w:szCs w:val="24"/>
              </w:rPr>
              <w:t>1</w:t>
            </w:r>
          </w:p>
        </w:tc>
        <w:tc>
          <w:tcPr>
            <w:tcW w:w="153" w:type="pct"/>
            <w:tcBorders>
              <w:top w:val="single" w:sz="4" w:space="0" w:color="auto"/>
              <w:left w:val="single" w:sz="4" w:space="0" w:color="auto"/>
              <w:bottom w:val="single" w:sz="4" w:space="0" w:color="auto"/>
              <w:right w:val="single" w:sz="4" w:space="0" w:color="auto"/>
            </w:tcBorders>
            <w:shd w:val="clear" w:color="auto" w:fill="D9D9D9"/>
            <w:hideMark/>
          </w:tcPr>
          <w:p w:rsidR="008F1783" w:rsidRPr="00EB71B4" w:rsidRDefault="008F1783" w:rsidP="00453FFD">
            <w:pPr>
              <w:ind w:right="-2"/>
              <w:jc w:val="center"/>
              <w:rPr>
                <w:rFonts w:ascii="TH SarabunPSK" w:eastAsia="Calibri" w:hAnsi="TH SarabunPSK" w:cs="TH SarabunPSK"/>
                <w:spacing w:val="-6"/>
                <w:sz w:val="24"/>
                <w:szCs w:val="24"/>
              </w:rPr>
            </w:pPr>
            <w:r w:rsidRPr="00EB71B4">
              <w:rPr>
                <w:rFonts w:ascii="TH SarabunPSK" w:eastAsia="Calibri" w:hAnsi="TH SarabunPSK" w:cs="TH SarabunPSK"/>
                <w:spacing w:val="-6"/>
                <w:sz w:val="24"/>
                <w:szCs w:val="24"/>
                <w:cs/>
              </w:rPr>
              <w:t>1.2</w:t>
            </w:r>
          </w:p>
        </w:tc>
        <w:tc>
          <w:tcPr>
            <w:tcW w:w="154" w:type="pct"/>
            <w:tcBorders>
              <w:top w:val="single" w:sz="4" w:space="0" w:color="auto"/>
              <w:left w:val="single" w:sz="4" w:space="0" w:color="auto"/>
              <w:bottom w:val="single" w:sz="4" w:space="0" w:color="auto"/>
              <w:right w:val="single" w:sz="4" w:space="0" w:color="auto"/>
            </w:tcBorders>
            <w:shd w:val="clear" w:color="auto" w:fill="D9D9D9"/>
            <w:hideMark/>
          </w:tcPr>
          <w:p w:rsidR="008F1783" w:rsidRPr="00EB71B4" w:rsidRDefault="008F1783" w:rsidP="00453FFD">
            <w:pPr>
              <w:ind w:right="-2"/>
              <w:jc w:val="center"/>
              <w:rPr>
                <w:rFonts w:ascii="TH SarabunPSK" w:eastAsia="Calibri" w:hAnsi="TH SarabunPSK" w:cs="TH SarabunPSK"/>
                <w:spacing w:val="-6"/>
                <w:sz w:val="24"/>
                <w:szCs w:val="24"/>
              </w:rPr>
            </w:pPr>
            <w:r w:rsidRPr="00EB71B4">
              <w:rPr>
                <w:rFonts w:ascii="TH SarabunPSK" w:eastAsia="Calibri" w:hAnsi="TH SarabunPSK" w:cs="TH SarabunPSK"/>
                <w:spacing w:val="-6"/>
                <w:sz w:val="24"/>
                <w:szCs w:val="24"/>
                <w:cs/>
              </w:rPr>
              <w:t>1.3</w:t>
            </w:r>
          </w:p>
        </w:tc>
        <w:tc>
          <w:tcPr>
            <w:tcW w:w="152" w:type="pct"/>
            <w:tcBorders>
              <w:top w:val="single" w:sz="4" w:space="0" w:color="auto"/>
              <w:left w:val="single" w:sz="4" w:space="0" w:color="auto"/>
              <w:bottom w:val="single" w:sz="4" w:space="0" w:color="auto"/>
              <w:right w:val="single" w:sz="4" w:space="0" w:color="auto"/>
            </w:tcBorders>
            <w:shd w:val="clear" w:color="auto" w:fill="D9D9D9"/>
          </w:tcPr>
          <w:p w:rsidR="008F1783" w:rsidRPr="00EB71B4" w:rsidRDefault="008F1783" w:rsidP="00453FFD">
            <w:pPr>
              <w:ind w:right="-2"/>
              <w:rPr>
                <w:rFonts w:ascii="TH SarabunPSK" w:eastAsia="Calibri" w:hAnsi="TH SarabunPSK" w:cs="TH SarabunPSK"/>
                <w:spacing w:val="-6"/>
                <w:sz w:val="24"/>
                <w:szCs w:val="24"/>
              </w:rPr>
            </w:pPr>
            <w:r w:rsidRPr="00EB71B4">
              <w:rPr>
                <w:rFonts w:ascii="TH SarabunPSK" w:eastAsia="Calibri" w:hAnsi="TH SarabunPSK" w:cs="TH SarabunPSK"/>
                <w:spacing w:val="-6"/>
                <w:sz w:val="24"/>
                <w:szCs w:val="24"/>
              </w:rPr>
              <w:t>1</w:t>
            </w:r>
            <w:r w:rsidRPr="00EB71B4">
              <w:rPr>
                <w:rFonts w:ascii="TH SarabunPSK" w:eastAsia="Calibri" w:hAnsi="TH SarabunPSK" w:cs="TH SarabunPSK"/>
                <w:spacing w:val="-6"/>
                <w:sz w:val="24"/>
                <w:szCs w:val="24"/>
                <w:cs/>
              </w:rPr>
              <w:t>.</w:t>
            </w:r>
            <w:r w:rsidRPr="00EB71B4">
              <w:rPr>
                <w:rFonts w:ascii="TH SarabunPSK" w:eastAsia="Calibri" w:hAnsi="TH SarabunPSK" w:cs="TH SarabunPSK"/>
                <w:spacing w:val="-6"/>
                <w:sz w:val="24"/>
                <w:szCs w:val="24"/>
              </w:rPr>
              <w:t>4</w:t>
            </w:r>
          </w:p>
        </w:tc>
        <w:tc>
          <w:tcPr>
            <w:tcW w:w="255" w:type="pct"/>
            <w:tcBorders>
              <w:top w:val="single" w:sz="4" w:space="0" w:color="auto"/>
              <w:left w:val="single" w:sz="4" w:space="0" w:color="auto"/>
              <w:bottom w:val="single" w:sz="4" w:space="0" w:color="auto"/>
              <w:right w:val="single" w:sz="4" w:space="0" w:color="auto"/>
            </w:tcBorders>
            <w:shd w:val="clear" w:color="auto" w:fill="D9D9D9"/>
          </w:tcPr>
          <w:p w:rsidR="008F1783" w:rsidRPr="00EB71B4" w:rsidRDefault="008F1783" w:rsidP="00453FFD">
            <w:pPr>
              <w:ind w:right="-2"/>
              <w:jc w:val="center"/>
              <w:rPr>
                <w:rFonts w:ascii="TH SarabunPSK" w:eastAsia="Calibri" w:hAnsi="TH SarabunPSK" w:cs="TH SarabunPSK"/>
                <w:spacing w:val="-6"/>
                <w:sz w:val="24"/>
                <w:szCs w:val="24"/>
              </w:rPr>
            </w:pPr>
            <w:r w:rsidRPr="00EB71B4">
              <w:rPr>
                <w:rFonts w:ascii="TH SarabunPSK" w:eastAsia="Calibri" w:hAnsi="TH SarabunPSK" w:cs="TH SarabunPSK"/>
                <w:spacing w:val="-6"/>
                <w:sz w:val="24"/>
                <w:szCs w:val="24"/>
              </w:rPr>
              <w:t>1</w:t>
            </w:r>
            <w:r w:rsidRPr="00EB71B4">
              <w:rPr>
                <w:rFonts w:ascii="TH SarabunPSK" w:eastAsia="Calibri" w:hAnsi="TH SarabunPSK" w:cs="TH SarabunPSK"/>
                <w:spacing w:val="-6"/>
                <w:sz w:val="24"/>
                <w:szCs w:val="24"/>
                <w:cs/>
              </w:rPr>
              <w:t>.</w:t>
            </w:r>
            <w:r w:rsidRPr="00EB71B4">
              <w:rPr>
                <w:rFonts w:ascii="TH SarabunPSK" w:eastAsia="Calibri" w:hAnsi="TH SarabunPSK" w:cs="TH SarabunPSK"/>
                <w:spacing w:val="-6"/>
                <w:sz w:val="24"/>
                <w:szCs w:val="24"/>
              </w:rPr>
              <w:t>5</w:t>
            </w:r>
          </w:p>
        </w:tc>
        <w:tc>
          <w:tcPr>
            <w:tcW w:w="177" w:type="pct"/>
            <w:tcBorders>
              <w:top w:val="single" w:sz="4" w:space="0" w:color="auto"/>
              <w:left w:val="single" w:sz="4" w:space="0" w:color="auto"/>
              <w:bottom w:val="single" w:sz="4" w:space="0" w:color="auto"/>
              <w:right w:val="single" w:sz="4" w:space="0" w:color="auto"/>
            </w:tcBorders>
            <w:shd w:val="clear" w:color="auto" w:fill="D9D9D9"/>
            <w:hideMark/>
          </w:tcPr>
          <w:p w:rsidR="008F1783" w:rsidRPr="00EB71B4" w:rsidRDefault="008F1783" w:rsidP="00453FFD">
            <w:pPr>
              <w:ind w:right="-2"/>
              <w:jc w:val="center"/>
              <w:rPr>
                <w:rFonts w:ascii="TH SarabunPSK" w:eastAsia="Calibri" w:hAnsi="TH SarabunPSK" w:cs="TH SarabunPSK"/>
                <w:spacing w:val="-6"/>
                <w:sz w:val="24"/>
                <w:szCs w:val="24"/>
              </w:rPr>
            </w:pPr>
            <w:r w:rsidRPr="00EB71B4">
              <w:rPr>
                <w:rFonts w:ascii="TH SarabunPSK" w:eastAsia="Calibri" w:hAnsi="TH SarabunPSK" w:cs="TH SarabunPSK"/>
                <w:spacing w:val="-6"/>
                <w:sz w:val="24"/>
                <w:szCs w:val="24"/>
                <w:cs/>
              </w:rPr>
              <w:t>2.1</w:t>
            </w:r>
          </w:p>
        </w:tc>
        <w:tc>
          <w:tcPr>
            <w:tcW w:w="155" w:type="pct"/>
            <w:tcBorders>
              <w:top w:val="single" w:sz="4" w:space="0" w:color="auto"/>
              <w:left w:val="single" w:sz="4" w:space="0" w:color="auto"/>
              <w:bottom w:val="single" w:sz="4" w:space="0" w:color="auto"/>
              <w:right w:val="single" w:sz="4" w:space="0" w:color="auto"/>
            </w:tcBorders>
            <w:shd w:val="clear" w:color="auto" w:fill="D9D9D9"/>
            <w:hideMark/>
          </w:tcPr>
          <w:p w:rsidR="008F1783" w:rsidRPr="00EB71B4" w:rsidRDefault="008F1783" w:rsidP="00453FFD">
            <w:pPr>
              <w:ind w:right="-2"/>
              <w:jc w:val="center"/>
              <w:rPr>
                <w:rFonts w:ascii="TH SarabunPSK" w:eastAsia="Calibri" w:hAnsi="TH SarabunPSK" w:cs="TH SarabunPSK"/>
                <w:spacing w:val="-6"/>
                <w:sz w:val="24"/>
                <w:szCs w:val="24"/>
              </w:rPr>
            </w:pPr>
            <w:r w:rsidRPr="00EB71B4">
              <w:rPr>
                <w:rFonts w:ascii="TH SarabunPSK" w:eastAsia="Calibri" w:hAnsi="TH SarabunPSK" w:cs="TH SarabunPSK"/>
                <w:spacing w:val="-6"/>
                <w:sz w:val="24"/>
                <w:szCs w:val="24"/>
                <w:cs/>
              </w:rPr>
              <w:t>2.2</w:t>
            </w:r>
          </w:p>
        </w:tc>
        <w:tc>
          <w:tcPr>
            <w:tcW w:w="154" w:type="pct"/>
            <w:tcBorders>
              <w:top w:val="single" w:sz="4" w:space="0" w:color="auto"/>
              <w:left w:val="single" w:sz="4" w:space="0" w:color="auto"/>
              <w:bottom w:val="single" w:sz="4" w:space="0" w:color="auto"/>
              <w:right w:val="single" w:sz="4" w:space="0" w:color="auto"/>
            </w:tcBorders>
            <w:shd w:val="clear" w:color="auto" w:fill="D9D9D9"/>
            <w:hideMark/>
          </w:tcPr>
          <w:p w:rsidR="008F1783" w:rsidRPr="00EB71B4" w:rsidRDefault="008F1783" w:rsidP="00453FFD">
            <w:pPr>
              <w:ind w:right="-2"/>
              <w:jc w:val="center"/>
              <w:rPr>
                <w:rFonts w:ascii="TH SarabunPSK" w:eastAsia="Calibri" w:hAnsi="TH SarabunPSK" w:cs="TH SarabunPSK"/>
                <w:spacing w:val="-6"/>
                <w:sz w:val="24"/>
                <w:szCs w:val="24"/>
              </w:rPr>
            </w:pPr>
            <w:r w:rsidRPr="00EB71B4">
              <w:rPr>
                <w:rFonts w:ascii="TH SarabunPSK" w:eastAsia="Calibri" w:hAnsi="TH SarabunPSK" w:cs="TH SarabunPSK"/>
                <w:spacing w:val="-6"/>
                <w:sz w:val="24"/>
                <w:szCs w:val="24"/>
                <w:cs/>
              </w:rPr>
              <w:t>2.3</w:t>
            </w:r>
          </w:p>
        </w:tc>
        <w:tc>
          <w:tcPr>
            <w:tcW w:w="155" w:type="pct"/>
            <w:tcBorders>
              <w:top w:val="single" w:sz="4" w:space="0" w:color="auto"/>
              <w:left w:val="single" w:sz="4" w:space="0" w:color="auto"/>
              <w:bottom w:val="single" w:sz="4" w:space="0" w:color="auto"/>
              <w:right w:val="single" w:sz="4" w:space="0" w:color="auto"/>
            </w:tcBorders>
            <w:shd w:val="clear" w:color="auto" w:fill="D9D9D9"/>
          </w:tcPr>
          <w:p w:rsidR="008F1783" w:rsidRPr="00EB71B4" w:rsidRDefault="008F1783" w:rsidP="00453FFD">
            <w:pPr>
              <w:ind w:right="-67"/>
              <w:rPr>
                <w:rFonts w:ascii="TH SarabunPSK" w:eastAsia="Calibri" w:hAnsi="TH SarabunPSK" w:cs="TH SarabunPSK"/>
                <w:spacing w:val="-6"/>
                <w:sz w:val="24"/>
                <w:szCs w:val="24"/>
                <w:cs/>
              </w:rPr>
            </w:pPr>
            <w:r w:rsidRPr="00EB71B4">
              <w:rPr>
                <w:rFonts w:ascii="TH SarabunPSK" w:eastAsia="Calibri" w:hAnsi="TH SarabunPSK" w:cs="TH SarabunPSK"/>
                <w:spacing w:val="-6"/>
                <w:sz w:val="24"/>
                <w:szCs w:val="24"/>
              </w:rPr>
              <w:t>2</w:t>
            </w:r>
            <w:r w:rsidRPr="00EB71B4">
              <w:rPr>
                <w:rFonts w:ascii="TH SarabunPSK" w:eastAsia="Calibri" w:hAnsi="TH SarabunPSK" w:cs="TH SarabunPSK"/>
                <w:spacing w:val="-6"/>
                <w:sz w:val="24"/>
                <w:szCs w:val="24"/>
                <w:cs/>
              </w:rPr>
              <w:t>.</w:t>
            </w:r>
            <w:r w:rsidRPr="00EB71B4">
              <w:rPr>
                <w:rFonts w:ascii="TH SarabunPSK" w:eastAsia="Calibri" w:hAnsi="TH SarabunPSK" w:cs="TH SarabunPSK"/>
                <w:spacing w:val="-6"/>
                <w:sz w:val="24"/>
                <w:szCs w:val="24"/>
              </w:rPr>
              <w:t>4</w:t>
            </w:r>
          </w:p>
        </w:tc>
        <w:tc>
          <w:tcPr>
            <w:tcW w:w="162" w:type="pct"/>
            <w:tcBorders>
              <w:top w:val="single" w:sz="4" w:space="0" w:color="auto"/>
              <w:left w:val="single" w:sz="4" w:space="0" w:color="auto"/>
              <w:bottom w:val="single" w:sz="4" w:space="0" w:color="auto"/>
              <w:right w:val="single" w:sz="4" w:space="0" w:color="auto"/>
            </w:tcBorders>
            <w:shd w:val="clear" w:color="auto" w:fill="D9D9D9"/>
          </w:tcPr>
          <w:p w:rsidR="008F1783" w:rsidRPr="00EB71B4" w:rsidRDefault="008F1783" w:rsidP="00453FFD">
            <w:pPr>
              <w:ind w:right="-2"/>
              <w:jc w:val="center"/>
              <w:rPr>
                <w:rFonts w:ascii="TH SarabunPSK" w:eastAsia="Calibri" w:hAnsi="TH SarabunPSK" w:cs="TH SarabunPSK"/>
                <w:spacing w:val="-6"/>
                <w:sz w:val="24"/>
                <w:szCs w:val="24"/>
              </w:rPr>
            </w:pPr>
            <w:r w:rsidRPr="00EB71B4">
              <w:rPr>
                <w:rFonts w:ascii="TH SarabunPSK" w:eastAsia="Calibri" w:hAnsi="TH SarabunPSK" w:cs="TH SarabunPSK"/>
                <w:spacing w:val="-6"/>
                <w:sz w:val="24"/>
                <w:szCs w:val="24"/>
              </w:rPr>
              <w:t>2</w:t>
            </w:r>
            <w:r w:rsidRPr="00EB71B4">
              <w:rPr>
                <w:rFonts w:ascii="TH SarabunPSK" w:eastAsia="Calibri" w:hAnsi="TH SarabunPSK" w:cs="TH SarabunPSK"/>
                <w:spacing w:val="-6"/>
                <w:sz w:val="24"/>
                <w:szCs w:val="24"/>
                <w:cs/>
              </w:rPr>
              <w:t>.</w:t>
            </w:r>
            <w:r w:rsidRPr="00EB71B4">
              <w:rPr>
                <w:rFonts w:ascii="TH SarabunPSK" w:eastAsia="Calibri" w:hAnsi="TH SarabunPSK" w:cs="TH SarabunPSK"/>
                <w:spacing w:val="-6"/>
                <w:sz w:val="24"/>
                <w:szCs w:val="24"/>
              </w:rPr>
              <w:t>5</w:t>
            </w:r>
          </w:p>
        </w:tc>
        <w:tc>
          <w:tcPr>
            <w:tcW w:w="155" w:type="pct"/>
            <w:tcBorders>
              <w:top w:val="single" w:sz="4" w:space="0" w:color="auto"/>
              <w:left w:val="single" w:sz="4" w:space="0" w:color="auto"/>
              <w:bottom w:val="single" w:sz="4" w:space="0" w:color="auto"/>
              <w:right w:val="single" w:sz="4" w:space="0" w:color="auto"/>
            </w:tcBorders>
            <w:shd w:val="clear" w:color="auto" w:fill="D9D9D9"/>
            <w:hideMark/>
          </w:tcPr>
          <w:p w:rsidR="008F1783" w:rsidRPr="00EB71B4" w:rsidRDefault="008F1783" w:rsidP="00453FFD">
            <w:pPr>
              <w:ind w:right="-2"/>
              <w:jc w:val="center"/>
              <w:rPr>
                <w:rFonts w:ascii="TH SarabunPSK" w:eastAsia="Calibri" w:hAnsi="TH SarabunPSK" w:cs="TH SarabunPSK"/>
                <w:spacing w:val="-6"/>
                <w:sz w:val="24"/>
                <w:szCs w:val="24"/>
              </w:rPr>
            </w:pPr>
            <w:r w:rsidRPr="00EB71B4">
              <w:rPr>
                <w:rFonts w:ascii="TH SarabunPSK" w:eastAsia="Calibri" w:hAnsi="TH SarabunPSK" w:cs="TH SarabunPSK"/>
                <w:spacing w:val="-6"/>
                <w:sz w:val="24"/>
                <w:szCs w:val="24"/>
                <w:cs/>
              </w:rPr>
              <w:t>3.1</w:t>
            </w:r>
          </w:p>
        </w:tc>
        <w:tc>
          <w:tcPr>
            <w:tcW w:w="155" w:type="pct"/>
            <w:tcBorders>
              <w:top w:val="single" w:sz="4" w:space="0" w:color="auto"/>
              <w:left w:val="single" w:sz="4" w:space="0" w:color="auto"/>
              <w:bottom w:val="single" w:sz="4" w:space="0" w:color="auto"/>
              <w:right w:val="single" w:sz="4" w:space="0" w:color="auto"/>
            </w:tcBorders>
            <w:shd w:val="clear" w:color="auto" w:fill="D9D9D9"/>
            <w:hideMark/>
          </w:tcPr>
          <w:p w:rsidR="008F1783" w:rsidRPr="00EB71B4" w:rsidRDefault="008F1783" w:rsidP="00453FFD">
            <w:pPr>
              <w:ind w:right="-2"/>
              <w:jc w:val="center"/>
              <w:rPr>
                <w:rFonts w:ascii="TH SarabunPSK" w:eastAsia="Calibri" w:hAnsi="TH SarabunPSK" w:cs="TH SarabunPSK"/>
                <w:spacing w:val="-6"/>
                <w:sz w:val="24"/>
                <w:szCs w:val="24"/>
              </w:rPr>
            </w:pPr>
            <w:r w:rsidRPr="00EB71B4">
              <w:rPr>
                <w:rFonts w:ascii="TH SarabunPSK" w:eastAsia="Calibri" w:hAnsi="TH SarabunPSK" w:cs="TH SarabunPSK"/>
                <w:spacing w:val="-6"/>
                <w:sz w:val="24"/>
                <w:szCs w:val="24"/>
                <w:cs/>
              </w:rPr>
              <w:t>3.2</w:t>
            </w:r>
          </w:p>
        </w:tc>
        <w:tc>
          <w:tcPr>
            <w:tcW w:w="155" w:type="pct"/>
            <w:tcBorders>
              <w:top w:val="single" w:sz="4" w:space="0" w:color="auto"/>
              <w:left w:val="single" w:sz="4" w:space="0" w:color="auto"/>
              <w:bottom w:val="single" w:sz="4" w:space="0" w:color="auto"/>
              <w:right w:val="single" w:sz="4" w:space="0" w:color="auto"/>
            </w:tcBorders>
            <w:shd w:val="clear" w:color="auto" w:fill="D9D9D9"/>
            <w:hideMark/>
          </w:tcPr>
          <w:p w:rsidR="008F1783" w:rsidRPr="00EB71B4" w:rsidRDefault="008F1783" w:rsidP="00453FFD">
            <w:pPr>
              <w:ind w:right="-2"/>
              <w:jc w:val="center"/>
              <w:rPr>
                <w:rFonts w:ascii="TH SarabunPSK" w:eastAsia="Calibri" w:hAnsi="TH SarabunPSK" w:cs="TH SarabunPSK"/>
                <w:spacing w:val="-6"/>
                <w:sz w:val="24"/>
                <w:szCs w:val="24"/>
              </w:rPr>
            </w:pPr>
            <w:r w:rsidRPr="00EB71B4">
              <w:rPr>
                <w:rFonts w:ascii="TH SarabunPSK" w:eastAsia="Calibri" w:hAnsi="TH SarabunPSK" w:cs="TH SarabunPSK"/>
                <w:spacing w:val="-6"/>
                <w:sz w:val="24"/>
                <w:szCs w:val="24"/>
                <w:cs/>
              </w:rPr>
              <w:t>3.3</w:t>
            </w:r>
          </w:p>
        </w:tc>
        <w:tc>
          <w:tcPr>
            <w:tcW w:w="155" w:type="pct"/>
            <w:tcBorders>
              <w:top w:val="single" w:sz="4" w:space="0" w:color="auto"/>
              <w:left w:val="single" w:sz="4" w:space="0" w:color="auto"/>
              <w:bottom w:val="single" w:sz="4" w:space="0" w:color="auto"/>
              <w:right w:val="single" w:sz="4" w:space="0" w:color="auto"/>
            </w:tcBorders>
            <w:shd w:val="clear" w:color="auto" w:fill="D9D9D9"/>
          </w:tcPr>
          <w:p w:rsidR="008F1783" w:rsidRPr="00EB71B4" w:rsidRDefault="008F1783" w:rsidP="00453FFD">
            <w:pPr>
              <w:ind w:right="-2"/>
              <w:jc w:val="center"/>
              <w:rPr>
                <w:rFonts w:ascii="TH SarabunPSK" w:eastAsia="Calibri" w:hAnsi="TH SarabunPSK" w:cs="TH SarabunPSK"/>
                <w:spacing w:val="-6"/>
                <w:sz w:val="24"/>
                <w:szCs w:val="24"/>
                <w:cs/>
              </w:rPr>
            </w:pPr>
            <w:r w:rsidRPr="00EB71B4">
              <w:rPr>
                <w:rFonts w:ascii="TH SarabunPSK" w:eastAsia="Calibri" w:hAnsi="TH SarabunPSK" w:cs="TH SarabunPSK"/>
                <w:spacing w:val="-6"/>
                <w:sz w:val="24"/>
                <w:szCs w:val="24"/>
              </w:rPr>
              <w:t>3</w:t>
            </w:r>
            <w:r w:rsidRPr="00EB71B4">
              <w:rPr>
                <w:rFonts w:ascii="TH SarabunPSK" w:eastAsia="Calibri" w:hAnsi="TH SarabunPSK" w:cs="TH SarabunPSK"/>
                <w:spacing w:val="-6"/>
                <w:sz w:val="24"/>
                <w:szCs w:val="24"/>
                <w:cs/>
              </w:rPr>
              <w:t>.</w:t>
            </w:r>
            <w:r w:rsidRPr="00EB71B4">
              <w:rPr>
                <w:rFonts w:ascii="TH SarabunPSK" w:eastAsia="Calibri" w:hAnsi="TH SarabunPSK" w:cs="TH SarabunPSK"/>
                <w:spacing w:val="-6"/>
                <w:sz w:val="24"/>
                <w:szCs w:val="24"/>
              </w:rPr>
              <w:t>4</w:t>
            </w:r>
          </w:p>
        </w:tc>
        <w:tc>
          <w:tcPr>
            <w:tcW w:w="168" w:type="pct"/>
            <w:tcBorders>
              <w:top w:val="single" w:sz="4" w:space="0" w:color="auto"/>
              <w:left w:val="single" w:sz="4" w:space="0" w:color="auto"/>
              <w:bottom w:val="single" w:sz="4" w:space="0" w:color="auto"/>
              <w:right w:val="single" w:sz="4" w:space="0" w:color="auto"/>
            </w:tcBorders>
            <w:shd w:val="clear" w:color="auto" w:fill="D9D9D9"/>
          </w:tcPr>
          <w:p w:rsidR="008F1783" w:rsidRPr="00EB71B4" w:rsidRDefault="008F1783" w:rsidP="00453FFD">
            <w:pPr>
              <w:ind w:right="-2"/>
              <w:jc w:val="center"/>
              <w:rPr>
                <w:rFonts w:ascii="TH SarabunPSK" w:eastAsia="Calibri" w:hAnsi="TH SarabunPSK" w:cs="TH SarabunPSK"/>
                <w:spacing w:val="-6"/>
                <w:sz w:val="24"/>
                <w:szCs w:val="24"/>
              </w:rPr>
            </w:pPr>
            <w:r w:rsidRPr="00EB71B4">
              <w:rPr>
                <w:rFonts w:ascii="TH SarabunPSK" w:eastAsia="Calibri" w:hAnsi="TH SarabunPSK" w:cs="TH SarabunPSK"/>
                <w:spacing w:val="-6"/>
                <w:sz w:val="24"/>
                <w:szCs w:val="24"/>
              </w:rPr>
              <w:t>3</w:t>
            </w:r>
            <w:r w:rsidRPr="00EB71B4">
              <w:rPr>
                <w:rFonts w:ascii="TH SarabunPSK" w:eastAsia="Calibri" w:hAnsi="TH SarabunPSK" w:cs="TH SarabunPSK"/>
                <w:spacing w:val="-6"/>
                <w:sz w:val="24"/>
                <w:szCs w:val="24"/>
                <w:cs/>
              </w:rPr>
              <w:t>.</w:t>
            </w:r>
            <w:r w:rsidRPr="00EB71B4">
              <w:rPr>
                <w:rFonts w:ascii="TH SarabunPSK" w:eastAsia="Calibri" w:hAnsi="TH SarabunPSK" w:cs="TH SarabunPSK"/>
                <w:spacing w:val="-6"/>
                <w:sz w:val="24"/>
                <w:szCs w:val="24"/>
              </w:rPr>
              <w:t>5</w:t>
            </w:r>
          </w:p>
        </w:tc>
        <w:tc>
          <w:tcPr>
            <w:tcW w:w="156" w:type="pct"/>
            <w:tcBorders>
              <w:top w:val="single" w:sz="4" w:space="0" w:color="auto"/>
              <w:left w:val="single" w:sz="4" w:space="0" w:color="auto"/>
              <w:bottom w:val="single" w:sz="4" w:space="0" w:color="auto"/>
              <w:right w:val="single" w:sz="4" w:space="0" w:color="auto"/>
            </w:tcBorders>
            <w:shd w:val="clear" w:color="auto" w:fill="D9D9D9"/>
            <w:hideMark/>
          </w:tcPr>
          <w:p w:rsidR="008F1783" w:rsidRPr="00EB71B4" w:rsidRDefault="008F1783" w:rsidP="00453FFD">
            <w:pPr>
              <w:ind w:right="-2"/>
              <w:jc w:val="center"/>
              <w:rPr>
                <w:rFonts w:ascii="TH SarabunPSK" w:eastAsia="Calibri" w:hAnsi="TH SarabunPSK" w:cs="TH SarabunPSK"/>
                <w:spacing w:val="-6"/>
                <w:sz w:val="24"/>
                <w:szCs w:val="24"/>
              </w:rPr>
            </w:pPr>
            <w:r w:rsidRPr="00EB71B4">
              <w:rPr>
                <w:rFonts w:ascii="TH SarabunPSK" w:eastAsia="Calibri" w:hAnsi="TH SarabunPSK" w:cs="TH SarabunPSK"/>
                <w:spacing w:val="-6"/>
                <w:sz w:val="24"/>
                <w:szCs w:val="24"/>
                <w:cs/>
              </w:rPr>
              <w:t>4.1</w:t>
            </w:r>
          </w:p>
        </w:tc>
        <w:tc>
          <w:tcPr>
            <w:tcW w:w="156" w:type="pct"/>
            <w:tcBorders>
              <w:top w:val="single" w:sz="4" w:space="0" w:color="auto"/>
              <w:left w:val="single" w:sz="4" w:space="0" w:color="auto"/>
              <w:bottom w:val="single" w:sz="4" w:space="0" w:color="auto"/>
              <w:right w:val="single" w:sz="4" w:space="0" w:color="auto"/>
            </w:tcBorders>
            <w:shd w:val="clear" w:color="auto" w:fill="D9D9D9"/>
            <w:hideMark/>
          </w:tcPr>
          <w:p w:rsidR="008F1783" w:rsidRPr="00EB71B4" w:rsidRDefault="008F1783" w:rsidP="00453FFD">
            <w:pPr>
              <w:ind w:right="-2"/>
              <w:jc w:val="center"/>
              <w:rPr>
                <w:rFonts w:ascii="TH SarabunPSK" w:eastAsia="Calibri" w:hAnsi="TH SarabunPSK" w:cs="TH SarabunPSK"/>
                <w:spacing w:val="-6"/>
                <w:sz w:val="24"/>
                <w:szCs w:val="24"/>
              </w:rPr>
            </w:pPr>
            <w:r w:rsidRPr="00EB71B4">
              <w:rPr>
                <w:rFonts w:ascii="TH SarabunPSK" w:eastAsia="Calibri" w:hAnsi="TH SarabunPSK" w:cs="TH SarabunPSK"/>
                <w:spacing w:val="-6"/>
                <w:sz w:val="24"/>
                <w:szCs w:val="24"/>
                <w:cs/>
              </w:rPr>
              <w:t>4.2</w:t>
            </w:r>
          </w:p>
        </w:tc>
        <w:tc>
          <w:tcPr>
            <w:tcW w:w="155" w:type="pct"/>
            <w:tcBorders>
              <w:top w:val="single" w:sz="4" w:space="0" w:color="auto"/>
              <w:left w:val="single" w:sz="4" w:space="0" w:color="auto"/>
              <w:bottom w:val="single" w:sz="4" w:space="0" w:color="auto"/>
              <w:right w:val="single" w:sz="4" w:space="0" w:color="auto"/>
            </w:tcBorders>
            <w:shd w:val="clear" w:color="auto" w:fill="D9D9D9"/>
            <w:hideMark/>
          </w:tcPr>
          <w:p w:rsidR="008F1783" w:rsidRPr="00EB71B4" w:rsidRDefault="008F1783" w:rsidP="00453FFD">
            <w:pPr>
              <w:ind w:right="-2"/>
              <w:jc w:val="center"/>
              <w:rPr>
                <w:rFonts w:ascii="TH SarabunPSK" w:eastAsia="Calibri" w:hAnsi="TH SarabunPSK" w:cs="TH SarabunPSK"/>
                <w:spacing w:val="-6"/>
                <w:sz w:val="24"/>
                <w:szCs w:val="24"/>
              </w:rPr>
            </w:pPr>
            <w:r w:rsidRPr="00EB71B4">
              <w:rPr>
                <w:rFonts w:ascii="TH SarabunPSK" w:eastAsia="Calibri" w:hAnsi="TH SarabunPSK" w:cs="TH SarabunPSK"/>
                <w:spacing w:val="-6"/>
                <w:sz w:val="24"/>
                <w:szCs w:val="24"/>
                <w:cs/>
              </w:rPr>
              <w:t>4.3</w:t>
            </w:r>
          </w:p>
        </w:tc>
        <w:tc>
          <w:tcPr>
            <w:tcW w:w="156" w:type="pct"/>
            <w:tcBorders>
              <w:top w:val="single" w:sz="4" w:space="0" w:color="auto"/>
              <w:left w:val="single" w:sz="4" w:space="0" w:color="auto"/>
              <w:bottom w:val="single" w:sz="4" w:space="0" w:color="auto"/>
              <w:right w:val="single" w:sz="4" w:space="0" w:color="auto"/>
            </w:tcBorders>
            <w:shd w:val="clear" w:color="auto" w:fill="D9D9D9"/>
          </w:tcPr>
          <w:p w:rsidR="008F1783" w:rsidRPr="00EB71B4" w:rsidRDefault="008F1783" w:rsidP="00453FFD">
            <w:pPr>
              <w:ind w:right="-2"/>
              <w:jc w:val="center"/>
              <w:rPr>
                <w:rFonts w:ascii="TH SarabunPSK" w:eastAsia="Calibri" w:hAnsi="TH SarabunPSK" w:cs="TH SarabunPSK"/>
                <w:spacing w:val="-6"/>
                <w:sz w:val="24"/>
                <w:szCs w:val="24"/>
                <w:cs/>
              </w:rPr>
            </w:pPr>
            <w:r w:rsidRPr="00EB71B4">
              <w:rPr>
                <w:rFonts w:ascii="TH SarabunPSK" w:eastAsia="Calibri" w:hAnsi="TH SarabunPSK" w:cs="TH SarabunPSK"/>
                <w:spacing w:val="-6"/>
                <w:sz w:val="24"/>
                <w:szCs w:val="24"/>
              </w:rPr>
              <w:t>4</w:t>
            </w:r>
            <w:r w:rsidRPr="00EB71B4">
              <w:rPr>
                <w:rFonts w:ascii="TH SarabunPSK" w:eastAsia="Calibri" w:hAnsi="TH SarabunPSK" w:cs="TH SarabunPSK"/>
                <w:spacing w:val="-6"/>
                <w:sz w:val="24"/>
                <w:szCs w:val="24"/>
                <w:cs/>
              </w:rPr>
              <w:t>.</w:t>
            </w:r>
            <w:r w:rsidRPr="00EB71B4">
              <w:rPr>
                <w:rFonts w:ascii="TH SarabunPSK" w:eastAsia="Calibri" w:hAnsi="TH SarabunPSK" w:cs="TH SarabunPSK"/>
                <w:spacing w:val="-6"/>
                <w:sz w:val="24"/>
                <w:szCs w:val="24"/>
              </w:rPr>
              <w:t>4</w:t>
            </w:r>
          </w:p>
        </w:tc>
        <w:tc>
          <w:tcPr>
            <w:tcW w:w="162" w:type="pct"/>
            <w:tcBorders>
              <w:top w:val="single" w:sz="4" w:space="0" w:color="auto"/>
              <w:left w:val="single" w:sz="4" w:space="0" w:color="auto"/>
              <w:bottom w:val="single" w:sz="4" w:space="0" w:color="auto"/>
              <w:right w:val="single" w:sz="4" w:space="0" w:color="auto"/>
            </w:tcBorders>
            <w:shd w:val="clear" w:color="auto" w:fill="D9D9D9"/>
          </w:tcPr>
          <w:p w:rsidR="008F1783" w:rsidRPr="00EB71B4" w:rsidRDefault="008F1783" w:rsidP="00453FFD">
            <w:pPr>
              <w:ind w:right="-2"/>
              <w:jc w:val="center"/>
              <w:rPr>
                <w:rFonts w:ascii="TH SarabunPSK" w:eastAsia="Calibri" w:hAnsi="TH SarabunPSK" w:cs="TH SarabunPSK"/>
                <w:spacing w:val="-6"/>
                <w:sz w:val="24"/>
                <w:szCs w:val="24"/>
              </w:rPr>
            </w:pPr>
            <w:r w:rsidRPr="00EB71B4">
              <w:rPr>
                <w:rFonts w:ascii="TH SarabunPSK" w:eastAsia="Calibri" w:hAnsi="TH SarabunPSK" w:cs="TH SarabunPSK"/>
                <w:spacing w:val="-6"/>
                <w:sz w:val="24"/>
                <w:szCs w:val="24"/>
              </w:rPr>
              <w:t>4</w:t>
            </w:r>
            <w:r w:rsidRPr="00EB71B4">
              <w:rPr>
                <w:rFonts w:ascii="TH SarabunPSK" w:eastAsia="Calibri" w:hAnsi="TH SarabunPSK" w:cs="TH SarabunPSK"/>
                <w:spacing w:val="-6"/>
                <w:sz w:val="24"/>
                <w:szCs w:val="24"/>
                <w:cs/>
              </w:rPr>
              <w:t>.</w:t>
            </w:r>
            <w:r w:rsidRPr="00EB71B4">
              <w:rPr>
                <w:rFonts w:ascii="TH SarabunPSK" w:eastAsia="Calibri" w:hAnsi="TH SarabunPSK" w:cs="TH SarabunPSK"/>
                <w:spacing w:val="-6"/>
                <w:sz w:val="24"/>
                <w:szCs w:val="24"/>
              </w:rPr>
              <w:t>5</w:t>
            </w:r>
          </w:p>
        </w:tc>
        <w:tc>
          <w:tcPr>
            <w:tcW w:w="154" w:type="pct"/>
            <w:tcBorders>
              <w:top w:val="single" w:sz="4" w:space="0" w:color="auto"/>
              <w:left w:val="single" w:sz="4" w:space="0" w:color="auto"/>
              <w:bottom w:val="single" w:sz="4" w:space="0" w:color="auto"/>
              <w:right w:val="single" w:sz="4" w:space="0" w:color="auto"/>
            </w:tcBorders>
            <w:shd w:val="clear" w:color="auto" w:fill="D9D9D9"/>
            <w:hideMark/>
          </w:tcPr>
          <w:p w:rsidR="008F1783" w:rsidRPr="00EB71B4" w:rsidRDefault="008F1783" w:rsidP="00453FFD">
            <w:pPr>
              <w:ind w:right="-2"/>
              <w:jc w:val="center"/>
              <w:rPr>
                <w:rFonts w:ascii="TH SarabunPSK" w:eastAsia="Calibri" w:hAnsi="TH SarabunPSK" w:cs="TH SarabunPSK"/>
                <w:spacing w:val="-6"/>
                <w:sz w:val="24"/>
                <w:szCs w:val="24"/>
              </w:rPr>
            </w:pPr>
            <w:r w:rsidRPr="00EB71B4">
              <w:rPr>
                <w:rFonts w:ascii="TH SarabunPSK" w:eastAsia="Calibri" w:hAnsi="TH SarabunPSK" w:cs="TH SarabunPSK"/>
                <w:spacing w:val="-6"/>
                <w:sz w:val="24"/>
                <w:szCs w:val="24"/>
                <w:cs/>
              </w:rPr>
              <w:t>5.1</w:t>
            </w:r>
          </w:p>
        </w:tc>
        <w:tc>
          <w:tcPr>
            <w:tcW w:w="153" w:type="pct"/>
            <w:tcBorders>
              <w:top w:val="single" w:sz="4" w:space="0" w:color="auto"/>
              <w:left w:val="single" w:sz="4" w:space="0" w:color="auto"/>
              <w:bottom w:val="single" w:sz="4" w:space="0" w:color="auto"/>
              <w:right w:val="single" w:sz="4" w:space="0" w:color="auto"/>
            </w:tcBorders>
            <w:shd w:val="clear" w:color="auto" w:fill="D9D9D9"/>
            <w:hideMark/>
          </w:tcPr>
          <w:p w:rsidR="008F1783" w:rsidRPr="00EB71B4" w:rsidRDefault="008F1783" w:rsidP="00453FFD">
            <w:pPr>
              <w:ind w:right="-2"/>
              <w:jc w:val="center"/>
              <w:rPr>
                <w:rFonts w:ascii="TH SarabunPSK" w:eastAsia="Calibri" w:hAnsi="TH SarabunPSK" w:cs="TH SarabunPSK"/>
                <w:spacing w:val="-6"/>
                <w:sz w:val="24"/>
                <w:szCs w:val="24"/>
              </w:rPr>
            </w:pPr>
            <w:r w:rsidRPr="00EB71B4">
              <w:rPr>
                <w:rFonts w:ascii="TH SarabunPSK" w:eastAsia="Calibri" w:hAnsi="TH SarabunPSK" w:cs="TH SarabunPSK"/>
                <w:spacing w:val="-6"/>
                <w:sz w:val="24"/>
                <w:szCs w:val="24"/>
                <w:cs/>
              </w:rPr>
              <w:t>5.2</w:t>
            </w:r>
          </w:p>
        </w:tc>
        <w:tc>
          <w:tcPr>
            <w:tcW w:w="155" w:type="pct"/>
            <w:tcBorders>
              <w:top w:val="single" w:sz="4" w:space="0" w:color="auto"/>
              <w:left w:val="single" w:sz="4" w:space="0" w:color="auto"/>
              <w:bottom w:val="single" w:sz="4" w:space="0" w:color="auto"/>
              <w:right w:val="single" w:sz="4" w:space="0" w:color="auto"/>
            </w:tcBorders>
            <w:shd w:val="clear" w:color="auto" w:fill="D9D9D9"/>
            <w:hideMark/>
          </w:tcPr>
          <w:p w:rsidR="008F1783" w:rsidRPr="00EB71B4" w:rsidRDefault="008F1783" w:rsidP="00453FFD">
            <w:pPr>
              <w:ind w:right="-2"/>
              <w:jc w:val="center"/>
              <w:rPr>
                <w:rFonts w:ascii="TH SarabunPSK" w:eastAsia="Calibri" w:hAnsi="TH SarabunPSK" w:cs="TH SarabunPSK"/>
                <w:spacing w:val="-6"/>
                <w:sz w:val="24"/>
                <w:szCs w:val="24"/>
              </w:rPr>
            </w:pPr>
            <w:r w:rsidRPr="00EB71B4">
              <w:rPr>
                <w:rFonts w:ascii="TH SarabunPSK" w:eastAsia="Calibri" w:hAnsi="TH SarabunPSK" w:cs="TH SarabunPSK"/>
                <w:spacing w:val="-6"/>
                <w:sz w:val="24"/>
                <w:szCs w:val="24"/>
                <w:cs/>
              </w:rPr>
              <w:t>5.3</w:t>
            </w:r>
          </w:p>
        </w:tc>
        <w:tc>
          <w:tcPr>
            <w:tcW w:w="156" w:type="pct"/>
            <w:tcBorders>
              <w:top w:val="single" w:sz="4" w:space="0" w:color="auto"/>
              <w:left w:val="single" w:sz="4" w:space="0" w:color="auto"/>
              <w:bottom w:val="single" w:sz="4" w:space="0" w:color="auto"/>
              <w:right w:val="single" w:sz="4" w:space="0" w:color="auto"/>
            </w:tcBorders>
            <w:shd w:val="clear" w:color="auto" w:fill="D9D9D9"/>
          </w:tcPr>
          <w:p w:rsidR="008F1783" w:rsidRPr="00EB71B4" w:rsidRDefault="008F1783" w:rsidP="00453FFD">
            <w:pPr>
              <w:ind w:right="-2"/>
              <w:jc w:val="center"/>
              <w:rPr>
                <w:rFonts w:ascii="TH SarabunPSK" w:eastAsia="Calibri" w:hAnsi="TH SarabunPSK" w:cs="TH SarabunPSK"/>
                <w:spacing w:val="-6"/>
                <w:sz w:val="24"/>
                <w:szCs w:val="24"/>
              </w:rPr>
            </w:pPr>
            <w:r w:rsidRPr="00EB71B4">
              <w:rPr>
                <w:rFonts w:ascii="TH SarabunPSK" w:eastAsia="Calibri" w:hAnsi="TH SarabunPSK" w:cs="TH SarabunPSK"/>
                <w:spacing w:val="-6"/>
                <w:sz w:val="24"/>
                <w:szCs w:val="24"/>
              </w:rPr>
              <w:t>5</w:t>
            </w:r>
            <w:r w:rsidRPr="00EB71B4">
              <w:rPr>
                <w:rFonts w:ascii="TH SarabunPSK" w:eastAsia="Calibri" w:hAnsi="TH SarabunPSK" w:cs="TH SarabunPSK"/>
                <w:spacing w:val="-6"/>
                <w:sz w:val="24"/>
                <w:szCs w:val="24"/>
                <w:cs/>
              </w:rPr>
              <w:t>.</w:t>
            </w:r>
            <w:r w:rsidRPr="00EB71B4">
              <w:rPr>
                <w:rFonts w:ascii="TH SarabunPSK" w:eastAsia="Calibri" w:hAnsi="TH SarabunPSK" w:cs="TH SarabunPSK"/>
                <w:spacing w:val="-6"/>
                <w:sz w:val="24"/>
                <w:szCs w:val="24"/>
              </w:rPr>
              <w:t>4</w:t>
            </w:r>
          </w:p>
        </w:tc>
        <w:tc>
          <w:tcPr>
            <w:tcW w:w="97" w:type="pct"/>
            <w:tcBorders>
              <w:top w:val="single" w:sz="4" w:space="0" w:color="auto"/>
              <w:left w:val="single" w:sz="4" w:space="0" w:color="auto"/>
              <w:bottom w:val="single" w:sz="4" w:space="0" w:color="auto"/>
              <w:right w:val="single" w:sz="4" w:space="0" w:color="auto"/>
            </w:tcBorders>
            <w:shd w:val="clear" w:color="auto" w:fill="D9D9D9"/>
          </w:tcPr>
          <w:p w:rsidR="008F1783" w:rsidRPr="00EB71B4" w:rsidRDefault="008F1783" w:rsidP="00453FFD">
            <w:pPr>
              <w:ind w:right="-2"/>
              <w:jc w:val="center"/>
              <w:rPr>
                <w:rFonts w:ascii="TH SarabunPSK" w:eastAsia="Calibri" w:hAnsi="TH SarabunPSK" w:cs="TH SarabunPSK"/>
                <w:spacing w:val="-6"/>
                <w:sz w:val="24"/>
                <w:szCs w:val="24"/>
              </w:rPr>
            </w:pPr>
            <w:r w:rsidRPr="00EB71B4">
              <w:rPr>
                <w:rFonts w:ascii="TH SarabunPSK" w:eastAsia="Calibri" w:hAnsi="TH SarabunPSK" w:cs="TH SarabunPSK"/>
                <w:spacing w:val="-6"/>
                <w:sz w:val="24"/>
                <w:szCs w:val="24"/>
              </w:rPr>
              <w:t>5</w:t>
            </w:r>
            <w:r w:rsidRPr="00EB71B4">
              <w:rPr>
                <w:rFonts w:ascii="TH SarabunPSK" w:eastAsia="Calibri" w:hAnsi="TH SarabunPSK" w:cs="TH SarabunPSK"/>
                <w:spacing w:val="-6"/>
                <w:sz w:val="24"/>
                <w:szCs w:val="24"/>
                <w:cs/>
              </w:rPr>
              <w:t>.</w:t>
            </w:r>
            <w:r w:rsidRPr="00EB71B4">
              <w:rPr>
                <w:rFonts w:ascii="TH SarabunPSK" w:eastAsia="Calibri" w:hAnsi="TH SarabunPSK" w:cs="TH SarabunPSK"/>
                <w:spacing w:val="-6"/>
                <w:sz w:val="24"/>
                <w:szCs w:val="24"/>
              </w:rPr>
              <w:t>5</w:t>
            </w:r>
          </w:p>
        </w:tc>
      </w:tr>
      <w:tr w:rsidR="00900F69"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thaiDistribute"/>
              <w:rPr>
                <w:rFonts w:ascii="TH SarabunPSK" w:hAnsi="TH SarabunPSK" w:cs="TH SarabunPSK"/>
                <w:b/>
                <w:bCs/>
                <w:spacing w:val="-6"/>
                <w:sz w:val="28"/>
                <w:szCs w:val="28"/>
                <w:cs/>
                <w:lang w:eastAsia="zh-CN"/>
              </w:rPr>
            </w:pPr>
            <w:r w:rsidRPr="00EB71B4">
              <w:rPr>
                <w:rFonts w:ascii="TH SarabunPSK" w:hAnsi="TH SarabunPSK" w:cs="TH SarabunPSK"/>
                <w:b/>
                <w:bCs/>
                <w:spacing w:val="-6"/>
                <w:sz w:val="28"/>
                <w:szCs w:val="28"/>
                <w:lang w:eastAsia="zh-CN"/>
              </w:rPr>
              <w:t>1</w:t>
            </w:r>
            <w:r w:rsidRPr="00EB71B4">
              <w:rPr>
                <w:rFonts w:ascii="TH SarabunPSK" w:hAnsi="TH SarabunPSK" w:cs="TH SarabunPSK"/>
                <w:b/>
                <w:bCs/>
                <w:spacing w:val="-6"/>
                <w:sz w:val="28"/>
                <w:szCs w:val="28"/>
                <w:cs/>
                <w:lang w:eastAsia="zh-CN"/>
              </w:rPr>
              <w:t>) วิชาเฉพาะพื้นฐาน</w:t>
            </w:r>
          </w:p>
        </w:tc>
        <w:tc>
          <w:tcPr>
            <w:tcW w:w="151"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97"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r>
      <w:tr w:rsidR="00900F69"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thaiDistribute"/>
              <w:rPr>
                <w:rFonts w:ascii="TH SarabunPSK" w:hAnsi="TH SarabunPSK" w:cs="TH SarabunPSK"/>
                <w:b/>
                <w:bCs/>
                <w:spacing w:val="-6"/>
                <w:sz w:val="28"/>
                <w:szCs w:val="28"/>
                <w:lang w:eastAsia="zh-CN"/>
              </w:rPr>
            </w:pPr>
            <w:r w:rsidRPr="00EB71B4">
              <w:rPr>
                <w:rFonts w:ascii="TH SarabunPSK" w:hAnsi="TH SarabunPSK" w:cs="TH SarabunPSK"/>
                <w:b/>
                <w:bCs/>
                <w:spacing w:val="-6"/>
                <w:sz w:val="28"/>
                <w:szCs w:val="28"/>
                <w:cs/>
                <w:lang w:eastAsia="zh-CN"/>
              </w:rPr>
              <w:t>1.1) กลุ่มวิชาพื้นฐานทางคณิตศาสตร์และวิทยาศาสตร์</w:t>
            </w:r>
          </w:p>
        </w:tc>
        <w:tc>
          <w:tcPr>
            <w:tcW w:w="151"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97"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r>
      <w:tr w:rsidR="005401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rPr>
                <w:rFonts w:ascii="TH SarabunPSK" w:hAnsi="TH SarabunPSK" w:cs="TH SarabunPSK"/>
                <w:spacing w:val="-6"/>
                <w:sz w:val="28"/>
                <w:szCs w:val="28"/>
                <w:lang w:eastAsia="zh-CN"/>
              </w:rPr>
            </w:pPr>
            <w:r w:rsidRPr="00EB71B4">
              <w:rPr>
                <w:rFonts w:ascii="TH SarabunPSK" w:hAnsi="TH SarabunPSK" w:cs="TH SarabunPSK"/>
                <w:sz w:val="28"/>
                <w:szCs w:val="28"/>
              </w:rPr>
              <w:t>PHY61</w:t>
            </w:r>
            <w:r w:rsidRPr="00EB71B4">
              <w:rPr>
                <w:rFonts w:ascii="TH SarabunPSK" w:hAnsi="TH SarabunPSK" w:cs="TH SarabunPSK"/>
                <w:sz w:val="28"/>
                <w:szCs w:val="28"/>
                <w:cs/>
              </w:rPr>
              <w:t>-</w:t>
            </w:r>
            <w:r w:rsidRPr="00EB71B4">
              <w:rPr>
                <w:rFonts w:ascii="TH SarabunPSK" w:hAnsi="TH SarabunPSK" w:cs="TH SarabunPSK"/>
                <w:sz w:val="28"/>
                <w:szCs w:val="28"/>
              </w:rPr>
              <w:t xml:space="preserve">101  </w:t>
            </w:r>
            <w:r w:rsidRPr="00EB71B4">
              <w:rPr>
                <w:rFonts w:ascii="TH SarabunPSK" w:hAnsi="TH SarabunPSK" w:cs="TH SarabunPSK"/>
                <w:sz w:val="28"/>
                <w:szCs w:val="28"/>
                <w:cs/>
              </w:rPr>
              <w:t xml:space="preserve">หลักฟิสิกส์ </w:t>
            </w:r>
            <w:r w:rsidRPr="00EB71B4">
              <w:rPr>
                <w:rFonts w:ascii="TH SarabunPSK" w:hAnsi="TH SarabunPSK" w:cs="TH SarabunPSK"/>
                <w:sz w:val="28"/>
                <w:szCs w:val="28"/>
              </w:rPr>
              <w:t>1</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rPr>
                <w:rFonts w:ascii="TH SarabunPSK" w:hAnsi="TH SarabunPSK" w:cs="TH SarabunPSK"/>
              </w:rPr>
            </w:pPr>
            <w:r w:rsidRPr="00EB71B4">
              <w:rPr>
                <w:rFonts w:ascii="TH SarabunPSK" w:hAnsi="TH SarabunPSK" w:cs="TH SarabunPSK"/>
                <w:sz w:val="24"/>
                <w:szCs w:val="24"/>
              </w:rPr>
              <w:sym w:font="Wingdings" w:char="F06C"/>
            </w:r>
          </w:p>
        </w:tc>
        <w:tc>
          <w:tcPr>
            <w:tcW w:w="153"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rPr>
                <w:rFonts w:ascii="TH SarabunPSK" w:hAnsi="TH SarabunPSK" w:cs="TH SarabunPSK"/>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rPr>
                <w:rFonts w:ascii="TH SarabunPSK" w:hAnsi="TH SarabunPSK" w:cs="TH SarabunPSK"/>
              </w:rPr>
            </w:pPr>
            <w:r w:rsidRPr="00EB71B4">
              <w:rPr>
                <w:rFonts w:ascii="TH SarabunPSK" w:hAnsi="TH SarabunPSK" w:cs="TH SarabunPSK"/>
                <w:sz w:val="24"/>
                <w:szCs w:val="24"/>
              </w:rPr>
              <w:sym w:font="Wingdings" w:char="F06C"/>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97"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r>
      <w:tr w:rsidR="005401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rPr>
                <w:rFonts w:ascii="TH SarabunPSK" w:hAnsi="TH SarabunPSK" w:cs="TH SarabunPSK"/>
                <w:spacing w:val="-6"/>
                <w:sz w:val="28"/>
                <w:szCs w:val="28"/>
                <w:lang w:eastAsia="zh-CN"/>
              </w:rPr>
            </w:pPr>
            <w:r w:rsidRPr="00EB71B4">
              <w:rPr>
                <w:rFonts w:ascii="TH SarabunPSK" w:hAnsi="TH SarabunPSK" w:cs="TH SarabunPSK"/>
                <w:sz w:val="28"/>
                <w:szCs w:val="28"/>
              </w:rPr>
              <w:t>PHY61</w:t>
            </w:r>
            <w:r w:rsidRPr="00EB71B4">
              <w:rPr>
                <w:rFonts w:ascii="TH SarabunPSK" w:hAnsi="TH SarabunPSK" w:cs="TH SarabunPSK"/>
                <w:sz w:val="28"/>
                <w:szCs w:val="28"/>
                <w:cs/>
              </w:rPr>
              <w:t>-</w:t>
            </w:r>
            <w:r w:rsidRPr="00EB71B4">
              <w:rPr>
                <w:rFonts w:ascii="TH SarabunPSK" w:hAnsi="TH SarabunPSK" w:cs="TH SarabunPSK"/>
                <w:sz w:val="28"/>
                <w:szCs w:val="28"/>
              </w:rPr>
              <w:t>102</w:t>
            </w:r>
            <w:r w:rsidRPr="00EB71B4">
              <w:rPr>
                <w:rFonts w:ascii="TH SarabunPSK" w:hAnsi="TH SarabunPSK" w:cs="TH SarabunPSK"/>
                <w:spacing w:val="-6"/>
                <w:sz w:val="28"/>
                <w:szCs w:val="28"/>
                <w:cs/>
                <w:lang w:eastAsia="zh-CN"/>
              </w:rPr>
              <w:t xml:space="preserve">  </w:t>
            </w:r>
            <w:r w:rsidRPr="00EB71B4">
              <w:rPr>
                <w:rFonts w:ascii="TH SarabunPSK" w:hAnsi="TH SarabunPSK" w:cs="TH SarabunPSK"/>
                <w:sz w:val="28"/>
                <w:szCs w:val="28"/>
                <w:cs/>
              </w:rPr>
              <w:t xml:space="preserve">ปฏิบัติการฟิสิกส์ </w:t>
            </w:r>
            <w:r w:rsidRPr="00EB71B4">
              <w:rPr>
                <w:rFonts w:ascii="TH SarabunPSK" w:hAnsi="TH SarabunPSK" w:cs="TH SarabunPSK"/>
                <w:sz w:val="28"/>
                <w:szCs w:val="28"/>
              </w:rPr>
              <w:t>1</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rPr>
                <w:rFonts w:ascii="TH SarabunPSK" w:hAnsi="TH SarabunPSK" w:cs="TH SarabunPSK"/>
              </w:rPr>
            </w:pPr>
            <w:r w:rsidRPr="00EB71B4">
              <w:rPr>
                <w:rFonts w:ascii="TH SarabunPSK" w:hAnsi="TH SarabunPSK" w:cs="TH SarabunPSK"/>
                <w:sz w:val="24"/>
                <w:szCs w:val="24"/>
              </w:rPr>
              <w:sym w:font="Wingdings" w:char="F06C"/>
            </w:r>
          </w:p>
        </w:tc>
        <w:tc>
          <w:tcPr>
            <w:tcW w:w="153"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rPr>
                <w:rFonts w:ascii="TH SarabunPSK" w:hAnsi="TH SarabunPSK" w:cs="TH SarabunPSK"/>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rPr>
                <w:rFonts w:ascii="TH SarabunPSK" w:hAnsi="TH SarabunPSK" w:cs="TH SarabunPSK"/>
              </w:rPr>
            </w:pPr>
            <w:r w:rsidRPr="00EB71B4">
              <w:rPr>
                <w:rFonts w:ascii="TH SarabunPSK" w:hAnsi="TH SarabunPSK" w:cs="TH SarabunPSK"/>
                <w:sz w:val="24"/>
                <w:szCs w:val="24"/>
              </w:rPr>
              <w:sym w:font="Wingdings" w:char="F06C"/>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97"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r>
      <w:tr w:rsidR="005401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rPr>
                <w:rFonts w:ascii="TH SarabunPSK" w:hAnsi="TH SarabunPSK" w:cs="TH SarabunPSK"/>
                <w:sz w:val="28"/>
                <w:szCs w:val="28"/>
              </w:rPr>
            </w:pPr>
            <w:r w:rsidRPr="00EB71B4">
              <w:rPr>
                <w:rFonts w:ascii="TH SarabunPSK" w:hAnsi="TH SarabunPSK" w:cs="TH SarabunPSK"/>
                <w:sz w:val="28"/>
                <w:szCs w:val="28"/>
              </w:rPr>
              <w:t>PHY61</w:t>
            </w:r>
            <w:r w:rsidRPr="00EB71B4">
              <w:rPr>
                <w:rFonts w:ascii="TH SarabunPSK" w:hAnsi="TH SarabunPSK" w:cs="TH SarabunPSK"/>
                <w:sz w:val="28"/>
                <w:szCs w:val="28"/>
                <w:cs/>
              </w:rPr>
              <w:t>-</w:t>
            </w:r>
            <w:r w:rsidRPr="00EB71B4">
              <w:rPr>
                <w:rFonts w:ascii="TH SarabunPSK" w:hAnsi="TH SarabunPSK" w:cs="TH SarabunPSK"/>
                <w:sz w:val="28"/>
                <w:szCs w:val="28"/>
              </w:rPr>
              <w:t xml:space="preserve">103  </w:t>
            </w:r>
            <w:r w:rsidRPr="00EB71B4">
              <w:rPr>
                <w:rFonts w:ascii="TH SarabunPSK" w:hAnsi="TH SarabunPSK" w:cs="TH SarabunPSK"/>
                <w:sz w:val="28"/>
                <w:szCs w:val="28"/>
                <w:cs/>
              </w:rPr>
              <w:t xml:space="preserve">หลักฟิสิกส์ </w:t>
            </w:r>
            <w:r w:rsidRPr="00EB71B4">
              <w:rPr>
                <w:rFonts w:ascii="TH SarabunPSK" w:hAnsi="TH SarabunPSK" w:cs="TH SarabunPSK"/>
                <w:sz w:val="28"/>
                <w:szCs w:val="28"/>
              </w:rPr>
              <w:t>2</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rPr>
                <w:rFonts w:ascii="TH SarabunPSK" w:hAnsi="TH SarabunPSK" w:cs="TH SarabunPSK"/>
              </w:rPr>
            </w:pPr>
            <w:r w:rsidRPr="00EB71B4">
              <w:rPr>
                <w:rFonts w:ascii="TH SarabunPSK" w:hAnsi="TH SarabunPSK" w:cs="TH SarabunPSK"/>
                <w:sz w:val="24"/>
                <w:szCs w:val="24"/>
              </w:rPr>
              <w:sym w:font="Wingdings" w:char="F06C"/>
            </w:r>
          </w:p>
        </w:tc>
        <w:tc>
          <w:tcPr>
            <w:tcW w:w="153"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rPr>
                <w:rFonts w:ascii="TH SarabunPSK" w:hAnsi="TH SarabunPSK" w:cs="TH SarabunPSK"/>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rPr>
                <w:rFonts w:ascii="TH SarabunPSK" w:hAnsi="TH SarabunPSK" w:cs="TH SarabunPSK"/>
              </w:rPr>
            </w:pPr>
            <w:r w:rsidRPr="00EB71B4">
              <w:rPr>
                <w:rFonts w:ascii="TH SarabunPSK" w:hAnsi="TH SarabunPSK" w:cs="TH SarabunPSK"/>
                <w:sz w:val="24"/>
                <w:szCs w:val="24"/>
              </w:rPr>
              <w:sym w:font="Wingdings" w:char="F06C"/>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97"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r>
      <w:tr w:rsidR="005401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rPr>
                <w:rFonts w:ascii="TH SarabunPSK" w:hAnsi="TH SarabunPSK" w:cs="TH SarabunPSK"/>
                <w:sz w:val="28"/>
                <w:szCs w:val="28"/>
              </w:rPr>
            </w:pPr>
            <w:r w:rsidRPr="00EB71B4">
              <w:rPr>
                <w:rFonts w:ascii="TH SarabunPSK" w:hAnsi="TH SarabunPSK" w:cs="TH SarabunPSK"/>
                <w:sz w:val="28"/>
                <w:szCs w:val="28"/>
              </w:rPr>
              <w:t>PHY61</w:t>
            </w:r>
            <w:r w:rsidRPr="00EB71B4">
              <w:rPr>
                <w:rFonts w:ascii="TH SarabunPSK" w:hAnsi="TH SarabunPSK" w:cs="TH SarabunPSK"/>
                <w:sz w:val="28"/>
                <w:szCs w:val="28"/>
                <w:cs/>
              </w:rPr>
              <w:t>-</w:t>
            </w:r>
            <w:r w:rsidRPr="00EB71B4">
              <w:rPr>
                <w:rFonts w:ascii="TH SarabunPSK" w:hAnsi="TH SarabunPSK" w:cs="TH SarabunPSK"/>
                <w:sz w:val="28"/>
                <w:szCs w:val="28"/>
              </w:rPr>
              <w:t>104</w:t>
            </w:r>
            <w:r w:rsidRPr="00EB71B4">
              <w:rPr>
                <w:rFonts w:ascii="TH SarabunPSK" w:hAnsi="TH SarabunPSK" w:cs="TH SarabunPSK"/>
                <w:spacing w:val="-6"/>
                <w:sz w:val="28"/>
                <w:szCs w:val="28"/>
                <w:cs/>
                <w:lang w:eastAsia="zh-CN"/>
              </w:rPr>
              <w:t xml:space="preserve">  </w:t>
            </w:r>
            <w:r w:rsidRPr="00EB71B4">
              <w:rPr>
                <w:rFonts w:ascii="TH SarabunPSK" w:hAnsi="TH SarabunPSK" w:cs="TH SarabunPSK"/>
                <w:sz w:val="28"/>
                <w:szCs w:val="28"/>
                <w:cs/>
              </w:rPr>
              <w:t xml:space="preserve">ปฏิบัติการฟิสิกส์ </w:t>
            </w:r>
            <w:r w:rsidRPr="00EB71B4">
              <w:rPr>
                <w:rFonts w:ascii="TH SarabunPSK" w:hAnsi="TH SarabunPSK" w:cs="TH SarabunPSK"/>
                <w:sz w:val="28"/>
                <w:szCs w:val="28"/>
              </w:rPr>
              <w:t>2</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rPr>
                <w:rFonts w:ascii="TH SarabunPSK" w:hAnsi="TH SarabunPSK" w:cs="TH SarabunPSK"/>
              </w:rPr>
            </w:pPr>
            <w:r w:rsidRPr="00EB71B4">
              <w:rPr>
                <w:rFonts w:ascii="TH SarabunPSK" w:hAnsi="TH SarabunPSK" w:cs="TH SarabunPSK"/>
                <w:sz w:val="24"/>
                <w:szCs w:val="24"/>
              </w:rPr>
              <w:sym w:font="Wingdings" w:char="F06C"/>
            </w:r>
          </w:p>
        </w:tc>
        <w:tc>
          <w:tcPr>
            <w:tcW w:w="153"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rPr>
                <w:rFonts w:ascii="TH SarabunPSK" w:hAnsi="TH SarabunPSK" w:cs="TH SarabunPSK"/>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rPr>
                <w:rFonts w:ascii="TH SarabunPSK" w:hAnsi="TH SarabunPSK" w:cs="TH SarabunPSK"/>
              </w:rPr>
            </w:pPr>
            <w:r w:rsidRPr="00EB71B4">
              <w:rPr>
                <w:rFonts w:ascii="TH SarabunPSK" w:hAnsi="TH SarabunPSK" w:cs="TH SarabunPSK"/>
                <w:sz w:val="24"/>
                <w:szCs w:val="24"/>
              </w:rPr>
              <w:sym w:font="Wingdings" w:char="F06C"/>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97"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r>
      <w:tr w:rsidR="005401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rPr>
                <w:rFonts w:ascii="TH SarabunPSK" w:hAnsi="TH SarabunPSK" w:cs="TH SarabunPSK"/>
                <w:sz w:val="28"/>
                <w:szCs w:val="28"/>
              </w:rPr>
            </w:pPr>
            <w:r w:rsidRPr="00EB71B4">
              <w:rPr>
                <w:rFonts w:ascii="TH SarabunPSK" w:hAnsi="TH SarabunPSK" w:cs="TH SarabunPSK"/>
                <w:sz w:val="28"/>
                <w:szCs w:val="28"/>
              </w:rPr>
              <w:t>CHM61</w:t>
            </w:r>
            <w:r w:rsidRPr="00EB71B4">
              <w:rPr>
                <w:rFonts w:ascii="TH SarabunPSK" w:hAnsi="TH SarabunPSK" w:cs="TH SarabunPSK"/>
                <w:sz w:val="28"/>
                <w:szCs w:val="28"/>
                <w:cs/>
              </w:rPr>
              <w:t>-</w:t>
            </w:r>
            <w:r w:rsidRPr="00EB71B4">
              <w:rPr>
                <w:rFonts w:ascii="TH SarabunPSK" w:hAnsi="TH SarabunPSK" w:cs="TH SarabunPSK"/>
                <w:sz w:val="28"/>
                <w:szCs w:val="28"/>
              </w:rPr>
              <w:t xml:space="preserve">103  </w:t>
            </w:r>
            <w:r w:rsidRPr="00EB71B4">
              <w:rPr>
                <w:rFonts w:ascii="TH SarabunPSK" w:hAnsi="TH SarabunPSK" w:cs="TH SarabunPSK"/>
                <w:sz w:val="28"/>
                <w:szCs w:val="28"/>
                <w:cs/>
              </w:rPr>
              <w:t>ปฏิบัติการเคมีพื้นฐาน</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rPr>
                <w:rFonts w:ascii="TH SarabunPSK" w:hAnsi="TH SarabunPSK" w:cs="TH SarabunPSK"/>
              </w:rPr>
            </w:pPr>
            <w:r w:rsidRPr="00EB71B4">
              <w:rPr>
                <w:rFonts w:ascii="TH SarabunPSK" w:hAnsi="TH SarabunPSK" w:cs="TH SarabunPSK"/>
                <w:sz w:val="24"/>
                <w:szCs w:val="24"/>
              </w:rPr>
              <w:sym w:font="Wingdings" w:char="F06C"/>
            </w:r>
          </w:p>
        </w:tc>
        <w:tc>
          <w:tcPr>
            <w:tcW w:w="153"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rPr>
                <w:rFonts w:ascii="TH SarabunPSK" w:hAnsi="TH SarabunPSK" w:cs="TH SarabunPSK"/>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rPr>
                <w:rFonts w:ascii="TH SarabunPSK" w:hAnsi="TH SarabunPSK" w:cs="TH SarabunPSK"/>
              </w:rPr>
            </w:pPr>
            <w:r w:rsidRPr="00EB71B4">
              <w:rPr>
                <w:rFonts w:ascii="TH SarabunPSK" w:hAnsi="TH SarabunPSK" w:cs="TH SarabunPSK"/>
                <w:sz w:val="24"/>
                <w:szCs w:val="24"/>
              </w:rPr>
              <w:sym w:font="Wingdings" w:char="F06C"/>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97"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r>
      <w:tr w:rsidR="005401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rPr>
                <w:rFonts w:ascii="TH SarabunPSK" w:hAnsi="TH SarabunPSK" w:cs="TH SarabunPSK"/>
                <w:sz w:val="28"/>
                <w:szCs w:val="28"/>
              </w:rPr>
            </w:pPr>
            <w:r w:rsidRPr="00EB71B4">
              <w:rPr>
                <w:rFonts w:ascii="TH SarabunPSK" w:hAnsi="TH SarabunPSK" w:cs="TH SarabunPSK"/>
                <w:sz w:val="28"/>
                <w:szCs w:val="28"/>
              </w:rPr>
              <w:t>CHM</w:t>
            </w:r>
            <w:r w:rsidRPr="00EB71B4">
              <w:rPr>
                <w:rFonts w:ascii="TH SarabunPSK" w:hAnsi="TH SarabunPSK" w:cs="TH SarabunPSK"/>
                <w:sz w:val="28"/>
                <w:szCs w:val="28"/>
                <w:cs/>
              </w:rPr>
              <w:t>6</w:t>
            </w:r>
            <w:r w:rsidRPr="00EB71B4">
              <w:rPr>
                <w:rFonts w:ascii="TH SarabunPSK" w:hAnsi="TH SarabunPSK" w:cs="TH SarabunPSK"/>
                <w:sz w:val="28"/>
                <w:szCs w:val="28"/>
              </w:rPr>
              <w:t>1</w:t>
            </w:r>
            <w:r w:rsidRPr="00EB71B4">
              <w:rPr>
                <w:rFonts w:ascii="TH SarabunPSK" w:hAnsi="TH SarabunPSK" w:cs="TH SarabunPSK"/>
                <w:sz w:val="28"/>
                <w:szCs w:val="28"/>
                <w:cs/>
              </w:rPr>
              <w:t>-10</w:t>
            </w:r>
            <w:r w:rsidRPr="00EB71B4">
              <w:rPr>
                <w:rFonts w:ascii="TH SarabunPSK" w:hAnsi="TH SarabunPSK" w:cs="TH SarabunPSK"/>
                <w:sz w:val="28"/>
                <w:szCs w:val="28"/>
              </w:rPr>
              <w:t>5</w:t>
            </w:r>
            <w:r w:rsidRPr="00EB71B4">
              <w:rPr>
                <w:rFonts w:ascii="TH SarabunPSK" w:hAnsi="TH SarabunPSK" w:cs="TH SarabunPSK"/>
                <w:sz w:val="28"/>
                <w:szCs w:val="28"/>
                <w:cs/>
              </w:rPr>
              <w:t xml:space="preserve">  เคมีทั่วไป</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rPr>
                <w:rFonts w:ascii="TH SarabunPSK" w:hAnsi="TH SarabunPSK" w:cs="TH SarabunPSK"/>
              </w:rPr>
            </w:pPr>
            <w:r w:rsidRPr="00EB71B4">
              <w:rPr>
                <w:rFonts w:ascii="TH SarabunPSK" w:hAnsi="TH SarabunPSK" w:cs="TH SarabunPSK"/>
                <w:sz w:val="24"/>
                <w:szCs w:val="24"/>
              </w:rPr>
              <w:sym w:font="Wingdings" w:char="F06C"/>
            </w:r>
          </w:p>
        </w:tc>
        <w:tc>
          <w:tcPr>
            <w:tcW w:w="153"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rPr>
                <w:rFonts w:ascii="TH SarabunPSK" w:hAnsi="TH SarabunPSK" w:cs="TH SarabunPSK"/>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rPr>
                <w:rFonts w:ascii="TH SarabunPSK" w:hAnsi="TH SarabunPSK" w:cs="TH SarabunPSK"/>
              </w:rPr>
            </w:pPr>
            <w:r w:rsidRPr="00EB71B4">
              <w:rPr>
                <w:rFonts w:ascii="TH SarabunPSK" w:hAnsi="TH SarabunPSK" w:cs="TH SarabunPSK"/>
                <w:sz w:val="24"/>
                <w:szCs w:val="24"/>
              </w:rPr>
              <w:sym w:font="Wingdings" w:char="F06C"/>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97"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r>
      <w:tr w:rsidR="005401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rPr>
                <w:rFonts w:ascii="TH SarabunPSK" w:hAnsi="TH SarabunPSK" w:cs="TH SarabunPSK"/>
                <w:sz w:val="28"/>
                <w:szCs w:val="28"/>
              </w:rPr>
            </w:pPr>
            <w:r w:rsidRPr="00EB71B4">
              <w:rPr>
                <w:rFonts w:ascii="TH SarabunPSK" w:hAnsi="TH SarabunPSK" w:cs="TH SarabunPSK"/>
                <w:sz w:val="28"/>
                <w:szCs w:val="28"/>
              </w:rPr>
              <w:t>MAT61</w:t>
            </w:r>
            <w:r w:rsidRPr="00EB71B4">
              <w:rPr>
                <w:rFonts w:ascii="TH SarabunPSK" w:hAnsi="TH SarabunPSK" w:cs="TH SarabunPSK"/>
                <w:sz w:val="28"/>
                <w:szCs w:val="28"/>
                <w:cs/>
              </w:rPr>
              <w:t>-</w:t>
            </w:r>
            <w:r w:rsidRPr="00EB71B4">
              <w:rPr>
                <w:rFonts w:ascii="TH SarabunPSK" w:hAnsi="TH SarabunPSK" w:cs="TH SarabunPSK"/>
                <w:sz w:val="28"/>
                <w:szCs w:val="28"/>
              </w:rPr>
              <w:t xml:space="preserve">001  </w:t>
            </w:r>
            <w:r w:rsidRPr="00EB71B4">
              <w:rPr>
                <w:rFonts w:ascii="TH SarabunPSK" w:hAnsi="TH SarabunPSK" w:cs="TH SarabunPSK"/>
                <w:sz w:val="28"/>
                <w:szCs w:val="28"/>
                <w:cs/>
              </w:rPr>
              <w:t>คณิตศาสตร์พื้นฐาน</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rPr>
                <w:rFonts w:ascii="TH SarabunPSK" w:hAnsi="TH SarabunPSK" w:cs="TH SarabunPSK"/>
              </w:rPr>
            </w:pPr>
          </w:p>
        </w:tc>
        <w:tc>
          <w:tcPr>
            <w:tcW w:w="97"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rPr>
                <w:rFonts w:ascii="TH SarabunPSK" w:hAnsi="TH SarabunPSK" w:cs="TH SarabunPSK"/>
              </w:rPr>
            </w:pPr>
          </w:p>
        </w:tc>
      </w:tr>
      <w:tr w:rsidR="005401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rPr>
                <w:rFonts w:ascii="TH SarabunPSK" w:hAnsi="TH SarabunPSK" w:cs="TH SarabunPSK"/>
                <w:sz w:val="28"/>
                <w:szCs w:val="28"/>
              </w:rPr>
            </w:pPr>
            <w:r w:rsidRPr="00EB71B4">
              <w:rPr>
                <w:rFonts w:ascii="TH SarabunPSK" w:hAnsi="TH SarabunPSK" w:cs="TH SarabunPSK"/>
                <w:sz w:val="28"/>
                <w:szCs w:val="28"/>
              </w:rPr>
              <w:t>MAT61</w:t>
            </w:r>
            <w:r w:rsidRPr="00EB71B4">
              <w:rPr>
                <w:rFonts w:ascii="TH SarabunPSK" w:hAnsi="TH SarabunPSK" w:cs="TH SarabunPSK"/>
                <w:sz w:val="28"/>
                <w:szCs w:val="28"/>
                <w:cs/>
              </w:rPr>
              <w:t>-</w:t>
            </w:r>
            <w:r w:rsidRPr="00EB71B4">
              <w:rPr>
                <w:rFonts w:ascii="TH SarabunPSK" w:hAnsi="TH SarabunPSK" w:cs="TH SarabunPSK"/>
                <w:sz w:val="28"/>
                <w:szCs w:val="28"/>
              </w:rPr>
              <w:t xml:space="preserve">101  </w:t>
            </w:r>
            <w:r w:rsidRPr="00EB71B4">
              <w:rPr>
                <w:rFonts w:ascii="TH SarabunPSK" w:hAnsi="TH SarabunPSK" w:cs="TH SarabunPSK"/>
                <w:sz w:val="28"/>
                <w:szCs w:val="28"/>
                <w:cs/>
              </w:rPr>
              <w:t xml:space="preserve">แคลคูลัส </w:t>
            </w:r>
            <w:r w:rsidRPr="00EB71B4">
              <w:rPr>
                <w:rFonts w:ascii="TH SarabunPSK" w:hAnsi="TH SarabunPSK" w:cs="TH SarabunPSK"/>
                <w:sz w:val="28"/>
                <w:szCs w:val="28"/>
              </w:rPr>
              <w:t>1</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rPr>
                <w:rFonts w:ascii="TH SarabunPSK" w:hAnsi="TH SarabunPSK" w:cs="TH SarabunPSK"/>
              </w:rPr>
            </w:pPr>
          </w:p>
        </w:tc>
        <w:tc>
          <w:tcPr>
            <w:tcW w:w="97"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rPr>
                <w:rFonts w:ascii="TH SarabunPSK" w:hAnsi="TH SarabunPSK" w:cs="TH SarabunPSK"/>
              </w:rPr>
            </w:pPr>
          </w:p>
        </w:tc>
      </w:tr>
      <w:tr w:rsidR="005401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rPr>
                <w:rFonts w:ascii="TH SarabunPSK" w:hAnsi="TH SarabunPSK" w:cs="TH SarabunPSK"/>
                <w:sz w:val="28"/>
                <w:szCs w:val="28"/>
              </w:rPr>
            </w:pPr>
            <w:r w:rsidRPr="00EB71B4">
              <w:rPr>
                <w:rFonts w:ascii="TH SarabunPSK" w:hAnsi="TH SarabunPSK" w:cs="TH SarabunPSK"/>
                <w:sz w:val="28"/>
                <w:szCs w:val="28"/>
              </w:rPr>
              <w:t>MAT61</w:t>
            </w:r>
            <w:r w:rsidRPr="00EB71B4">
              <w:rPr>
                <w:rFonts w:ascii="TH SarabunPSK" w:hAnsi="TH SarabunPSK" w:cs="TH SarabunPSK"/>
                <w:sz w:val="28"/>
                <w:szCs w:val="28"/>
                <w:cs/>
              </w:rPr>
              <w:t>-</w:t>
            </w:r>
            <w:r w:rsidRPr="00EB71B4">
              <w:rPr>
                <w:rFonts w:ascii="TH SarabunPSK" w:hAnsi="TH SarabunPSK" w:cs="TH SarabunPSK"/>
                <w:sz w:val="28"/>
                <w:szCs w:val="28"/>
              </w:rPr>
              <w:t xml:space="preserve">102  </w:t>
            </w:r>
            <w:r w:rsidRPr="00EB71B4">
              <w:rPr>
                <w:rFonts w:ascii="TH SarabunPSK" w:hAnsi="TH SarabunPSK" w:cs="TH SarabunPSK"/>
                <w:sz w:val="28"/>
                <w:szCs w:val="28"/>
                <w:cs/>
              </w:rPr>
              <w:t xml:space="preserve">แคลคูลัส </w:t>
            </w:r>
            <w:r w:rsidRPr="00EB71B4">
              <w:rPr>
                <w:rFonts w:ascii="TH SarabunPSK" w:hAnsi="TH SarabunPSK" w:cs="TH SarabunPSK"/>
                <w:sz w:val="28"/>
                <w:szCs w:val="28"/>
              </w:rPr>
              <w:t>2</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rPr>
                <w:rFonts w:ascii="TH SarabunPSK" w:hAnsi="TH SarabunPSK" w:cs="TH SarabunPSK"/>
              </w:rPr>
            </w:pPr>
          </w:p>
        </w:tc>
        <w:tc>
          <w:tcPr>
            <w:tcW w:w="97"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rPr>
                <w:rFonts w:ascii="TH SarabunPSK" w:hAnsi="TH SarabunPSK" w:cs="TH SarabunPSK"/>
              </w:rPr>
            </w:pPr>
          </w:p>
        </w:tc>
      </w:tr>
      <w:tr w:rsidR="005401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rPr>
                <w:rFonts w:ascii="TH SarabunPSK" w:hAnsi="TH SarabunPSK" w:cs="TH SarabunPSK"/>
                <w:sz w:val="28"/>
                <w:szCs w:val="28"/>
              </w:rPr>
            </w:pPr>
            <w:r w:rsidRPr="00EB71B4">
              <w:rPr>
                <w:rFonts w:ascii="TH SarabunPSK" w:hAnsi="TH SarabunPSK" w:cs="TH SarabunPSK"/>
                <w:sz w:val="28"/>
                <w:szCs w:val="28"/>
              </w:rPr>
              <w:t>MAT61</w:t>
            </w:r>
            <w:r w:rsidRPr="00EB71B4">
              <w:rPr>
                <w:rFonts w:ascii="TH SarabunPSK" w:hAnsi="TH SarabunPSK" w:cs="TH SarabunPSK"/>
                <w:sz w:val="28"/>
                <w:szCs w:val="28"/>
                <w:cs/>
              </w:rPr>
              <w:t>-</w:t>
            </w:r>
            <w:r w:rsidRPr="00EB71B4">
              <w:rPr>
                <w:rFonts w:ascii="TH SarabunPSK" w:hAnsi="TH SarabunPSK" w:cs="TH SarabunPSK"/>
                <w:sz w:val="28"/>
                <w:szCs w:val="28"/>
              </w:rPr>
              <w:t xml:space="preserve">103  </w:t>
            </w:r>
            <w:r w:rsidRPr="00EB71B4">
              <w:rPr>
                <w:rFonts w:ascii="TH SarabunPSK" w:hAnsi="TH SarabunPSK" w:cs="TH SarabunPSK"/>
                <w:sz w:val="28"/>
                <w:szCs w:val="28"/>
                <w:cs/>
              </w:rPr>
              <w:t xml:space="preserve">แคลคูลัส </w:t>
            </w:r>
            <w:r w:rsidRPr="00EB71B4">
              <w:rPr>
                <w:rFonts w:ascii="TH SarabunPSK" w:hAnsi="TH SarabunPSK" w:cs="TH SarabunPSK"/>
                <w:sz w:val="28"/>
                <w:szCs w:val="28"/>
              </w:rPr>
              <w:t>3</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rPr>
                <w:rFonts w:ascii="TH SarabunPSK" w:hAnsi="TH SarabunPSK" w:cs="TH SarabunPSK"/>
              </w:rPr>
            </w:pPr>
          </w:p>
        </w:tc>
        <w:tc>
          <w:tcPr>
            <w:tcW w:w="97"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rPr>
                <w:rFonts w:ascii="TH SarabunPSK" w:hAnsi="TH SarabunPSK" w:cs="TH SarabunPSK"/>
              </w:rPr>
            </w:pPr>
          </w:p>
        </w:tc>
      </w:tr>
      <w:tr w:rsidR="005401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rPr>
                <w:rFonts w:ascii="TH SarabunPSK" w:hAnsi="TH SarabunPSK" w:cs="TH SarabunPSK"/>
                <w:sz w:val="28"/>
                <w:szCs w:val="28"/>
              </w:rPr>
            </w:pPr>
            <w:r w:rsidRPr="00EB71B4">
              <w:rPr>
                <w:rFonts w:ascii="TH SarabunPSK" w:hAnsi="TH SarabunPSK" w:cs="TH SarabunPSK"/>
                <w:sz w:val="28"/>
                <w:szCs w:val="28"/>
              </w:rPr>
              <w:t>MAT61</w:t>
            </w:r>
            <w:r w:rsidRPr="00EB71B4">
              <w:rPr>
                <w:rFonts w:ascii="TH SarabunPSK" w:hAnsi="TH SarabunPSK" w:cs="TH SarabunPSK"/>
                <w:sz w:val="28"/>
                <w:szCs w:val="28"/>
                <w:cs/>
              </w:rPr>
              <w:t>-</w:t>
            </w:r>
            <w:r w:rsidRPr="00EB71B4">
              <w:rPr>
                <w:rFonts w:ascii="TH SarabunPSK" w:hAnsi="TH SarabunPSK" w:cs="TH SarabunPSK"/>
                <w:sz w:val="28"/>
                <w:szCs w:val="28"/>
              </w:rPr>
              <w:t xml:space="preserve">201  </w:t>
            </w:r>
            <w:r w:rsidRPr="00EB71B4">
              <w:rPr>
                <w:rFonts w:ascii="TH SarabunPSK" w:hAnsi="TH SarabunPSK" w:cs="TH SarabunPSK"/>
                <w:sz w:val="28"/>
                <w:szCs w:val="28"/>
                <w:cs/>
              </w:rPr>
              <w:t xml:space="preserve">แคลคูลัส </w:t>
            </w:r>
            <w:r w:rsidRPr="00EB71B4">
              <w:rPr>
                <w:rFonts w:ascii="TH SarabunPSK" w:hAnsi="TH SarabunPSK" w:cs="TH SarabunPSK"/>
                <w:sz w:val="28"/>
                <w:szCs w:val="28"/>
              </w:rPr>
              <w:t>4</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8F1783" w:rsidRPr="00EB71B4" w:rsidRDefault="008F1783" w:rsidP="00453FFD">
            <w:pPr>
              <w:jc w:val="center"/>
              <w:rPr>
                <w:rFonts w:ascii="TH SarabunPSK" w:hAnsi="TH SarabunPSK" w:cs="TH SarabunPSK"/>
              </w:rPr>
            </w:pPr>
          </w:p>
        </w:tc>
        <w:tc>
          <w:tcPr>
            <w:tcW w:w="97"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r>
      <w:tr w:rsidR="00900F69"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rPr>
                <w:rFonts w:ascii="TH SarabunPSK" w:hAnsi="TH SarabunPSK" w:cs="TH SarabunPSK"/>
                <w:b/>
                <w:bCs/>
                <w:spacing w:val="-6"/>
                <w:sz w:val="28"/>
                <w:szCs w:val="28"/>
                <w:lang w:eastAsia="zh-CN"/>
              </w:rPr>
            </w:pPr>
            <w:r w:rsidRPr="00EB71B4">
              <w:rPr>
                <w:rFonts w:ascii="TH SarabunPSK" w:hAnsi="TH SarabunPSK" w:cs="TH SarabunPSK"/>
                <w:b/>
                <w:bCs/>
                <w:spacing w:val="-6"/>
                <w:sz w:val="28"/>
                <w:szCs w:val="28"/>
                <w:cs/>
                <w:lang w:eastAsia="zh-CN"/>
              </w:rPr>
              <w:t>1.2) กลุ่มวิชาพื้นฐานทางวิศวกรรม</w:t>
            </w:r>
          </w:p>
        </w:tc>
        <w:tc>
          <w:tcPr>
            <w:tcW w:w="151"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c>
          <w:tcPr>
            <w:tcW w:w="97" w:type="pct"/>
            <w:tcBorders>
              <w:top w:val="single" w:sz="4" w:space="0" w:color="auto"/>
              <w:left w:val="single" w:sz="4" w:space="0" w:color="auto"/>
              <w:bottom w:val="single" w:sz="4" w:space="0" w:color="auto"/>
              <w:right w:val="single" w:sz="4" w:space="0" w:color="auto"/>
            </w:tcBorders>
            <w:shd w:val="clear" w:color="auto" w:fill="D9D9D9"/>
            <w:vAlign w:val="center"/>
          </w:tcPr>
          <w:p w:rsidR="008F1783" w:rsidRPr="00EB71B4" w:rsidRDefault="008F1783" w:rsidP="00453FFD">
            <w:pPr>
              <w:ind w:right="-2"/>
              <w:jc w:val="center"/>
              <w:rPr>
                <w:rFonts w:ascii="TH SarabunPSK" w:hAnsi="TH SarabunPSK" w:cs="TH SarabunPSK"/>
                <w:spacing w:val="-6"/>
                <w:sz w:val="24"/>
                <w:szCs w:val="24"/>
              </w:rPr>
            </w:pPr>
          </w:p>
        </w:tc>
      </w:tr>
      <w:tr w:rsidR="005401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rPr>
                <w:rFonts w:ascii="TH SarabunPSK" w:hAnsi="TH SarabunPSK" w:cs="TH SarabunPSK"/>
                <w:spacing w:val="-6"/>
                <w:sz w:val="28"/>
                <w:szCs w:val="28"/>
                <w:lang w:eastAsia="zh-CN"/>
              </w:rPr>
            </w:pPr>
            <w:r w:rsidRPr="00EB71B4">
              <w:rPr>
                <w:rFonts w:ascii="TH SarabunPSK" w:hAnsi="TH SarabunPSK" w:cs="TH SarabunPSK"/>
                <w:sz w:val="28"/>
                <w:szCs w:val="28"/>
              </w:rPr>
              <w:t>MEE62</w:t>
            </w:r>
            <w:r w:rsidRPr="00EB71B4">
              <w:rPr>
                <w:rFonts w:ascii="TH SarabunPSK" w:hAnsi="TH SarabunPSK" w:cs="TH SarabunPSK"/>
                <w:sz w:val="28"/>
                <w:szCs w:val="28"/>
                <w:cs/>
              </w:rPr>
              <w:t>-</w:t>
            </w:r>
            <w:r w:rsidRPr="00EB71B4">
              <w:rPr>
                <w:rFonts w:ascii="TH SarabunPSK" w:hAnsi="TH SarabunPSK" w:cs="TH SarabunPSK"/>
                <w:sz w:val="28"/>
                <w:szCs w:val="28"/>
              </w:rPr>
              <w:t>101</w:t>
            </w:r>
            <w:r w:rsidRPr="00EB71B4">
              <w:rPr>
                <w:rFonts w:ascii="TH SarabunPSK" w:hAnsi="TH SarabunPSK" w:cs="TH SarabunPSK"/>
                <w:spacing w:val="-6"/>
                <w:sz w:val="28"/>
                <w:szCs w:val="28"/>
                <w:cs/>
                <w:lang w:eastAsia="zh-CN"/>
              </w:rPr>
              <w:t xml:space="preserve">   </w:t>
            </w:r>
            <w:r w:rsidRPr="00EB71B4">
              <w:rPr>
                <w:rFonts w:ascii="TH SarabunPSK" w:hAnsi="TH SarabunPSK" w:cs="TH SarabunPSK"/>
                <w:sz w:val="28"/>
                <w:szCs w:val="28"/>
                <w:cs/>
              </w:rPr>
              <w:t xml:space="preserve">การเขียนแบบวิศวกรรม </w:t>
            </w:r>
            <w:r w:rsidRPr="00EB71B4">
              <w:rPr>
                <w:rFonts w:ascii="TH SarabunPSK" w:hAnsi="TH SarabunPSK" w:cs="TH SarabunPSK"/>
                <w:sz w:val="28"/>
                <w:szCs w:val="28"/>
              </w:rPr>
              <w:t>1</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spacing w:line="300" w:lineRule="exact"/>
              <w:jc w:val="center"/>
              <w:rPr>
                <w:rFonts w:ascii="TH SarabunPSK" w:eastAsia="Calibri" w:hAnsi="TH SarabunPSK" w:cs="TH SarabunPSK"/>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spacing w:line="300" w:lineRule="exact"/>
              <w:jc w:val="center"/>
              <w:rPr>
                <w:rFonts w:ascii="TH SarabunPSK" w:hAnsi="TH SarabunPSK" w:cs="TH SarabunPSK"/>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97"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r>
      <w:tr w:rsidR="005401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rPr>
                <w:rFonts w:ascii="TH SarabunPSK" w:hAnsi="TH SarabunPSK" w:cs="TH SarabunPSK"/>
                <w:sz w:val="28"/>
                <w:szCs w:val="28"/>
              </w:rPr>
            </w:pPr>
            <w:r w:rsidRPr="00EB71B4">
              <w:rPr>
                <w:rFonts w:ascii="TH SarabunPSK" w:hAnsi="TH SarabunPSK" w:cs="TH SarabunPSK"/>
                <w:sz w:val="28"/>
                <w:szCs w:val="28"/>
              </w:rPr>
              <w:t>MEE62</w:t>
            </w:r>
            <w:r w:rsidRPr="00EB71B4">
              <w:rPr>
                <w:rFonts w:ascii="TH SarabunPSK" w:hAnsi="TH SarabunPSK" w:cs="TH SarabunPSK"/>
                <w:sz w:val="28"/>
                <w:szCs w:val="28"/>
                <w:cs/>
              </w:rPr>
              <w:t>-</w:t>
            </w:r>
            <w:r w:rsidRPr="00EB71B4">
              <w:rPr>
                <w:rFonts w:ascii="TH SarabunPSK" w:hAnsi="TH SarabunPSK" w:cs="TH SarabunPSK"/>
                <w:sz w:val="28"/>
                <w:szCs w:val="28"/>
              </w:rPr>
              <w:t>102</w:t>
            </w:r>
            <w:r w:rsidRPr="00EB71B4">
              <w:rPr>
                <w:rFonts w:ascii="TH SarabunPSK" w:hAnsi="TH SarabunPSK" w:cs="TH SarabunPSK"/>
                <w:spacing w:val="-6"/>
                <w:sz w:val="28"/>
                <w:szCs w:val="28"/>
                <w:cs/>
                <w:lang w:eastAsia="zh-CN"/>
              </w:rPr>
              <w:t xml:space="preserve">   </w:t>
            </w:r>
            <w:r w:rsidRPr="00EB71B4">
              <w:rPr>
                <w:rFonts w:ascii="TH SarabunPSK" w:hAnsi="TH SarabunPSK" w:cs="TH SarabunPSK"/>
                <w:sz w:val="28"/>
                <w:szCs w:val="28"/>
                <w:cs/>
              </w:rPr>
              <w:t xml:space="preserve">การเขียนแบบวิศวกรรม </w:t>
            </w:r>
            <w:r w:rsidRPr="00EB71B4">
              <w:rPr>
                <w:rFonts w:ascii="TH SarabunPSK" w:hAnsi="TH SarabunPSK" w:cs="TH SarabunPSK"/>
                <w:sz w:val="28"/>
                <w:szCs w:val="28"/>
              </w:rPr>
              <w:t>2</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97"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r>
      <w:tr w:rsidR="005401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rPr>
                <w:rFonts w:ascii="TH SarabunPSK" w:hAnsi="TH SarabunPSK" w:cs="TH SarabunPSK"/>
                <w:sz w:val="28"/>
                <w:szCs w:val="28"/>
              </w:rPr>
            </w:pPr>
            <w:r w:rsidRPr="00EB71B4">
              <w:rPr>
                <w:rFonts w:ascii="TH SarabunPSK" w:hAnsi="TH SarabunPSK" w:cs="TH SarabunPSK"/>
                <w:sz w:val="28"/>
                <w:szCs w:val="28"/>
              </w:rPr>
              <w:t>MTE62</w:t>
            </w:r>
            <w:r w:rsidRPr="00EB71B4">
              <w:rPr>
                <w:rFonts w:ascii="TH SarabunPSK" w:hAnsi="TH SarabunPSK" w:cs="TH SarabunPSK"/>
                <w:sz w:val="28"/>
                <w:szCs w:val="28"/>
                <w:cs/>
              </w:rPr>
              <w:t>-</w:t>
            </w:r>
            <w:r w:rsidRPr="00EB71B4">
              <w:rPr>
                <w:rFonts w:ascii="TH SarabunPSK" w:hAnsi="TH SarabunPSK" w:cs="TH SarabunPSK"/>
                <w:sz w:val="28"/>
                <w:szCs w:val="28"/>
              </w:rPr>
              <w:t xml:space="preserve">211 </w:t>
            </w:r>
            <w:r w:rsidRPr="00EB71B4">
              <w:rPr>
                <w:rFonts w:ascii="TH SarabunPSK" w:hAnsi="TH SarabunPSK" w:cs="TH SarabunPSK"/>
                <w:sz w:val="28"/>
                <w:szCs w:val="28"/>
                <w:cs/>
              </w:rPr>
              <w:t xml:space="preserve"> วัสดุวิศวกรรม</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97"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r>
      <w:tr w:rsidR="005401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rPr>
                <w:rFonts w:ascii="TH SarabunPSK" w:hAnsi="TH SarabunPSK" w:cs="TH SarabunPSK"/>
                <w:sz w:val="28"/>
                <w:szCs w:val="28"/>
              </w:rPr>
            </w:pPr>
            <w:r w:rsidRPr="00EB71B4">
              <w:rPr>
                <w:rFonts w:ascii="TH SarabunPSK" w:hAnsi="TH SarabunPSK" w:cs="TH SarabunPSK"/>
                <w:sz w:val="28"/>
                <w:szCs w:val="28"/>
              </w:rPr>
              <w:t>CVE62</w:t>
            </w:r>
            <w:r w:rsidRPr="00EB71B4">
              <w:rPr>
                <w:rFonts w:ascii="TH SarabunPSK" w:hAnsi="TH SarabunPSK" w:cs="TH SarabunPSK"/>
                <w:sz w:val="28"/>
                <w:szCs w:val="28"/>
                <w:cs/>
              </w:rPr>
              <w:t>-</w:t>
            </w:r>
            <w:r w:rsidRPr="00EB71B4">
              <w:rPr>
                <w:rFonts w:ascii="TH SarabunPSK" w:hAnsi="TH SarabunPSK" w:cs="TH SarabunPSK"/>
                <w:sz w:val="28"/>
                <w:szCs w:val="28"/>
              </w:rPr>
              <w:t xml:space="preserve">111   </w:t>
            </w:r>
            <w:r w:rsidRPr="00EB71B4">
              <w:rPr>
                <w:rFonts w:ascii="TH SarabunPSK" w:hAnsi="TH SarabunPSK" w:cs="TH SarabunPSK"/>
                <w:sz w:val="28"/>
                <w:szCs w:val="28"/>
                <w:cs/>
              </w:rPr>
              <w:t>กลศาสตร์วิศวกรรม</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97" w:type="pct"/>
            <w:tcBorders>
              <w:top w:val="single" w:sz="4" w:space="0" w:color="auto"/>
              <w:left w:val="single" w:sz="4" w:space="0" w:color="auto"/>
              <w:bottom w:val="single" w:sz="4" w:space="0" w:color="auto"/>
              <w:right w:val="single" w:sz="4" w:space="0" w:color="auto"/>
            </w:tcBorders>
            <w:shd w:val="clear" w:color="auto" w:fill="auto"/>
            <w:vAlign w:val="center"/>
          </w:tcPr>
          <w:p w:rsidR="008F1783" w:rsidRPr="00EB71B4" w:rsidRDefault="008F1783" w:rsidP="00453FFD">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r>
      <w:tr w:rsidR="005401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rPr>
                <w:rFonts w:ascii="TH SarabunPSK" w:hAnsi="TH SarabunPSK" w:cs="TH SarabunPSK"/>
                <w:sz w:val="28"/>
                <w:szCs w:val="28"/>
                <w:cs/>
              </w:rPr>
            </w:pPr>
            <w:r w:rsidRPr="00EB71B4">
              <w:rPr>
                <w:rFonts w:ascii="TH SarabunPSK" w:hAnsi="TH SarabunPSK" w:cs="TH SarabunPSK"/>
                <w:sz w:val="28"/>
                <w:szCs w:val="28"/>
              </w:rPr>
              <w:t>CVE62</w:t>
            </w:r>
            <w:r w:rsidRPr="00EB71B4">
              <w:rPr>
                <w:rFonts w:ascii="TH SarabunPSK" w:hAnsi="TH SarabunPSK" w:cs="TH SarabunPSK"/>
                <w:sz w:val="28"/>
                <w:szCs w:val="28"/>
                <w:cs/>
              </w:rPr>
              <w:t>-2</w:t>
            </w:r>
            <w:r w:rsidRPr="00EB71B4">
              <w:rPr>
                <w:rFonts w:ascii="TH SarabunPSK" w:hAnsi="TH SarabunPSK" w:cs="TH SarabunPSK"/>
                <w:sz w:val="28"/>
                <w:szCs w:val="28"/>
              </w:rPr>
              <w:t xml:space="preserve">41 </w:t>
            </w:r>
            <w:r w:rsidR="00AB048A" w:rsidRPr="00EB71B4">
              <w:rPr>
                <w:rFonts w:ascii="TH SarabunPSK" w:hAnsi="TH SarabunPSK" w:cs="TH SarabunPSK" w:hint="cs"/>
                <w:sz w:val="28"/>
                <w:szCs w:val="28"/>
                <w:cs/>
              </w:rPr>
              <w:t xml:space="preserve">  </w:t>
            </w:r>
            <w:r w:rsidRPr="00EB71B4">
              <w:rPr>
                <w:rFonts w:ascii="TH SarabunPSK" w:hAnsi="TH SarabunPSK" w:cs="TH SarabunPSK"/>
                <w:sz w:val="28"/>
                <w:szCs w:val="28"/>
                <w:cs/>
              </w:rPr>
              <w:t>กลศาสตร์ของไหล</w:t>
            </w:r>
          </w:p>
        </w:tc>
        <w:tc>
          <w:tcPr>
            <w:tcW w:w="151"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D15277" w:rsidRPr="00EB71B4" w:rsidRDefault="00D15277" w:rsidP="00D15277">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D15277" w:rsidRPr="00EB71B4" w:rsidRDefault="00D15277" w:rsidP="00D15277">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2"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eastAsia="BrowalliaNew-Bold"/>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eastAsia="BrowalliaNew-Bold"/>
                <w:sz w:val="24"/>
                <w:szCs w:val="24"/>
              </w:rPr>
            </w:pPr>
            <w:r w:rsidRPr="00EB71B4">
              <w:rPr>
                <w:rFonts w:ascii="TH SarabunPSK" w:hAnsi="TH SarabunPSK" w:cs="TH SarabunPSK"/>
                <w:sz w:val="24"/>
                <w:szCs w:val="24"/>
              </w:rPr>
              <w:sym w:font="Wingdings" w:char="F0A1"/>
            </w:r>
          </w:p>
        </w:tc>
        <w:tc>
          <w:tcPr>
            <w:tcW w:w="177"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sz w:val="24"/>
                <w:szCs w:val="24"/>
              </w:rPr>
            </w:pPr>
            <w:r w:rsidRPr="00EB71B4">
              <w:rPr>
                <w:rFonts w:ascii="TH SarabunPSK" w:hAnsi="TH SarabunPSK" w:cs="TH SarabunPSK"/>
                <w:sz w:val="24"/>
                <w:szCs w:val="24"/>
              </w:rPr>
              <w:sym w:font="Wingdings" w:char="F0A1"/>
            </w:r>
          </w:p>
        </w:tc>
        <w:tc>
          <w:tcPr>
            <w:tcW w:w="162"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eastAsia="BrowalliaNew-Bold"/>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eastAsia="BrowalliaNew-Bold"/>
                <w:sz w:val="24"/>
                <w:szCs w:val="24"/>
              </w:rPr>
            </w:pPr>
            <w:r w:rsidRPr="00EB71B4">
              <w:rPr>
                <w:rFonts w:ascii="TH SarabunPSK" w:hAnsi="TH SarabunPSK" w:cs="TH SarabunPSK"/>
                <w:sz w:val="24"/>
                <w:szCs w:val="24"/>
              </w:rPr>
              <w:sym w:font="Wingdings" w:char="F06C"/>
            </w:r>
          </w:p>
        </w:tc>
        <w:tc>
          <w:tcPr>
            <w:tcW w:w="162"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eastAsia="BrowalliaNew-Bold"/>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sz w:val="24"/>
                <w:szCs w:val="24"/>
              </w:rPr>
            </w:pPr>
          </w:p>
        </w:tc>
        <w:tc>
          <w:tcPr>
            <w:tcW w:w="97"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sz w:val="24"/>
                <w:szCs w:val="24"/>
              </w:rPr>
            </w:pPr>
            <w:r w:rsidRPr="00EB71B4">
              <w:rPr>
                <w:rFonts w:ascii="TH SarabunPSK" w:hAnsi="TH SarabunPSK" w:cs="TH SarabunPSK"/>
                <w:sz w:val="24"/>
                <w:szCs w:val="24"/>
              </w:rPr>
              <w:sym w:font="Wingdings" w:char="F06C"/>
            </w:r>
          </w:p>
        </w:tc>
      </w:tr>
      <w:tr w:rsidR="005401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rPr>
                <w:rFonts w:ascii="TH SarabunPSK" w:hAnsi="TH SarabunPSK" w:cs="TH SarabunPSK"/>
                <w:sz w:val="28"/>
                <w:szCs w:val="28"/>
                <w:cs/>
              </w:rPr>
            </w:pPr>
            <w:r w:rsidRPr="00EB71B4">
              <w:rPr>
                <w:rFonts w:ascii="TH SarabunPSK" w:hAnsi="TH SarabunPSK" w:cs="TH SarabunPSK"/>
                <w:sz w:val="28"/>
                <w:szCs w:val="28"/>
              </w:rPr>
              <w:t>CVE62</w:t>
            </w:r>
            <w:r w:rsidRPr="00EB71B4">
              <w:rPr>
                <w:rFonts w:ascii="TH SarabunPSK" w:hAnsi="TH SarabunPSK" w:cs="TH SarabunPSK"/>
                <w:sz w:val="28"/>
                <w:szCs w:val="28"/>
                <w:cs/>
              </w:rPr>
              <w:t>-</w:t>
            </w:r>
            <w:r w:rsidRPr="00EB71B4">
              <w:rPr>
                <w:rFonts w:ascii="TH SarabunPSK" w:hAnsi="TH SarabunPSK" w:cs="TH SarabunPSK"/>
                <w:sz w:val="28"/>
                <w:szCs w:val="28"/>
              </w:rPr>
              <w:t xml:space="preserve">211 </w:t>
            </w:r>
            <w:r w:rsidR="00AB048A" w:rsidRPr="00EB71B4">
              <w:rPr>
                <w:rFonts w:ascii="TH SarabunPSK" w:hAnsi="TH SarabunPSK" w:cs="TH SarabunPSK" w:hint="cs"/>
                <w:sz w:val="28"/>
                <w:szCs w:val="28"/>
                <w:cs/>
              </w:rPr>
              <w:t xml:space="preserve">  </w:t>
            </w:r>
            <w:r w:rsidRPr="00EB71B4">
              <w:rPr>
                <w:rFonts w:ascii="TH SarabunPSK" w:hAnsi="TH SarabunPSK" w:cs="TH SarabunPSK"/>
                <w:sz w:val="28"/>
                <w:szCs w:val="28"/>
                <w:cs/>
              </w:rPr>
              <w:t>กลศาสตร์วัสดุ</w:t>
            </w:r>
          </w:p>
        </w:tc>
        <w:tc>
          <w:tcPr>
            <w:tcW w:w="151"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eastAsia="BrowalliaNew-Bold"/>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eastAsia="BrowalliaNew-Bold"/>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eastAsia="BrowalliaNew-Bold"/>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eastAsia="BrowalliaNew-Bold"/>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eastAsia="BrowalliaNew-Bold"/>
                <w:sz w:val="24"/>
                <w:szCs w:val="24"/>
              </w:rPr>
            </w:pPr>
            <w:r w:rsidRPr="00EB71B4">
              <w:rPr>
                <w:rFonts w:ascii="TH SarabunPSK" w:hAnsi="TH SarabunPSK" w:cs="TH SarabunPSK"/>
                <w:sz w:val="24"/>
                <w:szCs w:val="24"/>
              </w:rPr>
              <w:sym w:font="Wingdings" w:char="F0A1"/>
            </w:r>
          </w:p>
        </w:tc>
        <w:tc>
          <w:tcPr>
            <w:tcW w:w="162"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eastAsia="BrowalliaNew-Bold"/>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eastAsia="BrowalliaNew-Bold"/>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eastAsia="BrowalliaNew-Bold"/>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eastAsia="BrowalliaNew-Bold"/>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eastAsia="BrowalliaNew-Bold"/>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eastAsia="BrowalliaNew-Bold"/>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eastAsia="BrowalliaNew-Bold"/>
                <w:sz w:val="24"/>
                <w:szCs w:val="24"/>
              </w:rPr>
            </w:pPr>
            <w:r w:rsidRPr="00EB71B4">
              <w:rPr>
                <w:rFonts w:ascii="TH SarabunPSK" w:hAnsi="TH SarabunPSK" w:cs="TH SarabunPSK"/>
                <w:sz w:val="24"/>
                <w:szCs w:val="24"/>
              </w:rPr>
              <w:sym w:font="Wingdings" w:char="F0A1"/>
            </w:r>
          </w:p>
        </w:tc>
        <w:tc>
          <w:tcPr>
            <w:tcW w:w="162"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eastAsia="BrowalliaNew-Bold"/>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eastAsia="BrowalliaNew-Bold"/>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eastAsia="BrowalliaNew-Bold"/>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eastAsia="BrowalliaNew-Bold"/>
                <w:sz w:val="24"/>
                <w:szCs w:val="24"/>
              </w:rPr>
            </w:pPr>
            <w:r w:rsidRPr="00EB71B4">
              <w:rPr>
                <w:rFonts w:ascii="TH SarabunPSK" w:hAnsi="TH SarabunPSK" w:cs="TH SarabunPSK"/>
                <w:sz w:val="24"/>
                <w:szCs w:val="24"/>
              </w:rPr>
              <w:sym w:font="Wingdings" w:char="F06C"/>
            </w:r>
          </w:p>
        </w:tc>
        <w:tc>
          <w:tcPr>
            <w:tcW w:w="97"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eastAsia="BrowalliaNew-Bold"/>
                <w:sz w:val="24"/>
                <w:szCs w:val="24"/>
              </w:rPr>
            </w:pPr>
            <w:r w:rsidRPr="00EB71B4">
              <w:rPr>
                <w:rFonts w:ascii="TH SarabunPSK" w:hAnsi="TH SarabunPSK" w:cs="TH SarabunPSK"/>
                <w:sz w:val="24"/>
                <w:szCs w:val="24"/>
              </w:rPr>
              <w:sym w:font="Wingdings" w:char="F0A1"/>
            </w:r>
          </w:p>
        </w:tc>
      </w:tr>
      <w:tr w:rsidR="005401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D15277" w:rsidRPr="00EB71B4" w:rsidRDefault="00D15277" w:rsidP="00D15277">
            <w:pPr>
              <w:ind w:right="-2"/>
              <w:rPr>
                <w:rFonts w:ascii="TH SarabunPSK" w:hAnsi="TH SarabunPSK" w:cs="TH SarabunPSK"/>
                <w:sz w:val="28"/>
                <w:szCs w:val="28"/>
              </w:rPr>
            </w:pPr>
            <w:r w:rsidRPr="00EB71B4">
              <w:rPr>
                <w:rFonts w:ascii="TH SarabunPSK" w:hAnsi="TH SarabunPSK" w:cs="TH SarabunPSK"/>
                <w:sz w:val="28"/>
                <w:szCs w:val="28"/>
              </w:rPr>
              <w:t>COE62</w:t>
            </w:r>
            <w:r w:rsidRPr="00EB71B4">
              <w:rPr>
                <w:rFonts w:ascii="TH SarabunPSK" w:hAnsi="TH SarabunPSK" w:cs="TH SarabunPSK"/>
                <w:sz w:val="28"/>
                <w:szCs w:val="28"/>
                <w:cs/>
              </w:rPr>
              <w:t>-</w:t>
            </w:r>
            <w:r w:rsidRPr="00EB71B4">
              <w:rPr>
                <w:rFonts w:ascii="TH SarabunPSK" w:hAnsi="TH SarabunPSK" w:cs="TH SarabunPSK"/>
                <w:sz w:val="28"/>
                <w:szCs w:val="28"/>
              </w:rPr>
              <w:t xml:space="preserve">102  </w:t>
            </w:r>
            <w:r w:rsidRPr="00EB71B4">
              <w:rPr>
                <w:rFonts w:ascii="TH SarabunPSK" w:hAnsi="TH SarabunPSK" w:cs="TH SarabunPSK"/>
                <w:sz w:val="28"/>
                <w:szCs w:val="28"/>
                <w:cs/>
              </w:rPr>
              <w:t>การเขียนโปรแกรมคอมพิวเตอร์</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rsidR="00D15277" w:rsidRPr="00EB71B4" w:rsidRDefault="00D15277" w:rsidP="00D15277">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D15277" w:rsidRPr="00EB71B4" w:rsidRDefault="00D15277" w:rsidP="00D15277">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D15277" w:rsidRPr="00EB71B4" w:rsidRDefault="00D15277" w:rsidP="00D15277">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D15277" w:rsidRPr="00EB71B4" w:rsidRDefault="00D15277" w:rsidP="00D15277">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D15277" w:rsidRPr="00EB71B4" w:rsidRDefault="00D15277" w:rsidP="00D15277">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D15277" w:rsidRPr="00EB71B4" w:rsidRDefault="00D15277" w:rsidP="00D15277">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D15277" w:rsidRPr="00EB71B4" w:rsidRDefault="00D15277" w:rsidP="00D15277">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D15277" w:rsidRPr="00EB71B4" w:rsidRDefault="00D15277" w:rsidP="00D15277">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D15277" w:rsidRPr="00EB71B4" w:rsidRDefault="00D15277" w:rsidP="00D15277">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D15277" w:rsidRPr="00EB71B4" w:rsidRDefault="00D15277" w:rsidP="00D15277">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D15277" w:rsidRPr="00EB71B4" w:rsidRDefault="00D15277" w:rsidP="00D15277">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D15277" w:rsidRPr="00EB71B4" w:rsidRDefault="00D15277" w:rsidP="00D15277">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D15277" w:rsidRPr="00EB71B4" w:rsidRDefault="00D15277" w:rsidP="00D15277">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D15277" w:rsidRPr="00EB71B4" w:rsidRDefault="00D15277" w:rsidP="00D15277">
            <w:pPr>
              <w:ind w:right="-2"/>
              <w:jc w:val="center"/>
              <w:rPr>
                <w:rFonts w:ascii="TH SarabunPSK" w:hAnsi="TH SarabunPSK" w:cs="TH SarabunPSK"/>
                <w:spacing w:val="-6"/>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D15277" w:rsidRPr="00EB71B4" w:rsidRDefault="00D15277" w:rsidP="00D15277">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D15277" w:rsidRPr="00EB71B4" w:rsidRDefault="00D15277" w:rsidP="00D15277">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D15277" w:rsidRPr="00EB71B4" w:rsidRDefault="00D15277" w:rsidP="00D15277">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D15277" w:rsidRPr="00EB71B4" w:rsidRDefault="00D15277" w:rsidP="00D15277">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D15277" w:rsidRPr="00EB71B4" w:rsidRDefault="00D15277" w:rsidP="00D15277">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D15277" w:rsidRPr="00EB71B4" w:rsidRDefault="00D15277" w:rsidP="00D15277">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D15277" w:rsidRPr="00EB71B4" w:rsidRDefault="00D15277" w:rsidP="00D15277">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D15277" w:rsidRPr="00EB71B4" w:rsidRDefault="00D15277" w:rsidP="00D15277">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D15277" w:rsidRPr="00EB71B4" w:rsidRDefault="00D15277" w:rsidP="00D15277">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D15277" w:rsidRPr="00EB71B4" w:rsidRDefault="00D15277" w:rsidP="00D15277">
            <w:pPr>
              <w:ind w:right="-2"/>
              <w:jc w:val="center"/>
              <w:rPr>
                <w:rFonts w:ascii="TH SarabunPSK" w:hAnsi="TH SarabunPSK" w:cs="TH SarabunPSK"/>
                <w:spacing w:val="-6"/>
                <w:sz w:val="24"/>
                <w:szCs w:val="24"/>
              </w:rPr>
            </w:pPr>
          </w:p>
        </w:tc>
        <w:tc>
          <w:tcPr>
            <w:tcW w:w="97" w:type="pct"/>
            <w:tcBorders>
              <w:top w:val="single" w:sz="4" w:space="0" w:color="auto"/>
              <w:left w:val="single" w:sz="4" w:space="0" w:color="auto"/>
              <w:bottom w:val="single" w:sz="4" w:space="0" w:color="auto"/>
              <w:right w:val="single" w:sz="4" w:space="0" w:color="auto"/>
            </w:tcBorders>
            <w:shd w:val="clear" w:color="auto" w:fill="auto"/>
            <w:vAlign w:val="center"/>
          </w:tcPr>
          <w:p w:rsidR="00D15277" w:rsidRPr="00EB71B4" w:rsidRDefault="00D15277" w:rsidP="00D15277">
            <w:pPr>
              <w:ind w:right="-2"/>
              <w:jc w:val="center"/>
              <w:rPr>
                <w:rFonts w:ascii="TH SarabunPSK" w:hAnsi="TH SarabunPSK" w:cs="TH SarabunPSK"/>
                <w:spacing w:val="-6"/>
                <w:sz w:val="24"/>
                <w:szCs w:val="24"/>
              </w:rPr>
            </w:pPr>
          </w:p>
        </w:tc>
      </w:tr>
      <w:tr w:rsidR="005401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rPr>
                <w:rFonts w:ascii="TH SarabunPSK" w:hAnsi="TH SarabunPSK" w:cs="TH SarabunPSK"/>
                <w:sz w:val="28"/>
                <w:szCs w:val="28"/>
              </w:rPr>
            </w:pPr>
            <w:r w:rsidRPr="00EB71B4">
              <w:rPr>
                <w:rFonts w:ascii="TH SarabunPSK" w:hAnsi="TH SarabunPSK" w:cs="TH SarabunPSK"/>
                <w:sz w:val="28"/>
                <w:szCs w:val="28"/>
              </w:rPr>
              <w:t>CPE62</w:t>
            </w:r>
            <w:r w:rsidRPr="00EB71B4">
              <w:rPr>
                <w:rFonts w:ascii="TH SarabunPSK" w:hAnsi="TH SarabunPSK" w:cs="TH SarabunPSK"/>
                <w:sz w:val="28"/>
                <w:szCs w:val="28"/>
                <w:cs/>
              </w:rPr>
              <w:t>-</w:t>
            </w:r>
            <w:r w:rsidRPr="00EB71B4">
              <w:rPr>
                <w:rFonts w:ascii="TH SarabunPSK" w:hAnsi="TH SarabunPSK" w:cs="TH SarabunPSK"/>
                <w:sz w:val="28"/>
                <w:szCs w:val="28"/>
              </w:rPr>
              <w:t xml:space="preserve">202 </w:t>
            </w:r>
            <w:r w:rsidRPr="00EB71B4">
              <w:rPr>
                <w:rFonts w:ascii="TH SarabunPSK" w:hAnsi="TH SarabunPSK" w:cs="TH SarabunPSK"/>
                <w:sz w:val="28"/>
                <w:szCs w:val="28"/>
                <w:cs/>
              </w:rPr>
              <w:t>อุณหพล</w:t>
            </w:r>
            <w:r w:rsidRPr="00EB71B4">
              <w:rPr>
                <w:rFonts w:ascii="TH SarabunPSK" w:hAnsi="TH SarabunPSK" w:cs="TH SarabunPSK"/>
                <w:color w:val="000000"/>
                <w:sz w:val="28"/>
                <w:szCs w:val="28"/>
                <w:cs/>
              </w:rPr>
              <w:t>ศาสตร์</w:t>
            </w:r>
            <w:r w:rsidRPr="00EB71B4">
              <w:rPr>
                <w:rFonts w:ascii="TH SarabunPSK" w:hAnsi="TH SarabunPSK" w:cs="TH SarabunPSK"/>
                <w:color w:val="000000"/>
                <w:sz w:val="28"/>
                <w:szCs w:val="28"/>
              </w:rPr>
              <w:t xml:space="preserve"> 1</w:t>
            </w:r>
          </w:p>
        </w:tc>
        <w:tc>
          <w:tcPr>
            <w:tcW w:w="151"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53"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52"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77"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62"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68"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eastAsia="BrowalliaNew-Bold" w:hAnsi="TH SarabunPSK" w:cs="TH SarabunPSK"/>
                <w:sz w:val="26"/>
                <w:szCs w:val="26"/>
              </w:rPr>
            </w:pPr>
            <w:r w:rsidRPr="00EB71B4">
              <w:rPr>
                <w:rFonts w:ascii="TH SarabunPSK" w:hAnsi="TH SarabunPSK" w:cs="TH SarabunPSK"/>
                <w:sz w:val="24"/>
                <w:szCs w:val="24"/>
              </w:rPr>
              <w:sym w:font="Wingdings" w:char="F0A1"/>
            </w:r>
          </w:p>
        </w:tc>
        <w:tc>
          <w:tcPr>
            <w:tcW w:w="162"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54"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53"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r w:rsidRPr="00EB71B4">
              <w:rPr>
                <w:rFonts w:ascii="TH SarabunPSK" w:hAnsi="TH SarabunPSK" w:cs="TH SarabunPSK"/>
                <w:sz w:val="24"/>
                <w:szCs w:val="24"/>
              </w:rPr>
              <w:sym w:font="Wingdings" w:char="F06C"/>
            </w:r>
          </w:p>
        </w:tc>
        <w:tc>
          <w:tcPr>
            <w:tcW w:w="97"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r w:rsidRPr="00EB71B4">
              <w:rPr>
                <w:rFonts w:ascii="TH SarabunPSK" w:hAnsi="TH SarabunPSK" w:cs="TH SarabunPSK"/>
                <w:sz w:val="24"/>
                <w:szCs w:val="24"/>
              </w:rPr>
              <w:sym w:font="Wingdings" w:char="F0A1"/>
            </w:r>
          </w:p>
        </w:tc>
      </w:tr>
      <w:tr w:rsidR="005401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3D529A" w:rsidP="008100A2">
            <w:pPr>
              <w:rPr>
                <w:rFonts w:ascii="TH SarabunPSK" w:hAnsi="TH SarabunPSK" w:cs="TH SarabunPSK"/>
                <w:sz w:val="28"/>
                <w:szCs w:val="28"/>
              </w:rPr>
            </w:pPr>
            <w:r w:rsidRPr="00EB71B4">
              <w:rPr>
                <w:rFonts w:ascii="TH SarabunPSK" w:hAnsi="TH SarabunPSK" w:cs="TH SarabunPSK"/>
                <w:color w:val="000000"/>
                <w:sz w:val="28"/>
                <w:szCs w:val="28"/>
              </w:rPr>
              <w:t>MEE64</w:t>
            </w:r>
            <w:r w:rsidR="00D15277" w:rsidRPr="00EB71B4">
              <w:rPr>
                <w:rFonts w:ascii="TH SarabunPSK" w:hAnsi="TH SarabunPSK" w:cs="TH SarabunPSK"/>
                <w:color w:val="000000"/>
                <w:sz w:val="28"/>
                <w:szCs w:val="28"/>
                <w:cs/>
              </w:rPr>
              <w:t>-</w:t>
            </w:r>
            <w:r w:rsidR="007B4AE6" w:rsidRPr="00EB71B4">
              <w:rPr>
                <w:rFonts w:ascii="TH SarabunPSK" w:hAnsi="TH SarabunPSK" w:cs="TH SarabunPSK"/>
                <w:color w:val="000000"/>
                <w:sz w:val="28"/>
                <w:szCs w:val="28"/>
              </w:rPr>
              <w:t>205</w:t>
            </w:r>
            <w:r w:rsidR="00D15277" w:rsidRPr="00EB71B4">
              <w:rPr>
                <w:rFonts w:ascii="TH SarabunPSK" w:hAnsi="TH SarabunPSK" w:cs="TH SarabunPSK"/>
                <w:color w:val="000000"/>
                <w:sz w:val="28"/>
                <w:szCs w:val="28"/>
              </w:rPr>
              <w:t xml:space="preserve"> </w:t>
            </w:r>
            <w:r w:rsidR="00D15277" w:rsidRPr="00EB71B4">
              <w:rPr>
                <w:rFonts w:ascii="TH SarabunPSK" w:hAnsi="TH SarabunPSK" w:cs="TH SarabunPSK"/>
                <w:color w:val="000000"/>
                <w:sz w:val="28"/>
                <w:szCs w:val="28"/>
                <w:cs/>
              </w:rPr>
              <w:t>พื้นฐาน</w:t>
            </w:r>
            <w:r w:rsidR="008100A2" w:rsidRPr="00EB71B4">
              <w:rPr>
                <w:rFonts w:ascii="TH SarabunPSK" w:hAnsi="TH SarabunPSK" w:cs="TH SarabunPSK"/>
                <w:sz w:val="28"/>
                <w:szCs w:val="28"/>
                <w:cs/>
              </w:rPr>
              <w:t>วิศวกรรมไฟฟ้า</w:t>
            </w:r>
            <w:r w:rsidR="008100A2" w:rsidRPr="00EB71B4">
              <w:rPr>
                <w:rFonts w:ascii="TH SarabunPSK" w:hAnsi="TH SarabunPSK" w:cs="TH SarabunPSK" w:hint="cs"/>
                <w:sz w:val="28"/>
                <w:szCs w:val="28"/>
                <w:cs/>
              </w:rPr>
              <w:t>และอิเล็กทรอนิกส์</w:t>
            </w:r>
          </w:p>
        </w:tc>
        <w:tc>
          <w:tcPr>
            <w:tcW w:w="151"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53"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52"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77"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62"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eastAsia="BrowalliaNew-Bold" w:hAnsi="TH SarabunPSK" w:cs="TH SarabunPSK"/>
                <w:sz w:val="26"/>
                <w:szCs w:val="26"/>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eastAsia="BrowalliaNew-Bold" w:hAnsi="TH SarabunPSK" w:cs="TH SarabunPSK"/>
                <w:sz w:val="26"/>
                <w:szCs w:val="26"/>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68"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eastAsia="BrowalliaNew-Bold" w:hAnsi="TH SarabunPSK" w:cs="TH SarabunPSK"/>
                <w:sz w:val="26"/>
                <w:szCs w:val="26"/>
              </w:rPr>
            </w:pP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r w:rsidRPr="00EB71B4">
              <w:rPr>
                <w:rFonts w:ascii="TH SarabunPSK" w:hAnsi="TH SarabunPSK" w:cs="TH SarabunPSK"/>
                <w:sz w:val="24"/>
                <w:szCs w:val="24"/>
              </w:rPr>
              <w:sym w:font="Wingdings" w:char="F0A1"/>
            </w:r>
          </w:p>
        </w:tc>
        <w:tc>
          <w:tcPr>
            <w:tcW w:w="162"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54"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53"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97"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r w:rsidRPr="00EB71B4">
              <w:rPr>
                <w:rFonts w:ascii="TH SarabunPSK" w:hAnsi="TH SarabunPSK" w:cs="TH SarabunPSK"/>
                <w:sz w:val="24"/>
                <w:szCs w:val="24"/>
              </w:rPr>
              <w:sym w:font="Wingdings" w:char="F06C"/>
            </w:r>
          </w:p>
        </w:tc>
      </w:tr>
      <w:tr w:rsidR="005401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3D529A" w:rsidP="00D15277">
            <w:pPr>
              <w:rPr>
                <w:rFonts w:ascii="TH SarabunPSK" w:hAnsi="TH SarabunPSK" w:cs="TH SarabunPSK"/>
                <w:sz w:val="28"/>
                <w:szCs w:val="28"/>
              </w:rPr>
            </w:pPr>
            <w:r w:rsidRPr="00EB71B4">
              <w:rPr>
                <w:rFonts w:ascii="TH SarabunPSK" w:hAnsi="TH SarabunPSK" w:cs="TH SarabunPSK"/>
                <w:color w:val="000000"/>
                <w:sz w:val="28"/>
                <w:szCs w:val="28"/>
              </w:rPr>
              <w:t>MEE64</w:t>
            </w:r>
            <w:r w:rsidR="00D15277" w:rsidRPr="00EB71B4">
              <w:rPr>
                <w:rFonts w:ascii="TH SarabunPSK" w:hAnsi="TH SarabunPSK" w:cs="TH SarabunPSK"/>
                <w:color w:val="000000"/>
                <w:sz w:val="28"/>
                <w:szCs w:val="28"/>
                <w:cs/>
              </w:rPr>
              <w:t>-</w:t>
            </w:r>
            <w:r w:rsidR="007B4AE6" w:rsidRPr="00EB71B4">
              <w:rPr>
                <w:rFonts w:ascii="TH SarabunPSK" w:hAnsi="TH SarabunPSK" w:cs="TH SarabunPSK"/>
                <w:color w:val="000000"/>
                <w:sz w:val="28"/>
                <w:szCs w:val="28"/>
              </w:rPr>
              <w:t>206</w:t>
            </w:r>
            <w:r w:rsidR="00D15277" w:rsidRPr="00EB71B4">
              <w:rPr>
                <w:rFonts w:ascii="TH SarabunPSK" w:hAnsi="TH SarabunPSK" w:cs="TH SarabunPSK"/>
                <w:color w:val="000000"/>
                <w:sz w:val="28"/>
                <w:szCs w:val="28"/>
              </w:rPr>
              <w:t xml:space="preserve"> </w:t>
            </w:r>
            <w:r w:rsidR="00D15277" w:rsidRPr="00EB71B4">
              <w:rPr>
                <w:rFonts w:ascii="TH SarabunPSK" w:hAnsi="TH SarabunPSK" w:cs="TH SarabunPSK"/>
                <w:sz w:val="28"/>
                <w:szCs w:val="28"/>
                <w:cs/>
              </w:rPr>
              <w:t>ปฏิบัติการ</w:t>
            </w:r>
            <w:r w:rsidR="008100A2" w:rsidRPr="00EB71B4">
              <w:rPr>
                <w:rFonts w:ascii="TH SarabunPSK" w:hAnsi="TH SarabunPSK" w:cs="TH SarabunPSK" w:hint="cs"/>
                <w:sz w:val="28"/>
                <w:szCs w:val="28"/>
                <w:cs/>
              </w:rPr>
              <w:t>พื้นฐาน</w:t>
            </w:r>
            <w:r w:rsidR="008100A2" w:rsidRPr="00EB71B4">
              <w:rPr>
                <w:rFonts w:ascii="TH SarabunPSK" w:hAnsi="TH SarabunPSK" w:cs="TH SarabunPSK"/>
                <w:sz w:val="28"/>
                <w:szCs w:val="28"/>
                <w:cs/>
              </w:rPr>
              <w:t>วิศวกรรมไฟฟ้า</w:t>
            </w:r>
            <w:r w:rsidR="008100A2" w:rsidRPr="00EB71B4">
              <w:rPr>
                <w:rFonts w:ascii="TH SarabunPSK" w:hAnsi="TH SarabunPSK" w:cs="TH SarabunPSK" w:hint="cs"/>
                <w:sz w:val="28"/>
                <w:szCs w:val="28"/>
                <w:cs/>
              </w:rPr>
              <w:t>และอิเล็กทรอนิกส์</w:t>
            </w:r>
          </w:p>
        </w:tc>
        <w:tc>
          <w:tcPr>
            <w:tcW w:w="151"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53"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52"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77"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62"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eastAsia="BrowalliaNew-Bold" w:hAnsi="TH SarabunPSK" w:cs="TH SarabunPSK"/>
                <w:sz w:val="26"/>
                <w:szCs w:val="26"/>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eastAsia="BrowalliaNew-Bold" w:hAnsi="TH SarabunPSK" w:cs="TH SarabunPSK"/>
                <w:sz w:val="26"/>
                <w:szCs w:val="26"/>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68"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eastAsia="BrowalliaNew-Bold" w:hAnsi="TH SarabunPSK" w:cs="TH SarabunPSK"/>
                <w:sz w:val="26"/>
                <w:szCs w:val="26"/>
              </w:rPr>
            </w:pP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r w:rsidRPr="00EB71B4">
              <w:rPr>
                <w:rFonts w:ascii="TH SarabunPSK" w:hAnsi="TH SarabunPSK" w:cs="TH SarabunPSK"/>
                <w:sz w:val="24"/>
                <w:szCs w:val="24"/>
              </w:rPr>
              <w:sym w:font="Wingdings" w:char="F06C"/>
            </w:r>
          </w:p>
        </w:tc>
        <w:tc>
          <w:tcPr>
            <w:tcW w:w="162"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54"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53"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97"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r w:rsidRPr="00EB71B4">
              <w:rPr>
                <w:rFonts w:ascii="TH SarabunPSK" w:hAnsi="TH SarabunPSK" w:cs="TH SarabunPSK"/>
                <w:sz w:val="24"/>
                <w:szCs w:val="24"/>
              </w:rPr>
              <w:sym w:font="Wingdings" w:char="F06C"/>
            </w:r>
          </w:p>
        </w:tc>
      </w:tr>
      <w:tr w:rsidR="005401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6079DD" w:rsidP="00D15277">
            <w:pPr>
              <w:rPr>
                <w:rFonts w:ascii="TH SarabunPSK" w:hAnsi="TH SarabunPSK" w:cs="TH SarabunPSK"/>
                <w:sz w:val="28"/>
                <w:szCs w:val="28"/>
                <w:cs/>
              </w:rPr>
            </w:pPr>
            <w:r w:rsidRPr="00EB71B4">
              <w:rPr>
                <w:rFonts w:ascii="TH SarabunPSK" w:hAnsi="TH SarabunPSK" w:cs="TH SarabunPSK"/>
                <w:color w:val="000000"/>
                <w:sz w:val="28"/>
                <w:szCs w:val="28"/>
              </w:rPr>
              <w:t>MEE64</w:t>
            </w:r>
            <w:r w:rsidR="00D15277" w:rsidRPr="00EB71B4">
              <w:rPr>
                <w:rFonts w:ascii="TH SarabunPSK" w:hAnsi="TH SarabunPSK" w:cs="TH SarabunPSK"/>
                <w:color w:val="000000"/>
                <w:sz w:val="28"/>
                <w:szCs w:val="28"/>
                <w:cs/>
              </w:rPr>
              <w:t>-</w:t>
            </w:r>
            <w:r w:rsidRPr="00EB71B4">
              <w:rPr>
                <w:rFonts w:ascii="TH SarabunPSK" w:hAnsi="TH SarabunPSK" w:cs="TH SarabunPSK"/>
                <w:color w:val="000000"/>
                <w:sz w:val="28"/>
                <w:szCs w:val="28"/>
              </w:rPr>
              <w:t>203</w:t>
            </w:r>
            <w:r w:rsidR="00D15277" w:rsidRPr="00EB71B4">
              <w:rPr>
                <w:rFonts w:ascii="TH SarabunPSK" w:hAnsi="TH SarabunPSK" w:cs="TH SarabunPSK"/>
                <w:color w:val="000000"/>
                <w:sz w:val="28"/>
                <w:szCs w:val="28"/>
                <w:cs/>
              </w:rPr>
              <w:t xml:space="preserve"> </w:t>
            </w:r>
            <w:r w:rsidR="00D15277" w:rsidRPr="00EB71B4">
              <w:rPr>
                <w:rFonts w:ascii="TH SarabunPSK" w:hAnsi="TH SarabunPSK" w:cs="TH SarabunPSK" w:hint="cs"/>
                <w:sz w:val="28"/>
                <w:szCs w:val="28"/>
                <w:cs/>
              </w:rPr>
              <w:t>เทคโนโลยีการผลิต</w:t>
            </w:r>
          </w:p>
        </w:tc>
        <w:tc>
          <w:tcPr>
            <w:tcW w:w="151"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53"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52"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77"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62"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68"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4"/>
                <w:szCs w:val="24"/>
              </w:rPr>
            </w:pPr>
            <w:r w:rsidRPr="00EB71B4">
              <w:rPr>
                <w:rFonts w:ascii="TH SarabunPSK" w:hAnsi="TH SarabunPSK" w:cs="TH SarabunPSK"/>
                <w:sz w:val="24"/>
                <w:szCs w:val="24"/>
              </w:rPr>
              <w:sym w:font="Wingdings" w:char="F0A1"/>
            </w:r>
          </w:p>
        </w:tc>
        <w:tc>
          <w:tcPr>
            <w:tcW w:w="162"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54"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53"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6"/>
                <w:szCs w:val="26"/>
              </w:rPr>
            </w:pP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4"/>
                <w:szCs w:val="24"/>
              </w:rPr>
            </w:pPr>
          </w:p>
        </w:tc>
        <w:tc>
          <w:tcPr>
            <w:tcW w:w="97" w:type="pct"/>
            <w:tcBorders>
              <w:top w:val="single" w:sz="4" w:space="0" w:color="auto"/>
              <w:left w:val="single" w:sz="4" w:space="0" w:color="auto"/>
              <w:bottom w:val="single" w:sz="4" w:space="0" w:color="auto"/>
              <w:right w:val="single" w:sz="4" w:space="0" w:color="auto"/>
            </w:tcBorders>
            <w:shd w:val="clear" w:color="auto" w:fill="auto"/>
          </w:tcPr>
          <w:p w:rsidR="00D15277" w:rsidRPr="00EB71B4" w:rsidRDefault="00D15277" w:rsidP="00D15277">
            <w:pPr>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r>
      <w:tr w:rsidR="005401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tcPr>
          <w:p w:rsidR="0043454A" w:rsidRPr="00EB71B4" w:rsidRDefault="0043454A" w:rsidP="0043454A">
            <w:pPr>
              <w:rPr>
                <w:rFonts w:ascii="TH SarabunPSK" w:hAnsi="TH SarabunPSK" w:cs="TH SarabunPSK"/>
                <w:color w:val="000000"/>
                <w:sz w:val="28"/>
                <w:szCs w:val="28"/>
                <w:cs/>
              </w:rPr>
            </w:pPr>
            <w:r w:rsidRPr="00EB71B4">
              <w:rPr>
                <w:rFonts w:ascii="TH SarabunPSK" w:hAnsi="TH SarabunPSK" w:cs="TH SarabunPSK"/>
                <w:color w:val="000000"/>
                <w:sz w:val="28"/>
                <w:szCs w:val="28"/>
              </w:rPr>
              <w:t>MEE64</w:t>
            </w:r>
            <w:r w:rsidRPr="00EB71B4">
              <w:rPr>
                <w:rFonts w:ascii="TH SarabunPSK" w:hAnsi="TH SarabunPSK" w:cs="TH SarabunPSK"/>
                <w:color w:val="000000"/>
                <w:sz w:val="28"/>
                <w:szCs w:val="28"/>
                <w:cs/>
              </w:rPr>
              <w:t>-</w:t>
            </w:r>
            <w:r w:rsidR="00F72302" w:rsidRPr="00EB71B4">
              <w:rPr>
                <w:rFonts w:ascii="TH SarabunPSK" w:hAnsi="TH SarabunPSK" w:cs="TH SarabunPSK" w:hint="cs"/>
                <w:color w:val="000000"/>
                <w:sz w:val="28"/>
                <w:szCs w:val="28"/>
                <w:cs/>
              </w:rPr>
              <w:t>104</w:t>
            </w:r>
            <w:r w:rsidRPr="00EB71B4">
              <w:rPr>
                <w:rFonts w:ascii="TH SarabunPSK" w:hAnsi="TH SarabunPSK" w:cs="TH SarabunPSK"/>
                <w:color w:val="000000"/>
                <w:sz w:val="28"/>
                <w:szCs w:val="28"/>
                <w:cs/>
              </w:rPr>
              <w:t xml:space="preserve"> </w:t>
            </w:r>
            <w:r w:rsidRPr="00EB71B4">
              <w:rPr>
                <w:rFonts w:ascii="TH SarabunPSK" w:hAnsi="TH SarabunPSK" w:cs="TH SarabunPSK" w:hint="cs"/>
                <w:color w:val="000000"/>
                <w:sz w:val="28"/>
                <w:szCs w:val="28"/>
                <w:cs/>
              </w:rPr>
              <w:t>มโนทัศน์พื้นฐานวิศวกรร</w:t>
            </w:r>
            <w:r w:rsidR="00C32C4E" w:rsidRPr="00EB71B4">
              <w:rPr>
                <w:rFonts w:ascii="TH SarabunPSK" w:hAnsi="TH SarabunPSK" w:cs="TH SarabunPSK" w:hint="cs"/>
                <w:color w:val="000000"/>
                <w:sz w:val="28"/>
                <w:szCs w:val="28"/>
                <w:cs/>
              </w:rPr>
              <w:t>มเครื่องกลและหุ่นยนต์</w:t>
            </w:r>
          </w:p>
        </w:tc>
        <w:tc>
          <w:tcPr>
            <w:tcW w:w="151" w:type="pct"/>
            <w:tcBorders>
              <w:top w:val="single" w:sz="4" w:space="0" w:color="auto"/>
              <w:left w:val="single" w:sz="4" w:space="0" w:color="auto"/>
              <w:bottom w:val="single" w:sz="4" w:space="0" w:color="auto"/>
              <w:right w:val="single" w:sz="4" w:space="0" w:color="auto"/>
            </w:tcBorders>
            <w:shd w:val="clear" w:color="auto" w:fill="auto"/>
          </w:tcPr>
          <w:p w:rsidR="0043454A" w:rsidRPr="00EB71B4" w:rsidRDefault="0043454A" w:rsidP="0043454A">
            <w:pPr>
              <w:jc w:val="center"/>
              <w:rPr>
                <w:rFonts w:ascii="TH SarabunPSK" w:hAnsi="TH SarabunPSK" w:cs="TH SarabunPSK"/>
                <w:sz w:val="26"/>
                <w:szCs w:val="26"/>
              </w:rPr>
            </w:pPr>
          </w:p>
        </w:tc>
        <w:tc>
          <w:tcPr>
            <w:tcW w:w="153" w:type="pct"/>
            <w:tcBorders>
              <w:top w:val="single" w:sz="4" w:space="0" w:color="auto"/>
              <w:left w:val="single" w:sz="4" w:space="0" w:color="auto"/>
              <w:bottom w:val="single" w:sz="4" w:space="0" w:color="auto"/>
              <w:right w:val="single" w:sz="4" w:space="0" w:color="auto"/>
            </w:tcBorders>
            <w:shd w:val="clear" w:color="auto" w:fill="auto"/>
          </w:tcPr>
          <w:p w:rsidR="0043454A" w:rsidRPr="00EB71B4" w:rsidRDefault="0043454A" w:rsidP="0043454A">
            <w:pPr>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tcPr>
          <w:p w:rsidR="0043454A" w:rsidRPr="00EB71B4" w:rsidRDefault="0043454A" w:rsidP="0043454A">
            <w:pPr>
              <w:jc w:val="center"/>
              <w:rPr>
                <w:rFonts w:ascii="TH SarabunPSK" w:hAnsi="TH SarabunPSK" w:cs="TH SarabunPSK"/>
                <w:sz w:val="26"/>
                <w:szCs w:val="26"/>
              </w:rPr>
            </w:pPr>
          </w:p>
        </w:tc>
        <w:tc>
          <w:tcPr>
            <w:tcW w:w="152" w:type="pct"/>
            <w:tcBorders>
              <w:top w:val="single" w:sz="4" w:space="0" w:color="auto"/>
              <w:left w:val="single" w:sz="4" w:space="0" w:color="auto"/>
              <w:bottom w:val="single" w:sz="4" w:space="0" w:color="auto"/>
              <w:right w:val="single" w:sz="4" w:space="0" w:color="auto"/>
            </w:tcBorders>
            <w:shd w:val="clear" w:color="auto" w:fill="auto"/>
          </w:tcPr>
          <w:p w:rsidR="0043454A" w:rsidRPr="00EB71B4" w:rsidRDefault="0043454A" w:rsidP="0043454A">
            <w:pPr>
              <w:jc w:val="center"/>
              <w:rPr>
                <w:rFonts w:ascii="TH SarabunPSK" w:hAnsi="TH SarabunPSK" w:cs="TH SarabunPSK"/>
                <w:sz w:val="26"/>
                <w:szCs w:val="26"/>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43454A" w:rsidRPr="00EB71B4" w:rsidRDefault="0043454A" w:rsidP="0043454A">
            <w:pPr>
              <w:jc w:val="center"/>
              <w:rPr>
                <w:rFonts w:ascii="TH SarabunPSK" w:hAnsi="TH SarabunPSK" w:cs="TH SarabunPSK"/>
                <w:sz w:val="26"/>
                <w:szCs w:val="26"/>
              </w:rPr>
            </w:pPr>
          </w:p>
        </w:tc>
        <w:tc>
          <w:tcPr>
            <w:tcW w:w="177" w:type="pct"/>
            <w:tcBorders>
              <w:top w:val="single" w:sz="4" w:space="0" w:color="auto"/>
              <w:left w:val="single" w:sz="4" w:space="0" w:color="auto"/>
              <w:bottom w:val="single" w:sz="4" w:space="0" w:color="auto"/>
              <w:right w:val="single" w:sz="4" w:space="0" w:color="auto"/>
            </w:tcBorders>
            <w:shd w:val="clear" w:color="auto" w:fill="auto"/>
          </w:tcPr>
          <w:p w:rsidR="0043454A" w:rsidRPr="00EB71B4" w:rsidRDefault="0043454A" w:rsidP="0043454A">
            <w:pPr>
              <w:jc w:val="center"/>
              <w:rPr>
                <w:rFonts w:ascii="TH SarabunPSK" w:hAnsi="TH SarabunPSK" w:cs="TH SarabunPSK"/>
                <w:sz w:val="26"/>
                <w:szCs w:val="26"/>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43454A" w:rsidRPr="00EB71B4" w:rsidRDefault="0043454A" w:rsidP="0043454A">
            <w:pPr>
              <w:jc w:val="center"/>
              <w:rPr>
                <w:rFonts w:ascii="TH SarabunPSK" w:hAnsi="TH SarabunPSK" w:cs="TH SarabunPSK"/>
                <w:sz w:val="26"/>
                <w:szCs w:val="26"/>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tcPr>
          <w:p w:rsidR="0043454A" w:rsidRPr="00EB71B4" w:rsidRDefault="0043454A" w:rsidP="0043454A">
            <w:pPr>
              <w:jc w:val="center"/>
              <w:rPr>
                <w:rFonts w:ascii="TH SarabunPSK" w:hAnsi="TH SarabunPSK" w:cs="TH SarabunPSK"/>
                <w:sz w:val="26"/>
                <w:szCs w:val="26"/>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43454A" w:rsidRPr="00EB71B4" w:rsidRDefault="0043454A" w:rsidP="0043454A">
            <w:pPr>
              <w:jc w:val="center"/>
              <w:rPr>
                <w:rFonts w:ascii="TH SarabunPSK" w:hAnsi="TH SarabunPSK" w:cs="TH SarabunPSK"/>
                <w:sz w:val="26"/>
                <w:szCs w:val="26"/>
              </w:rPr>
            </w:pPr>
          </w:p>
        </w:tc>
        <w:tc>
          <w:tcPr>
            <w:tcW w:w="162" w:type="pct"/>
            <w:tcBorders>
              <w:top w:val="single" w:sz="4" w:space="0" w:color="auto"/>
              <w:left w:val="single" w:sz="4" w:space="0" w:color="auto"/>
              <w:bottom w:val="single" w:sz="4" w:space="0" w:color="auto"/>
              <w:right w:val="single" w:sz="4" w:space="0" w:color="auto"/>
            </w:tcBorders>
            <w:shd w:val="clear" w:color="auto" w:fill="auto"/>
          </w:tcPr>
          <w:p w:rsidR="0043454A" w:rsidRPr="00EB71B4" w:rsidRDefault="0043454A" w:rsidP="0043454A">
            <w:pPr>
              <w:jc w:val="center"/>
              <w:rPr>
                <w:rFonts w:ascii="TH SarabunPSK" w:hAnsi="TH SarabunPSK" w:cs="TH SarabunPSK"/>
                <w:sz w:val="26"/>
                <w:szCs w:val="26"/>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43454A" w:rsidRPr="00EB71B4" w:rsidRDefault="0043454A" w:rsidP="0043454A">
            <w:pPr>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43454A" w:rsidRPr="00EB71B4" w:rsidRDefault="0043454A" w:rsidP="0043454A">
            <w:pPr>
              <w:jc w:val="center"/>
              <w:rPr>
                <w:rFonts w:ascii="TH SarabunPSK" w:hAnsi="TH SarabunPSK" w:cs="TH SarabunPSK"/>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43454A" w:rsidRPr="00EB71B4" w:rsidRDefault="0043454A" w:rsidP="0043454A">
            <w:pPr>
              <w:jc w:val="center"/>
              <w:rPr>
                <w:rFonts w:ascii="TH SarabunPSK" w:hAnsi="TH SarabunPSK" w:cs="TH SarabunPSK"/>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43454A" w:rsidRPr="00EB71B4" w:rsidRDefault="0043454A" w:rsidP="0043454A">
            <w:pPr>
              <w:jc w:val="center"/>
              <w:rPr>
                <w:rFonts w:ascii="TH SarabunPSK" w:hAnsi="TH SarabunPSK" w:cs="TH SarabunPSK"/>
                <w:sz w:val="26"/>
                <w:szCs w:val="26"/>
              </w:rPr>
            </w:pPr>
          </w:p>
        </w:tc>
        <w:tc>
          <w:tcPr>
            <w:tcW w:w="168" w:type="pct"/>
            <w:tcBorders>
              <w:top w:val="single" w:sz="4" w:space="0" w:color="auto"/>
              <w:left w:val="single" w:sz="4" w:space="0" w:color="auto"/>
              <w:bottom w:val="single" w:sz="4" w:space="0" w:color="auto"/>
              <w:right w:val="single" w:sz="4" w:space="0" w:color="auto"/>
            </w:tcBorders>
            <w:shd w:val="clear" w:color="auto" w:fill="auto"/>
          </w:tcPr>
          <w:p w:rsidR="0043454A" w:rsidRPr="00EB71B4" w:rsidRDefault="0043454A" w:rsidP="0043454A">
            <w:pPr>
              <w:jc w:val="center"/>
              <w:rPr>
                <w:rFonts w:ascii="TH SarabunPSK" w:hAnsi="TH SarabunPSK" w:cs="TH SarabunPSK"/>
                <w:sz w:val="26"/>
                <w:szCs w:val="26"/>
              </w:rPr>
            </w:pP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43454A" w:rsidRPr="00EB71B4" w:rsidRDefault="0043454A" w:rsidP="0043454A">
            <w:pPr>
              <w:jc w:val="center"/>
              <w:rPr>
                <w:rFonts w:ascii="TH SarabunPSK" w:hAnsi="TH SarabunPSK" w:cs="TH SarabunPSK"/>
                <w:sz w:val="26"/>
                <w:szCs w:val="26"/>
              </w:rPr>
            </w:pP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43454A" w:rsidRPr="00EB71B4" w:rsidRDefault="0043454A" w:rsidP="0043454A">
            <w:pPr>
              <w:jc w:val="center"/>
              <w:rPr>
                <w:rFonts w:ascii="TH SarabunPSK" w:hAnsi="TH SarabunPSK" w:cs="TH SarabunPSK"/>
                <w:sz w:val="26"/>
                <w:szCs w:val="26"/>
              </w:rPr>
            </w:pP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43454A" w:rsidRPr="00EB71B4" w:rsidRDefault="0043454A" w:rsidP="0043454A">
            <w:pPr>
              <w:jc w:val="center"/>
              <w:rPr>
                <w:rFonts w:ascii="TH SarabunPSK" w:hAnsi="TH SarabunPSK" w:cs="TH SarabunPSK"/>
                <w:sz w:val="26"/>
                <w:szCs w:val="26"/>
              </w:rPr>
            </w:pP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43454A" w:rsidRPr="00EB71B4" w:rsidRDefault="0043454A" w:rsidP="0043454A">
            <w:pPr>
              <w:jc w:val="center"/>
              <w:rPr>
                <w:rFonts w:ascii="TH SarabunPSK" w:hAnsi="TH SarabunPSK" w:cs="TH SarabunPSK"/>
                <w:sz w:val="24"/>
                <w:szCs w:val="24"/>
              </w:rPr>
            </w:pPr>
            <w:r w:rsidRPr="00EB71B4">
              <w:rPr>
                <w:rFonts w:ascii="TH SarabunPSK" w:hAnsi="TH SarabunPSK" w:cs="TH SarabunPSK"/>
                <w:sz w:val="24"/>
                <w:szCs w:val="24"/>
              </w:rPr>
              <w:sym w:font="Wingdings" w:char="F0A1"/>
            </w:r>
          </w:p>
        </w:tc>
        <w:tc>
          <w:tcPr>
            <w:tcW w:w="162" w:type="pct"/>
            <w:tcBorders>
              <w:top w:val="single" w:sz="4" w:space="0" w:color="auto"/>
              <w:left w:val="single" w:sz="4" w:space="0" w:color="auto"/>
              <w:bottom w:val="single" w:sz="4" w:space="0" w:color="auto"/>
              <w:right w:val="single" w:sz="4" w:space="0" w:color="auto"/>
            </w:tcBorders>
            <w:shd w:val="clear" w:color="auto" w:fill="auto"/>
          </w:tcPr>
          <w:p w:rsidR="0043454A" w:rsidRPr="00EB71B4" w:rsidRDefault="0043454A" w:rsidP="0043454A">
            <w:pPr>
              <w:jc w:val="center"/>
              <w:rPr>
                <w:rFonts w:ascii="TH SarabunPSK" w:hAnsi="TH SarabunPSK" w:cs="TH SarabunPSK"/>
                <w:sz w:val="26"/>
                <w:szCs w:val="26"/>
              </w:rPr>
            </w:pPr>
          </w:p>
        </w:tc>
        <w:tc>
          <w:tcPr>
            <w:tcW w:w="154" w:type="pct"/>
            <w:tcBorders>
              <w:top w:val="single" w:sz="4" w:space="0" w:color="auto"/>
              <w:left w:val="single" w:sz="4" w:space="0" w:color="auto"/>
              <w:bottom w:val="single" w:sz="4" w:space="0" w:color="auto"/>
              <w:right w:val="single" w:sz="4" w:space="0" w:color="auto"/>
            </w:tcBorders>
            <w:shd w:val="clear" w:color="auto" w:fill="auto"/>
          </w:tcPr>
          <w:p w:rsidR="0043454A" w:rsidRPr="00EB71B4" w:rsidRDefault="0043454A" w:rsidP="0043454A">
            <w:pPr>
              <w:jc w:val="center"/>
              <w:rPr>
                <w:rFonts w:ascii="TH SarabunPSK" w:hAnsi="TH SarabunPSK" w:cs="TH SarabunPSK"/>
                <w:sz w:val="26"/>
                <w:szCs w:val="26"/>
              </w:rPr>
            </w:pPr>
          </w:p>
        </w:tc>
        <w:tc>
          <w:tcPr>
            <w:tcW w:w="153" w:type="pct"/>
            <w:tcBorders>
              <w:top w:val="single" w:sz="4" w:space="0" w:color="auto"/>
              <w:left w:val="single" w:sz="4" w:space="0" w:color="auto"/>
              <w:bottom w:val="single" w:sz="4" w:space="0" w:color="auto"/>
              <w:right w:val="single" w:sz="4" w:space="0" w:color="auto"/>
            </w:tcBorders>
            <w:shd w:val="clear" w:color="auto" w:fill="auto"/>
          </w:tcPr>
          <w:p w:rsidR="0043454A" w:rsidRPr="00EB71B4" w:rsidRDefault="0043454A" w:rsidP="0043454A">
            <w:pPr>
              <w:jc w:val="center"/>
              <w:rPr>
                <w:rFonts w:ascii="TH SarabunPSK" w:hAnsi="TH SarabunPSK" w:cs="TH SarabunPSK"/>
                <w:sz w:val="26"/>
                <w:szCs w:val="26"/>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tcPr>
          <w:p w:rsidR="0043454A" w:rsidRPr="00EB71B4" w:rsidRDefault="0043454A" w:rsidP="0043454A">
            <w:pPr>
              <w:jc w:val="center"/>
              <w:rPr>
                <w:rFonts w:ascii="TH SarabunPSK" w:hAnsi="TH SarabunPSK" w:cs="TH SarabunPSK"/>
                <w:sz w:val="26"/>
                <w:szCs w:val="26"/>
              </w:rPr>
            </w:pP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43454A" w:rsidRPr="00EB71B4" w:rsidRDefault="0043454A" w:rsidP="0043454A">
            <w:pPr>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97" w:type="pct"/>
            <w:tcBorders>
              <w:top w:val="single" w:sz="4" w:space="0" w:color="auto"/>
              <w:left w:val="single" w:sz="4" w:space="0" w:color="auto"/>
              <w:bottom w:val="single" w:sz="4" w:space="0" w:color="auto"/>
              <w:right w:val="single" w:sz="4" w:space="0" w:color="auto"/>
            </w:tcBorders>
            <w:shd w:val="clear" w:color="auto" w:fill="auto"/>
          </w:tcPr>
          <w:p w:rsidR="0043454A" w:rsidRPr="00EB71B4" w:rsidRDefault="0043454A" w:rsidP="0043454A">
            <w:pPr>
              <w:jc w:val="center"/>
              <w:rPr>
                <w:rFonts w:ascii="TH SarabunPSK" w:hAnsi="TH SarabunPSK" w:cs="TH SarabunPSK"/>
                <w:sz w:val="24"/>
                <w:szCs w:val="24"/>
              </w:rPr>
            </w:pPr>
          </w:p>
        </w:tc>
      </w:tr>
      <w:tr w:rsidR="00900F69"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D9D9D9"/>
          </w:tcPr>
          <w:p w:rsidR="0043454A" w:rsidRPr="00EB71B4" w:rsidRDefault="0043454A" w:rsidP="0043454A">
            <w:pPr>
              <w:rPr>
                <w:rFonts w:ascii="TH SarabunPSK" w:hAnsi="TH SarabunPSK" w:cs="TH SarabunPSK"/>
                <w:b/>
                <w:bCs/>
                <w:spacing w:val="-6"/>
                <w:sz w:val="28"/>
                <w:szCs w:val="28"/>
                <w:cs/>
                <w:lang w:eastAsia="zh-CN"/>
              </w:rPr>
            </w:pPr>
            <w:r w:rsidRPr="00EB71B4">
              <w:rPr>
                <w:rFonts w:ascii="TH SarabunPSK" w:hAnsi="TH SarabunPSK" w:cs="TH SarabunPSK"/>
                <w:b/>
                <w:bCs/>
                <w:spacing w:val="-6"/>
                <w:sz w:val="28"/>
                <w:szCs w:val="28"/>
                <w:lang w:eastAsia="zh-CN"/>
              </w:rPr>
              <w:t>2</w:t>
            </w:r>
            <w:r w:rsidRPr="00EB71B4">
              <w:rPr>
                <w:rFonts w:ascii="TH SarabunPSK" w:hAnsi="TH SarabunPSK" w:cs="TH SarabunPSK"/>
                <w:b/>
                <w:bCs/>
                <w:spacing w:val="-6"/>
                <w:sz w:val="28"/>
                <w:szCs w:val="28"/>
                <w:cs/>
                <w:lang w:eastAsia="zh-CN"/>
              </w:rPr>
              <w:t>) วิชาเฉพาะด้านวิศวกรรม</w:t>
            </w:r>
            <w:r w:rsidRPr="00EB71B4">
              <w:rPr>
                <w:rFonts w:ascii="TH SarabunPSK" w:hAnsi="TH SarabunPSK" w:cs="TH SarabunPSK" w:hint="cs"/>
                <w:b/>
                <w:bCs/>
                <w:spacing w:val="-6"/>
                <w:sz w:val="28"/>
                <w:szCs w:val="28"/>
                <w:cs/>
                <w:lang w:eastAsia="zh-CN"/>
              </w:rPr>
              <w:t>เครื่องกลและระบบควบคุมอัตโนมัติ</w:t>
            </w:r>
          </w:p>
        </w:tc>
        <w:tc>
          <w:tcPr>
            <w:tcW w:w="151"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97"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r>
      <w:tr w:rsidR="00900F69"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D9D9D9"/>
          </w:tcPr>
          <w:p w:rsidR="0043454A" w:rsidRPr="00EB71B4" w:rsidRDefault="0043454A" w:rsidP="0043454A">
            <w:pPr>
              <w:rPr>
                <w:rFonts w:ascii="TH SarabunPSK" w:hAnsi="TH SarabunPSK" w:cs="TH SarabunPSK"/>
                <w:b/>
                <w:bCs/>
                <w:spacing w:val="-6"/>
                <w:sz w:val="28"/>
                <w:szCs w:val="28"/>
                <w:lang w:eastAsia="zh-CN"/>
              </w:rPr>
            </w:pPr>
            <w:r w:rsidRPr="00EB71B4">
              <w:rPr>
                <w:rFonts w:ascii="TH SarabunPSK" w:hAnsi="TH SarabunPSK" w:cs="TH SarabunPSK"/>
                <w:b/>
                <w:bCs/>
                <w:spacing w:val="-6"/>
                <w:sz w:val="28"/>
                <w:szCs w:val="28"/>
                <w:lang w:eastAsia="zh-CN"/>
              </w:rPr>
              <w:t>2</w:t>
            </w:r>
            <w:r w:rsidRPr="00EB71B4">
              <w:rPr>
                <w:rFonts w:ascii="TH SarabunPSK" w:hAnsi="TH SarabunPSK" w:cs="TH SarabunPSK"/>
                <w:b/>
                <w:bCs/>
                <w:spacing w:val="-6"/>
                <w:sz w:val="28"/>
                <w:szCs w:val="28"/>
                <w:cs/>
                <w:lang w:eastAsia="zh-CN"/>
              </w:rPr>
              <w:t>.</w:t>
            </w:r>
            <w:r w:rsidRPr="00EB71B4">
              <w:rPr>
                <w:rFonts w:ascii="TH SarabunPSK" w:hAnsi="TH SarabunPSK" w:cs="TH SarabunPSK"/>
                <w:b/>
                <w:bCs/>
                <w:spacing w:val="-6"/>
                <w:sz w:val="28"/>
                <w:szCs w:val="28"/>
                <w:lang w:eastAsia="zh-CN"/>
              </w:rPr>
              <w:t>1</w:t>
            </w:r>
            <w:r w:rsidRPr="00EB71B4">
              <w:rPr>
                <w:rFonts w:ascii="TH SarabunPSK" w:hAnsi="TH SarabunPSK" w:cs="TH SarabunPSK"/>
                <w:b/>
                <w:bCs/>
                <w:spacing w:val="-6"/>
                <w:sz w:val="28"/>
                <w:szCs w:val="28"/>
                <w:cs/>
                <w:lang w:eastAsia="zh-CN"/>
              </w:rPr>
              <w:t>) กลุ่มวิชาบังคับ</w:t>
            </w:r>
          </w:p>
        </w:tc>
        <w:tc>
          <w:tcPr>
            <w:tcW w:w="151"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c>
          <w:tcPr>
            <w:tcW w:w="97" w:type="pct"/>
            <w:tcBorders>
              <w:top w:val="single" w:sz="4" w:space="0" w:color="auto"/>
              <w:left w:val="single" w:sz="4" w:space="0" w:color="auto"/>
              <w:bottom w:val="single" w:sz="4" w:space="0" w:color="auto"/>
              <w:right w:val="single" w:sz="4" w:space="0" w:color="auto"/>
            </w:tcBorders>
            <w:shd w:val="clear" w:color="auto" w:fill="D9D9D9"/>
            <w:vAlign w:val="center"/>
          </w:tcPr>
          <w:p w:rsidR="0043454A" w:rsidRPr="00EB71B4" w:rsidRDefault="0043454A" w:rsidP="0043454A">
            <w:pPr>
              <w:ind w:right="-2"/>
              <w:jc w:val="center"/>
              <w:rPr>
                <w:rFonts w:ascii="TH SarabunPSK" w:hAnsi="TH SarabunPSK" w:cs="TH SarabunPSK"/>
                <w:spacing w:val="-6"/>
                <w:sz w:val="24"/>
                <w:szCs w:val="24"/>
              </w:rPr>
            </w:pPr>
          </w:p>
        </w:tc>
      </w:tr>
      <w:tr w:rsidR="00900F69"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FFFFFF"/>
          </w:tcPr>
          <w:p w:rsidR="0043454A" w:rsidRPr="00EB71B4" w:rsidRDefault="0043454A" w:rsidP="0043454A">
            <w:pPr>
              <w:rPr>
                <w:rFonts w:ascii="TH SarabunPSK" w:hAnsi="TH SarabunPSK" w:cs="TH SarabunPSK"/>
                <w:b/>
                <w:bCs/>
                <w:color w:val="000000"/>
                <w:spacing w:val="-6"/>
                <w:sz w:val="28"/>
                <w:szCs w:val="28"/>
                <w:lang w:eastAsia="zh-CN"/>
              </w:rPr>
            </w:pPr>
            <w:r w:rsidRPr="00EB71B4">
              <w:rPr>
                <w:rFonts w:ascii="TH SarabunPSK" w:hAnsi="TH SarabunPSK" w:cs="TH SarabunPSK"/>
                <w:color w:val="000000"/>
                <w:sz w:val="28"/>
                <w:szCs w:val="28"/>
              </w:rPr>
              <w:t>MEE64</w:t>
            </w:r>
            <w:r w:rsidRPr="00EB71B4">
              <w:rPr>
                <w:rFonts w:ascii="TH SarabunPSK" w:hAnsi="TH SarabunPSK" w:cs="TH SarabunPSK"/>
                <w:color w:val="000000"/>
                <w:sz w:val="28"/>
                <w:szCs w:val="28"/>
                <w:cs/>
              </w:rPr>
              <w:t>-</w:t>
            </w:r>
            <w:r w:rsidR="007E64F0" w:rsidRPr="00EB71B4">
              <w:rPr>
                <w:rFonts w:ascii="TH SarabunPSK" w:hAnsi="TH SarabunPSK" w:cs="TH SarabunPSK"/>
                <w:color w:val="000000"/>
                <w:sz w:val="28"/>
                <w:szCs w:val="28"/>
              </w:rPr>
              <w:t>2</w:t>
            </w:r>
            <w:r w:rsidR="009A302A" w:rsidRPr="00EB71B4">
              <w:rPr>
                <w:rFonts w:ascii="TH SarabunPSK" w:hAnsi="TH SarabunPSK" w:cs="TH SarabunPSK"/>
                <w:color w:val="000000"/>
                <w:sz w:val="28"/>
                <w:szCs w:val="28"/>
              </w:rPr>
              <w:t>41</w:t>
            </w:r>
            <w:r w:rsidRPr="00EB71B4">
              <w:rPr>
                <w:rFonts w:ascii="TH SarabunPSK" w:hAnsi="TH SarabunPSK" w:cs="TH SarabunPSK" w:hint="cs"/>
                <w:color w:val="000000"/>
                <w:sz w:val="28"/>
                <w:szCs w:val="28"/>
                <w:cs/>
              </w:rPr>
              <w:t xml:space="preserve"> กลศาสตร์เครื่องจักรกล</w:t>
            </w:r>
          </w:p>
        </w:tc>
        <w:tc>
          <w:tcPr>
            <w:tcW w:w="151" w:type="pct"/>
            <w:tcBorders>
              <w:top w:val="single" w:sz="4" w:space="0" w:color="auto"/>
              <w:left w:val="single" w:sz="4" w:space="0" w:color="auto"/>
              <w:bottom w:val="single" w:sz="4" w:space="0" w:color="auto"/>
              <w:right w:val="single" w:sz="4" w:space="0" w:color="auto"/>
            </w:tcBorders>
            <w:shd w:val="clear" w:color="auto" w:fill="FFFFFF"/>
          </w:tcPr>
          <w:p w:rsidR="0043454A" w:rsidRPr="00EB71B4" w:rsidRDefault="0043454A" w:rsidP="0043454A">
            <w:pPr>
              <w:jc w:val="center"/>
              <w:rPr>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FFFFFF"/>
          </w:tcPr>
          <w:p w:rsidR="0043454A" w:rsidRPr="00EB71B4" w:rsidRDefault="0043454A" w:rsidP="0043454A">
            <w:pPr>
              <w:jc w:val="center"/>
              <w:rPr>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FFFFFF"/>
            <w:vAlign w:val="center"/>
          </w:tcPr>
          <w:p w:rsidR="0043454A" w:rsidRPr="00EB71B4" w:rsidRDefault="0043454A" w:rsidP="0043454A">
            <w:pPr>
              <w:ind w:right="-2"/>
              <w:jc w:val="center"/>
              <w:rPr>
                <w:rFonts w:ascii="TH SarabunPSK" w:hAnsi="TH SarabunPSK" w:cs="TH SarabunPSK"/>
                <w:spacing w:val="-6"/>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FFFFFF"/>
            <w:vAlign w:val="center"/>
          </w:tcPr>
          <w:p w:rsidR="0043454A" w:rsidRPr="00EB71B4" w:rsidRDefault="0043454A" w:rsidP="0043454A">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FFFFFF"/>
            <w:vAlign w:val="center"/>
          </w:tcPr>
          <w:p w:rsidR="0043454A" w:rsidRPr="00EB71B4" w:rsidRDefault="0043454A" w:rsidP="0043454A">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FFFFFF"/>
            <w:vAlign w:val="center"/>
          </w:tcPr>
          <w:p w:rsidR="0043454A" w:rsidRPr="00EB71B4" w:rsidRDefault="0043454A" w:rsidP="0043454A">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43454A" w:rsidRPr="00EB71B4" w:rsidRDefault="0043454A" w:rsidP="0043454A">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FFFFFF"/>
            <w:vAlign w:val="center"/>
          </w:tcPr>
          <w:p w:rsidR="0043454A" w:rsidRPr="00EB71B4" w:rsidRDefault="0043454A" w:rsidP="0043454A">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43454A" w:rsidRPr="00EB71B4" w:rsidRDefault="0043454A" w:rsidP="0043454A">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FFFFFF"/>
            <w:vAlign w:val="center"/>
          </w:tcPr>
          <w:p w:rsidR="0043454A" w:rsidRPr="00EB71B4" w:rsidRDefault="0043454A" w:rsidP="0043454A">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43454A" w:rsidRPr="00EB71B4" w:rsidRDefault="0043454A" w:rsidP="0043454A">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43454A" w:rsidRPr="00EB71B4" w:rsidRDefault="0043454A" w:rsidP="0043454A">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43454A" w:rsidRPr="00EB71B4" w:rsidRDefault="0043454A" w:rsidP="0043454A">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43454A" w:rsidRPr="00EB71B4" w:rsidRDefault="0043454A" w:rsidP="0043454A">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68" w:type="pct"/>
            <w:tcBorders>
              <w:top w:val="single" w:sz="4" w:space="0" w:color="auto"/>
              <w:left w:val="single" w:sz="4" w:space="0" w:color="auto"/>
              <w:bottom w:val="single" w:sz="4" w:space="0" w:color="auto"/>
              <w:right w:val="single" w:sz="4" w:space="0" w:color="auto"/>
            </w:tcBorders>
            <w:shd w:val="clear" w:color="auto" w:fill="FFFFFF"/>
            <w:vAlign w:val="center"/>
          </w:tcPr>
          <w:p w:rsidR="0043454A" w:rsidRPr="00EB71B4" w:rsidRDefault="0043454A" w:rsidP="0043454A">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FFFFFF"/>
            <w:vAlign w:val="center"/>
          </w:tcPr>
          <w:p w:rsidR="0043454A" w:rsidRPr="00EB71B4" w:rsidRDefault="0043454A" w:rsidP="0043454A">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FFFFFF"/>
            <w:vAlign w:val="center"/>
          </w:tcPr>
          <w:p w:rsidR="0043454A" w:rsidRPr="00EB71B4" w:rsidRDefault="0043454A" w:rsidP="0043454A">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43454A" w:rsidRPr="00EB71B4" w:rsidRDefault="0043454A" w:rsidP="0043454A">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FFFFFF"/>
            <w:vAlign w:val="center"/>
          </w:tcPr>
          <w:p w:rsidR="0043454A" w:rsidRPr="00EB71B4" w:rsidRDefault="0043454A" w:rsidP="0043454A">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62" w:type="pct"/>
            <w:tcBorders>
              <w:top w:val="single" w:sz="4" w:space="0" w:color="auto"/>
              <w:left w:val="single" w:sz="4" w:space="0" w:color="auto"/>
              <w:bottom w:val="single" w:sz="4" w:space="0" w:color="auto"/>
              <w:right w:val="single" w:sz="4" w:space="0" w:color="auto"/>
            </w:tcBorders>
            <w:shd w:val="clear" w:color="auto" w:fill="FFFFFF"/>
            <w:vAlign w:val="center"/>
          </w:tcPr>
          <w:p w:rsidR="0043454A" w:rsidRPr="00EB71B4" w:rsidRDefault="0043454A" w:rsidP="0043454A">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FFFFFF"/>
            <w:vAlign w:val="center"/>
          </w:tcPr>
          <w:p w:rsidR="0043454A" w:rsidRPr="00EB71B4" w:rsidRDefault="0043454A" w:rsidP="0043454A">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FFFFFF"/>
            <w:vAlign w:val="center"/>
          </w:tcPr>
          <w:p w:rsidR="0043454A" w:rsidRPr="00EB71B4" w:rsidRDefault="0043454A" w:rsidP="0043454A">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43454A" w:rsidRPr="00EB71B4" w:rsidRDefault="0043454A" w:rsidP="0043454A">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FFFFFF"/>
            <w:vAlign w:val="center"/>
          </w:tcPr>
          <w:p w:rsidR="0043454A" w:rsidRPr="00EB71B4" w:rsidRDefault="0043454A" w:rsidP="0043454A">
            <w:pPr>
              <w:ind w:right="-2"/>
              <w:jc w:val="center"/>
              <w:rPr>
                <w:rFonts w:ascii="TH SarabunPSK" w:hAnsi="TH SarabunPSK" w:cs="TH SarabunPSK"/>
                <w:spacing w:val="-6"/>
                <w:sz w:val="24"/>
                <w:szCs w:val="24"/>
              </w:rPr>
            </w:pPr>
          </w:p>
        </w:tc>
        <w:tc>
          <w:tcPr>
            <w:tcW w:w="97" w:type="pct"/>
            <w:tcBorders>
              <w:top w:val="single" w:sz="4" w:space="0" w:color="auto"/>
              <w:left w:val="single" w:sz="4" w:space="0" w:color="auto"/>
              <w:bottom w:val="single" w:sz="4" w:space="0" w:color="auto"/>
              <w:right w:val="single" w:sz="4" w:space="0" w:color="auto"/>
            </w:tcBorders>
            <w:shd w:val="clear" w:color="auto" w:fill="FFFFFF"/>
            <w:vAlign w:val="center"/>
          </w:tcPr>
          <w:p w:rsidR="0043454A" w:rsidRPr="00EB71B4" w:rsidRDefault="0043454A" w:rsidP="0043454A">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r>
      <w:tr w:rsidR="008E15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rPr>
                <w:rFonts w:ascii="TH SarabunPSK" w:hAnsi="TH SarabunPSK" w:cs="TH SarabunPSK"/>
                <w:color w:val="000000"/>
                <w:sz w:val="28"/>
                <w:szCs w:val="28"/>
                <w:cs/>
              </w:rPr>
            </w:pPr>
            <w:r w:rsidRPr="00EB71B4">
              <w:rPr>
                <w:rFonts w:ascii="TH SarabunPSK" w:hAnsi="TH SarabunPSK" w:cs="TH SarabunPSK"/>
                <w:color w:val="000000"/>
                <w:sz w:val="28"/>
                <w:szCs w:val="28"/>
              </w:rPr>
              <w:t>MEE64</w:t>
            </w:r>
            <w:r w:rsidRPr="00EB71B4">
              <w:rPr>
                <w:rFonts w:ascii="TH SarabunPSK" w:hAnsi="TH SarabunPSK" w:cs="TH SarabunPSK"/>
                <w:color w:val="000000"/>
                <w:sz w:val="28"/>
                <w:szCs w:val="28"/>
                <w:cs/>
              </w:rPr>
              <w:t>-</w:t>
            </w:r>
            <w:r w:rsidRPr="00EB71B4">
              <w:rPr>
                <w:rFonts w:ascii="TH SarabunPSK" w:hAnsi="TH SarabunPSK" w:cs="TH SarabunPSK"/>
                <w:color w:val="000000"/>
                <w:sz w:val="28"/>
                <w:szCs w:val="28"/>
              </w:rPr>
              <w:t>242</w:t>
            </w:r>
            <w:r w:rsidRPr="00EB71B4">
              <w:rPr>
                <w:rFonts w:ascii="TH SarabunPSK" w:hAnsi="TH SarabunPSK" w:cs="TH SarabunPSK"/>
                <w:color w:val="000000"/>
                <w:sz w:val="28"/>
                <w:szCs w:val="28"/>
                <w:cs/>
              </w:rPr>
              <w:t xml:space="preserve"> </w:t>
            </w:r>
            <w:r w:rsidRPr="00EB71B4">
              <w:rPr>
                <w:rFonts w:ascii="TH SarabunPSK" w:hAnsi="TH SarabunPSK" w:cs="TH SarabunPSK" w:hint="cs"/>
                <w:color w:val="000000"/>
                <w:sz w:val="28"/>
                <w:szCs w:val="28"/>
                <w:cs/>
              </w:rPr>
              <w:t>การสั่นสะเทือนทางกล</w:t>
            </w:r>
          </w:p>
        </w:tc>
        <w:tc>
          <w:tcPr>
            <w:tcW w:w="151"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62"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6"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97"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r>
      <w:tr w:rsidR="008E15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color w:val="000000"/>
                <w:sz w:val="28"/>
                <w:szCs w:val="28"/>
                <w:cs/>
              </w:rPr>
            </w:pPr>
            <w:r w:rsidRPr="00EB71B4">
              <w:rPr>
                <w:rFonts w:ascii="TH SarabunPSK" w:hAnsi="TH SarabunPSK" w:cs="TH SarabunPSK"/>
                <w:color w:val="000000"/>
                <w:sz w:val="28"/>
                <w:szCs w:val="28"/>
              </w:rPr>
              <w:t>MEE64</w:t>
            </w:r>
            <w:r w:rsidRPr="00EB71B4">
              <w:rPr>
                <w:rFonts w:ascii="TH SarabunPSK" w:hAnsi="TH SarabunPSK" w:cs="TH SarabunPSK"/>
                <w:color w:val="000000"/>
                <w:sz w:val="28"/>
                <w:szCs w:val="28"/>
                <w:cs/>
              </w:rPr>
              <w:t>-</w:t>
            </w:r>
            <w:r w:rsidRPr="00EB71B4">
              <w:rPr>
                <w:rFonts w:ascii="TH SarabunPSK" w:hAnsi="TH SarabunPSK" w:cs="TH SarabunPSK"/>
                <w:color w:val="000000"/>
                <w:sz w:val="28"/>
                <w:szCs w:val="28"/>
              </w:rPr>
              <w:t>311</w:t>
            </w:r>
            <w:r w:rsidRPr="00EB71B4">
              <w:rPr>
                <w:rFonts w:ascii="TH SarabunPSK" w:hAnsi="TH SarabunPSK" w:cs="TH SarabunPSK"/>
                <w:color w:val="000000"/>
                <w:sz w:val="28"/>
                <w:szCs w:val="28"/>
                <w:cs/>
              </w:rPr>
              <w:t xml:space="preserve"> การออกแบบเครื่องจักรกล</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9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r>
      <w:tr w:rsidR="008E15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color w:val="000000"/>
                <w:sz w:val="28"/>
                <w:szCs w:val="28"/>
              </w:rPr>
            </w:pPr>
            <w:r w:rsidRPr="00EB71B4">
              <w:rPr>
                <w:rFonts w:ascii="TH SarabunPSK" w:hAnsi="TH SarabunPSK" w:cs="TH SarabunPSK"/>
                <w:color w:val="000000"/>
                <w:sz w:val="28"/>
                <w:szCs w:val="28"/>
              </w:rPr>
              <w:t>MEE64</w:t>
            </w:r>
            <w:r w:rsidRPr="00EB71B4">
              <w:rPr>
                <w:rFonts w:ascii="TH SarabunPSK" w:hAnsi="TH SarabunPSK" w:cs="TH SarabunPSK"/>
                <w:color w:val="000000"/>
                <w:sz w:val="28"/>
                <w:szCs w:val="28"/>
                <w:cs/>
              </w:rPr>
              <w:t>-</w:t>
            </w:r>
            <w:r w:rsidRPr="00EB71B4">
              <w:rPr>
                <w:rFonts w:ascii="TH SarabunPSK" w:hAnsi="TH SarabunPSK" w:cs="TH SarabunPSK"/>
                <w:color w:val="000000"/>
                <w:sz w:val="28"/>
                <w:szCs w:val="28"/>
              </w:rPr>
              <w:t>351</w:t>
            </w:r>
            <w:r w:rsidRPr="00EB71B4">
              <w:rPr>
                <w:rFonts w:ascii="TH SarabunPSK" w:hAnsi="TH SarabunPSK" w:cs="TH SarabunPSK"/>
                <w:color w:val="000000"/>
                <w:sz w:val="28"/>
                <w:szCs w:val="28"/>
                <w:cs/>
              </w:rPr>
              <w:t xml:space="preserve"> </w:t>
            </w:r>
            <w:r w:rsidRPr="00EB71B4">
              <w:rPr>
                <w:rFonts w:ascii="TH SarabunPSK" w:hAnsi="TH SarabunPSK" w:cs="TH SarabunPSK" w:hint="cs"/>
                <w:color w:val="000000"/>
                <w:sz w:val="28"/>
                <w:szCs w:val="28"/>
                <w:cs/>
              </w:rPr>
              <w:t>การควบคุมอัตโนมัติ</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9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r>
      <w:tr w:rsidR="008E15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color w:val="000000"/>
                <w:sz w:val="28"/>
                <w:szCs w:val="28"/>
              </w:rPr>
            </w:pPr>
            <w:r w:rsidRPr="00EB71B4">
              <w:rPr>
                <w:rFonts w:ascii="TH SarabunPSK" w:hAnsi="TH SarabunPSK" w:cs="TH SarabunPSK"/>
                <w:color w:val="000000"/>
                <w:sz w:val="28"/>
                <w:szCs w:val="28"/>
              </w:rPr>
              <w:t>MEE64</w:t>
            </w:r>
            <w:r w:rsidRPr="00EB71B4">
              <w:rPr>
                <w:rFonts w:ascii="TH SarabunPSK" w:hAnsi="TH SarabunPSK" w:cs="TH SarabunPSK"/>
                <w:color w:val="000000"/>
                <w:sz w:val="28"/>
                <w:szCs w:val="28"/>
                <w:cs/>
              </w:rPr>
              <w:t>-</w:t>
            </w:r>
            <w:r w:rsidRPr="00EB71B4">
              <w:rPr>
                <w:rFonts w:ascii="TH SarabunPSK" w:hAnsi="TH SarabunPSK" w:cs="TH SarabunPSK"/>
                <w:color w:val="000000"/>
                <w:sz w:val="28"/>
                <w:szCs w:val="28"/>
              </w:rPr>
              <w:t>361</w:t>
            </w:r>
            <w:r w:rsidRPr="00EB71B4">
              <w:rPr>
                <w:rFonts w:ascii="TH SarabunPSK" w:hAnsi="TH SarabunPSK" w:cs="TH SarabunPSK" w:hint="cs"/>
                <w:color w:val="000000"/>
                <w:sz w:val="28"/>
                <w:szCs w:val="28"/>
                <w:cs/>
              </w:rPr>
              <w:t xml:space="preserve"> คอมพิวเตอร์ช่วยทางวิศวกรรมเครื่องกล</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9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r>
      <w:tr w:rsidR="008E15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color w:val="000000"/>
                <w:sz w:val="28"/>
                <w:szCs w:val="28"/>
              </w:rPr>
            </w:pPr>
            <w:r w:rsidRPr="00EB71B4">
              <w:rPr>
                <w:rFonts w:ascii="TH SarabunPSK" w:hAnsi="TH SarabunPSK" w:cs="TH SarabunPSK"/>
                <w:color w:val="000000"/>
                <w:sz w:val="28"/>
                <w:szCs w:val="28"/>
              </w:rPr>
              <w:t>MEE64</w:t>
            </w:r>
            <w:r w:rsidRPr="00EB71B4">
              <w:rPr>
                <w:rFonts w:ascii="TH SarabunPSK" w:hAnsi="TH SarabunPSK" w:cs="TH SarabunPSK"/>
                <w:color w:val="000000"/>
                <w:sz w:val="28"/>
                <w:szCs w:val="28"/>
                <w:cs/>
              </w:rPr>
              <w:t>-</w:t>
            </w:r>
            <w:r w:rsidRPr="00EB71B4">
              <w:rPr>
                <w:rFonts w:ascii="TH SarabunPSK" w:hAnsi="TH SarabunPSK" w:cs="TH SarabunPSK"/>
                <w:color w:val="000000"/>
                <w:sz w:val="28"/>
                <w:szCs w:val="28"/>
              </w:rPr>
              <w:t>331</w:t>
            </w:r>
            <w:r w:rsidRPr="00EB71B4">
              <w:rPr>
                <w:rFonts w:ascii="TH SarabunPSK" w:hAnsi="TH SarabunPSK" w:cs="TH SarabunPSK" w:hint="cs"/>
                <w:color w:val="000000"/>
                <w:sz w:val="28"/>
                <w:szCs w:val="28"/>
                <w:cs/>
              </w:rPr>
              <w:t xml:space="preserve"> การถ่ายเทความร้อน</w:t>
            </w:r>
            <w:r w:rsidRPr="00EB71B4">
              <w:rPr>
                <w:rFonts w:ascii="TH SarabunPSK" w:hAnsi="TH SarabunPSK" w:cs="TH SarabunPSK"/>
                <w:color w:val="000000"/>
                <w:sz w:val="28"/>
                <w:szCs w:val="28"/>
                <w:cs/>
              </w:rPr>
              <w:t xml:space="preserve">  </w:t>
            </w:r>
          </w:p>
        </w:tc>
        <w:tc>
          <w:tcPr>
            <w:tcW w:w="151" w:type="pct"/>
            <w:tcBorders>
              <w:top w:val="single" w:sz="4" w:space="0" w:color="auto"/>
              <w:left w:val="single" w:sz="4" w:space="0" w:color="auto"/>
              <w:bottom w:val="single" w:sz="4" w:space="0" w:color="auto"/>
              <w:right w:val="single" w:sz="4" w:space="0" w:color="auto"/>
            </w:tcBorders>
            <w:shd w:val="clear" w:color="auto" w:fill="auto"/>
          </w:tcPr>
          <w:p w:rsidR="008E150F" w:rsidRPr="00EB71B4" w:rsidRDefault="008E150F" w:rsidP="008E150F">
            <w:pPr>
              <w:jc w:val="center"/>
              <w:rPr>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auto"/>
          </w:tcPr>
          <w:p w:rsidR="008E150F" w:rsidRPr="00EB71B4" w:rsidRDefault="008E150F" w:rsidP="008E150F">
            <w:pPr>
              <w:jc w:val="center"/>
              <w:rPr>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9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r>
      <w:tr w:rsidR="008E15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color w:val="000000"/>
                <w:sz w:val="28"/>
                <w:szCs w:val="28"/>
                <w:cs/>
              </w:rPr>
            </w:pPr>
            <w:r w:rsidRPr="00EB71B4">
              <w:rPr>
                <w:rFonts w:ascii="TH SarabunPSK" w:hAnsi="TH SarabunPSK" w:cs="TH SarabunPSK"/>
                <w:color w:val="000000"/>
                <w:sz w:val="28"/>
                <w:szCs w:val="28"/>
              </w:rPr>
              <w:t>MEE64</w:t>
            </w:r>
            <w:r w:rsidRPr="00EB71B4">
              <w:rPr>
                <w:rFonts w:ascii="TH SarabunPSK" w:hAnsi="TH SarabunPSK" w:cs="TH SarabunPSK"/>
                <w:color w:val="000000"/>
                <w:sz w:val="28"/>
                <w:szCs w:val="28"/>
                <w:cs/>
              </w:rPr>
              <w:t>-</w:t>
            </w:r>
            <w:r w:rsidRPr="00EB71B4">
              <w:rPr>
                <w:rFonts w:ascii="TH SarabunPSK" w:hAnsi="TH SarabunPSK" w:cs="TH SarabunPSK"/>
                <w:color w:val="000000"/>
                <w:sz w:val="28"/>
                <w:szCs w:val="28"/>
              </w:rPr>
              <w:t>352</w:t>
            </w:r>
            <w:r w:rsidRPr="00EB71B4">
              <w:rPr>
                <w:rFonts w:ascii="TH SarabunPSK" w:hAnsi="TH SarabunPSK" w:cs="TH SarabunPSK"/>
                <w:color w:val="000000"/>
                <w:sz w:val="28"/>
                <w:szCs w:val="28"/>
                <w:cs/>
              </w:rPr>
              <w:t xml:space="preserve"> แมคคาทรอนิกส</w:t>
            </w:r>
            <w:r w:rsidRPr="00EB71B4">
              <w:rPr>
                <w:rFonts w:ascii="TH SarabunPSK" w:hAnsi="TH SarabunPSK" w:cs="TH SarabunPSK" w:hint="cs"/>
                <w:color w:val="000000"/>
                <w:sz w:val="28"/>
                <w:szCs w:val="28"/>
                <w:cs/>
              </w:rPr>
              <w:t>์และหุ่นยนต์</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9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r>
      <w:tr w:rsidR="008E15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color w:val="000000"/>
                <w:sz w:val="28"/>
                <w:szCs w:val="28"/>
                <w:cs/>
              </w:rPr>
            </w:pPr>
            <w:r w:rsidRPr="00EB71B4">
              <w:rPr>
                <w:rFonts w:ascii="TH SarabunPSK" w:hAnsi="TH SarabunPSK" w:cs="TH SarabunPSK"/>
                <w:color w:val="000000"/>
                <w:sz w:val="28"/>
                <w:szCs w:val="28"/>
              </w:rPr>
              <w:t>MEE64</w:t>
            </w:r>
            <w:r w:rsidRPr="00EB71B4">
              <w:rPr>
                <w:rFonts w:ascii="TH SarabunPSK" w:hAnsi="TH SarabunPSK" w:cs="TH SarabunPSK"/>
                <w:color w:val="000000"/>
                <w:sz w:val="28"/>
                <w:szCs w:val="28"/>
                <w:cs/>
              </w:rPr>
              <w:t>-</w:t>
            </w:r>
            <w:r w:rsidRPr="00EB71B4">
              <w:rPr>
                <w:rFonts w:ascii="TH SarabunPSK" w:hAnsi="TH SarabunPSK" w:cs="TH SarabunPSK" w:hint="cs"/>
                <w:color w:val="000000"/>
                <w:sz w:val="28"/>
                <w:szCs w:val="28"/>
                <w:cs/>
              </w:rPr>
              <w:t>353</w:t>
            </w:r>
            <w:r w:rsidRPr="00EB71B4">
              <w:rPr>
                <w:rFonts w:ascii="TH SarabunPSK" w:hAnsi="TH SarabunPSK" w:cs="TH SarabunPSK"/>
                <w:color w:val="000000"/>
                <w:sz w:val="28"/>
                <w:szCs w:val="28"/>
                <w:cs/>
              </w:rPr>
              <w:t xml:space="preserve"> </w:t>
            </w:r>
            <w:r w:rsidRPr="00EB71B4">
              <w:rPr>
                <w:rFonts w:ascii="TH SarabunPSK" w:hAnsi="TH SarabunPSK" w:cs="TH SarabunPSK" w:hint="cs"/>
                <w:color w:val="000000"/>
                <w:sz w:val="28"/>
                <w:szCs w:val="28"/>
                <w:cs/>
              </w:rPr>
              <w:t xml:space="preserve">ตัวกระตุ้นหุ่นยนต์และเซนเซอร์ </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9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r>
      <w:tr w:rsidR="008E15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color w:val="000000"/>
                <w:sz w:val="28"/>
                <w:szCs w:val="28"/>
                <w:cs/>
              </w:rPr>
            </w:pPr>
            <w:r w:rsidRPr="00EB71B4">
              <w:rPr>
                <w:rFonts w:ascii="TH SarabunPSK" w:hAnsi="TH SarabunPSK" w:cs="TH SarabunPSK"/>
                <w:color w:val="000000"/>
                <w:sz w:val="28"/>
                <w:szCs w:val="28"/>
              </w:rPr>
              <w:t>MEE64</w:t>
            </w:r>
            <w:r w:rsidRPr="00EB71B4">
              <w:rPr>
                <w:rFonts w:ascii="TH SarabunPSK" w:hAnsi="TH SarabunPSK" w:cs="TH SarabunPSK"/>
                <w:color w:val="000000"/>
                <w:sz w:val="28"/>
                <w:szCs w:val="28"/>
                <w:cs/>
              </w:rPr>
              <w:t>-</w:t>
            </w:r>
            <w:r w:rsidRPr="00EB71B4">
              <w:rPr>
                <w:rFonts w:ascii="TH SarabunPSK" w:hAnsi="TH SarabunPSK" w:cs="TH SarabunPSK"/>
                <w:color w:val="000000"/>
                <w:sz w:val="28"/>
                <w:szCs w:val="28"/>
              </w:rPr>
              <w:t>321</w:t>
            </w:r>
            <w:r w:rsidRPr="00EB71B4">
              <w:rPr>
                <w:rFonts w:ascii="TH SarabunPSK" w:hAnsi="TH SarabunPSK" w:cs="TH SarabunPSK" w:hint="cs"/>
                <w:color w:val="000000"/>
                <w:sz w:val="28"/>
                <w:szCs w:val="28"/>
                <w:cs/>
              </w:rPr>
              <w:t xml:space="preserve"> ระบบไฮดรอลิกและนิวเมติก</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9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r>
      <w:tr w:rsidR="008E15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color w:val="000000"/>
                <w:sz w:val="28"/>
                <w:szCs w:val="28"/>
                <w:cs/>
              </w:rPr>
            </w:pPr>
            <w:r w:rsidRPr="00EB71B4">
              <w:rPr>
                <w:rFonts w:ascii="TH SarabunPSK" w:hAnsi="TH SarabunPSK" w:cs="TH SarabunPSK"/>
                <w:color w:val="000000"/>
                <w:sz w:val="28"/>
                <w:szCs w:val="28"/>
              </w:rPr>
              <w:t xml:space="preserve">MEE64-354 </w:t>
            </w:r>
            <w:r w:rsidRPr="00EB71B4">
              <w:rPr>
                <w:rFonts w:ascii="TH SarabunPSK" w:hAnsi="TH SarabunPSK" w:cs="TH SarabunPSK" w:hint="cs"/>
                <w:color w:val="000000"/>
                <w:sz w:val="28"/>
                <w:szCs w:val="28"/>
                <w:cs/>
              </w:rPr>
              <w:t>ดิจิทัลและไมโครคอนโทรลเลอร์</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9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r>
      <w:tr w:rsidR="008E15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color w:val="000000"/>
                <w:sz w:val="28"/>
                <w:szCs w:val="28"/>
                <w:cs/>
              </w:rPr>
            </w:pPr>
            <w:r w:rsidRPr="00EB71B4">
              <w:rPr>
                <w:rFonts w:ascii="TH SarabunPSK" w:hAnsi="TH SarabunPSK" w:cs="TH SarabunPSK"/>
                <w:color w:val="000000"/>
                <w:sz w:val="28"/>
                <w:szCs w:val="28"/>
              </w:rPr>
              <w:t xml:space="preserve">MEE64-362 </w:t>
            </w:r>
            <w:r w:rsidRPr="00EB71B4">
              <w:rPr>
                <w:rFonts w:ascii="TH SarabunPSK" w:hAnsi="TH SarabunPSK" w:cs="TH SarabunPSK" w:hint="cs"/>
                <w:color w:val="000000"/>
                <w:sz w:val="28"/>
                <w:szCs w:val="28"/>
                <w:cs/>
              </w:rPr>
              <w:t xml:space="preserve">คอมพิวเตอร์สำหรับระบบควบคุมอัตโนมัติและหุ่นยนต์ </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9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r>
      <w:tr w:rsidR="008E15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color w:val="000000"/>
                <w:sz w:val="28"/>
                <w:szCs w:val="28"/>
                <w:cs/>
              </w:rPr>
            </w:pPr>
            <w:r w:rsidRPr="00EB71B4">
              <w:rPr>
                <w:rFonts w:ascii="TH SarabunPSK" w:hAnsi="TH SarabunPSK" w:cs="TH SarabunPSK"/>
                <w:color w:val="000000"/>
                <w:sz w:val="28"/>
                <w:szCs w:val="28"/>
              </w:rPr>
              <w:t xml:space="preserve">MEE64-455 </w:t>
            </w:r>
            <w:r w:rsidRPr="00EB71B4">
              <w:rPr>
                <w:rFonts w:ascii="TH SarabunPSK" w:hAnsi="TH SarabunPSK" w:cs="TH SarabunPSK" w:hint="cs"/>
                <w:color w:val="000000"/>
                <w:sz w:val="28"/>
                <w:szCs w:val="28"/>
                <w:cs/>
              </w:rPr>
              <w:t>ระบบควบคุมอัตโนมัติและหุ่นยนต์ในอุตสาหกรรม</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9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r>
      <w:tr w:rsidR="008E15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color w:val="000000"/>
                <w:sz w:val="28"/>
                <w:szCs w:val="28"/>
              </w:rPr>
            </w:pPr>
            <w:r w:rsidRPr="00EB71B4">
              <w:rPr>
                <w:rFonts w:ascii="TH SarabunPSK" w:hAnsi="TH SarabunPSK" w:cs="TH SarabunPSK"/>
                <w:color w:val="000000"/>
                <w:sz w:val="28"/>
                <w:szCs w:val="28"/>
              </w:rPr>
              <w:t>MEE64</w:t>
            </w:r>
            <w:r w:rsidRPr="00EB71B4">
              <w:rPr>
                <w:rFonts w:ascii="TH SarabunPSK" w:hAnsi="TH SarabunPSK" w:cs="TH SarabunPSK"/>
                <w:color w:val="000000"/>
                <w:sz w:val="28"/>
                <w:szCs w:val="28"/>
                <w:cs/>
              </w:rPr>
              <w:t>-</w:t>
            </w:r>
            <w:r w:rsidRPr="00EB71B4">
              <w:rPr>
                <w:rFonts w:ascii="TH SarabunPSK" w:hAnsi="TH SarabunPSK" w:cs="TH SarabunPSK"/>
                <w:color w:val="000000"/>
                <w:sz w:val="28"/>
                <w:szCs w:val="28"/>
              </w:rPr>
              <w:t>271</w:t>
            </w:r>
            <w:r w:rsidRPr="00EB71B4">
              <w:rPr>
                <w:rFonts w:ascii="TH SarabunPSK" w:hAnsi="TH SarabunPSK" w:cs="TH SarabunPSK" w:hint="cs"/>
                <w:color w:val="000000"/>
                <w:sz w:val="28"/>
                <w:szCs w:val="28"/>
                <w:cs/>
              </w:rPr>
              <w:t xml:space="preserve"> ปฏิบัติการวิศวกรรมเครื่องกลและหุ่นยนต์ 1</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9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r>
      <w:tr w:rsidR="008E15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color w:val="000000"/>
                <w:sz w:val="28"/>
                <w:szCs w:val="28"/>
              </w:rPr>
            </w:pPr>
            <w:r w:rsidRPr="00EB71B4">
              <w:rPr>
                <w:rFonts w:ascii="TH SarabunPSK" w:hAnsi="TH SarabunPSK" w:cs="TH SarabunPSK"/>
                <w:color w:val="000000"/>
                <w:sz w:val="28"/>
                <w:szCs w:val="28"/>
              </w:rPr>
              <w:t>MEE6</w:t>
            </w:r>
            <w:r w:rsidRPr="00EB71B4">
              <w:rPr>
                <w:rFonts w:ascii="TH SarabunPSK" w:hAnsi="TH SarabunPSK" w:cs="TH SarabunPSK" w:hint="cs"/>
                <w:color w:val="000000"/>
                <w:sz w:val="28"/>
                <w:szCs w:val="28"/>
                <w:cs/>
              </w:rPr>
              <w:t>4</w:t>
            </w:r>
            <w:r w:rsidRPr="00EB71B4">
              <w:rPr>
                <w:rFonts w:ascii="TH SarabunPSK" w:hAnsi="TH SarabunPSK" w:cs="TH SarabunPSK"/>
                <w:color w:val="000000"/>
                <w:sz w:val="28"/>
                <w:szCs w:val="28"/>
                <w:cs/>
              </w:rPr>
              <w:t>-</w:t>
            </w:r>
            <w:r w:rsidRPr="00EB71B4">
              <w:rPr>
                <w:rFonts w:ascii="TH SarabunPSK" w:hAnsi="TH SarabunPSK" w:cs="TH SarabunPSK" w:hint="cs"/>
                <w:color w:val="000000"/>
                <w:sz w:val="28"/>
                <w:szCs w:val="28"/>
                <w:cs/>
              </w:rPr>
              <w:t>372 ปฏิบัติการวิศวกรรมเครื่องกลและหุ่นยนต์ 2</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9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r>
      <w:tr w:rsidR="008E15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rPr>
                <w:rFonts w:ascii="TH SarabunPSK" w:hAnsi="TH SarabunPSK" w:cs="TH SarabunPSK"/>
                <w:b/>
                <w:bCs/>
                <w:color w:val="000000"/>
                <w:sz w:val="28"/>
                <w:szCs w:val="28"/>
              </w:rPr>
            </w:pPr>
            <w:r w:rsidRPr="00EB71B4">
              <w:rPr>
                <w:rFonts w:ascii="TH SarabunPSK" w:hAnsi="TH SarabunPSK" w:cs="TH SarabunPSK"/>
                <w:color w:val="000000"/>
                <w:sz w:val="28"/>
                <w:szCs w:val="28"/>
              </w:rPr>
              <w:t>MEE6</w:t>
            </w:r>
            <w:r w:rsidRPr="00EB71B4">
              <w:rPr>
                <w:rFonts w:ascii="TH SarabunPSK" w:hAnsi="TH SarabunPSK" w:cs="TH SarabunPSK" w:hint="cs"/>
                <w:color w:val="000000"/>
                <w:sz w:val="28"/>
                <w:szCs w:val="28"/>
                <w:cs/>
              </w:rPr>
              <w:t>4</w:t>
            </w:r>
            <w:r w:rsidRPr="00EB71B4">
              <w:rPr>
                <w:rFonts w:ascii="TH SarabunPSK" w:hAnsi="TH SarabunPSK" w:cs="TH SarabunPSK"/>
                <w:color w:val="000000"/>
                <w:sz w:val="28"/>
                <w:szCs w:val="28"/>
                <w:cs/>
              </w:rPr>
              <w:t>-</w:t>
            </w:r>
            <w:r w:rsidRPr="00EB71B4">
              <w:rPr>
                <w:rFonts w:ascii="TH SarabunPSK" w:hAnsi="TH SarabunPSK" w:cs="TH SarabunPSK" w:hint="cs"/>
                <w:color w:val="000000"/>
                <w:sz w:val="28"/>
                <w:szCs w:val="28"/>
                <w:cs/>
              </w:rPr>
              <w:t>381 โครงงานวิศวกรรมเครื่องกลและหุ่นยนต์ 1</w:t>
            </w:r>
          </w:p>
        </w:tc>
        <w:tc>
          <w:tcPr>
            <w:tcW w:w="151"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2"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77"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62"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68"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62"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4"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97"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r>
      <w:tr w:rsidR="008E15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color w:val="000000"/>
                <w:sz w:val="28"/>
                <w:szCs w:val="28"/>
              </w:rPr>
            </w:pPr>
            <w:r w:rsidRPr="00EB71B4">
              <w:rPr>
                <w:rFonts w:ascii="TH SarabunPSK" w:hAnsi="TH SarabunPSK" w:cs="TH SarabunPSK"/>
                <w:color w:val="000000"/>
                <w:sz w:val="28"/>
                <w:szCs w:val="28"/>
              </w:rPr>
              <w:t>MEE6</w:t>
            </w:r>
            <w:r w:rsidRPr="00EB71B4">
              <w:rPr>
                <w:rFonts w:ascii="TH SarabunPSK" w:hAnsi="TH SarabunPSK" w:cs="TH SarabunPSK" w:hint="cs"/>
                <w:color w:val="000000"/>
                <w:sz w:val="28"/>
                <w:szCs w:val="28"/>
                <w:cs/>
              </w:rPr>
              <w:t>4</w:t>
            </w:r>
            <w:r w:rsidRPr="00EB71B4">
              <w:rPr>
                <w:rFonts w:ascii="TH SarabunPSK" w:hAnsi="TH SarabunPSK" w:cs="TH SarabunPSK"/>
                <w:color w:val="000000"/>
                <w:sz w:val="28"/>
                <w:szCs w:val="28"/>
                <w:cs/>
              </w:rPr>
              <w:t>-</w:t>
            </w:r>
            <w:r w:rsidRPr="00EB71B4">
              <w:rPr>
                <w:rFonts w:ascii="TH SarabunPSK" w:hAnsi="TH SarabunPSK" w:cs="TH SarabunPSK" w:hint="cs"/>
                <w:color w:val="000000"/>
                <w:sz w:val="28"/>
                <w:szCs w:val="28"/>
                <w:cs/>
              </w:rPr>
              <w:t>382 โครงงานวิศวกรรมเครื่องกลและหุ่นยนต์ 2</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9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r>
      <w:tr w:rsidR="008E15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rPr>
                <w:rFonts w:ascii="TH SarabunPSK" w:hAnsi="TH SarabunPSK" w:cs="TH SarabunPSK"/>
                <w:sz w:val="28"/>
                <w:szCs w:val="28"/>
              </w:rPr>
            </w:pPr>
            <w:r w:rsidRPr="00EB71B4">
              <w:rPr>
                <w:rFonts w:ascii="TH SarabunPSK" w:hAnsi="TH SarabunPSK" w:cs="TH SarabunPSK"/>
                <w:b/>
                <w:bCs/>
                <w:spacing w:val="-6"/>
                <w:sz w:val="28"/>
                <w:szCs w:val="28"/>
                <w:lang w:eastAsia="zh-CN"/>
              </w:rPr>
              <w:t>2</w:t>
            </w:r>
            <w:r w:rsidRPr="00EB71B4">
              <w:rPr>
                <w:rFonts w:ascii="TH SarabunPSK" w:hAnsi="TH SarabunPSK" w:cs="TH SarabunPSK"/>
                <w:b/>
                <w:bCs/>
                <w:spacing w:val="-6"/>
                <w:sz w:val="28"/>
                <w:szCs w:val="28"/>
                <w:cs/>
                <w:lang w:eastAsia="zh-CN"/>
              </w:rPr>
              <w:t>.</w:t>
            </w:r>
            <w:r w:rsidRPr="00EB71B4">
              <w:rPr>
                <w:rFonts w:ascii="TH SarabunPSK" w:hAnsi="TH SarabunPSK" w:cs="TH SarabunPSK" w:hint="cs"/>
                <w:b/>
                <w:bCs/>
                <w:spacing w:val="-6"/>
                <w:sz w:val="28"/>
                <w:szCs w:val="28"/>
                <w:cs/>
                <w:lang w:eastAsia="zh-CN"/>
              </w:rPr>
              <w:t>2</w:t>
            </w:r>
            <w:r w:rsidRPr="00EB71B4">
              <w:rPr>
                <w:rFonts w:ascii="TH SarabunPSK" w:hAnsi="TH SarabunPSK" w:cs="TH SarabunPSK"/>
                <w:b/>
                <w:bCs/>
                <w:spacing w:val="-6"/>
                <w:sz w:val="28"/>
                <w:szCs w:val="28"/>
                <w:cs/>
                <w:lang w:eastAsia="zh-CN"/>
              </w:rPr>
              <w:t>) กลุ่มวิชาเลือก</w:t>
            </w:r>
          </w:p>
        </w:tc>
        <w:tc>
          <w:tcPr>
            <w:tcW w:w="151"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97"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r>
      <w:tr w:rsidR="008E15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rPr>
                <w:rFonts w:ascii="TH SarabunPSK" w:hAnsi="TH SarabunPSK" w:cs="TH SarabunPSK"/>
                <w:b/>
                <w:bCs/>
                <w:sz w:val="28"/>
                <w:szCs w:val="28"/>
                <w:cs/>
              </w:rPr>
            </w:pPr>
            <w:r w:rsidRPr="00EB71B4">
              <w:rPr>
                <w:rFonts w:ascii="TH SarabunPSK" w:hAnsi="TH SarabunPSK" w:cs="TH SarabunPSK" w:hint="cs"/>
                <w:b/>
                <w:bCs/>
                <w:sz w:val="28"/>
                <w:szCs w:val="28"/>
                <w:cs/>
              </w:rPr>
              <w:t>2.2.1</w:t>
            </w:r>
            <w:r w:rsidRPr="00EB71B4">
              <w:rPr>
                <w:rFonts w:ascii="TH SarabunPSK" w:hAnsi="TH SarabunPSK" w:cs="TH SarabunPSK"/>
                <w:b/>
                <w:bCs/>
                <w:sz w:val="28"/>
                <w:szCs w:val="28"/>
                <w:cs/>
              </w:rPr>
              <w:t xml:space="preserve">) </w:t>
            </w:r>
            <w:r w:rsidRPr="00EB71B4">
              <w:rPr>
                <w:rFonts w:ascii="TH SarabunPSK" w:hAnsi="TH SarabunPSK" w:cs="TH SarabunPSK" w:hint="cs"/>
                <w:b/>
                <w:bCs/>
                <w:sz w:val="28"/>
                <w:szCs w:val="28"/>
                <w:cs/>
              </w:rPr>
              <w:t>กลุ่มวิชาแขนงระบบควบคุมอัตโนมัติ</w:t>
            </w:r>
          </w:p>
        </w:tc>
        <w:tc>
          <w:tcPr>
            <w:tcW w:w="151"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97"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r>
      <w:tr w:rsidR="008E15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sz w:val="28"/>
                <w:szCs w:val="28"/>
              </w:rPr>
            </w:pPr>
            <w:r w:rsidRPr="00EB71B4">
              <w:rPr>
                <w:rFonts w:ascii="TH SarabunPSK" w:hAnsi="TH SarabunPSK" w:cs="TH SarabunPSK"/>
                <w:color w:val="000000"/>
                <w:sz w:val="28"/>
                <w:szCs w:val="28"/>
              </w:rPr>
              <w:t>MEE6</w:t>
            </w:r>
            <w:r w:rsidRPr="00EB71B4">
              <w:rPr>
                <w:rFonts w:ascii="TH SarabunPSK" w:hAnsi="TH SarabunPSK" w:cs="TH SarabunPSK" w:hint="cs"/>
                <w:color w:val="000000"/>
                <w:sz w:val="28"/>
                <w:szCs w:val="28"/>
                <w:cs/>
              </w:rPr>
              <w:t>4</w:t>
            </w:r>
            <w:r w:rsidRPr="00EB71B4">
              <w:rPr>
                <w:rFonts w:ascii="TH SarabunPSK" w:hAnsi="TH SarabunPSK" w:cs="TH SarabunPSK"/>
                <w:color w:val="000000"/>
                <w:sz w:val="28"/>
                <w:szCs w:val="28"/>
                <w:cs/>
              </w:rPr>
              <w:t>-</w:t>
            </w:r>
            <w:r w:rsidRPr="00EB71B4">
              <w:rPr>
                <w:rFonts w:ascii="TH SarabunPSK" w:hAnsi="TH SarabunPSK" w:cs="TH SarabunPSK" w:hint="cs"/>
                <w:color w:val="000000"/>
                <w:sz w:val="28"/>
                <w:szCs w:val="28"/>
                <w:cs/>
              </w:rPr>
              <w:t>456 การควบคุมเชิงตรรกแบบโปรแกรมได้</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9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r>
      <w:tr w:rsidR="008E15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color w:val="000000"/>
                <w:sz w:val="28"/>
                <w:szCs w:val="28"/>
              </w:rPr>
            </w:pPr>
            <w:r w:rsidRPr="00EB71B4">
              <w:rPr>
                <w:rFonts w:ascii="TH SarabunPSK" w:hAnsi="TH SarabunPSK" w:cs="TH SarabunPSK"/>
                <w:color w:val="000000"/>
                <w:sz w:val="28"/>
                <w:szCs w:val="28"/>
              </w:rPr>
              <w:t>MEE64</w:t>
            </w:r>
            <w:r w:rsidRPr="00EB71B4">
              <w:rPr>
                <w:rFonts w:ascii="TH SarabunPSK" w:hAnsi="TH SarabunPSK" w:cs="TH SarabunPSK"/>
                <w:color w:val="000000"/>
                <w:sz w:val="28"/>
                <w:szCs w:val="28"/>
                <w:cs/>
              </w:rPr>
              <w:t>-</w:t>
            </w:r>
            <w:r w:rsidRPr="00EB71B4">
              <w:rPr>
                <w:rFonts w:ascii="TH SarabunPSK" w:hAnsi="TH SarabunPSK" w:cs="TH SarabunPSK"/>
                <w:color w:val="000000"/>
                <w:sz w:val="28"/>
                <w:szCs w:val="28"/>
              </w:rPr>
              <w:t>359</w:t>
            </w:r>
            <w:r w:rsidRPr="00EB71B4">
              <w:rPr>
                <w:rFonts w:ascii="TH SarabunPSK" w:hAnsi="TH SarabunPSK" w:cs="TH SarabunPSK"/>
                <w:color w:val="000000"/>
                <w:sz w:val="28"/>
                <w:szCs w:val="28"/>
                <w:cs/>
              </w:rPr>
              <w:t xml:space="preserve"> </w:t>
            </w:r>
            <w:r w:rsidRPr="00EB71B4">
              <w:rPr>
                <w:rFonts w:ascii="TH SarabunPSK" w:hAnsi="TH SarabunPSK" w:cs="TH SarabunPSK" w:hint="cs"/>
                <w:color w:val="000000"/>
                <w:sz w:val="28"/>
                <w:szCs w:val="28"/>
                <w:cs/>
              </w:rPr>
              <w:t>การวัดและเครื่องมือวัด</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9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r>
      <w:tr w:rsidR="008E15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rPr>
                <w:rFonts w:ascii="TH SarabunPSK" w:hAnsi="TH SarabunPSK" w:cs="TH SarabunPSK"/>
                <w:sz w:val="28"/>
                <w:szCs w:val="28"/>
              </w:rPr>
            </w:pPr>
            <w:r w:rsidRPr="00EB71B4">
              <w:rPr>
                <w:rFonts w:ascii="TH SarabunPSK" w:hAnsi="TH SarabunPSK" w:cs="TH SarabunPSK"/>
                <w:sz w:val="28"/>
                <w:szCs w:val="28"/>
              </w:rPr>
              <w:t>MEE6</w:t>
            </w:r>
            <w:r w:rsidRPr="00EB71B4">
              <w:rPr>
                <w:rFonts w:ascii="TH SarabunPSK" w:hAnsi="TH SarabunPSK" w:cs="TH SarabunPSK" w:hint="cs"/>
                <w:sz w:val="28"/>
                <w:szCs w:val="28"/>
                <w:cs/>
              </w:rPr>
              <w:t>4</w:t>
            </w:r>
            <w:r w:rsidRPr="00EB71B4">
              <w:rPr>
                <w:rFonts w:ascii="TH SarabunPSK" w:hAnsi="TH SarabunPSK" w:cs="TH SarabunPSK"/>
                <w:sz w:val="28"/>
                <w:szCs w:val="28"/>
                <w:cs/>
              </w:rPr>
              <w:t>-</w:t>
            </w:r>
            <w:r w:rsidRPr="00EB71B4">
              <w:rPr>
                <w:rFonts w:ascii="TH SarabunPSK" w:hAnsi="TH SarabunPSK" w:cs="TH SarabunPSK" w:hint="cs"/>
                <w:sz w:val="28"/>
                <w:szCs w:val="28"/>
                <w:cs/>
              </w:rPr>
              <w:t>457 วิศวกรรมหุ่นยนต์</w:t>
            </w:r>
          </w:p>
        </w:tc>
        <w:tc>
          <w:tcPr>
            <w:tcW w:w="151"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62"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3"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97"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r>
      <w:tr w:rsidR="008E15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rPr>
                <w:rFonts w:ascii="TH SarabunPSK" w:hAnsi="TH SarabunPSK" w:cs="TH SarabunPSK"/>
                <w:sz w:val="28"/>
                <w:szCs w:val="28"/>
                <w:cs/>
              </w:rPr>
            </w:pPr>
            <w:r w:rsidRPr="00EB71B4">
              <w:rPr>
                <w:rFonts w:ascii="TH SarabunPSK" w:hAnsi="TH SarabunPSK" w:cs="TH SarabunPSK"/>
                <w:sz w:val="28"/>
                <w:szCs w:val="28"/>
              </w:rPr>
              <w:t>MEE6</w:t>
            </w:r>
            <w:r w:rsidRPr="00EB71B4">
              <w:rPr>
                <w:rFonts w:ascii="TH SarabunPSK" w:hAnsi="TH SarabunPSK" w:cs="TH SarabunPSK" w:hint="cs"/>
                <w:sz w:val="28"/>
                <w:szCs w:val="28"/>
                <w:cs/>
              </w:rPr>
              <w:t>4</w:t>
            </w:r>
            <w:r w:rsidRPr="00EB71B4">
              <w:rPr>
                <w:rFonts w:ascii="TH SarabunPSK" w:hAnsi="TH SarabunPSK" w:cs="TH SarabunPSK"/>
                <w:sz w:val="28"/>
                <w:szCs w:val="28"/>
                <w:cs/>
              </w:rPr>
              <w:t>-</w:t>
            </w:r>
            <w:r w:rsidRPr="00EB71B4">
              <w:rPr>
                <w:rFonts w:ascii="TH SarabunPSK" w:hAnsi="TH SarabunPSK" w:cs="TH SarabunPSK" w:hint="cs"/>
                <w:sz w:val="28"/>
                <w:szCs w:val="28"/>
                <w:cs/>
              </w:rPr>
              <w:t>458 วิศวกรรมหุ่นยนต์ขั้นสูง</w:t>
            </w:r>
          </w:p>
        </w:tc>
        <w:tc>
          <w:tcPr>
            <w:tcW w:w="151"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62"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3"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97"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r>
      <w:tr w:rsidR="008E15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thaiDistribute"/>
              <w:rPr>
                <w:rFonts w:ascii="TH SarabunPSK" w:hAnsi="TH SarabunPSK" w:cs="TH SarabunPSK"/>
                <w:sz w:val="28"/>
                <w:szCs w:val="28"/>
              </w:rPr>
            </w:pPr>
            <w:r w:rsidRPr="00EB71B4">
              <w:rPr>
                <w:rFonts w:ascii="TH SarabunPSK" w:hAnsi="TH SarabunPSK" w:cs="TH SarabunPSK"/>
                <w:sz w:val="28"/>
                <w:szCs w:val="28"/>
              </w:rPr>
              <w:t>MEE6</w:t>
            </w:r>
            <w:r w:rsidRPr="00EB71B4">
              <w:rPr>
                <w:rFonts w:ascii="TH SarabunPSK" w:hAnsi="TH SarabunPSK" w:cs="TH SarabunPSK" w:hint="cs"/>
                <w:sz w:val="28"/>
                <w:szCs w:val="28"/>
                <w:cs/>
              </w:rPr>
              <w:t>4</w:t>
            </w:r>
            <w:r w:rsidRPr="00EB71B4">
              <w:rPr>
                <w:rFonts w:ascii="TH SarabunPSK" w:hAnsi="TH SarabunPSK" w:cs="TH SarabunPSK"/>
                <w:sz w:val="28"/>
                <w:szCs w:val="28"/>
                <w:cs/>
              </w:rPr>
              <w:t>-</w:t>
            </w:r>
            <w:r w:rsidRPr="00EB71B4">
              <w:rPr>
                <w:rFonts w:ascii="TH SarabunPSK" w:hAnsi="TH SarabunPSK" w:cs="TH SarabunPSK" w:hint="cs"/>
                <w:sz w:val="28"/>
                <w:szCs w:val="28"/>
                <w:cs/>
              </w:rPr>
              <w:t>443 เทคโนโลยีขนถ่ายวัสดุ</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9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r>
      <w:tr w:rsidR="008E15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thaiDistribute"/>
              <w:rPr>
                <w:rFonts w:ascii="TH SarabunPSK" w:hAnsi="TH SarabunPSK" w:cs="TH SarabunPSK"/>
                <w:color w:val="000000"/>
                <w:sz w:val="28"/>
                <w:szCs w:val="28"/>
              </w:rPr>
            </w:pPr>
            <w:r w:rsidRPr="00EB71B4">
              <w:rPr>
                <w:rFonts w:ascii="TH SarabunPSK" w:hAnsi="TH SarabunPSK" w:cs="TH SarabunPSK"/>
                <w:color w:val="000000"/>
                <w:sz w:val="28"/>
                <w:szCs w:val="28"/>
              </w:rPr>
              <w:t>MEE6</w:t>
            </w:r>
            <w:r w:rsidRPr="00EB71B4">
              <w:rPr>
                <w:rFonts w:ascii="TH SarabunPSK" w:hAnsi="TH SarabunPSK" w:cs="TH SarabunPSK" w:hint="cs"/>
                <w:color w:val="000000"/>
                <w:sz w:val="28"/>
                <w:szCs w:val="28"/>
                <w:cs/>
              </w:rPr>
              <w:t>4</w:t>
            </w:r>
            <w:r w:rsidRPr="00EB71B4">
              <w:rPr>
                <w:rFonts w:ascii="TH SarabunPSK" w:hAnsi="TH SarabunPSK" w:cs="TH SarabunPSK"/>
                <w:color w:val="000000"/>
                <w:sz w:val="28"/>
                <w:szCs w:val="28"/>
                <w:cs/>
              </w:rPr>
              <w:t>-444</w:t>
            </w:r>
            <w:r w:rsidRPr="00EB71B4">
              <w:rPr>
                <w:rFonts w:ascii="TH SarabunPSK" w:hAnsi="TH SarabunPSK" w:cs="TH SarabunPSK" w:hint="cs"/>
                <w:color w:val="000000"/>
                <w:sz w:val="28"/>
                <w:szCs w:val="28"/>
                <w:cs/>
              </w:rPr>
              <w:t xml:space="preserve"> ระบบพลศาสตร์</w:t>
            </w:r>
          </w:p>
        </w:tc>
        <w:tc>
          <w:tcPr>
            <w:tcW w:w="151"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jc w:val="center"/>
              <w:rPr>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jc w:val="center"/>
              <w:rPr>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68"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62"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97"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r>
      <w:tr w:rsidR="008E15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rPr>
                <w:rFonts w:ascii="TH SarabunPSK" w:hAnsi="TH SarabunPSK" w:cs="TH SarabunPSK"/>
                <w:color w:val="000000"/>
                <w:sz w:val="28"/>
                <w:szCs w:val="28"/>
              </w:rPr>
            </w:pPr>
            <w:r w:rsidRPr="00EB71B4">
              <w:rPr>
                <w:rFonts w:ascii="TH SarabunPSK" w:hAnsi="TH SarabunPSK" w:cs="TH SarabunPSK"/>
                <w:color w:val="000000"/>
                <w:sz w:val="28"/>
                <w:szCs w:val="28"/>
              </w:rPr>
              <w:t>MEE6</w:t>
            </w:r>
            <w:r w:rsidRPr="00EB71B4">
              <w:rPr>
                <w:rFonts w:ascii="TH SarabunPSK" w:hAnsi="TH SarabunPSK" w:cs="TH SarabunPSK" w:hint="cs"/>
                <w:color w:val="000000"/>
                <w:sz w:val="28"/>
                <w:szCs w:val="28"/>
                <w:cs/>
              </w:rPr>
              <w:t>4</w:t>
            </w:r>
            <w:r w:rsidRPr="00EB71B4">
              <w:rPr>
                <w:rFonts w:ascii="TH SarabunPSK" w:hAnsi="TH SarabunPSK" w:cs="TH SarabunPSK"/>
                <w:color w:val="000000"/>
                <w:sz w:val="28"/>
                <w:szCs w:val="28"/>
                <w:cs/>
              </w:rPr>
              <w:t>-</w:t>
            </w:r>
            <w:r w:rsidRPr="00EB71B4">
              <w:rPr>
                <w:rFonts w:ascii="TH SarabunPSK" w:hAnsi="TH SarabunPSK" w:cs="TH SarabunPSK" w:hint="cs"/>
                <w:color w:val="000000"/>
                <w:sz w:val="28"/>
                <w:szCs w:val="28"/>
                <w:cs/>
              </w:rPr>
              <w:t>473 หัวข้อพิเศษทางวิศวกรรมเครื่องกลและหุ่นยนต์ 1</w:t>
            </w:r>
          </w:p>
        </w:tc>
        <w:tc>
          <w:tcPr>
            <w:tcW w:w="151"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52"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A1"/>
            </w:r>
          </w:p>
        </w:tc>
        <w:tc>
          <w:tcPr>
            <w:tcW w:w="177"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56"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56"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56"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p>
        </w:tc>
        <w:tc>
          <w:tcPr>
            <w:tcW w:w="97"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p>
        </w:tc>
      </w:tr>
      <w:tr w:rsidR="008E15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rPr>
                <w:rFonts w:ascii="TH SarabunPSK" w:hAnsi="TH SarabunPSK" w:cs="TH SarabunPSK"/>
                <w:color w:val="000000"/>
                <w:sz w:val="28"/>
                <w:szCs w:val="28"/>
              </w:rPr>
            </w:pPr>
            <w:r w:rsidRPr="00EB71B4">
              <w:rPr>
                <w:rFonts w:ascii="TH SarabunPSK" w:hAnsi="TH SarabunPSK" w:cs="TH SarabunPSK"/>
                <w:color w:val="000000"/>
                <w:sz w:val="28"/>
                <w:szCs w:val="28"/>
              </w:rPr>
              <w:t>MEE6</w:t>
            </w:r>
            <w:r w:rsidRPr="00EB71B4">
              <w:rPr>
                <w:rFonts w:ascii="TH SarabunPSK" w:hAnsi="TH SarabunPSK" w:cs="TH SarabunPSK" w:hint="cs"/>
                <w:color w:val="000000"/>
                <w:sz w:val="28"/>
                <w:szCs w:val="28"/>
                <w:cs/>
              </w:rPr>
              <w:t>4</w:t>
            </w:r>
            <w:r w:rsidRPr="00EB71B4">
              <w:rPr>
                <w:rFonts w:ascii="TH SarabunPSK" w:hAnsi="TH SarabunPSK" w:cs="TH SarabunPSK"/>
                <w:color w:val="000000"/>
                <w:sz w:val="28"/>
                <w:szCs w:val="28"/>
                <w:cs/>
              </w:rPr>
              <w:t>-</w:t>
            </w:r>
            <w:r w:rsidRPr="00EB71B4">
              <w:rPr>
                <w:rFonts w:ascii="TH SarabunPSK" w:hAnsi="TH SarabunPSK" w:cs="TH SarabunPSK" w:hint="cs"/>
                <w:color w:val="000000"/>
                <w:sz w:val="28"/>
                <w:szCs w:val="28"/>
                <w:cs/>
              </w:rPr>
              <w:t>474 หัวข้อพิเศษทางวิศวกรรมเครื่องกลและหุ่นยนต์ 2</w:t>
            </w:r>
          </w:p>
        </w:tc>
        <w:tc>
          <w:tcPr>
            <w:tcW w:w="151"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52"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A1"/>
            </w:r>
          </w:p>
        </w:tc>
        <w:tc>
          <w:tcPr>
            <w:tcW w:w="177"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56"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56"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56"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p>
        </w:tc>
        <w:tc>
          <w:tcPr>
            <w:tcW w:w="97"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p>
        </w:tc>
      </w:tr>
      <w:tr w:rsidR="008E15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thaiDistribute"/>
              <w:rPr>
                <w:rFonts w:ascii="TH SarabunPSK" w:hAnsi="TH SarabunPSK" w:cs="TH SarabunPSK"/>
                <w:sz w:val="28"/>
                <w:szCs w:val="28"/>
              </w:rPr>
            </w:pPr>
            <w:r w:rsidRPr="00EB71B4">
              <w:rPr>
                <w:rFonts w:ascii="TH SarabunPSK" w:hAnsi="TH SarabunPSK" w:cs="TH SarabunPSK" w:hint="cs"/>
                <w:b/>
                <w:bCs/>
                <w:sz w:val="28"/>
                <w:szCs w:val="28"/>
                <w:cs/>
              </w:rPr>
              <w:t>2.2.2</w:t>
            </w:r>
            <w:r w:rsidRPr="00EB71B4">
              <w:rPr>
                <w:rFonts w:ascii="TH SarabunPSK" w:hAnsi="TH SarabunPSK" w:cs="TH SarabunPSK"/>
                <w:b/>
                <w:bCs/>
                <w:sz w:val="28"/>
                <w:szCs w:val="28"/>
                <w:cs/>
              </w:rPr>
              <w:t xml:space="preserve">) </w:t>
            </w:r>
            <w:r w:rsidRPr="00EB71B4">
              <w:rPr>
                <w:rFonts w:ascii="TH SarabunPSK" w:hAnsi="TH SarabunPSK" w:cs="TH SarabunPSK" w:hint="cs"/>
                <w:b/>
                <w:bCs/>
                <w:sz w:val="28"/>
                <w:szCs w:val="28"/>
                <w:cs/>
              </w:rPr>
              <w:t>กลุ่มวิชาแขนงวิศวกรรมเครื่องกล</w:t>
            </w:r>
          </w:p>
        </w:tc>
        <w:tc>
          <w:tcPr>
            <w:tcW w:w="151"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97"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r>
      <w:tr w:rsidR="008E15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tcPr>
          <w:p w:rsidR="008E150F" w:rsidRPr="00EB71B4" w:rsidRDefault="008E150F" w:rsidP="008E150F">
            <w:pPr>
              <w:rPr>
                <w:rFonts w:ascii="TH SarabunPSK" w:hAnsi="TH SarabunPSK" w:cs="TH SarabunPSK"/>
                <w:b/>
                <w:bCs/>
                <w:color w:val="000000"/>
                <w:sz w:val="28"/>
                <w:szCs w:val="28"/>
                <w:cs/>
              </w:rPr>
            </w:pPr>
            <w:r w:rsidRPr="00EB71B4">
              <w:rPr>
                <w:rFonts w:ascii="TH SarabunPSK" w:hAnsi="TH SarabunPSK" w:cs="TH SarabunPSK"/>
                <w:color w:val="000000"/>
                <w:sz w:val="28"/>
                <w:szCs w:val="28"/>
              </w:rPr>
              <w:t>MEE6</w:t>
            </w:r>
            <w:r w:rsidRPr="00EB71B4">
              <w:rPr>
                <w:rFonts w:ascii="TH SarabunPSK" w:hAnsi="TH SarabunPSK" w:cs="TH SarabunPSK" w:hint="cs"/>
                <w:color w:val="000000"/>
                <w:sz w:val="28"/>
                <w:szCs w:val="28"/>
                <w:cs/>
              </w:rPr>
              <w:t>4</w:t>
            </w:r>
            <w:r w:rsidRPr="00EB71B4">
              <w:rPr>
                <w:rFonts w:ascii="TH SarabunPSK" w:hAnsi="TH SarabunPSK" w:cs="TH SarabunPSK"/>
                <w:color w:val="000000"/>
                <w:sz w:val="28"/>
                <w:szCs w:val="28"/>
                <w:cs/>
              </w:rPr>
              <w:t>-</w:t>
            </w:r>
            <w:r w:rsidRPr="00EB71B4">
              <w:rPr>
                <w:rFonts w:ascii="TH SarabunPSK" w:hAnsi="TH SarabunPSK" w:cs="TH SarabunPSK" w:hint="cs"/>
                <w:color w:val="000000"/>
                <w:sz w:val="28"/>
                <w:szCs w:val="28"/>
                <w:cs/>
              </w:rPr>
              <w:t>412 กลศาสตร์ของแข็งประยุกต์</w:t>
            </w:r>
          </w:p>
        </w:tc>
        <w:tc>
          <w:tcPr>
            <w:tcW w:w="151" w:type="pct"/>
            <w:tcBorders>
              <w:top w:val="single" w:sz="4" w:space="0" w:color="auto"/>
              <w:left w:val="single" w:sz="4" w:space="0" w:color="auto"/>
              <w:bottom w:val="single" w:sz="4" w:space="0" w:color="auto"/>
              <w:right w:val="single" w:sz="4" w:space="0" w:color="auto"/>
            </w:tcBorders>
            <w:shd w:val="clear" w:color="auto" w:fill="auto"/>
          </w:tcPr>
          <w:p w:rsidR="008E150F" w:rsidRPr="00EB71B4" w:rsidRDefault="008E150F" w:rsidP="008E150F">
            <w:pPr>
              <w:jc w:val="center"/>
              <w:rPr>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auto"/>
          </w:tcPr>
          <w:p w:rsidR="008E150F" w:rsidRPr="00EB71B4" w:rsidRDefault="008E150F" w:rsidP="008E150F">
            <w:pPr>
              <w:jc w:val="center"/>
              <w:rPr>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9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r>
      <w:tr w:rsidR="008E15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tcPr>
          <w:p w:rsidR="008E150F" w:rsidRPr="00EB71B4" w:rsidRDefault="008E150F" w:rsidP="008E150F">
            <w:pPr>
              <w:rPr>
                <w:rFonts w:ascii="TH SarabunPSK" w:hAnsi="TH SarabunPSK" w:cs="TH SarabunPSK"/>
                <w:b/>
                <w:bCs/>
                <w:color w:val="000000"/>
                <w:sz w:val="28"/>
                <w:szCs w:val="28"/>
              </w:rPr>
            </w:pPr>
            <w:r w:rsidRPr="00EB71B4">
              <w:rPr>
                <w:rFonts w:ascii="TH SarabunPSK" w:hAnsi="TH SarabunPSK" w:cs="TH SarabunPSK"/>
                <w:color w:val="000000"/>
                <w:sz w:val="28"/>
                <w:szCs w:val="28"/>
              </w:rPr>
              <w:t>MEE6</w:t>
            </w:r>
            <w:r w:rsidRPr="00EB71B4">
              <w:rPr>
                <w:rFonts w:ascii="TH SarabunPSK" w:hAnsi="TH SarabunPSK" w:cs="TH SarabunPSK" w:hint="cs"/>
                <w:color w:val="000000"/>
                <w:sz w:val="28"/>
                <w:szCs w:val="28"/>
                <w:cs/>
              </w:rPr>
              <w:t>4</w:t>
            </w:r>
            <w:r w:rsidRPr="00EB71B4">
              <w:rPr>
                <w:rFonts w:ascii="TH SarabunPSK" w:hAnsi="TH SarabunPSK" w:cs="TH SarabunPSK"/>
                <w:color w:val="000000"/>
                <w:sz w:val="28"/>
                <w:szCs w:val="28"/>
                <w:cs/>
              </w:rPr>
              <w:t>-</w:t>
            </w:r>
            <w:r w:rsidRPr="00EB71B4">
              <w:rPr>
                <w:rFonts w:ascii="TH SarabunPSK" w:hAnsi="TH SarabunPSK" w:cs="TH SarabunPSK" w:hint="cs"/>
                <w:color w:val="000000"/>
                <w:sz w:val="28"/>
                <w:szCs w:val="28"/>
                <w:cs/>
              </w:rPr>
              <w:t>462 การวิเคราะห์ด้วยไฟไนต์เอลิเมนต์เบื้องต้น</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9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r>
      <w:tr w:rsidR="008E15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thaiDistribute"/>
              <w:rPr>
                <w:rFonts w:ascii="TH SarabunPSK" w:hAnsi="TH SarabunPSK" w:cs="TH SarabunPSK"/>
                <w:color w:val="000000"/>
                <w:sz w:val="28"/>
                <w:szCs w:val="28"/>
              </w:rPr>
            </w:pPr>
            <w:r w:rsidRPr="00EB71B4">
              <w:rPr>
                <w:rFonts w:ascii="TH SarabunPSK" w:hAnsi="TH SarabunPSK" w:cs="TH SarabunPSK"/>
                <w:color w:val="000000"/>
                <w:sz w:val="28"/>
                <w:szCs w:val="28"/>
              </w:rPr>
              <w:t>MEE6</w:t>
            </w:r>
            <w:r w:rsidRPr="00EB71B4">
              <w:rPr>
                <w:rFonts w:ascii="TH SarabunPSK" w:hAnsi="TH SarabunPSK" w:cs="TH SarabunPSK" w:hint="cs"/>
                <w:color w:val="000000"/>
                <w:sz w:val="28"/>
                <w:szCs w:val="28"/>
                <w:cs/>
              </w:rPr>
              <w:t>4</w:t>
            </w:r>
            <w:r w:rsidRPr="00EB71B4">
              <w:rPr>
                <w:rFonts w:ascii="TH SarabunPSK" w:hAnsi="TH SarabunPSK" w:cs="TH SarabunPSK"/>
                <w:color w:val="000000"/>
                <w:sz w:val="28"/>
                <w:szCs w:val="28"/>
                <w:cs/>
              </w:rPr>
              <w:t>-</w:t>
            </w:r>
            <w:r w:rsidRPr="00EB71B4">
              <w:rPr>
                <w:rFonts w:ascii="TH SarabunPSK" w:hAnsi="TH SarabunPSK" w:cs="TH SarabunPSK" w:hint="cs"/>
                <w:color w:val="000000"/>
                <w:sz w:val="28"/>
                <w:szCs w:val="28"/>
                <w:cs/>
              </w:rPr>
              <w:t>413 กลศาสตร์ของวัสดุประกอบ</w:t>
            </w:r>
          </w:p>
        </w:tc>
        <w:tc>
          <w:tcPr>
            <w:tcW w:w="151" w:type="pct"/>
            <w:tcBorders>
              <w:top w:val="single" w:sz="4" w:space="0" w:color="auto"/>
              <w:left w:val="single" w:sz="4" w:space="0" w:color="auto"/>
              <w:bottom w:val="single" w:sz="4" w:space="0" w:color="auto"/>
              <w:right w:val="single" w:sz="4" w:space="0" w:color="auto"/>
            </w:tcBorders>
            <w:shd w:val="clear" w:color="auto" w:fill="auto"/>
          </w:tcPr>
          <w:p w:rsidR="008E150F" w:rsidRPr="00EB71B4" w:rsidRDefault="008E150F" w:rsidP="008E150F">
            <w:pPr>
              <w:jc w:val="center"/>
              <w:rPr>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auto"/>
          </w:tcPr>
          <w:p w:rsidR="008E150F" w:rsidRPr="00EB71B4" w:rsidRDefault="008E150F" w:rsidP="008E150F">
            <w:pPr>
              <w:jc w:val="center"/>
              <w:rPr>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9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r>
      <w:tr w:rsidR="008E15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thaiDistribute"/>
              <w:rPr>
                <w:rFonts w:ascii="TH SarabunPSK" w:hAnsi="TH SarabunPSK" w:cs="TH SarabunPSK"/>
                <w:color w:val="000000"/>
                <w:sz w:val="28"/>
                <w:szCs w:val="28"/>
                <w:cs/>
              </w:rPr>
            </w:pPr>
            <w:r w:rsidRPr="00EB71B4">
              <w:rPr>
                <w:rFonts w:ascii="TH SarabunPSK" w:hAnsi="TH SarabunPSK" w:cs="TH SarabunPSK"/>
                <w:color w:val="000000"/>
                <w:sz w:val="28"/>
                <w:szCs w:val="28"/>
              </w:rPr>
              <w:t>MEE6</w:t>
            </w:r>
            <w:r w:rsidRPr="00EB71B4">
              <w:rPr>
                <w:rFonts w:ascii="TH SarabunPSK" w:hAnsi="TH SarabunPSK" w:cs="TH SarabunPSK" w:hint="cs"/>
                <w:color w:val="000000"/>
                <w:sz w:val="28"/>
                <w:szCs w:val="28"/>
                <w:cs/>
              </w:rPr>
              <w:t>4</w:t>
            </w:r>
            <w:r w:rsidRPr="00EB71B4">
              <w:rPr>
                <w:rFonts w:ascii="TH SarabunPSK" w:hAnsi="TH SarabunPSK" w:cs="TH SarabunPSK"/>
                <w:color w:val="000000"/>
                <w:sz w:val="28"/>
                <w:szCs w:val="28"/>
                <w:cs/>
              </w:rPr>
              <w:t>-</w:t>
            </w:r>
            <w:r w:rsidRPr="00EB71B4">
              <w:rPr>
                <w:rFonts w:ascii="TH SarabunPSK" w:hAnsi="TH SarabunPSK" w:cs="TH SarabunPSK" w:hint="cs"/>
                <w:color w:val="000000"/>
                <w:sz w:val="28"/>
                <w:szCs w:val="28"/>
                <w:cs/>
              </w:rPr>
              <w:t>445 กลศาสตร์วิศวกรรม</w:t>
            </w:r>
            <w:r w:rsidRPr="00EB71B4">
              <w:rPr>
                <w:rFonts w:ascii="TH SarabunPSK" w:hAnsi="TH SarabunPSK" w:cs="TH SarabunPSK"/>
                <w:color w:val="000000"/>
                <w:sz w:val="28"/>
                <w:szCs w:val="28"/>
                <w:cs/>
              </w:rPr>
              <w:t>/</w:t>
            </w:r>
            <w:r w:rsidRPr="00EB71B4">
              <w:rPr>
                <w:rFonts w:ascii="TH SarabunPSK" w:hAnsi="TH SarabunPSK" w:cs="TH SarabunPSK" w:hint="cs"/>
                <w:color w:val="000000"/>
                <w:sz w:val="28"/>
                <w:szCs w:val="28"/>
                <w:cs/>
              </w:rPr>
              <w:t>ภาคพลศาสตร์</w:t>
            </w:r>
          </w:p>
        </w:tc>
        <w:tc>
          <w:tcPr>
            <w:tcW w:w="151" w:type="pct"/>
            <w:tcBorders>
              <w:top w:val="single" w:sz="4" w:space="0" w:color="auto"/>
              <w:left w:val="single" w:sz="4" w:space="0" w:color="auto"/>
              <w:bottom w:val="single" w:sz="4" w:space="0" w:color="auto"/>
              <w:right w:val="single" w:sz="4" w:space="0" w:color="auto"/>
            </w:tcBorders>
            <w:shd w:val="clear" w:color="auto" w:fill="auto"/>
          </w:tcPr>
          <w:p w:rsidR="008E150F" w:rsidRPr="00EB71B4" w:rsidRDefault="008E150F" w:rsidP="008E150F">
            <w:pPr>
              <w:spacing w:before="120"/>
              <w:jc w:val="center"/>
              <w:rPr>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auto"/>
          </w:tcPr>
          <w:p w:rsidR="008E150F" w:rsidRPr="00EB71B4" w:rsidRDefault="008E150F" w:rsidP="008E150F">
            <w:pPr>
              <w:spacing w:before="120"/>
              <w:jc w:val="center"/>
              <w:rPr>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9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r>
      <w:tr w:rsidR="008E15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color w:val="000000"/>
                <w:sz w:val="28"/>
                <w:szCs w:val="28"/>
              </w:rPr>
            </w:pPr>
            <w:r w:rsidRPr="00EB71B4">
              <w:rPr>
                <w:rFonts w:ascii="TH SarabunPSK" w:hAnsi="TH SarabunPSK" w:cs="TH SarabunPSK"/>
                <w:color w:val="000000"/>
                <w:sz w:val="28"/>
                <w:szCs w:val="28"/>
              </w:rPr>
              <w:t>MEE6</w:t>
            </w:r>
            <w:r w:rsidRPr="00EB71B4">
              <w:rPr>
                <w:rFonts w:ascii="TH SarabunPSK" w:hAnsi="TH SarabunPSK" w:cs="TH SarabunPSK" w:hint="cs"/>
                <w:color w:val="000000"/>
                <w:sz w:val="28"/>
                <w:szCs w:val="28"/>
                <w:cs/>
              </w:rPr>
              <w:t>4</w:t>
            </w:r>
            <w:r w:rsidRPr="00EB71B4">
              <w:rPr>
                <w:rFonts w:ascii="TH SarabunPSK" w:hAnsi="TH SarabunPSK" w:cs="TH SarabunPSK"/>
                <w:color w:val="000000"/>
                <w:sz w:val="28"/>
                <w:szCs w:val="28"/>
                <w:cs/>
              </w:rPr>
              <w:t>-</w:t>
            </w:r>
            <w:r w:rsidRPr="00EB71B4">
              <w:rPr>
                <w:rFonts w:ascii="TH SarabunPSK" w:hAnsi="TH SarabunPSK" w:cs="TH SarabunPSK" w:hint="cs"/>
                <w:color w:val="000000"/>
                <w:sz w:val="28"/>
                <w:szCs w:val="28"/>
                <w:cs/>
              </w:rPr>
              <w:t>422 กลศาสตร์ของไหลประยุกต์</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9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r>
      <w:tr w:rsidR="008E15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color w:val="000000"/>
                <w:sz w:val="28"/>
                <w:szCs w:val="28"/>
              </w:rPr>
            </w:pPr>
            <w:r w:rsidRPr="00EB71B4">
              <w:rPr>
                <w:rFonts w:ascii="TH SarabunPSK" w:hAnsi="TH SarabunPSK" w:cs="TH SarabunPSK"/>
                <w:color w:val="000000"/>
                <w:sz w:val="28"/>
                <w:szCs w:val="28"/>
              </w:rPr>
              <w:t>MEE6</w:t>
            </w:r>
            <w:r w:rsidRPr="00EB71B4">
              <w:rPr>
                <w:rFonts w:ascii="TH SarabunPSK" w:hAnsi="TH SarabunPSK" w:cs="TH SarabunPSK" w:hint="cs"/>
                <w:color w:val="000000"/>
                <w:sz w:val="28"/>
                <w:szCs w:val="28"/>
                <w:cs/>
              </w:rPr>
              <w:t>4</w:t>
            </w:r>
            <w:r w:rsidRPr="00EB71B4">
              <w:rPr>
                <w:rFonts w:ascii="TH SarabunPSK" w:hAnsi="TH SarabunPSK" w:cs="TH SarabunPSK"/>
                <w:color w:val="000000"/>
                <w:sz w:val="28"/>
                <w:szCs w:val="28"/>
                <w:cs/>
              </w:rPr>
              <w:t>-</w:t>
            </w:r>
            <w:r w:rsidRPr="00EB71B4">
              <w:rPr>
                <w:rFonts w:ascii="TH SarabunPSK" w:hAnsi="TH SarabunPSK" w:cs="TH SarabunPSK" w:hint="cs"/>
                <w:color w:val="000000"/>
                <w:sz w:val="28"/>
                <w:szCs w:val="28"/>
                <w:cs/>
              </w:rPr>
              <w:t>423 อากาศพลศาสตร์</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9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r>
      <w:tr w:rsidR="008E15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color w:val="000000"/>
                <w:sz w:val="28"/>
                <w:szCs w:val="28"/>
              </w:rPr>
            </w:pPr>
            <w:r w:rsidRPr="00EB71B4">
              <w:rPr>
                <w:rFonts w:ascii="TH SarabunPSK" w:hAnsi="TH SarabunPSK" w:cs="TH SarabunPSK"/>
                <w:color w:val="000000"/>
                <w:sz w:val="28"/>
                <w:szCs w:val="28"/>
              </w:rPr>
              <w:t>MEE6</w:t>
            </w:r>
            <w:r w:rsidRPr="00EB71B4">
              <w:rPr>
                <w:rFonts w:ascii="TH SarabunPSK" w:hAnsi="TH SarabunPSK" w:cs="TH SarabunPSK" w:hint="cs"/>
                <w:color w:val="000000"/>
                <w:sz w:val="28"/>
                <w:szCs w:val="28"/>
                <w:cs/>
              </w:rPr>
              <w:t>4</w:t>
            </w:r>
            <w:r w:rsidRPr="00EB71B4">
              <w:rPr>
                <w:rFonts w:ascii="TH SarabunPSK" w:hAnsi="TH SarabunPSK" w:cs="TH SarabunPSK"/>
                <w:color w:val="000000"/>
                <w:sz w:val="28"/>
                <w:szCs w:val="28"/>
                <w:cs/>
              </w:rPr>
              <w:t>-</w:t>
            </w:r>
            <w:r w:rsidRPr="00EB71B4">
              <w:rPr>
                <w:rFonts w:ascii="TH SarabunPSK" w:hAnsi="TH SarabunPSK" w:cs="TH SarabunPSK" w:hint="cs"/>
                <w:color w:val="000000"/>
                <w:sz w:val="28"/>
                <w:szCs w:val="28"/>
                <w:cs/>
              </w:rPr>
              <w:t>424 การออกแบบระบบท่อ</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9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r>
      <w:tr w:rsidR="008E15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color w:val="000000"/>
                <w:sz w:val="28"/>
                <w:szCs w:val="28"/>
              </w:rPr>
            </w:pPr>
            <w:r w:rsidRPr="00EB71B4">
              <w:rPr>
                <w:rFonts w:ascii="TH SarabunPSK" w:hAnsi="TH SarabunPSK" w:cs="TH SarabunPSK"/>
                <w:color w:val="000000"/>
                <w:sz w:val="28"/>
                <w:szCs w:val="28"/>
              </w:rPr>
              <w:t>MEE6</w:t>
            </w:r>
            <w:r w:rsidRPr="00EB71B4">
              <w:rPr>
                <w:rFonts w:ascii="TH SarabunPSK" w:hAnsi="TH SarabunPSK" w:cs="TH SarabunPSK" w:hint="cs"/>
                <w:color w:val="000000"/>
                <w:sz w:val="28"/>
                <w:szCs w:val="28"/>
                <w:cs/>
              </w:rPr>
              <w:t>4</w:t>
            </w:r>
            <w:r w:rsidRPr="00EB71B4">
              <w:rPr>
                <w:rFonts w:ascii="TH SarabunPSK" w:hAnsi="TH SarabunPSK" w:cs="TH SarabunPSK"/>
                <w:color w:val="000000"/>
                <w:sz w:val="28"/>
                <w:szCs w:val="28"/>
                <w:cs/>
              </w:rPr>
              <w:t>-</w:t>
            </w:r>
            <w:r w:rsidRPr="00EB71B4">
              <w:rPr>
                <w:rFonts w:ascii="TH SarabunPSK" w:hAnsi="TH SarabunPSK" w:cs="TH SarabunPSK" w:hint="cs"/>
                <w:color w:val="000000"/>
                <w:sz w:val="28"/>
                <w:szCs w:val="28"/>
                <w:cs/>
              </w:rPr>
              <w:t>432 การออกแบบระบบทางความร้อนเบื้องต้น</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9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r>
      <w:tr w:rsidR="008E15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color w:val="000000"/>
                <w:sz w:val="28"/>
                <w:szCs w:val="28"/>
              </w:rPr>
            </w:pPr>
            <w:r w:rsidRPr="00EB71B4">
              <w:rPr>
                <w:rFonts w:ascii="TH SarabunPSK" w:hAnsi="TH SarabunPSK" w:cs="TH SarabunPSK"/>
                <w:color w:val="000000"/>
                <w:sz w:val="28"/>
                <w:szCs w:val="28"/>
              </w:rPr>
              <w:t>MEE6</w:t>
            </w:r>
            <w:r w:rsidRPr="00EB71B4">
              <w:rPr>
                <w:rFonts w:ascii="TH SarabunPSK" w:hAnsi="TH SarabunPSK" w:cs="TH SarabunPSK" w:hint="cs"/>
                <w:color w:val="000000"/>
                <w:sz w:val="28"/>
                <w:szCs w:val="28"/>
                <w:cs/>
              </w:rPr>
              <w:t>4</w:t>
            </w:r>
            <w:r w:rsidRPr="00EB71B4">
              <w:rPr>
                <w:rFonts w:ascii="TH SarabunPSK" w:hAnsi="TH SarabunPSK" w:cs="TH SarabunPSK"/>
                <w:color w:val="000000"/>
                <w:sz w:val="28"/>
                <w:szCs w:val="28"/>
                <w:cs/>
              </w:rPr>
              <w:t>-</w:t>
            </w:r>
            <w:r w:rsidRPr="00EB71B4">
              <w:rPr>
                <w:rFonts w:ascii="TH SarabunPSK" w:hAnsi="TH SarabunPSK" w:cs="TH SarabunPSK" w:hint="cs"/>
                <w:color w:val="000000"/>
                <w:sz w:val="28"/>
                <w:szCs w:val="28"/>
                <w:cs/>
              </w:rPr>
              <w:t>433 กังหันแก๊ส</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9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r>
      <w:tr w:rsidR="008E15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tcPr>
          <w:p w:rsidR="008E150F" w:rsidRPr="00EB71B4" w:rsidRDefault="008E150F" w:rsidP="008E150F">
            <w:pPr>
              <w:ind w:right="-2"/>
              <w:rPr>
                <w:rFonts w:ascii="TH SarabunPSK" w:hAnsi="TH SarabunPSK" w:cs="TH SarabunPSK"/>
                <w:b/>
                <w:bCs/>
                <w:color w:val="000000"/>
                <w:sz w:val="28"/>
                <w:szCs w:val="28"/>
              </w:rPr>
            </w:pPr>
            <w:r w:rsidRPr="00EB71B4">
              <w:rPr>
                <w:rFonts w:ascii="TH SarabunPSK" w:hAnsi="TH SarabunPSK" w:cs="TH SarabunPSK"/>
                <w:color w:val="000000"/>
                <w:sz w:val="28"/>
                <w:szCs w:val="28"/>
              </w:rPr>
              <w:t>MEE6</w:t>
            </w:r>
            <w:r w:rsidRPr="00EB71B4">
              <w:rPr>
                <w:rFonts w:ascii="TH SarabunPSK" w:hAnsi="TH SarabunPSK" w:cs="TH SarabunPSK" w:hint="cs"/>
                <w:color w:val="000000"/>
                <w:sz w:val="28"/>
                <w:szCs w:val="28"/>
                <w:cs/>
              </w:rPr>
              <w:t>4</w:t>
            </w:r>
            <w:r w:rsidRPr="00EB71B4">
              <w:rPr>
                <w:rFonts w:ascii="TH SarabunPSK" w:hAnsi="TH SarabunPSK" w:cs="TH SarabunPSK"/>
                <w:color w:val="000000"/>
                <w:sz w:val="28"/>
                <w:szCs w:val="28"/>
                <w:cs/>
              </w:rPr>
              <w:t>-</w:t>
            </w:r>
            <w:r w:rsidRPr="00EB71B4">
              <w:rPr>
                <w:rFonts w:ascii="TH SarabunPSK" w:hAnsi="TH SarabunPSK" w:cs="TH SarabunPSK" w:hint="cs"/>
                <w:color w:val="000000"/>
                <w:sz w:val="28"/>
                <w:szCs w:val="28"/>
                <w:cs/>
              </w:rPr>
              <w:t>434 วิศวกรรมโรงจักรต้นกำลัง</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9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r>
      <w:tr w:rsidR="008E15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color w:val="000000"/>
                <w:sz w:val="28"/>
                <w:szCs w:val="28"/>
              </w:rPr>
            </w:pPr>
            <w:r w:rsidRPr="00EB71B4">
              <w:rPr>
                <w:rFonts w:ascii="TH SarabunPSK" w:hAnsi="TH SarabunPSK" w:cs="TH SarabunPSK"/>
                <w:color w:val="000000"/>
                <w:sz w:val="28"/>
                <w:szCs w:val="28"/>
              </w:rPr>
              <w:t>MEE64</w:t>
            </w:r>
            <w:r w:rsidRPr="00EB71B4">
              <w:rPr>
                <w:rFonts w:ascii="TH SarabunPSK" w:hAnsi="TH SarabunPSK" w:cs="TH SarabunPSK"/>
                <w:color w:val="000000"/>
                <w:sz w:val="28"/>
                <w:szCs w:val="28"/>
                <w:cs/>
              </w:rPr>
              <w:t>-</w:t>
            </w:r>
            <w:r w:rsidRPr="00EB71B4">
              <w:rPr>
                <w:rFonts w:ascii="TH SarabunPSK" w:hAnsi="TH SarabunPSK" w:cs="TH SarabunPSK"/>
                <w:color w:val="000000"/>
                <w:sz w:val="28"/>
                <w:szCs w:val="28"/>
              </w:rPr>
              <w:t>435</w:t>
            </w:r>
            <w:r w:rsidRPr="00EB71B4">
              <w:rPr>
                <w:rFonts w:ascii="TH SarabunPSK" w:hAnsi="TH SarabunPSK" w:cs="TH SarabunPSK"/>
                <w:color w:val="000000"/>
                <w:sz w:val="28"/>
                <w:szCs w:val="28"/>
                <w:cs/>
              </w:rPr>
              <w:t xml:space="preserve"> การทำ</w:t>
            </w:r>
            <w:r w:rsidRPr="00EB71B4">
              <w:rPr>
                <w:rFonts w:ascii="TH SarabunPSK" w:hAnsi="TH SarabunPSK" w:cs="TH SarabunPSK" w:hint="cs"/>
                <w:color w:val="000000"/>
                <w:sz w:val="28"/>
                <w:szCs w:val="28"/>
                <w:cs/>
              </w:rPr>
              <w:t>ความเย็นและการปรับอากาศ</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97" w:type="pct"/>
            <w:tcBorders>
              <w:top w:val="single" w:sz="4" w:space="0" w:color="auto"/>
              <w:left w:val="single" w:sz="4" w:space="0" w:color="auto"/>
              <w:bottom w:val="single" w:sz="4" w:space="0" w:color="auto"/>
              <w:right w:val="single" w:sz="4" w:space="0" w:color="auto"/>
            </w:tcBorders>
            <w:shd w:val="clear" w:color="auto" w:fill="auto"/>
            <w:vAlign w:val="center"/>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r>
      <w:tr w:rsidR="008E15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D9D9D9"/>
          </w:tcPr>
          <w:p w:rsidR="008E150F" w:rsidRPr="00EB71B4" w:rsidRDefault="008E150F" w:rsidP="008E150F">
            <w:pPr>
              <w:ind w:right="-2"/>
              <w:rPr>
                <w:rFonts w:ascii="TH SarabunPSK" w:hAnsi="TH SarabunPSK" w:cs="TH SarabunPSK"/>
                <w:b/>
                <w:bCs/>
                <w:sz w:val="28"/>
                <w:szCs w:val="28"/>
                <w:cs/>
              </w:rPr>
            </w:pPr>
            <w:r w:rsidRPr="00EB71B4">
              <w:rPr>
                <w:rFonts w:ascii="TH SarabunPSK" w:hAnsi="TH SarabunPSK" w:cs="TH SarabunPSK"/>
                <w:b/>
                <w:bCs/>
                <w:sz w:val="28"/>
                <w:szCs w:val="28"/>
              </w:rPr>
              <w:t>3</w:t>
            </w:r>
            <w:r w:rsidRPr="00EB71B4">
              <w:rPr>
                <w:rFonts w:ascii="TH SarabunPSK" w:hAnsi="TH SarabunPSK" w:cs="TH SarabunPSK"/>
                <w:b/>
                <w:bCs/>
                <w:sz w:val="28"/>
                <w:szCs w:val="28"/>
                <w:cs/>
              </w:rPr>
              <w:t>)</w:t>
            </w:r>
            <w:r w:rsidRPr="00EB71B4">
              <w:rPr>
                <w:rFonts w:ascii="TH SarabunPSK" w:hAnsi="TH SarabunPSK" w:cs="TH SarabunPSK" w:hint="cs"/>
                <w:b/>
                <w:bCs/>
                <w:sz w:val="28"/>
                <w:szCs w:val="28"/>
                <w:cs/>
              </w:rPr>
              <w:t>กลุ่มวิชาสหกิจศึกษา</w:t>
            </w:r>
          </w:p>
        </w:tc>
        <w:tc>
          <w:tcPr>
            <w:tcW w:w="151"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z w:val="24"/>
                <w:szCs w:val="24"/>
              </w:rPr>
            </w:pPr>
          </w:p>
        </w:tc>
        <w:tc>
          <w:tcPr>
            <w:tcW w:w="152"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z w:val="24"/>
                <w:szCs w:val="24"/>
              </w:rPr>
            </w:pPr>
          </w:p>
        </w:tc>
        <w:tc>
          <w:tcPr>
            <w:tcW w:w="177"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68"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z w:val="24"/>
                <w:szCs w:val="24"/>
              </w:rPr>
            </w:pPr>
          </w:p>
        </w:tc>
        <w:tc>
          <w:tcPr>
            <w:tcW w:w="97" w:type="pct"/>
            <w:tcBorders>
              <w:top w:val="single" w:sz="4" w:space="0" w:color="auto"/>
              <w:left w:val="single" w:sz="4" w:space="0" w:color="auto"/>
              <w:bottom w:val="single" w:sz="4" w:space="0" w:color="auto"/>
              <w:right w:val="single" w:sz="4" w:space="0" w:color="auto"/>
            </w:tcBorders>
            <w:shd w:val="clear" w:color="auto" w:fill="D9D9D9"/>
            <w:vAlign w:val="center"/>
          </w:tcPr>
          <w:p w:rsidR="008E150F" w:rsidRPr="00EB71B4" w:rsidRDefault="008E150F" w:rsidP="008E150F">
            <w:pPr>
              <w:ind w:right="-2"/>
              <w:jc w:val="center"/>
              <w:rPr>
                <w:rFonts w:ascii="TH SarabunPSK" w:hAnsi="TH SarabunPSK" w:cs="TH SarabunPSK"/>
                <w:sz w:val="24"/>
                <w:szCs w:val="24"/>
              </w:rPr>
            </w:pPr>
          </w:p>
        </w:tc>
      </w:tr>
      <w:tr w:rsidR="008E15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rPr>
                <w:rFonts w:ascii="TH SarabunPSK" w:hAnsi="TH SarabunPSK" w:cs="TH SarabunPSK"/>
                <w:b/>
                <w:bCs/>
                <w:color w:val="000000"/>
                <w:sz w:val="28"/>
                <w:szCs w:val="28"/>
              </w:rPr>
            </w:pPr>
            <w:r w:rsidRPr="00EB71B4">
              <w:rPr>
                <w:rFonts w:ascii="TH SarabunPSK" w:hAnsi="TH SarabunPSK" w:cs="TH SarabunPSK"/>
                <w:color w:val="000000"/>
                <w:sz w:val="28"/>
                <w:szCs w:val="28"/>
              </w:rPr>
              <w:t>MEE6</w:t>
            </w:r>
            <w:r w:rsidRPr="00EB71B4">
              <w:rPr>
                <w:rFonts w:ascii="TH SarabunPSK" w:hAnsi="TH SarabunPSK" w:cs="TH SarabunPSK" w:hint="cs"/>
                <w:color w:val="000000"/>
                <w:sz w:val="28"/>
                <w:szCs w:val="28"/>
                <w:cs/>
              </w:rPr>
              <w:t>4</w:t>
            </w:r>
            <w:r w:rsidRPr="00EB71B4">
              <w:rPr>
                <w:rFonts w:ascii="TH SarabunPSK" w:hAnsi="TH SarabunPSK" w:cs="TH SarabunPSK"/>
                <w:color w:val="000000"/>
                <w:sz w:val="28"/>
                <w:szCs w:val="28"/>
                <w:cs/>
              </w:rPr>
              <w:t>-</w:t>
            </w:r>
            <w:r w:rsidRPr="00EB71B4">
              <w:rPr>
                <w:rFonts w:ascii="TH SarabunPSK" w:hAnsi="TH SarabunPSK" w:cs="TH SarabunPSK" w:hint="cs"/>
                <w:color w:val="000000"/>
                <w:sz w:val="28"/>
                <w:szCs w:val="28"/>
                <w:cs/>
              </w:rPr>
              <w:t>390 เตรียมสหกิจศึกษา</w:t>
            </w:r>
          </w:p>
        </w:tc>
        <w:tc>
          <w:tcPr>
            <w:tcW w:w="151"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A1"/>
            </w:r>
          </w:p>
        </w:tc>
        <w:tc>
          <w:tcPr>
            <w:tcW w:w="152"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255"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77"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A1"/>
            </w:r>
          </w:p>
        </w:tc>
        <w:tc>
          <w:tcPr>
            <w:tcW w:w="154"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A1"/>
            </w:r>
          </w:p>
        </w:tc>
        <w:tc>
          <w:tcPr>
            <w:tcW w:w="162"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A1"/>
            </w:r>
          </w:p>
        </w:tc>
        <w:tc>
          <w:tcPr>
            <w:tcW w:w="168"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56"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p>
        </w:tc>
        <w:tc>
          <w:tcPr>
            <w:tcW w:w="154"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p>
        </w:tc>
        <w:tc>
          <w:tcPr>
            <w:tcW w:w="153"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pacing w:val="-6"/>
                <w:sz w:val="24"/>
                <w:szCs w:val="24"/>
              </w:rPr>
            </w:pP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p>
        </w:tc>
        <w:tc>
          <w:tcPr>
            <w:tcW w:w="156"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p>
        </w:tc>
        <w:tc>
          <w:tcPr>
            <w:tcW w:w="97" w:type="pct"/>
            <w:tcBorders>
              <w:top w:val="single" w:sz="4" w:space="0" w:color="auto"/>
              <w:left w:val="single" w:sz="4" w:space="0" w:color="auto"/>
              <w:bottom w:val="single" w:sz="4" w:space="0" w:color="auto"/>
              <w:right w:val="single" w:sz="4" w:space="0" w:color="auto"/>
            </w:tcBorders>
            <w:shd w:val="clear" w:color="auto" w:fill="FFFFFF"/>
            <w:vAlign w:val="center"/>
          </w:tcPr>
          <w:p w:rsidR="008E150F" w:rsidRPr="00EB71B4" w:rsidRDefault="008E150F" w:rsidP="008E150F">
            <w:pPr>
              <w:ind w:right="-2"/>
              <w:jc w:val="center"/>
              <w:rPr>
                <w:rFonts w:ascii="TH SarabunPSK" w:hAnsi="TH SarabunPSK" w:cs="TH SarabunPSK"/>
                <w:sz w:val="24"/>
                <w:szCs w:val="24"/>
              </w:rPr>
            </w:pPr>
          </w:p>
        </w:tc>
      </w:tr>
      <w:tr w:rsidR="008E15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rPr>
                <w:rFonts w:ascii="TH SarabunPSK" w:hAnsi="TH SarabunPSK" w:cs="TH SarabunPSK"/>
                <w:b/>
                <w:bCs/>
                <w:color w:val="000000"/>
                <w:sz w:val="28"/>
                <w:szCs w:val="28"/>
              </w:rPr>
            </w:pPr>
            <w:r w:rsidRPr="00EB71B4">
              <w:rPr>
                <w:rFonts w:ascii="TH SarabunPSK" w:hAnsi="TH SarabunPSK" w:cs="TH SarabunPSK"/>
                <w:color w:val="000000"/>
                <w:sz w:val="28"/>
                <w:szCs w:val="28"/>
              </w:rPr>
              <w:t>MEE6</w:t>
            </w:r>
            <w:r w:rsidRPr="00EB71B4">
              <w:rPr>
                <w:rFonts w:ascii="TH SarabunPSK" w:hAnsi="TH SarabunPSK" w:cs="TH SarabunPSK" w:hint="cs"/>
                <w:color w:val="000000"/>
                <w:sz w:val="28"/>
                <w:szCs w:val="28"/>
                <w:cs/>
              </w:rPr>
              <w:t>4</w:t>
            </w:r>
            <w:r w:rsidRPr="00EB71B4">
              <w:rPr>
                <w:rFonts w:ascii="TH SarabunPSK" w:hAnsi="TH SarabunPSK" w:cs="TH SarabunPSK"/>
                <w:color w:val="000000"/>
                <w:sz w:val="28"/>
                <w:szCs w:val="28"/>
                <w:cs/>
              </w:rPr>
              <w:t>-</w:t>
            </w:r>
            <w:r w:rsidRPr="00EB71B4">
              <w:rPr>
                <w:rFonts w:ascii="TH SarabunPSK" w:hAnsi="TH SarabunPSK" w:cs="TH SarabunPSK" w:hint="cs"/>
                <w:color w:val="000000"/>
                <w:sz w:val="28"/>
                <w:szCs w:val="28"/>
                <w:cs/>
              </w:rPr>
              <w:t>491 สหกิจศึกษา 1</w:t>
            </w:r>
          </w:p>
        </w:tc>
        <w:tc>
          <w:tcPr>
            <w:tcW w:w="151"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52"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255"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77"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A1"/>
            </w:r>
          </w:p>
        </w:tc>
        <w:tc>
          <w:tcPr>
            <w:tcW w:w="154"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A1"/>
            </w:r>
          </w:p>
        </w:tc>
        <w:tc>
          <w:tcPr>
            <w:tcW w:w="162"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A1"/>
            </w:r>
          </w:p>
        </w:tc>
        <w:tc>
          <w:tcPr>
            <w:tcW w:w="168"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56"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56"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6C"/>
            </w:r>
          </w:p>
        </w:tc>
        <w:tc>
          <w:tcPr>
            <w:tcW w:w="162"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pacing w:val="-6"/>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56"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A1"/>
            </w:r>
          </w:p>
        </w:tc>
        <w:tc>
          <w:tcPr>
            <w:tcW w:w="97"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A1"/>
            </w:r>
          </w:p>
        </w:tc>
      </w:tr>
      <w:tr w:rsidR="008E150F" w:rsidRPr="00EB71B4" w:rsidTr="003E1A28">
        <w:trPr>
          <w:trHeight w:val="337"/>
        </w:trPr>
        <w:tc>
          <w:tcPr>
            <w:tcW w:w="1044"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rPr>
                <w:rFonts w:ascii="TH SarabunPSK" w:hAnsi="TH SarabunPSK" w:cs="TH SarabunPSK"/>
                <w:b/>
                <w:bCs/>
                <w:color w:val="000000"/>
                <w:sz w:val="28"/>
                <w:szCs w:val="28"/>
              </w:rPr>
            </w:pPr>
            <w:r w:rsidRPr="00EB71B4">
              <w:rPr>
                <w:rFonts w:ascii="TH SarabunPSK" w:hAnsi="TH SarabunPSK" w:cs="TH SarabunPSK"/>
                <w:color w:val="000000"/>
                <w:sz w:val="28"/>
                <w:szCs w:val="28"/>
              </w:rPr>
              <w:t>MEE6</w:t>
            </w:r>
            <w:r w:rsidRPr="00EB71B4">
              <w:rPr>
                <w:rFonts w:ascii="TH SarabunPSK" w:hAnsi="TH SarabunPSK" w:cs="TH SarabunPSK" w:hint="cs"/>
                <w:color w:val="000000"/>
                <w:sz w:val="28"/>
                <w:szCs w:val="28"/>
                <w:cs/>
              </w:rPr>
              <w:t>4</w:t>
            </w:r>
            <w:r w:rsidRPr="00EB71B4">
              <w:rPr>
                <w:rFonts w:ascii="TH SarabunPSK" w:hAnsi="TH SarabunPSK" w:cs="TH SarabunPSK"/>
                <w:color w:val="000000"/>
                <w:sz w:val="28"/>
                <w:szCs w:val="28"/>
                <w:cs/>
              </w:rPr>
              <w:t>-</w:t>
            </w:r>
            <w:r w:rsidRPr="00EB71B4">
              <w:rPr>
                <w:rFonts w:ascii="TH SarabunPSK" w:hAnsi="TH SarabunPSK" w:cs="TH SarabunPSK" w:hint="cs"/>
                <w:color w:val="000000"/>
                <w:sz w:val="28"/>
                <w:szCs w:val="28"/>
                <w:cs/>
              </w:rPr>
              <w:t>492 สหกิจศึกษา 2</w:t>
            </w:r>
          </w:p>
        </w:tc>
        <w:tc>
          <w:tcPr>
            <w:tcW w:w="151"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52"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255"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77"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A1"/>
            </w:r>
          </w:p>
        </w:tc>
        <w:tc>
          <w:tcPr>
            <w:tcW w:w="154"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A1"/>
            </w:r>
          </w:p>
        </w:tc>
        <w:tc>
          <w:tcPr>
            <w:tcW w:w="162"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A1"/>
            </w:r>
          </w:p>
        </w:tc>
        <w:tc>
          <w:tcPr>
            <w:tcW w:w="168"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56"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A1"/>
            </w:r>
          </w:p>
        </w:tc>
        <w:tc>
          <w:tcPr>
            <w:tcW w:w="156"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55"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56"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62"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54"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A1"/>
            </w:r>
          </w:p>
        </w:tc>
        <w:tc>
          <w:tcPr>
            <w:tcW w:w="153"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A1"/>
            </w:r>
          </w:p>
        </w:tc>
        <w:tc>
          <w:tcPr>
            <w:tcW w:w="155"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6C"/>
            </w:r>
          </w:p>
        </w:tc>
        <w:tc>
          <w:tcPr>
            <w:tcW w:w="156"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A1"/>
            </w:r>
          </w:p>
        </w:tc>
        <w:tc>
          <w:tcPr>
            <w:tcW w:w="97" w:type="pct"/>
            <w:tcBorders>
              <w:top w:val="single" w:sz="4" w:space="0" w:color="auto"/>
              <w:left w:val="single" w:sz="4" w:space="0" w:color="auto"/>
              <w:bottom w:val="single" w:sz="4" w:space="0" w:color="auto"/>
              <w:right w:val="single" w:sz="4" w:space="0" w:color="auto"/>
            </w:tcBorders>
            <w:shd w:val="clear" w:color="auto" w:fill="FFFFFF"/>
          </w:tcPr>
          <w:p w:rsidR="008E150F" w:rsidRPr="00EB71B4" w:rsidRDefault="008E150F" w:rsidP="008E150F">
            <w:pPr>
              <w:ind w:right="-2"/>
              <w:jc w:val="center"/>
              <w:rPr>
                <w:rFonts w:ascii="TH SarabunPSK" w:hAnsi="TH SarabunPSK" w:cs="TH SarabunPSK"/>
                <w:sz w:val="24"/>
                <w:szCs w:val="24"/>
              </w:rPr>
            </w:pPr>
            <w:r w:rsidRPr="00EB71B4">
              <w:rPr>
                <w:rFonts w:ascii="TH SarabunPSK" w:hAnsi="TH SarabunPSK" w:cs="TH SarabunPSK"/>
                <w:sz w:val="24"/>
                <w:szCs w:val="24"/>
              </w:rPr>
              <w:sym w:font="Wingdings" w:char="F0A1"/>
            </w:r>
          </w:p>
        </w:tc>
      </w:tr>
    </w:tbl>
    <w:p w:rsidR="008F1783" w:rsidRPr="00EB71B4" w:rsidRDefault="008F1783" w:rsidP="008F1783">
      <w:pPr>
        <w:rPr>
          <w:rFonts w:ascii="TH SarabunPSK" w:eastAsia="BrowalliaNew-Bold" w:hAnsi="TH SarabunPSK" w:cs="TH SarabunPSK"/>
          <w:b/>
          <w:bCs/>
          <w:cs/>
        </w:rPr>
        <w:sectPr w:rsidR="008F1783" w:rsidRPr="00EB71B4" w:rsidSect="00453FFD">
          <w:headerReference w:type="even" r:id="rId13"/>
          <w:headerReference w:type="default" r:id="rId14"/>
          <w:footerReference w:type="even" r:id="rId15"/>
          <w:pgSz w:w="16840" w:h="11907" w:orient="landscape" w:code="9"/>
          <w:pgMar w:top="1418" w:right="1701" w:bottom="1418" w:left="1418" w:header="720" w:footer="454" w:gutter="0"/>
          <w:cols w:space="720"/>
          <w:docGrid w:linePitch="435"/>
        </w:sectPr>
      </w:pPr>
    </w:p>
    <w:p w:rsidR="003D0B00" w:rsidRPr="00EB71B4" w:rsidRDefault="003D0B00" w:rsidP="003D0B00">
      <w:pPr>
        <w:jc w:val="center"/>
        <w:rPr>
          <w:rFonts w:ascii="TH SarabunPSK" w:hAnsi="TH SarabunPSK" w:cs="TH SarabunPSK"/>
          <w:b/>
          <w:bCs/>
          <w:color w:val="000000"/>
        </w:rPr>
      </w:pPr>
      <w:r w:rsidRPr="00EB71B4">
        <w:rPr>
          <w:rFonts w:ascii="TH SarabunPSK" w:hAnsi="TH SarabunPSK" w:cs="TH SarabunPSK" w:hint="cs"/>
          <w:b/>
          <w:bCs/>
          <w:color w:val="000000"/>
          <w:cs/>
        </w:rPr>
        <w:t>ตารางแสดงการกระจายความรับผิดชอบมาตรฐานผลการเรียนรู้จากหลักสูตรสู่รายวิชา (</w:t>
      </w:r>
      <w:r w:rsidRPr="00EB71B4">
        <w:rPr>
          <w:rFonts w:ascii="TH SarabunPSK" w:hAnsi="TH SarabunPSK" w:cs="TH SarabunPSK" w:hint="cs"/>
          <w:b/>
          <w:bCs/>
          <w:color w:val="000000"/>
        </w:rPr>
        <w:t>Curriculum Mapping</w:t>
      </w:r>
      <w:r w:rsidRPr="00EB71B4">
        <w:rPr>
          <w:rFonts w:ascii="TH SarabunPSK" w:hAnsi="TH SarabunPSK" w:cs="TH SarabunPSK" w:hint="cs"/>
          <w:b/>
          <w:bCs/>
          <w:color w:val="000000"/>
          <w:cs/>
        </w:rPr>
        <w:t>)</w:t>
      </w:r>
    </w:p>
    <w:p w:rsidR="003D0B00" w:rsidRPr="00EB71B4" w:rsidRDefault="003D0B00" w:rsidP="003D0B00">
      <w:pPr>
        <w:tabs>
          <w:tab w:val="left" w:pos="851"/>
        </w:tabs>
        <w:ind w:left="851" w:right="-376"/>
        <w:jc w:val="center"/>
        <w:rPr>
          <w:rFonts w:ascii="TH SarabunPSK" w:hAnsi="TH SarabunPSK" w:cs="TH SarabunPSK"/>
          <w:b/>
          <w:bCs/>
          <w:color w:val="000000"/>
        </w:rPr>
      </w:pPr>
      <w:r w:rsidRPr="00EB71B4">
        <w:rPr>
          <w:rFonts w:ascii="TH SarabunPSK" w:hAnsi="TH SarabunPSK" w:cs="TH SarabunPSK" w:hint="cs"/>
          <w:b/>
          <w:bCs/>
          <w:color w:val="000000"/>
          <w:cs/>
        </w:rPr>
        <w:t xml:space="preserve">จำแนกตามรายวิชา กับผลลัพธ์การเรียนรู้ที่คาดหวังของหลักสูตร </w:t>
      </w:r>
      <w:r w:rsidRPr="00EB71B4">
        <w:rPr>
          <w:rFonts w:ascii="TH SarabunPSK" w:hAnsi="TH SarabunPSK" w:cs="TH SarabunPSK" w:hint="cs"/>
          <w:b/>
          <w:bCs/>
          <w:color w:val="000000"/>
        </w:rPr>
        <w:t xml:space="preserve">PLOs </w:t>
      </w:r>
      <w:r w:rsidRPr="00EB71B4">
        <w:rPr>
          <w:rFonts w:ascii="TH SarabunPSK" w:hAnsi="TH SarabunPSK" w:cs="TH SarabunPSK" w:hint="cs"/>
          <w:b/>
          <w:bCs/>
          <w:color w:val="000000"/>
          <w:cs/>
        </w:rPr>
        <w:t xml:space="preserve">: </w:t>
      </w:r>
      <w:r w:rsidRPr="00EB71B4">
        <w:rPr>
          <w:rFonts w:ascii="TH SarabunPSK" w:hAnsi="TH SarabunPSK" w:cs="TH SarabunPSK" w:hint="cs"/>
          <w:b/>
          <w:bCs/>
          <w:color w:val="000000"/>
        </w:rPr>
        <w:t>Program</w:t>
      </w:r>
      <w:r w:rsidRPr="00EB71B4">
        <w:rPr>
          <w:rFonts w:ascii="TH SarabunPSK" w:hAnsi="TH SarabunPSK" w:cs="TH SarabunPSK" w:hint="cs"/>
          <w:b/>
          <w:bCs/>
          <w:color w:val="000000"/>
          <w:cs/>
        </w:rPr>
        <w:t xml:space="preserve"> </w:t>
      </w:r>
      <w:r w:rsidRPr="00EB71B4">
        <w:rPr>
          <w:rFonts w:ascii="TH SarabunPSK" w:hAnsi="TH SarabunPSK" w:cs="TH SarabunPSK" w:hint="cs"/>
          <w:b/>
          <w:bCs/>
          <w:color w:val="000000"/>
        </w:rPr>
        <w:t>Learning Outcomes</w:t>
      </w:r>
    </w:p>
    <w:p w:rsidR="003D0B00" w:rsidRPr="00EB71B4" w:rsidRDefault="003D0B00" w:rsidP="003D0B00">
      <w:pPr>
        <w:tabs>
          <w:tab w:val="left" w:pos="851"/>
        </w:tabs>
        <w:ind w:left="851" w:right="-376"/>
        <w:jc w:val="center"/>
        <w:rPr>
          <w:rFonts w:ascii="TH SarabunPSK" w:hAnsi="TH SarabunPSK" w:cs="TH SarabunPSK"/>
          <w:b/>
          <w:bCs/>
          <w:color w:val="000000"/>
        </w:rPr>
      </w:pPr>
      <w:r w:rsidRPr="00EB71B4">
        <w:rPr>
          <w:rFonts w:ascii="TH SarabunPSK" w:hAnsi="TH SarabunPSK" w:cs="TH SarabunPSK" w:hint="cs"/>
          <w:b/>
          <w:bCs/>
          <w:color w:val="000000"/>
          <w:cs/>
        </w:rPr>
        <w:t>(หมวดวิชาศึกษาทั่วไป)</w:t>
      </w:r>
    </w:p>
    <w:p w:rsidR="003D0B00" w:rsidRPr="00EB71B4" w:rsidRDefault="003D0B00" w:rsidP="003D0B00">
      <w:pPr>
        <w:tabs>
          <w:tab w:val="left" w:pos="851"/>
        </w:tabs>
        <w:ind w:left="851" w:right="-376"/>
        <w:jc w:val="center"/>
        <w:rPr>
          <w:rFonts w:ascii="TH SarabunPSK" w:hAnsi="TH SarabunPSK" w:cs="TH SarabunPSK"/>
          <w:b/>
          <w:bCs/>
          <w:color w:val="000000"/>
        </w:rPr>
      </w:pPr>
      <w:r w:rsidRPr="00EB71B4">
        <w:rPr>
          <w:rFonts w:ascii="TH SarabunPSK" w:hAnsi="TH SarabunPSK" w:cs="TH SarabunPSK" w:hint="cs"/>
          <w:b/>
          <w:bCs/>
          <w:color w:val="000000"/>
          <w:cs/>
        </w:rPr>
        <w:t xml:space="preserve">(รอข้อมูลจากฉบับปรับปรุง ปีพ.ศ. 2562 ตามเกณฑ์ </w:t>
      </w:r>
      <w:r w:rsidRPr="00EB71B4">
        <w:rPr>
          <w:rFonts w:ascii="TH SarabunPSK" w:hAnsi="TH SarabunPSK" w:cs="TH SarabunPSK" w:hint="cs"/>
          <w:b/>
          <w:bCs/>
          <w:color w:val="000000"/>
        </w:rPr>
        <w:t>AUN</w:t>
      </w:r>
      <w:r w:rsidRPr="00EB71B4">
        <w:rPr>
          <w:rFonts w:ascii="TH SarabunPSK" w:hAnsi="TH SarabunPSK" w:cs="TH SarabunPSK" w:hint="cs"/>
          <w:b/>
          <w:bCs/>
          <w:color w:val="000000"/>
          <w:cs/>
        </w:rPr>
        <w:t>-</w:t>
      </w:r>
      <w:r w:rsidRPr="00EB71B4">
        <w:rPr>
          <w:rFonts w:ascii="TH SarabunPSK" w:hAnsi="TH SarabunPSK" w:cs="TH SarabunPSK" w:hint="cs"/>
          <w:b/>
          <w:bCs/>
          <w:color w:val="000000"/>
        </w:rPr>
        <w:t>QA</w:t>
      </w:r>
      <w:r w:rsidRPr="00EB71B4">
        <w:rPr>
          <w:rFonts w:ascii="TH SarabunPSK" w:hAnsi="TH SarabunPSK" w:cs="TH SarabunPSK" w:hint="cs"/>
          <w:b/>
          <w:bCs/>
          <w:color w:val="000000"/>
          <w:cs/>
        </w:rPr>
        <w:t>)</w:t>
      </w:r>
    </w:p>
    <w:p w:rsidR="00C53D78" w:rsidRPr="00EB71B4" w:rsidRDefault="003D0B00" w:rsidP="00C53D78">
      <w:pPr>
        <w:tabs>
          <w:tab w:val="left" w:pos="851"/>
        </w:tabs>
        <w:ind w:left="851" w:right="-376"/>
        <w:jc w:val="center"/>
        <w:rPr>
          <w:rFonts w:ascii="TH SarabunPSK" w:hAnsi="TH SarabunPSK" w:cs="TH SarabunPSK"/>
          <w:b/>
          <w:bCs/>
          <w:color w:val="000000"/>
        </w:rPr>
      </w:pPr>
      <w:r w:rsidRPr="00EB71B4">
        <w:rPr>
          <w:rFonts w:ascii="TH SarabunPSK" w:hAnsi="TH SarabunPSK" w:cs="TH SarabunPSK" w:hint="cs"/>
          <w:b/>
          <w:bCs/>
          <w:color w:val="000000"/>
          <w:cs/>
        </w:rPr>
        <w:t>(หมวดวิชาเฉพาะ)</w:t>
      </w:r>
    </w:p>
    <w:p w:rsidR="00C53D78" w:rsidRPr="00EB71B4" w:rsidRDefault="00C53D78" w:rsidP="003D0B00">
      <w:pPr>
        <w:tabs>
          <w:tab w:val="left" w:pos="851"/>
        </w:tabs>
        <w:ind w:left="851" w:right="-376"/>
        <w:jc w:val="center"/>
        <w:rPr>
          <w:rFonts w:ascii="TH SarabunPSK" w:hAnsi="TH SarabunPSK" w:cs="TH SarabunPSK"/>
          <w:b/>
          <w:bCs/>
          <w:color w:val="000000"/>
        </w:rPr>
      </w:pPr>
    </w:p>
    <w:tbl>
      <w:tblPr>
        <w:tblW w:w="4519" w:type="pct"/>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1440"/>
        <w:gridCol w:w="989"/>
        <w:gridCol w:w="992"/>
        <w:gridCol w:w="1170"/>
        <w:gridCol w:w="719"/>
        <w:gridCol w:w="992"/>
        <w:gridCol w:w="899"/>
        <w:gridCol w:w="989"/>
        <w:gridCol w:w="13"/>
      </w:tblGrid>
      <w:tr w:rsidR="00D301AA" w:rsidRPr="00EB71B4" w:rsidTr="00EC05F2">
        <w:trPr>
          <w:gridAfter w:val="1"/>
          <w:wAfter w:w="5" w:type="pct"/>
          <w:tblHeader/>
        </w:trPr>
        <w:tc>
          <w:tcPr>
            <w:tcW w:w="1816" w:type="pct"/>
            <w:vMerge w:val="restart"/>
            <w:shd w:val="clear" w:color="auto" w:fill="auto"/>
            <w:vAlign w:val="center"/>
          </w:tcPr>
          <w:p w:rsidR="00D301AA" w:rsidRPr="00EB71B4" w:rsidRDefault="00D301AA" w:rsidP="00E71BC7">
            <w:pPr>
              <w:tabs>
                <w:tab w:val="left" w:pos="851"/>
              </w:tabs>
              <w:jc w:val="center"/>
              <w:rPr>
                <w:rFonts w:ascii="TH SarabunPSK" w:hAnsi="TH SarabunPSK" w:cs="TH SarabunPSK"/>
                <w:b/>
                <w:bCs/>
                <w:color w:val="000000"/>
              </w:rPr>
            </w:pPr>
            <w:r w:rsidRPr="00EB71B4">
              <w:rPr>
                <w:rFonts w:ascii="TH SarabunPSK" w:hAnsi="TH SarabunPSK" w:cs="TH SarabunPSK" w:hint="cs"/>
                <w:b/>
                <w:bCs/>
                <w:color w:val="000000"/>
                <w:cs/>
              </w:rPr>
              <w:t>รหัสวิชา/ชื่อวิชา</w:t>
            </w:r>
          </w:p>
        </w:tc>
        <w:tc>
          <w:tcPr>
            <w:tcW w:w="559" w:type="pct"/>
            <w:vMerge w:val="restart"/>
            <w:tcBorders>
              <w:right w:val="single" w:sz="4" w:space="0" w:color="auto"/>
            </w:tcBorders>
            <w:shd w:val="clear" w:color="auto" w:fill="auto"/>
            <w:vAlign w:val="center"/>
          </w:tcPr>
          <w:p w:rsidR="00D301AA" w:rsidRPr="00EB71B4" w:rsidRDefault="00D301AA" w:rsidP="00E71BC7">
            <w:pPr>
              <w:tabs>
                <w:tab w:val="left" w:pos="851"/>
              </w:tabs>
              <w:jc w:val="center"/>
              <w:rPr>
                <w:rFonts w:ascii="TH SarabunPSK" w:hAnsi="TH SarabunPSK" w:cs="TH SarabunPSK"/>
                <w:b/>
                <w:bCs/>
                <w:color w:val="000000"/>
                <w:cs/>
              </w:rPr>
            </w:pPr>
            <w:r w:rsidRPr="00EB71B4">
              <w:rPr>
                <w:rFonts w:ascii="TH SarabunPSK" w:hAnsi="TH SarabunPSK" w:cs="TH SarabunPSK" w:hint="cs"/>
                <w:b/>
                <w:bCs/>
                <w:color w:val="000000"/>
                <w:cs/>
              </w:rPr>
              <w:t>จำนวนหน่วยกิต</w:t>
            </w:r>
          </w:p>
        </w:tc>
        <w:tc>
          <w:tcPr>
            <w:tcW w:w="2620" w:type="pct"/>
            <w:gridSpan w:val="7"/>
            <w:tcBorders>
              <w:top w:val="single" w:sz="4" w:space="0" w:color="auto"/>
              <w:left w:val="single" w:sz="4" w:space="0" w:color="auto"/>
              <w:bottom w:val="single" w:sz="4" w:space="0" w:color="auto"/>
              <w:right w:val="single" w:sz="4" w:space="0" w:color="auto"/>
            </w:tcBorders>
            <w:shd w:val="clear" w:color="auto" w:fill="auto"/>
          </w:tcPr>
          <w:p w:rsidR="00D301AA" w:rsidRPr="00EB71B4" w:rsidRDefault="00D301AA" w:rsidP="00E71BC7">
            <w:pPr>
              <w:tabs>
                <w:tab w:val="left" w:pos="851"/>
              </w:tabs>
              <w:jc w:val="center"/>
              <w:rPr>
                <w:rFonts w:ascii="TH SarabunPSK" w:hAnsi="TH SarabunPSK" w:cs="TH SarabunPSK"/>
                <w:b/>
                <w:bCs/>
                <w:color w:val="000000"/>
                <w:cs/>
              </w:rPr>
            </w:pPr>
            <w:r w:rsidRPr="00EB71B4">
              <w:rPr>
                <w:rFonts w:ascii="TH SarabunPSK" w:hAnsi="TH SarabunPSK" w:cs="TH SarabunPSK" w:hint="cs"/>
                <w:b/>
                <w:bCs/>
                <w:color w:val="000000"/>
                <w:cs/>
              </w:rPr>
              <w:t xml:space="preserve">ผลลัพธ์การเรียนรู้ที่คาดหวังของหลักสูตร </w:t>
            </w:r>
            <w:r w:rsidRPr="00EB71B4">
              <w:rPr>
                <w:rFonts w:ascii="TH SarabunPSK" w:hAnsi="TH SarabunPSK" w:cs="TH SarabunPSK" w:hint="cs"/>
                <w:b/>
                <w:bCs/>
                <w:color w:val="000000"/>
              </w:rPr>
              <w:t xml:space="preserve">PLOs </w:t>
            </w:r>
            <w:r w:rsidRPr="00EB71B4">
              <w:rPr>
                <w:rFonts w:ascii="TH SarabunPSK" w:hAnsi="TH SarabunPSK" w:cs="TH SarabunPSK" w:hint="cs"/>
                <w:b/>
                <w:bCs/>
                <w:color w:val="000000"/>
                <w:cs/>
              </w:rPr>
              <w:t xml:space="preserve">: </w:t>
            </w:r>
            <w:r w:rsidRPr="00EB71B4">
              <w:rPr>
                <w:rFonts w:ascii="TH SarabunPSK" w:hAnsi="TH SarabunPSK" w:cs="TH SarabunPSK" w:hint="cs"/>
                <w:b/>
                <w:bCs/>
                <w:color w:val="000000"/>
              </w:rPr>
              <w:br/>
              <w:t>Program</w:t>
            </w:r>
            <w:r w:rsidRPr="00EB71B4">
              <w:rPr>
                <w:rFonts w:ascii="TH SarabunPSK" w:hAnsi="TH SarabunPSK" w:cs="TH SarabunPSK" w:hint="cs"/>
                <w:b/>
                <w:bCs/>
                <w:color w:val="000000"/>
                <w:cs/>
              </w:rPr>
              <w:t>-</w:t>
            </w:r>
            <w:r w:rsidRPr="00EB71B4">
              <w:rPr>
                <w:rFonts w:ascii="TH SarabunPSK" w:hAnsi="TH SarabunPSK" w:cs="TH SarabunPSK" w:hint="cs"/>
                <w:b/>
                <w:bCs/>
                <w:color w:val="000000"/>
              </w:rPr>
              <w:t>Level Learning Outcomes</w:t>
            </w:r>
          </w:p>
        </w:tc>
      </w:tr>
      <w:tr w:rsidR="00D301AA" w:rsidRPr="00EB71B4" w:rsidTr="00EC05F2">
        <w:trPr>
          <w:gridAfter w:val="1"/>
          <w:wAfter w:w="5" w:type="pct"/>
          <w:tblHeader/>
        </w:trPr>
        <w:tc>
          <w:tcPr>
            <w:tcW w:w="1816" w:type="pct"/>
            <w:vMerge/>
            <w:shd w:val="clear" w:color="auto" w:fill="auto"/>
            <w:vAlign w:val="center"/>
          </w:tcPr>
          <w:p w:rsidR="00D301AA" w:rsidRPr="00EB71B4" w:rsidRDefault="00D301AA" w:rsidP="00E71BC7">
            <w:pPr>
              <w:tabs>
                <w:tab w:val="left" w:pos="851"/>
              </w:tabs>
              <w:jc w:val="center"/>
              <w:rPr>
                <w:rFonts w:ascii="TH SarabunPSK" w:hAnsi="TH SarabunPSK" w:cs="TH SarabunPSK"/>
                <w:b/>
                <w:bCs/>
                <w:color w:val="000000"/>
                <w:cs/>
              </w:rPr>
            </w:pPr>
          </w:p>
        </w:tc>
        <w:tc>
          <w:tcPr>
            <w:tcW w:w="559" w:type="pct"/>
            <w:vMerge/>
            <w:tcBorders>
              <w:bottom w:val="single" w:sz="4" w:space="0" w:color="auto"/>
              <w:right w:val="single" w:sz="4" w:space="0" w:color="auto"/>
            </w:tcBorders>
            <w:shd w:val="clear" w:color="auto" w:fill="auto"/>
            <w:vAlign w:val="center"/>
          </w:tcPr>
          <w:p w:rsidR="00D301AA" w:rsidRPr="00EB71B4" w:rsidRDefault="00D301AA" w:rsidP="00E71BC7">
            <w:pPr>
              <w:tabs>
                <w:tab w:val="left" w:pos="851"/>
              </w:tabs>
              <w:jc w:val="center"/>
              <w:rPr>
                <w:rFonts w:ascii="TH SarabunPSK" w:hAnsi="TH SarabunPSK" w:cs="TH SarabunPSK"/>
                <w:b/>
                <w:bCs/>
                <w:color w:val="000000"/>
                <w:cs/>
              </w:rPr>
            </w:pPr>
          </w:p>
        </w:tc>
        <w:tc>
          <w:tcPr>
            <w:tcW w:w="2620" w:type="pct"/>
            <w:gridSpan w:val="7"/>
            <w:tcBorders>
              <w:top w:val="single" w:sz="4" w:space="0" w:color="auto"/>
              <w:left w:val="single" w:sz="4" w:space="0" w:color="auto"/>
              <w:bottom w:val="single" w:sz="4" w:space="0" w:color="auto"/>
              <w:right w:val="single" w:sz="4" w:space="0" w:color="auto"/>
            </w:tcBorders>
            <w:shd w:val="clear" w:color="auto" w:fill="auto"/>
          </w:tcPr>
          <w:p w:rsidR="00D301AA" w:rsidRPr="00EB71B4" w:rsidRDefault="00D301AA" w:rsidP="00E71BC7">
            <w:pPr>
              <w:tabs>
                <w:tab w:val="left" w:pos="851"/>
              </w:tabs>
              <w:jc w:val="center"/>
              <w:rPr>
                <w:rFonts w:ascii="TH SarabunPSK" w:hAnsi="TH SarabunPSK" w:cs="TH SarabunPSK"/>
                <w:b/>
                <w:bCs/>
                <w:color w:val="000000"/>
                <w:cs/>
              </w:rPr>
            </w:pPr>
            <w:r w:rsidRPr="00EB71B4">
              <w:rPr>
                <w:rFonts w:ascii="TH SarabunPSK" w:hAnsi="TH SarabunPSK" w:cs="TH SarabunPSK" w:hint="cs"/>
                <w:b/>
                <w:bCs/>
                <w:color w:val="000000"/>
              </w:rPr>
              <w:t>Program Learning Outcomes</w:t>
            </w:r>
          </w:p>
        </w:tc>
      </w:tr>
      <w:tr w:rsidR="00EC05F2" w:rsidRPr="00EB71B4" w:rsidTr="00EC05F2">
        <w:trPr>
          <w:gridAfter w:val="1"/>
          <w:wAfter w:w="5" w:type="pct"/>
          <w:tblHeader/>
        </w:trPr>
        <w:tc>
          <w:tcPr>
            <w:tcW w:w="1816" w:type="pct"/>
            <w:vMerge/>
            <w:shd w:val="clear" w:color="auto" w:fill="auto"/>
            <w:vAlign w:val="center"/>
          </w:tcPr>
          <w:p w:rsidR="00D301AA" w:rsidRPr="00EB71B4" w:rsidRDefault="00D301AA" w:rsidP="00E71BC7">
            <w:pPr>
              <w:tabs>
                <w:tab w:val="left" w:pos="851"/>
              </w:tabs>
              <w:rPr>
                <w:rFonts w:ascii="TH SarabunPSK" w:hAnsi="TH SarabunPSK" w:cs="TH SarabunPSK"/>
                <w:b/>
                <w:bCs/>
                <w:color w:val="000000"/>
              </w:rPr>
            </w:pPr>
          </w:p>
        </w:tc>
        <w:tc>
          <w:tcPr>
            <w:tcW w:w="559" w:type="pct"/>
            <w:vMerge/>
            <w:tcBorders>
              <w:top w:val="single" w:sz="4" w:space="0" w:color="auto"/>
              <w:bottom w:val="single" w:sz="4" w:space="0" w:color="auto"/>
              <w:right w:val="single" w:sz="4" w:space="0" w:color="auto"/>
            </w:tcBorders>
            <w:shd w:val="clear" w:color="auto" w:fill="auto"/>
            <w:vAlign w:val="center"/>
          </w:tcPr>
          <w:p w:rsidR="00D301AA" w:rsidRPr="00EB71B4" w:rsidRDefault="00D301AA" w:rsidP="00E71BC7">
            <w:pPr>
              <w:tabs>
                <w:tab w:val="left" w:pos="851"/>
              </w:tabs>
              <w:rPr>
                <w:rFonts w:ascii="TH SarabunPSK" w:hAnsi="TH SarabunPSK" w:cs="TH SarabunPSK"/>
                <w:b/>
                <w:bCs/>
                <w:color w:val="000000"/>
              </w:rPr>
            </w:pPr>
          </w:p>
        </w:tc>
        <w:tc>
          <w:tcPr>
            <w:tcW w:w="384" w:type="pct"/>
            <w:tcBorders>
              <w:top w:val="single" w:sz="4" w:space="0" w:color="auto"/>
              <w:left w:val="single" w:sz="4" w:space="0" w:color="auto"/>
              <w:bottom w:val="single" w:sz="4" w:space="0" w:color="auto"/>
              <w:right w:val="single" w:sz="4" w:space="0" w:color="auto"/>
            </w:tcBorders>
            <w:shd w:val="clear" w:color="auto" w:fill="auto"/>
          </w:tcPr>
          <w:p w:rsidR="00D301AA" w:rsidRPr="00EB71B4" w:rsidRDefault="00D301AA" w:rsidP="00E71BC7">
            <w:pPr>
              <w:tabs>
                <w:tab w:val="left" w:pos="851"/>
              </w:tabs>
              <w:jc w:val="center"/>
              <w:rPr>
                <w:rFonts w:ascii="TH SarabunPSK" w:hAnsi="TH SarabunPSK" w:cs="TH SarabunPSK"/>
                <w:b/>
                <w:bCs/>
                <w:color w:val="000000"/>
                <w:sz w:val="24"/>
                <w:szCs w:val="24"/>
              </w:rPr>
            </w:pPr>
            <w:r w:rsidRPr="00EB71B4">
              <w:rPr>
                <w:rFonts w:ascii="TH SarabunPSK" w:hAnsi="TH SarabunPSK" w:cs="TH SarabunPSK" w:hint="cs"/>
                <w:b/>
                <w:bCs/>
                <w:color w:val="000000"/>
                <w:sz w:val="24"/>
                <w:szCs w:val="24"/>
              </w:rPr>
              <w:t>PLO 1</w:t>
            </w: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D301AA" w:rsidRPr="00EB71B4" w:rsidRDefault="00D301AA" w:rsidP="00E71BC7">
            <w:pPr>
              <w:tabs>
                <w:tab w:val="left" w:pos="851"/>
              </w:tabs>
              <w:jc w:val="center"/>
              <w:rPr>
                <w:rFonts w:ascii="TH SarabunPSK" w:hAnsi="TH SarabunPSK" w:cs="TH SarabunPSK"/>
                <w:b/>
                <w:bCs/>
                <w:color w:val="000000"/>
                <w:sz w:val="24"/>
                <w:szCs w:val="24"/>
              </w:rPr>
            </w:pPr>
            <w:r w:rsidRPr="00EB71B4">
              <w:rPr>
                <w:rFonts w:ascii="TH SarabunPSK" w:hAnsi="TH SarabunPSK" w:cs="TH SarabunPSK" w:hint="cs"/>
                <w:b/>
                <w:bCs/>
                <w:color w:val="000000"/>
                <w:sz w:val="24"/>
                <w:szCs w:val="24"/>
              </w:rPr>
              <w:t>PLO 2</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D301AA" w:rsidRPr="00EB71B4" w:rsidRDefault="00D301AA" w:rsidP="00E71BC7">
            <w:pPr>
              <w:tabs>
                <w:tab w:val="left" w:pos="851"/>
              </w:tabs>
              <w:jc w:val="center"/>
              <w:rPr>
                <w:rFonts w:ascii="TH SarabunPSK" w:hAnsi="TH SarabunPSK" w:cs="TH SarabunPSK"/>
                <w:b/>
                <w:bCs/>
                <w:color w:val="000000"/>
                <w:sz w:val="24"/>
                <w:szCs w:val="24"/>
              </w:rPr>
            </w:pPr>
            <w:r w:rsidRPr="00EB71B4">
              <w:rPr>
                <w:rFonts w:ascii="TH SarabunPSK" w:hAnsi="TH SarabunPSK" w:cs="TH SarabunPSK" w:hint="cs"/>
                <w:b/>
                <w:bCs/>
                <w:color w:val="000000"/>
                <w:sz w:val="24"/>
                <w:szCs w:val="24"/>
              </w:rPr>
              <w:t>PLO 3</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D301AA" w:rsidRPr="00EB71B4" w:rsidRDefault="00D301AA" w:rsidP="00E71BC7">
            <w:pPr>
              <w:tabs>
                <w:tab w:val="left" w:pos="851"/>
              </w:tabs>
              <w:jc w:val="center"/>
              <w:rPr>
                <w:rFonts w:ascii="TH SarabunPSK" w:hAnsi="TH SarabunPSK" w:cs="TH SarabunPSK"/>
                <w:b/>
                <w:bCs/>
                <w:color w:val="000000"/>
                <w:sz w:val="24"/>
                <w:szCs w:val="24"/>
              </w:rPr>
            </w:pPr>
            <w:r w:rsidRPr="00EB71B4">
              <w:rPr>
                <w:rFonts w:ascii="TH SarabunPSK" w:hAnsi="TH SarabunPSK" w:cs="TH SarabunPSK" w:hint="cs"/>
                <w:b/>
                <w:bCs/>
                <w:color w:val="000000"/>
                <w:sz w:val="24"/>
                <w:szCs w:val="24"/>
              </w:rPr>
              <w:t>PLO 4</w:t>
            </w: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D301AA" w:rsidRPr="00EB71B4" w:rsidRDefault="00D301AA" w:rsidP="00E71BC7">
            <w:pPr>
              <w:tabs>
                <w:tab w:val="left" w:pos="851"/>
              </w:tabs>
              <w:jc w:val="center"/>
              <w:rPr>
                <w:rFonts w:ascii="TH SarabunPSK" w:hAnsi="TH SarabunPSK" w:cs="TH SarabunPSK"/>
                <w:b/>
                <w:bCs/>
                <w:color w:val="000000"/>
                <w:sz w:val="24"/>
                <w:szCs w:val="24"/>
              </w:rPr>
            </w:pPr>
            <w:r w:rsidRPr="00EB71B4">
              <w:rPr>
                <w:rFonts w:ascii="TH SarabunPSK" w:hAnsi="TH SarabunPSK" w:cs="TH SarabunPSK" w:hint="cs"/>
                <w:b/>
                <w:bCs/>
                <w:color w:val="000000"/>
                <w:sz w:val="24"/>
                <w:szCs w:val="24"/>
              </w:rPr>
              <w:t>PLO 5</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D301AA" w:rsidRPr="00EB71B4" w:rsidRDefault="00D301AA" w:rsidP="00E71BC7">
            <w:pPr>
              <w:tabs>
                <w:tab w:val="left" w:pos="851"/>
              </w:tabs>
              <w:jc w:val="center"/>
              <w:rPr>
                <w:rFonts w:ascii="TH SarabunPSK" w:hAnsi="TH SarabunPSK" w:cs="TH SarabunPSK"/>
                <w:color w:val="000000"/>
                <w:sz w:val="24"/>
                <w:szCs w:val="24"/>
              </w:rPr>
            </w:pPr>
            <w:r w:rsidRPr="00EB71B4">
              <w:rPr>
                <w:rFonts w:ascii="TH SarabunPSK" w:hAnsi="TH SarabunPSK" w:cs="TH SarabunPSK" w:hint="cs"/>
                <w:b/>
                <w:bCs/>
                <w:color w:val="000000"/>
                <w:sz w:val="24"/>
                <w:szCs w:val="24"/>
              </w:rPr>
              <w:t xml:space="preserve">PLO </w:t>
            </w:r>
            <w:r w:rsidRPr="00EB71B4">
              <w:rPr>
                <w:rFonts w:ascii="TH SarabunPSK" w:hAnsi="TH SarabunPSK" w:cs="TH SarabunPSK" w:hint="cs"/>
                <w:color w:val="000000"/>
                <w:sz w:val="24"/>
                <w:szCs w:val="24"/>
              </w:rPr>
              <w:t>6</w:t>
            </w:r>
          </w:p>
        </w:tc>
        <w:tc>
          <w:tcPr>
            <w:tcW w:w="384" w:type="pct"/>
            <w:tcBorders>
              <w:top w:val="single" w:sz="4" w:space="0" w:color="auto"/>
              <w:left w:val="single" w:sz="4" w:space="0" w:color="auto"/>
              <w:bottom w:val="single" w:sz="4" w:space="0" w:color="auto"/>
              <w:right w:val="single" w:sz="4" w:space="0" w:color="auto"/>
            </w:tcBorders>
            <w:shd w:val="clear" w:color="auto" w:fill="auto"/>
          </w:tcPr>
          <w:p w:rsidR="00D301AA" w:rsidRPr="00EB71B4" w:rsidRDefault="00D301AA" w:rsidP="00E71BC7">
            <w:pPr>
              <w:tabs>
                <w:tab w:val="left" w:pos="851"/>
              </w:tabs>
              <w:jc w:val="center"/>
              <w:rPr>
                <w:rFonts w:ascii="TH SarabunPSK" w:hAnsi="TH SarabunPSK" w:cs="TH SarabunPSK"/>
                <w:b/>
                <w:bCs/>
                <w:color w:val="000000"/>
                <w:sz w:val="24"/>
                <w:szCs w:val="24"/>
              </w:rPr>
            </w:pPr>
            <w:r w:rsidRPr="00EB71B4">
              <w:rPr>
                <w:rFonts w:ascii="TH SarabunPSK" w:hAnsi="TH SarabunPSK" w:cs="TH SarabunPSK" w:hint="cs"/>
                <w:b/>
                <w:bCs/>
                <w:color w:val="000000"/>
                <w:sz w:val="24"/>
                <w:szCs w:val="24"/>
              </w:rPr>
              <w:t>PLO 7</w:t>
            </w:r>
          </w:p>
        </w:tc>
      </w:tr>
      <w:tr w:rsidR="00D301AA" w:rsidRPr="00EB71B4" w:rsidTr="00EC05F2">
        <w:tc>
          <w:tcPr>
            <w:tcW w:w="5000" w:type="pct"/>
            <w:gridSpan w:val="10"/>
            <w:shd w:val="clear" w:color="auto" w:fill="auto"/>
            <w:vAlign w:val="center"/>
          </w:tcPr>
          <w:p w:rsidR="00D301AA" w:rsidRPr="00EB71B4" w:rsidRDefault="00D301AA" w:rsidP="00E71BC7">
            <w:pPr>
              <w:tabs>
                <w:tab w:val="left" w:pos="851"/>
              </w:tabs>
              <w:rPr>
                <w:rFonts w:ascii="TH SarabunPSK" w:hAnsi="TH SarabunPSK" w:cs="TH SarabunPSK"/>
                <w:b/>
                <w:bCs/>
                <w:color w:val="000000"/>
                <w:cs/>
              </w:rPr>
            </w:pPr>
            <w:r w:rsidRPr="00EB71B4">
              <w:rPr>
                <w:rFonts w:ascii="TH SarabunPSK" w:hAnsi="TH SarabunPSK" w:cs="TH SarabunPSK" w:hint="cs"/>
                <w:b/>
                <w:bCs/>
                <w:color w:val="000000"/>
                <w:cs/>
              </w:rPr>
              <w:t xml:space="preserve">กลุ่มวิชาภาษา จำนวน </w:t>
            </w:r>
            <w:r w:rsidRPr="00EB71B4">
              <w:rPr>
                <w:rFonts w:ascii="TH SarabunPSK" w:hAnsi="TH SarabunPSK" w:cs="TH SarabunPSK" w:hint="cs"/>
                <w:b/>
                <w:bCs/>
                <w:color w:val="000000"/>
              </w:rPr>
              <w:t xml:space="preserve">20 </w:t>
            </w:r>
            <w:r w:rsidRPr="00EB71B4">
              <w:rPr>
                <w:rFonts w:ascii="TH SarabunPSK" w:hAnsi="TH SarabunPSK" w:cs="TH SarabunPSK" w:hint="cs"/>
                <w:b/>
                <w:bCs/>
                <w:color w:val="000000"/>
                <w:cs/>
              </w:rPr>
              <w:t xml:space="preserve">หน่วยกิต  </w:t>
            </w:r>
          </w:p>
        </w:tc>
      </w:tr>
      <w:tr w:rsidR="00EC05F2" w:rsidRPr="00EB71B4" w:rsidTr="00EC05F2">
        <w:trPr>
          <w:gridAfter w:val="1"/>
          <w:wAfter w:w="5" w:type="pct"/>
        </w:trPr>
        <w:tc>
          <w:tcPr>
            <w:tcW w:w="1816" w:type="pct"/>
            <w:shd w:val="clear" w:color="auto" w:fill="auto"/>
            <w:vAlign w:val="center"/>
          </w:tcPr>
          <w:p w:rsidR="0037276C" w:rsidRPr="00EB71B4" w:rsidRDefault="00F31973" w:rsidP="0037276C">
            <w:pPr>
              <w:tabs>
                <w:tab w:val="left" w:pos="851"/>
              </w:tabs>
              <w:rPr>
                <w:rFonts w:ascii="TH SarabunPSK" w:hAnsi="TH SarabunPSK" w:cs="TH SarabunPSK"/>
                <w:b/>
                <w:bCs/>
                <w:color w:val="000000"/>
                <w:cs/>
              </w:rPr>
            </w:pPr>
            <w:r w:rsidRPr="00EB71B4">
              <w:rPr>
                <w:rFonts w:ascii="TH SarabunPSK" w:hAnsi="TH SarabunPSK" w:cs="TH SarabunPSK" w:hint="cs"/>
                <w:color w:val="000000"/>
              </w:rPr>
              <w:t>GEN6</w:t>
            </w:r>
            <w:r w:rsidRPr="00EB71B4">
              <w:rPr>
                <w:rFonts w:ascii="TH SarabunPSK" w:hAnsi="TH SarabunPSK" w:cs="TH SarabunPSK"/>
                <w:color w:val="000000"/>
              </w:rPr>
              <w:t>4</w:t>
            </w:r>
            <w:r w:rsidR="0037276C" w:rsidRPr="00EB71B4">
              <w:rPr>
                <w:rFonts w:ascii="TH SarabunPSK" w:hAnsi="TH SarabunPSK" w:cs="TH SarabunPSK" w:hint="cs"/>
                <w:color w:val="000000"/>
                <w:cs/>
              </w:rPr>
              <w:t>-</w:t>
            </w:r>
            <w:r w:rsidRPr="00EB71B4">
              <w:rPr>
                <w:rFonts w:ascii="TH SarabunPSK" w:hAnsi="TH SarabunPSK" w:cs="TH SarabunPSK" w:hint="cs"/>
                <w:color w:val="000000"/>
              </w:rPr>
              <w:t>011</w:t>
            </w:r>
            <w:r w:rsidR="0037276C" w:rsidRPr="00EB71B4">
              <w:rPr>
                <w:rFonts w:ascii="TH SarabunPSK" w:hAnsi="TH SarabunPSK" w:cs="TH SarabunPSK" w:hint="cs"/>
                <w:color w:val="000000"/>
                <w:cs/>
              </w:rPr>
              <w:t xml:space="preserve"> ภาษาไทยพื้นฐาน</w:t>
            </w:r>
          </w:p>
        </w:tc>
        <w:tc>
          <w:tcPr>
            <w:tcW w:w="559"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r w:rsidRPr="00EB71B4">
              <w:rPr>
                <w:rFonts w:ascii="TH SarabunPSK" w:hAnsi="TH SarabunPSK" w:cs="TH SarabunPSK" w:hint="cs"/>
                <w:color w:val="000000"/>
                <w:cs/>
              </w:rPr>
              <w:t>2(2-0-4)*</w:t>
            </w:r>
          </w:p>
        </w:tc>
        <w:tc>
          <w:tcPr>
            <w:tcW w:w="384"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5"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454"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279"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385"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349"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384"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r>
      <w:tr w:rsidR="00EC05F2" w:rsidRPr="00EB71B4" w:rsidTr="00EC05F2">
        <w:trPr>
          <w:gridAfter w:val="1"/>
          <w:wAfter w:w="5" w:type="pct"/>
        </w:trPr>
        <w:tc>
          <w:tcPr>
            <w:tcW w:w="1816" w:type="pct"/>
            <w:shd w:val="clear" w:color="auto" w:fill="auto"/>
          </w:tcPr>
          <w:p w:rsidR="0037276C" w:rsidRPr="00EB71B4" w:rsidRDefault="00F31973" w:rsidP="0037276C">
            <w:pPr>
              <w:rPr>
                <w:rFonts w:ascii="TH SarabunPSK" w:hAnsi="TH SarabunPSK" w:cs="TH SarabunPSK"/>
                <w:color w:val="000000"/>
              </w:rPr>
            </w:pPr>
            <w:r w:rsidRPr="00EB71B4">
              <w:rPr>
                <w:rFonts w:ascii="TH SarabunPSK" w:eastAsia="Times New Roman" w:hAnsi="TH SarabunPSK" w:cs="TH SarabunPSK" w:hint="cs"/>
                <w:color w:val="000000"/>
              </w:rPr>
              <w:t>GEN6</w:t>
            </w:r>
            <w:r w:rsidRPr="00EB71B4">
              <w:rPr>
                <w:rFonts w:ascii="TH SarabunPSK" w:eastAsia="Times New Roman" w:hAnsi="TH SarabunPSK" w:cs="TH SarabunPSK"/>
                <w:color w:val="000000"/>
              </w:rPr>
              <w:t>4</w:t>
            </w:r>
            <w:r w:rsidR="0037276C" w:rsidRPr="00EB71B4">
              <w:rPr>
                <w:rFonts w:ascii="TH SarabunPSK" w:eastAsia="Times New Roman" w:hAnsi="TH SarabunPSK" w:cs="TH SarabunPSK" w:hint="cs"/>
                <w:color w:val="000000"/>
                <w:cs/>
              </w:rPr>
              <w:t>-</w:t>
            </w:r>
            <w:r w:rsidRPr="00EB71B4">
              <w:rPr>
                <w:rFonts w:ascii="TH SarabunPSK" w:eastAsia="Times New Roman" w:hAnsi="TH SarabunPSK" w:cs="TH SarabunPSK" w:hint="cs"/>
                <w:color w:val="000000"/>
              </w:rPr>
              <w:t>111</w:t>
            </w:r>
            <w:r w:rsidR="0037276C" w:rsidRPr="00EB71B4">
              <w:rPr>
                <w:rFonts w:ascii="TH SarabunPSK" w:eastAsia="Times New Roman" w:hAnsi="TH SarabunPSK" w:cs="TH SarabunPSK" w:hint="cs"/>
                <w:color w:val="000000"/>
              </w:rPr>
              <w:t xml:space="preserve"> </w:t>
            </w:r>
            <w:r w:rsidR="0037276C" w:rsidRPr="00EB71B4">
              <w:rPr>
                <w:rFonts w:ascii="TH SarabunPSK" w:hAnsi="TH SarabunPSK" w:cs="TH SarabunPSK" w:hint="cs"/>
                <w:color w:val="000000"/>
                <w:cs/>
              </w:rPr>
              <w:t>ภาษาไทยเพื่อการสื่อสารร่วมสมัย</w:t>
            </w:r>
          </w:p>
        </w:tc>
        <w:tc>
          <w:tcPr>
            <w:tcW w:w="559" w:type="pct"/>
            <w:shd w:val="clear" w:color="auto" w:fill="auto"/>
          </w:tcPr>
          <w:p w:rsidR="0037276C" w:rsidRPr="00EB71B4" w:rsidRDefault="00F31973" w:rsidP="0037276C">
            <w:pPr>
              <w:tabs>
                <w:tab w:val="left" w:pos="360"/>
                <w:tab w:val="left" w:pos="900"/>
                <w:tab w:val="left" w:pos="6480"/>
              </w:tabs>
              <w:jc w:val="center"/>
              <w:rPr>
                <w:rFonts w:ascii="TH SarabunPSK" w:eastAsia="Times New Roman" w:hAnsi="TH SarabunPSK" w:cs="TH SarabunPSK"/>
                <w:color w:val="000000"/>
              </w:rPr>
            </w:pPr>
            <w:r w:rsidRPr="00EB71B4">
              <w:rPr>
                <w:rFonts w:ascii="TH SarabunPSK" w:eastAsia="Times New Roman" w:hAnsi="TH SarabunPSK" w:cs="TH SarabunPSK" w:hint="cs"/>
                <w:color w:val="000000"/>
              </w:rPr>
              <w:t>3</w:t>
            </w:r>
            <w:r w:rsidR="0037276C" w:rsidRPr="00EB71B4">
              <w:rPr>
                <w:rFonts w:ascii="TH SarabunPSK" w:eastAsia="Times New Roman" w:hAnsi="TH SarabunPSK" w:cs="TH SarabunPSK" w:hint="cs"/>
                <w:color w:val="000000"/>
                <w:cs/>
              </w:rPr>
              <w:t>(</w:t>
            </w:r>
            <w:r w:rsidR="0037276C" w:rsidRPr="00EB71B4">
              <w:rPr>
                <w:rFonts w:ascii="TH SarabunPSK" w:eastAsia="Times New Roman" w:hAnsi="TH SarabunPSK" w:cs="TH SarabunPSK" w:hint="cs"/>
                <w:color w:val="000000"/>
              </w:rPr>
              <w:t>2</w:t>
            </w:r>
            <w:r w:rsidR="0037276C" w:rsidRPr="00EB71B4">
              <w:rPr>
                <w:rFonts w:ascii="TH SarabunPSK" w:eastAsia="Times New Roman" w:hAnsi="TH SarabunPSK" w:cs="TH SarabunPSK" w:hint="cs"/>
                <w:color w:val="000000"/>
                <w:cs/>
              </w:rPr>
              <w:t>-</w:t>
            </w:r>
            <w:r w:rsidRPr="00EB71B4">
              <w:rPr>
                <w:rFonts w:ascii="TH SarabunPSK" w:eastAsia="Times New Roman" w:hAnsi="TH SarabunPSK" w:cs="TH SarabunPSK" w:hint="cs"/>
                <w:color w:val="000000"/>
              </w:rPr>
              <w:t>2</w:t>
            </w:r>
            <w:r w:rsidR="0037276C" w:rsidRPr="00EB71B4">
              <w:rPr>
                <w:rFonts w:ascii="TH SarabunPSK" w:eastAsia="Times New Roman" w:hAnsi="TH SarabunPSK" w:cs="TH SarabunPSK" w:hint="cs"/>
                <w:color w:val="000000"/>
                <w:cs/>
              </w:rPr>
              <w:t>-</w:t>
            </w:r>
            <w:r w:rsidRPr="00EB71B4">
              <w:rPr>
                <w:rFonts w:ascii="TH SarabunPSK" w:eastAsia="Times New Roman" w:hAnsi="TH SarabunPSK" w:cs="TH SarabunPSK" w:hint="cs"/>
                <w:color w:val="000000"/>
              </w:rPr>
              <w:t>5</w:t>
            </w:r>
            <w:r w:rsidR="0037276C" w:rsidRPr="00EB71B4">
              <w:rPr>
                <w:rFonts w:ascii="TH SarabunPSK" w:eastAsia="Times New Roman" w:hAnsi="TH SarabunPSK" w:cs="TH SarabunPSK" w:hint="cs"/>
                <w:color w:val="000000"/>
                <w:cs/>
              </w:rPr>
              <w:t>)</w:t>
            </w:r>
          </w:p>
        </w:tc>
        <w:tc>
          <w:tcPr>
            <w:tcW w:w="384"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5"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454"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279"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385"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349"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384"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r>
      <w:tr w:rsidR="00EC05F2" w:rsidRPr="00EB71B4" w:rsidTr="00EC05F2">
        <w:trPr>
          <w:gridAfter w:val="1"/>
          <w:wAfter w:w="5" w:type="pct"/>
        </w:trPr>
        <w:tc>
          <w:tcPr>
            <w:tcW w:w="1816" w:type="pct"/>
            <w:shd w:val="clear" w:color="auto" w:fill="auto"/>
            <w:vAlign w:val="center"/>
          </w:tcPr>
          <w:p w:rsidR="0037276C" w:rsidRPr="00EB71B4" w:rsidRDefault="00F31973" w:rsidP="0037276C">
            <w:pPr>
              <w:tabs>
                <w:tab w:val="left" w:pos="851"/>
              </w:tabs>
              <w:rPr>
                <w:rFonts w:ascii="TH SarabunPSK" w:hAnsi="TH SarabunPSK" w:cs="TH SarabunPSK"/>
                <w:color w:val="000000"/>
              </w:rPr>
            </w:pPr>
            <w:r w:rsidRPr="00EB71B4">
              <w:rPr>
                <w:rFonts w:ascii="TH SarabunPSK" w:hAnsi="TH SarabunPSK" w:cs="TH SarabunPSK" w:hint="cs"/>
                <w:color w:val="000000"/>
              </w:rPr>
              <w:t>GEN64</w:t>
            </w:r>
            <w:r w:rsidR="0037276C" w:rsidRPr="00EB71B4">
              <w:rPr>
                <w:rFonts w:ascii="TH SarabunPSK" w:hAnsi="TH SarabunPSK" w:cs="TH SarabunPSK" w:hint="cs"/>
                <w:color w:val="000000"/>
                <w:cs/>
              </w:rPr>
              <w:t>-</w:t>
            </w:r>
            <w:r w:rsidRPr="00EB71B4">
              <w:rPr>
                <w:rFonts w:ascii="TH SarabunPSK" w:hAnsi="TH SarabunPSK" w:cs="TH SarabunPSK" w:hint="cs"/>
                <w:color w:val="000000"/>
              </w:rPr>
              <w:t>021</w:t>
            </w:r>
            <w:r w:rsidR="0037276C" w:rsidRPr="00EB71B4">
              <w:rPr>
                <w:rFonts w:ascii="TH SarabunPSK" w:hAnsi="TH SarabunPSK" w:cs="TH SarabunPSK" w:hint="cs"/>
                <w:color w:val="000000"/>
                <w:cs/>
              </w:rPr>
              <w:t xml:space="preserve"> ภาษาอังกฤษพื้นฐาน</w:t>
            </w:r>
          </w:p>
        </w:tc>
        <w:tc>
          <w:tcPr>
            <w:tcW w:w="559"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r w:rsidRPr="00EB71B4">
              <w:rPr>
                <w:rFonts w:ascii="TH SarabunPSK" w:hAnsi="TH SarabunPSK" w:cs="TH SarabunPSK" w:hint="cs"/>
                <w:color w:val="000000"/>
              </w:rPr>
              <w:t>2</w:t>
            </w:r>
            <w:r w:rsidRPr="00EB71B4">
              <w:rPr>
                <w:rFonts w:ascii="TH SarabunPSK" w:hAnsi="TH SarabunPSK" w:cs="TH SarabunPSK" w:hint="cs"/>
                <w:color w:val="000000"/>
                <w:cs/>
              </w:rPr>
              <w:t>(</w:t>
            </w:r>
            <w:r w:rsidRPr="00EB71B4">
              <w:rPr>
                <w:rFonts w:ascii="TH SarabunPSK" w:hAnsi="TH SarabunPSK" w:cs="TH SarabunPSK" w:hint="cs"/>
                <w:color w:val="000000"/>
              </w:rPr>
              <w:t>2</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p>
        </w:tc>
        <w:tc>
          <w:tcPr>
            <w:tcW w:w="384"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5"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454"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279"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385"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349"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384"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r>
      <w:tr w:rsidR="00EC05F2" w:rsidRPr="00EB71B4" w:rsidTr="00EC05F2">
        <w:trPr>
          <w:gridAfter w:val="1"/>
          <w:wAfter w:w="5" w:type="pct"/>
        </w:trPr>
        <w:tc>
          <w:tcPr>
            <w:tcW w:w="1816" w:type="pct"/>
            <w:shd w:val="clear" w:color="auto" w:fill="auto"/>
            <w:vAlign w:val="center"/>
          </w:tcPr>
          <w:p w:rsidR="0037276C" w:rsidRPr="00EB71B4" w:rsidRDefault="00F31973" w:rsidP="0037276C">
            <w:pPr>
              <w:tabs>
                <w:tab w:val="left" w:pos="851"/>
              </w:tabs>
              <w:rPr>
                <w:rFonts w:ascii="TH SarabunPSK" w:hAnsi="TH SarabunPSK" w:cs="TH SarabunPSK"/>
                <w:color w:val="000000"/>
              </w:rPr>
            </w:pPr>
            <w:r w:rsidRPr="00EB71B4">
              <w:rPr>
                <w:rFonts w:ascii="TH SarabunPSK" w:hAnsi="TH SarabunPSK" w:cs="TH SarabunPSK" w:hint="cs"/>
                <w:color w:val="000000"/>
              </w:rPr>
              <w:t>GEN6</w:t>
            </w:r>
            <w:r w:rsidRPr="00EB71B4">
              <w:rPr>
                <w:rFonts w:ascii="TH SarabunPSK" w:hAnsi="TH SarabunPSK" w:cs="TH SarabunPSK"/>
                <w:color w:val="000000"/>
              </w:rPr>
              <w:t>4</w:t>
            </w:r>
            <w:r w:rsidR="0037276C" w:rsidRPr="00EB71B4">
              <w:rPr>
                <w:rFonts w:ascii="TH SarabunPSK" w:hAnsi="TH SarabunPSK" w:cs="TH SarabunPSK" w:hint="cs"/>
                <w:color w:val="000000"/>
                <w:cs/>
              </w:rPr>
              <w:t>-</w:t>
            </w:r>
            <w:r w:rsidR="0037276C" w:rsidRPr="00EB71B4">
              <w:rPr>
                <w:rFonts w:ascii="TH SarabunPSK" w:hAnsi="TH SarabunPSK" w:cs="TH SarabunPSK" w:hint="cs"/>
                <w:color w:val="000000"/>
              </w:rPr>
              <w:t>121</w:t>
            </w:r>
            <w:r w:rsidR="0037276C" w:rsidRPr="00EB71B4">
              <w:rPr>
                <w:rFonts w:ascii="TH SarabunPSK" w:hAnsi="TH SarabunPSK" w:cs="TH SarabunPSK" w:hint="cs"/>
                <w:color w:val="000000"/>
                <w:cs/>
              </w:rPr>
              <w:t xml:space="preserve"> ทักษะการสื่อสารภาษาอังกฤษ</w:t>
            </w:r>
          </w:p>
        </w:tc>
        <w:tc>
          <w:tcPr>
            <w:tcW w:w="559"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r w:rsidRPr="00EB71B4">
              <w:rPr>
                <w:rFonts w:ascii="TH SarabunPSK" w:hAnsi="TH SarabunPSK" w:cs="TH SarabunPSK" w:hint="cs"/>
                <w:color w:val="000000"/>
              </w:rPr>
              <w:t>2</w:t>
            </w:r>
            <w:r w:rsidRPr="00EB71B4">
              <w:rPr>
                <w:rFonts w:ascii="TH SarabunPSK" w:hAnsi="TH SarabunPSK" w:cs="TH SarabunPSK" w:hint="cs"/>
                <w:color w:val="000000"/>
                <w:cs/>
              </w:rPr>
              <w:t>(</w:t>
            </w:r>
            <w:r w:rsidRPr="00EB71B4">
              <w:rPr>
                <w:rFonts w:ascii="TH SarabunPSK" w:hAnsi="TH SarabunPSK" w:cs="TH SarabunPSK" w:hint="cs"/>
                <w:color w:val="000000"/>
              </w:rPr>
              <w:t>2</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p>
        </w:tc>
        <w:tc>
          <w:tcPr>
            <w:tcW w:w="384"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5"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454"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279"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385"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349"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384"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r>
      <w:tr w:rsidR="00EC05F2" w:rsidRPr="00EB71B4" w:rsidTr="00EC05F2">
        <w:trPr>
          <w:gridAfter w:val="1"/>
          <w:wAfter w:w="5" w:type="pct"/>
        </w:trPr>
        <w:tc>
          <w:tcPr>
            <w:tcW w:w="1816" w:type="pct"/>
            <w:shd w:val="clear" w:color="auto" w:fill="auto"/>
            <w:vAlign w:val="center"/>
          </w:tcPr>
          <w:p w:rsidR="0037276C" w:rsidRPr="00EB71B4" w:rsidRDefault="002E4E5B" w:rsidP="002E4E5B">
            <w:pPr>
              <w:tabs>
                <w:tab w:val="left" w:pos="851"/>
              </w:tabs>
              <w:rPr>
                <w:rFonts w:ascii="TH SarabunPSK" w:hAnsi="TH SarabunPSK" w:cs="TH SarabunPSK"/>
                <w:color w:val="000000"/>
              </w:rPr>
            </w:pPr>
            <w:r w:rsidRPr="00EB71B4">
              <w:rPr>
                <w:rFonts w:ascii="TH SarabunPSK" w:hAnsi="TH SarabunPSK" w:cs="TH SarabunPSK" w:hint="cs"/>
                <w:color w:val="000000"/>
              </w:rPr>
              <w:t>GEN6</w:t>
            </w:r>
            <w:r w:rsidRPr="00EB71B4">
              <w:rPr>
                <w:rFonts w:ascii="TH SarabunPSK" w:hAnsi="TH SarabunPSK" w:cs="TH SarabunPSK"/>
                <w:color w:val="000000"/>
              </w:rPr>
              <w:t>4</w:t>
            </w:r>
            <w:r w:rsidR="0037276C" w:rsidRPr="00EB71B4">
              <w:rPr>
                <w:rFonts w:ascii="TH SarabunPSK" w:hAnsi="TH SarabunPSK" w:cs="TH SarabunPSK" w:hint="cs"/>
                <w:color w:val="000000"/>
                <w:cs/>
              </w:rPr>
              <w:t>-</w:t>
            </w:r>
            <w:r w:rsidR="0037276C" w:rsidRPr="00EB71B4">
              <w:rPr>
                <w:rFonts w:ascii="TH SarabunPSK" w:hAnsi="TH SarabunPSK" w:cs="TH SarabunPSK" w:hint="cs"/>
                <w:color w:val="000000"/>
              </w:rPr>
              <w:t>122</w:t>
            </w:r>
            <w:r w:rsidR="0037276C" w:rsidRPr="00EB71B4">
              <w:rPr>
                <w:rFonts w:ascii="TH SarabunPSK" w:hAnsi="TH SarabunPSK" w:cs="TH SarabunPSK" w:hint="cs"/>
                <w:color w:val="000000"/>
                <w:cs/>
              </w:rPr>
              <w:t xml:space="preserve"> </w:t>
            </w:r>
            <w:r w:rsidRPr="00EB71B4">
              <w:rPr>
                <w:rFonts w:ascii="TH SarabunPSK" w:hAnsi="TH SarabunPSK" w:cs="TH SarabunPSK" w:hint="cs"/>
                <w:color w:val="000000"/>
                <w:cs/>
              </w:rPr>
              <w:t>ภาษาอังกฤษสำหรับ</w:t>
            </w:r>
            <w:r w:rsidR="0037276C" w:rsidRPr="00EB71B4">
              <w:rPr>
                <w:rFonts w:ascii="TH SarabunPSK" w:hAnsi="TH SarabunPSK" w:cs="TH SarabunPSK" w:hint="cs"/>
                <w:color w:val="000000"/>
                <w:cs/>
              </w:rPr>
              <w:t>การฟังและการพูด</w:t>
            </w:r>
          </w:p>
        </w:tc>
        <w:tc>
          <w:tcPr>
            <w:tcW w:w="559"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r w:rsidRPr="00EB71B4">
              <w:rPr>
                <w:rFonts w:ascii="TH SarabunPSK" w:hAnsi="TH SarabunPSK" w:cs="TH SarabunPSK" w:hint="cs"/>
                <w:color w:val="000000"/>
              </w:rPr>
              <w:t>2</w:t>
            </w:r>
            <w:r w:rsidRPr="00EB71B4">
              <w:rPr>
                <w:rFonts w:ascii="TH SarabunPSK" w:hAnsi="TH SarabunPSK" w:cs="TH SarabunPSK" w:hint="cs"/>
                <w:color w:val="000000"/>
                <w:cs/>
              </w:rPr>
              <w:t>(</w:t>
            </w:r>
            <w:r w:rsidRPr="00EB71B4">
              <w:rPr>
                <w:rFonts w:ascii="TH SarabunPSK" w:hAnsi="TH SarabunPSK" w:cs="TH SarabunPSK" w:hint="cs"/>
                <w:color w:val="000000"/>
              </w:rPr>
              <w:t>2</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p>
        </w:tc>
        <w:tc>
          <w:tcPr>
            <w:tcW w:w="384"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5"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454"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279"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385"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349"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384"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r>
      <w:tr w:rsidR="00EC05F2" w:rsidRPr="00EB71B4" w:rsidTr="00EC05F2">
        <w:trPr>
          <w:gridAfter w:val="1"/>
          <w:wAfter w:w="5" w:type="pct"/>
        </w:trPr>
        <w:tc>
          <w:tcPr>
            <w:tcW w:w="1816" w:type="pct"/>
            <w:shd w:val="clear" w:color="auto" w:fill="auto"/>
            <w:vAlign w:val="center"/>
          </w:tcPr>
          <w:p w:rsidR="0037276C" w:rsidRPr="00EB71B4" w:rsidRDefault="002E4E5B" w:rsidP="002E4E5B">
            <w:pPr>
              <w:tabs>
                <w:tab w:val="left" w:pos="851"/>
              </w:tabs>
              <w:rPr>
                <w:rFonts w:ascii="TH SarabunPSK" w:hAnsi="TH SarabunPSK" w:cs="TH SarabunPSK"/>
                <w:color w:val="000000"/>
              </w:rPr>
            </w:pPr>
            <w:r w:rsidRPr="00EB71B4">
              <w:rPr>
                <w:rFonts w:ascii="TH SarabunPSK" w:hAnsi="TH SarabunPSK" w:cs="TH SarabunPSK" w:hint="cs"/>
                <w:color w:val="000000"/>
              </w:rPr>
              <w:t>GEN6</w:t>
            </w:r>
            <w:r w:rsidRPr="00EB71B4">
              <w:rPr>
                <w:rFonts w:ascii="TH SarabunPSK" w:hAnsi="TH SarabunPSK" w:cs="TH SarabunPSK"/>
                <w:color w:val="000000"/>
              </w:rPr>
              <w:t>4</w:t>
            </w:r>
            <w:r w:rsidR="0037276C" w:rsidRPr="00EB71B4">
              <w:rPr>
                <w:rFonts w:ascii="TH SarabunPSK" w:hAnsi="TH SarabunPSK" w:cs="TH SarabunPSK" w:hint="cs"/>
                <w:color w:val="000000"/>
                <w:cs/>
              </w:rPr>
              <w:t>-</w:t>
            </w:r>
            <w:r w:rsidR="0037276C" w:rsidRPr="00EB71B4">
              <w:rPr>
                <w:rFonts w:ascii="TH SarabunPSK" w:hAnsi="TH SarabunPSK" w:cs="TH SarabunPSK" w:hint="cs"/>
                <w:color w:val="000000"/>
              </w:rPr>
              <w:t>123</w:t>
            </w:r>
            <w:r w:rsidR="0037276C" w:rsidRPr="00EB71B4">
              <w:rPr>
                <w:rFonts w:ascii="TH SarabunPSK" w:hAnsi="TH SarabunPSK" w:cs="TH SarabunPSK" w:hint="cs"/>
                <w:color w:val="000000"/>
                <w:cs/>
              </w:rPr>
              <w:t xml:space="preserve"> </w:t>
            </w:r>
            <w:r w:rsidRPr="00EB71B4">
              <w:rPr>
                <w:rFonts w:ascii="TH SarabunPSK" w:hAnsi="TH SarabunPSK" w:cs="TH SarabunPSK" w:hint="cs"/>
                <w:color w:val="000000"/>
                <w:cs/>
              </w:rPr>
              <w:t>ภาษาอังกฤษสำหรับ</w:t>
            </w:r>
            <w:r w:rsidR="0037276C" w:rsidRPr="00EB71B4">
              <w:rPr>
                <w:rFonts w:ascii="TH SarabunPSK" w:hAnsi="TH SarabunPSK" w:cs="TH SarabunPSK" w:hint="cs"/>
                <w:color w:val="000000"/>
                <w:cs/>
              </w:rPr>
              <w:t>การอ่านและการเขียน</w:t>
            </w:r>
          </w:p>
        </w:tc>
        <w:tc>
          <w:tcPr>
            <w:tcW w:w="559"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r w:rsidRPr="00EB71B4">
              <w:rPr>
                <w:rFonts w:ascii="TH SarabunPSK" w:hAnsi="TH SarabunPSK" w:cs="TH SarabunPSK" w:hint="cs"/>
                <w:color w:val="000000"/>
              </w:rPr>
              <w:t>2</w:t>
            </w:r>
            <w:r w:rsidRPr="00EB71B4">
              <w:rPr>
                <w:rFonts w:ascii="TH SarabunPSK" w:hAnsi="TH SarabunPSK" w:cs="TH SarabunPSK" w:hint="cs"/>
                <w:color w:val="000000"/>
                <w:cs/>
              </w:rPr>
              <w:t>(</w:t>
            </w:r>
            <w:r w:rsidRPr="00EB71B4">
              <w:rPr>
                <w:rFonts w:ascii="TH SarabunPSK" w:hAnsi="TH SarabunPSK" w:cs="TH SarabunPSK" w:hint="cs"/>
                <w:color w:val="000000"/>
              </w:rPr>
              <w:t>2</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p>
        </w:tc>
        <w:tc>
          <w:tcPr>
            <w:tcW w:w="384"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5"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454"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279"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385"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349"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384"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r>
      <w:tr w:rsidR="00EC05F2" w:rsidRPr="00EB71B4" w:rsidTr="00EC05F2">
        <w:trPr>
          <w:gridAfter w:val="1"/>
          <w:wAfter w:w="5" w:type="pct"/>
        </w:trPr>
        <w:tc>
          <w:tcPr>
            <w:tcW w:w="1816" w:type="pct"/>
            <w:shd w:val="clear" w:color="auto" w:fill="auto"/>
            <w:vAlign w:val="center"/>
          </w:tcPr>
          <w:p w:rsidR="0037276C" w:rsidRPr="00EB71B4" w:rsidRDefault="0037276C" w:rsidP="00E47505">
            <w:pPr>
              <w:tabs>
                <w:tab w:val="left" w:pos="851"/>
              </w:tabs>
              <w:rPr>
                <w:rFonts w:ascii="TH SarabunPSK" w:hAnsi="TH SarabunPSK" w:cs="TH SarabunPSK"/>
                <w:color w:val="000000"/>
              </w:rPr>
            </w:pPr>
            <w:r w:rsidRPr="00EB71B4">
              <w:rPr>
                <w:rFonts w:ascii="TH SarabunPSK" w:hAnsi="TH SarabunPSK" w:cs="TH SarabunPSK" w:hint="cs"/>
                <w:color w:val="000000"/>
              </w:rPr>
              <w:t>GEN</w:t>
            </w:r>
            <w:r w:rsidR="00E47505" w:rsidRPr="00EB71B4">
              <w:rPr>
                <w:rFonts w:ascii="TH SarabunPSK" w:hAnsi="TH SarabunPSK" w:cs="TH SarabunPSK" w:hint="cs"/>
                <w:color w:val="000000"/>
                <w:cs/>
              </w:rPr>
              <w:t>64</w:t>
            </w:r>
            <w:r w:rsidRPr="00EB71B4">
              <w:rPr>
                <w:rFonts w:ascii="TH SarabunPSK" w:hAnsi="TH SarabunPSK" w:cs="TH SarabunPSK" w:hint="cs"/>
                <w:color w:val="000000"/>
                <w:cs/>
              </w:rPr>
              <w:t xml:space="preserve">-124 </w:t>
            </w:r>
            <w:r w:rsidR="00E47505" w:rsidRPr="00EB71B4">
              <w:rPr>
                <w:rFonts w:ascii="TH SarabunPSK" w:hAnsi="TH SarabunPSK" w:cs="TH SarabunPSK" w:hint="cs"/>
                <w:color w:val="000000"/>
                <w:cs/>
              </w:rPr>
              <w:t>ทักษะ</w:t>
            </w:r>
            <w:r w:rsidRPr="00EB71B4">
              <w:rPr>
                <w:rFonts w:ascii="TH SarabunPSK" w:hAnsi="TH SarabunPSK" w:cs="TH SarabunPSK" w:hint="cs"/>
                <w:color w:val="000000"/>
                <w:cs/>
              </w:rPr>
              <w:t>ภาษาอังกฤษเพื่อการ</w:t>
            </w:r>
            <w:r w:rsidR="00E47505" w:rsidRPr="00EB71B4">
              <w:rPr>
                <w:rFonts w:ascii="TH SarabunPSK" w:hAnsi="TH SarabunPSK" w:cs="TH SarabunPSK" w:hint="cs"/>
                <w:color w:val="000000"/>
                <w:cs/>
              </w:rPr>
              <w:t>สนทนา</w:t>
            </w:r>
          </w:p>
        </w:tc>
        <w:tc>
          <w:tcPr>
            <w:tcW w:w="559"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8</w:t>
            </w:r>
            <w:r w:rsidRPr="00EB71B4">
              <w:rPr>
                <w:rFonts w:ascii="TH SarabunPSK" w:hAnsi="TH SarabunPSK" w:cs="TH SarabunPSK" w:hint="cs"/>
                <w:color w:val="000000"/>
                <w:cs/>
              </w:rPr>
              <w:t>)</w:t>
            </w:r>
          </w:p>
        </w:tc>
        <w:tc>
          <w:tcPr>
            <w:tcW w:w="384"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5"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454"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279"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385"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349"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384"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r>
      <w:tr w:rsidR="00EC05F2" w:rsidRPr="00EB71B4" w:rsidTr="00EC05F2">
        <w:trPr>
          <w:gridAfter w:val="1"/>
          <w:wAfter w:w="5" w:type="pct"/>
        </w:trPr>
        <w:tc>
          <w:tcPr>
            <w:tcW w:w="1816" w:type="pct"/>
            <w:shd w:val="clear" w:color="auto" w:fill="auto"/>
            <w:vAlign w:val="center"/>
          </w:tcPr>
          <w:p w:rsidR="0037276C" w:rsidRPr="00EB71B4" w:rsidRDefault="00E47505" w:rsidP="00E47505">
            <w:pPr>
              <w:tabs>
                <w:tab w:val="left" w:pos="851"/>
              </w:tabs>
              <w:rPr>
                <w:rFonts w:ascii="TH SarabunPSK" w:hAnsi="TH SarabunPSK" w:cs="TH SarabunPSK"/>
                <w:color w:val="000000"/>
              </w:rPr>
            </w:pPr>
            <w:r w:rsidRPr="00EB71B4">
              <w:rPr>
                <w:rFonts w:ascii="TH SarabunPSK" w:hAnsi="TH SarabunPSK" w:cs="TH SarabunPSK" w:hint="cs"/>
                <w:color w:val="000000"/>
              </w:rPr>
              <w:t>GEN6</w:t>
            </w:r>
            <w:r w:rsidRPr="00EB71B4">
              <w:rPr>
                <w:rFonts w:ascii="TH SarabunPSK" w:hAnsi="TH SarabunPSK" w:cs="TH SarabunPSK"/>
                <w:color w:val="000000"/>
              </w:rPr>
              <w:t>4</w:t>
            </w:r>
            <w:r w:rsidR="0037276C" w:rsidRPr="00EB71B4">
              <w:rPr>
                <w:rFonts w:ascii="TH SarabunPSK" w:hAnsi="TH SarabunPSK" w:cs="TH SarabunPSK" w:hint="cs"/>
                <w:color w:val="000000"/>
                <w:cs/>
              </w:rPr>
              <w:t>-</w:t>
            </w:r>
            <w:r w:rsidR="0037276C" w:rsidRPr="00EB71B4">
              <w:rPr>
                <w:rFonts w:ascii="TH SarabunPSK" w:hAnsi="TH SarabunPSK" w:cs="TH SarabunPSK" w:hint="cs"/>
                <w:color w:val="000000"/>
              </w:rPr>
              <w:t>12</w:t>
            </w:r>
            <w:r w:rsidRPr="00EB71B4">
              <w:rPr>
                <w:rFonts w:ascii="TH SarabunPSK" w:hAnsi="TH SarabunPSK" w:cs="TH SarabunPSK"/>
                <w:color w:val="000000"/>
              </w:rPr>
              <w:t xml:space="preserve">5 </w:t>
            </w:r>
            <w:r w:rsidR="0037276C" w:rsidRPr="00EB71B4">
              <w:rPr>
                <w:rFonts w:ascii="TH SarabunPSK" w:hAnsi="TH SarabunPSK" w:cs="TH SarabunPSK" w:hint="cs"/>
                <w:color w:val="000000"/>
                <w:cs/>
              </w:rPr>
              <w:t>ภาษาอังกฤษเพื่อ</w:t>
            </w:r>
            <w:r w:rsidRPr="00EB71B4">
              <w:rPr>
                <w:rFonts w:ascii="TH SarabunPSK" w:hAnsi="TH SarabunPSK" w:cs="TH SarabunPSK" w:hint="cs"/>
                <w:color w:val="000000"/>
                <w:cs/>
              </w:rPr>
              <w:t>การสื่อสารเชิงวิชาการ</w:t>
            </w:r>
          </w:p>
        </w:tc>
        <w:tc>
          <w:tcPr>
            <w:tcW w:w="559"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r w:rsidRPr="00EB71B4">
              <w:rPr>
                <w:rFonts w:ascii="TH SarabunPSK" w:hAnsi="TH SarabunPSK" w:cs="TH SarabunPSK" w:hint="cs"/>
                <w:color w:val="000000"/>
              </w:rPr>
              <w:t>3</w:t>
            </w:r>
            <w:r w:rsidRPr="00EB71B4">
              <w:rPr>
                <w:rFonts w:ascii="TH SarabunPSK" w:hAnsi="TH SarabunPSK" w:cs="TH SarabunPSK" w:hint="cs"/>
                <w:color w:val="000000"/>
                <w:cs/>
              </w:rPr>
              <w:t>(</w:t>
            </w:r>
            <w:r w:rsidRPr="00EB71B4">
              <w:rPr>
                <w:rFonts w:ascii="TH SarabunPSK" w:hAnsi="TH SarabunPSK" w:cs="TH SarabunPSK" w:hint="cs"/>
                <w:color w:val="000000"/>
              </w:rPr>
              <w:t>3</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6</w:t>
            </w:r>
            <w:r w:rsidRPr="00EB71B4">
              <w:rPr>
                <w:rFonts w:ascii="TH SarabunPSK" w:hAnsi="TH SarabunPSK" w:cs="TH SarabunPSK" w:hint="cs"/>
                <w:color w:val="000000"/>
                <w:cs/>
              </w:rPr>
              <w:t>)</w:t>
            </w:r>
          </w:p>
        </w:tc>
        <w:tc>
          <w:tcPr>
            <w:tcW w:w="384"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5"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454"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279"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385"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349"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384"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r>
      <w:tr w:rsidR="00EC05F2" w:rsidRPr="00EB71B4" w:rsidTr="00EC05F2">
        <w:trPr>
          <w:gridAfter w:val="1"/>
          <w:wAfter w:w="5" w:type="pct"/>
        </w:trPr>
        <w:tc>
          <w:tcPr>
            <w:tcW w:w="1816" w:type="pct"/>
            <w:shd w:val="clear" w:color="auto" w:fill="auto"/>
            <w:vAlign w:val="center"/>
          </w:tcPr>
          <w:p w:rsidR="0037276C" w:rsidRPr="00EB71B4" w:rsidRDefault="00E47505" w:rsidP="00E47505">
            <w:pPr>
              <w:tabs>
                <w:tab w:val="left" w:pos="360"/>
                <w:tab w:val="left" w:pos="900"/>
                <w:tab w:val="left" w:pos="6480"/>
              </w:tabs>
              <w:rPr>
                <w:rFonts w:ascii="TH SarabunPSK" w:eastAsia="Times New Roman" w:hAnsi="TH SarabunPSK" w:cs="TH SarabunPSK"/>
                <w:color w:val="000000"/>
              </w:rPr>
            </w:pPr>
            <w:r w:rsidRPr="00EB71B4">
              <w:rPr>
                <w:rFonts w:ascii="TH SarabunPSK" w:hAnsi="TH SarabunPSK" w:cs="TH SarabunPSK" w:hint="cs"/>
                <w:color w:val="000000"/>
              </w:rPr>
              <w:t>GEN6</w:t>
            </w:r>
            <w:r w:rsidRPr="00EB71B4">
              <w:rPr>
                <w:rFonts w:ascii="TH SarabunPSK" w:hAnsi="TH SarabunPSK" w:cs="TH SarabunPSK"/>
                <w:color w:val="000000"/>
              </w:rPr>
              <w:t>4</w:t>
            </w:r>
            <w:r w:rsidR="0037276C" w:rsidRPr="00EB71B4">
              <w:rPr>
                <w:rFonts w:ascii="TH SarabunPSK" w:hAnsi="TH SarabunPSK" w:cs="TH SarabunPSK" w:hint="cs"/>
                <w:color w:val="000000"/>
                <w:cs/>
              </w:rPr>
              <w:t>-</w:t>
            </w:r>
            <w:r w:rsidRPr="00EB71B4">
              <w:rPr>
                <w:rFonts w:ascii="TH SarabunPSK" w:hAnsi="TH SarabunPSK" w:cs="TH SarabunPSK" w:hint="cs"/>
                <w:color w:val="000000"/>
              </w:rPr>
              <w:t>126</w:t>
            </w:r>
            <w:r w:rsidR="0037276C" w:rsidRPr="00EB71B4">
              <w:rPr>
                <w:rFonts w:ascii="TH SarabunPSK" w:hAnsi="TH SarabunPSK" w:cs="TH SarabunPSK" w:hint="cs"/>
                <w:color w:val="000000"/>
              </w:rPr>
              <w:t xml:space="preserve"> </w:t>
            </w:r>
            <w:r w:rsidR="0037276C" w:rsidRPr="00EB71B4">
              <w:rPr>
                <w:rFonts w:ascii="TH SarabunPSK" w:eastAsia="Times New Roman" w:hAnsi="TH SarabunPSK" w:cs="TH SarabunPSK" w:hint="cs"/>
                <w:color w:val="000000"/>
                <w:cs/>
              </w:rPr>
              <w:t>ภาษาอังกฤษ</w:t>
            </w:r>
            <w:r w:rsidRPr="00EB71B4">
              <w:rPr>
                <w:rFonts w:ascii="TH SarabunPSK" w:eastAsia="Times New Roman" w:hAnsi="TH SarabunPSK" w:cs="TH SarabunPSK" w:hint="cs"/>
                <w:color w:val="000000"/>
                <w:cs/>
              </w:rPr>
              <w:t>เพื่อการนำเสนอ</w:t>
            </w:r>
          </w:p>
        </w:tc>
        <w:tc>
          <w:tcPr>
            <w:tcW w:w="559"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r w:rsidRPr="00EB71B4">
              <w:rPr>
                <w:rFonts w:ascii="TH SarabunPSK" w:hAnsi="TH SarabunPSK" w:cs="TH SarabunPSK" w:hint="cs"/>
                <w:color w:val="000000"/>
              </w:rPr>
              <w:t>3</w:t>
            </w:r>
            <w:r w:rsidRPr="00EB71B4">
              <w:rPr>
                <w:rFonts w:ascii="TH SarabunPSK" w:hAnsi="TH SarabunPSK" w:cs="TH SarabunPSK" w:hint="cs"/>
                <w:color w:val="000000"/>
                <w:cs/>
              </w:rPr>
              <w:t>(</w:t>
            </w:r>
            <w:r w:rsidRPr="00EB71B4">
              <w:rPr>
                <w:rFonts w:ascii="TH SarabunPSK" w:hAnsi="TH SarabunPSK" w:cs="TH SarabunPSK" w:hint="cs"/>
                <w:color w:val="000000"/>
              </w:rPr>
              <w:t>3</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6</w:t>
            </w:r>
            <w:r w:rsidRPr="00EB71B4">
              <w:rPr>
                <w:rFonts w:ascii="TH SarabunPSK" w:hAnsi="TH SarabunPSK" w:cs="TH SarabunPSK" w:hint="cs"/>
                <w:color w:val="000000"/>
                <w:cs/>
              </w:rPr>
              <w:t>)</w:t>
            </w:r>
          </w:p>
        </w:tc>
        <w:tc>
          <w:tcPr>
            <w:tcW w:w="384"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5"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454"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279"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385"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349"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384"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r>
      <w:tr w:rsidR="0037276C" w:rsidRPr="00EB71B4" w:rsidTr="00EC05F2">
        <w:tc>
          <w:tcPr>
            <w:tcW w:w="5000" w:type="pct"/>
            <w:gridSpan w:val="10"/>
            <w:shd w:val="clear" w:color="auto" w:fill="auto"/>
            <w:vAlign w:val="center"/>
          </w:tcPr>
          <w:p w:rsidR="0037276C" w:rsidRPr="00EB71B4" w:rsidRDefault="0037276C" w:rsidP="0037276C">
            <w:pPr>
              <w:tabs>
                <w:tab w:val="left" w:pos="851"/>
              </w:tabs>
              <w:rPr>
                <w:rFonts w:ascii="TH SarabunPSK" w:hAnsi="TH SarabunPSK" w:cs="TH SarabunPSK"/>
                <w:color w:val="000000"/>
              </w:rPr>
            </w:pPr>
            <w:r w:rsidRPr="00EB71B4">
              <w:rPr>
                <w:rFonts w:ascii="TH SarabunPSK" w:hAnsi="TH SarabunPSK" w:cs="TH SarabunPSK" w:hint="cs"/>
                <w:b/>
                <w:bCs/>
                <w:color w:val="000000"/>
                <w:cs/>
              </w:rPr>
              <w:t xml:space="preserve">กลุ่มวิชามนุษยศาสตร์และสังคมศาสตร์ จำนวน </w:t>
            </w:r>
            <w:r w:rsidR="007B399C" w:rsidRPr="00EB71B4">
              <w:rPr>
                <w:rFonts w:ascii="TH SarabunPSK" w:hAnsi="TH SarabunPSK" w:cs="TH SarabunPSK"/>
                <w:b/>
                <w:bCs/>
                <w:color w:val="000000"/>
              </w:rPr>
              <w:t>6</w:t>
            </w:r>
            <w:r w:rsidRPr="00EB71B4">
              <w:rPr>
                <w:rFonts w:ascii="TH SarabunPSK" w:hAnsi="TH SarabunPSK" w:cs="TH SarabunPSK" w:hint="cs"/>
                <w:b/>
                <w:bCs/>
                <w:color w:val="000000"/>
              </w:rPr>
              <w:t xml:space="preserve"> </w:t>
            </w:r>
            <w:r w:rsidRPr="00EB71B4">
              <w:rPr>
                <w:rFonts w:ascii="TH SarabunPSK" w:hAnsi="TH SarabunPSK" w:cs="TH SarabunPSK" w:hint="cs"/>
                <w:b/>
                <w:bCs/>
                <w:color w:val="000000"/>
                <w:cs/>
              </w:rPr>
              <w:t>หน่วยกิต</w:t>
            </w:r>
          </w:p>
        </w:tc>
      </w:tr>
      <w:tr w:rsidR="00EC05F2" w:rsidRPr="00EB71B4" w:rsidTr="00EC05F2">
        <w:trPr>
          <w:gridAfter w:val="1"/>
          <w:wAfter w:w="5" w:type="pct"/>
        </w:trPr>
        <w:tc>
          <w:tcPr>
            <w:tcW w:w="1816" w:type="pct"/>
            <w:shd w:val="clear" w:color="auto" w:fill="auto"/>
            <w:vAlign w:val="center"/>
          </w:tcPr>
          <w:p w:rsidR="0037276C" w:rsidRPr="00EB71B4" w:rsidRDefault="007B399C" w:rsidP="0037276C">
            <w:pPr>
              <w:tabs>
                <w:tab w:val="left" w:pos="851"/>
              </w:tabs>
              <w:rPr>
                <w:rFonts w:ascii="TH SarabunPSK" w:hAnsi="TH SarabunPSK" w:cs="TH SarabunPSK"/>
                <w:color w:val="000000"/>
                <w:cs/>
              </w:rPr>
            </w:pPr>
            <w:r w:rsidRPr="00EB71B4">
              <w:rPr>
                <w:rFonts w:ascii="TH SarabunPSK" w:hAnsi="TH SarabunPSK" w:cs="TH SarabunPSK" w:hint="cs"/>
                <w:color w:val="000000"/>
              </w:rPr>
              <w:t>GEN6</w:t>
            </w:r>
            <w:r w:rsidRPr="00EB71B4">
              <w:rPr>
                <w:rFonts w:ascii="TH SarabunPSK" w:hAnsi="TH SarabunPSK" w:cs="TH SarabunPSK"/>
                <w:color w:val="000000"/>
              </w:rPr>
              <w:t>4</w:t>
            </w:r>
            <w:r w:rsidR="0037276C" w:rsidRPr="00EB71B4">
              <w:rPr>
                <w:rFonts w:ascii="TH SarabunPSK" w:hAnsi="TH SarabunPSK" w:cs="TH SarabunPSK" w:hint="cs"/>
                <w:color w:val="000000"/>
                <w:cs/>
              </w:rPr>
              <w:t>-</w:t>
            </w:r>
            <w:r w:rsidRPr="00EB71B4">
              <w:rPr>
                <w:rFonts w:ascii="TH SarabunPSK" w:hAnsi="TH SarabunPSK" w:cs="TH SarabunPSK" w:hint="cs"/>
                <w:color w:val="000000"/>
              </w:rPr>
              <w:t>13</w:t>
            </w:r>
            <w:r w:rsidR="0037276C" w:rsidRPr="00EB71B4">
              <w:rPr>
                <w:rFonts w:ascii="TH SarabunPSK" w:hAnsi="TH SarabunPSK" w:cs="TH SarabunPSK" w:hint="cs"/>
                <w:color w:val="000000"/>
              </w:rPr>
              <w:t xml:space="preserve">1 </w:t>
            </w:r>
            <w:r w:rsidR="0037276C" w:rsidRPr="00EB71B4">
              <w:rPr>
                <w:rFonts w:ascii="TH SarabunPSK" w:hAnsi="TH SarabunPSK" w:cs="TH SarabunPSK" w:hint="cs"/>
                <w:color w:val="000000"/>
                <w:cs/>
              </w:rPr>
              <w:t>ความเป็นไทยและพลเมืองโลก</w:t>
            </w:r>
          </w:p>
        </w:tc>
        <w:tc>
          <w:tcPr>
            <w:tcW w:w="559" w:type="pct"/>
            <w:shd w:val="clear" w:color="auto" w:fill="auto"/>
            <w:vAlign w:val="center"/>
          </w:tcPr>
          <w:p w:rsidR="0037276C" w:rsidRPr="00EB71B4" w:rsidRDefault="00620188" w:rsidP="0037276C">
            <w:pPr>
              <w:tabs>
                <w:tab w:val="left" w:pos="851"/>
              </w:tabs>
              <w:jc w:val="center"/>
              <w:rPr>
                <w:rFonts w:ascii="TH SarabunPSK" w:hAnsi="TH SarabunPSK" w:cs="TH SarabunPSK"/>
                <w:color w:val="000000"/>
              </w:rPr>
            </w:pPr>
            <w:r w:rsidRPr="00EB71B4">
              <w:rPr>
                <w:rFonts w:ascii="TH SarabunPSK" w:hAnsi="TH SarabunPSK" w:cs="TH SarabunPSK" w:hint="cs"/>
                <w:color w:val="000000"/>
                <w:cs/>
              </w:rPr>
              <w:t>3(3-0-6</w:t>
            </w:r>
            <w:r w:rsidR="0037276C" w:rsidRPr="00EB71B4">
              <w:rPr>
                <w:rFonts w:ascii="TH SarabunPSK" w:hAnsi="TH SarabunPSK" w:cs="TH SarabunPSK" w:hint="cs"/>
                <w:color w:val="000000"/>
                <w:cs/>
              </w:rPr>
              <w:t>)</w:t>
            </w:r>
          </w:p>
        </w:tc>
        <w:tc>
          <w:tcPr>
            <w:tcW w:w="384"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5"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454"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279"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385"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349"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384"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r>
      <w:tr w:rsidR="00EC05F2" w:rsidRPr="00EB71B4" w:rsidTr="00EC05F2">
        <w:trPr>
          <w:gridAfter w:val="1"/>
          <w:wAfter w:w="5" w:type="pct"/>
        </w:trPr>
        <w:tc>
          <w:tcPr>
            <w:tcW w:w="1816" w:type="pct"/>
            <w:shd w:val="clear" w:color="auto" w:fill="auto"/>
          </w:tcPr>
          <w:p w:rsidR="0037276C" w:rsidRPr="00EB71B4" w:rsidRDefault="007B399C" w:rsidP="0037276C">
            <w:pPr>
              <w:rPr>
                <w:rFonts w:ascii="TH SarabunPSK" w:hAnsi="TH SarabunPSK" w:cs="TH SarabunPSK"/>
                <w:color w:val="000000"/>
              </w:rPr>
            </w:pPr>
            <w:r w:rsidRPr="00EB71B4">
              <w:rPr>
                <w:rFonts w:ascii="TH SarabunPSK" w:hAnsi="TH SarabunPSK" w:cs="TH SarabunPSK" w:hint="cs"/>
                <w:color w:val="000000"/>
              </w:rPr>
              <w:t>GEN6</w:t>
            </w:r>
            <w:r w:rsidRPr="00EB71B4">
              <w:rPr>
                <w:rFonts w:ascii="TH SarabunPSK" w:hAnsi="TH SarabunPSK" w:cs="TH SarabunPSK"/>
                <w:color w:val="000000"/>
              </w:rPr>
              <w:t>4</w:t>
            </w:r>
            <w:r w:rsidR="0037276C" w:rsidRPr="00EB71B4">
              <w:rPr>
                <w:rFonts w:ascii="TH SarabunPSK" w:hAnsi="TH SarabunPSK" w:cs="TH SarabunPSK" w:hint="cs"/>
                <w:color w:val="000000"/>
                <w:cs/>
              </w:rPr>
              <w:t>-</w:t>
            </w:r>
            <w:r w:rsidRPr="00EB71B4">
              <w:rPr>
                <w:rFonts w:ascii="TH SarabunPSK" w:hAnsi="TH SarabunPSK" w:cs="TH SarabunPSK" w:hint="cs"/>
                <w:color w:val="000000"/>
              </w:rPr>
              <w:t>13</w:t>
            </w:r>
            <w:r w:rsidR="0037276C" w:rsidRPr="00EB71B4">
              <w:rPr>
                <w:rFonts w:ascii="TH SarabunPSK" w:hAnsi="TH SarabunPSK" w:cs="TH SarabunPSK" w:hint="cs"/>
                <w:color w:val="000000"/>
              </w:rPr>
              <w:t xml:space="preserve">2 </w:t>
            </w:r>
            <w:r w:rsidR="0037276C" w:rsidRPr="00EB71B4">
              <w:rPr>
                <w:rFonts w:ascii="TH SarabunPSK" w:hAnsi="TH SarabunPSK" w:cs="TH SarabunPSK" w:hint="cs"/>
                <w:color w:val="000000"/>
                <w:cs/>
              </w:rPr>
              <w:t>ปรัชญา จริยศาสตร์ และวิธีคิดแบบวิพากษ์</w:t>
            </w:r>
          </w:p>
        </w:tc>
        <w:tc>
          <w:tcPr>
            <w:tcW w:w="559" w:type="pct"/>
            <w:shd w:val="clear" w:color="auto" w:fill="auto"/>
          </w:tcPr>
          <w:p w:rsidR="0037276C" w:rsidRPr="00EB71B4" w:rsidRDefault="00620188" w:rsidP="0037276C">
            <w:pPr>
              <w:tabs>
                <w:tab w:val="left" w:pos="360"/>
                <w:tab w:val="left" w:pos="900"/>
                <w:tab w:val="left" w:pos="6480"/>
              </w:tabs>
              <w:jc w:val="center"/>
              <w:rPr>
                <w:rFonts w:ascii="TH SarabunPSK" w:eastAsia="Times New Roman" w:hAnsi="TH SarabunPSK" w:cs="TH SarabunPSK"/>
                <w:color w:val="000000"/>
              </w:rPr>
            </w:pPr>
            <w:r w:rsidRPr="00EB71B4">
              <w:rPr>
                <w:rFonts w:ascii="TH SarabunPSK" w:eastAsia="Times New Roman" w:hAnsi="TH SarabunPSK" w:cs="TH SarabunPSK" w:hint="cs"/>
                <w:color w:val="000000"/>
              </w:rPr>
              <w:t>3</w:t>
            </w:r>
            <w:r w:rsidR="0037276C" w:rsidRPr="00EB71B4">
              <w:rPr>
                <w:rFonts w:ascii="TH SarabunPSK" w:eastAsia="Times New Roman" w:hAnsi="TH SarabunPSK" w:cs="TH SarabunPSK" w:hint="cs"/>
                <w:color w:val="000000"/>
                <w:cs/>
              </w:rPr>
              <w:t>(</w:t>
            </w:r>
            <w:r w:rsidR="0037276C" w:rsidRPr="00EB71B4">
              <w:rPr>
                <w:rFonts w:ascii="TH SarabunPSK" w:eastAsia="Times New Roman" w:hAnsi="TH SarabunPSK" w:cs="TH SarabunPSK" w:hint="cs"/>
                <w:color w:val="000000"/>
              </w:rPr>
              <w:t>3</w:t>
            </w:r>
            <w:r w:rsidR="0037276C" w:rsidRPr="00EB71B4">
              <w:rPr>
                <w:rFonts w:ascii="TH SarabunPSK" w:eastAsia="Times New Roman" w:hAnsi="TH SarabunPSK" w:cs="TH SarabunPSK" w:hint="cs"/>
                <w:color w:val="000000"/>
                <w:cs/>
              </w:rPr>
              <w:t>-</w:t>
            </w:r>
            <w:r w:rsidRPr="00EB71B4">
              <w:rPr>
                <w:rFonts w:ascii="TH SarabunPSK" w:eastAsia="Times New Roman" w:hAnsi="TH SarabunPSK" w:cs="TH SarabunPSK" w:hint="cs"/>
                <w:color w:val="000000"/>
              </w:rPr>
              <w:t>0</w:t>
            </w:r>
            <w:r w:rsidR="0037276C" w:rsidRPr="00EB71B4">
              <w:rPr>
                <w:rFonts w:ascii="TH SarabunPSK" w:eastAsia="Times New Roman" w:hAnsi="TH SarabunPSK" w:cs="TH SarabunPSK" w:hint="cs"/>
                <w:color w:val="000000"/>
                <w:cs/>
              </w:rPr>
              <w:t>-</w:t>
            </w:r>
            <w:r w:rsidRPr="00EB71B4">
              <w:rPr>
                <w:rFonts w:ascii="TH SarabunPSK" w:eastAsia="Times New Roman" w:hAnsi="TH SarabunPSK" w:cs="TH SarabunPSK" w:hint="cs"/>
                <w:color w:val="000000"/>
              </w:rPr>
              <w:t>6</w:t>
            </w:r>
            <w:r w:rsidR="0037276C" w:rsidRPr="00EB71B4">
              <w:rPr>
                <w:rFonts w:ascii="TH SarabunPSK" w:eastAsia="Times New Roman" w:hAnsi="TH SarabunPSK" w:cs="TH SarabunPSK" w:hint="cs"/>
                <w:color w:val="000000"/>
                <w:cs/>
              </w:rPr>
              <w:t>)</w:t>
            </w:r>
          </w:p>
        </w:tc>
        <w:tc>
          <w:tcPr>
            <w:tcW w:w="384"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5"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454"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279"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385"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349"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384"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r>
      <w:tr w:rsidR="0037276C" w:rsidRPr="00EB71B4" w:rsidTr="00EC05F2">
        <w:tc>
          <w:tcPr>
            <w:tcW w:w="5000" w:type="pct"/>
            <w:gridSpan w:val="10"/>
            <w:shd w:val="clear" w:color="auto" w:fill="auto"/>
            <w:vAlign w:val="center"/>
          </w:tcPr>
          <w:p w:rsidR="0037276C" w:rsidRPr="00EB71B4" w:rsidRDefault="0037276C" w:rsidP="0037276C">
            <w:pPr>
              <w:tabs>
                <w:tab w:val="left" w:pos="851"/>
              </w:tabs>
              <w:rPr>
                <w:rFonts w:ascii="TH SarabunPSK" w:hAnsi="TH SarabunPSK" w:cs="TH SarabunPSK" w:hint="cs"/>
                <w:color w:val="000000"/>
                <w:cs/>
              </w:rPr>
            </w:pPr>
            <w:r w:rsidRPr="00EB71B4">
              <w:rPr>
                <w:rFonts w:ascii="TH SarabunPSK" w:hAnsi="TH SarabunPSK" w:cs="TH SarabunPSK" w:hint="cs"/>
                <w:color w:val="000000"/>
                <w:cs/>
              </w:rPr>
              <w:br w:type="page"/>
            </w:r>
            <w:r w:rsidRPr="00EB71B4">
              <w:rPr>
                <w:rFonts w:ascii="TH SarabunPSK" w:hAnsi="TH SarabunPSK" w:cs="TH SarabunPSK" w:hint="cs"/>
                <w:b/>
                <w:bCs/>
                <w:color w:val="000000"/>
                <w:cs/>
              </w:rPr>
              <w:t>ก</w:t>
            </w:r>
            <w:r w:rsidR="00F42525" w:rsidRPr="00EB71B4">
              <w:rPr>
                <w:rFonts w:ascii="TH SarabunPSK" w:hAnsi="TH SarabunPSK" w:cs="TH SarabunPSK" w:hint="cs"/>
                <w:b/>
                <w:bCs/>
                <w:color w:val="000000"/>
                <w:cs/>
              </w:rPr>
              <w:t>ลุ่มวิชาวิทยาศาสตร์และเทคโนโลยี</w:t>
            </w:r>
            <w:r w:rsidRPr="00EB71B4">
              <w:rPr>
                <w:rFonts w:ascii="TH SarabunPSK" w:hAnsi="TH SarabunPSK" w:cs="TH SarabunPSK" w:hint="cs"/>
                <w:b/>
                <w:bCs/>
                <w:color w:val="000000"/>
                <w:cs/>
              </w:rPr>
              <w:t xml:space="preserve"> จำนวน </w:t>
            </w:r>
            <w:r w:rsidR="00F42525" w:rsidRPr="00EB71B4">
              <w:rPr>
                <w:rFonts w:ascii="TH SarabunPSK" w:hAnsi="TH SarabunPSK" w:cs="TH SarabunPSK"/>
                <w:b/>
                <w:bCs/>
                <w:color w:val="000000"/>
              </w:rPr>
              <w:t>6</w:t>
            </w:r>
            <w:r w:rsidRPr="00EB71B4">
              <w:rPr>
                <w:rFonts w:ascii="TH SarabunPSK" w:hAnsi="TH SarabunPSK" w:cs="TH SarabunPSK" w:hint="cs"/>
                <w:b/>
                <w:bCs/>
                <w:color w:val="000000"/>
              </w:rPr>
              <w:t xml:space="preserve"> </w:t>
            </w:r>
            <w:r w:rsidRPr="00EB71B4">
              <w:rPr>
                <w:rFonts w:ascii="TH SarabunPSK" w:hAnsi="TH SarabunPSK" w:cs="TH SarabunPSK" w:hint="cs"/>
                <w:b/>
                <w:bCs/>
                <w:color w:val="000000"/>
                <w:cs/>
              </w:rPr>
              <w:t>หน่วยกิต</w:t>
            </w:r>
          </w:p>
        </w:tc>
      </w:tr>
      <w:tr w:rsidR="00EC05F2" w:rsidRPr="00EB71B4" w:rsidTr="00EC05F2">
        <w:trPr>
          <w:gridAfter w:val="1"/>
          <w:wAfter w:w="5" w:type="pct"/>
        </w:trPr>
        <w:tc>
          <w:tcPr>
            <w:tcW w:w="1816" w:type="pct"/>
            <w:shd w:val="clear" w:color="auto" w:fill="auto"/>
            <w:vAlign w:val="center"/>
          </w:tcPr>
          <w:p w:rsidR="0037276C" w:rsidRPr="00EB71B4" w:rsidRDefault="00DC6856" w:rsidP="0037276C">
            <w:pPr>
              <w:tabs>
                <w:tab w:val="left" w:pos="851"/>
              </w:tabs>
              <w:rPr>
                <w:rFonts w:ascii="TH SarabunPSK" w:hAnsi="TH SarabunPSK" w:cs="TH SarabunPSK"/>
                <w:color w:val="000000"/>
              </w:rPr>
            </w:pPr>
            <w:r w:rsidRPr="00EB71B4">
              <w:rPr>
                <w:rFonts w:ascii="TH SarabunPSK" w:hAnsi="TH SarabunPSK" w:cs="TH SarabunPSK" w:hint="cs"/>
                <w:color w:val="000000"/>
              </w:rPr>
              <w:t>GEN6</w:t>
            </w:r>
            <w:r w:rsidRPr="00EB71B4">
              <w:rPr>
                <w:rFonts w:ascii="TH SarabunPSK" w:hAnsi="TH SarabunPSK" w:cs="TH SarabunPSK"/>
                <w:color w:val="000000"/>
              </w:rPr>
              <w:t>4</w:t>
            </w:r>
            <w:r w:rsidR="0037276C" w:rsidRPr="00EB71B4">
              <w:rPr>
                <w:rFonts w:ascii="TH SarabunPSK" w:hAnsi="TH SarabunPSK" w:cs="TH SarabunPSK" w:hint="cs"/>
                <w:color w:val="000000"/>
                <w:cs/>
              </w:rPr>
              <w:t>-</w:t>
            </w:r>
            <w:r w:rsidRPr="00EB71B4">
              <w:rPr>
                <w:rFonts w:ascii="TH SarabunPSK" w:hAnsi="TH SarabunPSK" w:cs="TH SarabunPSK" w:hint="cs"/>
                <w:color w:val="000000"/>
              </w:rPr>
              <w:t>14</w:t>
            </w:r>
            <w:r w:rsidR="0037276C" w:rsidRPr="00EB71B4">
              <w:rPr>
                <w:rFonts w:ascii="TH SarabunPSK" w:hAnsi="TH SarabunPSK" w:cs="TH SarabunPSK" w:hint="cs"/>
                <w:color w:val="000000"/>
              </w:rPr>
              <w:t xml:space="preserve">1 </w:t>
            </w:r>
            <w:r w:rsidR="0037276C" w:rsidRPr="00EB71B4">
              <w:rPr>
                <w:rFonts w:ascii="TH SarabunPSK" w:hAnsi="TH SarabunPSK" w:cs="TH SarabunPSK" w:hint="cs"/>
                <w:color w:val="000000"/>
                <w:cs/>
              </w:rPr>
              <w:t>การแสวงหาความรู้และระเบียบวิธีวิจัย</w:t>
            </w:r>
          </w:p>
        </w:tc>
        <w:tc>
          <w:tcPr>
            <w:tcW w:w="559" w:type="pct"/>
            <w:shd w:val="clear" w:color="auto" w:fill="auto"/>
            <w:vAlign w:val="center"/>
          </w:tcPr>
          <w:p w:rsidR="0037276C" w:rsidRPr="00EB71B4" w:rsidRDefault="00DC6856" w:rsidP="0037276C">
            <w:pPr>
              <w:tabs>
                <w:tab w:val="left" w:pos="851"/>
              </w:tabs>
              <w:jc w:val="center"/>
              <w:rPr>
                <w:rFonts w:ascii="TH SarabunPSK" w:hAnsi="TH SarabunPSK" w:cs="TH SarabunPSK"/>
                <w:color w:val="000000"/>
              </w:rPr>
            </w:pPr>
            <w:r w:rsidRPr="00EB71B4">
              <w:rPr>
                <w:rFonts w:ascii="TH SarabunPSK" w:hAnsi="TH SarabunPSK" w:cs="TH SarabunPSK" w:hint="cs"/>
                <w:color w:val="000000"/>
              </w:rPr>
              <w:t>3</w:t>
            </w:r>
            <w:r w:rsidR="0037276C" w:rsidRPr="00EB71B4">
              <w:rPr>
                <w:rFonts w:ascii="TH SarabunPSK" w:hAnsi="TH SarabunPSK" w:cs="TH SarabunPSK" w:hint="cs"/>
                <w:color w:val="000000"/>
                <w:cs/>
              </w:rPr>
              <w:t>(</w:t>
            </w:r>
            <w:r w:rsidR="0037276C" w:rsidRPr="00EB71B4">
              <w:rPr>
                <w:rFonts w:ascii="TH SarabunPSK" w:hAnsi="TH SarabunPSK" w:cs="TH SarabunPSK" w:hint="cs"/>
                <w:color w:val="000000"/>
              </w:rPr>
              <w:t>2</w:t>
            </w:r>
            <w:r w:rsidR="0037276C" w:rsidRPr="00EB71B4">
              <w:rPr>
                <w:rFonts w:ascii="TH SarabunPSK" w:hAnsi="TH SarabunPSK" w:cs="TH SarabunPSK" w:hint="cs"/>
                <w:color w:val="000000"/>
                <w:cs/>
              </w:rPr>
              <w:t>-</w:t>
            </w:r>
            <w:r w:rsidRPr="00EB71B4">
              <w:rPr>
                <w:rFonts w:ascii="TH SarabunPSK" w:hAnsi="TH SarabunPSK" w:cs="TH SarabunPSK"/>
                <w:color w:val="000000"/>
              </w:rPr>
              <w:t>2</w:t>
            </w:r>
            <w:r w:rsidR="0037276C" w:rsidRPr="00EB71B4">
              <w:rPr>
                <w:rFonts w:ascii="TH SarabunPSK" w:hAnsi="TH SarabunPSK" w:cs="TH SarabunPSK" w:hint="cs"/>
                <w:color w:val="000000"/>
                <w:cs/>
              </w:rPr>
              <w:t>-</w:t>
            </w:r>
            <w:r w:rsidRPr="00EB71B4">
              <w:rPr>
                <w:rFonts w:ascii="TH SarabunPSK" w:hAnsi="TH SarabunPSK" w:cs="TH SarabunPSK"/>
                <w:color w:val="000000"/>
              </w:rPr>
              <w:t>5</w:t>
            </w:r>
            <w:r w:rsidR="0037276C" w:rsidRPr="00EB71B4">
              <w:rPr>
                <w:rFonts w:ascii="TH SarabunPSK" w:hAnsi="TH SarabunPSK" w:cs="TH SarabunPSK" w:hint="cs"/>
                <w:color w:val="000000"/>
                <w:cs/>
              </w:rPr>
              <w:t>)</w:t>
            </w:r>
          </w:p>
        </w:tc>
        <w:tc>
          <w:tcPr>
            <w:tcW w:w="384"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385"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454"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279"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385"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349"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384"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r>
      <w:tr w:rsidR="00EC05F2" w:rsidRPr="00EB71B4" w:rsidTr="00EC05F2">
        <w:trPr>
          <w:gridAfter w:val="1"/>
          <w:wAfter w:w="5" w:type="pct"/>
        </w:trPr>
        <w:tc>
          <w:tcPr>
            <w:tcW w:w="1816" w:type="pct"/>
            <w:shd w:val="clear" w:color="auto" w:fill="auto"/>
            <w:vAlign w:val="center"/>
          </w:tcPr>
          <w:p w:rsidR="0037276C" w:rsidRPr="00EB71B4" w:rsidRDefault="00DC6856" w:rsidP="0037276C">
            <w:pPr>
              <w:tabs>
                <w:tab w:val="left" w:pos="851"/>
              </w:tabs>
              <w:rPr>
                <w:rFonts w:ascii="TH SarabunPSK" w:hAnsi="TH SarabunPSK" w:cs="TH SarabunPSK"/>
                <w:color w:val="000000"/>
              </w:rPr>
            </w:pPr>
            <w:r w:rsidRPr="00EB71B4">
              <w:rPr>
                <w:rFonts w:ascii="TH SarabunPSK" w:hAnsi="TH SarabunPSK" w:cs="TH SarabunPSK" w:hint="cs"/>
                <w:color w:val="000000"/>
              </w:rPr>
              <w:t>GEN6</w:t>
            </w:r>
            <w:r w:rsidRPr="00EB71B4">
              <w:rPr>
                <w:rFonts w:ascii="TH SarabunPSK" w:hAnsi="TH SarabunPSK" w:cs="TH SarabunPSK"/>
                <w:color w:val="000000"/>
              </w:rPr>
              <w:t>4</w:t>
            </w:r>
            <w:r w:rsidR="0037276C" w:rsidRPr="00EB71B4">
              <w:rPr>
                <w:rFonts w:ascii="TH SarabunPSK" w:hAnsi="TH SarabunPSK" w:cs="TH SarabunPSK" w:hint="cs"/>
                <w:color w:val="000000"/>
                <w:cs/>
              </w:rPr>
              <w:t>-</w:t>
            </w:r>
            <w:r w:rsidRPr="00EB71B4">
              <w:rPr>
                <w:rFonts w:ascii="TH SarabunPSK" w:hAnsi="TH SarabunPSK" w:cs="TH SarabunPSK" w:hint="cs"/>
                <w:color w:val="000000"/>
              </w:rPr>
              <w:t>14</w:t>
            </w:r>
            <w:r w:rsidR="0037276C" w:rsidRPr="00EB71B4">
              <w:rPr>
                <w:rFonts w:ascii="TH SarabunPSK" w:hAnsi="TH SarabunPSK" w:cs="TH SarabunPSK" w:hint="cs"/>
                <w:color w:val="000000"/>
              </w:rPr>
              <w:t xml:space="preserve">2 </w:t>
            </w:r>
            <w:r w:rsidR="0037276C" w:rsidRPr="00EB71B4">
              <w:rPr>
                <w:rFonts w:ascii="TH SarabunPSK" w:hAnsi="TH SarabunPSK" w:cs="TH SarabunPSK" w:hint="cs"/>
                <w:color w:val="000000"/>
                <w:cs/>
              </w:rPr>
              <w:t>การอนุรักษ์สิ่งแวดล้อมและสภาวะโลกร้อน</w:t>
            </w:r>
          </w:p>
        </w:tc>
        <w:tc>
          <w:tcPr>
            <w:tcW w:w="559" w:type="pct"/>
            <w:shd w:val="clear" w:color="auto" w:fill="auto"/>
            <w:vAlign w:val="center"/>
          </w:tcPr>
          <w:p w:rsidR="0037276C" w:rsidRPr="00EB71B4" w:rsidRDefault="00DC6856" w:rsidP="0037276C">
            <w:pPr>
              <w:tabs>
                <w:tab w:val="left" w:pos="851"/>
              </w:tabs>
              <w:jc w:val="center"/>
              <w:rPr>
                <w:rFonts w:ascii="TH SarabunPSK" w:hAnsi="TH SarabunPSK" w:cs="TH SarabunPSK"/>
                <w:color w:val="000000"/>
              </w:rPr>
            </w:pPr>
            <w:r w:rsidRPr="00EB71B4">
              <w:rPr>
                <w:rFonts w:ascii="TH SarabunPSK" w:hAnsi="TH SarabunPSK" w:cs="TH SarabunPSK"/>
                <w:color w:val="000000"/>
              </w:rPr>
              <w:t>3</w:t>
            </w:r>
            <w:r w:rsidR="0037276C" w:rsidRPr="00EB71B4">
              <w:rPr>
                <w:rFonts w:ascii="TH SarabunPSK" w:hAnsi="TH SarabunPSK" w:cs="TH SarabunPSK" w:hint="cs"/>
                <w:color w:val="000000"/>
                <w:cs/>
              </w:rPr>
              <w:t>(</w:t>
            </w:r>
            <w:r w:rsidR="0037276C" w:rsidRPr="00EB71B4">
              <w:rPr>
                <w:rFonts w:ascii="TH SarabunPSK" w:hAnsi="TH SarabunPSK" w:cs="TH SarabunPSK" w:hint="cs"/>
                <w:color w:val="000000"/>
              </w:rPr>
              <w:t>2</w:t>
            </w:r>
            <w:r w:rsidR="0037276C" w:rsidRPr="00EB71B4">
              <w:rPr>
                <w:rFonts w:ascii="TH SarabunPSK" w:hAnsi="TH SarabunPSK" w:cs="TH SarabunPSK" w:hint="cs"/>
                <w:color w:val="000000"/>
                <w:cs/>
              </w:rPr>
              <w:t>-</w:t>
            </w:r>
            <w:r w:rsidRPr="00EB71B4">
              <w:rPr>
                <w:rFonts w:ascii="TH SarabunPSK" w:hAnsi="TH SarabunPSK" w:cs="TH SarabunPSK"/>
                <w:color w:val="000000"/>
              </w:rPr>
              <w:t>2</w:t>
            </w:r>
            <w:r w:rsidR="0037276C" w:rsidRPr="00EB71B4">
              <w:rPr>
                <w:rFonts w:ascii="TH SarabunPSK" w:hAnsi="TH SarabunPSK" w:cs="TH SarabunPSK" w:hint="cs"/>
                <w:color w:val="000000"/>
                <w:cs/>
              </w:rPr>
              <w:t>-</w:t>
            </w:r>
            <w:r w:rsidRPr="00EB71B4">
              <w:rPr>
                <w:rFonts w:ascii="TH SarabunPSK" w:hAnsi="TH SarabunPSK" w:cs="TH SarabunPSK" w:hint="cs"/>
                <w:color w:val="000000"/>
              </w:rPr>
              <w:t>5</w:t>
            </w:r>
            <w:r w:rsidR="0037276C" w:rsidRPr="00EB71B4">
              <w:rPr>
                <w:rFonts w:ascii="TH SarabunPSK" w:hAnsi="TH SarabunPSK" w:cs="TH SarabunPSK" w:hint="cs"/>
                <w:color w:val="000000"/>
                <w:cs/>
              </w:rPr>
              <w:t>)</w:t>
            </w:r>
          </w:p>
        </w:tc>
        <w:tc>
          <w:tcPr>
            <w:tcW w:w="384"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385"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454"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279"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385"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349"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384"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r>
      <w:tr w:rsidR="00EC05F2" w:rsidRPr="00EB71B4" w:rsidTr="00EC05F2">
        <w:trPr>
          <w:gridAfter w:val="1"/>
          <w:wAfter w:w="5" w:type="pct"/>
        </w:trPr>
        <w:tc>
          <w:tcPr>
            <w:tcW w:w="1816" w:type="pct"/>
            <w:shd w:val="clear" w:color="auto" w:fill="auto"/>
            <w:vAlign w:val="center"/>
          </w:tcPr>
          <w:p w:rsidR="000964C2" w:rsidRPr="00EB71B4" w:rsidRDefault="000964C2" w:rsidP="0037276C">
            <w:pPr>
              <w:tabs>
                <w:tab w:val="left" w:pos="851"/>
              </w:tabs>
              <w:rPr>
                <w:rFonts w:ascii="TH SarabunPSK" w:hAnsi="TH SarabunPSK" w:cs="TH SarabunPSK" w:hint="cs"/>
                <w:color w:val="000000"/>
                <w:cs/>
              </w:rPr>
            </w:pPr>
            <w:r w:rsidRPr="00EB71B4">
              <w:rPr>
                <w:rFonts w:ascii="TH SarabunPSK" w:hAnsi="TH SarabunPSK" w:cs="TH SarabunPSK"/>
                <w:color w:val="000000"/>
              </w:rPr>
              <w:t xml:space="preserve">GEN64-143 </w:t>
            </w:r>
            <w:r w:rsidRPr="00EB71B4">
              <w:rPr>
                <w:rFonts w:ascii="TH SarabunPSK" w:hAnsi="TH SarabunPSK" w:cs="TH SarabunPSK" w:hint="cs"/>
                <w:color w:val="000000"/>
                <w:cs/>
              </w:rPr>
              <w:t>เทคโนโลยีสารสนเทศและปัญญาประดิษฐ์</w:t>
            </w:r>
          </w:p>
        </w:tc>
        <w:tc>
          <w:tcPr>
            <w:tcW w:w="559" w:type="pct"/>
            <w:shd w:val="clear" w:color="auto" w:fill="auto"/>
            <w:vAlign w:val="center"/>
          </w:tcPr>
          <w:p w:rsidR="000964C2" w:rsidRPr="00EB71B4" w:rsidRDefault="000964C2" w:rsidP="0037276C">
            <w:pPr>
              <w:tabs>
                <w:tab w:val="left" w:pos="851"/>
              </w:tabs>
              <w:jc w:val="center"/>
              <w:rPr>
                <w:rFonts w:ascii="TH SarabunPSK" w:hAnsi="TH SarabunPSK" w:cs="TH SarabunPSK"/>
                <w:color w:val="000000"/>
              </w:rPr>
            </w:pPr>
            <w:r w:rsidRPr="00EB71B4">
              <w:rPr>
                <w:rFonts w:ascii="TH SarabunPSK" w:hAnsi="TH SarabunPSK" w:cs="TH SarabunPSK" w:hint="cs"/>
                <w:color w:val="000000"/>
                <w:cs/>
              </w:rPr>
              <w:t>3</w:t>
            </w:r>
            <w:r w:rsidRPr="00EB71B4">
              <w:rPr>
                <w:rFonts w:ascii="TH SarabunPSK" w:hAnsi="TH SarabunPSK" w:cs="TH SarabunPSK"/>
                <w:color w:val="000000"/>
              </w:rPr>
              <w:t>(3-0-6)*</w:t>
            </w:r>
          </w:p>
        </w:tc>
        <w:tc>
          <w:tcPr>
            <w:tcW w:w="384" w:type="pct"/>
            <w:shd w:val="clear" w:color="auto" w:fill="auto"/>
            <w:vAlign w:val="center"/>
          </w:tcPr>
          <w:p w:rsidR="000964C2" w:rsidRPr="00EB71B4" w:rsidRDefault="000964C2" w:rsidP="0037276C">
            <w:pPr>
              <w:tabs>
                <w:tab w:val="left" w:pos="851"/>
              </w:tabs>
              <w:jc w:val="center"/>
              <w:rPr>
                <w:rFonts w:ascii="TH SarabunPSK" w:hAnsi="TH SarabunPSK" w:cs="TH SarabunPSK"/>
                <w:color w:val="000000"/>
              </w:rPr>
            </w:pPr>
          </w:p>
        </w:tc>
        <w:tc>
          <w:tcPr>
            <w:tcW w:w="385" w:type="pct"/>
            <w:shd w:val="clear" w:color="auto" w:fill="auto"/>
            <w:vAlign w:val="center"/>
          </w:tcPr>
          <w:p w:rsidR="000964C2" w:rsidRPr="00EB71B4" w:rsidRDefault="000964C2" w:rsidP="0037276C">
            <w:pPr>
              <w:tabs>
                <w:tab w:val="left" w:pos="851"/>
              </w:tabs>
              <w:jc w:val="center"/>
              <w:rPr>
                <w:rFonts w:ascii="TH SarabunPSK" w:hAnsi="TH SarabunPSK" w:cs="TH SarabunPSK" w:hint="cs"/>
                <w:color w:val="000000"/>
                <w:sz w:val="22"/>
                <w:szCs w:val="22"/>
              </w:rPr>
            </w:pPr>
          </w:p>
        </w:tc>
        <w:tc>
          <w:tcPr>
            <w:tcW w:w="454" w:type="pct"/>
            <w:shd w:val="clear" w:color="auto" w:fill="auto"/>
            <w:vAlign w:val="center"/>
          </w:tcPr>
          <w:p w:rsidR="000964C2" w:rsidRPr="00EB71B4" w:rsidRDefault="000964C2" w:rsidP="0037276C">
            <w:pPr>
              <w:tabs>
                <w:tab w:val="left" w:pos="851"/>
              </w:tabs>
              <w:jc w:val="center"/>
              <w:rPr>
                <w:rFonts w:ascii="TH SarabunPSK" w:hAnsi="TH SarabunPSK" w:cs="TH SarabunPSK" w:hint="cs"/>
                <w:color w:val="000000"/>
                <w:sz w:val="22"/>
                <w:szCs w:val="22"/>
              </w:rPr>
            </w:pPr>
          </w:p>
        </w:tc>
        <w:tc>
          <w:tcPr>
            <w:tcW w:w="279" w:type="pct"/>
            <w:shd w:val="clear" w:color="auto" w:fill="auto"/>
            <w:vAlign w:val="center"/>
          </w:tcPr>
          <w:p w:rsidR="000964C2" w:rsidRPr="00EB71B4" w:rsidRDefault="000964C2" w:rsidP="0037276C">
            <w:pPr>
              <w:tabs>
                <w:tab w:val="left" w:pos="851"/>
              </w:tabs>
              <w:jc w:val="center"/>
              <w:rPr>
                <w:rFonts w:ascii="TH SarabunPSK" w:hAnsi="TH SarabunPSK" w:cs="TH SarabunPSK"/>
                <w:color w:val="000000"/>
              </w:rPr>
            </w:pPr>
          </w:p>
        </w:tc>
        <w:tc>
          <w:tcPr>
            <w:tcW w:w="385" w:type="pct"/>
            <w:shd w:val="clear" w:color="auto" w:fill="auto"/>
            <w:vAlign w:val="center"/>
          </w:tcPr>
          <w:p w:rsidR="000964C2" w:rsidRPr="00EB71B4" w:rsidRDefault="000964C2" w:rsidP="0037276C">
            <w:pPr>
              <w:tabs>
                <w:tab w:val="left" w:pos="851"/>
              </w:tabs>
              <w:jc w:val="center"/>
              <w:rPr>
                <w:rFonts w:ascii="TH SarabunPSK" w:hAnsi="TH SarabunPSK" w:cs="TH SarabunPSK"/>
                <w:color w:val="000000"/>
              </w:rPr>
            </w:pPr>
          </w:p>
        </w:tc>
        <w:tc>
          <w:tcPr>
            <w:tcW w:w="349" w:type="pct"/>
            <w:shd w:val="clear" w:color="auto" w:fill="auto"/>
            <w:vAlign w:val="center"/>
          </w:tcPr>
          <w:p w:rsidR="000964C2" w:rsidRPr="00EB71B4" w:rsidRDefault="000964C2" w:rsidP="0037276C">
            <w:pPr>
              <w:tabs>
                <w:tab w:val="left" w:pos="851"/>
              </w:tabs>
              <w:jc w:val="center"/>
              <w:rPr>
                <w:rFonts w:ascii="TH SarabunPSK" w:hAnsi="TH SarabunPSK" w:cs="TH SarabunPSK"/>
                <w:color w:val="000000"/>
              </w:rPr>
            </w:pPr>
          </w:p>
        </w:tc>
        <w:tc>
          <w:tcPr>
            <w:tcW w:w="384" w:type="pct"/>
            <w:shd w:val="clear" w:color="auto" w:fill="auto"/>
            <w:vAlign w:val="center"/>
          </w:tcPr>
          <w:p w:rsidR="000964C2" w:rsidRPr="00EB71B4" w:rsidRDefault="00CC6B3F" w:rsidP="0037276C">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r>
      <w:tr w:rsidR="0037276C" w:rsidRPr="00EB71B4" w:rsidTr="00EC05F2">
        <w:tc>
          <w:tcPr>
            <w:tcW w:w="5000" w:type="pct"/>
            <w:gridSpan w:val="10"/>
            <w:shd w:val="clear" w:color="auto" w:fill="auto"/>
            <w:vAlign w:val="center"/>
          </w:tcPr>
          <w:p w:rsidR="0037276C" w:rsidRPr="00EB71B4" w:rsidRDefault="00292213" w:rsidP="0037276C">
            <w:pPr>
              <w:tabs>
                <w:tab w:val="left" w:pos="851"/>
              </w:tabs>
              <w:rPr>
                <w:rFonts w:ascii="TH SarabunPSK" w:hAnsi="TH SarabunPSK" w:cs="TH SarabunPSK"/>
                <w:color w:val="000000"/>
              </w:rPr>
            </w:pPr>
            <w:r w:rsidRPr="00EB71B4">
              <w:rPr>
                <w:rFonts w:ascii="TH SarabunPSK" w:hAnsi="TH SarabunPSK" w:cs="TH SarabunPSK" w:hint="cs"/>
                <w:b/>
                <w:bCs/>
                <w:color w:val="000000"/>
                <w:cs/>
              </w:rPr>
              <w:t>กลุ่มวิชาสหศาสตร์</w:t>
            </w:r>
            <w:r w:rsidR="0037276C" w:rsidRPr="00EB71B4">
              <w:rPr>
                <w:rFonts w:ascii="TH SarabunPSK" w:hAnsi="TH SarabunPSK" w:cs="TH SarabunPSK" w:hint="cs"/>
                <w:b/>
                <w:bCs/>
                <w:color w:val="000000"/>
                <w:cs/>
              </w:rPr>
              <w:t xml:space="preserve"> จำนวน </w:t>
            </w:r>
            <w:r w:rsidR="00B725AF" w:rsidRPr="00EB71B4">
              <w:rPr>
                <w:rFonts w:ascii="TH SarabunPSK" w:hAnsi="TH SarabunPSK" w:cs="TH SarabunPSK"/>
                <w:b/>
                <w:bCs/>
                <w:color w:val="000000"/>
              </w:rPr>
              <w:t>9</w:t>
            </w:r>
            <w:r w:rsidR="0037276C" w:rsidRPr="00EB71B4">
              <w:rPr>
                <w:rFonts w:ascii="TH SarabunPSK" w:hAnsi="TH SarabunPSK" w:cs="TH SarabunPSK" w:hint="cs"/>
                <w:b/>
                <w:bCs/>
                <w:color w:val="000000"/>
              </w:rPr>
              <w:t xml:space="preserve"> </w:t>
            </w:r>
            <w:r w:rsidR="0037276C" w:rsidRPr="00EB71B4">
              <w:rPr>
                <w:rFonts w:ascii="TH SarabunPSK" w:hAnsi="TH SarabunPSK" w:cs="TH SarabunPSK" w:hint="cs"/>
                <w:b/>
                <w:bCs/>
                <w:color w:val="000000"/>
                <w:cs/>
              </w:rPr>
              <w:t>หน่วยกิต</w:t>
            </w:r>
          </w:p>
        </w:tc>
      </w:tr>
      <w:tr w:rsidR="00EC05F2" w:rsidRPr="00EB71B4" w:rsidTr="00EC05F2">
        <w:trPr>
          <w:gridAfter w:val="1"/>
          <w:wAfter w:w="5" w:type="pct"/>
        </w:trPr>
        <w:tc>
          <w:tcPr>
            <w:tcW w:w="1816" w:type="pct"/>
            <w:shd w:val="clear" w:color="auto" w:fill="auto"/>
            <w:vAlign w:val="center"/>
          </w:tcPr>
          <w:p w:rsidR="0037276C" w:rsidRPr="00EB71B4" w:rsidRDefault="004E1A69" w:rsidP="0037276C">
            <w:pPr>
              <w:tabs>
                <w:tab w:val="left" w:pos="851"/>
              </w:tabs>
              <w:rPr>
                <w:rFonts w:ascii="TH SarabunPSK" w:hAnsi="TH SarabunPSK" w:cs="TH SarabunPSK"/>
                <w:color w:val="000000"/>
              </w:rPr>
            </w:pPr>
            <w:r w:rsidRPr="00EB71B4">
              <w:rPr>
                <w:rFonts w:ascii="TH SarabunPSK" w:hAnsi="TH SarabunPSK" w:cs="TH SarabunPSK" w:hint="cs"/>
                <w:color w:val="000000"/>
              </w:rPr>
              <w:t>GEN64</w:t>
            </w:r>
            <w:r w:rsidR="0037276C" w:rsidRPr="00EB71B4">
              <w:rPr>
                <w:rFonts w:ascii="TH SarabunPSK" w:hAnsi="TH SarabunPSK" w:cs="TH SarabunPSK" w:hint="cs"/>
                <w:color w:val="000000"/>
                <w:cs/>
              </w:rPr>
              <w:t>-</w:t>
            </w:r>
            <w:r w:rsidRPr="00EB71B4">
              <w:rPr>
                <w:rFonts w:ascii="TH SarabunPSK" w:hAnsi="TH SarabunPSK" w:cs="TH SarabunPSK" w:hint="cs"/>
                <w:color w:val="000000"/>
              </w:rPr>
              <w:t>15</w:t>
            </w:r>
            <w:r w:rsidR="0037276C" w:rsidRPr="00EB71B4">
              <w:rPr>
                <w:rFonts w:ascii="TH SarabunPSK" w:hAnsi="TH SarabunPSK" w:cs="TH SarabunPSK" w:hint="cs"/>
                <w:color w:val="000000"/>
              </w:rPr>
              <w:t xml:space="preserve">1 </w:t>
            </w:r>
            <w:r w:rsidR="0037276C" w:rsidRPr="00EB71B4">
              <w:rPr>
                <w:rFonts w:ascii="TH SarabunPSK" w:hAnsi="TH SarabunPSK" w:cs="TH SarabunPSK" w:hint="cs"/>
                <w:color w:val="000000"/>
                <w:cs/>
              </w:rPr>
              <w:t>นวัตกรรมและผู้ประกอบการ</w:t>
            </w:r>
          </w:p>
        </w:tc>
        <w:tc>
          <w:tcPr>
            <w:tcW w:w="559" w:type="pct"/>
            <w:shd w:val="clear" w:color="auto" w:fill="auto"/>
            <w:vAlign w:val="center"/>
          </w:tcPr>
          <w:p w:rsidR="0037276C" w:rsidRPr="00EB71B4" w:rsidRDefault="004E1A69" w:rsidP="0037276C">
            <w:pPr>
              <w:tabs>
                <w:tab w:val="left" w:pos="851"/>
              </w:tabs>
              <w:jc w:val="center"/>
              <w:rPr>
                <w:rFonts w:ascii="TH SarabunPSK" w:hAnsi="TH SarabunPSK" w:cs="TH SarabunPSK"/>
                <w:color w:val="000000"/>
              </w:rPr>
            </w:pPr>
            <w:r w:rsidRPr="00EB71B4">
              <w:rPr>
                <w:rFonts w:ascii="TH SarabunPSK" w:hAnsi="TH SarabunPSK" w:cs="TH SarabunPSK"/>
                <w:color w:val="000000"/>
              </w:rPr>
              <w:t>3</w:t>
            </w:r>
            <w:r w:rsidR="0037276C" w:rsidRPr="00EB71B4">
              <w:rPr>
                <w:rFonts w:ascii="TH SarabunPSK" w:hAnsi="TH SarabunPSK" w:cs="TH SarabunPSK" w:hint="cs"/>
                <w:color w:val="000000"/>
                <w:cs/>
              </w:rPr>
              <w:t>(</w:t>
            </w:r>
            <w:r w:rsidR="0037276C" w:rsidRPr="00EB71B4">
              <w:rPr>
                <w:rFonts w:ascii="TH SarabunPSK" w:hAnsi="TH SarabunPSK" w:cs="TH SarabunPSK" w:hint="cs"/>
                <w:color w:val="000000"/>
              </w:rPr>
              <w:t>2</w:t>
            </w:r>
            <w:r w:rsidR="0037276C" w:rsidRPr="00EB71B4">
              <w:rPr>
                <w:rFonts w:ascii="TH SarabunPSK" w:hAnsi="TH SarabunPSK" w:cs="TH SarabunPSK" w:hint="cs"/>
                <w:color w:val="000000"/>
                <w:cs/>
              </w:rPr>
              <w:t>-</w:t>
            </w:r>
            <w:r w:rsidRPr="00EB71B4">
              <w:rPr>
                <w:rFonts w:ascii="TH SarabunPSK" w:hAnsi="TH SarabunPSK" w:cs="TH SarabunPSK"/>
                <w:color w:val="000000"/>
              </w:rPr>
              <w:t>2</w:t>
            </w:r>
            <w:r w:rsidR="0037276C" w:rsidRPr="00EB71B4">
              <w:rPr>
                <w:rFonts w:ascii="TH SarabunPSK" w:hAnsi="TH SarabunPSK" w:cs="TH SarabunPSK" w:hint="cs"/>
                <w:color w:val="000000"/>
                <w:cs/>
              </w:rPr>
              <w:t>-</w:t>
            </w:r>
            <w:r w:rsidRPr="00EB71B4">
              <w:rPr>
                <w:rFonts w:ascii="TH SarabunPSK" w:hAnsi="TH SarabunPSK" w:cs="TH SarabunPSK"/>
                <w:color w:val="000000"/>
              </w:rPr>
              <w:t>5</w:t>
            </w:r>
            <w:r w:rsidR="0037276C" w:rsidRPr="00EB71B4">
              <w:rPr>
                <w:rFonts w:ascii="TH SarabunPSK" w:hAnsi="TH SarabunPSK" w:cs="TH SarabunPSK" w:hint="cs"/>
                <w:color w:val="000000"/>
                <w:cs/>
              </w:rPr>
              <w:t>)</w:t>
            </w:r>
          </w:p>
        </w:tc>
        <w:tc>
          <w:tcPr>
            <w:tcW w:w="384"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385"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454"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279"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cs/>
              </w:rPr>
            </w:pPr>
          </w:p>
        </w:tc>
        <w:tc>
          <w:tcPr>
            <w:tcW w:w="385"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349"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c>
          <w:tcPr>
            <w:tcW w:w="384" w:type="pct"/>
            <w:shd w:val="clear" w:color="auto" w:fill="auto"/>
            <w:vAlign w:val="center"/>
          </w:tcPr>
          <w:p w:rsidR="0037276C" w:rsidRPr="00EB71B4" w:rsidRDefault="0037276C" w:rsidP="0037276C">
            <w:pPr>
              <w:tabs>
                <w:tab w:val="left" w:pos="851"/>
              </w:tabs>
              <w:jc w:val="center"/>
              <w:rPr>
                <w:rFonts w:ascii="TH SarabunPSK" w:hAnsi="TH SarabunPSK" w:cs="TH SarabunPSK"/>
                <w:color w:val="000000"/>
              </w:rPr>
            </w:pPr>
          </w:p>
        </w:tc>
      </w:tr>
      <w:tr w:rsidR="00EC05F2" w:rsidRPr="00EB71B4" w:rsidTr="00EC05F2">
        <w:trPr>
          <w:gridAfter w:val="1"/>
          <w:wAfter w:w="5" w:type="pct"/>
        </w:trPr>
        <w:tc>
          <w:tcPr>
            <w:tcW w:w="1816" w:type="pct"/>
            <w:shd w:val="clear" w:color="auto" w:fill="auto"/>
          </w:tcPr>
          <w:p w:rsidR="00A73EF6" w:rsidRPr="00EB71B4" w:rsidRDefault="00A73EF6" w:rsidP="00A73EF6">
            <w:pPr>
              <w:tabs>
                <w:tab w:val="left" w:pos="360"/>
                <w:tab w:val="left" w:pos="900"/>
                <w:tab w:val="left" w:pos="6480"/>
              </w:tabs>
              <w:rPr>
                <w:rFonts w:ascii="TH SarabunPSK" w:eastAsia="Times New Roman" w:hAnsi="TH SarabunPSK" w:cs="TH SarabunPSK" w:hint="cs"/>
                <w:color w:val="000000"/>
                <w:cs/>
              </w:rPr>
            </w:pPr>
            <w:r w:rsidRPr="00EB71B4">
              <w:rPr>
                <w:rFonts w:ascii="TH SarabunPSK" w:eastAsia="Times New Roman" w:hAnsi="TH SarabunPSK" w:cs="TH SarabunPSK"/>
                <w:color w:val="000000"/>
              </w:rPr>
              <w:t xml:space="preserve">GEN64-152 </w:t>
            </w:r>
            <w:r w:rsidRPr="00EB71B4">
              <w:rPr>
                <w:rFonts w:ascii="TH SarabunPSK" w:eastAsia="Times New Roman" w:hAnsi="TH SarabunPSK" w:cs="TH SarabunPSK" w:hint="cs"/>
                <w:color w:val="000000"/>
                <w:cs/>
              </w:rPr>
              <w:t>กีฬาและการออกกำลังกาย 1</w:t>
            </w:r>
          </w:p>
        </w:tc>
        <w:tc>
          <w:tcPr>
            <w:tcW w:w="559" w:type="pct"/>
            <w:shd w:val="clear" w:color="auto" w:fill="auto"/>
          </w:tcPr>
          <w:p w:rsidR="00A73EF6" w:rsidRPr="00EB71B4" w:rsidRDefault="00A73EF6" w:rsidP="00A73EF6">
            <w:pPr>
              <w:jc w:val="center"/>
              <w:rPr>
                <w:rFonts w:ascii="TH SarabunPSK" w:hAnsi="TH SarabunPSK" w:cs="TH SarabunPSK"/>
                <w:color w:val="000000"/>
              </w:rPr>
            </w:pPr>
            <w:r w:rsidRPr="00EB71B4">
              <w:rPr>
                <w:rFonts w:ascii="TH SarabunPSK" w:hAnsi="TH SarabunPSK" w:cs="TH SarabunPSK" w:hint="cs"/>
                <w:color w:val="000000"/>
                <w:cs/>
              </w:rPr>
              <w:t>2</w:t>
            </w:r>
            <w:r w:rsidRPr="00EB71B4">
              <w:rPr>
                <w:rFonts w:ascii="TH SarabunPSK" w:hAnsi="TH SarabunPSK" w:cs="TH SarabunPSK"/>
                <w:color w:val="000000"/>
              </w:rPr>
              <w:t>(1-2-3)</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r>
      <w:tr w:rsidR="00EC05F2" w:rsidRPr="00EB71B4" w:rsidTr="00EC05F2">
        <w:trPr>
          <w:gridAfter w:val="1"/>
          <w:wAfter w:w="5" w:type="pct"/>
        </w:trPr>
        <w:tc>
          <w:tcPr>
            <w:tcW w:w="1816" w:type="pct"/>
            <w:shd w:val="clear" w:color="auto" w:fill="auto"/>
          </w:tcPr>
          <w:p w:rsidR="00A73EF6" w:rsidRPr="00EB71B4" w:rsidRDefault="00A73EF6" w:rsidP="00A73EF6">
            <w:pPr>
              <w:tabs>
                <w:tab w:val="left" w:pos="360"/>
                <w:tab w:val="left" w:pos="900"/>
                <w:tab w:val="left" w:pos="6480"/>
              </w:tabs>
              <w:rPr>
                <w:rFonts w:ascii="TH SarabunPSK" w:eastAsia="Times New Roman" w:hAnsi="TH SarabunPSK" w:cs="TH SarabunPSK" w:hint="cs"/>
                <w:color w:val="000000"/>
              </w:rPr>
            </w:pPr>
            <w:r w:rsidRPr="00EB71B4">
              <w:rPr>
                <w:rFonts w:ascii="TH SarabunPSK" w:eastAsia="Times New Roman" w:hAnsi="TH SarabunPSK" w:cs="TH SarabunPSK"/>
                <w:color w:val="000000"/>
              </w:rPr>
              <w:t xml:space="preserve">GEN64-153 </w:t>
            </w:r>
            <w:r w:rsidRPr="00EB71B4">
              <w:rPr>
                <w:rFonts w:ascii="TH SarabunPSK" w:eastAsia="Times New Roman" w:hAnsi="TH SarabunPSK" w:cs="TH SarabunPSK" w:hint="cs"/>
                <w:color w:val="000000"/>
                <w:cs/>
              </w:rPr>
              <w:t>กีฬาและการออกกำลังกาย 2</w:t>
            </w:r>
          </w:p>
        </w:tc>
        <w:tc>
          <w:tcPr>
            <w:tcW w:w="559" w:type="pct"/>
            <w:shd w:val="clear" w:color="auto" w:fill="auto"/>
          </w:tcPr>
          <w:p w:rsidR="00A73EF6" w:rsidRPr="00EB71B4" w:rsidRDefault="00A73EF6" w:rsidP="00A73EF6">
            <w:pPr>
              <w:jc w:val="center"/>
              <w:rPr>
                <w:rFonts w:ascii="TH SarabunPSK" w:hAnsi="TH SarabunPSK" w:cs="TH SarabunPSK" w:hint="cs"/>
                <w:color w:val="000000"/>
              </w:rPr>
            </w:pPr>
            <w:r w:rsidRPr="00EB71B4">
              <w:rPr>
                <w:rFonts w:ascii="TH SarabunPSK" w:hAnsi="TH SarabunPSK" w:cs="TH SarabunPSK" w:hint="cs"/>
                <w:color w:val="000000"/>
                <w:cs/>
              </w:rPr>
              <w:t>2</w:t>
            </w:r>
            <w:r w:rsidRPr="00EB71B4">
              <w:rPr>
                <w:rFonts w:ascii="TH SarabunPSK" w:hAnsi="TH SarabunPSK" w:cs="TH SarabunPSK"/>
                <w:color w:val="000000"/>
              </w:rPr>
              <w:t>(1-2-3)</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hint="cs"/>
                <w:color w:val="000000"/>
                <w:sz w:val="22"/>
                <w:szCs w:val="22"/>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r>
      <w:tr w:rsidR="00EC05F2" w:rsidRPr="00EB71B4" w:rsidTr="00EC05F2">
        <w:trPr>
          <w:gridAfter w:val="1"/>
          <w:wAfter w:w="5" w:type="pct"/>
        </w:trPr>
        <w:tc>
          <w:tcPr>
            <w:tcW w:w="1816" w:type="pct"/>
            <w:shd w:val="clear" w:color="auto" w:fill="auto"/>
          </w:tcPr>
          <w:p w:rsidR="00A73EF6" w:rsidRPr="00EB71B4" w:rsidRDefault="00A73EF6" w:rsidP="00A73EF6">
            <w:pPr>
              <w:tabs>
                <w:tab w:val="left" w:pos="360"/>
                <w:tab w:val="left" w:pos="900"/>
                <w:tab w:val="left" w:pos="6480"/>
              </w:tabs>
              <w:rPr>
                <w:rFonts w:ascii="TH SarabunPSK" w:eastAsia="Times New Roman" w:hAnsi="TH SarabunPSK" w:cs="TH SarabunPSK"/>
                <w:color w:val="000000"/>
              </w:rPr>
            </w:pPr>
            <w:r w:rsidRPr="00EB71B4">
              <w:rPr>
                <w:rFonts w:ascii="TH SarabunPSK" w:eastAsia="Times New Roman" w:hAnsi="TH SarabunPSK" w:cs="TH SarabunPSK" w:hint="cs"/>
                <w:color w:val="000000"/>
              </w:rPr>
              <w:t>GEN6</w:t>
            </w:r>
            <w:r w:rsidRPr="00EB71B4">
              <w:rPr>
                <w:rFonts w:ascii="TH SarabunPSK" w:eastAsia="Times New Roman" w:hAnsi="TH SarabunPSK" w:cs="TH SarabunPSK"/>
                <w:color w:val="000000"/>
              </w:rPr>
              <w:t>4</w:t>
            </w:r>
            <w:r w:rsidRPr="00EB71B4">
              <w:rPr>
                <w:rFonts w:ascii="TH SarabunPSK" w:eastAsia="Times New Roman" w:hAnsi="TH SarabunPSK" w:cs="TH SarabunPSK" w:hint="cs"/>
                <w:color w:val="000000"/>
                <w:cs/>
              </w:rPr>
              <w:t>-</w:t>
            </w:r>
            <w:r w:rsidRPr="00EB71B4">
              <w:rPr>
                <w:rFonts w:ascii="TH SarabunPSK" w:eastAsia="Times New Roman" w:hAnsi="TH SarabunPSK" w:cs="TH SarabunPSK" w:hint="cs"/>
                <w:color w:val="000000"/>
              </w:rPr>
              <w:t>1</w:t>
            </w:r>
            <w:r w:rsidRPr="00EB71B4">
              <w:rPr>
                <w:rFonts w:ascii="TH SarabunPSK" w:eastAsia="Times New Roman" w:hAnsi="TH SarabunPSK" w:cs="TH SarabunPSK"/>
                <w:color w:val="000000"/>
              </w:rPr>
              <w:t>54</w:t>
            </w:r>
            <w:r w:rsidRPr="00EB71B4">
              <w:rPr>
                <w:rFonts w:ascii="TH SarabunPSK" w:hAnsi="TH SarabunPSK" w:cs="TH SarabunPSK" w:hint="cs"/>
                <w:color w:val="000000"/>
                <w:cs/>
              </w:rPr>
              <w:t xml:space="preserve"> เทคนิคการสื่อสารในสังคมร่วมสมัย</w:t>
            </w:r>
          </w:p>
        </w:tc>
        <w:tc>
          <w:tcPr>
            <w:tcW w:w="559" w:type="pct"/>
            <w:shd w:val="clear" w:color="auto" w:fill="auto"/>
          </w:tcPr>
          <w:p w:rsidR="00A73EF6" w:rsidRPr="00EB71B4" w:rsidRDefault="00A73EF6" w:rsidP="00A73EF6">
            <w:pPr>
              <w:jc w:val="center"/>
              <w:rPr>
                <w:rFonts w:ascii="TH SarabunPSK" w:hAnsi="TH SarabunPSK" w:cs="TH SarabunPSK" w:hint="cs"/>
                <w:color w:val="000000"/>
                <w:cs/>
              </w:rPr>
            </w:pPr>
            <w:r w:rsidRPr="00EB71B4">
              <w:rPr>
                <w:rFonts w:ascii="TH SarabunPSK" w:hAnsi="TH SarabunPSK" w:cs="TH SarabunPSK"/>
                <w:color w:val="000000"/>
              </w:rPr>
              <w:t>2</w:t>
            </w:r>
            <w:r w:rsidRPr="00EB71B4">
              <w:rPr>
                <w:rFonts w:ascii="TH SarabunPSK" w:hAnsi="TH SarabunPSK" w:cs="TH SarabunPSK" w:hint="cs"/>
                <w:color w:val="000000"/>
                <w:cs/>
              </w:rPr>
              <w:t>(</w:t>
            </w:r>
            <w:r w:rsidRPr="00EB71B4">
              <w:rPr>
                <w:rFonts w:ascii="TH SarabunPSK" w:hAnsi="TH SarabunPSK" w:cs="TH SarabunPSK" w:hint="cs"/>
                <w:color w:val="000000"/>
              </w:rPr>
              <w:t>2</w:t>
            </w:r>
            <w:r w:rsidRPr="00EB71B4">
              <w:rPr>
                <w:rFonts w:ascii="TH SarabunPSK" w:hAnsi="TH SarabunPSK" w:cs="TH SarabunPSK" w:hint="cs"/>
                <w:color w:val="000000"/>
                <w:cs/>
              </w:rPr>
              <w:t>-</w:t>
            </w:r>
            <w:r w:rsidRPr="00EB71B4">
              <w:rPr>
                <w:rFonts w:ascii="TH SarabunPSK" w:hAnsi="TH SarabunPSK" w:cs="TH SarabunPSK"/>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r>
      <w:tr w:rsidR="00A73EF6" w:rsidRPr="00EB71B4" w:rsidTr="00EC05F2">
        <w:tc>
          <w:tcPr>
            <w:tcW w:w="5000" w:type="pct"/>
            <w:gridSpan w:val="10"/>
            <w:shd w:val="clear" w:color="auto" w:fill="auto"/>
            <w:vAlign w:val="center"/>
          </w:tcPr>
          <w:p w:rsidR="00A73EF6" w:rsidRPr="00EB71B4" w:rsidRDefault="0044503A" w:rsidP="00A73EF6">
            <w:pPr>
              <w:tabs>
                <w:tab w:val="left" w:pos="851"/>
              </w:tabs>
              <w:rPr>
                <w:rFonts w:ascii="TH SarabunPSK" w:hAnsi="TH SarabunPSK" w:cs="TH SarabunPSK"/>
                <w:color w:val="000000"/>
                <w:cs/>
              </w:rPr>
            </w:pPr>
            <w:r w:rsidRPr="00EB71B4">
              <w:rPr>
                <w:rFonts w:ascii="TH SarabunPSK" w:eastAsia="Times New Roman" w:hAnsi="TH SarabunPSK" w:cs="TH SarabunPSK" w:hint="cs"/>
                <w:b/>
                <w:bCs/>
                <w:color w:val="000000"/>
                <w:cs/>
              </w:rPr>
              <w:t>หมวดวิชาเฉพาะ  145</w:t>
            </w:r>
            <w:r w:rsidR="00A73EF6" w:rsidRPr="00EB71B4">
              <w:rPr>
                <w:rFonts w:ascii="TH SarabunPSK" w:eastAsia="Times New Roman" w:hAnsi="TH SarabunPSK" w:cs="TH SarabunPSK" w:hint="cs"/>
                <w:b/>
                <w:bCs/>
                <w:color w:val="000000"/>
                <w:cs/>
              </w:rPr>
              <w:t xml:space="preserve"> หน่วยกิต</w:t>
            </w:r>
            <w:r w:rsidR="00A73EF6" w:rsidRPr="00EB71B4">
              <w:rPr>
                <w:rFonts w:ascii="TH SarabunPSK" w:eastAsia="Times New Roman" w:hAnsi="TH SarabunPSK" w:cs="TH SarabunPSK" w:hint="cs"/>
                <w:b/>
                <w:bCs/>
                <w:color w:val="000000"/>
                <w:cs/>
              </w:rPr>
              <w:tab/>
            </w:r>
          </w:p>
        </w:tc>
      </w:tr>
      <w:tr w:rsidR="00A73EF6" w:rsidRPr="00EB71B4" w:rsidTr="00EC05F2">
        <w:tc>
          <w:tcPr>
            <w:tcW w:w="5000" w:type="pct"/>
            <w:gridSpan w:val="10"/>
            <w:shd w:val="clear" w:color="auto" w:fill="auto"/>
            <w:vAlign w:val="center"/>
          </w:tcPr>
          <w:p w:rsidR="00A73EF6" w:rsidRPr="00EB71B4" w:rsidRDefault="00A73EF6" w:rsidP="00A73EF6">
            <w:pPr>
              <w:tabs>
                <w:tab w:val="left" w:pos="851"/>
              </w:tabs>
              <w:rPr>
                <w:rFonts w:ascii="TH SarabunPSK" w:hAnsi="TH SarabunPSK" w:cs="TH SarabunPSK"/>
                <w:color w:val="000000"/>
                <w:cs/>
              </w:rPr>
            </w:pPr>
            <w:r w:rsidRPr="00EB71B4">
              <w:rPr>
                <w:rFonts w:ascii="TH SarabunPSK" w:eastAsia="Times New Roman" w:hAnsi="TH SarabunPSK" w:cs="TH SarabunPSK" w:hint="cs"/>
                <w:b/>
                <w:bCs/>
                <w:color w:val="000000"/>
                <w:cs/>
              </w:rPr>
              <w:t xml:space="preserve">กลุ่มวิชาเฉพาะพื้นฐานทางคณิตศาสตร์และวิทยาศาสตร์ </w:t>
            </w:r>
            <w:r w:rsidRPr="00EB71B4">
              <w:rPr>
                <w:rFonts w:ascii="TH SarabunPSK" w:eastAsia="Times New Roman" w:hAnsi="TH SarabunPSK" w:cs="TH SarabunPSK"/>
                <w:b/>
                <w:bCs/>
                <w:color w:val="000000"/>
              </w:rPr>
              <w:t>27</w:t>
            </w:r>
            <w:r w:rsidRPr="00EB71B4">
              <w:rPr>
                <w:rFonts w:ascii="TH SarabunPSK" w:eastAsia="Times New Roman" w:hAnsi="TH SarabunPSK" w:cs="TH SarabunPSK" w:hint="cs"/>
                <w:b/>
                <w:bCs/>
                <w:color w:val="000000"/>
                <w:cs/>
              </w:rPr>
              <w:t xml:space="preserve">  หน่วยกิต</w:t>
            </w:r>
          </w:p>
        </w:tc>
      </w:tr>
      <w:tr w:rsidR="00EC05F2" w:rsidRPr="00EB71B4" w:rsidTr="00EC05F2">
        <w:trPr>
          <w:gridAfter w:val="1"/>
          <w:wAfter w:w="5" w:type="pct"/>
        </w:trPr>
        <w:tc>
          <w:tcPr>
            <w:tcW w:w="1816" w:type="pct"/>
            <w:shd w:val="clear" w:color="auto" w:fill="auto"/>
          </w:tcPr>
          <w:p w:rsidR="00A73EF6" w:rsidRPr="00EB71B4" w:rsidRDefault="00A73EF6" w:rsidP="00A73EF6">
            <w:pPr>
              <w:tabs>
                <w:tab w:val="left" w:pos="360"/>
                <w:tab w:val="left" w:pos="900"/>
                <w:tab w:val="left" w:pos="6480"/>
              </w:tabs>
              <w:rPr>
                <w:rFonts w:ascii="TH SarabunPSK" w:eastAsia="Times New Roman" w:hAnsi="TH SarabunPSK" w:cs="TH SarabunPSK"/>
                <w:color w:val="000000"/>
              </w:rPr>
            </w:pPr>
            <w:r w:rsidRPr="00EB71B4">
              <w:rPr>
                <w:rFonts w:ascii="TH SarabunPSK" w:eastAsia="Times New Roman" w:hAnsi="TH SarabunPSK" w:cs="TH SarabunPSK"/>
                <w:color w:val="000000"/>
              </w:rPr>
              <w:t>PHY61</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rPr>
              <w:t>101</w:t>
            </w:r>
            <w:r w:rsidRPr="00EB71B4">
              <w:rPr>
                <w:rFonts w:ascii="TH SarabunPSK" w:eastAsia="Times New Roman" w:hAnsi="TH SarabunPSK" w:cs="TH SarabunPSK" w:hint="cs"/>
                <w:color w:val="000000"/>
                <w:cs/>
              </w:rPr>
              <w:t xml:space="preserve"> หลักฟิสิกส์ 1</w:t>
            </w:r>
          </w:p>
        </w:tc>
        <w:tc>
          <w:tcPr>
            <w:tcW w:w="559" w:type="pct"/>
            <w:shd w:val="clear" w:color="auto" w:fill="auto"/>
          </w:tcPr>
          <w:p w:rsidR="00A73EF6" w:rsidRPr="00EB71B4" w:rsidRDefault="00A73EF6" w:rsidP="00A73EF6">
            <w:pPr>
              <w:jc w:val="center"/>
              <w:rPr>
                <w:rFonts w:ascii="TH SarabunPSK" w:hAnsi="TH SarabunPSK" w:cs="TH SarabunPSK"/>
                <w:color w:val="000000"/>
              </w:rPr>
            </w:pPr>
            <w:r w:rsidRPr="00EB71B4">
              <w:rPr>
                <w:rFonts w:ascii="TH SarabunPSK" w:hAnsi="TH SarabunPSK" w:cs="TH SarabunPSK" w:hint="cs"/>
                <w:color w:val="000000"/>
                <w:cs/>
              </w:rPr>
              <w:t>4(4-0-8)</w:t>
            </w:r>
          </w:p>
        </w:tc>
        <w:tc>
          <w:tcPr>
            <w:tcW w:w="384" w:type="pct"/>
            <w:shd w:val="clear" w:color="auto" w:fill="auto"/>
          </w:tcPr>
          <w:p w:rsidR="00A73EF6" w:rsidRPr="00EB71B4" w:rsidRDefault="00A73EF6" w:rsidP="00A73EF6">
            <w:pPr>
              <w:jc w:val="center"/>
              <w:rPr>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tcPr>
          <w:p w:rsidR="00A73EF6" w:rsidRPr="00EB71B4" w:rsidRDefault="00A73EF6" w:rsidP="00A73EF6">
            <w:pPr>
              <w:jc w:val="center"/>
              <w:rPr>
                <w:color w:val="000000"/>
              </w:rPr>
            </w:pPr>
          </w:p>
        </w:tc>
        <w:tc>
          <w:tcPr>
            <w:tcW w:w="279" w:type="pct"/>
            <w:shd w:val="clear" w:color="auto" w:fill="auto"/>
          </w:tcPr>
          <w:p w:rsidR="00A73EF6" w:rsidRPr="00EB71B4" w:rsidRDefault="00A73EF6" w:rsidP="00A73EF6">
            <w:pPr>
              <w:jc w:val="center"/>
              <w:rPr>
                <w:color w:val="000000"/>
              </w:rPr>
            </w:pPr>
            <w:r w:rsidRPr="00EB71B4">
              <w:rPr>
                <w:rFonts w:ascii="TH SarabunPSK" w:hAnsi="TH SarabunPSK" w:cs="TH SarabunPSK" w:hint="cs"/>
                <w:color w:val="000000"/>
                <w:sz w:val="22"/>
                <w:szCs w:val="22"/>
              </w:rPr>
              <w:sym w:font="Wingdings 2" w:char="F098"/>
            </w: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r>
      <w:tr w:rsidR="00EC05F2" w:rsidRPr="00EB71B4" w:rsidTr="00EC05F2">
        <w:trPr>
          <w:gridAfter w:val="1"/>
          <w:wAfter w:w="5" w:type="pct"/>
        </w:trPr>
        <w:tc>
          <w:tcPr>
            <w:tcW w:w="1816" w:type="pct"/>
            <w:shd w:val="clear" w:color="auto" w:fill="auto"/>
          </w:tcPr>
          <w:p w:rsidR="00A73EF6" w:rsidRPr="00EB71B4" w:rsidRDefault="00A73EF6" w:rsidP="00A73EF6">
            <w:pPr>
              <w:tabs>
                <w:tab w:val="left" w:pos="360"/>
                <w:tab w:val="left" w:pos="900"/>
                <w:tab w:val="left" w:pos="6480"/>
              </w:tabs>
              <w:rPr>
                <w:rFonts w:ascii="TH SarabunPSK" w:eastAsia="Times New Roman" w:hAnsi="TH SarabunPSK" w:cs="TH SarabunPSK"/>
                <w:color w:val="000000"/>
              </w:rPr>
            </w:pPr>
            <w:r w:rsidRPr="00EB71B4">
              <w:rPr>
                <w:rFonts w:ascii="TH SarabunPSK" w:eastAsia="Times New Roman" w:hAnsi="TH SarabunPSK" w:cs="TH SarabunPSK"/>
                <w:color w:val="000000"/>
              </w:rPr>
              <w:t>PHY61</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rPr>
              <w:t>102</w:t>
            </w:r>
            <w:r w:rsidRPr="00EB71B4">
              <w:rPr>
                <w:rFonts w:ascii="TH SarabunPSK" w:eastAsia="Times New Roman" w:hAnsi="TH SarabunPSK" w:cs="TH SarabunPSK" w:hint="cs"/>
                <w:color w:val="000000"/>
                <w:cs/>
              </w:rPr>
              <w:t xml:space="preserve"> ปฏิบัติการฟิสิกส์ 1</w:t>
            </w:r>
          </w:p>
        </w:tc>
        <w:tc>
          <w:tcPr>
            <w:tcW w:w="559" w:type="pct"/>
            <w:shd w:val="clear" w:color="auto" w:fill="auto"/>
          </w:tcPr>
          <w:p w:rsidR="00A73EF6" w:rsidRPr="00EB71B4" w:rsidRDefault="00A73EF6" w:rsidP="00A73EF6">
            <w:pPr>
              <w:jc w:val="center"/>
              <w:rPr>
                <w:rFonts w:ascii="TH SarabunPSK" w:hAnsi="TH SarabunPSK" w:cs="TH SarabunPSK"/>
                <w:color w:val="000000"/>
              </w:rPr>
            </w:pPr>
            <w:r w:rsidRPr="00EB71B4">
              <w:rPr>
                <w:rFonts w:ascii="TH SarabunPSK" w:hAnsi="TH SarabunPSK" w:cs="TH SarabunPSK" w:hint="cs"/>
                <w:color w:val="000000"/>
              </w:rPr>
              <w:t>1</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color w:val="000000"/>
              </w:rPr>
              <w:t>3</w:t>
            </w:r>
            <w:r w:rsidRPr="00EB71B4">
              <w:rPr>
                <w:rFonts w:ascii="TH SarabunPSK" w:hAnsi="TH SarabunPSK" w:cs="TH SarabunPSK" w:hint="cs"/>
                <w:color w:val="000000"/>
                <w:cs/>
              </w:rPr>
              <w:t>-2)</w:t>
            </w:r>
          </w:p>
        </w:tc>
        <w:tc>
          <w:tcPr>
            <w:tcW w:w="384" w:type="pct"/>
            <w:shd w:val="clear" w:color="auto" w:fill="auto"/>
          </w:tcPr>
          <w:p w:rsidR="00A73EF6" w:rsidRPr="00EB71B4" w:rsidRDefault="00A73EF6" w:rsidP="00A73EF6">
            <w:pPr>
              <w:jc w:val="center"/>
              <w:rPr>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tcPr>
          <w:p w:rsidR="00A73EF6" w:rsidRPr="00EB71B4" w:rsidRDefault="00A73EF6" w:rsidP="00A73EF6">
            <w:pPr>
              <w:jc w:val="center"/>
              <w:rPr>
                <w:color w:val="000000"/>
              </w:rPr>
            </w:pPr>
          </w:p>
        </w:tc>
        <w:tc>
          <w:tcPr>
            <w:tcW w:w="279" w:type="pct"/>
            <w:shd w:val="clear" w:color="auto" w:fill="auto"/>
          </w:tcPr>
          <w:p w:rsidR="00A73EF6" w:rsidRPr="00EB71B4" w:rsidRDefault="00A73EF6" w:rsidP="00A73EF6">
            <w:pPr>
              <w:jc w:val="center"/>
              <w:rPr>
                <w:color w:val="000000"/>
              </w:rPr>
            </w:pPr>
            <w:r w:rsidRPr="00EB71B4">
              <w:rPr>
                <w:rFonts w:ascii="TH SarabunPSK" w:hAnsi="TH SarabunPSK" w:cs="TH SarabunPSK" w:hint="cs"/>
                <w:color w:val="000000"/>
                <w:sz w:val="22"/>
                <w:szCs w:val="22"/>
              </w:rPr>
              <w:sym w:font="Wingdings 2" w:char="F098"/>
            </w: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r>
      <w:tr w:rsidR="00EC05F2" w:rsidRPr="00EB71B4" w:rsidTr="00EC05F2">
        <w:trPr>
          <w:gridAfter w:val="1"/>
          <w:wAfter w:w="5" w:type="pct"/>
        </w:trPr>
        <w:tc>
          <w:tcPr>
            <w:tcW w:w="1816" w:type="pct"/>
            <w:shd w:val="clear" w:color="auto" w:fill="auto"/>
          </w:tcPr>
          <w:p w:rsidR="00A73EF6" w:rsidRPr="00EB71B4" w:rsidRDefault="00A73EF6" w:rsidP="00A73EF6">
            <w:pPr>
              <w:tabs>
                <w:tab w:val="left" w:pos="360"/>
                <w:tab w:val="left" w:pos="900"/>
                <w:tab w:val="left" w:pos="6480"/>
              </w:tabs>
              <w:rPr>
                <w:rFonts w:ascii="TH SarabunPSK" w:eastAsia="Times New Roman" w:hAnsi="TH SarabunPSK" w:cs="TH SarabunPSK"/>
                <w:color w:val="000000"/>
              </w:rPr>
            </w:pPr>
            <w:r w:rsidRPr="00EB71B4">
              <w:rPr>
                <w:rFonts w:ascii="TH SarabunPSK" w:eastAsia="Times New Roman" w:hAnsi="TH SarabunPSK" w:cs="TH SarabunPSK"/>
                <w:color w:val="000000"/>
              </w:rPr>
              <w:t>PHY61</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rPr>
              <w:t>10</w:t>
            </w:r>
            <w:r w:rsidRPr="00EB71B4">
              <w:rPr>
                <w:rFonts w:ascii="TH SarabunPSK" w:eastAsia="Times New Roman" w:hAnsi="TH SarabunPSK" w:cs="TH SarabunPSK"/>
                <w:color w:val="000000"/>
              </w:rPr>
              <w:t>3</w:t>
            </w:r>
            <w:r w:rsidRPr="00EB71B4">
              <w:rPr>
                <w:rFonts w:ascii="TH SarabunPSK" w:eastAsia="Times New Roman" w:hAnsi="TH SarabunPSK" w:cs="TH SarabunPSK" w:hint="cs"/>
                <w:color w:val="000000"/>
                <w:cs/>
              </w:rPr>
              <w:t xml:space="preserve"> หลักฟิสิกส์ 2</w:t>
            </w:r>
          </w:p>
        </w:tc>
        <w:tc>
          <w:tcPr>
            <w:tcW w:w="559" w:type="pct"/>
            <w:shd w:val="clear" w:color="auto" w:fill="auto"/>
          </w:tcPr>
          <w:p w:rsidR="00A73EF6" w:rsidRPr="00EB71B4" w:rsidRDefault="00A73EF6" w:rsidP="00A73EF6">
            <w:pPr>
              <w:jc w:val="center"/>
              <w:rPr>
                <w:rFonts w:ascii="TH SarabunPSK"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8</w:t>
            </w:r>
            <w:r w:rsidRPr="00EB71B4">
              <w:rPr>
                <w:rFonts w:ascii="TH SarabunPSK" w:hAnsi="TH SarabunPSK" w:cs="TH SarabunPSK" w:hint="cs"/>
                <w:color w:val="000000"/>
                <w:cs/>
              </w:rPr>
              <w:t>)</w:t>
            </w:r>
          </w:p>
        </w:tc>
        <w:tc>
          <w:tcPr>
            <w:tcW w:w="384" w:type="pct"/>
            <w:shd w:val="clear" w:color="auto" w:fill="auto"/>
          </w:tcPr>
          <w:p w:rsidR="00A73EF6" w:rsidRPr="00EB71B4" w:rsidRDefault="00A73EF6" w:rsidP="00A73EF6">
            <w:pPr>
              <w:jc w:val="center"/>
              <w:rPr>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tcPr>
          <w:p w:rsidR="00A73EF6" w:rsidRPr="00EB71B4" w:rsidRDefault="00A73EF6" w:rsidP="00A73EF6">
            <w:pPr>
              <w:jc w:val="center"/>
              <w:rPr>
                <w:color w:val="000000"/>
              </w:rPr>
            </w:pPr>
          </w:p>
        </w:tc>
        <w:tc>
          <w:tcPr>
            <w:tcW w:w="279" w:type="pct"/>
            <w:shd w:val="clear" w:color="auto" w:fill="auto"/>
          </w:tcPr>
          <w:p w:rsidR="00A73EF6" w:rsidRPr="00EB71B4" w:rsidRDefault="00A73EF6" w:rsidP="00A73EF6">
            <w:pPr>
              <w:jc w:val="center"/>
              <w:rPr>
                <w:color w:val="000000"/>
              </w:rPr>
            </w:pPr>
            <w:r w:rsidRPr="00EB71B4">
              <w:rPr>
                <w:rFonts w:ascii="TH SarabunPSK" w:hAnsi="TH SarabunPSK" w:cs="TH SarabunPSK" w:hint="cs"/>
                <w:color w:val="000000"/>
                <w:sz w:val="22"/>
                <w:szCs w:val="22"/>
              </w:rPr>
              <w:sym w:font="Wingdings 2" w:char="F098"/>
            </w: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r>
      <w:tr w:rsidR="00EC05F2" w:rsidRPr="00EB71B4" w:rsidTr="00EC05F2">
        <w:trPr>
          <w:gridAfter w:val="1"/>
          <w:wAfter w:w="5" w:type="pct"/>
        </w:trPr>
        <w:tc>
          <w:tcPr>
            <w:tcW w:w="1816" w:type="pct"/>
            <w:shd w:val="clear" w:color="auto" w:fill="auto"/>
          </w:tcPr>
          <w:p w:rsidR="00A73EF6" w:rsidRPr="00EB71B4" w:rsidRDefault="00A73EF6" w:rsidP="00A73EF6">
            <w:pPr>
              <w:tabs>
                <w:tab w:val="left" w:pos="360"/>
                <w:tab w:val="left" w:pos="900"/>
                <w:tab w:val="left" w:pos="6480"/>
              </w:tabs>
              <w:rPr>
                <w:rFonts w:ascii="TH SarabunPSK" w:eastAsia="Times New Roman" w:hAnsi="TH SarabunPSK" w:cs="TH SarabunPSK"/>
                <w:color w:val="000000"/>
              </w:rPr>
            </w:pPr>
            <w:r w:rsidRPr="00EB71B4">
              <w:rPr>
                <w:rFonts w:ascii="TH SarabunPSK" w:eastAsia="Times New Roman" w:hAnsi="TH SarabunPSK" w:cs="TH SarabunPSK"/>
                <w:color w:val="000000"/>
              </w:rPr>
              <w:t>PHY61</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rPr>
              <w:t>10</w:t>
            </w:r>
            <w:r w:rsidRPr="00EB71B4">
              <w:rPr>
                <w:rFonts w:ascii="TH SarabunPSK" w:eastAsia="Times New Roman" w:hAnsi="TH SarabunPSK" w:cs="TH SarabunPSK"/>
                <w:color w:val="000000"/>
              </w:rPr>
              <w:t>4</w:t>
            </w:r>
            <w:r w:rsidRPr="00EB71B4">
              <w:rPr>
                <w:rFonts w:ascii="TH SarabunPSK" w:eastAsia="Times New Roman" w:hAnsi="TH SarabunPSK" w:cs="TH SarabunPSK" w:hint="cs"/>
                <w:color w:val="000000"/>
                <w:cs/>
              </w:rPr>
              <w:t xml:space="preserve"> ปฏิบัติการฟิสิกส์ 2</w:t>
            </w:r>
          </w:p>
        </w:tc>
        <w:tc>
          <w:tcPr>
            <w:tcW w:w="559" w:type="pct"/>
            <w:shd w:val="clear" w:color="auto" w:fill="auto"/>
          </w:tcPr>
          <w:p w:rsidR="00A73EF6" w:rsidRPr="00EB71B4" w:rsidRDefault="00A73EF6" w:rsidP="00A73EF6">
            <w:pPr>
              <w:jc w:val="center"/>
              <w:rPr>
                <w:rFonts w:ascii="TH SarabunPSK" w:hAnsi="TH SarabunPSK" w:cs="TH SarabunPSK"/>
                <w:color w:val="000000"/>
              </w:rPr>
            </w:pPr>
            <w:r w:rsidRPr="00EB71B4">
              <w:rPr>
                <w:rFonts w:ascii="TH SarabunPSK" w:hAnsi="TH SarabunPSK" w:cs="TH SarabunPSK" w:hint="cs"/>
                <w:color w:val="000000"/>
              </w:rPr>
              <w:t>1</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color w:val="000000"/>
              </w:rPr>
              <w:t>3</w:t>
            </w:r>
            <w:r w:rsidRPr="00EB71B4">
              <w:rPr>
                <w:rFonts w:ascii="TH SarabunPSK" w:hAnsi="TH SarabunPSK" w:cs="TH SarabunPSK" w:hint="cs"/>
                <w:color w:val="000000"/>
                <w:cs/>
              </w:rPr>
              <w:t>-2)</w:t>
            </w:r>
          </w:p>
        </w:tc>
        <w:tc>
          <w:tcPr>
            <w:tcW w:w="384" w:type="pct"/>
            <w:shd w:val="clear" w:color="auto" w:fill="auto"/>
          </w:tcPr>
          <w:p w:rsidR="00A73EF6" w:rsidRPr="00EB71B4" w:rsidRDefault="00A73EF6" w:rsidP="00A73EF6">
            <w:pPr>
              <w:jc w:val="center"/>
              <w:rPr>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tcPr>
          <w:p w:rsidR="00A73EF6" w:rsidRPr="00EB71B4" w:rsidRDefault="00A73EF6" w:rsidP="00A73EF6">
            <w:pPr>
              <w:jc w:val="center"/>
              <w:rPr>
                <w:color w:val="000000"/>
              </w:rPr>
            </w:pPr>
          </w:p>
        </w:tc>
        <w:tc>
          <w:tcPr>
            <w:tcW w:w="279" w:type="pct"/>
            <w:shd w:val="clear" w:color="auto" w:fill="auto"/>
          </w:tcPr>
          <w:p w:rsidR="00A73EF6" w:rsidRPr="00EB71B4" w:rsidRDefault="00A73EF6" w:rsidP="00A73EF6">
            <w:pPr>
              <w:jc w:val="center"/>
              <w:rPr>
                <w:color w:val="000000"/>
              </w:rPr>
            </w:pPr>
            <w:r w:rsidRPr="00EB71B4">
              <w:rPr>
                <w:rFonts w:ascii="TH SarabunPSK" w:hAnsi="TH SarabunPSK" w:cs="TH SarabunPSK" w:hint="cs"/>
                <w:color w:val="000000"/>
                <w:sz w:val="22"/>
                <w:szCs w:val="22"/>
              </w:rPr>
              <w:sym w:font="Wingdings 2" w:char="F098"/>
            </w: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r>
      <w:tr w:rsidR="00EC05F2" w:rsidRPr="00EB71B4" w:rsidTr="00EC05F2">
        <w:trPr>
          <w:gridAfter w:val="1"/>
          <w:wAfter w:w="5" w:type="pct"/>
        </w:trPr>
        <w:tc>
          <w:tcPr>
            <w:tcW w:w="1816" w:type="pct"/>
            <w:shd w:val="clear" w:color="auto" w:fill="auto"/>
            <w:vAlign w:val="center"/>
          </w:tcPr>
          <w:p w:rsidR="00A73EF6" w:rsidRPr="00EB71B4" w:rsidRDefault="00A73EF6" w:rsidP="00A73EF6">
            <w:pPr>
              <w:tabs>
                <w:tab w:val="left" w:pos="851"/>
              </w:tabs>
              <w:rPr>
                <w:rFonts w:ascii="TH SarabunPSK" w:hAnsi="TH SarabunPSK" w:cs="TH SarabunPSK"/>
                <w:color w:val="000000"/>
                <w:cs/>
              </w:rPr>
            </w:pPr>
            <w:r w:rsidRPr="00EB71B4">
              <w:rPr>
                <w:rFonts w:ascii="TH SarabunPSK" w:hAnsi="TH SarabunPSK" w:cs="TH SarabunPSK"/>
                <w:color w:val="000000"/>
              </w:rPr>
              <w:t>CHM61</w:t>
            </w:r>
            <w:r w:rsidRPr="00EB71B4">
              <w:rPr>
                <w:rFonts w:ascii="TH SarabunPSK" w:hAnsi="TH SarabunPSK" w:cs="TH SarabunPSK"/>
                <w:color w:val="000000"/>
                <w:cs/>
              </w:rPr>
              <w:t>-</w:t>
            </w:r>
            <w:r w:rsidRPr="00EB71B4">
              <w:rPr>
                <w:rFonts w:ascii="TH SarabunPSK" w:hAnsi="TH SarabunPSK" w:cs="TH SarabunPSK"/>
                <w:color w:val="000000"/>
              </w:rPr>
              <w:t xml:space="preserve">103 </w:t>
            </w:r>
            <w:r w:rsidRPr="00EB71B4">
              <w:rPr>
                <w:rFonts w:ascii="TH SarabunPSK" w:eastAsia="Times New Roman" w:hAnsi="TH SarabunPSK" w:cs="TH SarabunPSK" w:hint="cs"/>
                <w:color w:val="000000"/>
                <w:cs/>
              </w:rPr>
              <w:t xml:space="preserve">ปฏิบัติการเคมีพื้นฐาน </w:t>
            </w:r>
          </w:p>
        </w:tc>
        <w:tc>
          <w:tcPr>
            <w:tcW w:w="55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rPr>
              <w:t>1</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color w:val="000000"/>
              </w:rPr>
              <w:t>3</w:t>
            </w:r>
            <w:r w:rsidRPr="00EB71B4">
              <w:rPr>
                <w:rFonts w:ascii="TH SarabunPSK" w:hAnsi="TH SarabunPSK" w:cs="TH SarabunPSK" w:hint="cs"/>
                <w:color w:val="000000"/>
                <w:cs/>
              </w:rPr>
              <w:t>-2)</w:t>
            </w:r>
          </w:p>
        </w:tc>
        <w:tc>
          <w:tcPr>
            <w:tcW w:w="384" w:type="pct"/>
            <w:shd w:val="clear" w:color="auto" w:fill="auto"/>
          </w:tcPr>
          <w:p w:rsidR="00A73EF6" w:rsidRPr="00EB71B4" w:rsidRDefault="00A73EF6" w:rsidP="00A73EF6">
            <w:pPr>
              <w:jc w:val="center"/>
              <w:rPr>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tcPr>
          <w:p w:rsidR="00A73EF6" w:rsidRPr="00EB71B4" w:rsidRDefault="00A73EF6" w:rsidP="00A73EF6">
            <w:pPr>
              <w:jc w:val="center"/>
              <w:rPr>
                <w:color w:val="000000"/>
              </w:rPr>
            </w:pPr>
          </w:p>
        </w:tc>
        <w:tc>
          <w:tcPr>
            <w:tcW w:w="279" w:type="pct"/>
            <w:shd w:val="clear" w:color="auto" w:fill="auto"/>
          </w:tcPr>
          <w:p w:rsidR="00A73EF6" w:rsidRPr="00EB71B4" w:rsidRDefault="00A73EF6" w:rsidP="00A73EF6">
            <w:pPr>
              <w:jc w:val="center"/>
              <w:rPr>
                <w:color w:val="000000"/>
              </w:rPr>
            </w:pPr>
            <w:r w:rsidRPr="00EB71B4">
              <w:rPr>
                <w:rFonts w:ascii="TH SarabunPSK" w:hAnsi="TH SarabunPSK" w:cs="TH SarabunPSK" w:hint="cs"/>
                <w:color w:val="000000"/>
                <w:sz w:val="22"/>
                <w:szCs w:val="22"/>
              </w:rPr>
              <w:sym w:font="Wingdings 2" w:char="F098"/>
            </w: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r>
      <w:tr w:rsidR="00EC05F2" w:rsidRPr="00EB71B4" w:rsidTr="00EC05F2">
        <w:trPr>
          <w:gridAfter w:val="1"/>
          <w:wAfter w:w="5" w:type="pct"/>
        </w:trPr>
        <w:tc>
          <w:tcPr>
            <w:tcW w:w="1816" w:type="pct"/>
            <w:shd w:val="clear" w:color="auto" w:fill="auto"/>
          </w:tcPr>
          <w:p w:rsidR="00A73EF6" w:rsidRPr="00EB71B4" w:rsidRDefault="00A73EF6" w:rsidP="00A73EF6">
            <w:pPr>
              <w:rPr>
                <w:rFonts w:ascii="TH SarabunPSK" w:hAnsi="TH SarabunPSK" w:cs="TH SarabunPSK"/>
                <w:color w:val="000000"/>
                <w:cs/>
              </w:rPr>
            </w:pPr>
            <w:r w:rsidRPr="00EB71B4">
              <w:rPr>
                <w:rFonts w:ascii="TH SarabunPSK" w:hAnsi="TH SarabunPSK" w:cs="TH SarabunPSK"/>
                <w:color w:val="000000"/>
              </w:rPr>
              <w:t>CHM61</w:t>
            </w:r>
            <w:r w:rsidRPr="00EB71B4">
              <w:rPr>
                <w:rFonts w:ascii="TH SarabunPSK" w:hAnsi="TH SarabunPSK" w:cs="TH SarabunPSK"/>
                <w:color w:val="000000"/>
                <w:cs/>
              </w:rPr>
              <w:t>-</w:t>
            </w:r>
            <w:r w:rsidRPr="00EB71B4">
              <w:rPr>
                <w:rFonts w:ascii="TH SarabunPSK" w:hAnsi="TH SarabunPSK" w:cs="TH SarabunPSK"/>
                <w:color w:val="000000"/>
              </w:rPr>
              <w:t xml:space="preserve">104 </w:t>
            </w:r>
            <w:r w:rsidRPr="00EB71B4">
              <w:rPr>
                <w:rFonts w:ascii="TH SarabunPSK" w:hAnsi="TH SarabunPSK" w:cs="TH SarabunPSK" w:hint="cs"/>
                <w:color w:val="000000"/>
                <w:cs/>
              </w:rPr>
              <w:t>เคมีทั่วไป</w:t>
            </w:r>
          </w:p>
        </w:tc>
        <w:tc>
          <w:tcPr>
            <w:tcW w:w="559" w:type="pct"/>
            <w:shd w:val="clear" w:color="auto" w:fill="auto"/>
          </w:tcPr>
          <w:p w:rsidR="00A73EF6" w:rsidRPr="00EB71B4" w:rsidRDefault="00A73EF6" w:rsidP="00A73EF6">
            <w:pPr>
              <w:tabs>
                <w:tab w:val="left" w:pos="360"/>
                <w:tab w:val="left" w:pos="900"/>
                <w:tab w:val="left" w:pos="6480"/>
              </w:tabs>
              <w:jc w:val="center"/>
              <w:rPr>
                <w:rFonts w:ascii="TH SarabunPSK" w:eastAsia="Times New Roman" w:hAnsi="TH SarabunPSK" w:cs="TH SarabunPSK"/>
                <w:color w:val="000000"/>
              </w:rPr>
            </w:pPr>
            <w:r w:rsidRPr="00EB71B4">
              <w:rPr>
                <w:rFonts w:ascii="TH SarabunPSK" w:eastAsia="Times New Roman" w:hAnsi="TH SarabunPSK" w:cs="TH SarabunPSK" w:hint="cs"/>
                <w:color w:val="000000"/>
                <w:cs/>
              </w:rPr>
              <w:t>4(4-0-8)</w:t>
            </w:r>
          </w:p>
        </w:tc>
        <w:tc>
          <w:tcPr>
            <w:tcW w:w="384" w:type="pct"/>
            <w:shd w:val="clear" w:color="auto" w:fill="auto"/>
          </w:tcPr>
          <w:p w:rsidR="00A73EF6" w:rsidRPr="00EB71B4" w:rsidRDefault="00A73EF6" w:rsidP="00A73EF6">
            <w:pPr>
              <w:jc w:val="center"/>
              <w:rPr>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tcPr>
          <w:p w:rsidR="00A73EF6" w:rsidRPr="00EB71B4" w:rsidRDefault="00A73EF6" w:rsidP="00A73EF6">
            <w:pPr>
              <w:jc w:val="center"/>
              <w:rPr>
                <w:color w:val="000000"/>
              </w:rPr>
            </w:pPr>
          </w:p>
        </w:tc>
        <w:tc>
          <w:tcPr>
            <w:tcW w:w="279" w:type="pct"/>
            <w:shd w:val="clear" w:color="auto" w:fill="auto"/>
          </w:tcPr>
          <w:p w:rsidR="00A73EF6" w:rsidRPr="00EB71B4" w:rsidRDefault="00A73EF6" w:rsidP="00A73EF6">
            <w:pPr>
              <w:jc w:val="center"/>
              <w:rPr>
                <w:color w:val="000000"/>
              </w:rPr>
            </w:pPr>
            <w:r w:rsidRPr="00EB71B4">
              <w:rPr>
                <w:rFonts w:ascii="TH SarabunPSK" w:hAnsi="TH SarabunPSK" w:cs="TH SarabunPSK" w:hint="cs"/>
                <w:color w:val="000000"/>
                <w:sz w:val="22"/>
                <w:szCs w:val="22"/>
              </w:rPr>
              <w:sym w:font="Wingdings 2" w:char="F098"/>
            </w: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r>
      <w:tr w:rsidR="00EC05F2" w:rsidRPr="00EB71B4" w:rsidTr="00EC05F2">
        <w:trPr>
          <w:gridAfter w:val="1"/>
          <w:wAfter w:w="5" w:type="pct"/>
        </w:trPr>
        <w:tc>
          <w:tcPr>
            <w:tcW w:w="1816" w:type="pct"/>
            <w:shd w:val="clear" w:color="auto" w:fill="auto"/>
            <w:vAlign w:val="center"/>
          </w:tcPr>
          <w:p w:rsidR="00A73EF6" w:rsidRPr="00EB71B4" w:rsidRDefault="00A73EF6" w:rsidP="00A73EF6">
            <w:pPr>
              <w:tabs>
                <w:tab w:val="left" w:pos="851"/>
              </w:tabs>
              <w:rPr>
                <w:rFonts w:ascii="TH SarabunPSK" w:hAnsi="TH SarabunPSK" w:cs="TH SarabunPSK"/>
                <w:color w:val="000000"/>
                <w:cs/>
              </w:rPr>
            </w:pPr>
            <w:r w:rsidRPr="00EB71B4">
              <w:rPr>
                <w:rFonts w:ascii="TH SarabunPSK" w:hAnsi="TH SarabunPSK" w:cs="TH SarabunPSK"/>
                <w:color w:val="000000"/>
              </w:rPr>
              <w:t>MAT61</w:t>
            </w:r>
            <w:r w:rsidRPr="00EB71B4">
              <w:rPr>
                <w:rFonts w:ascii="TH SarabunPSK" w:hAnsi="TH SarabunPSK" w:cs="TH SarabunPSK"/>
                <w:color w:val="000000"/>
                <w:cs/>
              </w:rPr>
              <w:t>-</w:t>
            </w:r>
            <w:r w:rsidRPr="00EB71B4">
              <w:rPr>
                <w:rFonts w:ascii="TH SarabunPSK" w:hAnsi="TH SarabunPSK" w:cs="TH SarabunPSK"/>
                <w:color w:val="000000"/>
              </w:rPr>
              <w:t xml:space="preserve">101 </w:t>
            </w:r>
            <w:r w:rsidRPr="00EB71B4">
              <w:rPr>
                <w:rFonts w:ascii="TH SarabunPSK" w:hAnsi="TH SarabunPSK" w:cs="TH SarabunPSK" w:hint="cs"/>
                <w:color w:val="000000"/>
                <w:cs/>
              </w:rPr>
              <w:t xml:space="preserve">แคลคูลัส 1 </w:t>
            </w:r>
          </w:p>
        </w:tc>
        <w:tc>
          <w:tcPr>
            <w:tcW w:w="55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rPr>
              <w:t>2</w:t>
            </w:r>
            <w:r w:rsidRPr="00EB71B4">
              <w:rPr>
                <w:rFonts w:ascii="TH SarabunPSK" w:hAnsi="TH SarabunPSK" w:cs="TH SarabunPSK" w:hint="cs"/>
                <w:color w:val="000000"/>
                <w:cs/>
              </w:rPr>
              <w:t>(</w:t>
            </w:r>
            <w:r w:rsidRPr="00EB71B4">
              <w:rPr>
                <w:rFonts w:ascii="TH SarabunPSK" w:hAnsi="TH SarabunPSK" w:cs="TH SarabunPSK" w:hint="cs"/>
                <w:color w:val="000000"/>
              </w:rPr>
              <w:t>2</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p>
        </w:tc>
        <w:tc>
          <w:tcPr>
            <w:tcW w:w="384" w:type="pct"/>
            <w:shd w:val="clear" w:color="auto" w:fill="auto"/>
          </w:tcPr>
          <w:p w:rsidR="00A73EF6" w:rsidRPr="00EB71B4" w:rsidRDefault="00A73EF6" w:rsidP="00A73EF6">
            <w:pPr>
              <w:jc w:val="center"/>
              <w:rPr>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tcPr>
          <w:p w:rsidR="00A73EF6" w:rsidRPr="00EB71B4" w:rsidRDefault="00A73EF6" w:rsidP="00A73EF6">
            <w:pPr>
              <w:jc w:val="center"/>
              <w:rPr>
                <w:color w:val="000000"/>
              </w:rPr>
            </w:pPr>
          </w:p>
        </w:tc>
        <w:tc>
          <w:tcPr>
            <w:tcW w:w="279" w:type="pct"/>
            <w:shd w:val="clear" w:color="auto" w:fill="auto"/>
          </w:tcPr>
          <w:p w:rsidR="00A73EF6" w:rsidRPr="00EB71B4" w:rsidRDefault="00A73EF6" w:rsidP="00A73EF6">
            <w:pPr>
              <w:jc w:val="center"/>
              <w:rPr>
                <w:color w:val="000000"/>
              </w:rPr>
            </w:pPr>
            <w:r w:rsidRPr="00EB71B4">
              <w:rPr>
                <w:rFonts w:ascii="TH SarabunPSK" w:hAnsi="TH SarabunPSK" w:cs="TH SarabunPSK" w:hint="cs"/>
                <w:color w:val="000000"/>
                <w:sz w:val="22"/>
                <w:szCs w:val="22"/>
              </w:rPr>
              <w:sym w:font="Wingdings 2" w:char="F098"/>
            </w: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r>
      <w:tr w:rsidR="00EC05F2" w:rsidRPr="00EB71B4" w:rsidTr="00EC05F2">
        <w:trPr>
          <w:gridAfter w:val="1"/>
          <w:wAfter w:w="5" w:type="pct"/>
        </w:trPr>
        <w:tc>
          <w:tcPr>
            <w:tcW w:w="1816" w:type="pct"/>
            <w:shd w:val="clear" w:color="auto" w:fill="auto"/>
            <w:vAlign w:val="center"/>
          </w:tcPr>
          <w:p w:rsidR="00A73EF6" w:rsidRPr="00EB71B4" w:rsidRDefault="00A73EF6" w:rsidP="00A73EF6">
            <w:pPr>
              <w:tabs>
                <w:tab w:val="left" w:pos="851"/>
              </w:tabs>
              <w:rPr>
                <w:rFonts w:ascii="TH SarabunPSK" w:hAnsi="TH SarabunPSK" w:cs="TH SarabunPSK"/>
                <w:color w:val="000000"/>
                <w:cs/>
              </w:rPr>
            </w:pPr>
            <w:r w:rsidRPr="00EB71B4">
              <w:rPr>
                <w:rFonts w:ascii="TH SarabunPSK" w:hAnsi="TH SarabunPSK" w:cs="TH SarabunPSK"/>
                <w:color w:val="000000"/>
              </w:rPr>
              <w:t>MAT61</w:t>
            </w:r>
            <w:r w:rsidRPr="00EB71B4">
              <w:rPr>
                <w:rFonts w:ascii="TH SarabunPSK" w:hAnsi="TH SarabunPSK" w:cs="TH SarabunPSK"/>
                <w:color w:val="000000"/>
                <w:cs/>
              </w:rPr>
              <w:t>-</w:t>
            </w:r>
            <w:r w:rsidRPr="00EB71B4">
              <w:rPr>
                <w:rFonts w:ascii="TH SarabunPSK" w:hAnsi="TH SarabunPSK" w:cs="TH SarabunPSK"/>
                <w:color w:val="000000"/>
              </w:rPr>
              <w:t xml:space="preserve">102 </w:t>
            </w:r>
            <w:r w:rsidRPr="00EB71B4">
              <w:rPr>
                <w:rFonts w:ascii="TH SarabunPSK" w:hAnsi="TH SarabunPSK" w:cs="TH SarabunPSK" w:hint="cs"/>
                <w:color w:val="000000"/>
                <w:cs/>
              </w:rPr>
              <w:t xml:space="preserve">แคลคูลัส 2 </w:t>
            </w:r>
          </w:p>
        </w:tc>
        <w:tc>
          <w:tcPr>
            <w:tcW w:w="55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rPr>
              <w:t>2</w:t>
            </w:r>
            <w:r w:rsidRPr="00EB71B4">
              <w:rPr>
                <w:rFonts w:ascii="TH SarabunPSK" w:hAnsi="TH SarabunPSK" w:cs="TH SarabunPSK" w:hint="cs"/>
                <w:color w:val="000000"/>
                <w:cs/>
              </w:rPr>
              <w:t>(</w:t>
            </w:r>
            <w:r w:rsidRPr="00EB71B4">
              <w:rPr>
                <w:rFonts w:ascii="TH SarabunPSK" w:hAnsi="TH SarabunPSK" w:cs="TH SarabunPSK" w:hint="cs"/>
                <w:color w:val="000000"/>
              </w:rPr>
              <w:t>2</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p>
        </w:tc>
        <w:tc>
          <w:tcPr>
            <w:tcW w:w="384" w:type="pct"/>
            <w:shd w:val="clear" w:color="auto" w:fill="auto"/>
          </w:tcPr>
          <w:p w:rsidR="00A73EF6" w:rsidRPr="00EB71B4" w:rsidRDefault="00A73EF6" w:rsidP="00A73EF6">
            <w:pPr>
              <w:jc w:val="center"/>
              <w:rPr>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tcPr>
          <w:p w:rsidR="00A73EF6" w:rsidRPr="00EB71B4" w:rsidRDefault="00A73EF6" w:rsidP="00A73EF6">
            <w:pPr>
              <w:jc w:val="center"/>
              <w:rPr>
                <w:color w:val="000000"/>
              </w:rPr>
            </w:pPr>
          </w:p>
        </w:tc>
        <w:tc>
          <w:tcPr>
            <w:tcW w:w="279" w:type="pct"/>
            <w:shd w:val="clear" w:color="auto" w:fill="auto"/>
          </w:tcPr>
          <w:p w:rsidR="00A73EF6" w:rsidRPr="00EB71B4" w:rsidRDefault="00A73EF6" w:rsidP="00A73EF6">
            <w:pPr>
              <w:jc w:val="center"/>
              <w:rPr>
                <w:color w:val="000000"/>
              </w:rPr>
            </w:pPr>
            <w:r w:rsidRPr="00EB71B4">
              <w:rPr>
                <w:rFonts w:ascii="TH SarabunPSK" w:hAnsi="TH SarabunPSK" w:cs="TH SarabunPSK" w:hint="cs"/>
                <w:color w:val="000000"/>
                <w:sz w:val="22"/>
                <w:szCs w:val="22"/>
              </w:rPr>
              <w:sym w:font="Wingdings 2" w:char="F098"/>
            </w: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sz w:val="22"/>
                <w:szCs w:val="22"/>
              </w:rPr>
            </w:pP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r>
      <w:tr w:rsidR="00EC05F2" w:rsidRPr="00EB71B4" w:rsidTr="00EC05F2">
        <w:trPr>
          <w:gridAfter w:val="1"/>
          <w:wAfter w:w="5" w:type="pct"/>
        </w:trPr>
        <w:tc>
          <w:tcPr>
            <w:tcW w:w="1816" w:type="pct"/>
            <w:shd w:val="clear" w:color="auto" w:fill="auto"/>
            <w:vAlign w:val="center"/>
          </w:tcPr>
          <w:p w:rsidR="00A73EF6" w:rsidRPr="00EB71B4" w:rsidRDefault="00A73EF6" w:rsidP="00A73EF6">
            <w:pPr>
              <w:tabs>
                <w:tab w:val="left" w:pos="851"/>
              </w:tabs>
              <w:rPr>
                <w:rFonts w:ascii="TH SarabunPSK" w:hAnsi="TH SarabunPSK" w:cs="TH SarabunPSK"/>
                <w:color w:val="000000"/>
                <w:cs/>
              </w:rPr>
            </w:pPr>
            <w:r w:rsidRPr="00EB71B4">
              <w:rPr>
                <w:rFonts w:ascii="TH SarabunPSK" w:hAnsi="TH SarabunPSK" w:cs="TH SarabunPSK"/>
                <w:color w:val="000000"/>
              </w:rPr>
              <w:t>MAT61</w:t>
            </w:r>
            <w:r w:rsidRPr="00EB71B4">
              <w:rPr>
                <w:rFonts w:ascii="TH SarabunPSK" w:hAnsi="TH SarabunPSK" w:cs="TH SarabunPSK"/>
                <w:color w:val="000000"/>
                <w:cs/>
              </w:rPr>
              <w:t>-</w:t>
            </w:r>
            <w:r w:rsidRPr="00EB71B4">
              <w:rPr>
                <w:rFonts w:ascii="TH SarabunPSK" w:hAnsi="TH SarabunPSK" w:cs="TH SarabunPSK"/>
                <w:color w:val="000000"/>
              </w:rPr>
              <w:t xml:space="preserve">103 </w:t>
            </w:r>
            <w:r w:rsidRPr="00EB71B4">
              <w:rPr>
                <w:rFonts w:ascii="TH SarabunPSK" w:hAnsi="TH SarabunPSK" w:cs="TH SarabunPSK" w:hint="cs"/>
                <w:color w:val="000000"/>
                <w:cs/>
              </w:rPr>
              <w:t xml:space="preserve">แคลคูลัส 3 </w:t>
            </w:r>
          </w:p>
        </w:tc>
        <w:tc>
          <w:tcPr>
            <w:tcW w:w="55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color w:val="000000"/>
              </w:rPr>
              <w:t>4</w:t>
            </w:r>
            <w:r w:rsidRPr="00EB71B4">
              <w:rPr>
                <w:rFonts w:ascii="TH SarabunPSK" w:hAnsi="TH SarabunPSK" w:cs="TH SarabunPSK" w:hint="cs"/>
                <w:color w:val="000000"/>
                <w:cs/>
              </w:rPr>
              <w:t>(</w:t>
            </w:r>
            <w:r w:rsidRPr="00EB71B4">
              <w:rPr>
                <w:rFonts w:ascii="TH SarabunPSK" w:hAnsi="TH SarabunPSK" w:cs="TH SarabunPSK"/>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color w:val="000000"/>
              </w:rPr>
              <w:t>8</w:t>
            </w:r>
            <w:r w:rsidRPr="00EB71B4">
              <w:rPr>
                <w:rFonts w:ascii="TH SarabunPSK" w:hAnsi="TH SarabunPSK" w:cs="TH SarabunPSK" w:hint="cs"/>
                <w:color w:val="000000"/>
                <w:cs/>
              </w:rPr>
              <w:t>)</w:t>
            </w:r>
          </w:p>
        </w:tc>
        <w:tc>
          <w:tcPr>
            <w:tcW w:w="384" w:type="pct"/>
            <w:shd w:val="clear" w:color="auto" w:fill="auto"/>
          </w:tcPr>
          <w:p w:rsidR="00A73EF6" w:rsidRPr="00EB71B4" w:rsidRDefault="00A73EF6" w:rsidP="00A73EF6">
            <w:pPr>
              <w:jc w:val="center"/>
              <w:rPr>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tcPr>
          <w:p w:rsidR="00A73EF6" w:rsidRPr="00EB71B4" w:rsidRDefault="00A73EF6" w:rsidP="00A73EF6">
            <w:pPr>
              <w:jc w:val="center"/>
              <w:rPr>
                <w:color w:val="000000"/>
              </w:rPr>
            </w:pPr>
          </w:p>
        </w:tc>
        <w:tc>
          <w:tcPr>
            <w:tcW w:w="279" w:type="pct"/>
            <w:shd w:val="clear" w:color="auto" w:fill="auto"/>
          </w:tcPr>
          <w:p w:rsidR="00A73EF6" w:rsidRPr="00EB71B4" w:rsidRDefault="00A73EF6" w:rsidP="00A73EF6">
            <w:pPr>
              <w:jc w:val="center"/>
              <w:rPr>
                <w:color w:val="000000"/>
              </w:rPr>
            </w:pPr>
            <w:r w:rsidRPr="00EB71B4">
              <w:rPr>
                <w:rFonts w:ascii="TH SarabunPSK" w:hAnsi="TH SarabunPSK" w:cs="TH SarabunPSK" w:hint="cs"/>
                <w:color w:val="000000"/>
                <w:sz w:val="22"/>
                <w:szCs w:val="22"/>
              </w:rPr>
              <w:sym w:font="Wingdings 2" w:char="F098"/>
            </w: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sz w:val="22"/>
                <w:szCs w:val="22"/>
              </w:rPr>
            </w:pP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r>
      <w:tr w:rsidR="00EC05F2" w:rsidRPr="00EB71B4" w:rsidTr="00EC05F2">
        <w:trPr>
          <w:gridAfter w:val="1"/>
          <w:wAfter w:w="5" w:type="pct"/>
        </w:trPr>
        <w:tc>
          <w:tcPr>
            <w:tcW w:w="1816" w:type="pct"/>
            <w:shd w:val="clear" w:color="auto" w:fill="auto"/>
            <w:vAlign w:val="center"/>
          </w:tcPr>
          <w:p w:rsidR="00A73EF6" w:rsidRPr="00EB71B4" w:rsidRDefault="00A73EF6" w:rsidP="00A73EF6">
            <w:pPr>
              <w:tabs>
                <w:tab w:val="left" w:pos="851"/>
              </w:tabs>
              <w:rPr>
                <w:rFonts w:ascii="TH SarabunPSK" w:hAnsi="TH SarabunPSK" w:cs="TH SarabunPSK"/>
                <w:color w:val="000000"/>
                <w:cs/>
              </w:rPr>
            </w:pPr>
            <w:r w:rsidRPr="00EB71B4">
              <w:rPr>
                <w:rFonts w:ascii="TH SarabunPSK" w:hAnsi="TH SarabunPSK" w:cs="TH SarabunPSK"/>
                <w:color w:val="000000"/>
              </w:rPr>
              <w:t>MAT61</w:t>
            </w:r>
            <w:r w:rsidRPr="00EB71B4">
              <w:rPr>
                <w:rFonts w:ascii="TH SarabunPSK" w:hAnsi="TH SarabunPSK" w:cs="TH SarabunPSK"/>
                <w:color w:val="000000"/>
                <w:cs/>
              </w:rPr>
              <w:t>-</w:t>
            </w:r>
            <w:r w:rsidRPr="00EB71B4">
              <w:rPr>
                <w:rFonts w:ascii="TH SarabunPSK" w:hAnsi="TH SarabunPSK" w:cs="TH SarabunPSK"/>
                <w:color w:val="000000"/>
              </w:rPr>
              <w:t xml:space="preserve">104 </w:t>
            </w:r>
            <w:r w:rsidRPr="00EB71B4">
              <w:rPr>
                <w:rFonts w:ascii="TH SarabunPSK" w:hAnsi="TH SarabunPSK" w:cs="TH SarabunPSK" w:hint="cs"/>
                <w:color w:val="000000"/>
                <w:cs/>
              </w:rPr>
              <w:t xml:space="preserve">แคลคูลัส 4 </w:t>
            </w:r>
          </w:p>
        </w:tc>
        <w:tc>
          <w:tcPr>
            <w:tcW w:w="55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color w:val="000000"/>
              </w:rPr>
              <w:t>4</w:t>
            </w:r>
            <w:r w:rsidRPr="00EB71B4">
              <w:rPr>
                <w:rFonts w:ascii="TH SarabunPSK" w:hAnsi="TH SarabunPSK" w:cs="TH SarabunPSK" w:hint="cs"/>
                <w:color w:val="000000"/>
                <w:cs/>
              </w:rPr>
              <w:t>(</w:t>
            </w:r>
            <w:r w:rsidRPr="00EB71B4">
              <w:rPr>
                <w:rFonts w:ascii="TH SarabunPSK" w:hAnsi="TH SarabunPSK" w:cs="TH SarabunPSK"/>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color w:val="000000"/>
              </w:rPr>
              <w:t>8</w:t>
            </w:r>
            <w:r w:rsidRPr="00EB71B4">
              <w:rPr>
                <w:rFonts w:ascii="TH SarabunPSK" w:hAnsi="TH SarabunPSK" w:cs="TH SarabunPSK" w:hint="cs"/>
                <w:color w:val="000000"/>
                <w:cs/>
              </w:rPr>
              <w:t>)</w:t>
            </w:r>
          </w:p>
        </w:tc>
        <w:tc>
          <w:tcPr>
            <w:tcW w:w="384" w:type="pct"/>
            <w:shd w:val="clear" w:color="auto" w:fill="auto"/>
          </w:tcPr>
          <w:p w:rsidR="00A73EF6" w:rsidRPr="00EB71B4" w:rsidRDefault="00A73EF6" w:rsidP="00A73EF6">
            <w:pPr>
              <w:jc w:val="center"/>
              <w:rPr>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tcPr>
          <w:p w:rsidR="00A73EF6" w:rsidRPr="00EB71B4" w:rsidRDefault="00A73EF6" w:rsidP="00A73EF6">
            <w:pPr>
              <w:jc w:val="center"/>
              <w:rPr>
                <w:color w:val="000000"/>
              </w:rPr>
            </w:pPr>
          </w:p>
        </w:tc>
        <w:tc>
          <w:tcPr>
            <w:tcW w:w="279" w:type="pct"/>
            <w:shd w:val="clear" w:color="auto" w:fill="auto"/>
          </w:tcPr>
          <w:p w:rsidR="00A73EF6" w:rsidRPr="00EB71B4" w:rsidRDefault="00A73EF6" w:rsidP="00A73EF6">
            <w:pPr>
              <w:jc w:val="center"/>
              <w:rPr>
                <w:color w:val="000000"/>
              </w:rPr>
            </w:pPr>
            <w:r w:rsidRPr="00EB71B4">
              <w:rPr>
                <w:rFonts w:ascii="TH SarabunPSK" w:hAnsi="TH SarabunPSK" w:cs="TH SarabunPSK" w:hint="cs"/>
                <w:color w:val="000000"/>
                <w:sz w:val="22"/>
                <w:szCs w:val="22"/>
              </w:rPr>
              <w:sym w:font="Wingdings 2" w:char="F098"/>
            </w: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sz w:val="22"/>
                <w:szCs w:val="22"/>
              </w:rPr>
            </w:pP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r>
      <w:tr w:rsidR="00EC05F2" w:rsidRPr="00EB71B4" w:rsidTr="00EC05F2">
        <w:trPr>
          <w:gridAfter w:val="1"/>
          <w:wAfter w:w="5" w:type="pct"/>
        </w:trPr>
        <w:tc>
          <w:tcPr>
            <w:tcW w:w="1816" w:type="pct"/>
            <w:shd w:val="clear" w:color="auto" w:fill="auto"/>
            <w:vAlign w:val="center"/>
          </w:tcPr>
          <w:p w:rsidR="00A73EF6" w:rsidRPr="00EB71B4" w:rsidRDefault="00A73EF6" w:rsidP="00A73EF6">
            <w:pPr>
              <w:tabs>
                <w:tab w:val="left" w:pos="851"/>
              </w:tabs>
              <w:rPr>
                <w:rFonts w:ascii="TH SarabunPSK" w:hAnsi="TH SarabunPSK" w:cs="TH SarabunPSK"/>
                <w:color w:val="000000"/>
              </w:rPr>
            </w:pPr>
            <w:r w:rsidRPr="00EB71B4">
              <w:rPr>
                <w:rFonts w:ascii="TH SarabunPSK" w:hAnsi="TH SarabunPSK" w:cs="TH SarabunPSK"/>
                <w:color w:val="000000"/>
              </w:rPr>
              <w:t>MAT61</w:t>
            </w:r>
            <w:r w:rsidRPr="00EB71B4">
              <w:rPr>
                <w:rFonts w:ascii="TH SarabunPSK" w:hAnsi="TH SarabunPSK" w:cs="TH SarabunPSK"/>
                <w:color w:val="000000"/>
                <w:cs/>
              </w:rPr>
              <w:t>-</w:t>
            </w:r>
            <w:r w:rsidRPr="00EB71B4">
              <w:rPr>
                <w:rFonts w:ascii="TH SarabunPSK" w:hAnsi="TH SarabunPSK" w:cs="TH SarabunPSK"/>
                <w:color w:val="000000"/>
              </w:rPr>
              <w:t>001</w:t>
            </w:r>
            <w:r w:rsidRPr="00EB71B4">
              <w:rPr>
                <w:rFonts w:ascii="TH SarabunPSK" w:hAnsi="TH SarabunPSK" w:cs="TH SarabunPSK"/>
                <w:color w:val="000000"/>
                <w:cs/>
              </w:rPr>
              <w:t xml:space="preserve"> </w:t>
            </w:r>
            <w:r w:rsidRPr="00EB71B4">
              <w:rPr>
                <w:rFonts w:ascii="TH SarabunPSK" w:hAnsi="TH SarabunPSK" w:cs="TH SarabunPSK" w:hint="cs"/>
                <w:color w:val="000000"/>
                <w:cs/>
              </w:rPr>
              <w:t xml:space="preserve">คณิตศาสตร์พื้นฐาน </w:t>
            </w:r>
          </w:p>
        </w:tc>
        <w:tc>
          <w:tcPr>
            <w:tcW w:w="55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cs/>
              </w:rPr>
              <w:t>0(0-</w:t>
            </w:r>
            <w:r w:rsidRPr="00EB71B4">
              <w:rPr>
                <w:rFonts w:ascii="TH SarabunPSK" w:hAnsi="TH SarabunPSK" w:cs="TH SarabunPSK" w:hint="cs"/>
                <w:color w:val="000000"/>
              </w:rPr>
              <w:t>0</w:t>
            </w:r>
            <w:r w:rsidRPr="00EB71B4">
              <w:rPr>
                <w:rFonts w:ascii="TH SarabunPSK" w:hAnsi="TH SarabunPSK" w:cs="TH SarabunPSK" w:hint="cs"/>
                <w:color w:val="000000"/>
                <w:cs/>
              </w:rPr>
              <w:t>-4)</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sz w:val="22"/>
                <w:szCs w:val="22"/>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sz w:val="22"/>
                <w:szCs w:val="22"/>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sz w:val="22"/>
                <w:szCs w:val="22"/>
              </w:rPr>
            </w:pP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r>
      <w:tr w:rsidR="00A73EF6" w:rsidRPr="00EB71B4" w:rsidTr="00EC05F2">
        <w:tc>
          <w:tcPr>
            <w:tcW w:w="5000" w:type="pct"/>
            <w:gridSpan w:val="10"/>
            <w:shd w:val="clear" w:color="auto" w:fill="auto"/>
            <w:vAlign w:val="center"/>
          </w:tcPr>
          <w:p w:rsidR="00A73EF6" w:rsidRPr="00EB71B4" w:rsidRDefault="00A73EF6" w:rsidP="00A73EF6">
            <w:pPr>
              <w:tabs>
                <w:tab w:val="left" w:pos="851"/>
              </w:tabs>
              <w:rPr>
                <w:rFonts w:ascii="TH SarabunPSK" w:hAnsi="TH SarabunPSK" w:cs="TH SarabunPSK"/>
                <w:color w:val="000000"/>
                <w:cs/>
              </w:rPr>
            </w:pPr>
            <w:r w:rsidRPr="00EB71B4">
              <w:rPr>
                <w:rFonts w:ascii="TH SarabunPSK" w:eastAsia="Times New Roman" w:hAnsi="TH SarabunPSK" w:cs="TH SarabunPSK" w:hint="cs"/>
                <w:b/>
                <w:bCs/>
                <w:color w:val="000000"/>
                <w:cs/>
              </w:rPr>
              <w:t xml:space="preserve">กลุ่มวิชาเฉพาะพื้นฐานทางวิศวกรรม </w:t>
            </w:r>
            <w:r w:rsidRPr="00EB71B4">
              <w:rPr>
                <w:rFonts w:ascii="TH SarabunPSK" w:eastAsia="Times New Roman" w:hAnsi="TH SarabunPSK" w:cs="TH SarabunPSK"/>
                <w:b/>
                <w:bCs/>
                <w:color w:val="000000"/>
              </w:rPr>
              <w:t>39</w:t>
            </w:r>
            <w:r w:rsidRPr="00EB71B4">
              <w:rPr>
                <w:rFonts w:ascii="TH SarabunPSK" w:eastAsia="Times New Roman" w:hAnsi="TH SarabunPSK" w:cs="TH SarabunPSK" w:hint="cs"/>
                <w:b/>
                <w:bCs/>
                <w:color w:val="000000"/>
                <w:cs/>
              </w:rPr>
              <w:t xml:space="preserve"> หน่วยกิต</w:t>
            </w:r>
          </w:p>
        </w:tc>
      </w:tr>
      <w:tr w:rsidR="00EC05F2" w:rsidRPr="00EB71B4" w:rsidTr="00EC05F2">
        <w:trPr>
          <w:gridAfter w:val="1"/>
          <w:wAfter w:w="5" w:type="pct"/>
        </w:trPr>
        <w:tc>
          <w:tcPr>
            <w:tcW w:w="1816" w:type="pct"/>
            <w:shd w:val="clear" w:color="auto" w:fill="auto"/>
            <w:vAlign w:val="center"/>
          </w:tcPr>
          <w:p w:rsidR="00A73EF6" w:rsidRPr="00EB71B4" w:rsidRDefault="00A73EF6" w:rsidP="00A73EF6">
            <w:pPr>
              <w:tabs>
                <w:tab w:val="left" w:pos="851"/>
              </w:tabs>
              <w:rPr>
                <w:rFonts w:ascii="TH SarabunPSK" w:hAnsi="TH SarabunPSK" w:cs="TH SarabunPSK"/>
                <w:color w:val="000000"/>
                <w:cs/>
              </w:rPr>
            </w:pPr>
            <w:r w:rsidRPr="00EB71B4">
              <w:rPr>
                <w:rFonts w:ascii="TH SarabunPSK" w:hAnsi="TH SarabunPSK" w:cs="TH SarabunPSK"/>
                <w:color w:val="000000"/>
              </w:rPr>
              <w:t>MEE62</w:t>
            </w:r>
            <w:r w:rsidRPr="00EB71B4">
              <w:rPr>
                <w:rFonts w:ascii="TH SarabunPSK" w:hAnsi="TH SarabunPSK" w:cs="TH SarabunPSK"/>
                <w:color w:val="000000"/>
                <w:cs/>
              </w:rPr>
              <w:t>-</w:t>
            </w:r>
            <w:r w:rsidRPr="00EB71B4">
              <w:rPr>
                <w:rFonts w:ascii="TH SarabunPSK" w:hAnsi="TH SarabunPSK" w:cs="TH SarabunPSK"/>
                <w:color w:val="000000"/>
              </w:rPr>
              <w:t xml:space="preserve">101 </w:t>
            </w:r>
            <w:r w:rsidRPr="00EB71B4">
              <w:rPr>
                <w:rFonts w:ascii="TH SarabunPSK" w:hAnsi="TH SarabunPSK" w:cs="TH SarabunPSK" w:hint="cs"/>
                <w:color w:val="000000"/>
                <w:cs/>
              </w:rPr>
              <w:t xml:space="preserve">การเขียนแบบวิศวกรรม 1 </w:t>
            </w:r>
          </w:p>
        </w:tc>
        <w:tc>
          <w:tcPr>
            <w:tcW w:w="55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cs/>
              </w:rPr>
            </w:pPr>
            <w:r w:rsidRPr="00EB71B4">
              <w:rPr>
                <w:rFonts w:ascii="TH SarabunPSK" w:hAnsi="TH SarabunPSK" w:cs="TH SarabunPSK" w:hint="cs"/>
                <w:color w:val="000000"/>
                <w:cs/>
              </w:rPr>
              <w:t>2(1-3-4)</w:t>
            </w:r>
          </w:p>
        </w:tc>
        <w:tc>
          <w:tcPr>
            <w:tcW w:w="384" w:type="pct"/>
            <w:shd w:val="clear" w:color="auto" w:fill="auto"/>
          </w:tcPr>
          <w:p w:rsidR="00A73EF6" w:rsidRPr="00EB71B4" w:rsidRDefault="00A73EF6" w:rsidP="00A73EF6">
            <w:pPr>
              <w:jc w:val="center"/>
              <w:rPr>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sz w:val="22"/>
                <w:szCs w:val="22"/>
              </w:rPr>
            </w:pPr>
          </w:p>
        </w:tc>
        <w:tc>
          <w:tcPr>
            <w:tcW w:w="454" w:type="pct"/>
            <w:shd w:val="clear" w:color="auto" w:fill="auto"/>
          </w:tcPr>
          <w:p w:rsidR="00A73EF6" w:rsidRPr="00EB71B4" w:rsidRDefault="00A73EF6" w:rsidP="00A73EF6">
            <w:pPr>
              <w:spacing w:before="120"/>
              <w:jc w:val="center"/>
              <w:rPr>
                <w:color w:val="000000"/>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r>
      <w:tr w:rsidR="00EC05F2" w:rsidRPr="00EB71B4" w:rsidTr="00EC05F2">
        <w:trPr>
          <w:gridAfter w:val="1"/>
          <w:wAfter w:w="5" w:type="pct"/>
        </w:trPr>
        <w:tc>
          <w:tcPr>
            <w:tcW w:w="1816" w:type="pct"/>
            <w:shd w:val="clear" w:color="auto" w:fill="auto"/>
            <w:vAlign w:val="center"/>
          </w:tcPr>
          <w:p w:rsidR="00A73EF6" w:rsidRPr="00EB71B4" w:rsidRDefault="00A73EF6" w:rsidP="00A73EF6">
            <w:pPr>
              <w:tabs>
                <w:tab w:val="left" w:pos="851"/>
              </w:tabs>
              <w:rPr>
                <w:rFonts w:ascii="TH SarabunPSK" w:hAnsi="TH SarabunPSK" w:cs="TH SarabunPSK"/>
                <w:color w:val="000000"/>
                <w:cs/>
              </w:rPr>
            </w:pPr>
            <w:r w:rsidRPr="00EB71B4">
              <w:rPr>
                <w:rFonts w:ascii="TH SarabunPSK" w:hAnsi="TH SarabunPSK" w:cs="TH SarabunPSK"/>
                <w:color w:val="000000"/>
              </w:rPr>
              <w:t>MEE62</w:t>
            </w:r>
            <w:r w:rsidRPr="00EB71B4">
              <w:rPr>
                <w:rFonts w:ascii="TH SarabunPSK" w:hAnsi="TH SarabunPSK" w:cs="TH SarabunPSK"/>
                <w:color w:val="000000"/>
                <w:cs/>
              </w:rPr>
              <w:t>-</w:t>
            </w:r>
            <w:r w:rsidRPr="00EB71B4">
              <w:rPr>
                <w:rFonts w:ascii="TH SarabunPSK" w:hAnsi="TH SarabunPSK" w:cs="TH SarabunPSK"/>
                <w:color w:val="000000"/>
              </w:rPr>
              <w:t xml:space="preserve">201 </w:t>
            </w:r>
            <w:r w:rsidRPr="00EB71B4">
              <w:rPr>
                <w:rFonts w:ascii="TH SarabunPSK" w:hAnsi="TH SarabunPSK" w:cs="TH SarabunPSK" w:hint="cs"/>
                <w:color w:val="000000"/>
                <w:cs/>
              </w:rPr>
              <w:t xml:space="preserve">การเขียนแบบวิศวกรรม 2 </w:t>
            </w:r>
          </w:p>
        </w:tc>
        <w:tc>
          <w:tcPr>
            <w:tcW w:w="55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cs/>
              </w:rPr>
            </w:pPr>
            <w:r w:rsidRPr="00EB71B4">
              <w:rPr>
                <w:rFonts w:ascii="TH SarabunPSK" w:hAnsi="TH SarabunPSK" w:cs="TH SarabunPSK" w:hint="cs"/>
                <w:color w:val="000000"/>
                <w:cs/>
              </w:rPr>
              <w:t>2(1-3-4)</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r>
      <w:tr w:rsidR="00EC05F2" w:rsidRPr="00EB71B4" w:rsidTr="00EC05F2">
        <w:trPr>
          <w:gridAfter w:val="1"/>
          <w:wAfter w:w="5" w:type="pct"/>
        </w:trPr>
        <w:tc>
          <w:tcPr>
            <w:tcW w:w="1816" w:type="pct"/>
            <w:shd w:val="clear" w:color="auto" w:fill="auto"/>
            <w:vAlign w:val="center"/>
          </w:tcPr>
          <w:p w:rsidR="00A73EF6" w:rsidRPr="00EB71B4" w:rsidRDefault="00A73EF6" w:rsidP="00A73EF6">
            <w:pPr>
              <w:tabs>
                <w:tab w:val="left" w:pos="851"/>
              </w:tabs>
              <w:rPr>
                <w:rFonts w:ascii="TH SarabunPSK" w:hAnsi="TH SarabunPSK" w:cs="TH SarabunPSK"/>
                <w:color w:val="000000"/>
                <w:cs/>
              </w:rPr>
            </w:pPr>
            <w:r w:rsidRPr="00EB71B4">
              <w:rPr>
                <w:rFonts w:ascii="TH SarabunPSK" w:hAnsi="TH SarabunPSK" w:cs="TH SarabunPSK"/>
                <w:color w:val="000000"/>
              </w:rPr>
              <w:t>CVE62</w:t>
            </w:r>
            <w:r w:rsidRPr="00EB71B4">
              <w:rPr>
                <w:rFonts w:ascii="TH SarabunPSK" w:hAnsi="TH SarabunPSK" w:cs="TH SarabunPSK"/>
                <w:color w:val="000000"/>
                <w:cs/>
              </w:rPr>
              <w:t>-</w:t>
            </w:r>
            <w:r w:rsidRPr="00EB71B4">
              <w:rPr>
                <w:rFonts w:ascii="TH SarabunPSK" w:hAnsi="TH SarabunPSK" w:cs="TH SarabunPSK"/>
                <w:color w:val="000000"/>
              </w:rPr>
              <w:t xml:space="preserve">111 </w:t>
            </w:r>
            <w:r w:rsidRPr="00EB71B4">
              <w:rPr>
                <w:rFonts w:ascii="TH SarabunPSK" w:hAnsi="TH SarabunPSK" w:cs="TH SarabunPSK" w:hint="cs"/>
                <w:color w:val="000000"/>
                <w:cs/>
              </w:rPr>
              <w:t>กลศาสตร์วิศวกรรม</w:t>
            </w:r>
          </w:p>
        </w:tc>
        <w:tc>
          <w:tcPr>
            <w:tcW w:w="55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8</w:t>
            </w:r>
            <w:r w:rsidRPr="00EB71B4">
              <w:rPr>
                <w:rFonts w:ascii="TH SarabunPSK" w:hAnsi="TH SarabunPSK" w:cs="TH SarabunPSK" w:hint="cs"/>
                <w:color w:val="000000"/>
                <w:cs/>
              </w:rPr>
              <w:t>)</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sz w:val="22"/>
                <w:szCs w:val="22"/>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sz w:val="22"/>
                <w:szCs w:val="22"/>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sz w:val="22"/>
                <w:szCs w:val="22"/>
              </w:rPr>
            </w:pPr>
            <w:r w:rsidRPr="00EB71B4">
              <w:rPr>
                <w:rFonts w:ascii="TH SarabunPSK" w:hAnsi="TH SarabunPSK" w:cs="TH SarabunPSK" w:hint="cs"/>
                <w:color w:val="000000"/>
                <w:sz w:val="22"/>
                <w:szCs w:val="22"/>
              </w:rPr>
              <w:sym w:font="Wingdings 2" w:char="F098"/>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r>
      <w:tr w:rsidR="00EC05F2" w:rsidRPr="00EB71B4" w:rsidTr="00EC05F2">
        <w:trPr>
          <w:gridAfter w:val="1"/>
          <w:wAfter w:w="5" w:type="pct"/>
        </w:trPr>
        <w:tc>
          <w:tcPr>
            <w:tcW w:w="1816" w:type="pct"/>
            <w:shd w:val="clear" w:color="auto" w:fill="auto"/>
            <w:vAlign w:val="center"/>
          </w:tcPr>
          <w:p w:rsidR="00A73EF6" w:rsidRPr="00EB71B4" w:rsidRDefault="00A73EF6" w:rsidP="00A73EF6">
            <w:pPr>
              <w:tabs>
                <w:tab w:val="left" w:pos="851"/>
              </w:tabs>
              <w:rPr>
                <w:rFonts w:ascii="TH SarabunPSK" w:hAnsi="TH SarabunPSK" w:cs="TH SarabunPSK"/>
                <w:color w:val="000000"/>
                <w:cs/>
              </w:rPr>
            </w:pPr>
            <w:r w:rsidRPr="00EB71B4">
              <w:rPr>
                <w:rFonts w:ascii="TH SarabunPSK" w:hAnsi="TH SarabunPSK" w:cs="TH SarabunPSK"/>
                <w:color w:val="000000"/>
              </w:rPr>
              <w:t>CVE62</w:t>
            </w:r>
            <w:r w:rsidRPr="00EB71B4">
              <w:rPr>
                <w:rFonts w:ascii="TH SarabunPSK" w:hAnsi="TH SarabunPSK" w:cs="TH SarabunPSK"/>
                <w:color w:val="000000"/>
                <w:cs/>
              </w:rPr>
              <w:t>-</w:t>
            </w:r>
            <w:r w:rsidRPr="00EB71B4">
              <w:rPr>
                <w:rFonts w:ascii="TH SarabunPSK" w:hAnsi="TH SarabunPSK" w:cs="TH SarabunPSK"/>
                <w:color w:val="000000"/>
              </w:rPr>
              <w:t>241</w:t>
            </w:r>
            <w:r w:rsidRPr="00EB71B4">
              <w:rPr>
                <w:rFonts w:ascii="TH SarabunPSK" w:hAnsi="TH SarabunPSK" w:cs="TH SarabunPSK"/>
                <w:color w:val="000000"/>
                <w:cs/>
              </w:rPr>
              <w:t xml:space="preserve"> </w:t>
            </w:r>
            <w:r w:rsidRPr="00EB71B4">
              <w:rPr>
                <w:rFonts w:ascii="TH SarabunPSK" w:hAnsi="TH SarabunPSK" w:cs="TH SarabunPSK" w:hint="cs"/>
                <w:color w:val="000000"/>
                <w:cs/>
              </w:rPr>
              <w:t>กลศาสตร์ของไหล</w:t>
            </w:r>
          </w:p>
        </w:tc>
        <w:tc>
          <w:tcPr>
            <w:tcW w:w="55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8</w:t>
            </w:r>
            <w:r w:rsidRPr="00EB71B4">
              <w:rPr>
                <w:rFonts w:ascii="TH SarabunPSK" w:hAnsi="TH SarabunPSK" w:cs="TH SarabunPSK" w:hint="cs"/>
                <w:color w:val="000000"/>
                <w:cs/>
              </w:rPr>
              <w:t>)</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sz w:val="22"/>
                <w:szCs w:val="22"/>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sz w:val="22"/>
                <w:szCs w:val="22"/>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sz w:val="22"/>
                <w:szCs w:val="22"/>
              </w:rPr>
            </w:pPr>
            <w:r w:rsidRPr="00EB71B4">
              <w:rPr>
                <w:rFonts w:ascii="TH SarabunPSK" w:hAnsi="TH SarabunPSK" w:cs="TH SarabunPSK" w:hint="cs"/>
                <w:color w:val="000000"/>
                <w:sz w:val="22"/>
                <w:szCs w:val="22"/>
              </w:rPr>
              <w:sym w:font="Wingdings 2" w:char="F098"/>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r>
      <w:tr w:rsidR="00EC05F2" w:rsidRPr="00EB71B4" w:rsidTr="00EC05F2">
        <w:trPr>
          <w:gridAfter w:val="1"/>
          <w:wAfter w:w="5" w:type="pct"/>
        </w:trPr>
        <w:tc>
          <w:tcPr>
            <w:tcW w:w="1816" w:type="pct"/>
            <w:shd w:val="clear" w:color="auto" w:fill="auto"/>
            <w:vAlign w:val="center"/>
          </w:tcPr>
          <w:p w:rsidR="00A73EF6" w:rsidRPr="00EB71B4" w:rsidRDefault="00A73EF6" w:rsidP="00A73EF6">
            <w:pPr>
              <w:tabs>
                <w:tab w:val="left" w:pos="851"/>
              </w:tabs>
              <w:rPr>
                <w:rFonts w:ascii="TH SarabunPSK" w:hAnsi="TH SarabunPSK" w:cs="TH SarabunPSK"/>
                <w:color w:val="000000"/>
              </w:rPr>
            </w:pPr>
            <w:r w:rsidRPr="00EB71B4">
              <w:rPr>
                <w:rFonts w:ascii="TH SarabunPSK" w:hAnsi="TH SarabunPSK" w:cs="TH SarabunPSK"/>
                <w:color w:val="000000"/>
              </w:rPr>
              <w:t>CVE62</w:t>
            </w:r>
            <w:r w:rsidRPr="00EB71B4">
              <w:rPr>
                <w:rFonts w:ascii="TH SarabunPSK" w:hAnsi="TH SarabunPSK" w:cs="TH SarabunPSK"/>
                <w:color w:val="000000"/>
                <w:cs/>
              </w:rPr>
              <w:t>-</w:t>
            </w:r>
            <w:r w:rsidRPr="00EB71B4">
              <w:rPr>
                <w:rFonts w:ascii="TH SarabunPSK" w:hAnsi="TH SarabunPSK" w:cs="TH SarabunPSK" w:hint="cs"/>
                <w:color w:val="000000"/>
                <w:cs/>
              </w:rPr>
              <w:t>211</w:t>
            </w:r>
            <w:r w:rsidRPr="00EB71B4">
              <w:rPr>
                <w:rFonts w:ascii="TH SarabunPSK" w:hAnsi="TH SarabunPSK" w:cs="TH SarabunPSK"/>
                <w:color w:val="000000"/>
                <w:cs/>
              </w:rPr>
              <w:t xml:space="preserve"> </w:t>
            </w:r>
            <w:r w:rsidRPr="00EB71B4">
              <w:rPr>
                <w:rFonts w:ascii="TH SarabunPSK" w:hAnsi="TH SarabunPSK" w:cs="TH SarabunPSK" w:hint="cs"/>
                <w:color w:val="000000"/>
                <w:cs/>
              </w:rPr>
              <w:t>กลศาสตร์วัสดุ</w:t>
            </w:r>
          </w:p>
        </w:tc>
        <w:tc>
          <w:tcPr>
            <w:tcW w:w="55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8</w:t>
            </w:r>
            <w:r w:rsidRPr="00EB71B4">
              <w:rPr>
                <w:rFonts w:ascii="TH SarabunPSK" w:hAnsi="TH SarabunPSK" w:cs="TH SarabunPSK" w:hint="cs"/>
                <w:color w:val="000000"/>
                <w:cs/>
              </w:rPr>
              <w:t>)</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sz w:val="22"/>
                <w:szCs w:val="22"/>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sz w:val="22"/>
                <w:szCs w:val="22"/>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sz w:val="22"/>
                <w:szCs w:val="22"/>
              </w:rPr>
            </w:pPr>
            <w:r w:rsidRPr="00EB71B4">
              <w:rPr>
                <w:rFonts w:ascii="TH SarabunPSK" w:hAnsi="TH SarabunPSK" w:cs="TH SarabunPSK" w:hint="cs"/>
                <w:color w:val="000000"/>
                <w:sz w:val="22"/>
                <w:szCs w:val="22"/>
              </w:rPr>
              <w:sym w:font="Wingdings 2" w:char="F098"/>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r>
      <w:tr w:rsidR="00EC05F2" w:rsidRPr="00EB71B4" w:rsidTr="00EC05F2">
        <w:trPr>
          <w:gridAfter w:val="1"/>
          <w:wAfter w:w="5" w:type="pct"/>
        </w:trPr>
        <w:tc>
          <w:tcPr>
            <w:tcW w:w="1816" w:type="pct"/>
            <w:shd w:val="clear" w:color="auto" w:fill="auto"/>
            <w:vAlign w:val="center"/>
          </w:tcPr>
          <w:p w:rsidR="00A73EF6" w:rsidRPr="00EB71B4" w:rsidRDefault="00A73EF6" w:rsidP="00A73EF6">
            <w:pPr>
              <w:tabs>
                <w:tab w:val="left" w:pos="851"/>
              </w:tabs>
              <w:rPr>
                <w:rFonts w:ascii="TH SarabunPSK" w:hAnsi="TH SarabunPSK" w:cs="TH SarabunPSK"/>
                <w:color w:val="000000"/>
                <w:cs/>
              </w:rPr>
            </w:pPr>
            <w:r w:rsidRPr="00EB71B4">
              <w:rPr>
                <w:rFonts w:ascii="TH SarabunPSK" w:hAnsi="TH SarabunPSK" w:cs="TH SarabunPSK"/>
                <w:color w:val="000000"/>
              </w:rPr>
              <w:t>MTE62</w:t>
            </w:r>
            <w:r w:rsidRPr="00EB71B4">
              <w:rPr>
                <w:rFonts w:ascii="TH SarabunPSK" w:hAnsi="TH SarabunPSK" w:cs="TH SarabunPSK"/>
                <w:color w:val="000000"/>
                <w:cs/>
              </w:rPr>
              <w:t>-</w:t>
            </w:r>
            <w:r w:rsidRPr="00EB71B4">
              <w:rPr>
                <w:rFonts w:ascii="TH SarabunPSK" w:hAnsi="TH SarabunPSK" w:cs="TH SarabunPSK"/>
                <w:color w:val="000000"/>
              </w:rPr>
              <w:t xml:space="preserve">211 </w:t>
            </w:r>
            <w:r w:rsidRPr="00EB71B4">
              <w:rPr>
                <w:rFonts w:ascii="TH SarabunPSK" w:hAnsi="TH SarabunPSK" w:cs="TH SarabunPSK" w:hint="cs"/>
                <w:color w:val="000000"/>
                <w:cs/>
              </w:rPr>
              <w:t>วัสดุวิศวกรรม</w:t>
            </w:r>
          </w:p>
        </w:tc>
        <w:tc>
          <w:tcPr>
            <w:tcW w:w="55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8</w:t>
            </w:r>
            <w:r w:rsidRPr="00EB71B4">
              <w:rPr>
                <w:rFonts w:ascii="TH SarabunPSK" w:hAnsi="TH SarabunPSK" w:cs="TH SarabunPSK" w:hint="cs"/>
                <w:color w:val="000000"/>
                <w:cs/>
              </w:rPr>
              <w:t>)</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sz w:val="22"/>
                <w:szCs w:val="22"/>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sz w:val="22"/>
                <w:szCs w:val="22"/>
              </w:rPr>
            </w:pP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sz w:val="22"/>
                <w:szCs w:val="22"/>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r>
      <w:tr w:rsidR="00EC05F2" w:rsidRPr="00EB71B4" w:rsidTr="00EC05F2">
        <w:trPr>
          <w:gridAfter w:val="1"/>
          <w:wAfter w:w="5" w:type="pct"/>
        </w:trPr>
        <w:tc>
          <w:tcPr>
            <w:tcW w:w="1816" w:type="pct"/>
            <w:shd w:val="clear" w:color="auto" w:fill="auto"/>
            <w:vAlign w:val="center"/>
          </w:tcPr>
          <w:p w:rsidR="00A73EF6" w:rsidRPr="00EB71B4" w:rsidRDefault="00A73EF6" w:rsidP="00A73EF6">
            <w:pPr>
              <w:tabs>
                <w:tab w:val="left" w:pos="851"/>
              </w:tabs>
              <w:rPr>
                <w:rFonts w:ascii="TH SarabunPSK" w:hAnsi="TH SarabunPSK" w:cs="TH SarabunPSK"/>
                <w:color w:val="000000"/>
                <w:cs/>
              </w:rPr>
            </w:pPr>
            <w:r w:rsidRPr="00EB71B4">
              <w:rPr>
                <w:rFonts w:ascii="TH SarabunPSK" w:hAnsi="TH SarabunPSK" w:cs="TH SarabunPSK"/>
                <w:color w:val="000000"/>
              </w:rPr>
              <w:t>CPE62</w:t>
            </w:r>
            <w:r w:rsidRPr="00EB71B4">
              <w:rPr>
                <w:rFonts w:ascii="TH SarabunPSK" w:hAnsi="TH SarabunPSK" w:cs="TH SarabunPSK"/>
                <w:color w:val="000000"/>
                <w:cs/>
              </w:rPr>
              <w:t>-</w:t>
            </w:r>
            <w:r w:rsidRPr="00EB71B4">
              <w:rPr>
                <w:rFonts w:ascii="TH SarabunPSK" w:hAnsi="TH SarabunPSK" w:cs="TH SarabunPSK"/>
                <w:color w:val="000000"/>
              </w:rPr>
              <w:t xml:space="preserve">202 </w:t>
            </w:r>
            <w:r w:rsidRPr="00EB71B4">
              <w:rPr>
                <w:rFonts w:ascii="TH SarabunPSK" w:hAnsi="TH SarabunPSK" w:cs="TH SarabunPSK" w:hint="cs"/>
                <w:color w:val="000000"/>
                <w:cs/>
              </w:rPr>
              <w:t>อุณหพลศาสตร์ 1</w:t>
            </w:r>
          </w:p>
        </w:tc>
        <w:tc>
          <w:tcPr>
            <w:tcW w:w="55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8</w:t>
            </w:r>
            <w:r w:rsidRPr="00EB71B4">
              <w:rPr>
                <w:rFonts w:ascii="TH SarabunPSK" w:hAnsi="TH SarabunPSK" w:cs="TH SarabunPSK" w:hint="cs"/>
                <w:color w:val="000000"/>
                <w:cs/>
              </w:rPr>
              <w:t>)</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sz w:val="22"/>
                <w:szCs w:val="22"/>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sz w:val="22"/>
                <w:szCs w:val="22"/>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sz w:val="22"/>
                <w:szCs w:val="22"/>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sz w:val="22"/>
                <w:szCs w:val="22"/>
              </w:rPr>
            </w:pPr>
            <w:r w:rsidRPr="00EB71B4">
              <w:rPr>
                <w:rFonts w:ascii="TH SarabunPSK" w:hAnsi="TH SarabunPSK" w:cs="TH SarabunPSK" w:hint="cs"/>
                <w:color w:val="000000"/>
                <w:sz w:val="22"/>
                <w:szCs w:val="22"/>
              </w:rPr>
              <w:sym w:font="Wingdings 2" w:char="F098"/>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r>
      <w:tr w:rsidR="00EC05F2" w:rsidRPr="00EB71B4" w:rsidTr="00EC05F2">
        <w:trPr>
          <w:gridAfter w:val="1"/>
          <w:wAfter w:w="5" w:type="pct"/>
        </w:trPr>
        <w:tc>
          <w:tcPr>
            <w:tcW w:w="1816" w:type="pct"/>
            <w:shd w:val="clear" w:color="auto" w:fill="auto"/>
            <w:vAlign w:val="center"/>
          </w:tcPr>
          <w:p w:rsidR="00A73EF6" w:rsidRPr="00EB71B4" w:rsidRDefault="00A73EF6" w:rsidP="00A73EF6">
            <w:pPr>
              <w:tabs>
                <w:tab w:val="left" w:pos="851"/>
              </w:tabs>
              <w:rPr>
                <w:rFonts w:ascii="TH SarabunPSK" w:hAnsi="TH SarabunPSK" w:cs="TH SarabunPSK"/>
                <w:color w:val="000000"/>
                <w:cs/>
              </w:rPr>
            </w:pPr>
            <w:r w:rsidRPr="00EB71B4">
              <w:rPr>
                <w:rFonts w:ascii="TH SarabunPSK" w:hAnsi="TH SarabunPSK" w:cs="TH SarabunPSK"/>
                <w:color w:val="000000"/>
              </w:rPr>
              <w:t>COE62</w:t>
            </w:r>
            <w:r w:rsidRPr="00EB71B4">
              <w:rPr>
                <w:rFonts w:ascii="TH SarabunPSK" w:hAnsi="TH SarabunPSK" w:cs="TH SarabunPSK"/>
                <w:color w:val="000000"/>
                <w:cs/>
              </w:rPr>
              <w:t>-</w:t>
            </w:r>
            <w:r w:rsidRPr="00EB71B4">
              <w:rPr>
                <w:rFonts w:ascii="TH SarabunPSK" w:hAnsi="TH SarabunPSK" w:cs="TH SarabunPSK"/>
                <w:color w:val="000000"/>
              </w:rPr>
              <w:t xml:space="preserve">102 </w:t>
            </w:r>
            <w:r w:rsidRPr="00EB71B4">
              <w:rPr>
                <w:rFonts w:ascii="TH SarabunPSK" w:hAnsi="TH SarabunPSK" w:cs="TH SarabunPSK" w:hint="cs"/>
                <w:color w:val="000000"/>
                <w:cs/>
              </w:rPr>
              <w:t>การเขียนโปรแกรมคอมพิวเตอร์</w:t>
            </w:r>
          </w:p>
        </w:tc>
        <w:tc>
          <w:tcPr>
            <w:tcW w:w="55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3</w:t>
            </w:r>
            <w:r w:rsidRPr="00EB71B4">
              <w:rPr>
                <w:rFonts w:ascii="TH SarabunPSK" w:hAnsi="TH SarabunPSK" w:cs="TH SarabunPSK" w:hint="cs"/>
                <w:color w:val="000000"/>
                <w:cs/>
              </w:rPr>
              <w:t>-</w:t>
            </w:r>
            <w:r w:rsidRPr="00EB71B4">
              <w:rPr>
                <w:rFonts w:ascii="TH SarabunPSK" w:hAnsi="TH SarabunPSK" w:cs="TH SarabunPSK" w:hint="cs"/>
                <w:color w:val="000000"/>
              </w:rPr>
              <w:t>2</w:t>
            </w:r>
            <w:r w:rsidRPr="00EB71B4">
              <w:rPr>
                <w:rFonts w:ascii="TH SarabunPSK" w:hAnsi="TH SarabunPSK" w:cs="TH SarabunPSK" w:hint="cs"/>
                <w:color w:val="000000"/>
                <w:cs/>
              </w:rPr>
              <w:t>-</w:t>
            </w:r>
            <w:r w:rsidRPr="00EB71B4">
              <w:rPr>
                <w:rFonts w:ascii="TH SarabunPSK" w:hAnsi="TH SarabunPSK" w:cs="TH SarabunPSK" w:hint="cs"/>
                <w:color w:val="000000"/>
              </w:rPr>
              <w:t>7</w:t>
            </w:r>
            <w:r w:rsidRPr="00EB71B4">
              <w:rPr>
                <w:rFonts w:ascii="TH SarabunPSK" w:hAnsi="TH SarabunPSK" w:cs="TH SarabunPSK" w:hint="cs"/>
                <w:color w:val="000000"/>
                <w:cs/>
              </w:rPr>
              <w:t>)</w:t>
            </w:r>
          </w:p>
        </w:tc>
        <w:tc>
          <w:tcPr>
            <w:tcW w:w="384" w:type="pct"/>
            <w:shd w:val="clear" w:color="auto" w:fill="auto"/>
          </w:tcPr>
          <w:p w:rsidR="00A73EF6" w:rsidRPr="00EB71B4" w:rsidRDefault="00A73EF6" w:rsidP="00A73EF6">
            <w:pPr>
              <w:jc w:val="center"/>
              <w:rPr>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sz w:val="22"/>
                <w:szCs w:val="22"/>
              </w:rPr>
            </w:pP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sz w:val="22"/>
                <w:szCs w:val="22"/>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sz w:val="22"/>
                <w:szCs w:val="22"/>
              </w:rPr>
            </w:pPr>
            <w:r w:rsidRPr="00EB71B4">
              <w:rPr>
                <w:rFonts w:ascii="TH SarabunPSK" w:hAnsi="TH SarabunPSK" w:cs="TH SarabunPSK" w:hint="cs"/>
                <w:color w:val="000000"/>
                <w:sz w:val="22"/>
                <w:szCs w:val="22"/>
              </w:rPr>
              <w:sym w:font="Wingdings 2" w:char="F098"/>
            </w: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sz w:val="22"/>
                <w:szCs w:val="22"/>
              </w:rPr>
            </w:pP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r>
      <w:tr w:rsidR="00EC05F2" w:rsidRPr="00EB71B4" w:rsidTr="00EC05F2">
        <w:trPr>
          <w:gridAfter w:val="1"/>
          <w:wAfter w:w="5" w:type="pct"/>
        </w:trPr>
        <w:tc>
          <w:tcPr>
            <w:tcW w:w="1816" w:type="pct"/>
            <w:shd w:val="clear" w:color="auto" w:fill="auto"/>
            <w:vAlign w:val="center"/>
          </w:tcPr>
          <w:p w:rsidR="00A73EF6" w:rsidRPr="00EB71B4" w:rsidRDefault="00A73EF6" w:rsidP="00A73EF6">
            <w:pPr>
              <w:tabs>
                <w:tab w:val="left" w:pos="851"/>
              </w:tabs>
              <w:rPr>
                <w:rFonts w:ascii="TH SarabunPSK" w:hAnsi="TH SarabunPSK" w:cs="TH SarabunPSK"/>
                <w:color w:val="000000"/>
                <w:cs/>
              </w:rPr>
            </w:pPr>
            <w:r w:rsidRPr="00EB71B4">
              <w:rPr>
                <w:rFonts w:ascii="TH SarabunPSK" w:hAnsi="TH SarabunPSK" w:cs="TH SarabunPSK"/>
                <w:color w:val="000000"/>
              </w:rPr>
              <w:t>MEE64</w:t>
            </w:r>
            <w:r w:rsidRPr="00EB71B4">
              <w:rPr>
                <w:rFonts w:ascii="TH SarabunPSK" w:hAnsi="TH SarabunPSK" w:cs="TH SarabunPSK"/>
                <w:color w:val="000000"/>
                <w:cs/>
              </w:rPr>
              <w:t>-</w:t>
            </w:r>
            <w:r w:rsidRPr="00EB71B4">
              <w:rPr>
                <w:rFonts w:ascii="TH SarabunPSK" w:hAnsi="TH SarabunPSK" w:cs="TH SarabunPSK" w:hint="cs"/>
                <w:color w:val="000000"/>
                <w:cs/>
              </w:rPr>
              <w:t>203</w:t>
            </w:r>
            <w:r w:rsidRPr="00EB71B4">
              <w:rPr>
                <w:rFonts w:ascii="TH SarabunPSK" w:hAnsi="TH SarabunPSK" w:cs="TH SarabunPSK"/>
                <w:color w:val="000000"/>
                <w:cs/>
              </w:rPr>
              <w:t xml:space="preserve"> </w:t>
            </w:r>
            <w:r w:rsidRPr="00EB71B4">
              <w:rPr>
                <w:rFonts w:ascii="TH SarabunPSK" w:hAnsi="TH SarabunPSK" w:cs="TH SarabunPSK" w:hint="cs"/>
                <w:color w:val="000000"/>
                <w:cs/>
              </w:rPr>
              <w:t>เทคโนโลยีการผลิต</w:t>
            </w:r>
          </w:p>
        </w:tc>
        <w:tc>
          <w:tcPr>
            <w:tcW w:w="55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8</w:t>
            </w:r>
            <w:r w:rsidRPr="00EB71B4">
              <w:rPr>
                <w:rFonts w:ascii="TH SarabunPSK" w:hAnsi="TH SarabunPSK" w:cs="TH SarabunPSK" w:hint="cs"/>
                <w:color w:val="000000"/>
                <w:cs/>
              </w:rPr>
              <w:t>)</w:t>
            </w:r>
          </w:p>
        </w:tc>
        <w:tc>
          <w:tcPr>
            <w:tcW w:w="384" w:type="pct"/>
            <w:shd w:val="clear" w:color="auto" w:fill="auto"/>
          </w:tcPr>
          <w:p w:rsidR="00A73EF6" w:rsidRPr="00EB71B4" w:rsidRDefault="00A73EF6" w:rsidP="00A73EF6">
            <w:pPr>
              <w:jc w:val="center"/>
              <w:rPr>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sz w:val="22"/>
                <w:szCs w:val="22"/>
              </w:rPr>
            </w:pP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sz w:val="22"/>
                <w:szCs w:val="22"/>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sz w:val="22"/>
                <w:szCs w:val="22"/>
              </w:rPr>
            </w:pPr>
            <w:r w:rsidRPr="00EB71B4">
              <w:rPr>
                <w:rFonts w:ascii="TH SarabunPSK" w:hAnsi="TH SarabunPSK" w:cs="TH SarabunPSK" w:hint="cs"/>
                <w:color w:val="000000"/>
                <w:sz w:val="22"/>
                <w:szCs w:val="22"/>
              </w:rPr>
              <w:sym w:font="Wingdings 2" w:char="F098"/>
            </w: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sz w:val="22"/>
                <w:szCs w:val="22"/>
              </w:rPr>
            </w:pP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r>
      <w:tr w:rsidR="00EC05F2" w:rsidRPr="00EB71B4" w:rsidTr="00EC05F2">
        <w:trPr>
          <w:gridAfter w:val="1"/>
          <w:wAfter w:w="5" w:type="pct"/>
        </w:trPr>
        <w:tc>
          <w:tcPr>
            <w:tcW w:w="1816" w:type="pct"/>
            <w:shd w:val="clear" w:color="auto" w:fill="auto"/>
            <w:vAlign w:val="center"/>
          </w:tcPr>
          <w:p w:rsidR="00A73EF6" w:rsidRPr="00EB71B4" w:rsidRDefault="00A73EF6" w:rsidP="00A73EF6">
            <w:pPr>
              <w:tabs>
                <w:tab w:val="left" w:pos="851"/>
              </w:tabs>
              <w:rPr>
                <w:rFonts w:ascii="TH SarabunPSK" w:hAnsi="TH SarabunPSK" w:cs="TH SarabunPSK"/>
                <w:cs/>
              </w:rPr>
            </w:pPr>
            <w:r w:rsidRPr="00EB71B4">
              <w:rPr>
                <w:rFonts w:ascii="TH SarabunPSK" w:hAnsi="TH SarabunPSK" w:cs="TH SarabunPSK"/>
                <w:color w:val="000000"/>
              </w:rPr>
              <w:t>MEE64</w:t>
            </w:r>
            <w:r w:rsidRPr="00EB71B4">
              <w:rPr>
                <w:rFonts w:ascii="TH SarabunPSK" w:hAnsi="TH SarabunPSK" w:cs="TH SarabunPSK"/>
                <w:color w:val="000000"/>
                <w:cs/>
              </w:rPr>
              <w:t>-</w:t>
            </w:r>
            <w:r w:rsidRPr="00EB71B4">
              <w:rPr>
                <w:rFonts w:ascii="TH SarabunPSK" w:hAnsi="TH SarabunPSK" w:cs="TH SarabunPSK" w:hint="cs"/>
                <w:color w:val="000000"/>
                <w:cs/>
              </w:rPr>
              <w:t>104</w:t>
            </w:r>
            <w:r w:rsidRPr="00EB71B4">
              <w:rPr>
                <w:rFonts w:ascii="TH SarabunPSK" w:hAnsi="TH SarabunPSK" w:cs="TH SarabunPSK"/>
                <w:color w:val="000000"/>
                <w:cs/>
              </w:rPr>
              <w:t xml:space="preserve"> </w:t>
            </w:r>
            <w:r w:rsidRPr="00EB71B4">
              <w:rPr>
                <w:rFonts w:ascii="TH SarabunPSK" w:hAnsi="TH SarabunPSK" w:cs="TH SarabunPSK" w:hint="cs"/>
                <w:color w:val="000000"/>
                <w:cs/>
              </w:rPr>
              <w:t>มโนทัศน์พื้นฐ</w:t>
            </w:r>
            <w:r w:rsidR="003E1A28" w:rsidRPr="00EB71B4">
              <w:rPr>
                <w:rFonts w:ascii="TH SarabunPSK" w:hAnsi="TH SarabunPSK" w:cs="TH SarabunPSK" w:hint="cs"/>
                <w:color w:val="000000"/>
                <w:cs/>
              </w:rPr>
              <w:t>านวิศวกรรมเครื่องกลและหุ่นยนต์</w:t>
            </w:r>
          </w:p>
        </w:tc>
        <w:tc>
          <w:tcPr>
            <w:tcW w:w="55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cs/>
              </w:rPr>
              <w:t>2</w:t>
            </w:r>
            <w:r w:rsidRPr="00EB71B4">
              <w:rPr>
                <w:rFonts w:ascii="TH SarabunPSK" w:hAnsi="TH SarabunPSK" w:cs="TH SarabunPSK"/>
                <w:color w:val="000000"/>
                <w:cs/>
              </w:rPr>
              <w:t>(</w:t>
            </w:r>
            <w:r w:rsidRPr="00EB71B4">
              <w:rPr>
                <w:rFonts w:ascii="TH SarabunPSK" w:hAnsi="TH SarabunPSK" w:cs="TH SarabunPSK"/>
                <w:color w:val="000000"/>
              </w:rPr>
              <w:t>2</w:t>
            </w:r>
            <w:r w:rsidRPr="00EB71B4">
              <w:rPr>
                <w:rFonts w:ascii="TH SarabunPSK" w:hAnsi="TH SarabunPSK" w:cs="TH SarabunPSK"/>
                <w:color w:val="000000"/>
                <w:cs/>
              </w:rPr>
              <w:t>-</w:t>
            </w:r>
            <w:r w:rsidRPr="00EB71B4">
              <w:rPr>
                <w:rFonts w:ascii="TH SarabunPSK" w:hAnsi="TH SarabunPSK" w:cs="TH SarabunPSK"/>
                <w:color w:val="000000"/>
              </w:rPr>
              <w:t>0</w:t>
            </w:r>
            <w:r w:rsidRPr="00EB71B4">
              <w:rPr>
                <w:rFonts w:ascii="TH SarabunPSK" w:hAnsi="TH SarabunPSK" w:cs="TH SarabunPSK"/>
                <w:color w:val="000000"/>
                <w:cs/>
              </w:rPr>
              <w:t>-</w:t>
            </w:r>
            <w:r w:rsidRPr="00EB71B4">
              <w:rPr>
                <w:rFonts w:ascii="TH SarabunPSK" w:hAnsi="TH SarabunPSK" w:cs="TH SarabunPSK"/>
                <w:color w:val="000000"/>
              </w:rPr>
              <w:t>4</w:t>
            </w:r>
            <w:r w:rsidRPr="00EB71B4">
              <w:rPr>
                <w:rFonts w:ascii="TH SarabunPSK" w:hAnsi="TH SarabunPSK" w:cs="TH SarabunPSK"/>
                <w:color w:val="000000"/>
                <w:cs/>
              </w:rPr>
              <w:t>)</w:t>
            </w:r>
          </w:p>
        </w:tc>
        <w:tc>
          <w:tcPr>
            <w:tcW w:w="384" w:type="pct"/>
            <w:shd w:val="clear" w:color="auto" w:fill="auto"/>
          </w:tcPr>
          <w:p w:rsidR="00A73EF6" w:rsidRPr="00EB71B4" w:rsidRDefault="00A73EF6" w:rsidP="00A73EF6">
            <w:pPr>
              <w:jc w:val="center"/>
              <w:rPr>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sz w:val="22"/>
                <w:szCs w:val="22"/>
              </w:rPr>
            </w:pPr>
            <w:r w:rsidRPr="00EB71B4">
              <w:rPr>
                <w:rFonts w:ascii="TH SarabunPSK" w:hAnsi="TH SarabunPSK" w:cs="TH SarabunPSK" w:hint="cs"/>
                <w:color w:val="000000"/>
                <w:sz w:val="22"/>
                <w:szCs w:val="22"/>
              </w:rPr>
              <w:sym w:font="Wingdings 2" w:char="F098"/>
            </w: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sz w:val="22"/>
                <w:szCs w:val="22"/>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sz w:val="22"/>
                <w:szCs w:val="22"/>
              </w:rPr>
            </w:pPr>
            <w:r w:rsidRPr="00EB71B4">
              <w:rPr>
                <w:rFonts w:ascii="TH SarabunPSK" w:hAnsi="TH SarabunPSK" w:cs="TH SarabunPSK" w:hint="cs"/>
                <w:color w:val="000000"/>
                <w:sz w:val="22"/>
                <w:szCs w:val="22"/>
              </w:rPr>
              <w:sym w:font="Wingdings 2" w:char="F098"/>
            </w: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r>
      <w:tr w:rsidR="00EC05F2" w:rsidRPr="00EB71B4" w:rsidTr="00EC05F2">
        <w:trPr>
          <w:gridAfter w:val="1"/>
          <w:wAfter w:w="5" w:type="pct"/>
        </w:trPr>
        <w:tc>
          <w:tcPr>
            <w:tcW w:w="1816" w:type="pct"/>
            <w:shd w:val="clear" w:color="auto" w:fill="auto"/>
            <w:vAlign w:val="center"/>
          </w:tcPr>
          <w:p w:rsidR="00A73EF6" w:rsidRPr="00EB71B4" w:rsidRDefault="00A73EF6" w:rsidP="00A73EF6">
            <w:pPr>
              <w:tabs>
                <w:tab w:val="left" w:pos="851"/>
              </w:tabs>
              <w:rPr>
                <w:rFonts w:ascii="TH SarabunPSK" w:hAnsi="TH SarabunPSK" w:cs="TH SarabunPSK"/>
                <w:color w:val="000000"/>
                <w:cs/>
              </w:rPr>
            </w:pPr>
            <w:r w:rsidRPr="00EB71B4">
              <w:rPr>
                <w:rFonts w:ascii="TH SarabunPSK" w:hAnsi="TH SarabunPSK" w:cs="TH SarabunPSK"/>
                <w:color w:val="000000"/>
              </w:rPr>
              <w:t>MEE64</w:t>
            </w:r>
            <w:r w:rsidRPr="00EB71B4">
              <w:rPr>
                <w:rFonts w:ascii="TH SarabunPSK" w:hAnsi="TH SarabunPSK" w:cs="TH SarabunPSK" w:hint="cs"/>
                <w:color w:val="000000"/>
                <w:cs/>
              </w:rPr>
              <w:t>-205</w:t>
            </w:r>
            <w:r w:rsidRPr="00EB71B4">
              <w:rPr>
                <w:rFonts w:ascii="TH SarabunPSK" w:hAnsi="TH SarabunPSK" w:cs="TH SarabunPSK"/>
                <w:color w:val="000000"/>
              </w:rPr>
              <w:t xml:space="preserve"> </w:t>
            </w:r>
            <w:r w:rsidRPr="00EB71B4">
              <w:rPr>
                <w:rFonts w:ascii="TH SarabunPSK" w:hAnsi="TH SarabunPSK" w:cs="TH SarabunPSK" w:hint="cs"/>
                <w:color w:val="000000"/>
                <w:cs/>
              </w:rPr>
              <w:t xml:space="preserve">พื้นฐานวิศวกรรมไฟฟ้าและอิเล็กทรอนิกส์ </w:t>
            </w:r>
          </w:p>
        </w:tc>
        <w:tc>
          <w:tcPr>
            <w:tcW w:w="55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8</w:t>
            </w:r>
            <w:r w:rsidRPr="00EB71B4">
              <w:rPr>
                <w:rFonts w:ascii="TH SarabunPSK" w:hAnsi="TH SarabunPSK" w:cs="TH SarabunPSK" w:hint="cs"/>
                <w:color w:val="000000"/>
                <w:cs/>
              </w:rPr>
              <w:t>)</w:t>
            </w:r>
          </w:p>
        </w:tc>
        <w:tc>
          <w:tcPr>
            <w:tcW w:w="384" w:type="pct"/>
            <w:shd w:val="clear" w:color="auto" w:fill="auto"/>
          </w:tcPr>
          <w:p w:rsidR="00A73EF6" w:rsidRPr="00EB71B4" w:rsidRDefault="00A73EF6" w:rsidP="00A73EF6">
            <w:pPr>
              <w:jc w:val="center"/>
              <w:rPr>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tcPr>
          <w:p w:rsidR="00A73EF6" w:rsidRPr="00EB71B4" w:rsidRDefault="00A73EF6" w:rsidP="00A73EF6">
            <w:pPr>
              <w:jc w:val="center"/>
              <w:rPr>
                <w:color w:val="000000"/>
              </w:rPr>
            </w:pPr>
          </w:p>
        </w:tc>
        <w:tc>
          <w:tcPr>
            <w:tcW w:w="279" w:type="pct"/>
            <w:shd w:val="clear" w:color="auto" w:fill="auto"/>
          </w:tcPr>
          <w:p w:rsidR="00A73EF6" w:rsidRPr="00EB71B4" w:rsidRDefault="00A73EF6" w:rsidP="00A73EF6">
            <w:pPr>
              <w:jc w:val="center"/>
              <w:rPr>
                <w:color w:val="000000"/>
              </w:rPr>
            </w:pPr>
            <w:r w:rsidRPr="00EB71B4">
              <w:rPr>
                <w:rFonts w:ascii="TH SarabunPSK" w:hAnsi="TH SarabunPSK" w:cs="TH SarabunPSK" w:hint="cs"/>
                <w:color w:val="000000"/>
                <w:sz w:val="22"/>
                <w:szCs w:val="22"/>
              </w:rPr>
              <w:sym w:font="Wingdings 2" w:char="F098"/>
            </w: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sz w:val="22"/>
                <w:szCs w:val="22"/>
              </w:rPr>
            </w:pP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r>
      <w:tr w:rsidR="00EC05F2" w:rsidRPr="00EB71B4" w:rsidTr="00EC05F2">
        <w:trPr>
          <w:gridAfter w:val="1"/>
          <w:wAfter w:w="5" w:type="pct"/>
        </w:trPr>
        <w:tc>
          <w:tcPr>
            <w:tcW w:w="1816" w:type="pct"/>
            <w:shd w:val="clear" w:color="auto" w:fill="auto"/>
            <w:vAlign w:val="center"/>
          </w:tcPr>
          <w:p w:rsidR="00A73EF6" w:rsidRPr="00EB71B4" w:rsidRDefault="00A73EF6" w:rsidP="00A73EF6">
            <w:pPr>
              <w:tabs>
                <w:tab w:val="left" w:pos="851"/>
              </w:tabs>
              <w:rPr>
                <w:rFonts w:ascii="TH SarabunPSK" w:hAnsi="TH SarabunPSK" w:cs="TH SarabunPSK"/>
                <w:color w:val="000000"/>
                <w:cs/>
              </w:rPr>
            </w:pPr>
            <w:r w:rsidRPr="00EB71B4">
              <w:rPr>
                <w:rFonts w:ascii="TH SarabunPSK" w:hAnsi="TH SarabunPSK" w:cs="TH SarabunPSK"/>
                <w:color w:val="000000"/>
              </w:rPr>
              <w:t>MEE64</w:t>
            </w:r>
            <w:r w:rsidRPr="00EB71B4">
              <w:rPr>
                <w:rFonts w:ascii="TH SarabunPSK" w:hAnsi="TH SarabunPSK" w:cs="TH SarabunPSK" w:hint="cs"/>
                <w:color w:val="000000"/>
                <w:cs/>
              </w:rPr>
              <w:t>-</w:t>
            </w:r>
            <w:r w:rsidRPr="00EB71B4">
              <w:rPr>
                <w:rFonts w:ascii="TH SarabunPSK" w:hAnsi="TH SarabunPSK" w:cs="TH SarabunPSK"/>
                <w:color w:val="000000"/>
              </w:rPr>
              <w:t xml:space="preserve">206 </w:t>
            </w:r>
            <w:r w:rsidRPr="00EB71B4">
              <w:rPr>
                <w:rFonts w:ascii="TH SarabunPSK" w:hAnsi="TH SarabunPSK" w:cs="TH SarabunPSK" w:hint="cs"/>
                <w:color w:val="000000"/>
                <w:cs/>
              </w:rPr>
              <w:t>ปฏิบัติการพื้นฐานวิศวกรรมไฟฟ้าและอิเล็กทรอนิกส์</w:t>
            </w:r>
          </w:p>
        </w:tc>
        <w:tc>
          <w:tcPr>
            <w:tcW w:w="55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cs/>
              </w:rPr>
            </w:pPr>
            <w:r w:rsidRPr="00EB71B4">
              <w:rPr>
                <w:rFonts w:ascii="TH SarabunPSK" w:hAnsi="TH SarabunPSK" w:cs="TH SarabunPSK" w:hint="cs"/>
                <w:color w:val="000000"/>
                <w:cs/>
              </w:rPr>
              <w:t>1(0-3-2)</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r>
      <w:tr w:rsidR="00A73EF6" w:rsidRPr="00EB71B4" w:rsidTr="00EC05F2">
        <w:tc>
          <w:tcPr>
            <w:tcW w:w="5000" w:type="pct"/>
            <w:gridSpan w:val="10"/>
            <w:shd w:val="clear" w:color="auto" w:fill="auto"/>
            <w:vAlign w:val="center"/>
          </w:tcPr>
          <w:p w:rsidR="00A73EF6" w:rsidRPr="00EB71B4" w:rsidRDefault="00A73EF6" w:rsidP="00A73EF6">
            <w:pPr>
              <w:tabs>
                <w:tab w:val="left" w:pos="851"/>
              </w:tabs>
              <w:rPr>
                <w:rFonts w:ascii="TH SarabunPSK" w:hAnsi="TH SarabunPSK" w:cs="TH SarabunPSK"/>
                <w:color w:val="000000"/>
                <w:sz w:val="22"/>
                <w:szCs w:val="22"/>
                <w:cs/>
              </w:rPr>
            </w:pPr>
            <w:r w:rsidRPr="00EB71B4">
              <w:rPr>
                <w:rFonts w:ascii="TH SarabunPSK" w:eastAsia="Times New Roman" w:hAnsi="TH SarabunPSK" w:cs="TH SarabunPSK" w:hint="cs"/>
                <w:b/>
                <w:bCs/>
                <w:color w:val="000000"/>
                <w:cs/>
              </w:rPr>
              <w:t xml:space="preserve">วิชาเฉพาะด้าน </w:t>
            </w:r>
            <w:r w:rsidR="00407C21" w:rsidRPr="00EB71B4">
              <w:rPr>
                <w:rFonts w:ascii="TH SarabunPSK" w:eastAsia="Times New Roman" w:hAnsi="TH SarabunPSK" w:cs="TH SarabunPSK"/>
                <w:b/>
                <w:bCs/>
                <w:color w:val="000000"/>
              </w:rPr>
              <w:t xml:space="preserve">62 </w:t>
            </w:r>
            <w:r w:rsidRPr="00EB71B4">
              <w:rPr>
                <w:rFonts w:ascii="TH SarabunPSK" w:eastAsia="Times New Roman" w:hAnsi="TH SarabunPSK" w:cs="TH SarabunPSK" w:hint="cs"/>
                <w:b/>
                <w:bCs/>
                <w:color w:val="000000"/>
                <w:cs/>
              </w:rPr>
              <w:t>หน่วยกิต</w:t>
            </w:r>
          </w:p>
        </w:tc>
      </w:tr>
      <w:tr w:rsidR="00A73EF6" w:rsidRPr="00EB71B4" w:rsidTr="00EC05F2">
        <w:tc>
          <w:tcPr>
            <w:tcW w:w="5000" w:type="pct"/>
            <w:gridSpan w:val="10"/>
            <w:shd w:val="clear" w:color="auto" w:fill="auto"/>
            <w:vAlign w:val="center"/>
          </w:tcPr>
          <w:p w:rsidR="00A73EF6" w:rsidRPr="00EB71B4" w:rsidRDefault="00A73EF6" w:rsidP="00A73EF6">
            <w:pPr>
              <w:tabs>
                <w:tab w:val="left" w:pos="851"/>
              </w:tabs>
              <w:rPr>
                <w:rFonts w:ascii="TH SarabunPSK" w:hAnsi="TH SarabunPSK" w:cs="TH SarabunPSK"/>
                <w:color w:val="000000"/>
                <w:sz w:val="22"/>
                <w:szCs w:val="22"/>
              </w:rPr>
            </w:pPr>
            <w:r w:rsidRPr="00EB71B4">
              <w:rPr>
                <w:rFonts w:ascii="TH SarabunPSK" w:eastAsia="Times New Roman" w:hAnsi="TH SarabunPSK" w:cs="TH SarabunPSK" w:hint="cs"/>
                <w:b/>
                <w:bCs/>
                <w:color w:val="000000"/>
                <w:cs/>
              </w:rPr>
              <w:t>วิชาบังคับทางวิศวกรรม 54 หน่วยกิต</w:t>
            </w:r>
          </w:p>
        </w:tc>
      </w:tr>
      <w:tr w:rsidR="00EC05F2" w:rsidRPr="00EB71B4" w:rsidTr="00EC05F2">
        <w:trPr>
          <w:gridAfter w:val="1"/>
          <w:wAfter w:w="5" w:type="pct"/>
        </w:trPr>
        <w:tc>
          <w:tcPr>
            <w:tcW w:w="1816" w:type="pct"/>
            <w:shd w:val="clear" w:color="auto" w:fill="auto"/>
          </w:tcPr>
          <w:p w:rsidR="00A73EF6" w:rsidRPr="00EB71B4" w:rsidRDefault="00A73EF6" w:rsidP="00A73EF6">
            <w:pPr>
              <w:tabs>
                <w:tab w:val="left" w:pos="360"/>
                <w:tab w:val="left" w:pos="900"/>
                <w:tab w:val="left" w:pos="6480"/>
              </w:tabs>
              <w:rPr>
                <w:rFonts w:ascii="TH SarabunPSK" w:eastAsia="Times New Roman" w:hAnsi="TH SarabunPSK" w:cs="TH SarabunPSK"/>
                <w:color w:val="000000"/>
                <w:cs/>
              </w:rPr>
            </w:pPr>
            <w:r w:rsidRPr="00EB71B4">
              <w:rPr>
                <w:rFonts w:ascii="TH SarabunPSK" w:hAnsi="TH SarabunPSK" w:cs="TH SarabunPSK"/>
                <w:color w:val="000000"/>
              </w:rPr>
              <w:t>MEE64</w:t>
            </w:r>
            <w:r w:rsidRPr="00EB71B4">
              <w:rPr>
                <w:rFonts w:ascii="TH SarabunPSK" w:hAnsi="TH SarabunPSK" w:cs="TH SarabunPSK"/>
                <w:color w:val="000000"/>
                <w:cs/>
              </w:rPr>
              <w:t>-</w:t>
            </w:r>
            <w:r w:rsidRPr="00EB71B4">
              <w:rPr>
                <w:rFonts w:ascii="TH SarabunPSK" w:hAnsi="TH SarabunPSK" w:cs="TH SarabunPSK" w:hint="cs"/>
                <w:color w:val="000000"/>
                <w:cs/>
              </w:rPr>
              <w:t>241</w:t>
            </w:r>
            <w:r w:rsidRPr="00EB71B4">
              <w:rPr>
                <w:rFonts w:ascii="TH SarabunPSK" w:hAnsi="TH SarabunPSK" w:cs="TH SarabunPSK"/>
                <w:color w:val="000000"/>
                <w:cs/>
              </w:rPr>
              <w:t xml:space="preserve"> </w:t>
            </w:r>
            <w:r w:rsidRPr="00EB71B4">
              <w:rPr>
                <w:rFonts w:ascii="TH SarabunPSK" w:hAnsi="TH SarabunPSK" w:cs="TH SarabunPSK" w:hint="cs"/>
                <w:color w:val="000000"/>
                <w:cs/>
              </w:rPr>
              <w:t>กลศาสตร์เครื่องจักรกล</w:t>
            </w:r>
          </w:p>
        </w:tc>
        <w:tc>
          <w:tcPr>
            <w:tcW w:w="559" w:type="pct"/>
            <w:shd w:val="clear" w:color="auto" w:fill="auto"/>
          </w:tcPr>
          <w:p w:rsidR="00A73EF6" w:rsidRPr="00EB71B4" w:rsidRDefault="00A73EF6" w:rsidP="00A73EF6">
            <w:pPr>
              <w:jc w:val="center"/>
              <w:rPr>
                <w:rFonts w:ascii="TH SarabunPSK"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8</w:t>
            </w:r>
            <w:r w:rsidRPr="00EB71B4">
              <w:rPr>
                <w:rFonts w:ascii="TH SarabunPSK" w:hAnsi="TH SarabunPSK" w:cs="TH SarabunPSK" w:hint="cs"/>
                <w:color w:val="000000"/>
                <w:cs/>
              </w:rPr>
              <w:t>)</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r>
      <w:tr w:rsidR="00EC05F2" w:rsidRPr="00EB71B4" w:rsidTr="00EC05F2">
        <w:trPr>
          <w:gridAfter w:val="1"/>
          <w:wAfter w:w="5" w:type="pct"/>
        </w:trPr>
        <w:tc>
          <w:tcPr>
            <w:tcW w:w="1816" w:type="pct"/>
            <w:shd w:val="clear" w:color="auto" w:fill="auto"/>
          </w:tcPr>
          <w:p w:rsidR="00A73EF6" w:rsidRPr="00EB71B4" w:rsidRDefault="00A73EF6" w:rsidP="00A73EF6">
            <w:pPr>
              <w:tabs>
                <w:tab w:val="left" w:pos="360"/>
                <w:tab w:val="left" w:pos="900"/>
                <w:tab w:val="left" w:pos="6480"/>
              </w:tabs>
              <w:rPr>
                <w:rFonts w:ascii="TH SarabunPSK" w:eastAsia="Times New Roman" w:hAnsi="TH SarabunPSK" w:cs="TH SarabunPSK"/>
                <w:color w:val="000000"/>
                <w:cs/>
              </w:rPr>
            </w:pPr>
            <w:r w:rsidRPr="00EB71B4">
              <w:rPr>
                <w:rFonts w:ascii="TH SarabunPSK" w:hAnsi="TH SarabunPSK" w:cs="TH SarabunPSK"/>
                <w:color w:val="000000"/>
              </w:rPr>
              <w:t>MEE64</w:t>
            </w:r>
            <w:r w:rsidRPr="00EB71B4">
              <w:rPr>
                <w:rFonts w:ascii="TH SarabunPSK" w:hAnsi="TH SarabunPSK" w:cs="TH SarabunPSK"/>
                <w:color w:val="000000"/>
                <w:cs/>
              </w:rPr>
              <w:t>-</w:t>
            </w:r>
            <w:r w:rsidRPr="00EB71B4">
              <w:rPr>
                <w:rFonts w:ascii="TH SarabunPSK" w:hAnsi="TH SarabunPSK" w:cs="TH SarabunPSK" w:hint="cs"/>
                <w:color w:val="000000"/>
                <w:cs/>
              </w:rPr>
              <w:t>242</w:t>
            </w:r>
            <w:r w:rsidRPr="00EB71B4">
              <w:rPr>
                <w:rFonts w:ascii="TH SarabunPSK" w:hAnsi="TH SarabunPSK" w:cs="TH SarabunPSK"/>
                <w:color w:val="000000"/>
                <w:cs/>
              </w:rPr>
              <w:t xml:space="preserve"> </w:t>
            </w:r>
            <w:r w:rsidRPr="00EB71B4">
              <w:rPr>
                <w:rFonts w:ascii="TH SarabunPSK" w:hAnsi="TH SarabunPSK" w:cs="TH SarabunPSK" w:hint="cs"/>
                <w:color w:val="000000"/>
                <w:cs/>
              </w:rPr>
              <w:t>การสั่นสะเทือนทางกล</w:t>
            </w:r>
          </w:p>
        </w:tc>
        <w:tc>
          <w:tcPr>
            <w:tcW w:w="559" w:type="pct"/>
            <w:shd w:val="clear" w:color="auto" w:fill="auto"/>
          </w:tcPr>
          <w:p w:rsidR="00A73EF6" w:rsidRPr="00EB71B4" w:rsidRDefault="00A73EF6" w:rsidP="00A73EF6">
            <w:pPr>
              <w:jc w:val="center"/>
              <w:rPr>
                <w:rFonts w:ascii="TH SarabunPSK"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8</w:t>
            </w:r>
            <w:r w:rsidRPr="00EB71B4">
              <w:rPr>
                <w:rFonts w:ascii="TH SarabunPSK" w:hAnsi="TH SarabunPSK" w:cs="TH SarabunPSK" w:hint="cs"/>
                <w:color w:val="000000"/>
                <w:cs/>
              </w:rPr>
              <w:t>)</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r>
      <w:tr w:rsidR="00EC05F2" w:rsidRPr="00EB71B4" w:rsidTr="00EC05F2">
        <w:trPr>
          <w:gridAfter w:val="1"/>
          <w:wAfter w:w="5" w:type="pct"/>
        </w:trPr>
        <w:tc>
          <w:tcPr>
            <w:tcW w:w="1816" w:type="pct"/>
            <w:shd w:val="clear" w:color="auto" w:fill="auto"/>
          </w:tcPr>
          <w:p w:rsidR="00A73EF6" w:rsidRPr="00EB71B4" w:rsidRDefault="00A73EF6" w:rsidP="00A73EF6">
            <w:pPr>
              <w:tabs>
                <w:tab w:val="left" w:pos="360"/>
                <w:tab w:val="left" w:pos="900"/>
                <w:tab w:val="left" w:pos="6480"/>
              </w:tabs>
              <w:rPr>
                <w:rFonts w:ascii="TH SarabunPSK" w:eastAsia="Times New Roman" w:hAnsi="TH SarabunPSK" w:cs="TH SarabunPSK"/>
                <w:color w:val="000000"/>
                <w:cs/>
              </w:rPr>
            </w:pPr>
            <w:r w:rsidRPr="00EB71B4">
              <w:rPr>
                <w:rFonts w:ascii="TH SarabunPSK" w:hAnsi="TH SarabunPSK" w:cs="TH SarabunPSK"/>
                <w:color w:val="000000"/>
              </w:rPr>
              <w:t>MEE64</w:t>
            </w:r>
            <w:r w:rsidRPr="00EB71B4">
              <w:rPr>
                <w:rFonts w:ascii="TH SarabunPSK" w:hAnsi="TH SarabunPSK" w:cs="TH SarabunPSK"/>
                <w:color w:val="000000"/>
                <w:cs/>
              </w:rPr>
              <w:t>-</w:t>
            </w:r>
            <w:r w:rsidRPr="00EB71B4">
              <w:rPr>
                <w:rFonts w:ascii="TH SarabunPSK" w:hAnsi="TH SarabunPSK" w:cs="TH SarabunPSK" w:hint="cs"/>
                <w:color w:val="000000"/>
                <w:cs/>
              </w:rPr>
              <w:t>311</w:t>
            </w:r>
            <w:r w:rsidRPr="00EB71B4">
              <w:rPr>
                <w:rFonts w:ascii="TH SarabunPSK" w:hAnsi="TH SarabunPSK" w:cs="TH SarabunPSK"/>
                <w:color w:val="000000"/>
                <w:cs/>
              </w:rPr>
              <w:t xml:space="preserve"> </w:t>
            </w:r>
            <w:r w:rsidRPr="00EB71B4">
              <w:rPr>
                <w:rFonts w:ascii="TH SarabunPSK" w:hAnsi="TH SarabunPSK" w:cs="TH SarabunPSK" w:hint="cs"/>
                <w:color w:val="000000"/>
                <w:cs/>
              </w:rPr>
              <w:t>การออกแบบเครื่องจักรกล</w:t>
            </w:r>
          </w:p>
        </w:tc>
        <w:tc>
          <w:tcPr>
            <w:tcW w:w="559" w:type="pct"/>
            <w:shd w:val="clear" w:color="auto" w:fill="auto"/>
          </w:tcPr>
          <w:p w:rsidR="00A73EF6" w:rsidRPr="00EB71B4" w:rsidRDefault="00A73EF6" w:rsidP="00A73EF6">
            <w:pPr>
              <w:jc w:val="center"/>
              <w:rPr>
                <w:rFonts w:ascii="TH SarabunPSK"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8</w:t>
            </w:r>
            <w:r w:rsidRPr="00EB71B4">
              <w:rPr>
                <w:rFonts w:ascii="TH SarabunPSK" w:hAnsi="TH SarabunPSK" w:cs="TH SarabunPSK" w:hint="cs"/>
                <w:color w:val="000000"/>
                <w:cs/>
              </w:rPr>
              <w:t>)</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r>
      <w:tr w:rsidR="00EC05F2" w:rsidRPr="00EB71B4" w:rsidTr="00EC05F2">
        <w:trPr>
          <w:gridAfter w:val="1"/>
          <w:wAfter w:w="5" w:type="pct"/>
        </w:trPr>
        <w:tc>
          <w:tcPr>
            <w:tcW w:w="1816" w:type="pct"/>
            <w:shd w:val="clear" w:color="auto" w:fill="auto"/>
          </w:tcPr>
          <w:p w:rsidR="00A73EF6" w:rsidRPr="00EB71B4" w:rsidRDefault="00A73EF6" w:rsidP="00A73EF6">
            <w:pPr>
              <w:tabs>
                <w:tab w:val="left" w:pos="360"/>
                <w:tab w:val="left" w:pos="900"/>
                <w:tab w:val="left" w:pos="6480"/>
              </w:tabs>
              <w:rPr>
                <w:rFonts w:ascii="TH SarabunPSK" w:eastAsia="Times New Roman" w:hAnsi="TH SarabunPSK" w:cs="TH SarabunPSK"/>
                <w:color w:val="000000"/>
                <w:cs/>
              </w:rPr>
            </w:pPr>
            <w:r w:rsidRPr="00EB71B4">
              <w:rPr>
                <w:rFonts w:ascii="TH SarabunPSK" w:hAnsi="TH SarabunPSK" w:cs="TH SarabunPSK"/>
                <w:color w:val="000000"/>
              </w:rPr>
              <w:t>MEE64</w:t>
            </w:r>
            <w:r w:rsidRPr="00EB71B4">
              <w:rPr>
                <w:rFonts w:ascii="TH SarabunPSK" w:hAnsi="TH SarabunPSK" w:cs="TH SarabunPSK"/>
                <w:color w:val="000000"/>
                <w:cs/>
              </w:rPr>
              <w:t>-</w:t>
            </w:r>
            <w:r w:rsidRPr="00EB71B4">
              <w:rPr>
                <w:rFonts w:ascii="TH SarabunPSK" w:hAnsi="TH SarabunPSK" w:cs="TH SarabunPSK" w:hint="cs"/>
                <w:color w:val="000000"/>
                <w:cs/>
              </w:rPr>
              <w:t>351</w:t>
            </w:r>
            <w:r w:rsidRPr="00EB71B4">
              <w:rPr>
                <w:rFonts w:ascii="TH SarabunPSK" w:hAnsi="TH SarabunPSK" w:cs="TH SarabunPSK"/>
                <w:color w:val="000000"/>
                <w:cs/>
              </w:rPr>
              <w:t xml:space="preserve"> </w:t>
            </w:r>
            <w:r w:rsidRPr="00EB71B4">
              <w:rPr>
                <w:rFonts w:ascii="TH SarabunPSK" w:hAnsi="TH SarabunPSK" w:cs="TH SarabunPSK" w:hint="cs"/>
                <w:color w:val="000000"/>
                <w:cs/>
              </w:rPr>
              <w:t>การควบคุมอัตโนมัติ</w:t>
            </w:r>
          </w:p>
        </w:tc>
        <w:tc>
          <w:tcPr>
            <w:tcW w:w="559" w:type="pct"/>
            <w:shd w:val="clear" w:color="auto" w:fill="auto"/>
          </w:tcPr>
          <w:p w:rsidR="00A73EF6" w:rsidRPr="00EB71B4" w:rsidRDefault="00A73EF6" w:rsidP="00A73EF6">
            <w:pPr>
              <w:jc w:val="center"/>
              <w:rPr>
                <w:rFonts w:ascii="TH SarabunPSK"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8</w:t>
            </w:r>
            <w:r w:rsidRPr="00EB71B4">
              <w:rPr>
                <w:rFonts w:ascii="TH SarabunPSK" w:hAnsi="TH SarabunPSK" w:cs="TH SarabunPSK" w:hint="cs"/>
                <w:color w:val="000000"/>
                <w:cs/>
              </w:rPr>
              <w:t>)</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r>
      <w:tr w:rsidR="00EC05F2" w:rsidRPr="00EB71B4" w:rsidTr="00EC05F2">
        <w:trPr>
          <w:gridAfter w:val="1"/>
          <w:wAfter w:w="5" w:type="pct"/>
        </w:trPr>
        <w:tc>
          <w:tcPr>
            <w:tcW w:w="1816" w:type="pct"/>
            <w:shd w:val="clear" w:color="auto" w:fill="auto"/>
          </w:tcPr>
          <w:p w:rsidR="00A73EF6" w:rsidRPr="00EB71B4" w:rsidRDefault="00A73EF6" w:rsidP="00A73EF6">
            <w:pPr>
              <w:tabs>
                <w:tab w:val="left" w:pos="360"/>
                <w:tab w:val="left" w:pos="900"/>
                <w:tab w:val="left" w:pos="6480"/>
              </w:tabs>
              <w:rPr>
                <w:rFonts w:ascii="TH SarabunPSK" w:eastAsia="Times New Roman" w:hAnsi="TH SarabunPSK" w:cs="TH SarabunPSK"/>
                <w:color w:val="000000"/>
                <w:cs/>
              </w:rPr>
            </w:pPr>
            <w:r w:rsidRPr="00EB71B4">
              <w:rPr>
                <w:rFonts w:ascii="TH SarabunPSK" w:hAnsi="TH SarabunPSK" w:cs="TH SarabunPSK"/>
                <w:color w:val="000000"/>
              </w:rPr>
              <w:t>MEE64</w:t>
            </w:r>
            <w:r w:rsidRPr="00EB71B4">
              <w:rPr>
                <w:rFonts w:ascii="TH SarabunPSK" w:hAnsi="TH SarabunPSK" w:cs="TH SarabunPSK"/>
                <w:color w:val="000000"/>
                <w:cs/>
              </w:rPr>
              <w:t>-</w:t>
            </w:r>
            <w:r w:rsidRPr="00EB71B4">
              <w:rPr>
                <w:rFonts w:ascii="TH SarabunPSK" w:hAnsi="TH SarabunPSK" w:cs="TH SarabunPSK" w:hint="cs"/>
                <w:color w:val="000000"/>
                <w:cs/>
              </w:rPr>
              <w:t>361</w:t>
            </w:r>
            <w:r w:rsidRPr="00EB71B4">
              <w:rPr>
                <w:rFonts w:ascii="TH SarabunPSK" w:hAnsi="TH SarabunPSK" w:cs="TH SarabunPSK"/>
                <w:color w:val="000000"/>
                <w:cs/>
              </w:rPr>
              <w:t xml:space="preserve"> </w:t>
            </w:r>
            <w:r w:rsidRPr="00EB71B4">
              <w:rPr>
                <w:rFonts w:ascii="TH SarabunPSK" w:hAnsi="TH SarabunPSK" w:cs="TH SarabunPSK" w:hint="cs"/>
                <w:color w:val="000000"/>
                <w:cs/>
              </w:rPr>
              <w:t>คอมพิวเตอร์ช่วยทางวิศวกรรมเครื่องกล</w:t>
            </w:r>
          </w:p>
        </w:tc>
        <w:tc>
          <w:tcPr>
            <w:tcW w:w="559" w:type="pct"/>
            <w:shd w:val="clear" w:color="auto" w:fill="auto"/>
          </w:tcPr>
          <w:p w:rsidR="00A73EF6" w:rsidRPr="00EB71B4" w:rsidRDefault="00A73EF6" w:rsidP="00A73EF6">
            <w:pPr>
              <w:jc w:val="center"/>
              <w:rPr>
                <w:rFonts w:ascii="TH SarabunPSK"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8</w:t>
            </w:r>
            <w:r w:rsidRPr="00EB71B4">
              <w:rPr>
                <w:rFonts w:ascii="TH SarabunPSK" w:hAnsi="TH SarabunPSK" w:cs="TH SarabunPSK" w:hint="cs"/>
                <w:color w:val="000000"/>
                <w:cs/>
              </w:rPr>
              <w:t>)</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r>
      <w:tr w:rsidR="00EC05F2" w:rsidRPr="00EB71B4" w:rsidTr="00EC05F2">
        <w:trPr>
          <w:gridAfter w:val="1"/>
          <w:wAfter w:w="5" w:type="pct"/>
        </w:trPr>
        <w:tc>
          <w:tcPr>
            <w:tcW w:w="1816" w:type="pct"/>
            <w:shd w:val="clear" w:color="auto" w:fill="auto"/>
          </w:tcPr>
          <w:p w:rsidR="00A73EF6" w:rsidRPr="00EB71B4" w:rsidRDefault="00A73EF6" w:rsidP="00A73EF6">
            <w:pPr>
              <w:tabs>
                <w:tab w:val="left" w:pos="360"/>
                <w:tab w:val="left" w:pos="900"/>
                <w:tab w:val="left" w:pos="6480"/>
              </w:tabs>
              <w:rPr>
                <w:rFonts w:ascii="TH SarabunPSK" w:eastAsia="Times New Roman" w:hAnsi="TH SarabunPSK" w:cs="TH SarabunPSK"/>
                <w:color w:val="000000"/>
                <w:cs/>
              </w:rPr>
            </w:pPr>
            <w:r w:rsidRPr="00EB71B4">
              <w:rPr>
                <w:rFonts w:ascii="TH SarabunPSK" w:hAnsi="TH SarabunPSK" w:cs="TH SarabunPSK"/>
                <w:color w:val="000000"/>
              </w:rPr>
              <w:t>MEE64</w:t>
            </w:r>
            <w:r w:rsidRPr="00EB71B4">
              <w:rPr>
                <w:rFonts w:ascii="TH SarabunPSK" w:hAnsi="TH SarabunPSK" w:cs="TH SarabunPSK"/>
                <w:color w:val="000000"/>
                <w:cs/>
              </w:rPr>
              <w:t>-</w:t>
            </w:r>
            <w:r w:rsidRPr="00EB71B4">
              <w:rPr>
                <w:rFonts w:ascii="TH SarabunPSK" w:hAnsi="TH SarabunPSK" w:cs="TH SarabunPSK" w:hint="cs"/>
                <w:color w:val="000000"/>
                <w:cs/>
              </w:rPr>
              <w:t>331</w:t>
            </w:r>
            <w:r w:rsidRPr="00EB71B4">
              <w:rPr>
                <w:rFonts w:ascii="TH SarabunPSK" w:hAnsi="TH SarabunPSK" w:cs="TH SarabunPSK"/>
                <w:color w:val="000000"/>
                <w:cs/>
              </w:rPr>
              <w:t xml:space="preserve"> </w:t>
            </w:r>
            <w:r w:rsidRPr="00EB71B4">
              <w:rPr>
                <w:rFonts w:ascii="TH SarabunPSK" w:hAnsi="TH SarabunPSK" w:cs="TH SarabunPSK" w:hint="cs"/>
                <w:color w:val="000000"/>
                <w:cs/>
              </w:rPr>
              <w:t>การถ่ายเทความร้อน</w:t>
            </w:r>
          </w:p>
        </w:tc>
        <w:tc>
          <w:tcPr>
            <w:tcW w:w="559" w:type="pct"/>
            <w:shd w:val="clear" w:color="auto" w:fill="auto"/>
          </w:tcPr>
          <w:p w:rsidR="00A73EF6" w:rsidRPr="00EB71B4" w:rsidRDefault="00A73EF6" w:rsidP="00A73EF6">
            <w:pPr>
              <w:jc w:val="center"/>
              <w:rPr>
                <w:rFonts w:ascii="TH SarabunPSK"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8</w:t>
            </w:r>
            <w:r w:rsidRPr="00EB71B4">
              <w:rPr>
                <w:rFonts w:ascii="TH SarabunPSK" w:hAnsi="TH SarabunPSK" w:cs="TH SarabunPSK" w:hint="cs"/>
                <w:color w:val="000000"/>
                <w:cs/>
              </w:rPr>
              <w:t>)</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r>
      <w:tr w:rsidR="00EC05F2" w:rsidRPr="00EB71B4" w:rsidTr="00EC05F2">
        <w:trPr>
          <w:gridAfter w:val="1"/>
          <w:wAfter w:w="5" w:type="pct"/>
        </w:trPr>
        <w:tc>
          <w:tcPr>
            <w:tcW w:w="1816" w:type="pct"/>
            <w:shd w:val="clear" w:color="auto" w:fill="auto"/>
          </w:tcPr>
          <w:p w:rsidR="00A73EF6" w:rsidRPr="00EB71B4" w:rsidRDefault="00A73EF6" w:rsidP="00A73EF6">
            <w:pPr>
              <w:tabs>
                <w:tab w:val="left" w:pos="360"/>
                <w:tab w:val="left" w:pos="900"/>
                <w:tab w:val="left" w:pos="6480"/>
              </w:tabs>
              <w:rPr>
                <w:rFonts w:ascii="TH SarabunPSK" w:eastAsia="Times New Roman" w:hAnsi="TH SarabunPSK" w:cs="TH SarabunPSK"/>
                <w:color w:val="000000"/>
                <w:cs/>
              </w:rPr>
            </w:pPr>
            <w:r w:rsidRPr="00EB71B4">
              <w:rPr>
                <w:rFonts w:ascii="TH SarabunPSK" w:hAnsi="TH SarabunPSK" w:cs="TH SarabunPSK"/>
                <w:color w:val="000000"/>
              </w:rPr>
              <w:t>MEE64</w:t>
            </w:r>
            <w:r w:rsidRPr="00EB71B4">
              <w:rPr>
                <w:rFonts w:ascii="TH SarabunPSK" w:hAnsi="TH SarabunPSK" w:cs="TH SarabunPSK"/>
                <w:color w:val="000000"/>
                <w:cs/>
              </w:rPr>
              <w:t>-</w:t>
            </w:r>
            <w:r w:rsidRPr="00EB71B4">
              <w:rPr>
                <w:rFonts w:ascii="TH SarabunPSK" w:hAnsi="TH SarabunPSK" w:cs="TH SarabunPSK" w:hint="cs"/>
                <w:color w:val="000000"/>
                <w:cs/>
              </w:rPr>
              <w:t>352</w:t>
            </w:r>
            <w:r w:rsidRPr="00EB71B4">
              <w:rPr>
                <w:rFonts w:ascii="TH SarabunPSK" w:hAnsi="TH SarabunPSK" w:cs="TH SarabunPSK"/>
                <w:color w:val="000000"/>
                <w:cs/>
              </w:rPr>
              <w:t xml:space="preserve"> </w:t>
            </w:r>
            <w:r w:rsidRPr="00EB71B4">
              <w:rPr>
                <w:rFonts w:ascii="TH SarabunPSK" w:hAnsi="TH SarabunPSK" w:cs="TH SarabunPSK" w:hint="cs"/>
                <w:color w:val="000000"/>
                <w:cs/>
              </w:rPr>
              <w:t>แมคคาทรอนิกส์และระบบควบคุมอัตโนมัติ</w:t>
            </w:r>
          </w:p>
        </w:tc>
        <w:tc>
          <w:tcPr>
            <w:tcW w:w="559" w:type="pct"/>
            <w:shd w:val="clear" w:color="auto" w:fill="auto"/>
          </w:tcPr>
          <w:p w:rsidR="00A73EF6" w:rsidRPr="00EB71B4" w:rsidRDefault="00A73EF6" w:rsidP="00A73EF6">
            <w:pPr>
              <w:jc w:val="center"/>
              <w:rPr>
                <w:rFonts w:ascii="TH SarabunPSK"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8</w:t>
            </w:r>
            <w:r w:rsidRPr="00EB71B4">
              <w:rPr>
                <w:rFonts w:ascii="TH SarabunPSK" w:hAnsi="TH SarabunPSK" w:cs="TH SarabunPSK" w:hint="cs"/>
                <w:color w:val="000000"/>
                <w:cs/>
              </w:rPr>
              <w:t>)</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r>
      <w:tr w:rsidR="00EC05F2" w:rsidRPr="00EB71B4" w:rsidTr="00EC05F2">
        <w:trPr>
          <w:gridAfter w:val="1"/>
          <w:wAfter w:w="5" w:type="pct"/>
        </w:trPr>
        <w:tc>
          <w:tcPr>
            <w:tcW w:w="1816" w:type="pct"/>
            <w:shd w:val="clear" w:color="auto" w:fill="auto"/>
          </w:tcPr>
          <w:p w:rsidR="00A73EF6" w:rsidRPr="00EB71B4" w:rsidRDefault="00A73EF6" w:rsidP="00A73EF6">
            <w:pPr>
              <w:tabs>
                <w:tab w:val="left" w:pos="360"/>
                <w:tab w:val="left" w:pos="900"/>
                <w:tab w:val="left" w:pos="6480"/>
              </w:tabs>
              <w:rPr>
                <w:rFonts w:ascii="TH SarabunPSK" w:hAnsi="TH SarabunPSK" w:cs="TH SarabunPSK"/>
                <w:color w:val="000000"/>
                <w:cs/>
              </w:rPr>
            </w:pPr>
            <w:r w:rsidRPr="00EB71B4">
              <w:rPr>
                <w:rFonts w:ascii="TH SarabunPSK" w:hAnsi="TH SarabunPSK" w:cs="TH SarabunPSK"/>
                <w:color w:val="000000"/>
              </w:rPr>
              <w:t>MEE64</w:t>
            </w:r>
            <w:r w:rsidRPr="00EB71B4">
              <w:rPr>
                <w:rFonts w:ascii="TH SarabunPSK" w:hAnsi="TH SarabunPSK" w:cs="TH SarabunPSK"/>
                <w:color w:val="000000"/>
                <w:cs/>
              </w:rPr>
              <w:t>-</w:t>
            </w:r>
            <w:r w:rsidRPr="00EB71B4">
              <w:rPr>
                <w:rFonts w:ascii="TH SarabunPSK" w:hAnsi="TH SarabunPSK" w:cs="TH SarabunPSK" w:hint="cs"/>
                <w:color w:val="000000"/>
                <w:cs/>
              </w:rPr>
              <w:t>353</w:t>
            </w:r>
            <w:r w:rsidRPr="00EB71B4">
              <w:rPr>
                <w:rFonts w:ascii="TH SarabunPSK" w:hAnsi="TH SarabunPSK" w:cs="TH SarabunPSK"/>
                <w:color w:val="000000"/>
                <w:cs/>
              </w:rPr>
              <w:t xml:space="preserve"> </w:t>
            </w:r>
            <w:r w:rsidRPr="00EB71B4">
              <w:rPr>
                <w:rFonts w:ascii="TH SarabunPSK" w:hAnsi="TH SarabunPSK" w:cs="TH SarabunPSK" w:hint="cs"/>
                <w:color w:val="000000"/>
                <w:cs/>
              </w:rPr>
              <w:t>ตัวกระตุ้นหุ่นยนต์และเซนเซอร์</w:t>
            </w:r>
          </w:p>
        </w:tc>
        <w:tc>
          <w:tcPr>
            <w:tcW w:w="559" w:type="pct"/>
            <w:shd w:val="clear" w:color="auto" w:fill="auto"/>
          </w:tcPr>
          <w:p w:rsidR="00A73EF6" w:rsidRPr="00EB71B4" w:rsidRDefault="00A73EF6" w:rsidP="00A73EF6">
            <w:pPr>
              <w:jc w:val="center"/>
              <w:rPr>
                <w:rFonts w:ascii="TH SarabunPSK"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8</w:t>
            </w:r>
            <w:r w:rsidRPr="00EB71B4">
              <w:rPr>
                <w:rFonts w:ascii="TH SarabunPSK" w:hAnsi="TH SarabunPSK" w:cs="TH SarabunPSK" w:hint="cs"/>
                <w:color w:val="000000"/>
                <w:cs/>
              </w:rPr>
              <w:t>)</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r>
      <w:tr w:rsidR="00EC05F2" w:rsidRPr="00EB71B4" w:rsidTr="00EC05F2">
        <w:trPr>
          <w:gridAfter w:val="1"/>
          <w:wAfter w:w="5" w:type="pct"/>
        </w:trPr>
        <w:tc>
          <w:tcPr>
            <w:tcW w:w="1816" w:type="pct"/>
            <w:shd w:val="clear" w:color="auto" w:fill="auto"/>
          </w:tcPr>
          <w:p w:rsidR="00A73EF6" w:rsidRPr="00EB71B4" w:rsidRDefault="00A73EF6" w:rsidP="00A73EF6">
            <w:pPr>
              <w:tabs>
                <w:tab w:val="left" w:pos="360"/>
                <w:tab w:val="left" w:pos="900"/>
                <w:tab w:val="left" w:pos="6480"/>
              </w:tabs>
              <w:rPr>
                <w:rFonts w:ascii="TH SarabunPSK" w:eastAsia="Times New Roman" w:hAnsi="TH SarabunPSK" w:cs="TH SarabunPSK"/>
                <w:color w:val="000000"/>
                <w:cs/>
              </w:rPr>
            </w:pPr>
            <w:r w:rsidRPr="00EB71B4">
              <w:rPr>
                <w:rFonts w:ascii="TH SarabunPSK" w:hAnsi="TH SarabunPSK" w:cs="TH SarabunPSK"/>
                <w:color w:val="000000"/>
              </w:rPr>
              <w:t>MEE64</w:t>
            </w:r>
            <w:r w:rsidRPr="00EB71B4">
              <w:rPr>
                <w:rFonts w:ascii="TH SarabunPSK" w:hAnsi="TH SarabunPSK" w:cs="TH SarabunPSK"/>
                <w:color w:val="000000"/>
                <w:cs/>
              </w:rPr>
              <w:t>-</w:t>
            </w:r>
            <w:r w:rsidRPr="00EB71B4">
              <w:rPr>
                <w:rFonts w:ascii="TH SarabunPSK" w:hAnsi="TH SarabunPSK" w:cs="TH SarabunPSK" w:hint="cs"/>
                <w:color w:val="000000"/>
                <w:cs/>
              </w:rPr>
              <w:t>321</w:t>
            </w:r>
            <w:r w:rsidRPr="00EB71B4">
              <w:rPr>
                <w:rFonts w:ascii="TH SarabunPSK" w:hAnsi="TH SarabunPSK" w:cs="TH SarabunPSK"/>
                <w:color w:val="000000"/>
                <w:cs/>
              </w:rPr>
              <w:t xml:space="preserve"> </w:t>
            </w:r>
            <w:r w:rsidRPr="00EB71B4">
              <w:rPr>
                <w:rFonts w:ascii="TH SarabunPSK" w:hAnsi="TH SarabunPSK" w:cs="TH SarabunPSK" w:hint="cs"/>
                <w:color w:val="000000"/>
                <w:cs/>
              </w:rPr>
              <w:t>ระบบไฮดรอลิกและนิวเมติก</w:t>
            </w:r>
          </w:p>
        </w:tc>
        <w:tc>
          <w:tcPr>
            <w:tcW w:w="559" w:type="pct"/>
            <w:shd w:val="clear" w:color="auto" w:fill="auto"/>
          </w:tcPr>
          <w:p w:rsidR="00A73EF6" w:rsidRPr="00EB71B4" w:rsidRDefault="00A73EF6" w:rsidP="00A73EF6">
            <w:pPr>
              <w:jc w:val="center"/>
              <w:rPr>
                <w:rFonts w:ascii="TH SarabunPSK"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color w:val="000000"/>
              </w:rPr>
              <w:t>3</w:t>
            </w:r>
            <w:r w:rsidRPr="00EB71B4">
              <w:rPr>
                <w:rFonts w:ascii="TH SarabunPSK" w:hAnsi="TH SarabunPSK" w:cs="TH SarabunPSK" w:hint="cs"/>
                <w:color w:val="000000"/>
                <w:cs/>
              </w:rPr>
              <w:t>-</w:t>
            </w:r>
            <w:r w:rsidRPr="00EB71B4">
              <w:rPr>
                <w:rFonts w:ascii="TH SarabunPSK" w:hAnsi="TH SarabunPSK" w:cs="TH SarabunPSK"/>
                <w:color w:val="000000"/>
              </w:rPr>
              <w:t>2</w:t>
            </w:r>
            <w:r w:rsidRPr="00EB71B4">
              <w:rPr>
                <w:rFonts w:ascii="TH SarabunPSK" w:hAnsi="TH SarabunPSK" w:cs="TH SarabunPSK" w:hint="cs"/>
                <w:color w:val="000000"/>
                <w:cs/>
              </w:rPr>
              <w:t>-</w:t>
            </w:r>
            <w:r w:rsidRPr="00EB71B4">
              <w:rPr>
                <w:rFonts w:ascii="TH SarabunPSK" w:hAnsi="TH SarabunPSK" w:cs="TH SarabunPSK" w:hint="cs"/>
                <w:color w:val="000000"/>
              </w:rPr>
              <w:t>7</w:t>
            </w:r>
            <w:r w:rsidRPr="00EB71B4">
              <w:rPr>
                <w:rFonts w:ascii="TH SarabunPSK" w:hAnsi="TH SarabunPSK" w:cs="TH SarabunPSK" w:hint="cs"/>
                <w:color w:val="000000"/>
                <w:cs/>
              </w:rPr>
              <w:t>)</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r>
      <w:tr w:rsidR="00EC05F2" w:rsidRPr="00EB71B4" w:rsidTr="00EC05F2">
        <w:trPr>
          <w:gridAfter w:val="1"/>
          <w:wAfter w:w="5" w:type="pct"/>
        </w:trPr>
        <w:tc>
          <w:tcPr>
            <w:tcW w:w="1816" w:type="pct"/>
            <w:shd w:val="clear" w:color="auto" w:fill="auto"/>
          </w:tcPr>
          <w:p w:rsidR="00A73EF6" w:rsidRPr="00EB71B4" w:rsidRDefault="00A73EF6" w:rsidP="00A73EF6">
            <w:pPr>
              <w:tabs>
                <w:tab w:val="left" w:pos="360"/>
                <w:tab w:val="left" w:pos="900"/>
                <w:tab w:val="left" w:pos="6480"/>
              </w:tabs>
              <w:rPr>
                <w:rFonts w:ascii="TH SarabunPSK" w:eastAsia="Times New Roman" w:hAnsi="TH SarabunPSK" w:cs="TH SarabunPSK"/>
                <w:color w:val="000000"/>
                <w:cs/>
              </w:rPr>
            </w:pPr>
            <w:r w:rsidRPr="00EB71B4">
              <w:rPr>
                <w:rFonts w:ascii="TH SarabunPSK" w:hAnsi="TH SarabunPSK" w:cs="TH SarabunPSK"/>
                <w:color w:val="000000"/>
              </w:rPr>
              <w:t>MEE64</w:t>
            </w:r>
            <w:r w:rsidRPr="00EB71B4">
              <w:rPr>
                <w:rFonts w:ascii="TH SarabunPSK" w:hAnsi="TH SarabunPSK" w:cs="TH SarabunPSK"/>
                <w:color w:val="000000"/>
                <w:cs/>
              </w:rPr>
              <w:t>-</w:t>
            </w:r>
            <w:r w:rsidRPr="00EB71B4">
              <w:rPr>
                <w:rFonts w:ascii="TH SarabunPSK" w:hAnsi="TH SarabunPSK" w:cs="TH SarabunPSK"/>
                <w:color w:val="000000"/>
              </w:rPr>
              <w:t xml:space="preserve">354 </w:t>
            </w:r>
            <w:r w:rsidRPr="00EB71B4">
              <w:rPr>
                <w:rFonts w:ascii="TH SarabunPSK" w:hAnsi="TH SarabunPSK" w:cs="TH SarabunPSK" w:hint="cs"/>
                <w:color w:val="000000"/>
                <w:cs/>
              </w:rPr>
              <w:t>ดิจิทัลและไมโครคอนโทรลเลอร์</w:t>
            </w:r>
            <w:r w:rsidRPr="00EB71B4">
              <w:rPr>
                <w:rFonts w:ascii="TH SarabunPSK" w:hAnsi="TH SarabunPSK" w:cs="TH SarabunPSK"/>
                <w:color w:val="000000"/>
                <w:cs/>
              </w:rPr>
              <w:t xml:space="preserve"> </w:t>
            </w:r>
          </w:p>
        </w:tc>
        <w:tc>
          <w:tcPr>
            <w:tcW w:w="559" w:type="pct"/>
            <w:shd w:val="clear" w:color="auto" w:fill="auto"/>
          </w:tcPr>
          <w:p w:rsidR="00A73EF6" w:rsidRPr="00EB71B4" w:rsidRDefault="00A73EF6" w:rsidP="00A73EF6">
            <w:pPr>
              <w:jc w:val="center"/>
              <w:rPr>
                <w:rFonts w:ascii="TH SarabunPSK"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3</w:t>
            </w:r>
            <w:r w:rsidRPr="00EB71B4">
              <w:rPr>
                <w:rFonts w:ascii="TH SarabunPSK" w:hAnsi="TH SarabunPSK" w:cs="TH SarabunPSK" w:hint="cs"/>
                <w:color w:val="000000"/>
                <w:cs/>
              </w:rPr>
              <w:t>-</w:t>
            </w:r>
            <w:r w:rsidRPr="00EB71B4">
              <w:rPr>
                <w:rFonts w:ascii="TH SarabunPSK" w:hAnsi="TH SarabunPSK" w:cs="TH SarabunPSK" w:hint="cs"/>
                <w:color w:val="000000"/>
              </w:rPr>
              <w:t>2</w:t>
            </w:r>
            <w:r w:rsidRPr="00EB71B4">
              <w:rPr>
                <w:rFonts w:ascii="TH SarabunPSK" w:hAnsi="TH SarabunPSK" w:cs="TH SarabunPSK" w:hint="cs"/>
                <w:color w:val="000000"/>
                <w:cs/>
              </w:rPr>
              <w:t>-</w:t>
            </w:r>
            <w:r w:rsidRPr="00EB71B4">
              <w:rPr>
                <w:rFonts w:ascii="TH SarabunPSK" w:hAnsi="TH SarabunPSK" w:cs="TH SarabunPSK" w:hint="cs"/>
                <w:color w:val="000000"/>
              </w:rPr>
              <w:t>7</w:t>
            </w:r>
            <w:r w:rsidRPr="00EB71B4">
              <w:rPr>
                <w:rFonts w:ascii="TH SarabunPSK" w:hAnsi="TH SarabunPSK" w:cs="TH SarabunPSK" w:hint="cs"/>
                <w:color w:val="000000"/>
                <w:cs/>
              </w:rPr>
              <w:t>)</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r>
      <w:tr w:rsidR="00EC05F2" w:rsidRPr="00EB71B4" w:rsidTr="00EC05F2">
        <w:trPr>
          <w:gridAfter w:val="1"/>
          <w:wAfter w:w="5" w:type="pct"/>
        </w:trPr>
        <w:tc>
          <w:tcPr>
            <w:tcW w:w="1816" w:type="pct"/>
            <w:shd w:val="clear" w:color="auto" w:fill="auto"/>
          </w:tcPr>
          <w:p w:rsidR="00A73EF6" w:rsidRPr="00EB71B4" w:rsidRDefault="00A73EF6" w:rsidP="00A73EF6">
            <w:pPr>
              <w:tabs>
                <w:tab w:val="left" w:pos="360"/>
                <w:tab w:val="left" w:pos="900"/>
                <w:tab w:val="left" w:pos="6480"/>
              </w:tabs>
              <w:rPr>
                <w:rFonts w:ascii="TH SarabunPSK" w:hAnsi="TH SarabunPSK" w:cs="TH SarabunPSK"/>
                <w:color w:val="000000"/>
                <w:cs/>
              </w:rPr>
            </w:pPr>
            <w:r w:rsidRPr="00EB71B4">
              <w:rPr>
                <w:rFonts w:ascii="TH SarabunPSK" w:hAnsi="TH SarabunPSK" w:cs="TH SarabunPSK"/>
                <w:color w:val="000000"/>
              </w:rPr>
              <w:t xml:space="preserve">MEE64-362 </w:t>
            </w:r>
            <w:r w:rsidRPr="00EB71B4">
              <w:rPr>
                <w:rFonts w:ascii="TH SarabunPSK" w:hAnsi="TH SarabunPSK" w:cs="TH SarabunPSK" w:hint="cs"/>
                <w:color w:val="000000"/>
                <w:cs/>
              </w:rPr>
              <w:t>คอมพิวเตอร์สำหรับระบบควบคุมอัตโนมัติและหุ่นยนต์</w:t>
            </w:r>
          </w:p>
        </w:tc>
        <w:tc>
          <w:tcPr>
            <w:tcW w:w="559" w:type="pct"/>
            <w:shd w:val="clear" w:color="auto" w:fill="auto"/>
          </w:tcPr>
          <w:p w:rsidR="00A73EF6" w:rsidRPr="00EB71B4" w:rsidRDefault="00A73EF6" w:rsidP="00A73EF6">
            <w:pPr>
              <w:jc w:val="center"/>
              <w:rPr>
                <w:rFonts w:ascii="TH SarabunPSK" w:hAnsi="TH SarabunPSK" w:cs="TH SarabunPSK"/>
                <w:color w:val="000000"/>
              </w:rPr>
            </w:pPr>
            <w:r w:rsidRPr="00EB71B4">
              <w:rPr>
                <w:rFonts w:ascii="TH SarabunPSK" w:hAnsi="TH SarabunPSK" w:cs="TH SarabunPSK"/>
                <w:color w:val="000000"/>
              </w:rPr>
              <w:t>2(1-3-4)</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r>
      <w:tr w:rsidR="00EC05F2" w:rsidRPr="00EB71B4" w:rsidTr="00EC05F2">
        <w:trPr>
          <w:gridAfter w:val="1"/>
          <w:wAfter w:w="5" w:type="pct"/>
        </w:trPr>
        <w:tc>
          <w:tcPr>
            <w:tcW w:w="1816" w:type="pct"/>
            <w:shd w:val="clear" w:color="auto" w:fill="auto"/>
          </w:tcPr>
          <w:p w:rsidR="00A73EF6" w:rsidRPr="00EB71B4" w:rsidRDefault="00A73EF6" w:rsidP="00A73EF6">
            <w:pPr>
              <w:tabs>
                <w:tab w:val="left" w:pos="360"/>
                <w:tab w:val="left" w:pos="900"/>
                <w:tab w:val="left" w:pos="6480"/>
              </w:tabs>
              <w:rPr>
                <w:rFonts w:ascii="TH SarabunPSK" w:hAnsi="TH SarabunPSK" w:cs="TH SarabunPSK"/>
                <w:color w:val="000000"/>
              </w:rPr>
            </w:pPr>
            <w:r w:rsidRPr="00EB71B4">
              <w:rPr>
                <w:rFonts w:ascii="TH SarabunPSK" w:hAnsi="TH SarabunPSK" w:cs="TH SarabunPSK"/>
                <w:color w:val="000000"/>
              </w:rPr>
              <w:t xml:space="preserve">MEE64-455 </w:t>
            </w:r>
            <w:r w:rsidRPr="00EB71B4">
              <w:rPr>
                <w:rFonts w:ascii="TH SarabunPSK" w:hAnsi="TH SarabunPSK" w:cs="TH SarabunPSK" w:hint="cs"/>
                <w:color w:val="000000"/>
                <w:cs/>
              </w:rPr>
              <w:t>ระบบควบคุมอัตโนมัติและหุ่นยนต์ในอุตสาหกรรม</w:t>
            </w:r>
          </w:p>
        </w:tc>
        <w:tc>
          <w:tcPr>
            <w:tcW w:w="559" w:type="pct"/>
            <w:shd w:val="clear" w:color="auto" w:fill="auto"/>
          </w:tcPr>
          <w:p w:rsidR="00A73EF6" w:rsidRPr="00EB71B4" w:rsidRDefault="00A73EF6" w:rsidP="00A73EF6">
            <w:pPr>
              <w:jc w:val="center"/>
              <w:rPr>
                <w:rFonts w:ascii="TH SarabunPSK" w:hAnsi="TH SarabunPSK" w:cs="TH SarabunPSK"/>
                <w:color w:val="000000"/>
              </w:rPr>
            </w:pPr>
            <w:r w:rsidRPr="00EB71B4">
              <w:rPr>
                <w:rFonts w:ascii="TH SarabunPSK" w:hAnsi="TH SarabunPSK" w:cs="TH SarabunPSK"/>
                <w:color w:val="000000"/>
              </w:rPr>
              <w:t>4(4-0-8)</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r>
      <w:tr w:rsidR="00EC05F2" w:rsidRPr="00EB71B4" w:rsidTr="00EC05F2">
        <w:trPr>
          <w:gridAfter w:val="1"/>
          <w:wAfter w:w="5" w:type="pct"/>
        </w:trPr>
        <w:tc>
          <w:tcPr>
            <w:tcW w:w="1816" w:type="pct"/>
            <w:shd w:val="clear" w:color="auto" w:fill="auto"/>
          </w:tcPr>
          <w:p w:rsidR="00A73EF6" w:rsidRPr="00EB71B4" w:rsidRDefault="00A73EF6" w:rsidP="00A73EF6">
            <w:pPr>
              <w:tabs>
                <w:tab w:val="left" w:pos="360"/>
                <w:tab w:val="left" w:pos="900"/>
                <w:tab w:val="left" w:pos="6480"/>
              </w:tabs>
              <w:rPr>
                <w:rFonts w:ascii="TH SarabunPSK" w:eastAsia="Times New Roman" w:hAnsi="TH SarabunPSK" w:cs="TH SarabunPSK"/>
                <w:color w:val="000000"/>
                <w:cs/>
              </w:rPr>
            </w:pPr>
            <w:r w:rsidRPr="00EB71B4">
              <w:rPr>
                <w:rFonts w:ascii="TH SarabunPSK" w:hAnsi="TH SarabunPSK" w:cs="TH SarabunPSK"/>
                <w:color w:val="000000"/>
              </w:rPr>
              <w:t>MEE64</w:t>
            </w:r>
            <w:r w:rsidRPr="00EB71B4">
              <w:rPr>
                <w:rFonts w:ascii="TH SarabunPSK" w:hAnsi="TH SarabunPSK" w:cs="TH SarabunPSK"/>
                <w:color w:val="000000"/>
                <w:cs/>
              </w:rPr>
              <w:t>-</w:t>
            </w:r>
            <w:r w:rsidR="00E02850" w:rsidRPr="00EB71B4">
              <w:rPr>
                <w:rFonts w:ascii="TH SarabunPSK" w:hAnsi="TH SarabunPSK" w:cs="TH SarabunPSK"/>
                <w:color w:val="000000"/>
              </w:rPr>
              <w:t>3</w:t>
            </w:r>
            <w:r w:rsidRPr="00EB71B4">
              <w:rPr>
                <w:rFonts w:ascii="TH SarabunPSK" w:hAnsi="TH SarabunPSK" w:cs="TH SarabunPSK" w:hint="cs"/>
                <w:color w:val="000000"/>
                <w:cs/>
              </w:rPr>
              <w:t>71</w:t>
            </w:r>
            <w:r w:rsidRPr="00EB71B4">
              <w:rPr>
                <w:rFonts w:ascii="TH SarabunPSK" w:hAnsi="TH SarabunPSK" w:cs="TH SarabunPSK"/>
                <w:color w:val="000000"/>
                <w:cs/>
              </w:rPr>
              <w:t xml:space="preserve"> </w:t>
            </w:r>
            <w:r w:rsidRPr="00EB71B4">
              <w:rPr>
                <w:rFonts w:ascii="TH SarabunPSK" w:hAnsi="TH SarabunPSK" w:cs="TH SarabunPSK" w:hint="cs"/>
                <w:color w:val="000000"/>
                <w:cs/>
              </w:rPr>
              <w:t>ปฏิบัติการวิศวกรรมเครื่องกลและหุ่นยนต์ 1</w:t>
            </w:r>
          </w:p>
        </w:tc>
        <w:tc>
          <w:tcPr>
            <w:tcW w:w="559" w:type="pct"/>
            <w:shd w:val="clear" w:color="auto" w:fill="auto"/>
          </w:tcPr>
          <w:p w:rsidR="00A73EF6" w:rsidRPr="00EB71B4" w:rsidRDefault="00A73EF6" w:rsidP="00A73EF6">
            <w:pPr>
              <w:jc w:val="center"/>
              <w:rPr>
                <w:rFonts w:ascii="TH SarabunPSK" w:hAnsi="TH SarabunPSK" w:cs="TH SarabunPSK"/>
                <w:color w:val="000000"/>
              </w:rPr>
            </w:pPr>
            <w:r w:rsidRPr="00EB71B4">
              <w:rPr>
                <w:rFonts w:ascii="TH SarabunPSK" w:hAnsi="TH SarabunPSK" w:cs="TH SarabunPSK" w:hint="cs"/>
                <w:color w:val="000000"/>
                <w:cs/>
              </w:rPr>
              <w:t>1(0-3-2)</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r>
      <w:tr w:rsidR="00EC05F2" w:rsidRPr="00EB71B4" w:rsidTr="00EC05F2">
        <w:trPr>
          <w:gridAfter w:val="1"/>
          <w:wAfter w:w="5" w:type="pct"/>
        </w:trPr>
        <w:tc>
          <w:tcPr>
            <w:tcW w:w="1816" w:type="pct"/>
            <w:shd w:val="clear" w:color="auto" w:fill="auto"/>
          </w:tcPr>
          <w:p w:rsidR="00A73EF6" w:rsidRPr="00EB71B4" w:rsidRDefault="00A73EF6" w:rsidP="00A73EF6">
            <w:pPr>
              <w:tabs>
                <w:tab w:val="left" w:pos="360"/>
                <w:tab w:val="left" w:pos="900"/>
                <w:tab w:val="left" w:pos="6480"/>
              </w:tabs>
              <w:rPr>
                <w:rFonts w:ascii="TH SarabunPSK" w:eastAsia="Times New Roman" w:hAnsi="TH SarabunPSK" w:cs="TH SarabunPSK"/>
                <w:color w:val="000000"/>
                <w:cs/>
              </w:rPr>
            </w:pPr>
            <w:r w:rsidRPr="00EB71B4">
              <w:rPr>
                <w:rFonts w:ascii="TH SarabunPSK" w:hAnsi="TH SarabunPSK" w:cs="TH SarabunPSK"/>
                <w:color w:val="000000"/>
              </w:rPr>
              <w:t>MEE64</w:t>
            </w:r>
            <w:r w:rsidRPr="00EB71B4">
              <w:rPr>
                <w:rFonts w:ascii="TH SarabunPSK" w:hAnsi="TH SarabunPSK" w:cs="TH SarabunPSK"/>
                <w:color w:val="000000"/>
                <w:cs/>
              </w:rPr>
              <w:t>-</w:t>
            </w:r>
            <w:r w:rsidRPr="00EB71B4">
              <w:rPr>
                <w:rFonts w:ascii="TH SarabunPSK" w:hAnsi="TH SarabunPSK" w:cs="TH SarabunPSK" w:hint="cs"/>
                <w:color w:val="000000"/>
                <w:cs/>
              </w:rPr>
              <w:t>372</w:t>
            </w:r>
            <w:r w:rsidRPr="00EB71B4">
              <w:rPr>
                <w:rFonts w:ascii="TH SarabunPSK" w:hAnsi="TH SarabunPSK" w:cs="TH SarabunPSK"/>
                <w:color w:val="000000"/>
                <w:cs/>
              </w:rPr>
              <w:t xml:space="preserve"> </w:t>
            </w:r>
            <w:r w:rsidRPr="00EB71B4">
              <w:rPr>
                <w:rFonts w:ascii="TH SarabunPSK" w:hAnsi="TH SarabunPSK" w:cs="TH SarabunPSK" w:hint="cs"/>
                <w:color w:val="000000"/>
                <w:cs/>
              </w:rPr>
              <w:t>ปฏิบัติการวิศวกรรมเครื่องกลและหุ่นยนต์ 2</w:t>
            </w:r>
          </w:p>
        </w:tc>
        <w:tc>
          <w:tcPr>
            <w:tcW w:w="559" w:type="pct"/>
            <w:shd w:val="clear" w:color="auto" w:fill="auto"/>
          </w:tcPr>
          <w:p w:rsidR="00A73EF6" w:rsidRPr="00EB71B4" w:rsidRDefault="00A73EF6" w:rsidP="00A73EF6">
            <w:pPr>
              <w:jc w:val="center"/>
              <w:rPr>
                <w:rFonts w:ascii="TH SarabunPSK" w:hAnsi="TH SarabunPSK" w:cs="TH SarabunPSK"/>
                <w:color w:val="000000"/>
              </w:rPr>
            </w:pPr>
            <w:r w:rsidRPr="00EB71B4">
              <w:rPr>
                <w:rFonts w:ascii="TH SarabunPSK" w:hAnsi="TH SarabunPSK" w:cs="TH SarabunPSK" w:hint="cs"/>
                <w:color w:val="000000"/>
                <w:cs/>
              </w:rPr>
              <w:t>1(0-3-2)</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r>
      <w:tr w:rsidR="00EC05F2" w:rsidRPr="00EB71B4" w:rsidTr="00EC05F2">
        <w:trPr>
          <w:gridAfter w:val="1"/>
          <w:wAfter w:w="5" w:type="pct"/>
        </w:trPr>
        <w:tc>
          <w:tcPr>
            <w:tcW w:w="1816" w:type="pct"/>
            <w:shd w:val="clear" w:color="auto" w:fill="auto"/>
          </w:tcPr>
          <w:p w:rsidR="00A73EF6" w:rsidRPr="00EB71B4" w:rsidRDefault="00A73EF6" w:rsidP="00A73EF6">
            <w:pPr>
              <w:tabs>
                <w:tab w:val="left" w:pos="360"/>
                <w:tab w:val="left" w:pos="900"/>
                <w:tab w:val="left" w:pos="6480"/>
              </w:tabs>
              <w:rPr>
                <w:rFonts w:ascii="TH SarabunPSK" w:eastAsia="Times New Roman" w:hAnsi="TH SarabunPSK" w:cs="TH SarabunPSK"/>
                <w:color w:val="000000"/>
                <w:cs/>
              </w:rPr>
            </w:pPr>
            <w:r w:rsidRPr="00EB71B4">
              <w:rPr>
                <w:rFonts w:ascii="TH SarabunPSK" w:hAnsi="TH SarabunPSK" w:cs="TH SarabunPSK"/>
                <w:color w:val="000000"/>
              </w:rPr>
              <w:t>MEE64</w:t>
            </w:r>
            <w:r w:rsidRPr="00EB71B4">
              <w:rPr>
                <w:rFonts w:ascii="TH SarabunPSK" w:hAnsi="TH SarabunPSK" w:cs="TH SarabunPSK"/>
                <w:color w:val="000000"/>
                <w:cs/>
              </w:rPr>
              <w:t>-</w:t>
            </w:r>
            <w:r w:rsidRPr="00EB71B4">
              <w:rPr>
                <w:rFonts w:ascii="TH SarabunPSK" w:hAnsi="TH SarabunPSK" w:cs="TH SarabunPSK" w:hint="cs"/>
                <w:color w:val="000000"/>
                <w:cs/>
              </w:rPr>
              <w:t>381</w:t>
            </w:r>
            <w:r w:rsidRPr="00EB71B4">
              <w:rPr>
                <w:rFonts w:ascii="TH SarabunPSK" w:hAnsi="TH SarabunPSK" w:cs="TH SarabunPSK"/>
                <w:color w:val="000000"/>
                <w:cs/>
              </w:rPr>
              <w:t xml:space="preserve"> </w:t>
            </w:r>
            <w:r w:rsidRPr="00EB71B4">
              <w:rPr>
                <w:rFonts w:ascii="TH SarabunPSK" w:hAnsi="TH SarabunPSK" w:cs="TH SarabunPSK" w:hint="cs"/>
                <w:color w:val="000000"/>
                <w:cs/>
              </w:rPr>
              <w:t>โครงงานวิศวกรรมเครื่องกลและหุ่นยนต์ 1</w:t>
            </w:r>
          </w:p>
        </w:tc>
        <w:tc>
          <w:tcPr>
            <w:tcW w:w="559" w:type="pct"/>
            <w:shd w:val="clear" w:color="auto" w:fill="auto"/>
          </w:tcPr>
          <w:p w:rsidR="00A73EF6" w:rsidRPr="00EB71B4" w:rsidRDefault="00A73EF6" w:rsidP="00A73EF6">
            <w:pPr>
              <w:jc w:val="center"/>
              <w:rPr>
                <w:rFonts w:ascii="TH SarabunPSK" w:hAnsi="TH SarabunPSK" w:cs="TH SarabunPSK"/>
                <w:color w:val="000000"/>
              </w:rPr>
            </w:pPr>
            <w:r w:rsidRPr="00EB71B4">
              <w:rPr>
                <w:rFonts w:ascii="TH SarabunPSK" w:hAnsi="TH SarabunPSK" w:cs="TH SarabunPSK" w:hint="cs"/>
                <w:color w:val="000000"/>
                <w:cs/>
              </w:rPr>
              <w:t>2(0-6-3)</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r>
      <w:tr w:rsidR="00EC05F2" w:rsidRPr="00EB71B4" w:rsidTr="00EC05F2">
        <w:trPr>
          <w:gridAfter w:val="1"/>
          <w:wAfter w:w="5" w:type="pct"/>
        </w:trPr>
        <w:tc>
          <w:tcPr>
            <w:tcW w:w="1816" w:type="pct"/>
            <w:shd w:val="clear" w:color="auto" w:fill="auto"/>
          </w:tcPr>
          <w:p w:rsidR="00A73EF6" w:rsidRPr="00EB71B4" w:rsidRDefault="00A73EF6" w:rsidP="00A73EF6">
            <w:pPr>
              <w:tabs>
                <w:tab w:val="left" w:pos="360"/>
                <w:tab w:val="left" w:pos="900"/>
                <w:tab w:val="left" w:pos="6480"/>
              </w:tabs>
              <w:rPr>
                <w:rFonts w:ascii="TH SarabunPSK" w:eastAsia="Times New Roman" w:hAnsi="TH SarabunPSK" w:cs="TH SarabunPSK"/>
                <w:color w:val="000000"/>
                <w:cs/>
              </w:rPr>
            </w:pPr>
            <w:r w:rsidRPr="00EB71B4">
              <w:rPr>
                <w:rFonts w:ascii="TH SarabunPSK" w:hAnsi="TH SarabunPSK" w:cs="TH SarabunPSK"/>
                <w:color w:val="000000"/>
              </w:rPr>
              <w:t>MEE64</w:t>
            </w:r>
            <w:r w:rsidRPr="00EB71B4">
              <w:rPr>
                <w:rFonts w:ascii="TH SarabunPSK" w:hAnsi="TH SarabunPSK" w:cs="TH SarabunPSK"/>
                <w:color w:val="000000"/>
                <w:cs/>
              </w:rPr>
              <w:t>-</w:t>
            </w:r>
            <w:r w:rsidRPr="00EB71B4">
              <w:rPr>
                <w:rFonts w:ascii="TH SarabunPSK" w:hAnsi="TH SarabunPSK" w:cs="TH SarabunPSK" w:hint="cs"/>
                <w:color w:val="000000"/>
                <w:cs/>
              </w:rPr>
              <w:t>382</w:t>
            </w:r>
            <w:r w:rsidRPr="00EB71B4">
              <w:rPr>
                <w:rFonts w:ascii="TH SarabunPSK" w:hAnsi="TH SarabunPSK" w:cs="TH SarabunPSK"/>
                <w:color w:val="000000"/>
                <w:cs/>
              </w:rPr>
              <w:t xml:space="preserve"> </w:t>
            </w:r>
            <w:r w:rsidRPr="00EB71B4">
              <w:rPr>
                <w:rFonts w:ascii="TH SarabunPSK" w:hAnsi="TH SarabunPSK" w:cs="TH SarabunPSK" w:hint="cs"/>
                <w:color w:val="000000"/>
                <w:cs/>
              </w:rPr>
              <w:t xml:space="preserve">โครงงานวิศวกรรมเครื่องกลและหุ่นยนต์ </w:t>
            </w:r>
            <w:r w:rsidRPr="00EB71B4">
              <w:rPr>
                <w:rFonts w:ascii="TH SarabunPSK" w:hAnsi="TH SarabunPSK" w:cs="TH SarabunPSK"/>
                <w:color w:val="000000"/>
              </w:rPr>
              <w:t>2</w:t>
            </w:r>
          </w:p>
        </w:tc>
        <w:tc>
          <w:tcPr>
            <w:tcW w:w="559" w:type="pct"/>
            <w:shd w:val="clear" w:color="auto" w:fill="auto"/>
          </w:tcPr>
          <w:p w:rsidR="00A73EF6" w:rsidRPr="00EB71B4" w:rsidRDefault="00A73EF6" w:rsidP="00A73EF6">
            <w:pPr>
              <w:jc w:val="center"/>
              <w:rPr>
                <w:rFonts w:ascii="TH SarabunPSK" w:hAnsi="TH SarabunPSK" w:cs="TH SarabunPSK"/>
                <w:color w:val="000000"/>
              </w:rPr>
            </w:pPr>
            <w:r w:rsidRPr="00EB71B4">
              <w:rPr>
                <w:rFonts w:ascii="TH SarabunPSK" w:hAnsi="TH SarabunPSK" w:cs="TH SarabunPSK" w:hint="cs"/>
                <w:color w:val="000000"/>
                <w:cs/>
              </w:rPr>
              <w:t>4(0-12-6)</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r>
      <w:tr w:rsidR="00A73EF6" w:rsidRPr="00EB71B4" w:rsidTr="00EC05F2">
        <w:tc>
          <w:tcPr>
            <w:tcW w:w="5000" w:type="pct"/>
            <w:gridSpan w:val="10"/>
            <w:shd w:val="clear" w:color="auto" w:fill="auto"/>
            <w:vAlign w:val="center"/>
          </w:tcPr>
          <w:p w:rsidR="00A73EF6" w:rsidRPr="00EB71B4" w:rsidRDefault="00A73EF6" w:rsidP="00A73EF6">
            <w:pPr>
              <w:tabs>
                <w:tab w:val="left" w:pos="851"/>
              </w:tabs>
              <w:rPr>
                <w:rFonts w:ascii="TH SarabunPSK" w:hAnsi="TH SarabunPSK" w:cs="TH SarabunPSK"/>
                <w:color w:val="000000"/>
                <w:sz w:val="22"/>
                <w:szCs w:val="22"/>
                <w:cs/>
              </w:rPr>
            </w:pPr>
            <w:r w:rsidRPr="00EB71B4">
              <w:rPr>
                <w:rFonts w:ascii="TH SarabunPSK" w:eastAsia="Times New Roman" w:hAnsi="TH SarabunPSK" w:cs="TH SarabunPSK" w:hint="cs"/>
                <w:b/>
                <w:bCs/>
                <w:color w:val="000000"/>
                <w:cs/>
              </w:rPr>
              <w:t xml:space="preserve">วิชาเลือกทางวิศวกรรม  </w:t>
            </w:r>
            <w:r w:rsidRPr="00EB71B4">
              <w:rPr>
                <w:rFonts w:ascii="TH SarabunPSK" w:eastAsia="Times New Roman" w:hAnsi="TH SarabunPSK" w:cs="TH SarabunPSK"/>
                <w:b/>
                <w:bCs/>
                <w:color w:val="000000"/>
              </w:rPr>
              <w:t>8</w:t>
            </w:r>
            <w:r w:rsidRPr="00EB71B4">
              <w:rPr>
                <w:rFonts w:ascii="TH SarabunPSK" w:eastAsia="Times New Roman" w:hAnsi="TH SarabunPSK" w:cs="TH SarabunPSK" w:hint="cs"/>
                <w:b/>
                <w:bCs/>
                <w:color w:val="000000"/>
                <w:cs/>
              </w:rPr>
              <w:t xml:space="preserve"> หน่วยกิต</w:t>
            </w:r>
            <w:r w:rsidRPr="00EB71B4">
              <w:rPr>
                <w:rFonts w:ascii="TH SarabunPSK" w:eastAsia="Times New Roman" w:hAnsi="TH SarabunPSK" w:cs="TH SarabunPSK" w:hint="cs"/>
                <w:b/>
                <w:bCs/>
                <w:color w:val="000000"/>
                <w:cs/>
              </w:rPr>
              <w:tab/>
            </w:r>
          </w:p>
        </w:tc>
      </w:tr>
      <w:tr w:rsidR="00EC05F2" w:rsidRPr="00EB71B4" w:rsidTr="00EC05F2">
        <w:trPr>
          <w:gridAfter w:val="1"/>
          <w:wAfter w:w="5" w:type="pct"/>
        </w:trPr>
        <w:tc>
          <w:tcPr>
            <w:tcW w:w="1816" w:type="pct"/>
            <w:shd w:val="clear" w:color="auto" w:fill="auto"/>
          </w:tcPr>
          <w:p w:rsidR="00A73EF6" w:rsidRPr="00EB71B4" w:rsidRDefault="00A73EF6" w:rsidP="00A73EF6">
            <w:pPr>
              <w:tabs>
                <w:tab w:val="left" w:pos="360"/>
                <w:tab w:val="left" w:pos="900"/>
                <w:tab w:val="left" w:pos="6480"/>
              </w:tabs>
              <w:rPr>
                <w:rFonts w:ascii="TH SarabunPSK" w:eastAsia="Times New Roman" w:hAnsi="TH SarabunPSK" w:cs="TH SarabunPSK"/>
                <w:color w:val="000000"/>
                <w:cs/>
              </w:rPr>
            </w:pPr>
            <w:r w:rsidRPr="00EB71B4">
              <w:rPr>
                <w:rFonts w:ascii="TH SarabunPSK" w:hAnsi="TH SarabunPSK" w:cs="TH SarabunPSK"/>
                <w:color w:val="000000"/>
              </w:rPr>
              <w:t>MEE64</w:t>
            </w:r>
            <w:r w:rsidRPr="00EB71B4">
              <w:rPr>
                <w:rFonts w:ascii="TH SarabunPSK" w:hAnsi="TH SarabunPSK" w:cs="TH SarabunPSK"/>
                <w:color w:val="000000"/>
                <w:cs/>
              </w:rPr>
              <w:t>-</w:t>
            </w:r>
            <w:r w:rsidRPr="00EB71B4">
              <w:rPr>
                <w:rFonts w:ascii="TH SarabunPSK" w:hAnsi="TH SarabunPSK" w:cs="TH SarabunPSK" w:hint="cs"/>
                <w:color w:val="000000"/>
                <w:cs/>
              </w:rPr>
              <w:t>456</w:t>
            </w:r>
            <w:r w:rsidRPr="00EB71B4">
              <w:rPr>
                <w:rFonts w:ascii="TH SarabunPSK" w:hAnsi="TH SarabunPSK" w:cs="TH SarabunPSK"/>
                <w:color w:val="000000"/>
                <w:cs/>
              </w:rPr>
              <w:t xml:space="preserve"> </w:t>
            </w:r>
            <w:r w:rsidRPr="00EB71B4">
              <w:rPr>
                <w:rFonts w:ascii="TH SarabunPSK" w:hAnsi="TH SarabunPSK" w:cs="TH SarabunPSK" w:hint="cs"/>
                <w:color w:val="000000"/>
                <w:cs/>
              </w:rPr>
              <w:t>การควบคุมเชิงตรรกแบบโปรแกรมได้</w:t>
            </w:r>
          </w:p>
        </w:tc>
        <w:tc>
          <w:tcPr>
            <w:tcW w:w="559" w:type="pct"/>
            <w:shd w:val="clear" w:color="auto" w:fill="auto"/>
          </w:tcPr>
          <w:p w:rsidR="00A73EF6" w:rsidRPr="00EB71B4" w:rsidRDefault="00A73EF6" w:rsidP="00A73EF6">
            <w:pPr>
              <w:tabs>
                <w:tab w:val="left" w:pos="360"/>
                <w:tab w:val="left" w:pos="900"/>
                <w:tab w:val="left" w:pos="6480"/>
              </w:tabs>
              <w:jc w:val="center"/>
              <w:rPr>
                <w:rFonts w:ascii="TH SarabunPSK" w:eastAsia="Times New Roman"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color w:val="000000"/>
              </w:rPr>
              <w:t>3</w:t>
            </w:r>
            <w:r w:rsidRPr="00EB71B4">
              <w:rPr>
                <w:rFonts w:ascii="TH SarabunPSK" w:hAnsi="TH SarabunPSK" w:cs="TH SarabunPSK" w:hint="cs"/>
                <w:color w:val="000000"/>
                <w:cs/>
              </w:rPr>
              <w:t>-</w:t>
            </w:r>
            <w:r w:rsidRPr="00EB71B4">
              <w:rPr>
                <w:rFonts w:ascii="TH SarabunPSK" w:hAnsi="TH SarabunPSK" w:cs="TH SarabunPSK"/>
                <w:color w:val="000000"/>
              </w:rPr>
              <w:t>2</w:t>
            </w:r>
            <w:r w:rsidRPr="00EB71B4">
              <w:rPr>
                <w:rFonts w:ascii="TH SarabunPSK" w:hAnsi="TH SarabunPSK" w:cs="TH SarabunPSK" w:hint="cs"/>
                <w:color w:val="000000"/>
                <w:cs/>
              </w:rPr>
              <w:t>-</w:t>
            </w:r>
            <w:r w:rsidRPr="00EB71B4">
              <w:rPr>
                <w:rFonts w:ascii="TH SarabunPSK" w:hAnsi="TH SarabunPSK" w:cs="TH SarabunPSK" w:hint="cs"/>
                <w:color w:val="000000"/>
              </w:rPr>
              <w:t>7</w:t>
            </w:r>
            <w:r w:rsidRPr="00EB71B4">
              <w:rPr>
                <w:rFonts w:ascii="TH SarabunPSK" w:hAnsi="TH SarabunPSK" w:cs="TH SarabunPSK" w:hint="cs"/>
                <w:color w:val="000000"/>
                <w:cs/>
              </w:rPr>
              <w:t>)</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sz w:val="22"/>
                <w:szCs w:val="22"/>
              </w:rPr>
            </w:pP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r>
      <w:tr w:rsidR="00EC05F2" w:rsidRPr="00EB71B4" w:rsidTr="00EC05F2">
        <w:trPr>
          <w:gridAfter w:val="1"/>
          <w:wAfter w:w="5" w:type="pct"/>
        </w:trPr>
        <w:tc>
          <w:tcPr>
            <w:tcW w:w="1816" w:type="pct"/>
            <w:shd w:val="clear" w:color="auto" w:fill="auto"/>
          </w:tcPr>
          <w:p w:rsidR="00A73EF6" w:rsidRPr="00EB71B4" w:rsidRDefault="00A73EF6" w:rsidP="00A73EF6">
            <w:pPr>
              <w:tabs>
                <w:tab w:val="left" w:pos="360"/>
                <w:tab w:val="left" w:pos="900"/>
                <w:tab w:val="left" w:pos="6480"/>
              </w:tabs>
              <w:rPr>
                <w:rFonts w:ascii="TH SarabunPSK" w:eastAsia="Times New Roman" w:hAnsi="TH SarabunPSK" w:cs="TH SarabunPSK"/>
                <w:color w:val="000000"/>
                <w:cs/>
              </w:rPr>
            </w:pPr>
            <w:r w:rsidRPr="00EB71B4">
              <w:rPr>
                <w:rFonts w:ascii="TH SarabunPSK" w:hAnsi="TH SarabunPSK" w:cs="TH SarabunPSK"/>
                <w:color w:val="000000"/>
              </w:rPr>
              <w:t>MEE64</w:t>
            </w:r>
            <w:r w:rsidRPr="00EB71B4">
              <w:rPr>
                <w:rFonts w:ascii="TH SarabunPSK" w:hAnsi="TH SarabunPSK" w:cs="TH SarabunPSK"/>
                <w:color w:val="000000"/>
                <w:cs/>
              </w:rPr>
              <w:t>-</w:t>
            </w:r>
            <w:r w:rsidRPr="00EB71B4">
              <w:rPr>
                <w:rFonts w:ascii="TH SarabunPSK" w:hAnsi="TH SarabunPSK" w:cs="TH SarabunPSK" w:hint="cs"/>
                <w:color w:val="000000"/>
                <w:cs/>
              </w:rPr>
              <w:t>359</w:t>
            </w:r>
            <w:r w:rsidRPr="00EB71B4">
              <w:rPr>
                <w:rFonts w:ascii="TH SarabunPSK" w:hAnsi="TH SarabunPSK" w:cs="TH SarabunPSK"/>
                <w:color w:val="000000"/>
                <w:cs/>
              </w:rPr>
              <w:t xml:space="preserve"> </w:t>
            </w:r>
            <w:r w:rsidRPr="00EB71B4">
              <w:rPr>
                <w:rFonts w:ascii="TH SarabunPSK" w:hAnsi="TH SarabunPSK" w:cs="TH SarabunPSK" w:hint="cs"/>
                <w:color w:val="000000"/>
                <w:cs/>
              </w:rPr>
              <w:t>การวัดและเครื่องวัด</w:t>
            </w:r>
          </w:p>
        </w:tc>
        <w:tc>
          <w:tcPr>
            <w:tcW w:w="559" w:type="pct"/>
            <w:shd w:val="clear" w:color="auto" w:fill="auto"/>
          </w:tcPr>
          <w:p w:rsidR="00A73EF6" w:rsidRPr="00EB71B4" w:rsidRDefault="00A73EF6" w:rsidP="00A73EF6">
            <w:pPr>
              <w:jc w:val="center"/>
              <w:rPr>
                <w:rFonts w:ascii="TH SarabunPSK"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3</w:t>
            </w:r>
            <w:r w:rsidRPr="00EB71B4">
              <w:rPr>
                <w:rFonts w:ascii="TH SarabunPSK" w:hAnsi="TH SarabunPSK" w:cs="TH SarabunPSK" w:hint="cs"/>
                <w:color w:val="000000"/>
                <w:cs/>
              </w:rPr>
              <w:t>-</w:t>
            </w:r>
            <w:r w:rsidRPr="00EB71B4">
              <w:rPr>
                <w:rFonts w:ascii="TH SarabunPSK" w:hAnsi="TH SarabunPSK" w:cs="TH SarabunPSK" w:hint="cs"/>
                <w:color w:val="000000"/>
              </w:rPr>
              <w:t>2</w:t>
            </w:r>
            <w:r w:rsidRPr="00EB71B4">
              <w:rPr>
                <w:rFonts w:ascii="TH SarabunPSK" w:hAnsi="TH SarabunPSK" w:cs="TH SarabunPSK" w:hint="cs"/>
                <w:color w:val="000000"/>
                <w:cs/>
              </w:rPr>
              <w:t>-</w:t>
            </w:r>
            <w:r w:rsidRPr="00EB71B4">
              <w:rPr>
                <w:rFonts w:ascii="TH SarabunPSK" w:hAnsi="TH SarabunPSK" w:cs="TH SarabunPSK" w:hint="cs"/>
                <w:color w:val="000000"/>
              </w:rPr>
              <w:t>7</w:t>
            </w:r>
            <w:r w:rsidRPr="00EB71B4">
              <w:rPr>
                <w:rFonts w:ascii="TH SarabunPSK" w:hAnsi="TH SarabunPSK" w:cs="TH SarabunPSK" w:hint="cs"/>
                <w:color w:val="000000"/>
                <w:cs/>
              </w:rPr>
              <w:t>)</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r>
      <w:tr w:rsidR="00EC05F2" w:rsidRPr="00EB71B4" w:rsidTr="00EC05F2">
        <w:trPr>
          <w:gridAfter w:val="1"/>
          <w:wAfter w:w="5" w:type="pct"/>
        </w:trPr>
        <w:tc>
          <w:tcPr>
            <w:tcW w:w="1816" w:type="pct"/>
            <w:shd w:val="clear" w:color="auto" w:fill="auto"/>
          </w:tcPr>
          <w:p w:rsidR="00A73EF6" w:rsidRPr="00EB71B4" w:rsidRDefault="00A73EF6" w:rsidP="00A73EF6">
            <w:pPr>
              <w:tabs>
                <w:tab w:val="left" w:pos="360"/>
                <w:tab w:val="left" w:pos="900"/>
                <w:tab w:val="left" w:pos="6480"/>
              </w:tabs>
              <w:rPr>
                <w:rFonts w:ascii="TH SarabunPSK" w:eastAsia="Times New Roman" w:hAnsi="TH SarabunPSK" w:cs="TH SarabunPSK"/>
                <w:color w:val="000000"/>
                <w:cs/>
              </w:rPr>
            </w:pPr>
            <w:r w:rsidRPr="00EB71B4">
              <w:rPr>
                <w:rFonts w:ascii="TH SarabunPSK" w:hAnsi="TH SarabunPSK" w:cs="TH SarabunPSK"/>
                <w:color w:val="000000"/>
              </w:rPr>
              <w:t>MEE64</w:t>
            </w:r>
            <w:r w:rsidRPr="00EB71B4">
              <w:rPr>
                <w:rFonts w:ascii="TH SarabunPSK" w:hAnsi="TH SarabunPSK" w:cs="TH SarabunPSK"/>
                <w:color w:val="000000"/>
                <w:cs/>
              </w:rPr>
              <w:t>-</w:t>
            </w:r>
            <w:r w:rsidRPr="00EB71B4">
              <w:rPr>
                <w:rFonts w:ascii="TH SarabunPSK" w:hAnsi="TH SarabunPSK" w:cs="TH SarabunPSK" w:hint="cs"/>
                <w:color w:val="000000"/>
                <w:cs/>
              </w:rPr>
              <w:t>457</w:t>
            </w:r>
            <w:r w:rsidRPr="00EB71B4">
              <w:rPr>
                <w:rFonts w:ascii="TH SarabunPSK" w:hAnsi="TH SarabunPSK" w:cs="TH SarabunPSK"/>
                <w:color w:val="000000"/>
                <w:cs/>
              </w:rPr>
              <w:t xml:space="preserve"> </w:t>
            </w:r>
            <w:r w:rsidRPr="00EB71B4">
              <w:rPr>
                <w:rFonts w:ascii="TH SarabunPSK" w:hAnsi="TH SarabunPSK" w:cs="TH SarabunPSK" w:hint="cs"/>
                <w:color w:val="000000"/>
                <w:cs/>
              </w:rPr>
              <w:t>วิศวกรรมหุ่นยนต์</w:t>
            </w:r>
          </w:p>
        </w:tc>
        <w:tc>
          <w:tcPr>
            <w:tcW w:w="559" w:type="pct"/>
            <w:shd w:val="clear" w:color="auto" w:fill="auto"/>
          </w:tcPr>
          <w:p w:rsidR="00A73EF6" w:rsidRPr="00EB71B4" w:rsidRDefault="00A73EF6" w:rsidP="00A73EF6">
            <w:pPr>
              <w:tabs>
                <w:tab w:val="left" w:pos="360"/>
                <w:tab w:val="left" w:pos="900"/>
                <w:tab w:val="left" w:pos="6480"/>
              </w:tabs>
              <w:jc w:val="center"/>
              <w:rPr>
                <w:rFonts w:ascii="TH SarabunPSK" w:eastAsia="Times New Roman"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3</w:t>
            </w:r>
            <w:r w:rsidRPr="00EB71B4">
              <w:rPr>
                <w:rFonts w:ascii="TH SarabunPSK" w:hAnsi="TH SarabunPSK" w:cs="TH SarabunPSK" w:hint="cs"/>
                <w:color w:val="000000"/>
                <w:cs/>
              </w:rPr>
              <w:t>-</w:t>
            </w:r>
            <w:r w:rsidRPr="00EB71B4">
              <w:rPr>
                <w:rFonts w:ascii="TH SarabunPSK" w:hAnsi="TH SarabunPSK" w:cs="TH SarabunPSK" w:hint="cs"/>
                <w:color w:val="000000"/>
              </w:rPr>
              <w:t>2</w:t>
            </w:r>
            <w:r w:rsidRPr="00EB71B4">
              <w:rPr>
                <w:rFonts w:ascii="TH SarabunPSK" w:hAnsi="TH SarabunPSK" w:cs="TH SarabunPSK" w:hint="cs"/>
                <w:color w:val="000000"/>
                <w:cs/>
              </w:rPr>
              <w:t>-</w:t>
            </w:r>
            <w:r w:rsidRPr="00EB71B4">
              <w:rPr>
                <w:rFonts w:ascii="TH SarabunPSK" w:hAnsi="TH SarabunPSK" w:cs="TH SarabunPSK" w:hint="cs"/>
                <w:color w:val="000000"/>
              </w:rPr>
              <w:t>7</w:t>
            </w:r>
            <w:r w:rsidRPr="00EB71B4">
              <w:rPr>
                <w:rFonts w:ascii="TH SarabunPSK" w:hAnsi="TH SarabunPSK" w:cs="TH SarabunPSK" w:hint="cs"/>
                <w:color w:val="000000"/>
                <w:cs/>
              </w:rPr>
              <w:t>)</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r>
      <w:tr w:rsidR="00EC05F2" w:rsidRPr="00EB71B4" w:rsidTr="00EC05F2">
        <w:trPr>
          <w:gridAfter w:val="1"/>
          <w:wAfter w:w="5" w:type="pct"/>
        </w:trPr>
        <w:tc>
          <w:tcPr>
            <w:tcW w:w="1816" w:type="pct"/>
            <w:shd w:val="clear" w:color="auto" w:fill="auto"/>
          </w:tcPr>
          <w:p w:rsidR="00A73EF6" w:rsidRPr="00EB71B4" w:rsidRDefault="00A73EF6" w:rsidP="00A73EF6">
            <w:pPr>
              <w:tabs>
                <w:tab w:val="left" w:pos="360"/>
                <w:tab w:val="left" w:pos="900"/>
                <w:tab w:val="left" w:pos="6480"/>
              </w:tabs>
              <w:rPr>
                <w:rFonts w:ascii="TH SarabunPSK" w:eastAsia="Times New Roman" w:hAnsi="TH SarabunPSK" w:cs="TH SarabunPSK"/>
                <w:color w:val="000000"/>
                <w:cs/>
              </w:rPr>
            </w:pPr>
            <w:r w:rsidRPr="00EB71B4">
              <w:rPr>
                <w:rFonts w:ascii="TH SarabunPSK" w:hAnsi="TH SarabunPSK" w:cs="TH SarabunPSK"/>
                <w:color w:val="000000"/>
              </w:rPr>
              <w:t>MEE64</w:t>
            </w:r>
            <w:r w:rsidRPr="00EB71B4">
              <w:rPr>
                <w:rFonts w:ascii="TH SarabunPSK" w:hAnsi="TH SarabunPSK" w:cs="TH SarabunPSK"/>
                <w:color w:val="000000"/>
                <w:cs/>
              </w:rPr>
              <w:t>-</w:t>
            </w:r>
            <w:r w:rsidRPr="00EB71B4">
              <w:rPr>
                <w:rFonts w:ascii="TH SarabunPSK" w:hAnsi="TH SarabunPSK" w:cs="TH SarabunPSK" w:hint="cs"/>
                <w:color w:val="000000"/>
                <w:cs/>
              </w:rPr>
              <w:t>458</w:t>
            </w:r>
            <w:r w:rsidRPr="00EB71B4">
              <w:rPr>
                <w:rFonts w:ascii="TH SarabunPSK" w:hAnsi="TH SarabunPSK" w:cs="TH SarabunPSK"/>
                <w:color w:val="000000"/>
                <w:cs/>
              </w:rPr>
              <w:t xml:space="preserve"> </w:t>
            </w:r>
            <w:r w:rsidRPr="00EB71B4">
              <w:rPr>
                <w:rFonts w:ascii="TH SarabunPSK" w:hAnsi="TH SarabunPSK" w:cs="TH SarabunPSK" w:hint="cs"/>
                <w:color w:val="000000"/>
                <w:cs/>
              </w:rPr>
              <w:t>วิศวกรรมหุ่นยนต์</w:t>
            </w:r>
            <w:r w:rsidRPr="00EB71B4">
              <w:rPr>
                <w:rFonts w:ascii="TH SarabunPSK" w:eastAsia="Times New Roman" w:hAnsi="TH SarabunPSK" w:cs="TH SarabunPSK" w:hint="cs"/>
                <w:color w:val="000000"/>
                <w:cs/>
              </w:rPr>
              <w:t>ขั้นสูง</w:t>
            </w:r>
          </w:p>
        </w:tc>
        <w:tc>
          <w:tcPr>
            <w:tcW w:w="559" w:type="pct"/>
            <w:shd w:val="clear" w:color="auto" w:fill="auto"/>
          </w:tcPr>
          <w:p w:rsidR="00A73EF6" w:rsidRPr="00EB71B4" w:rsidRDefault="00A73EF6" w:rsidP="00A73EF6">
            <w:pPr>
              <w:tabs>
                <w:tab w:val="left" w:pos="360"/>
                <w:tab w:val="left" w:pos="900"/>
                <w:tab w:val="left" w:pos="6480"/>
              </w:tabs>
              <w:jc w:val="center"/>
              <w:rPr>
                <w:rFonts w:ascii="TH SarabunPSK" w:eastAsia="Times New Roman"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3</w:t>
            </w:r>
            <w:r w:rsidRPr="00EB71B4">
              <w:rPr>
                <w:rFonts w:ascii="TH SarabunPSK" w:hAnsi="TH SarabunPSK" w:cs="TH SarabunPSK" w:hint="cs"/>
                <w:color w:val="000000"/>
                <w:cs/>
              </w:rPr>
              <w:t>-</w:t>
            </w:r>
            <w:r w:rsidRPr="00EB71B4">
              <w:rPr>
                <w:rFonts w:ascii="TH SarabunPSK" w:hAnsi="TH SarabunPSK" w:cs="TH SarabunPSK" w:hint="cs"/>
                <w:color w:val="000000"/>
              </w:rPr>
              <w:t>2</w:t>
            </w:r>
            <w:r w:rsidRPr="00EB71B4">
              <w:rPr>
                <w:rFonts w:ascii="TH SarabunPSK" w:hAnsi="TH SarabunPSK" w:cs="TH SarabunPSK" w:hint="cs"/>
                <w:color w:val="000000"/>
                <w:cs/>
              </w:rPr>
              <w:t>-</w:t>
            </w:r>
            <w:r w:rsidRPr="00EB71B4">
              <w:rPr>
                <w:rFonts w:ascii="TH SarabunPSK" w:hAnsi="TH SarabunPSK" w:cs="TH SarabunPSK" w:hint="cs"/>
                <w:color w:val="000000"/>
              </w:rPr>
              <w:t>7</w:t>
            </w:r>
            <w:r w:rsidRPr="00EB71B4">
              <w:rPr>
                <w:rFonts w:ascii="TH SarabunPSK" w:hAnsi="TH SarabunPSK" w:cs="TH SarabunPSK" w:hint="cs"/>
                <w:color w:val="000000"/>
                <w:cs/>
              </w:rPr>
              <w:t>)</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r>
      <w:tr w:rsidR="00EC05F2" w:rsidRPr="00EB71B4" w:rsidTr="00EC05F2">
        <w:trPr>
          <w:gridAfter w:val="1"/>
          <w:wAfter w:w="5" w:type="pct"/>
        </w:trPr>
        <w:tc>
          <w:tcPr>
            <w:tcW w:w="1816" w:type="pct"/>
            <w:shd w:val="clear" w:color="auto" w:fill="auto"/>
          </w:tcPr>
          <w:p w:rsidR="00A73EF6" w:rsidRPr="00EB71B4" w:rsidRDefault="00A73EF6" w:rsidP="00A73EF6">
            <w:pPr>
              <w:tabs>
                <w:tab w:val="left" w:pos="360"/>
                <w:tab w:val="left" w:pos="900"/>
                <w:tab w:val="left" w:pos="6480"/>
              </w:tabs>
              <w:rPr>
                <w:rFonts w:ascii="TH SarabunPSK" w:eastAsia="Times New Roman" w:hAnsi="TH SarabunPSK" w:cs="TH SarabunPSK"/>
                <w:color w:val="000000"/>
                <w:cs/>
              </w:rPr>
            </w:pPr>
            <w:r w:rsidRPr="00EB71B4">
              <w:rPr>
                <w:rFonts w:ascii="TH SarabunPSK" w:hAnsi="TH SarabunPSK" w:cs="TH SarabunPSK"/>
                <w:color w:val="000000"/>
              </w:rPr>
              <w:t>MEE64</w:t>
            </w:r>
            <w:r w:rsidRPr="00EB71B4">
              <w:rPr>
                <w:rFonts w:ascii="TH SarabunPSK" w:hAnsi="TH SarabunPSK" w:cs="TH SarabunPSK"/>
                <w:color w:val="000000"/>
                <w:cs/>
              </w:rPr>
              <w:t>-</w:t>
            </w:r>
            <w:r w:rsidRPr="00EB71B4">
              <w:rPr>
                <w:rFonts w:ascii="TH SarabunPSK" w:hAnsi="TH SarabunPSK" w:cs="TH SarabunPSK" w:hint="cs"/>
                <w:color w:val="000000"/>
                <w:cs/>
              </w:rPr>
              <w:t>443</w:t>
            </w:r>
            <w:r w:rsidRPr="00EB71B4">
              <w:rPr>
                <w:rFonts w:ascii="TH SarabunPSK" w:hAnsi="TH SarabunPSK" w:cs="TH SarabunPSK"/>
                <w:color w:val="000000"/>
                <w:cs/>
              </w:rPr>
              <w:t xml:space="preserve"> </w:t>
            </w:r>
            <w:r w:rsidRPr="00EB71B4">
              <w:rPr>
                <w:rFonts w:ascii="TH SarabunPSK" w:hAnsi="TH SarabunPSK" w:cs="TH SarabunPSK" w:hint="cs"/>
                <w:color w:val="000000"/>
                <w:cs/>
              </w:rPr>
              <w:t>เทคโนโลยีขนถ่ายวัสดุ</w:t>
            </w:r>
          </w:p>
        </w:tc>
        <w:tc>
          <w:tcPr>
            <w:tcW w:w="559" w:type="pct"/>
            <w:shd w:val="clear" w:color="auto" w:fill="auto"/>
          </w:tcPr>
          <w:p w:rsidR="00A73EF6" w:rsidRPr="00EB71B4" w:rsidRDefault="00A73EF6" w:rsidP="00A73EF6">
            <w:pPr>
              <w:tabs>
                <w:tab w:val="left" w:pos="360"/>
                <w:tab w:val="left" w:pos="900"/>
                <w:tab w:val="left" w:pos="6480"/>
              </w:tabs>
              <w:jc w:val="center"/>
              <w:rPr>
                <w:rFonts w:ascii="TH SarabunPSK" w:eastAsia="Times New Roman"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8</w:t>
            </w:r>
            <w:r w:rsidRPr="00EB71B4">
              <w:rPr>
                <w:rFonts w:ascii="TH SarabunPSK" w:hAnsi="TH SarabunPSK" w:cs="TH SarabunPSK" w:hint="cs"/>
                <w:color w:val="000000"/>
                <w:cs/>
              </w:rPr>
              <w:t>)</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sz w:val="22"/>
                <w:szCs w:val="22"/>
              </w:rPr>
            </w:pP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r>
      <w:tr w:rsidR="00EC05F2" w:rsidRPr="00EB71B4" w:rsidTr="00EC05F2">
        <w:trPr>
          <w:gridAfter w:val="1"/>
          <w:wAfter w:w="5" w:type="pct"/>
        </w:trPr>
        <w:tc>
          <w:tcPr>
            <w:tcW w:w="1816" w:type="pct"/>
            <w:shd w:val="clear" w:color="auto" w:fill="auto"/>
          </w:tcPr>
          <w:p w:rsidR="00A73EF6" w:rsidRPr="00EB71B4" w:rsidRDefault="00A73EF6" w:rsidP="00A73EF6">
            <w:pPr>
              <w:tabs>
                <w:tab w:val="left" w:pos="360"/>
                <w:tab w:val="left" w:pos="900"/>
                <w:tab w:val="left" w:pos="6480"/>
              </w:tabs>
              <w:rPr>
                <w:rFonts w:ascii="TH SarabunPSK" w:eastAsia="Times New Roman" w:hAnsi="TH SarabunPSK" w:cs="TH SarabunPSK"/>
                <w:color w:val="000000"/>
                <w:cs/>
              </w:rPr>
            </w:pPr>
            <w:r w:rsidRPr="00EB71B4">
              <w:rPr>
                <w:rFonts w:ascii="TH SarabunPSK" w:hAnsi="TH SarabunPSK" w:cs="TH SarabunPSK"/>
                <w:color w:val="000000"/>
              </w:rPr>
              <w:t>MEE64</w:t>
            </w:r>
            <w:r w:rsidRPr="00EB71B4">
              <w:rPr>
                <w:rFonts w:ascii="TH SarabunPSK" w:hAnsi="TH SarabunPSK" w:cs="TH SarabunPSK"/>
                <w:color w:val="000000"/>
                <w:cs/>
              </w:rPr>
              <w:t>-</w:t>
            </w:r>
            <w:r w:rsidRPr="00EB71B4">
              <w:rPr>
                <w:rFonts w:ascii="TH SarabunPSK" w:hAnsi="TH SarabunPSK" w:cs="TH SarabunPSK" w:hint="cs"/>
                <w:color w:val="000000"/>
                <w:cs/>
              </w:rPr>
              <w:t>444</w:t>
            </w:r>
            <w:r w:rsidRPr="00EB71B4">
              <w:rPr>
                <w:rFonts w:ascii="TH SarabunPSK" w:hAnsi="TH SarabunPSK" w:cs="TH SarabunPSK"/>
                <w:color w:val="000000"/>
                <w:cs/>
              </w:rPr>
              <w:t xml:space="preserve"> </w:t>
            </w:r>
            <w:r w:rsidRPr="00EB71B4">
              <w:rPr>
                <w:rFonts w:ascii="TH SarabunPSK" w:hAnsi="TH SarabunPSK" w:cs="TH SarabunPSK" w:hint="cs"/>
                <w:color w:val="000000"/>
                <w:cs/>
              </w:rPr>
              <w:t>ระบบพลศาสตร์</w:t>
            </w:r>
          </w:p>
        </w:tc>
        <w:tc>
          <w:tcPr>
            <w:tcW w:w="559" w:type="pct"/>
            <w:shd w:val="clear" w:color="auto" w:fill="auto"/>
          </w:tcPr>
          <w:p w:rsidR="00A73EF6" w:rsidRPr="00EB71B4" w:rsidRDefault="00A73EF6" w:rsidP="00A73EF6">
            <w:pPr>
              <w:tabs>
                <w:tab w:val="left" w:pos="360"/>
                <w:tab w:val="left" w:pos="900"/>
                <w:tab w:val="left" w:pos="6480"/>
              </w:tabs>
              <w:jc w:val="center"/>
              <w:rPr>
                <w:rFonts w:ascii="TH SarabunPSK" w:eastAsia="Times New Roman"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8</w:t>
            </w:r>
            <w:r w:rsidRPr="00EB71B4">
              <w:rPr>
                <w:rFonts w:ascii="TH SarabunPSK" w:hAnsi="TH SarabunPSK" w:cs="TH SarabunPSK" w:hint="cs"/>
                <w:color w:val="000000"/>
                <w:cs/>
              </w:rPr>
              <w:t>)</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sz w:val="22"/>
                <w:szCs w:val="22"/>
              </w:rPr>
            </w:pP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r>
      <w:tr w:rsidR="00EC05F2" w:rsidRPr="00EB71B4" w:rsidTr="00EC05F2">
        <w:trPr>
          <w:gridAfter w:val="1"/>
          <w:wAfter w:w="5" w:type="pct"/>
        </w:trPr>
        <w:tc>
          <w:tcPr>
            <w:tcW w:w="1816" w:type="pct"/>
            <w:shd w:val="clear" w:color="auto" w:fill="auto"/>
          </w:tcPr>
          <w:p w:rsidR="00A73EF6" w:rsidRPr="00EB71B4" w:rsidRDefault="00A73EF6" w:rsidP="00A73EF6">
            <w:pPr>
              <w:tabs>
                <w:tab w:val="left" w:pos="360"/>
                <w:tab w:val="left" w:pos="900"/>
                <w:tab w:val="left" w:pos="6480"/>
              </w:tabs>
              <w:rPr>
                <w:rFonts w:ascii="TH SarabunPSK" w:eastAsia="Times New Roman" w:hAnsi="TH SarabunPSK" w:cs="TH SarabunPSK"/>
                <w:color w:val="000000"/>
                <w:cs/>
              </w:rPr>
            </w:pPr>
            <w:r w:rsidRPr="00EB71B4">
              <w:rPr>
                <w:rFonts w:ascii="TH SarabunPSK" w:hAnsi="TH SarabunPSK" w:cs="TH SarabunPSK"/>
                <w:color w:val="000000"/>
              </w:rPr>
              <w:t>MEE64</w:t>
            </w:r>
            <w:r w:rsidRPr="00EB71B4">
              <w:rPr>
                <w:rFonts w:ascii="TH SarabunPSK" w:hAnsi="TH SarabunPSK" w:cs="TH SarabunPSK"/>
                <w:color w:val="000000"/>
                <w:cs/>
              </w:rPr>
              <w:t>-</w:t>
            </w:r>
            <w:r w:rsidRPr="00EB71B4">
              <w:rPr>
                <w:rFonts w:ascii="TH SarabunPSK" w:hAnsi="TH SarabunPSK" w:cs="TH SarabunPSK" w:hint="cs"/>
                <w:color w:val="000000"/>
                <w:cs/>
              </w:rPr>
              <w:t>473</w:t>
            </w:r>
            <w:r w:rsidRPr="00EB71B4">
              <w:rPr>
                <w:rFonts w:ascii="TH SarabunPSK" w:hAnsi="TH SarabunPSK" w:cs="TH SarabunPSK"/>
                <w:color w:val="000000"/>
                <w:cs/>
              </w:rPr>
              <w:t xml:space="preserve"> </w:t>
            </w:r>
            <w:r w:rsidRPr="00EB71B4">
              <w:rPr>
                <w:rFonts w:ascii="TH SarabunPSK" w:hAnsi="TH SarabunPSK" w:cs="TH SarabunPSK" w:hint="cs"/>
                <w:color w:val="000000"/>
                <w:cs/>
              </w:rPr>
              <w:t>หัวข้อพิเศษทางวิศวกรรมเครื่องกลและหุ่นยนต์ 1</w:t>
            </w:r>
          </w:p>
        </w:tc>
        <w:tc>
          <w:tcPr>
            <w:tcW w:w="559" w:type="pct"/>
            <w:shd w:val="clear" w:color="auto" w:fill="auto"/>
          </w:tcPr>
          <w:p w:rsidR="00A73EF6" w:rsidRPr="00EB71B4" w:rsidRDefault="00A73EF6" w:rsidP="00A73EF6">
            <w:pPr>
              <w:tabs>
                <w:tab w:val="left" w:pos="360"/>
                <w:tab w:val="left" w:pos="900"/>
                <w:tab w:val="left" w:pos="6480"/>
              </w:tabs>
              <w:jc w:val="center"/>
              <w:rPr>
                <w:rFonts w:ascii="TH SarabunPSK" w:eastAsia="Times New Roman"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8</w:t>
            </w:r>
            <w:r w:rsidRPr="00EB71B4">
              <w:rPr>
                <w:rFonts w:ascii="TH SarabunPSK" w:hAnsi="TH SarabunPSK" w:cs="TH SarabunPSK" w:hint="cs"/>
                <w:color w:val="000000"/>
                <w:cs/>
              </w:rPr>
              <w:t>)</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r>
      <w:tr w:rsidR="00EC05F2" w:rsidRPr="00EB71B4" w:rsidTr="00EC05F2">
        <w:trPr>
          <w:gridAfter w:val="1"/>
          <w:wAfter w:w="5" w:type="pct"/>
        </w:trPr>
        <w:tc>
          <w:tcPr>
            <w:tcW w:w="1816" w:type="pct"/>
            <w:shd w:val="clear" w:color="auto" w:fill="auto"/>
          </w:tcPr>
          <w:p w:rsidR="00A73EF6" w:rsidRPr="00EB71B4" w:rsidRDefault="00A73EF6" w:rsidP="00A73EF6">
            <w:pPr>
              <w:tabs>
                <w:tab w:val="left" w:pos="360"/>
                <w:tab w:val="left" w:pos="900"/>
                <w:tab w:val="left" w:pos="6480"/>
              </w:tabs>
              <w:rPr>
                <w:rFonts w:ascii="TH SarabunPSK" w:eastAsia="Times New Roman" w:hAnsi="TH SarabunPSK" w:cs="TH SarabunPSK"/>
                <w:color w:val="000000"/>
                <w:cs/>
              </w:rPr>
            </w:pPr>
            <w:r w:rsidRPr="00EB71B4">
              <w:rPr>
                <w:rFonts w:ascii="TH SarabunPSK" w:hAnsi="TH SarabunPSK" w:cs="TH SarabunPSK"/>
                <w:color w:val="000000"/>
              </w:rPr>
              <w:t>MEE64</w:t>
            </w:r>
            <w:r w:rsidRPr="00EB71B4">
              <w:rPr>
                <w:rFonts w:ascii="TH SarabunPSK" w:hAnsi="TH SarabunPSK" w:cs="TH SarabunPSK"/>
                <w:color w:val="000000"/>
                <w:cs/>
              </w:rPr>
              <w:t>-</w:t>
            </w:r>
            <w:r w:rsidRPr="00EB71B4">
              <w:rPr>
                <w:rFonts w:ascii="TH SarabunPSK" w:hAnsi="TH SarabunPSK" w:cs="TH SarabunPSK" w:hint="cs"/>
                <w:color w:val="000000"/>
                <w:cs/>
              </w:rPr>
              <w:t>474</w:t>
            </w:r>
            <w:r w:rsidRPr="00EB71B4">
              <w:rPr>
                <w:rFonts w:ascii="TH SarabunPSK" w:hAnsi="TH SarabunPSK" w:cs="TH SarabunPSK"/>
                <w:color w:val="000000"/>
                <w:cs/>
              </w:rPr>
              <w:t xml:space="preserve"> </w:t>
            </w:r>
            <w:r w:rsidRPr="00EB71B4">
              <w:rPr>
                <w:rFonts w:ascii="TH SarabunPSK" w:hAnsi="TH SarabunPSK" w:cs="TH SarabunPSK" w:hint="cs"/>
                <w:color w:val="000000"/>
                <w:cs/>
              </w:rPr>
              <w:t>หัวข้อพิเศษทางวิศวกรรมเครื่องกลและหุ่นยนต์ 2</w:t>
            </w:r>
          </w:p>
        </w:tc>
        <w:tc>
          <w:tcPr>
            <w:tcW w:w="559" w:type="pct"/>
            <w:shd w:val="clear" w:color="auto" w:fill="auto"/>
          </w:tcPr>
          <w:p w:rsidR="00A73EF6" w:rsidRPr="00EB71B4" w:rsidRDefault="00A73EF6" w:rsidP="00A73EF6">
            <w:pPr>
              <w:tabs>
                <w:tab w:val="left" w:pos="360"/>
                <w:tab w:val="left" w:pos="900"/>
                <w:tab w:val="left" w:pos="6480"/>
              </w:tabs>
              <w:jc w:val="center"/>
              <w:rPr>
                <w:rFonts w:ascii="TH SarabunPSK" w:eastAsia="Times New Roman"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3</w:t>
            </w:r>
            <w:r w:rsidRPr="00EB71B4">
              <w:rPr>
                <w:rFonts w:ascii="TH SarabunPSK" w:hAnsi="TH SarabunPSK" w:cs="TH SarabunPSK" w:hint="cs"/>
                <w:color w:val="000000"/>
                <w:cs/>
              </w:rPr>
              <w:t>-</w:t>
            </w:r>
            <w:r w:rsidRPr="00EB71B4">
              <w:rPr>
                <w:rFonts w:ascii="TH SarabunPSK" w:hAnsi="TH SarabunPSK" w:cs="TH SarabunPSK" w:hint="cs"/>
                <w:color w:val="000000"/>
              </w:rPr>
              <w:t>2</w:t>
            </w:r>
            <w:r w:rsidRPr="00EB71B4">
              <w:rPr>
                <w:rFonts w:ascii="TH SarabunPSK" w:hAnsi="TH SarabunPSK" w:cs="TH SarabunPSK" w:hint="cs"/>
                <w:color w:val="000000"/>
                <w:cs/>
              </w:rPr>
              <w:t>-</w:t>
            </w:r>
            <w:r w:rsidRPr="00EB71B4">
              <w:rPr>
                <w:rFonts w:ascii="TH SarabunPSK" w:hAnsi="TH SarabunPSK" w:cs="TH SarabunPSK" w:hint="cs"/>
                <w:color w:val="000000"/>
              </w:rPr>
              <w:t>7</w:t>
            </w:r>
            <w:r w:rsidRPr="00EB71B4">
              <w:rPr>
                <w:rFonts w:ascii="TH SarabunPSK" w:hAnsi="TH SarabunPSK" w:cs="TH SarabunPSK" w:hint="cs"/>
                <w:color w:val="000000"/>
                <w:cs/>
              </w:rPr>
              <w:t>)</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r>
      <w:tr w:rsidR="00EC05F2" w:rsidRPr="00EB71B4" w:rsidTr="00EC05F2">
        <w:trPr>
          <w:gridAfter w:val="1"/>
          <w:wAfter w:w="5" w:type="pct"/>
        </w:trPr>
        <w:tc>
          <w:tcPr>
            <w:tcW w:w="1816" w:type="pct"/>
            <w:shd w:val="clear" w:color="auto" w:fill="auto"/>
          </w:tcPr>
          <w:p w:rsidR="00A73EF6" w:rsidRPr="00EB71B4" w:rsidRDefault="00A73EF6" w:rsidP="00A73EF6">
            <w:pPr>
              <w:tabs>
                <w:tab w:val="left" w:pos="360"/>
                <w:tab w:val="left" w:pos="900"/>
                <w:tab w:val="left" w:pos="6480"/>
              </w:tabs>
              <w:rPr>
                <w:rFonts w:ascii="TH SarabunPSK" w:eastAsia="Times New Roman" w:hAnsi="TH SarabunPSK" w:cs="TH SarabunPSK"/>
                <w:color w:val="000000"/>
                <w:cs/>
              </w:rPr>
            </w:pPr>
            <w:r w:rsidRPr="00EB71B4">
              <w:rPr>
                <w:rFonts w:ascii="TH SarabunPSK" w:hAnsi="TH SarabunPSK" w:cs="TH SarabunPSK"/>
                <w:color w:val="000000"/>
              </w:rPr>
              <w:t>MEE64</w:t>
            </w:r>
            <w:r w:rsidRPr="00EB71B4">
              <w:rPr>
                <w:rFonts w:ascii="TH SarabunPSK" w:hAnsi="TH SarabunPSK" w:cs="TH SarabunPSK"/>
                <w:color w:val="000000"/>
                <w:cs/>
              </w:rPr>
              <w:t>-</w:t>
            </w:r>
            <w:r w:rsidRPr="00EB71B4">
              <w:rPr>
                <w:rFonts w:ascii="TH SarabunPSK" w:hAnsi="TH SarabunPSK" w:cs="TH SarabunPSK" w:hint="cs"/>
                <w:color w:val="000000"/>
                <w:cs/>
              </w:rPr>
              <w:t>412</w:t>
            </w:r>
            <w:r w:rsidRPr="00EB71B4">
              <w:rPr>
                <w:rFonts w:ascii="TH SarabunPSK" w:hAnsi="TH SarabunPSK" w:cs="TH SarabunPSK"/>
                <w:color w:val="000000"/>
                <w:cs/>
              </w:rPr>
              <w:t xml:space="preserve"> </w:t>
            </w:r>
            <w:r w:rsidRPr="00EB71B4">
              <w:rPr>
                <w:rFonts w:ascii="TH SarabunPSK" w:hAnsi="TH SarabunPSK" w:cs="TH SarabunPSK" w:hint="cs"/>
                <w:color w:val="000000"/>
                <w:cs/>
              </w:rPr>
              <w:t>กลศาสตร์ของแข็งประยุกต์</w:t>
            </w:r>
          </w:p>
        </w:tc>
        <w:tc>
          <w:tcPr>
            <w:tcW w:w="559" w:type="pct"/>
            <w:shd w:val="clear" w:color="auto" w:fill="auto"/>
          </w:tcPr>
          <w:p w:rsidR="00A73EF6" w:rsidRPr="00EB71B4" w:rsidRDefault="00A73EF6" w:rsidP="00A73EF6">
            <w:pPr>
              <w:tabs>
                <w:tab w:val="left" w:pos="360"/>
                <w:tab w:val="left" w:pos="900"/>
                <w:tab w:val="left" w:pos="6480"/>
              </w:tabs>
              <w:jc w:val="center"/>
              <w:rPr>
                <w:rFonts w:ascii="TH SarabunPSK" w:eastAsia="Times New Roman"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8</w:t>
            </w:r>
            <w:r w:rsidRPr="00EB71B4">
              <w:rPr>
                <w:rFonts w:ascii="TH SarabunPSK" w:hAnsi="TH SarabunPSK" w:cs="TH SarabunPSK" w:hint="cs"/>
                <w:color w:val="000000"/>
                <w:cs/>
              </w:rPr>
              <w:t>)</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r>
      <w:tr w:rsidR="00EC05F2" w:rsidRPr="00EB71B4" w:rsidTr="00EC05F2">
        <w:trPr>
          <w:gridAfter w:val="1"/>
          <w:wAfter w:w="5" w:type="pct"/>
        </w:trPr>
        <w:tc>
          <w:tcPr>
            <w:tcW w:w="1816" w:type="pct"/>
            <w:shd w:val="clear" w:color="auto" w:fill="auto"/>
          </w:tcPr>
          <w:p w:rsidR="00A73EF6" w:rsidRPr="00EB71B4" w:rsidRDefault="00A73EF6" w:rsidP="00A73EF6">
            <w:pPr>
              <w:tabs>
                <w:tab w:val="left" w:pos="360"/>
                <w:tab w:val="left" w:pos="900"/>
                <w:tab w:val="left" w:pos="6480"/>
              </w:tabs>
              <w:rPr>
                <w:rFonts w:ascii="TH SarabunPSK" w:eastAsia="Times New Roman" w:hAnsi="TH SarabunPSK" w:cs="TH SarabunPSK"/>
                <w:color w:val="000000"/>
                <w:cs/>
              </w:rPr>
            </w:pPr>
            <w:r w:rsidRPr="00EB71B4">
              <w:rPr>
                <w:rFonts w:ascii="TH SarabunPSK" w:hAnsi="TH SarabunPSK" w:cs="TH SarabunPSK"/>
                <w:color w:val="000000"/>
              </w:rPr>
              <w:t>MEE64</w:t>
            </w:r>
            <w:r w:rsidRPr="00EB71B4">
              <w:rPr>
                <w:rFonts w:ascii="TH SarabunPSK" w:hAnsi="TH SarabunPSK" w:cs="TH SarabunPSK"/>
                <w:color w:val="000000"/>
                <w:cs/>
              </w:rPr>
              <w:t>-</w:t>
            </w:r>
            <w:r w:rsidRPr="00EB71B4">
              <w:rPr>
                <w:rFonts w:ascii="TH SarabunPSK" w:hAnsi="TH SarabunPSK" w:cs="TH SarabunPSK" w:hint="cs"/>
                <w:color w:val="000000"/>
                <w:cs/>
              </w:rPr>
              <w:t>462</w:t>
            </w:r>
            <w:r w:rsidRPr="00EB71B4">
              <w:rPr>
                <w:rFonts w:ascii="TH SarabunPSK" w:hAnsi="TH SarabunPSK" w:cs="TH SarabunPSK"/>
                <w:color w:val="000000"/>
                <w:cs/>
              </w:rPr>
              <w:t xml:space="preserve"> </w:t>
            </w:r>
            <w:r w:rsidRPr="00EB71B4">
              <w:rPr>
                <w:rFonts w:ascii="TH SarabunPSK" w:hAnsi="TH SarabunPSK" w:cs="TH SarabunPSK" w:hint="cs"/>
                <w:color w:val="000000"/>
                <w:cs/>
              </w:rPr>
              <w:t>การวิเคราะห์ด้วยไฟไนต์เอลิเมนต์เบื้องต้น</w:t>
            </w:r>
          </w:p>
        </w:tc>
        <w:tc>
          <w:tcPr>
            <w:tcW w:w="559" w:type="pct"/>
            <w:shd w:val="clear" w:color="auto" w:fill="auto"/>
          </w:tcPr>
          <w:p w:rsidR="00A73EF6" w:rsidRPr="00EB71B4" w:rsidRDefault="00A73EF6" w:rsidP="00A73EF6">
            <w:pPr>
              <w:jc w:val="center"/>
              <w:rPr>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3</w:t>
            </w:r>
            <w:r w:rsidRPr="00EB71B4">
              <w:rPr>
                <w:rFonts w:ascii="TH SarabunPSK" w:hAnsi="TH SarabunPSK" w:cs="TH SarabunPSK" w:hint="cs"/>
                <w:color w:val="000000"/>
                <w:cs/>
              </w:rPr>
              <w:t>-</w:t>
            </w:r>
            <w:r w:rsidRPr="00EB71B4">
              <w:rPr>
                <w:rFonts w:ascii="TH SarabunPSK" w:hAnsi="TH SarabunPSK" w:cs="TH SarabunPSK" w:hint="cs"/>
                <w:color w:val="000000"/>
              </w:rPr>
              <w:t>2</w:t>
            </w:r>
            <w:r w:rsidRPr="00EB71B4">
              <w:rPr>
                <w:rFonts w:ascii="TH SarabunPSK" w:hAnsi="TH SarabunPSK" w:cs="TH SarabunPSK" w:hint="cs"/>
                <w:color w:val="000000"/>
                <w:cs/>
              </w:rPr>
              <w:t>-</w:t>
            </w:r>
            <w:r w:rsidRPr="00EB71B4">
              <w:rPr>
                <w:rFonts w:ascii="TH SarabunPSK" w:hAnsi="TH SarabunPSK" w:cs="TH SarabunPSK" w:hint="cs"/>
                <w:color w:val="000000"/>
              </w:rPr>
              <w:t>7</w:t>
            </w:r>
            <w:r w:rsidRPr="00EB71B4">
              <w:rPr>
                <w:rFonts w:ascii="TH SarabunPSK" w:hAnsi="TH SarabunPSK" w:cs="TH SarabunPSK" w:hint="cs"/>
                <w:color w:val="000000"/>
                <w:cs/>
              </w:rPr>
              <w:t>)</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r>
      <w:tr w:rsidR="00EC05F2" w:rsidRPr="00EB71B4" w:rsidTr="00EC05F2">
        <w:trPr>
          <w:gridAfter w:val="1"/>
          <w:wAfter w:w="5" w:type="pct"/>
        </w:trPr>
        <w:tc>
          <w:tcPr>
            <w:tcW w:w="1816" w:type="pct"/>
            <w:shd w:val="clear" w:color="auto" w:fill="auto"/>
          </w:tcPr>
          <w:p w:rsidR="00A73EF6" w:rsidRPr="00EB71B4" w:rsidRDefault="00A73EF6" w:rsidP="00A73EF6">
            <w:pPr>
              <w:tabs>
                <w:tab w:val="left" w:pos="360"/>
                <w:tab w:val="left" w:pos="900"/>
                <w:tab w:val="left" w:pos="6480"/>
              </w:tabs>
              <w:rPr>
                <w:rFonts w:ascii="TH SarabunPSK" w:eastAsia="Times New Roman" w:hAnsi="TH SarabunPSK" w:cs="TH SarabunPSK"/>
                <w:color w:val="000000"/>
                <w:cs/>
              </w:rPr>
            </w:pPr>
            <w:r w:rsidRPr="00EB71B4">
              <w:rPr>
                <w:rFonts w:ascii="TH SarabunPSK" w:hAnsi="TH SarabunPSK" w:cs="TH SarabunPSK"/>
                <w:color w:val="000000"/>
              </w:rPr>
              <w:t>MEE64</w:t>
            </w:r>
            <w:r w:rsidRPr="00EB71B4">
              <w:rPr>
                <w:rFonts w:ascii="TH SarabunPSK" w:hAnsi="TH SarabunPSK" w:cs="TH SarabunPSK"/>
                <w:color w:val="000000"/>
                <w:cs/>
              </w:rPr>
              <w:t>-</w:t>
            </w:r>
            <w:r w:rsidRPr="00EB71B4">
              <w:rPr>
                <w:rFonts w:ascii="TH SarabunPSK" w:hAnsi="TH SarabunPSK" w:cs="TH SarabunPSK" w:hint="cs"/>
                <w:color w:val="000000"/>
                <w:cs/>
              </w:rPr>
              <w:t>413</w:t>
            </w:r>
            <w:r w:rsidRPr="00EB71B4">
              <w:rPr>
                <w:rFonts w:ascii="TH SarabunPSK" w:hAnsi="TH SarabunPSK" w:cs="TH SarabunPSK"/>
                <w:color w:val="000000"/>
                <w:cs/>
              </w:rPr>
              <w:t xml:space="preserve"> </w:t>
            </w:r>
            <w:r w:rsidRPr="00EB71B4">
              <w:rPr>
                <w:rFonts w:ascii="TH SarabunPSK" w:hAnsi="TH SarabunPSK" w:cs="TH SarabunPSK" w:hint="cs"/>
                <w:color w:val="000000"/>
                <w:cs/>
              </w:rPr>
              <w:t>กลศาสตร์ของวัสดุประกอบ</w:t>
            </w:r>
          </w:p>
        </w:tc>
        <w:tc>
          <w:tcPr>
            <w:tcW w:w="559" w:type="pct"/>
            <w:shd w:val="clear" w:color="auto" w:fill="auto"/>
          </w:tcPr>
          <w:p w:rsidR="00A73EF6" w:rsidRPr="00EB71B4" w:rsidRDefault="00A73EF6" w:rsidP="00A73EF6">
            <w:pPr>
              <w:tabs>
                <w:tab w:val="left" w:pos="360"/>
                <w:tab w:val="left" w:pos="900"/>
                <w:tab w:val="left" w:pos="6480"/>
              </w:tabs>
              <w:jc w:val="center"/>
              <w:rPr>
                <w:rFonts w:ascii="TH SarabunPSK" w:eastAsia="Times New Roman"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8</w:t>
            </w:r>
            <w:r w:rsidRPr="00EB71B4">
              <w:rPr>
                <w:rFonts w:ascii="TH SarabunPSK" w:hAnsi="TH SarabunPSK" w:cs="TH SarabunPSK" w:hint="cs"/>
                <w:color w:val="000000"/>
                <w:cs/>
              </w:rPr>
              <w:t>)</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sz w:val="22"/>
                <w:szCs w:val="22"/>
              </w:rPr>
            </w:pP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r>
      <w:tr w:rsidR="00EC05F2" w:rsidRPr="00EB71B4" w:rsidTr="00EC05F2">
        <w:trPr>
          <w:gridAfter w:val="1"/>
          <w:wAfter w:w="5" w:type="pct"/>
        </w:trPr>
        <w:tc>
          <w:tcPr>
            <w:tcW w:w="1816" w:type="pct"/>
            <w:shd w:val="clear" w:color="auto" w:fill="auto"/>
          </w:tcPr>
          <w:p w:rsidR="00A73EF6" w:rsidRPr="00EB71B4" w:rsidRDefault="00A73EF6" w:rsidP="00A73EF6">
            <w:pPr>
              <w:tabs>
                <w:tab w:val="left" w:pos="360"/>
                <w:tab w:val="left" w:pos="900"/>
                <w:tab w:val="left" w:pos="6480"/>
              </w:tabs>
              <w:rPr>
                <w:rFonts w:ascii="TH SarabunPSK" w:eastAsia="Times New Roman" w:hAnsi="TH SarabunPSK" w:cs="TH SarabunPSK"/>
                <w:color w:val="000000"/>
                <w:cs/>
              </w:rPr>
            </w:pPr>
            <w:r w:rsidRPr="00EB71B4">
              <w:rPr>
                <w:rFonts w:ascii="TH SarabunPSK" w:hAnsi="TH SarabunPSK" w:cs="TH SarabunPSK"/>
                <w:color w:val="000000"/>
              </w:rPr>
              <w:t>MEE64</w:t>
            </w:r>
            <w:r w:rsidRPr="00EB71B4">
              <w:rPr>
                <w:rFonts w:ascii="TH SarabunPSK" w:hAnsi="TH SarabunPSK" w:cs="TH SarabunPSK"/>
                <w:color w:val="000000"/>
                <w:cs/>
              </w:rPr>
              <w:t>-</w:t>
            </w:r>
            <w:r w:rsidRPr="00EB71B4">
              <w:rPr>
                <w:rFonts w:ascii="TH SarabunPSK" w:hAnsi="TH SarabunPSK" w:cs="TH SarabunPSK" w:hint="cs"/>
                <w:color w:val="000000"/>
                <w:cs/>
              </w:rPr>
              <w:t>445</w:t>
            </w:r>
            <w:r w:rsidRPr="00EB71B4">
              <w:rPr>
                <w:rFonts w:ascii="TH SarabunPSK" w:hAnsi="TH SarabunPSK" w:cs="TH SarabunPSK"/>
                <w:color w:val="000000"/>
                <w:cs/>
              </w:rPr>
              <w:t xml:space="preserve"> </w:t>
            </w:r>
            <w:r w:rsidRPr="00EB71B4">
              <w:rPr>
                <w:rFonts w:ascii="TH SarabunPSK" w:hAnsi="TH SarabunPSK" w:cs="TH SarabunPSK" w:hint="cs"/>
                <w:color w:val="000000"/>
                <w:cs/>
              </w:rPr>
              <w:t>กลศาสตร์วิศวกรรม</w:t>
            </w:r>
            <w:r w:rsidRPr="00EB71B4">
              <w:rPr>
                <w:rFonts w:ascii="TH SarabunPSK" w:hAnsi="TH SarabunPSK" w:cs="TH SarabunPSK"/>
                <w:color w:val="000000"/>
                <w:cs/>
              </w:rPr>
              <w:t>/</w:t>
            </w:r>
            <w:r w:rsidRPr="00EB71B4">
              <w:rPr>
                <w:rFonts w:ascii="TH SarabunPSK" w:hAnsi="TH SarabunPSK" w:cs="TH SarabunPSK" w:hint="cs"/>
                <w:color w:val="000000"/>
                <w:cs/>
              </w:rPr>
              <w:t>ภาคพลศาสตร์</w:t>
            </w:r>
          </w:p>
        </w:tc>
        <w:tc>
          <w:tcPr>
            <w:tcW w:w="559" w:type="pct"/>
            <w:shd w:val="clear" w:color="auto" w:fill="auto"/>
          </w:tcPr>
          <w:p w:rsidR="00A73EF6" w:rsidRPr="00EB71B4" w:rsidRDefault="00A73EF6" w:rsidP="00A73EF6">
            <w:pPr>
              <w:tabs>
                <w:tab w:val="left" w:pos="360"/>
                <w:tab w:val="left" w:pos="900"/>
                <w:tab w:val="left" w:pos="6480"/>
              </w:tabs>
              <w:jc w:val="center"/>
              <w:rPr>
                <w:rFonts w:ascii="TH SarabunPSK" w:eastAsia="Times New Roman"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8</w:t>
            </w:r>
            <w:r w:rsidRPr="00EB71B4">
              <w:rPr>
                <w:rFonts w:ascii="TH SarabunPSK" w:hAnsi="TH SarabunPSK" w:cs="TH SarabunPSK" w:hint="cs"/>
                <w:color w:val="000000"/>
                <w:cs/>
              </w:rPr>
              <w:t>)</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sz w:val="22"/>
                <w:szCs w:val="22"/>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r>
      <w:tr w:rsidR="00EC05F2" w:rsidRPr="00EB71B4" w:rsidTr="00EC05F2">
        <w:trPr>
          <w:gridAfter w:val="1"/>
          <w:wAfter w:w="5" w:type="pct"/>
        </w:trPr>
        <w:tc>
          <w:tcPr>
            <w:tcW w:w="1816" w:type="pct"/>
            <w:shd w:val="clear" w:color="auto" w:fill="auto"/>
          </w:tcPr>
          <w:p w:rsidR="00A73EF6" w:rsidRPr="00EB71B4" w:rsidRDefault="00A73EF6" w:rsidP="00A73EF6">
            <w:pPr>
              <w:tabs>
                <w:tab w:val="left" w:pos="360"/>
                <w:tab w:val="left" w:pos="900"/>
                <w:tab w:val="left" w:pos="6480"/>
              </w:tabs>
              <w:rPr>
                <w:rFonts w:ascii="TH SarabunPSK" w:eastAsia="Times New Roman" w:hAnsi="TH SarabunPSK" w:cs="TH SarabunPSK"/>
                <w:color w:val="000000"/>
                <w:cs/>
              </w:rPr>
            </w:pPr>
            <w:r w:rsidRPr="00EB71B4">
              <w:rPr>
                <w:rFonts w:ascii="TH SarabunPSK" w:hAnsi="TH SarabunPSK" w:cs="TH SarabunPSK"/>
                <w:color w:val="000000"/>
              </w:rPr>
              <w:t>MEE64</w:t>
            </w:r>
            <w:r w:rsidRPr="00EB71B4">
              <w:rPr>
                <w:rFonts w:ascii="TH SarabunPSK" w:hAnsi="TH SarabunPSK" w:cs="TH SarabunPSK"/>
                <w:color w:val="000000"/>
                <w:cs/>
              </w:rPr>
              <w:t>-</w:t>
            </w:r>
            <w:r w:rsidRPr="00EB71B4">
              <w:rPr>
                <w:rFonts w:ascii="TH SarabunPSK" w:hAnsi="TH SarabunPSK" w:cs="TH SarabunPSK" w:hint="cs"/>
                <w:color w:val="000000"/>
                <w:cs/>
              </w:rPr>
              <w:t>422</w:t>
            </w:r>
            <w:r w:rsidRPr="00EB71B4">
              <w:rPr>
                <w:rFonts w:ascii="TH SarabunPSK" w:hAnsi="TH SarabunPSK" w:cs="TH SarabunPSK"/>
                <w:color w:val="000000"/>
                <w:cs/>
              </w:rPr>
              <w:t xml:space="preserve"> </w:t>
            </w:r>
            <w:r w:rsidRPr="00EB71B4">
              <w:rPr>
                <w:rFonts w:ascii="TH SarabunPSK" w:hAnsi="TH SarabunPSK" w:cs="TH SarabunPSK" w:hint="cs"/>
                <w:color w:val="000000"/>
                <w:cs/>
              </w:rPr>
              <w:t>กลศาสตร์ของไหลประยุกต์</w:t>
            </w:r>
          </w:p>
        </w:tc>
        <w:tc>
          <w:tcPr>
            <w:tcW w:w="559" w:type="pct"/>
            <w:shd w:val="clear" w:color="auto" w:fill="auto"/>
          </w:tcPr>
          <w:p w:rsidR="00A73EF6" w:rsidRPr="00EB71B4" w:rsidRDefault="00A73EF6" w:rsidP="00A73EF6">
            <w:pPr>
              <w:tabs>
                <w:tab w:val="left" w:pos="360"/>
                <w:tab w:val="left" w:pos="900"/>
                <w:tab w:val="left" w:pos="6480"/>
              </w:tabs>
              <w:jc w:val="center"/>
              <w:rPr>
                <w:rFonts w:ascii="TH SarabunPSK" w:eastAsia="Times New Roman"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8</w:t>
            </w:r>
            <w:r w:rsidRPr="00EB71B4">
              <w:rPr>
                <w:rFonts w:ascii="TH SarabunPSK" w:hAnsi="TH SarabunPSK" w:cs="TH SarabunPSK" w:hint="cs"/>
                <w:color w:val="000000"/>
                <w:cs/>
              </w:rPr>
              <w:t>)</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sz w:val="22"/>
                <w:szCs w:val="22"/>
              </w:rPr>
            </w:pP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r>
      <w:tr w:rsidR="00EC05F2" w:rsidRPr="00EB71B4" w:rsidTr="00EC05F2">
        <w:trPr>
          <w:gridAfter w:val="1"/>
          <w:wAfter w:w="5" w:type="pct"/>
        </w:trPr>
        <w:tc>
          <w:tcPr>
            <w:tcW w:w="1816" w:type="pct"/>
            <w:shd w:val="clear" w:color="auto" w:fill="auto"/>
          </w:tcPr>
          <w:p w:rsidR="00A73EF6" w:rsidRPr="00EB71B4" w:rsidRDefault="00A73EF6" w:rsidP="00A73EF6">
            <w:pPr>
              <w:tabs>
                <w:tab w:val="left" w:pos="360"/>
                <w:tab w:val="left" w:pos="900"/>
                <w:tab w:val="left" w:pos="6480"/>
              </w:tabs>
              <w:rPr>
                <w:rFonts w:ascii="TH SarabunPSK" w:eastAsia="Times New Roman" w:hAnsi="TH SarabunPSK" w:cs="TH SarabunPSK"/>
                <w:color w:val="000000"/>
                <w:cs/>
              </w:rPr>
            </w:pPr>
            <w:r w:rsidRPr="00EB71B4">
              <w:rPr>
                <w:rFonts w:ascii="TH SarabunPSK" w:hAnsi="TH SarabunPSK" w:cs="TH SarabunPSK"/>
                <w:color w:val="000000"/>
              </w:rPr>
              <w:t>MEE64</w:t>
            </w:r>
            <w:r w:rsidRPr="00EB71B4">
              <w:rPr>
                <w:rFonts w:ascii="TH SarabunPSK" w:hAnsi="TH SarabunPSK" w:cs="TH SarabunPSK"/>
                <w:color w:val="000000"/>
                <w:cs/>
              </w:rPr>
              <w:t>-</w:t>
            </w:r>
            <w:r w:rsidRPr="00EB71B4">
              <w:rPr>
                <w:rFonts w:ascii="TH SarabunPSK" w:hAnsi="TH SarabunPSK" w:cs="TH SarabunPSK" w:hint="cs"/>
                <w:color w:val="000000"/>
                <w:cs/>
              </w:rPr>
              <w:t>423</w:t>
            </w:r>
            <w:r w:rsidRPr="00EB71B4">
              <w:rPr>
                <w:rFonts w:ascii="TH SarabunPSK" w:hAnsi="TH SarabunPSK" w:cs="TH SarabunPSK"/>
                <w:color w:val="000000"/>
                <w:cs/>
              </w:rPr>
              <w:t xml:space="preserve"> </w:t>
            </w:r>
            <w:r w:rsidRPr="00EB71B4">
              <w:rPr>
                <w:rFonts w:ascii="TH SarabunPSK" w:hAnsi="TH SarabunPSK" w:cs="TH SarabunPSK" w:hint="cs"/>
                <w:color w:val="000000"/>
                <w:cs/>
              </w:rPr>
              <w:t>อากาศพลศาสตร์</w:t>
            </w:r>
          </w:p>
        </w:tc>
        <w:tc>
          <w:tcPr>
            <w:tcW w:w="559" w:type="pct"/>
            <w:shd w:val="clear" w:color="auto" w:fill="auto"/>
          </w:tcPr>
          <w:p w:rsidR="00A73EF6" w:rsidRPr="00EB71B4" w:rsidRDefault="00A73EF6" w:rsidP="00A73EF6">
            <w:pPr>
              <w:tabs>
                <w:tab w:val="left" w:pos="360"/>
                <w:tab w:val="left" w:pos="900"/>
                <w:tab w:val="left" w:pos="6480"/>
              </w:tabs>
              <w:jc w:val="center"/>
              <w:rPr>
                <w:rFonts w:ascii="TH SarabunPSK" w:eastAsia="Times New Roman"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8</w:t>
            </w:r>
            <w:r w:rsidRPr="00EB71B4">
              <w:rPr>
                <w:rFonts w:ascii="TH SarabunPSK" w:hAnsi="TH SarabunPSK" w:cs="TH SarabunPSK" w:hint="cs"/>
                <w:color w:val="000000"/>
                <w:cs/>
              </w:rPr>
              <w:t>)</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sz w:val="22"/>
                <w:szCs w:val="22"/>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r>
      <w:tr w:rsidR="00EC05F2" w:rsidRPr="00EB71B4" w:rsidTr="00EC05F2">
        <w:trPr>
          <w:gridAfter w:val="1"/>
          <w:wAfter w:w="5" w:type="pct"/>
        </w:trPr>
        <w:tc>
          <w:tcPr>
            <w:tcW w:w="1816" w:type="pct"/>
            <w:shd w:val="clear" w:color="auto" w:fill="auto"/>
          </w:tcPr>
          <w:p w:rsidR="00A73EF6" w:rsidRPr="00EB71B4" w:rsidRDefault="00A73EF6" w:rsidP="00A73EF6">
            <w:pPr>
              <w:tabs>
                <w:tab w:val="left" w:pos="360"/>
                <w:tab w:val="left" w:pos="900"/>
                <w:tab w:val="left" w:pos="6480"/>
              </w:tabs>
              <w:rPr>
                <w:rFonts w:ascii="TH SarabunPSK" w:eastAsia="Times New Roman" w:hAnsi="TH SarabunPSK" w:cs="TH SarabunPSK"/>
                <w:color w:val="000000"/>
                <w:cs/>
              </w:rPr>
            </w:pPr>
            <w:r w:rsidRPr="00EB71B4">
              <w:rPr>
                <w:rFonts w:ascii="TH SarabunPSK" w:hAnsi="TH SarabunPSK" w:cs="TH SarabunPSK"/>
                <w:color w:val="000000"/>
              </w:rPr>
              <w:t>MEE64</w:t>
            </w:r>
            <w:r w:rsidRPr="00EB71B4">
              <w:rPr>
                <w:rFonts w:ascii="TH SarabunPSK" w:hAnsi="TH SarabunPSK" w:cs="TH SarabunPSK"/>
                <w:color w:val="000000"/>
                <w:cs/>
              </w:rPr>
              <w:t>-</w:t>
            </w:r>
            <w:r w:rsidRPr="00EB71B4">
              <w:rPr>
                <w:rFonts w:ascii="TH SarabunPSK" w:hAnsi="TH SarabunPSK" w:cs="TH SarabunPSK" w:hint="cs"/>
                <w:color w:val="000000"/>
                <w:cs/>
              </w:rPr>
              <w:t>424</w:t>
            </w:r>
            <w:r w:rsidRPr="00EB71B4">
              <w:rPr>
                <w:rFonts w:ascii="TH SarabunPSK" w:hAnsi="TH SarabunPSK" w:cs="TH SarabunPSK"/>
                <w:color w:val="000000"/>
                <w:cs/>
              </w:rPr>
              <w:t xml:space="preserve"> </w:t>
            </w:r>
            <w:r w:rsidRPr="00EB71B4">
              <w:rPr>
                <w:rFonts w:ascii="TH SarabunPSK" w:hAnsi="TH SarabunPSK" w:cs="TH SarabunPSK" w:hint="cs"/>
                <w:color w:val="000000"/>
                <w:cs/>
              </w:rPr>
              <w:t>การออกแบบระบบท่อ</w:t>
            </w:r>
          </w:p>
        </w:tc>
        <w:tc>
          <w:tcPr>
            <w:tcW w:w="559" w:type="pct"/>
            <w:shd w:val="clear" w:color="auto" w:fill="auto"/>
          </w:tcPr>
          <w:p w:rsidR="00A73EF6" w:rsidRPr="00EB71B4" w:rsidRDefault="00A73EF6" w:rsidP="00A73EF6">
            <w:pPr>
              <w:tabs>
                <w:tab w:val="left" w:pos="360"/>
                <w:tab w:val="left" w:pos="900"/>
                <w:tab w:val="left" w:pos="6480"/>
              </w:tabs>
              <w:jc w:val="center"/>
              <w:rPr>
                <w:rFonts w:ascii="TH SarabunPSK" w:eastAsia="Times New Roman"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8</w:t>
            </w:r>
            <w:r w:rsidRPr="00EB71B4">
              <w:rPr>
                <w:rFonts w:ascii="TH SarabunPSK" w:hAnsi="TH SarabunPSK" w:cs="TH SarabunPSK" w:hint="cs"/>
                <w:color w:val="000000"/>
                <w:cs/>
              </w:rPr>
              <w:t>)</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sz w:val="22"/>
                <w:szCs w:val="22"/>
              </w:rPr>
            </w:pP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r>
      <w:tr w:rsidR="00EC05F2" w:rsidRPr="00EB71B4" w:rsidTr="00EC05F2">
        <w:trPr>
          <w:gridAfter w:val="1"/>
          <w:wAfter w:w="5" w:type="pct"/>
        </w:trPr>
        <w:tc>
          <w:tcPr>
            <w:tcW w:w="1816" w:type="pct"/>
            <w:shd w:val="clear" w:color="auto" w:fill="auto"/>
          </w:tcPr>
          <w:p w:rsidR="00A73EF6" w:rsidRPr="00EB71B4" w:rsidRDefault="00A73EF6" w:rsidP="00A73EF6">
            <w:pPr>
              <w:tabs>
                <w:tab w:val="left" w:pos="360"/>
                <w:tab w:val="left" w:pos="900"/>
                <w:tab w:val="left" w:pos="6480"/>
              </w:tabs>
              <w:rPr>
                <w:rFonts w:ascii="TH SarabunPSK" w:eastAsia="Times New Roman" w:hAnsi="TH SarabunPSK" w:cs="TH SarabunPSK"/>
                <w:color w:val="000000"/>
                <w:cs/>
              </w:rPr>
            </w:pPr>
            <w:r w:rsidRPr="00EB71B4">
              <w:rPr>
                <w:rFonts w:ascii="TH SarabunPSK" w:hAnsi="TH SarabunPSK" w:cs="TH SarabunPSK"/>
                <w:color w:val="000000"/>
              </w:rPr>
              <w:t>MEE64</w:t>
            </w:r>
            <w:r w:rsidRPr="00EB71B4">
              <w:rPr>
                <w:rFonts w:ascii="TH SarabunPSK" w:hAnsi="TH SarabunPSK" w:cs="TH SarabunPSK"/>
                <w:color w:val="000000"/>
                <w:cs/>
              </w:rPr>
              <w:t>-</w:t>
            </w:r>
            <w:r w:rsidRPr="00EB71B4">
              <w:rPr>
                <w:rFonts w:ascii="TH SarabunPSK" w:hAnsi="TH SarabunPSK" w:cs="TH SarabunPSK" w:hint="cs"/>
                <w:color w:val="000000"/>
                <w:cs/>
              </w:rPr>
              <w:t>432</w:t>
            </w:r>
            <w:r w:rsidRPr="00EB71B4">
              <w:rPr>
                <w:rFonts w:ascii="TH SarabunPSK" w:hAnsi="TH SarabunPSK" w:cs="TH SarabunPSK"/>
                <w:color w:val="000000"/>
                <w:cs/>
              </w:rPr>
              <w:t xml:space="preserve"> </w:t>
            </w:r>
            <w:r w:rsidRPr="00EB71B4">
              <w:rPr>
                <w:rFonts w:ascii="TH SarabunPSK" w:hAnsi="TH SarabunPSK" w:cs="TH SarabunPSK" w:hint="cs"/>
                <w:color w:val="000000"/>
                <w:cs/>
              </w:rPr>
              <w:t>การออกแบบระบบทางความร้อน</w:t>
            </w:r>
          </w:p>
        </w:tc>
        <w:tc>
          <w:tcPr>
            <w:tcW w:w="559" w:type="pct"/>
            <w:shd w:val="clear" w:color="auto" w:fill="auto"/>
          </w:tcPr>
          <w:p w:rsidR="00A73EF6" w:rsidRPr="00EB71B4" w:rsidRDefault="00A73EF6" w:rsidP="00A73EF6">
            <w:pPr>
              <w:tabs>
                <w:tab w:val="left" w:pos="360"/>
                <w:tab w:val="left" w:pos="900"/>
                <w:tab w:val="left" w:pos="6480"/>
              </w:tabs>
              <w:jc w:val="center"/>
              <w:rPr>
                <w:rFonts w:ascii="TH SarabunPSK" w:eastAsia="Times New Roman"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8</w:t>
            </w:r>
            <w:r w:rsidRPr="00EB71B4">
              <w:rPr>
                <w:rFonts w:ascii="TH SarabunPSK" w:hAnsi="TH SarabunPSK" w:cs="TH SarabunPSK" w:hint="cs"/>
                <w:color w:val="000000"/>
                <w:cs/>
              </w:rPr>
              <w:t>)</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sz w:val="22"/>
                <w:szCs w:val="22"/>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r>
      <w:tr w:rsidR="00EC05F2" w:rsidRPr="00EB71B4" w:rsidTr="00EC05F2">
        <w:trPr>
          <w:gridAfter w:val="1"/>
          <w:wAfter w:w="5" w:type="pct"/>
        </w:trPr>
        <w:tc>
          <w:tcPr>
            <w:tcW w:w="1816" w:type="pct"/>
            <w:shd w:val="clear" w:color="auto" w:fill="auto"/>
          </w:tcPr>
          <w:p w:rsidR="00A73EF6" w:rsidRPr="00EB71B4" w:rsidRDefault="00A73EF6" w:rsidP="00A73EF6">
            <w:pPr>
              <w:tabs>
                <w:tab w:val="left" w:pos="360"/>
                <w:tab w:val="left" w:pos="900"/>
                <w:tab w:val="left" w:pos="6480"/>
              </w:tabs>
              <w:rPr>
                <w:rFonts w:ascii="TH SarabunPSK" w:eastAsia="Times New Roman" w:hAnsi="TH SarabunPSK" w:cs="TH SarabunPSK"/>
                <w:color w:val="000000"/>
                <w:cs/>
              </w:rPr>
            </w:pPr>
            <w:r w:rsidRPr="00EB71B4">
              <w:rPr>
                <w:rFonts w:ascii="TH SarabunPSK" w:hAnsi="TH SarabunPSK" w:cs="TH SarabunPSK"/>
                <w:color w:val="000000"/>
              </w:rPr>
              <w:t>MEE64</w:t>
            </w:r>
            <w:r w:rsidRPr="00EB71B4">
              <w:rPr>
                <w:rFonts w:ascii="TH SarabunPSK" w:hAnsi="TH SarabunPSK" w:cs="TH SarabunPSK"/>
                <w:color w:val="000000"/>
                <w:cs/>
              </w:rPr>
              <w:t>-</w:t>
            </w:r>
            <w:r w:rsidRPr="00EB71B4">
              <w:rPr>
                <w:rFonts w:ascii="TH SarabunPSK" w:hAnsi="TH SarabunPSK" w:cs="TH SarabunPSK" w:hint="cs"/>
                <w:color w:val="000000"/>
                <w:cs/>
              </w:rPr>
              <w:t>433</w:t>
            </w:r>
            <w:r w:rsidRPr="00EB71B4">
              <w:rPr>
                <w:rFonts w:ascii="TH SarabunPSK" w:hAnsi="TH SarabunPSK" w:cs="TH SarabunPSK"/>
                <w:color w:val="000000"/>
                <w:cs/>
              </w:rPr>
              <w:t xml:space="preserve"> </w:t>
            </w:r>
            <w:r w:rsidRPr="00EB71B4">
              <w:rPr>
                <w:rFonts w:ascii="TH SarabunPSK" w:hAnsi="TH SarabunPSK" w:cs="TH SarabunPSK" w:hint="cs"/>
                <w:color w:val="000000"/>
                <w:cs/>
              </w:rPr>
              <w:t>กังหันแก๊ส</w:t>
            </w:r>
          </w:p>
        </w:tc>
        <w:tc>
          <w:tcPr>
            <w:tcW w:w="559" w:type="pct"/>
            <w:shd w:val="clear" w:color="auto" w:fill="auto"/>
          </w:tcPr>
          <w:p w:rsidR="00A73EF6" w:rsidRPr="00EB71B4" w:rsidRDefault="00A73EF6" w:rsidP="00A73EF6">
            <w:pPr>
              <w:tabs>
                <w:tab w:val="left" w:pos="360"/>
                <w:tab w:val="left" w:pos="900"/>
                <w:tab w:val="left" w:pos="6480"/>
              </w:tabs>
              <w:jc w:val="center"/>
              <w:rPr>
                <w:rFonts w:ascii="TH SarabunPSK" w:eastAsia="Times New Roman"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8</w:t>
            </w:r>
            <w:r w:rsidRPr="00EB71B4">
              <w:rPr>
                <w:rFonts w:ascii="TH SarabunPSK" w:hAnsi="TH SarabunPSK" w:cs="TH SarabunPSK" w:hint="cs"/>
                <w:color w:val="000000"/>
                <w:cs/>
              </w:rPr>
              <w:t>)</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sz w:val="22"/>
                <w:szCs w:val="22"/>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r>
      <w:tr w:rsidR="00EC05F2" w:rsidRPr="00EB71B4" w:rsidTr="00EC05F2">
        <w:trPr>
          <w:gridAfter w:val="1"/>
          <w:wAfter w:w="5" w:type="pct"/>
        </w:trPr>
        <w:tc>
          <w:tcPr>
            <w:tcW w:w="1816" w:type="pct"/>
            <w:shd w:val="clear" w:color="auto" w:fill="auto"/>
          </w:tcPr>
          <w:p w:rsidR="00A73EF6" w:rsidRPr="00EB71B4" w:rsidRDefault="00A73EF6" w:rsidP="00A73EF6">
            <w:pPr>
              <w:tabs>
                <w:tab w:val="left" w:pos="360"/>
                <w:tab w:val="left" w:pos="900"/>
                <w:tab w:val="left" w:pos="6480"/>
              </w:tabs>
              <w:rPr>
                <w:rFonts w:ascii="TH SarabunPSK" w:eastAsia="Times New Roman" w:hAnsi="TH SarabunPSK" w:cs="TH SarabunPSK"/>
                <w:color w:val="000000"/>
                <w:cs/>
              </w:rPr>
            </w:pPr>
            <w:r w:rsidRPr="00EB71B4">
              <w:rPr>
                <w:rFonts w:ascii="TH SarabunPSK" w:hAnsi="TH SarabunPSK" w:cs="TH SarabunPSK"/>
                <w:color w:val="000000"/>
              </w:rPr>
              <w:t>MEE64</w:t>
            </w:r>
            <w:r w:rsidRPr="00EB71B4">
              <w:rPr>
                <w:rFonts w:ascii="TH SarabunPSK" w:hAnsi="TH SarabunPSK" w:cs="TH SarabunPSK"/>
                <w:color w:val="000000"/>
                <w:cs/>
              </w:rPr>
              <w:t>-</w:t>
            </w:r>
            <w:r w:rsidRPr="00EB71B4">
              <w:rPr>
                <w:rFonts w:ascii="TH SarabunPSK" w:hAnsi="TH SarabunPSK" w:cs="TH SarabunPSK" w:hint="cs"/>
                <w:color w:val="000000"/>
                <w:cs/>
              </w:rPr>
              <w:t>434</w:t>
            </w:r>
            <w:r w:rsidRPr="00EB71B4">
              <w:rPr>
                <w:rFonts w:ascii="TH SarabunPSK" w:hAnsi="TH SarabunPSK" w:cs="TH SarabunPSK"/>
                <w:color w:val="000000"/>
                <w:cs/>
              </w:rPr>
              <w:t xml:space="preserve"> </w:t>
            </w:r>
            <w:r w:rsidRPr="00EB71B4">
              <w:rPr>
                <w:rFonts w:ascii="TH SarabunPSK" w:hAnsi="TH SarabunPSK" w:cs="TH SarabunPSK" w:hint="cs"/>
                <w:color w:val="000000"/>
                <w:cs/>
              </w:rPr>
              <w:t>วิศวกรรมโรงจักรกำลัง</w:t>
            </w:r>
          </w:p>
        </w:tc>
        <w:tc>
          <w:tcPr>
            <w:tcW w:w="559" w:type="pct"/>
            <w:shd w:val="clear" w:color="auto" w:fill="auto"/>
          </w:tcPr>
          <w:p w:rsidR="00A73EF6" w:rsidRPr="00EB71B4" w:rsidRDefault="00A73EF6" w:rsidP="00A73EF6">
            <w:pPr>
              <w:tabs>
                <w:tab w:val="left" w:pos="360"/>
                <w:tab w:val="left" w:pos="900"/>
                <w:tab w:val="left" w:pos="6480"/>
              </w:tabs>
              <w:jc w:val="center"/>
              <w:rPr>
                <w:rFonts w:ascii="TH SarabunPSK" w:eastAsia="Times New Roman"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8</w:t>
            </w:r>
            <w:r w:rsidRPr="00EB71B4">
              <w:rPr>
                <w:rFonts w:ascii="TH SarabunPSK" w:hAnsi="TH SarabunPSK" w:cs="TH SarabunPSK" w:hint="cs"/>
                <w:color w:val="000000"/>
                <w:cs/>
              </w:rPr>
              <w:t>)</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sz w:val="22"/>
                <w:szCs w:val="22"/>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r>
      <w:tr w:rsidR="00EC05F2" w:rsidRPr="00EB71B4" w:rsidTr="00EC05F2">
        <w:trPr>
          <w:gridAfter w:val="1"/>
          <w:wAfter w:w="5" w:type="pct"/>
        </w:trPr>
        <w:tc>
          <w:tcPr>
            <w:tcW w:w="1816" w:type="pct"/>
            <w:shd w:val="clear" w:color="auto" w:fill="auto"/>
          </w:tcPr>
          <w:p w:rsidR="00A73EF6" w:rsidRPr="00EB71B4" w:rsidRDefault="00A73EF6" w:rsidP="00A73EF6">
            <w:pPr>
              <w:tabs>
                <w:tab w:val="left" w:pos="360"/>
                <w:tab w:val="left" w:pos="900"/>
                <w:tab w:val="left" w:pos="6480"/>
              </w:tabs>
              <w:rPr>
                <w:rFonts w:ascii="TH SarabunPSK" w:eastAsia="Times New Roman" w:hAnsi="TH SarabunPSK" w:cs="TH SarabunPSK"/>
                <w:color w:val="000000"/>
                <w:cs/>
              </w:rPr>
            </w:pPr>
            <w:r w:rsidRPr="00EB71B4">
              <w:rPr>
                <w:rFonts w:ascii="TH SarabunPSK" w:eastAsia="Times New Roman" w:hAnsi="TH SarabunPSK" w:cs="TH SarabunPSK"/>
                <w:color w:val="000000"/>
              </w:rPr>
              <w:t xml:space="preserve">MEE64-435 </w:t>
            </w:r>
            <w:r w:rsidRPr="00EB71B4">
              <w:rPr>
                <w:rFonts w:ascii="TH SarabunPSK" w:eastAsia="Times New Roman" w:hAnsi="TH SarabunPSK" w:cs="TH SarabunPSK" w:hint="cs"/>
                <w:color w:val="000000"/>
                <w:cs/>
              </w:rPr>
              <w:t>การทำความเย็นและการปรับอากาศ</w:t>
            </w:r>
          </w:p>
        </w:tc>
        <w:tc>
          <w:tcPr>
            <w:tcW w:w="559" w:type="pct"/>
            <w:shd w:val="clear" w:color="auto" w:fill="auto"/>
          </w:tcPr>
          <w:p w:rsidR="00A73EF6" w:rsidRPr="00EB71B4" w:rsidRDefault="00A73EF6" w:rsidP="00A73EF6">
            <w:pPr>
              <w:tabs>
                <w:tab w:val="left" w:pos="360"/>
                <w:tab w:val="left" w:pos="900"/>
                <w:tab w:val="left" w:pos="6480"/>
              </w:tabs>
              <w:jc w:val="center"/>
              <w:rPr>
                <w:rFonts w:ascii="TH SarabunPSK" w:eastAsia="Times New Roman"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8</w:t>
            </w:r>
            <w:r w:rsidRPr="00EB71B4">
              <w:rPr>
                <w:rFonts w:ascii="TH SarabunPSK" w:hAnsi="TH SarabunPSK" w:cs="TH SarabunPSK" w:hint="cs"/>
                <w:color w:val="000000"/>
                <w:cs/>
              </w:rPr>
              <w:t>)</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sz w:val="22"/>
                <w:szCs w:val="22"/>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r>
      <w:tr w:rsidR="00A73EF6" w:rsidRPr="00EB71B4" w:rsidTr="00EC05F2">
        <w:tc>
          <w:tcPr>
            <w:tcW w:w="5000" w:type="pct"/>
            <w:gridSpan w:val="10"/>
            <w:shd w:val="clear" w:color="auto" w:fill="auto"/>
            <w:vAlign w:val="center"/>
          </w:tcPr>
          <w:p w:rsidR="00A73EF6" w:rsidRPr="00EB71B4" w:rsidRDefault="00A73EF6" w:rsidP="00A73EF6">
            <w:pPr>
              <w:tabs>
                <w:tab w:val="left" w:pos="851"/>
              </w:tabs>
              <w:rPr>
                <w:rFonts w:ascii="TH SarabunPSK" w:hAnsi="TH SarabunPSK" w:cs="TH SarabunPSK"/>
                <w:color w:val="000000"/>
                <w:cs/>
              </w:rPr>
            </w:pPr>
            <w:r w:rsidRPr="00EB71B4">
              <w:rPr>
                <w:rFonts w:ascii="TH SarabunPSK" w:eastAsia="Times New Roman" w:hAnsi="TH SarabunPSK" w:cs="TH SarabunPSK" w:hint="cs"/>
                <w:b/>
                <w:bCs/>
                <w:color w:val="000000"/>
                <w:cs/>
              </w:rPr>
              <w:t xml:space="preserve">หมวดวิชาเลือกเสรี </w:t>
            </w:r>
            <w:r w:rsidRPr="00EB71B4">
              <w:rPr>
                <w:rFonts w:ascii="TH SarabunPSK" w:eastAsia="Times New Roman" w:hAnsi="TH SarabunPSK" w:cs="TH SarabunPSK" w:hint="cs"/>
                <w:b/>
                <w:bCs/>
                <w:color w:val="000000"/>
              </w:rPr>
              <w:t xml:space="preserve">8 </w:t>
            </w:r>
            <w:r w:rsidRPr="00EB71B4">
              <w:rPr>
                <w:rFonts w:ascii="TH SarabunPSK" w:eastAsia="Times New Roman" w:hAnsi="TH SarabunPSK" w:cs="TH SarabunPSK" w:hint="cs"/>
                <w:b/>
                <w:bCs/>
                <w:color w:val="000000"/>
                <w:cs/>
              </w:rPr>
              <w:t>หน่วยกิต</w:t>
            </w:r>
          </w:p>
        </w:tc>
      </w:tr>
      <w:tr w:rsidR="00A73EF6" w:rsidRPr="00EB71B4" w:rsidTr="00EC05F2">
        <w:tc>
          <w:tcPr>
            <w:tcW w:w="5000" w:type="pct"/>
            <w:gridSpan w:val="10"/>
            <w:shd w:val="clear" w:color="auto" w:fill="auto"/>
            <w:vAlign w:val="center"/>
          </w:tcPr>
          <w:p w:rsidR="00A73EF6" w:rsidRPr="00EB71B4" w:rsidRDefault="00A73EF6" w:rsidP="00A73EF6">
            <w:pPr>
              <w:tabs>
                <w:tab w:val="left" w:pos="851"/>
              </w:tabs>
              <w:rPr>
                <w:rFonts w:ascii="TH SarabunPSK" w:hAnsi="TH SarabunPSK" w:cs="TH SarabunPSK"/>
                <w:color w:val="000000"/>
              </w:rPr>
            </w:pPr>
            <w:r w:rsidRPr="00EB71B4">
              <w:rPr>
                <w:rFonts w:ascii="TH SarabunPSK" w:eastAsia="Times New Roman" w:hAnsi="TH SarabunPSK" w:cs="TH SarabunPSK" w:hint="cs"/>
                <w:b/>
                <w:bCs/>
                <w:color w:val="000000"/>
                <w:cs/>
              </w:rPr>
              <w:t>หมวดวิชาสหกิจศึกษา</w:t>
            </w:r>
            <w:r w:rsidRPr="00EB71B4">
              <w:rPr>
                <w:rFonts w:ascii="TH SarabunPSK" w:eastAsia="Times New Roman" w:hAnsi="TH SarabunPSK" w:cs="TH SarabunPSK" w:hint="cs"/>
                <w:b/>
                <w:bCs/>
                <w:color w:val="000000"/>
              </w:rPr>
              <w:t xml:space="preserve"> 17 </w:t>
            </w:r>
            <w:r w:rsidRPr="00EB71B4">
              <w:rPr>
                <w:rFonts w:ascii="TH SarabunPSK" w:eastAsia="Times New Roman" w:hAnsi="TH SarabunPSK" w:cs="TH SarabunPSK" w:hint="cs"/>
                <w:b/>
                <w:bCs/>
                <w:color w:val="000000"/>
                <w:cs/>
              </w:rPr>
              <w:t>หน่วยกิต</w:t>
            </w:r>
          </w:p>
        </w:tc>
      </w:tr>
      <w:tr w:rsidR="00EC05F2" w:rsidRPr="00EB71B4" w:rsidTr="00EC05F2">
        <w:trPr>
          <w:gridAfter w:val="1"/>
          <w:wAfter w:w="5" w:type="pct"/>
        </w:trPr>
        <w:tc>
          <w:tcPr>
            <w:tcW w:w="1816" w:type="pct"/>
            <w:shd w:val="clear" w:color="auto" w:fill="auto"/>
          </w:tcPr>
          <w:p w:rsidR="00A73EF6" w:rsidRPr="00EB71B4" w:rsidRDefault="00A73EF6" w:rsidP="00A73EF6">
            <w:pPr>
              <w:tabs>
                <w:tab w:val="left" w:pos="360"/>
                <w:tab w:val="left" w:pos="900"/>
                <w:tab w:val="left" w:pos="6480"/>
              </w:tabs>
              <w:rPr>
                <w:rFonts w:ascii="TH SarabunPSK" w:eastAsia="Times New Roman" w:hAnsi="TH SarabunPSK" w:cs="TH SarabunPSK"/>
                <w:color w:val="000000"/>
              </w:rPr>
            </w:pPr>
            <w:r w:rsidRPr="00EB71B4">
              <w:rPr>
                <w:rFonts w:ascii="TH SarabunPSK" w:eastAsia="Times New Roman" w:hAnsi="TH SarabunPSK" w:cs="TH SarabunPSK"/>
                <w:color w:val="000000"/>
              </w:rPr>
              <w:t>MEE</w:t>
            </w:r>
            <w:r w:rsidRPr="00EB71B4">
              <w:rPr>
                <w:rFonts w:ascii="TH SarabunPSK" w:eastAsia="Times New Roman" w:hAnsi="TH SarabunPSK" w:cs="TH SarabunPSK" w:hint="cs"/>
                <w:color w:val="000000"/>
              </w:rPr>
              <w:t>6</w:t>
            </w:r>
            <w:r w:rsidRPr="00EB71B4">
              <w:rPr>
                <w:rFonts w:ascii="TH SarabunPSK" w:eastAsia="Times New Roman" w:hAnsi="TH SarabunPSK" w:cs="TH SarabunPSK"/>
                <w:color w:val="000000"/>
              </w:rPr>
              <w:t>4</w:t>
            </w:r>
            <w:r w:rsidRPr="00EB71B4">
              <w:rPr>
                <w:rFonts w:ascii="TH SarabunPSK" w:eastAsia="Times New Roman" w:hAnsi="TH SarabunPSK" w:cs="TH SarabunPSK" w:hint="cs"/>
                <w:color w:val="000000"/>
                <w:cs/>
              </w:rPr>
              <w:t>-390 เตรียมสหกิจศึกษา</w:t>
            </w:r>
          </w:p>
        </w:tc>
        <w:tc>
          <w:tcPr>
            <w:tcW w:w="559" w:type="pct"/>
            <w:shd w:val="clear" w:color="auto" w:fill="auto"/>
          </w:tcPr>
          <w:p w:rsidR="00A73EF6" w:rsidRPr="00EB71B4" w:rsidRDefault="00A73EF6" w:rsidP="00A73EF6">
            <w:pPr>
              <w:jc w:val="center"/>
              <w:rPr>
                <w:rFonts w:ascii="TH SarabunPSK" w:eastAsia="Times New Roman" w:hAnsi="TH SarabunPSK" w:cs="TH SarabunPSK"/>
                <w:color w:val="000000"/>
              </w:rPr>
            </w:pPr>
            <w:r w:rsidRPr="00EB71B4">
              <w:rPr>
                <w:rFonts w:ascii="TH SarabunPSK" w:eastAsia="Times New Roman" w:hAnsi="TH SarabunPSK" w:cs="TH SarabunPSK" w:hint="cs"/>
                <w:color w:val="000000"/>
                <w:cs/>
              </w:rPr>
              <w:t>1(0-2-1)</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r>
      <w:tr w:rsidR="00EC05F2" w:rsidRPr="00EB71B4" w:rsidTr="00EC05F2">
        <w:trPr>
          <w:gridAfter w:val="1"/>
          <w:wAfter w:w="5" w:type="pct"/>
        </w:trPr>
        <w:tc>
          <w:tcPr>
            <w:tcW w:w="1816" w:type="pct"/>
            <w:shd w:val="clear" w:color="auto" w:fill="auto"/>
          </w:tcPr>
          <w:p w:rsidR="00A73EF6" w:rsidRPr="00EB71B4" w:rsidRDefault="00A73EF6" w:rsidP="00A73EF6">
            <w:pPr>
              <w:tabs>
                <w:tab w:val="left" w:pos="360"/>
                <w:tab w:val="left" w:pos="900"/>
                <w:tab w:val="left" w:pos="6480"/>
              </w:tabs>
              <w:rPr>
                <w:rFonts w:ascii="TH SarabunPSK" w:eastAsia="Times New Roman" w:hAnsi="TH SarabunPSK" w:cs="TH SarabunPSK"/>
                <w:color w:val="000000"/>
              </w:rPr>
            </w:pPr>
            <w:r w:rsidRPr="00EB71B4">
              <w:rPr>
                <w:rFonts w:ascii="TH SarabunPSK" w:eastAsia="Times New Roman" w:hAnsi="TH SarabunPSK" w:cs="TH SarabunPSK"/>
                <w:color w:val="000000"/>
              </w:rPr>
              <w:t>MEE</w:t>
            </w:r>
            <w:r w:rsidRPr="00EB71B4">
              <w:rPr>
                <w:rFonts w:ascii="TH SarabunPSK" w:eastAsia="Times New Roman" w:hAnsi="TH SarabunPSK" w:cs="TH SarabunPSK" w:hint="cs"/>
                <w:color w:val="000000"/>
              </w:rPr>
              <w:t>64</w:t>
            </w:r>
            <w:r w:rsidRPr="00EB71B4">
              <w:rPr>
                <w:rFonts w:ascii="TH SarabunPSK" w:eastAsia="Times New Roman" w:hAnsi="TH SarabunPSK" w:cs="TH SarabunPSK" w:hint="cs"/>
                <w:color w:val="000000"/>
                <w:cs/>
              </w:rPr>
              <w:t xml:space="preserve">-491 สหกิจศึกษา </w:t>
            </w:r>
            <w:r w:rsidRPr="00EB71B4">
              <w:rPr>
                <w:rFonts w:ascii="TH SarabunPSK" w:eastAsia="Times New Roman" w:hAnsi="TH SarabunPSK" w:cs="TH SarabunPSK" w:hint="cs"/>
                <w:color w:val="000000"/>
              </w:rPr>
              <w:t>1</w:t>
            </w:r>
          </w:p>
        </w:tc>
        <w:tc>
          <w:tcPr>
            <w:tcW w:w="559" w:type="pct"/>
            <w:shd w:val="clear" w:color="auto" w:fill="auto"/>
          </w:tcPr>
          <w:p w:rsidR="00A73EF6" w:rsidRPr="00EB71B4" w:rsidRDefault="00A73EF6" w:rsidP="00A73EF6">
            <w:pPr>
              <w:jc w:val="center"/>
              <w:rPr>
                <w:rFonts w:ascii="TH SarabunPSK" w:eastAsia="Times New Roman" w:hAnsi="TH SarabunPSK" w:cs="TH SarabunPSK"/>
                <w:color w:val="000000"/>
              </w:rPr>
            </w:pPr>
            <w:r w:rsidRPr="00EB71B4">
              <w:rPr>
                <w:rFonts w:ascii="TH SarabunPSK" w:eastAsia="Times New Roman" w:hAnsi="TH SarabunPSK" w:cs="TH SarabunPSK" w:hint="cs"/>
                <w:color w:val="000000"/>
              </w:rPr>
              <w:t>8</w:t>
            </w:r>
            <w:r w:rsidRPr="00EB71B4">
              <w:rPr>
                <w:rFonts w:ascii="TH SarabunPSK" w:eastAsia="Times New Roman" w:hAnsi="TH SarabunPSK" w:cs="TH SarabunPSK" w:hint="cs"/>
                <w:color w:val="000000"/>
                <w:cs/>
              </w:rPr>
              <w:t>(</w:t>
            </w:r>
            <w:r w:rsidRPr="00EB71B4">
              <w:rPr>
                <w:rFonts w:ascii="TH SarabunPSK" w:eastAsia="Times New Roman" w:hAnsi="TH SarabunPSK" w:cs="TH SarabunPSK" w:hint="cs"/>
                <w:color w:val="000000"/>
              </w:rPr>
              <w:t>0</w:t>
            </w:r>
            <w:r w:rsidRPr="00EB71B4">
              <w:rPr>
                <w:rFonts w:ascii="TH SarabunPSK" w:eastAsia="Times New Roman" w:hAnsi="TH SarabunPSK" w:cs="TH SarabunPSK" w:hint="cs"/>
                <w:color w:val="000000"/>
                <w:cs/>
              </w:rPr>
              <w:t>-</w:t>
            </w:r>
            <w:r w:rsidRPr="00EB71B4">
              <w:rPr>
                <w:rFonts w:ascii="TH SarabunPSK" w:eastAsia="Times New Roman" w:hAnsi="TH SarabunPSK" w:cs="TH SarabunPSK" w:hint="cs"/>
                <w:color w:val="000000"/>
              </w:rPr>
              <w:t>40</w:t>
            </w:r>
            <w:r w:rsidRPr="00EB71B4">
              <w:rPr>
                <w:rFonts w:ascii="TH SarabunPSK" w:eastAsia="Times New Roman" w:hAnsi="TH SarabunPSK" w:cs="TH SarabunPSK" w:hint="cs"/>
                <w:color w:val="000000"/>
                <w:cs/>
              </w:rPr>
              <w:t>-</w:t>
            </w:r>
            <w:r w:rsidRPr="00EB71B4">
              <w:rPr>
                <w:rFonts w:ascii="TH SarabunPSK" w:eastAsia="Times New Roman" w:hAnsi="TH SarabunPSK" w:cs="TH SarabunPSK" w:hint="cs"/>
                <w:color w:val="000000"/>
              </w:rPr>
              <w:t>0</w:t>
            </w:r>
            <w:r w:rsidRPr="00EB71B4">
              <w:rPr>
                <w:rFonts w:ascii="TH SarabunPSK" w:eastAsia="Times New Roman" w:hAnsi="TH SarabunPSK" w:cs="TH SarabunPSK" w:hint="cs"/>
                <w:color w:val="000000"/>
                <w:cs/>
              </w:rPr>
              <w:t>)</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r>
      <w:tr w:rsidR="00EC05F2" w:rsidRPr="00EB71B4" w:rsidTr="00EC05F2">
        <w:trPr>
          <w:gridAfter w:val="1"/>
          <w:wAfter w:w="5" w:type="pct"/>
        </w:trPr>
        <w:tc>
          <w:tcPr>
            <w:tcW w:w="1816" w:type="pct"/>
            <w:shd w:val="clear" w:color="auto" w:fill="auto"/>
          </w:tcPr>
          <w:p w:rsidR="00A73EF6" w:rsidRPr="00EB71B4" w:rsidRDefault="00A73EF6" w:rsidP="00A73EF6">
            <w:pPr>
              <w:tabs>
                <w:tab w:val="left" w:pos="360"/>
                <w:tab w:val="left" w:pos="900"/>
                <w:tab w:val="left" w:pos="6480"/>
              </w:tabs>
              <w:rPr>
                <w:rFonts w:ascii="TH SarabunPSK" w:eastAsia="Times New Roman" w:hAnsi="TH SarabunPSK" w:cs="TH SarabunPSK"/>
                <w:color w:val="000000"/>
              </w:rPr>
            </w:pPr>
            <w:r w:rsidRPr="00EB71B4">
              <w:rPr>
                <w:rFonts w:ascii="TH SarabunPSK" w:eastAsia="Times New Roman" w:hAnsi="TH SarabunPSK" w:cs="TH SarabunPSK"/>
                <w:color w:val="000000"/>
              </w:rPr>
              <w:t>MEE</w:t>
            </w:r>
            <w:r w:rsidRPr="00EB71B4">
              <w:rPr>
                <w:rFonts w:ascii="TH SarabunPSK" w:eastAsia="Times New Roman" w:hAnsi="TH SarabunPSK" w:cs="TH SarabunPSK" w:hint="cs"/>
                <w:color w:val="000000"/>
              </w:rPr>
              <w:t>64</w:t>
            </w:r>
            <w:r w:rsidRPr="00EB71B4">
              <w:rPr>
                <w:rFonts w:ascii="TH SarabunPSK" w:eastAsia="Times New Roman" w:hAnsi="TH SarabunPSK" w:cs="TH SarabunPSK" w:hint="cs"/>
                <w:color w:val="000000"/>
                <w:cs/>
              </w:rPr>
              <w:t xml:space="preserve">-492 สหกิจศึกษา </w:t>
            </w:r>
            <w:r w:rsidRPr="00EB71B4">
              <w:rPr>
                <w:rFonts w:ascii="TH SarabunPSK" w:eastAsia="Times New Roman" w:hAnsi="TH SarabunPSK" w:cs="TH SarabunPSK" w:hint="cs"/>
                <w:color w:val="000000"/>
              </w:rPr>
              <w:t>2</w:t>
            </w:r>
          </w:p>
        </w:tc>
        <w:tc>
          <w:tcPr>
            <w:tcW w:w="559" w:type="pct"/>
            <w:shd w:val="clear" w:color="auto" w:fill="auto"/>
          </w:tcPr>
          <w:p w:rsidR="00A73EF6" w:rsidRPr="00EB71B4" w:rsidRDefault="00A73EF6" w:rsidP="00A73EF6">
            <w:pPr>
              <w:jc w:val="center"/>
              <w:rPr>
                <w:rFonts w:ascii="TH SarabunPSK" w:eastAsia="Times New Roman" w:hAnsi="TH SarabunPSK" w:cs="TH SarabunPSK"/>
                <w:color w:val="000000"/>
              </w:rPr>
            </w:pPr>
            <w:r w:rsidRPr="00EB71B4">
              <w:rPr>
                <w:rFonts w:ascii="TH SarabunPSK" w:eastAsia="Times New Roman" w:hAnsi="TH SarabunPSK" w:cs="TH SarabunPSK" w:hint="cs"/>
                <w:color w:val="000000"/>
              </w:rPr>
              <w:t>8</w:t>
            </w:r>
            <w:r w:rsidRPr="00EB71B4">
              <w:rPr>
                <w:rFonts w:ascii="TH SarabunPSK" w:eastAsia="Times New Roman" w:hAnsi="TH SarabunPSK" w:cs="TH SarabunPSK" w:hint="cs"/>
                <w:color w:val="000000"/>
                <w:cs/>
              </w:rPr>
              <w:t>(</w:t>
            </w:r>
            <w:r w:rsidRPr="00EB71B4">
              <w:rPr>
                <w:rFonts w:ascii="TH SarabunPSK" w:eastAsia="Times New Roman" w:hAnsi="TH SarabunPSK" w:cs="TH SarabunPSK" w:hint="cs"/>
                <w:color w:val="000000"/>
              </w:rPr>
              <w:t>0</w:t>
            </w:r>
            <w:r w:rsidRPr="00EB71B4">
              <w:rPr>
                <w:rFonts w:ascii="TH SarabunPSK" w:eastAsia="Times New Roman" w:hAnsi="TH SarabunPSK" w:cs="TH SarabunPSK" w:hint="cs"/>
                <w:color w:val="000000"/>
                <w:cs/>
              </w:rPr>
              <w:t>-</w:t>
            </w:r>
            <w:r w:rsidRPr="00EB71B4">
              <w:rPr>
                <w:rFonts w:ascii="TH SarabunPSK" w:eastAsia="Times New Roman" w:hAnsi="TH SarabunPSK" w:cs="TH SarabunPSK" w:hint="cs"/>
                <w:color w:val="000000"/>
              </w:rPr>
              <w:t>40</w:t>
            </w:r>
            <w:r w:rsidRPr="00EB71B4">
              <w:rPr>
                <w:rFonts w:ascii="TH SarabunPSK" w:eastAsia="Times New Roman" w:hAnsi="TH SarabunPSK" w:cs="TH SarabunPSK" w:hint="cs"/>
                <w:color w:val="000000"/>
                <w:cs/>
              </w:rPr>
              <w:t>-</w:t>
            </w:r>
            <w:r w:rsidRPr="00EB71B4">
              <w:rPr>
                <w:rFonts w:ascii="TH SarabunPSK" w:eastAsia="Times New Roman" w:hAnsi="TH SarabunPSK" w:cs="TH SarabunPSK" w:hint="cs"/>
                <w:color w:val="000000"/>
              </w:rPr>
              <w:t>0</w:t>
            </w:r>
            <w:r w:rsidRPr="00EB71B4">
              <w:rPr>
                <w:rFonts w:ascii="TH SarabunPSK" w:eastAsia="Times New Roman" w:hAnsi="TH SarabunPSK" w:cs="TH SarabunPSK" w:hint="cs"/>
                <w:color w:val="000000"/>
                <w:cs/>
              </w:rPr>
              <w:t>)</w:t>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45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27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p>
        </w:tc>
        <w:tc>
          <w:tcPr>
            <w:tcW w:w="385"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49"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c>
          <w:tcPr>
            <w:tcW w:w="384" w:type="pct"/>
            <w:shd w:val="clear" w:color="auto" w:fill="auto"/>
            <w:vAlign w:val="center"/>
          </w:tcPr>
          <w:p w:rsidR="00A73EF6" w:rsidRPr="00EB71B4" w:rsidRDefault="00A73EF6" w:rsidP="00A73EF6">
            <w:pPr>
              <w:tabs>
                <w:tab w:val="left" w:pos="851"/>
              </w:tabs>
              <w:jc w:val="center"/>
              <w:rPr>
                <w:rFonts w:ascii="TH SarabunPSK" w:hAnsi="TH SarabunPSK" w:cs="TH SarabunPSK"/>
                <w:color w:val="000000"/>
              </w:rPr>
            </w:pPr>
            <w:r w:rsidRPr="00EB71B4">
              <w:rPr>
                <w:rFonts w:ascii="TH SarabunPSK" w:hAnsi="TH SarabunPSK" w:cs="TH SarabunPSK" w:hint="cs"/>
                <w:color w:val="000000"/>
                <w:sz w:val="22"/>
                <w:szCs w:val="22"/>
              </w:rPr>
              <w:sym w:font="Wingdings 2" w:char="F098"/>
            </w:r>
          </w:p>
        </w:tc>
      </w:tr>
    </w:tbl>
    <w:p w:rsidR="003D0B00" w:rsidRPr="00EB71B4" w:rsidRDefault="003D0B00" w:rsidP="00EC05F2">
      <w:pPr>
        <w:ind w:left="2430" w:hanging="990"/>
        <w:rPr>
          <w:rFonts w:ascii="TH SarabunPSK" w:hAnsi="TH SarabunPSK" w:cs="TH SarabunPSK"/>
          <w:color w:val="000000"/>
          <w:sz w:val="30"/>
          <w:szCs w:val="30"/>
        </w:rPr>
      </w:pPr>
      <w:r w:rsidRPr="00EB71B4">
        <w:rPr>
          <w:rFonts w:ascii="TH SarabunPSK" w:hAnsi="TH SarabunPSK" w:cs="TH SarabunPSK" w:hint="cs"/>
          <w:b/>
          <w:bCs/>
          <w:color w:val="000000"/>
          <w:sz w:val="30"/>
          <w:szCs w:val="30"/>
          <w:cs/>
        </w:rPr>
        <w:t>หมายเหตุ :</w:t>
      </w:r>
      <w:r w:rsidR="003E1A28" w:rsidRPr="00EB71B4">
        <w:rPr>
          <w:rFonts w:ascii="TH SarabunPSK" w:hAnsi="TH SarabunPSK" w:cs="TH SarabunPSK"/>
          <w:b/>
          <w:bCs/>
          <w:color w:val="000000"/>
          <w:sz w:val="30"/>
          <w:szCs w:val="30"/>
        </w:rPr>
        <w:t xml:space="preserve"> </w:t>
      </w:r>
      <w:r w:rsidRPr="00EB71B4">
        <w:rPr>
          <w:rFonts w:ascii="TH SarabunPSK" w:hAnsi="TH SarabunPSK" w:cs="TH SarabunPSK" w:hint="cs"/>
          <w:color w:val="000000"/>
          <w:sz w:val="30"/>
          <w:szCs w:val="30"/>
          <w:cs/>
        </w:rPr>
        <w:t>ระบุสัญลักษณ์  “</w:t>
      </w:r>
      <w:r w:rsidRPr="00EB71B4">
        <w:rPr>
          <w:rFonts w:ascii="TH SarabunPSK" w:hAnsi="TH SarabunPSK" w:cs="TH SarabunPSK" w:hint="cs"/>
          <w:color w:val="000000"/>
          <w:sz w:val="22"/>
          <w:szCs w:val="22"/>
        </w:rPr>
        <w:sym w:font="Wingdings 2" w:char="F098"/>
      </w:r>
      <w:r w:rsidRPr="00EB71B4">
        <w:rPr>
          <w:rFonts w:ascii="TH SarabunPSK" w:hAnsi="TH SarabunPSK" w:cs="TH SarabunPSK" w:hint="cs"/>
          <w:color w:val="000000"/>
          <w:sz w:val="30"/>
          <w:szCs w:val="30"/>
          <w:cs/>
        </w:rPr>
        <w:t>” หมายถึง มีการจัดการเรียนการสอนและประเมินผลว่าผู้เรียนบรรลุตามผลลัพธ์การเรียนรู้ที่คาดหวังของหลักสูตร (</w:t>
      </w:r>
      <w:r w:rsidRPr="00EB71B4">
        <w:rPr>
          <w:rFonts w:ascii="TH SarabunPSK" w:hAnsi="TH SarabunPSK" w:cs="TH SarabunPSK" w:hint="cs"/>
          <w:color w:val="000000"/>
          <w:sz w:val="30"/>
          <w:szCs w:val="30"/>
        </w:rPr>
        <w:t>PLOs</w:t>
      </w:r>
      <w:r w:rsidRPr="00EB71B4">
        <w:rPr>
          <w:rFonts w:ascii="TH SarabunPSK" w:hAnsi="TH SarabunPSK" w:cs="TH SarabunPSK" w:hint="cs"/>
          <w:color w:val="000000"/>
          <w:sz w:val="30"/>
          <w:szCs w:val="30"/>
          <w:cs/>
        </w:rPr>
        <w:t>) และมีการทวนสอบผลสัมฤทธิ์ตามมาตรฐานผลการเรียนรู้ที่กำหนด</w:t>
      </w:r>
    </w:p>
    <w:p w:rsidR="007559B7" w:rsidRPr="00EB71B4" w:rsidRDefault="007559B7" w:rsidP="003E1A28">
      <w:pPr>
        <w:tabs>
          <w:tab w:val="left" w:pos="851"/>
        </w:tabs>
        <w:ind w:left="993"/>
        <w:rPr>
          <w:rFonts w:ascii="TH SarabunPSK" w:hAnsi="TH SarabunPSK" w:cs="TH SarabunPSK"/>
          <w:b/>
          <w:bCs/>
          <w:color w:val="000000"/>
        </w:rPr>
      </w:pPr>
    </w:p>
    <w:p w:rsidR="003D0B00" w:rsidRPr="00EB71B4" w:rsidRDefault="003D0B00" w:rsidP="003D0B00">
      <w:pPr>
        <w:tabs>
          <w:tab w:val="left" w:pos="851"/>
        </w:tabs>
        <w:ind w:left="993"/>
        <w:jc w:val="center"/>
        <w:rPr>
          <w:rFonts w:ascii="TH SarabunPSK" w:hAnsi="TH SarabunPSK" w:cs="TH SarabunPSK"/>
          <w:b/>
          <w:bCs/>
          <w:color w:val="000000"/>
        </w:rPr>
      </w:pPr>
      <w:r w:rsidRPr="00EB71B4">
        <w:rPr>
          <w:rFonts w:ascii="TH SarabunPSK" w:hAnsi="TH SarabunPSK" w:cs="TH SarabunPSK" w:hint="cs"/>
          <w:b/>
          <w:bCs/>
          <w:color w:val="000000"/>
          <w:cs/>
        </w:rPr>
        <w:t>ตารางแสดงการกระจายความรับผิดชอบมาตรฐานผลการเรียนรู้จากหลักสูตรสู่รายวิชา (</w:t>
      </w:r>
      <w:r w:rsidRPr="00EB71B4">
        <w:rPr>
          <w:rFonts w:ascii="TH SarabunPSK" w:hAnsi="TH SarabunPSK" w:cs="TH SarabunPSK" w:hint="cs"/>
          <w:b/>
          <w:bCs/>
          <w:color w:val="000000"/>
        </w:rPr>
        <w:t>Curriculum Mapping</w:t>
      </w:r>
      <w:r w:rsidRPr="00EB71B4">
        <w:rPr>
          <w:rFonts w:ascii="TH SarabunPSK" w:hAnsi="TH SarabunPSK" w:cs="TH SarabunPSK" w:hint="cs"/>
          <w:b/>
          <w:bCs/>
          <w:color w:val="000000"/>
          <w:cs/>
        </w:rPr>
        <w:t>)</w:t>
      </w:r>
    </w:p>
    <w:p w:rsidR="003D0B00" w:rsidRPr="00EB71B4" w:rsidRDefault="003D0B00" w:rsidP="003D0B00">
      <w:pPr>
        <w:tabs>
          <w:tab w:val="left" w:pos="851"/>
        </w:tabs>
        <w:ind w:left="993"/>
        <w:jc w:val="center"/>
        <w:rPr>
          <w:rFonts w:ascii="TH SarabunPSK" w:hAnsi="TH SarabunPSK" w:cs="TH SarabunPSK"/>
          <w:b/>
          <w:bCs/>
          <w:color w:val="000000"/>
        </w:rPr>
      </w:pPr>
      <w:r w:rsidRPr="00EB71B4">
        <w:rPr>
          <w:rFonts w:ascii="TH SarabunPSK" w:hAnsi="TH SarabunPSK" w:cs="TH SarabunPSK" w:hint="cs"/>
          <w:b/>
          <w:bCs/>
          <w:color w:val="000000"/>
          <w:cs/>
        </w:rPr>
        <w:t xml:space="preserve">กับผลลัพธ์การเรียนรู้ที่คาดหวังของหลักสูตร </w:t>
      </w:r>
      <w:r w:rsidRPr="00EB71B4">
        <w:rPr>
          <w:rFonts w:ascii="TH SarabunPSK" w:hAnsi="TH SarabunPSK" w:cs="TH SarabunPSK" w:hint="cs"/>
          <w:b/>
          <w:bCs/>
          <w:color w:val="000000"/>
        </w:rPr>
        <w:t xml:space="preserve">PLOs </w:t>
      </w:r>
      <w:r w:rsidRPr="00EB71B4">
        <w:rPr>
          <w:rFonts w:ascii="TH SarabunPSK" w:hAnsi="TH SarabunPSK" w:cs="TH SarabunPSK" w:hint="cs"/>
          <w:b/>
          <w:bCs/>
          <w:color w:val="000000"/>
          <w:cs/>
        </w:rPr>
        <w:t xml:space="preserve">: </w:t>
      </w:r>
      <w:r w:rsidRPr="00EB71B4">
        <w:rPr>
          <w:rFonts w:ascii="TH SarabunPSK" w:hAnsi="TH SarabunPSK" w:cs="TH SarabunPSK" w:hint="cs"/>
          <w:b/>
          <w:bCs/>
          <w:color w:val="000000"/>
        </w:rPr>
        <w:t>Program</w:t>
      </w:r>
      <w:r w:rsidRPr="00EB71B4">
        <w:rPr>
          <w:rFonts w:ascii="TH SarabunPSK" w:hAnsi="TH SarabunPSK" w:cs="TH SarabunPSK" w:hint="cs"/>
          <w:b/>
          <w:bCs/>
          <w:color w:val="000000"/>
          <w:cs/>
        </w:rPr>
        <w:t xml:space="preserve"> </w:t>
      </w:r>
      <w:r w:rsidRPr="00EB71B4">
        <w:rPr>
          <w:rFonts w:ascii="TH SarabunPSK" w:hAnsi="TH SarabunPSK" w:cs="TH SarabunPSK" w:hint="cs"/>
          <w:b/>
          <w:bCs/>
          <w:color w:val="000000"/>
        </w:rPr>
        <w:t>Learning Outcomes</w:t>
      </w:r>
    </w:p>
    <w:p w:rsidR="003D0B00" w:rsidRPr="00EB71B4" w:rsidRDefault="003D0B00" w:rsidP="003D0B00">
      <w:pPr>
        <w:tabs>
          <w:tab w:val="left" w:pos="851"/>
        </w:tabs>
        <w:ind w:left="993"/>
        <w:jc w:val="center"/>
        <w:rPr>
          <w:rFonts w:ascii="TH SarabunPSK" w:hAnsi="TH SarabunPSK" w:cs="TH SarabunPSK"/>
          <w:b/>
          <w:bCs/>
          <w:color w:val="000000"/>
        </w:rPr>
      </w:pPr>
      <w:r w:rsidRPr="00EB71B4">
        <w:rPr>
          <w:rFonts w:ascii="TH SarabunPSK" w:hAnsi="TH SarabunPSK" w:cs="TH SarabunPSK" w:hint="cs"/>
          <w:b/>
          <w:bCs/>
          <w:color w:val="000000"/>
          <w:cs/>
        </w:rPr>
        <w:t>จำแนกตามรายวิชาบังคับในหมวดวิชาศึกษาทั่วไป และวิชาบังคับในหมวดวิชาเฉพาะ (ตามลำดับชั้นปี)</w:t>
      </w:r>
    </w:p>
    <w:p w:rsidR="003D0B00" w:rsidRPr="00EB71B4" w:rsidRDefault="003D0B00" w:rsidP="003D0B00">
      <w:pPr>
        <w:tabs>
          <w:tab w:val="left" w:pos="851"/>
        </w:tabs>
        <w:jc w:val="center"/>
        <w:rPr>
          <w:rFonts w:ascii="TH SarabunPSK" w:hAnsi="TH SarabunPSK" w:cs="TH SarabunPSK"/>
          <w:b/>
          <w:bCs/>
          <w:color w:val="000000"/>
        </w:rPr>
      </w:pPr>
    </w:p>
    <w:tbl>
      <w:tblPr>
        <w:tblW w:w="4687" w:type="pct"/>
        <w:tblInd w:w="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5"/>
        <w:gridCol w:w="1582"/>
        <w:gridCol w:w="1101"/>
        <w:gridCol w:w="1101"/>
        <w:gridCol w:w="1101"/>
        <w:gridCol w:w="1101"/>
        <w:gridCol w:w="1101"/>
        <w:gridCol w:w="1101"/>
        <w:gridCol w:w="1098"/>
      </w:tblGrid>
      <w:tr w:rsidR="007E0007" w:rsidRPr="00EB71B4" w:rsidTr="00EC05F2">
        <w:trPr>
          <w:tblHeader/>
        </w:trPr>
        <w:tc>
          <w:tcPr>
            <w:tcW w:w="1525" w:type="pct"/>
            <w:vMerge w:val="restart"/>
            <w:shd w:val="clear" w:color="auto" w:fill="auto"/>
            <w:vAlign w:val="center"/>
          </w:tcPr>
          <w:p w:rsidR="007E0007" w:rsidRPr="00EB71B4" w:rsidRDefault="007E0007" w:rsidP="007E0007">
            <w:pPr>
              <w:tabs>
                <w:tab w:val="left" w:pos="851"/>
              </w:tabs>
              <w:rPr>
                <w:rFonts w:ascii="TH SarabunPSK" w:hAnsi="TH SarabunPSK" w:cs="TH SarabunPSK"/>
                <w:b/>
                <w:bCs/>
                <w:color w:val="000000"/>
                <w:cs/>
              </w:rPr>
            </w:pPr>
            <w:r w:rsidRPr="00EB71B4">
              <w:rPr>
                <w:rFonts w:ascii="TH SarabunPSK" w:hAnsi="TH SarabunPSK" w:cs="TH SarabunPSK" w:hint="cs"/>
                <w:b/>
                <w:bCs/>
                <w:color w:val="000000"/>
                <w:cs/>
              </w:rPr>
              <w:t>ชั้นปี/รหัสวิชา/ชื่อวิชา*</w:t>
            </w:r>
          </w:p>
        </w:tc>
        <w:tc>
          <w:tcPr>
            <w:tcW w:w="592" w:type="pct"/>
            <w:tcBorders>
              <w:bottom w:val="nil"/>
            </w:tcBorders>
            <w:shd w:val="clear" w:color="auto" w:fill="auto"/>
            <w:vAlign w:val="center"/>
          </w:tcPr>
          <w:p w:rsidR="007E0007" w:rsidRPr="00EB71B4" w:rsidRDefault="007E0007" w:rsidP="00EC05F2">
            <w:pPr>
              <w:tabs>
                <w:tab w:val="left" w:pos="851"/>
              </w:tabs>
              <w:jc w:val="center"/>
              <w:rPr>
                <w:rFonts w:ascii="TH SarabunPSK" w:hAnsi="TH SarabunPSK" w:cs="TH SarabunPSK"/>
                <w:b/>
                <w:bCs/>
                <w:color w:val="000000"/>
              </w:rPr>
            </w:pPr>
            <w:r w:rsidRPr="00EB71B4">
              <w:rPr>
                <w:rFonts w:ascii="TH SarabunPSK" w:hAnsi="TH SarabunPSK" w:cs="TH SarabunPSK" w:hint="cs"/>
                <w:b/>
                <w:bCs/>
                <w:color w:val="000000"/>
                <w:cs/>
              </w:rPr>
              <w:t>จำนวน</w:t>
            </w:r>
          </w:p>
        </w:tc>
        <w:tc>
          <w:tcPr>
            <w:tcW w:w="2883" w:type="pct"/>
            <w:gridSpan w:val="7"/>
            <w:shd w:val="clear" w:color="auto" w:fill="auto"/>
            <w:vAlign w:val="center"/>
          </w:tcPr>
          <w:p w:rsidR="007E0007" w:rsidRPr="00EB71B4" w:rsidRDefault="007E0007" w:rsidP="007E0007">
            <w:pPr>
              <w:tabs>
                <w:tab w:val="left" w:pos="851"/>
              </w:tabs>
              <w:rPr>
                <w:rFonts w:ascii="TH SarabunPSK" w:hAnsi="TH SarabunPSK" w:cs="TH SarabunPSK"/>
                <w:b/>
                <w:bCs/>
                <w:color w:val="000000"/>
                <w:cs/>
              </w:rPr>
            </w:pPr>
            <w:r w:rsidRPr="00EB71B4">
              <w:rPr>
                <w:rFonts w:ascii="TH SarabunPSK" w:hAnsi="TH SarabunPSK" w:cs="TH SarabunPSK" w:hint="cs"/>
                <w:b/>
                <w:bCs/>
                <w:color w:val="000000"/>
                <w:cs/>
              </w:rPr>
              <w:t xml:space="preserve">ผลลัพธ์การเรียนรู้ที่คาดหวังของหลักสูตร </w:t>
            </w:r>
            <w:r w:rsidRPr="00EB71B4">
              <w:rPr>
                <w:rFonts w:ascii="TH SarabunPSK" w:hAnsi="TH SarabunPSK" w:cs="TH SarabunPSK" w:hint="cs"/>
                <w:b/>
                <w:bCs/>
                <w:color w:val="000000"/>
              </w:rPr>
              <w:t xml:space="preserve">PLOs </w:t>
            </w:r>
            <w:r w:rsidRPr="00EB71B4">
              <w:rPr>
                <w:rFonts w:ascii="TH SarabunPSK" w:hAnsi="TH SarabunPSK" w:cs="TH SarabunPSK" w:hint="cs"/>
                <w:b/>
                <w:bCs/>
                <w:color w:val="000000"/>
                <w:cs/>
              </w:rPr>
              <w:t xml:space="preserve">: </w:t>
            </w:r>
            <w:r w:rsidRPr="00EB71B4">
              <w:rPr>
                <w:rFonts w:ascii="TH SarabunPSK" w:hAnsi="TH SarabunPSK" w:cs="TH SarabunPSK" w:hint="cs"/>
                <w:b/>
                <w:bCs/>
                <w:color w:val="000000"/>
              </w:rPr>
              <w:t>Program</w:t>
            </w:r>
            <w:r w:rsidRPr="00EB71B4">
              <w:rPr>
                <w:rFonts w:ascii="TH SarabunPSK" w:hAnsi="TH SarabunPSK" w:cs="TH SarabunPSK" w:hint="cs"/>
                <w:b/>
                <w:bCs/>
                <w:color w:val="000000"/>
                <w:cs/>
              </w:rPr>
              <w:t>-</w:t>
            </w:r>
            <w:r w:rsidRPr="00EB71B4">
              <w:rPr>
                <w:rFonts w:ascii="TH SarabunPSK" w:hAnsi="TH SarabunPSK" w:cs="TH SarabunPSK" w:hint="cs"/>
                <w:b/>
                <w:bCs/>
                <w:color w:val="000000"/>
              </w:rPr>
              <w:t>Level Learning Outcomes</w:t>
            </w:r>
          </w:p>
        </w:tc>
      </w:tr>
      <w:tr w:rsidR="007E0007" w:rsidRPr="00EB71B4" w:rsidTr="00EC05F2">
        <w:trPr>
          <w:tblHeader/>
        </w:trPr>
        <w:tc>
          <w:tcPr>
            <w:tcW w:w="1525" w:type="pct"/>
            <w:vMerge/>
            <w:shd w:val="clear" w:color="auto" w:fill="auto"/>
            <w:vAlign w:val="center"/>
          </w:tcPr>
          <w:p w:rsidR="007E0007" w:rsidRPr="00EB71B4" w:rsidRDefault="007E0007" w:rsidP="007E0007">
            <w:pPr>
              <w:tabs>
                <w:tab w:val="left" w:pos="851"/>
              </w:tabs>
              <w:rPr>
                <w:rFonts w:ascii="TH SarabunPSK" w:hAnsi="TH SarabunPSK" w:cs="TH SarabunPSK"/>
                <w:b/>
                <w:bCs/>
                <w:color w:val="000000"/>
              </w:rPr>
            </w:pPr>
          </w:p>
        </w:tc>
        <w:tc>
          <w:tcPr>
            <w:tcW w:w="592" w:type="pct"/>
            <w:tcBorders>
              <w:top w:val="nil"/>
              <w:bottom w:val="single" w:sz="4" w:space="0" w:color="auto"/>
            </w:tcBorders>
            <w:shd w:val="clear" w:color="auto" w:fill="auto"/>
            <w:vAlign w:val="center"/>
          </w:tcPr>
          <w:p w:rsidR="007E0007" w:rsidRPr="00EB71B4" w:rsidRDefault="007E0007" w:rsidP="00EC05F2">
            <w:pPr>
              <w:tabs>
                <w:tab w:val="left" w:pos="851"/>
              </w:tabs>
              <w:jc w:val="center"/>
              <w:rPr>
                <w:rFonts w:ascii="TH SarabunPSK" w:hAnsi="TH SarabunPSK" w:cs="TH SarabunPSK"/>
                <w:b/>
                <w:bCs/>
                <w:color w:val="000000"/>
              </w:rPr>
            </w:pPr>
            <w:r w:rsidRPr="00EB71B4">
              <w:rPr>
                <w:rFonts w:ascii="TH SarabunPSK" w:hAnsi="TH SarabunPSK" w:cs="TH SarabunPSK" w:hint="cs"/>
                <w:b/>
                <w:bCs/>
                <w:color w:val="000000"/>
                <w:cs/>
              </w:rPr>
              <w:t>หน่วยกิต</w:t>
            </w:r>
          </w:p>
        </w:tc>
        <w:tc>
          <w:tcPr>
            <w:tcW w:w="412" w:type="pct"/>
            <w:shd w:val="clear" w:color="auto" w:fill="auto"/>
            <w:vAlign w:val="center"/>
          </w:tcPr>
          <w:p w:rsidR="007E0007" w:rsidRPr="00EB71B4" w:rsidRDefault="007E0007" w:rsidP="007E0007">
            <w:pPr>
              <w:rPr>
                <w:rFonts w:ascii="TH SarabunPSK" w:hAnsi="TH SarabunPSK" w:cs="TH SarabunPSK"/>
                <w:b/>
                <w:bCs/>
                <w:color w:val="000000"/>
              </w:rPr>
            </w:pPr>
            <w:r w:rsidRPr="00EB71B4">
              <w:rPr>
                <w:rFonts w:ascii="TH SarabunPSK" w:hAnsi="TH SarabunPSK" w:cs="TH SarabunPSK" w:hint="cs"/>
                <w:b/>
                <w:bCs/>
                <w:color w:val="000000"/>
              </w:rPr>
              <w:t>PLO1</w:t>
            </w:r>
          </w:p>
        </w:tc>
        <w:tc>
          <w:tcPr>
            <w:tcW w:w="412" w:type="pct"/>
            <w:shd w:val="clear" w:color="auto" w:fill="auto"/>
            <w:vAlign w:val="center"/>
          </w:tcPr>
          <w:p w:rsidR="007E0007" w:rsidRPr="00EB71B4" w:rsidRDefault="007E0007" w:rsidP="007E0007">
            <w:pPr>
              <w:rPr>
                <w:rFonts w:ascii="TH SarabunPSK" w:hAnsi="TH SarabunPSK" w:cs="TH SarabunPSK"/>
                <w:b/>
                <w:bCs/>
                <w:color w:val="000000"/>
              </w:rPr>
            </w:pPr>
            <w:r w:rsidRPr="00EB71B4">
              <w:rPr>
                <w:rFonts w:ascii="TH SarabunPSK" w:hAnsi="TH SarabunPSK" w:cs="TH SarabunPSK" w:hint="cs"/>
                <w:b/>
                <w:bCs/>
                <w:color w:val="000000"/>
              </w:rPr>
              <w:t>PLO2</w:t>
            </w:r>
          </w:p>
        </w:tc>
        <w:tc>
          <w:tcPr>
            <w:tcW w:w="412" w:type="pct"/>
            <w:shd w:val="clear" w:color="auto" w:fill="auto"/>
            <w:vAlign w:val="center"/>
          </w:tcPr>
          <w:p w:rsidR="007E0007" w:rsidRPr="00EB71B4" w:rsidRDefault="007E0007" w:rsidP="007E0007">
            <w:pPr>
              <w:rPr>
                <w:rFonts w:ascii="TH SarabunPSK" w:hAnsi="TH SarabunPSK" w:cs="TH SarabunPSK"/>
                <w:b/>
                <w:bCs/>
                <w:color w:val="000000"/>
              </w:rPr>
            </w:pPr>
            <w:r w:rsidRPr="00EB71B4">
              <w:rPr>
                <w:rFonts w:ascii="TH SarabunPSK" w:hAnsi="TH SarabunPSK" w:cs="TH SarabunPSK" w:hint="cs"/>
                <w:b/>
                <w:bCs/>
                <w:color w:val="000000"/>
              </w:rPr>
              <w:t>PLO3</w:t>
            </w:r>
          </w:p>
        </w:tc>
        <w:tc>
          <w:tcPr>
            <w:tcW w:w="412" w:type="pct"/>
            <w:shd w:val="clear" w:color="auto" w:fill="auto"/>
            <w:vAlign w:val="center"/>
          </w:tcPr>
          <w:p w:rsidR="007E0007" w:rsidRPr="00EB71B4" w:rsidRDefault="007E0007" w:rsidP="007E0007">
            <w:pPr>
              <w:rPr>
                <w:rFonts w:ascii="TH SarabunPSK" w:hAnsi="TH SarabunPSK" w:cs="TH SarabunPSK"/>
                <w:b/>
                <w:bCs/>
                <w:color w:val="000000"/>
              </w:rPr>
            </w:pPr>
            <w:r w:rsidRPr="00EB71B4">
              <w:rPr>
                <w:rFonts w:ascii="TH SarabunPSK" w:hAnsi="TH SarabunPSK" w:cs="TH SarabunPSK" w:hint="cs"/>
                <w:b/>
                <w:bCs/>
                <w:color w:val="000000"/>
              </w:rPr>
              <w:t>PLO4</w:t>
            </w:r>
          </w:p>
        </w:tc>
        <w:tc>
          <w:tcPr>
            <w:tcW w:w="412" w:type="pct"/>
            <w:shd w:val="clear" w:color="auto" w:fill="auto"/>
            <w:vAlign w:val="center"/>
          </w:tcPr>
          <w:p w:rsidR="007E0007" w:rsidRPr="00EB71B4" w:rsidRDefault="007E0007" w:rsidP="007E0007">
            <w:pPr>
              <w:rPr>
                <w:rFonts w:ascii="TH SarabunPSK" w:hAnsi="TH SarabunPSK" w:cs="TH SarabunPSK"/>
                <w:b/>
                <w:bCs/>
                <w:color w:val="000000"/>
              </w:rPr>
            </w:pPr>
            <w:r w:rsidRPr="00EB71B4">
              <w:rPr>
                <w:rFonts w:ascii="TH SarabunPSK" w:hAnsi="TH SarabunPSK" w:cs="TH SarabunPSK" w:hint="cs"/>
                <w:b/>
                <w:bCs/>
                <w:color w:val="000000"/>
              </w:rPr>
              <w:t>PLO5</w:t>
            </w:r>
          </w:p>
        </w:tc>
        <w:tc>
          <w:tcPr>
            <w:tcW w:w="412" w:type="pct"/>
            <w:shd w:val="clear" w:color="auto" w:fill="auto"/>
            <w:vAlign w:val="center"/>
          </w:tcPr>
          <w:p w:rsidR="007E0007" w:rsidRPr="00EB71B4" w:rsidRDefault="007E0007" w:rsidP="007E0007">
            <w:pPr>
              <w:rPr>
                <w:rFonts w:ascii="TH SarabunPSK" w:hAnsi="TH SarabunPSK" w:cs="TH SarabunPSK"/>
                <w:b/>
                <w:bCs/>
                <w:color w:val="000000"/>
              </w:rPr>
            </w:pPr>
            <w:r w:rsidRPr="00EB71B4">
              <w:rPr>
                <w:rFonts w:ascii="TH SarabunPSK" w:hAnsi="TH SarabunPSK" w:cs="TH SarabunPSK" w:hint="cs"/>
                <w:b/>
                <w:bCs/>
                <w:color w:val="000000"/>
              </w:rPr>
              <w:t>PLO6</w:t>
            </w:r>
          </w:p>
        </w:tc>
        <w:tc>
          <w:tcPr>
            <w:tcW w:w="411" w:type="pct"/>
            <w:shd w:val="clear" w:color="auto" w:fill="auto"/>
            <w:vAlign w:val="center"/>
          </w:tcPr>
          <w:p w:rsidR="007E0007" w:rsidRPr="00EB71B4" w:rsidRDefault="007E0007" w:rsidP="007E0007">
            <w:pPr>
              <w:rPr>
                <w:rFonts w:ascii="TH SarabunPSK" w:hAnsi="TH SarabunPSK" w:cs="TH SarabunPSK"/>
                <w:b/>
                <w:bCs/>
                <w:color w:val="000000"/>
              </w:rPr>
            </w:pPr>
            <w:r w:rsidRPr="00EB71B4">
              <w:rPr>
                <w:rFonts w:ascii="TH SarabunPSK" w:hAnsi="TH SarabunPSK" w:cs="TH SarabunPSK" w:hint="cs"/>
                <w:b/>
                <w:bCs/>
                <w:color w:val="000000"/>
              </w:rPr>
              <w:t>PLO7</w:t>
            </w:r>
          </w:p>
        </w:tc>
      </w:tr>
      <w:tr w:rsidR="007E0007" w:rsidRPr="00EB71B4" w:rsidTr="00785EA5">
        <w:tc>
          <w:tcPr>
            <w:tcW w:w="5000" w:type="pct"/>
            <w:gridSpan w:val="9"/>
            <w:shd w:val="clear" w:color="auto" w:fill="D9D9D9"/>
            <w:vAlign w:val="center"/>
          </w:tcPr>
          <w:p w:rsidR="007E0007" w:rsidRPr="00EB71B4" w:rsidRDefault="007E0007" w:rsidP="007E0007">
            <w:pPr>
              <w:tabs>
                <w:tab w:val="left" w:pos="851"/>
              </w:tabs>
              <w:rPr>
                <w:rFonts w:ascii="TH SarabunPSK" w:hAnsi="TH SarabunPSK" w:cs="TH SarabunPSK"/>
                <w:color w:val="000000"/>
              </w:rPr>
            </w:pPr>
            <w:r w:rsidRPr="00EB71B4">
              <w:rPr>
                <w:rFonts w:ascii="TH SarabunPSK" w:hAnsi="TH SarabunPSK" w:cs="TH SarabunPSK" w:hint="cs"/>
                <w:b/>
                <w:bCs/>
                <w:color w:val="000000"/>
                <w:cs/>
              </w:rPr>
              <w:t xml:space="preserve">ชั้นปีที่ 1 ภาคการเรียนที่ </w:t>
            </w:r>
            <w:r w:rsidRPr="00EB71B4">
              <w:rPr>
                <w:rFonts w:ascii="TH SarabunPSK" w:hAnsi="TH SarabunPSK" w:cs="TH SarabunPSK" w:hint="cs"/>
                <w:b/>
                <w:bCs/>
                <w:color w:val="000000"/>
              </w:rPr>
              <w:t>1</w:t>
            </w:r>
          </w:p>
        </w:tc>
      </w:tr>
      <w:tr w:rsidR="007E0007" w:rsidRPr="00EB71B4" w:rsidTr="00EC05F2">
        <w:tc>
          <w:tcPr>
            <w:tcW w:w="1525" w:type="pct"/>
            <w:shd w:val="clear" w:color="auto" w:fill="auto"/>
            <w:vAlign w:val="center"/>
          </w:tcPr>
          <w:p w:rsidR="007E0007" w:rsidRPr="00EB71B4" w:rsidRDefault="00174B62" w:rsidP="007E0007">
            <w:pPr>
              <w:rPr>
                <w:rFonts w:ascii="TH SarabunPSK" w:eastAsia="Times New Roman" w:hAnsi="TH SarabunPSK" w:cs="TH SarabunPSK"/>
                <w:color w:val="000000"/>
              </w:rPr>
            </w:pPr>
            <w:r w:rsidRPr="00EB71B4">
              <w:rPr>
                <w:rFonts w:ascii="TH SarabunPSK" w:eastAsia="Times New Roman" w:hAnsi="TH SarabunPSK" w:cs="TH SarabunPSK" w:hint="cs"/>
                <w:color w:val="000000"/>
              </w:rPr>
              <w:t>GEN6</w:t>
            </w:r>
            <w:r w:rsidRPr="00EB71B4">
              <w:rPr>
                <w:rFonts w:ascii="TH SarabunPSK" w:eastAsia="Times New Roman" w:hAnsi="TH SarabunPSK" w:cs="TH SarabunPSK"/>
                <w:color w:val="000000"/>
              </w:rPr>
              <w:t>4</w:t>
            </w:r>
            <w:r w:rsidR="007E0007" w:rsidRPr="00EB71B4">
              <w:rPr>
                <w:rFonts w:ascii="TH SarabunPSK" w:eastAsia="Times New Roman" w:hAnsi="TH SarabunPSK" w:cs="TH SarabunPSK" w:hint="cs"/>
                <w:color w:val="000000"/>
                <w:cs/>
              </w:rPr>
              <w:t>-</w:t>
            </w:r>
            <w:r w:rsidRPr="00EB71B4">
              <w:rPr>
                <w:rFonts w:ascii="TH SarabunPSK" w:eastAsia="Times New Roman" w:hAnsi="TH SarabunPSK" w:cs="TH SarabunPSK" w:hint="cs"/>
                <w:color w:val="000000"/>
              </w:rPr>
              <w:t>01</w:t>
            </w:r>
            <w:r w:rsidR="007E0007" w:rsidRPr="00EB71B4">
              <w:rPr>
                <w:rFonts w:ascii="TH SarabunPSK" w:eastAsia="Times New Roman" w:hAnsi="TH SarabunPSK" w:cs="TH SarabunPSK" w:hint="cs"/>
                <w:color w:val="000000"/>
              </w:rPr>
              <w:t xml:space="preserve">1 </w:t>
            </w:r>
            <w:r w:rsidR="007E0007" w:rsidRPr="00EB71B4">
              <w:rPr>
                <w:rFonts w:ascii="TH SarabunPSK" w:eastAsia="Times New Roman" w:hAnsi="TH SarabunPSK" w:cs="TH SarabunPSK" w:hint="cs"/>
                <w:color w:val="000000"/>
                <w:cs/>
              </w:rPr>
              <w:t>ภาษาไทยพื้นฐาน*</w:t>
            </w:r>
          </w:p>
        </w:tc>
        <w:tc>
          <w:tcPr>
            <w:tcW w:w="592" w:type="pct"/>
            <w:tcBorders>
              <w:top w:val="single" w:sz="4" w:space="0" w:color="auto"/>
              <w:bottom w:val="single" w:sz="4" w:space="0" w:color="auto"/>
            </w:tcBorders>
            <w:shd w:val="clear" w:color="auto" w:fill="auto"/>
            <w:vAlign w:val="center"/>
          </w:tcPr>
          <w:p w:rsidR="007E0007" w:rsidRPr="00EB71B4" w:rsidRDefault="007E0007" w:rsidP="007E0007">
            <w:pPr>
              <w:rPr>
                <w:rFonts w:ascii="TH SarabunPSK" w:eastAsia="Times New Roman" w:hAnsi="TH SarabunPSK" w:cs="TH SarabunPSK"/>
                <w:color w:val="000000"/>
              </w:rPr>
            </w:pPr>
            <w:r w:rsidRPr="00EB71B4">
              <w:rPr>
                <w:rFonts w:ascii="TH SarabunPSK" w:eastAsia="Times New Roman" w:hAnsi="TH SarabunPSK" w:cs="TH SarabunPSK" w:hint="cs"/>
                <w:color w:val="000000"/>
              </w:rPr>
              <w:t>2</w:t>
            </w:r>
            <w:r w:rsidRPr="00EB71B4">
              <w:rPr>
                <w:rFonts w:ascii="TH SarabunPSK" w:eastAsia="Times New Roman" w:hAnsi="TH SarabunPSK" w:cs="TH SarabunPSK" w:hint="cs"/>
                <w:color w:val="000000"/>
                <w:cs/>
              </w:rPr>
              <w:t>(</w:t>
            </w:r>
            <w:r w:rsidRPr="00EB71B4">
              <w:rPr>
                <w:rFonts w:ascii="TH SarabunPSK" w:eastAsia="Times New Roman" w:hAnsi="TH SarabunPSK" w:cs="TH SarabunPSK" w:hint="cs"/>
                <w:color w:val="000000"/>
              </w:rPr>
              <w:t>2</w:t>
            </w:r>
            <w:r w:rsidRPr="00EB71B4">
              <w:rPr>
                <w:rFonts w:ascii="TH SarabunPSK" w:eastAsia="Times New Roman" w:hAnsi="TH SarabunPSK" w:cs="TH SarabunPSK" w:hint="cs"/>
                <w:color w:val="000000"/>
                <w:cs/>
              </w:rPr>
              <w:t>-</w:t>
            </w:r>
            <w:r w:rsidRPr="00EB71B4">
              <w:rPr>
                <w:rFonts w:ascii="TH SarabunPSK" w:eastAsia="Times New Roman" w:hAnsi="TH SarabunPSK" w:cs="TH SarabunPSK" w:hint="cs"/>
                <w:color w:val="000000"/>
              </w:rPr>
              <w:t>0</w:t>
            </w:r>
            <w:r w:rsidRPr="00EB71B4">
              <w:rPr>
                <w:rFonts w:ascii="TH SarabunPSK" w:eastAsia="Times New Roman" w:hAnsi="TH SarabunPSK" w:cs="TH SarabunPSK" w:hint="cs"/>
                <w:color w:val="000000"/>
                <w:cs/>
              </w:rPr>
              <w:t>-</w:t>
            </w:r>
            <w:r w:rsidRPr="00EB71B4">
              <w:rPr>
                <w:rFonts w:ascii="TH SarabunPSK" w:eastAsia="Times New Roman" w:hAnsi="TH SarabunPSK" w:cs="TH SarabunPSK" w:hint="cs"/>
                <w:color w:val="000000"/>
              </w:rPr>
              <w:t>4</w:t>
            </w:r>
            <w:r w:rsidRPr="00EB71B4">
              <w:rPr>
                <w:rFonts w:ascii="TH SarabunPSK" w:eastAsia="Times New Roman" w:hAnsi="TH SarabunPSK" w:cs="TH SarabunPSK" w:hint="cs"/>
                <w:color w:val="000000"/>
                <w:cs/>
              </w:rPr>
              <w:t>)</w:t>
            </w:r>
          </w:p>
        </w:tc>
        <w:tc>
          <w:tcPr>
            <w:tcW w:w="412" w:type="pct"/>
            <w:shd w:val="clear" w:color="auto" w:fill="auto"/>
            <w:vAlign w:val="center"/>
          </w:tcPr>
          <w:p w:rsidR="007E0007" w:rsidRPr="00EB71B4" w:rsidRDefault="007E0007" w:rsidP="007E0007">
            <w:pPr>
              <w:tabs>
                <w:tab w:val="left" w:pos="851"/>
              </w:tabs>
              <w:rPr>
                <w:rFonts w:ascii="TH SarabunPSK" w:hAnsi="TH SarabunPSK" w:cs="TH SarabunPSK"/>
                <w:color w:val="000000"/>
              </w:rPr>
            </w:pPr>
          </w:p>
        </w:tc>
        <w:tc>
          <w:tcPr>
            <w:tcW w:w="412" w:type="pct"/>
            <w:shd w:val="clear" w:color="auto" w:fill="auto"/>
            <w:vAlign w:val="center"/>
          </w:tcPr>
          <w:p w:rsidR="007E0007" w:rsidRPr="00EB71B4" w:rsidRDefault="007E0007" w:rsidP="007E0007">
            <w:pPr>
              <w:tabs>
                <w:tab w:val="left" w:pos="851"/>
              </w:tabs>
              <w:rPr>
                <w:rFonts w:ascii="TH SarabunPSK" w:hAnsi="TH SarabunPSK" w:cs="TH SarabunPSK"/>
                <w:color w:val="000000"/>
              </w:rPr>
            </w:pPr>
          </w:p>
        </w:tc>
        <w:tc>
          <w:tcPr>
            <w:tcW w:w="412" w:type="pct"/>
            <w:shd w:val="clear" w:color="auto" w:fill="auto"/>
            <w:vAlign w:val="center"/>
          </w:tcPr>
          <w:p w:rsidR="007E0007" w:rsidRPr="00EB71B4" w:rsidRDefault="007E0007" w:rsidP="007E0007">
            <w:pPr>
              <w:tabs>
                <w:tab w:val="left" w:pos="851"/>
              </w:tabs>
              <w:rPr>
                <w:rFonts w:ascii="TH SarabunPSK" w:hAnsi="TH SarabunPSK" w:cs="TH SarabunPSK"/>
                <w:color w:val="000000"/>
              </w:rPr>
            </w:pPr>
          </w:p>
        </w:tc>
        <w:tc>
          <w:tcPr>
            <w:tcW w:w="412" w:type="pct"/>
            <w:shd w:val="clear" w:color="auto" w:fill="auto"/>
            <w:vAlign w:val="center"/>
          </w:tcPr>
          <w:p w:rsidR="007E0007" w:rsidRPr="00EB71B4" w:rsidRDefault="007E0007" w:rsidP="007E0007">
            <w:pPr>
              <w:tabs>
                <w:tab w:val="left" w:pos="851"/>
              </w:tabs>
              <w:rPr>
                <w:rFonts w:ascii="TH SarabunPSK" w:hAnsi="TH SarabunPSK" w:cs="TH SarabunPSK"/>
                <w:color w:val="000000"/>
              </w:rPr>
            </w:pPr>
          </w:p>
        </w:tc>
        <w:tc>
          <w:tcPr>
            <w:tcW w:w="412" w:type="pct"/>
            <w:shd w:val="clear" w:color="auto" w:fill="auto"/>
            <w:vAlign w:val="center"/>
          </w:tcPr>
          <w:p w:rsidR="007E0007" w:rsidRPr="00EB71B4" w:rsidRDefault="007E0007" w:rsidP="007E0007">
            <w:pPr>
              <w:tabs>
                <w:tab w:val="left" w:pos="851"/>
              </w:tabs>
              <w:rPr>
                <w:rFonts w:ascii="TH SarabunPSK" w:hAnsi="TH SarabunPSK" w:cs="TH SarabunPSK"/>
                <w:color w:val="000000"/>
              </w:rPr>
            </w:pPr>
          </w:p>
        </w:tc>
        <w:tc>
          <w:tcPr>
            <w:tcW w:w="412" w:type="pct"/>
            <w:shd w:val="clear" w:color="auto" w:fill="auto"/>
            <w:vAlign w:val="center"/>
          </w:tcPr>
          <w:p w:rsidR="007E0007" w:rsidRPr="00EB71B4" w:rsidRDefault="007E0007" w:rsidP="007E0007">
            <w:pPr>
              <w:tabs>
                <w:tab w:val="left" w:pos="851"/>
              </w:tabs>
              <w:rPr>
                <w:rFonts w:ascii="TH SarabunPSK" w:hAnsi="TH SarabunPSK" w:cs="TH SarabunPSK"/>
                <w:color w:val="000000"/>
              </w:rPr>
            </w:pPr>
          </w:p>
        </w:tc>
        <w:tc>
          <w:tcPr>
            <w:tcW w:w="411" w:type="pct"/>
            <w:shd w:val="clear" w:color="auto" w:fill="auto"/>
            <w:vAlign w:val="center"/>
          </w:tcPr>
          <w:p w:rsidR="007E0007" w:rsidRPr="00EB71B4" w:rsidRDefault="007E0007" w:rsidP="007E0007">
            <w:pPr>
              <w:tabs>
                <w:tab w:val="left" w:pos="851"/>
              </w:tabs>
              <w:rPr>
                <w:rFonts w:ascii="TH SarabunPSK" w:hAnsi="TH SarabunPSK" w:cs="TH SarabunPSK"/>
                <w:color w:val="000000"/>
              </w:rPr>
            </w:pPr>
          </w:p>
        </w:tc>
      </w:tr>
      <w:tr w:rsidR="007E0007" w:rsidRPr="00EB71B4" w:rsidTr="00EC05F2">
        <w:tc>
          <w:tcPr>
            <w:tcW w:w="1525" w:type="pct"/>
            <w:shd w:val="clear" w:color="auto" w:fill="auto"/>
            <w:vAlign w:val="center"/>
          </w:tcPr>
          <w:p w:rsidR="007E0007" w:rsidRPr="00EB71B4" w:rsidRDefault="00174B62" w:rsidP="007E0007">
            <w:pPr>
              <w:rPr>
                <w:rFonts w:ascii="TH SarabunPSK" w:eastAsia="Times New Roman" w:hAnsi="TH SarabunPSK" w:cs="TH SarabunPSK"/>
                <w:color w:val="000000"/>
              </w:rPr>
            </w:pPr>
            <w:r w:rsidRPr="00EB71B4">
              <w:rPr>
                <w:rFonts w:ascii="TH SarabunPSK" w:eastAsia="Times New Roman" w:hAnsi="TH SarabunPSK" w:cs="TH SarabunPSK" w:hint="cs"/>
                <w:color w:val="000000"/>
              </w:rPr>
              <w:t>GEN6</w:t>
            </w:r>
            <w:r w:rsidRPr="00EB71B4">
              <w:rPr>
                <w:rFonts w:ascii="TH SarabunPSK" w:eastAsia="Times New Roman" w:hAnsi="TH SarabunPSK" w:cs="TH SarabunPSK"/>
                <w:color w:val="000000"/>
              </w:rPr>
              <w:t>4</w:t>
            </w:r>
            <w:r w:rsidR="007E0007" w:rsidRPr="00EB71B4">
              <w:rPr>
                <w:rFonts w:ascii="TH SarabunPSK" w:eastAsia="Times New Roman" w:hAnsi="TH SarabunPSK" w:cs="TH SarabunPSK" w:hint="cs"/>
                <w:color w:val="000000"/>
                <w:cs/>
              </w:rPr>
              <w:t>-</w:t>
            </w:r>
            <w:r w:rsidRPr="00EB71B4">
              <w:rPr>
                <w:rFonts w:ascii="TH SarabunPSK" w:eastAsia="Times New Roman" w:hAnsi="TH SarabunPSK" w:cs="TH SarabunPSK" w:hint="cs"/>
                <w:color w:val="000000"/>
              </w:rPr>
              <w:t>0</w:t>
            </w:r>
            <w:r w:rsidRPr="00EB71B4">
              <w:rPr>
                <w:rFonts w:ascii="TH SarabunPSK" w:eastAsia="Times New Roman" w:hAnsi="TH SarabunPSK" w:cs="TH SarabunPSK"/>
                <w:color w:val="000000"/>
              </w:rPr>
              <w:t>21</w:t>
            </w:r>
            <w:r w:rsidR="007E0007" w:rsidRPr="00EB71B4">
              <w:rPr>
                <w:rFonts w:ascii="TH SarabunPSK" w:eastAsia="Times New Roman" w:hAnsi="TH SarabunPSK" w:cs="TH SarabunPSK" w:hint="cs"/>
                <w:color w:val="000000"/>
                <w:cs/>
              </w:rPr>
              <w:t xml:space="preserve"> ภาษาอังกฤษพื้นฐาน*</w:t>
            </w:r>
          </w:p>
        </w:tc>
        <w:tc>
          <w:tcPr>
            <w:tcW w:w="592" w:type="pct"/>
            <w:tcBorders>
              <w:top w:val="single" w:sz="4" w:space="0" w:color="auto"/>
              <w:bottom w:val="single" w:sz="4" w:space="0" w:color="auto"/>
            </w:tcBorders>
            <w:shd w:val="clear" w:color="auto" w:fill="auto"/>
            <w:vAlign w:val="center"/>
          </w:tcPr>
          <w:p w:rsidR="007E0007" w:rsidRPr="00EB71B4" w:rsidRDefault="007E0007" w:rsidP="007E0007">
            <w:pPr>
              <w:rPr>
                <w:rFonts w:ascii="TH SarabunPSK" w:eastAsia="Times New Roman" w:hAnsi="TH SarabunPSK" w:cs="TH SarabunPSK"/>
                <w:color w:val="000000"/>
              </w:rPr>
            </w:pPr>
            <w:r w:rsidRPr="00EB71B4">
              <w:rPr>
                <w:rFonts w:ascii="TH SarabunPSK" w:eastAsia="Times New Roman" w:hAnsi="TH SarabunPSK" w:cs="TH SarabunPSK" w:hint="cs"/>
                <w:color w:val="000000"/>
              </w:rPr>
              <w:t>2</w:t>
            </w:r>
            <w:r w:rsidRPr="00EB71B4">
              <w:rPr>
                <w:rFonts w:ascii="TH SarabunPSK" w:eastAsia="Times New Roman" w:hAnsi="TH SarabunPSK" w:cs="TH SarabunPSK" w:hint="cs"/>
                <w:color w:val="000000"/>
                <w:cs/>
              </w:rPr>
              <w:t>(</w:t>
            </w:r>
            <w:r w:rsidRPr="00EB71B4">
              <w:rPr>
                <w:rFonts w:ascii="TH SarabunPSK" w:eastAsia="Times New Roman" w:hAnsi="TH SarabunPSK" w:cs="TH SarabunPSK" w:hint="cs"/>
                <w:color w:val="000000"/>
              </w:rPr>
              <w:t>2</w:t>
            </w:r>
            <w:r w:rsidRPr="00EB71B4">
              <w:rPr>
                <w:rFonts w:ascii="TH SarabunPSK" w:eastAsia="Times New Roman" w:hAnsi="TH SarabunPSK" w:cs="TH SarabunPSK" w:hint="cs"/>
                <w:color w:val="000000"/>
                <w:cs/>
              </w:rPr>
              <w:t>-</w:t>
            </w:r>
            <w:r w:rsidRPr="00EB71B4">
              <w:rPr>
                <w:rFonts w:ascii="TH SarabunPSK" w:eastAsia="Times New Roman" w:hAnsi="TH SarabunPSK" w:cs="TH SarabunPSK" w:hint="cs"/>
                <w:color w:val="000000"/>
              </w:rPr>
              <w:t>0</w:t>
            </w:r>
            <w:r w:rsidRPr="00EB71B4">
              <w:rPr>
                <w:rFonts w:ascii="TH SarabunPSK" w:eastAsia="Times New Roman" w:hAnsi="TH SarabunPSK" w:cs="TH SarabunPSK" w:hint="cs"/>
                <w:color w:val="000000"/>
                <w:cs/>
              </w:rPr>
              <w:t>-</w:t>
            </w:r>
            <w:r w:rsidRPr="00EB71B4">
              <w:rPr>
                <w:rFonts w:ascii="TH SarabunPSK" w:eastAsia="Times New Roman" w:hAnsi="TH SarabunPSK" w:cs="TH SarabunPSK" w:hint="cs"/>
                <w:color w:val="000000"/>
              </w:rPr>
              <w:t>4</w:t>
            </w:r>
            <w:r w:rsidRPr="00EB71B4">
              <w:rPr>
                <w:rFonts w:ascii="TH SarabunPSK" w:eastAsia="Times New Roman" w:hAnsi="TH SarabunPSK" w:cs="TH SarabunPSK" w:hint="cs"/>
                <w:color w:val="000000"/>
                <w:cs/>
              </w:rPr>
              <w:t>)</w:t>
            </w:r>
          </w:p>
        </w:tc>
        <w:tc>
          <w:tcPr>
            <w:tcW w:w="412" w:type="pct"/>
            <w:shd w:val="clear" w:color="auto" w:fill="auto"/>
            <w:vAlign w:val="center"/>
          </w:tcPr>
          <w:p w:rsidR="007E0007" w:rsidRPr="00EB71B4" w:rsidRDefault="007E0007" w:rsidP="007E0007">
            <w:pPr>
              <w:tabs>
                <w:tab w:val="left" w:pos="851"/>
              </w:tabs>
              <w:rPr>
                <w:rFonts w:ascii="TH SarabunPSK" w:hAnsi="TH SarabunPSK" w:cs="TH SarabunPSK"/>
                <w:color w:val="000000"/>
              </w:rPr>
            </w:pPr>
          </w:p>
        </w:tc>
        <w:tc>
          <w:tcPr>
            <w:tcW w:w="412" w:type="pct"/>
            <w:shd w:val="clear" w:color="auto" w:fill="auto"/>
            <w:vAlign w:val="center"/>
          </w:tcPr>
          <w:p w:rsidR="007E0007" w:rsidRPr="00EB71B4" w:rsidRDefault="007E0007" w:rsidP="007E0007">
            <w:pPr>
              <w:tabs>
                <w:tab w:val="left" w:pos="851"/>
              </w:tabs>
              <w:rPr>
                <w:rFonts w:ascii="TH SarabunPSK" w:hAnsi="TH SarabunPSK" w:cs="TH SarabunPSK"/>
                <w:color w:val="000000"/>
              </w:rPr>
            </w:pPr>
          </w:p>
        </w:tc>
        <w:tc>
          <w:tcPr>
            <w:tcW w:w="412" w:type="pct"/>
            <w:shd w:val="clear" w:color="auto" w:fill="auto"/>
            <w:vAlign w:val="center"/>
          </w:tcPr>
          <w:p w:rsidR="007E0007" w:rsidRPr="00EB71B4" w:rsidRDefault="007E0007" w:rsidP="007E0007">
            <w:pPr>
              <w:tabs>
                <w:tab w:val="left" w:pos="851"/>
              </w:tabs>
              <w:rPr>
                <w:rFonts w:ascii="TH SarabunPSK" w:hAnsi="TH SarabunPSK" w:cs="TH SarabunPSK"/>
                <w:color w:val="000000"/>
              </w:rPr>
            </w:pPr>
          </w:p>
        </w:tc>
        <w:tc>
          <w:tcPr>
            <w:tcW w:w="412" w:type="pct"/>
            <w:shd w:val="clear" w:color="auto" w:fill="auto"/>
            <w:vAlign w:val="center"/>
          </w:tcPr>
          <w:p w:rsidR="007E0007" w:rsidRPr="00EB71B4" w:rsidRDefault="007E0007" w:rsidP="007E0007">
            <w:pPr>
              <w:tabs>
                <w:tab w:val="left" w:pos="851"/>
              </w:tabs>
              <w:rPr>
                <w:rFonts w:ascii="TH SarabunPSK" w:hAnsi="TH SarabunPSK" w:cs="TH SarabunPSK"/>
                <w:color w:val="000000"/>
              </w:rPr>
            </w:pPr>
          </w:p>
        </w:tc>
        <w:tc>
          <w:tcPr>
            <w:tcW w:w="412" w:type="pct"/>
            <w:shd w:val="clear" w:color="auto" w:fill="auto"/>
            <w:vAlign w:val="center"/>
          </w:tcPr>
          <w:p w:rsidR="007E0007" w:rsidRPr="00EB71B4" w:rsidRDefault="007E0007" w:rsidP="007E0007">
            <w:pPr>
              <w:tabs>
                <w:tab w:val="left" w:pos="851"/>
              </w:tabs>
              <w:rPr>
                <w:rFonts w:ascii="TH SarabunPSK" w:hAnsi="TH SarabunPSK" w:cs="TH SarabunPSK"/>
                <w:color w:val="000000"/>
              </w:rPr>
            </w:pPr>
          </w:p>
        </w:tc>
        <w:tc>
          <w:tcPr>
            <w:tcW w:w="412" w:type="pct"/>
            <w:shd w:val="clear" w:color="auto" w:fill="auto"/>
            <w:vAlign w:val="center"/>
          </w:tcPr>
          <w:p w:rsidR="007E0007" w:rsidRPr="00EB71B4" w:rsidRDefault="007E0007" w:rsidP="007E0007">
            <w:pPr>
              <w:tabs>
                <w:tab w:val="left" w:pos="851"/>
              </w:tabs>
              <w:rPr>
                <w:rFonts w:ascii="TH SarabunPSK" w:hAnsi="TH SarabunPSK" w:cs="TH SarabunPSK"/>
                <w:color w:val="000000"/>
              </w:rPr>
            </w:pPr>
          </w:p>
        </w:tc>
        <w:tc>
          <w:tcPr>
            <w:tcW w:w="411" w:type="pct"/>
            <w:shd w:val="clear" w:color="auto" w:fill="auto"/>
            <w:vAlign w:val="center"/>
          </w:tcPr>
          <w:p w:rsidR="007E0007" w:rsidRPr="00EB71B4" w:rsidRDefault="007E0007" w:rsidP="007E0007">
            <w:pPr>
              <w:tabs>
                <w:tab w:val="left" w:pos="851"/>
              </w:tabs>
              <w:rPr>
                <w:rFonts w:ascii="TH SarabunPSK" w:hAnsi="TH SarabunPSK" w:cs="TH SarabunPSK"/>
                <w:color w:val="000000"/>
              </w:rPr>
            </w:pPr>
          </w:p>
        </w:tc>
      </w:tr>
      <w:tr w:rsidR="00272887" w:rsidRPr="00EB71B4" w:rsidTr="00EC05F2">
        <w:trPr>
          <w:trHeight w:val="381"/>
        </w:trPr>
        <w:tc>
          <w:tcPr>
            <w:tcW w:w="1525" w:type="pct"/>
            <w:shd w:val="clear" w:color="auto" w:fill="auto"/>
            <w:vAlign w:val="center"/>
          </w:tcPr>
          <w:p w:rsidR="00272887" w:rsidRPr="00EB71B4" w:rsidRDefault="00174B62" w:rsidP="00272887">
            <w:pPr>
              <w:tabs>
                <w:tab w:val="left" w:pos="360"/>
                <w:tab w:val="left" w:pos="900"/>
                <w:tab w:val="left" w:pos="6480"/>
              </w:tabs>
              <w:rPr>
                <w:rFonts w:ascii="TH SarabunPSK" w:eastAsia="Times New Roman" w:hAnsi="TH SarabunPSK" w:cs="TH SarabunPSK"/>
                <w:color w:val="000000"/>
                <w:cs/>
              </w:rPr>
            </w:pPr>
            <w:r w:rsidRPr="00EB71B4">
              <w:rPr>
                <w:rFonts w:ascii="TH SarabunPSK" w:eastAsia="Times New Roman" w:hAnsi="TH SarabunPSK" w:cs="TH SarabunPSK"/>
                <w:color w:val="000000"/>
              </w:rPr>
              <w:t>GEN64</w:t>
            </w:r>
            <w:r w:rsidR="00272887"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131</w:t>
            </w:r>
            <w:r w:rsidR="00272887" w:rsidRPr="00EB71B4">
              <w:rPr>
                <w:rFonts w:ascii="TH SarabunPSK" w:eastAsia="Times New Roman" w:hAnsi="TH SarabunPSK" w:cs="TH SarabunPSK"/>
                <w:color w:val="000000"/>
                <w:cs/>
              </w:rPr>
              <w:t xml:space="preserve"> </w:t>
            </w:r>
            <w:r w:rsidR="00272887" w:rsidRPr="00EB71B4">
              <w:rPr>
                <w:rFonts w:ascii="TH SarabunPSK" w:eastAsia="Times New Roman" w:hAnsi="TH SarabunPSK" w:cs="TH SarabunPSK" w:hint="cs"/>
                <w:color w:val="000000"/>
                <w:cs/>
              </w:rPr>
              <w:t>ความเป็นไทยและพลเมืองโลก</w:t>
            </w:r>
          </w:p>
        </w:tc>
        <w:tc>
          <w:tcPr>
            <w:tcW w:w="592" w:type="pct"/>
            <w:tcBorders>
              <w:top w:val="single" w:sz="4" w:space="0" w:color="auto"/>
              <w:bottom w:val="single" w:sz="4" w:space="0" w:color="auto"/>
            </w:tcBorders>
            <w:shd w:val="clear" w:color="auto" w:fill="auto"/>
            <w:vAlign w:val="center"/>
          </w:tcPr>
          <w:p w:rsidR="00272887" w:rsidRPr="00EB71B4" w:rsidRDefault="00174B62" w:rsidP="00272887">
            <w:pPr>
              <w:tabs>
                <w:tab w:val="left" w:pos="360"/>
                <w:tab w:val="left" w:pos="900"/>
                <w:tab w:val="left" w:pos="6480"/>
              </w:tabs>
              <w:rPr>
                <w:rFonts w:ascii="TH SarabunPSK" w:eastAsia="Times New Roman" w:hAnsi="TH SarabunPSK" w:cs="TH SarabunPSK"/>
                <w:color w:val="000000"/>
              </w:rPr>
            </w:pPr>
            <w:r w:rsidRPr="00EB71B4">
              <w:rPr>
                <w:rFonts w:ascii="TH SarabunPSK" w:hAnsi="TH SarabunPSK" w:cs="TH SarabunPSK" w:hint="cs"/>
                <w:color w:val="000000"/>
                <w:cs/>
              </w:rPr>
              <w:t>3</w:t>
            </w:r>
            <w:r w:rsidR="00272887" w:rsidRPr="00EB71B4">
              <w:rPr>
                <w:rFonts w:ascii="TH SarabunPSK" w:hAnsi="TH SarabunPSK" w:cs="TH SarabunPSK" w:hint="cs"/>
                <w:color w:val="000000"/>
                <w:cs/>
              </w:rPr>
              <w:t>(</w:t>
            </w:r>
            <w:r w:rsidR="00272887" w:rsidRPr="00EB71B4">
              <w:rPr>
                <w:rFonts w:ascii="TH SarabunPSK" w:hAnsi="TH SarabunPSK" w:cs="TH SarabunPSK"/>
                <w:color w:val="000000"/>
              </w:rPr>
              <w:t>3</w:t>
            </w:r>
            <w:r w:rsidRPr="00EB71B4">
              <w:rPr>
                <w:rFonts w:ascii="TH SarabunPSK" w:hAnsi="TH SarabunPSK" w:cs="TH SarabunPSK" w:hint="cs"/>
                <w:color w:val="000000"/>
                <w:cs/>
              </w:rPr>
              <w:t>-0-6</w:t>
            </w:r>
            <w:r w:rsidR="00272887" w:rsidRPr="00EB71B4">
              <w:rPr>
                <w:rFonts w:ascii="TH SarabunPSK" w:hAnsi="TH SarabunPSK" w:cs="TH SarabunPSK" w:hint="cs"/>
                <w:color w:val="000000"/>
                <w:cs/>
              </w:rPr>
              <w:t>)</w:t>
            </w:r>
          </w:p>
        </w:tc>
        <w:tc>
          <w:tcPr>
            <w:tcW w:w="412" w:type="pct"/>
            <w:shd w:val="clear" w:color="auto" w:fill="auto"/>
            <w:vAlign w:val="center"/>
          </w:tcPr>
          <w:p w:rsidR="00272887" w:rsidRPr="00EB71B4" w:rsidRDefault="00272887" w:rsidP="00272887">
            <w:pPr>
              <w:tabs>
                <w:tab w:val="left" w:pos="851"/>
              </w:tabs>
              <w:rPr>
                <w:rFonts w:ascii="TH SarabunPSK" w:hAnsi="TH SarabunPSK" w:cs="TH SarabunPSK"/>
                <w:color w:val="000000"/>
              </w:rPr>
            </w:pPr>
          </w:p>
        </w:tc>
        <w:tc>
          <w:tcPr>
            <w:tcW w:w="412" w:type="pct"/>
            <w:shd w:val="clear" w:color="auto" w:fill="auto"/>
            <w:vAlign w:val="center"/>
          </w:tcPr>
          <w:p w:rsidR="00272887" w:rsidRPr="00EB71B4" w:rsidRDefault="00272887" w:rsidP="00272887">
            <w:pPr>
              <w:tabs>
                <w:tab w:val="left" w:pos="851"/>
              </w:tabs>
              <w:rPr>
                <w:rFonts w:ascii="TH SarabunPSK" w:hAnsi="TH SarabunPSK" w:cs="TH SarabunPSK"/>
                <w:color w:val="000000"/>
              </w:rPr>
            </w:pPr>
          </w:p>
        </w:tc>
        <w:tc>
          <w:tcPr>
            <w:tcW w:w="412" w:type="pct"/>
            <w:shd w:val="clear" w:color="auto" w:fill="auto"/>
            <w:vAlign w:val="center"/>
          </w:tcPr>
          <w:p w:rsidR="00272887" w:rsidRPr="00EB71B4" w:rsidRDefault="00272887" w:rsidP="00272887">
            <w:pPr>
              <w:tabs>
                <w:tab w:val="left" w:pos="851"/>
              </w:tabs>
              <w:rPr>
                <w:rFonts w:ascii="TH SarabunPSK" w:hAnsi="TH SarabunPSK" w:cs="TH SarabunPSK"/>
                <w:color w:val="000000"/>
              </w:rPr>
            </w:pPr>
          </w:p>
        </w:tc>
        <w:tc>
          <w:tcPr>
            <w:tcW w:w="412" w:type="pct"/>
            <w:shd w:val="clear" w:color="auto" w:fill="auto"/>
            <w:vAlign w:val="center"/>
          </w:tcPr>
          <w:p w:rsidR="00272887" w:rsidRPr="00EB71B4" w:rsidRDefault="00272887" w:rsidP="00272887">
            <w:pPr>
              <w:tabs>
                <w:tab w:val="left" w:pos="851"/>
              </w:tabs>
              <w:rPr>
                <w:rFonts w:ascii="TH SarabunPSK" w:hAnsi="TH SarabunPSK" w:cs="TH SarabunPSK"/>
                <w:color w:val="000000"/>
              </w:rPr>
            </w:pPr>
          </w:p>
        </w:tc>
        <w:tc>
          <w:tcPr>
            <w:tcW w:w="412" w:type="pct"/>
            <w:shd w:val="clear" w:color="auto" w:fill="auto"/>
            <w:vAlign w:val="center"/>
          </w:tcPr>
          <w:p w:rsidR="00272887" w:rsidRPr="00EB71B4" w:rsidRDefault="00272887" w:rsidP="00272887">
            <w:pPr>
              <w:tabs>
                <w:tab w:val="left" w:pos="851"/>
              </w:tabs>
              <w:rPr>
                <w:rFonts w:ascii="TH SarabunPSK" w:hAnsi="TH SarabunPSK" w:cs="TH SarabunPSK"/>
                <w:color w:val="000000"/>
              </w:rPr>
            </w:pPr>
          </w:p>
        </w:tc>
        <w:tc>
          <w:tcPr>
            <w:tcW w:w="412" w:type="pct"/>
            <w:shd w:val="clear" w:color="auto" w:fill="auto"/>
            <w:vAlign w:val="center"/>
          </w:tcPr>
          <w:p w:rsidR="00272887" w:rsidRPr="00EB71B4" w:rsidRDefault="00272887" w:rsidP="00272887">
            <w:pPr>
              <w:tabs>
                <w:tab w:val="left" w:pos="851"/>
              </w:tabs>
              <w:rPr>
                <w:rFonts w:ascii="TH SarabunPSK" w:hAnsi="TH SarabunPSK" w:cs="TH SarabunPSK"/>
                <w:color w:val="000000"/>
              </w:rPr>
            </w:pPr>
          </w:p>
        </w:tc>
        <w:tc>
          <w:tcPr>
            <w:tcW w:w="411" w:type="pct"/>
            <w:shd w:val="clear" w:color="auto" w:fill="auto"/>
            <w:vAlign w:val="center"/>
          </w:tcPr>
          <w:p w:rsidR="00272887" w:rsidRPr="00EB71B4" w:rsidRDefault="00272887" w:rsidP="00272887">
            <w:pPr>
              <w:tabs>
                <w:tab w:val="left" w:pos="851"/>
              </w:tabs>
              <w:rPr>
                <w:rFonts w:ascii="TH SarabunPSK" w:hAnsi="TH SarabunPSK" w:cs="TH SarabunPSK"/>
                <w:color w:val="000000"/>
              </w:rPr>
            </w:pPr>
          </w:p>
        </w:tc>
      </w:tr>
      <w:tr w:rsidR="00272887" w:rsidRPr="00EB71B4" w:rsidTr="00EC05F2">
        <w:tc>
          <w:tcPr>
            <w:tcW w:w="1525" w:type="pct"/>
            <w:shd w:val="clear" w:color="auto" w:fill="auto"/>
            <w:vAlign w:val="center"/>
          </w:tcPr>
          <w:p w:rsidR="00272887" w:rsidRPr="00EB71B4" w:rsidRDefault="00174B62" w:rsidP="00272887">
            <w:pPr>
              <w:ind w:right="-135"/>
              <w:rPr>
                <w:rFonts w:ascii="TH SarabunPSK" w:eastAsia="Times New Roman" w:hAnsi="TH SarabunPSK" w:cs="TH SarabunPSK"/>
                <w:color w:val="000000"/>
              </w:rPr>
            </w:pPr>
            <w:r w:rsidRPr="00EB71B4">
              <w:rPr>
                <w:rFonts w:ascii="TH SarabunPSK" w:eastAsia="Times New Roman" w:hAnsi="TH SarabunPSK" w:cs="TH SarabunPSK" w:hint="cs"/>
                <w:color w:val="000000"/>
              </w:rPr>
              <w:t>GEN6</w:t>
            </w:r>
            <w:r w:rsidRPr="00EB71B4">
              <w:rPr>
                <w:rFonts w:ascii="TH SarabunPSK" w:eastAsia="Times New Roman" w:hAnsi="TH SarabunPSK" w:cs="TH SarabunPSK"/>
                <w:color w:val="000000"/>
              </w:rPr>
              <w:t>4</w:t>
            </w:r>
            <w:r w:rsidRPr="00EB71B4">
              <w:rPr>
                <w:rFonts w:ascii="TH SarabunPSK" w:eastAsia="Times New Roman" w:hAnsi="TH SarabunPSK" w:cs="TH SarabunPSK" w:hint="cs"/>
                <w:color w:val="000000"/>
                <w:cs/>
              </w:rPr>
              <w:t>-15</w:t>
            </w:r>
            <w:r w:rsidR="00272887" w:rsidRPr="00EB71B4">
              <w:rPr>
                <w:rFonts w:ascii="TH SarabunPSK" w:eastAsia="Times New Roman" w:hAnsi="TH SarabunPSK" w:cs="TH SarabunPSK" w:hint="cs"/>
                <w:color w:val="000000"/>
                <w:cs/>
              </w:rPr>
              <w:t xml:space="preserve">1 </w:t>
            </w:r>
            <w:r w:rsidR="00272887" w:rsidRPr="00EB71B4">
              <w:rPr>
                <w:rFonts w:ascii="TH SarabunPSK" w:hAnsi="TH SarabunPSK" w:cs="TH SarabunPSK" w:hint="cs"/>
                <w:color w:val="000000"/>
                <w:cs/>
              </w:rPr>
              <w:t>นวัตกรรมและผู้ประกอบการ</w:t>
            </w:r>
          </w:p>
        </w:tc>
        <w:tc>
          <w:tcPr>
            <w:tcW w:w="592" w:type="pct"/>
            <w:tcBorders>
              <w:top w:val="single" w:sz="4" w:space="0" w:color="auto"/>
              <w:bottom w:val="single" w:sz="4" w:space="0" w:color="auto"/>
            </w:tcBorders>
            <w:shd w:val="clear" w:color="auto" w:fill="auto"/>
            <w:vAlign w:val="center"/>
          </w:tcPr>
          <w:p w:rsidR="00272887" w:rsidRPr="00EB71B4" w:rsidRDefault="00174B62" w:rsidP="00272887">
            <w:pPr>
              <w:rPr>
                <w:rFonts w:ascii="TH SarabunPSK" w:eastAsia="Times New Roman" w:hAnsi="TH SarabunPSK" w:cs="TH SarabunPSK"/>
                <w:color w:val="000000"/>
              </w:rPr>
            </w:pPr>
            <w:r w:rsidRPr="00EB71B4">
              <w:rPr>
                <w:rFonts w:ascii="TH SarabunPSK" w:eastAsia="Times New Roman" w:hAnsi="TH SarabunPSK" w:cs="TH SarabunPSK"/>
                <w:color w:val="000000"/>
              </w:rPr>
              <w:t>3</w:t>
            </w:r>
            <w:r w:rsidRPr="00EB71B4">
              <w:rPr>
                <w:rFonts w:ascii="TH SarabunPSK" w:eastAsia="Times New Roman" w:hAnsi="TH SarabunPSK" w:cs="TH SarabunPSK" w:hint="cs"/>
                <w:color w:val="000000"/>
                <w:cs/>
              </w:rPr>
              <w:t>(2-2-5</w:t>
            </w:r>
            <w:r w:rsidR="00272887" w:rsidRPr="00EB71B4">
              <w:rPr>
                <w:rFonts w:ascii="TH SarabunPSK" w:eastAsia="Times New Roman" w:hAnsi="TH SarabunPSK" w:cs="TH SarabunPSK" w:hint="cs"/>
                <w:color w:val="000000"/>
                <w:cs/>
              </w:rPr>
              <w:t>)</w:t>
            </w:r>
          </w:p>
        </w:tc>
        <w:tc>
          <w:tcPr>
            <w:tcW w:w="412" w:type="pct"/>
            <w:shd w:val="clear" w:color="auto" w:fill="auto"/>
            <w:vAlign w:val="center"/>
          </w:tcPr>
          <w:p w:rsidR="00272887" w:rsidRPr="00EB71B4" w:rsidRDefault="00272887" w:rsidP="00272887">
            <w:pPr>
              <w:tabs>
                <w:tab w:val="left" w:pos="851"/>
              </w:tabs>
              <w:rPr>
                <w:rFonts w:ascii="TH SarabunPSK" w:hAnsi="TH SarabunPSK" w:cs="TH SarabunPSK"/>
                <w:color w:val="000000"/>
              </w:rPr>
            </w:pPr>
          </w:p>
        </w:tc>
        <w:tc>
          <w:tcPr>
            <w:tcW w:w="412" w:type="pct"/>
            <w:shd w:val="clear" w:color="auto" w:fill="auto"/>
            <w:vAlign w:val="center"/>
          </w:tcPr>
          <w:p w:rsidR="00272887" w:rsidRPr="00EB71B4" w:rsidRDefault="00272887" w:rsidP="00272887">
            <w:pPr>
              <w:tabs>
                <w:tab w:val="left" w:pos="851"/>
              </w:tabs>
              <w:rPr>
                <w:rFonts w:ascii="TH SarabunPSK" w:hAnsi="TH SarabunPSK" w:cs="TH SarabunPSK"/>
                <w:color w:val="000000"/>
              </w:rPr>
            </w:pPr>
          </w:p>
        </w:tc>
        <w:tc>
          <w:tcPr>
            <w:tcW w:w="412" w:type="pct"/>
            <w:shd w:val="clear" w:color="auto" w:fill="auto"/>
            <w:vAlign w:val="center"/>
          </w:tcPr>
          <w:p w:rsidR="00272887" w:rsidRPr="00EB71B4" w:rsidRDefault="00272887" w:rsidP="00272887">
            <w:pPr>
              <w:tabs>
                <w:tab w:val="left" w:pos="851"/>
              </w:tabs>
              <w:rPr>
                <w:rFonts w:ascii="TH SarabunPSK" w:hAnsi="TH SarabunPSK" w:cs="TH SarabunPSK"/>
                <w:color w:val="000000"/>
              </w:rPr>
            </w:pPr>
          </w:p>
        </w:tc>
        <w:tc>
          <w:tcPr>
            <w:tcW w:w="412" w:type="pct"/>
            <w:shd w:val="clear" w:color="auto" w:fill="auto"/>
            <w:vAlign w:val="center"/>
          </w:tcPr>
          <w:p w:rsidR="00272887" w:rsidRPr="00EB71B4" w:rsidRDefault="00272887" w:rsidP="00272887">
            <w:pPr>
              <w:tabs>
                <w:tab w:val="left" w:pos="851"/>
              </w:tabs>
              <w:rPr>
                <w:rFonts w:ascii="TH SarabunPSK" w:hAnsi="TH SarabunPSK" w:cs="TH SarabunPSK"/>
                <w:color w:val="000000"/>
              </w:rPr>
            </w:pPr>
          </w:p>
        </w:tc>
        <w:tc>
          <w:tcPr>
            <w:tcW w:w="412" w:type="pct"/>
            <w:shd w:val="clear" w:color="auto" w:fill="auto"/>
            <w:vAlign w:val="center"/>
          </w:tcPr>
          <w:p w:rsidR="00272887" w:rsidRPr="00EB71B4" w:rsidRDefault="00272887" w:rsidP="00272887">
            <w:pPr>
              <w:tabs>
                <w:tab w:val="left" w:pos="851"/>
              </w:tabs>
              <w:rPr>
                <w:rFonts w:ascii="TH SarabunPSK" w:hAnsi="TH SarabunPSK" w:cs="TH SarabunPSK"/>
                <w:color w:val="000000"/>
              </w:rPr>
            </w:pPr>
          </w:p>
        </w:tc>
        <w:tc>
          <w:tcPr>
            <w:tcW w:w="412" w:type="pct"/>
            <w:shd w:val="clear" w:color="auto" w:fill="auto"/>
            <w:vAlign w:val="center"/>
          </w:tcPr>
          <w:p w:rsidR="00272887" w:rsidRPr="00EB71B4" w:rsidRDefault="00272887" w:rsidP="00272887">
            <w:pPr>
              <w:tabs>
                <w:tab w:val="left" w:pos="851"/>
              </w:tabs>
              <w:rPr>
                <w:rFonts w:ascii="TH SarabunPSK" w:hAnsi="TH SarabunPSK" w:cs="TH SarabunPSK"/>
                <w:color w:val="000000"/>
              </w:rPr>
            </w:pPr>
          </w:p>
        </w:tc>
        <w:tc>
          <w:tcPr>
            <w:tcW w:w="411" w:type="pct"/>
            <w:shd w:val="clear" w:color="auto" w:fill="auto"/>
            <w:vAlign w:val="center"/>
          </w:tcPr>
          <w:p w:rsidR="00272887" w:rsidRPr="00EB71B4" w:rsidRDefault="00272887" w:rsidP="00272887">
            <w:pPr>
              <w:tabs>
                <w:tab w:val="left" w:pos="851"/>
              </w:tabs>
              <w:rPr>
                <w:rFonts w:ascii="TH SarabunPSK" w:hAnsi="TH SarabunPSK" w:cs="TH SarabunPSK"/>
                <w:color w:val="000000"/>
              </w:rPr>
            </w:pPr>
          </w:p>
        </w:tc>
      </w:tr>
      <w:tr w:rsidR="00272887" w:rsidRPr="00EB71B4" w:rsidTr="00EC05F2">
        <w:tc>
          <w:tcPr>
            <w:tcW w:w="1525" w:type="pct"/>
            <w:shd w:val="clear" w:color="auto" w:fill="auto"/>
            <w:vAlign w:val="center"/>
          </w:tcPr>
          <w:p w:rsidR="00272887" w:rsidRPr="00EB71B4" w:rsidRDefault="00272887" w:rsidP="00272887">
            <w:pPr>
              <w:rPr>
                <w:rFonts w:ascii="TH SarabunPSK" w:eastAsia="Times New Roman" w:hAnsi="TH SarabunPSK" w:cs="TH SarabunPSK"/>
                <w:color w:val="000000"/>
              </w:rPr>
            </w:pPr>
            <w:r w:rsidRPr="00EB71B4">
              <w:rPr>
                <w:rFonts w:ascii="TH SarabunPSK" w:eastAsia="Times New Roman" w:hAnsi="TH SarabunPSK" w:cs="TH SarabunPSK" w:hint="cs"/>
                <w:color w:val="000000"/>
              </w:rPr>
              <w:t>GEN6</w:t>
            </w:r>
            <w:r w:rsidR="00174B62" w:rsidRPr="00EB71B4">
              <w:rPr>
                <w:rFonts w:ascii="TH SarabunPSK" w:eastAsia="Times New Roman" w:hAnsi="TH SarabunPSK" w:cs="TH SarabunPSK" w:hint="cs"/>
                <w:color w:val="000000"/>
                <w:cs/>
              </w:rPr>
              <w:t>4</w:t>
            </w:r>
            <w:r w:rsidRPr="00EB71B4">
              <w:rPr>
                <w:rFonts w:ascii="TH SarabunPSK" w:eastAsia="Times New Roman" w:hAnsi="TH SarabunPSK" w:cs="TH SarabunPSK" w:hint="cs"/>
                <w:color w:val="000000"/>
                <w:cs/>
              </w:rPr>
              <w:t>-</w:t>
            </w:r>
            <w:r w:rsidRPr="00EB71B4">
              <w:rPr>
                <w:rFonts w:ascii="TH SarabunPSK" w:eastAsia="Times New Roman" w:hAnsi="TH SarabunPSK" w:cs="TH SarabunPSK" w:hint="cs"/>
                <w:color w:val="000000"/>
              </w:rPr>
              <w:t>1</w:t>
            </w:r>
            <w:r w:rsidR="00A7263F" w:rsidRPr="00EB71B4">
              <w:rPr>
                <w:rFonts w:ascii="TH SarabunPSK" w:eastAsia="Times New Roman" w:hAnsi="TH SarabunPSK" w:cs="TH SarabunPSK" w:hint="cs"/>
                <w:color w:val="000000"/>
                <w:cs/>
              </w:rPr>
              <w:t>41</w:t>
            </w:r>
            <w:r w:rsidRPr="00EB71B4">
              <w:rPr>
                <w:rFonts w:ascii="TH SarabunPSK" w:eastAsia="Times New Roman" w:hAnsi="TH SarabunPSK" w:cs="TH SarabunPSK" w:hint="cs"/>
                <w:color w:val="000000"/>
                <w:cs/>
              </w:rPr>
              <w:t xml:space="preserve"> </w:t>
            </w:r>
            <w:r w:rsidR="00A7263F" w:rsidRPr="00EB71B4">
              <w:rPr>
                <w:rFonts w:ascii="TH SarabunPSK" w:hAnsi="TH SarabunPSK" w:cs="TH SarabunPSK" w:hint="cs"/>
                <w:color w:val="000000"/>
                <w:cs/>
              </w:rPr>
              <w:t>การแสวงหาความรู้และระเบียบวิธีวิจัย</w:t>
            </w:r>
          </w:p>
        </w:tc>
        <w:tc>
          <w:tcPr>
            <w:tcW w:w="592" w:type="pct"/>
            <w:tcBorders>
              <w:top w:val="single" w:sz="4" w:space="0" w:color="auto"/>
              <w:bottom w:val="single" w:sz="4" w:space="0" w:color="auto"/>
            </w:tcBorders>
            <w:shd w:val="clear" w:color="auto" w:fill="auto"/>
            <w:vAlign w:val="center"/>
          </w:tcPr>
          <w:p w:rsidR="00272887" w:rsidRPr="00EB71B4" w:rsidRDefault="00A7263F" w:rsidP="00272887">
            <w:pPr>
              <w:rPr>
                <w:rFonts w:ascii="TH SarabunPSK" w:hAnsi="TH SarabunPSK" w:cs="TH SarabunPSK"/>
                <w:color w:val="000000"/>
              </w:rPr>
            </w:pPr>
            <w:r w:rsidRPr="00EB71B4">
              <w:rPr>
                <w:rFonts w:ascii="TH SarabunPSK" w:hAnsi="TH SarabunPSK" w:cs="TH SarabunPSK" w:hint="cs"/>
                <w:color w:val="000000"/>
              </w:rPr>
              <w:t>3</w:t>
            </w:r>
            <w:r w:rsidRPr="00EB71B4">
              <w:rPr>
                <w:rFonts w:ascii="TH SarabunPSK" w:hAnsi="TH SarabunPSK" w:cs="TH SarabunPSK" w:hint="cs"/>
                <w:color w:val="000000"/>
                <w:cs/>
              </w:rPr>
              <w:t>(2-2-5</w:t>
            </w:r>
            <w:r w:rsidR="00272887" w:rsidRPr="00EB71B4">
              <w:rPr>
                <w:rFonts w:ascii="TH SarabunPSK" w:hAnsi="TH SarabunPSK" w:cs="TH SarabunPSK" w:hint="cs"/>
                <w:color w:val="000000"/>
                <w:cs/>
              </w:rPr>
              <w:t>)</w:t>
            </w:r>
          </w:p>
        </w:tc>
        <w:tc>
          <w:tcPr>
            <w:tcW w:w="412" w:type="pct"/>
            <w:shd w:val="clear" w:color="auto" w:fill="auto"/>
            <w:vAlign w:val="center"/>
          </w:tcPr>
          <w:p w:rsidR="00272887" w:rsidRPr="00EB71B4" w:rsidRDefault="00272887" w:rsidP="00272887">
            <w:pPr>
              <w:tabs>
                <w:tab w:val="left" w:pos="851"/>
              </w:tabs>
              <w:rPr>
                <w:rFonts w:ascii="TH SarabunPSK" w:hAnsi="TH SarabunPSK" w:cs="TH SarabunPSK"/>
                <w:color w:val="000000"/>
              </w:rPr>
            </w:pPr>
          </w:p>
        </w:tc>
        <w:tc>
          <w:tcPr>
            <w:tcW w:w="412" w:type="pct"/>
            <w:shd w:val="clear" w:color="auto" w:fill="auto"/>
            <w:vAlign w:val="center"/>
          </w:tcPr>
          <w:p w:rsidR="00272887" w:rsidRPr="00EB71B4" w:rsidRDefault="00272887" w:rsidP="00272887">
            <w:pPr>
              <w:tabs>
                <w:tab w:val="left" w:pos="851"/>
              </w:tabs>
              <w:rPr>
                <w:rFonts w:ascii="TH SarabunPSK" w:hAnsi="TH SarabunPSK" w:cs="TH SarabunPSK"/>
                <w:color w:val="000000"/>
              </w:rPr>
            </w:pPr>
          </w:p>
        </w:tc>
        <w:tc>
          <w:tcPr>
            <w:tcW w:w="412" w:type="pct"/>
            <w:shd w:val="clear" w:color="auto" w:fill="auto"/>
            <w:vAlign w:val="center"/>
          </w:tcPr>
          <w:p w:rsidR="00272887" w:rsidRPr="00EB71B4" w:rsidRDefault="00272887" w:rsidP="00272887">
            <w:pPr>
              <w:tabs>
                <w:tab w:val="left" w:pos="851"/>
              </w:tabs>
              <w:rPr>
                <w:rFonts w:ascii="TH SarabunPSK" w:hAnsi="TH SarabunPSK" w:cs="TH SarabunPSK"/>
                <w:color w:val="000000"/>
              </w:rPr>
            </w:pPr>
          </w:p>
        </w:tc>
        <w:tc>
          <w:tcPr>
            <w:tcW w:w="412" w:type="pct"/>
            <w:shd w:val="clear" w:color="auto" w:fill="auto"/>
            <w:vAlign w:val="center"/>
          </w:tcPr>
          <w:p w:rsidR="00272887" w:rsidRPr="00EB71B4" w:rsidRDefault="00272887" w:rsidP="00272887">
            <w:pPr>
              <w:tabs>
                <w:tab w:val="left" w:pos="851"/>
              </w:tabs>
              <w:rPr>
                <w:rFonts w:ascii="TH SarabunPSK" w:hAnsi="TH SarabunPSK" w:cs="TH SarabunPSK"/>
                <w:color w:val="000000"/>
              </w:rPr>
            </w:pPr>
          </w:p>
        </w:tc>
        <w:tc>
          <w:tcPr>
            <w:tcW w:w="412" w:type="pct"/>
            <w:shd w:val="clear" w:color="auto" w:fill="auto"/>
            <w:vAlign w:val="center"/>
          </w:tcPr>
          <w:p w:rsidR="00272887" w:rsidRPr="00EB71B4" w:rsidRDefault="00272887" w:rsidP="00272887">
            <w:pPr>
              <w:tabs>
                <w:tab w:val="left" w:pos="851"/>
              </w:tabs>
              <w:rPr>
                <w:rFonts w:ascii="TH SarabunPSK" w:hAnsi="TH SarabunPSK" w:cs="TH SarabunPSK"/>
                <w:color w:val="000000"/>
              </w:rPr>
            </w:pPr>
          </w:p>
        </w:tc>
        <w:tc>
          <w:tcPr>
            <w:tcW w:w="412" w:type="pct"/>
            <w:shd w:val="clear" w:color="auto" w:fill="auto"/>
            <w:vAlign w:val="center"/>
          </w:tcPr>
          <w:p w:rsidR="00272887" w:rsidRPr="00EB71B4" w:rsidRDefault="00272887" w:rsidP="00272887">
            <w:pPr>
              <w:tabs>
                <w:tab w:val="left" w:pos="851"/>
              </w:tabs>
              <w:rPr>
                <w:rFonts w:ascii="TH SarabunPSK" w:hAnsi="TH SarabunPSK" w:cs="TH SarabunPSK"/>
                <w:color w:val="000000"/>
              </w:rPr>
            </w:pPr>
          </w:p>
        </w:tc>
        <w:tc>
          <w:tcPr>
            <w:tcW w:w="411" w:type="pct"/>
            <w:shd w:val="clear" w:color="auto" w:fill="auto"/>
            <w:vAlign w:val="center"/>
          </w:tcPr>
          <w:p w:rsidR="00272887" w:rsidRPr="00EB71B4" w:rsidRDefault="00272887" w:rsidP="00272887">
            <w:pPr>
              <w:tabs>
                <w:tab w:val="left" w:pos="851"/>
              </w:tabs>
              <w:rPr>
                <w:rFonts w:ascii="TH SarabunPSK" w:hAnsi="TH SarabunPSK" w:cs="TH SarabunPSK"/>
                <w:color w:val="000000"/>
              </w:rPr>
            </w:pPr>
          </w:p>
        </w:tc>
      </w:tr>
      <w:tr w:rsidR="008A1E3C" w:rsidRPr="00EB71B4" w:rsidTr="00EC05F2">
        <w:tc>
          <w:tcPr>
            <w:tcW w:w="1525" w:type="pct"/>
            <w:shd w:val="clear" w:color="auto" w:fill="auto"/>
            <w:vAlign w:val="center"/>
          </w:tcPr>
          <w:p w:rsidR="008A1E3C" w:rsidRPr="00EB71B4" w:rsidRDefault="008A1E3C" w:rsidP="008A1E3C">
            <w:pPr>
              <w:rPr>
                <w:rFonts w:ascii="TH SarabunPSK" w:eastAsia="Times New Roman" w:hAnsi="TH SarabunPSK" w:cs="TH SarabunPSK" w:hint="cs"/>
                <w:color w:val="000000"/>
                <w:cs/>
              </w:rPr>
            </w:pPr>
            <w:r w:rsidRPr="00EB71B4">
              <w:rPr>
                <w:rFonts w:ascii="TH SarabunPSK" w:eastAsia="Times New Roman" w:hAnsi="TH SarabunPSK" w:cs="TH SarabunPSK"/>
                <w:color w:val="000000"/>
              </w:rPr>
              <w:t xml:space="preserve">GEN64-142 </w:t>
            </w:r>
            <w:r w:rsidRPr="00EB71B4">
              <w:rPr>
                <w:rFonts w:ascii="TH SarabunPSK" w:eastAsia="Times New Roman" w:hAnsi="TH SarabunPSK" w:cs="TH SarabunPSK" w:hint="cs"/>
                <w:color w:val="000000"/>
                <w:cs/>
              </w:rPr>
              <w:t>การอนุรักษ์สิ่งแวดล้อมและสภาวะโลกร้อน</w:t>
            </w:r>
          </w:p>
        </w:tc>
        <w:tc>
          <w:tcPr>
            <w:tcW w:w="592" w:type="pct"/>
            <w:tcBorders>
              <w:top w:val="single" w:sz="4" w:space="0" w:color="auto"/>
              <w:bottom w:val="single" w:sz="4" w:space="0" w:color="auto"/>
            </w:tcBorders>
            <w:shd w:val="clear" w:color="auto" w:fill="auto"/>
            <w:vAlign w:val="center"/>
          </w:tcPr>
          <w:p w:rsidR="008A1E3C" w:rsidRPr="00EB71B4" w:rsidRDefault="008A1E3C" w:rsidP="008A1E3C">
            <w:pPr>
              <w:rPr>
                <w:rFonts w:ascii="TH SarabunPSK" w:hAnsi="TH SarabunPSK" w:cs="TH SarabunPSK"/>
                <w:color w:val="000000"/>
              </w:rPr>
            </w:pPr>
            <w:r w:rsidRPr="00EB71B4">
              <w:rPr>
                <w:rFonts w:ascii="TH SarabunPSK" w:hAnsi="TH SarabunPSK" w:cs="TH SarabunPSK" w:hint="cs"/>
                <w:color w:val="000000"/>
              </w:rPr>
              <w:t>3</w:t>
            </w:r>
            <w:r w:rsidRPr="00EB71B4">
              <w:rPr>
                <w:rFonts w:ascii="TH SarabunPSK" w:hAnsi="TH SarabunPSK" w:cs="TH SarabunPSK" w:hint="cs"/>
                <w:color w:val="000000"/>
                <w:cs/>
              </w:rPr>
              <w:t>(2-2-5)</w:t>
            </w:r>
          </w:p>
        </w:tc>
        <w:tc>
          <w:tcPr>
            <w:tcW w:w="412" w:type="pct"/>
            <w:shd w:val="clear" w:color="auto" w:fill="auto"/>
            <w:vAlign w:val="center"/>
          </w:tcPr>
          <w:p w:rsidR="008A1E3C" w:rsidRPr="00EB71B4" w:rsidRDefault="008A1E3C" w:rsidP="008A1E3C">
            <w:pPr>
              <w:tabs>
                <w:tab w:val="left" w:pos="851"/>
              </w:tabs>
              <w:rPr>
                <w:rFonts w:ascii="TH SarabunPSK" w:hAnsi="TH SarabunPSK" w:cs="TH SarabunPSK"/>
                <w:color w:val="000000"/>
              </w:rPr>
            </w:pPr>
          </w:p>
        </w:tc>
        <w:tc>
          <w:tcPr>
            <w:tcW w:w="412" w:type="pct"/>
            <w:shd w:val="clear" w:color="auto" w:fill="auto"/>
            <w:vAlign w:val="center"/>
          </w:tcPr>
          <w:p w:rsidR="008A1E3C" w:rsidRPr="00EB71B4" w:rsidRDefault="008A1E3C" w:rsidP="008A1E3C">
            <w:pPr>
              <w:tabs>
                <w:tab w:val="left" w:pos="851"/>
              </w:tabs>
              <w:rPr>
                <w:rFonts w:ascii="TH SarabunPSK" w:hAnsi="TH SarabunPSK" w:cs="TH SarabunPSK"/>
                <w:color w:val="000000"/>
              </w:rPr>
            </w:pPr>
          </w:p>
        </w:tc>
        <w:tc>
          <w:tcPr>
            <w:tcW w:w="412" w:type="pct"/>
            <w:shd w:val="clear" w:color="auto" w:fill="auto"/>
            <w:vAlign w:val="center"/>
          </w:tcPr>
          <w:p w:rsidR="008A1E3C" w:rsidRPr="00EB71B4" w:rsidRDefault="008A1E3C" w:rsidP="008A1E3C">
            <w:pPr>
              <w:tabs>
                <w:tab w:val="left" w:pos="851"/>
              </w:tabs>
              <w:rPr>
                <w:rFonts w:ascii="TH SarabunPSK" w:hAnsi="TH SarabunPSK" w:cs="TH SarabunPSK"/>
                <w:color w:val="000000"/>
              </w:rPr>
            </w:pPr>
          </w:p>
        </w:tc>
        <w:tc>
          <w:tcPr>
            <w:tcW w:w="412" w:type="pct"/>
            <w:shd w:val="clear" w:color="auto" w:fill="auto"/>
            <w:vAlign w:val="center"/>
          </w:tcPr>
          <w:p w:rsidR="008A1E3C" w:rsidRPr="00EB71B4" w:rsidRDefault="008A1E3C" w:rsidP="008A1E3C">
            <w:pPr>
              <w:tabs>
                <w:tab w:val="left" w:pos="851"/>
              </w:tabs>
              <w:rPr>
                <w:rFonts w:ascii="TH SarabunPSK" w:hAnsi="TH SarabunPSK" w:cs="TH SarabunPSK"/>
                <w:color w:val="000000"/>
              </w:rPr>
            </w:pPr>
          </w:p>
        </w:tc>
        <w:tc>
          <w:tcPr>
            <w:tcW w:w="412" w:type="pct"/>
            <w:shd w:val="clear" w:color="auto" w:fill="auto"/>
            <w:vAlign w:val="center"/>
          </w:tcPr>
          <w:p w:rsidR="008A1E3C" w:rsidRPr="00EB71B4" w:rsidRDefault="008A1E3C" w:rsidP="008A1E3C">
            <w:pPr>
              <w:tabs>
                <w:tab w:val="left" w:pos="851"/>
              </w:tabs>
              <w:rPr>
                <w:rFonts w:ascii="TH SarabunPSK" w:hAnsi="TH SarabunPSK" w:cs="TH SarabunPSK"/>
                <w:color w:val="000000"/>
              </w:rPr>
            </w:pPr>
          </w:p>
        </w:tc>
        <w:tc>
          <w:tcPr>
            <w:tcW w:w="412" w:type="pct"/>
            <w:shd w:val="clear" w:color="auto" w:fill="auto"/>
            <w:vAlign w:val="center"/>
          </w:tcPr>
          <w:p w:rsidR="008A1E3C" w:rsidRPr="00EB71B4" w:rsidRDefault="008A1E3C" w:rsidP="008A1E3C">
            <w:pPr>
              <w:tabs>
                <w:tab w:val="left" w:pos="851"/>
              </w:tabs>
              <w:rPr>
                <w:rFonts w:ascii="TH SarabunPSK" w:hAnsi="TH SarabunPSK" w:cs="TH SarabunPSK"/>
                <w:color w:val="000000"/>
              </w:rPr>
            </w:pPr>
          </w:p>
        </w:tc>
        <w:tc>
          <w:tcPr>
            <w:tcW w:w="411" w:type="pct"/>
            <w:shd w:val="clear" w:color="auto" w:fill="auto"/>
            <w:vAlign w:val="center"/>
          </w:tcPr>
          <w:p w:rsidR="008A1E3C" w:rsidRPr="00EB71B4" w:rsidRDefault="008A1E3C" w:rsidP="008A1E3C">
            <w:pPr>
              <w:tabs>
                <w:tab w:val="left" w:pos="851"/>
              </w:tabs>
              <w:rPr>
                <w:rFonts w:ascii="TH SarabunPSK" w:hAnsi="TH SarabunPSK" w:cs="TH SarabunPSK"/>
                <w:color w:val="000000"/>
              </w:rPr>
            </w:pPr>
          </w:p>
        </w:tc>
      </w:tr>
      <w:tr w:rsidR="008A1E3C" w:rsidRPr="00EB71B4" w:rsidTr="00EC05F2">
        <w:tc>
          <w:tcPr>
            <w:tcW w:w="1525" w:type="pct"/>
            <w:shd w:val="clear" w:color="auto" w:fill="auto"/>
            <w:vAlign w:val="center"/>
          </w:tcPr>
          <w:p w:rsidR="008A1E3C" w:rsidRPr="00EB71B4" w:rsidRDefault="008A1E3C" w:rsidP="008A1E3C">
            <w:pPr>
              <w:rPr>
                <w:rFonts w:ascii="TH SarabunPSK" w:eastAsia="Times New Roman" w:hAnsi="TH SarabunPSK" w:cs="TH SarabunPSK" w:hint="cs"/>
                <w:color w:val="000000"/>
                <w:cs/>
              </w:rPr>
            </w:pPr>
            <w:r w:rsidRPr="00EB71B4">
              <w:rPr>
                <w:rFonts w:ascii="TH SarabunPSK" w:eastAsia="Times New Roman" w:hAnsi="TH SarabunPSK" w:cs="TH SarabunPSK"/>
                <w:color w:val="000000"/>
              </w:rPr>
              <w:t xml:space="preserve">GEN64-152 </w:t>
            </w:r>
            <w:r w:rsidRPr="00EB71B4">
              <w:rPr>
                <w:rFonts w:ascii="TH SarabunPSK" w:eastAsia="Times New Roman" w:hAnsi="TH SarabunPSK" w:cs="TH SarabunPSK" w:hint="cs"/>
                <w:color w:val="000000"/>
                <w:cs/>
              </w:rPr>
              <w:t>กีฬาและการออกกำลังกาย 1</w:t>
            </w:r>
          </w:p>
        </w:tc>
        <w:tc>
          <w:tcPr>
            <w:tcW w:w="592" w:type="pct"/>
            <w:tcBorders>
              <w:top w:val="single" w:sz="4" w:space="0" w:color="auto"/>
              <w:bottom w:val="single" w:sz="4" w:space="0" w:color="auto"/>
            </w:tcBorders>
            <w:shd w:val="clear" w:color="auto" w:fill="auto"/>
            <w:vAlign w:val="center"/>
          </w:tcPr>
          <w:p w:rsidR="008A1E3C" w:rsidRPr="00EB71B4" w:rsidRDefault="008A1E3C" w:rsidP="008A1E3C">
            <w:pPr>
              <w:rPr>
                <w:rFonts w:ascii="TH SarabunPSK" w:hAnsi="TH SarabunPSK" w:cs="TH SarabunPSK"/>
                <w:color w:val="000000"/>
              </w:rPr>
            </w:pPr>
            <w:r w:rsidRPr="00EB71B4">
              <w:rPr>
                <w:rFonts w:ascii="TH SarabunPSK" w:hAnsi="TH SarabunPSK" w:cs="TH SarabunPSK" w:hint="cs"/>
                <w:color w:val="000000"/>
              </w:rPr>
              <w:t>2</w:t>
            </w:r>
            <w:r w:rsidRPr="00EB71B4">
              <w:rPr>
                <w:rFonts w:ascii="TH SarabunPSK" w:hAnsi="TH SarabunPSK" w:cs="TH SarabunPSK" w:hint="cs"/>
                <w:color w:val="000000"/>
                <w:cs/>
              </w:rPr>
              <w:t>(1-2-3)</w:t>
            </w:r>
          </w:p>
        </w:tc>
        <w:tc>
          <w:tcPr>
            <w:tcW w:w="412" w:type="pct"/>
            <w:shd w:val="clear" w:color="auto" w:fill="auto"/>
            <w:vAlign w:val="center"/>
          </w:tcPr>
          <w:p w:rsidR="008A1E3C" w:rsidRPr="00EB71B4" w:rsidRDefault="008A1E3C" w:rsidP="008A1E3C">
            <w:pPr>
              <w:tabs>
                <w:tab w:val="left" w:pos="851"/>
              </w:tabs>
              <w:rPr>
                <w:rFonts w:ascii="TH SarabunPSK" w:hAnsi="TH SarabunPSK" w:cs="TH SarabunPSK"/>
                <w:color w:val="000000"/>
              </w:rPr>
            </w:pPr>
          </w:p>
        </w:tc>
        <w:tc>
          <w:tcPr>
            <w:tcW w:w="412" w:type="pct"/>
            <w:shd w:val="clear" w:color="auto" w:fill="auto"/>
            <w:vAlign w:val="center"/>
          </w:tcPr>
          <w:p w:rsidR="008A1E3C" w:rsidRPr="00EB71B4" w:rsidRDefault="008A1E3C" w:rsidP="008A1E3C">
            <w:pPr>
              <w:tabs>
                <w:tab w:val="left" w:pos="851"/>
              </w:tabs>
              <w:rPr>
                <w:rFonts w:ascii="TH SarabunPSK" w:hAnsi="TH SarabunPSK" w:cs="TH SarabunPSK"/>
                <w:color w:val="000000"/>
              </w:rPr>
            </w:pPr>
          </w:p>
        </w:tc>
        <w:tc>
          <w:tcPr>
            <w:tcW w:w="412" w:type="pct"/>
            <w:shd w:val="clear" w:color="auto" w:fill="auto"/>
            <w:vAlign w:val="center"/>
          </w:tcPr>
          <w:p w:rsidR="008A1E3C" w:rsidRPr="00EB71B4" w:rsidRDefault="008A1E3C" w:rsidP="008A1E3C">
            <w:pPr>
              <w:tabs>
                <w:tab w:val="left" w:pos="851"/>
              </w:tabs>
              <w:rPr>
                <w:rFonts w:ascii="TH SarabunPSK" w:hAnsi="TH SarabunPSK" w:cs="TH SarabunPSK"/>
                <w:color w:val="000000"/>
              </w:rPr>
            </w:pPr>
          </w:p>
        </w:tc>
        <w:tc>
          <w:tcPr>
            <w:tcW w:w="412" w:type="pct"/>
            <w:shd w:val="clear" w:color="auto" w:fill="auto"/>
            <w:vAlign w:val="center"/>
          </w:tcPr>
          <w:p w:rsidR="008A1E3C" w:rsidRPr="00EB71B4" w:rsidRDefault="008A1E3C" w:rsidP="008A1E3C">
            <w:pPr>
              <w:tabs>
                <w:tab w:val="left" w:pos="851"/>
              </w:tabs>
              <w:rPr>
                <w:rFonts w:ascii="TH SarabunPSK" w:hAnsi="TH SarabunPSK" w:cs="TH SarabunPSK"/>
                <w:color w:val="000000"/>
              </w:rPr>
            </w:pPr>
          </w:p>
        </w:tc>
        <w:tc>
          <w:tcPr>
            <w:tcW w:w="412" w:type="pct"/>
            <w:shd w:val="clear" w:color="auto" w:fill="auto"/>
            <w:vAlign w:val="center"/>
          </w:tcPr>
          <w:p w:rsidR="008A1E3C" w:rsidRPr="00EB71B4" w:rsidRDefault="008A1E3C" w:rsidP="008A1E3C">
            <w:pPr>
              <w:tabs>
                <w:tab w:val="left" w:pos="851"/>
              </w:tabs>
              <w:rPr>
                <w:rFonts w:ascii="TH SarabunPSK" w:hAnsi="TH SarabunPSK" w:cs="TH SarabunPSK"/>
                <w:color w:val="000000"/>
              </w:rPr>
            </w:pPr>
          </w:p>
        </w:tc>
        <w:tc>
          <w:tcPr>
            <w:tcW w:w="412" w:type="pct"/>
            <w:shd w:val="clear" w:color="auto" w:fill="auto"/>
            <w:vAlign w:val="center"/>
          </w:tcPr>
          <w:p w:rsidR="008A1E3C" w:rsidRPr="00EB71B4" w:rsidRDefault="008A1E3C" w:rsidP="008A1E3C">
            <w:pPr>
              <w:tabs>
                <w:tab w:val="left" w:pos="851"/>
              </w:tabs>
              <w:rPr>
                <w:rFonts w:ascii="TH SarabunPSK" w:hAnsi="TH SarabunPSK" w:cs="TH SarabunPSK"/>
                <w:color w:val="000000"/>
              </w:rPr>
            </w:pPr>
          </w:p>
        </w:tc>
        <w:tc>
          <w:tcPr>
            <w:tcW w:w="411" w:type="pct"/>
            <w:shd w:val="clear" w:color="auto" w:fill="auto"/>
            <w:vAlign w:val="center"/>
          </w:tcPr>
          <w:p w:rsidR="008A1E3C" w:rsidRPr="00EB71B4" w:rsidRDefault="008A1E3C" w:rsidP="008A1E3C">
            <w:pPr>
              <w:tabs>
                <w:tab w:val="left" w:pos="851"/>
              </w:tabs>
              <w:rPr>
                <w:rFonts w:ascii="TH SarabunPSK" w:hAnsi="TH SarabunPSK" w:cs="TH SarabunPSK"/>
                <w:color w:val="000000"/>
              </w:rPr>
            </w:pPr>
          </w:p>
        </w:tc>
      </w:tr>
      <w:tr w:rsidR="008A1E3C" w:rsidRPr="00EB71B4" w:rsidTr="00EC05F2">
        <w:tc>
          <w:tcPr>
            <w:tcW w:w="1525" w:type="pct"/>
            <w:shd w:val="clear" w:color="auto" w:fill="auto"/>
            <w:vAlign w:val="center"/>
          </w:tcPr>
          <w:p w:rsidR="008A1E3C" w:rsidRPr="00EB71B4" w:rsidRDefault="008A1E3C" w:rsidP="008A1E3C">
            <w:pPr>
              <w:rPr>
                <w:rFonts w:ascii="TH SarabunPSK" w:eastAsia="Times New Roman" w:hAnsi="TH SarabunPSK" w:cs="TH SarabunPSK"/>
                <w:color w:val="000000"/>
                <w:cs/>
              </w:rPr>
            </w:pPr>
            <w:r w:rsidRPr="00EB71B4">
              <w:rPr>
                <w:rFonts w:ascii="TH SarabunPSK" w:eastAsia="Times New Roman" w:hAnsi="TH SarabunPSK" w:cs="TH SarabunPSK"/>
                <w:color w:val="000000"/>
              </w:rPr>
              <w:t>MAT61</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 xml:space="preserve">001 </w:t>
            </w:r>
            <w:r w:rsidRPr="00EB71B4">
              <w:rPr>
                <w:rFonts w:ascii="TH SarabunPSK" w:eastAsia="Times New Roman" w:hAnsi="TH SarabunPSK" w:cs="TH SarabunPSK" w:hint="cs"/>
                <w:color w:val="000000"/>
                <w:cs/>
              </w:rPr>
              <w:t>คณิตศาสตร์พื้นฐาน</w:t>
            </w:r>
          </w:p>
        </w:tc>
        <w:tc>
          <w:tcPr>
            <w:tcW w:w="592" w:type="pct"/>
            <w:tcBorders>
              <w:top w:val="single" w:sz="4" w:space="0" w:color="auto"/>
              <w:bottom w:val="single" w:sz="4" w:space="0" w:color="auto"/>
            </w:tcBorders>
            <w:shd w:val="clear" w:color="auto" w:fill="auto"/>
            <w:vAlign w:val="center"/>
          </w:tcPr>
          <w:p w:rsidR="008A1E3C" w:rsidRPr="00EB71B4" w:rsidRDefault="008A1E3C" w:rsidP="008A1E3C">
            <w:pPr>
              <w:rPr>
                <w:rFonts w:ascii="TH SarabunPSK" w:eastAsia="Times New Roman" w:hAnsi="TH SarabunPSK" w:cs="TH SarabunPSK"/>
                <w:color w:val="000000"/>
              </w:rPr>
            </w:pPr>
            <w:r w:rsidRPr="00EB71B4">
              <w:rPr>
                <w:rFonts w:ascii="TH SarabunPSK" w:eastAsia="Times New Roman" w:hAnsi="TH SarabunPSK" w:cs="TH SarabunPSK" w:hint="cs"/>
                <w:color w:val="000000"/>
                <w:cs/>
              </w:rPr>
              <w:t>0</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0</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0</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p>
        </w:tc>
        <w:tc>
          <w:tcPr>
            <w:tcW w:w="412" w:type="pct"/>
            <w:shd w:val="clear" w:color="auto" w:fill="auto"/>
            <w:vAlign w:val="center"/>
          </w:tcPr>
          <w:p w:rsidR="008A1E3C" w:rsidRPr="00EB71B4" w:rsidRDefault="008A1E3C" w:rsidP="008A1E3C">
            <w:pPr>
              <w:tabs>
                <w:tab w:val="left" w:pos="851"/>
              </w:tabs>
              <w:rPr>
                <w:rFonts w:ascii="TH SarabunPSK" w:hAnsi="TH SarabunPSK" w:cs="TH SarabunPSK"/>
                <w:color w:val="000000"/>
              </w:rPr>
            </w:pPr>
          </w:p>
        </w:tc>
        <w:tc>
          <w:tcPr>
            <w:tcW w:w="412" w:type="pct"/>
            <w:shd w:val="clear" w:color="auto" w:fill="auto"/>
            <w:vAlign w:val="center"/>
          </w:tcPr>
          <w:p w:rsidR="008A1E3C" w:rsidRPr="00EB71B4" w:rsidRDefault="008A1E3C" w:rsidP="008A1E3C">
            <w:pPr>
              <w:tabs>
                <w:tab w:val="left" w:pos="851"/>
              </w:tabs>
              <w:rPr>
                <w:rFonts w:ascii="TH SarabunPSK" w:hAnsi="TH SarabunPSK" w:cs="TH SarabunPSK"/>
                <w:color w:val="000000"/>
              </w:rPr>
            </w:pPr>
          </w:p>
        </w:tc>
        <w:tc>
          <w:tcPr>
            <w:tcW w:w="412" w:type="pct"/>
            <w:shd w:val="clear" w:color="auto" w:fill="auto"/>
            <w:vAlign w:val="center"/>
          </w:tcPr>
          <w:p w:rsidR="008A1E3C" w:rsidRPr="00EB71B4" w:rsidRDefault="008A1E3C" w:rsidP="008A1E3C">
            <w:pPr>
              <w:tabs>
                <w:tab w:val="left" w:pos="851"/>
              </w:tabs>
              <w:rPr>
                <w:rFonts w:ascii="TH SarabunPSK" w:hAnsi="TH SarabunPSK" w:cs="TH SarabunPSK"/>
                <w:color w:val="000000"/>
              </w:rPr>
            </w:pPr>
          </w:p>
        </w:tc>
        <w:tc>
          <w:tcPr>
            <w:tcW w:w="412" w:type="pct"/>
            <w:shd w:val="clear" w:color="auto" w:fill="auto"/>
            <w:vAlign w:val="center"/>
          </w:tcPr>
          <w:p w:rsidR="008A1E3C" w:rsidRPr="00EB71B4" w:rsidRDefault="008A1E3C" w:rsidP="008A1E3C">
            <w:pPr>
              <w:tabs>
                <w:tab w:val="left" w:pos="851"/>
              </w:tabs>
              <w:rPr>
                <w:rFonts w:ascii="TH SarabunPSK" w:hAnsi="TH SarabunPSK" w:cs="TH SarabunPSK"/>
                <w:color w:val="000000"/>
              </w:rPr>
            </w:pPr>
          </w:p>
        </w:tc>
        <w:tc>
          <w:tcPr>
            <w:tcW w:w="412" w:type="pct"/>
            <w:shd w:val="clear" w:color="auto" w:fill="auto"/>
            <w:vAlign w:val="center"/>
          </w:tcPr>
          <w:p w:rsidR="008A1E3C" w:rsidRPr="00EB71B4" w:rsidRDefault="008A1E3C" w:rsidP="008A1E3C">
            <w:pPr>
              <w:tabs>
                <w:tab w:val="left" w:pos="851"/>
              </w:tabs>
              <w:rPr>
                <w:rFonts w:ascii="TH SarabunPSK" w:hAnsi="TH SarabunPSK" w:cs="TH SarabunPSK"/>
                <w:color w:val="000000"/>
              </w:rPr>
            </w:pPr>
          </w:p>
        </w:tc>
        <w:tc>
          <w:tcPr>
            <w:tcW w:w="412" w:type="pct"/>
            <w:shd w:val="clear" w:color="auto" w:fill="auto"/>
            <w:vAlign w:val="center"/>
          </w:tcPr>
          <w:p w:rsidR="008A1E3C" w:rsidRPr="00EB71B4" w:rsidRDefault="008A1E3C" w:rsidP="008A1E3C">
            <w:pPr>
              <w:tabs>
                <w:tab w:val="left" w:pos="851"/>
              </w:tabs>
              <w:rPr>
                <w:rFonts w:ascii="TH SarabunPSK" w:hAnsi="TH SarabunPSK" w:cs="TH SarabunPSK"/>
                <w:color w:val="000000"/>
              </w:rPr>
            </w:pPr>
          </w:p>
        </w:tc>
        <w:tc>
          <w:tcPr>
            <w:tcW w:w="411" w:type="pct"/>
            <w:shd w:val="clear" w:color="auto" w:fill="auto"/>
            <w:vAlign w:val="center"/>
          </w:tcPr>
          <w:p w:rsidR="008A1E3C" w:rsidRPr="00EB71B4" w:rsidRDefault="008A1E3C" w:rsidP="008A1E3C">
            <w:pPr>
              <w:tabs>
                <w:tab w:val="left" w:pos="851"/>
              </w:tabs>
              <w:rPr>
                <w:rFonts w:ascii="TH SarabunPSK" w:hAnsi="TH SarabunPSK" w:cs="TH SarabunPSK"/>
                <w:color w:val="000000"/>
              </w:rPr>
            </w:pPr>
          </w:p>
        </w:tc>
      </w:tr>
      <w:tr w:rsidR="008A1E3C" w:rsidRPr="00EB71B4" w:rsidTr="00EC05F2">
        <w:tc>
          <w:tcPr>
            <w:tcW w:w="1525" w:type="pct"/>
            <w:shd w:val="clear" w:color="auto" w:fill="auto"/>
            <w:vAlign w:val="center"/>
          </w:tcPr>
          <w:p w:rsidR="008A1E3C" w:rsidRPr="00EB71B4" w:rsidRDefault="008A1E3C" w:rsidP="008A1E3C">
            <w:pPr>
              <w:rPr>
                <w:rFonts w:ascii="TH SarabunPSK" w:eastAsia="Times New Roman" w:hAnsi="TH SarabunPSK" w:cs="TH SarabunPSK"/>
                <w:color w:val="000000"/>
                <w:cs/>
              </w:rPr>
            </w:pPr>
            <w:r w:rsidRPr="00EB71B4">
              <w:rPr>
                <w:rFonts w:ascii="TH SarabunPSK" w:hAnsi="TH SarabunPSK" w:cs="TH SarabunPSK"/>
                <w:color w:val="000000"/>
              </w:rPr>
              <w:t>MAT61</w:t>
            </w:r>
            <w:r w:rsidRPr="00EB71B4">
              <w:rPr>
                <w:rFonts w:ascii="TH SarabunPSK" w:hAnsi="TH SarabunPSK" w:cs="TH SarabunPSK"/>
                <w:color w:val="000000"/>
                <w:cs/>
              </w:rPr>
              <w:t>-</w:t>
            </w:r>
            <w:r w:rsidRPr="00EB71B4">
              <w:rPr>
                <w:rFonts w:ascii="TH SarabunPSK" w:hAnsi="TH SarabunPSK" w:cs="TH SarabunPSK"/>
                <w:color w:val="000000"/>
              </w:rPr>
              <w:t xml:space="preserve">101 </w:t>
            </w:r>
            <w:r w:rsidRPr="00EB71B4">
              <w:rPr>
                <w:rFonts w:ascii="TH SarabunPSK" w:hAnsi="TH SarabunPSK" w:cs="TH SarabunPSK" w:hint="cs"/>
                <w:color w:val="000000"/>
                <w:cs/>
              </w:rPr>
              <w:t>แคลคูลัส 1</w:t>
            </w:r>
          </w:p>
        </w:tc>
        <w:tc>
          <w:tcPr>
            <w:tcW w:w="592" w:type="pct"/>
            <w:tcBorders>
              <w:top w:val="single" w:sz="4" w:space="0" w:color="auto"/>
              <w:bottom w:val="single" w:sz="4" w:space="0" w:color="auto"/>
            </w:tcBorders>
            <w:shd w:val="clear" w:color="auto" w:fill="auto"/>
            <w:vAlign w:val="center"/>
          </w:tcPr>
          <w:p w:rsidR="008A1E3C" w:rsidRPr="00EB71B4" w:rsidRDefault="008A1E3C" w:rsidP="008A1E3C">
            <w:pPr>
              <w:rPr>
                <w:rFonts w:ascii="TH SarabunPSK" w:eastAsia="Times New Roman" w:hAnsi="TH SarabunPSK" w:cs="TH SarabunPSK"/>
                <w:color w:val="000000"/>
              </w:rPr>
            </w:pPr>
            <w:r w:rsidRPr="00EB71B4">
              <w:rPr>
                <w:rFonts w:ascii="TH SarabunPSK" w:eastAsia="Times New Roman" w:hAnsi="TH SarabunPSK" w:cs="TH SarabunPSK"/>
                <w:color w:val="000000"/>
              </w:rPr>
              <w:t>2</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2</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0</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p>
        </w:tc>
        <w:tc>
          <w:tcPr>
            <w:tcW w:w="412" w:type="pct"/>
            <w:shd w:val="clear" w:color="auto" w:fill="auto"/>
            <w:vAlign w:val="center"/>
          </w:tcPr>
          <w:p w:rsidR="008A1E3C" w:rsidRPr="00EB71B4" w:rsidRDefault="008A1E3C" w:rsidP="008A1E3C">
            <w:pPr>
              <w:tabs>
                <w:tab w:val="left" w:pos="851"/>
              </w:tabs>
              <w:rPr>
                <w:rFonts w:ascii="TH SarabunPSK" w:hAnsi="TH SarabunPSK" w:cs="TH SarabunPSK"/>
                <w:color w:val="000000"/>
              </w:rPr>
            </w:pPr>
          </w:p>
        </w:tc>
        <w:tc>
          <w:tcPr>
            <w:tcW w:w="412" w:type="pct"/>
            <w:shd w:val="clear" w:color="auto" w:fill="auto"/>
            <w:vAlign w:val="center"/>
          </w:tcPr>
          <w:p w:rsidR="008A1E3C" w:rsidRPr="00EB71B4" w:rsidRDefault="008A1E3C" w:rsidP="008A1E3C">
            <w:pPr>
              <w:tabs>
                <w:tab w:val="left" w:pos="851"/>
              </w:tabs>
              <w:rPr>
                <w:rFonts w:ascii="TH SarabunPSK" w:hAnsi="TH SarabunPSK" w:cs="TH SarabunPSK"/>
                <w:color w:val="000000"/>
              </w:rPr>
            </w:pPr>
          </w:p>
        </w:tc>
        <w:tc>
          <w:tcPr>
            <w:tcW w:w="412" w:type="pct"/>
            <w:shd w:val="clear" w:color="auto" w:fill="auto"/>
            <w:vAlign w:val="center"/>
          </w:tcPr>
          <w:p w:rsidR="008A1E3C" w:rsidRPr="00EB71B4" w:rsidRDefault="008A1E3C" w:rsidP="008A1E3C">
            <w:pPr>
              <w:tabs>
                <w:tab w:val="left" w:pos="851"/>
              </w:tabs>
              <w:rPr>
                <w:rFonts w:ascii="TH SarabunPSK" w:hAnsi="TH SarabunPSK" w:cs="TH SarabunPSK"/>
                <w:color w:val="000000"/>
              </w:rPr>
            </w:pPr>
          </w:p>
        </w:tc>
        <w:tc>
          <w:tcPr>
            <w:tcW w:w="412" w:type="pct"/>
            <w:shd w:val="clear" w:color="auto" w:fill="auto"/>
            <w:vAlign w:val="center"/>
          </w:tcPr>
          <w:p w:rsidR="008A1E3C" w:rsidRPr="00EB71B4" w:rsidRDefault="008A1E3C" w:rsidP="008A1E3C">
            <w:pPr>
              <w:tabs>
                <w:tab w:val="left" w:pos="851"/>
              </w:tabs>
              <w:rPr>
                <w:rFonts w:ascii="TH SarabunPSK" w:hAnsi="TH SarabunPSK" w:cs="TH SarabunPSK"/>
                <w:color w:val="000000"/>
              </w:rPr>
            </w:pPr>
          </w:p>
        </w:tc>
        <w:tc>
          <w:tcPr>
            <w:tcW w:w="412" w:type="pct"/>
            <w:shd w:val="clear" w:color="auto" w:fill="auto"/>
            <w:vAlign w:val="center"/>
          </w:tcPr>
          <w:p w:rsidR="008A1E3C" w:rsidRPr="00EB71B4" w:rsidRDefault="008A1E3C" w:rsidP="008A1E3C">
            <w:pPr>
              <w:tabs>
                <w:tab w:val="left" w:pos="851"/>
              </w:tabs>
              <w:rPr>
                <w:rFonts w:ascii="TH SarabunPSK" w:hAnsi="TH SarabunPSK" w:cs="TH SarabunPSK"/>
                <w:color w:val="000000"/>
              </w:rPr>
            </w:pPr>
          </w:p>
        </w:tc>
        <w:tc>
          <w:tcPr>
            <w:tcW w:w="412" w:type="pct"/>
            <w:shd w:val="clear" w:color="auto" w:fill="auto"/>
            <w:vAlign w:val="center"/>
          </w:tcPr>
          <w:p w:rsidR="008A1E3C" w:rsidRPr="00EB71B4" w:rsidRDefault="008A1E3C" w:rsidP="008A1E3C">
            <w:pPr>
              <w:tabs>
                <w:tab w:val="left" w:pos="851"/>
              </w:tabs>
              <w:rPr>
                <w:rFonts w:ascii="TH SarabunPSK" w:hAnsi="TH SarabunPSK" w:cs="TH SarabunPSK"/>
                <w:color w:val="000000"/>
              </w:rPr>
            </w:pPr>
          </w:p>
        </w:tc>
        <w:tc>
          <w:tcPr>
            <w:tcW w:w="411" w:type="pct"/>
            <w:shd w:val="clear" w:color="auto" w:fill="auto"/>
            <w:vAlign w:val="center"/>
          </w:tcPr>
          <w:p w:rsidR="008A1E3C" w:rsidRPr="00EB71B4" w:rsidRDefault="008A1E3C" w:rsidP="008A1E3C">
            <w:pPr>
              <w:tabs>
                <w:tab w:val="left" w:pos="851"/>
              </w:tabs>
              <w:rPr>
                <w:rFonts w:ascii="TH SarabunPSK" w:hAnsi="TH SarabunPSK" w:cs="TH SarabunPSK"/>
                <w:color w:val="000000"/>
              </w:rPr>
            </w:pPr>
          </w:p>
        </w:tc>
      </w:tr>
      <w:tr w:rsidR="008A1E3C" w:rsidRPr="00EB71B4" w:rsidTr="00EC05F2">
        <w:tc>
          <w:tcPr>
            <w:tcW w:w="1525" w:type="pct"/>
            <w:shd w:val="clear" w:color="auto" w:fill="auto"/>
            <w:vAlign w:val="center"/>
          </w:tcPr>
          <w:p w:rsidR="008A1E3C" w:rsidRPr="00EB71B4" w:rsidRDefault="008A1E3C" w:rsidP="008A1E3C">
            <w:pPr>
              <w:rPr>
                <w:rFonts w:ascii="TH SarabunPSK" w:hAnsi="TH SarabunPSK" w:cs="TH SarabunPSK"/>
                <w:color w:val="000000"/>
                <w:cs/>
              </w:rPr>
            </w:pPr>
            <w:r w:rsidRPr="00EB71B4">
              <w:rPr>
                <w:rFonts w:ascii="TH SarabunPSK" w:hAnsi="TH SarabunPSK" w:cs="TH SarabunPSK"/>
                <w:color w:val="000000"/>
              </w:rPr>
              <w:t>MEE64</w:t>
            </w:r>
            <w:r w:rsidRPr="00EB71B4">
              <w:rPr>
                <w:rFonts w:ascii="TH SarabunPSK" w:hAnsi="TH SarabunPSK" w:cs="TH SarabunPSK"/>
                <w:color w:val="000000"/>
                <w:cs/>
              </w:rPr>
              <w:t>-</w:t>
            </w:r>
            <w:r w:rsidRPr="00EB71B4">
              <w:rPr>
                <w:rFonts w:ascii="TH SarabunPSK" w:hAnsi="TH SarabunPSK" w:cs="TH SarabunPSK" w:hint="cs"/>
                <w:color w:val="000000"/>
                <w:cs/>
              </w:rPr>
              <w:t>104</w:t>
            </w:r>
            <w:r w:rsidRPr="00EB71B4">
              <w:rPr>
                <w:rFonts w:ascii="TH SarabunPSK" w:hAnsi="TH SarabunPSK" w:cs="TH SarabunPSK"/>
                <w:color w:val="000000"/>
                <w:cs/>
              </w:rPr>
              <w:t xml:space="preserve"> </w:t>
            </w:r>
            <w:r w:rsidRPr="00EB71B4">
              <w:rPr>
                <w:rFonts w:ascii="TH SarabunPSK" w:hAnsi="TH SarabunPSK" w:cs="TH SarabunPSK" w:hint="cs"/>
                <w:color w:val="000000"/>
                <w:cs/>
              </w:rPr>
              <w:t>มโนทัศน์พื้นฐานวิศวกรรมเครื่องกลและหุ่นยนต์</w:t>
            </w:r>
          </w:p>
        </w:tc>
        <w:tc>
          <w:tcPr>
            <w:tcW w:w="592" w:type="pct"/>
            <w:tcBorders>
              <w:top w:val="single" w:sz="4" w:space="0" w:color="auto"/>
              <w:bottom w:val="single" w:sz="4" w:space="0" w:color="auto"/>
            </w:tcBorders>
            <w:shd w:val="clear" w:color="auto" w:fill="auto"/>
            <w:vAlign w:val="center"/>
          </w:tcPr>
          <w:p w:rsidR="008A1E3C" w:rsidRPr="00EB71B4" w:rsidRDefault="008A1E3C" w:rsidP="008A1E3C">
            <w:pPr>
              <w:rPr>
                <w:rFonts w:ascii="TH SarabunPSK" w:hAnsi="TH SarabunPSK" w:cs="TH SarabunPSK"/>
                <w:color w:val="000000"/>
              </w:rPr>
            </w:pPr>
            <w:r w:rsidRPr="00EB71B4">
              <w:rPr>
                <w:rFonts w:ascii="TH SarabunPSK" w:hAnsi="TH SarabunPSK" w:cs="TH SarabunPSK"/>
                <w:color w:val="000000"/>
              </w:rPr>
              <w:t>2</w:t>
            </w:r>
            <w:r w:rsidRPr="00EB71B4">
              <w:rPr>
                <w:rFonts w:ascii="TH SarabunPSK" w:hAnsi="TH SarabunPSK" w:cs="TH SarabunPSK"/>
                <w:color w:val="000000"/>
                <w:cs/>
              </w:rPr>
              <w:t>(</w:t>
            </w:r>
            <w:r w:rsidRPr="00EB71B4">
              <w:rPr>
                <w:rFonts w:ascii="TH SarabunPSK" w:hAnsi="TH SarabunPSK" w:cs="TH SarabunPSK"/>
                <w:color w:val="000000"/>
              </w:rPr>
              <w:t>2</w:t>
            </w:r>
            <w:r w:rsidRPr="00EB71B4">
              <w:rPr>
                <w:rFonts w:ascii="TH SarabunPSK" w:hAnsi="TH SarabunPSK" w:cs="TH SarabunPSK"/>
                <w:color w:val="000000"/>
                <w:cs/>
              </w:rPr>
              <w:t>-</w:t>
            </w:r>
            <w:r w:rsidRPr="00EB71B4">
              <w:rPr>
                <w:rFonts w:ascii="TH SarabunPSK" w:hAnsi="TH SarabunPSK" w:cs="TH SarabunPSK"/>
                <w:color w:val="000000"/>
              </w:rPr>
              <w:t>0</w:t>
            </w:r>
            <w:r w:rsidRPr="00EB71B4">
              <w:rPr>
                <w:rFonts w:ascii="TH SarabunPSK" w:hAnsi="TH SarabunPSK" w:cs="TH SarabunPSK"/>
                <w:color w:val="000000"/>
                <w:cs/>
              </w:rPr>
              <w:t>-</w:t>
            </w:r>
            <w:r w:rsidRPr="00EB71B4">
              <w:rPr>
                <w:rFonts w:ascii="TH SarabunPSK" w:hAnsi="TH SarabunPSK" w:cs="TH SarabunPSK"/>
                <w:color w:val="000000"/>
              </w:rPr>
              <w:t>4</w:t>
            </w:r>
            <w:r w:rsidRPr="00EB71B4">
              <w:rPr>
                <w:rFonts w:ascii="TH SarabunPSK" w:hAnsi="TH SarabunPSK" w:cs="TH SarabunPSK"/>
                <w:color w:val="000000"/>
                <w:cs/>
              </w:rPr>
              <w:t>)</w:t>
            </w:r>
          </w:p>
        </w:tc>
        <w:tc>
          <w:tcPr>
            <w:tcW w:w="412" w:type="pct"/>
            <w:shd w:val="clear" w:color="auto" w:fill="auto"/>
            <w:vAlign w:val="center"/>
          </w:tcPr>
          <w:p w:rsidR="008A1E3C" w:rsidRPr="00EB71B4" w:rsidRDefault="008A1E3C" w:rsidP="008A1E3C">
            <w:pPr>
              <w:tabs>
                <w:tab w:val="left" w:pos="851"/>
              </w:tabs>
              <w:jc w:val="center"/>
              <w:rPr>
                <w:rFonts w:ascii="TH SarabunPSK" w:hAnsi="TH SarabunPSK" w:cs="TH SarabunPSK"/>
                <w:color w:val="000000"/>
              </w:rPr>
            </w:pPr>
          </w:p>
        </w:tc>
        <w:tc>
          <w:tcPr>
            <w:tcW w:w="412" w:type="pct"/>
            <w:shd w:val="clear" w:color="auto" w:fill="auto"/>
            <w:vAlign w:val="center"/>
          </w:tcPr>
          <w:p w:rsidR="008A1E3C" w:rsidRPr="00EB71B4" w:rsidRDefault="008A1E3C" w:rsidP="008A1E3C">
            <w:pPr>
              <w:tabs>
                <w:tab w:val="left" w:pos="851"/>
              </w:tabs>
              <w:jc w:val="center"/>
              <w:rPr>
                <w:rFonts w:ascii="TH SarabunPSK" w:hAnsi="TH SarabunPSK" w:cs="TH SarabunPSK"/>
                <w:color w:val="000000"/>
              </w:rPr>
            </w:pPr>
            <w:r w:rsidRPr="00EB71B4">
              <w:rPr>
                <w:rFonts w:ascii="TH SarabunPSK" w:hAnsi="TH SarabunPSK" w:cs="TH SarabunPSK"/>
                <w:color w:val="000000"/>
              </w:rPr>
              <w:t>U</w:t>
            </w:r>
          </w:p>
        </w:tc>
        <w:tc>
          <w:tcPr>
            <w:tcW w:w="412" w:type="pct"/>
            <w:shd w:val="clear" w:color="auto" w:fill="auto"/>
            <w:vAlign w:val="center"/>
          </w:tcPr>
          <w:p w:rsidR="008A1E3C" w:rsidRPr="00EB71B4" w:rsidRDefault="008A1E3C" w:rsidP="008A1E3C">
            <w:pPr>
              <w:tabs>
                <w:tab w:val="left" w:pos="851"/>
              </w:tabs>
              <w:jc w:val="center"/>
              <w:rPr>
                <w:rFonts w:ascii="TH SarabunPSK" w:hAnsi="TH SarabunPSK" w:cs="TH SarabunPSK"/>
                <w:color w:val="000000"/>
              </w:rPr>
            </w:pPr>
          </w:p>
        </w:tc>
        <w:tc>
          <w:tcPr>
            <w:tcW w:w="412" w:type="pct"/>
            <w:shd w:val="clear" w:color="auto" w:fill="auto"/>
            <w:vAlign w:val="center"/>
          </w:tcPr>
          <w:p w:rsidR="008A1E3C" w:rsidRPr="00EB71B4" w:rsidRDefault="008A1E3C" w:rsidP="008A1E3C">
            <w:pPr>
              <w:tabs>
                <w:tab w:val="left" w:pos="851"/>
              </w:tabs>
              <w:jc w:val="center"/>
              <w:rPr>
                <w:rFonts w:ascii="TH SarabunPSK" w:hAnsi="TH SarabunPSK" w:cs="TH SarabunPSK"/>
                <w:color w:val="000000"/>
              </w:rPr>
            </w:pPr>
            <w:r w:rsidRPr="00EB71B4">
              <w:rPr>
                <w:rFonts w:ascii="TH SarabunPSK" w:hAnsi="TH SarabunPSK" w:cs="TH SarabunPSK"/>
                <w:color w:val="000000"/>
              </w:rPr>
              <w:t>U</w:t>
            </w:r>
          </w:p>
        </w:tc>
        <w:tc>
          <w:tcPr>
            <w:tcW w:w="412" w:type="pct"/>
            <w:shd w:val="clear" w:color="auto" w:fill="auto"/>
            <w:vAlign w:val="center"/>
          </w:tcPr>
          <w:p w:rsidR="008A1E3C" w:rsidRPr="00EB71B4" w:rsidRDefault="008A1E3C" w:rsidP="008A1E3C">
            <w:pPr>
              <w:tabs>
                <w:tab w:val="left" w:pos="851"/>
              </w:tabs>
              <w:jc w:val="center"/>
              <w:rPr>
                <w:rFonts w:ascii="TH SarabunPSK" w:hAnsi="TH SarabunPSK" w:cs="TH SarabunPSK"/>
                <w:color w:val="000000"/>
              </w:rPr>
            </w:pPr>
          </w:p>
        </w:tc>
        <w:tc>
          <w:tcPr>
            <w:tcW w:w="412" w:type="pct"/>
            <w:shd w:val="clear" w:color="auto" w:fill="auto"/>
            <w:vAlign w:val="center"/>
          </w:tcPr>
          <w:p w:rsidR="008A1E3C" w:rsidRPr="00EB71B4" w:rsidRDefault="008A1E3C" w:rsidP="008A1E3C">
            <w:pPr>
              <w:tabs>
                <w:tab w:val="left" w:pos="851"/>
              </w:tabs>
              <w:jc w:val="center"/>
              <w:rPr>
                <w:rFonts w:ascii="TH SarabunPSK" w:hAnsi="TH SarabunPSK" w:cs="TH SarabunPSK"/>
                <w:color w:val="000000"/>
              </w:rPr>
            </w:pPr>
          </w:p>
        </w:tc>
        <w:tc>
          <w:tcPr>
            <w:tcW w:w="411" w:type="pct"/>
            <w:shd w:val="clear" w:color="auto" w:fill="auto"/>
            <w:vAlign w:val="center"/>
          </w:tcPr>
          <w:p w:rsidR="008A1E3C" w:rsidRPr="00EB71B4" w:rsidRDefault="008A1E3C" w:rsidP="008A1E3C">
            <w:pPr>
              <w:tabs>
                <w:tab w:val="left" w:pos="851"/>
              </w:tabs>
              <w:jc w:val="center"/>
              <w:rPr>
                <w:rFonts w:ascii="TH SarabunPSK" w:hAnsi="TH SarabunPSK" w:cs="TH SarabunPSK"/>
                <w:color w:val="000000"/>
              </w:rPr>
            </w:pPr>
          </w:p>
        </w:tc>
      </w:tr>
      <w:tr w:rsidR="008A1E3C" w:rsidRPr="00EB71B4" w:rsidTr="00785EA5">
        <w:tc>
          <w:tcPr>
            <w:tcW w:w="5000" w:type="pct"/>
            <w:gridSpan w:val="9"/>
            <w:shd w:val="clear" w:color="auto" w:fill="D9D9D9"/>
            <w:vAlign w:val="center"/>
          </w:tcPr>
          <w:p w:rsidR="008A1E3C" w:rsidRPr="00EB71B4" w:rsidRDefault="008A1E3C" w:rsidP="008A1E3C">
            <w:pPr>
              <w:tabs>
                <w:tab w:val="left" w:pos="851"/>
              </w:tabs>
              <w:rPr>
                <w:rFonts w:ascii="TH SarabunPSK" w:hAnsi="TH SarabunPSK" w:cs="TH SarabunPSK"/>
                <w:color w:val="000000"/>
              </w:rPr>
            </w:pPr>
            <w:r w:rsidRPr="00EB71B4">
              <w:rPr>
                <w:rFonts w:ascii="TH SarabunPSK" w:hAnsi="TH SarabunPSK" w:cs="TH SarabunPSK" w:hint="cs"/>
                <w:b/>
                <w:bCs/>
                <w:color w:val="000000"/>
                <w:cs/>
              </w:rPr>
              <w:t>ชั้นปีที่ 1 ภาคการเรียนที่</w:t>
            </w:r>
            <w:r w:rsidRPr="00EB71B4">
              <w:rPr>
                <w:rFonts w:ascii="TH SarabunPSK" w:hAnsi="TH SarabunPSK" w:cs="TH SarabunPSK" w:hint="cs"/>
                <w:b/>
                <w:bCs/>
                <w:color w:val="000000"/>
              </w:rPr>
              <w:t xml:space="preserve"> 2</w:t>
            </w:r>
          </w:p>
        </w:tc>
      </w:tr>
      <w:tr w:rsidR="008A1E3C" w:rsidRPr="00EB71B4" w:rsidTr="00EC05F2">
        <w:tc>
          <w:tcPr>
            <w:tcW w:w="1525" w:type="pct"/>
            <w:shd w:val="clear" w:color="auto" w:fill="auto"/>
            <w:vAlign w:val="center"/>
          </w:tcPr>
          <w:p w:rsidR="008A1E3C" w:rsidRPr="00EB71B4" w:rsidRDefault="008A1E3C" w:rsidP="008A1E3C">
            <w:pPr>
              <w:rPr>
                <w:rFonts w:ascii="TH SarabunPSK" w:eastAsia="Times New Roman" w:hAnsi="TH SarabunPSK" w:cs="TH SarabunPSK"/>
                <w:color w:val="000000"/>
                <w:cs/>
              </w:rPr>
            </w:pPr>
            <w:r w:rsidRPr="00EB71B4">
              <w:rPr>
                <w:rFonts w:ascii="TH SarabunPSK" w:eastAsia="Times New Roman" w:hAnsi="TH SarabunPSK" w:cs="TH SarabunPSK" w:hint="cs"/>
                <w:color w:val="000000"/>
              </w:rPr>
              <w:t>GEN</w:t>
            </w:r>
            <w:r w:rsidR="00486B51" w:rsidRPr="00EB71B4">
              <w:rPr>
                <w:rFonts w:ascii="TH SarabunPSK" w:eastAsia="Times New Roman" w:hAnsi="TH SarabunPSK" w:cs="TH SarabunPSK" w:hint="cs"/>
                <w:color w:val="000000"/>
                <w:cs/>
              </w:rPr>
              <w:t>64-111 ภาษาไทยเพื่อการสื่อสารร่วมสมัย</w:t>
            </w:r>
          </w:p>
        </w:tc>
        <w:tc>
          <w:tcPr>
            <w:tcW w:w="592" w:type="pct"/>
            <w:shd w:val="clear" w:color="auto" w:fill="auto"/>
            <w:vAlign w:val="center"/>
          </w:tcPr>
          <w:p w:rsidR="008A1E3C" w:rsidRPr="00EB71B4" w:rsidRDefault="00A10F4F" w:rsidP="008A1E3C">
            <w:pPr>
              <w:rPr>
                <w:rFonts w:ascii="TH SarabunPSK" w:eastAsia="Times New Roman" w:hAnsi="TH SarabunPSK" w:cs="TH SarabunPSK"/>
                <w:color w:val="000000"/>
              </w:rPr>
            </w:pPr>
            <w:r w:rsidRPr="00EB71B4">
              <w:rPr>
                <w:rFonts w:ascii="TH SarabunPSK" w:eastAsia="Times New Roman" w:hAnsi="TH SarabunPSK" w:cs="TH SarabunPSK" w:hint="cs"/>
                <w:color w:val="000000"/>
                <w:cs/>
              </w:rPr>
              <w:t>3(2-2-5</w:t>
            </w:r>
            <w:r w:rsidR="008A1E3C" w:rsidRPr="00EB71B4">
              <w:rPr>
                <w:rFonts w:ascii="TH SarabunPSK" w:eastAsia="Times New Roman" w:hAnsi="TH SarabunPSK" w:cs="TH SarabunPSK" w:hint="cs"/>
                <w:color w:val="000000"/>
                <w:cs/>
              </w:rPr>
              <w:t>)</w:t>
            </w:r>
          </w:p>
        </w:tc>
        <w:tc>
          <w:tcPr>
            <w:tcW w:w="412" w:type="pct"/>
            <w:shd w:val="clear" w:color="auto" w:fill="auto"/>
            <w:vAlign w:val="center"/>
          </w:tcPr>
          <w:p w:rsidR="008A1E3C" w:rsidRPr="00EB71B4" w:rsidRDefault="008A1E3C" w:rsidP="008A1E3C">
            <w:pPr>
              <w:tabs>
                <w:tab w:val="left" w:pos="851"/>
              </w:tabs>
              <w:rPr>
                <w:rFonts w:ascii="TH SarabunPSK" w:hAnsi="TH SarabunPSK" w:cs="TH SarabunPSK"/>
                <w:color w:val="000000"/>
              </w:rPr>
            </w:pPr>
          </w:p>
        </w:tc>
        <w:tc>
          <w:tcPr>
            <w:tcW w:w="412" w:type="pct"/>
            <w:shd w:val="clear" w:color="auto" w:fill="auto"/>
            <w:vAlign w:val="center"/>
          </w:tcPr>
          <w:p w:rsidR="008A1E3C" w:rsidRPr="00EB71B4" w:rsidRDefault="008A1E3C" w:rsidP="008A1E3C">
            <w:pPr>
              <w:tabs>
                <w:tab w:val="left" w:pos="851"/>
              </w:tabs>
              <w:rPr>
                <w:rFonts w:ascii="TH SarabunPSK" w:hAnsi="TH SarabunPSK" w:cs="TH SarabunPSK"/>
                <w:color w:val="000000"/>
              </w:rPr>
            </w:pPr>
          </w:p>
        </w:tc>
        <w:tc>
          <w:tcPr>
            <w:tcW w:w="412" w:type="pct"/>
            <w:shd w:val="clear" w:color="auto" w:fill="auto"/>
            <w:vAlign w:val="center"/>
          </w:tcPr>
          <w:p w:rsidR="008A1E3C" w:rsidRPr="00EB71B4" w:rsidRDefault="008A1E3C" w:rsidP="008A1E3C">
            <w:pPr>
              <w:tabs>
                <w:tab w:val="left" w:pos="851"/>
              </w:tabs>
              <w:rPr>
                <w:rFonts w:ascii="TH SarabunPSK" w:hAnsi="TH SarabunPSK" w:cs="TH SarabunPSK"/>
                <w:color w:val="000000"/>
              </w:rPr>
            </w:pPr>
          </w:p>
        </w:tc>
        <w:tc>
          <w:tcPr>
            <w:tcW w:w="412" w:type="pct"/>
            <w:shd w:val="clear" w:color="auto" w:fill="auto"/>
            <w:vAlign w:val="center"/>
          </w:tcPr>
          <w:p w:rsidR="008A1E3C" w:rsidRPr="00EB71B4" w:rsidRDefault="008A1E3C" w:rsidP="008A1E3C">
            <w:pPr>
              <w:tabs>
                <w:tab w:val="left" w:pos="851"/>
              </w:tabs>
              <w:rPr>
                <w:rFonts w:ascii="TH SarabunPSK" w:hAnsi="TH SarabunPSK" w:cs="TH SarabunPSK"/>
                <w:color w:val="000000"/>
              </w:rPr>
            </w:pPr>
          </w:p>
        </w:tc>
        <w:tc>
          <w:tcPr>
            <w:tcW w:w="412" w:type="pct"/>
            <w:shd w:val="clear" w:color="auto" w:fill="auto"/>
            <w:vAlign w:val="center"/>
          </w:tcPr>
          <w:p w:rsidR="008A1E3C" w:rsidRPr="00EB71B4" w:rsidRDefault="008A1E3C" w:rsidP="008A1E3C">
            <w:pPr>
              <w:tabs>
                <w:tab w:val="left" w:pos="851"/>
              </w:tabs>
              <w:rPr>
                <w:rFonts w:ascii="TH SarabunPSK" w:hAnsi="TH SarabunPSK" w:cs="TH SarabunPSK"/>
                <w:color w:val="000000"/>
              </w:rPr>
            </w:pPr>
          </w:p>
        </w:tc>
        <w:tc>
          <w:tcPr>
            <w:tcW w:w="412" w:type="pct"/>
            <w:shd w:val="clear" w:color="auto" w:fill="auto"/>
            <w:vAlign w:val="center"/>
          </w:tcPr>
          <w:p w:rsidR="008A1E3C" w:rsidRPr="00EB71B4" w:rsidRDefault="008A1E3C" w:rsidP="008A1E3C">
            <w:pPr>
              <w:tabs>
                <w:tab w:val="left" w:pos="851"/>
              </w:tabs>
              <w:rPr>
                <w:rFonts w:ascii="TH SarabunPSK" w:hAnsi="TH SarabunPSK" w:cs="TH SarabunPSK"/>
                <w:color w:val="000000"/>
              </w:rPr>
            </w:pPr>
          </w:p>
        </w:tc>
        <w:tc>
          <w:tcPr>
            <w:tcW w:w="411" w:type="pct"/>
            <w:shd w:val="clear" w:color="auto" w:fill="auto"/>
            <w:vAlign w:val="center"/>
          </w:tcPr>
          <w:p w:rsidR="008A1E3C" w:rsidRPr="00EB71B4" w:rsidRDefault="008A1E3C" w:rsidP="008A1E3C">
            <w:pPr>
              <w:tabs>
                <w:tab w:val="left" w:pos="851"/>
              </w:tabs>
              <w:rPr>
                <w:rFonts w:ascii="TH SarabunPSK" w:hAnsi="TH SarabunPSK" w:cs="TH SarabunPSK"/>
                <w:color w:val="000000"/>
              </w:rPr>
            </w:pPr>
          </w:p>
        </w:tc>
      </w:tr>
      <w:tr w:rsidR="008A1E3C" w:rsidRPr="00EB71B4" w:rsidTr="00EC05F2">
        <w:tc>
          <w:tcPr>
            <w:tcW w:w="1525" w:type="pct"/>
            <w:shd w:val="clear" w:color="auto" w:fill="auto"/>
            <w:vAlign w:val="center"/>
          </w:tcPr>
          <w:p w:rsidR="008A1E3C" w:rsidRPr="00EB71B4" w:rsidRDefault="00A10F4F" w:rsidP="008A1E3C">
            <w:pPr>
              <w:rPr>
                <w:rFonts w:ascii="TH SarabunPSK" w:eastAsia="Times New Roman" w:hAnsi="TH SarabunPSK" w:cs="TH SarabunPSK"/>
                <w:color w:val="000000"/>
              </w:rPr>
            </w:pPr>
            <w:r w:rsidRPr="00EB71B4">
              <w:rPr>
                <w:rFonts w:ascii="TH SarabunPSK" w:eastAsia="Times New Roman" w:hAnsi="TH SarabunPSK" w:cs="TH SarabunPSK" w:hint="cs"/>
                <w:color w:val="000000"/>
              </w:rPr>
              <w:t>GEN6</w:t>
            </w:r>
            <w:r w:rsidRPr="00EB71B4">
              <w:rPr>
                <w:rFonts w:ascii="TH SarabunPSK" w:eastAsia="Times New Roman" w:hAnsi="TH SarabunPSK" w:cs="TH SarabunPSK"/>
                <w:color w:val="000000"/>
              </w:rPr>
              <w:t>4</w:t>
            </w:r>
            <w:r w:rsidR="008A1E3C" w:rsidRPr="00EB71B4">
              <w:rPr>
                <w:rFonts w:ascii="TH SarabunPSK" w:eastAsia="Times New Roman" w:hAnsi="TH SarabunPSK" w:cs="TH SarabunPSK" w:hint="cs"/>
                <w:color w:val="000000"/>
                <w:cs/>
              </w:rPr>
              <w:t>-</w:t>
            </w:r>
            <w:r w:rsidR="008A1E3C" w:rsidRPr="00EB71B4">
              <w:rPr>
                <w:rFonts w:ascii="TH SarabunPSK" w:eastAsia="Times New Roman" w:hAnsi="TH SarabunPSK" w:cs="TH SarabunPSK" w:hint="cs"/>
                <w:color w:val="000000"/>
              </w:rPr>
              <w:t>1</w:t>
            </w:r>
            <w:r w:rsidRPr="00EB71B4">
              <w:rPr>
                <w:rFonts w:ascii="TH SarabunPSK" w:eastAsia="Times New Roman" w:hAnsi="TH SarabunPSK" w:cs="TH SarabunPSK" w:hint="cs"/>
                <w:color w:val="000000"/>
                <w:cs/>
              </w:rPr>
              <w:t>21</w:t>
            </w:r>
            <w:r w:rsidR="008A1E3C" w:rsidRPr="00EB71B4">
              <w:rPr>
                <w:rFonts w:ascii="TH SarabunPSK" w:eastAsia="Times New Roman" w:hAnsi="TH SarabunPSK" w:cs="TH SarabunPSK" w:hint="cs"/>
                <w:color w:val="000000"/>
              </w:rPr>
              <w:t xml:space="preserve"> </w:t>
            </w:r>
            <w:r w:rsidRPr="00EB71B4">
              <w:rPr>
                <w:rFonts w:ascii="TH SarabunPSK" w:eastAsia="Times New Roman" w:hAnsi="TH SarabunPSK" w:cs="TH SarabunPSK" w:hint="cs"/>
                <w:color w:val="000000"/>
                <w:cs/>
              </w:rPr>
              <w:t>ทักษะการสื่อสารภาษาอังกฤษ</w:t>
            </w:r>
          </w:p>
        </w:tc>
        <w:tc>
          <w:tcPr>
            <w:tcW w:w="592" w:type="pct"/>
            <w:shd w:val="clear" w:color="auto" w:fill="auto"/>
            <w:vAlign w:val="center"/>
          </w:tcPr>
          <w:p w:rsidR="008A1E3C" w:rsidRPr="00EB71B4" w:rsidRDefault="00A10F4F" w:rsidP="008A1E3C">
            <w:pPr>
              <w:rPr>
                <w:rFonts w:ascii="TH SarabunPSK" w:hAnsi="TH SarabunPSK" w:cs="TH SarabunPSK"/>
                <w:color w:val="000000"/>
              </w:rPr>
            </w:pPr>
            <w:r w:rsidRPr="00EB71B4">
              <w:rPr>
                <w:rFonts w:ascii="TH SarabunPSK" w:hAnsi="TH SarabunPSK" w:cs="TH SarabunPSK"/>
                <w:color w:val="000000"/>
              </w:rPr>
              <w:t>2</w:t>
            </w:r>
            <w:r w:rsidR="008A1E3C" w:rsidRPr="00EB71B4">
              <w:rPr>
                <w:rFonts w:ascii="TH SarabunPSK" w:hAnsi="TH SarabunPSK" w:cs="TH SarabunPSK" w:hint="cs"/>
                <w:color w:val="000000"/>
                <w:cs/>
              </w:rPr>
              <w:t>(</w:t>
            </w:r>
            <w:r w:rsidR="008A1E3C" w:rsidRPr="00EB71B4">
              <w:rPr>
                <w:rFonts w:ascii="TH SarabunPSK" w:hAnsi="TH SarabunPSK" w:cs="TH SarabunPSK" w:hint="cs"/>
                <w:color w:val="000000"/>
              </w:rPr>
              <w:t>2</w:t>
            </w:r>
            <w:r w:rsidR="008A1E3C" w:rsidRPr="00EB71B4">
              <w:rPr>
                <w:rFonts w:ascii="TH SarabunPSK" w:hAnsi="TH SarabunPSK" w:cs="TH SarabunPSK" w:hint="cs"/>
                <w:color w:val="000000"/>
                <w:cs/>
              </w:rPr>
              <w:t>-</w:t>
            </w:r>
            <w:r w:rsidRPr="00EB71B4">
              <w:rPr>
                <w:rFonts w:ascii="TH SarabunPSK" w:hAnsi="TH SarabunPSK" w:cs="TH SarabunPSK"/>
                <w:color w:val="000000"/>
              </w:rPr>
              <w:t>0</w:t>
            </w:r>
            <w:r w:rsidR="008A1E3C" w:rsidRPr="00EB71B4">
              <w:rPr>
                <w:rFonts w:ascii="TH SarabunPSK" w:hAnsi="TH SarabunPSK" w:cs="TH SarabunPSK" w:hint="cs"/>
                <w:color w:val="000000"/>
                <w:cs/>
              </w:rPr>
              <w:t>-</w:t>
            </w:r>
            <w:r w:rsidRPr="00EB71B4">
              <w:rPr>
                <w:rFonts w:ascii="TH SarabunPSK" w:hAnsi="TH SarabunPSK" w:cs="TH SarabunPSK" w:hint="cs"/>
                <w:color w:val="000000"/>
              </w:rPr>
              <w:t>4</w:t>
            </w:r>
            <w:r w:rsidR="008A1E3C" w:rsidRPr="00EB71B4">
              <w:rPr>
                <w:rFonts w:ascii="TH SarabunPSK" w:hAnsi="TH SarabunPSK" w:cs="TH SarabunPSK" w:hint="cs"/>
                <w:color w:val="000000"/>
                <w:cs/>
              </w:rPr>
              <w:t>)</w:t>
            </w:r>
          </w:p>
        </w:tc>
        <w:tc>
          <w:tcPr>
            <w:tcW w:w="412" w:type="pct"/>
            <w:shd w:val="clear" w:color="auto" w:fill="auto"/>
            <w:vAlign w:val="center"/>
          </w:tcPr>
          <w:p w:rsidR="008A1E3C" w:rsidRPr="00EB71B4" w:rsidRDefault="008A1E3C" w:rsidP="008A1E3C">
            <w:pPr>
              <w:tabs>
                <w:tab w:val="left" w:pos="851"/>
              </w:tabs>
              <w:rPr>
                <w:rFonts w:ascii="TH SarabunPSK" w:hAnsi="TH SarabunPSK" w:cs="TH SarabunPSK"/>
                <w:color w:val="000000"/>
              </w:rPr>
            </w:pPr>
          </w:p>
        </w:tc>
        <w:tc>
          <w:tcPr>
            <w:tcW w:w="412" w:type="pct"/>
            <w:shd w:val="clear" w:color="auto" w:fill="auto"/>
            <w:vAlign w:val="center"/>
          </w:tcPr>
          <w:p w:rsidR="008A1E3C" w:rsidRPr="00EB71B4" w:rsidRDefault="008A1E3C" w:rsidP="008A1E3C">
            <w:pPr>
              <w:tabs>
                <w:tab w:val="left" w:pos="851"/>
              </w:tabs>
              <w:rPr>
                <w:rFonts w:ascii="TH SarabunPSK" w:hAnsi="TH SarabunPSK" w:cs="TH SarabunPSK"/>
                <w:color w:val="000000"/>
              </w:rPr>
            </w:pPr>
          </w:p>
        </w:tc>
        <w:tc>
          <w:tcPr>
            <w:tcW w:w="412" w:type="pct"/>
            <w:shd w:val="clear" w:color="auto" w:fill="auto"/>
            <w:vAlign w:val="center"/>
          </w:tcPr>
          <w:p w:rsidR="008A1E3C" w:rsidRPr="00EB71B4" w:rsidRDefault="008A1E3C" w:rsidP="008A1E3C">
            <w:pPr>
              <w:tabs>
                <w:tab w:val="left" w:pos="851"/>
              </w:tabs>
              <w:rPr>
                <w:rFonts w:ascii="TH SarabunPSK" w:hAnsi="TH SarabunPSK" w:cs="TH SarabunPSK"/>
                <w:color w:val="000000"/>
              </w:rPr>
            </w:pPr>
          </w:p>
        </w:tc>
        <w:tc>
          <w:tcPr>
            <w:tcW w:w="412" w:type="pct"/>
            <w:shd w:val="clear" w:color="auto" w:fill="auto"/>
            <w:vAlign w:val="center"/>
          </w:tcPr>
          <w:p w:rsidR="008A1E3C" w:rsidRPr="00EB71B4" w:rsidRDefault="008A1E3C" w:rsidP="008A1E3C">
            <w:pPr>
              <w:tabs>
                <w:tab w:val="left" w:pos="851"/>
              </w:tabs>
              <w:rPr>
                <w:rFonts w:ascii="TH SarabunPSK" w:hAnsi="TH SarabunPSK" w:cs="TH SarabunPSK"/>
                <w:color w:val="000000"/>
              </w:rPr>
            </w:pPr>
          </w:p>
        </w:tc>
        <w:tc>
          <w:tcPr>
            <w:tcW w:w="412" w:type="pct"/>
            <w:shd w:val="clear" w:color="auto" w:fill="auto"/>
            <w:vAlign w:val="center"/>
          </w:tcPr>
          <w:p w:rsidR="008A1E3C" w:rsidRPr="00EB71B4" w:rsidRDefault="008A1E3C" w:rsidP="008A1E3C">
            <w:pPr>
              <w:tabs>
                <w:tab w:val="left" w:pos="851"/>
              </w:tabs>
              <w:rPr>
                <w:rFonts w:ascii="TH SarabunPSK" w:hAnsi="TH SarabunPSK" w:cs="TH SarabunPSK"/>
                <w:color w:val="000000"/>
              </w:rPr>
            </w:pPr>
          </w:p>
        </w:tc>
        <w:tc>
          <w:tcPr>
            <w:tcW w:w="412" w:type="pct"/>
            <w:shd w:val="clear" w:color="auto" w:fill="auto"/>
            <w:vAlign w:val="center"/>
          </w:tcPr>
          <w:p w:rsidR="008A1E3C" w:rsidRPr="00EB71B4" w:rsidRDefault="008A1E3C" w:rsidP="008A1E3C">
            <w:pPr>
              <w:tabs>
                <w:tab w:val="left" w:pos="851"/>
              </w:tabs>
              <w:rPr>
                <w:rFonts w:ascii="TH SarabunPSK" w:hAnsi="TH SarabunPSK" w:cs="TH SarabunPSK"/>
                <w:color w:val="000000"/>
              </w:rPr>
            </w:pPr>
          </w:p>
        </w:tc>
        <w:tc>
          <w:tcPr>
            <w:tcW w:w="411" w:type="pct"/>
            <w:shd w:val="clear" w:color="auto" w:fill="auto"/>
            <w:vAlign w:val="center"/>
          </w:tcPr>
          <w:p w:rsidR="008A1E3C" w:rsidRPr="00EB71B4" w:rsidRDefault="008A1E3C" w:rsidP="008A1E3C">
            <w:pPr>
              <w:tabs>
                <w:tab w:val="left" w:pos="851"/>
              </w:tabs>
              <w:rPr>
                <w:rFonts w:ascii="TH SarabunPSK" w:hAnsi="TH SarabunPSK" w:cs="TH SarabunPSK"/>
                <w:color w:val="000000"/>
              </w:rPr>
            </w:pPr>
          </w:p>
        </w:tc>
      </w:tr>
      <w:tr w:rsidR="001A6F14" w:rsidRPr="00EB71B4" w:rsidTr="00EC05F2">
        <w:tc>
          <w:tcPr>
            <w:tcW w:w="1525" w:type="pct"/>
            <w:shd w:val="clear" w:color="auto" w:fill="auto"/>
            <w:vAlign w:val="center"/>
          </w:tcPr>
          <w:p w:rsidR="001A6F14" w:rsidRPr="00EB71B4" w:rsidRDefault="001A6F14" w:rsidP="001A6F14">
            <w:pPr>
              <w:rPr>
                <w:rFonts w:ascii="TH SarabunPSK" w:eastAsia="Times New Roman" w:hAnsi="TH SarabunPSK" w:cs="TH SarabunPSK" w:hint="cs"/>
                <w:color w:val="000000"/>
                <w:cs/>
              </w:rPr>
            </w:pPr>
            <w:r w:rsidRPr="00EB71B4">
              <w:rPr>
                <w:rFonts w:ascii="TH SarabunPSK" w:eastAsia="Times New Roman" w:hAnsi="TH SarabunPSK" w:cs="TH SarabunPSK"/>
                <w:color w:val="000000"/>
              </w:rPr>
              <w:t xml:space="preserve">GEN64-153 </w:t>
            </w:r>
            <w:r w:rsidRPr="00EB71B4">
              <w:rPr>
                <w:rFonts w:ascii="TH SarabunPSK" w:eastAsia="Times New Roman" w:hAnsi="TH SarabunPSK" w:cs="TH SarabunPSK" w:hint="cs"/>
                <w:color w:val="000000"/>
                <w:cs/>
              </w:rPr>
              <w:t>กีฬาและการออกกำลังกาย 1</w:t>
            </w:r>
          </w:p>
        </w:tc>
        <w:tc>
          <w:tcPr>
            <w:tcW w:w="592" w:type="pct"/>
            <w:shd w:val="clear" w:color="auto" w:fill="auto"/>
            <w:vAlign w:val="center"/>
          </w:tcPr>
          <w:p w:rsidR="001A6F14" w:rsidRPr="00EB71B4" w:rsidRDefault="001A6F14" w:rsidP="001A6F14">
            <w:pPr>
              <w:rPr>
                <w:rFonts w:ascii="TH SarabunPSK" w:eastAsia="Times New Roman" w:hAnsi="TH SarabunPSK" w:cs="TH SarabunPSK"/>
                <w:color w:val="000000"/>
              </w:rPr>
            </w:pPr>
            <w:r w:rsidRPr="00EB71B4">
              <w:rPr>
                <w:rFonts w:ascii="TH SarabunPSK" w:hAnsi="TH SarabunPSK" w:cs="TH SarabunPSK"/>
                <w:color w:val="000000"/>
              </w:rPr>
              <w:t>2</w:t>
            </w:r>
            <w:r w:rsidRPr="00EB71B4">
              <w:rPr>
                <w:rFonts w:ascii="TH SarabunPSK" w:hAnsi="TH SarabunPSK" w:cs="TH SarabunPSK"/>
                <w:color w:val="000000"/>
                <w:cs/>
              </w:rPr>
              <w:t>(</w:t>
            </w:r>
            <w:r w:rsidRPr="00EB71B4">
              <w:rPr>
                <w:rFonts w:ascii="TH SarabunPSK" w:hAnsi="TH SarabunPSK" w:cs="TH SarabunPSK" w:hint="cs"/>
                <w:color w:val="000000"/>
                <w:cs/>
              </w:rPr>
              <w:t>1</w:t>
            </w:r>
            <w:r w:rsidRPr="00EB71B4">
              <w:rPr>
                <w:rFonts w:ascii="TH SarabunPSK" w:hAnsi="TH SarabunPSK" w:cs="TH SarabunPSK"/>
                <w:color w:val="000000"/>
                <w:cs/>
              </w:rPr>
              <w:t>-</w:t>
            </w:r>
            <w:r w:rsidRPr="00EB71B4">
              <w:rPr>
                <w:rFonts w:ascii="TH SarabunPSK" w:hAnsi="TH SarabunPSK" w:cs="TH SarabunPSK" w:hint="cs"/>
                <w:color w:val="000000"/>
                <w:cs/>
              </w:rPr>
              <w:t>3</w:t>
            </w:r>
            <w:r w:rsidRPr="00EB71B4">
              <w:rPr>
                <w:rFonts w:ascii="TH SarabunPSK" w:hAnsi="TH SarabunPSK" w:cs="TH SarabunPSK"/>
                <w:color w:val="000000"/>
                <w:cs/>
              </w:rPr>
              <w:t>-</w:t>
            </w:r>
            <w:r w:rsidRPr="00EB71B4">
              <w:rPr>
                <w:rFonts w:ascii="TH SarabunPSK" w:hAnsi="TH SarabunPSK" w:cs="TH SarabunPSK"/>
                <w:color w:val="000000"/>
              </w:rPr>
              <w:t>4</w:t>
            </w:r>
            <w:r w:rsidRPr="00EB71B4">
              <w:rPr>
                <w:rFonts w:ascii="TH SarabunPSK" w:hAnsi="TH SarabunPSK" w:cs="TH SarabunPSK"/>
                <w:color w:val="000000"/>
                <w:cs/>
              </w:rPr>
              <w:t>)</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1"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r>
      <w:tr w:rsidR="001A6F14" w:rsidRPr="00EB71B4" w:rsidTr="00EC05F2">
        <w:tc>
          <w:tcPr>
            <w:tcW w:w="1525" w:type="pct"/>
            <w:shd w:val="clear" w:color="auto" w:fill="auto"/>
            <w:vAlign w:val="center"/>
          </w:tcPr>
          <w:p w:rsidR="001A6F14" w:rsidRPr="00EB71B4" w:rsidRDefault="001A6F14" w:rsidP="001A6F14">
            <w:pPr>
              <w:tabs>
                <w:tab w:val="left" w:pos="360"/>
                <w:tab w:val="left" w:pos="900"/>
                <w:tab w:val="left" w:pos="6480"/>
              </w:tabs>
              <w:rPr>
                <w:rFonts w:ascii="TH SarabunPSK" w:eastAsia="Times New Roman" w:hAnsi="TH SarabunPSK" w:cs="TH SarabunPSK"/>
                <w:color w:val="000000"/>
              </w:rPr>
            </w:pPr>
            <w:r w:rsidRPr="00EB71B4">
              <w:rPr>
                <w:rFonts w:ascii="TH SarabunPSK" w:eastAsia="Times New Roman" w:hAnsi="TH SarabunPSK" w:cs="TH SarabunPSK"/>
                <w:color w:val="000000"/>
              </w:rPr>
              <w:t>PHY61</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rPr>
              <w:t>101</w:t>
            </w:r>
            <w:r w:rsidRPr="00EB71B4">
              <w:rPr>
                <w:rFonts w:ascii="TH SarabunPSK" w:eastAsia="Times New Roman" w:hAnsi="TH SarabunPSK" w:cs="TH SarabunPSK" w:hint="cs"/>
                <w:color w:val="000000"/>
                <w:cs/>
              </w:rPr>
              <w:t xml:space="preserve"> หลักฟิสิกส์ 1</w:t>
            </w:r>
          </w:p>
        </w:tc>
        <w:tc>
          <w:tcPr>
            <w:tcW w:w="592" w:type="pct"/>
            <w:shd w:val="clear" w:color="auto" w:fill="auto"/>
            <w:vAlign w:val="center"/>
          </w:tcPr>
          <w:p w:rsidR="001A6F14" w:rsidRPr="00EB71B4" w:rsidRDefault="001A6F14" w:rsidP="001A6F14">
            <w:pPr>
              <w:rPr>
                <w:rFonts w:ascii="TH SarabunPSK" w:hAnsi="TH SarabunPSK" w:cs="TH SarabunPSK"/>
                <w:color w:val="000000"/>
              </w:rPr>
            </w:pPr>
            <w:r w:rsidRPr="00EB71B4">
              <w:rPr>
                <w:rFonts w:ascii="TH SarabunPSK" w:hAnsi="TH SarabunPSK" w:cs="TH SarabunPSK" w:hint="cs"/>
                <w:color w:val="000000"/>
                <w:cs/>
              </w:rPr>
              <w:t>4(4-0-8)</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1"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r>
      <w:tr w:rsidR="001A6F14" w:rsidRPr="00EB71B4" w:rsidTr="00EC05F2">
        <w:tc>
          <w:tcPr>
            <w:tcW w:w="1525" w:type="pct"/>
            <w:shd w:val="clear" w:color="auto" w:fill="auto"/>
            <w:vAlign w:val="center"/>
          </w:tcPr>
          <w:p w:rsidR="001A6F14" w:rsidRPr="00EB71B4" w:rsidRDefault="001A6F14" w:rsidP="001A6F14">
            <w:pPr>
              <w:tabs>
                <w:tab w:val="left" w:pos="360"/>
                <w:tab w:val="left" w:pos="900"/>
                <w:tab w:val="left" w:pos="6480"/>
              </w:tabs>
              <w:rPr>
                <w:rFonts w:ascii="TH SarabunPSK" w:eastAsia="Times New Roman" w:hAnsi="TH SarabunPSK" w:cs="TH SarabunPSK"/>
                <w:color w:val="000000"/>
              </w:rPr>
            </w:pPr>
            <w:r w:rsidRPr="00EB71B4">
              <w:rPr>
                <w:rFonts w:ascii="TH SarabunPSK" w:eastAsia="Times New Roman" w:hAnsi="TH SarabunPSK" w:cs="TH SarabunPSK"/>
                <w:color w:val="000000"/>
              </w:rPr>
              <w:t>PHY61</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rPr>
              <w:t>102</w:t>
            </w:r>
            <w:r w:rsidRPr="00EB71B4">
              <w:rPr>
                <w:rFonts w:ascii="TH SarabunPSK" w:eastAsia="Times New Roman" w:hAnsi="TH SarabunPSK" w:cs="TH SarabunPSK" w:hint="cs"/>
                <w:color w:val="000000"/>
                <w:cs/>
              </w:rPr>
              <w:t xml:space="preserve"> ปฏิบัติการฟิสิกส์ 1</w:t>
            </w:r>
          </w:p>
        </w:tc>
        <w:tc>
          <w:tcPr>
            <w:tcW w:w="592" w:type="pct"/>
            <w:shd w:val="clear" w:color="auto" w:fill="auto"/>
            <w:vAlign w:val="center"/>
          </w:tcPr>
          <w:p w:rsidR="001A6F14" w:rsidRPr="00EB71B4" w:rsidRDefault="001A6F14" w:rsidP="001A6F14">
            <w:pPr>
              <w:rPr>
                <w:rFonts w:ascii="TH SarabunPSK" w:hAnsi="TH SarabunPSK" w:cs="TH SarabunPSK"/>
                <w:color w:val="000000"/>
              </w:rPr>
            </w:pPr>
            <w:r w:rsidRPr="00EB71B4">
              <w:rPr>
                <w:rFonts w:ascii="TH SarabunPSK" w:hAnsi="TH SarabunPSK" w:cs="TH SarabunPSK" w:hint="cs"/>
                <w:color w:val="000000"/>
              </w:rPr>
              <w:t>1</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color w:val="000000"/>
              </w:rPr>
              <w:t>3</w:t>
            </w:r>
            <w:r w:rsidRPr="00EB71B4">
              <w:rPr>
                <w:rFonts w:ascii="TH SarabunPSK" w:hAnsi="TH SarabunPSK" w:cs="TH SarabunPSK" w:hint="cs"/>
                <w:color w:val="000000"/>
                <w:cs/>
              </w:rPr>
              <w:t>-2)</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1"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r>
      <w:tr w:rsidR="001A6F14" w:rsidRPr="00EB71B4" w:rsidTr="00EC05F2">
        <w:tc>
          <w:tcPr>
            <w:tcW w:w="1525" w:type="pct"/>
            <w:shd w:val="clear" w:color="auto" w:fill="auto"/>
            <w:vAlign w:val="center"/>
          </w:tcPr>
          <w:p w:rsidR="001A6F14" w:rsidRPr="00EB71B4" w:rsidRDefault="001A6F14" w:rsidP="001A6F14">
            <w:pPr>
              <w:rPr>
                <w:rFonts w:ascii="TH SarabunPSK" w:hAnsi="TH SarabunPSK" w:cs="TH SarabunPSK"/>
                <w:color w:val="000000"/>
                <w:cs/>
              </w:rPr>
            </w:pPr>
            <w:r w:rsidRPr="00EB71B4">
              <w:rPr>
                <w:rFonts w:ascii="TH SarabunPSK" w:hAnsi="TH SarabunPSK" w:cs="TH SarabunPSK"/>
                <w:color w:val="000000"/>
              </w:rPr>
              <w:t>CHM61</w:t>
            </w:r>
            <w:r w:rsidRPr="00EB71B4">
              <w:rPr>
                <w:rFonts w:ascii="TH SarabunPSK" w:hAnsi="TH SarabunPSK" w:cs="TH SarabunPSK"/>
                <w:color w:val="000000"/>
                <w:cs/>
              </w:rPr>
              <w:t>-</w:t>
            </w:r>
            <w:r w:rsidRPr="00EB71B4">
              <w:rPr>
                <w:rFonts w:ascii="TH SarabunPSK" w:hAnsi="TH SarabunPSK" w:cs="TH SarabunPSK"/>
                <w:color w:val="000000"/>
              </w:rPr>
              <w:t>105</w:t>
            </w:r>
            <w:r w:rsidRPr="00EB71B4">
              <w:rPr>
                <w:rFonts w:ascii="TH SarabunPSK" w:hAnsi="TH SarabunPSK" w:cs="TH SarabunPSK"/>
                <w:color w:val="000000"/>
                <w:cs/>
              </w:rPr>
              <w:t xml:space="preserve"> </w:t>
            </w:r>
            <w:r w:rsidRPr="00EB71B4">
              <w:rPr>
                <w:rFonts w:ascii="TH SarabunPSK" w:hAnsi="TH SarabunPSK" w:cs="TH SarabunPSK" w:hint="cs"/>
                <w:color w:val="000000"/>
                <w:cs/>
              </w:rPr>
              <w:t>เคมีทั่วไป</w:t>
            </w:r>
          </w:p>
        </w:tc>
        <w:tc>
          <w:tcPr>
            <w:tcW w:w="592" w:type="pct"/>
            <w:shd w:val="clear" w:color="auto" w:fill="auto"/>
            <w:vAlign w:val="center"/>
          </w:tcPr>
          <w:p w:rsidR="001A6F14" w:rsidRPr="00EB71B4" w:rsidRDefault="001A6F14" w:rsidP="001A6F14">
            <w:pPr>
              <w:tabs>
                <w:tab w:val="left" w:pos="360"/>
                <w:tab w:val="left" w:pos="900"/>
                <w:tab w:val="left" w:pos="6480"/>
              </w:tabs>
              <w:rPr>
                <w:rFonts w:ascii="TH SarabunPSK" w:eastAsia="Times New Roman" w:hAnsi="TH SarabunPSK" w:cs="TH SarabunPSK"/>
                <w:color w:val="000000"/>
              </w:rPr>
            </w:pPr>
            <w:r w:rsidRPr="00EB71B4">
              <w:rPr>
                <w:rFonts w:ascii="TH SarabunPSK" w:eastAsia="Times New Roman" w:hAnsi="TH SarabunPSK" w:cs="TH SarabunPSK" w:hint="cs"/>
                <w:color w:val="000000"/>
                <w:cs/>
              </w:rPr>
              <w:t>4(4-0-8)</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1"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r>
      <w:tr w:rsidR="001A6F14" w:rsidRPr="00EB71B4" w:rsidTr="00EC05F2">
        <w:trPr>
          <w:trHeight w:val="368"/>
        </w:trPr>
        <w:tc>
          <w:tcPr>
            <w:tcW w:w="1525" w:type="pct"/>
            <w:shd w:val="clear" w:color="auto" w:fill="auto"/>
            <w:vAlign w:val="center"/>
          </w:tcPr>
          <w:p w:rsidR="001A6F14" w:rsidRPr="00EB71B4" w:rsidRDefault="001A6F14" w:rsidP="001A6F14">
            <w:pPr>
              <w:tabs>
                <w:tab w:val="left" w:pos="851"/>
              </w:tabs>
              <w:rPr>
                <w:rFonts w:ascii="TH SarabunPSK" w:hAnsi="TH SarabunPSK" w:cs="TH SarabunPSK"/>
                <w:color w:val="000000"/>
                <w:cs/>
              </w:rPr>
            </w:pPr>
            <w:r w:rsidRPr="00EB71B4">
              <w:rPr>
                <w:rFonts w:ascii="TH SarabunPSK" w:hAnsi="TH SarabunPSK" w:cs="TH SarabunPSK"/>
                <w:color w:val="000000"/>
              </w:rPr>
              <w:t>CHM61</w:t>
            </w:r>
            <w:r w:rsidRPr="00EB71B4">
              <w:rPr>
                <w:rFonts w:ascii="TH SarabunPSK" w:hAnsi="TH SarabunPSK" w:cs="TH SarabunPSK"/>
                <w:color w:val="000000"/>
                <w:cs/>
              </w:rPr>
              <w:t>-</w:t>
            </w:r>
            <w:r w:rsidRPr="00EB71B4">
              <w:rPr>
                <w:rFonts w:ascii="TH SarabunPSK" w:hAnsi="TH SarabunPSK" w:cs="TH SarabunPSK"/>
                <w:color w:val="000000"/>
              </w:rPr>
              <w:t xml:space="preserve">103 </w:t>
            </w:r>
            <w:r w:rsidRPr="00EB71B4">
              <w:rPr>
                <w:rFonts w:ascii="TH SarabunPSK" w:eastAsia="Times New Roman" w:hAnsi="TH SarabunPSK" w:cs="TH SarabunPSK" w:hint="cs"/>
                <w:color w:val="000000"/>
                <w:cs/>
              </w:rPr>
              <w:t>ปฏิบัติการเคมีพื้นฐาน</w:t>
            </w:r>
          </w:p>
        </w:tc>
        <w:tc>
          <w:tcPr>
            <w:tcW w:w="59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r w:rsidRPr="00EB71B4">
              <w:rPr>
                <w:rFonts w:ascii="TH SarabunPSK" w:hAnsi="TH SarabunPSK" w:cs="TH SarabunPSK" w:hint="cs"/>
                <w:color w:val="000000"/>
              </w:rPr>
              <w:t>1</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color w:val="000000"/>
              </w:rPr>
              <w:t>3</w:t>
            </w:r>
            <w:r w:rsidRPr="00EB71B4">
              <w:rPr>
                <w:rFonts w:ascii="TH SarabunPSK" w:hAnsi="TH SarabunPSK" w:cs="TH SarabunPSK" w:hint="cs"/>
                <w:color w:val="000000"/>
                <w:cs/>
              </w:rPr>
              <w:t>-2)</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1"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r>
      <w:tr w:rsidR="001A6F14" w:rsidRPr="00EB71B4" w:rsidTr="00EC05F2">
        <w:tc>
          <w:tcPr>
            <w:tcW w:w="1525" w:type="pct"/>
            <w:shd w:val="clear" w:color="auto" w:fill="auto"/>
            <w:vAlign w:val="center"/>
          </w:tcPr>
          <w:p w:rsidR="001A6F14" w:rsidRPr="00EB71B4" w:rsidRDefault="001A6F14" w:rsidP="001A6F14">
            <w:pPr>
              <w:rPr>
                <w:rFonts w:ascii="TH SarabunPSK" w:eastAsia="Times New Roman" w:hAnsi="TH SarabunPSK" w:cs="TH SarabunPSK"/>
                <w:color w:val="000000"/>
                <w:cs/>
              </w:rPr>
            </w:pPr>
            <w:r w:rsidRPr="00EB71B4">
              <w:rPr>
                <w:rFonts w:ascii="TH SarabunPSK" w:hAnsi="TH SarabunPSK" w:cs="TH SarabunPSK"/>
                <w:color w:val="000000"/>
              </w:rPr>
              <w:t>MAT61</w:t>
            </w:r>
            <w:r w:rsidRPr="00EB71B4">
              <w:rPr>
                <w:rFonts w:ascii="TH SarabunPSK" w:hAnsi="TH SarabunPSK" w:cs="TH SarabunPSK"/>
                <w:color w:val="000000"/>
                <w:cs/>
              </w:rPr>
              <w:t>-</w:t>
            </w:r>
            <w:r w:rsidRPr="00EB71B4">
              <w:rPr>
                <w:rFonts w:ascii="TH SarabunPSK" w:hAnsi="TH SarabunPSK" w:cs="TH SarabunPSK"/>
                <w:color w:val="000000"/>
              </w:rPr>
              <w:t xml:space="preserve">102 </w:t>
            </w:r>
            <w:r w:rsidRPr="00EB71B4">
              <w:rPr>
                <w:rFonts w:ascii="TH SarabunPSK" w:hAnsi="TH SarabunPSK" w:cs="TH SarabunPSK" w:hint="cs"/>
                <w:color w:val="000000"/>
                <w:cs/>
              </w:rPr>
              <w:t>แคลคูลัส 2</w:t>
            </w:r>
          </w:p>
        </w:tc>
        <w:tc>
          <w:tcPr>
            <w:tcW w:w="592" w:type="pct"/>
            <w:shd w:val="clear" w:color="auto" w:fill="auto"/>
            <w:vAlign w:val="center"/>
          </w:tcPr>
          <w:p w:rsidR="001A6F14" w:rsidRPr="00EB71B4" w:rsidRDefault="001A6F14" w:rsidP="001A6F14">
            <w:pPr>
              <w:rPr>
                <w:rFonts w:ascii="TH SarabunPSK" w:eastAsia="Times New Roman" w:hAnsi="TH SarabunPSK" w:cs="TH SarabunPSK"/>
                <w:color w:val="000000"/>
              </w:rPr>
            </w:pPr>
            <w:r w:rsidRPr="00EB71B4">
              <w:rPr>
                <w:rFonts w:ascii="TH SarabunPSK" w:eastAsia="Times New Roman" w:hAnsi="TH SarabunPSK" w:cs="TH SarabunPSK"/>
                <w:color w:val="000000"/>
              </w:rPr>
              <w:t>2</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2</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0</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4</w:t>
            </w:r>
            <w:r w:rsidRPr="00EB71B4">
              <w:rPr>
                <w:rFonts w:ascii="TH SarabunPSK" w:eastAsia="Times New Roman" w:hAnsi="TH SarabunPSK" w:cs="TH SarabunPSK"/>
                <w:color w:val="000000"/>
                <w:cs/>
              </w:rPr>
              <w:t>)</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cs/>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1"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r>
      <w:tr w:rsidR="001A6F14" w:rsidRPr="00EB71B4" w:rsidTr="00EC05F2">
        <w:tc>
          <w:tcPr>
            <w:tcW w:w="1525" w:type="pct"/>
            <w:shd w:val="clear" w:color="auto" w:fill="auto"/>
            <w:vAlign w:val="center"/>
          </w:tcPr>
          <w:p w:rsidR="001A6F14" w:rsidRPr="00EB71B4" w:rsidRDefault="001A6F14" w:rsidP="001A6F14">
            <w:pPr>
              <w:rPr>
                <w:rFonts w:ascii="TH SarabunPSK" w:hAnsi="TH SarabunPSK" w:cs="TH SarabunPSK"/>
                <w:color w:val="000000"/>
              </w:rPr>
            </w:pPr>
            <w:r w:rsidRPr="00EB71B4">
              <w:rPr>
                <w:rFonts w:ascii="TH SarabunPSK" w:hAnsi="TH SarabunPSK" w:cs="TH SarabunPSK"/>
                <w:color w:val="000000"/>
              </w:rPr>
              <w:t>MEE62</w:t>
            </w:r>
            <w:r w:rsidRPr="00EB71B4">
              <w:rPr>
                <w:rFonts w:ascii="TH SarabunPSK" w:hAnsi="TH SarabunPSK" w:cs="TH SarabunPSK"/>
                <w:color w:val="000000"/>
                <w:cs/>
              </w:rPr>
              <w:t>-</w:t>
            </w:r>
            <w:r w:rsidRPr="00EB71B4">
              <w:rPr>
                <w:rFonts w:ascii="TH SarabunPSK" w:hAnsi="TH SarabunPSK" w:cs="TH SarabunPSK"/>
                <w:color w:val="000000"/>
              </w:rPr>
              <w:t>101</w:t>
            </w:r>
            <w:r w:rsidRPr="00EB71B4">
              <w:rPr>
                <w:rFonts w:ascii="TH SarabunPSK" w:hAnsi="TH SarabunPSK" w:cs="TH SarabunPSK"/>
                <w:color w:val="000000"/>
                <w:cs/>
              </w:rPr>
              <w:t xml:space="preserve"> การเขียนแบบวิ</w:t>
            </w:r>
            <w:r w:rsidRPr="00EB71B4">
              <w:rPr>
                <w:rFonts w:ascii="TH SarabunPSK" w:hAnsi="TH SarabunPSK" w:cs="TH SarabunPSK" w:hint="cs"/>
                <w:color w:val="000000"/>
                <w:cs/>
              </w:rPr>
              <w:t>ศวกรรม 1</w:t>
            </w:r>
          </w:p>
        </w:tc>
        <w:tc>
          <w:tcPr>
            <w:tcW w:w="592" w:type="pct"/>
            <w:shd w:val="clear" w:color="auto" w:fill="auto"/>
            <w:vAlign w:val="center"/>
          </w:tcPr>
          <w:p w:rsidR="001A6F14" w:rsidRPr="00EB71B4" w:rsidRDefault="001A6F14" w:rsidP="001A6F14">
            <w:pPr>
              <w:rPr>
                <w:rFonts w:ascii="TH SarabunPSK" w:eastAsia="Times New Roman" w:hAnsi="TH SarabunPSK" w:cs="TH SarabunPSK"/>
                <w:color w:val="000000"/>
              </w:rPr>
            </w:pPr>
            <w:r w:rsidRPr="00EB71B4">
              <w:rPr>
                <w:rFonts w:ascii="TH SarabunPSK" w:hAnsi="TH SarabunPSK" w:cs="TH SarabunPSK"/>
                <w:color w:val="000000"/>
              </w:rPr>
              <w:t>2</w:t>
            </w:r>
            <w:r w:rsidRPr="00EB71B4">
              <w:rPr>
                <w:rFonts w:ascii="TH SarabunPSK" w:hAnsi="TH SarabunPSK" w:cs="TH SarabunPSK"/>
                <w:color w:val="000000"/>
                <w:cs/>
              </w:rPr>
              <w:t>(</w:t>
            </w:r>
            <w:r w:rsidRPr="00EB71B4">
              <w:rPr>
                <w:rFonts w:ascii="TH SarabunPSK" w:hAnsi="TH SarabunPSK" w:cs="TH SarabunPSK" w:hint="cs"/>
                <w:color w:val="000000"/>
                <w:cs/>
              </w:rPr>
              <w:t>1</w:t>
            </w:r>
            <w:r w:rsidRPr="00EB71B4">
              <w:rPr>
                <w:rFonts w:ascii="TH SarabunPSK" w:hAnsi="TH SarabunPSK" w:cs="TH SarabunPSK"/>
                <w:color w:val="000000"/>
                <w:cs/>
              </w:rPr>
              <w:t>-</w:t>
            </w:r>
            <w:r w:rsidRPr="00EB71B4">
              <w:rPr>
                <w:rFonts w:ascii="TH SarabunPSK" w:hAnsi="TH SarabunPSK" w:cs="TH SarabunPSK" w:hint="cs"/>
                <w:color w:val="000000"/>
                <w:cs/>
              </w:rPr>
              <w:t>3</w:t>
            </w:r>
            <w:r w:rsidRPr="00EB71B4">
              <w:rPr>
                <w:rFonts w:ascii="TH SarabunPSK" w:hAnsi="TH SarabunPSK" w:cs="TH SarabunPSK"/>
                <w:color w:val="000000"/>
                <w:cs/>
              </w:rPr>
              <w:t>-</w:t>
            </w:r>
            <w:r w:rsidRPr="00EB71B4">
              <w:rPr>
                <w:rFonts w:ascii="TH SarabunPSK" w:hAnsi="TH SarabunPSK" w:cs="TH SarabunPSK"/>
                <w:color w:val="000000"/>
              </w:rPr>
              <w:t>4</w:t>
            </w:r>
            <w:r w:rsidRPr="00EB71B4">
              <w:rPr>
                <w:rFonts w:ascii="TH SarabunPSK" w:hAnsi="TH SarabunPSK" w:cs="TH SarabunPSK"/>
                <w:color w:val="000000"/>
                <w:cs/>
              </w:rPr>
              <w:t>)</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U</w:t>
            </w:r>
          </w:p>
        </w:tc>
        <w:tc>
          <w:tcPr>
            <w:tcW w:w="411"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r>
      <w:tr w:rsidR="001A6F14" w:rsidRPr="00EB71B4" w:rsidTr="00785EA5">
        <w:tc>
          <w:tcPr>
            <w:tcW w:w="5000" w:type="pct"/>
            <w:gridSpan w:val="9"/>
            <w:shd w:val="clear" w:color="auto" w:fill="D9D9D9"/>
            <w:vAlign w:val="center"/>
          </w:tcPr>
          <w:p w:rsidR="001A6F14" w:rsidRPr="00EB71B4" w:rsidRDefault="001A6F14" w:rsidP="001A6F14">
            <w:pPr>
              <w:tabs>
                <w:tab w:val="left" w:pos="851"/>
              </w:tabs>
              <w:rPr>
                <w:rFonts w:ascii="TH SarabunPSK" w:hAnsi="TH SarabunPSK" w:cs="TH SarabunPSK"/>
                <w:color w:val="000000"/>
              </w:rPr>
            </w:pPr>
            <w:r w:rsidRPr="00EB71B4">
              <w:rPr>
                <w:rFonts w:ascii="TH SarabunPSK" w:hAnsi="TH SarabunPSK" w:cs="TH SarabunPSK" w:hint="cs"/>
                <w:b/>
                <w:bCs/>
                <w:color w:val="000000"/>
                <w:cs/>
              </w:rPr>
              <w:t>ชั้นปีที่ 1 ภาคการเรียนที่</w:t>
            </w:r>
            <w:r w:rsidRPr="00EB71B4">
              <w:rPr>
                <w:rFonts w:ascii="TH SarabunPSK" w:hAnsi="TH SarabunPSK" w:cs="TH SarabunPSK" w:hint="cs"/>
                <w:b/>
                <w:bCs/>
                <w:color w:val="000000"/>
              </w:rPr>
              <w:t xml:space="preserve"> 3</w:t>
            </w:r>
          </w:p>
        </w:tc>
      </w:tr>
      <w:tr w:rsidR="001A6F14" w:rsidRPr="00EB71B4" w:rsidTr="00EC05F2">
        <w:tc>
          <w:tcPr>
            <w:tcW w:w="1525" w:type="pct"/>
            <w:shd w:val="clear" w:color="auto" w:fill="auto"/>
            <w:vAlign w:val="center"/>
          </w:tcPr>
          <w:p w:rsidR="001A6F14" w:rsidRPr="00EB71B4" w:rsidRDefault="001A6F14" w:rsidP="001A6F14">
            <w:pPr>
              <w:rPr>
                <w:rFonts w:ascii="TH SarabunPSK" w:eastAsia="Times New Roman" w:hAnsi="TH SarabunPSK" w:cs="TH SarabunPSK"/>
                <w:color w:val="000000"/>
                <w:cs/>
              </w:rPr>
            </w:pPr>
            <w:r w:rsidRPr="00EB71B4">
              <w:rPr>
                <w:rFonts w:ascii="TH SarabunPSK" w:eastAsia="Times New Roman" w:hAnsi="TH SarabunPSK" w:cs="TH SarabunPSK" w:hint="cs"/>
                <w:color w:val="000000"/>
              </w:rPr>
              <w:t>GEN6</w:t>
            </w:r>
            <w:r w:rsidRPr="00EB71B4">
              <w:rPr>
                <w:rFonts w:ascii="TH SarabunPSK" w:eastAsia="Times New Roman" w:hAnsi="TH SarabunPSK" w:cs="TH SarabunPSK"/>
                <w:color w:val="000000"/>
              </w:rPr>
              <w:t>4</w:t>
            </w:r>
            <w:r w:rsidRPr="00EB71B4">
              <w:rPr>
                <w:rFonts w:ascii="TH SarabunPSK" w:eastAsia="Times New Roman" w:hAnsi="TH SarabunPSK" w:cs="TH SarabunPSK" w:hint="cs"/>
                <w:color w:val="000000"/>
                <w:cs/>
              </w:rPr>
              <w:t>-</w:t>
            </w:r>
            <w:r w:rsidRPr="00EB71B4">
              <w:rPr>
                <w:rFonts w:ascii="TH SarabunPSK" w:eastAsia="Times New Roman" w:hAnsi="TH SarabunPSK" w:cs="TH SarabunPSK" w:hint="cs"/>
                <w:color w:val="000000"/>
              </w:rPr>
              <w:t xml:space="preserve">143 </w:t>
            </w:r>
            <w:r w:rsidRPr="00EB71B4">
              <w:rPr>
                <w:rFonts w:ascii="TH SarabunPSK" w:hAnsi="TH SarabunPSK" w:cs="TH SarabunPSK" w:hint="cs"/>
                <w:color w:val="000000"/>
                <w:cs/>
              </w:rPr>
              <w:t>เทคโนโลยีสารสนเทศและปัญญาประดิษฐ์</w:t>
            </w:r>
            <w:r w:rsidRPr="00EB71B4">
              <w:rPr>
                <w:rFonts w:ascii="TH SarabunPSK" w:eastAsia="Times New Roman" w:hAnsi="TH SarabunPSK" w:cs="TH SarabunPSK" w:hint="cs"/>
                <w:color w:val="000000"/>
                <w:cs/>
              </w:rPr>
              <w:t>*</w:t>
            </w:r>
          </w:p>
        </w:tc>
        <w:tc>
          <w:tcPr>
            <w:tcW w:w="592" w:type="pct"/>
            <w:tcBorders>
              <w:top w:val="single" w:sz="4" w:space="0" w:color="auto"/>
              <w:bottom w:val="single" w:sz="4" w:space="0" w:color="auto"/>
            </w:tcBorders>
            <w:shd w:val="clear" w:color="auto" w:fill="auto"/>
            <w:vAlign w:val="center"/>
          </w:tcPr>
          <w:p w:rsidR="001A6F14" w:rsidRPr="00EB71B4" w:rsidRDefault="001A6F14" w:rsidP="001A6F14">
            <w:pPr>
              <w:rPr>
                <w:rFonts w:ascii="TH SarabunPSK" w:eastAsia="Times New Roman" w:hAnsi="TH SarabunPSK" w:cs="TH SarabunPSK"/>
                <w:color w:val="000000"/>
              </w:rPr>
            </w:pPr>
            <w:r w:rsidRPr="00EB71B4">
              <w:rPr>
                <w:rFonts w:ascii="TH SarabunPSK" w:eastAsia="Times New Roman" w:hAnsi="TH SarabunPSK" w:cs="TH SarabunPSK" w:hint="cs"/>
                <w:color w:val="000000"/>
                <w:cs/>
              </w:rPr>
              <w:t>3(</w:t>
            </w:r>
            <w:r w:rsidRPr="00EB71B4">
              <w:rPr>
                <w:rFonts w:ascii="TH SarabunPSK" w:eastAsia="Times New Roman" w:hAnsi="TH SarabunPSK" w:cs="TH SarabunPSK" w:hint="cs"/>
                <w:color w:val="000000"/>
              </w:rPr>
              <w:t>3</w:t>
            </w:r>
            <w:r w:rsidRPr="00EB71B4">
              <w:rPr>
                <w:rFonts w:ascii="TH SarabunPSK" w:eastAsia="Times New Roman" w:hAnsi="TH SarabunPSK" w:cs="TH SarabunPSK" w:hint="cs"/>
                <w:color w:val="000000"/>
                <w:cs/>
              </w:rPr>
              <w:t>-0-6)</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1"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r>
      <w:tr w:rsidR="001A6F14" w:rsidRPr="00EB71B4" w:rsidTr="00EC05F2">
        <w:tc>
          <w:tcPr>
            <w:tcW w:w="1525" w:type="pct"/>
            <w:shd w:val="clear" w:color="auto" w:fill="auto"/>
            <w:vAlign w:val="center"/>
          </w:tcPr>
          <w:p w:rsidR="001A6F14" w:rsidRPr="00EB71B4" w:rsidRDefault="001A6F14" w:rsidP="001A6F14">
            <w:pPr>
              <w:rPr>
                <w:rFonts w:ascii="TH SarabunPSK" w:eastAsia="Times New Roman" w:hAnsi="TH SarabunPSK" w:cs="TH SarabunPSK" w:hint="cs"/>
                <w:color w:val="000000"/>
                <w:cs/>
              </w:rPr>
            </w:pPr>
            <w:r w:rsidRPr="00EB71B4">
              <w:rPr>
                <w:rFonts w:ascii="TH SarabunPSK" w:eastAsia="Times New Roman" w:hAnsi="TH SarabunPSK" w:cs="TH SarabunPSK"/>
                <w:color w:val="000000"/>
              </w:rPr>
              <w:t>GEN64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 xml:space="preserve">122 </w:t>
            </w:r>
            <w:r w:rsidRPr="00EB71B4">
              <w:rPr>
                <w:rFonts w:ascii="TH SarabunPSK" w:eastAsia="Times New Roman" w:hAnsi="TH SarabunPSK" w:cs="TH SarabunPSK" w:hint="cs"/>
                <w:color w:val="000000"/>
                <w:cs/>
              </w:rPr>
              <w:t>ภาษาอังกฤษสำหรับการฟังและการพูด</w:t>
            </w:r>
          </w:p>
        </w:tc>
        <w:tc>
          <w:tcPr>
            <w:tcW w:w="592" w:type="pct"/>
            <w:tcBorders>
              <w:top w:val="single" w:sz="4" w:space="0" w:color="auto"/>
              <w:bottom w:val="single" w:sz="4" w:space="0" w:color="auto"/>
            </w:tcBorders>
            <w:shd w:val="clear" w:color="auto" w:fill="auto"/>
            <w:vAlign w:val="center"/>
          </w:tcPr>
          <w:p w:rsidR="001A6F14" w:rsidRPr="00EB71B4" w:rsidRDefault="006A739D" w:rsidP="001A6F14">
            <w:pPr>
              <w:rPr>
                <w:rFonts w:ascii="TH SarabunPSK" w:hAnsi="TH SarabunPSK" w:cs="TH SarabunPSK"/>
                <w:color w:val="000000"/>
              </w:rPr>
            </w:pPr>
            <w:r w:rsidRPr="00EB71B4">
              <w:rPr>
                <w:rFonts w:ascii="TH SarabunPSK" w:hAnsi="TH SarabunPSK" w:cs="TH SarabunPSK" w:hint="cs"/>
                <w:color w:val="000000"/>
                <w:cs/>
              </w:rPr>
              <w:t>2</w:t>
            </w:r>
            <w:r w:rsidR="001A6F14" w:rsidRPr="00EB71B4">
              <w:rPr>
                <w:rFonts w:ascii="TH SarabunPSK" w:hAnsi="TH SarabunPSK" w:cs="TH SarabunPSK"/>
                <w:color w:val="000000"/>
                <w:cs/>
              </w:rPr>
              <w:t>(</w:t>
            </w:r>
            <w:r w:rsidR="001A6F14" w:rsidRPr="00EB71B4">
              <w:rPr>
                <w:rFonts w:ascii="TH SarabunPSK" w:hAnsi="TH SarabunPSK" w:cs="TH SarabunPSK"/>
                <w:color w:val="000000"/>
              </w:rPr>
              <w:t>2</w:t>
            </w:r>
            <w:r w:rsidR="001A6F14" w:rsidRPr="00EB71B4">
              <w:rPr>
                <w:rFonts w:ascii="TH SarabunPSK" w:hAnsi="TH SarabunPSK" w:cs="TH SarabunPSK"/>
                <w:color w:val="000000"/>
                <w:cs/>
              </w:rPr>
              <w:t>-</w:t>
            </w:r>
            <w:r w:rsidRPr="00EB71B4">
              <w:rPr>
                <w:rFonts w:ascii="TH SarabunPSK" w:hAnsi="TH SarabunPSK" w:cs="TH SarabunPSK"/>
                <w:color w:val="000000"/>
              </w:rPr>
              <w:t>0</w:t>
            </w:r>
            <w:r w:rsidR="001A6F14" w:rsidRPr="00EB71B4">
              <w:rPr>
                <w:rFonts w:ascii="TH SarabunPSK" w:hAnsi="TH SarabunPSK" w:cs="TH SarabunPSK"/>
                <w:color w:val="000000"/>
                <w:cs/>
              </w:rPr>
              <w:t>-</w:t>
            </w:r>
            <w:r w:rsidRPr="00EB71B4">
              <w:rPr>
                <w:rFonts w:ascii="TH SarabunPSK" w:hAnsi="TH SarabunPSK" w:cs="TH SarabunPSK"/>
                <w:color w:val="000000"/>
              </w:rPr>
              <w:t>4</w:t>
            </w:r>
            <w:r w:rsidR="001A6F14" w:rsidRPr="00EB71B4">
              <w:rPr>
                <w:rFonts w:ascii="TH SarabunPSK" w:hAnsi="TH SarabunPSK" w:cs="TH SarabunPSK"/>
                <w:color w:val="000000"/>
                <w:cs/>
              </w:rPr>
              <w:t>)</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1"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r>
      <w:tr w:rsidR="001A6F14" w:rsidRPr="00EB71B4" w:rsidTr="00EC05F2">
        <w:tc>
          <w:tcPr>
            <w:tcW w:w="1525" w:type="pct"/>
            <w:shd w:val="clear" w:color="auto" w:fill="auto"/>
            <w:vAlign w:val="center"/>
          </w:tcPr>
          <w:p w:rsidR="001A6F14" w:rsidRPr="00EB71B4" w:rsidRDefault="001A6F14" w:rsidP="001A6F14">
            <w:pPr>
              <w:rPr>
                <w:rFonts w:ascii="TH SarabunPSK" w:eastAsia="Times New Roman" w:hAnsi="TH SarabunPSK" w:cs="TH SarabunPSK"/>
                <w:color w:val="000000"/>
              </w:rPr>
            </w:pPr>
            <w:r w:rsidRPr="00EB71B4">
              <w:rPr>
                <w:rFonts w:ascii="TH SarabunPSK" w:eastAsia="Times New Roman" w:hAnsi="TH SarabunPSK" w:cs="TH SarabunPSK" w:hint="cs"/>
                <w:color w:val="000000"/>
              </w:rPr>
              <w:t>GEN</w:t>
            </w:r>
            <w:r w:rsidRPr="00EB71B4">
              <w:rPr>
                <w:rFonts w:ascii="TH SarabunPSK" w:eastAsia="Times New Roman" w:hAnsi="TH SarabunPSK" w:cs="TH SarabunPSK" w:hint="cs"/>
                <w:color w:val="000000"/>
                <w:cs/>
              </w:rPr>
              <w:t>64-12</w:t>
            </w:r>
            <w:r w:rsidRPr="00EB71B4">
              <w:rPr>
                <w:rFonts w:ascii="TH SarabunPSK" w:eastAsia="Times New Roman" w:hAnsi="TH SarabunPSK" w:cs="TH SarabunPSK" w:hint="cs"/>
                <w:color w:val="000000"/>
              </w:rPr>
              <w:t>3</w:t>
            </w:r>
            <w:r w:rsidRPr="00EB71B4">
              <w:rPr>
                <w:rFonts w:ascii="TH SarabunPSK" w:eastAsia="Times New Roman" w:hAnsi="TH SarabunPSK" w:cs="TH SarabunPSK" w:hint="cs"/>
                <w:color w:val="000000"/>
                <w:cs/>
              </w:rPr>
              <w:t xml:space="preserve"> </w:t>
            </w:r>
            <w:r w:rsidR="006A739D" w:rsidRPr="00EB71B4">
              <w:rPr>
                <w:rFonts w:ascii="TH SarabunPSK" w:eastAsia="Times New Roman" w:hAnsi="TH SarabunPSK" w:cs="TH SarabunPSK" w:hint="cs"/>
                <w:color w:val="000000"/>
                <w:cs/>
              </w:rPr>
              <w:t>ภาษาอังกฤษสำหรับการอ่านและการเขียน</w:t>
            </w:r>
          </w:p>
        </w:tc>
        <w:tc>
          <w:tcPr>
            <w:tcW w:w="592" w:type="pct"/>
            <w:tcBorders>
              <w:top w:val="single" w:sz="4" w:space="0" w:color="auto"/>
              <w:bottom w:val="single" w:sz="4" w:space="0" w:color="auto"/>
            </w:tcBorders>
            <w:shd w:val="clear" w:color="auto" w:fill="auto"/>
            <w:vAlign w:val="center"/>
          </w:tcPr>
          <w:p w:rsidR="001A6F14" w:rsidRPr="00EB71B4" w:rsidRDefault="001A6F14" w:rsidP="001A6F14">
            <w:pPr>
              <w:rPr>
                <w:rFonts w:ascii="TH SarabunPSK" w:hAnsi="TH SarabunPSK" w:cs="TH SarabunPSK"/>
                <w:color w:val="000000"/>
              </w:rPr>
            </w:pPr>
            <w:r w:rsidRPr="00EB71B4">
              <w:rPr>
                <w:rFonts w:ascii="TH SarabunPSK" w:hAnsi="TH SarabunPSK" w:cs="TH SarabunPSK" w:hint="cs"/>
                <w:color w:val="000000"/>
              </w:rPr>
              <w:t>2</w:t>
            </w:r>
            <w:r w:rsidRPr="00EB71B4">
              <w:rPr>
                <w:rFonts w:ascii="TH SarabunPSK" w:hAnsi="TH SarabunPSK" w:cs="TH SarabunPSK" w:hint="cs"/>
                <w:color w:val="000000"/>
                <w:cs/>
              </w:rPr>
              <w:t>(</w:t>
            </w:r>
            <w:r w:rsidRPr="00EB71B4">
              <w:rPr>
                <w:rFonts w:ascii="TH SarabunPSK" w:hAnsi="TH SarabunPSK" w:cs="TH SarabunPSK" w:hint="cs"/>
                <w:color w:val="000000"/>
              </w:rPr>
              <w:t>2</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1"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r>
      <w:tr w:rsidR="001A6F14" w:rsidRPr="00EB71B4" w:rsidTr="00EC05F2">
        <w:tc>
          <w:tcPr>
            <w:tcW w:w="1525" w:type="pct"/>
            <w:shd w:val="clear" w:color="auto" w:fill="auto"/>
            <w:vAlign w:val="center"/>
          </w:tcPr>
          <w:p w:rsidR="001A6F14" w:rsidRPr="00EB71B4" w:rsidRDefault="00AA793E" w:rsidP="001A6F14">
            <w:pPr>
              <w:rPr>
                <w:rFonts w:ascii="TH SarabunPSK" w:eastAsia="Times New Roman" w:hAnsi="TH SarabunPSK" w:cs="TH SarabunPSK"/>
                <w:color w:val="000000"/>
              </w:rPr>
            </w:pPr>
            <w:r w:rsidRPr="00EB71B4">
              <w:rPr>
                <w:rFonts w:ascii="TH SarabunPSK" w:eastAsia="Times New Roman" w:hAnsi="TH SarabunPSK" w:cs="TH SarabunPSK" w:hint="cs"/>
                <w:color w:val="000000"/>
              </w:rPr>
              <w:t>GEN6</w:t>
            </w:r>
            <w:r w:rsidRPr="00EB71B4">
              <w:rPr>
                <w:rFonts w:ascii="TH SarabunPSK" w:eastAsia="Times New Roman" w:hAnsi="TH SarabunPSK" w:cs="TH SarabunPSK"/>
                <w:color w:val="000000"/>
              </w:rPr>
              <w:t>4</w:t>
            </w:r>
            <w:r w:rsidR="001A6F14" w:rsidRPr="00EB71B4">
              <w:rPr>
                <w:rFonts w:ascii="TH SarabunPSK" w:eastAsia="Times New Roman" w:hAnsi="TH SarabunPSK" w:cs="TH SarabunPSK" w:hint="cs"/>
                <w:color w:val="000000"/>
                <w:cs/>
              </w:rPr>
              <w:t>-</w:t>
            </w:r>
            <w:r w:rsidRPr="00EB71B4">
              <w:rPr>
                <w:rFonts w:ascii="TH SarabunPSK" w:eastAsia="Times New Roman" w:hAnsi="TH SarabunPSK" w:cs="TH SarabunPSK" w:hint="cs"/>
                <w:color w:val="000000"/>
              </w:rPr>
              <w:t>13</w:t>
            </w:r>
            <w:r w:rsidR="001A6F14" w:rsidRPr="00EB71B4">
              <w:rPr>
                <w:rFonts w:ascii="TH SarabunPSK" w:eastAsia="Times New Roman" w:hAnsi="TH SarabunPSK" w:cs="TH SarabunPSK" w:hint="cs"/>
                <w:color w:val="000000"/>
              </w:rPr>
              <w:t>2</w:t>
            </w:r>
            <w:r w:rsidR="001A6F14" w:rsidRPr="00EB71B4">
              <w:rPr>
                <w:rFonts w:ascii="TH SarabunPSK" w:eastAsia="Times New Roman" w:hAnsi="TH SarabunPSK" w:cs="TH SarabunPSK" w:hint="cs"/>
                <w:color w:val="000000"/>
                <w:cs/>
              </w:rPr>
              <w:t xml:space="preserve"> ปรัญชา จริยศาสตร์ </w:t>
            </w:r>
            <w:r w:rsidR="001A6F14" w:rsidRPr="00EB71B4">
              <w:rPr>
                <w:rFonts w:ascii="TH SarabunPSK" w:hAnsi="TH SarabunPSK" w:cs="TH SarabunPSK" w:hint="cs"/>
                <w:color w:val="000000"/>
                <w:cs/>
              </w:rPr>
              <w:t>และวิธีคิดแบบวิพากษ์</w:t>
            </w:r>
          </w:p>
        </w:tc>
        <w:tc>
          <w:tcPr>
            <w:tcW w:w="592" w:type="pct"/>
            <w:tcBorders>
              <w:top w:val="single" w:sz="4" w:space="0" w:color="auto"/>
              <w:bottom w:val="single" w:sz="4" w:space="0" w:color="auto"/>
            </w:tcBorders>
            <w:shd w:val="clear" w:color="auto" w:fill="auto"/>
            <w:vAlign w:val="center"/>
          </w:tcPr>
          <w:p w:rsidR="001A6F14" w:rsidRPr="00EB71B4" w:rsidRDefault="00AA793E" w:rsidP="001A6F14">
            <w:pPr>
              <w:rPr>
                <w:rFonts w:ascii="TH SarabunPSK" w:hAnsi="TH SarabunPSK" w:cs="TH SarabunPSK"/>
                <w:color w:val="000000"/>
              </w:rPr>
            </w:pPr>
            <w:r w:rsidRPr="00EB71B4">
              <w:rPr>
                <w:rFonts w:ascii="TH SarabunPSK" w:hAnsi="TH SarabunPSK" w:cs="TH SarabunPSK" w:hint="cs"/>
                <w:color w:val="000000"/>
              </w:rPr>
              <w:t>3</w:t>
            </w:r>
            <w:r w:rsidR="001A6F14" w:rsidRPr="00EB71B4">
              <w:rPr>
                <w:rFonts w:ascii="TH SarabunPSK" w:hAnsi="TH SarabunPSK" w:cs="TH SarabunPSK" w:hint="cs"/>
                <w:color w:val="000000"/>
                <w:cs/>
              </w:rPr>
              <w:t>(</w:t>
            </w:r>
            <w:r w:rsidR="001A6F14" w:rsidRPr="00EB71B4">
              <w:rPr>
                <w:rFonts w:ascii="TH SarabunPSK" w:hAnsi="TH SarabunPSK" w:cs="TH SarabunPSK" w:hint="cs"/>
                <w:color w:val="000000"/>
              </w:rPr>
              <w:t>3</w:t>
            </w:r>
            <w:r w:rsidR="001A6F14" w:rsidRPr="00EB71B4">
              <w:rPr>
                <w:rFonts w:ascii="TH SarabunPSK" w:hAnsi="TH SarabunPSK" w:cs="TH SarabunPSK" w:hint="cs"/>
                <w:color w:val="000000"/>
                <w:cs/>
              </w:rPr>
              <w:t>-</w:t>
            </w:r>
            <w:r w:rsidRPr="00EB71B4">
              <w:rPr>
                <w:rFonts w:ascii="TH SarabunPSK" w:hAnsi="TH SarabunPSK" w:cs="TH SarabunPSK" w:hint="cs"/>
                <w:color w:val="000000"/>
              </w:rPr>
              <w:t>0</w:t>
            </w:r>
            <w:r w:rsidR="001A6F14" w:rsidRPr="00EB71B4">
              <w:rPr>
                <w:rFonts w:ascii="TH SarabunPSK" w:hAnsi="TH SarabunPSK" w:cs="TH SarabunPSK" w:hint="cs"/>
                <w:color w:val="000000"/>
                <w:cs/>
              </w:rPr>
              <w:t>-</w:t>
            </w:r>
            <w:r w:rsidRPr="00EB71B4">
              <w:rPr>
                <w:rFonts w:ascii="TH SarabunPSK" w:hAnsi="TH SarabunPSK" w:cs="TH SarabunPSK" w:hint="cs"/>
                <w:color w:val="000000"/>
              </w:rPr>
              <w:t>6</w:t>
            </w:r>
            <w:r w:rsidR="001A6F14" w:rsidRPr="00EB71B4">
              <w:rPr>
                <w:rFonts w:ascii="TH SarabunPSK" w:hAnsi="TH SarabunPSK" w:cs="TH SarabunPSK" w:hint="cs"/>
                <w:color w:val="000000"/>
                <w:cs/>
              </w:rPr>
              <w:t>)</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1"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r>
      <w:tr w:rsidR="001A6F14" w:rsidRPr="00EB71B4" w:rsidTr="00EC05F2">
        <w:tc>
          <w:tcPr>
            <w:tcW w:w="1525" w:type="pct"/>
            <w:shd w:val="clear" w:color="auto" w:fill="auto"/>
            <w:vAlign w:val="center"/>
          </w:tcPr>
          <w:p w:rsidR="001A6F14" w:rsidRPr="00EB71B4" w:rsidRDefault="001A6F14" w:rsidP="001A6F14">
            <w:pPr>
              <w:tabs>
                <w:tab w:val="left" w:pos="851"/>
              </w:tabs>
              <w:rPr>
                <w:rFonts w:ascii="TH SarabunPSK" w:hAnsi="TH SarabunPSK" w:cs="TH SarabunPSK"/>
                <w:color w:val="000000"/>
                <w:cs/>
              </w:rPr>
            </w:pPr>
            <w:r w:rsidRPr="00EB71B4">
              <w:rPr>
                <w:rFonts w:ascii="TH SarabunPSK" w:hAnsi="TH SarabunPSK" w:cs="TH SarabunPSK"/>
                <w:color w:val="000000"/>
              </w:rPr>
              <w:t>MAT61</w:t>
            </w:r>
            <w:r w:rsidRPr="00EB71B4">
              <w:rPr>
                <w:rFonts w:ascii="TH SarabunPSK" w:hAnsi="TH SarabunPSK" w:cs="TH SarabunPSK"/>
                <w:color w:val="000000"/>
                <w:cs/>
              </w:rPr>
              <w:t>-</w:t>
            </w:r>
            <w:r w:rsidRPr="00EB71B4">
              <w:rPr>
                <w:rFonts w:ascii="TH SarabunPSK" w:hAnsi="TH SarabunPSK" w:cs="TH SarabunPSK"/>
                <w:color w:val="000000"/>
              </w:rPr>
              <w:t xml:space="preserve">103 </w:t>
            </w:r>
            <w:r w:rsidRPr="00EB71B4">
              <w:rPr>
                <w:rFonts w:ascii="TH SarabunPSK" w:hAnsi="TH SarabunPSK" w:cs="TH SarabunPSK" w:hint="cs"/>
                <w:color w:val="000000"/>
                <w:cs/>
              </w:rPr>
              <w:t>แคลคูลัส 3</w:t>
            </w:r>
          </w:p>
        </w:tc>
        <w:tc>
          <w:tcPr>
            <w:tcW w:w="592" w:type="pct"/>
            <w:tcBorders>
              <w:top w:val="single" w:sz="4" w:space="0" w:color="auto"/>
              <w:bottom w:val="single" w:sz="4" w:space="0" w:color="auto"/>
            </w:tcBorders>
            <w:shd w:val="clear" w:color="auto" w:fill="auto"/>
            <w:vAlign w:val="center"/>
          </w:tcPr>
          <w:p w:rsidR="001A6F14" w:rsidRPr="00EB71B4" w:rsidRDefault="001A6F14" w:rsidP="001A6F14">
            <w:pPr>
              <w:tabs>
                <w:tab w:val="left" w:pos="851"/>
              </w:tabs>
              <w:rPr>
                <w:rFonts w:ascii="TH SarabunPSK" w:hAnsi="TH SarabunPSK" w:cs="TH SarabunPSK"/>
                <w:color w:val="000000"/>
              </w:rPr>
            </w:pPr>
            <w:r w:rsidRPr="00EB71B4">
              <w:rPr>
                <w:rFonts w:ascii="TH SarabunPSK" w:hAnsi="TH SarabunPSK" w:cs="TH SarabunPSK"/>
                <w:color w:val="000000"/>
              </w:rPr>
              <w:t>4</w:t>
            </w:r>
            <w:r w:rsidRPr="00EB71B4">
              <w:rPr>
                <w:rFonts w:ascii="TH SarabunPSK" w:hAnsi="TH SarabunPSK" w:cs="TH SarabunPSK" w:hint="cs"/>
                <w:color w:val="000000"/>
                <w:cs/>
              </w:rPr>
              <w:t>(</w:t>
            </w:r>
            <w:r w:rsidRPr="00EB71B4">
              <w:rPr>
                <w:rFonts w:ascii="TH SarabunPSK" w:hAnsi="TH SarabunPSK" w:cs="TH SarabunPSK"/>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color w:val="000000"/>
              </w:rPr>
              <w:t>8</w:t>
            </w:r>
            <w:r w:rsidRPr="00EB71B4">
              <w:rPr>
                <w:rFonts w:ascii="TH SarabunPSK" w:hAnsi="TH SarabunPSK" w:cs="TH SarabunPSK" w:hint="cs"/>
                <w:color w:val="000000"/>
                <w:cs/>
              </w:rPr>
              <w:t>)</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1"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r>
      <w:tr w:rsidR="001A6F14" w:rsidRPr="00EB71B4" w:rsidTr="00EC05F2">
        <w:tc>
          <w:tcPr>
            <w:tcW w:w="1525" w:type="pct"/>
            <w:shd w:val="clear" w:color="auto" w:fill="auto"/>
            <w:vAlign w:val="center"/>
          </w:tcPr>
          <w:p w:rsidR="001A6F14" w:rsidRPr="00EB71B4" w:rsidRDefault="001A6F14" w:rsidP="001A6F14">
            <w:pPr>
              <w:tabs>
                <w:tab w:val="left" w:pos="360"/>
                <w:tab w:val="left" w:pos="900"/>
                <w:tab w:val="left" w:pos="6480"/>
              </w:tabs>
              <w:rPr>
                <w:rFonts w:ascii="TH SarabunPSK" w:eastAsia="Times New Roman" w:hAnsi="TH SarabunPSK" w:cs="TH SarabunPSK"/>
                <w:color w:val="000000"/>
              </w:rPr>
            </w:pPr>
            <w:r w:rsidRPr="00EB71B4">
              <w:rPr>
                <w:rFonts w:ascii="TH SarabunPSK" w:eastAsia="Times New Roman" w:hAnsi="TH SarabunPSK" w:cs="TH SarabunPSK"/>
                <w:color w:val="000000"/>
              </w:rPr>
              <w:t>PHY61</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rPr>
              <w:t>10</w:t>
            </w:r>
            <w:r w:rsidRPr="00EB71B4">
              <w:rPr>
                <w:rFonts w:ascii="TH SarabunPSK" w:eastAsia="Times New Roman" w:hAnsi="TH SarabunPSK" w:cs="TH SarabunPSK"/>
                <w:color w:val="000000"/>
              </w:rPr>
              <w:t>3</w:t>
            </w:r>
            <w:r w:rsidRPr="00EB71B4">
              <w:rPr>
                <w:rFonts w:ascii="TH SarabunPSK" w:eastAsia="Times New Roman" w:hAnsi="TH SarabunPSK" w:cs="TH SarabunPSK" w:hint="cs"/>
                <w:color w:val="000000"/>
                <w:cs/>
              </w:rPr>
              <w:t xml:space="preserve"> หลักฟิสิกส์ 2</w:t>
            </w:r>
          </w:p>
        </w:tc>
        <w:tc>
          <w:tcPr>
            <w:tcW w:w="592" w:type="pct"/>
            <w:tcBorders>
              <w:top w:val="single" w:sz="4" w:space="0" w:color="auto"/>
              <w:bottom w:val="single" w:sz="4" w:space="0" w:color="auto"/>
            </w:tcBorders>
            <w:shd w:val="clear" w:color="auto" w:fill="auto"/>
            <w:vAlign w:val="center"/>
          </w:tcPr>
          <w:p w:rsidR="001A6F14" w:rsidRPr="00EB71B4" w:rsidRDefault="001A6F14" w:rsidP="001A6F14">
            <w:pPr>
              <w:rPr>
                <w:rFonts w:ascii="TH SarabunPSK"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8</w:t>
            </w:r>
            <w:r w:rsidRPr="00EB71B4">
              <w:rPr>
                <w:rFonts w:ascii="TH SarabunPSK" w:hAnsi="TH SarabunPSK" w:cs="TH SarabunPSK" w:hint="cs"/>
                <w:color w:val="000000"/>
                <w:cs/>
              </w:rPr>
              <w:t>)</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1"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r>
      <w:tr w:rsidR="001A6F14" w:rsidRPr="00EB71B4" w:rsidTr="00EC05F2">
        <w:tc>
          <w:tcPr>
            <w:tcW w:w="1525" w:type="pct"/>
            <w:shd w:val="clear" w:color="auto" w:fill="auto"/>
            <w:vAlign w:val="center"/>
          </w:tcPr>
          <w:p w:rsidR="001A6F14" w:rsidRPr="00EB71B4" w:rsidRDefault="001A6F14" w:rsidP="001A6F14">
            <w:pPr>
              <w:tabs>
                <w:tab w:val="left" w:pos="360"/>
                <w:tab w:val="left" w:pos="900"/>
                <w:tab w:val="left" w:pos="6480"/>
              </w:tabs>
              <w:rPr>
                <w:rFonts w:ascii="TH SarabunPSK" w:eastAsia="Times New Roman" w:hAnsi="TH SarabunPSK" w:cs="TH SarabunPSK"/>
                <w:color w:val="000000"/>
              </w:rPr>
            </w:pPr>
            <w:r w:rsidRPr="00EB71B4">
              <w:rPr>
                <w:rFonts w:ascii="TH SarabunPSK" w:eastAsia="Times New Roman" w:hAnsi="TH SarabunPSK" w:cs="TH SarabunPSK"/>
                <w:color w:val="000000"/>
              </w:rPr>
              <w:t>PHY61</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rPr>
              <w:t>10</w:t>
            </w:r>
            <w:r w:rsidRPr="00EB71B4">
              <w:rPr>
                <w:rFonts w:ascii="TH SarabunPSK" w:eastAsia="Times New Roman" w:hAnsi="TH SarabunPSK" w:cs="TH SarabunPSK"/>
                <w:color w:val="000000"/>
              </w:rPr>
              <w:t>4</w:t>
            </w:r>
            <w:r w:rsidRPr="00EB71B4">
              <w:rPr>
                <w:rFonts w:ascii="TH SarabunPSK" w:eastAsia="Times New Roman" w:hAnsi="TH SarabunPSK" w:cs="TH SarabunPSK" w:hint="cs"/>
                <w:color w:val="000000"/>
                <w:cs/>
              </w:rPr>
              <w:t xml:space="preserve"> ปฏิบัติการฟิสิกส์ 2</w:t>
            </w:r>
          </w:p>
        </w:tc>
        <w:tc>
          <w:tcPr>
            <w:tcW w:w="592" w:type="pct"/>
            <w:tcBorders>
              <w:top w:val="single" w:sz="4" w:space="0" w:color="auto"/>
              <w:bottom w:val="single" w:sz="4" w:space="0" w:color="auto"/>
            </w:tcBorders>
            <w:shd w:val="clear" w:color="auto" w:fill="auto"/>
            <w:vAlign w:val="center"/>
          </w:tcPr>
          <w:p w:rsidR="001A6F14" w:rsidRPr="00EB71B4" w:rsidRDefault="001A6F14" w:rsidP="001A6F14">
            <w:pPr>
              <w:rPr>
                <w:rFonts w:ascii="TH SarabunPSK" w:hAnsi="TH SarabunPSK" w:cs="TH SarabunPSK"/>
                <w:color w:val="000000"/>
              </w:rPr>
            </w:pPr>
            <w:r w:rsidRPr="00EB71B4">
              <w:rPr>
                <w:rFonts w:ascii="TH SarabunPSK" w:hAnsi="TH SarabunPSK" w:cs="TH SarabunPSK" w:hint="cs"/>
                <w:color w:val="000000"/>
              </w:rPr>
              <w:t>1</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color w:val="000000"/>
              </w:rPr>
              <w:t>4</w:t>
            </w:r>
            <w:r w:rsidRPr="00EB71B4">
              <w:rPr>
                <w:rFonts w:ascii="TH SarabunPSK" w:hAnsi="TH SarabunPSK" w:cs="TH SarabunPSK" w:hint="cs"/>
                <w:color w:val="000000"/>
                <w:cs/>
              </w:rPr>
              <w:t>-2)</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1"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r>
      <w:tr w:rsidR="001A6F14" w:rsidRPr="00EB71B4" w:rsidTr="00EC05F2">
        <w:tc>
          <w:tcPr>
            <w:tcW w:w="1525" w:type="pct"/>
            <w:shd w:val="clear" w:color="auto" w:fill="auto"/>
            <w:vAlign w:val="center"/>
          </w:tcPr>
          <w:p w:rsidR="001A6F14" w:rsidRPr="00EB71B4" w:rsidRDefault="001A6F14" w:rsidP="001A6F14">
            <w:pPr>
              <w:rPr>
                <w:rFonts w:ascii="TH SarabunPSK" w:hAnsi="TH SarabunPSK" w:cs="TH SarabunPSK"/>
                <w:color w:val="000000"/>
              </w:rPr>
            </w:pPr>
            <w:r w:rsidRPr="00EB71B4">
              <w:rPr>
                <w:rFonts w:ascii="TH SarabunPSK" w:hAnsi="TH SarabunPSK" w:cs="TH SarabunPSK"/>
                <w:color w:val="000000"/>
              </w:rPr>
              <w:t>MEE62</w:t>
            </w:r>
            <w:r w:rsidRPr="00EB71B4">
              <w:rPr>
                <w:rFonts w:ascii="TH SarabunPSK" w:hAnsi="TH SarabunPSK" w:cs="TH SarabunPSK"/>
                <w:color w:val="000000"/>
                <w:cs/>
              </w:rPr>
              <w:t>-</w:t>
            </w:r>
            <w:r w:rsidRPr="00EB71B4">
              <w:rPr>
                <w:rFonts w:ascii="TH SarabunPSK" w:hAnsi="TH SarabunPSK" w:cs="TH SarabunPSK"/>
                <w:color w:val="000000"/>
              </w:rPr>
              <w:t>10</w:t>
            </w:r>
            <w:r w:rsidRPr="00EB71B4">
              <w:rPr>
                <w:rFonts w:ascii="TH SarabunPSK" w:hAnsi="TH SarabunPSK" w:cs="TH SarabunPSK" w:hint="cs"/>
                <w:color w:val="000000"/>
                <w:cs/>
              </w:rPr>
              <w:t>2</w:t>
            </w:r>
            <w:r w:rsidRPr="00EB71B4">
              <w:rPr>
                <w:rFonts w:ascii="TH SarabunPSK" w:hAnsi="TH SarabunPSK" w:cs="TH SarabunPSK"/>
                <w:color w:val="000000"/>
                <w:cs/>
              </w:rPr>
              <w:t xml:space="preserve"> การเขียนแบบวิ</w:t>
            </w:r>
            <w:r w:rsidRPr="00EB71B4">
              <w:rPr>
                <w:rFonts w:ascii="TH SarabunPSK" w:hAnsi="TH SarabunPSK" w:cs="TH SarabunPSK" w:hint="cs"/>
                <w:color w:val="000000"/>
                <w:cs/>
              </w:rPr>
              <w:t>ศวกรรม 2</w:t>
            </w:r>
          </w:p>
        </w:tc>
        <w:tc>
          <w:tcPr>
            <w:tcW w:w="592" w:type="pct"/>
            <w:tcBorders>
              <w:top w:val="single" w:sz="4" w:space="0" w:color="auto"/>
              <w:bottom w:val="single" w:sz="4" w:space="0" w:color="auto"/>
            </w:tcBorders>
            <w:shd w:val="clear" w:color="auto" w:fill="auto"/>
            <w:vAlign w:val="center"/>
          </w:tcPr>
          <w:p w:rsidR="001A6F14" w:rsidRPr="00EB71B4" w:rsidRDefault="001A6F14" w:rsidP="001A6F14">
            <w:pPr>
              <w:rPr>
                <w:rFonts w:ascii="TH SarabunPSK" w:eastAsia="Times New Roman" w:hAnsi="TH SarabunPSK" w:cs="TH SarabunPSK"/>
                <w:color w:val="000000"/>
              </w:rPr>
            </w:pPr>
            <w:r w:rsidRPr="00EB71B4">
              <w:rPr>
                <w:rFonts w:ascii="TH SarabunPSK" w:hAnsi="TH SarabunPSK" w:cs="TH SarabunPSK"/>
                <w:color w:val="000000"/>
              </w:rPr>
              <w:t>2</w:t>
            </w:r>
            <w:r w:rsidRPr="00EB71B4">
              <w:rPr>
                <w:rFonts w:ascii="TH SarabunPSK" w:hAnsi="TH SarabunPSK" w:cs="TH SarabunPSK"/>
                <w:color w:val="000000"/>
                <w:cs/>
              </w:rPr>
              <w:t>(</w:t>
            </w:r>
            <w:r w:rsidRPr="00EB71B4">
              <w:rPr>
                <w:rFonts w:ascii="TH SarabunPSK" w:hAnsi="TH SarabunPSK" w:cs="TH SarabunPSK"/>
                <w:color w:val="000000"/>
              </w:rPr>
              <w:t>2</w:t>
            </w:r>
            <w:r w:rsidRPr="00EB71B4">
              <w:rPr>
                <w:rFonts w:ascii="TH SarabunPSK" w:hAnsi="TH SarabunPSK" w:cs="TH SarabunPSK"/>
                <w:color w:val="000000"/>
                <w:cs/>
              </w:rPr>
              <w:t>-</w:t>
            </w:r>
            <w:r w:rsidRPr="00EB71B4">
              <w:rPr>
                <w:rFonts w:ascii="TH SarabunPSK" w:hAnsi="TH SarabunPSK" w:cs="TH SarabunPSK"/>
                <w:color w:val="000000"/>
              </w:rPr>
              <w:t>0</w:t>
            </w:r>
            <w:r w:rsidRPr="00EB71B4">
              <w:rPr>
                <w:rFonts w:ascii="TH SarabunPSK" w:hAnsi="TH SarabunPSK" w:cs="TH SarabunPSK"/>
                <w:color w:val="000000"/>
                <w:cs/>
              </w:rPr>
              <w:t>-</w:t>
            </w:r>
            <w:r w:rsidRPr="00EB71B4">
              <w:rPr>
                <w:rFonts w:ascii="TH SarabunPSK" w:hAnsi="TH SarabunPSK" w:cs="TH SarabunPSK"/>
                <w:color w:val="000000"/>
              </w:rPr>
              <w:t>4</w:t>
            </w:r>
            <w:r w:rsidRPr="00EB71B4">
              <w:rPr>
                <w:rFonts w:ascii="TH SarabunPSK" w:hAnsi="TH SarabunPSK" w:cs="TH SarabunPSK"/>
                <w:color w:val="000000"/>
                <w:cs/>
              </w:rPr>
              <w:t>)</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U</w:t>
            </w:r>
          </w:p>
        </w:tc>
        <w:tc>
          <w:tcPr>
            <w:tcW w:w="411"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r>
      <w:tr w:rsidR="001A6F14" w:rsidRPr="00EB71B4" w:rsidTr="00785EA5">
        <w:tc>
          <w:tcPr>
            <w:tcW w:w="5000" w:type="pct"/>
            <w:gridSpan w:val="9"/>
            <w:shd w:val="clear" w:color="auto" w:fill="D9D9D9"/>
            <w:vAlign w:val="center"/>
          </w:tcPr>
          <w:p w:rsidR="001A6F14" w:rsidRPr="00EB71B4" w:rsidRDefault="001A6F14" w:rsidP="001A6F14">
            <w:pPr>
              <w:tabs>
                <w:tab w:val="left" w:pos="851"/>
              </w:tabs>
              <w:rPr>
                <w:rFonts w:ascii="TH SarabunPSK" w:hAnsi="TH SarabunPSK" w:cs="TH SarabunPSK"/>
                <w:color w:val="000000"/>
              </w:rPr>
            </w:pPr>
            <w:r w:rsidRPr="00EB71B4">
              <w:rPr>
                <w:rFonts w:ascii="TH SarabunPSK" w:hAnsi="TH SarabunPSK" w:cs="TH SarabunPSK" w:hint="cs"/>
                <w:b/>
                <w:bCs/>
                <w:color w:val="000000"/>
                <w:cs/>
              </w:rPr>
              <w:t xml:space="preserve">ชั้นปีที่ </w:t>
            </w:r>
            <w:r w:rsidRPr="00EB71B4">
              <w:rPr>
                <w:rFonts w:ascii="TH SarabunPSK" w:hAnsi="TH SarabunPSK" w:cs="TH SarabunPSK" w:hint="cs"/>
                <w:b/>
                <w:bCs/>
                <w:color w:val="000000"/>
              </w:rPr>
              <w:t xml:space="preserve">2 </w:t>
            </w:r>
            <w:r w:rsidRPr="00EB71B4">
              <w:rPr>
                <w:rFonts w:ascii="TH SarabunPSK" w:hAnsi="TH SarabunPSK" w:cs="TH SarabunPSK" w:hint="cs"/>
                <w:b/>
                <w:bCs/>
                <w:color w:val="000000"/>
                <w:cs/>
              </w:rPr>
              <w:t xml:space="preserve">ภาคการเรียนที่ </w:t>
            </w:r>
            <w:r w:rsidRPr="00EB71B4">
              <w:rPr>
                <w:rFonts w:ascii="TH SarabunPSK" w:hAnsi="TH SarabunPSK" w:cs="TH SarabunPSK" w:hint="cs"/>
                <w:b/>
                <w:bCs/>
                <w:color w:val="000000"/>
              </w:rPr>
              <w:t>1</w:t>
            </w:r>
          </w:p>
        </w:tc>
      </w:tr>
      <w:tr w:rsidR="001A6F14" w:rsidRPr="00EB71B4" w:rsidTr="00EC05F2">
        <w:tc>
          <w:tcPr>
            <w:tcW w:w="1525" w:type="pct"/>
            <w:shd w:val="clear" w:color="auto" w:fill="auto"/>
            <w:vAlign w:val="center"/>
          </w:tcPr>
          <w:p w:rsidR="001A6F14" w:rsidRPr="00EB71B4" w:rsidRDefault="00DA2BBE" w:rsidP="001A6F14">
            <w:pPr>
              <w:rPr>
                <w:rFonts w:ascii="TH SarabunPSK" w:eastAsia="Times New Roman" w:hAnsi="TH SarabunPSK" w:cs="TH SarabunPSK" w:hint="cs"/>
                <w:color w:val="000000"/>
                <w:cs/>
              </w:rPr>
            </w:pPr>
            <w:r w:rsidRPr="00EB71B4">
              <w:rPr>
                <w:rFonts w:ascii="TH SarabunPSK" w:eastAsia="Times New Roman" w:hAnsi="TH SarabunPSK" w:cs="TH SarabunPSK" w:hint="cs"/>
                <w:color w:val="000000"/>
              </w:rPr>
              <w:t>GEN6</w:t>
            </w:r>
            <w:r w:rsidRPr="00EB71B4">
              <w:rPr>
                <w:rFonts w:ascii="TH SarabunPSK" w:eastAsia="Times New Roman" w:hAnsi="TH SarabunPSK" w:cs="TH SarabunPSK"/>
                <w:color w:val="000000"/>
              </w:rPr>
              <w:t>4</w:t>
            </w:r>
            <w:r w:rsidR="001A6F14" w:rsidRPr="00EB71B4">
              <w:rPr>
                <w:rFonts w:ascii="TH SarabunPSK" w:eastAsia="Times New Roman" w:hAnsi="TH SarabunPSK" w:cs="TH SarabunPSK" w:hint="cs"/>
                <w:color w:val="000000"/>
                <w:cs/>
              </w:rPr>
              <w:t>-</w:t>
            </w:r>
            <w:r w:rsidR="001A6F14" w:rsidRPr="00EB71B4">
              <w:rPr>
                <w:rFonts w:ascii="TH SarabunPSK" w:eastAsia="Times New Roman" w:hAnsi="TH SarabunPSK" w:cs="TH SarabunPSK" w:hint="cs"/>
                <w:color w:val="000000"/>
              </w:rPr>
              <w:t>1</w:t>
            </w:r>
            <w:r w:rsidR="001A6F14" w:rsidRPr="00EB71B4">
              <w:rPr>
                <w:rFonts w:ascii="TH SarabunPSK" w:eastAsia="Times New Roman" w:hAnsi="TH SarabunPSK" w:cs="TH SarabunPSK" w:hint="cs"/>
                <w:color w:val="000000"/>
                <w:cs/>
              </w:rPr>
              <w:t xml:space="preserve">24 </w:t>
            </w:r>
            <w:r w:rsidRPr="00EB71B4">
              <w:rPr>
                <w:rFonts w:ascii="TH SarabunPSK" w:eastAsia="Times New Roman" w:hAnsi="TH SarabunPSK" w:cs="TH SarabunPSK" w:hint="cs"/>
                <w:color w:val="000000"/>
                <w:cs/>
              </w:rPr>
              <w:t>ทักษะ</w:t>
            </w:r>
            <w:r w:rsidR="001A6F14" w:rsidRPr="00EB71B4">
              <w:rPr>
                <w:rFonts w:ascii="TH SarabunPSK" w:eastAsia="Times New Roman" w:hAnsi="TH SarabunPSK" w:cs="TH SarabunPSK" w:hint="cs"/>
                <w:color w:val="000000"/>
                <w:cs/>
              </w:rPr>
              <w:t>ภาษาอังกฤษเพื่อการ</w:t>
            </w:r>
            <w:r w:rsidRPr="00EB71B4">
              <w:rPr>
                <w:rFonts w:ascii="TH SarabunPSK" w:eastAsia="Times New Roman" w:hAnsi="TH SarabunPSK" w:cs="TH SarabunPSK" w:hint="cs"/>
                <w:color w:val="000000"/>
                <w:cs/>
              </w:rPr>
              <w:t>สนทนา</w:t>
            </w:r>
          </w:p>
        </w:tc>
        <w:tc>
          <w:tcPr>
            <w:tcW w:w="592" w:type="pct"/>
            <w:tcBorders>
              <w:top w:val="single" w:sz="4" w:space="0" w:color="auto"/>
              <w:bottom w:val="single" w:sz="4" w:space="0" w:color="auto"/>
            </w:tcBorders>
            <w:shd w:val="clear" w:color="auto" w:fill="auto"/>
            <w:vAlign w:val="center"/>
          </w:tcPr>
          <w:p w:rsidR="001A6F14" w:rsidRPr="00EB71B4" w:rsidRDefault="001A6F14" w:rsidP="001A6F14">
            <w:pPr>
              <w:rPr>
                <w:rFonts w:ascii="TH SarabunPSK"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8</w:t>
            </w:r>
            <w:r w:rsidRPr="00EB71B4">
              <w:rPr>
                <w:rFonts w:ascii="TH SarabunPSK" w:hAnsi="TH SarabunPSK" w:cs="TH SarabunPSK" w:hint="cs"/>
                <w:color w:val="000000"/>
                <w:cs/>
              </w:rPr>
              <w:t>)</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1"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r>
      <w:tr w:rsidR="00DA2BBE" w:rsidRPr="00EB71B4" w:rsidTr="00EC05F2">
        <w:tc>
          <w:tcPr>
            <w:tcW w:w="1525" w:type="pct"/>
            <w:shd w:val="clear" w:color="auto" w:fill="auto"/>
            <w:vAlign w:val="center"/>
          </w:tcPr>
          <w:p w:rsidR="00DA2BBE" w:rsidRPr="00EB71B4" w:rsidRDefault="00DA2BBE" w:rsidP="001A6F14">
            <w:pPr>
              <w:tabs>
                <w:tab w:val="left" w:pos="851"/>
              </w:tabs>
              <w:rPr>
                <w:rFonts w:ascii="TH SarabunPSK" w:hAnsi="TH SarabunPSK" w:cs="TH SarabunPSK" w:hint="cs"/>
                <w:color w:val="000000"/>
                <w:cs/>
              </w:rPr>
            </w:pPr>
            <w:r w:rsidRPr="00EB71B4">
              <w:rPr>
                <w:rFonts w:ascii="TH SarabunPSK" w:hAnsi="TH SarabunPSK" w:cs="TH SarabunPSK"/>
                <w:color w:val="000000"/>
              </w:rPr>
              <w:t xml:space="preserve">GEN64-154 </w:t>
            </w:r>
            <w:r w:rsidRPr="00EB71B4">
              <w:rPr>
                <w:rFonts w:ascii="TH SarabunPSK" w:hAnsi="TH SarabunPSK" w:cs="TH SarabunPSK" w:hint="cs"/>
                <w:color w:val="000000"/>
                <w:cs/>
              </w:rPr>
              <w:t>เทคนิคการสื่อสารในสังคมร่วมสมัย</w:t>
            </w:r>
          </w:p>
        </w:tc>
        <w:tc>
          <w:tcPr>
            <w:tcW w:w="592" w:type="pct"/>
            <w:tcBorders>
              <w:top w:val="single" w:sz="4" w:space="0" w:color="auto"/>
              <w:bottom w:val="single" w:sz="4" w:space="0" w:color="auto"/>
            </w:tcBorders>
            <w:shd w:val="clear" w:color="auto" w:fill="auto"/>
            <w:vAlign w:val="center"/>
          </w:tcPr>
          <w:p w:rsidR="00DA2BBE" w:rsidRPr="00EB71B4" w:rsidRDefault="00DA2BBE" w:rsidP="001A6F14">
            <w:pPr>
              <w:tabs>
                <w:tab w:val="left" w:pos="851"/>
              </w:tabs>
              <w:rPr>
                <w:rFonts w:ascii="TH SarabunPSK" w:hAnsi="TH SarabunPSK" w:cs="TH SarabunPSK"/>
                <w:color w:val="000000"/>
              </w:rPr>
            </w:pPr>
            <w:r w:rsidRPr="00EB71B4">
              <w:rPr>
                <w:rFonts w:ascii="TH SarabunPSK" w:hAnsi="TH SarabunPSK" w:cs="TH SarabunPSK" w:hint="cs"/>
                <w:color w:val="000000"/>
              </w:rPr>
              <w:t>2</w:t>
            </w:r>
            <w:r w:rsidRPr="00EB71B4">
              <w:rPr>
                <w:rFonts w:ascii="TH SarabunPSK" w:hAnsi="TH SarabunPSK" w:cs="TH SarabunPSK" w:hint="cs"/>
                <w:color w:val="000000"/>
                <w:cs/>
              </w:rPr>
              <w:t>(</w:t>
            </w:r>
            <w:r w:rsidRPr="00EB71B4">
              <w:rPr>
                <w:rFonts w:ascii="TH SarabunPSK" w:hAnsi="TH SarabunPSK" w:cs="TH SarabunPSK" w:hint="cs"/>
                <w:color w:val="000000"/>
              </w:rPr>
              <w:t>2</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p>
        </w:tc>
        <w:tc>
          <w:tcPr>
            <w:tcW w:w="412" w:type="pct"/>
            <w:shd w:val="clear" w:color="auto" w:fill="auto"/>
            <w:vAlign w:val="center"/>
          </w:tcPr>
          <w:p w:rsidR="00DA2BBE" w:rsidRPr="00EB71B4" w:rsidRDefault="00DA2BBE" w:rsidP="001A6F14">
            <w:pPr>
              <w:tabs>
                <w:tab w:val="left" w:pos="851"/>
              </w:tabs>
              <w:rPr>
                <w:rFonts w:ascii="TH SarabunPSK" w:hAnsi="TH SarabunPSK" w:cs="TH SarabunPSK"/>
                <w:color w:val="000000"/>
              </w:rPr>
            </w:pPr>
          </w:p>
        </w:tc>
        <w:tc>
          <w:tcPr>
            <w:tcW w:w="412" w:type="pct"/>
            <w:shd w:val="clear" w:color="auto" w:fill="auto"/>
            <w:vAlign w:val="center"/>
          </w:tcPr>
          <w:p w:rsidR="00DA2BBE" w:rsidRPr="00EB71B4" w:rsidRDefault="00DA2BBE" w:rsidP="001A6F14">
            <w:pPr>
              <w:tabs>
                <w:tab w:val="left" w:pos="851"/>
              </w:tabs>
              <w:rPr>
                <w:rFonts w:ascii="TH SarabunPSK" w:hAnsi="TH SarabunPSK" w:cs="TH SarabunPSK"/>
                <w:color w:val="000000"/>
              </w:rPr>
            </w:pPr>
          </w:p>
        </w:tc>
        <w:tc>
          <w:tcPr>
            <w:tcW w:w="412" w:type="pct"/>
            <w:shd w:val="clear" w:color="auto" w:fill="auto"/>
            <w:vAlign w:val="center"/>
          </w:tcPr>
          <w:p w:rsidR="00DA2BBE" w:rsidRPr="00EB71B4" w:rsidRDefault="00DA2BBE" w:rsidP="001A6F14">
            <w:pPr>
              <w:tabs>
                <w:tab w:val="left" w:pos="851"/>
              </w:tabs>
              <w:rPr>
                <w:rFonts w:ascii="TH SarabunPSK" w:hAnsi="TH SarabunPSK" w:cs="TH SarabunPSK"/>
                <w:color w:val="000000"/>
              </w:rPr>
            </w:pPr>
          </w:p>
        </w:tc>
        <w:tc>
          <w:tcPr>
            <w:tcW w:w="412" w:type="pct"/>
            <w:shd w:val="clear" w:color="auto" w:fill="auto"/>
            <w:vAlign w:val="center"/>
          </w:tcPr>
          <w:p w:rsidR="00DA2BBE" w:rsidRPr="00EB71B4" w:rsidRDefault="00DA2BBE" w:rsidP="001A6F14">
            <w:pPr>
              <w:tabs>
                <w:tab w:val="left" w:pos="851"/>
              </w:tabs>
              <w:rPr>
                <w:rFonts w:ascii="TH SarabunPSK" w:hAnsi="TH SarabunPSK" w:cs="TH SarabunPSK"/>
                <w:color w:val="000000"/>
              </w:rPr>
            </w:pPr>
          </w:p>
        </w:tc>
        <w:tc>
          <w:tcPr>
            <w:tcW w:w="412" w:type="pct"/>
            <w:shd w:val="clear" w:color="auto" w:fill="auto"/>
            <w:vAlign w:val="center"/>
          </w:tcPr>
          <w:p w:rsidR="00DA2BBE" w:rsidRPr="00EB71B4" w:rsidRDefault="00DA2BBE" w:rsidP="001A6F14">
            <w:pPr>
              <w:tabs>
                <w:tab w:val="left" w:pos="851"/>
              </w:tabs>
              <w:rPr>
                <w:rFonts w:ascii="TH SarabunPSK" w:hAnsi="TH SarabunPSK" w:cs="TH SarabunPSK"/>
                <w:color w:val="000000"/>
              </w:rPr>
            </w:pPr>
          </w:p>
        </w:tc>
        <w:tc>
          <w:tcPr>
            <w:tcW w:w="412" w:type="pct"/>
            <w:shd w:val="clear" w:color="auto" w:fill="auto"/>
            <w:vAlign w:val="center"/>
          </w:tcPr>
          <w:p w:rsidR="00DA2BBE" w:rsidRPr="00EB71B4" w:rsidRDefault="00DA2BBE" w:rsidP="001A6F14">
            <w:pPr>
              <w:tabs>
                <w:tab w:val="left" w:pos="851"/>
              </w:tabs>
              <w:rPr>
                <w:rFonts w:ascii="TH SarabunPSK" w:hAnsi="TH SarabunPSK" w:cs="TH SarabunPSK"/>
                <w:color w:val="000000"/>
              </w:rPr>
            </w:pPr>
          </w:p>
        </w:tc>
        <w:tc>
          <w:tcPr>
            <w:tcW w:w="411" w:type="pct"/>
            <w:shd w:val="clear" w:color="auto" w:fill="auto"/>
            <w:vAlign w:val="center"/>
          </w:tcPr>
          <w:p w:rsidR="00DA2BBE" w:rsidRPr="00EB71B4" w:rsidRDefault="00DA2BBE" w:rsidP="001A6F14">
            <w:pPr>
              <w:tabs>
                <w:tab w:val="left" w:pos="851"/>
              </w:tabs>
              <w:rPr>
                <w:rFonts w:ascii="TH SarabunPSK" w:hAnsi="TH SarabunPSK" w:cs="TH SarabunPSK"/>
                <w:color w:val="000000"/>
              </w:rPr>
            </w:pPr>
          </w:p>
        </w:tc>
      </w:tr>
      <w:tr w:rsidR="001A6F14" w:rsidRPr="00EB71B4" w:rsidTr="00EC05F2">
        <w:tc>
          <w:tcPr>
            <w:tcW w:w="1525" w:type="pct"/>
            <w:shd w:val="clear" w:color="auto" w:fill="auto"/>
            <w:vAlign w:val="center"/>
          </w:tcPr>
          <w:p w:rsidR="001A6F14" w:rsidRPr="00EB71B4" w:rsidRDefault="001A6F14" w:rsidP="001A6F14">
            <w:pPr>
              <w:tabs>
                <w:tab w:val="left" w:pos="851"/>
              </w:tabs>
              <w:rPr>
                <w:rFonts w:ascii="TH SarabunPSK" w:hAnsi="TH SarabunPSK" w:cs="TH SarabunPSK"/>
                <w:color w:val="000000"/>
                <w:cs/>
              </w:rPr>
            </w:pPr>
            <w:r w:rsidRPr="00EB71B4">
              <w:rPr>
                <w:rFonts w:ascii="TH SarabunPSK" w:hAnsi="TH SarabunPSK" w:cs="TH SarabunPSK"/>
                <w:color w:val="000000"/>
              </w:rPr>
              <w:t>MAT61</w:t>
            </w:r>
            <w:r w:rsidRPr="00EB71B4">
              <w:rPr>
                <w:rFonts w:ascii="TH SarabunPSK" w:hAnsi="TH SarabunPSK" w:cs="TH SarabunPSK"/>
                <w:color w:val="000000"/>
                <w:cs/>
              </w:rPr>
              <w:t>-</w:t>
            </w:r>
            <w:r w:rsidRPr="00EB71B4">
              <w:rPr>
                <w:rFonts w:ascii="TH SarabunPSK" w:hAnsi="TH SarabunPSK" w:cs="TH SarabunPSK"/>
                <w:color w:val="000000"/>
              </w:rPr>
              <w:t xml:space="preserve">201 </w:t>
            </w:r>
            <w:r w:rsidRPr="00EB71B4">
              <w:rPr>
                <w:rFonts w:ascii="TH SarabunPSK" w:hAnsi="TH SarabunPSK" w:cs="TH SarabunPSK" w:hint="cs"/>
                <w:color w:val="000000"/>
                <w:cs/>
              </w:rPr>
              <w:t>แคลคูลัส 4</w:t>
            </w:r>
          </w:p>
        </w:tc>
        <w:tc>
          <w:tcPr>
            <w:tcW w:w="592" w:type="pct"/>
            <w:tcBorders>
              <w:top w:val="single" w:sz="4" w:space="0" w:color="auto"/>
              <w:bottom w:val="single" w:sz="4" w:space="0" w:color="auto"/>
            </w:tcBorders>
            <w:shd w:val="clear" w:color="auto" w:fill="auto"/>
            <w:vAlign w:val="center"/>
          </w:tcPr>
          <w:p w:rsidR="001A6F14" w:rsidRPr="00EB71B4" w:rsidRDefault="001A6F14" w:rsidP="001A6F14">
            <w:pPr>
              <w:tabs>
                <w:tab w:val="left" w:pos="851"/>
              </w:tabs>
              <w:rPr>
                <w:rFonts w:ascii="TH SarabunPSK" w:hAnsi="TH SarabunPSK" w:cs="TH SarabunPSK"/>
                <w:color w:val="000000"/>
              </w:rPr>
            </w:pPr>
            <w:r w:rsidRPr="00EB71B4">
              <w:rPr>
                <w:rFonts w:ascii="TH SarabunPSK" w:hAnsi="TH SarabunPSK" w:cs="TH SarabunPSK"/>
                <w:color w:val="000000"/>
              </w:rPr>
              <w:t>4</w:t>
            </w:r>
            <w:r w:rsidRPr="00EB71B4">
              <w:rPr>
                <w:rFonts w:ascii="TH SarabunPSK" w:hAnsi="TH SarabunPSK" w:cs="TH SarabunPSK" w:hint="cs"/>
                <w:color w:val="000000"/>
                <w:cs/>
              </w:rPr>
              <w:t>(</w:t>
            </w:r>
            <w:r w:rsidRPr="00EB71B4">
              <w:rPr>
                <w:rFonts w:ascii="TH SarabunPSK" w:hAnsi="TH SarabunPSK" w:cs="TH SarabunPSK"/>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color w:val="000000"/>
              </w:rPr>
              <w:t>8</w:t>
            </w:r>
            <w:r w:rsidRPr="00EB71B4">
              <w:rPr>
                <w:rFonts w:ascii="TH SarabunPSK" w:hAnsi="TH SarabunPSK" w:cs="TH SarabunPSK" w:hint="cs"/>
                <w:color w:val="000000"/>
                <w:cs/>
              </w:rPr>
              <w:t>)</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1"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r>
      <w:tr w:rsidR="001A6F14" w:rsidRPr="00EB71B4" w:rsidTr="00EC05F2">
        <w:tc>
          <w:tcPr>
            <w:tcW w:w="1525" w:type="pct"/>
            <w:shd w:val="clear" w:color="auto" w:fill="auto"/>
            <w:vAlign w:val="center"/>
          </w:tcPr>
          <w:p w:rsidR="001A6F14" w:rsidRPr="00EB71B4" w:rsidRDefault="001A6F14" w:rsidP="001A6F14">
            <w:pPr>
              <w:tabs>
                <w:tab w:val="left" w:pos="851"/>
              </w:tabs>
              <w:rPr>
                <w:rFonts w:ascii="TH SarabunPSK" w:hAnsi="TH SarabunPSK" w:cs="TH SarabunPSK"/>
                <w:color w:val="000000"/>
                <w:cs/>
              </w:rPr>
            </w:pPr>
            <w:r w:rsidRPr="00EB71B4">
              <w:rPr>
                <w:rFonts w:ascii="TH SarabunPSK" w:hAnsi="TH SarabunPSK" w:cs="TH SarabunPSK"/>
                <w:color w:val="000000"/>
              </w:rPr>
              <w:t>CVE62</w:t>
            </w:r>
            <w:r w:rsidRPr="00EB71B4">
              <w:rPr>
                <w:rFonts w:ascii="TH SarabunPSK" w:hAnsi="TH SarabunPSK" w:cs="TH SarabunPSK"/>
                <w:color w:val="000000"/>
                <w:cs/>
              </w:rPr>
              <w:t>-</w:t>
            </w:r>
            <w:r w:rsidRPr="00EB71B4">
              <w:rPr>
                <w:rFonts w:ascii="TH SarabunPSK" w:hAnsi="TH SarabunPSK" w:cs="TH SarabunPSK"/>
                <w:color w:val="000000"/>
              </w:rPr>
              <w:t xml:space="preserve">111 </w:t>
            </w:r>
            <w:r w:rsidRPr="00EB71B4">
              <w:rPr>
                <w:rFonts w:ascii="TH SarabunPSK" w:hAnsi="TH SarabunPSK" w:cs="TH SarabunPSK" w:hint="cs"/>
                <w:color w:val="000000"/>
                <w:cs/>
              </w:rPr>
              <w:t>กลศาสตร์วิศวกรรม</w:t>
            </w:r>
          </w:p>
        </w:tc>
        <w:tc>
          <w:tcPr>
            <w:tcW w:w="592" w:type="pct"/>
            <w:tcBorders>
              <w:top w:val="single" w:sz="4" w:space="0" w:color="auto"/>
              <w:bottom w:val="single" w:sz="4" w:space="0" w:color="auto"/>
            </w:tcBorders>
            <w:shd w:val="clear" w:color="auto" w:fill="auto"/>
            <w:vAlign w:val="center"/>
          </w:tcPr>
          <w:p w:rsidR="001A6F14" w:rsidRPr="00EB71B4" w:rsidRDefault="001A6F14" w:rsidP="001A6F14">
            <w:pPr>
              <w:tabs>
                <w:tab w:val="left" w:pos="851"/>
              </w:tabs>
              <w:rPr>
                <w:rFonts w:ascii="TH SarabunPSK"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8</w:t>
            </w:r>
            <w:r w:rsidRPr="00EB71B4">
              <w:rPr>
                <w:rFonts w:ascii="TH SarabunPSK" w:hAnsi="TH SarabunPSK" w:cs="TH SarabunPSK" w:hint="cs"/>
                <w:color w:val="000000"/>
                <w:cs/>
              </w:rPr>
              <w:t>)</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1"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r>
      <w:tr w:rsidR="001A6F14" w:rsidRPr="00EB71B4" w:rsidTr="00EC05F2">
        <w:tc>
          <w:tcPr>
            <w:tcW w:w="1525" w:type="pct"/>
            <w:shd w:val="clear" w:color="auto" w:fill="auto"/>
            <w:vAlign w:val="center"/>
          </w:tcPr>
          <w:p w:rsidR="001A6F14" w:rsidRPr="00EB71B4" w:rsidRDefault="001A6F14" w:rsidP="001A6F14">
            <w:pPr>
              <w:tabs>
                <w:tab w:val="left" w:pos="851"/>
              </w:tabs>
              <w:rPr>
                <w:rFonts w:ascii="TH SarabunPSK" w:hAnsi="TH SarabunPSK" w:cs="TH SarabunPSK"/>
                <w:color w:val="000000"/>
                <w:cs/>
              </w:rPr>
            </w:pPr>
            <w:r w:rsidRPr="00EB71B4">
              <w:rPr>
                <w:rFonts w:ascii="TH SarabunPSK" w:hAnsi="TH SarabunPSK" w:cs="TH SarabunPSK"/>
                <w:color w:val="000000"/>
              </w:rPr>
              <w:t>MEE64</w:t>
            </w:r>
            <w:r w:rsidRPr="00EB71B4">
              <w:rPr>
                <w:rFonts w:ascii="TH SarabunPSK" w:hAnsi="TH SarabunPSK" w:cs="TH SarabunPSK"/>
                <w:color w:val="000000"/>
                <w:cs/>
              </w:rPr>
              <w:t>-</w:t>
            </w:r>
            <w:r w:rsidRPr="00EB71B4">
              <w:rPr>
                <w:rFonts w:ascii="TH SarabunPSK" w:hAnsi="TH SarabunPSK" w:cs="TH SarabunPSK"/>
                <w:color w:val="000000"/>
              </w:rPr>
              <w:t xml:space="preserve">205 </w:t>
            </w:r>
            <w:r w:rsidRPr="00EB71B4">
              <w:rPr>
                <w:rFonts w:ascii="TH SarabunPSK" w:hAnsi="TH SarabunPSK" w:cs="TH SarabunPSK" w:hint="cs"/>
                <w:color w:val="000000"/>
                <w:cs/>
              </w:rPr>
              <w:t>พื้นฐานวิศวกรรมไฟฟ้าและอิเล็กทรอนิกส์</w:t>
            </w:r>
          </w:p>
        </w:tc>
        <w:tc>
          <w:tcPr>
            <w:tcW w:w="592" w:type="pct"/>
            <w:tcBorders>
              <w:top w:val="single" w:sz="4" w:space="0" w:color="auto"/>
              <w:bottom w:val="single" w:sz="4" w:space="0" w:color="auto"/>
            </w:tcBorders>
            <w:shd w:val="clear" w:color="auto" w:fill="auto"/>
            <w:vAlign w:val="center"/>
          </w:tcPr>
          <w:p w:rsidR="001A6F14" w:rsidRPr="00EB71B4" w:rsidRDefault="001A6F14" w:rsidP="001A6F14">
            <w:pPr>
              <w:tabs>
                <w:tab w:val="left" w:pos="851"/>
              </w:tabs>
              <w:rPr>
                <w:rFonts w:ascii="TH SarabunPSK"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8</w:t>
            </w:r>
            <w:r w:rsidRPr="00EB71B4">
              <w:rPr>
                <w:rFonts w:ascii="TH SarabunPSK" w:hAnsi="TH SarabunPSK" w:cs="TH SarabunPSK" w:hint="cs"/>
                <w:color w:val="000000"/>
                <w:cs/>
              </w:rPr>
              <w:t>)</w:t>
            </w: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Ap</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1"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r>
      <w:tr w:rsidR="001A6F14" w:rsidRPr="00EB71B4" w:rsidTr="00EC05F2">
        <w:tc>
          <w:tcPr>
            <w:tcW w:w="1525" w:type="pct"/>
            <w:shd w:val="clear" w:color="auto" w:fill="auto"/>
            <w:vAlign w:val="center"/>
          </w:tcPr>
          <w:p w:rsidR="001A6F14" w:rsidRPr="00EB71B4" w:rsidRDefault="001A6F14" w:rsidP="001A6F14">
            <w:pPr>
              <w:tabs>
                <w:tab w:val="left" w:pos="360"/>
                <w:tab w:val="left" w:pos="900"/>
                <w:tab w:val="left" w:pos="6480"/>
              </w:tabs>
              <w:rPr>
                <w:rFonts w:ascii="TH SarabunPSK" w:eastAsia="Times New Roman" w:hAnsi="TH SarabunPSK" w:cs="TH SarabunPSK"/>
                <w:color w:val="000000"/>
                <w:cs/>
              </w:rPr>
            </w:pPr>
            <w:r w:rsidRPr="00EB71B4">
              <w:rPr>
                <w:rFonts w:ascii="TH SarabunPSK" w:eastAsia="Times New Roman" w:hAnsi="TH SarabunPSK" w:cs="TH SarabunPSK"/>
                <w:color w:val="000000"/>
              </w:rPr>
              <w:t>MEE64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206</w:t>
            </w:r>
            <w:r w:rsidRPr="00EB71B4">
              <w:rPr>
                <w:rFonts w:ascii="TH SarabunPSK" w:eastAsia="Times New Roman" w:hAnsi="TH SarabunPSK" w:cs="TH SarabunPSK"/>
                <w:color w:val="000000"/>
                <w:cs/>
              </w:rPr>
              <w:t xml:space="preserve"> </w:t>
            </w:r>
            <w:r w:rsidRPr="00EB71B4">
              <w:rPr>
                <w:rFonts w:ascii="TH SarabunPSK" w:hAnsi="TH SarabunPSK" w:cs="TH SarabunPSK" w:hint="cs"/>
                <w:color w:val="000000"/>
                <w:cs/>
              </w:rPr>
              <w:t>ปฏิบัติการพื้นฐานวิศวกรรมไฟฟ้าและอิเล็กทรอนิกส์</w:t>
            </w:r>
          </w:p>
        </w:tc>
        <w:tc>
          <w:tcPr>
            <w:tcW w:w="592" w:type="pct"/>
            <w:tcBorders>
              <w:top w:val="single" w:sz="4" w:space="0" w:color="auto"/>
              <w:bottom w:val="single" w:sz="4" w:space="0" w:color="auto"/>
            </w:tcBorders>
            <w:shd w:val="clear" w:color="auto" w:fill="auto"/>
            <w:vAlign w:val="center"/>
          </w:tcPr>
          <w:p w:rsidR="001A6F14" w:rsidRPr="00EB71B4" w:rsidRDefault="001A6F14" w:rsidP="001A6F14">
            <w:pPr>
              <w:tabs>
                <w:tab w:val="left" w:pos="360"/>
                <w:tab w:val="left" w:pos="900"/>
                <w:tab w:val="left" w:pos="6480"/>
              </w:tabs>
              <w:rPr>
                <w:rFonts w:ascii="TH SarabunPSK" w:eastAsia="Times New Roman" w:hAnsi="TH SarabunPSK" w:cs="TH SarabunPSK"/>
                <w:color w:val="000000"/>
              </w:rPr>
            </w:pPr>
            <w:r w:rsidRPr="00EB71B4">
              <w:rPr>
                <w:rFonts w:ascii="TH SarabunPSK" w:hAnsi="TH SarabunPSK" w:cs="TH SarabunPSK" w:hint="cs"/>
                <w:color w:val="000000"/>
                <w:cs/>
              </w:rPr>
              <w:t>1(0-4-2)</w:t>
            </w: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Ap</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1"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r>
      <w:tr w:rsidR="001A6F14" w:rsidRPr="00EB71B4" w:rsidTr="00785EA5">
        <w:tc>
          <w:tcPr>
            <w:tcW w:w="5000" w:type="pct"/>
            <w:gridSpan w:val="9"/>
            <w:shd w:val="clear" w:color="auto" w:fill="D9D9D9"/>
            <w:vAlign w:val="center"/>
          </w:tcPr>
          <w:p w:rsidR="001A6F14" w:rsidRPr="00EB71B4" w:rsidRDefault="001A6F14" w:rsidP="001A6F14">
            <w:pPr>
              <w:tabs>
                <w:tab w:val="left" w:pos="851"/>
              </w:tabs>
              <w:rPr>
                <w:rFonts w:ascii="TH SarabunPSK" w:hAnsi="TH SarabunPSK" w:cs="TH SarabunPSK"/>
                <w:color w:val="000000"/>
              </w:rPr>
            </w:pPr>
            <w:r w:rsidRPr="00EB71B4">
              <w:rPr>
                <w:rFonts w:ascii="TH SarabunPSK" w:hAnsi="TH SarabunPSK" w:cs="TH SarabunPSK" w:hint="cs"/>
                <w:b/>
                <w:bCs/>
                <w:color w:val="000000"/>
                <w:cs/>
              </w:rPr>
              <w:t xml:space="preserve">ชั้นปีที่ 2 ภาคการเรียนที่ </w:t>
            </w:r>
            <w:r w:rsidRPr="00EB71B4">
              <w:rPr>
                <w:rFonts w:ascii="TH SarabunPSK" w:hAnsi="TH SarabunPSK" w:cs="TH SarabunPSK" w:hint="cs"/>
                <w:b/>
                <w:bCs/>
                <w:color w:val="000000"/>
              </w:rPr>
              <w:t>2</w:t>
            </w:r>
          </w:p>
        </w:tc>
      </w:tr>
      <w:tr w:rsidR="001A6F14" w:rsidRPr="00EB71B4" w:rsidTr="00EC05F2">
        <w:tc>
          <w:tcPr>
            <w:tcW w:w="1525" w:type="pct"/>
            <w:shd w:val="clear" w:color="auto" w:fill="auto"/>
            <w:vAlign w:val="center"/>
          </w:tcPr>
          <w:p w:rsidR="001A6F14" w:rsidRPr="00EB71B4" w:rsidRDefault="00250223" w:rsidP="001A6F14">
            <w:pPr>
              <w:tabs>
                <w:tab w:val="left" w:pos="851"/>
              </w:tabs>
              <w:rPr>
                <w:rFonts w:ascii="TH SarabunPSK" w:hAnsi="TH SarabunPSK" w:cs="TH SarabunPSK" w:hint="cs"/>
                <w:color w:val="000000"/>
                <w:cs/>
              </w:rPr>
            </w:pPr>
            <w:r w:rsidRPr="00EB71B4">
              <w:rPr>
                <w:rFonts w:ascii="TH SarabunPSK" w:hAnsi="TH SarabunPSK" w:cs="TH SarabunPSK" w:hint="cs"/>
                <w:color w:val="000000"/>
              </w:rPr>
              <w:t>GEN6</w:t>
            </w:r>
            <w:r w:rsidRPr="00EB71B4">
              <w:rPr>
                <w:rFonts w:ascii="TH SarabunPSK" w:hAnsi="TH SarabunPSK" w:cs="TH SarabunPSK"/>
                <w:color w:val="000000"/>
              </w:rPr>
              <w:t>4</w:t>
            </w:r>
            <w:r w:rsidR="001A6F14" w:rsidRPr="00EB71B4">
              <w:rPr>
                <w:rFonts w:ascii="TH SarabunPSK" w:hAnsi="TH SarabunPSK" w:cs="TH SarabunPSK" w:hint="cs"/>
                <w:color w:val="000000"/>
                <w:cs/>
              </w:rPr>
              <w:t>-</w:t>
            </w:r>
            <w:r w:rsidR="001A6F14" w:rsidRPr="00EB71B4">
              <w:rPr>
                <w:rFonts w:ascii="TH SarabunPSK" w:hAnsi="TH SarabunPSK" w:cs="TH SarabunPSK" w:hint="cs"/>
                <w:color w:val="000000"/>
              </w:rPr>
              <w:t>12</w:t>
            </w:r>
            <w:r w:rsidRPr="00EB71B4">
              <w:rPr>
                <w:rFonts w:ascii="TH SarabunPSK" w:hAnsi="TH SarabunPSK" w:cs="TH SarabunPSK"/>
                <w:color w:val="000000"/>
              </w:rPr>
              <w:t xml:space="preserve">5 </w:t>
            </w:r>
            <w:r w:rsidRPr="00EB71B4">
              <w:rPr>
                <w:rFonts w:ascii="TH SarabunPSK" w:hAnsi="TH SarabunPSK" w:cs="TH SarabunPSK" w:hint="cs"/>
                <w:color w:val="000000"/>
                <w:cs/>
              </w:rPr>
              <w:t>ภาษาอังกฤษเพื่อการสื่อสารเชิงวิชาการ</w:t>
            </w:r>
          </w:p>
        </w:tc>
        <w:tc>
          <w:tcPr>
            <w:tcW w:w="592" w:type="pct"/>
            <w:tcBorders>
              <w:top w:val="single" w:sz="4" w:space="0" w:color="auto"/>
              <w:bottom w:val="single" w:sz="4" w:space="0" w:color="auto"/>
            </w:tcBorders>
            <w:shd w:val="clear" w:color="auto" w:fill="auto"/>
            <w:vAlign w:val="center"/>
          </w:tcPr>
          <w:p w:rsidR="001A6F14" w:rsidRPr="00EB71B4" w:rsidRDefault="001A6F14" w:rsidP="001A6F14">
            <w:pPr>
              <w:tabs>
                <w:tab w:val="left" w:pos="851"/>
              </w:tabs>
              <w:rPr>
                <w:rFonts w:ascii="TH SarabunPSK" w:hAnsi="TH SarabunPSK" w:cs="TH SarabunPSK"/>
                <w:color w:val="000000"/>
              </w:rPr>
            </w:pPr>
            <w:r w:rsidRPr="00EB71B4">
              <w:rPr>
                <w:rFonts w:ascii="TH SarabunPSK" w:hAnsi="TH SarabunPSK" w:cs="TH SarabunPSK" w:hint="cs"/>
                <w:color w:val="000000"/>
              </w:rPr>
              <w:t>3</w:t>
            </w:r>
            <w:r w:rsidRPr="00EB71B4">
              <w:rPr>
                <w:rFonts w:ascii="TH SarabunPSK" w:hAnsi="TH SarabunPSK" w:cs="TH SarabunPSK" w:hint="cs"/>
                <w:color w:val="000000"/>
                <w:cs/>
              </w:rPr>
              <w:t>(</w:t>
            </w:r>
            <w:r w:rsidRPr="00EB71B4">
              <w:rPr>
                <w:rFonts w:ascii="TH SarabunPSK" w:hAnsi="TH SarabunPSK" w:cs="TH SarabunPSK" w:hint="cs"/>
                <w:color w:val="000000"/>
              </w:rPr>
              <w:t>3</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6</w:t>
            </w:r>
            <w:r w:rsidRPr="00EB71B4">
              <w:rPr>
                <w:rFonts w:ascii="TH SarabunPSK" w:hAnsi="TH SarabunPSK" w:cs="TH SarabunPSK" w:hint="cs"/>
                <w:color w:val="000000"/>
                <w:cs/>
              </w:rPr>
              <w:t>)</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1"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r>
      <w:tr w:rsidR="001A6F14" w:rsidRPr="00EB71B4" w:rsidTr="00EC05F2">
        <w:tc>
          <w:tcPr>
            <w:tcW w:w="1525" w:type="pct"/>
            <w:shd w:val="clear" w:color="auto" w:fill="auto"/>
            <w:vAlign w:val="center"/>
          </w:tcPr>
          <w:p w:rsidR="001A6F14" w:rsidRPr="00EB71B4" w:rsidRDefault="001A6F14" w:rsidP="001A6F14">
            <w:pPr>
              <w:rPr>
                <w:rFonts w:ascii="TH SarabunPSK" w:hAnsi="TH SarabunPSK" w:cs="TH SarabunPSK"/>
                <w:color w:val="000000"/>
                <w:cs/>
              </w:rPr>
            </w:pPr>
            <w:r w:rsidRPr="00EB71B4">
              <w:rPr>
                <w:rFonts w:ascii="TH SarabunPSK" w:hAnsi="TH SarabunPSK" w:cs="TH SarabunPSK"/>
                <w:color w:val="000000"/>
              </w:rPr>
              <w:t>COE62</w:t>
            </w:r>
            <w:r w:rsidRPr="00EB71B4">
              <w:rPr>
                <w:rFonts w:ascii="TH SarabunPSK" w:hAnsi="TH SarabunPSK" w:cs="TH SarabunPSK"/>
                <w:color w:val="000000"/>
                <w:cs/>
              </w:rPr>
              <w:t>-</w:t>
            </w:r>
            <w:r w:rsidRPr="00EB71B4">
              <w:rPr>
                <w:rFonts w:ascii="TH SarabunPSK" w:hAnsi="TH SarabunPSK" w:cs="TH SarabunPSK"/>
                <w:color w:val="000000"/>
              </w:rPr>
              <w:t xml:space="preserve">102 </w:t>
            </w:r>
            <w:r w:rsidRPr="00EB71B4">
              <w:rPr>
                <w:rFonts w:ascii="TH SarabunPSK" w:hAnsi="TH SarabunPSK" w:cs="TH SarabunPSK" w:hint="cs"/>
                <w:color w:val="000000"/>
                <w:cs/>
              </w:rPr>
              <w:t>การเขียนโปรแกรมคอมพิวเตอร์</w:t>
            </w:r>
          </w:p>
        </w:tc>
        <w:tc>
          <w:tcPr>
            <w:tcW w:w="592" w:type="pct"/>
            <w:tcBorders>
              <w:top w:val="single" w:sz="4" w:space="0" w:color="auto"/>
              <w:bottom w:val="single" w:sz="4" w:space="0" w:color="auto"/>
            </w:tcBorders>
            <w:shd w:val="clear" w:color="auto" w:fill="auto"/>
            <w:vAlign w:val="center"/>
          </w:tcPr>
          <w:p w:rsidR="001A6F14" w:rsidRPr="00EB71B4" w:rsidRDefault="001A6F14" w:rsidP="001A6F14">
            <w:pPr>
              <w:tabs>
                <w:tab w:val="left" w:pos="360"/>
                <w:tab w:val="left" w:pos="900"/>
                <w:tab w:val="left" w:pos="6480"/>
              </w:tabs>
              <w:rPr>
                <w:rFonts w:ascii="TH SarabunPSK" w:eastAsia="Times New Roman" w:hAnsi="TH SarabunPSK" w:cs="TH SarabunPSK"/>
                <w:color w:val="000000"/>
              </w:rPr>
            </w:pPr>
            <w:r w:rsidRPr="00EB71B4">
              <w:rPr>
                <w:rFonts w:ascii="TH SarabunPSK" w:eastAsia="Times New Roman" w:hAnsi="TH SarabunPSK" w:cs="TH SarabunPSK" w:hint="cs"/>
                <w:color w:val="000000"/>
                <w:cs/>
              </w:rPr>
              <w:t>4(3-2-7)</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1"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r>
      <w:tr w:rsidR="001A6F14" w:rsidRPr="00EB71B4" w:rsidTr="00EC05F2">
        <w:tc>
          <w:tcPr>
            <w:tcW w:w="1525" w:type="pct"/>
            <w:shd w:val="clear" w:color="auto" w:fill="auto"/>
            <w:vAlign w:val="center"/>
          </w:tcPr>
          <w:p w:rsidR="001A6F14" w:rsidRPr="00EB71B4" w:rsidRDefault="001A6F14" w:rsidP="001A6F14">
            <w:pPr>
              <w:tabs>
                <w:tab w:val="left" w:pos="360"/>
                <w:tab w:val="left" w:pos="900"/>
                <w:tab w:val="left" w:pos="6480"/>
              </w:tabs>
              <w:rPr>
                <w:rFonts w:ascii="TH SarabunPSK" w:eastAsia="Times New Roman" w:hAnsi="TH SarabunPSK" w:cs="TH SarabunPSK"/>
                <w:color w:val="000000"/>
                <w:cs/>
              </w:rPr>
            </w:pPr>
            <w:r w:rsidRPr="00EB71B4">
              <w:rPr>
                <w:rFonts w:ascii="TH SarabunPSK" w:eastAsia="Times New Roman" w:hAnsi="TH SarabunPSK" w:cs="TH SarabunPSK"/>
                <w:color w:val="000000"/>
              </w:rPr>
              <w:t>CVE62</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 xml:space="preserve">211 </w:t>
            </w:r>
            <w:r w:rsidRPr="00EB71B4">
              <w:rPr>
                <w:rFonts w:ascii="TH SarabunPSK" w:eastAsia="Times New Roman" w:hAnsi="TH SarabunPSK" w:cs="TH SarabunPSK" w:hint="cs"/>
                <w:color w:val="000000"/>
                <w:cs/>
              </w:rPr>
              <w:t>กลศาสตร์วัสดุ</w:t>
            </w:r>
          </w:p>
        </w:tc>
        <w:tc>
          <w:tcPr>
            <w:tcW w:w="592" w:type="pct"/>
            <w:tcBorders>
              <w:top w:val="single" w:sz="4" w:space="0" w:color="auto"/>
              <w:bottom w:val="single" w:sz="4" w:space="0" w:color="auto"/>
            </w:tcBorders>
            <w:shd w:val="clear" w:color="auto" w:fill="auto"/>
            <w:vAlign w:val="center"/>
          </w:tcPr>
          <w:p w:rsidR="001A6F14" w:rsidRPr="00EB71B4" w:rsidRDefault="001A6F14" w:rsidP="001A6F14">
            <w:pPr>
              <w:tabs>
                <w:tab w:val="left" w:pos="360"/>
                <w:tab w:val="left" w:pos="900"/>
                <w:tab w:val="left" w:pos="6480"/>
              </w:tabs>
              <w:rPr>
                <w:rFonts w:ascii="TH SarabunPSK" w:eastAsia="Times New Roman" w:hAnsi="TH SarabunPSK" w:cs="TH SarabunPSK"/>
                <w:color w:val="000000"/>
                <w:cs/>
              </w:rPr>
            </w:pPr>
            <w:r w:rsidRPr="00EB71B4">
              <w:rPr>
                <w:rFonts w:ascii="TH SarabunPSK" w:hAnsi="TH SarabunPSK" w:cs="TH SarabunPSK"/>
                <w:color w:val="000000"/>
              </w:rPr>
              <w:t>4</w:t>
            </w:r>
            <w:r w:rsidRPr="00EB71B4">
              <w:rPr>
                <w:rFonts w:ascii="TH SarabunPSK" w:hAnsi="TH SarabunPSK" w:cs="TH SarabunPSK" w:hint="cs"/>
                <w:color w:val="000000"/>
                <w:cs/>
              </w:rPr>
              <w:t>(</w:t>
            </w:r>
            <w:r w:rsidRPr="00EB71B4">
              <w:rPr>
                <w:rFonts w:ascii="TH SarabunPSK" w:hAnsi="TH SarabunPSK" w:cs="TH SarabunPSK"/>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color w:val="000000"/>
              </w:rPr>
              <w:t>8</w:t>
            </w:r>
            <w:r w:rsidRPr="00EB71B4">
              <w:rPr>
                <w:rFonts w:ascii="TH SarabunPSK" w:hAnsi="TH SarabunPSK" w:cs="TH SarabunPSK" w:hint="cs"/>
                <w:color w:val="000000"/>
                <w:cs/>
              </w:rPr>
              <w:t>)</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hint="cs"/>
                <w:color w:val="000000"/>
              </w:rPr>
              <w:t>A</w:t>
            </w:r>
            <w:r w:rsidRPr="00EB71B4">
              <w:rPr>
                <w:rFonts w:ascii="TH SarabunPSK" w:hAnsi="TH SarabunPSK" w:cs="TH SarabunPSK"/>
                <w:color w:val="000000"/>
              </w:rPr>
              <w:t>p</w:t>
            </w: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An</w:t>
            </w:r>
          </w:p>
        </w:tc>
        <w:tc>
          <w:tcPr>
            <w:tcW w:w="411"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r>
      <w:tr w:rsidR="001A6F14" w:rsidRPr="00EB71B4" w:rsidTr="00EC05F2">
        <w:tc>
          <w:tcPr>
            <w:tcW w:w="1525" w:type="pct"/>
            <w:shd w:val="clear" w:color="auto" w:fill="auto"/>
            <w:vAlign w:val="center"/>
          </w:tcPr>
          <w:p w:rsidR="001A6F14" w:rsidRPr="00EB71B4" w:rsidRDefault="001A6F14" w:rsidP="001A6F14">
            <w:pPr>
              <w:tabs>
                <w:tab w:val="left" w:pos="360"/>
                <w:tab w:val="left" w:pos="900"/>
                <w:tab w:val="left" w:pos="6480"/>
              </w:tabs>
              <w:rPr>
                <w:rFonts w:ascii="TH SarabunPSK" w:eastAsia="Times New Roman" w:hAnsi="TH SarabunPSK" w:cs="TH SarabunPSK"/>
                <w:color w:val="000000"/>
                <w:cs/>
              </w:rPr>
            </w:pPr>
            <w:r w:rsidRPr="00EB71B4">
              <w:rPr>
                <w:rFonts w:ascii="TH SarabunPSK" w:eastAsia="Times New Roman" w:hAnsi="TH SarabunPSK" w:cs="TH SarabunPSK"/>
                <w:color w:val="000000"/>
              </w:rPr>
              <w:t>CVE62</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 xml:space="preserve">241 </w:t>
            </w:r>
            <w:r w:rsidRPr="00EB71B4">
              <w:rPr>
                <w:rFonts w:ascii="TH SarabunPSK" w:eastAsia="Times New Roman" w:hAnsi="TH SarabunPSK" w:cs="TH SarabunPSK" w:hint="cs"/>
                <w:color w:val="000000"/>
                <w:cs/>
              </w:rPr>
              <w:t>กลศาสตร์ของไหล</w:t>
            </w:r>
          </w:p>
        </w:tc>
        <w:tc>
          <w:tcPr>
            <w:tcW w:w="592" w:type="pct"/>
            <w:tcBorders>
              <w:top w:val="single" w:sz="4" w:space="0" w:color="auto"/>
              <w:bottom w:val="single" w:sz="4" w:space="0" w:color="auto"/>
            </w:tcBorders>
            <w:shd w:val="clear" w:color="auto" w:fill="auto"/>
            <w:vAlign w:val="center"/>
          </w:tcPr>
          <w:p w:rsidR="001A6F14" w:rsidRPr="00EB71B4" w:rsidRDefault="001A6F14" w:rsidP="001A6F14">
            <w:pPr>
              <w:tabs>
                <w:tab w:val="left" w:pos="360"/>
                <w:tab w:val="left" w:pos="900"/>
                <w:tab w:val="left" w:pos="6480"/>
              </w:tabs>
              <w:rPr>
                <w:rFonts w:ascii="TH SarabunPSK" w:eastAsia="Times New Roman" w:hAnsi="TH SarabunPSK" w:cs="TH SarabunPSK"/>
                <w:color w:val="000000"/>
                <w:cs/>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8</w:t>
            </w:r>
            <w:r w:rsidRPr="00EB71B4">
              <w:rPr>
                <w:rFonts w:ascii="TH SarabunPSK" w:hAnsi="TH SarabunPSK" w:cs="TH SarabunPSK" w:hint="cs"/>
                <w:color w:val="000000"/>
                <w:cs/>
              </w:rPr>
              <w:t>)</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U</w:t>
            </w: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Ap</w:t>
            </w:r>
          </w:p>
        </w:tc>
        <w:tc>
          <w:tcPr>
            <w:tcW w:w="411"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r>
      <w:tr w:rsidR="001A6F14" w:rsidRPr="00EB71B4" w:rsidTr="00EC05F2">
        <w:tc>
          <w:tcPr>
            <w:tcW w:w="1525" w:type="pct"/>
            <w:shd w:val="clear" w:color="auto" w:fill="auto"/>
            <w:vAlign w:val="center"/>
          </w:tcPr>
          <w:p w:rsidR="001A6F14" w:rsidRPr="00EB71B4" w:rsidRDefault="001A6F14" w:rsidP="001A6F14">
            <w:pPr>
              <w:tabs>
                <w:tab w:val="left" w:pos="360"/>
                <w:tab w:val="left" w:pos="900"/>
                <w:tab w:val="left" w:pos="6480"/>
              </w:tabs>
              <w:rPr>
                <w:rFonts w:ascii="TH SarabunPSK" w:eastAsia="Times New Roman" w:hAnsi="TH SarabunPSK" w:cs="TH SarabunPSK"/>
                <w:color w:val="000000"/>
                <w:cs/>
              </w:rPr>
            </w:pPr>
            <w:r w:rsidRPr="00EB71B4">
              <w:rPr>
                <w:rFonts w:ascii="TH SarabunPSK" w:eastAsia="Times New Roman" w:hAnsi="TH SarabunPSK" w:cs="TH SarabunPSK"/>
                <w:color w:val="000000"/>
              </w:rPr>
              <w:t>MEE6</w:t>
            </w:r>
            <w:r w:rsidRPr="00EB71B4">
              <w:rPr>
                <w:rFonts w:ascii="TH SarabunPSK" w:eastAsia="Times New Roman" w:hAnsi="TH SarabunPSK" w:cs="TH SarabunPSK" w:hint="cs"/>
                <w:color w:val="000000"/>
                <w:cs/>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203</w:t>
            </w:r>
            <w:r w:rsidRPr="00EB71B4">
              <w:rPr>
                <w:rFonts w:ascii="TH SarabunPSK" w:eastAsia="Times New Roman" w:hAnsi="TH SarabunPSK" w:cs="TH SarabunPSK"/>
                <w:color w:val="000000"/>
                <w:cs/>
              </w:rPr>
              <w:t xml:space="preserve"> </w:t>
            </w:r>
            <w:r w:rsidRPr="00EB71B4">
              <w:rPr>
                <w:rFonts w:ascii="TH SarabunPSK" w:eastAsia="Times New Roman" w:hAnsi="TH SarabunPSK" w:cs="TH SarabunPSK" w:hint="cs"/>
                <w:color w:val="000000"/>
                <w:cs/>
              </w:rPr>
              <w:t>เทคโนโลยีการผลิต</w:t>
            </w:r>
          </w:p>
        </w:tc>
        <w:tc>
          <w:tcPr>
            <w:tcW w:w="592" w:type="pct"/>
            <w:tcBorders>
              <w:top w:val="single" w:sz="4" w:space="0" w:color="auto"/>
              <w:bottom w:val="single" w:sz="4" w:space="0" w:color="auto"/>
            </w:tcBorders>
            <w:shd w:val="clear" w:color="auto" w:fill="auto"/>
            <w:vAlign w:val="center"/>
          </w:tcPr>
          <w:p w:rsidR="001A6F14" w:rsidRPr="00EB71B4" w:rsidRDefault="001A6F14" w:rsidP="001A6F14">
            <w:pPr>
              <w:tabs>
                <w:tab w:val="left" w:pos="360"/>
                <w:tab w:val="left" w:pos="900"/>
                <w:tab w:val="left" w:pos="6480"/>
              </w:tabs>
              <w:rPr>
                <w:rFonts w:ascii="TH SarabunPSK" w:eastAsia="Times New Roman"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8</w:t>
            </w:r>
            <w:r w:rsidRPr="00EB71B4">
              <w:rPr>
                <w:rFonts w:ascii="TH SarabunPSK" w:hAnsi="TH SarabunPSK" w:cs="TH SarabunPSK" w:hint="cs"/>
                <w:color w:val="000000"/>
                <w:cs/>
              </w:rPr>
              <w:t>)</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U</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1"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Ap</w:t>
            </w:r>
          </w:p>
        </w:tc>
      </w:tr>
      <w:tr w:rsidR="001A6F14" w:rsidRPr="00EB71B4" w:rsidTr="00785EA5">
        <w:tc>
          <w:tcPr>
            <w:tcW w:w="5000" w:type="pct"/>
            <w:gridSpan w:val="9"/>
            <w:shd w:val="clear" w:color="auto" w:fill="D9D9D9"/>
            <w:vAlign w:val="center"/>
          </w:tcPr>
          <w:p w:rsidR="001A6F14" w:rsidRPr="00EB71B4" w:rsidRDefault="001A6F14" w:rsidP="001A6F14">
            <w:pPr>
              <w:tabs>
                <w:tab w:val="left" w:pos="851"/>
              </w:tabs>
              <w:rPr>
                <w:rFonts w:ascii="TH SarabunPSK" w:hAnsi="TH SarabunPSK" w:cs="TH SarabunPSK"/>
                <w:color w:val="000000"/>
              </w:rPr>
            </w:pPr>
            <w:r w:rsidRPr="00EB71B4">
              <w:rPr>
                <w:rFonts w:ascii="TH SarabunPSK" w:hAnsi="TH SarabunPSK" w:cs="TH SarabunPSK" w:hint="cs"/>
                <w:b/>
                <w:bCs/>
                <w:color w:val="000000"/>
                <w:cs/>
              </w:rPr>
              <w:t xml:space="preserve">ชั้นปีที่ </w:t>
            </w:r>
            <w:r w:rsidRPr="00EB71B4">
              <w:rPr>
                <w:rFonts w:ascii="TH SarabunPSK" w:hAnsi="TH SarabunPSK" w:cs="TH SarabunPSK" w:hint="cs"/>
                <w:b/>
                <w:bCs/>
                <w:color w:val="000000"/>
              </w:rPr>
              <w:t xml:space="preserve">2 </w:t>
            </w:r>
            <w:r w:rsidRPr="00EB71B4">
              <w:rPr>
                <w:rFonts w:ascii="TH SarabunPSK" w:hAnsi="TH SarabunPSK" w:cs="TH SarabunPSK" w:hint="cs"/>
                <w:b/>
                <w:bCs/>
                <w:color w:val="000000"/>
                <w:cs/>
              </w:rPr>
              <w:t xml:space="preserve">ภาคการเรียนที่ </w:t>
            </w:r>
            <w:r w:rsidRPr="00EB71B4">
              <w:rPr>
                <w:rFonts w:ascii="TH SarabunPSK" w:hAnsi="TH SarabunPSK" w:cs="TH SarabunPSK" w:hint="cs"/>
                <w:b/>
                <w:bCs/>
                <w:color w:val="000000"/>
              </w:rPr>
              <w:t>3</w:t>
            </w:r>
          </w:p>
        </w:tc>
      </w:tr>
      <w:tr w:rsidR="001A6F14" w:rsidRPr="00EB71B4" w:rsidTr="00EC05F2">
        <w:tc>
          <w:tcPr>
            <w:tcW w:w="1525" w:type="pct"/>
            <w:shd w:val="clear" w:color="auto" w:fill="auto"/>
            <w:vAlign w:val="center"/>
          </w:tcPr>
          <w:p w:rsidR="001A6F14" w:rsidRPr="00EB71B4" w:rsidRDefault="00856852" w:rsidP="001A6F14">
            <w:pPr>
              <w:rPr>
                <w:rFonts w:ascii="TH SarabunPSK" w:eastAsia="Times New Roman" w:hAnsi="TH SarabunPSK" w:cs="TH SarabunPSK" w:hint="cs"/>
                <w:color w:val="000000"/>
                <w:cs/>
              </w:rPr>
            </w:pPr>
            <w:r w:rsidRPr="00EB71B4">
              <w:rPr>
                <w:rFonts w:ascii="TH SarabunPSK" w:eastAsia="Times New Roman" w:hAnsi="TH SarabunPSK" w:cs="TH SarabunPSK" w:hint="cs"/>
                <w:color w:val="000000"/>
              </w:rPr>
              <w:t>GEN6</w:t>
            </w:r>
            <w:r w:rsidRPr="00EB71B4">
              <w:rPr>
                <w:rFonts w:ascii="TH SarabunPSK" w:eastAsia="Times New Roman" w:hAnsi="TH SarabunPSK" w:cs="TH SarabunPSK"/>
                <w:color w:val="000000"/>
              </w:rPr>
              <w:t>4</w:t>
            </w:r>
            <w:r w:rsidR="001A6F14" w:rsidRPr="00EB71B4">
              <w:rPr>
                <w:rFonts w:ascii="TH SarabunPSK" w:eastAsia="Times New Roman" w:hAnsi="TH SarabunPSK" w:cs="TH SarabunPSK" w:hint="cs"/>
                <w:color w:val="000000"/>
                <w:cs/>
              </w:rPr>
              <w:t>-</w:t>
            </w:r>
            <w:r w:rsidRPr="00EB71B4">
              <w:rPr>
                <w:rFonts w:ascii="TH SarabunPSK" w:eastAsia="Times New Roman" w:hAnsi="TH SarabunPSK" w:cs="TH SarabunPSK" w:hint="cs"/>
                <w:color w:val="000000"/>
              </w:rPr>
              <w:t>12</w:t>
            </w:r>
            <w:r w:rsidRPr="00EB71B4">
              <w:rPr>
                <w:rFonts w:ascii="TH SarabunPSK" w:eastAsia="Times New Roman" w:hAnsi="TH SarabunPSK" w:cs="TH SarabunPSK"/>
                <w:color w:val="000000"/>
              </w:rPr>
              <w:t>6</w:t>
            </w:r>
            <w:r w:rsidR="001A6F14" w:rsidRPr="00EB71B4">
              <w:rPr>
                <w:rFonts w:ascii="TH SarabunPSK" w:eastAsia="Times New Roman" w:hAnsi="TH SarabunPSK" w:cs="TH SarabunPSK" w:hint="cs"/>
                <w:color w:val="000000"/>
                <w:cs/>
              </w:rPr>
              <w:t xml:space="preserve"> ภ</w:t>
            </w:r>
            <w:r w:rsidRPr="00EB71B4">
              <w:rPr>
                <w:rFonts w:ascii="TH SarabunPSK" w:eastAsia="Times New Roman" w:hAnsi="TH SarabunPSK" w:cs="TH SarabunPSK" w:hint="cs"/>
                <w:color w:val="000000"/>
                <w:cs/>
              </w:rPr>
              <w:t>าษาอังกฤษเพื่อการนำเสนอ</w:t>
            </w:r>
          </w:p>
        </w:tc>
        <w:tc>
          <w:tcPr>
            <w:tcW w:w="592" w:type="pct"/>
            <w:tcBorders>
              <w:top w:val="single" w:sz="4" w:space="0" w:color="auto"/>
              <w:bottom w:val="single" w:sz="4" w:space="0" w:color="auto"/>
            </w:tcBorders>
            <w:shd w:val="clear" w:color="auto" w:fill="auto"/>
            <w:vAlign w:val="center"/>
          </w:tcPr>
          <w:p w:rsidR="001A6F14" w:rsidRPr="00EB71B4" w:rsidRDefault="001A6F14" w:rsidP="001A6F14">
            <w:pPr>
              <w:rPr>
                <w:rFonts w:ascii="TH SarabunPSK" w:hAnsi="TH SarabunPSK" w:cs="TH SarabunPSK"/>
                <w:color w:val="000000"/>
              </w:rPr>
            </w:pPr>
            <w:r w:rsidRPr="00EB71B4">
              <w:rPr>
                <w:rFonts w:ascii="TH SarabunPSK" w:hAnsi="TH SarabunPSK" w:cs="TH SarabunPSK" w:hint="cs"/>
                <w:color w:val="000000"/>
              </w:rPr>
              <w:t>3</w:t>
            </w:r>
            <w:r w:rsidRPr="00EB71B4">
              <w:rPr>
                <w:rFonts w:ascii="TH SarabunPSK" w:hAnsi="TH SarabunPSK" w:cs="TH SarabunPSK" w:hint="cs"/>
                <w:color w:val="000000"/>
                <w:cs/>
              </w:rPr>
              <w:t>(</w:t>
            </w:r>
            <w:r w:rsidRPr="00EB71B4">
              <w:rPr>
                <w:rFonts w:ascii="TH SarabunPSK" w:hAnsi="TH SarabunPSK" w:cs="TH SarabunPSK" w:hint="cs"/>
                <w:color w:val="000000"/>
              </w:rPr>
              <w:t>3</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6</w:t>
            </w:r>
            <w:r w:rsidRPr="00EB71B4">
              <w:rPr>
                <w:rFonts w:ascii="TH SarabunPSK" w:hAnsi="TH SarabunPSK" w:cs="TH SarabunPSK" w:hint="cs"/>
                <w:color w:val="000000"/>
                <w:cs/>
              </w:rPr>
              <w:t>)</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1"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r>
      <w:tr w:rsidR="001A6F14" w:rsidRPr="00EB71B4" w:rsidTr="00EC05F2">
        <w:tc>
          <w:tcPr>
            <w:tcW w:w="1525" w:type="pct"/>
            <w:shd w:val="clear" w:color="auto" w:fill="auto"/>
            <w:vAlign w:val="center"/>
          </w:tcPr>
          <w:p w:rsidR="001A6F14" w:rsidRPr="00EB71B4" w:rsidRDefault="001A6F14" w:rsidP="001A6F14">
            <w:pPr>
              <w:tabs>
                <w:tab w:val="left" w:pos="360"/>
                <w:tab w:val="left" w:pos="900"/>
                <w:tab w:val="left" w:pos="6480"/>
              </w:tabs>
              <w:rPr>
                <w:rFonts w:ascii="TH SarabunPSK" w:eastAsia="Times New Roman" w:hAnsi="TH SarabunPSK" w:cs="TH SarabunPSK"/>
                <w:color w:val="000000"/>
                <w:cs/>
              </w:rPr>
            </w:pPr>
            <w:r w:rsidRPr="00EB71B4">
              <w:rPr>
                <w:rFonts w:ascii="TH SarabunPSK" w:eastAsia="Times New Roman" w:hAnsi="TH SarabunPSK" w:cs="TH SarabunPSK"/>
                <w:color w:val="000000"/>
              </w:rPr>
              <w:t>MTE62</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 xml:space="preserve">211 </w:t>
            </w:r>
            <w:r w:rsidRPr="00EB71B4">
              <w:rPr>
                <w:rFonts w:ascii="TH SarabunPSK" w:eastAsia="Times New Roman" w:hAnsi="TH SarabunPSK" w:cs="TH SarabunPSK" w:hint="cs"/>
                <w:color w:val="000000"/>
                <w:cs/>
              </w:rPr>
              <w:t>วัสดุวิศวกรรม</w:t>
            </w:r>
          </w:p>
        </w:tc>
        <w:tc>
          <w:tcPr>
            <w:tcW w:w="592" w:type="pct"/>
            <w:tcBorders>
              <w:top w:val="single" w:sz="4" w:space="0" w:color="auto"/>
              <w:bottom w:val="single" w:sz="4" w:space="0" w:color="auto"/>
            </w:tcBorders>
            <w:shd w:val="clear" w:color="auto" w:fill="auto"/>
            <w:vAlign w:val="center"/>
          </w:tcPr>
          <w:p w:rsidR="001A6F14" w:rsidRPr="00EB71B4" w:rsidRDefault="001A6F14" w:rsidP="001A6F14">
            <w:pPr>
              <w:rPr>
                <w:rFonts w:ascii="TH SarabunPSK"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8</w:t>
            </w:r>
            <w:r w:rsidRPr="00EB71B4">
              <w:rPr>
                <w:rFonts w:ascii="TH SarabunPSK" w:hAnsi="TH SarabunPSK" w:cs="TH SarabunPSK" w:hint="cs"/>
                <w:color w:val="000000"/>
                <w:cs/>
              </w:rPr>
              <w:t>)</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U</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1"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Ap</w:t>
            </w:r>
          </w:p>
        </w:tc>
      </w:tr>
      <w:tr w:rsidR="001A6F14" w:rsidRPr="00EB71B4" w:rsidTr="00EC05F2">
        <w:tc>
          <w:tcPr>
            <w:tcW w:w="1525" w:type="pct"/>
            <w:shd w:val="clear" w:color="auto" w:fill="auto"/>
            <w:vAlign w:val="center"/>
          </w:tcPr>
          <w:p w:rsidR="001A6F14" w:rsidRPr="00EB71B4" w:rsidRDefault="001A6F14" w:rsidP="001A6F14">
            <w:pPr>
              <w:tabs>
                <w:tab w:val="left" w:pos="360"/>
                <w:tab w:val="left" w:pos="900"/>
                <w:tab w:val="left" w:pos="6480"/>
              </w:tabs>
              <w:rPr>
                <w:rFonts w:ascii="TH SarabunPSK" w:eastAsia="Times New Roman" w:hAnsi="TH SarabunPSK" w:cs="TH SarabunPSK"/>
                <w:color w:val="000000"/>
                <w:cs/>
              </w:rPr>
            </w:pPr>
            <w:r w:rsidRPr="00EB71B4">
              <w:rPr>
                <w:rFonts w:ascii="TH SarabunPSK" w:eastAsia="Times New Roman" w:hAnsi="TH SarabunPSK" w:cs="TH SarabunPSK"/>
                <w:color w:val="000000"/>
              </w:rPr>
              <w:t>CPE62</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202</w:t>
            </w:r>
            <w:r w:rsidRPr="00EB71B4">
              <w:rPr>
                <w:rFonts w:ascii="TH SarabunPSK" w:eastAsia="Times New Roman" w:hAnsi="TH SarabunPSK" w:cs="TH SarabunPSK"/>
                <w:color w:val="000000"/>
                <w:cs/>
              </w:rPr>
              <w:t xml:space="preserve"> </w:t>
            </w:r>
            <w:r w:rsidRPr="00EB71B4">
              <w:rPr>
                <w:rFonts w:ascii="TH SarabunPSK" w:eastAsia="Times New Roman" w:hAnsi="TH SarabunPSK" w:cs="TH SarabunPSK" w:hint="cs"/>
                <w:color w:val="000000"/>
                <w:cs/>
              </w:rPr>
              <w:t>อุณหพลศาสตร์ 1</w:t>
            </w:r>
          </w:p>
        </w:tc>
        <w:tc>
          <w:tcPr>
            <w:tcW w:w="592" w:type="pct"/>
            <w:tcBorders>
              <w:top w:val="single" w:sz="4" w:space="0" w:color="auto"/>
              <w:bottom w:val="single" w:sz="4" w:space="0" w:color="auto"/>
            </w:tcBorders>
            <w:shd w:val="clear" w:color="auto" w:fill="auto"/>
            <w:vAlign w:val="center"/>
          </w:tcPr>
          <w:p w:rsidR="001A6F14" w:rsidRPr="00EB71B4" w:rsidRDefault="001A6F14" w:rsidP="001A6F14">
            <w:pPr>
              <w:tabs>
                <w:tab w:val="left" w:pos="360"/>
                <w:tab w:val="left" w:pos="900"/>
                <w:tab w:val="left" w:pos="6480"/>
              </w:tabs>
              <w:rPr>
                <w:rFonts w:ascii="TH SarabunPSK" w:eastAsia="Times New Roman"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8</w:t>
            </w:r>
            <w:r w:rsidRPr="00EB71B4">
              <w:rPr>
                <w:rFonts w:ascii="TH SarabunPSK" w:hAnsi="TH SarabunPSK" w:cs="TH SarabunPSK" w:hint="cs"/>
                <w:color w:val="000000"/>
                <w:cs/>
              </w:rPr>
              <w:t>)</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hint="cs"/>
                <w:color w:val="000000"/>
              </w:rPr>
              <w:t>A</w:t>
            </w:r>
            <w:r w:rsidRPr="00EB71B4">
              <w:rPr>
                <w:rFonts w:ascii="TH SarabunPSK" w:hAnsi="TH SarabunPSK" w:cs="TH SarabunPSK"/>
                <w:color w:val="000000"/>
              </w:rPr>
              <w:t>p</w:t>
            </w: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An</w:t>
            </w:r>
          </w:p>
        </w:tc>
        <w:tc>
          <w:tcPr>
            <w:tcW w:w="411"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r>
      <w:tr w:rsidR="001A6F14" w:rsidRPr="00EB71B4" w:rsidTr="00EC05F2">
        <w:tc>
          <w:tcPr>
            <w:tcW w:w="1525" w:type="pct"/>
            <w:shd w:val="clear" w:color="auto" w:fill="auto"/>
            <w:vAlign w:val="center"/>
          </w:tcPr>
          <w:p w:rsidR="001A6F14" w:rsidRPr="00EB71B4" w:rsidRDefault="001A6F14" w:rsidP="001A6F14">
            <w:pPr>
              <w:tabs>
                <w:tab w:val="left" w:pos="360"/>
                <w:tab w:val="left" w:pos="900"/>
                <w:tab w:val="left" w:pos="6480"/>
              </w:tabs>
              <w:rPr>
                <w:rFonts w:ascii="TH SarabunPSK" w:eastAsia="Times New Roman" w:hAnsi="TH SarabunPSK" w:cs="TH SarabunPSK"/>
                <w:color w:val="000000"/>
                <w:cs/>
              </w:rPr>
            </w:pPr>
            <w:r w:rsidRPr="00EB71B4">
              <w:rPr>
                <w:rFonts w:ascii="TH SarabunPSK" w:hAnsi="TH SarabunPSK" w:cs="TH SarabunPSK"/>
                <w:color w:val="000000"/>
              </w:rPr>
              <w:t>MEE6</w:t>
            </w:r>
            <w:r w:rsidRPr="00EB71B4">
              <w:rPr>
                <w:rFonts w:ascii="TH SarabunPSK" w:hAnsi="TH SarabunPSK" w:cs="TH SarabunPSK" w:hint="cs"/>
                <w:color w:val="000000"/>
                <w:cs/>
              </w:rPr>
              <w:t>4</w:t>
            </w:r>
            <w:r w:rsidRPr="00EB71B4">
              <w:rPr>
                <w:rFonts w:ascii="TH SarabunPSK" w:hAnsi="TH SarabunPSK" w:cs="TH SarabunPSK"/>
                <w:color w:val="000000"/>
                <w:cs/>
              </w:rPr>
              <w:t>-</w:t>
            </w:r>
            <w:r w:rsidRPr="00EB71B4">
              <w:rPr>
                <w:rFonts w:ascii="TH SarabunPSK" w:hAnsi="TH SarabunPSK" w:cs="TH SarabunPSK" w:hint="cs"/>
                <w:color w:val="000000"/>
                <w:cs/>
              </w:rPr>
              <w:t>241</w:t>
            </w:r>
            <w:r w:rsidRPr="00EB71B4">
              <w:rPr>
                <w:rFonts w:ascii="TH SarabunPSK" w:hAnsi="TH SarabunPSK" w:cs="TH SarabunPSK"/>
                <w:color w:val="000000"/>
                <w:cs/>
              </w:rPr>
              <w:t xml:space="preserve"> </w:t>
            </w:r>
            <w:r w:rsidRPr="00EB71B4">
              <w:rPr>
                <w:rFonts w:ascii="TH SarabunPSK" w:eastAsia="Times New Roman" w:hAnsi="TH SarabunPSK" w:cs="TH SarabunPSK" w:hint="cs"/>
                <w:color w:val="000000"/>
                <w:cs/>
              </w:rPr>
              <w:t>กลศาสตร์เครื่องจักรกล</w:t>
            </w:r>
          </w:p>
        </w:tc>
        <w:tc>
          <w:tcPr>
            <w:tcW w:w="592" w:type="pct"/>
            <w:tcBorders>
              <w:top w:val="single" w:sz="4" w:space="0" w:color="auto"/>
              <w:bottom w:val="single" w:sz="4" w:space="0" w:color="auto"/>
            </w:tcBorders>
            <w:shd w:val="clear" w:color="auto" w:fill="auto"/>
            <w:vAlign w:val="center"/>
          </w:tcPr>
          <w:p w:rsidR="001A6F14" w:rsidRPr="00EB71B4" w:rsidRDefault="001A6F14" w:rsidP="001A6F14">
            <w:pPr>
              <w:tabs>
                <w:tab w:val="left" w:pos="360"/>
                <w:tab w:val="left" w:pos="900"/>
                <w:tab w:val="left" w:pos="6480"/>
              </w:tabs>
              <w:rPr>
                <w:rFonts w:ascii="TH SarabunPSK" w:eastAsia="Times New Roman" w:hAnsi="TH SarabunPSK" w:cs="TH SarabunPSK"/>
                <w:color w:val="000000"/>
              </w:rPr>
            </w:pPr>
            <w:r w:rsidRPr="00EB71B4">
              <w:rPr>
                <w:rFonts w:ascii="TH SarabunPSK" w:hAnsi="TH SarabunPSK" w:cs="TH SarabunPSK"/>
                <w:color w:val="000000"/>
              </w:rPr>
              <w:t>4</w:t>
            </w:r>
            <w:r w:rsidRPr="00EB71B4">
              <w:rPr>
                <w:rFonts w:ascii="TH SarabunPSK" w:hAnsi="TH SarabunPSK" w:cs="TH SarabunPSK" w:hint="cs"/>
                <w:color w:val="000000"/>
                <w:cs/>
              </w:rPr>
              <w:t>(</w:t>
            </w:r>
            <w:r w:rsidRPr="00EB71B4">
              <w:rPr>
                <w:rFonts w:ascii="TH SarabunPSK" w:hAnsi="TH SarabunPSK" w:cs="TH SarabunPSK"/>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color w:val="000000"/>
              </w:rPr>
              <w:t>8</w:t>
            </w:r>
            <w:r w:rsidRPr="00EB71B4">
              <w:rPr>
                <w:rFonts w:ascii="TH SarabunPSK" w:hAnsi="TH SarabunPSK" w:cs="TH SarabunPSK" w:hint="cs"/>
                <w:color w:val="000000"/>
                <w:cs/>
              </w:rPr>
              <w:t>)</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U</w:t>
            </w:r>
          </w:p>
        </w:tc>
        <w:tc>
          <w:tcPr>
            <w:tcW w:w="411"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Ap</w:t>
            </w:r>
          </w:p>
        </w:tc>
      </w:tr>
      <w:tr w:rsidR="001A6F14" w:rsidRPr="00EB71B4" w:rsidTr="00EC05F2">
        <w:tc>
          <w:tcPr>
            <w:tcW w:w="1525" w:type="pct"/>
            <w:shd w:val="clear" w:color="auto" w:fill="auto"/>
            <w:vAlign w:val="center"/>
          </w:tcPr>
          <w:p w:rsidR="001A6F14" w:rsidRPr="00EB71B4" w:rsidRDefault="001A6F14" w:rsidP="001A6F14">
            <w:pPr>
              <w:tabs>
                <w:tab w:val="left" w:pos="360"/>
                <w:tab w:val="left" w:pos="900"/>
                <w:tab w:val="left" w:pos="6480"/>
              </w:tabs>
              <w:rPr>
                <w:rFonts w:ascii="TH SarabunPSK" w:eastAsia="Times New Roman" w:hAnsi="TH SarabunPSK" w:cs="TH SarabunPSK"/>
                <w:color w:val="000000"/>
                <w:cs/>
              </w:rPr>
            </w:pPr>
            <w:r w:rsidRPr="00EB71B4">
              <w:rPr>
                <w:rFonts w:ascii="TH SarabunPSK" w:eastAsia="Times New Roman" w:hAnsi="TH SarabunPSK" w:cs="TH SarabunPSK"/>
                <w:color w:val="000000"/>
              </w:rPr>
              <w:t>MEE6</w:t>
            </w:r>
            <w:r w:rsidRPr="00EB71B4">
              <w:rPr>
                <w:rFonts w:ascii="TH SarabunPSK" w:eastAsia="Times New Roman" w:hAnsi="TH SarabunPSK" w:cs="TH SarabunPSK" w:hint="cs"/>
                <w:color w:val="000000"/>
                <w:cs/>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242</w:t>
            </w:r>
            <w:r w:rsidRPr="00EB71B4">
              <w:rPr>
                <w:rFonts w:ascii="TH SarabunPSK" w:eastAsia="Times New Roman" w:hAnsi="TH SarabunPSK" w:cs="TH SarabunPSK"/>
                <w:color w:val="000000"/>
                <w:cs/>
              </w:rPr>
              <w:t xml:space="preserve"> </w:t>
            </w:r>
            <w:r w:rsidRPr="00EB71B4">
              <w:rPr>
                <w:rFonts w:ascii="TH SarabunPSK" w:eastAsia="Times New Roman" w:hAnsi="TH SarabunPSK" w:cs="TH SarabunPSK" w:hint="cs"/>
                <w:color w:val="000000"/>
                <w:cs/>
              </w:rPr>
              <w:t>การสั่นสะเทือนทางกล</w:t>
            </w:r>
          </w:p>
        </w:tc>
        <w:tc>
          <w:tcPr>
            <w:tcW w:w="592" w:type="pct"/>
            <w:tcBorders>
              <w:top w:val="single" w:sz="4" w:space="0" w:color="auto"/>
              <w:bottom w:val="single" w:sz="4" w:space="0" w:color="auto"/>
            </w:tcBorders>
            <w:shd w:val="clear" w:color="auto" w:fill="auto"/>
            <w:vAlign w:val="center"/>
          </w:tcPr>
          <w:p w:rsidR="001A6F14" w:rsidRPr="00EB71B4" w:rsidRDefault="001A6F14" w:rsidP="001A6F14">
            <w:pPr>
              <w:tabs>
                <w:tab w:val="left" w:pos="360"/>
                <w:tab w:val="left" w:pos="900"/>
                <w:tab w:val="left" w:pos="6480"/>
              </w:tabs>
              <w:rPr>
                <w:rFonts w:ascii="TH SarabunPSK" w:eastAsia="Times New Roman"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8</w:t>
            </w:r>
            <w:r w:rsidRPr="00EB71B4">
              <w:rPr>
                <w:rFonts w:ascii="TH SarabunPSK" w:hAnsi="TH SarabunPSK" w:cs="TH SarabunPSK" w:hint="cs"/>
                <w:color w:val="000000"/>
                <w:cs/>
              </w:rPr>
              <w:t>)</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Ap</w:t>
            </w:r>
          </w:p>
        </w:tc>
        <w:tc>
          <w:tcPr>
            <w:tcW w:w="411"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An</w:t>
            </w:r>
          </w:p>
        </w:tc>
      </w:tr>
      <w:tr w:rsidR="001A6F14" w:rsidRPr="00EB71B4" w:rsidTr="00EC05F2">
        <w:tc>
          <w:tcPr>
            <w:tcW w:w="1525" w:type="pct"/>
            <w:shd w:val="clear" w:color="auto" w:fill="auto"/>
            <w:vAlign w:val="center"/>
          </w:tcPr>
          <w:p w:rsidR="001A6F14" w:rsidRPr="00EB71B4" w:rsidRDefault="001A6F14" w:rsidP="001A6F14">
            <w:pPr>
              <w:tabs>
                <w:tab w:val="left" w:pos="360"/>
                <w:tab w:val="left" w:pos="900"/>
                <w:tab w:val="left" w:pos="6480"/>
              </w:tabs>
              <w:rPr>
                <w:rFonts w:ascii="TH SarabunPSK" w:eastAsia="Times New Roman" w:hAnsi="TH SarabunPSK" w:cs="TH SarabunPSK"/>
                <w:color w:val="000000"/>
                <w:cs/>
              </w:rPr>
            </w:pPr>
            <w:r w:rsidRPr="00EB71B4">
              <w:rPr>
                <w:rFonts w:ascii="TH SarabunPSK" w:eastAsia="Times New Roman" w:hAnsi="TH SarabunPSK" w:cs="TH SarabunPSK"/>
                <w:color w:val="000000"/>
              </w:rPr>
              <w:t>MEE6</w:t>
            </w:r>
            <w:r w:rsidRPr="00EB71B4">
              <w:rPr>
                <w:rFonts w:ascii="TH SarabunPSK" w:eastAsia="Times New Roman" w:hAnsi="TH SarabunPSK" w:cs="TH SarabunPSK" w:hint="cs"/>
                <w:color w:val="000000"/>
                <w:cs/>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271</w:t>
            </w:r>
            <w:r w:rsidRPr="00EB71B4">
              <w:rPr>
                <w:rFonts w:ascii="TH SarabunPSK" w:eastAsia="Times New Roman" w:hAnsi="TH SarabunPSK" w:cs="TH SarabunPSK"/>
                <w:color w:val="000000"/>
                <w:cs/>
              </w:rPr>
              <w:t xml:space="preserve"> </w:t>
            </w:r>
            <w:r w:rsidRPr="00EB71B4">
              <w:rPr>
                <w:rFonts w:ascii="TH SarabunPSK" w:eastAsia="Times New Roman" w:hAnsi="TH SarabunPSK" w:cs="TH SarabunPSK" w:hint="cs"/>
                <w:color w:val="000000"/>
                <w:cs/>
              </w:rPr>
              <w:t>ปฏิบัติการเครื่องกลและหุ่นยนต์ 1</w:t>
            </w:r>
          </w:p>
        </w:tc>
        <w:tc>
          <w:tcPr>
            <w:tcW w:w="592" w:type="pct"/>
            <w:tcBorders>
              <w:top w:val="single" w:sz="4" w:space="0" w:color="auto"/>
              <w:bottom w:val="single" w:sz="4" w:space="0" w:color="auto"/>
            </w:tcBorders>
            <w:shd w:val="clear" w:color="auto" w:fill="auto"/>
            <w:vAlign w:val="center"/>
          </w:tcPr>
          <w:p w:rsidR="001A6F14" w:rsidRPr="00EB71B4" w:rsidRDefault="001A6F14" w:rsidP="001A6F14">
            <w:pPr>
              <w:tabs>
                <w:tab w:val="left" w:pos="360"/>
                <w:tab w:val="left" w:pos="900"/>
                <w:tab w:val="left" w:pos="6480"/>
              </w:tabs>
              <w:rPr>
                <w:rFonts w:ascii="TH SarabunPSK" w:eastAsia="Times New Roman" w:hAnsi="TH SarabunPSK" w:cs="TH SarabunPSK"/>
                <w:color w:val="000000"/>
              </w:rPr>
            </w:pPr>
            <w:r w:rsidRPr="00EB71B4">
              <w:rPr>
                <w:rFonts w:ascii="TH SarabunPSK" w:hAnsi="TH SarabunPSK" w:cs="TH SarabunPSK" w:hint="cs"/>
                <w:color w:val="000000"/>
                <w:cs/>
              </w:rPr>
              <w:t>1(0-3-2)</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1"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Ap</w:t>
            </w:r>
          </w:p>
        </w:tc>
      </w:tr>
      <w:tr w:rsidR="001A6F14" w:rsidRPr="00EB71B4" w:rsidTr="00785EA5">
        <w:tc>
          <w:tcPr>
            <w:tcW w:w="5000" w:type="pct"/>
            <w:gridSpan w:val="9"/>
            <w:shd w:val="clear" w:color="auto" w:fill="D9D9D9"/>
            <w:vAlign w:val="center"/>
          </w:tcPr>
          <w:p w:rsidR="001A6F14" w:rsidRPr="00EB71B4" w:rsidRDefault="001A6F14" w:rsidP="001A6F14">
            <w:pPr>
              <w:tabs>
                <w:tab w:val="left" w:pos="851"/>
              </w:tabs>
              <w:rPr>
                <w:rFonts w:ascii="TH SarabunPSK" w:hAnsi="TH SarabunPSK" w:cs="TH SarabunPSK"/>
                <w:color w:val="000000"/>
              </w:rPr>
            </w:pPr>
            <w:r w:rsidRPr="00EB71B4">
              <w:rPr>
                <w:rFonts w:ascii="TH SarabunPSK" w:hAnsi="TH SarabunPSK" w:cs="TH SarabunPSK" w:hint="cs"/>
                <w:b/>
                <w:bCs/>
                <w:color w:val="000000"/>
                <w:cs/>
              </w:rPr>
              <w:t xml:space="preserve">ชั้นปีที่ </w:t>
            </w:r>
            <w:r w:rsidRPr="00EB71B4">
              <w:rPr>
                <w:rFonts w:ascii="TH SarabunPSK" w:hAnsi="TH SarabunPSK" w:cs="TH SarabunPSK" w:hint="cs"/>
                <w:b/>
                <w:bCs/>
                <w:color w:val="000000"/>
              </w:rPr>
              <w:t xml:space="preserve">3 </w:t>
            </w:r>
            <w:r w:rsidRPr="00EB71B4">
              <w:rPr>
                <w:rFonts w:ascii="TH SarabunPSK" w:hAnsi="TH SarabunPSK" w:cs="TH SarabunPSK" w:hint="cs"/>
                <w:b/>
                <w:bCs/>
                <w:color w:val="000000"/>
                <w:cs/>
              </w:rPr>
              <w:t xml:space="preserve">ภาคการเรียนที่ </w:t>
            </w:r>
            <w:r w:rsidRPr="00EB71B4">
              <w:rPr>
                <w:rFonts w:ascii="TH SarabunPSK" w:hAnsi="TH SarabunPSK" w:cs="TH SarabunPSK" w:hint="cs"/>
                <w:b/>
                <w:bCs/>
                <w:color w:val="000000"/>
              </w:rPr>
              <w:t>1</w:t>
            </w:r>
          </w:p>
        </w:tc>
      </w:tr>
      <w:tr w:rsidR="001A6F14" w:rsidRPr="00EB71B4" w:rsidTr="00EC05F2">
        <w:tc>
          <w:tcPr>
            <w:tcW w:w="1525" w:type="pct"/>
            <w:shd w:val="clear" w:color="auto" w:fill="auto"/>
            <w:vAlign w:val="center"/>
          </w:tcPr>
          <w:p w:rsidR="001A6F14" w:rsidRPr="00EB71B4" w:rsidRDefault="001A6F14" w:rsidP="001A6F14">
            <w:pPr>
              <w:tabs>
                <w:tab w:val="left" w:pos="360"/>
                <w:tab w:val="left" w:pos="900"/>
                <w:tab w:val="left" w:pos="6480"/>
              </w:tabs>
              <w:rPr>
                <w:rFonts w:ascii="TH SarabunPSK" w:eastAsia="Times New Roman" w:hAnsi="TH SarabunPSK" w:cs="TH SarabunPSK"/>
                <w:color w:val="000000"/>
                <w:cs/>
              </w:rPr>
            </w:pPr>
            <w:r w:rsidRPr="00EB71B4">
              <w:rPr>
                <w:rFonts w:ascii="TH SarabunPSK" w:hAnsi="TH SarabunPSK" w:cs="TH SarabunPSK"/>
                <w:color w:val="000000"/>
              </w:rPr>
              <w:t>MEE6</w:t>
            </w:r>
            <w:r w:rsidRPr="00EB71B4">
              <w:rPr>
                <w:rFonts w:ascii="TH SarabunPSK" w:hAnsi="TH SarabunPSK" w:cs="TH SarabunPSK" w:hint="cs"/>
                <w:color w:val="000000"/>
                <w:cs/>
              </w:rPr>
              <w:t>4</w:t>
            </w:r>
            <w:r w:rsidRPr="00EB71B4">
              <w:rPr>
                <w:rFonts w:ascii="TH SarabunPSK" w:hAnsi="TH SarabunPSK" w:cs="TH SarabunPSK"/>
                <w:color w:val="000000"/>
                <w:cs/>
              </w:rPr>
              <w:t>-</w:t>
            </w:r>
            <w:r w:rsidRPr="00EB71B4">
              <w:rPr>
                <w:rFonts w:ascii="TH SarabunPSK" w:hAnsi="TH SarabunPSK" w:cs="TH SarabunPSK" w:hint="cs"/>
                <w:color w:val="000000"/>
                <w:cs/>
              </w:rPr>
              <w:t>331</w:t>
            </w:r>
            <w:r w:rsidRPr="00EB71B4">
              <w:rPr>
                <w:rFonts w:ascii="TH SarabunPSK" w:eastAsia="Times New Roman" w:hAnsi="TH SarabunPSK" w:cs="TH SarabunPSK"/>
                <w:color w:val="000000"/>
                <w:cs/>
              </w:rPr>
              <w:t xml:space="preserve"> </w:t>
            </w:r>
            <w:r w:rsidRPr="00EB71B4">
              <w:rPr>
                <w:rFonts w:ascii="TH SarabunPSK" w:eastAsia="Times New Roman" w:hAnsi="TH SarabunPSK" w:cs="TH SarabunPSK" w:hint="cs"/>
                <w:color w:val="000000"/>
                <w:cs/>
              </w:rPr>
              <w:t>การถ่ายเทความร้อน</w:t>
            </w:r>
          </w:p>
        </w:tc>
        <w:tc>
          <w:tcPr>
            <w:tcW w:w="592" w:type="pct"/>
            <w:tcBorders>
              <w:top w:val="single" w:sz="4" w:space="0" w:color="auto"/>
              <w:bottom w:val="single" w:sz="4" w:space="0" w:color="auto"/>
            </w:tcBorders>
            <w:shd w:val="clear" w:color="auto" w:fill="auto"/>
            <w:vAlign w:val="center"/>
          </w:tcPr>
          <w:p w:rsidR="001A6F14" w:rsidRPr="00EB71B4" w:rsidRDefault="001A6F14" w:rsidP="001A6F14">
            <w:pPr>
              <w:tabs>
                <w:tab w:val="left" w:pos="360"/>
                <w:tab w:val="left" w:pos="900"/>
                <w:tab w:val="left" w:pos="6480"/>
              </w:tabs>
              <w:rPr>
                <w:rFonts w:ascii="TH SarabunPSK" w:eastAsia="Times New Roman"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8</w:t>
            </w:r>
            <w:r w:rsidRPr="00EB71B4">
              <w:rPr>
                <w:rFonts w:ascii="TH SarabunPSK" w:hAnsi="TH SarabunPSK" w:cs="TH SarabunPSK" w:hint="cs"/>
                <w:color w:val="000000"/>
                <w:cs/>
              </w:rPr>
              <w:t>)</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hint="cs"/>
                <w:color w:val="000000"/>
              </w:rPr>
              <w:t>A</w:t>
            </w:r>
            <w:r w:rsidRPr="00EB71B4">
              <w:rPr>
                <w:rFonts w:ascii="TH SarabunPSK" w:hAnsi="TH SarabunPSK" w:cs="TH SarabunPSK"/>
                <w:color w:val="000000"/>
              </w:rPr>
              <w:t>p</w:t>
            </w: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An</w:t>
            </w:r>
          </w:p>
        </w:tc>
        <w:tc>
          <w:tcPr>
            <w:tcW w:w="411"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r>
      <w:tr w:rsidR="001A6F14" w:rsidRPr="00EB71B4" w:rsidTr="00EC05F2">
        <w:tc>
          <w:tcPr>
            <w:tcW w:w="1525" w:type="pct"/>
            <w:shd w:val="clear" w:color="auto" w:fill="auto"/>
            <w:vAlign w:val="center"/>
          </w:tcPr>
          <w:p w:rsidR="001A6F14" w:rsidRPr="00EB71B4" w:rsidRDefault="001A6F14" w:rsidP="001A6F14">
            <w:pPr>
              <w:tabs>
                <w:tab w:val="left" w:pos="851"/>
              </w:tabs>
              <w:rPr>
                <w:rFonts w:ascii="TH SarabunPSK" w:hAnsi="TH SarabunPSK" w:cs="TH SarabunPSK"/>
                <w:color w:val="000000"/>
                <w:cs/>
              </w:rPr>
            </w:pPr>
            <w:r w:rsidRPr="00EB71B4">
              <w:rPr>
                <w:rFonts w:ascii="TH SarabunPSK" w:hAnsi="TH SarabunPSK" w:cs="TH SarabunPSK"/>
                <w:color w:val="000000"/>
              </w:rPr>
              <w:t>MEE6</w:t>
            </w:r>
            <w:r w:rsidRPr="00EB71B4">
              <w:rPr>
                <w:rFonts w:ascii="TH SarabunPSK" w:hAnsi="TH SarabunPSK" w:cs="TH SarabunPSK" w:hint="cs"/>
                <w:color w:val="000000"/>
                <w:cs/>
              </w:rPr>
              <w:t>4</w:t>
            </w:r>
            <w:r w:rsidRPr="00EB71B4">
              <w:rPr>
                <w:rFonts w:ascii="TH SarabunPSK" w:hAnsi="TH SarabunPSK" w:cs="TH SarabunPSK"/>
                <w:color w:val="000000"/>
                <w:cs/>
              </w:rPr>
              <w:t>-</w:t>
            </w:r>
            <w:r w:rsidRPr="00EB71B4">
              <w:rPr>
                <w:rFonts w:ascii="TH SarabunPSK" w:hAnsi="TH SarabunPSK" w:cs="TH SarabunPSK" w:hint="cs"/>
                <w:color w:val="000000"/>
                <w:cs/>
              </w:rPr>
              <w:t>361</w:t>
            </w:r>
            <w:r w:rsidRPr="00EB71B4">
              <w:rPr>
                <w:rFonts w:ascii="TH SarabunPSK" w:hAnsi="TH SarabunPSK" w:cs="TH SarabunPSK"/>
                <w:color w:val="000000"/>
                <w:cs/>
              </w:rPr>
              <w:t xml:space="preserve"> </w:t>
            </w:r>
            <w:r w:rsidRPr="00EB71B4">
              <w:rPr>
                <w:rFonts w:ascii="TH SarabunPSK" w:hAnsi="TH SarabunPSK" w:cs="TH SarabunPSK" w:hint="cs"/>
                <w:color w:val="000000"/>
                <w:cs/>
              </w:rPr>
              <w:t>คอมพิวเตอร์ช่วยทางวิศวกรรมเครื่องกล</w:t>
            </w:r>
          </w:p>
        </w:tc>
        <w:tc>
          <w:tcPr>
            <w:tcW w:w="592" w:type="pct"/>
            <w:tcBorders>
              <w:top w:val="single" w:sz="4" w:space="0" w:color="auto"/>
              <w:bottom w:val="single" w:sz="4" w:space="0" w:color="auto"/>
            </w:tcBorders>
            <w:shd w:val="clear" w:color="auto" w:fill="auto"/>
            <w:vAlign w:val="center"/>
          </w:tcPr>
          <w:p w:rsidR="001A6F14" w:rsidRPr="00EB71B4" w:rsidRDefault="001A6F14" w:rsidP="001A6F14">
            <w:pPr>
              <w:tabs>
                <w:tab w:val="left" w:pos="851"/>
              </w:tabs>
              <w:rPr>
                <w:rFonts w:ascii="TH SarabunPSK" w:hAnsi="TH SarabunPSK" w:cs="TH SarabunPSK"/>
                <w:color w:val="000000"/>
              </w:rPr>
            </w:pPr>
            <w:r w:rsidRPr="00EB71B4">
              <w:rPr>
                <w:rFonts w:ascii="TH SarabunPSK" w:hAnsi="TH SarabunPSK" w:cs="TH SarabunPSK"/>
                <w:color w:val="000000"/>
              </w:rPr>
              <w:t>4</w:t>
            </w:r>
            <w:r w:rsidRPr="00EB71B4">
              <w:rPr>
                <w:rFonts w:ascii="TH SarabunPSK" w:hAnsi="TH SarabunPSK" w:cs="TH SarabunPSK" w:hint="cs"/>
                <w:color w:val="000000"/>
                <w:cs/>
              </w:rPr>
              <w:t>(</w:t>
            </w:r>
            <w:r w:rsidRPr="00EB71B4">
              <w:rPr>
                <w:rFonts w:ascii="TH SarabunPSK" w:hAnsi="TH SarabunPSK" w:cs="TH SarabunPSK"/>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color w:val="000000"/>
              </w:rPr>
              <w:t>8</w:t>
            </w:r>
            <w:r w:rsidRPr="00EB71B4">
              <w:rPr>
                <w:rFonts w:ascii="TH SarabunPSK" w:hAnsi="TH SarabunPSK" w:cs="TH SarabunPSK" w:hint="cs"/>
                <w:color w:val="000000"/>
                <w:cs/>
              </w:rPr>
              <w:t>)</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U</w:t>
            </w:r>
          </w:p>
        </w:tc>
        <w:tc>
          <w:tcPr>
            <w:tcW w:w="411"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Ap</w:t>
            </w:r>
          </w:p>
        </w:tc>
      </w:tr>
      <w:tr w:rsidR="001A6F14" w:rsidRPr="00EB71B4" w:rsidTr="00EC05F2">
        <w:tc>
          <w:tcPr>
            <w:tcW w:w="1525" w:type="pct"/>
            <w:shd w:val="clear" w:color="auto" w:fill="auto"/>
            <w:vAlign w:val="center"/>
          </w:tcPr>
          <w:p w:rsidR="001A6F14" w:rsidRPr="00EB71B4" w:rsidRDefault="001A6F14" w:rsidP="001A6F14">
            <w:pPr>
              <w:tabs>
                <w:tab w:val="left" w:pos="360"/>
                <w:tab w:val="left" w:pos="900"/>
                <w:tab w:val="left" w:pos="6480"/>
              </w:tabs>
              <w:rPr>
                <w:rFonts w:ascii="TH SarabunPSK" w:eastAsia="Times New Roman" w:hAnsi="TH SarabunPSK" w:cs="TH SarabunPSK"/>
                <w:color w:val="000000"/>
                <w:cs/>
              </w:rPr>
            </w:pPr>
            <w:r w:rsidRPr="00EB71B4">
              <w:rPr>
                <w:rFonts w:ascii="TH SarabunPSK" w:eastAsia="Times New Roman" w:hAnsi="TH SarabunPSK" w:cs="TH SarabunPSK"/>
                <w:color w:val="000000"/>
              </w:rPr>
              <w:t>MEE6</w:t>
            </w:r>
            <w:r w:rsidRPr="00EB71B4">
              <w:rPr>
                <w:rFonts w:ascii="TH SarabunPSK" w:eastAsia="Times New Roman" w:hAnsi="TH SarabunPSK" w:cs="TH SarabunPSK" w:hint="cs"/>
                <w:color w:val="000000"/>
                <w:cs/>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311</w:t>
            </w:r>
            <w:r w:rsidRPr="00EB71B4">
              <w:rPr>
                <w:rFonts w:ascii="TH SarabunPSK" w:eastAsia="Times New Roman" w:hAnsi="TH SarabunPSK" w:cs="TH SarabunPSK"/>
                <w:color w:val="000000"/>
                <w:cs/>
              </w:rPr>
              <w:t xml:space="preserve"> </w:t>
            </w:r>
            <w:r w:rsidRPr="00EB71B4">
              <w:rPr>
                <w:rFonts w:ascii="TH SarabunPSK" w:eastAsia="Times New Roman" w:hAnsi="TH SarabunPSK" w:cs="TH SarabunPSK" w:hint="cs"/>
                <w:color w:val="000000"/>
                <w:cs/>
              </w:rPr>
              <w:t>การออกแบบเครื่องจักรกล</w:t>
            </w:r>
          </w:p>
        </w:tc>
        <w:tc>
          <w:tcPr>
            <w:tcW w:w="592" w:type="pct"/>
            <w:tcBorders>
              <w:top w:val="single" w:sz="4" w:space="0" w:color="auto"/>
              <w:bottom w:val="single" w:sz="4" w:space="0" w:color="auto"/>
            </w:tcBorders>
            <w:shd w:val="clear" w:color="auto" w:fill="auto"/>
            <w:vAlign w:val="center"/>
          </w:tcPr>
          <w:p w:rsidR="001A6F14" w:rsidRPr="00EB71B4" w:rsidRDefault="001A6F14" w:rsidP="001A6F14">
            <w:pPr>
              <w:tabs>
                <w:tab w:val="left" w:pos="360"/>
                <w:tab w:val="left" w:pos="900"/>
                <w:tab w:val="left" w:pos="6480"/>
              </w:tabs>
              <w:rPr>
                <w:rFonts w:ascii="TH SarabunPSK" w:eastAsia="Times New Roman"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8</w:t>
            </w:r>
            <w:r w:rsidRPr="00EB71B4">
              <w:rPr>
                <w:rFonts w:ascii="TH SarabunPSK" w:hAnsi="TH SarabunPSK" w:cs="TH SarabunPSK" w:hint="cs"/>
                <w:color w:val="000000"/>
                <w:cs/>
              </w:rPr>
              <w:t>)</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Ap</w:t>
            </w:r>
          </w:p>
        </w:tc>
        <w:tc>
          <w:tcPr>
            <w:tcW w:w="411"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An</w:t>
            </w:r>
          </w:p>
        </w:tc>
      </w:tr>
      <w:tr w:rsidR="001A6F14" w:rsidRPr="00EB71B4" w:rsidTr="00EC05F2">
        <w:tc>
          <w:tcPr>
            <w:tcW w:w="1525" w:type="pct"/>
            <w:shd w:val="clear" w:color="auto" w:fill="auto"/>
            <w:vAlign w:val="center"/>
          </w:tcPr>
          <w:p w:rsidR="001A6F14" w:rsidRPr="00EB71B4" w:rsidRDefault="001A6F14" w:rsidP="001A6F14">
            <w:pPr>
              <w:tabs>
                <w:tab w:val="left" w:pos="360"/>
                <w:tab w:val="left" w:pos="900"/>
                <w:tab w:val="left" w:pos="6480"/>
              </w:tabs>
              <w:rPr>
                <w:rFonts w:ascii="TH SarabunPSK" w:eastAsia="Times New Roman" w:hAnsi="TH SarabunPSK" w:cs="TH SarabunPSK"/>
                <w:color w:val="000000"/>
                <w:cs/>
              </w:rPr>
            </w:pPr>
            <w:r w:rsidRPr="00EB71B4">
              <w:rPr>
                <w:rFonts w:ascii="TH SarabunPSK" w:hAnsi="TH SarabunPSK" w:cs="TH SarabunPSK"/>
                <w:color w:val="000000"/>
              </w:rPr>
              <w:t>MEE6</w:t>
            </w:r>
            <w:r w:rsidRPr="00EB71B4">
              <w:rPr>
                <w:rFonts w:ascii="TH SarabunPSK" w:hAnsi="TH SarabunPSK" w:cs="TH SarabunPSK" w:hint="cs"/>
                <w:color w:val="000000"/>
                <w:cs/>
              </w:rPr>
              <w:t>4</w:t>
            </w:r>
            <w:r w:rsidRPr="00EB71B4">
              <w:rPr>
                <w:rFonts w:ascii="TH SarabunPSK" w:hAnsi="TH SarabunPSK" w:cs="TH SarabunPSK"/>
                <w:color w:val="000000"/>
                <w:cs/>
              </w:rPr>
              <w:t>-</w:t>
            </w:r>
            <w:r w:rsidRPr="00EB71B4">
              <w:rPr>
                <w:rFonts w:ascii="TH SarabunPSK" w:hAnsi="TH SarabunPSK" w:cs="TH SarabunPSK" w:hint="cs"/>
                <w:color w:val="000000"/>
                <w:cs/>
              </w:rPr>
              <w:t>351</w:t>
            </w:r>
            <w:r w:rsidRPr="00EB71B4">
              <w:rPr>
                <w:rFonts w:ascii="TH SarabunPSK" w:eastAsia="Times New Roman" w:hAnsi="TH SarabunPSK" w:cs="TH SarabunPSK"/>
                <w:color w:val="000000"/>
                <w:cs/>
              </w:rPr>
              <w:t xml:space="preserve"> </w:t>
            </w:r>
            <w:r w:rsidRPr="00EB71B4">
              <w:rPr>
                <w:rFonts w:ascii="TH SarabunPSK" w:eastAsia="Times New Roman" w:hAnsi="TH SarabunPSK" w:cs="TH SarabunPSK" w:hint="cs"/>
                <w:color w:val="000000"/>
                <w:cs/>
              </w:rPr>
              <w:t>การควบคุมอัตโนมัติ</w:t>
            </w:r>
          </w:p>
        </w:tc>
        <w:tc>
          <w:tcPr>
            <w:tcW w:w="592" w:type="pct"/>
            <w:tcBorders>
              <w:top w:val="single" w:sz="4" w:space="0" w:color="auto"/>
              <w:bottom w:val="single" w:sz="4" w:space="0" w:color="auto"/>
            </w:tcBorders>
            <w:shd w:val="clear" w:color="auto" w:fill="auto"/>
            <w:vAlign w:val="center"/>
          </w:tcPr>
          <w:p w:rsidR="001A6F14" w:rsidRPr="00EB71B4" w:rsidRDefault="001A6F14" w:rsidP="001A6F14">
            <w:pPr>
              <w:tabs>
                <w:tab w:val="left" w:pos="360"/>
                <w:tab w:val="left" w:pos="900"/>
                <w:tab w:val="left" w:pos="6480"/>
              </w:tabs>
              <w:rPr>
                <w:rFonts w:ascii="TH SarabunPSK" w:hAnsi="TH SarabunPSK" w:cs="TH SarabunPSK"/>
                <w:color w:val="000000"/>
                <w:cs/>
              </w:rPr>
            </w:pPr>
            <w:r w:rsidRPr="00EB71B4">
              <w:rPr>
                <w:rFonts w:ascii="TH SarabunPSK" w:hAnsi="TH SarabunPSK" w:cs="TH SarabunPSK"/>
                <w:color w:val="000000"/>
              </w:rPr>
              <w:t>4</w:t>
            </w:r>
            <w:r w:rsidRPr="00EB71B4">
              <w:rPr>
                <w:rFonts w:ascii="TH SarabunPSK" w:hAnsi="TH SarabunPSK" w:cs="TH SarabunPSK" w:hint="cs"/>
                <w:color w:val="000000"/>
                <w:cs/>
              </w:rPr>
              <w:t>(</w:t>
            </w:r>
            <w:r w:rsidRPr="00EB71B4">
              <w:rPr>
                <w:rFonts w:ascii="TH SarabunPSK" w:hAnsi="TH SarabunPSK" w:cs="TH SarabunPSK"/>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color w:val="000000"/>
              </w:rPr>
              <w:t>8</w:t>
            </w:r>
            <w:r w:rsidRPr="00EB71B4">
              <w:rPr>
                <w:rFonts w:ascii="TH SarabunPSK" w:hAnsi="TH SarabunPSK" w:cs="TH SarabunPSK" w:hint="cs"/>
                <w:color w:val="000000"/>
                <w:cs/>
              </w:rPr>
              <w:t>)</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hint="cs"/>
                <w:color w:val="000000"/>
              </w:rPr>
              <w:t>A</w:t>
            </w:r>
            <w:r w:rsidRPr="00EB71B4">
              <w:rPr>
                <w:rFonts w:ascii="TH SarabunPSK" w:hAnsi="TH SarabunPSK" w:cs="TH SarabunPSK"/>
                <w:color w:val="000000"/>
              </w:rPr>
              <w:t>p</w:t>
            </w:r>
          </w:p>
        </w:tc>
        <w:tc>
          <w:tcPr>
            <w:tcW w:w="411"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An</w:t>
            </w:r>
          </w:p>
        </w:tc>
      </w:tr>
      <w:tr w:rsidR="001A6F14" w:rsidRPr="00EB71B4" w:rsidTr="00EC05F2">
        <w:tc>
          <w:tcPr>
            <w:tcW w:w="1525" w:type="pct"/>
            <w:shd w:val="clear" w:color="auto" w:fill="auto"/>
            <w:vAlign w:val="center"/>
          </w:tcPr>
          <w:p w:rsidR="001A6F14" w:rsidRPr="00EB71B4" w:rsidRDefault="001A6F14" w:rsidP="001A6F14">
            <w:pPr>
              <w:tabs>
                <w:tab w:val="left" w:pos="360"/>
                <w:tab w:val="left" w:pos="900"/>
                <w:tab w:val="left" w:pos="6480"/>
              </w:tabs>
              <w:rPr>
                <w:rFonts w:ascii="TH SarabunPSK" w:eastAsia="Times New Roman" w:hAnsi="TH SarabunPSK" w:cs="TH SarabunPSK"/>
                <w:color w:val="000000"/>
              </w:rPr>
            </w:pPr>
            <w:r w:rsidRPr="00EB71B4">
              <w:rPr>
                <w:rFonts w:ascii="TH SarabunPSK" w:eastAsia="Times New Roman" w:hAnsi="TH SarabunPSK" w:cs="TH SarabunPSK"/>
                <w:color w:val="000000"/>
              </w:rPr>
              <w:t>MEE6</w:t>
            </w:r>
            <w:r w:rsidRPr="00EB71B4">
              <w:rPr>
                <w:rFonts w:ascii="TH SarabunPSK" w:eastAsia="Times New Roman" w:hAnsi="TH SarabunPSK" w:cs="TH SarabunPSK" w:hint="cs"/>
                <w:color w:val="000000"/>
                <w:cs/>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372</w:t>
            </w:r>
            <w:r w:rsidRPr="00EB71B4">
              <w:rPr>
                <w:rFonts w:ascii="TH SarabunPSK" w:eastAsia="Times New Roman" w:hAnsi="TH SarabunPSK" w:cs="TH SarabunPSK"/>
                <w:color w:val="000000"/>
                <w:cs/>
              </w:rPr>
              <w:t xml:space="preserve"> </w:t>
            </w:r>
            <w:r w:rsidRPr="00EB71B4">
              <w:rPr>
                <w:rFonts w:ascii="TH SarabunPSK" w:eastAsia="Times New Roman" w:hAnsi="TH SarabunPSK" w:cs="TH SarabunPSK" w:hint="cs"/>
                <w:color w:val="000000"/>
                <w:cs/>
              </w:rPr>
              <w:t>ปฏิบัติการเครื่องกลและหุ่นยนต์ 2</w:t>
            </w:r>
          </w:p>
        </w:tc>
        <w:tc>
          <w:tcPr>
            <w:tcW w:w="592" w:type="pct"/>
            <w:tcBorders>
              <w:top w:val="single" w:sz="4" w:space="0" w:color="auto"/>
              <w:bottom w:val="single" w:sz="4" w:space="0" w:color="auto"/>
            </w:tcBorders>
            <w:shd w:val="clear" w:color="auto" w:fill="auto"/>
            <w:vAlign w:val="center"/>
          </w:tcPr>
          <w:p w:rsidR="001A6F14" w:rsidRPr="00EB71B4" w:rsidRDefault="001A6F14" w:rsidP="001A6F14">
            <w:pPr>
              <w:tabs>
                <w:tab w:val="left" w:pos="360"/>
                <w:tab w:val="left" w:pos="900"/>
                <w:tab w:val="left" w:pos="6480"/>
              </w:tabs>
              <w:rPr>
                <w:rFonts w:ascii="TH SarabunPSK" w:eastAsia="Times New Roman" w:hAnsi="TH SarabunPSK" w:cs="TH SarabunPSK"/>
                <w:color w:val="000000"/>
              </w:rPr>
            </w:pPr>
            <w:r w:rsidRPr="00EB71B4">
              <w:rPr>
                <w:rFonts w:ascii="TH SarabunPSK" w:hAnsi="TH SarabunPSK" w:cs="TH SarabunPSK" w:hint="cs"/>
                <w:color w:val="000000"/>
                <w:cs/>
              </w:rPr>
              <w:t>1(0-3-2)</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1"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Ap</w:t>
            </w:r>
          </w:p>
        </w:tc>
      </w:tr>
      <w:tr w:rsidR="001A6F14" w:rsidRPr="00EB71B4" w:rsidTr="00EC05F2">
        <w:tc>
          <w:tcPr>
            <w:tcW w:w="1525" w:type="pct"/>
            <w:shd w:val="clear" w:color="auto" w:fill="auto"/>
            <w:vAlign w:val="center"/>
          </w:tcPr>
          <w:p w:rsidR="001A6F14" w:rsidRPr="00EB71B4" w:rsidRDefault="001A6F14" w:rsidP="001A6F14">
            <w:pPr>
              <w:rPr>
                <w:rFonts w:ascii="TH SarabunPSK" w:eastAsia="Times New Roman" w:hAnsi="TH SarabunPSK" w:cs="TH SarabunPSK"/>
                <w:color w:val="000000"/>
                <w:cs/>
              </w:rPr>
            </w:pPr>
            <w:r w:rsidRPr="00EB71B4">
              <w:rPr>
                <w:rFonts w:ascii="TH SarabunPSK" w:eastAsia="Times New Roman" w:hAnsi="TH SarabunPSK" w:cs="TH SarabunPSK"/>
                <w:color w:val="000000"/>
              </w:rPr>
              <w:t>MEE6</w:t>
            </w:r>
            <w:r w:rsidRPr="00EB71B4">
              <w:rPr>
                <w:rFonts w:ascii="TH SarabunPSK" w:eastAsia="Times New Roman" w:hAnsi="TH SarabunPSK" w:cs="TH SarabunPSK" w:hint="cs"/>
                <w:color w:val="000000"/>
                <w:cs/>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390</w:t>
            </w:r>
            <w:r w:rsidRPr="00EB71B4">
              <w:rPr>
                <w:rFonts w:ascii="TH SarabunPSK" w:eastAsia="Times New Roman" w:hAnsi="TH SarabunPSK" w:cs="TH SarabunPSK"/>
                <w:color w:val="000000"/>
                <w:cs/>
              </w:rPr>
              <w:t xml:space="preserve"> </w:t>
            </w:r>
            <w:r w:rsidRPr="00EB71B4">
              <w:rPr>
                <w:rFonts w:ascii="TH SarabunPSK" w:eastAsia="Times New Roman" w:hAnsi="TH SarabunPSK" w:cs="TH SarabunPSK" w:hint="cs"/>
                <w:color w:val="000000"/>
                <w:cs/>
              </w:rPr>
              <w:t>เตรียมสหกิจ</w:t>
            </w:r>
          </w:p>
        </w:tc>
        <w:tc>
          <w:tcPr>
            <w:tcW w:w="592" w:type="pct"/>
            <w:tcBorders>
              <w:top w:val="single" w:sz="4" w:space="0" w:color="auto"/>
              <w:bottom w:val="single" w:sz="4" w:space="0" w:color="auto"/>
            </w:tcBorders>
            <w:shd w:val="clear" w:color="auto" w:fill="auto"/>
            <w:vAlign w:val="center"/>
          </w:tcPr>
          <w:p w:rsidR="001A6F14" w:rsidRPr="00EB71B4" w:rsidRDefault="001A6F14" w:rsidP="001A6F14">
            <w:pPr>
              <w:rPr>
                <w:rFonts w:ascii="TH SarabunPSK" w:hAnsi="TH SarabunPSK" w:cs="TH SarabunPSK"/>
                <w:color w:val="000000"/>
              </w:rPr>
            </w:pPr>
            <w:r w:rsidRPr="00EB71B4">
              <w:rPr>
                <w:rFonts w:ascii="TH SarabunPSK" w:eastAsia="Times New Roman" w:hAnsi="TH SarabunPSK" w:cs="TH SarabunPSK" w:hint="cs"/>
                <w:color w:val="000000"/>
                <w:cs/>
              </w:rPr>
              <w:t>1(2-0-4)</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E</w:t>
            </w: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U</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1"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r>
      <w:tr w:rsidR="001A6F14" w:rsidRPr="00EB71B4" w:rsidTr="00785EA5">
        <w:tc>
          <w:tcPr>
            <w:tcW w:w="5000" w:type="pct"/>
            <w:gridSpan w:val="9"/>
            <w:shd w:val="clear" w:color="auto" w:fill="D9D9D9"/>
            <w:vAlign w:val="center"/>
          </w:tcPr>
          <w:p w:rsidR="001A6F14" w:rsidRPr="00EB71B4" w:rsidRDefault="001A6F14" w:rsidP="001A6F14">
            <w:pPr>
              <w:tabs>
                <w:tab w:val="left" w:pos="851"/>
              </w:tabs>
              <w:rPr>
                <w:rFonts w:ascii="TH SarabunPSK" w:hAnsi="TH SarabunPSK" w:cs="TH SarabunPSK"/>
                <w:color w:val="000000"/>
              </w:rPr>
            </w:pPr>
            <w:r w:rsidRPr="00EB71B4">
              <w:rPr>
                <w:rFonts w:ascii="TH SarabunPSK" w:hAnsi="TH SarabunPSK" w:cs="TH SarabunPSK" w:hint="cs"/>
                <w:b/>
                <w:bCs/>
                <w:color w:val="000000"/>
                <w:cs/>
              </w:rPr>
              <w:t xml:space="preserve">ชั้นปีที่ </w:t>
            </w:r>
            <w:r w:rsidRPr="00EB71B4">
              <w:rPr>
                <w:rFonts w:ascii="TH SarabunPSK" w:hAnsi="TH SarabunPSK" w:cs="TH SarabunPSK" w:hint="cs"/>
                <w:b/>
                <w:bCs/>
                <w:color w:val="000000"/>
              </w:rPr>
              <w:t xml:space="preserve">3 </w:t>
            </w:r>
            <w:r w:rsidRPr="00EB71B4">
              <w:rPr>
                <w:rFonts w:ascii="TH SarabunPSK" w:hAnsi="TH SarabunPSK" w:cs="TH SarabunPSK" w:hint="cs"/>
                <w:b/>
                <w:bCs/>
                <w:color w:val="000000"/>
                <w:cs/>
              </w:rPr>
              <w:t xml:space="preserve">ภาคการเรียนที่ </w:t>
            </w:r>
            <w:r w:rsidRPr="00EB71B4">
              <w:rPr>
                <w:rFonts w:ascii="TH SarabunPSK" w:hAnsi="TH SarabunPSK" w:cs="TH SarabunPSK" w:hint="cs"/>
                <w:b/>
                <w:bCs/>
                <w:color w:val="000000"/>
              </w:rPr>
              <w:t>2</w:t>
            </w:r>
          </w:p>
        </w:tc>
      </w:tr>
      <w:tr w:rsidR="001A6F14" w:rsidRPr="00EB71B4" w:rsidTr="00EC05F2">
        <w:tc>
          <w:tcPr>
            <w:tcW w:w="1525" w:type="pct"/>
            <w:shd w:val="clear" w:color="auto" w:fill="auto"/>
            <w:vAlign w:val="center"/>
          </w:tcPr>
          <w:p w:rsidR="001A6F14" w:rsidRPr="00EB71B4" w:rsidRDefault="001A6F14" w:rsidP="001A6F14">
            <w:pPr>
              <w:tabs>
                <w:tab w:val="left" w:pos="360"/>
                <w:tab w:val="left" w:pos="900"/>
                <w:tab w:val="left" w:pos="6480"/>
              </w:tabs>
              <w:rPr>
                <w:rFonts w:ascii="TH SarabunPSK" w:eastAsia="Times New Roman" w:hAnsi="TH SarabunPSK" w:cs="TH SarabunPSK"/>
                <w:color w:val="000000"/>
                <w:cs/>
              </w:rPr>
            </w:pPr>
            <w:r w:rsidRPr="00EB71B4">
              <w:rPr>
                <w:rFonts w:ascii="TH SarabunPSK" w:hAnsi="TH SarabunPSK" w:cs="TH SarabunPSK"/>
                <w:color w:val="000000"/>
              </w:rPr>
              <w:t>MEE6</w:t>
            </w:r>
            <w:r w:rsidRPr="00EB71B4">
              <w:rPr>
                <w:rFonts w:ascii="TH SarabunPSK" w:hAnsi="TH SarabunPSK" w:cs="TH SarabunPSK" w:hint="cs"/>
                <w:color w:val="000000"/>
                <w:cs/>
              </w:rPr>
              <w:t>4</w:t>
            </w:r>
            <w:r w:rsidRPr="00EB71B4">
              <w:rPr>
                <w:rFonts w:ascii="TH SarabunPSK" w:hAnsi="TH SarabunPSK" w:cs="TH SarabunPSK"/>
                <w:color w:val="000000"/>
                <w:cs/>
              </w:rPr>
              <w:t>-</w:t>
            </w:r>
            <w:r w:rsidRPr="00EB71B4">
              <w:rPr>
                <w:rFonts w:ascii="TH SarabunPSK" w:hAnsi="TH SarabunPSK" w:cs="TH SarabunPSK" w:hint="cs"/>
                <w:color w:val="000000"/>
                <w:cs/>
              </w:rPr>
              <w:t>354</w:t>
            </w:r>
            <w:r w:rsidRPr="00EB71B4">
              <w:rPr>
                <w:rFonts w:ascii="TH SarabunPSK" w:eastAsia="Times New Roman" w:hAnsi="TH SarabunPSK" w:cs="TH SarabunPSK"/>
                <w:color w:val="000000"/>
                <w:cs/>
              </w:rPr>
              <w:t xml:space="preserve"> </w:t>
            </w:r>
            <w:r w:rsidRPr="00EB71B4">
              <w:rPr>
                <w:rFonts w:ascii="TH SarabunPSK" w:eastAsia="Times New Roman" w:hAnsi="TH SarabunPSK" w:cs="TH SarabunPSK" w:hint="cs"/>
                <w:color w:val="000000"/>
                <w:cs/>
              </w:rPr>
              <w:t>ดิจิทัลและไมโครคอนโทรลเลอร์</w:t>
            </w:r>
          </w:p>
        </w:tc>
        <w:tc>
          <w:tcPr>
            <w:tcW w:w="592" w:type="pct"/>
            <w:tcBorders>
              <w:top w:val="single" w:sz="4" w:space="0" w:color="auto"/>
              <w:bottom w:val="single" w:sz="4" w:space="0" w:color="auto"/>
            </w:tcBorders>
            <w:shd w:val="clear" w:color="auto" w:fill="auto"/>
            <w:vAlign w:val="center"/>
          </w:tcPr>
          <w:p w:rsidR="001A6F14" w:rsidRPr="00EB71B4" w:rsidRDefault="001A6F14" w:rsidP="001A6F14">
            <w:pPr>
              <w:tabs>
                <w:tab w:val="left" w:pos="360"/>
                <w:tab w:val="left" w:pos="900"/>
                <w:tab w:val="left" w:pos="6480"/>
              </w:tabs>
              <w:rPr>
                <w:rFonts w:ascii="TH SarabunPSK" w:eastAsia="Times New Roman"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3</w:t>
            </w:r>
            <w:r w:rsidRPr="00EB71B4">
              <w:rPr>
                <w:rFonts w:ascii="TH SarabunPSK" w:hAnsi="TH SarabunPSK" w:cs="TH SarabunPSK" w:hint="cs"/>
                <w:color w:val="000000"/>
                <w:cs/>
              </w:rPr>
              <w:t>-</w:t>
            </w:r>
            <w:r w:rsidRPr="00EB71B4">
              <w:rPr>
                <w:rFonts w:ascii="TH SarabunPSK" w:hAnsi="TH SarabunPSK" w:cs="TH SarabunPSK" w:hint="cs"/>
                <w:color w:val="000000"/>
              </w:rPr>
              <w:t>2</w:t>
            </w:r>
            <w:r w:rsidRPr="00EB71B4">
              <w:rPr>
                <w:rFonts w:ascii="TH SarabunPSK" w:hAnsi="TH SarabunPSK" w:cs="TH SarabunPSK" w:hint="cs"/>
                <w:color w:val="000000"/>
                <w:cs/>
              </w:rPr>
              <w:t>-</w:t>
            </w:r>
            <w:r w:rsidRPr="00EB71B4">
              <w:rPr>
                <w:rFonts w:ascii="TH SarabunPSK" w:hAnsi="TH SarabunPSK" w:cs="TH SarabunPSK" w:hint="cs"/>
                <w:color w:val="000000"/>
              </w:rPr>
              <w:t>7</w:t>
            </w:r>
            <w:r w:rsidRPr="00EB71B4">
              <w:rPr>
                <w:rFonts w:ascii="TH SarabunPSK" w:hAnsi="TH SarabunPSK" w:cs="TH SarabunPSK" w:hint="cs"/>
                <w:color w:val="000000"/>
                <w:cs/>
              </w:rPr>
              <w:t>)</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hint="cs"/>
                <w:color w:val="000000"/>
              </w:rPr>
              <w:t>A</w:t>
            </w:r>
            <w:r w:rsidRPr="00EB71B4">
              <w:rPr>
                <w:rFonts w:ascii="TH SarabunPSK" w:hAnsi="TH SarabunPSK" w:cs="TH SarabunPSK"/>
                <w:color w:val="000000"/>
              </w:rPr>
              <w:t>p</w:t>
            </w:r>
          </w:p>
        </w:tc>
        <w:tc>
          <w:tcPr>
            <w:tcW w:w="411"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An</w:t>
            </w:r>
          </w:p>
        </w:tc>
      </w:tr>
      <w:tr w:rsidR="001A6F14" w:rsidRPr="00EB71B4" w:rsidTr="00EC05F2">
        <w:tc>
          <w:tcPr>
            <w:tcW w:w="1525" w:type="pct"/>
            <w:shd w:val="clear" w:color="auto" w:fill="auto"/>
            <w:vAlign w:val="center"/>
          </w:tcPr>
          <w:p w:rsidR="001A6F14" w:rsidRPr="00EB71B4" w:rsidRDefault="001A6F14" w:rsidP="001A6F14">
            <w:pPr>
              <w:tabs>
                <w:tab w:val="left" w:pos="360"/>
                <w:tab w:val="left" w:pos="900"/>
                <w:tab w:val="left" w:pos="6480"/>
              </w:tabs>
              <w:rPr>
                <w:rFonts w:ascii="TH SarabunPSK" w:eastAsia="Times New Roman" w:hAnsi="TH SarabunPSK" w:cs="TH SarabunPSK"/>
                <w:color w:val="000000"/>
                <w:cs/>
              </w:rPr>
            </w:pPr>
            <w:r w:rsidRPr="00EB71B4">
              <w:rPr>
                <w:rFonts w:ascii="TH SarabunPSK" w:eastAsia="Times New Roman" w:hAnsi="TH SarabunPSK" w:cs="TH SarabunPSK"/>
                <w:color w:val="000000"/>
              </w:rPr>
              <w:t>MEE6</w:t>
            </w:r>
            <w:r w:rsidRPr="00EB71B4">
              <w:rPr>
                <w:rFonts w:ascii="TH SarabunPSK" w:eastAsia="Times New Roman" w:hAnsi="TH SarabunPSK" w:cs="TH SarabunPSK" w:hint="cs"/>
                <w:color w:val="000000"/>
                <w:cs/>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321</w:t>
            </w:r>
            <w:r w:rsidRPr="00EB71B4">
              <w:rPr>
                <w:rFonts w:ascii="TH SarabunPSK" w:eastAsia="Times New Roman" w:hAnsi="TH SarabunPSK" w:cs="TH SarabunPSK"/>
                <w:color w:val="000000"/>
                <w:cs/>
              </w:rPr>
              <w:t xml:space="preserve"> </w:t>
            </w:r>
            <w:r w:rsidRPr="00EB71B4">
              <w:rPr>
                <w:rFonts w:ascii="TH SarabunPSK" w:eastAsia="Times New Roman" w:hAnsi="TH SarabunPSK" w:cs="TH SarabunPSK" w:hint="cs"/>
                <w:color w:val="000000"/>
                <w:cs/>
              </w:rPr>
              <w:t>ระบบไฮดรอลิกและนิวเมติก</w:t>
            </w:r>
          </w:p>
        </w:tc>
        <w:tc>
          <w:tcPr>
            <w:tcW w:w="592" w:type="pct"/>
            <w:tcBorders>
              <w:top w:val="single" w:sz="4" w:space="0" w:color="auto"/>
              <w:bottom w:val="single" w:sz="4" w:space="0" w:color="auto"/>
            </w:tcBorders>
            <w:shd w:val="clear" w:color="auto" w:fill="auto"/>
            <w:vAlign w:val="center"/>
          </w:tcPr>
          <w:p w:rsidR="001A6F14" w:rsidRPr="00EB71B4" w:rsidRDefault="001A6F14" w:rsidP="001A6F14">
            <w:pPr>
              <w:tabs>
                <w:tab w:val="left" w:pos="360"/>
                <w:tab w:val="left" w:pos="900"/>
                <w:tab w:val="left" w:pos="6480"/>
              </w:tabs>
              <w:rPr>
                <w:rFonts w:ascii="TH SarabunPSK" w:eastAsia="Times New Roman"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3</w:t>
            </w:r>
            <w:r w:rsidRPr="00EB71B4">
              <w:rPr>
                <w:rFonts w:ascii="TH SarabunPSK" w:hAnsi="TH SarabunPSK" w:cs="TH SarabunPSK" w:hint="cs"/>
                <w:color w:val="000000"/>
                <w:cs/>
              </w:rPr>
              <w:t>-</w:t>
            </w:r>
            <w:r w:rsidRPr="00EB71B4">
              <w:rPr>
                <w:rFonts w:ascii="TH SarabunPSK" w:hAnsi="TH SarabunPSK" w:cs="TH SarabunPSK" w:hint="cs"/>
                <w:color w:val="000000"/>
              </w:rPr>
              <w:t>2</w:t>
            </w:r>
            <w:r w:rsidRPr="00EB71B4">
              <w:rPr>
                <w:rFonts w:ascii="TH SarabunPSK" w:hAnsi="TH SarabunPSK" w:cs="TH SarabunPSK" w:hint="cs"/>
                <w:color w:val="000000"/>
                <w:cs/>
              </w:rPr>
              <w:t>-</w:t>
            </w:r>
            <w:r w:rsidRPr="00EB71B4">
              <w:rPr>
                <w:rFonts w:ascii="TH SarabunPSK" w:hAnsi="TH SarabunPSK" w:cs="TH SarabunPSK" w:hint="cs"/>
                <w:color w:val="000000"/>
              </w:rPr>
              <w:t>7</w:t>
            </w:r>
            <w:r w:rsidRPr="00EB71B4">
              <w:rPr>
                <w:rFonts w:ascii="TH SarabunPSK" w:hAnsi="TH SarabunPSK" w:cs="TH SarabunPSK" w:hint="cs"/>
                <w:color w:val="000000"/>
                <w:cs/>
              </w:rPr>
              <w:t>)</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U</w:t>
            </w:r>
          </w:p>
        </w:tc>
        <w:tc>
          <w:tcPr>
            <w:tcW w:w="411"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Ap</w:t>
            </w:r>
          </w:p>
        </w:tc>
      </w:tr>
      <w:tr w:rsidR="001A6F14" w:rsidRPr="00EB71B4" w:rsidTr="00EC05F2">
        <w:tc>
          <w:tcPr>
            <w:tcW w:w="1525" w:type="pct"/>
            <w:shd w:val="clear" w:color="auto" w:fill="auto"/>
            <w:vAlign w:val="center"/>
          </w:tcPr>
          <w:p w:rsidR="001A6F14" w:rsidRPr="00EB71B4" w:rsidRDefault="001A6F14" w:rsidP="001A6F14">
            <w:pPr>
              <w:tabs>
                <w:tab w:val="left" w:pos="360"/>
                <w:tab w:val="left" w:pos="900"/>
                <w:tab w:val="left" w:pos="6480"/>
              </w:tabs>
              <w:rPr>
                <w:rFonts w:ascii="TH SarabunPSK" w:eastAsia="Times New Roman" w:hAnsi="TH SarabunPSK" w:cs="TH SarabunPSK"/>
                <w:color w:val="000000"/>
                <w:cs/>
              </w:rPr>
            </w:pPr>
            <w:r w:rsidRPr="00EB71B4">
              <w:rPr>
                <w:rFonts w:ascii="TH SarabunPSK" w:eastAsia="Times New Roman" w:hAnsi="TH SarabunPSK" w:cs="TH SarabunPSK"/>
                <w:color w:val="000000"/>
              </w:rPr>
              <w:t>MEE64</w:t>
            </w:r>
            <w:r w:rsidRPr="00EB71B4">
              <w:rPr>
                <w:rFonts w:ascii="TH SarabunPSK" w:eastAsia="Times New Roman" w:hAnsi="TH SarabunPSK" w:cs="TH SarabunPSK"/>
                <w:color w:val="000000"/>
                <w:cs/>
              </w:rPr>
              <w:t>-</w:t>
            </w:r>
            <w:r w:rsidRPr="00EB71B4">
              <w:rPr>
                <w:rFonts w:ascii="TH SarabunPSK" w:eastAsia="Times New Roman" w:hAnsi="TH SarabunPSK" w:cs="TH SarabunPSK"/>
                <w:color w:val="000000"/>
              </w:rPr>
              <w:t xml:space="preserve">353 </w:t>
            </w:r>
            <w:r w:rsidRPr="00EB71B4">
              <w:rPr>
                <w:rFonts w:ascii="TH SarabunPSK" w:eastAsia="Times New Roman" w:hAnsi="TH SarabunPSK" w:cs="TH SarabunPSK" w:hint="cs"/>
                <w:color w:val="000000"/>
                <w:cs/>
              </w:rPr>
              <w:t>ตัวกระตุ้นหุ่นยนต์และเซนเซอร์</w:t>
            </w:r>
          </w:p>
        </w:tc>
        <w:tc>
          <w:tcPr>
            <w:tcW w:w="592" w:type="pct"/>
            <w:tcBorders>
              <w:top w:val="single" w:sz="4" w:space="0" w:color="auto"/>
              <w:bottom w:val="single" w:sz="4" w:space="0" w:color="auto"/>
            </w:tcBorders>
            <w:shd w:val="clear" w:color="auto" w:fill="auto"/>
            <w:vAlign w:val="center"/>
          </w:tcPr>
          <w:p w:rsidR="001A6F14" w:rsidRPr="00EB71B4" w:rsidRDefault="001A6F14" w:rsidP="001A6F14">
            <w:pPr>
              <w:tabs>
                <w:tab w:val="left" w:pos="360"/>
                <w:tab w:val="left" w:pos="900"/>
                <w:tab w:val="left" w:pos="6480"/>
              </w:tabs>
              <w:rPr>
                <w:rFonts w:ascii="TH SarabunPSK" w:hAnsi="TH SarabunPSK" w:cs="TH SarabunPSK"/>
                <w:color w:val="000000"/>
              </w:rPr>
            </w:pPr>
            <w:r w:rsidRPr="00EB71B4">
              <w:rPr>
                <w:rFonts w:ascii="TH SarabunPSK" w:hAnsi="TH SarabunPSK" w:cs="TH SarabunPSK"/>
                <w:color w:val="000000"/>
              </w:rPr>
              <w:t>4</w:t>
            </w:r>
            <w:r w:rsidRPr="00EB71B4">
              <w:rPr>
                <w:rFonts w:ascii="TH SarabunPSK" w:hAnsi="TH SarabunPSK" w:cs="TH SarabunPSK" w:hint="cs"/>
                <w:color w:val="000000"/>
                <w:cs/>
              </w:rPr>
              <w:t>(</w:t>
            </w:r>
            <w:r w:rsidRPr="00EB71B4">
              <w:rPr>
                <w:rFonts w:ascii="TH SarabunPSK" w:hAnsi="TH SarabunPSK" w:cs="TH SarabunPSK"/>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color w:val="000000"/>
              </w:rPr>
              <w:t>8</w:t>
            </w:r>
            <w:r w:rsidRPr="00EB71B4">
              <w:rPr>
                <w:rFonts w:ascii="TH SarabunPSK" w:hAnsi="TH SarabunPSK" w:cs="TH SarabunPSK" w:hint="cs"/>
                <w:color w:val="000000"/>
                <w:cs/>
              </w:rPr>
              <w:t>)</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An</w:t>
            </w:r>
          </w:p>
        </w:tc>
        <w:tc>
          <w:tcPr>
            <w:tcW w:w="411"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Ap</w:t>
            </w:r>
          </w:p>
        </w:tc>
      </w:tr>
      <w:tr w:rsidR="001A6F14" w:rsidRPr="00EB71B4" w:rsidTr="00EC05F2">
        <w:tc>
          <w:tcPr>
            <w:tcW w:w="1525" w:type="pct"/>
            <w:shd w:val="clear" w:color="auto" w:fill="auto"/>
            <w:vAlign w:val="center"/>
          </w:tcPr>
          <w:p w:rsidR="001A6F14" w:rsidRPr="00EB71B4" w:rsidRDefault="001A6F14" w:rsidP="001A6F14">
            <w:pPr>
              <w:tabs>
                <w:tab w:val="left" w:pos="360"/>
                <w:tab w:val="left" w:pos="900"/>
                <w:tab w:val="left" w:pos="6480"/>
              </w:tabs>
              <w:rPr>
                <w:rFonts w:ascii="TH SarabunPSK" w:eastAsia="Times New Roman" w:hAnsi="TH SarabunPSK" w:cs="TH SarabunPSK"/>
                <w:color w:val="000000"/>
                <w:cs/>
              </w:rPr>
            </w:pPr>
            <w:r w:rsidRPr="00EB71B4">
              <w:rPr>
                <w:rFonts w:ascii="TH SarabunPSK" w:eastAsia="Times New Roman" w:hAnsi="TH SarabunPSK" w:cs="TH SarabunPSK"/>
                <w:color w:val="000000"/>
              </w:rPr>
              <w:t xml:space="preserve">MEE64-362 </w:t>
            </w:r>
            <w:r w:rsidRPr="00EB71B4">
              <w:rPr>
                <w:rFonts w:ascii="TH SarabunPSK" w:eastAsia="Times New Roman" w:hAnsi="TH SarabunPSK" w:cs="TH SarabunPSK" w:hint="cs"/>
                <w:color w:val="000000"/>
                <w:cs/>
              </w:rPr>
              <w:t xml:space="preserve">คอมพิวเตอร์สำหรับระบบควบคุมอัตโนมัติและหุ่นยนต์ </w:t>
            </w:r>
          </w:p>
        </w:tc>
        <w:tc>
          <w:tcPr>
            <w:tcW w:w="592" w:type="pct"/>
            <w:tcBorders>
              <w:top w:val="single" w:sz="4" w:space="0" w:color="auto"/>
              <w:bottom w:val="single" w:sz="4" w:space="0" w:color="auto"/>
            </w:tcBorders>
            <w:shd w:val="clear" w:color="auto" w:fill="auto"/>
            <w:vAlign w:val="center"/>
          </w:tcPr>
          <w:p w:rsidR="001A6F14" w:rsidRPr="00EB71B4" w:rsidRDefault="001A6F14" w:rsidP="001A6F14">
            <w:pPr>
              <w:tabs>
                <w:tab w:val="left" w:pos="360"/>
                <w:tab w:val="left" w:pos="900"/>
                <w:tab w:val="left" w:pos="6480"/>
              </w:tabs>
              <w:rPr>
                <w:rFonts w:ascii="TH SarabunPSK" w:hAnsi="TH SarabunPSK" w:cs="TH SarabunPSK"/>
                <w:color w:val="000000"/>
              </w:rPr>
            </w:pPr>
            <w:r w:rsidRPr="00EB71B4">
              <w:rPr>
                <w:rFonts w:ascii="TH SarabunPSK" w:hAnsi="TH SarabunPSK" w:cs="TH SarabunPSK" w:hint="cs"/>
                <w:color w:val="000000"/>
                <w:cs/>
              </w:rPr>
              <w:t>2</w:t>
            </w:r>
            <w:r w:rsidRPr="00EB71B4">
              <w:rPr>
                <w:rFonts w:ascii="TH SarabunPSK" w:hAnsi="TH SarabunPSK" w:cs="TH SarabunPSK"/>
                <w:color w:val="000000"/>
              </w:rPr>
              <w:t>(1-3-4)</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U</w:t>
            </w:r>
          </w:p>
        </w:tc>
        <w:tc>
          <w:tcPr>
            <w:tcW w:w="411"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Ap</w:t>
            </w:r>
          </w:p>
        </w:tc>
      </w:tr>
      <w:tr w:rsidR="001A6F14" w:rsidRPr="00EB71B4" w:rsidTr="00EC05F2">
        <w:tc>
          <w:tcPr>
            <w:tcW w:w="1525" w:type="pct"/>
            <w:shd w:val="clear" w:color="auto" w:fill="auto"/>
            <w:vAlign w:val="center"/>
          </w:tcPr>
          <w:p w:rsidR="001A6F14" w:rsidRPr="00EB71B4" w:rsidRDefault="001A6F14" w:rsidP="001A6F14">
            <w:pPr>
              <w:rPr>
                <w:rFonts w:ascii="TH SarabunPSK" w:hAnsi="TH SarabunPSK" w:cs="TH SarabunPSK"/>
                <w:color w:val="000000"/>
                <w:cs/>
              </w:rPr>
            </w:pPr>
            <w:r w:rsidRPr="00EB71B4">
              <w:rPr>
                <w:rFonts w:ascii="TH SarabunPSK" w:hAnsi="TH SarabunPSK" w:cs="TH SarabunPSK"/>
                <w:color w:val="000000"/>
              </w:rPr>
              <w:t xml:space="preserve">MEE64-xxx </w:t>
            </w:r>
            <w:r w:rsidRPr="00EB71B4">
              <w:rPr>
                <w:rFonts w:ascii="TH SarabunPSK" w:hAnsi="TH SarabunPSK" w:cs="TH SarabunPSK" w:hint="cs"/>
                <w:color w:val="000000"/>
                <w:cs/>
              </w:rPr>
              <w:t>เอกเลือก</w:t>
            </w:r>
          </w:p>
        </w:tc>
        <w:tc>
          <w:tcPr>
            <w:tcW w:w="592" w:type="pct"/>
            <w:tcBorders>
              <w:top w:val="single" w:sz="4" w:space="0" w:color="auto"/>
              <w:bottom w:val="single" w:sz="4" w:space="0" w:color="auto"/>
            </w:tcBorders>
            <w:shd w:val="clear" w:color="auto" w:fill="auto"/>
            <w:vAlign w:val="center"/>
          </w:tcPr>
          <w:p w:rsidR="001A6F14" w:rsidRPr="00EB71B4" w:rsidRDefault="001A6F14" w:rsidP="001A6F14">
            <w:pPr>
              <w:rPr>
                <w:rFonts w:ascii="TH SarabunPSK"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x</w:t>
            </w:r>
            <w:r w:rsidRPr="00EB71B4">
              <w:rPr>
                <w:rFonts w:ascii="TH SarabunPSK" w:hAnsi="TH SarabunPSK" w:cs="TH SarabunPSK" w:hint="cs"/>
                <w:color w:val="000000"/>
                <w:cs/>
              </w:rPr>
              <w:t>-</w:t>
            </w:r>
            <w:r w:rsidRPr="00EB71B4">
              <w:rPr>
                <w:rFonts w:ascii="TH SarabunPSK" w:hAnsi="TH SarabunPSK" w:cs="TH SarabunPSK" w:hint="cs"/>
                <w:color w:val="000000"/>
              </w:rPr>
              <w:t>x</w:t>
            </w:r>
            <w:r w:rsidRPr="00EB71B4">
              <w:rPr>
                <w:rFonts w:ascii="TH SarabunPSK" w:hAnsi="TH SarabunPSK" w:cs="TH SarabunPSK" w:hint="cs"/>
                <w:color w:val="000000"/>
                <w:cs/>
              </w:rPr>
              <w:t>-</w:t>
            </w:r>
            <w:r w:rsidRPr="00EB71B4">
              <w:rPr>
                <w:rFonts w:ascii="TH SarabunPSK" w:hAnsi="TH SarabunPSK" w:cs="TH SarabunPSK" w:hint="cs"/>
                <w:color w:val="000000"/>
              </w:rPr>
              <w:t>x</w:t>
            </w:r>
            <w:r w:rsidRPr="00EB71B4">
              <w:rPr>
                <w:rFonts w:ascii="TH SarabunPSK" w:hAnsi="TH SarabunPSK" w:cs="TH SarabunPSK" w:hint="cs"/>
                <w:color w:val="000000"/>
                <w:cs/>
              </w:rPr>
              <w:t>)</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1"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r>
      <w:tr w:rsidR="001A6F14" w:rsidRPr="00EB71B4" w:rsidTr="00785EA5">
        <w:tc>
          <w:tcPr>
            <w:tcW w:w="5000" w:type="pct"/>
            <w:gridSpan w:val="9"/>
            <w:shd w:val="clear" w:color="auto" w:fill="D9D9D9"/>
            <w:vAlign w:val="center"/>
          </w:tcPr>
          <w:p w:rsidR="001A6F14" w:rsidRPr="00EB71B4" w:rsidRDefault="001A6F14" w:rsidP="001A6F14">
            <w:pPr>
              <w:tabs>
                <w:tab w:val="left" w:pos="851"/>
              </w:tabs>
              <w:rPr>
                <w:rFonts w:ascii="TH SarabunPSK" w:hAnsi="TH SarabunPSK" w:cs="TH SarabunPSK"/>
                <w:color w:val="000000"/>
              </w:rPr>
            </w:pPr>
            <w:r w:rsidRPr="00EB71B4">
              <w:rPr>
                <w:rFonts w:ascii="TH SarabunPSK" w:hAnsi="TH SarabunPSK" w:cs="TH SarabunPSK" w:hint="cs"/>
                <w:b/>
                <w:bCs/>
                <w:color w:val="000000"/>
                <w:cs/>
              </w:rPr>
              <w:t xml:space="preserve">ชั้นปีที่ </w:t>
            </w:r>
            <w:r w:rsidRPr="00EB71B4">
              <w:rPr>
                <w:rFonts w:ascii="TH SarabunPSK" w:hAnsi="TH SarabunPSK" w:cs="TH SarabunPSK" w:hint="cs"/>
                <w:b/>
                <w:bCs/>
                <w:color w:val="000000"/>
              </w:rPr>
              <w:t xml:space="preserve">3 </w:t>
            </w:r>
            <w:r w:rsidRPr="00EB71B4">
              <w:rPr>
                <w:rFonts w:ascii="TH SarabunPSK" w:hAnsi="TH SarabunPSK" w:cs="TH SarabunPSK" w:hint="cs"/>
                <w:b/>
                <w:bCs/>
                <w:color w:val="000000"/>
                <w:cs/>
              </w:rPr>
              <w:t xml:space="preserve">ภาคการเรียนที่ </w:t>
            </w:r>
            <w:r w:rsidRPr="00EB71B4">
              <w:rPr>
                <w:rFonts w:ascii="TH SarabunPSK" w:hAnsi="TH SarabunPSK" w:cs="TH SarabunPSK" w:hint="cs"/>
                <w:b/>
                <w:bCs/>
                <w:color w:val="000000"/>
              </w:rPr>
              <w:t>3</w:t>
            </w:r>
          </w:p>
        </w:tc>
      </w:tr>
      <w:tr w:rsidR="001A6F14" w:rsidRPr="00EB71B4" w:rsidTr="00EC05F2">
        <w:tc>
          <w:tcPr>
            <w:tcW w:w="1525" w:type="pct"/>
            <w:shd w:val="clear" w:color="auto" w:fill="FFFFFF"/>
            <w:vAlign w:val="center"/>
          </w:tcPr>
          <w:p w:rsidR="001A6F14" w:rsidRPr="00EB71B4" w:rsidRDefault="001A6F14" w:rsidP="001A6F14">
            <w:pPr>
              <w:tabs>
                <w:tab w:val="left" w:pos="360"/>
                <w:tab w:val="left" w:pos="900"/>
                <w:tab w:val="left" w:pos="6480"/>
              </w:tabs>
              <w:rPr>
                <w:rFonts w:ascii="TH SarabunPSK" w:eastAsia="Times New Roman" w:hAnsi="TH SarabunPSK" w:cs="TH SarabunPSK"/>
                <w:color w:val="000000"/>
                <w:cs/>
              </w:rPr>
            </w:pPr>
            <w:r w:rsidRPr="00EB71B4">
              <w:rPr>
                <w:rFonts w:ascii="TH SarabunPSK" w:eastAsia="Times New Roman" w:hAnsi="TH SarabunPSK" w:cs="TH SarabunPSK"/>
                <w:color w:val="000000"/>
              </w:rPr>
              <w:t>MEE64</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352</w:t>
            </w:r>
            <w:r w:rsidRPr="00EB71B4">
              <w:rPr>
                <w:rFonts w:ascii="TH SarabunPSK" w:eastAsia="Times New Roman" w:hAnsi="TH SarabunPSK" w:cs="TH SarabunPSK"/>
                <w:color w:val="000000"/>
                <w:cs/>
              </w:rPr>
              <w:t xml:space="preserve"> </w:t>
            </w:r>
            <w:r w:rsidRPr="00EB71B4">
              <w:rPr>
                <w:rFonts w:ascii="TH SarabunPSK" w:eastAsia="Times New Roman" w:hAnsi="TH SarabunPSK" w:cs="TH SarabunPSK" w:hint="cs"/>
                <w:color w:val="000000"/>
                <w:cs/>
              </w:rPr>
              <w:t>แมคคาทรอนิกส์และหุ่นยนต์</w:t>
            </w:r>
          </w:p>
        </w:tc>
        <w:tc>
          <w:tcPr>
            <w:tcW w:w="592" w:type="pct"/>
            <w:tcBorders>
              <w:top w:val="single" w:sz="4" w:space="0" w:color="auto"/>
              <w:bottom w:val="single" w:sz="4" w:space="0" w:color="auto"/>
            </w:tcBorders>
            <w:shd w:val="clear" w:color="auto" w:fill="auto"/>
            <w:vAlign w:val="center"/>
          </w:tcPr>
          <w:p w:rsidR="001A6F14" w:rsidRPr="00EB71B4" w:rsidRDefault="001A6F14" w:rsidP="001A6F14">
            <w:pPr>
              <w:tabs>
                <w:tab w:val="left" w:pos="360"/>
                <w:tab w:val="left" w:pos="900"/>
                <w:tab w:val="left" w:pos="6480"/>
              </w:tabs>
              <w:rPr>
                <w:rFonts w:ascii="TH SarabunPSK" w:eastAsia="Times New Roman" w:hAnsi="TH SarabunPSK" w:cs="TH SarabunPSK"/>
                <w:color w:val="000000"/>
              </w:rPr>
            </w:pPr>
            <w:r w:rsidRPr="00EB71B4">
              <w:rPr>
                <w:rFonts w:ascii="TH SarabunPSK" w:hAnsi="TH SarabunPSK" w:cs="TH SarabunPSK"/>
                <w:color w:val="000000"/>
              </w:rPr>
              <w:t>4</w:t>
            </w:r>
            <w:r w:rsidRPr="00EB71B4">
              <w:rPr>
                <w:rFonts w:ascii="TH SarabunPSK" w:hAnsi="TH SarabunPSK" w:cs="TH SarabunPSK" w:hint="cs"/>
                <w:color w:val="000000"/>
                <w:cs/>
              </w:rPr>
              <w:t>(</w:t>
            </w:r>
            <w:r w:rsidRPr="00EB71B4">
              <w:rPr>
                <w:rFonts w:ascii="TH SarabunPSK" w:hAnsi="TH SarabunPSK" w:cs="TH SarabunPSK"/>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color w:val="000000"/>
              </w:rPr>
              <w:t>8</w:t>
            </w:r>
            <w:r w:rsidRPr="00EB71B4">
              <w:rPr>
                <w:rFonts w:ascii="TH SarabunPSK" w:hAnsi="TH SarabunPSK" w:cs="TH SarabunPSK" w:hint="cs"/>
                <w:color w:val="000000"/>
                <w:cs/>
              </w:rPr>
              <w:t>)</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An</w:t>
            </w:r>
          </w:p>
        </w:tc>
        <w:tc>
          <w:tcPr>
            <w:tcW w:w="411"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Ap</w:t>
            </w:r>
          </w:p>
        </w:tc>
      </w:tr>
      <w:tr w:rsidR="001A6F14" w:rsidRPr="00EB71B4" w:rsidTr="00EC05F2">
        <w:tc>
          <w:tcPr>
            <w:tcW w:w="1525" w:type="pct"/>
            <w:shd w:val="clear" w:color="auto" w:fill="FFFFFF"/>
            <w:vAlign w:val="center"/>
          </w:tcPr>
          <w:p w:rsidR="001A6F14" w:rsidRPr="00EB71B4" w:rsidRDefault="001A6F14" w:rsidP="001A6F14">
            <w:pPr>
              <w:rPr>
                <w:rFonts w:ascii="TH SarabunPSK" w:eastAsia="Times New Roman" w:hAnsi="TH SarabunPSK" w:cs="TH SarabunPSK"/>
                <w:color w:val="000000"/>
              </w:rPr>
            </w:pPr>
            <w:r w:rsidRPr="00EB71B4">
              <w:rPr>
                <w:rFonts w:ascii="TH SarabunPSK" w:hAnsi="TH SarabunPSK" w:cs="TH SarabunPSK"/>
                <w:color w:val="000000"/>
              </w:rPr>
              <w:t>MEE6</w:t>
            </w:r>
            <w:r w:rsidRPr="00EB71B4">
              <w:rPr>
                <w:rFonts w:ascii="TH SarabunPSK" w:hAnsi="TH SarabunPSK" w:cs="TH SarabunPSK" w:hint="cs"/>
                <w:color w:val="000000"/>
                <w:cs/>
              </w:rPr>
              <w:t>4</w:t>
            </w:r>
            <w:r w:rsidRPr="00EB71B4">
              <w:rPr>
                <w:rFonts w:ascii="TH SarabunPSK" w:hAnsi="TH SarabunPSK" w:cs="TH SarabunPSK"/>
                <w:color w:val="000000"/>
                <w:cs/>
              </w:rPr>
              <w:t>-</w:t>
            </w:r>
            <w:r w:rsidRPr="00EB71B4">
              <w:rPr>
                <w:rFonts w:ascii="TH SarabunPSK" w:hAnsi="TH SarabunPSK" w:cs="TH SarabunPSK"/>
                <w:color w:val="000000"/>
              </w:rPr>
              <w:t>xxx</w:t>
            </w:r>
            <w:r w:rsidRPr="00EB71B4">
              <w:rPr>
                <w:rFonts w:ascii="TH SarabunPSK" w:eastAsia="Times New Roman" w:hAnsi="TH SarabunPSK" w:cs="TH SarabunPSK"/>
                <w:color w:val="000000"/>
                <w:cs/>
              </w:rPr>
              <w:t xml:space="preserve"> </w:t>
            </w:r>
            <w:r w:rsidRPr="00EB71B4">
              <w:rPr>
                <w:rFonts w:ascii="TH SarabunPSK" w:eastAsia="Times New Roman" w:hAnsi="TH SarabunPSK" w:cs="TH SarabunPSK" w:hint="cs"/>
                <w:color w:val="000000"/>
                <w:cs/>
              </w:rPr>
              <w:t>เอกเลือก</w:t>
            </w:r>
          </w:p>
        </w:tc>
        <w:tc>
          <w:tcPr>
            <w:tcW w:w="592" w:type="pct"/>
            <w:tcBorders>
              <w:top w:val="single" w:sz="4" w:space="0" w:color="auto"/>
              <w:bottom w:val="single" w:sz="4" w:space="0" w:color="auto"/>
            </w:tcBorders>
            <w:shd w:val="clear" w:color="auto" w:fill="auto"/>
            <w:vAlign w:val="center"/>
          </w:tcPr>
          <w:p w:rsidR="001A6F14" w:rsidRPr="00EB71B4" w:rsidRDefault="001A6F14" w:rsidP="001A6F14">
            <w:pPr>
              <w:rPr>
                <w:rFonts w:ascii="TH SarabunPSK"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color w:val="000000"/>
              </w:rPr>
              <w:t>x</w:t>
            </w:r>
            <w:r w:rsidRPr="00EB71B4">
              <w:rPr>
                <w:rFonts w:ascii="TH SarabunPSK" w:hAnsi="TH SarabunPSK" w:cs="TH SarabunPSK" w:hint="cs"/>
                <w:color w:val="000000"/>
                <w:cs/>
              </w:rPr>
              <w:t>-</w:t>
            </w:r>
            <w:r w:rsidRPr="00EB71B4">
              <w:rPr>
                <w:rFonts w:ascii="TH SarabunPSK" w:hAnsi="TH SarabunPSK" w:cs="TH SarabunPSK" w:hint="cs"/>
                <w:color w:val="000000"/>
              </w:rPr>
              <w:t>x</w:t>
            </w:r>
            <w:r w:rsidRPr="00EB71B4">
              <w:rPr>
                <w:rFonts w:ascii="TH SarabunPSK" w:hAnsi="TH SarabunPSK" w:cs="TH SarabunPSK" w:hint="cs"/>
                <w:color w:val="000000"/>
                <w:cs/>
              </w:rPr>
              <w:t>-</w:t>
            </w:r>
            <w:r w:rsidRPr="00EB71B4">
              <w:rPr>
                <w:rFonts w:ascii="TH SarabunPSK" w:hAnsi="TH SarabunPSK" w:cs="TH SarabunPSK" w:hint="cs"/>
                <w:color w:val="000000"/>
              </w:rPr>
              <w:t>x</w:t>
            </w:r>
            <w:r w:rsidRPr="00EB71B4">
              <w:rPr>
                <w:rFonts w:ascii="TH SarabunPSK" w:hAnsi="TH SarabunPSK" w:cs="TH SarabunPSK" w:hint="cs"/>
                <w:color w:val="000000"/>
                <w:cs/>
              </w:rPr>
              <w:t>)</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1"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r>
      <w:tr w:rsidR="001A6F14" w:rsidRPr="00EB71B4" w:rsidTr="00EC05F2">
        <w:tc>
          <w:tcPr>
            <w:tcW w:w="1525" w:type="pct"/>
            <w:shd w:val="clear" w:color="auto" w:fill="FFFFFF"/>
            <w:vAlign w:val="center"/>
          </w:tcPr>
          <w:p w:rsidR="001A6F14" w:rsidRPr="00EB71B4" w:rsidRDefault="001A6F14" w:rsidP="001A6F14">
            <w:pPr>
              <w:tabs>
                <w:tab w:val="left" w:pos="360"/>
                <w:tab w:val="left" w:pos="900"/>
                <w:tab w:val="left" w:pos="6480"/>
              </w:tabs>
              <w:rPr>
                <w:rFonts w:ascii="TH SarabunPSK" w:eastAsia="Times New Roman" w:hAnsi="TH SarabunPSK" w:cs="TH SarabunPSK"/>
                <w:color w:val="000000"/>
                <w:cs/>
              </w:rPr>
            </w:pPr>
            <w:r w:rsidRPr="00EB71B4">
              <w:rPr>
                <w:rFonts w:ascii="TH SarabunPSK" w:hAnsi="TH SarabunPSK" w:cs="TH SarabunPSK"/>
                <w:color w:val="000000"/>
              </w:rPr>
              <w:t>XXXXX</w:t>
            </w:r>
            <w:r w:rsidRPr="00EB71B4">
              <w:rPr>
                <w:rFonts w:ascii="TH SarabunPSK" w:hAnsi="TH SarabunPSK" w:cs="TH SarabunPSK"/>
                <w:color w:val="000000"/>
                <w:cs/>
              </w:rPr>
              <w:t>-</w:t>
            </w:r>
            <w:r w:rsidRPr="00EB71B4">
              <w:rPr>
                <w:rFonts w:ascii="TH SarabunPSK" w:hAnsi="TH SarabunPSK" w:cs="TH SarabunPSK"/>
                <w:color w:val="000000"/>
              </w:rPr>
              <w:t>xxx</w:t>
            </w:r>
            <w:r w:rsidRPr="00EB71B4">
              <w:rPr>
                <w:rFonts w:ascii="TH SarabunPSK" w:hAnsi="TH SarabunPSK" w:cs="TH SarabunPSK"/>
                <w:color w:val="000000"/>
                <w:cs/>
              </w:rPr>
              <w:t xml:space="preserve"> </w:t>
            </w:r>
            <w:r w:rsidRPr="00EB71B4">
              <w:rPr>
                <w:rFonts w:ascii="TH SarabunPSK" w:hAnsi="TH SarabunPSK" w:cs="TH SarabunPSK" w:hint="cs"/>
                <w:color w:val="000000"/>
                <w:cs/>
              </w:rPr>
              <w:t>เลือกเสรี</w:t>
            </w:r>
          </w:p>
        </w:tc>
        <w:tc>
          <w:tcPr>
            <w:tcW w:w="592" w:type="pct"/>
            <w:tcBorders>
              <w:top w:val="single" w:sz="4" w:space="0" w:color="auto"/>
              <w:bottom w:val="single" w:sz="4" w:space="0" w:color="auto"/>
            </w:tcBorders>
            <w:shd w:val="clear" w:color="auto" w:fill="auto"/>
            <w:vAlign w:val="center"/>
          </w:tcPr>
          <w:p w:rsidR="001A6F14" w:rsidRPr="00EB71B4" w:rsidRDefault="001A6F14" w:rsidP="001A6F14">
            <w:pPr>
              <w:tabs>
                <w:tab w:val="left" w:pos="360"/>
                <w:tab w:val="left" w:pos="900"/>
                <w:tab w:val="left" w:pos="6480"/>
              </w:tabs>
              <w:rPr>
                <w:rFonts w:ascii="TH SarabunPSK" w:eastAsia="Times New Roman"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x</w:t>
            </w:r>
            <w:r w:rsidRPr="00EB71B4">
              <w:rPr>
                <w:rFonts w:ascii="TH SarabunPSK" w:hAnsi="TH SarabunPSK" w:cs="TH SarabunPSK" w:hint="cs"/>
                <w:color w:val="000000"/>
                <w:cs/>
              </w:rPr>
              <w:t>-</w:t>
            </w:r>
            <w:r w:rsidRPr="00EB71B4">
              <w:rPr>
                <w:rFonts w:ascii="TH SarabunPSK" w:hAnsi="TH SarabunPSK" w:cs="TH SarabunPSK" w:hint="cs"/>
                <w:color w:val="000000"/>
              </w:rPr>
              <w:t>x</w:t>
            </w:r>
            <w:r w:rsidRPr="00EB71B4">
              <w:rPr>
                <w:rFonts w:ascii="TH SarabunPSK" w:hAnsi="TH SarabunPSK" w:cs="TH SarabunPSK" w:hint="cs"/>
                <w:color w:val="000000"/>
                <w:cs/>
              </w:rPr>
              <w:t>-</w:t>
            </w:r>
            <w:r w:rsidRPr="00EB71B4">
              <w:rPr>
                <w:rFonts w:ascii="TH SarabunPSK" w:hAnsi="TH SarabunPSK" w:cs="TH SarabunPSK" w:hint="cs"/>
                <w:color w:val="000000"/>
              </w:rPr>
              <w:t>x</w:t>
            </w:r>
            <w:r w:rsidRPr="00EB71B4">
              <w:rPr>
                <w:rFonts w:ascii="TH SarabunPSK" w:hAnsi="TH SarabunPSK" w:cs="TH SarabunPSK" w:hint="cs"/>
                <w:color w:val="000000"/>
                <w:cs/>
              </w:rPr>
              <w:t>)</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1"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r>
      <w:tr w:rsidR="001A6F14" w:rsidRPr="00EB71B4" w:rsidTr="00EC05F2">
        <w:tc>
          <w:tcPr>
            <w:tcW w:w="1525" w:type="pct"/>
            <w:shd w:val="clear" w:color="auto" w:fill="FFFFFF"/>
            <w:vAlign w:val="center"/>
          </w:tcPr>
          <w:p w:rsidR="001A6F14" w:rsidRPr="00EB71B4" w:rsidRDefault="001A6F14" w:rsidP="001A6F14">
            <w:pPr>
              <w:rPr>
                <w:rFonts w:ascii="TH SarabunPSK" w:eastAsia="Times New Roman" w:hAnsi="TH SarabunPSK" w:cs="TH SarabunPSK"/>
                <w:color w:val="000000"/>
                <w:cs/>
              </w:rPr>
            </w:pPr>
            <w:r w:rsidRPr="00EB71B4">
              <w:rPr>
                <w:rFonts w:ascii="TH SarabunPSK" w:hAnsi="TH SarabunPSK" w:cs="TH SarabunPSK"/>
                <w:color w:val="000000"/>
              </w:rPr>
              <w:t>MEE6</w:t>
            </w:r>
            <w:r w:rsidRPr="00EB71B4">
              <w:rPr>
                <w:rFonts w:ascii="TH SarabunPSK" w:hAnsi="TH SarabunPSK" w:cs="TH SarabunPSK" w:hint="cs"/>
                <w:color w:val="000000"/>
                <w:cs/>
              </w:rPr>
              <w:t>4</w:t>
            </w:r>
            <w:r w:rsidRPr="00EB71B4">
              <w:rPr>
                <w:rFonts w:ascii="TH SarabunPSK" w:hAnsi="TH SarabunPSK" w:cs="TH SarabunPSK"/>
                <w:color w:val="000000"/>
                <w:cs/>
              </w:rPr>
              <w:t>-</w:t>
            </w:r>
            <w:r w:rsidRPr="00EB71B4">
              <w:rPr>
                <w:rFonts w:ascii="TH SarabunPSK" w:hAnsi="TH SarabunPSK" w:cs="TH SarabunPSK" w:hint="cs"/>
                <w:color w:val="000000"/>
                <w:cs/>
              </w:rPr>
              <w:t>381</w:t>
            </w:r>
            <w:r w:rsidRPr="00EB71B4">
              <w:rPr>
                <w:rFonts w:ascii="TH SarabunPSK" w:eastAsia="Times New Roman" w:hAnsi="TH SarabunPSK" w:cs="TH SarabunPSK"/>
                <w:color w:val="000000"/>
                <w:cs/>
              </w:rPr>
              <w:t xml:space="preserve"> </w:t>
            </w:r>
            <w:r w:rsidRPr="00EB71B4">
              <w:rPr>
                <w:rFonts w:ascii="TH SarabunPSK" w:eastAsia="Times New Roman" w:hAnsi="TH SarabunPSK" w:cs="TH SarabunPSK" w:hint="cs"/>
                <w:color w:val="000000"/>
                <w:cs/>
              </w:rPr>
              <w:t>โครงงานวิศวกรรมเครื่องกลและหุ่นยนต์ 1</w:t>
            </w:r>
          </w:p>
        </w:tc>
        <w:tc>
          <w:tcPr>
            <w:tcW w:w="592" w:type="pct"/>
            <w:tcBorders>
              <w:top w:val="single" w:sz="4" w:space="0" w:color="auto"/>
              <w:bottom w:val="single" w:sz="4" w:space="0" w:color="auto"/>
            </w:tcBorders>
            <w:shd w:val="clear" w:color="auto" w:fill="auto"/>
            <w:vAlign w:val="center"/>
          </w:tcPr>
          <w:p w:rsidR="001A6F14" w:rsidRPr="00EB71B4" w:rsidRDefault="001A6F14" w:rsidP="001A6F14">
            <w:pPr>
              <w:rPr>
                <w:rFonts w:ascii="TH SarabunPSK" w:hAnsi="TH SarabunPSK" w:cs="TH SarabunPSK"/>
                <w:color w:val="000000"/>
              </w:rPr>
            </w:pPr>
            <w:r w:rsidRPr="00EB71B4">
              <w:rPr>
                <w:rFonts w:ascii="TH SarabunPSK" w:hAnsi="TH SarabunPSK" w:cs="TH SarabunPSK" w:hint="cs"/>
                <w:color w:val="000000"/>
                <w:cs/>
              </w:rPr>
              <w:t>2(0-6-3)</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An</w:t>
            </w:r>
          </w:p>
        </w:tc>
        <w:tc>
          <w:tcPr>
            <w:tcW w:w="411"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An</w:t>
            </w:r>
          </w:p>
        </w:tc>
      </w:tr>
      <w:tr w:rsidR="001A6F14" w:rsidRPr="00EB71B4" w:rsidTr="00785EA5">
        <w:tc>
          <w:tcPr>
            <w:tcW w:w="5000" w:type="pct"/>
            <w:gridSpan w:val="9"/>
            <w:shd w:val="clear" w:color="auto" w:fill="D9D9D9"/>
            <w:vAlign w:val="center"/>
          </w:tcPr>
          <w:p w:rsidR="001A6F14" w:rsidRPr="00EB71B4" w:rsidRDefault="001A6F14" w:rsidP="001A6F14">
            <w:pPr>
              <w:tabs>
                <w:tab w:val="left" w:pos="851"/>
              </w:tabs>
              <w:rPr>
                <w:rFonts w:ascii="TH SarabunPSK" w:hAnsi="TH SarabunPSK" w:cs="TH SarabunPSK"/>
                <w:color w:val="000000"/>
              </w:rPr>
            </w:pPr>
            <w:r w:rsidRPr="00EB71B4">
              <w:rPr>
                <w:rFonts w:ascii="TH SarabunPSK" w:hAnsi="TH SarabunPSK" w:cs="TH SarabunPSK" w:hint="cs"/>
                <w:b/>
                <w:bCs/>
                <w:color w:val="000000"/>
                <w:cs/>
              </w:rPr>
              <w:t xml:space="preserve">ชั้นปีที่ </w:t>
            </w:r>
            <w:r w:rsidRPr="00EB71B4">
              <w:rPr>
                <w:rFonts w:ascii="TH SarabunPSK" w:hAnsi="TH SarabunPSK" w:cs="TH SarabunPSK" w:hint="cs"/>
                <w:b/>
                <w:bCs/>
                <w:color w:val="000000"/>
              </w:rPr>
              <w:t>4</w:t>
            </w:r>
            <w:r w:rsidRPr="00EB71B4">
              <w:rPr>
                <w:rFonts w:ascii="TH SarabunPSK" w:hAnsi="TH SarabunPSK" w:cs="TH SarabunPSK" w:hint="cs"/>
                <w:b/>
                <w:bCs/>
                <w:color w:val="000000"/>
                <w:cs/>
              </w:rPr>
              <w:t xml:space="preserve"> ภาคการเรียนที่ </w:t>
            </w:r>
            <w:r w:rsidRPr="00EB71B4">
              <w:rPr>
                <w:rFonts w:ascii="TH SarabunPSK" w:hAnsi="TH SarabunPSK" w:cs="TH SarabunPSK" w:hint="cs"/>
                <w:b/>
                <w:bCs/>
                <w:color w:val="000000"/>
              </w:rPr>
              <w:t>1</w:t>
            </w:r>
          </w:p>
        </w:tc>
      </w:tr>
      <w:tr w:rsidR="001A6F14" w:rsidRPr="00EB71B4" w:rsidTr="00EC05F2">
        <w:tc>
          <w:tcPr>
            <w:tcW w:w="1525" w:type="pct"/>
            <w:shd w:val="clear" w:color="auto" w:fill="auto"/>
            <w:vAlign w:val="center"/>
          </w:tcPr>
          <w:p w:rsidR="001A6F14" w:rsidRPr="00EB71B4" w:rsidRDefault="001A6F14" w:rsidP="001A6F14">
            <w:pPr>
              <w:tabs>
                <w:tab w:val="left" w:pos="360"/>
                <w:tab w:val="left" w:pos="900"/>
                <w:tab w:val="left" w:pos="6480"/>
              </w:tabs>
              <w:rPr>
                <w:rFonts w:ascii="TH SarabunPSK" w:eastAsia="Times New Roman" w:hAnsi="TH SarabunPSK" w:cs="TH SarabunPSK"/>
                <w:color w:val="000000"/>
                <w:cs/>
              </w:rPr>
            </w:pPr>
            <w:r w:rsidRPr="00EB71B4">
              <w:rPr>
                <w:rFonts w:ascii="TH SarabunPSK" w:hAnsi="TH SarabunPSK" w:cs="TH SarabunPSK"/>
                <w:color w:val="000000"/>
              </w:rPr>
              <w:t>MEE6</w:t>
            </w:r>
            <w:r w:rsidRPr="00EB71B4">
              <w:rPr>
                <w:rFonts w:ascii="TH SarabunPSK" w:hAnsi="TH SarabunPSK" w:cs="TH SarabunPSK" w:hint="cs"/>
                <w:color w:val="000000"/>
                <w:cs/>
              </w:rPr>
              <w:t>4</w:t>
            </w:r>
            <w:r w:rsidRPr="00EB71B4">
              <w:rPr>
                <w:rFonts w:ascii="TH SarabunPSK" w:hAnsi="TH SarabunPSK" w:cs="TH SarabunPSK"/>
                <w:color w:val="000000"/>
                <w:cs/>
              </w:rPr>
              <w:t>-</w:t>
            </w:r>
            <w:r w:rsidRPr="00EB71B4">
              <w:rPr>
                <w:rFonts w:ascii="TH SarabunPSK" w:hAnsi="TH SarabunPSK" w:cs="TH SarabunPSK" w:hint="cs"/>
                <w:color w:val="000000"/>
                <w:cs/>
              </w:rPr>
              <w:t>355</w:t>
            </w:r>
            <w:r w:rsidRPr="00EB71B4">
              <w:rPr>
                <w:rFonts w:ascii="TH SarabunPSK" w:eastAsia="Times New Roman" w:hAnsi="TH SarabunPSK" w:cs="TH SarabunPSK"/>
                <w:color w:val="000000"/>
                <w:cs/>
              </w:rPr>
              <w:t xml:space="preserve"> </w:t>
            </w:r>
            <w:r w:rsidRPr="00EB71B4">
              <w:rPr>
                <w:rFonts w:ascii="TH SarabunPSK" w:eastAsia="Times New Roman" w:hAnsi="TH SarabunPSK" w:cs="TH SarabunPSK" w:hint="cs"/>
                <w:color w:val="000000"/>
                <w:cs/>
              </w:rPr>
              <w:t>ระบบควบคุมอัตโนมัติและหุ่นยนต์ในอุตสาหกรรม</w:t>
            </w:r>
          </w:p>
        </w:tc>
        <w:tc>
          <w:tcPr>
            <w:tcW w:w="592" w:type="pct"/>
            <w:tcBorders>
              <w:top w:val="single" w:sz="4" w:space="0" w:color="auto"/>
              <w:bottom w:val="single" w:sz="4" w:space="0" w:color="auto"/>
            </w:tcBorders>
            <w:shd w:val="clear" w:color="auto" w:fill="auto"/>
            <w:vAlign w:val="center"/>
          </w:tcPr>
          <w:p w:rsidR="001A6F14" w:rsidRPr="00EB71B4" w:rsidRDefault="001A6F14" w:rsidP="001A6F14">
            <w:pPr>
              <w:tabs>
                <w:tab w:val="left" w:pos="360"/>
                <w:tab w:val="left" w:pos="900"/>
                <w:tab w:val="left" w:pos="6480"/>
              </w:tabs>
              <w:rPr>
                <w:rFonts w:ascii="TH SarabunPSK" w:eastAsia="Times New Roman"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8</w:t>
            </w:r>
            <w:r w:rsidRPr="00EB71B4">
              <w:rPr>
                <w:rFonts w:ascii="TH SarabunPSK" w:hAnsi="TH SarabunPSK" w:cs="TH SarabunPSK" w:hint="cs"/>
                <w:color w:val="000000"/>
                <w:cs/>
              </w:rPr>
              <w:t>)</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hint="cs"/>
                <w:color w:val="000000"/>
              </w:rPr>
              <w:t>A</w:t>
            </w:r>
            <w:r w:rsidRPr="00EB71B4">
              <w:rPr>
                <w:rFonts w:ascii="TH SarabunPSK" w:hAnsi="TH SarabunPSK" w:cs="TH SarabunPSK"/>
                <w:color w:val="000000"/>
              </w:rPr>
              <w:t>p</w:t>
            </w:r>
          </w:p>
        </w:tc>
        <w:tc>
          <w:tcPr>
            <w:tcW w:w="411"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An</w:t>
            </w:r>
          </w:p>
        </w:tc>
      </w:tr>
      <w:tr w:rsidR="001A6F14" w:rsidRPr="00EB71B4" w:rsidTr="00EC05F2">
        <w:tc>
          <w:tcPr>
            <w:tcW w:w="1525" w:type="pct"/>
            <w:shd w:val="clear" w:color="auto" w:fill="auto"/>
            <w:vAlign w:val="center"/>
          </w:tcPr>
          <w:p w:rsidR="001A6F14" w:rsidRPr="00EB71B4" w:rsidRDefault="001A6F14" w:rsidP="001A6F14">
            <w:pPr>
              <w:tabs>
                <w:tab w:val="left" w:pos="851"/>
              </w:tabs>
              <w:rPr>
                <w:rFonts w:ascii="TH SarabunPSK" w:hAnsi="TH SarabunPSK" w:cs="TH SarabunPSK"/>
                <w:color w:val="000000"/>
                <w:cs/>
              </w:rPr>
            </w:pPr>
            <w:r w:rsidRPr="00EB71B4">
              <w:rPr>
                <w:rFonts w:ascii="TH SarabunPSK" w:hAnsi="TH SarabunPSK" w:cs="TH SarabunPSK"/>
                <w:color w:val="000000"/>
              </w:rPr>
              <w:t>XXXXX</w:t>
            </w:r>
            <w:r w:rsidRPr="00EB71B4">
              <w:rPr>
                <w:rFonts w:ascii="TH SarabunPSK" w:hAnsi="TH SarabunPSK" w:cs="TH SarabunPSK"/>
                <w:color w:val="000000"/>
                <w:cs/>
              </w:rPr>
              <w:t>-</w:t>
            </w:r>
            <w:r w:rsidRPr="00EB71B4">
              <w:rPr>
                <w:rFonts w:ascii="TH SarabunPSK" w:hAnsi="TH SarabunPSK" w:cs="TH SarabunPSK"/>
                <w:color w:val="000000"/>
              </w:rPr>
              <w:t>xxx</w:t>
            </w:r>
            <w:r w:rsidRPr="00EB71B4">
              <w:rPr>
                <w:rFonts w:ascii="TH SarabunPSK" w:hAnsi="TH SarabunPSK" w:cs="TH SarabunPSK"/>
                <w:color w:val="000000"/>
                <w:cs/>
              </w:rPr>
              <w:t xml:space="preserve"> </w:t>
            </w:r>
            <w:r w:rsidRPr="00EB71B4">
              <w:rPr>
                <w:rFonts w:ascii="TH SarabunPSK" w:hAnsi="TH SarabunPSK" w:cs="TH SarabunPSK" w:hint="cs"/>
                <w:color w:val="000000"/>
                <w:cs/>
              </w:rPr>
              <w:t>เลือกเสรี</w:t>
            </w:r>
          </w:p>
        </w:tc>
        <w:tc>
          <w:tcPr>
            <w:tcW w:w="592" w:type="pct"/>
            <w:tcBorders>
              <w:top w:val="single" w:sz="4" w:space="0" w:color="auto"/>
              <w:bottom w:val="single" w:sz="4" w:space="0" w:color="auto"/>
            </w:tcBorders>
            <w:shd w:val="clear" w:color="auto" w:fill="auto"/>
            <w:vAlign w:val="center"/>
          </w:tcPr>
          <w:p w:rsidR="001A6F14" w:rsidRPr="00EB71B4" w:rsidRDefault="001A6F14" w:rsidP="001A6F14">
            <w:pPr>
              <w:tabs>
                <w:tab w:val="left" w:pos="851"/>
              </w:tabs>
              <w:rPr>
                <w:rFonts w:ascii="TH SarabunPSK"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w:t>
            </w:r>
            <w:r w:rsidRPr="00EB71B4">
              <w:rPr>
                <w:rFonts w:ascii="TH SarabunPSK" w:hAnsi="TH SarabunPSK" w:cs="TH SarabunPSK"/>
                <w:color w:val="000000"/>
              </w:rPr>
              <w:t>x</w:t>
            </w:r>
            <w:r w:rsidRPr="00EB71B4">
              <w:rPr>
                <w:rFonts w:ascii="TH SarabunPSK" w:hAnsi="TH SarabunPSK" w:cs="TH SarabunPSK" w:hint="cs"/>
                <w:color w:val="000000"/>
                <w:cs/>
              </w:rPr>
              <w:t>-</w:t>
            </w:r>
            <w:r w:rsidRPr="00EB71B4">
              <w:rPr>
                <w:rFonts w:ascii="TH SarabunPSK" w:hAnsi="TH SarabunPSK" w:cs="TH SarabunPSK"/>
                <w:color w:val="000000"/>
              </w:rPr>
              <w:t>x</w:t>
            </w:r>
            <w:r w:rsidRPr="00EB71B4">
              <w:rPr>
                <w:rFonts w:ascii="TH SarabunPSK" w:hAnsi="TH SarabunPSK" w:cs="TH SarabunPSK" w:hint="cs"/>
                <w:color w:val="000000"/>
                <w:cs/>
              </w:rPr>
              <w:t>-</w:t>
            </w:r>
            <w:r w:rsidRPr="00EB71B4">
              <w:rPr>
                <w:rFonts w:ascii="TH SarabunPSK" w:hAnsi="TH SarabunPSK" w:cs="TH SarabunPSK"/>
                <w:color w:val="000000"/>
              </w:rPr>
              <w:t>x</w:t>
            </w:r>
            <w:r w:rsidRPr="00EB71B4">
              <w:rPr>
                <w:rFonts w:ascii="TH SarabunPSK" w:hAnsi="TH SarabunPSK" w:cs="TH SarabunPSK" w:hint="cs"/>
                <w:color w:val="000000"/>
                <w:cs/>
              </w:rPr>
              <w:t>)</w:t>
            </w: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c>
          <w:tcPr>
            <w:tcW w:w="411" w:type="pct"/>
            <w:shd w:val="clear" w:color="auto" w:fill="auto"/>
            <w:vAlign w:val="center"/>
          </w:tcPr>
          <w:p w:rsidR="001A6F14" w:rsidRPr="00EB71B4" w:rsidRDefault="001A6F14" w:rsidP="001A6F14">
            <w:pPr>
              <w:tabs>
                <w:tab w:val="left" w:pos="851"/>
              </w:tabs>
              <w:rPr>
                <w:rFonts w:ascii="TH SarabunPSK" w:hAnsi="TH SarabunPSK" w:cs="TH SarabunPSK"/>
                <w:color w:val="000000"/>
              </w:rPr>
            </w:pPr>
          </w:p>
        </w:tc>
      </w:tr>
      <w:tr w:rsidR="001A6F14" w:rsidRPr="00EB71B4" w:rsidTr="00EC05F2">
        <w:tc>
          <w:tcPr>
            <w:tcW w:w="1525" w:type="pct"/>
            <w:shd w:val="clear" w:color="auto" w:fill="FFFFFF"/>
            <w:vAlign w:val="center"/>
          </w:tcPr>
          <w:p w:rsidR="001A6F14" w:rsidRPr="00EB71B4" w:rsidRDefault="001A6F14" w:rsidP="001A6F14">
            <w:pPr>
              <w:rPr>
                <w:rFonts w:ascii="TH SarabunPSK" w:eastAsia="Times New Roman" w:hAnsi="TH SarabunPSK" w:cs="TH SarabunPSK"/>
                <w:color w:val="000000"/>
                <w:cs/>
              </w:rPr>
            </w:pPr>
            <w:r w:rsidRPr="00EB71B4">
              <w:rPr>
                <w:rFonts w:ascii="TH SarabunPSK" w:hAnsi="TH SarabunPSK" w:cs="TH SarabunPSK"/>
                <w:color w:val="000000"/>
              </w:rPr>
              <w:t>MEE6</w:t>
            </w:r>
            <w:r w:rsidRPr="00EB71B4">
              <w:rPr>
                <w:rFonts w:ascii="TH SarabunPSK" w:hAnsi="TH SarabunPSK" w:cs="TH SarabunPSK" w:hint="cs"/>
                <w:color w:val="000000"/>
                <w:cs/>
              </w:rPr>
              <w:t>4</w:t>
            </w:r>
            <w:r w:rsidRPr="00EB71B4">
              <w:rPr>
                <w:rFonts w:ascii="TH SarabunPSK" w:hAnsi="TH SarabunPSK" w:cs="TH SarabunPSK"/>
                <w:color w:val="000000"/>
                <w:cs/>
              </w:rPr>
              <w:t>-</w:t>
            </w:r>
            <w:r w:rsidRPr="00EB71B4">
              <w:rPr>
                <w:rFonts w:ascii="TH SarabunPSK" w:hAnsi="TH SarabunPSK" w:cs="TH SarabunPSK" w:hint="cs"/>
                <w:color w:val="000000"/>
                <w:cs/>
              </w:rPr>
              <w:t>482</w:t>
            </w:r>
            <w:r w:rsidRPr="00EB71B4">
              <w:rPr>
                <w:rFonts w:ascii="TH SarabunPSK" w:eastAsia="Times New Roman" w:hAnsi="TH SarabunPSK" w:cs="TH SarabunPSK"/>
                <w:color w:val="000000"/>
                <w:cs/>
              </w:rPr>
              <w:t xml:space="preserve"> </w:t>
            </w:r>
            <w:r w:rsidRPr="00EB71B4">
              <w:rPr>
                <w:rFonts w:ascii="TH SarabunPSK" w:eastAsia="Times New Roman" w:hAnsi="TH SarabunPSK" w:cs="TH SarabunPSK" w:hint="cs"/>
                <w:color w:val="000000"/>
                <w:cs/>
              </w:rPr>
              <w:t>โครงงานวิศวกรรมเครื่องกลและหุ่นยนต์ 2</w:t>
            </w:r>
          </w:p>
        </w:tc>
        <w:tc>
          <w:tcPr>
            <w:tcW w:w="592" w:type="pct"/>
            <w:tcBorders>
              <w:top w:val="single" w:sz="4" w:space="0" w:color="auto"/>
              <w:bottom w:val="single" w:sz="4" w:space="0" w:color="auto"/>
            </w:tcBorders>
            <w:shd w:val="clear" w:color="auto" w:fill="auto"/>
            <w:vAlign w:val="center"/>
          </w:tcPr>
          <w:p w:rsidR="001A6F14" w:rsidRPr="00EB71B4" w:rsidRDefault="001A6F14" w:rsidP="001A6F14">
            <w:pPr>
              <w:rPr>
                <w:rFonts w:ascii="TH SarabunPSK" w:hAnsi="TH SarabunPSK" w:cs="TH SarabunPSK"/>
                <w:color w:val="000000"/>
              </w:rPr>
            </w:pPr>
            <w:r w:rsidRPr="00EB71B4">
              <w:rPr>
                <w:rFonts w:ascii="TH SarabunPSK" w:hAnsi="TH SarabunPSK" w:cs="TH SarabunPSK" w:hint="cs"/>
                <w:color w:val="000000"/>
              </w:rPr>
              <w:t>4</w:t>
            </w:r>
            <w:r w:rsidRPr="00EB71B4">
              <w:rPr>
                <w:rFonts w:ascii="TH SarabunPSK" w:hAnsi="TH SarabunPSK" w:cs="TH SarabunPSK" w:hint="cs"/>
                <w:color w:val="000000"/>
                <w:cs/>
              </w:rPr>
              <w:t>(0-12-6)</w:t>
            </w: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Ap</w:t>
            </w: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Ap</w:t>
            </w: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An</w:t>
            </w:r>
          </w:p>
        </w:tc>
        <w:tc>
          <w:tcPr>
            <w:tcW w:w="411"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E</w:t>
            </w:r>
          </w:p>
        </w:tc>
      </w:tr>
      <w:tr w:rsidR="001A6F14" w:rsidRPr="00EB71B4" w:rsidTr="007E0007">
        <w:tc>
          <w:tcPr>
            <w:tcW w:w="5000" w:type="pct"/>
            <w:gridSpan w:val="9"/>
            <w:shd w:val="clear" w:color="auto" w:fill="auto"/>
            <w:vAlign w:val="center"/>
          </w:tcPr>
          <w:p w:rsidR="001A6F14" w:rsidRPr="00EB71B4" w:rsidRDefault="001A6F14" w:rsidP="001A6F14">
            <w:pPr>
              <w:tabs>
                <w:tab w:val="left" w:pos="851"/>
              </w:tabs>
              <w:rPr>
                <w:rFonts w:ascii="TH SarabunPSK" w:hAnsi="TH SarabunPSK" w:cs="TH SarabunPSK"/>
                <w:color w:val="000000"/>
              </w:rPr>
            </w:pPr>
            <w:r w:rsidRPr="00EB71B4">
              <w:rPr>
                <w:rFonts w:ascii="TH SarabunPSK" w:hAnsi="TH SarabunPSK" w:cs="TH SarabunPSK" w:hint="cs"/>
                <w:b/>
                <w:bCs/>
                <w:color w:val="000000"/>
                <w:cs/>
              </w:rPr>
              <w:t xml:space="preserve">ชั้นปีที่ </w:t>
            </w:r>
            <w:r w:rsidRPr="00EB71B4">
              <w:rPr>
                <w:rFonts w:ascii="TH SarabunPSK" w:hAnsi="TH SarabunPSK" w:cs="TH SarabunPSK" w:hint="cs"/>
                <w:b/>
                <w:bCs/>
                <w:color w:val="000000"/>
              </w:rPr>
              <w:t>4</w:t>
            </w:r>
            <w:r w:rsidRPr="00EB71B4">
              <w:rPr>
                <w:rFonts w:ascii="TH SarabunPSK" w:hAnsi="TH SarabunPSK" w:cs="TH SarabunPSK" w:hint="cs"/>
                <w:b/>
                <w:bCs/>
                <w:color w:val="000000"/>
                <w:cs/>
              </w:rPr>
              <w:t xml:space="preserve"> ภาคการเรียนที่ </w:t>
            </w:r>
            <w:r w:rsidRPr="00EB71B4">
              <w:rPr>
                <w:rFonts w:ascii="TH SarabunPSK" w:hAnsi="TH SarabunPSK" w:cs="TH SarabunPSK" w:hint="cs"/>
                <w:b/>
                <w:bCs/>
                <w:color w:val="000000"/>
              </w:rPr>
              <w:t>2</w:t>
            </w:r>
          </w:p>
        </w:tc>
      </w:tr>
      <w:tr w:rsidR="001A6F14" w:rsidRPr="00EB71B4" w:rsidTr="00EC05F2">
        <w:tc>
          <w:tcPr>
            <w:tcW w:w="1525" w:type="pct"/>
            <w:shd w:val="clear" w:color="auto" w:fill="auto"/>
            <w:vAlign w:val="center"/>
          </w:tcPr>
          <w:p w:rsidR="001A6F14" w:rsidRPr="00EB71B4" w:rsidRDefault="001A6F14" w:rsidP="001A6F14">
            <w:pPr>
              <w:rPr>
                <w:rFonts w:ascii="TH SarabunPSK" w:eastAsia="Times New Roman" w:hAnsi="TH SarabunPSK" w:cs="TH SarabunPSK"/>
                <w:color w:val="000000"/>
              </w:rPr>
            </w:pPr>
            <w:r w:rsidRPr="00EB71B4">
              <w:rPr>
                <w:rFonts w:ascii="TH SarabunPSK" w:eastAsia="Times New Roman" w:hAnsi="TH SarabunPSK" w:cs="TH SarabunPSK"/>
                <w:color w:val="000000"/>
              </w:rPr>
              <w:t>MEE6</w:t>
            </w:r>
            <w:r w:rsidRPr="00EB71B4">
              <w:rPr>
                <w:rFonts w:ascii="TH SarabunPSK" w:eastAsia="Times New Roman" w:hAnsi="TH SarabunPSK" w:cs="TH SarabunPSK" w:hint="cs"/>
                <w:color w:val="000000"/>
                <w:cs/>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491 สหกิจศึกษา 1</w:t>
            </w:r>
          </w:p>
        </w:tc>
        <w:tc>
          <w:tcPr>
            <w:tcW w:w="592" w:type="pct"/>
            <w:tcBorders>
              <w:top w:val="single" w:sz="4" w:space="0" w:color="auto"/>
              <w:bottom w:val="single" w:sz="4" w:space="0" w:color="auto"/>
            </w:tcBorders>
            <w:shd w:val="clear" w:color="auto" w:fill="auto"/>
            <w:vAlign w:val="center"/>
          </w:tcPr>
          <w:p w:rsidR="001A6F14" w:rsidRPr="00EB71B4" w:rsidRDefault="001A6F14" w:rsidP="001A6F14">
            <w:pPr>
              <w:rPr>
                <w:rFonts w:ascii="TH SarabunPSK" w:hAnsi="TH SarabunPSK" w:cs="TH SarabunPSK"/>
                <w:color w:val="000000"/>
              </w:rPr>
            </w:pPr>
            <w:r w:rsidRPr="00EB71B4">
              <w:rPr>
                <w:rFonts w:ascii="TH SarabunPSK" w:hAnsi="TH SarabunPSK" w:cs="TH SarabunPSK" w:hint="cs"/>
                <w:color w:val="000000"/>
                <w:cs/>
              </w:rPr>
              <w:t>8(0-40-0)</w:t>
            </w: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Ap</w:t>
            </w: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An</w:t>
            </w: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Ap</w:t>
            </w: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E</w:t>
            </w:r>
          </w:p>
        </w:tc>
        <w:tc>
          <w:tcPr>
            <w:tcW w:w="411"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E</w:t>
            </w:r>
          </w:p>
        </w:tc>
      </w:tr>
      <w:tr w:rsidR="003E1A28" w:rsidRPr="00EB71B4" w:rsidTr="002F0BF1">
        <w:tc>
          <w:tcPr>
            <w:tcW w:w="5000" w:type="pct"/>
            <w:gridSpan w:val="9"/>
            <w:shd w:val="clear" w:color="auto" w:fill="D9D9D9"/>
            <w:vAlign w:val="center"/>
          </w:tcPr>
          <w:p w:rsidR="003E1A28" w:rsidRPr="00EB71B4" w:rsidRDefault="003E1A28" w:rsidP="003E1A28">
            <w:pPr>
              <w:tabs>
                <w:tab w:val="left" w:pos="851"/>
              </w:tabs>
              <w:rPr>
                <w:rFonts w:ascii="TH SarabunPSK" w:hAnsi="TH SarabunPSK" w:cs="TH SarabunPSK"/>
                <w:color w:val="000000"/>
              </w:rPr>
            </w:pPr>
            <w:r w:rsidRPr="00EB71B4">
              <w:rPr>
                <w:rFonts w:ascii="TH SarabunPSK" w:hAnsi="TH SarabunPSK" w:cs="TH SarabunPSK" w:hint="cs"/>
                <w:b/>
                <w:bCs/>
                <w:color w:val="000000"/>
                <w:cs/>
              </w:rPr>
              <w:t xml:space="preserve">ชั้นปีที่ </w:t>
            </w:r>
            <w:r w:rsidRPr="00EB71B4">
              <w:rPr>
                <w:rFonts w:ascii="TH SarabunPSK" w:hAnsi="TH SarabunPSK" w:cs="TH SarabunPSK" w:hint="cs"/>
                <w:b/>
                <w:bCs/>
                <w:color w:val="000000"/>
              </w:rPr>
              <w:t>4</w:t>
            </w:r>
            <w:r w:rsidRPr="00EB71B4">
              <w:rPr>
                <w:rFonts w:ascii="TH SarabunPSK" w:hAnsi="TH SarabunPSK" w:cs="TH SarabunPSK" w:hint="cs"/>
                <w:b/>
                <w:bCs/>
                <w:color w:val="000000"/>
                <w:cs/>
              </w:rPr>
              <w:t xml:space="preserve"> ภาคการเรียนที่ </w:t>
            </w:r>
            <w:r w:rsidRPr="00EB71B4">
              <w:rPr>
                <w:rFonts w:ascii="TH SarabunPSK" w:hAnsi="TH SarabunPSK" w:cs="TH SarabunPSK" w:hint="cs"/>
                <w:b/>
                <w:bCs/>
                <w:color w:val="000000"/>
              </w:rPr>
              <w:t>3</w:t>
            </w:r>
          </w:p>
        </w:tc>
      </w:tr>
      <w:tr w:rsidR="001A6F14" w:rsidRPr="00EB71B4" w:rsidTr="00EC05F2">
        <w:tc>
          <w:tcPr>
            <w:tcW w:w="1525" w:type="pct"/>
            <w:shd w:val="clear" w:color="auto" w:fill="auto"/>
            <w:vAlign w:val="center"/>
          </w:tcPr>
          <w:p w:rsidR="001A6F14" w:rsidRPr="00EB71B4" w:rsidRDefault="001A6F14" w:rsidP="001A6F14">
            <w:pPr>
              <w:tabs>
                <w:tab w:val="left" w:pos="851"/>
              </w:tabs>
              <w:rPr>
                <w:rFonts w:ascii="TH SarabunPSK" w:hAnsi="TH SarabunPSK" w:cs="TH SarabunPSK"/>
                <w:color w:val="000000"/>
                <w:cs/>
              </w:rPr>
            </w:pPr>
            <w:r w:rsidRPr="00EB71B4">
              <w:rPr>
                <w:rFonts w:ascii="TH SarabunPSK" w:eastAsia="Times New Roman" w:hAnsi="TH SarabunPSK" w:cs="TH SarabunPSK"/>
                <w:color w:val="000000"/>
              </w:rPr>
              <w:t>MEE6</w:t>
            </w:r>
            <w:r w:rsidRPr="00EB71B4">
              <w:rPr>
                <w:rFonts w:ascii="TH SarabunPSK" w:eastAsia="Times New Roman" w:hAnsi="TH SarabunPSK" w:cs="TH SarabunPSK" w:hint="cs"/>
                <w:color w:val="000000"/>
                <w:cs/>
              </w:rPr>
              <w:t>4</w:t>
            </w:r>
            <w:r w:rsidRPr="00EB71B4">
              <w:rPr>
                <w:rFonts w:ascii="TH SarabunPSK" w:eastAsia="Times New Roman" w:hAnsi="TH SarabunPSK" w:cs="TH SarabunPSK"/>
                <w:color w:val="000000"/>
                <w:cs/>
              </w:rPr>
              <w:t>-</w:t>
            </w:r>
            <w:r w:rsidRPr="00EB71B4">
              <w:rPr>
                <w:rFonts w:ascii="TH SarabunPSK" w:eastAsia="Times New Roman" w:hAnsi="TH SarabunPSK" w:cs="TH SarabunPSK" w:hint="cs"/>
                <w:color w:val="000000"/>
                <w:cs/>
              </w:rPr>
              <w:t>492 สหกิจศึกษา 2</w:t>
            </w:r>
          </w:p>
        </w:tc>
        <w:tc>
          <w:tcPr>
            <w:tcW w:w="592" w:type="pct"/>
            <w:tcBorders>
              <w:top w:val="single" w:sz="4" w:space="0" w:color="auto"/>
              <w:bottom w:val="single" w:sz="4" w:space="0" w:color="auto"/>
            </w:tcBorders>
            <w:shd w:val="clear" w:color="auto" w:fill="auto"/>
            <w:vAlign w:val="center"/>
          </w:tcPr>
          <w:p w:rsidR="001A6F14" w:rsidRPr="00EB71B4" w:rsidRDefault="001A6F14" w:rsidP="001A6F14">
            <w:pPr>
              <w:tabs>
                <w:tab w:val="left" w:pos="851"/>
              </w:tabs>
              <w:rPr>
                <w:rFonts w:ascii="TH SarabunPSK" w:hAnsi="TH SarabunPSK" w:cs="TH SarabunPSK"/>
                <w:color w:val="000000"/>
                <w:cs/>
              </w:rPr>
            </w:pPr>
            <w:r w:rsidRPr="00EB71B4">
              <w:rPr>
                <w:rFonts w:ascii="TH SarabunPSK" w:hAnsi="TH SarabunPSK" w:cs="TH SarabunPSK" w:hint="cs"/>
                <w:color w:val="000000"/>
              </w:rPr>
              <w:t>8</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r w:rsidRPr="00EB71B4">
              <w:rPr>
                <w:rFonts w:ascii="TH SarabunPSK" w:hAnsi="TH SarabunPSK" w:cs="TH SarabunPSK" w:hint="cs"/>
                <w:color w:val="000000"/>
              </w:rPr>
              <w:t>40</w:t>
            </w:r>
            <w:r w:rsidRPr="00EB71B4">
              <w:rPr>
                <w:rFonts w:ascii="TH SarabunPSK" w:hAnsi="TH SarabunPSK" w:cs="TH SarabunPSK" w:hint="cs"/>
                <w:color w:val="000000"/>
                <w:cs/>
              </w:rPr>
              <w:t>-</w:t>
            </w:r>
            <w:r w:rsidRPr="00EB71B4">
              <w:rPr>
                <w:rFonts w:ascii="TH SarabunPSK" w:hAnsi="TH SarabunPSK" w:cs="TH SarabunPSK" w:hint="cs"/>
                <w:color w:val="000000"/>
              </w:rPr>
              <w:t>0</w:t>
            </w:r>
            <w:r w:rsidRPr="00EB71B4">
              <w:rPr>
                <w:rFonts w:ascii="TH SarabunPSK" w:hAnsi="TH SarabunPSK" w:cs="TH SarabunPSK" w:hint="cs"/>
                <w:color w:val="000000"/>
                <w:cs/>
              </w:rPr>
              <w:t>)</w:t>
            </w: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Ap</w:t>
            </w: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An</w:t>
            </w: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Ap</w:t>
            </w:r>
          </w:p>
        </w:tc>
        <w:tc>
          <w:tcPr>
            <w:tcW w:w="412"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E</w:t>
            </w:r>
          </w:p>
        </w:tc>
        <w:tc>
          <w:tcPr>
            <w:tcW w:w="411" w:type="pct"/>
            <w:shd w:val="clear" w:color="auto" w:fill="auto"/>
            <w:vAlign w:val="center"/>
          </w:tcPr>
          <w:p w:rsidR="001A6F14" w:rsidRPr="00EB71B4" w:rsidRDefault="001A6F14" w:rsidP="001A6F14">
            <w:pPr>
              <w:tabs>
                <w:tab w:val="left" w:pos="851"/>
              </w:tabs>
              <w:jc w:val="center"/>
              <w:rPr>
                <w:rFonts w:ascii="TH SarabunPSK" w:hAnsi="TH SarabunPSK" w:cs="TH SarabunPSK"/>
                <w:color w:val="000000"/>
              </w:rPr>
            </w:pPr>
            <w:r w:rsidRPr="00EB71B4">
              <w:rPr>
                <w:rFonts w:ascii="TH SarabunPSK" w:hAnsi="TH SarabunPSK" w:cs="TH SarabunPSK"/>
                <w:color w:val="000000"/>
              </w:rPr>
              <w:t>E</w:t>
            </w:r>
          </w:p>
        </w:tc>
      </w:tr>
    </w:tbl>
    <w:p w:rsidR="003D0B00" w:rsidRPr="00EB71B4" w:rsidRDefault="003D0B00" w:rsidP="007E0007">
      <w:pPr>
        <w:tabs>
          <w:tab w:val="left" w:pos="426"/>
          <w:tab w:val="left" w:pos="4361"/>
          <w:tab w:val="left" w:pos="5778"/>
          <w:tab w:val="left" w:pos="6719"/>
          <w:tab w:val="left" w:pos="7661"/>
          <w:tab w:val="left" w:pos="8603"/>
          <w:tab w:val="left" w:pos="9544"/>
          <w:tab w:val="left" w:pos="10486"/>
          <w:tab w:val="left" w:pos="11428"/>
          <w:tab w:val="left" w:pos="12369"/>
          <w:tab w:val="left" w:pos="13311"/>
        </w:tabs>
        <w:jc w:val="thaiDistribute"/>
        <w:rPr>
          <w:rFonts w:ascii="TH SarabunPSK" w:hAnsi="TH SarabunPSK" w:cs="TH SarabunPSK"/>
          <w:b/>
          <w:bCs/>
          <w:color w:val="000000"/>
        </w:rPr>
      </w:pPr>
    </w:p>
    <w:p w:rsidR="003D0B00" w:rsidRPr="00EB71B4" w:rsidRDefault="003D0B00" w:rsidP="003D0B00">
      <w:pPr>
        <w:tabs>
          <w:tab w:val="left" w:pos="426"/>
          <w:tab w:val="left" w:pos="4361"/>
          <w:tab w:val="left" w:pos="5778"/>
          <w:tab w:val="left" w:pos="6719"/>
          <w:tab w:val="left" w:pos="7661"/>
          <w:tab w:val="left" w:pos="8603"/>
          <w:tab w:val="left" w:pos="9544"/>
          <w:tab w:val="left" w:pos="10486"/>
          <w:tab w:val="left" w:pos="11428"/>
          <w:tab w:val="left" w:pos="12369"/>
          <w:tab w:val="left" w:pos="13311"/>
        </w:tabs>
        <w:ind w:left="426"/>
        <w:jc w:val="thaiDistribute"/>
        <w:rPr>
          <w:rFonts w:ascii="TH SarabunPSK" w:hAnsi="TH SarabunPSK" w:cs="TH SarabunPSK"/>
          <w:color w:val="000000"/>
        </w:rPr>
      </w:pPr>
      <w:r w:rsidRPr="00EB71B4">
        <w:rPr>
          <w:rFonts w:ascii="TH SarabunPSK" w:hAnsi="TH SarabunPSK" w:cs="TH SarabunPSK" w:hint="cs"/>
          <w:b/>
          <w:bCs/>
          <w:color w:val="000000"/>
          <w:cs/>
        </w:rPr>
        <w:t>หมายเหตุ *</w:t>
      </w:r>
      <w:r w:rsidRPr="00EB71B4">
        <w:rPr>
          <w:rFonts w:ascii="TH SarabunPSK" w:hAnsi="TH SarabunPSK" w:cs="TH SarabunPSK" w:hint="cs"/>
          <w:color w:val="000000"/>
          <w:cs/>
        </w:rPr>
        <w:t xml:space="preserve">  หมายถึง  ระบุรายวิชาเรียงตามชั้นปี ตามระดับผลลัพธ์การเรียนรู้ของ </w:t>
      </w:r>
      <w:r w:rsidRPr="00EB71B4">
        <w:rPr>
          <w:rFonts w:ascii="TH SarabunPSK" w:hAnsi="TH SarabunPSK" w:cs="TH SarabunPSK" w:hint="cs"/>
          <w:color w:val="000000"/>
        </w:rPr>
        <w:t>Bloom</w:t>
      </w:r>
      <w:r w:rsidRPr="00EB71B4">
        <w:rPr>
          <w:rFonts w:ascii="TH SarabunPSK" w:hAnsi="TH SarabunPSK" w:cs="TH SarabunPSK" w:hint="cs"/>
          <w:color w:val="000000"/>
          <w:cs/>
        </w:rPr>
        <w:t>’</w:t>
      </w:r>
      <w:r w:rsidRPr="00EB71B4">
        <w:rPr>
          <w:rFonts w:ascii="TH SarabunPSK" w:hAnsi="TH SarabunPSK" w:cs="TH SarabunPSK" w:hint="cs"/>
          <w:color w:val="000000"/>
        </w:rPr>
        <w:t xml:space="preserve">s Taxonomy </w:t>
      </w:r>
      <w:r w:rsidRPr="00EB71B4">
        <w:rPr>
          <w:rFonts w:ascii="TH SarabunPSK" w:hAnsi="TH SarabunPSK" w:cs="TH SarabunPSK" w:hint="cs"/>
          <w:color w:val="000000"/>
          <w:cs/>
        </w:rPr>
        <w:t>(</w:t>
      </w:r>
      <w:r w:rsidRPr="00EB71B4">
        <w:rPr>
          <w:rFonts w:ascii="TH SarabunPSK" w:hAnsi="TH SarabunPSK" w:cs="TH SarabunPSK" w:hint="cs"/>
          <w:color w:val="000000"/>
        </w:rPr>
        <w:t>Revised</w:t>
      </w:r>
      <w:r w:rsidRPr="00EB71B4">
        <w:rPr>
          <w:rFonts w:ascii="TH SarabunPSK" w:hAnsi="TH SarabunPSK" w:cs="TH SarabunPSK" w:hint="cs"/>
          <w:color w:val="000000"/>
          <w:cs/>
        </w:rPr>
        <w:t xml:space="preserve">) โดยระบุสัญลักษณ์ดังนี้ ในตารางช่อง </w:t>
      </w:r>
      <w:r w:rsidRPr="00EB71B4">
        <w:rPr>
          <w:rFonts w:ascii="TH SarabunPSK" w:hAnsi="TH SarabunPSK" w:cs="TH SarabunPSK" w:hint="cs"/>
          <w:color w:val="000000"/>
        </w:rPr>
        <w:t>PLOs</w:t>
      </w:r>
    </w:p>
    <w:p w:rsidR="003D0B00" w:rsidRPr="00EB71B4" w:rsidRDefault="003D0B00" w:rsidP="003D0B00">
      <w:pPr>
        <w:tabs>
          <w:tab w:val="left" w:pos="426"/>
          <w:tab w:val="left" w:pos="1560"/>
          <w:tab w:val="left" w:pos="1985"/>
          <w:tab w:val="left" w:pos="3402"/>
          <w:tab w:val="left" w:pos="5245"/>
          <w:tab w:val="left" w:pos="5812"/>
          <w:tab w:val="left" w:pos="7371"/>
          <w:tab w:val="left" w:pos="9072"/>
          <w:tab w:val="left" w:pos="9781"/>
          <w:tab w:val="left" w:pos="10773"/>
          <w:tab w:val="left" w:pos="12616"/>
        </w:tabs>
        <w:ind w:left="426"/>
        <w:jc w:val="thaiDistribute"/>
        <w:rPr>
          <w:rFonts w:ascii="TH SarabunPSK" w:hAnsi="TH SarabunPSK" w:cs="TH SarabunPSK"/>
          <w:color w:val="000000"/>
        </w:rPr>
      </w:pPr>
      <w:r w:rsidRPr="00EB71B4">
        <w:rPr>
          <w:rFonts w:ascii="TH SarabunPSK" w:hAnsi="TH SarabunPSK" w:cs="TH SarabunPSK" w:hint="cs"/>
          <w:color w:val="000000"/>
          <w:cs/>
        </w:rPr>
        <w:tab/>
      </w:r>
      <w:r w:rsidRPr="00EB71B4">
        <w:rPr>
          <w:rFonts w:ascii="TH SarabunPSK" w:hAnsi="TH SarabunPSK" w:cs="TH SarabunPSK" w:hint="cs"/>
          <w:color w:val="000000"/>
        </w:rPr>
        <w:tab/>
        <w:t>Remembering</w:t>
      </w:r>
      <w:r w:rsidRPr="00EB71B4">
        <w:rPr>
          <w:rFonts w:ascii="TH SarabunPSK" w:hAnsi="TH SarabunPSK" w:cs="TH SarabunPSK" w:hint="cs"/>
          <w:color w:val="000000"/>
        </w:rPr>
        <w:tab/>
      </w:r>
      <w:r w:rsidRPr="00EB71B4">
        <w:rPr>
          <w:rFonts w:ascii="TH SarabunPSK" w:hAnsi="TH SarabunPSK" w:cs="TH SarabunPSK" w:hint="cs"/>
          <w:color w:val="000000"/>
          <w:cs/>
        </w:rPr>
        <w:t xml:space="preserve"> แทนด้วยสัญลักษณ์  </w:t>
      </w:r>
      <w:r w:rsidRPr="00EB71B4">
        <w:rPr>
          <w:rFonts w:ascii="TH SarabunPSK" w:hAnsi="TH SarabunPSK" w:cs="TH SarabunPSK" w:hint="cs"/>
          <w:color w:val="000000"/>
        </w:rPr>
        <w:tab/>
      </w:r>
      <w:r w:rsidRPr="00EB71B4">
        <w:rPr>
          <w:rFonts w:ascii="TH SarabunPSK" w:hAnsi="TH SarabunPSK" w:cs="TH SarabunPSK" w:hint="cs"/>
          <w:color w:val="000000"/>
          <w:cs/>
        </w:rPr>
        <w:t>“</w:t>
      </w:r>
      <w:r w:rsidRPr="00EB71B4">
        <w:rPr>
          <w:rFonts w:ascii="TH SarabunPSK" w:hAnsi="TH SarabunPSK" w:cs="TH SarabunPSK" w:hint="cs"/>
          <w:color w:val="000000"/>
        </w:rPr>
        <w:t>R</w:t>
      </w:r>
      <w:r w:rsidRPr="00EB71B4">
        <w:rPr>
          <w:rFonts w:ascii="TH SarabunPSK" w:hAnsi="TH SarabunPSK" w:cs="TH SarabunPSK" w:hint="cs"/>
          <w:color w:val="000000"/>
          <w:cs/>
        </w:rPr>
        <w:t>”</w:t>
      </w:r>
      <w:r w:rsidRPr="00EB71B4">
        <w:rPr>
          <w:rFonts w:ascii="TH SarabunPSK" w:hAnsi="TH SarabunPSK" w:cs="TH SarabunPSK" w:hint="cs"/>
          <w:color w:val="000000"/>
        </w:rPr>
        <w:tab/>
        <w:t xml:space="preserve">Understanding </w:t>
      </w:r>
      <w:r w:rsidRPr="00EB71B4">
        <w:rPr>
          <w:rFonts w:ascii="TH SarabunPSK" w:hAnsi="TH SarabunPSK" w:cs="TH SarabunPSK" w:hint="cs"/>
          <w:color w:val="000000"/>
        </w:rPr>
        <w:tab/>
      </w:r>
      <w:r w:rsidRPr="00EB71B4">
        <w:rPr>
          <w:rFonts w:ascii="TH SarabunPSK" w:hAnsi="TH SarabunPSK" w:cs="TH SarabunPSK" w:hint="cs"/>
          <w:color w:val="000000"/>
          <w:cs/>
        </w:rPr>
        <w:t xml:space="preserve">แทนด้วยสัญลักษณ์ </w:t>
      </w:r>
      <w:r w:rsidRPr="00EB71B4">
        <w:rPr>
          <w:rFonts w:ascii="TH SarabunPSK" w:hAnsi="TH SarabunPSK" w:cs="TH SarabunPSK" w:hint="cs"/>
          <w:color w:val="000000"/>
        </w:rPr>
        <w:tab/>
      </w:r>
      <w:r w:rsidRPr="00EB71B4">
        <w:rPr>
          <w:rFonts w:ascii="TH SarabunPSK" w:hAnsi="TH SarabunPSK" w:cs="TH SarabunPSK" w:hint="cs"/>
          <w:color w:val="000000"/>
          <w:cs/>
        </w:rPr>
        <w:t>“</w:t>
      </w:r>
      <w:r w:rsidRPr="00EB71B4">
        <w:rPr>
          <w:rFonts w:ascii="TH SarabunPSK" w:hAnsi="TH SarabunPSK" w:cs="TH SarabunPSK" w:hint="cs"/>
          <w:color w:val="000000"/>
        </w:rPr>
        <w:t>U</w:t>
      </w:r>
      <w:r w:rsidRPr="00EB71B4">
        <w:rPr>
          <w:rFonts w:ascii="TH SarabunPSK" w:hAnsi="TH SarabunPSK" w:cs="TH SarabunPSK" w:hint="cs"/>
          <w:color w:val="000000"/>
          <w:cs/>
        </w:rPr>
        <w:t xml:space="preserve">”  </w:t>
      </w:r>
      <w:r w:rsidRPr="00EB71B4">
        <w:rPr>
          <w:rFonts w:ascii="TH SarabunPSK" w:hAnsi="TH SarabunPSK" w:cs="TH SarabunPSK" w:hint="cs"/>
          <w:color w:val="000000"/>
        </w:rPr>
        <w:tab/>
        <w:t>Applying</w:t>
      </w:r>
      <w:r w:rsidRPr="00EB71B4">
        <w:rPr>
          <w:rFonts w:ascii="TH SarabunPSK" w:hAnsi="TH SarabunPSK" w:cs="TH SarabunPSK" w:hint="cs"/>
          <w:color w:val="000000"/>
        </w:rPr>
        <w:tab/>
      </w:r>
      <w:r w:rsidRPr="00EB71B4">
        <w:rPr>
          <w:rFonts w:ascii="TH SarabunPSK" w:hAnsi="TH SarabunPSK" w:cs="TH SarabunPSK" w:hint="cs"/>
          <w:color w:val="000000"/>
          <w:cs/>
        </w:rPr>
        <w:t xml:space="preserve"> แทนด้วยสัญลักษณ์ </w:t>
      </w:r>
      <w:r w:rsidRPr="00EB71B4">
        <w:rPr>
          <w:rFonts w:ascii="TH SarabunPSK" w:hAnsi="TH SarabunPSK" w:cs="TH SarabunPSK" w:hint="cs"/>
          <w:color w:val="000000"/>
        </w:rPr>
        <w:tab/>
      </w:r>
      <w:r w:rsidRPr="00EB71B4">
        <w:rPr>
          <w:rFonts w:ascii="TH SarabunPSK" w:hAnsi="TH SarabunPSK" w:cs="TH SarabunPSK" w:hint="cs"/>
          <w:color w:val="000000"/>
          <w:cs/>
        </w:rPr>
        <w:t>“</w:t>
      </w:r>
      <w:r w:rsidRPr="00EB71B4">
        <w:rPr>
          <w:rFonts w:ascii="TH SarabunPSK" w:hAnsi="TH SarabunPSK" w:cs="TH SarabunPSK" w:hint="cs"/>
          <w:color w:val="000000"/>
        </w:rPr>
        <w:t>Ap</w:t>
      </w:r>
      <w:r w:rsidRPr="00EB71B4">
        <w:rPr>
          <w:rFonts w:ascii="TH SarabunPSK" w:hAnsi="TH SarabunPSK" w:cs="TH SarabunPSK" w:hint="cs"/>
          <w:color w:val="000000"/>
          <w:cs/>
        </w:rPr>
        <w:t xml:space="preserve">” </w:t>
      </w:r>
    </w:p>
    <w:p w:rsidR="003D0B00" w:rsidRPr="00EB71B4" w:rsidRDefault="003D0B00" w:rsidP="003D0B00">
      <w:pPr>
        <w:tabs>
          <w:tab w:val="left" w:pos="426"/>
          <w:tab w:val="left" w:pos="1560"/>
          <w:tab w:val="left" w:pos="1985"/>
          <w:tab w:val="left" w:pos="3402"/>
          <w:tab w:val="left" w:pos="5245"/>
          <w:tab w:val="left" w:pos="5812"/>
          <w:tab w:val="left" w:pos="7371"/>
          <w:tab w:val="left" w:pos="9072"/>
          <w:tab w:val="left" w:pos="9781"/>
          <w:tab w:val="left" w:pos="10773"/>
          <w:tab w:val="left" w:pos="12616"/>
        </w:tabs>
        <w:ind w:left="426"/>
        <w:rPr>
          <w:rFonts w:ascii="TH SarabunPSK" w:hAnsi="TH SarabunPSK" w:cs="TH SarabunPSK"/>
          <w:color w:val="000000"/>
        </w:rPr>
      </w:pPr>
      <w:r w:rsidRPr="00EB71B4">
        <w:rPr>
          <w:rFonts w:ascii="TH SarabunPSK" w:hAnsi="TH SarabunPSK" w:cs="TH SarabunPSK" w:hint="cs"/>
          <w:color w:val="000000"/>
        </w:rPr>
        <w:tab/>
      </w:r>
      <w:r w:rsidRPr="00EB71B4">
        <w:rPr>
          <w:rFonts w:ascii="TH SarabunPSK" w:hAnsi="TH SarabunPSK" w:cs="TH SarabunPSK" w:hint="cs"/>
          <w:color w:val="000000"/>
        </w:rPr>
        <w:tab/>
        <w:t xml:space="preserve">Analyzing   </w:t>
      </w:r>
      <w:r w:rsidRPr="00EB71B4">
        <w:rPr>
          <w:rFonts w:ascii="TH SarabunPSK" w:hAnsi="TH SarabunPSK" w:cs="TH SarabunPSK" w:hint="cs"/>
          <w:color w:val="000000"/>
        </w:rPr>
        <w:tab/>
      </w:r>
      <w:r w:rsidRPr="00EB71B4">
        <w:rPr>
          <w:rFonts w:ascii="TH SarabunPSK" w:hAnsi="TH SarabunPSK" w:cs="TH SarabunPSK" w:hint="cs"/>
          <w:color w:val="000000"/>
          <w:cs/>
        </w:rPr>
        <w:t xml:space="preserve">แทนด้วยสัญลักษณ์ </w:t>
      </w:r>
      <w:r w:rsidRPr="00EB71B4">
        <w:rPr>
          <w:rFonts w:ascii="TH SarabunPSK" w:hAnsi="TH SarabunPSK" w:cs="TH SarabunPSK" w:hint="cs"/>
          <w:color w:val="000000"/>
        </w:rPr>
        <w:tab/>
      </w:r>
      <w:r w:rsidRPr="00EB71B4">
        <w:rPr>
          <w:rFonts w:ascii="TH SarabunPSK" w:hAnsi="TH SarabunPSK" w:cs="TH SarabunPSK" w:hint="cs"/>
          <w:color w:val="000000"/>
          <w:cs/>
        </w:rPr>
        <w:t>“</w:t>
      </w:r>
      <w:r w:rsidRPr="00EB71B4">
        <w:rPr>
          <w:rFonts w:ascii="TH SarabunPSK" w:hAnsi="TH SarabunPSK" w:cs="TH SarabunPSK" w:hint="cs"/>
          <w:color w:val="000000"/>
        </w:rPr>
        <w:t>An</w:t>
      </w:r>
      <w:r w:rsidRPr="00EB71B4">
        <w:rPr>
          <w:rFonts w:ascii="TH SarabunPSK" w:hAnsi="TH SarabunPSK" w:cs="TH SarabunPSK" w:hint="cs"/>
          <w:color w:val="000000"/>
          <w:cs/>
        </w:rPr>
        <w:t>”</w:t>
      </w:r>
      <w:r w:rsidRPr="00EB71B4">
        <w:rPr>
          <w:rFonts w:ascii="TH SarabunPSK" w:hAnsi="TH SarabunPSK" w:cs="TH SarabunPSK" w:hint="cs"/>
          <w:color w:val="000000"/>
        </w:rPr>
        <w:t xml:space="preserve">  Evaluating</w:t>
      </w:r>
      <w:r w:rsidRPr="00EB71B4">
        <w:rPr>
          <w:rFonts w:ascii="TH SarabunPSK" w:hAnsi="TH SarabunPSK" w:cs="TH SarabunPSK" w:hint="cs"/>
          <w:color w:val="000000"/>
          <w:cs/>
        </w:rPr>
        <w:t xml:space="preserve"> </w:t>
      </w:r>
      <w:r w:rsidRPr="00EB71B4">
        <w:rPr>
          <w:rFonts w:ascii="TH SarabunPSK" w:hAnsi="TH SarabunPSK" w:cs="TH SarabunPSK" w:hint="cs"/>
          <w:color w:val="000000"/>
        </w:rPr>
        <w:tab/>
      </w:r>
      <w:r w:rsidRPr="00EB71B4">
        <w:rPr>
          <w:rFonts w:ascii="TH SarabunPSK" w:hAnsi="TH SarabunPSK" w:cs="TH SarabunPSK" w:hint="cs"/>
          <w:color w:val="000000"/>
          <w:cs/>
        </w:rPr>
        <w:t xml:space="preserve">แทนด้วยสัญลักษณ์ </w:t>
      </w:r>
      <w:r w:rsidRPr="00EB71B4">
        <w:rPr>
          <w:rFonts w:ascii="TH SarabunPSK" w:hAnsi="TH SarabunPSK" w:cs="TH SarabunPSK" w:hint="cs"/>
          <w:color w:val="000000"/>
        </w:rPr>
        <w:tab/>
      </w:r>
      <w:r w:rsidRPr="00EB71B4">
        <w:rPr>
          <w:rFonts w:ascii="TH SarabunPSK" w:hAnsi="TH SarabunPSK" w:cs="TH SarabunPSK" w:hint="cs"/>
          <w:color w:val="000000"/>
          <w:cs/>
        </w:rPr>
        <w:t>“</w:t>
      </w:r>
      <w:r w:rsidRPr="00EB71B4">
        <w:rPr>
          <w:rFonts w:ascii="TH SarabunPSK" w:hAnsi="TH SarabunPSK" w:cs="TH SarabunPSK" w:hint="cs"/>
          <w:color w:val="000000"/>
        </w:rPr>
        <w:t>E</w:t>
      </w:r>
      <w:r w:rsidRPr="00EB71B4">
        <w:rPr>
          <w:rFonts w:ascii="TH SarabunPSK" w:hAnsi="TH SarabunPSK" w:cs="TH SarabunPSK" w:hint="cs"/>
          <w:color w:val="000000"/>
          <w:cs/>
        </w:rPr>
        <w:t xml:space="preserve">”  </w:t>
      </w:r>
      <w:r w:rsidRPr="00EB71B4">
        <w:rPr>
          <w:rFonts w:ascii="TH SarabunPSK" w:hAnsi="TH SarabunPSK" w:cs="TH SarabunPSK" w:hint="cs"/>
          <w:color w:val="000000"/>
        </w:rPr>
        <w:tab/>
        <w:t>Creating</w:t>
      </w:r>
      <w:r w:rsidRPr="00EB71B4">
        <w:rPr>
          <w:rFonts w:ascii="TH SarabunPSK" w:hAnsi="TH SarabunPSK" w:cs="TH SarabunPSK" w:hint="cs"/>
          <w:color w:val="000000"/>
        </w:rPr>
        <w:tab/>
      </w:r>
      <w:r w:rsidRPr="00EB71B4">
        <w:rPr>
          <w:rFonts w:ascii="TH SarabunPSK" w:hAnsi="TH SarabunPSK" w:cs="TH SarabunPSK" w:hint="cs"/>
          <w:color w:val="000000"/>
          <w:cs/>
        </w:rPr>
        <w:t xml:space="preserve"> แทนด้วยสัญลักษณ์ </w:t>
      </w:r>
      <w:r w:rsidRPr="00EB71B4">
        <w:rPr>
          <w:rFonts w:ascii="TH SarabunPSK" w:hAnsi="TH SarabunPSK" w:cs="TH SarabunPSK" w:hint="cs"/>
          <w:color w:val="000000"/>
        </w:rPr>
        <w:tab/>
      </w:r>
      <w:r w:rsidRPr="00EB71B4">
        <w:rPr>
          <w:rFonts w:ascii="TH SarabunPSK" w:hAnsi="TH SarabunPSK" w:cs="TH SarabunPSK" w:hint="cs"/>
          <w:color w:val="000000"/>
          <w:cs/>
        </w:rPr>
        <w:t>“</w:t>
      </w:r>
      <w:r w:rsidRPr="00EB71B4">
        <w:rPr>
          <w:rFonts w:ascii="TH SarabunPSK" w:hAnsi="TH SarabunPSK" w:cs="TH SarabunPSK" w:hint="cs"/>
          <w:color w:val="000000"/>
        </w:rPr>
        <w:t>C</w:t>
      </w:r>
      <w:r w:rsidRPr="00EB71B4">
        <w:rPr>
          <w:rFonts w:ascii="TH SarabunPSK" w:hAnsi="TH SarabunPSK" w:cs="TH SarabunPSK" w:hint="cs"/>
          <w:color w:val="000000"/>
          <w:cs/>
        </w:rPr>
        <w:t>”</w:t>
      </w:r>
    </w:p>
    <w:p w:rsidR="003D0B00" w:rsidRPr="00EB71B4" w:rsidRDefault="003D0B00" w:rsidP="00EC05F2">
      <w:pPr>
        <w:jc w:val="center"/>
        <w:rPr>
          <w:rFonts w:ascii="TH SarabunPSK" w:hAnsi="TH SarabunPSK" w:cs="TH SarabunPSK"/>
          <w:b/>
          <w:bCs/>
          <w:color w:val="000000"/>
        </w:rPr>
      </w:pPr>
      <w:r w:rsidRPr="00EB71B4">
        <w:rPr>
          <w:rFonts w:ascii="TH SarabunPSK" w:hAnsi="TH SarabunPSK" w:cs="TH SarabunPSK" w:hint="cs"/>
          <w:color w:val="000000"/>
          <w:cs/>
        </w:rPr>
        <w:tab/>
      </w:r>
      <w:r w:rsidRPr="00EB71B4">
        <w:rPr>
          <w:rFonts w:ascii="TH SarabunPSK" w:hAnsi="TH SarabunPSK" w:cs="TH SarabunPSK" w:hint="cs"/>
          <w:color w:val="000000"/>
        </w:rPr>
        <w:tab/>
      </w:r>
      <w:r w:rsidRPr="00EB71B4">
        <w:rPr>
          <w:rFonts w:ascii="TH SarabunPSK" w:hAnsi="TH SarabunPSK" w:cs="TH SarabunPSK" w:hint="cs"/>
          <w:color w:val="000000"/>
          <w:cs/>
        </w:rPr>
        <w:t xml:space="preserve">สำหรับ  </w:t>
      </w:r>
      <w:r w:rsidRPr="00EB71B4">
        <w:rPr>
          <w:rFonts w:ascii="TH SarabunPSK" w:hAnsi="TH SarabunPSK" w:cs="TH SarabunPSK" w:hint="cs"/>
          <w:color w:val="000000"/>
        </w:rPr>
        <w:t xml:space="preserve">Psychomotor Domain </w:t>
      </w:r>
      <w:r w:rsidRPr="00EB71B4">
        <w:rPr>
          <w:rFonts w:ascii="TH SarabunPSK" w:hAnsi="TH SarabunPSK" w:cs="TH SarabunPSK" w:hint="cs"/>
          <w:color w:val="000000"/>
          <w:cs/>
        </w:rPr>
        <w:t>(</w:t>
      </w:r>
      <w:r w:rsidRPr="00EB71B4">
        <w:rPr>
          <w:rFonts w:ascii="TH SarabunPSK" w:hAnsi="TH SarabunPSK" w:cs="TH SarabunPSK" w:hint="cs"/>
          <w:color w:val="000000"/>
        </w:rPr>
        <w:t>Skills</w:t>
      </w:r>
      <w:r w:rsidRPr="00EB71B4">
        <w:rPr>
          <w:rFonts w:ascii="TH SarabunPSK" w:hAnsi="TH SarabunPSK" w:cs="TH SarabunPSK" w:hint="cs"/>
          <w:color w:val="000000"/>
          <w:cs/>
        </w:rPr>
        <w:t>) แทนด้วยสัญลักษณ์ “</w:t>
      </w:r>
      <w:r w:rsidRPr="00EB71B4">
        <w:rPr>
          <w:rFonts w:ascii="TH SarabunPSK" w:hAnsi="TH SarabunPSK" w:cs="TH SarabunPSK" w:hint="cs"/>
          <w:color w:val="000000"/>
        </w:rPr>
        <w:t>S</w:t>
      </w:r>
      <w:r w:rsidRPr="00EB71B4">
        <w:rPr>
          <w:rFonts w:ascii="TH SarabunPSK" w:hAnsi="TH SarabunPSK" w:cs="TH SarabunPSK" w:hint="cs"/>
          <w:color w:val="000000"/>
          <w:cs/>
        </w:rPr>
        <w:t xml:space="preserve">”  </w:t>
      </w:r>
      <w:r w:rsidRPr="00EB71B4">
        <w:rPr>
          <w:rFonts w:ascii="TH SarabunPSK" w:hAnsi="TH SarabunPSK" w:cs="TH SarabunPSK" w:hint="cs"/>
          <w:color w:val="000000"/>
        </w:rPr>
        <w:t xml:space="preserve">Affective  Domain </w:t>
      </w:r>
      <w:r w:rsidRPr="00EB71B4">
        <w:rPr>
          <w:rFonts w:ascii="TH SarabunPSK" w:hAnsi="TH SarabunPSK" w:cs="TH SarabunPSK" w:hint="cs"/>
          <w:color w:val="000000"/>
          <w:cs/>
        </w:rPr>
        <w:t>(</w:t>
      </w:r>
      <w:r w:rsidRPr="00EB71B4">
        <w:rPr>
          <w:rFonts w:ascii="TH SarabunPSK" w:hAnsi="TH SarabunPSK" w:cs="TH SarabunPSK" w:hint="cs"/>
          <w:color w:val="000000"/>
        </w:rPr>
        <w:t>Attitude</w:t>
      </w:r>
      <w:r w:rsidR="007C5E08" w:rsidRPr="00EB71B4">
        <w:rPr>
          <w:rFonts w:ascii="TH SarabunPSK" w:hAnsi="TH SarabunPSK" w:cs="TH SarabunPSK" w:hint="cs"/>
          <w:color w:val="000000"/>
          <w:cs/>
        </w:rPr>
        <w:t>)  แทนด้วยสัญลักษณ์</w:t>
      </w:r>
    </w:p>
    <w:p w:rsidR="00B347BB" w:rsidRPr="00EB71B4" w:rsidRDefault="00B347BB" w:rsidP="00B347BB">
      <w:pPr>
        <w:rPr>
          <w:rFonts w:ascii="TH SarabunPSK" w:hAnsi="TH SarabunPSK" w:cs="TH SarabunPSK" w:hint="cs"/>
          <w:b/>
          <w:bCs/>
          <w:color w:val="000000"/>
          <w:cs/>
        </w:rPr>
        <w:sectPr w:rsidR="00B347BB" w:rsidRPr="00EB71B4" w:rsidSect="00B347BB">
          <w:pgSz w:w="15840" w:h="12240" w:orient="landscape" w:code="1"/>
          <w:pgMar w:top="1701" w:right="1440" w:bottom="1134" w:left="363" w:header="720" w:footer="720" w:gutter="0"/>
          <w:cols w:space="708"/>
          <w:docGrid w:linePitch="435"/>
        </w:sectPr>
      </w:pPr>
    </w:p>
    <w:p w:rsidR="000B0837" w:rsidRPr="00EB71B4" w:rsidRDefault="000B0837" w:rsidP="00B347BB">
      <w:pPr>
        <w:tabs>
          <w:tab w:val="left" w:pos="1766"/>
        </w:tabs>
        <w:rPr>
          <w:rFonts w:ascii="TH SarabunPSK" w:hAnsi="TH SarabunPSK" w:cs="TH SarabunPSK" w:hint="cs"/>
          <w:vanish/>
        </w:rPr>
      </w:pPr>
    </w:p>
    <w:p w:rsidR="000B0837" w:rsidRPr="00EB71B4" w:rsidRDefault="000B0837" w:rsidP="001F78F7">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sz w:val="36"/>
          <w:szCs w:val="36"/>
        </w:rPr>
      </w:pPr>
      <w:r w:rsidRPr="00EB71B4">
        <w:rPr>
          <w:rFonts w:ascii="TH SarabunPSK" w:hAnsi="TH SarabunPSK" w:cs="TH SarabunPSK"/>
          <w:b/>
          <w:bCs/>
          <w:sz w:val="36"/>
          <w:szCs w:val="36"/>
          <w:shd w:val="clear" w:color="auto" w:fill="FFFFFF"/>
          <w:cs/>
        </w:rPr>
        <w:t xml:space="preserve">หมวดที่ </w:t>
      </w:r>
      <w:r w:rsidRPr="00EB71B4">
        <w:rPr>
          <w:rFonts w:ascii="TH SarabunPSK" w:hAnsi="TH SarabunPSK" w:cs="TH SarabunPSK"/>
          <w:b/>
          <w:bCs/>
          <w:sz w:val="36"/>
          <w:szCs w:val="36"/>
          <w:shd w:val="clear" w:color="auto" w:fill="FFFFFF"/>
        </w:rPr>
        <w:t>5</w:t>
      </w:r>
      <w:r w:rsidRPr="00EB71B4">
        <w:rPr>
          <w:rFonts w:ascii="TH SarabunPSK" w:hAnsi="TH SarabunPSK" w:cs="TH SarabunPSK"/>
          <w:b/>
          <w:bCs/>
          <w:sz w:val="36"/>
          <w:szCs w:val="36"/>
          <w:cs/>
        </w:rPr>
        <w:t xml:space="preserve"> หลักเกณฑ์ในการประเมินผลนักศึกษา</w:t>
      </w:r>
    </w:p>
    <w:p w:rsidR="00B83B4D" w:rsidRPr="00EB71B4" w:rsidRDefault="00B83B4D" w:rsidP="000B0837">
      <w:pPr>
        <w:ind w:right="-2"/>
        <w:rPr>
          <w:rFonts w:ascii="TH SarabunPSK" w:hAnsi="TH SarabunPSK" w:cs="TH SarabunPSK"/>
          <w:b/>
          <w:bCs/>
        </w:rPr>
      </w:pPr>
    </w:p>
    <w:p w:rsidR="000B0837" w:rsidRPr="00EB71B4" w:rsidRDefault="000B0837" w:rsidP="000B0837">
      <w:pPr>
        <w:ind w:right="-2"/>
        <w:rPr>
          <w:rFonts w:ascii="TH SarabunPSK" w:hAnsi="TH SarabunPSK" w:cs="TH SarabunPSK"/>
          <w:b/>
          <w:bCs/>
        </w:rPr>
      </w:pPr>
      <w:r w:rsidRPr="00EB71B4">
        <w:rPr>
          <w:rFonts w:ascii="TH SarabunPSK" w:hAnsi="TH SarabunPSK" w:cs="TH SarabunPSK"/>
          <w:b/>
          <w:bCs/>
        </w:rPr>
        <w:t>1</w:t>
      </w:r>
      <w:r w:rsidRPr="00EB71B4">
        <w:rPr>
          <w:rFonts w:ascii="TH SarabunPSK" w:hAnsi="TH SarabunPSK" w:cs="TH SarabunPSK"/>
          <w:b/>
          <w:bCs/>
          <w:cs/>
        </w:rPr>
        <w:t>. กฎระเบียบหรือหลักเกณฑ์ในการให้ระดับคะแนน (เกรด)</w:t>
      </w:r>
    </w:p>
    <w:p w:rsidR="00581336" w:rsidRPr="00EB71B4" w:rsidRDefault="000B0837" w:rsidP="00581336">
      <w:pPr>
        <w:ind w:right="-2" w:firstLine="720"/>
        <w:rPr>
          <w:rFonts w:ascii="TH SarabunPSK" w:hAnsi="TH SarabunPSK" w:cs="TH SarabunPSK"/>
          <w:spacing w:val="-4"/>
        </w:rPr>
      </w:pPr>
      <w:r w:rsidRPr="00EB71B4">
        <w:rPr>
          <w:rFonts w:ascii="TH SarabunPSK" w:hAnsi="TH SarabunPSK" w:cs="TH SarabunPSK"/>
          <w:spacing w:val="-4"/>
          <w:cs/>
        </w:rPr>
        <w:t>ให้เป็นไปตามข้อบังคับมหาวิทยาลัยวลัยลักษณ์ว่าด้วยการศึกษาขั้นปริญญาต</w:t>
      </w:r>
      <w:r w:rsidR="00D44385" w:rsidRPr="00EB71B4">
        <w:rPr>
          <w:rFonts w:ascii="TH SarabunPSK" w:hAnsi="TH SarabunPSK" w:cs="TH SarabunPSK"/>
          <w:spacing w:val="-4"/>
          <w:cs/>
        </w:rPr>
        <w:t>รี</w:t>
      </w:r>
      <w:r w:rsidR="002679C2" w:rsidRPr="00EB71B4">
        <w:rPr>
          <w:rFonts w:ascii="TH SarabunPSK" w:hAnsi="TH SarabunPSK" w:cs="TH SarabunPSK"/>
          <w:spacing w:val="-4"/>
          <w:cs/>
        </w:rPr>
        <w:t xml:space="preserve"> </w:t>
      </w:r>
      <w:r w:rsidR="002679C2" w:rsidRPr="00EB71B4">
        <w:rPr>
          <w:rFonts w:ascii="TH SarabunPSK" w:hAnsi="TH SarabunPSK" w:cs="TH SarabunPSK" w:hint="cs"/>
          <w:spacing w:val="-4"/>
          <w:cs/>
        </w:rPr>
        <w:t xml:space="preserve">พ.ศ. </w:t>
      </w:r>
      <w:r w:rsidR="002679C2" w:rsidRPr="00EB71B4">
        <w:rPr>
          <w:rFonts w:ascii="TH SarabunPSK" w:hAnsi="TH SarabunPSK" w:cs="TH SarabunPSK"/>
          <w:spacing w:val="-4"/>
        </w:rPr>
        <w:t>2560</w:t>
      </w:r>
    </w:p>
    <w:p w:rsidR="00581336" w:rsidRPr="00EB71B4" w:rsidRDefault="00581336" w:rsidP="000B0837">
      <w:pPr>
        <w:ind w:right="-2"/>
        <w:rPr>
          <w:rFonts w:ascii="TH SarabunPSK" w:hAnsi="TH SarabunPSK" w:cs="TH SarabunPSK"/>
          <w:spacing w:val="-4"/>
        </w:rPr>
      </w:pPr>
    </w:p>
    <w:p w:rsidR="00581336" w:rsidRPr="00EB71B4" w:rsidRDefault="000B0837" w:rsidP="000B0837">
      <w:pPr>
        <w:ind w:right="-2"/>
        <w:rPr>
          <w:rFonts w:ascii="TH SarabunPSK" w:hAnsi="TH SarabunPSK" w:cs="TH SarabunPSK"/>
          <w:b/>
          <w:bCs/>
        </w:rPr>
      </w:pPr>
      <w:r w:rsidRPr="00EB71B4">
        <w:rPr>
          <w:rFonts w:ascii="TH SarabunPSK" w:hAnsi="TH SarabunPSK" w:cs="TH SarabunPSK"/>
          <w:b/>
          <w:bCs/>
        </w:rPr>
        <w:t>2</w:t>
      </w:r>
      <w:r w:rsidRPr="00EB71B4">
        <w:rPr>
          <w:rFonts w:ascii="TH SarabunPSK" w:hAnsi="TH SarabunPSK" w:cs="TH SarabunPSK"/>
          <w:b/>
          <w:bCs/>
          <w:cs/>
        </w:rPr>
        <w:t>. กระบวนการทวนสอบมาตรฐานผลสัมฤทธิ์ของนักศึกษา</w:t>
      </w:r>
    </w:p>
    <w:p w:rsidR="000B0837" w:rsidRPr="00EB71B4" w:rsidRDefault="000B0837" w:rsidP="00581336">
      <w:pPr>
        <w:ind w:right="-2" w:firstLine="360"/>
        <w:rPr>
          <w:rFonts w:ascii="TH SarabunPSK" w:hAnsi="TH SarabunPSK" w:cs="TH SarabunPSK"/>
        </w:rPr>
      </w:pPr>
      <w:r w:rsidRPr="00EB71B4">
        <w:rPr>
          <w:rFonts w:ascii="TH SarabunPSK" w:hAnsi="TH SarabunPSK" w:cs="TH SarabunPSK"/>
          <w:b/>
          <w:bCs/>
        </w:rPr>
        <w:t>2</w:t>
      </w:r>
      <w:r w:rsidRPr="00EB71B4">
        <w:rPr>
          <w:rFonts w:ascii="TH SarabunPSK" w:hAnsi="TH SarabunPSK" w:cs="TH SarabunPSK"/>
          <w:b/>
          <w:bCs/>
          <w:cs/>
        </w:rPr>
        <w:t>.</w:t>
      </w:r>
      <w:r w:rsidRPr="00EB71B4">
        <w:rPr>
          <w:rFonts w:ascii="TH SarabunPSK" w:hAnsi="TH SarabunPSK" w:cs="TH SarabunPSK"/>
          <w:b/>
          <w:bCs/>
        </w:rPr>
        <w:t>1</w:t>
      </w:r>
      <w:r w:rsidR="00581336" w:rsidRPr="00EB71B4">
        <w:rPr>
          <w:rFonts w:ascii="TH SarabunPSK" w:hAnsi="TH SarabunPSK" w:cs="TH SarabunPSK"/>
          <w:b/>
          <w:bCs/>
        </w:rPr>
        <w:t xml:space="preserve"> </w:t>
      </w:r>
      <w:r w:rsidRPr="00EB71B4">
        <w:rPr>
          <w:rFonts w:ascii="TH SarabunPSK" w:hAnsi="TH SarabunPSK" w:cs="TH SarabunPSK" w:hint="cs"/>
          <w:b/>
          <w:bCs/>
          <w:cs/>
        </w:rPr>
        <w:t xml:space="preserve">การทวนสอบระดับรายวิชา </w:t>
      </w:r>
    </w:p>
    <w:p w:rsidR="002765EF" w:rsidRPr="00EB71B4" w:rsidRDefault="002765EF" w:rsidP="00581336">
      <w:pPr>
        <w:ind w:firstLine="720"/>
        <w:jc w:val="thaiDistribute"/>
        <w:rPr>
          <w:rFonts w:ascii="TH SarabunPSK" w:hAnsi="TH SarabunPSK" w:cs="TH SarabunPSK"/>
        </w:rPr>
      </w:pPr>
      <w:r w:rsidRPr="00EB71B4">
        <w:rPr>
          <w:rFonts w:ascii="TH SarabunPSK" w:hAnsi="TH SarabunPSK" w:cs="TH SarabunPSK"/>
          <w:cs/>
        </w:rPr>
        <w:t>มีการประเมินทั้งในภาคทฤษฎีและปฏิบัติ มีคณะกรรมการผู้ทรงคุณวุฒิพิจารณาข้อสอบในการวัดผลการเรียนรู้ตามที่กำหนดไว้ให้เป็นไปตามแผนการสอน และมีการประเมินการสอนของผู้สอนโดยนักศึกษา เพื่อเพิ่มประสิทธิภาพการเรียนรู้ของนักศึกษา การทวนสอบในระดับหลักสูตร มีระบบประกันคุณภาพภายใน เพื่อใช้ในการทวนสอบมาตรฐานผลการเรียนรู้ของนักศึกษา</w:t>
      </w:r>
    </w:p>
    <w:p w:rsidR="000B0837" w:rsidRPr="00EB71B4" w:rsidRDefault="000B0837" w:rsidP="00581336">
      <w:pPr>
        <w:ind w:firstLine="360"/>
        <w:jc w:val="thaiDistribute"/>
        <w:rPr>
          <w:rFonts w:ascii="TH SarabunPSK" w:hAnsi="TH SarabunPSK" w:cs="TH SarabunPSK"/>
        </w:rPr>
      </w:pPr>
      <w:r w:rsidRPr="00EB71B4">
        <w:rPr>
          <w:rFonts w:ascii="TH SarabunPSK" w:hAnsi="TH SarabunPSK" w:cs="TH SarabunPSK"/>
          <w:b/>
          <w:bCs/>
        </w:rPr>
        <w:t>2</w:t>
      </w:r>
      <w:r w:rsidRPr="00EB71B4">
        <w:rPr>
          <w:rFonts w:ascii="TH SarabunPSK" w:hAnsi="TH SarabunPSK" w:cs="TH SarabunPSK"/>
          <w:b/>
          <w:bCs/>
          <w:cs/>
        </w:rPr>
        <w:t>.</w:t>
      </w:r>
      <w:r w:rsidRPr="00EB71B4">
        <w:rPr>
          <w:rFonts w:ascii="TH SarabunPSK" w:hAnsi="TH SarabunPSK" w:cs="TH SarabunPSK"/>
          <w:b/>
          <w:bCs/>
        </w:rPr>
        <w:t>2</w:t>
      </w:r>
      <w:r w:rsidR="00FF22A1" w:rsidRPr="00EB71B4">
        <w:rPr>
          <w:rFonts w:ascii="TH SarabunPSK" w:hAnsi="TH SarabunPSK" w:cs="TH SarabunPSK"/>
          <w:b/>
          <w:bCs/>
          <w:cs/>
        </w:rPr>
        <w:t xml:space="preserve"> </w:t>
      </w:r>
      <w:r w:rsidRPr="00EB71B4">
        <w:rPr>
          <w:rFonts w:ascii="TH SarabunPSK" w:hAnsi="TH SarabunPSK" w:cs="TH SarabunPSK" w:hint="cs"/>
          <w:b/>
          <w:bCs/>
          <w:cs/>
        </w:rPr>
        <w:t xml:space="preserve">การทวนสอบระดับหลักสูตร </w:t>
      </w:r>
    </w:p>
    <w:p w:rsidR="002765EF" w:rsidRPr="00EB71B4" w:rsidRDefault="002765EF" w:rsidP="00581336">
      <w:pPr>
        <w:ind w:right="-2" w:firstLine="720"/>
        <w:jc w:val="thaiDistribute"/>
        <w:rPr>
          <w:rFonts w:ascii="TH SarabunPSK" w:hAnsi="TH SarabunPSK" w:cs="TH SarabunPSK"/>
          <w:cs/>
        </w:rPr>
      </w:pPr>
      <w:r w:rsidRPr="00EB71B4">
        <w:rPr>
          <w:rFonts w:ascii="TH SarabunPSK" w:hAnsi="TH SarabunPSK" w:cs="TH SarabunPSK"/>
          <w:cs/>
        </w:rPr>
        <w:t xml:space="preserve">การกำหนดกลวิธีการทวนสอบมาตรฐานผลการเรียนรู้ของนักศึกษาหลังสำเร็จการศึกษา เพื่อนามาใช้ปรับปรุงกระบวนการการเรียนการสอนและหลักสูตร รวมทั้งการประเมินคุณภาพของหลักสูตรอาจใช้การประเมินจากตัวอย่างต่อไปนี้ </w:t>
      </w:r>
    </w:p>
    <w:p w:rsidR="002765EF" w:rsidRPr="00EB71B4" w:rsidRDefault="002765EF" w:rsidP="00581336">
      <w:pPr>
        <w:ind w:right="-2" w:firstLine="720"/>
        <w:jc w:val="thaiDistribute"/>
        <w:rPr>
          <w:rFonts w:ascii="TH SarabunPSK" w:hAnsi="TH SarabunPSK" w:cs="TH SarabunPSK"/>
        </w:rPr>
      </w:pPr>
      <w:r w:rsidRPr="00EB71B4">
        <w:rPr>
          <w:rFonts w:ascii="TH SarabunPSK" w:hAnsi="TH SarabunPSK" w:cs="TH SarabunPSK"/>
          <w:cs/>
        </w:rPr>
        <w:t>(</w:t>
      </w:r>
      <w:r w:rsidRPr="00EB71B4">
        <w:rPr>
          <w:rFonts w:ascii="TH SarabunPSK" w:hAnsi="TH SarabunPSK" w:cs="TH SarabunPSK"/>
        </w:rPr>
        <w:t>1</w:t>
      </w:r>
      <w:r w:rsidRPr="00EB71B4">
        <w:rPr>
          <w:rFonts w:ascii="TH SarabunPSK" w:hAnsi="TH SarabunPSK" w:cs="TH SarabunPSK"/>
          <w:cs/>
        </w:rPr>
        <w:t xml:space="preserve">) </w:t>
      </w:r>
      <w:r w:rsidRPr="00EB71B4">
        <w:rPr>
          <w:rFonts w:ascii="TH SarabunPSK" w:hAnsi="TH SarabunPSK" w:cs="TH SarabunPSK" w:hint="cs"/>
          <w:cs/>
        </w:rPr>
        <w:t>ภาวะการได้งานทำของบัณฑิต โดยประเมินจากบัณฑิตแต่ละรุ่นที่สำเร็จการศึกษาในด้านของระยะเวลาในการหางานทำ ความเห็นต่อความรู้ ความสามารถ ความมั่นใจ</w:t>
      </w:r>
      <w:r w:rsidR="00581336" w:rsidRPr="00EB71B4">
        <w:rPr>
          <w:rFonts w:ascii="TH SarabunPSK" w:hAnsi="TH SarabunPSK" w:cs="TH SarabunPSK" w:hint="cs"/>
          <w:cs/>
        </w:rPr>
        <w:t>ของบัณฑิตในการประกอบการงานอาชีพ</w:t>
      </w:r>
    </w:p>
    <w:p w:rsidR="002765EF" w:rsidRPr="00EB71B4" w:rsidRDefault="002765EF" w:rsidP="00581336">
      <w:pPr>
        <w:ind w:right="-2" w:firstLine="720"/>
        <w:jc w:val="thaiDistribute"/>
        <w:rPr>
          <w:rFonts w:ascii="TH SarabunPSK" w:hAnsi="TH SarabunPSK" w:cs="TH SarabunPSK"/>
        </w:rPr>
      </w:pPr>
      <w:r w:rsidRPr="00EB71B4">
        <w:rPr>
          <w:rFonts w:ascii="TH SarabunPSK" w:hAnsi="TH SarabunPSK" w:cs="TH SarabunPSK"/>
          <w:cs/>
        </w:rPr>
        <w:t>(</w:t>
      </w:r>
      <w:r w:rsidRPr="00EB71B4">
        <w:rPr>
          <w:rFonts w:ascii="TH SarabunPSK" w:hAnsi="TH SarabunPSK" w:cs="TH SarabunPSK"/>
        </w:rPr>
        <w:t>2</w:t>
      </w:r>
      <w:r w:rsidRPr="00EB71B4">
        <w:rPr>
          <w:rFonts w:ascii="TH SarabunPSK" w:hAnsi="TH SarabunPSK" w:cs="TH SarabunPSK"/>
          <w:cs/>
        </w:rPr>
        <w:t xml:space="preserve">) </w:t>
      </w:r>
      <w:r w:rsidRPr="00EB71B4">
        <w:rPr>
          <w:rFonts w:ascii="TH SarabunPSK" w:hAnsi="TH SarabunPSK" w:cs="TH SarabunPSK" w:hint="cs"/>
          <w:cs/>
        </w:rPr>
        <w:t>การทวนสอบจากผู้ประกอบการ เพื่อประเมินความพึงพอใจในบัณฑิตที่จบการศึกษาและเข้าทำงานในสถานประกอบการนั้น</w:t>
      </w:r>
    </w:p>
    <w:p w:rsidR="002765EF" w:rsidRPr="00EB71B4" w:rsidRDefault="002765EF" w:rsidP="00581336">
      <w:pPr>
        <w:ind w:right="-2" w:firstLine="720"/>
        <w:jc w:val="thaiDistribute"/>
        <w:rPr>
          <w:rFonts w:ascii="TH SarabunPSK" w:hAnsi="TH SarabunPSK" w:cs="TH SarabunPSK"/>
        </w:rPr>
      </w:pPr>
      <w:r w:rsidRPr="00EB71B4">
        <w:rPr>
          <w:rFonts w:ascii="TH SarabunPSK" w:hAnsi="TH SarabunPSK" w:cs="TH SarabunPSK"/>
          <w:cs/>
        </w:rPr>
        <w:t>(</w:t>
      </w:r>
      <w:r w:rsidRPr="00EB71B4">
        <w:rPr>
          <w:rFonts w:ascii="TH SarabunPSK" w:hAnsi="TH SarabunPSK" w:cs="TH SarabunPSK"/>
        </w:rPr>
        <w:t>3</w:t>
      </w:r>
      <w:r w:rsidRPr="00EB71B4">
        <w:rPr>
          <w:rFonts w:ascii="TH SarabunPSK" w:hAnsi="TH SarabunPSK" w:cs="TH SarabunPSK"/>
          <w:cs/>
        </w:rPr>
        <w:t xml:space="preserve">) </w:t>
      </w:r>
      <w:r w:rsidRPr="00EB71B4">
        <w:rPr>
          <w:rFonts w:ascii="TH SarabunPSK" w:hAnsi="TH SarabunPSK" w:cs="TH SarabunPSK" w:hint="cs"/>
          <w:cs/>
        </w:rPr>
        <w:t>การประเมินจากสถานศึกษาอื่นถึงระดับความพึงพอใจในด้านความรู้ ความพร้อม และคุณสมบัติด้านอื่นๆ ของบัณฑิตที่เข้าศึกษาต่อในระดับบัณฑิตศึกษาในสถานศึกษานั้น</w:t>
      </w:r>
    </w:p>
    <w:p w:rsidR="002765EF" w:rsidRPr="00EB71B4" w:rsidRDefault="002765EF" w:rsidP="00581336">
      <w:pPr>
        <w:ind w:right="-2" w:firstLine="720"/>
        <w:jc w:val="thaiDistribute"/>
        <w:rPr>
          <w:rFonts w:ascii="TH SarabunPSK" w:hAnsi="TH SarabunPSK" w:cs="TH SarabunPSK"/>
        </w:rPr>
      </w:pPr>
      <w:r w:rsidRPr="00EB71B4">
        <w:rPr>
          <w:rFonts w:ascii="TH SarabunPSK" w:hAnsi="TH SarabunPSK" w:cs="TH SarabunPSK"/>
          <w:cs/>
        </w:rPr>
        <w:t>(</w:t>
      </w:r>
      <w:r w:rsidRPr="00EB71B4">
        <w:rPr>
          <w:rFonts w:ascii="TH SarabunPSK" w:hAnsi="TH SarabunPSK" w:cs="TH SarabunPSK"/>
        </w:rPr>
        <w:t>4</w:t>
      </w:r>
      <w:r w:rsidRPr="00EB71B4">
        <w:rPr>
          <w:rFonts w:ascii="TH SarabunPSK" w:hAnsi="TH SarabunPSK" w:cs="TH SarabunPSK"/>
          <w:cs/>
        </w:rPr>
        <w:t xml:space="preserve">) </w:t>
      </w:r>
      <w:r w:rsidRPr="00EB71B4">
        <w:rPr>
          <w:rFonts w:ascii="TH SarabunPSK" w:hAnsi="TH SarabunPSK" w:cs="TH SarabunPSK" w:hint="cs"/>
          <w:cs/>
        </w:rPr>
        <w:t xml:space="preserve">การประเมินจากบัณฑิตที่ไปประกอบอาชีพ ในส่วนของความพร้อมและความรู้จากสาขาวิชาที่เรียนตามหลักสูตร เพื่อนามาใช้ในการปรับหลักสูตรให้ดียิ่งขึ้น </w:t>
      </w:r>
    </w:p>
    <w:p w:rsidR="002765EF" w:rsidRPr="00EB71B4" w:rsidRDefault="002765EF" w:rsidP="00581336">
      <w:pPr>
        <w:ind w:right="-2" w:firstLine="720"/>
        <w:jc w:val="thaiDistribute"/>
        <w:rPr>
          <w:rFonts w:ascii="TH SarabunPSK" w:hAnsi="TH SarabunPSK" w:cs="TH SarabunPSK"/>
        </w:rPr>
      </w:pPr>
      <w:r w:rsidRPr="00EB71B4">
        <w:rPr>
          <w:rFonts w:ascii="TH SarabunPSK" w:hAnsi="TH SarabunPSK" w:cs="TH SarabunPSK"/>
          <w:cs/>
        </w:rPr>
        <w:t>(</w:t>
      </w:r>
      <w:r w:rsidRPr="00EB71B4">
        <w:rPr>
          <w:rFonts w:ascii="TH SarabunPSK" w:hAnsi="TH SarabunPSK" w:cs="TH SarabunPSK"/>
        </w:rPr>
        <w:t>5</w:t>
      </w:r>
      <w:r w:rsidRPr="00EB71B4">
        <w:rPr>
          <w:rFonts w:ascii="TH SarabunPSK" w:hAnsi="TH SarabunPSK" w:cs="TH SarabunPSK"/>
          <w:cs/>
        </w:rPr>
        <w:t xml:space="preserve">) </w:t>
      </w:r>
      <w:r w:rsidRPr="00EB71B4">
        <w:rPr>
          <w:rFonts w:ascii="TH SarabunPSK" w:hAnsi="TH SarabunPSK" w:cs="TH SarabunPSK" w:hint="cs"/>
          <w:cs/>
        </w:rPr>
        <w:t>มีการเชิญผู้ทรงคุณวุฒิภายนอกและผู้ประกอบการ มาประเมินหลักสูตร หรือเป็นอาจารย์พิเศษ หรือเป็นวิทยาพิเศษ เพื่อเพิ่มประสบการณ์เรียนรู้และการพัฒนาองค์ความรู้ของนักศึกษา</w:t>
      </w:r>
    </w:p>
    <w:p w:rsidR="00E90753" w:rsidRPr="00EB71B4" w:rsidRDefault="002765EF" w:rsidP="00581336">
      <w:pPr>
        <w:ind w:right="-2" w:firstLine="720"/>
        <w:jc w:val="thaiDistribute"/>
        <w:rPr>
          <w:rFonts w:ascii="TH SarabunPSK" w:eastAsia="Calibri" w:hAnsi="TH SarabunPSK" w:cs="TH SarabunPSK"/>
        </w:rPr>
      </w:pPr>
      <w:r w:rsidRPr="00EB71B4">
        <w:rPr>
          <w:rFonts w:ascii="TH SarabunPSK" w:hAnsi="TH SarabunPSK" w:cs="TH SarabunPSK"/>
          <w:color w:val="000000"/>
          <w:cs/>
        </w:rPr>
        <w:t>(</w:t>
      </w:r>
      <w:r w:rsidRPr="00EB71B4">
        <w:rPr>
          <w:rFonts w:ascii="TH SarabunPSK" w:hAnsi="TH SarabunPSK" w:cs="TH SarabunPSK"/>
          <w:color w:val="000000"/>
        </w:rPr>
        <w:t>6</w:t>
      </w:r>
      <w:r w:rsidR="00C01CD4" w:rsidRPr="00EB71B4">
        <w:rPr>
          <w:rFonts w:ascii="TH SarabunPSK" w:hAnsi="TH SarabunPSK" w:cs="TH SarabunPSK"/>
          <w:color w:val="000000"/>
          <w:cs/>
        </w:rPr>
        <w:t xml:space="preserve">) </w:t>
      </w:r>
      <w:r w:rsidR="00C01CD4" w:rsidRPr="00EB71B4">
        <w:rPr>
          <w:rFonts w:ascii="TH SarabunPSK" w:eastAsia="Calibri" w:hAnsi="TH SarabunPSK" w:cs="TH SarabunPSK"/>
          <w:cs/>
        </w:rPr>
        <w:t>กระบวน</w:t>
      </w:r>
      <w:r w:rsidR="00C01CD4" w:rsidRPr="00EB71B4">
        <w:rPr>
          <w:rFonts w:ascii="TH SarabunPSK" w:eastAsia="Calibri" w:hAnsi="TH SarabunPSK" w:cs="TH SarabunPSK"/>
          <w:shd w:val="clear" w:color="auto" w:fill="FFFFFF"/>
          <w:cs/>
        </w:rPr>
        <w:t>การสอบประมวลความรู้ (</w:t>
      </w:r>
      <w:r w:rsidR="00C01CD4" w:rsidRPr="00EB71B4">
        <w:rPr>
          <w:rFonts w:ascii="TH SarabunPSK" w:hAnsi="TH SarabunPSK" w:cs="TH SarabunPSK"/>
          <w:shd w:val="clear" w:color="auto" w:fill="FFFFFF"/>
        </w:rPr>
        <w:t>Comprehensive</w:t>
      </w:r>
      <w:r w:rsidR="00C01CD4" w:rsidRPr="00EB71B4">
        <w:rPr>
          <w:rFonts w:ascii="TH SarabunPSK" w:eastAsia="Calibri" w:hAnsi="TH SarabunPSK" w:cs="TH SarabunPSK"/>
        </w:rPr>
        <w:t xml:space="preserve"> Exit Exam</w:t>
      </w:r>
      <w:r w:rsidR="00C01CD4" w:rsidRPr="00EB71B4">
        <w:rPr>
          <w:rFonts w:ascii="TH SarabunPSK" w:eastAsia="Calibri" w:hAnsi="TH SarabunPSK" w:cs="TH SarabunPSK"/>
          <w:cs/>
        </w:rPr>
        <w:t>) ของหลักสูตร เพื่อทำให้นักศึกษาได้มีการประเมินตนเองทางด้านวิชาชีพในแต่ละปีการศึกษา และเตรียมความพร้อมในการเข้าทดสอบความรู้เพื่อการขอรับใบประกอบวิชาชีพจากสภาวิศวกร</w:t>
      </w:r>
    </w:p>
    <w:p w:rsidR="00581336" w:rsidRPr="00EB71B4" w:rsidRDefault="00581336" w:rsidP="00581336">
      <w:pPr>
        <w:ind w:right="-2"/>
        <w:jc w:val="thaiDistribute"/>
        <w:rPr>
          <w:rFonts w:ascii="TH SarabunPSK" w:hAnsi="TH SarabunPSK" w:cs="TH SarabunPSK"/>
        </w:rPr>
      </w:pPr>
    </w:p>
    <w:p w:rsidR="000B0837" w:rsidRPr="00EB71B4" w:rsidRDefault="000B0837" w:rsidP="000B0837">
      <w:pPr>
        <w:ind w:right="-2"/>
        <w:rPr>
          <w:rFonts w:ascii="TH SarabunPSK" w:hAnsi="TH SarabunPSK" w:cs="TH SarabunPSK"/>
          <w:b/>
          <w:bCs/>
        </w:rPr>
      </w:pPr>
      <w:r w:rsidRPr="00EB71B4">
        <w:rPr>
          <w:rFonts w:ascii="TH SarabunPSK" w:hAnsi="TH SarabunPSK" w:cs="TH SarabunPSK"/>
          <w:b/>
          <w:bCs/>
        </w:rPr>
        <w:t>3</w:t>
      </w:r>
      <w:r w:rsidRPr="00EB71B4">
        <w:rPr>
          <w:rFonts w:ascii="TH SarabunPSK" w:hAnsi="TH SarabunPSK" w:cs="TH SarabunPSK"/>
          <w:b/>
          <w:bCs/>
          <w:cs/>
        </w:rPr>
        <w:t>. เกณฑ์การสำเร็จการศึกษาตามหลักสูตร</w:t>
      </w:r>
    </w:p>
    <w:p w:rsidR="000B0837" w:rsidRPr="00EB71B4" w:rsidRDefault="000B0837" w:rsidP="002679C2">
      <w:pPr>
        <w:autoSpaceDE w:val="0"/>
        <w:autoSpaceDN w:val="0"/>
        <w:adjustRightInd w:val="0"/>
        <w:ind w:firstLine="720"/>
        <w:jc w:val="thaiDistribute"/>
        <w:rPr>
          <w:rFonts w:ascii="TH SarabunPSK" w:hAnsi="TH SarabunPSK" w:cs="TH SarabunPSK"/>
        </w:rPr>
      </w:pPr>
      <w:r w:rsidRPr="00EB71B4">
        <w:rPr>
          <w:rFonts w:ascii="TH SarabunPSK" w:hAnsi="TH SarabunPSK" w:cs="TH SarabunPSK"/>
          <w:cs/>
        </w:rPr>
        <w:t>เป็นไปตามข้อบังคับของมหาวิทยาลัยวลัยลักษณ์ ว่าด้วยการศึกษาขั้นปริญญาตรี</w:t>
      </w:r>
      <w:r w:rsidR="002679C2" w:rsidRPr="00EB71B4">
        <w:rPr>
          <w:rFonts w:ascii="TH SarabunPSK" w:hAnsi="TH SarabunPSK" w:cs="TH SarabunPSK" w:hint="cs"/>
          <w:cs/>
        </w:rPr>
        <w:t xml:space="preserve"> พ.ศ. </w:t>
      </w:r>
      <w:r w:rsidR="002679C2" w:rsidRPr="00EB71B4">
        <w:rPr>
          <w:rFonts w:ascii="TH SarabunPSK" w:hAnsi="TH SarabunPSK" w:cs="TH SarabunPSK"/>
        </w:rPr>
        <w:t>2560</w:t>
      </w:r>
    </w:p>
    <w:p w:rsidR="0029486E" w:rsidRPr="00EB71B4" w:rsidRDefault="002B6826" w:rsidP="00170C82">
      <w:pPr>
        <w:pBdr>
          <w:top w:val="single" w:sz="4" w:space="1" w:color="auto"/>
          <w:left w:val="single" w:sz="4" w:space="4" w:color="auto"/>
          <w:bottom w:val="single" w:sz="4" w:space="5" w:color="auto"/>
          <w:right w:val="single" w:sz="4" w:space="4" w:color="auto"/>
        </w:pBdr>
        <w:spacing w:after="120"/>
        <w:jc w:val="center"/>
        <w:rPr>
          <w:rFonts w:ascii="TH SarabunPSK" w:hAnsi="TH SarabunPSK" w:cs="TH SarabunPSK"/>
          <w:b/>
          <w:bCs/>
          <w:sz w:val="36"/>
          <w:szCs w:val="36"/>
        </w:rPr>
      </w:pPr>
      <w:r w:rsidRPr="00EB71B4">
        <w:rPr>
          <w:rFonts w:ascii="TH SarabunPSK" w:hAnsi="TH SarabunPSK" w:cs="TH SarabunPSK"/>
          <w:cs/>
        </w:rPr>
        <w:br w:type="page"/>
      </w:r>
      <w:r w:rsidR="0029486E" w:rsidRPr="00EB71B4">
        <w:rPr>
          <w:rFonts w:ascii="TH SarabunPSK" w:hAnsi="TH SarabunPSK" w:cs="TH SarabunPSK"/>
          <w:b/>
          <w:bCs/>
          <w:sz w:val="36"/>
          <w:szCs w:val="36"/>
          <w:shd w:val="clear" w:color="auto" w:fill="FFFFFF"/>
          <w:cs/>
        </w:rPr>
        <w:t xml:space="preserve">หมวดที่ </w:t>
      </w:r>
      <w:r w:rsidR="0029486E" w:rsidRPr="00EB71B4">
        <w:rPr>
          <w:rFonts w:ascii="TH SarabunPSK" w:hAnsi="TH SarabunPSK" w:cs="TH SarabunPSK"/>
          <w:b/>
          <w:bCs/>
          <w:sz w:val="36"/>
          <w:szCs w:val="36"/>
          <w:shd w:val="clear" w:color="auto" w:fill="FFFFFF"/>
        </w:rPr>
        <w:t>6</w:t>
      </w:r>
      <w:r w:rsidR="0029486E" w:rsidRPr="00EB71B4">
        <w:rPr>
          <w:rFonts w:ascii="TH SarabunPSK" w:hAnsi="TH SarabunPSK" w:cs="TH SarabunPSK"/>
          <w:b/>
          <w:bCs/>
          <w:sz w:val="36"/>
          <w:szCs w:val="36"/>
          <w:cs/>
        </w:rPr>
        <w:t xml:space="preserve"> การพัฒนาคณาจารย์</w:t>
      </w:r>
    </w:p>
    <w:p w:rsidR="0029486E" w:rsidRPr="00EB71B4" w:rsidRDefault="0029486E" w:rsidP="0029486E">
      <w:pPr>
        <w:shd w:val="clear" w:color="auto" w:fill="FFFFFF"/>
        <w:ind w:right="-2"/>
        <w:jc w:val="center"/>
        <w:rPr>
          <w:rFonts w:ascii="TH SarabunPSK" w:hAnsi="TH SarabunPSK" w:cs="TH SarabunPSK"/>
          <w:b/>
          <w:bCs/>
          <w:sz w:val="40"/>
          <w:szCs w:val="40"/>
          <w:cs/>
        </w:rPr>
      </w:pPr>
    </w:p>
    <w:p w:rsidR="0029486E" w:rsidRPr="00EB71B4" w:rsidRDefault="0029486E" w:rsidP="0029486E">
      <w:pPr>
        <w:ind w:right="-2"/>
        <w:rPr>
          <w:rFonts w:ascii="TH SarabunPSK" w:hAnsi="TH SarabunPSK" w:cs="TH SarabunPSK"/>
        </w:rPr>
      </w:pPr>
      <w:r w:rsidRPr="00EB71B4">
        <w:rPr>
          <w:rFonts w:ascii="TH SarabunPSK" w:hAnsi="TH SarabunPSK" w:cs="TH SarabunPSK"/>
          <w:b/>
          <w:bCs/>
        </w:rPr>
        <w:t>1</w:t>
      </w:r>
      <w:r w:rsidRPr="00EB71B4">
        <w:rPr>
          <w:rFonts w:ascii="TH SarabunPSK" w:hAnsi="TH SarabunPSK" w:cs="TH SarabunPSK"/>
          <w:b/>
          <w:bCs/>
          <w:cs/>
        </w:rPr>
        <w:t>. การเตรียมการสำหรับอาจารย์ใหม่</w:t>
      </w:r>
    </w:p>
    <w:p w:rsidR="0029486E" w:rsidRPr="00EB71B4" w:rsidRDefault="0029486E" w:rsidP="0029486E">
      <w:pPr>
        <w:ind w:firstLine="709"/>
        <w:jc w:val="thaiDistribute"/>
        <w:rPr>
          <w:rFonts w:ascii="TH SarabunPSK" w:hAnsi="TH SarabunPSK" w:cs="TH SarabunPSK"/>
        </w:rPr>
      </w:pPr>
      <w:r w:rsidRPr="00EB71B4">
        <w:rPr>
          <w:rFonts w:ascii="TH SarabunPSK" w:hAnsi="TH SarabunPSK" w:cs="TH SarabunPSK"/>
          <w:cs/>
        </w:rPr>
        <w:t xml:space="preserve">1) มีการปฐมนิเทศ แนะแนวอาจารย์ใหม่ ให้มีความรู้และเข้าใจนโยบายของมหาวิทยาลัย  สำนักวิชาและหลักสูตรที่สอน </w:t>
      </w:r>
    </w:p>
    <w:p w:rsidR="0029486E" w:rsidRPr="00EB71B4" w:rsidRDefault="0029486E" w:rsidP="0029486E">
      <w:pPr>
        <w:ind w:firstLine="720"/>
        <w:jc w:val="thaiDistribute"/>
        <w:rPr>
          <w:rFonts w:ascii="TH SarabunPSK" w:hAnsi="TH SarabunPSK" w:cs="TH SarabunPSK"/>
        </w:rPr>
      </w:pPr>
      <w:r w:rsidRPr="00EB71B4">
        <w:rPr>
          <w:rFonts w:ascii="TH SarabunPSK" w:hAnsi="TH SarabunPSK" w:cs="TH SarabunPSK"/>
          <w:cs/>
        </w:rPr>
        <w:t xml:space="preserve">2) ส่งเสริมอาจารย์ให้มีการเพิ่มพูนความรู้ สร้างเสริมประสบการณ์เพื่อพัฒนาทักษะด้านการสอน การวัดและประเมินผลอย่างต่อเนื่อง </w:t>
      </w:r>
    </w:p>
    <w:p w:rsidR="0029486E" w:rsidRPr="00EB71B4" w:rsidRDefault="0029486E" w:rsidP="0029486E">
      <w:pPr>
        <w:ind w:firstLine="720"/>
        <w:jc w:val="thaiDistribute"/>
        <w:rPr>
          <w:rFonts w:ascii="TH SarabunPSK" w:hAnsi="TH SarabunPSK" w:cs="TH SarabunPSK"/>
        </w:rPr>
      </w:pPr>
      <w:r w:rsidRPr="00EB71B4">
        <w:rPr>
          <w:rFonts w:ascii="TH SarabunPSK" w:hAnsi="TH SarabunPSK" w:cs="TH SarabunPSK"/>
          <w:cs/>
        </w:rPr>
        <w:t>3) จัดอาจารย์ประจำที่มีประสบการณ์ด้านการสอนหรือการวิจัย ทำหน้าที่อาจารย์พี่เลี้ยงให้กับอาจารย์ใหม่ ตามระยะเวลาที่มหาวิทยาลัยกำหนด</w:t>
      </w:r>
    </w:p>
    <w:p w:rsidR="00581336" w:rsidRPr="00EB71B4" w:rsidRDefault="00581336" w:rsidP="00581336">
      <w:pPr>
        <w:jc w:val="thaiDistribute"/>
        <w:rPr>
          <w:rFonts w:ascii="TH SarabunPSK" w:hAnsi="TH SarabunPSK" w:cs="TH SarabunPSK"/>
        </w:rPr>
      </w:pPr>
    </w:p>
    <w:p w:rsidR="0029486E" w:rsidRPr="00EB71B4" w:rsidRDefault="0029486E" w:rsidP="00581336">
      <w:pPr>
        <w:ind w:right="-2"/>
        <w:jc w:val="thaiDistribute"/>
        <w:rPr>
          <w:rFonts w:ascii="TH SarabunPSK" w:hAnsi="TH SarabunPSK" w:cs="TH SarabunPSK"/>
          <w:b/>
          <w:bCs/>
        </w:rPr>
      </w:pPr>
      <w:r w:rsidRPr="00EB71B4">
        <w:rPr>
          <w:rFonts w:ascii="TH SarabunPSK" w:hAnsi="TH SarabunPSK" w:cs="TH SarabunPSK"/>
          <w:b/>
          <w:bCs/>
        </w:rPr>
        <w:t>2</w:t>
      </w:r>
      <w:r w:rsidRPr="00EB71B4">
        <w:rPr>
          <w:rFonts w:ascii="TH SarabunPSK" w:hAnsi="TH SarabunPSK" w:cs="TH SarabunPSK"/>
          <w:b/>
          <w:bCs/>
          <w:cs/>
        </w:rPr>
        <w:t>. การพัฒนาความรู้และทักษะให้แก่คณาจารย์</w:t>
      </w:r>
    </w:p>
    <w:p w:rsidR="0029486E" w:rsidRPr="00EB71B4" w:rsidRDefault="0029486E" w:rsidP="0029486E">
      <w:pPr>
        <w:ind w:right="-2" w:firstLine="284"/>
        <w:rPr>
          <w:rFonts w:ascii="TH SarabunPSK" w:hAnsi="TH SarabunPSK" w:cs="TH SarabunPSK"/>
          <w:b/>
          <w:bCs/>
        </w:rPr>
      </w:pPr>
      <w:r w:rsidRPr="00EB71B4">
        <w:rPr>
          <w:rFonts w:ascii="TH SarabunPSK" w:hAnsi="TH SarabunPSK" w:cs="TH SarabunPSK"/>
          <w:b/>
          <w:bCs/>
        </w:rPr>
        <w:t>2</w:t>
      </w:r>
      <w:r w:rsidRPr="00EB71B4">
        <w:rPr>
          <w:rFonts w:ascii="TH SarabunPSK" w:hAnsi="TH SarabunPSK" w:cs="TH SarabunPSK"/>
          <w:b/>
          <w:bCs/>
          <w:cs/>
        </w:rPr>
        <w:t>.</w:t>
      </w:r>
      <w:r w:rsidRPr="00EB71B4">
        <w:rPr>
          <w:rFonts w:ascii="TH SarabunPSK" w:hAnsi="TH SarabunPSK" w:cs="TH SarabunPSK"/>
          <w:b/>
          <w:bCs/>
        </w:rPr>
        <w:t xml:space="preserve">1 </w:t>
      </w:r>
      <w:r w:rsidRPr="00EB71B4">
        <w:rPr>
          <w:rFonts w:ascii="TH SarabunPSK" w:hAnsi="TH SarabunPSK" w:cs="TH SarabunPSK"/>
          <w:b/>
          <w:bCs/>
          <w:cs/>
        </w:rPr>
        <w:t>การพัฒนาทักษะการจัดการเรียนการสอน การวัดและการประเมินผล</w:t>
      </w:r>
    </w:p>
    <w:p w:rsidR="0029486E" w:rsidRPr="00EB71B4" w:rsidRDefault="0029486E" w:rsidP="0029486E">
      <w:pPr>
        <w:ind w:firstLine="720"/>
        <w:jc w:val="thaiDistribute"/>
        <w:rPr>
          <w:rFonts w:ascii="TH SarabunPSK" w:hAnsi="TH SarabunPSK" w:cs="TH SarabunPSK"/>
        </w:rPr>
      </w:pPr>
      <w:r w:rsidRPr="00EB71B4">
        <w:rPr>
          <w:rFonts w:ascii="TH SarabunPSK" w:hAnsi="TH SarabunPSK" w:cs="TH SarabunPSK"/>
          <w:cs/>
        </w:rPr>
        <w:t>1) ส่งเสริมอาจารย์ให้มีการเพิ่มพูนความรู้ สร้างเสริมประสบการณ์ในสาขาที่เกี่ยวข้อง เพื่อส่งเสริมการสอนและการวิจัยอย่างต่อเนื่อง โดยให้การสนับสนุนการศึกษาต่อ ฝึกอบรม ดูงานทางวิชาการและวิชาชีพในองค์กรต่าง ๆ การประชุมทางวิชาการทั้งในประเทศและต่างประเทศ หรือการลาเพื่อเพิ่มพูนประสบการณ์</w:t>
      </w:r>
    </w:p>
    <w:p w:rsidR="0029486E" w:rsidRPr="00EB71B4" w:rsidRDefault="0029486E" w:rsidP="0029486E">
      <w:pPr>
        <w:ind w:firstLine="720"/>
        <w:rPr>
          <w:rFonts w:ascii="TH SarabunPSK" w:hAnsi="TH SarabunPSK" w:cs="TH SarabunPSK"/>
        </w:rPr>
      </w:pPr>
      <w:r w:rsidRPr="00EB71B4">
        <w:rPr>
          <w:rFonts w:ascii="TH SarabunPSK" w:hAnsi="TH SarabunPSK" w:cs="TH SarabunPSK"/>
          <w:cs/>
        </w:rPr>
        <w:t>2) ส่งเสริมให้มีการเพิ่มพูนทักษะการจัดการเรียนการสอนและการประเมินผลให้ทันสมัย</w:t>
      </w:r>
    </w:p>
    <w:p w:rsidR="0029486E" w:rsidRPr="00EB71B4" w:rsidRDefault="0029486E" w:rsidP="0029486E">
      <w:pPr>
        <w:ind w:right="-2" w:firstLine="284"/>
        <w:jc w:val="thaiDistribute"/>
        <w:rPr>
          <w:rFonts w:ascii="TH SarabunPSK" w:hAnsi="TH SarabunPSK" w:cs="TH SarabunPSK"/>
          <w:b/>
          <w:bCs/>
        </w:rPr>
      </w:pPr>
      <w:r w:rsidRPr="00EB71B4">
        <w:rPr>
          <w:rFonts w:ascii="TH SarabunPSK" w:hAnsi="TH SarabunPSK" w:cs="TH SarabunPSK"/>
          <w:b/>
          <w:bCs/>
        </w:rPr>
        <w:t>2</w:t>
      </w:r>
      <w:r w:rsidRPr="00EB71B4">
        <w:rPr>
          <w:rFonts w:ascii="TH SarabunPSK" w:hAnsi="TH SarabunPSK" w:cs="TH SarabunPSK"/>
          <w:b/>
          <w:bCs/>
          <w:cs/>
        </w:rPr>
        <w:t>.</w:t>
      </w:r>
      <w:r w:rsidRPr="00EB71B4">
        <w:rPr>
          <w:rFonts w:ascii="TH SarabunPSK" w:hAnsi="TH SarabunPSK" w:cs="TH SarabunPSK"/>
          <w:b/>
          <w:bCs/>
        </w:rPr>
        <w:t xml:space="preserve">2 </w:t>
      </w:r>
      <w:r w:rsidRPr="00EB71B4">
        <w:rPr>
          <w:rFonts w:ascii="TH SarabunPSK" w:hAnsi="TH SarabunPSK" w:cs="TH SarabunPSK"/>
          <w:b/>
          <w:bCs/>
          <w:cs/>
        </w:rPr>
        <w:t>การพัฒนาวิชาการและวิชาชีพด้านอื่นๆ</w:t>
      </w:r>
    </w:p>
    <w:p w:rsidR="0029486E" w:rsidRPr="00EB71B4" w:rsidRDefault="0029486E" w:rsidP="0029486E">
      <w:pPr>
        <w:ind w:firstLine="720"/>
        <w:rPr>
          <w:rFonts w:ascii="TH SarabunPSK" w:hAnsi="TH SarabunPSK" w:cs="TH SarabunPSK"/>
        </w:rPr>
      </w:pPr>
      <w:r w:rsidRPr="00EB71B4">
        <w:rPr>
          <w:rFonts w:ascii="TH SarabunPSK" w:hAnsi="TH SarabunPSK" w:cs="TH SarabunPSK"/>
          <w:cs/>
        </w:rPr>
        <w:t>1) ส่งเสริมให้อาจารย์สร้างผลงานวิจัยและพัฒนางานวิชาการอย่างต่อเนื่อง</w:t>
      </w:r>
    </w:p>
    <w:p w:rsidR="0029486E" w:rsidRPr="00EB71B4" w:rsidRDefault="0029486E" w:rsidP="0029486E">
      <w:pPr>
        <w:ind w:firstLine="720"/>
        <w:jc w:val="thaiDistribute"/>
        <w:rPr>
          <w:rFonts w:ascii="TH SarabunPSK" w:hAnsi="TH SarabunPSK" w:cs="TH SarabunPSK"/>
        </w:rPr>
      </w:pPr>
      <w:r w:rsidRPr="00EB71B4">
        <w:rPr>
          <w:rFonts w:ascii="TH SarabunPSK" w:hAnsi="TH SarabunPSK" w:cs="TH SarabunPSK"/>
          <w:cs/>
        </w:rPr>
        <w:t>2) ส่งเสริมให้มีส่วนร่วมในกิจกรรมบริการวิชาการแก่ชุมชนที่เกี่ยวข้องกับการพัฒนาความรู้และคุณธรรม</w:t>
      </w:r>
    </w:p>
    <w:p w:rsidR="00883189" w:rsidRPr="00EB71B4" w:rsidRDefault="00B347BB" w:rsidP="00B347BB">
      <w:pPr>
        <w:rPr>
          <w:rFonts w:ascii="TH SarabunPSK" w:hAnsi="TH SarabunPSK" w:cs="TH SarabunPSK"/>
          <w:b/>
          <w:bCs/>
          <w:sz w:val="36"/>
          <w:szCs w:val="36"/>
          <w:shd w:val="clear" w:color="auto" w:fill="FFFFFF"/>
        </w:rPr>
      </w:pPr>
      <w:r w:rsidRPr="00EB71B4">
        <w:rPr>
          <w:rFonts w:ascii="TH SarabunPSK" w:hAnsi="TH SarabunPSK" w:cs="TH SarabunPSK"/>
          <w:b/>
          <w:bCs/>
          <w:sz w:val="36"/>
          <w:szCs w:val="36"/>
          <w:shd w:val="clear" w:color="auto" w:fill="FFFFFF"/>
          <w:cs/>
        </w:rPr>
        <w:br w:type="page"/>
      </w:r>
    </w:p>
    <w:p w:rsidR="000B0837" w:rsidRPr="00EB71B4" w:rsidRDefault="000B0837" w:rsidP="00A803E9">
      <w:pPr>
        <w:pBdr>
          <w:top w:val="single" w:sz="4" w:space="1" w:color="auto"/>
          <w:left w:val="single" w:sz="4" w:space="4" w:color="auto"/>
          <w:bottom w:val="single" w:sz="4" w:space="1" w:color="auto"/>
          <w:right w:val="single" w:sz="4" w:space="4" w:color="auto"/>
        </w:pBdr>
        <w:spacing w:after="120"/>
        <w:jc w:val="center"/>
        <w:rPr>
          <w:rFonts w:ascii="TH SarabunPSK" w:hAnsi="TH SarabunPSK" w:cs="TH SarabunPSK" w:hint="cs"/>
          <w:b/>
          <w:bCs/>
          <w:sz w:val="36"/>
          <w:szCs w:val="36"/>
        </w:rPr>
      </w:pPr>
      <w:r w:rsidRPr="00EB71B4">
        <w:rPr>
          <w:rFonts w:ascii="TH SarabunPSK" w:hAnsi="TH SarabunPSK" w:cs="TH SarabunPSK"/>
          <w:b/>
          <w:bCs/>
          <w:sz w:val="36"/>
          <w:szCs w:val="36"/>
          <w:shd w:val="clear" w:color="auto" w:fill="FFFFFF"/>
          <w:cs/>
        </w:rPr>
        <w:t xml:space="preserve">หมวดที่ </w:t>
      </w:r>
      <w:r w:rsidRPr="00EB71B4">
        <w:rPr>
          <w:rFonts w:ascii="TH SarabunPSK" w:hAnsi="TH SarabunPSK" w:cs="TH SarabunPSK"/>
          <w:b/>
          <w:bCs/>
          <w:sz w:val="36"/>
          <w:szCs w:val="36"/>
          <w:shd w:val="clear" w:color="auto" w:fill="FFFFFF"/>
        </w:rPr>
        <w:t>7</w:t>
      </w:r>
      <w:r w:rsidR="00711D13" w:rsidRPr="00EB71B4">
        <w:rPr>
          <w:rFonts w:ascii="TH SarabunPSK" w:hAnsi="TH SarabunPSK" w:cs="TH SarabunPSK"/>
          <w:b/>
          <w:bCs/>
          <w:sz w:val="36"/>
          <w:szCs w:val="36"/>
          <w:cs/>
        </w:rPr>
        <w:t xml:space="preserve"> </w:t>
      </w:r>
      <w:r w:rsidRPr="00EB71B4">
        <w:rPr>
          <w:rFonts w:ascii="TH SarabunPSK" w:hAnsi="TH SarabunPSK" w:cs="TH SarabunPSK"/>
          <w:b/>
          <w:bCs/>
          <w:sz w:val="36"/>
          <w:szCs w:val="36"/>
          <w:cs/>
        </w:rPr>
        <w:t>การประกันคุณภาพหลักสูตร</w:t>
      </w:r>
    </w:p>
    <w:p w:rsidR="000B0837" w:rsidRPr="00EB71B4" w:rsidRDefault="000B0837" w:rsidP="003E1A28">
      <w:pPr>
        <w:shd w:val="clear" w:color="auto" w:fill="FFFFFF"/>
        <w:ind w:right="-2"/>
        <w:rPr>
          <w:rFonts w:ascii="TH SarabunPSK" w:eastAsia="Calibri" w:hAnsi="TH SarabunPSK" w:cs="TH SarabunPSK"/>
          <w:spacing w:val="-6"/>
        </w:rPr>
      </w:pPr>
    </w:p>
    <w:p w:rsidR="000B0837" w:rsidRPr="00EB71B4" w:rsidRDefault="000B0837" w:rsidP="000B0837">
      <w:pPr>
        <w:shd w:val="clear" w:color="auto" w:fill="FFFFFF"/>
        <w:ind w:right="-2"/>
        <w:rPr>
          <w:rFonts w:ascii="TH SarabunPSK" w:hAnsi="TH SarabunPSK" w:cs="TH SarabunPSK"/>
          <w:b/>
          <w:bCs/>
        </w:rPr>
      </w:pPr>
      <w:r w:rsidRPr="00EB71B4">
        <w:rPr>
          <w:rFonts w:ascii="TH SarabunPSK" w:eastAsia="Calibri" w:hAnsi="TH SarabunPSK" w:cs="TH SarabunPSK"/>
          <w:b/>
          <w:bCs/>
          <w:spacing w:val="-6"/>
          <w:cs/>
        </w:rPr>
        <w:t>1. การกำกับมาตรฐาน</w:t>
      </w:r>
    </w:p>
    <w:p w:rsidR="00E90753" w:rsidRPr="00EB71B4" w:rsidRDefault="00711D13" w:rsidP="00342AA2">
      <w:pPr>
        <w:autoSpaceDE w:val="0"/>
        <w:autoSpaceDN w:val="0"/>
        <w:adjustRightInd w:val="0"/>
        <w:ind w:firstLine="720"/>
        <w:jc w:val="thaiDistribute"/>
        <w:rPr>
          <w:rFonts w:ascii="TH SarabunPSK" w:hAnsi="TH SarabunPSK" w:cs="TH SarabunPSK"/>
        </w:rPr>
      </w:pPr>
      <w:r w:rsidRPr="00EB71B4">
        <w:rPr>
          <w:rFonts w:ascii="TH SarabunPSK" w:hAnsi="TH SarabunPSK" w:cs="TH SarabunPSK" w:hint="cs"/>
          <w:cs/>
        </w:rPr>
        <w:t>กำหนดการกำกับมาตรฐานคุณภาพการศึกษาด้วยเกณฑ์ที่มหาวิทยาลัยกำหนดและการบริหารจัดการหลักสูตรดำเนินการตามประกาศกระทรวงศึกษาธิการเรื่องเก</w:t>
      </w:r>
      <w:r w:rsidR="00707FB8" w:rsidRPr="00EB71B4">
        <w:rPr>
          <w:rFonts w:ascii="TH SarabunPSK" w:hAnsi="TH SarabunPSK" w:cs="TH SarabunPSK" w:hint="cs"/>
          <w:cs/>
        </w:rPr>
        <w:t>ณฑ์มาตรฐานหลักสูตรระดับปริญญาตรี</w:t>
      </w:r>
      <w:r w:rsidRPr="00EB71B4">
        <w:rPr>
          <w:rFonts w:ascii="TH SarabunPSK" w:hAnsi="TH SarabunPSK" w:cs="TH SarabunPSK" w:hint="cs"/>
          <w:cs/>
        </w:rPr>
        <w:t xml:space="preserve"> พ.ศ. </w:t>
      </w:r>
      <w:r w:rsidRPr="00EB71B4">
        <w:rPr>
          <w:rFonts w:ascii="TH SarabunPSK" w:hAnsi="TH SarabunPSK" w:cs="TH SarabunPSK"/>
        </w:rPr>
        <w:t>2558</w:t>
      </w:r>
    </w:p>
    <w:p w:rsidR="00991911" w:rsidRPr="00EB71B4" w:rsidRDefault="00991911" w:rsidP="00991911">
      <w:pPr>
        <w:autoSpaceDE w:val="0"/>
        <w:autoSpaceDN w:val="0"/>
        <w:adjustRightInd w:val="0"/>
        <w:jc w:val="thaiDistribute"/>
        <w:rPr>
          <w:rFonts w:ascii="TH SarabunPSK" w:hAnsi="TH SarabunPSK" w:cs="TH SarabunPSK"/>
        </w:rPr>
      </w:pPr>
    </w:p>
    <w:p w:rsidR="00A62E5F" w:rsidRPr="00EB71B4" w:rsidRDefault="00A62E5F" w:rsidP="00A62E5F">
      <w:pPr>
        <w:autoSpaceDE w:val="0"/>
        <w:autoSpaceDN w:val="0"/>
        <w:adjustRightInd w:val="0"/>
        <w:jc w:val="thaiDistribute"/>
        <w:rPr>
          <w:rFonts w:ascii="TH SarabunPSK" w:hAnsi="TH SarabunPSK" w:cs="TH SarabunPSK"/>
          <w:b/>
          <w:bCs/>
        </w:rPr>
      </w:pPr>
      <w:r w:rsidRPr="00EB71B4">
        <w:rPr>
          <w:rFonts w:ascii="TH SarabunPSK" w:hAnsi="TH SarabunPSK" w:cs="TH SarabunPSK" w:hint="cs"/>
          <w:b/>
          <w:bCs/>
          <w:cs/>
        </w:rPr>
        <w:t>2. บัณฑิต</w:t>
      </w:r>
    </w:p>
    <w:p w:rsidR="00A62E5F" w:rsidRPr="00EB71B4" w:rsidRDefault="007D36B9" w:rsidP="00A62E5F">
      <w:pPr>
        <w:autoSpaceDE w:val="0"/>
        <w:autoSpaceDN w:val="0"/>
        <w:adjustRightInd w:val="0"/>
        <w:jc w:val="thaiDistribute"/>
        <w:rPr>
          <w:rFonts w:ascii="TH SarabunPSK" w:hAnsi="TH SarabunPSK" w:cs="TH SarabunPSK"/>
        </w:rPr>
      </w:pPr>
      <w:r w:rsidRPr="00EB71B4">
        <w:rPr>
          <w:rFonts w:ascii="TH SarabunPSK" w:hAnsi="TH SarabunPSK" w:cs="TH SarabunPSK" w:hint="cs"/>
          <w:cs/>
        </w:rPr>
        <w:tab/>
        <w:t>2.1 มีการประเมินคุณภาพของบัณฑิตตามกรอบมาตรฐานคุณวุฒิระดับอุดมศึกษาแห่งชาติจากผู้ใช้บัณฑิตทุกปีการศึกษา เพื่อนำมาปรับกระบวนการเรียนการสอนของหลักสูตร</w:t>
      </w:r>
    </w:p>
    <w:p w:rsidR="007D36B9" w:rsidRPr="00EB71B4" w:rsidRDefault="007D36B9" w:rsidP="00A62E5F">
      <w:pPr>
        <w:autoSpaceDE w:val="0"/>
        <w:autoSpaceDN w:val="0"/>
        <w:adjustRightInd w:val="0"/>
        <w:jc w:val="thaiDistribute"/>
        <w:rPr>
          <w:rFonts w:ascii="TH SarabunPSK" w:hAnsi="TH SarabunPSK" w:cs="TH SarabunPSK"/>
        </w:rPr>
      </w:pPr>
      <w:r w:rsidRPr="00EB71B4">
        <w:rPr>
          <w:rFonts w:ascii="TH SarabunPSK" w:hAnsi="TH SarabunPSK" w:cs="TH SarabunPSK" w:hint="cs"/>
          <w:cs/>
        </w:rPr>
        <w:tab/>
        <w:t>2.2 มีการสำรวจการได้งานทำของบัณฑิตเป็นประจำทุกปีการศึกษา</w:t>
      </w:r>
    </w:p>
    <w:p w:rsidR="00991911" w:rsidRPr="00EB71B4" w:rsidRDefault="007D36B9" w:rsidP="00A62E5F">
      <w:pPr>
        <w:autoSpaceDE w:val="0"/>
        <w:autoSpaceDN w:val="0"/>
        <w:adjustRightInd w:val="0"/>
        <w:jc w:val="thaiDistribute"/>
        <w:rPr>
          <w:rFonts w:ascii="TH SarabunPSK" w:hAnsi="TH SarabunPSK" w:cs="TH SarabunPSK"/>
        </w:rPr>
      </w:pPr>
      <w:r w:rsidRPr="00EB71B4">
        <w:rPr>
          <w:rFonts w:ascii="TH SarabunPSK" w:hAnsi="TH SarabunPSK" w:cs="TH SarabunPSK" w:hint="cs"/>
          <w:cs/>
        </w:rPr>
        <w:tab/>
        <w:t>2.3 ติดตามและวิเคราะห์ความต้องการของตลาดแรงงาน ความก้าวหน้าทาง</w:t>
      </w:r>
      <w:r w:rsidR="00751FA3" w:rsidRPr="00EB71B4">
        <w:rPr>
          <w:rFonts w:ascii="TH SarabunPSK" w:hAnsi="TH SarabunPSK" w:cs="TH SarabunPSK" w:hint="cs"/>
          <w:cs/>
        </w:rPr>
        <w:t>เทคโนโลยีด้านวิศวกรรมเครื่องกลและระบบควบคุมอัตโนมัติ</w:t>
      </w:r>
      <w:r w:rsidRPr="00EB71B4">
        <w:rPr>
          <w:rFonts w:ascii="TH SarabunPSK" w:hAnsi="TH SarabunPSK" w:cs="TH SarabunPSK" w:hint="cs"/>
          <w:cs/>
        </w:rPr>
        <w:t xml:space="preserve"> เพื่อเป็นข้อมูลในการปรับปรุงและพัฒนาการเรียการสอนให้สอดคล้องกับความต้องการ</w:t>
      </w:r>
    </w:p>
    <w:p w:rsidR="00991911" w:rsidRPr="00EB71B4" w:rsidRDefault="00991911" w:rsidP="00A62E5F">
      <w:pPr>
        <w:autoSpaceDE w:val="0"/>
        <w:autoSpaceDN w:val="0"/>
        <w:adjustRightInd w:val="0"/>
        <w:jc w:val="thaiDistribute"/>
        <w:rPr>
          <w:rFonts w:ascii="TH SarabunPSK" w:hAnsi="TH SarabunPSK" w:cs="TH SarabunPSK"/>
        </w:rPr>
      </w:pPr>
    </w:p>
    <w:p w:rsidR="000B0837" w:rsidRPr="00EB71B4" w:rsidRDefault="000B0837" w:rsidP="000B0837">
      <w:pPr>
        <w:shd w:val="clear" w:color="auto" w:fill="FFFFFF"/>
        <w:ind w:right="-2"/>
        <w:rPr>
          <w:rFonts w:ascii="TH SarabunPSK" w:hAnsi="TH SarabunPSK" w:cs="TH SarabunPSK"/>
          <w:b/>
          <w:bCs/>
        </w:rPr>
      </w:pPr>
      <w:r w:rsidRPr="00EB71B4">
        <w:rPr>
          <w:rFonts w:ascii="TH SarabunPSK" w:eastAsia="Calibri" w:hAnsi="TH SarabunPSK" w:cs="TH SarabunPSK"/>
          <w:b/>
          <w:bCs/>
          <w:spacing w:val="-6"/>
          <w:cs/>
        </w:rPr>
        <w:t>3. นักศึกษา</w:t>
      </w:r>
    </w:p>
    <w:p w:rsidR="000B0837" w:rsidRPr="00EB71B4" w:rsidRDefault="000B0837" w:rsidP="000B0837">
      <w:pPr>
        <w:shd w:val="clear" w:color="auto" w:fill="FFFFFF"/>
        <w:ind w:left="284" w:right="-2"/>
        <w:rPr>
          <w:rFonts w:ascii="TH SarabunPSK" w:eastAsia="Calibri" w:hAnsi="TH SarabunPSK" w:cs="TH SarabunPSK"/>
          <w:b/>
          <w:bCs/>
          <w:spacing w:val="-6"/>
        </w:rPr>
      </w:pPr>
      <w:r w:rsidRPr="00EB71B4">
        <w:rPr>
          <w:rFonts w:ascii="TH SarabunPSK" w:eastAsia="Calibri" w:hAnsi="TH SarabunPSK" w:cs="TH SarabunPSK"/>
          <w:b/>
          <w:bCs/>
          <w:spacing w:val="-6"/>
          <w:cs/>
        </w:rPr>
        <w:t>3.1 การรับนักศึกษา</w:t>
      </w:r>
    </w:p>
    <w:p w:rsidR="000B0837" w:rsidRPr="00EB71B4" w:rsidRDefault="00954FBC" w:rsidP="00991911">
      <w:pPr>
        <w:ind w:right="-2" w:firstLine="720"/>
        <w:jc w:val="thaiDistribute"/>
        <w:rPr>
          <w:rFonts w:ascii="TH SarabunPSK" w:hAnsi="TH SarabunPSK" w:cs="TH SarabunPSK"/>
        </w:rPr>
      </w:pPr>
      <w:r w:rsidRPr="00EB71B4">
        <w:rPr>
          <w:rFonts w:ascii="TH SarabunPSK" w:hAnsi="TH SarabunPSK" w:cs="TH SarabunPSK" w:hint="cs"/>
          <w:cs/>
        </w:rPr>
        <w:t>กระบวนการรับนักศึกษาของหลักสูตรสอดคล้องกับนโยบายที่กำหนดโดยมหาวิทยาลัยวลัยลักษณ์ และเป็นกระบวนการที่มีเป้าหมายทั้งด้านปริมาณและคุณภาพโดยผ่านกระบวนการสอบวัดความรู้พื้นฐานและการสอบสัมภาษณ์</w:t>
      </w:r>
    </w:p>
    <w:p w:rsidR="000B0837" w:rsidRPr="00EB71B4" w:rsidRDefault="000B0837" w:rsidP="000B0837">
      <w:pPr>
        <w:shd w:val="clear" w:color="auto" w:fill="FFFFFF"/>
        <w:ind w:left="284" w:right="-2"/>
        <w:rPr>
          <w:rFonts w:ascii="TH SarabunPSK" w:eastAsia="Calibri" w:hAnsi="TH SarabunPSK" w:cs="TH SarabunPSK"/>
          <w:b/>
          <w:bCs/>
          <w:spacing w:val="-6"/>
        </w:rPr>
      </w:pPr>
      <w:r w:rsidRPr="00EB71B4">
        <w:rPr>
          <w:rFonts w:ascii="TH SarabunPSK" w:eastAsia="Calibri" w:hAnsi="TH SarabunPSK" w:cs="TH SarabunPSK"/>
          <w:b/>
          <w:bCs/>
          <w:spacing w:val="-6"/>
          <w:cs/>
        </w:rPr>
        <w:t>3.2 การส่งเสริมและพัฒนานักศึกษา</w:t>
      </w:r>
    </w:p>
    <w:p w:rsidR="001A6EB9" w:rsidRPr="00EB71B4" w:rsidRDefault="001A6EB9" w:rsidP="00991911">
      <w:pPr>
        <w:shd w:val="clear" w:color="auto" w:fill="FFFFFF"/>
        <w:ind w:right="-2" w:firstLine="720"/>
        <w:jc w:val="thaiDistribute"/>
        <w:rPr>
          <w:rFonts w:ascii="TH SarabunPSK" w:hAnsi="TH SarabunPSK" w:cs="TH SarabunPSK"/>
          <w:b/>
          <w:bCs/>
          <w:cs/>
        </w:rPr>
      </w:pPr>
      <w:r w:rsidRPr="00EB71B4">
        <w:rPr>
          <w:rFonts w:ascii="TH SarabunPSK" w:eastAsia="Calibri" w:hAnsi="TH SarabunPSK" w:cs="TH SarabunPSK" w:hint="cs"/>
          <w:spacing w:val="-6"/>
          <w:cs/>
        </w:rPr>
        <w:t>1</w:t>
      </w:r>
      <w:r w:rsidRPr="00EB71B4">
        <w:rPr>
          <w:rFonts w:ascii="TH SarabunPSK" w:eastAsia="Calibri" w:hAnsi="TH SarabunPSK" w:cs="TH SarabunPSK"/>
          <w:spacing w:val="-6"/>
          <w:cs/>
        </w:rPr>
        <w:t xml:space="preserve">) </w:t>
      </w:r>
      <w:r w:rsidRPr="00EB71B4">
        <w:rPr>
          <w:rFonts w:ascii="TH SarabunPSK" w:eastAsia="Calibri" w:hAnsi="TH SarabunPSK" w:cs="TH SarabunPSK" w:hint="cs"/>
          <w:spacing w:val="-6"/>
          <w:cs/>
        </w:rPr>
        <w:t>มีการกำหนดอาจารย์ที่ปรึกษาทางวิชาการที่แน่นอนให้กับนักศึกษาทุกคนในหลักสูตร โดยที่นักศึกษาสามารถปรึกษาอาจารย์ที่ประจำหลักสูตรได้ทุกคนไม่จำเป็นต้องเป็นอาจารย์ที่ทางหลักสูตรกำหนดให้</w:t>
      </w:r>
    </w:p>
    <w:p w:rsidR="000B0837" w:rsidRPr="00EB71B4" w:rsidRDefault="007D1921" w:rsidP="00991911">
      <w:pPr>
        <w:tabs>
          <w:tab w:val="left" w:pos="540"/>
          <w:tab w:val="left" w:pos="900"/>
        </w:tabs>
        <w:ind w:right="-2" w:firstLine="720"/>
        <w:jc w:val="thaiDistribute"/>
        <w:rPr>
          <w:rFonts w:ascii="TH SarabunPSK" w:hAnsi="TH SarabunPSK" w:cs="TH SarabunPSK"/>
        </w:rPr>
      </w:pPr>
      <w:r w:rsidRPr="00EB71B4">
        <w:rPr>
          <w:rFonts w:ascii="TH SarabunPSK" w:hAnsi="TH SarabunPSK" w:cs="TH SarabunPSK" w:hint="cs"/>
          <w:cs/>
        </w:rPr>
        <w:t>2</w:t>
      </w:r>
      <w:r w:rsidR="000B0837" w:rsidRPr="00EB71B4">
        <w:rPr>
          <w:rFonts w:ascii="TH SarabunPSK" w:hAnsi="TH SarabunPSK" w:cs="TH SarabunPSK" w:hint="cs"/>
          <w:cs/>
        </w:rPr>
        <w:t>)</w:t>
      </w:r>
      <w:r w:rsidR="000B0837" w:rsidRPr="00EB71B4">
        <w:rPr>
          <w:rFonts w:ascii="TH SarabunPSK" w:hAnsi="TH SarabunPSK" w:cs="TH SarabunPSK"/>
          <w:cs/>
        </w:rPr>
        <w:t xml:space="preserve"> </w:t>
      </w:r>
      <w:r w:rsidR="00140ABD" w:rsidRPr="00EB71B4">
        <w:rPr>
          <w:rFonts w:ascii="TH SarabunPSK" w:hAnsi="TH SarabunPSK" w:cs="TH SarabunPSK" w:hint="cs"/>
          <w:cs/>
        </w:rPr>
        <w:t>หลักสูตรได้ดำเนินการจัดกิจกรรมส่งเสริมและพัฒนานักศึกษา ซึ่งกิจกรรมมีทั้งจัดในระดับสำนักวิชาและระดับหลักสูตร เช่นการเตรียมความพร้อมในการเรียนวิชาหลักของหลักสูตรในรายวิชา</w:t>
      </w:r>
      <w:r w:rsidR="002A17DB" w:rsidRPr="00EB71B4">
        <w:rPr>
          <w:rFonts w:ascii="TH SarabunPSK" w:hAnsi="TH SarabunPSK" w:cs="TH SarabunPSK" w:hint="cs"/>
          <w:cs/>
        </w:rPr>
        <w:t>กลุ่มบังคับจากสภาวิศวกร</w:t>
      </w:r>
    </w:p>
    <w:p w:rsidR="000B0837" w:rsidRPr="00EB71B4" w:rsidRDefault="000B0837" w:rsidP="000B0837">
      <w:pPr>
        <w:shd w:val="clear" w:color="auto" w:fill="FFFFFF"/>
        <w:ind w:left="284" w:right="-2"/>
        <w:rPr>
          <w:rFonts w:ascii="TH SarabunPSK" w:eastAsia="Calibri" w:hAnsi="TH SarabunPSK" w:cs="TH SarabunPSK"/>
          <w:spacing w:val="-6"/>
        </w:rPr>
      </w:pPr>
      <w:r w:rsidRPr="00EB71B4">
        <w:rPr>
          <w:rFonts w:ascii="TH SarabunPSK" w:eastAsia="Calibri" w:hAnsi="TH SarabunPSK" w:cs="TH SarabunPSK"/>
          <w:spacing w:val="-6"/>
          <w:cs/>
        </w:rPr>
        <w:t>3.3 ผลที่เกิดกับนักศึกษา</w:t>
      </w:r>
    </w:p>
    <w:p w:rsidR="00C54B61" w:rsidRPr="00EB71B4" w:rsidRDefault="00C54B61" w:rsidP="00991911">
      <w:pPr>
        <w:shd w:val="clear" w:color="auto" w:fill="FFFFFF"/>
        <w:ind w:right="-2" w:firstLine="720"/>
        <w:rPr>
          <w:rFonts w:ascii="TH SarabunPSK" w:hAnsi="TH SarabunPSK" w:cs="TH SarabunPSK"/>
          <w:b/>
          <w:bCs/>
        </w:rPr>
      </w:pPr>
      <w:r w:rsidRPr="00EB71B4">
        <w:rPr>
          <w:rFonts w:ascii="TH SarabunPSK" w:eastAsia="Calibri" w:hAnsi="TH SarabunPSK" w:cs="TH SarabunPSK" w:hint="cs"/>
          <w:spacing w:val="-6"/>
          <w:cs/>
        </w:rPr>
        <w:t>หลักสูตรจะส่งเสริมกิจกรร</w:t>
      </w:r>
      <w:r w:rsidR="009900A2" w:rsidRPr="00EB71B4">
        <w:rPr>
          <w:rFonts w:ascii="TH SarabunPSK" w:eastAsia="Calibri" w:hAnsi="TH SarabunPSK" w:cs="TH SarabunPSK" w:hint="cs"/>
          <w:spacing w:val="-6"/>
          <w:cs/>
        </w:rPr>
        <w:t>มเพื่อให้นักศึกษาของหลักสูตร มี</w:t>
      </w:r>
      <w:r w:rsidRPr="00EB71B4">
        <w:rPr>
          <w:rFonts w:ascii="TH SarabunPSK" w:eastAsia="Calibri" w:hAnsi="TH SarabunPSK" w:cs="TH SarabunPSK" w:hint="cs"/>
          <w:spacing w:val="-6"/>
          <w:cs/>
        </w:rPr>
        <w:t>ค่าอัตราร้อยละที่เพิ่มขึ้น</w:t>
      </w:r>
    </w:p>
    <w:p w:rsidR="00C54B61" w:rsidRPr="00EB71B4" w:rsidRDefault="000B0837" w:rsidP="000B0837">
      <w:pPr>
        <w:ind w:left="284" w:right="-2" w:firstLine="284"/>
        <w:jc w:val="thaiDistribute"/>
        <w:rPr>
          <w:rFonts w:ascii="TH SarabunPSK" w:hAnsi="TH SarabunPSK" w:cs="TH SarabunPSK"/>
        </w:rPr>
      </w:pPr>
      <w:r w:rsidRPr="00EB71B4">
        <w:rPr>
          <w:rFonts w:ascii="TH SarabunPSK" w:hAnsi="TH SarabunPSK" w:cs="TH SarabunPSK"/>
          <w:b/>
          <w:bCs/>
        </w:rPr>
        <w:tab/>
      </w:r>
      <w:r w:rsidR="00C54B61" w:rsidRPr="00EB71B4">
        <w:rPr>
          <w:rFonts w:ascii="TH SarabunPSK" w:hAnsi="TH SarabunPSK" w:cs="TH SarabunPSK" w:hint="cs"/>
          <w:cs/>
        </w:rPr>
        <w:t>1) อัตราการคงอยู่ของนักศึกษา</w:t>
      </w:r>
    </w:p>
    <w:p w:rsidR="00E90753" w:rsidRPr="00EB71B4" w:rsidRDefault="00C54B61" w:rsidP="009D6221">
      <w:pPr>
        <w:ind w:left="284" w:right="-2" w:firstLine="284"/>
        <w:jc w:val="thaiDistribute"/>
        <w:rPr>
          <w:rFonts w:ascii="TH SarabunPSK" w:hAnsi="TH SarabunPSK" w:cs="TH SarabunPSK"/>
        </w:rPr>
      </w:pPr>
      <w:r w:rsidRPr="00EB71B4">
        <w:rPr>
          <w:rFonts w:ascii="TH SarabunPSK" w:hAnsi="TH SarabunPSK" w:cs="TH SarabunPSK" w:hint="cs"/>
          <w:cs/>
        </w:rPr>
        <w:tab/>
      </w:r>
      <w:r w:rsidR="00991911" w:rsidRPr="00EB71B4">
        <w:rPr>
          <w:rFonts w:ascii="TH SarabunPSK" w:hAnsi="TH SarabunPSK" w:cs="TH SarabunPSK" w:hint="cs"/>
          <w:cs/>
        </w:rPr>
        <w:t>2) อัตราการสำเร็จการศึกษาตามแผน</w:t>
      </w:r>
    </w:p>
    <w:p w:rsidR="00991911" w:rsidRPr="00EB71B4" w:rsidRDefault="00991911" w:rsidP="00991911">
      <w:pPr>
        <w:ind w:right="-2"/>
        <w:jc w:val="thaiDistribute"/>
        <w:rPr>
          <w:rFonts w:ascii="TH SarabunPSK" w:hAnsi="TH SarabunPSK" w:cs="TH SarabunPSK"/>
        </w:rPr>
      </w:pPr>
    </w:p>
    <w:p w:rsidR="000B0837" w:rsidRPr="00EB71B4" w:rsidRDefault="000B0837" w:rsidP="000B0837">
      <w:pPr>
        <w:shd w:val="clear" w:color="auto" w:fill="FFFFFF"/>
        <w:ind w:right="-2"/>
        <w:rPr>
          <w:rFonts w:ascii="TH SarabunPSK" w:hAnsi="TH SarabunPSK" w:cs="TH SarabunPSK"/>
          <w:b/>
          <w:bCs/>
        </w:rPr>
      </w:pPr>
      <w:r w:rsidRPr="00EB71B4">
        <w:rPr>
          <w:rFonts w:ascii="TH SarabunPSK" w:eastAsia="Calibri" w:hAnsi="TH SarabunPSK" w:cs="TH SarabunPSK"/>
          <w:b/>
          <w:bCs/>
          <w:spacing w:val="-6"/>
          <w:cs/>
        </w:rPr>
        <w:t>4. อาจารย์</w:t>
      </w:r>
    </w:p>
    <w:p w:rsidR="000B0837" w:rsidRPr="00EB71B4" w:rsidRDefault="000B0837" w:rsidP="00581336">
      <w:pPr>
        <w:shd w:val="clear" w:color="auto" w:fill="FFFFFF"/>
        <w:ind w:right="-2" w:firstLine="360"/>
        <w:rPr>
          <w:rFonts w:ascii="TH SarabunPSK" w:hAnsi="TH SarabunPSK" w:cs="TH SarabunPSK"/>
          <w:b/>
          <w:bCs/>
        </w:rPr>
      </w:pPr>
      <w:r w:rsidRPr="00EB71B4">
        <w:rPr>
          <w:rFonts w:ascii="TH SarabunPSK" w:eastAsia="Calibri" w:hAnsi="TH SarabunPSK" w:cs="TH SarabunPSK"/>
          <w:spacing w:val="-6"/>
          <w:cs/>
        </w:rPr>
        <w:t>4.1 การบริหารและพัฒนาอาจารย์</w:t>
      </w:r>
    </w:p>
    <w:p w:rsidR="000B0837" w:rsidRPr="00EB71B4" w:rsidRDefault="00E04141" w:rsidP="00581336">
      <w:pPr>
        <w:ind w:right="-2" w:firstLine="360"/>
        <w:jc w:val="thaiDistribute"/>
        <w:rPr>
          <w:rFonts w:ascii="TH SarabunPSK" w:hAnsi="TH SarabunPSK" w:cs="TH SarabunPSK"/>
        </w:rPr>
      </w:pPr>
      <w:r w:rsidRPr="00EB71B4">
        <w:rPr>
          <w:rFonts w:ascii="TH SarabunPSK" w:hAnsi="TH SarabunPSK" w:cs="TH SarabunPSK" w:hint="cs"/>
          <w:cs/>
        </w:rPr>
        <w:t>1) มีการปฐมนิเทศ แนะแนวอาจารย์ใหม่ ให้มีความรู้และเข้าใจนโยบายของหลักสูตร ของสำนักวิชา และมหาวิทยาลัย</w:t>
      </w:r>
    </w:p>
    <w:p w:rsidR="00E04141" w:rsidRPr="00EB71B4" w:rsidRDefault="00E04141" w:rsidP="00581336">
      <w:pPr>
        <w:ind w:right="-2" w:firstLine="360"/>
        <w:jc w:val="thaiDistribute"/>
        <w:rPr>
          <w:rFonts w:ascii="TH SarabunPSK" w:hAnsi="TH SarabunPSK" w:cs="TH SarabunPSK"/>
        </w:rPr>
      </w:pPr>
      <w:r w:rsidRPr="00EB71B4">
        <w:rPr>
          <w:rFonts w:ascii="TH SarabunPSK" w:hAnsi="TH SarabunPSK" w:cs="TH SarabunPSK" w:hint="cs"/>
          <w:cs/>
        </w:rPr>
        <w:t xml:space="preserve">2) </w:t>
      </w:r>
      <w:r w:rsidR="006935FB" w:rsidRPr="00EB71B4">
        <w:rPr>
          <w:rFonts w:ascii="TH SarabunPSK" w:hAnsi="TH SarabunPSK" w:cs="TH SarabunPSK" w:hint="cs"/>
          <w:cs/>
        </w:rPr>
        <w:t>ส่งเสริมอาจารย์ให้มีการเพิ่มพูนความรู้ สร้างเสริมป</w:t>
      </w:r>
      <w:r w:rsidR="007617CE" w:rsidRPr="00EB71B4">
        <w:rPr>
          <w:rFonts w:ascii="TH SarabunPSK" w:hAnsi="TH SarabunPSK" w:cs="TH SarabunPSK" w:hint="cs"/>
          <w:cs/>
        </w:rPr>
        <w:t>ระสบการณ์ในวงการวิศวกรรมเครื่องกล</w:t>
      </w:r>
      <w:r w:rsidR="00245A36" w:rsidRPr="00EB71B4">
        <w:rPr>
          <w:rFonts w:ascii="TH SarabunPSK" w:hAnsi="TH SarabunPSK" w:cs="TH SarabunPSK" w:hint="cs"/>
          <w:cs/>
        </w:rPr>
        <w:t xml:space="preserve"> หุ่นยนต์</w:t>
      </w:r>
      <w:r w:rsidR="007617CE" w:rsidRPr="00EB71B4">
        <w:rPr>
          <w:rFonts w:ascii="TH SarabunPSK" w:hAnsi="TH SarabunPSK" w:cs="TH SarabunPSK" w:hint="cs"/>
          <w:cs/>
        </w:rPr>
        <w:t>และระบบควบคุมอัตโนมัติ</w:t>
      </w:r>
      <w:r w:rsidR="006935FB" w:rsidRPr="00EB71B4">
        <w:rPr>
          <w:rFonts w:ascii="TH SarabunPSK" w:hAnsi="TH SarabunPSK" w:cs="TH SarabunPSK" w:hint="cs"/>
          <w:cs/>
        </w:rPr>
        <w:t>หรือสาขาที่เกี่ยวข้องในกรณีที่เรียนรู้แบบบูรณาการ เพื่อส่งเสริมการสอนและการวิจัยอย่างต่อเนื่องทั้งอาจารย์เก่าและอาจารย์ใหม่</w:t>
      </w:r>
    </w:p>
    <w:p w:rsidR="006935FB" w:rsidRPr="00EB71B4" w:rsidRDefault="006935FB" w:rsidP="00581336">
      <w:pPr>
        <w:ind w:right="-2" w:firstLine="360"/>
        <w:jc w:val="thaiDistribute"/>
        <w:rPr>
          <w:rFonts w:ascii="TH SarabunPSK" w:hAnsi="TH SarabunPSK" w:cs="TH SarabunPSK"/>
        </w:rPr>
      </w:pPr>
      <w:r w:rsidRPr="00EB71B4">
        <w:rPr>
          <w:rFonts w:ascii="TH SarabunPSK" w:hAnsi="TH SarabunPSK" w:cs="TH SarabunPSK" w:hint="cs"/>
          <w:cs/>
        </w:rPr>
        <w:t>3) มีการกระตุ้นอาจารย์พัฒนาผลงานทางวิชาการตรงในสาขาวิชา</w:t>
      </w:r>
    </w:p>
    <w:p w:rsidR="000B0837" w:rsidRPr="00EB71B4" w:rsidRDefault="000B0837" w:rsidP="00581336">
      <w:pPr>
        <w:shd w:val="clear" w:color="auto" w:fill="FFFFFF"/>
        <w:ind w:right="-2" w:firstLine="360"/>
        <w:rPr>
          <w:rFonts w:ascii="TH SarabunPSK" w:hAnsi="TH SarabunPSK" w:cs="TH SarabunPSK"/>
          <w:b/>
          <w:bCs/>
        </w:rPr>
      </w:pPr>
      <w:r w:rsidRPr="00EB71B4">
        <w:rPr>
          <w:rFonts w:ascii="TH SarabunPSK" w:eastAsia="Calibri" w:hAnsi="TH SarabunPSK" w:cs="TH SarabunPSK"/>
          <w:spacing w:val="-6"/>
          <w:cs/>
        </w:rPr>
        <w:t>4.2 คุณภาพอาจารย์</w:t>
      </w:r>
    </w:p>
    <w:p w:rsidR="000B0837" w:rsidRPr="00EB71B4" w:rsidRDefault="000B0837" w:rsidP="00581336">
      <w:pPr>
        <w:ind w:right="-2" w:firstLine="360"/>
        <w:jc w:val="thaiDistribute"/>
        <w:rPr>
          <w:rFonts w:ascii="TH SarabunPSK" w:hAnsi="TH SarabunPSK" w:cs="TH SarabunPSK"/>
        </w:rPr>
      </w:pPr>
      <w:r w:rsidRPr="00EB71B4">
        <w:rPr>
          <w:rFonts w:ascii="TH SarabunPSK" w:hAnsi="TH SarabunPSK" w:cs="TH SarabunPSK"/>
          <w:b/>
          <w:bCs/>
        </w:rPr>
        <w:tab/>
      </w:r>
      <w:r w:rsidR="0060523B" w:rsidRPr="00EB71B4">
        <w:rPr>
          <w:rFonts w:ascii="TH SarabunPSK" w:hAnsi="TH SarabunPSK" w:cs="TH SarabunPSK" w:hint="cs"/>
          <w:cs/>
        </w:rPr>
        <w:t>อาจารย์ประจำหลักสูตร</w:t>
      </w:r>
      <w:r w:rsidR="00694148" w:rsidRPr="00EB71B4">
        <w:rPr>
          <w:rFonts w:ascii="TH SarabunPSK" w:hAnsi="TH SarabunPSK" w:cs="TH SarabunPSK" w:hint="cs"/>
          <w:cs/>
        </w:rPr>
        <w:t>จะถูกกระตุ้นให้ทำงานวิจัยเพื่อขอกำหนดตำแหน่งทางวิชาการ และวางแผนการรายบุคคลในระยะเวลา 4 ปี เพื่อการทำงานวิจัย การกำหนดตำแหน่งทางวิชาการ</w:t>
      </w:r>
    </w:p>
    <w:p w:rsidR="000B0837" w:rsidRPr="00EB71B4" w:rsidRDefault="000B0837" w:rsidP="00581336">
      <w:pPr>
        <w:shd w:val="clear" w:color="auto" w:fill="FFFFFF"/>
        <w:ind w:right="-2" w:firstLine="360"/>
        <w:rPr>
          <w:rFonts w:ascii="TH SarabunPSK" w:hAnsi="TH SarabunPSK" w:cs="TH SarabunPSK"/>
          <w:b/>
          <w:bCs/>
        </w:rPr>
      </w:pPr>
      <w:r w:rsidRPr="00EB71B4">
        <w:rPr>
          <w:rFonts w:ascii="TH SarabunPSK" w:eastAsia="Calibri" w:hAnsi="TH SarabunPSK" w:cs="TH SarabunPSK"/>
          <w:spacing w:val="-6"/>
          <w:cs/>
        </w:rPr>
        <w:t>4.3 ผลที่เกิดกับอาจารย์</w:t>
      </w:r>
    </w:p>
    <w:p w:rsidR="00E90753" w:rsidRPr="00EB71B4" w:rsidRDefault="000B0837" w:rsidP="00581336">
      <w:pPr>
        <w:ind w:right="-2" w:firstLine="360"/>
        <w:jc w:val="thaiDistribute"/>
        <w:rPr>
          <w:rFonts w:ascii="TH SarabunPSK" w:hAnsi="TH SarabunPSK" w:cs="TH SarabunPSK"/>
        </w:rPr>
      </w:pPr>
      <w:r w:rsidRPr="00EB71B4">
        <w:rPr>
          <w:rFonts w:ascii="TH SarabunPSK" w:hAnsi="TH SarabunPSK" w:cs="TH SarabunPSK"/>
        </w:rPr>
        <w:tab/>
      </w:r>
      <w:r w:rsidR="0060523B" w:rsidRPr="00EB71B4">
        <w:rPr>
          <w:rFonts w:ascii="TH SarabunPSK" w:hAnsi="TH SarabunPSK" w:cs="TH SarabunPSK" w:hint="cs"/>
          <w:cs/>
        </w:rPr>
        <w:t>พิจารณาจากอั</w:t>
      </w:r>
      <w:r w:rsidR="00554E4C" w:rsidRPr="00EB71B4">
        <w:rPr>
          <w:rFonts w:ascii="TH SarabunPSK" w:hAnsi="TH SarabunPSK" w:cs="TH SarabunPSK" w:hint="cs"/>
          <w:cs/>
        </w:rPr>
        <w:t>ต</w:t>
      </w:r>
      <w:r w:rsidR="0060523B" w:rsidRPr="00EB71B4">
        <w:rPr>
          <w:rFonts w:ascii="TH SarabunPSK" w:hAnsi="TH SarabunPSK" w:cs="TH SarabunPSK" w:hint="cs"/>
          <w:cs/>
        </w:rPr>
        <w:t>ราการคงอยู่ และ</w:t>
      </w:r>
      <w:r w:rsidR="00554E4C" w:rsidRPr="00EB71B4">
        <w:rPr>
          <w:rFonts w:ascii="TH SarabunPSK" w:hAnsi="TH SarabunPSK" w:cs="TH SarabunPSK" w:hint="cs"/>
          <w:cs/>
        </w:rPr>
        <w:t>ระดับคะแนนความพึงพอใจจากแบบสำรวจ และหากมีการลาออกหลักสูตรจะต้องมีแผนการรับที่เหมาะสมเพื่อจะได้อาจารย์ใหม่เข้ามาทำงานแทนที่อาจารย์ตนเดิมอย่างทันท่วงที</w:t>
      </w:r>
    </w:p>
    <w:p w:rsidR="00991911" w:rsidRPr="00EB71B4" w:rsidRDefault="00991911" w:rsidP="00991911">
      <w:pPr>
        <w:ind w:right="-2"/>
        <w:jc w:val="thaiDistribute"/>
        <w:rPr>
          <w:rFonts w:ascii="TH SarabunPSK" w:hAnsi="TH SarabunPSK" w:cs="TH SarabunPSK"/>
        </w:rPr>
      </w:pPr>
    </w:p>
    <w:p w:rsidR="000B0837" w:rsidRPr="00EB71B4" w:rsidRDefault="000B0837" w:rsidP="000B0837">
      <w:pPr>
        <w:shd w:val="clear" w:color="auto" w:fill="FFFFFF"/>
        <w:ind w:right="-2"/>
        <w:rPr>
          <w:rFonts w:ascii="TH SarabunPSK" w:hAnsi="TH SarabunPSK" w:cs="TH SarabunPSK"/>
          <w:b/>
          <w:bCs/>
        </w:rPr>
      </w:pPr>
      <w:r w:rsidRPr="00EB71B4">
        <w:rPr>
          <w:rFonts w:ascii="TH SarabunPSK" w:eastAsia="Calibri" w:hAnsi="TH SarabunPSK" w:cs="TH SarabunPSK"/>
          <w:b/>
          <w:bCs/>
          <w:spacing w:val="-6"/>
          <w:cs/>
        </w:rPr>
        <w:t>5. หลักสูตร การเรียนการสอน การประเมินผู้เรียน</w:t>
      </w:r>
    </w:p>
    <w:p w:rsidR="000B0837" w:rsidRPr="00EB71B4" w:rsidRDefault="000B0837" w:rsidP="000B0837">
      <w:pPr>
        <w:shd w:val="clear" w:color="auto" w:fill="FFFFFF"/>
        <w:ind w:right="-2" w:firstLine="284"/>
        <w:rPr>
          <w:rFonts w:ascii="TH SarabunPSK" w:hAnsi="TH SarabunPSK" w:cs="TH SarabunPSK"/>
          <w:b/>
          <w:bCs/>
        </w:rPr>
      </w:pPr>
      <w:r w:rsidRPr="00EB71B4">
        <w:rPr>
          <w:rFonts w:ascii="TH SarabunPSK" w:eastAsia="Calibri" w:hAnsi="TH SarabunPSK" w:cs="TH SarabunPSK"/>
          <w:spacing w:val="-6"/>
          <w:cs/>
        </w:rPr>
        <w:t>5.1 สาระของรายวิชาในหลักสูตร</w:t>
      </w:r>
    </w:p>
    <w:p w:rsidR="000B0837" w:rsidRPr="00EB71B4" w:rsidRDefault="000B0837" w:rsidP="000B0837">
      <w:pPr>
        <w:ind w:right="-2" w:firstLine="284"/>
        <w:jc w:val="thaiDistribute"/>
        <w:rPr>
          <w:rFonts w:ascii="TH SarabunPSK" w:hAnsi="TH SarabunPSK" w:cs="TH SarabunPSK"/>
        </w:rPr>
      </w:pPr>
      <w:r w:rsidRPr="00EB71B4">
        <w:rPr>
          <w:rFonts w:ascii="TH SarabunPSK" w:hAnsi="TH SarabunPSK" w:cs="TH SarabunPSK"/>
          <w:b/>
          <w:bCs/>
        </w:rPr>
        <w:tab/>
      </w:r>
      <w:r w:rsidR="00DE49B0" w:rsidRPr="00EB71B4">
        <w:rPr>
          <w:rFonts w:ascii="TH SarabunPSK" w:hAnsi="TH SarabunPSK" w:cs="TH SarabunPSK" w:hint="cs"/>
          <w:cs/>
        </w:rPr>
        <w:t>มีระบบ กลไก ในการออกแบบหลักสูตรและสาระรายวิชาในหลักสูตรผ่านการวิพากษ์การเรียนการสอน เมื่อสิ้นสุดภาคการศึกษา เพื่อสรุปปัญหาและแนวทางการพัฒนา</w:t>
      </w:r>
    </w:p>
    <w:p w:rsidR="000B0837" w:rsidRPr="00EB71B4" w:rsidRDefault="000B0837" w:rsidP="000B0837">
      <w:pPr>
        <w:shd w:val="clear" w:color="auto" w:fill="FFFFFF"/>
        <w:ind w:right="-2" w:firstLine="284"/>
        <w:rPr>
          <w:rFonts w:ascii="TH SarabunPSK" w:hAnsi="TH SarabunPSK" w:cs="TH SarabunPSK"/>
          <w:b/>
          <w:bCs/>
        </w:rPr>
      </w:pPr>
      <w:r w:rsidRPr="00EB71B4">
        <w:rPr>
          <w:rFonts w:ascii="TH SarabunPSK" w:eastAsia="Calibri" w:hAnsi="TH SarabunPSK" w:cs="TH SarabunPSK"/>
          <w:spacing w:val="-6"/>
          <w:cs/>
        </w:rPr>
        <w:t>5.2 การวางระบบผู้สอนและกระบวนการจัดการเรียนการสอน</w:t>
      </w:r>
    </w:p>
    <w:p w:rsidR="000B0837" w:rsidRPr="00EB71B4" w:rsidRDefault="000B0837" w:rsidP="000B0837">
      <w:pPr>
        <w:ind w:right="-2" w:firstLine="284"/>
        <w:jc w:val="thaiDistribute"/>
        <w:rPr>
          <w:rFonts w:ascii="TH SarabunPSK" w:hAnsi="TH SarabunPSK" w:cs="TH SarabunPSK"/>
        </w:rPr>
      </w:pPr>
      <w:r w:rsidRPr="00EB71B4">
        <w:rPr>
          <w:rFonts w:ascii="TH SarabunPSK" w:hAnsi="TH SarabunPSK" w:cs="TH SarabunPSK"/>
          <w:b/>
          <w:bCs/>
        </w:rPr>
        <w:tab/>
      </w:r>
      <w:r w:rsidR="00DE49B0" w:rsidRPr="00EB71B4">
        <w:rPr>
          <w:rFonts w:ascii="TH SarabunPSK" w:hAnsi="TH SarabunPSK" w:cs="TH SarabunPSK" w:hint="cs"/>
          <w:cs/>
        </w:rPr>
        <w:t>หลักสูตรกำหนดผู้สอนในรายวิชาต่างๆ ตามความถนัดของผู้สอน และเวลาที่เหมาะสมของผู้สอน การจัดกระบวนการเรียนการสอน มีการวางแผนผ่านเอกสาร มคอ.3 /มคอ. 5 เพื่อปรับกระบวนการในการปรับปรุงและพัฒนาหลักสูตร</w:t>
      </w:r>
    </w:p>
    <w:p w:rsidR="000B0837" w:rsidRPr="00EB71B4" w:rsidRDefault="000B0837" w:rsidP="000B0837">
      <w:pPr>
        <w:shd w:val="clear" w:color="auto" w:fill="FFFFFF"/>
        <w:ind w:right="-2" w:firstLine="284"/>
        <w:rPr>
          <w:rFonts w:ascii="TH SarabunPSK" w:hAnsi="TH SarabunPSK" w:cs="TH SarabunPSK"/>
          <w:b/>
          <w:bCs/>
        </w:rPr>
      </w:pPr>
      <w:r w:rsidRPr="00EB71B4">
        <w:rPr>
          <w:rFonts w:ascii="TH SarabunPSK" w:eastAsia="Calibri" w:hAnsi="TH SarabunPSK" w:cs="TH SarabunPSK"/>
          <w:spacing w:val="-6"/>
          <w:cs/>
        </w:rPr>
        <w:t>5.3 การประเมินผู้เรียน</w:t>
      </w:r>
    </w:p>
    <w:p w:rsidR="00E90753" w:rsidRPr="00EB71B4" w:rsidRDefault="000B0837" w:rsidP="00342AA2">
      <w:pPr>
        <w:ind w:right="-2" w:firstLine="284"/>
        <w:jc w:val="thaiDistribute"/>
        <w:rPr>
          <w:rFonts w:ascii="TH SarabunPSK" w:hAnsi="TH SarabunPSK" w:cs="TH SarabunPSK"/>
        </w:rPr>
      </w:pPr>
      <w:r w:rsidRPr="00EB71B4">
        <w:rPr>
          <w:rFonts w:ascii="TH SarabunPSK" w:hAnsi="TH SarabunPSK" w:cs="TH SarabunPSK"/>
          <w:b/>
          <w:bCs/>
        </w:rPr>
        <w:tab/>
      </w:r>
      <w:r w:rsidR="002561E0" w:rsidRPr="00EB71B4">
        <w:rPr>
          <w:rFonts w:ascii="TH SarabunPSK" w:hAnsi="TH SarabunPSK" w:cs="TH SarabunPSK" w:hint="cs"/>
          <w:cs/>
        </w:rPr>
        <w:t>กำหนดกฎระเบียบหรือหลักเกณฑ์การวัดผลและการสำเร็จการศึกษาเป็นไปตามระเบียบของมหาวิทยาลัยวลัยลักษณ์ ว่าด้วยการศึกษาระดับปริญญาตรี มีการทวนสอบมาตรฐานผลการเรียนรู้ทั้งในระดับรายวิชา และระดับหลักสูตรที่สอดคล้องกับระบบประกันคุณภาพการศึกษาภายในของสถาบันอุดมศึกษา</w:t>
      </w:r>
    </w:p>
    <w:p w:rsidR="00991911" w:rsidRPr="00EB71B4" w:rsidRDefault="00991911" w:rsidP="00991911">
      <w:pPr>
        <w:ind w:right="-2"/>
        <w:jc w:val="thaiDistribute"/>
        <w:rPr>
          <w:rFonts w:ascii="TH SarabunPSK" w:hAnsi="TH SarabunPSK" w:cs="TH SarabunPSK"/>
        </w:rPr>
      </w:pPr>
    </w:p>
    <w:p w:rsidR="000B0837" w:rsidRPr="00EB71B4" w:rsidRDefault="000B0837" w:rsidP="000B0837">
      <w:pPr>
        <w:shd w:val="clear" w:color="auto" w:fill="FFFFFF"/>
        <w:ind w:right="-2"/>
        <w:rPr>
          <w:rFonts w:ascii="TH SarabunPSK" w:hAnsi="TH SarabunPSK" w:cs="TH SarabunPSK"/>
          <w:b/>
          <w:bCs/>
        </w:rPr>
      </w:pPr>
      <w:r w:rsidRPr="00EB71B4">
        <w:rPr>
          <w:rFonts w:ascii="TH SarabunPSK" w:eastAsia="Calibri" w:hAnsi="TH SarabunPSK" w:cs="TH SarabunPSK"/>
          <w:b/>
          <w:bCs/>
          <w:spacing w:val="-6"/>
          <w:cs/>
        </w:rPr>
        <w:t>6. สิ่งสนับสนุนการเรียนรู้</w:t>
      </w:r>
    </w:p>
    <w:p w:rsidR="000B0837" w:rsidRPr="00EB71B4" w:rsidRDefault="000B0837" w:rsidP="00581336">
      <w:pPr>
        <w:shd w:val="clear" w:color="auto" w:fill="FFFFFF"/>
        <w:ind w:right="-2" w:firstLine="360"/>
        <w:rPr>
          <w:rFonts w:ascii="TH SarabunPSK" w:hAnsi="TH SarabunPSK" w:cs="TH SarabunPSK"/>
          <w:b/>
          <w:bCs/>
        </w:rPr>
      </w:pPr>
      <w:r w:rsidRPr="00EB71B4">
        <w:rPr>
          <w:rFonts w:ascii="TH SarabunPSK" w:eastAsia="Calibri" w:hAnsi="TH SarabunPSK" w:cs="TH SarabunPSK"/>
          <w:spacing w:val="-6"/>
          <w:cs/>
        </w:rPr>
        <w:t>6.1 การบริหารงบประมาณ</w:t>
      </w:r>
    </w:p>
    <w:p w:rsidR="007D40BB" w:rsidRPr="00EB71B4" w:rsidRDefault="000B0837" w:rsidP="00581336">
      <w:pPr>
        <w:ind w:right="-2" w:firstLine="360"/>
        <w:jc w:val="thaiDistribute"/>
        <w:rPr>
          <w:rFonts w:ascii="TH SarabunPSK" w:eastAsia="BrowalliaNew" w:hAnsi="TH SarabunPSK" w:cs="TH SarabunPSK"/>
        </w:rPr>
      </w:pPr>
      <w:r w:rsidRPr="00EB71B4">
        <w:rPr>
          <w:rFonts w:ascii="TH SarabunPSK" w:hAnsi="TH SarabunPSK" w:cs="TH SarabunPSK"/>
          <w:b/>
          <w:bCs/>
        </w:rPr>
        <w:tab/>
      </w:r>
      <w:r w:rsidR="007D40BB" w:rsidRPr="00EB71B4">
        <w:rPr>
          <w:rFonts w:ascii="TH SarabunPSK" w:eastAsia="BrowalliaNew" w:hAnsi="TH SarabunPSK" w:cs="TH SarabunPSK"/>
          <w:cs/>
        </w:rPr>
        <w:t>มหาวิทยาลัยจัดสรรงบประมาณประจำปี ทั้งงบประมาณแผ่นดินและเงินรายได้เพื่อจัดซื้อตำรา สื่อการเรียนการสอน โสตทัศนูปกรณ์ และวัสดุครุภัณฑ์คอมพิวเตอร์อย่างเพียงพอ เพื่อสนับสนุนการเรียนการสอนในชั้นเรียนและสร้างสภาพแวดล้อมให้เหมาะสมกับการเรียนรู้ด้วยตนเองของนักศึกษา</w:t>
      </w:r>
    </w:p>
    <w:p w:rsidR="000B0837" w:rsidRPr="00EB71B4" w:rsidRDefault="000B0837" w:rsidP="00581336">
      <w:pPr>
        <w:ind w:right="-2" w:firstLine="360"/>
        <w:jc w:val="thaiDistribute"/>
        <w:rPr>
          <w:rFonts w:ascii="TH SarabunPSK" w:hAnsi="TH SarabunPSK" w:cs="TH SarabunPSK"/>
          <w:b/>
          <w:bCs/>
        </w:rPr>
      </w:pPr>
      <w:r w:rsidRPr="00EB71B4">
        <w:rPr>
          <w:rFonts w:ascii="TH SarabunPSK" w:eastAsia="Calibri" w:hAnsi="TH SarabunPSK" w:cs="TH SarabunPSK"/>
          <w:spacing w:val="-6"/>
          <w:cs/>
        </w:rPr>
        <w:t>6.2 ทรัพยากรการเรียนการสอนที่มีอยู่เดิม</w:t>
      </w:r>
    </w:p>
    <w:p w:rsidR="000B0837" w:rsidRPr="00EB71B4" w:rsidRDefault="000B0837" w:rsidP="00581336">
      <w:pPr>
        <w:ind w:right="-2" w:firstLine="360"/>
        <w:jc w:val="thaiDistribute"/>
        <w:rPr>
          <w:rFonts w:ascii="TH SarabunPSK" w:hAnsi="TH SarabunPSK" w:cs="TH SarabunPSK"/>
        </w:rPr>
      </w:pPr>
      <w:r w:rsidRPr="00EB71B4">
        <w:rPr>
          <w:rFonts w:ascii="TH SarabunPSK" w:hAnsi="TH SarabunPSK" w:cs="TH SarabunPSK"/>
          <w:b/>
          <w:bCs/>
        </w:rPr>
        <w:tab/>
      </w:r>
      <w:r w:rsidR="00E01D3A" w:rsidRPr="00EB71B4">
        <w:rPr>
          <w:rFonts w:ascii="TH SarabunPSK" w:hAnsi="TH SarabunPSK" w:cs="TH SarabunPSK" w:hint="cs"/>
          <w:cs/>
        </w:rPr>
        <w:t>หลักสูตรมีอุปกรณ์พื้นฐานที่ใช้งานร่วมกัน ซึ่งเป็นการบริการจากส่วนกลางของมหาวิทยาลัย และส่วนกลางจากสำนักวิชา ส่วนของหลักสูตรเองจะมีห้องปฏิบัติการที</w:t>
      </w:r>
      <w:r w:rsidR="00A17F64" w:rsidRPr="00EB71B4">
        <w:rPr>
          <w:rFonts w:ascii="TH SarabunPSK" w:hAnsi="TH SarabunPSK" w:cs="TH SarabunPSK" w:hint="cs"/>
          <w:cs/>
        </w:rPr>
        <w:t>่เกี่ยวข้องกับการปฏิบัติการทางเครื่องกล</w:t>
      </w:r>
      <w:r w:rsidR="00955D4F" w:rsidRPr="00EB71B4">
        <w:rPr>
          <w:rFonts w:ascii="TH SarabunPSK" w:hAnsi="TH SarabunPSK" w:cs="TH SarabunPSK" w:hint="cs"/>
          <w:cs/>
        </w:rPr>
        <w:t xml:space="preserve"> หุ่นยนต์</w:t>
      </w:r>
      <w:r w:rsidR="00A17F64" w:rsidRPr="00EB71B4">
        <w:rPr>
          <w:rFonts w:ascii="TH SarabunPSK" w:hAnsi="TH SarabunPSK" w:cs="TH SarabunPSK" w:hint="cs"/>
          <w:cs/>
        </w:rPr>
        <w:t>และระบบควบคุมอัตโ</w:t>
      </w:r>
      <w:r w:rsidR="00495F2B" w:rsidRPr="00EB71B4">
        <w:rPr>
          <w:rFonts w:ascii="TH SarabunPSK" w:hAnsi="TH SarabunPSK" w:cs="TH SarabunPSK" w:hint="cs"/>
          <w:cs/>
        </w:rPr>
        <w:t>นมัติ</w:t>
      </w:r>
    </w:p>
    <w:p w:rsidR="000B0837" w:rsidRPr="00EB71B4" w:rsidRDefault="000B0837" w:rsidP="00581336">
      <w:pPr>
        <w:shd w:val="clear" w:color="auto" w:fill="FFFFFF"/>
        <w:ind w:right="-2" w:firstLine="360"/>
        <w:rPr>
          <w:rFonts w:ascii="TH SarabunPSK" w:hAnsi="TH SarabunPSK" w:cs="TH SarabunPSK"/>
          <w:b/>
          <w:bCs/>
        </w:rPr>
      </w:pPr>
      <w:r w:rsidRPr="00EB71B4">
        <w:rPr>
          <w:rFonts w:ascii="TH SarabunPSK" w:eastAsia="Calibri" w:hAnsi="TH SarabunPSK" w:cs="TH SarabunPSK"/>
          <w:spacing w:val="-6"/>
          <w:cs/>
        </w:rPr>
        <w:t>6.3 การจัดหาทรัพยากรการเรียนการสอนเพิ่มเติม</w:t>
      </w:r>
    </w:p>
    <w:p w:rsidR="000B0837" w:rsidRPr="00EB71B4" w:rsidRDefault="000B0837" w:rsidP="00581336">
      <w:pPr>
        <w:ind w:right="-2" w:firstLine="360"/>
        <w:jc w:val="thaiDistribute"/>
        <w:rPr>
          <w:rFonts w:ascii="TH SarabunPSK" w:hAnsi="TH SarabunPSK" w:cs="TH SarabunPSK"/>
        </w:rPr>
      </w:pPr>
      <w:r w:rsidRPr="00EB71B4">
        <w:rPr>
          <w:rFonts w:ascii="TH SarabunPSK" w:hAnsi="TH SarabunPSK" w:cs="TH SarabunPSK"/>
          <w:b/>
          <w:bCs/>
        </w:rPr>
        <w:tab/>
      </w:r>
      <w:r w:rsidR="00E01D3A" w:rsidRPr="00EB71B4">
        <w:rPr>
          <w:rFonts w:ascii="TH SarabunPSK" w:hAnsi="TH SarabunPSK" w:cs="TH SarabunPSK" w:hint="cs"/>
          <w:cs/>
        </w:rPr>
        <w:t>การจัดหาทรัพยากรการเรียนการสอนของหลักสูตร จะพิจารณาทุกรอบปีงบประมาณ และจัดซื้อจัดหาตามงบประมาณที่ได้รับจัดสรรจากมหาวิทยาลัย ตามความสำคัญเร่งด่วนของหลักสูตร</w:t>
      </w:r>
    </w:p>
    <w:p w:rsidR="000B0837" w:rsidRPr="00EB71B4" w:rsidRDefault="000B0837" w:rsidP="00581336">
      <w:pPr>
        <w:shd w:val="clear" w:color="auto" w:fill="FFFFFF"/>
        <w:ind w:right="-2" w:firstLine="360"/>
        <w:rPr>
          <w:rFonts w:ascii="TH SarabunPSK" w:hAnsi="TH SarabunPSK" w:cs="TH SarabunPSK"/>
          <w:b/>
          <w:bCs/>
        </w:rPr>
      </w:pPr>
      <w:r w:rsidRPr="00EB71B4">
        <w:rPr>
          <w:rFonts w:ascii="TH SarabunPSK" w:eastAsia="Calibri" w:hAnsi="TH SarabunPSK" w:cs="TH SarabunPSK"/>
          <w:spacing w:val="-6"/>
          <w:cs/>
        </w:rPr>
        <w:t>6.4 การประเมินความเพียงพอของทรัพยากรการเรียนรู้</w:t>
      </w:r>
    </w:p>
    <w:p w:rsidR="007D1921" w:rsidRPr="00EB71B4" w:rsidRDefault="000B0837" w:rsidP="00581336">
      <w:pPr>
        <w:ind w:right="-2" w:firstLine="360"/>
        <w:jc w:val="thaiDistribute"/>
        <w:rPr>
          <w:rFonts w:ascii="TH SarabunPSK" w:hAnsi="TH SarabunPSK" w:cs="TH SarabunPSK"/>
        </w:rPr>
      </w:pPr>
      <w:r w:rsidRPr="00EB71B4">
        <w:rPr>
          <w:rFonts w:ascii="TH SarabunPSK" w:hAnsi="TH SarabunPSK" w:cs="TH SarabunPSK"/>
          <w:b/>
          <w:bCs/>
        </w:rPr>
        <w:tab/>
      </w:r>
      <w:r w:rsidR="00222A2F" w:rsidRPr="00EB71B4">
        <w:rPr>
          <w:rFonts w:ascii="TH SarabunPSK" w:hAnsi="TH SarabunPSK" w:cs="TH SarabunPSK" w:hint="cs"/>
          <w:cs/>
        </w:rPr>
        <w:t>มีการประเมินความเพียงพอของทรัพยากรที่ต้องใช้ในการเรียนการสอนอย่างสม่ำเสมอ โดยการเก็บข้อมูลจากอาจารย์ผู้สอน และนักศึกษาที่เรียน เพื่อใช้ประกอบการพิจารณาจัดหาทรัพยากรที่จำเป็นเพิ่มเติม</w:t>
      </w:r>
    </w:p>
    <w:p w:rsidR="00342AA2" w:rsidRPr="00EB71B4" w:rsidRDefault="00342AA2" w:rsidP="00991911">
      <w:pPr>
        <w:ind w:right="-2"/>
        <w:jc w:val="thaiDistribute"/>
        <w:rPr>
          <w:rFonts w:ascii="TH SarabunPSK" w:hAnsi="TH SarabunPSK" w:cs="TH SarabunPSK"/>
        </w:rPr>
      </w:pPr>
    </w:p>
    <w:p w:rsidR="000B0837" w:rsidRPr="00EB71B4" w:rsidRDefault="000B0837" w:rsidP="000B0837">
      <w:pPr>
        <w:ind w:right="-2"/>
        <w:jc w:val="thaiDistribute"/>
        <w:rPr>
          <w:rFonts w:ascii="TH SarabunPSK" w:hAnsi="TH SarabunPSK" w:cs="TH SarabunPSK"/>
          <w:b/>
          <w:bCs/>
          <w:cs/>
        </w:rPr>
      </w:pPr>
      <w:r w:rsidRPr="00EB71B4">
        <w:rPr>
          <w:rFonts w:ascii="TH SarabunPSK" w:hAnsi="TH SarabunPSK" w:cs="TH SarabunPSK"/>
          <w:b/>
          <w:bCs/>
        </w:rPr>
        <w:t>7</w:t>
      </w:r>
      <w:r w:rsidRPr="00EB71B4">
        <w:rPr>
          <w:rFonts w:ascii="TH SarabunPSK" w:hAnsi="TH SarabunPSK" w:cs="TH SarabunPSK"/>
          <w:b/>
          <w:bCs/>
          <w:cs/>
        </w:rPr>
        <w:t>. ตัวบ่งชี้ผลการดำเนินงาน (</w:t>
      </w:r>
      <w:r w:rsidRPr="00EB71B4">
        <w:rPr>
          <w:rFonts w:ascii="TH SarabunPSK" w:hAnsi="TH SarabunPSK" w:cs="TH SarabunPSK"/>
          <w:b/>
          <w:bCs/>
        </w:rPr>
        <w:t>Key Performance Indicators</w:t>
      </w:r>
      <w:r w:rsidRPr="00EB71B4">
        <w:rPr>
          <w:rFonts w:ascii="TH SarabunPSK" w:hAnsi="TH SarabunPSK" w:cs="TH SarabunPSK"/>
          <w:b/>
          <w:bCs/>
          <w:cs/>
        </w:rPr>
        <w:t>)</w:t>
      </w:r>
    </w:p>
    <w:p w:rsidR="000B0837" w:rsidRPr="00EB71B4" w:rsidRDefault="000B0837" w:rsidP="000B0837">
      <w:pPr>
        <w:ind w:right="-2" w:firstLine="709"/>
        <w:jc w:val="thaiDistribute"/>
        <w:rPr>
          <w:rFonts w:ascii="TH SarabunPSK" w:hAnsi="TH SarabunPSK" w:cs="TH SarabunPSK"/>
        </w:rPr>
      </w:pPr>
      <w:r w:rsidRPr="00EB71B4">
        <w:rPr>
          <w:rFonts w:ascii="TH SarabunPSK" w:hAnsi="TH SarabunPSK" w:cs="TH SarabunPSK"/>
          <w:cs/>
        </w:rPr>
        <w:t>มีการกำหนดตัวชี้วัดมาตรฐานและคุณภาพการศึกษาตามที่ สกอ. กำหนด โดยมีตัวบ่งชี้</w:t>
      </w:r>
      <w:r w:rsidRPr="00EB71B4">
        <w:rPr>
          <w:rFonts w:ascii="TH SarabunPSK" w:hAnsi="TH SarabunPSK" w:cs="TH SarabunPSK"/>
          <w:spacing w:val="-4"/>
          <w:cs/>
        </w:rPr>
        <w:t xml:space="preserve">หลัก </w:t>
      </w:r>
      <w:r w:rsidRPr="00EB71B4">
        <w:rPr>
          <w:rFonts w:ascii="TH SarabunPSK" w:hAnsi="TH SarabunPSK" w:cs="TH SarabunPSK"/>
          <w:cs/>
        </w:rPr>
        <w:t>ดังนี้</w:t>
      </w: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83"/>
        <w:gridCol w:w="420"/>
        <w:gridCol w:w="420"/>
        <w:gridCol w:w="463"/>
        <w:gridCol w:w="569"/>
        <w:gridCol w:w="424"/>
      </w:tblGrid>
      <w:tr w:rsidR="000B0837" w:rsidRPr="00EB71B4" w:rsidTr="00E32E30">
        <w:trPr>
          <w:trHeight w:val="293"/>
          <w:tblHeader/>
        </w:trPr>
        <w:tc>
          <w:tcPr>
            <w:tcW w:w="3749" w:type="pct"/>
            <w:vMerge w:val="restart"/>
            <w:tcBorders>
              <w:top w:val="single" w:sz="4" w:space="0" w:color="auto"/>
              <w:left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b/>
                <w:bCs/>
                <w:cs/>
              </w:rPr>
            </w:pPr>
            <w:r w:rsidRPr="00EB71B4">
              <w:rPr>
                <w:rFonts w:ascii="TH SarabunPSK" w:eastAsia="Times New Roman" w:hAnsi="TH SarabunPSK" w:cs="TH SarabunPSK"/>
                <w:b/>
                <w:bCs/>
                <w:cs/>
              </w:rPr>
              <w:t>ตัวบ่งชี้และเป้าหมาย</w:t>
            </w:r>
          </w:p>
        </w:tc>
        <w:tc>
          <w:tcPr>
            <w:tcW w:w="1251" w:type="pct"/>
            <w:gridSpan w:val="5"/>
            <w:tcBorders>
              <w:top w:val="single" w:sz="4" w:space="0" w:color="auto"/>
              <w:left w:val="single" w:sz="4" w:space="0" w:color="auto"/>
              <w:bottom w:val="single" w:sz="4" w:space="0" w:color="auto"/>
              <w:right w:val="single" w:sz="4" w:space="0" w:color="auto"/>
            </w:tcBorders>
          </w:tcPr>
          <w:p w:rsidR="000B0837" w:rsidRPr="00EB71B4" w:rsidRDefault="000B0837" w:rsidP="0006273B">
            <w:pPr>
              <w:tabs>
                <w:tab w:val="left" w:pos="709"/>
              </w:tabs>
              <w:ind w:right="-2"/>
              <w:jc w:val="center"/>
              <w:rPr>
                <w:rFonts w:ascii="TH SarabunPSK" w:eastAsia="BrowalliaNew-Bold" w:hAnsi="TH SarabunPSK" w:cs="TH SarabunPSK"/>
                <w:b/>
                <w:bCs/>
                <w:cs/>
              </w:rPr>
            </w:pPr>
            <w:r w:rsidRPr="00EB71B4">
              <w:rPr>
                <w:rFonts w:ascii="TH SarabunPSK" w:eastAsia="BrowalliaNew-Bold" w:hAnsi="TH SarabunPSK" w:cs="TH SarabunPSK"/>
                <w:b/>
                <w:bCs/>
                <w:cs/>
              </w:rPr>
              <w:t>ปีที่</w:t>
            </w:r>
          </w:p>
        </w:tc>
      </w:tr>
      <w:tr w:rsidR="000B0837" w:rsidRPr="00EB71B4" w:rsidTr="00E32E30">
        <w:trPr>
          <w:trHeight w:val="286"/>
          <w:tblHeader/>
        </w:trPr>
        <w:tc>
          <w:tcPr>
            <w:tcW w:w="3749" w:type="pct"/>
            <w:vMerge/>
            <w:tcBorders>
              <w:left w:val="single" w:sz="4" w:space="0" w:color="auto"/>
              <w:bottom w:val="single" w:sz="4" w:space="0" w:color="auto"/>
              <w:right w:val="single" w:sz="4" w:space="0" w:color="auto"/>
            </w:tcBorders>
          </w:tcPr>
          <w:p w:rsidR="000B0837" w:rsidRPr="00EB71B4" w:rsidRDefault="000B0837" w:rsidP="0006273B">
            <w:pPr>
              <w:tabs>
                <w:tab w:val="left" w:pos="709"/>
              </w:tabs>
              <w:ind w:right="-2"/>
              <w:jc w:val="center"/>
              <w:rPr>
                <w:rFonts w:ascii="TH SarabunPSK" w:eastAsia="Times New Roman" w:hAnsi="TH SarabunPSK" w:cs="TH SarabunPSK"/>
                <w:b/>
                <w:bCs/>
                <w:cs/>
              </w:rPr>
            </w:pPr>
          </w:p>
        </w:tc>
        <w:tc>
          <w:tcPr>
            <w:tcW w:w="229" w:type="pct"/>
            <w:tcBorders>
              <w:top w:val="single" w:sz="4" w:space="0" w:color="auto"/>
              <w:left w:val="single" w:sz="4" w:space="0" w:color="auto"/>
              <w:bottom w:val="single" w:sz="4" w:space="0" w:color="auto"/>
              <w:right w:val="single" w:sz="4" w:space="0" w:color="auto"/>
            </w:tcBorders>
          </w:tcPr>
          <w:p w:rsidR="000B0837" w:rsidRPr="00EB71B4" w:rsidRDefault="000B0837" w:rsidP="0006273B">
            <w:pPr>
              <w:tabs>
                <w:tab w:val="left" w:pos="709"/>
              </w:tabs>
              <w:ind w:right="-2"/>
              <w:jc w:val="center"/>
              <w:rPr>
                <w:rFonts w:ascii="TH SarabunPSK" w:eastAsia="BrowalliaNew-Bold" w:hAnsi="TH SarabunPSK" w:cs="TH SarabunPSK"/>
                <w:b/>
                <w:bCs/>
                <w:sz w:val="28"/>
                <w:szCs w:val="28"/>
                <w:cs/>
              </w:rPr>
            </w:pPr>
            <w:r w:rsidRPr="00EB71B4">
              <w:rPr>
                <w:rFonts w:ascii="TH SarabunPSK" w:eastAsia="BrowalliaNew-Bold" w:hAnsi="TH SarabunPSK" w:cs="TH SarabunPSK"/>
                <w:b/>
                <w:bCs/>
                <w:sz w:val="28"/>
                <w:szCs w:val="28"/>
                <w:cs/>
              </w:rPr>
              <w:t>1</w:t>
            </w:r>
          </w:p>
        </w:tc>
        <w:tc>
          <w:tcPr>
            <w:tcW w:w="229" w:type="pct"/>
            <w:tcBorders>
              <w:top w:val="single" w:sz="4" w:space="0" w:color="auto"/>
              <w:left w:val="single" w:sz="4" w:space="0" w:color="auto"/>
              <w:bottom w:val="single" w:sz="4" w:space="0" w:color="auto"/>
              <w:right w:val="single" w:sz="4" w:space="0" w:color="auto"/>
            </w:tcBorders>
          </w:tcPr>
          <w:p w:rsidR="000B0837" w:rsidRPr="00EB71B4" w:rsidRDefault="000B0837" w:rsidP="0006273B">
            <w:pPr>
              <w:tabs>
                <w:tab w:val="left" w:pos="709"/>
              </w:tabs>
              <w:ind w:right="-2"/>
              <w:jc w:val="center"/>
              <w:rPr>
                <w:rFonts w:ascii="TH SarabunPSK" w:eastAsia="BrowalliaNew-Bold" w:hAnsi="TH SarabunPSK" w:cs="TH SarabunPSK"/>
                <w:b/>
                <w:bCs/>
                <w:sz w:val="28"/>
                <w:szCs w:val="28"/>
                <w:cs/>
              </w:rPr>
            </w:pPr>
            <w:r w:rsidRPr="00EB71B4">
              <w:rPr>
                <w:rFonts w:ascii="TH SarabunPSK" w:eastAsia="BrowalliaNew-Bold" w:hAnsi="TH SarabunPSK" w:cs="TH SarabunPSK"/>
                <w:b/>
                <w:bCs/>
                <w:sz w:val="28"/>
                <w:szCs w:val="28"/>
                <w:cs/>
              </w:rPr>
              <w:t>2</w:t>
            </w:r>
          </w:p>
        </w:tc>
        <w:tc>
          <w:tcPr>
            <w:tcW w:w="252" w:type="pct"/>
            <w:tcBorders>
              <w:top w:val="single" w:sz="4" w:space="0" w:color="auto"/>
              <w:left w:val="single" w:sz="4" w:space="0" w:color="auto"/>
              <w:bottom w:val="single" w:sz="4" w:space="0" w:color="auto"/>
              <w:right w:val="single" w:sz="4" w:space="0" w:color="auto"/>
            </w:tcBorders>
          </w:tcPr>
          <w:p w:rsidR="000B0837" w:rsidRPr="00EB71B4" w:rsidRDefault="000B0837" w:rsidP="0006273B">
            <w:pPr>
              <w:tabs>
                <w:tab w:val="left" w:pos="709"/>
              </w:tabs>
              <w:ind w:right="-2"/>
              <w:jc w:val="center"/>
              <w:rPr>
                <w:rFonts w:ascii="TH SarabunPSK" w:eastAsia="BrowalliaNew-Bold" w:hAnsi="TH SarabunPSK" w:cs="TH SarabunPSK"/>
                <w:b/>
                <w:bCs/>
                <w:sz w:val="28"/>
                <w:szCs w:val="28"/>
                <w:cs/>
              </w:rPr>
            </w:pPr>
            <w:r w:rsidRPr="00EB71B4">
              <w:rPr>
                <w:rFonts w:ascii="TH SarabunPSK" w:eastAsia="BrowalliaNew-Bold" w:hAnsi="TH SarabunPSK" w:cs="TH SarabunPSK"/>
                <w:b/>
                <w:bCs/>
                <w:sz w:val="28"/>
                <w:szCs w:val="28"/>
                <w:cs/>
              </w:rPr>
              <w:t>3</w:t>
            </w:r>
          </w:p>
        </w:tc>
        <w:tc>
          <w:tcPr>
            <w:tcW w:w="310" w:type="pct"/>
            <w:tcBorders>
              <w:top w:val="single" w:sz="4" w:space="0" w:color="auto"/>
              <w:left w:val="single" w:sz="4" w:space="0" w:color="auto"/>
              <w:bottom w:val="single" w:sz="4" w:space="0" w:color="auto"/>
              <w:right w:val="single" w:sz="4" w:space="0" w:color="auto"/>
            </w:tcBorders>
          </w:tcPr>
          <w:p w:rsidR="000B0837" w:rsidRPr="00EB71B4" w:rsidRDefault="000B0837" w:rsidP="0006273B">
            <w:pPr>
              <w:tabs>
                <w:tab w:val="left" w:pos="709"/>
              </w:tabs>
              <w:ind w:right="-2"/>
              <w:jc w:val="center"/>
              <w:rPr>
                <w:rFonts w:ascii="TH SarabunPSK" w:eastAsia="BrowalliaNew-Bold" w:hAnsi="TH SarabunPSK" w:cs="TH SarabunPSK"/>
                <w:b/>
                <w:bCs/>
                <w:sz w:val="28"/>
                <w:szCs w:val="28"/>
                <w:cs/>
              </w:rPr>
            </w:pPr>
            <w:r w:rsidRPr="00EB71B4">
              <w:rPr>
                <w:rFonts w:ascii="TH SarabunPSK" w:eastAsia="BrowalliaNew-Bold" w:hAnsi="TH SarabunPSK" w:cs="TH SarabunPSK"/>
                <w:b/>
                <w:bCs/>
                <w:sz w:val="28"/>
                <w:szCs w:val="28"/>
                <w:cs/>
              </w:rPr>
              <w:t>4</w:t>
            </w:r>
          </w:p>
        </w:tc>
        <w:tc>
          <w:tcPr>
            <w:tcW w:w="231" w:type="pct"/>
            <w:tcBorders>
              <w:top w:val="single" w:sz="4" w:space="0" w:color="auto"/>
              <w:left w:val="single" w:sz="4" w:space="0" w:color="auto"/>
              <w:bottom w:val="single" w:sz="4" w:space="0" w:color="auto"/>
              <w:right w:val="single" w:sz="4" w:space="0" w:color="auto"/>
            </w:tcBorders>
          </w:tcPr>
          <w:p w:rsidR="000B0837" w:rsidRPr="00EB71B4" w:rsidRDefault="000B0837" w:rsidP="0006273B">
            <w:pPr>
              <w:tabs>
                <w:tab w:val="left" w:pos="709"/>
              </w:tabs>
              <w:ind w:right="-2"/>
              <w:jc w:val="center"/>
              <w:rPr>
                <w:rFonts w:ascii="TH SarabunPSK" w:eastAsia="BrowalliaNew-Bold" w:hAnsi="TH SarabunPSK" w:cs="TH SarabunPSK"/>
                <w:b/>
                <w:bCs/>
                <w:sz w:val="28"/>
                <w:szCs w:val="28"/>
                <w:cs/>
              </w:rPr>
            </w:pPr>
            <w:r w:rsidRPr="00EB71B4">
              <w:rPr>
                <w:rFonts w:ascii="TH SarabunPSK" w:eastAsia="BrowalliaNew-Bold" w:hAnsi="TH SarabunPSK" w:cs="TH SarabunPSK"/>
                <w:b/>
                <w:bCs/>
                <w:sz w:val="28"/>
                <w:szCs w:val="28"/>
                <w:cs/>
              </w:rPr>
              <w:t>5</w:t>
            </w:r>
          </w:p>
        </w:tc>
      </w:tr>
      <w:tr w:rsidR="000B0837" w:rsidRPr="00EB71B4" w:rsidTr="00E32E30">
        <w:tc>
          <w:tcPr>
            <w:tcW w:w="3749" w:type="pct"/>
            <w:tcBorders>
              <w:top w:val="single" w:sz="4" w:space="0" w:color="auto"/>
              <w:left w:val="single" w:sz="4" w:space="0" w:color="auto"/>
              <w:bottom w:val="single" w:sz="4" w:space="0" w:color="auto"/>
              <w:right w:val="single" w:sz="4" w:space="0" w:color="auto"/>
            </w:tcBorders>
          </w:tcPr>
          <w:p w:rsidR="000B0837" w:rsidRPr="00EB71B4" w:rsidRDefault="000B0837" w:rsidP="002E09CC">
            <w:pPr>
              <w:ind w:right="-2"/>
              <w:jc w:val="thaiDistribute"/>
              <w:rPr>
                <w:rFonts w:ascii="TH SarabunPSK" w:hAnsi="TH SarabunPSK" w:cs="TH SarabunPSK"/>
                <w:sz w:val="28"/>
                <w:szCs w:val="28"/>
              </w:rPr>
            </w:pPr>
            <w:r w:rsidRPr="00EB71B4">
              <w:rPr>
                <w:rFonts w:ascii="TH SarabunPSK" w:hAnsi="TH SarabunPSK" w:cs="TH SarabunPSK"/>
                <w:sz w:val="28"/>
                <w:szCs w:val="28"/>
              </w:rPr>
              <w:t>1</w:t>
            </w:r>
            <w:r w:rsidRPr="00EB71B4">
              <w:rPr>
                <w:rFonts w:ascii="TH SarabunPSK" w:hAnsi="TH SarabunPSK" w:cs="TH SarabunPSK"/>
                <w:sz w:val="28"/>
                <w:szCs w:val="28"/>
                <w:cs/>
              </w:rPr>
              <w:t>. อาจารย์</w:t>
            </w:r>
            <w:r w:rsidR="002E09CC" w:rsidRPr="00EB71B4">
              <w:rPr>
                <w:rFonts w:ascii="TH SarabunPSK" w:hAnsi="TH SarabunPSK" w:cs="TH SarabunPSK" w:hint="cs"/>
                <w:sz w:val="28"/>
                <w:szCs w:val="28"/>
                <w:cs/>
              </w:rPr>
              <w:t>ผู้รับผิดชอบห</w:t>
            </w:r>
            <w:r w:rsidRPr="00EB71B4">
              <w:rPr>
                <w:rFonts w:ascii="TH SarabunPSK" w:hAnsi="TH SarabunPSK" w:cs="TH SarabunPSK"/>
                <w:sz w:val="28"/>
                <w:szCs w:val="28"/>
                <w:cs/>
              </w:rPr>
              <w:t xml:space="preserve">ลักสูตรอย่างน้อยร้อยละ </w:t>
            </w:r>
            <w:r w:rsidRPr="00EB71B4">
              <w:rPr>
                <w:rFonts w:ascii="TH SarabunPSK" w:hAnsi="TH SarabunPSK" w:cs="TH SarabunPSK"/>
                <w:sz w:val="28"/>
                <w:szCs w:val="28"/>
              </w:rPr>
              <w:t>80</w:t>
            </w:r>
            <w:r w:rsidRPr="00EB71B4">
              <w:rPr>
                <w:rFonts w:ascii="TH SarabunPSK" w:hAnsi="TH SarabunPSK" w:cs="TH SarabunPSK"/>
                <w:sz w:val="28"/>
                <w:szCs w:val="28"/>
                <w:cs/>
              </w:rPr>
              <w:t xml:space="preserve"> มีส่วนร่วมในการประชุมเพื่อวางแผน ติดตาม และทบทวนการดำเนินงานหลักสูตร</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c>
          <w:tcPr>
            <w:tcW w:w="252"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c>
          <w:tcPr>
            <w:tcW w:w="310"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r>
      <w:tr w:rsidR="000B0837" w:rsidRPr="00EB71B4" w:rsidTr="00E32E30">
        <w:tc>
          <w:tcPr>
            <w:tcW w:w="3749" w:type="pct"/>
            <w:tcBorders>
              <w:top w:val="single" w:sz="4" w:space="0" w:color="auto"/>
              <w:left w:val="single" w:sz="4" w:space="0" w:color="auto"/>
              <w:bottom w:val="single" w:sz="4" w:space="0" w:color="auto"/>
              <w:right w:val="single" w:sz="4" w:space="0" w:color="auto"/>
            </w:tcBorders>
          </w:tcPr>
          <w:p w:rsidR="000B0837" w:rsidRPr="00EB71B4" w:rsidRDefault="000B0837" w:rsidP="0006273B">
            <w:pPr>
              <w:ind w:right="-2"/>
              <w:jc w:val="thaiDistribute"/>
              <w:rPr>
                <w:rFonts w:ascii="TH SarabunPSK" w:hAnsi="TH SarabunPSK" w:cs="TH SarabunPSK"/>
                <w:spacing w:val="-4"/>
                <w:sz w:val="28"/>
                <w:szCs w:val="28"/>
              </w:rPr>
            </w:pPr>
            <w:r w:rsidRPr="00EB71B4">
              <w:rPr>
                <w:rFonts w:ascii="TH SarabunPSK" w:hAnsi="TH SarabunPSK" w:cs="TH SarabunPSK"/>
                <w:spacing w:val="-4"/>
                <w:sz w:val="28"/>
                <w:szCs w:val="28"/>
              </w:rPr>
              <w:t>2</w:t>
            </w:r>
            <w:r w:rsidRPr="00EB71B4">
              <w:rPr>
                <w:rFonts w:ascii="TH SarabunPSK" w:hAnsi="TH SarabunPSK" w:cs="TH SarabunPSK"/>
                <w:spacing w:val="-4"/>
                <w:sz w:val="28"/>
                <w:szCs w:val="28"/>
                <w:cs/>
              </w:rPr>
              <w:t>. มีรายละเอียดของหลักสูตร ตามแบบ มคอ.</w:t>
            </w:r>
            <w:r w:rsidRPr="00EB71B4">
              <w:rPr>
                <w:rFonts w:ascii="TH SarabunPSK" w:hAnsi="TH SarabunPSK" w:cs="TH SarabunPSK"/>
                <w:spacing w:val="-4"/>
                <w:sz w:val="28"/>
                <w:szCs w:val="28"/>
              </w:rPr>
              <w:t>2</w:t>
            </w:r>
            <w:r w:rsidRPr="00EB71B4">
              <w:rPr>
                <w:rFonts w:ascii="TH SarabunPSK" w:hAnsi="TH SarabunPSK" w:cs="TH SarabunPSK"/>
                <w:spacing w:val="-4"/>
                <w:sz w:val="28"/>
                <w:szCs w:val="28"/>
                <w:cs/>
              </w:rPr>
              <w:t xml:space="preserve"> ที่สอดคล้องกับกรอบมาตรฐานคุณวุฒิแห่งชาติ หรือ มาตรฐานคุณวุฒิสาขา/สาขาวิชา (ถ้ามี) </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c>
          <w:tcPr>
            <w:tcW w:w="252"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c>
          <w:tcPr>
            <w:tcW w:w="310"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r>
      <w:tr w:rsidR="000B0837" w:rsidRPr="00EB71B4" w:rsidTr="00E32E30">
        <w:tc>
          <w:tcPr>
            <w:tcW w:w="3749" w:type="pct"/>
            <w:tcBorders>
              <w:top w:val="single" w:sz="4" w:space="0" w:color="auto"/>
              <w:left w:val="single" w:sz="4" w:space="0" w:color="auto"/>
              <w:bottom w:val="single" w:sz="4" w:space="0" w:color="auto"/>
              <w:right w:val="single" w:sz="4" w:space="0" w:color="auto"/>
            </w:tcBorders>
          </w:tcPr>
          <w:p w:rsidR="000B0837" w:rsidRPr="00EB71B4" w:rsidRDefault="000B0837" w:rsidP="0006273B">
            <w:pPr>
              <w:ind w:right="-2"/>
              <w:jc w:val="thaiDistribute"/>
              <w:rPr>
                <w:rFonts w:ascii="TH SarabunPSK" w:hAnsi="TH SarabunPSK" w:cs="TH SarabunPSK"/>
                <w:sz w:val="28"/>
                <w:szCs w:val="28"/>
              </w:rPr>
            </w:pPr>
            <w:r w:rsidRPr="00EB71B4">
              <w:rPr>
                <w:rFonts w:ascii="TH SarabunPSK" w:hAnsi="TH SarabunPSK" w:cs="TH SarabunPSK"/>
                <w:sz w:val="28"/>
                <w:szCs w:val="28"/>
              </w:rPr>
              <w:t>3</w:t>
            </w:r>
            <w:r w:rsidRPr="00EB71B4">
              <w:rPr>
                <w:rFonts w:ascii="TH SarabunPSK" w:hAnsi="TH SarabunPSK" w:cs="TH SarabunPSK"/>
                <w:sz w:val="28"/>
                <w:szCs w:val="28"/>
                <w:cs/>
              </w:rPr>
              <w:t>. มีรายละเอียดของรายวิชา และรายละเอียดของประสบการณ์ภาคสนาม (ถ้ามี) ตามแบบ มคอ.</w:t>
            </w:r>
            <w:r w:rsidRPr="00EB71B4">
              <w:rPr>
                <w:rFonts w:ascii="TH SarabunPSK" w:hAnsi="TH SarabunPSK" w:cs="TH SarabunPSK"/>
                <w:sz w:val="28"/>
                <w:szCs w:val="28"/>
              </w:rPr>
              <w:t>3</w:t>
            </w:r>
            <w:r w:rsidRPr="00EB71B4">
              <w:rPr>
                <w:rFonts w:ascii="TH SarabunPSK" w:hAnsi="TH SarabunPSK" w:cs="TH SarabunPSK"/>
                <w:sz w:val="28"/>
                <w:szCs w:val="28"/>
                <w:cs/>
              </w:rPr>
              <w:t xml:space="preserve"> และ มคอ.</w:t>
            </w:r>
            <w:r w:rsidRPr="00EB71B4">
              <w:rPr>
                <w:rFonts w:ascii="TH SarabunPSK" w:hAnsi="TH SarabunPSK" w:cs="TH SarabunPSK"/>
                <w:sz w:val="28"/>
                <w:szCs w:val="28"/>
              </w:rPr>
              <w:t>4</w:t>
            </w:r>
            <w:r w:rsidRPr="00EB71B4">
              <w:rPr>
                <w:rFonts w:ascii="TH SarabunPSK" w:hAnsi="TH SarabunPSK" w:cs="TH SarabunPSK"/>
                <w:sz w:val="28"/>
                <w:szCs w:val="28"/>
                <w:cs/>
              </w:rPr>
              <w:t xml:space="preserve"> อย่างน้อยก่อนการเปิดสอนในแต่ละภาคการศึกษาให้ครบทุกรายวิชา</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c>
          <w:tcPr>
            <w:tcW w:w="252"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c>
          <w:tcPr>
            <w:tcW w:w="310"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r>
      <w:tr w:rsidR="000B0837" w:rsidRPr="00EB71B4" w:rsidTr="00E32E30">
        <w:tc>
          <w:tcPr>
            <w:tcW w:w="3749" w:type="pct"/>
            <w:tcBorders>
              <w:top w:val="single" w:sz="4" w:space="0" w:color="auto"/>
              <w:left w:val="single" w:sz="4" w:space="0" w:color="auto"/>
              <w:bottom w:val="single" w:sz="4" w:space="0" w:color="auto"/>
              <w:right w:val="single" w:sz="4" w:space="0" w:color="auto"/>
            </w:tcBorders>
          </w:tcPr>
          <w:p w:rsidR="000B0837" w:rsidRPr="00EB71B4" w:rsidRDefault="000B0837" w:rsidP="0006273B">
            <w:pPr>
              <w:ind w:right="-2"/>
              <w:jc w:val="thaiDistribute"/>
              <w:rPr>
                <w:rFonts w:ascii="TH SarabunPSK" w:hAnsi="TH SarabunPSK" w:cs="TH SarabunPSK"/>
                <w:spacing w:val="-8"/>
                <w:sz w:val="28"/>
                <w:szCs w:val="28"/>
              </w:rPr>
            </w:pPr>
            <w:r w:rsidRPr="00EB71B4">
              <w:rPr>
                <w:rFonts w:ascii="TH SarabunPSK" w:hAnsi="TH SarabunPSK" w:cs="TH SarabunPSK"/>
                <w:spacing w:val="-8"/>
                <w:sz w:val="28"/>
                <w:szCs w:val="28"/>
              </w:rPr>
              <w:t>4</w:t>
            </w:r>
            <w:r w:rsidRPr="00EB71B4">
              <w:rPr>
                <w:rFonts w:ascii="TH SarabunPSK" w:hAnsi="TH SarabunPSK" w:cs="TH SarabunPSK"/>
                <w:spacing w:val="-8"/>
                <w:sz w:val="28"/>
                <w:szCs w:val="28"/>
                <w:cs/>
              </w:rPr>
              <w:t>. จัดทำรายงานผลการดำเนินการของรายวิชา และรายงานผลการดำเนินการของประสบการณ์ภาคสนาม (ถ้ามี) ตามแบบ มคอ.</w:t>
            </w:r>
            <w:r w:rsidRPr="00EB71B4">
              <w:rPr>
                <w:rFonts w:ascii="TH SarabunPSK" w:hAnsi="TH SarabunPSK" w:cs="TH SarabunPSK"/>
                <w:spacing w:val="-8"/>
                <w:sz w:val="28"/>
                <w:szCs w:val="28"/>
              </w:rPr>
              <w:t>5</w:t>
            </w:r>
            <w:r w:rsidRPr="00EB71B4">
              <w:rPr>
                <w:rFonts w:ascii="TH SarabunPSK" w:hAnsi="TH SarabunPSK" w:cs="TH SarabunPSK"/>
                <w:spacing w:val="-8"/>
                <w:sz w:val="28"/>
                <w:szCs w:val="28"/>
                <w:cs/>
              </w:rPr>
              <w:t xml:space="preserve"> และ มคอ.</w:t>
            </w:r>
            <w:r w:rsidRPr="00EB71B4">
              <w:rPr>
                <w:rFonts w:ascii="TH SarabunPSK" w:hAnsi="TH SarabunPSK" w:cs="TH SarabunPSK"/>
                <w:spacing w:val="-8"/>
                <w:sz w:val="28"/>
                <w:szCs w:val="28"/>
              </w:rPr>
              <w:t>6</w:t>
            </w:r>
            <w:r w:rsidRPr="00EB71B4">
              <w:rPr>
                <w:rFonts w:ascii="TH SarabunPSK" w:hAnsi="TH SarabunPSK" w:cs="TH SarabunPSK"/>
                <w:spacing w:val="-8"/>
                <w:sz w:val="28"/>
                <w:szCs w:val="28"/>
                <w:cs/>
              </w:rPr>
              <w:t xml:space="preserve"> ภายใน </w:t>
            </w:r>
            <w:r w:rsidRPr="00EB71B4">
              <w:rPr>
                <w:rFonts w:ascii="TH SarabunPSK" w:hAnsi="TH SarabunPSK" w:cs="TH SarabunPSK"/>
                <w:spacing w:val="-8"/>
                <w:sz w:val="28"/>
                <w:szCs w:val="28"/>
              </w:rPr>
              <w:t>30</w:t>
            </w:r>
            <w:r w:rsidRPr="00EB71B4">
              <w:rPr>
                <w:rFonts w:ascii="TH SarabunPSK" w:hAnsi="TH SarabunPSK" w:cs="TH SarabunPSK"/>
                <w:spacing w:val="-8"/>
                <w:sz w:val="28"/>
                <w:szCs w:val="28"/>
                <w:cs/>
              </w:rPr>
              <w:t xml:space="preserve"> วัน หลังสิ้นสุดภาคการศึกษาที่เปิดสอนให้ครบทุกรายวิชา</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c>
          <w:tcPr>
            <w:tcW w:w="252"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c>
          <w:tcPr>
            <w:tcW w:w="310"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r>
      <w:tr w:rsidR="000B0837" w:rsidRPr="00EB71B4" w:rsidTr="00E32E30">
        <w:tc>
          <w:tcPr>
            <w:tcW w:w="3749" w:type="pct"/>
            <w:tcBorders>
              <w:top w:val="single" w:sz="4" w:space="0" w:color="auto"/>
              <w:left w:val="single" w:sz="4" w:space="0" w:color="auto"/>
              <w:bottom w:val="single" w:sz="4" w:space="0" w:color="auto"/>
              <w:right w:val="single" w:sz="4" w:space="0" w:color="auto"/>
            </w:tcBorders>
          </w:tcPr>
          <w:p w:rsidR="000B0837" w:rsidRPr="00EB71B4" w:rsidRDefault="000B0837" w:rsidP="0006273B">
            <w:pPr>
              <w:ind w:right="-2"/>
              <w:jc w:val="thaiDistribute"/>
              <w:rPr>
                <w:rFonts w:ascii="TH SarabunPSK" w:hAnsi="TH SarabunPSK" w:cs="TH SarabunPSK"/>
                <w:sz w:val="28"/>
                <w:szCs w:val="28"/>
              </w:rPr>
            </w:pPr>
            <w:r w:rsidRPr="00EB71B4">
              <w:rPr>
                <w:rFonts w:ascii="TH SarabunPSK" w:hAnsi="TH SarabunPSK" w:cs="TH SarabunPSK"/>
                <w:sz w:val="28"/>
                <w:szCs w:val="28"/>
              </w:rPr>
              <w:t>5</w:t>
            </w:r>
            <w:r w:rsidRPr="00EB71B4">
              <w:rPr>
                <w:rFonts w:ascii="TH SarabunPSK" w:hAnsi="TH SarabunPSK" w:cs="TH SarabunPSK"/>
                <w:sz w:val="28"/>
                <w:szCs w:val="28"/>
                <w:cs/>
              </w:rPr>
              <w:t>. จัดทำรายงานผลการดำเนินการของหลักสูตร ตามแบบ มคอ.</w:t>
            </w:r>
            <w:r w:rsidRPr="00EB71B4">
              <w:rPr>
                <w:rFonts w:ascii="TH SarabunPSK" w:hAnsi="TH SarabunPSK" w:cs="TH SarabunPSK"/>
                <w:sz w:val="28"/>
                <w:szCs w:val="28"/>
              </w:rPr>
              <w:t>7</w:t>
            </w:r>
            <w:r w:rsidRPr="00EB71B4">
              <w:rPr>
                <w:rFonts w:ascii="TH SarabunPSK" w:hAnsi="TH SarabunPSK" w:cs="TH SarabunPSK"/>
                <w:sz w:val="28"/>
                <w:szCs w:val="28"/>
                <w:cs/>
              </w:rPr>
              <w:t xml:space="preserve"> ภายใน </w:t>
            </w:r>
            <w:r w:rsidRPr="00EB71B4">
              <w:rPr>
                <w:rFonts w:ascii="TH SarabunPSK" w:hAnsi="TH SarabunPSK" w:cs="TH SarabunPSK"/>
                <w:sz w:val="28"/>
                <w:szCs w:val="28"/>
              </w:rPr>
              <w:t>60</w:t>
            </w:r>
            <w:r w:rsidRPr="00EB71B4">
              <w:rPr>
                <w:rFonts w:ascii="TH SarabunPSK" w:hAnsi="TH SarabunPSK" w:cs="TH SarabunPSK"/>
                <w:sz w:val="28"/>
                <w:szCs w:val="28"/>
                <w:cs/>
              </w:rPr>
              <w:t xml:space="preserve"> วัน หลังสิ้นสุดปีการศึกษา</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c>
          <w:tcPr>
            <w:tcW w:w="252"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c>
          <w:tcPr>
            <w:tcW w:w="310"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r>
      <w:tr w:rsidR="000B0837" w:rsidRPr="00EB71B4" w:rsidTr="00E32E30">
        <w:tc>
          <w:tcPr>
            <w:tcW w:w="3749" w:type="pct"/>
            <w:tcBorders>
              <w:top w:val="single" w:sz="4" w:space="0" w:color="auto"/>
              <w:left w:val="single" w:sz="4" w:space="0" w:color="auto"/>
              <w:bottom w:val="single" w:sz="4" w:space="0" w:color="auto"/>
              <w:right w:val="single" w:sz="4" w:space="0" w:color="auto"/>
            </w:tcBorders>
          </w:tcPr>
          <w:p w:rsidR="000B0837" w:rsidRPr="00EB71B4" w:rsidRDefault="000B0837" w:rsidP="0006273B">
            <w:pPr>
              <w:ind w:right="-2"/>
              <w:jc w:val="thaiDistribute"/>
              <w:rPr>
                <w:rFonts w:ascii="TH SarabunPSK" w:hAnsi="TH SarabunPSK" w:cs="TH SarabunPSK"/>
                <w:sz w:val="28"/>
                <w:szCs w:val="28"/>
              </w:rPr>
            </w:pPr>
            <w:r w:rsidRPr="00EB71B4">
              <w:rPr>
                <w:rFonts w:ascii="TH SarabunPSK" w:hAnsi="TH SarabunPSK" w:cs="TH SarabunPSK"/>
                <w:sz w:val="28"/>
                <w:szCs w:val="28"/>
              </w:rPr>
              <w:t>6</w:t>
            </w:r>
            <w:r w:rsidRPr="00EB71B4">
              <w:rPr>
                <w:rFonts w:ascii="TH SarabunPSK" w:hAnsi="TH SarabunPSK" w:cs="TH SarabunPSK"/>
                <w:sz w:val="28"/>
                <w:szCs w:val="28"/>
                <w:cs/>
              </w:rPr>
              <w:t>. มีการทวนสอบผลสัมฤทธิ์ของนักศึกษาตามมาตรฐานผลการเรียนรู้ ที่กำหนดใน มคอ.</w:t>
            </w:r>
            <w:r w:rsidRPr="00EB71B4">
              <w:rPr>
                <w:rFonts w:ascii="TH SarabunPSK" w:hAnsi="TH SarabunPSK" w:cs="TH SarabunPSK"/>
                <w:sz w:val="28"/>
                <w:szCs w:val="28"/>
              </w:rPr>
              <w:t>3</w:t>
            </w:r>
            <w:r w:rsidRPr="00EB71B4">
              <w:rPr>
                <w:rFonts w:ascii="TH SarabunPSK" w:hAnsi="TH SarabunPSK" w:cs="TH SarabunPSK"/>
                <w:sz w:val="28"/>
                <w:szCs w:val="28"/>
                <w:cs/>
              </w:rPr>
              <w:t xml:space="preserve"> และมคอ.</w:t>
            </w:r>
            <w:r w:rsidRPr="00EB71B4">
              <w:rPr>
                <w:rFonts w:ascii="TH SarabunPSK" w:hAnsi="TH SarabunPSK" w:cs="TH SarabunPSK"/>
                <w:sz w:val="28"/>
                <w:szCs w:val="28"/>
              </w:rPr>
              <w:t>4</w:t>
            </w:r>
            <w:r w:rsidRPr="00EB71B4">
              <w:rPr>
                <w:rFonts w:ascii="TH SarabunPSK" w:hAnsi="TH SarabunPSK" w:cs="TH SarabunPSK"/>
                <w:sz w:val="28"/>
                <w:szCs w:val="28"/>
                <w:cs/>
              </w:rPr>
              <w:t xml:space="preserve"> (ถ้ามี) อย่างน้อยร้อยละ </w:t>
            </w:r>
            <w:r w:rsidRPr="00EB71B4">
              <w:rPr>
                <w:rFonts w:ascii="TH SarabunPSK" w:hAnsi="TH SarabunPSK" w:cs="TH SarabunPSK"/>
                <w:sz w:val="28"/>
                <w:szCs w:val="28"/>
              </w:rPr>
              <w:t>25</w:t>
            </w:r>
            <w:r w:rsidRPr="00EB71B4">
              <w:rPr>
                <w:rFonts w:ascii="TH SarabunPSK" w:hAnsi="TH SarabunPSK" w:cs="TH SarabunPSK"/>
                <w:sz w:val="28"/>
                <w:szCs w:val="28"/>
                <w:cs/>
              </w:rPr>
              <w:t xml:space="preserve"> ของรายวิชาที่เปิดสอนในแต่ละปีการศึกษา</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c>
          <w:tcPr>
            <w:tcW w:w="252"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c>
          <w:tcPr>
            <w:tcW w:w="310"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r>
      <w:tr w:rsidR="000B0837" w:rsidRPr="00EB71B4" w:rsidTr="00E32E30">
        <w:tc>
          <w:tcPr>
            <w:tcW w:w="3749" w:type="pct"/>
            <w:tcBorders>
              <w:top w:val="single" w:sz="4" w:space="0" w:color="auto"/>
              <w:left w:val="single" w:sz="4" w:space="0" w:color="auto"/>
              <w:bottom w:val="single" w:sz="4" w:space="0" w:color="auto"/>
              <w:right w:val="single" w:sz="4" w:space="0" w:color="auto"/>
            </w:tcBorders>
          </w:tcPr>
          <w:p w:rsidR="000B0837" w:rsidRPr="00EB71B4" w:rsidRDefault="000B0837" w:rsidP="0006273B">
            <w:pPr>
              <w:ind w:right="-2"/>
              <w:jc w:val="thaiDistribute"/>
              <w:rPr>
                <w:rFonts w:ascii="TH SarabunPSK" w:hAnsi="TH SarabunPSK" w:cs="TH SarabunPSK"/>
                <w:sz w:val="28"/>
                <w:szCs w:val="28"/>
              </w:rPr>
            </w:pPr>
            <w:r w:rsidRPr="00EB71B4">
              <w:rPr>
                <w:rFonts w:ascii="TH SarabunPSK" w:hAnsi="TH SarabunPSK" w:cs="TH SarabunPSK"/>
                <w:sz w:val="28"/>
                <w:szCs w:val="28"/>
              </w:rPr>
              <w:t>7</w:t>
            </w:r>
            <w:r w:rsidRPr="00EB71B4">
              <w:rPr>
                <w:rFonts w:ascii="TH SarabunPSK" w:hAnsi="TH SarabunPSK" w:cs="TH SarabunPSK"/>
                <w:sz w:val="28"/>
                <w:szCs w:val="28"/>
                <w:cs/>
              </w:rPr>
              <w:t>. มีการพัฒนา/ปรับปรุงการจัดการเรียนการสอน กลยุทธ์การสอน หรือ การประเมินผลการเรียนรู้ จากผลการประเมินการดำเนินงานที่รายงานใน มคอ.</w:t>
            </w:r>
            <w:r w:rsidRPr="00EB71B4">
              <w:rPr>
                <w:rFonts w:ascii="TH SarabunPSK" w:hAnsi="TH SarabunPSK" w:cs="TH SarabunPSK"/>
                <w:sz w:val="28"/>
                <w:szCs w:val="28"/>
              </w:rPr>
              <w:t>7</w:t>
            </w:r>
            <w:r w:rsidRPr="00EB71B4">
              <w:rPr>
                <w:rFonts w:ascii="TH SarabunPSK" w:hAnsi="TH SarabunPSK" w:cs="TH SarabunPSK"/>
                <w:sz w:val="28"/>
                <w:szCs w:val="28"/>
                <w:cs/>
              </w:rPr>
              <w:t xml:space="preserve"> ปีที่แล้ว  </w:t>
            </w:r>
          </w:p>
        </w:tc>
        <w:tc>
          <w:tcPr>
            <w:tcW w:w="229" w:type="pct"/>
            <w:tcBorders>
              <w:top w:val="single" w:sz="4" w:space="0" w:color="auto"/>
              <w:left w:val="single" w:sz="4" w:space="0" w:color="auto"/>
              <w:bottom w:val="single" w:sz="4" w:space="0" w:color="auto"/>
              <w:right w:val="single" w:sz="4" w:space="0" w:color="auto"/>
            </w:tcBorders>
          </w:tcPr>
          <w:p w:rsidR="000B0837" w:rsidRPr="00EB71B4" w:rsidRDefault="000B0837" w:rsidP="0006273B">
            <w:pPr>
              <w:ind w:right="-2"/>
              <w:rPr>
                <w:rFonts w:ascii="TH SarabunPSK" w:hAnsi="TH SarabunPSK" w:cs="TH SarabunPSK"/>
                <w:sz w:val="28"/>
                <w:szCs w:val="28"/>
              </w:rPr>
            </w:pP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c>
          <w:tcPr>
            <w:tcW w:w="252"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c>
          <w:tcPr>
            <w:tcW w:w="310"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r>
      <w:tr w:rsidR="000B0837" w:rsidRPr="00EB71B4" w:rsidTr="00E32E30">
        <w:tc>
          <w:tcPr>
            <w:tcW w:w="3749" w:type="pct"/>
            <w:tcBorders>
              <w:top w:val="single" w:sz="4" w:space="0" w:color="auto"/>
              <w:left w:val="single" w:sz="4" w:space="0" w:color="auto"/>
              <w:bottom w:val="single" w:sz="4" w:space="0" w:color="auto"/>
              <w:right w:val="single" w:sz="4" w:space="0" w:color="auto"/>
            </w:tcBorders>
          </w:tcPr>
          <w:p w:rsidR="000B0837" w:rsidRPr="00EB71B4" w:rsidRDefault="000B0837" w:rsidP="0006273B">
            <w:pPr>
              <w:ind w:right="-2"/>
              <w:jc w:val="thaiDistribute"/>
              <w:rPr>
                <w:rFonts w:ascii="TH SarabunPSK" w:hAnsi="TH SarabunPSK" w:cs="TH SarabunPSK"/>
                <w:sz w:val="28"/>
                <w:szCs w:val="28"/>
              </w:rPr>
            </w:pPr>
            <w:r w:rsidRPr="00EB71B4">
              <w:rPr>
                <w:rFonts w:ascii="TH SarabunPSK" w:hAnsi="TH SarabunPSK" w:cs="TH SarabunPSK"/>
                <w:sz w:val="28"/>
                <w:szCs w:val="28"/>
              </w:rPr>
              <w:t>8</w:t>
            </w:r>
            <w:r w:rsidRPr="00EB71B4">
              <w:rPr>
                <w:rFonts w:ascii="TH SarabunPSK" w:hAnsi="TH SarabunPSK" w:cs="TH SarabunPSK"/>
                <w:sz w:val="28"/>
                <w:szCs w:val="28"/>
                <w:cs/>
              </w:rPr>
              <w:t>. อาจารย์ใหม่ (ถ้ามี) ทุกคน ได้รับการปฐมนิเทศหรือคำแนะนำด้านการจัดการเรียนการสอน</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c>
          <w:tcPr>
            <w:tcW w:w="252"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c>
          <w:tcPr>
            <w:tcW w:w="310"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r>
      <w:tr w:rsidR="000B0837" w:rsidRPr="00EB71B4" w:rsidTr="00E32E30">
        <w:tc>
          <w:tcPr>
            <w:tcW w:w="3749" w:type="pct"/>
            <w:tcBorders>
              <w:top w:val="single" w:sz="4" w:space="0" w:color="auto"/>
              <w:left w:val="single" w:sz="4" w:space="0" w:color="auto"/>
              <w:bottom w:val="single" w:sz="4" w:space="0" w:color="auto"/>
              <w:right w:val="single" w:sz="4" w:space="0" w:color="auto"/>
            </w:tcBorders>
          </w:tcPr>
          <w:p w:rsidR="000B0837" w:rsidRPr="00EB71B4" w:rsidRDefault="000B0837" w:rsidP="0006273B">
            <w:pPr>
              <w:ind w:right="-2"/>
              <w:jc w:val="thaiDistribute"/>
              <w:rPr>
                <w:rFonts w:ascii="TH SarabunPSK" w:hAnsi="TH SarabunPSK" w:cs="TH SarabunPSK"/>
                <w:spacing w:val="-6"/>
                <w:sz w:val="28"/>
                <w:szCs w:val="28"/>
              </w:rPr>
            </w:pPr>
            <w:r w:rsidRPr="00EB71B4">
              <w:rPr>
                <w:rFonts w:ascii="TH SarabunPSK" w:hAnsi="TH SarabunPSK" w:cs="TH SarabunPSK"/>
                <w:spacing w:val="-6"/>
                <w:sz w:val="28"/>
                <w:szCs w:val="28"/>
              </w:rPr>
              <w:t>9</w:t>
            </w:r>
            <w:r w:rsidRPr="00EB71B4">
              <w:rPr>
                <w:rFonts w:ascii="TH SarabunPSK" w:hAnsi="TH SarabunPSK" w:cs="TH SarabunPSK"/>
                <w:spacing w:val="-6"/>
                <w:sz w:val="28"/>
                <w:szCs w:val="28"/>
                <w:cs/>
              </w:rPr>
              <w:t>. อาจารย์ประจำ</w:t>
            </w:r>
            <w:r w:rsidR="00A26664" w:rsidRPr="00EB71B4">
              <w:rPr>
                <w:rFonts w:ascii="TH SarabunPSK" w:hAnsi="TH SarabunPSK" w:cs="TH SarabunPSK" w:hint="cs"/>
                <w:spacing w:val="-6"/>
                <w:sz w:val="28"/>
                <w:szCs w:val="28"/>
                <w:cs/>
              </w:rPr>
              <w:t>หลักสูตร</w:t>
            </w:r>
            <w:r w:rsidRPr="00EB71B4">
              <w:rPr>
                <w:rFonts w:ascii="TH SarabunPSK" w:hAnsi="TH SarabunPSK" w:cs="TH SarabunPSK"/>
                <w:spacing w:val="-6"/>
                <w:sz w:val="28"/>
                <w:szCs w:val="28"/>
                <w:cs/>
              </w:rPr>
              <w:t>ทุกคนได้รับการพัฒนาทางวิชาการ และ/หรือวิชาชีพ อย่างน้อยปีละหนึ่งครั้ง</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c>
          <w:tcPr>
            <w:tcW w:w="252"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c>
          <w:tcPr>
            <w:tcW w:w="310"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r>
      <w:tr w:rsidR="000B0837" w:rsidRPr="00EB71B4" w:rsidTr="00E32E30">
        <w:tc>
          <w:tcPr>
            <w:tcW w:w="3749" w:type="pct"/>
            <w:tcBorders>
              <w:top w:val="single" w:sz="4" w:space="0" w:color="auto"/>
              <w:left w:val="single" w:sz="4" w:space="0" w:color="auto"/>
              <w:bottom w:val="single" w:sz="4" w:space="0" w:color="auto"/>
              <w:right w:val="single" w:sz="4" w:space="0" w:color="auto"/>
            </w:tcBorders>
          </w:tcPr>
          <w:p w:rsidR="000B0837" w:rsidRPr="00EB71B4" w:rsidRDefault="000B0837" w:rsidP="0006273B">
            <w:pPr>
              <w:ind w:right="-2"/>
              <w:jc w:val="thaiDistribute"/>
              <w:rPr>
                <w:rFonts w:ascii="TH SarabunPSK" w:hAnsi="TH SarabunPSK" w:cs="TH SarabunPSK"/>
                <w:sz w:val="28"/>
                <w:szCs w:val="28"/>
              </w:rPr>
            </w:pPr>
            <w:r w:rsidRPr="00EB71B4">
              <w:rPr>
                <w:rFonts w:ascii="TH SarabunPSK" w:hAnsi="TH SarabunPSK" w:cs="TH SarabunPSK"/>
                <w:sz w:val="28"/>
                <w:szCs w:val="28"/>
              </w:rPr>
              <w:t>10</w:t>
            </w:r>
            <w:r w:rsidRPr="00EB71B4">
              <w:rPr>
                <w:rFonts w:ascii="TH SarabunPSK" w:hAnsi="TH SarabunPSK" w:cs="TH SarabunPSK"/>
                <w:sz w:val="28"/>
                <w:szCs w:val="28"/>
                <w:cs/>
              </w:rPr>
              <w:t xml:space="preserve">. จำนวนบุคลากรสนับสนุนการเรียนการสอน (ถ้ามี) ได้รับการพัฒนาวิชาการ และ/หรือวิชาชีพ ไม่น้อยกว่าร้อยละ </w:t>
            </w:r>
            <w:r w:rsidRPr="00EB71B4">
              <w:rPr>
                <w:rFonts w:ascii="TH SarabunPSK" w:hAnsi="TH SarabunPSK" w:cs="TH SarabunPSK"/>
                <w:sz w:val="28"/>
                <w:szCs w:val="28"/>
              </w:rPr>
              <w:t>50</w:t>
            </w:r>
            <w:r w:rsidRPr="00EB71B4">
              <w:rPr>
                <w:rFonts w:ascii="TH SarabunPSK" w:hAnsi="TH SarabunPSK" w:cs="TH SarabunPSK"/>
                <w:sz w:val="28"/>
                <w:szCs w:val="28"/>
                <w:cs/>
              </w:rPr>
              <w:t xml:space="preserve"> ต่อปี</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c>
          <w:tcPr>
            <w:tcW w:w="252"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c>
          <w:tcPr>
            <w:tcW w:w="310"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r>
      <w:tr w:rsidR="000B0837" w:rsidRPr="00EB71B4" w:rsidTr="00E32E30">
        <w:tc>
          <w:tcPr>
            <w:tcW w:w="3749" w:type="pct"/>
            <w:tcBorders>
              <w:top w:val="single" w:sz="4" w:space="0" w:color="auto"/>
              <w:left w:val="single" w:sz="4" w:space="0" w:color="auto"/>
              <w:bottom w:val="single" w:sz="4" w:space="0" w:color="auto"/>
              <w:right w:val="single" w:sz="4" w:space="0" w:color="auto"/>
            </w:tcBorders>
          </w:tcPr>
          <w:p w:rsidR="000B0837" w:rsidRPr="00EB71B4" w:rsidRDefault="000B0837" w:rsidP="0006273B">
            <w:pPr>
              <w:ind w:right="-2"/>
              <w:jc w:val="thaiDistribute"/>
              <w:rPr>
                <w:rFonts w:ascii="TH SarabunPSK" w:hAnsi="TH SarabunPSK" w:cs="TH SarabunPSK"/>
                <w:sz w:val="28"/>
                <w:szCs w:val="28"/>
              </w:rPr>
            </w:pPr>
            <w:r w:rsidRPr="00EB71B4">
              <w:rPr>
                <w:rFonts w:ascii="TH SarabunPSK" w:hAnsi="TH SarabunPSK" w:cs="TH SarabunPSK"/>
                <w:sz w:val="28"/>
                <w:szCs w:val="28"/>
              </w:rPr>
              <w:t>11</w:t>
            </w:r>
            <w:r w:rsidRPr="00EB71B4">
              <w:rPr>
                <w:rFonts w:ascii="TH SarabunPSK" w:hAnsi="TH SarabunPSK" w:cs="TH SarabunPSK"/>
                <w:sz w:val="28"/>
                <w:szCs w:val="28"/>
                <w:cs/>
              </w:rPr>
              <w:t xml:space="preserve">. ระดับความพึงพอใจของนักศึกษาปีสุดท้าย/บัณฑิตใหม่ที่มีต่อคุณภาพหลักสูตร เฉลี่ยไม่น้อยกว่า 3.5 จากคะแนนเต็ม 5.0   </w:t>
            </w:r>
          </w:p>
        </w:tc>
        <w:tc>
          <w:tcPr>
            <w:tcW w:w="229" w:type="pct"/>
            <w:tcBorders>
              <w:top w:val="single" w:sz="4" w:space="0" w:color="auto"/>
              <w:left w:val="single" w:sz="4" w:space="0" w:color="auto"/>
              <w:bottom w:val="single" w:sz="4" w:space="0" w:color="auto"/>
              <w:right w:val="single" w:sz="4" w:space="0" w:color="auto"/>
            </w:tcBorders>
          </w:tcPr>
          <w:p w:rsidR="000B0837" w:rsidRPr="00EB71B4" w:rsidRDefault="000B0837" w:rsidP="0006273B">
            <w:pPr>
              <w:ind w:right="-2"/>
              <w:rPr>
                <w:rFonts w:ascii="TH SarabunPSK" w:hAnsi="TH SarabunPSK" w:cs="TH SarabunPSK"/>
                <w:sz w:val="28"/>
                <w:szCs w:val="28"/>
              </w:rPr>
            </w:pPr>
          </w:p>
        </w:tc>
        <w:tc>
          <w:tcPr>
            <w:tcW w:w="229" w:type="pct"/>
            <w:tcBorders>
              <w:top w:val="single" w:sz="4" w:space="0" w:color="auto"/>
              <w:left w:val="single" w:sz="4" w:space="0" w:color="auto"/>
              <w:bottom w:val="single" w:sz="4" w:space="0" w:color="auto"/>
              <w:right w:val="single" w:sz="4" w:space="0" w:color="auto"/>
            </w:tcBorders>
          </w:tcPr>
          <w:p w:rsidR="000B0837" w:rsidRPr="00EB71B4" w:rsidRDefault="000B0837" w:rsidP="0006273B">
            <w:pPr>
              <w:ind w:right="-2"/>
              <w:rPr>
                <w:rFonts w:ascii="TH SarabunPSK" w:hAnsi="TH SarabunPSK" w:cs="TH SarabunPSK"/>
                <w:sz w:val="28"/>
                <w:szCs w:val="28"/>
              </w:rPr>
            </w:pPr>
          </w:p>
        </w:tc>
        <w:tc>
          <w:tcPr>
            <w:tcW w:w="252" w:type="pct"/>
            <w:tcBorders>
              <w:top w:val="single" w:sz="4" w:space="0" w:color="auto"/>
              <w:left w:val="single" w:sz="4" w:space="0" w:color="auto"/>
              <w:bottom w:val="single" w:sz="4" w:space="0" w:color="auto"/>
              <w:right w:val="single" w:sz="4" w:space="0" w:color="auto"/>
            </w:tcBorders>
          </w:tcPr>
          <w:p w:rsidR="000B0837" w:rsidRPr="00EB71B4" w:rsidRDefault="000B0837" w:rsidP="0006273B">
            <w:pPr>
              <w:ind w:right="-2"/>
              <w:rPr>
                <w:rFonts w:ascii="TH SarabunPSK" w:hAnsi="TH SarabunPSK" w:cs="TH SarabunPSK"/>
                <w:sz w:val="28"/>
                <w:szCs w:val="28"/>
              </w:rPr>
            </w:pPr>
          </w:p>
        </w:tc>
        <w:tc>
          <w:tcPr>
            <w:tcW w:w="310"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ind w:right="-2"/>
              <w:jc w:val="center"/>
              <w:rPr>
                <w:rFonts w:ascii="TH SarabunPSK" w:hAnsi="TH SarabunPSK" w:cs="TH SarabunPSK"/>
                <w:sz w:val="28"/>
                <w:szCs w:val="28"/>
              </w:rPr>
            </w:pPr>
            <w:r w:rsidRPr="00EB71B4">
              <w:rPr>
                <w:rFonts w:ascii="TH SarabunPSK" w:eastAsia="BrowalliaNew-Bold" w:hAnsi="TH SarabunPSK" w:cs="TH SarabunPSK"/>
                <w:sz w:val="28"/>
                <w:szCs w:val="28"/>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r>
      <w:tr w:rsidR="000B0837" w:rsidRPr="00EB71B4" w:rsidTr="00E32E30">
        <w:tc>
          <w:tcPr>
            <w:tcW w:w="3749" w:type="pct"/>
            <w:tcBorders>
              <w:top w:val="single" w:sz="4" w:space="0" w:color="auto"/>
              <w:left w:val="single" w:sz="4" w:space="0" w:color="auto"/>
              <w:bottom w:val="single" w:sz="4" w:space="0" w:color="auto"/>
              <w:right w:val="single" w:sz="4" w:space="0" w:color="auto"/>
            </w:tcBorders>
          </w:tcPr>
          <w:p w:rsidR="000B0837" w:rsidRPr="00EB71B4" w:rsidRDefault="000B0837" w:rsidP="0006273B">
            <w:pPr>
              <w:ind w:right="-2"/>
              <w:jc w:val="thaiDistribute"/>
              <w:rPr>
                <w:rFonts w:ascii="TH SarabunPSK" w:hAnsi="TH SarabunPSK" w:cs="TH SarabunPSK"/>
                <w:sz w:val="28"/>
                <w:szCs w:val="28"/>
              </w:rPr>
            </w:pPr>
            <w:r w:rsidRPr="00EB71B4">
              <w:rPr>
                <w:rFonts w:ascii="TH SarabunPSK" w:hAnsi="TH SarabunPSK" w:cs="TH SarabunPSK"/>
                <w:sz w:val="28"/>
                <w:szCs w:val="28"/>
              </w:rPr>
              <w:t>12</w:t>
            </w:r>
            <w:r w:rsidRPr="00EB71B4">
              <w:rPr>
                <w:rFonts w:ascii="TH SarabunPSK" w:hAnsi="TH SarabunPSK" w:cs="TH SarabunPSK"/>
                <w:sz w:val="28"/>
                <w:szCs w:val="28"/>
                <w:cs/>
              </w:rPr>
              <w:t xml:space="preserve">. ระดับความพึงพอใจของผู้ใช้บัณฑิตที่มีต่อบัณฑิตใหม่ เฉลี่ยไม่น้อยกว่า </w:t>
            </w:r>
            <w:r w:rsidRPr="00EB71B4">
              <w:rPr>
                <w:rFonts w:ascii="TH SarabunPSK" w:hAnsi="TH SarabunPSK" w:cs="TH SarabunPSK"/>
                <w:sz w:val="28"/>
                <w:szCs w:val="28"/>
              </w:rPr>
              <w:t>3</w:t>
            </w:r>
            <w:r w:rsidRPr="00EB71B4">
              <w:rPr>
                <w:rFonts w:ascii="TH SarabunPSK" w:hAnsi="TH SarabunPSK" w:cs="TH SarabunPSK"/>
                <w:sz w:val="28"/>
                <w:szCs w:val="28"/>
                <w:cs/>
              </w:rPr>
              <w:t>.</w:t>
            </w:r>
            <w:r w:rsidRPr="00EB71B4">
              <w:rPr>
                <w:rFonts w:ascii="TH SarabunPSK" w:hAnsi="TH SarabunPSK" w:cs="TH SarabunPSK"/>
                <w:sz w:val="28"/>
                <w:szCs w:val="28"/>
              </w:rPr>
              <w:t>5</w:t>
            </w:r>
            <w:r w:rsidRPr="00EB71B4">
              <w:rPr>
                <w:rFonts w:ascii="TH SarabunPSK" w:hAnsi="TH SarabunPSK" w:cs="TH SarabunPSK"/>
                <w:sz w:val="28"/>
                <w:szCs w:val="28"/>
                <w:cs/>
              </w:rPr>
              <w:t xml:space="preserve"> จากคะแนนเต็ม </w:t>
            </w:r>
            <w:r w:rsidRPr="00EB71B4">
              <w:rPr>
                <w:rFonts w:ascii="TH SarabunPSK" w:hAnsi="TH SarabunPSK" w:cs="TH SarabunPSK"/>
                <w:sz w:val="28"/>
                <w:szCs w:val="28"/>
              </w:rPr>
              <w:t>5</w:t>
            </w:r>
            <w:r w:rsidRPr="00EB71B4">
              <w:rPr>
                <w:rFonts w:ascii="TH SarabunPSK" w:hAnsi="TH SarabunPSK" w:cs="TH SarabunPSK"/>
                <w:sz w:val="28"/>
                <w:szCs w:val="28"/>
                <w:cs/>
              </w:rPr>
              <w:t>.</w:t>
            </w:r>
            <w:r w:rsidRPr="00EB71B4">
              <w:rPr>
                <w:rFonts w:ascii="TH SarabunPSK" w:hAnsi="TH SarabunPSK" w:cs="TH SarabunPSK"/>
                <w:sz w:val="28"/>
                <w:szCs w:val="28"/>
              </w:rPr>
              <w:t>0</w:t>
            </w:r>
          </w:p>
        </w:tc>
        <w:tc>
          <w:tcPr>
            <w:tcW w:w="229" w:type="pct"/>
            <w:tcBorders>
              <w:top w:val="single" w:sz="4" w:space="0" w:color="auto"/>
              <w:left w:val="single" w:sz="4" w:space="0" w:color="auto"/>
              <w:bottom w:val="single" w:sz="4" w:space="0" w:color="auto"/>
              <w:right w:val="single" w:sz="4" w:space="0" w:color="auto"/>
            </w:tcBorders>
          </w:tcPr>
          <w:p w:rsidR="000B0837" w:rsidRPr="00EB71B4" w:rsidRDefault="000B0837" w:rsidP="0006273B">
            <w:pPr>
              <w:ind w:right="-2"/>
              <w:rPr>
                <w:rFonts w:ascii="TH SarabunPSK" w:hAnsi="TH SarabunPSK" w:cs="TH SarabunPSK"/>
                <w:sz w:val="28"/>
                <w:szCs w:val="28"/>
              </w:rPr>
            </w:pPr>
          </w:p>
        </w:tc>
        <w:tc>
          <w:tcPr>
            <w:tcW w:w="229" w:type="pct"/>
            <w:tcBorders>
              <w:top w:val="single" w:sz="4" w:space="0" w:color="auto"/>
              <w:left w:val="single" w:sz="4" w:space="0" w:color="auto"/>
              <w:bottom w:val="single" w:sz="4" w:space="0" w:color="auto"/>
              <w:right w:val="single" w:sz="4" w:space="0" w:color="auto"/>
            </w:tcBorders>
          </w:tcPr>
          <w:p w:rsidR="000B0837" w:rsidRPr="00EB71B4" w:rsidRDefault="000B0837" w:rsidP="0006273B">
            <w:pPr>
              <w:ind w:right="-2"/>
              <w:rPr>
                <w:rFonts w:ascii="TH SarabunPSK" w:hAnsi="TH SarabunPSK" w:cs="TH SarabunPSK"/>
                <w:sz w:val="28"/>
                <w:szCs w:val="28"/>
              </w:rPr>
            </w:pPr>
          </w:p>
        </w:tc>
        <w:tc>
          <w:tcPr>
            <w:tcW w:w="252" w:type="pct"/>
            <w:tcBorders>
              <w:top w:val="single" w:sz="4" w:space="0" w:color="auto"/>
              <w:left w:val="single" w:sz="4" w:space="0" w:color="auto"/>
              <w:bottom w:val="single" w:sz="4" w:space="0" w:color="auto"/>
              <w:right w:val="single" w:sz="4" w:space="0" w:color="auto"/>
            </w:tcBorders>
          </w:tcPr>
          <w:p w:rsidR="000B0837" w:rsidRPr="00EB71B4" w:rsidRDefault="000B0837" w:rsidP="0006273B">
            <w:pPr>
              <w:ind w:right="-2"/>
              <w:rPr>
                <w:rFonts w:ascii="TH SarabunPSK" w:hAnsi="TH SarabunPSK" w:cs="TH SarabunPSK"/>
                <w:sz w:val="28"/>
                <w:szCs w:val="28"/>
              </w:rPr>
            </w:pPr>
          </w:p>
        </w:tc>
        <w:tc>
          <w:tcPr>
            <w:tcW w:w="310" w:type="pct"/>
            <w:tcBorders>
              <w:top w:val="single" w:sz="4" w:space="0" w:color="auto"/>
              <w:left w:val="single" w:sz="4" w:space="0" w:color="auto"/>
              <w:bottom w:val="single" w:sz="4" w:space="0" w:color="auto"/>
              <w:right w:val="single" w:sz="4" w:space="0" w:color="auto"/>
            </w:tcBorders>
          </w:tcPr>
          <w:p w:rsidR="000B0837" w:rsidRPr="00EB71B4" w:rsidRDefault="000B0837" w:rsidP="0006273B">
            <w:pPr>
              <w:ind w:right="-2"/>
              <w:rPr>
                <w:rFonts w:ascii="TH SarabunPSK" w:hAnsi="TH SarabunPSK" w:cs="TH SarabunPSK"/>
                <w:sz w:val="28"/>
                <w:szCs w:val="28"/>
              </w:rPr>
            </w:pP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EB71B4" w:rsidRDefault="000B0837" w:rsidP="0006273B">
            <w:pPr>
              <w:tabs>
                <w:tab w:val="left" w:pos="709"/>
              </w:tabs>
              <w:ind w:right="-2"/>
              <w:jc w:val="center"/>
              <w:rPr>
                <w:rFonts w:ascii="TH SarabunPSK" w:eastAsia="BrowalliaNew-Bold" w:hAnsi="TH SarabunPSK" w:cs="TH SarabunPSK"/>
                <w:sz w:val="28"/>
                <w:szCs w:val="28"/>
              </w:rPr>
            </w:pPr>
            <w:r w:rsidRPr="00EB71B4">
              <w:rPr>
                <w:rFonts w:ascii="TH SarabunPSK" w:eastAsia="BrowalliaNew-Bold" w:hAnsi="TH SarabunPSK" w:cs="TH SarabunPSK"/>
                <w:sz w:val="28"/>
                <w:szCs w:val="28"/>
              </w:rPr>
              <w:t>X</w:t>
            </w:r>
          </w:p>
        </w:tc>
      </w:tr>
      <w:tr w:rsidR="000B0837" w:rsidRPr="00EB71B4" w:rsidTr="00E32E30">
        <w:tblPrEx>
          <w:tblLook w:val="01E0" w:firstRow="1" w:lastRow="1" w:firstColumn="1" w:lastColumn="1" w:noHBand="0" w:noVBand="0"/>
        </w:tblPrEx>
        <w:tc>
          <w:tcPr>
            <w:tcW w:w="3749" w:type="pct"/>
          </w:tcPr>
          <w:p w:rsidR="000B0837" w:rsidRPr="00EB71B4" w:rsidRDefault="000B0837" w:rsidP="0006273B">
            <w:pPr>
              <w:tabs>
                <w:tab w:val="left" w:pos="709"/>
              </w:tabs>
              <w:ind w:right="-2"/>
              <w:jc w:val="thaiDistribute"/>
              <w:rPr>
                <w:rFonts w:ascii="TH SarabunPSK" w:eastAsia="BrowalliaNew-Bold" w:hAnsi="TH SarabunPSK" w:cs="TH SarabunPSK"/>
                <w:b/>
                <w:bCs/>
                <w:sz w:val="28"/>
                <w:szCs w:val="28"/>
              </w:rPr>
            </w:pPr>
            <w:r w:rsidRPr="00EB71B4">
              <w:rPr>
                <w:rFonts w:ascii="TH SarabunPSK" w:hAnsi="TH SarabunPSK" w:cs="TH SarabunPSK"/>
                <w:b/>
                <w:bCs/>
                <w:sz w:val="28"/>
                <w:szCs w:val="28"/>
                <w:cs/>
              </w:rPr>
              <w:t>รวมตัวบ่งชี้ (ข้อ) ในแต่ละปี</w:t>
            </w:r>
          </w:p>
        </w:tc>
        <w:tc>
          <w:tcPr>
            <w:tcW w:w="229" w:type="pct"/>
            <w:vAlign w:val="center"/>
          </w:tcPr>
          <w:p w:rsidR="000B0837" w:rsidRPr="00EB71B4" w:rsidRDefault="000B0837" w:rsidP="0006273B">
            <w:pPr>
              <w:tabs>
                <w:tab w:val="left" w:pos="709"/>
              </w:tabs>
              <w:ind w:right="-2"/>
              <w:jc w:val="center"/>
              <w:rPr>
                <w:rFonts w:ascii="TH SarabunPSK" w:eastAsia="BrowalliaNew-Bold" w:hAnsi="TH SarabunPSK" w:cs="TH SarabunPSK"/>
                <w:b/>
                <w:bCs/>
                <w:sz w:val="28"/>
                <w:szCs w:val="28"/>
              </w:rPr>
            </w:pPr>
            <w:r w:rsidRPr="00EB71B4">
              <w:rPr>
                <w:rFonts w:ascii="TH SarabunPSK" w:eastAsia="BrowalliaNew-Bold" w:hAnsi="TH SarabunPSK" w:cs="TH SarabunPSK"/>
                <w:b/>
                <w:bCs/>
                <w:sz w:val="28"/>
                <w:szCs w:val="28"/>
              </w:rPr>
              <w:t>9</w:t>
            </w:r>
          </w:p>
        </w:tc>
        <w:tc>
          <w:tcPr>
            <w:tcW w:w="229" w:type="pct"/>
            <w:vAlign w:val="center"/>
          </w:tcPr>
          <w:p w:rsidR="000B0837" w:rsidRPr="00EB71B4" w:rsidRDefault="000B0837" w:rsidP="0006273B">
            <w:pPr>
              <w:tabs>
                <w:tab w:val="left" w:pos="709"/>
              </w:tabs>
              <w:ind w:right="-108"/>
              <w:jc w:val="center"/>
              <w:rPr>
                <w:rFonts w:ascii="TH SarabunPSK" w:eastAsia="BrowalliaNew-Bold" w:hAnsi="TH SarabunPSK" w:cs="TH SarabunPSK"/>
                <w:b/>
                <w:bCs/>
                <w:sz w:val="28"/>
                <w:szCs w:val="28"/>
              </w:rPr>
            </w:pPr>
            <w:r w:rsidRPr="00EB71B4">
              <w:rPr>
                <w:rFonts w:ascii="TH SarabunPSK" w:eastAsia="BrowalliaNew-Bold" w:hAnsi="TH SarabunPSK" w:cs="TH SarabunPSK"/>
                <w:b/>
                <w:bCs/>
                <w:sz w:val="28"/>
                <w:szCs w:val="28"/>
              </w:rPr>
              <w:t>10</w:t>
            </w:r>
          </w:p>
        </w:tc>
        <w:tc>
          <w:tcPr>
            <w:tcW w:w="252" w:type="pct"/>
            <w:vAlign w:val="center"/>
          </w:tcPr>
          <w:p w:rsidR="000B0837" w:rsidRPr="00EB71B4" w:rsidRDefault="000B0837" w:rsidP="0006273B">
            <w:pPr>
              <w:tabs>
                <w:tab w:val="left" w:pos="709"/>
              </w:tabs>
              <w:ind w:right="-2"/>
              <w:jc w:val="center"/>
              <w:rPr>
                <w:rFonts w:ascii="TH SarabunPSK" w:eastAsia="BrowalliaNew-Bold" w:hAnsi="TH SarabunPSK" w:cs="TH SarabunPSK"/>
                <w:b/>
                <w:bCs/>
                <w:sz w:val="28"/>
                <w:szCs w:val="28"/>
              </w:rPr>
            </w:pPr>
            <w:r w:rsidRPr="00EB71B4">
              <w:rPr>
                <w:rFonts w:ascii="TH SarabunPSK" w:eastAsia="BrowalliaNew-Bold" w:hAnsi="TH SarabunPSK" w:cs="TH SarabunPSK"/>
                <w:b/>
                <w:bCs/>
                <w:sz w:val="28"/>
                <w:szCs w:val="28"/>
              </w:rPr>
              <w:t>10</w:t>
            </w:r>
          </w:p>
        </w:tc>
        <w:tc>
          <w:tcPr>
            <w:tcW w:w="310" w:type="pct"/>
            <w:vAlign w:val="center"/>
          </w:tcPr>
          <w:p w:rsidR="000B0837" w:rsidRPr="00EB71B4" w:rsidRDefault="000B0837" w:rsidP="0006273B">
            <w:pPr>
              <w:tabs>
                <w:tab w:val="left" w:pos="709"/>
              </w:tabs>
              <w:ind w:right="-2"/>
              <w:jc w:val="center"/>
              <w:rPr>
                <w:rFonts w:ascii="TH SarabunPSK" w:eastAsia="BrowalliaNew-Bold" w:hAnsi="TH SarabunPSK" w:cs="TH SarabunPSK"/>
                <w:b/>
                <w:bCs/>
                <w:sz w:val="28"/>
                <w:szCs w:val="28"/>
              </w:rPr>
            </w:pPr>
            <w:r w:rsidRPr="00EB71B4">
              <w:rPr>
                <w:rFonts w:ascii="TH SarabunPSK" w:eastAsia="BrowalliaNew-Bold" w:hAnsi="TH SarabunPSK" w:cs="TH SarabunPSK"/>
                <w:b/>
                <w:bCs/>
                <w:sz w:val="28"/>
                <w:szCs w:val="28"/>
              </w:rPr>
              <w:t>10</w:t>
            </w:r>
          </w:p>
        </w:tc>
        <w:tc>
          <w:tcPr>
            <w:tcW w:w="231" w:type="pct"/>
            <w:vAlign w:val="center"/>
          </w:tcPr>
          <w:p w:rsidR="000B0837" w:rsidRPr="00EB71B4" w:rsidRDefault="000B0837" w:rsidP="0006273B">
            <w:pPr>
              <w:tabs>
                <w:tab w:val="left" w:pos="709"/>
              </w:tabs>
              <w:ind w:left="-116" w:right="-144"/>
              <w:jc w:val="center"/>
              <w:rPr>
                <w:rFonts w:ascii="TH SarabunPSK" w:eastAsia="BrowalliaNew-Bold" w:hAnsi="TH SarabunPSK" w:cs="TH SarabunPSK"/>
                <w:b/>
                <w:bCs/>
                <w:sz w:val="28"/>
                <w:szCs w:val="28"/>
              </w:rPr>
            </w:pPr>
            <w:r w:rsidRPr="00EB71B4">
              <w:rPr>
                <w:rFonts w:ascii="TH SarabunPSK" w:eastAsia="BrowalliaNew-Bold" w:hAnsi="TH SarabunPSK" w:cs="TH SarabunPSK"/>
                <w:b/>
                <w:bCs/>
                <w:sz w:val="28"/>
                <w:szCs w:val="28"/>
              </w:rPr>
              <w:t>12</w:t>
            </w:r>
          </w:p>
        </w:tc>
      </w:tr>
      <w:tr w:rsidR="000B0837" w:rsidRPr="00EB71B4" w:rsidTr="00E32E30">
        <w:tblPrEx>
          <w:tblLook w:val="01E0" w:firstRow="1" w:lastRow="1" w:firstColumn="1" w:lastColumn="1" w:noHBand="0" w:noVBand="0"/>
        </w:tblPrEx>
        <w:tc>
          <w:tcPr>
            <w:tcW w:w="3749" w:type="pct"/>
          </w:tcPr>
          <w:p w:rsidR="000B0837" w:rsidRPr="00EB71B4" w:rsidRDefault="000B0837" w:rsidP="0006273B">
            <w:pPr>
              <w:tabs>
                <w:tab w:val="left" w:pos="709"/>
              </w:tabs>
              <w:ind w:right="-2"/>
              <w:jc w:val="thaiDistribute"/>
              <w:rPr>
                <w:rFonts w:ascii="TH SarabunPSK" w:hAnsi="TH SarabunPSK" w:cs="TH SarabunPSK"/>
                <w:b/>
                <w:bCs/>
                <w:sz w:val="28"/>
                <w:szCs w:val="28"/>
                <w:cs/>
              </w:rPr>
            </w:pPr>
            <w:r w:rsidRPr="00EB71B4">
              <w:rPr>
                <w:rFonts w:ascii="TH SarabunPSK" w:hAnsi="TH SarabunPSK" w:cs="TH SarabunPSK"/>
                <w:b/>
                <w:bCs/>
                <w:sz w:val="28"/>
                <w:szCs w:val="28"/>
                <w:cs/>
              </w:rPr>
              <w:t>ตัวบ่งชี้บังคับ (ข้อที่)</w:t>
            </w:r>
          </w:p>
        </w:tc>
        <w:tc>
          <w:tcPr>
            <w:tcW w:w="229" w:type="pct"/>
            <w:vAlign w:val="center"/>
          </w:tcPr>
          <w:p w:rsidR="000B0837" w:rsidRPr="00EB71B4" w:rsidRDefault="000B0837" w:rsidP="0006273B">
            <w:pPr>
              <w:tabs>
                <w:tab w:val="left" w:pos="709"/>
              </w:tabs>
              <w:ind w:right="-107"/>
              <w:jc w:val="center"/>
              <w:rPr>
                <w:rFonts w:ascii="TH SarabunPSK" w:eastAsia="BrowalliaNew-Bold" w:hAnsi="TH SarabunPSK" w:cs="TH SarabunPSK"/>
                <w:b/>
                <w:bCs/>
                <w:sz w:val="28"/>
                <w:szCs w:val="28"/>
              </w:rPr>
            </w:pPr>
            <w:r w:rsidRPr="00EB71B4">
              <w:rPr>
                <w:rFonts w:ascii="TH SarabunPSK" w:hAnsi="TH SarabunPSK" w:cs="TH SarabunPSK"/>
                <w:b/>
                <w:bCs/>
                <w:sz w:val="28"/>
                <w:szCs w:val="28"/>
                <w:cs/>
              </w:rPr>
              <w:t>1-5</w:t>
            </w:r>
          </w:p>
        </w:tc>
        <w:tc>
          <w:tcPr>
            <w:tcW w:w="229" w:type="pct"/>
            <w:vAlign w:val="center"/>
          </w:tcPr>
          <w:p w:rsidR="000B0837" w:rsidRPr="00EB71B4" w:rsidRDefault="000B0837" w:rsidP="0006273B">
            <w:pPr>
              <w:tabs>
                <w:tab w:val="left" w:pos="709"/>
              </w:tabs>
              <w:ind w:right="-107"/>
              <w:jc w:val="center"/>
              <w:rPr>
                <w:rFonts w:ascii="TH SarabunPSK" w:eastAsia="BrowalliaNew-Bold" w:hAnsi="TH SarabunPSK" w:cs="TH SarabunPSK"/>
                <w:b/>
                <w:bCs/>
                <w:sz w:val="28"/>
                <w:szCs w:val="28"/>
              </w:rPr>
            </w:pPr>
            <w:r w:rsidRPr="00EB71B4">
              <w:rPr>
                <w:rFonts w:ascii="TH SarabunPSK" w:hAnsi="TH SarabunPSK" w:cs="TH SarabunPSK"/>
                <w:b/>
                <w:bCs/>
                <w:sz w:val="28"/>
                <w:szCs w:val="28"/>
                <w:cs/>
              </w:rPr>
              <w:t>1-5</w:t>
            </w:r>
          </w:p>
        </w:tc>
        <w:tc>
          <w:tcPr>
            <w:tcW w:w="252" w:type="pct"/>
            <w:vAlign w:val="center"/>
          </w:tcPr>
          <w:p w:rsidR="000B0837" w:rsidRPr="00EB71B4" w:rsidRDefault="000B0837" w:rsidP="0006273B">
            <w:pPr>
              <w:tabs>
                <w:tab w:val="left" w:pos="709"/>
              </w:tabs>
              <w:ind w:right="-107"/>
              <w:jc w:val="center"/>
              <w:rPr>
                <w:rFonts w:ascii="TH SarabunPSK" w:eastAsia="BrowalliaNew-Bold" w:hAnsi="TH SarabunPSK" w:cs="TH SarabunPSK"/>
                <w:b/>
                <w:bCs/>
                <w:sz w:val="28"/>
                <w:szCs w:val="28"/>
              </w:rPr>
            </w:pPr>
            <w:r w:rsidRPr="00EB71B4">
              <w:rPr>
                <w:rFonts w:ascii="TH SarabunPSK" w:hAnsi="TH SarabunPSK" w:cs="TH SarabunPSK"/>
                <w:b/>
                <w:bCs/>
                <w:sz w:val="28"/>
                <w:szCs w:val="28"/>
                <w:cs/>
              </w:rPr>
              <w:t>1-5</w:t>
            </w:r>
          </w:p>
        </w:tc>
        <w:tc>
          <w:tcPr>
            <w:tcW w:w="310" w:type="pct"/>
            <w:vAlign w:val="center"/>
          </w:tcPr>
          <w:p w:rsidR="000B0837" w:rsidRPr="00EB71B4" w:rsidRDefault="000B0837" w:rsidP="0006273B">
            <w:pPr>
              <w:tabs>
                <w:tab w:val="left" w:pos="709"/>
              </w:tabs>
              <w:ind w:right="-107"/>
              <w:jc w:val="center"/>
              <w:rPr>
                <w:rFonts w:ascii="TH SarabunPSK" w:eastAsia="BrowalliaNew-Bold" w:hAnsi="TH SarabunPSK" w:cs="TH SarabunPSK"/>
                <w:b/>
                <w:bCs/>
                <w:sz w:val="28"/>
                <w:szCs w:val="28"/>
              </w:rPr>
            </w:pPr>
            <w:r w:rsidRPr="00EB71B4">
              <w:rPr>
                <w:rFonts w:ascii="TH SarabunPSK" w:hAnsi="TH SarabunPSK" w:cs="TH SarabunPSK"/>
                <w:b/>
                <w:bCs/>
                <w:sz w:val="28"/>
                <w:szCs w:val="28"/>
                <w:cs/>
              </w:rPr>
              <w:t>1-5</w:t>
            </w:r>
          </w:p>
        </w:tc>
        <w:tc>
          <w:tcPr>
            <w:tcW w:w="231" w:type="pct"/>
            <w:vAlign w:val="center"/>
          </w:tcPr>
          <w:p w:rsidR="000B0837" w:rsidRPr="00EB71B4" w:rsidRDefault="000B0837" w:rsidP="0006273B">
            <w:pPr>
              <w:tabs>
                <w:tab w:val="left" w:pos="709"/>
              </w:tabs>
              <w:ind w:left="-116" w:right="-107"/>
              <w:jc w:val="center"/>
              <w:rPr>
                <w:rFonts w:ascii="TH SarabunPSK" w:eastAsia="BrowalliaNew-Bold" w:hAnsi="TH SarabunPSK" w:cs="TH SarabunPSK"/>
                <w:b/>
                <w:bCs/>
                <w:sz w:val="28"/>
                <w:szCs w:val="28"/>
              </w:rPr>
            </w:pPr>
            <w:r w:rsidRPr="00EB71B4">
              <w:rPr>
                <w:rFonts w:ascii="TH SarabunPSK" w:hAnsi="TH SarabunPSK" w:cs="TH SarabunPSK"/>
                <w:b/>
                <w:bCs/>
                <w:sz w:val="28"/>
                <w:szCs w:val="28"/>
                <w:cs/>
              </w:rPr>
              <w:t>1-5</w:t>
            </w:r>
          </w:p>
        </w:tc>
      </w:tr>
      <w:tr w:rsidR="000B0837" w:rsidRPr="00EB71B4" w:rsidTr="00E32E30">
        <w:tblPrEx>
          <w:tblLook w:val="01E0" w:firstRow="1" w:lastRow="1" w:firstColumn="1" w:lastColumn="1" w:noHBand="0" w:noVBand="0"/>
        </w:tblPrEx>
        <w:tc>
          <w:tcPr>
            <w:tcW w:w="3749" w:type="pct"/>
          </w:tcPr>
          <w:p w:rsidR="000B0837" w:rsidRPr="00EB71B4" w:rsidRDefault="000B0837" w:rsidP="0006273B">
            <w:pPr>
              <w:tabs>
                <w:tab w:val="left" w:pos="709"/>
              </w:tabs>
              <w:ind w:right="-2"/>
              <w:jc w:val="thaiDistribute"/>
              <w:rPr>
                <w:rFonts w:ascii="TH SarabunPSK" w:hAnsi="TH SarabunPSK" w:cs="TH SarabunPSK"/>
                <w:b/>
                <w:bCs/>
                <w:sz w:val="28"/>
                <w:szCs w:val="28"/>
                <w:cs/>
              </w:rPr>
            </w:pPr>
            <w:r w:rsidRPr="00EB71B4">
              <w:rPr>
                <w:rFonts w:ascii="TH SarabunPSK" w:hAnsi="TH SarabunPSK" w:cs="TH SarabunPSK"/>
                <w:b/>
                <w:bCs/>
                <w:sz w:val="28"/>
                <w:szCs w:val="28"/>
                <w:cs/>
              </w:rPr>
              <w:t>ตัวบ่งชี้ต้องผ่านรวม (ข้อ)</w:t>
            </w:r>
          </w:p>
        </w:tc>
        <w:tc>
          <w:tcPr>
            <w:tcW w:w="229" w:type="pct"/>
            <w:vAlign w:val="center"/>
          </w:tcPr>
          <w:p w:rsidR="000B0837" w:rsidRPr="00EB71B4" w:rsidRDefault="00E32E30" w:rsidP="0006273B">
            <w:pPr>
              <w:tabs>
                <w:tab w:val="left" w:pos="709"/>
              </w:tabs>
              <w:ind w:right="-2"/>
              <w:jc w:val="center"/>
              <w:rPr>
                <w:rFonts w:ascii="TH SarabunPSK" w:hAnsi="TH SarabunPSK" w:cs="TH SarabunPSK"/>
                <w:b/>
                <w:bCs/>
                <w:sz w:val="28"/>
                <w:szCs w:val="28"/>
                <w:cs/>
              </w:rPr>
            </w:pPr>
            <w:r w:rsidRPr="00EB71B4">
              <w:rPr>
                <w:rFonts w:ascii="TH SarabunPSK" w:hAnsi="TH SarabunPSK" w:cs="TH SarabunPSK"/>
                <w:b/>
                <w:bCs/>
                <w:sz w:val="28"/>
                <w:szCs w:val="28"/>
              </w:rPr>
              <w:t>8</w:t>
            </w:r>
          </w:p>
        </w:tc>
        <w:tc>
          <w:tcPr>
            <w:tcW w:w="229" w:type="pct"/>
            <w:vAlign w:val="center"/>
          </w:tcPr>
          <w:p w:rsidR="000B0837" w:rsidRPr="00EB71B4" w:rsidRDefault="000B0837" w:rsidP="0006273B">
            <w:pPr>
              <w:tabs>
                <w:tab w:val="left" w:pos="709"/>
              </w:tabs>
              <w:ind w:right="-2"/>
              <w:jc w:val="center"/>
              <w:rPr>
                <w:rFonts w:ascii="TH SarabunPSK" w:hAnsi="TH SarabunPSK" w:cs="TH SarabunPSK"/>
                <w:b/>
                <w:bCs/>
                <w:sz w:val="28"/>
                <w:szCs w:val="28"/>
                <w:cs/>
              </w:rPr>
            </w:pPr>
            <w:r w:rsidRPr="00EB71B4">
              <w:rPr>
                <w:rFonts w:ascii="TH SarabunPSK" w:hAnsi="TH SarabunPSK" w:cs="TH SarabunPSK"/>
                <w:b/>
                <w:bCs/>
                <w:sz w:val="28"/>
                <w:szCs w:val="28"/>
              </w:rPr>
              <w:t>8</w:t>
            </w:r>
          </w:p>
        </w:tc>
        <w:tc>
          <w:tcPr>
            <w:tcW w:w="252" w:type="pct"/>
            <w:vAlign w:val="center"/>
          </w:tcPr>
          <w:p w:rsidR="000B0837" w:rsidRPr="00EB71B4" w:rsidRDefault="000B0837" w:rsidP="0006273B">
            <w:pPr>
              <w:tabs>
                <w:tab w:val="left" w:pos="709"/>
              </w:tabs>
              <w:ind w:right="-2"/>
              <w:jc w:val="center"/>
              <w:rPr>
                <w:rFonts w:ascii="TH SarabunPSK" w:hAnsi="TH SarabunPSK" w:cs="TH SarabunPSK"/>
                <w:b/>
                <w:bCs/>
                <w:sz w:val="28"/>
                <w:szCs w:val="28"/>
                <w:cs/>
              </w:rPr>
            </w:pPr>
            <w:r w:rsidRPr="00EB71B4">
              <w:rPr>
                <w:rFonts w:ascii="TH SarabunPSK" w:hAnsi="TH SarabunPSK" w:cs="TH SarabunPSK"/>
                <w:b/>
                <w:bCs/>
                <w:sz w:val="28"/>
                <w:szCs w:val="28"/>
              </w:rPr>
              <w:t>8</w:t>
            </w:r>
          </w:p>
        </w:tc>
        <w:tc>
          <w:tcPr>
            <w:tcW w:w="310" w:type="pct"/>
            <w:vAlign w:val="center"/>
          </w:tcPr>
          <w:p w:rsidR="000B0837" w:rsidRPr="00EB71B4" w:rsidRDefault="00E32E30" w:rsidP="0006273B">
            <w:pPr>
              <w:tabs>
                <w:tab w:val="left" w:pos="709"/>
              </w:tabs>
              <w:ind w:right="-2"/>
              <w:jc w:val="center"/>
              <w:rPr>
                <w:rFonts w:ascii="TH SarabunPSK" w:hAnsi="TH SarabunPSK" w:cs="TH SarabunPSK"/>
                <w:b/>
                <w:bCs/>
                <w:sz w:val="28"/>
                <w:szCs w:val="28"/>
                <w:cs/>
              </w:rPr>
            </w:pPr>
            <w:r w:rsidRPr="00EB71B4">
              <w:rPr>
                <w:rFonts w:ascii="TH SarabunPSK" w:hAnsi="TH SarabunPSK" w:cs="TH SarabunPSK"/>
                <w:b/>
                <w:bCs/>
                <w:sz w:val="28"/>
                <w:szCs w:val="28"/>
              </w:rPr>
              <w:t>9</w:t>
            </w:r>
          </w:p>
        </w:tc>
        <w:tc>
          <w:tcPr>
            <w:tcW w:w="231" w:type="pct"/>
            <w:vAlign w:val="center"/>
          </w:tcPr>
          <w:p w:rsidR="000B0837" w:rsidRPr="00EB71B4" w:rsidRDefault="000B0837" w:rsidP="0006273B">
            <w:pPr>
              <w:tabs>
                <w:tab w:val="left" w:pos="709"/>
              </w:tabs>
              <w:ind w:left="-116" w:right="-108"/>
              <w:jc w:val="center"/>
              <w:rPr>
                <w:rFonts w:ascii="TH SarabunPSK" w:hAnsi="TH SarabunPSK" w:cs="TH SarabunPSK"/>
                <w:b/>
                <w:bCs/>
                <w:sz w:val="28"/>
                <w:szCs w:val="28"/>
                <w:cs/>
              </w:rPr>
            </w:pPr>
            <w:r w:rsidRPr="00EB71B4">
              <w:rPr>
                <w:rFonts w:ascii="TH SarabunPSK" w:hAnsi="TH SarabunPSK" w:cs="TH SarabunPSK"/>
                <w:b/>
                <w:bCs/>
                <w:sz w:val="28"/>
                <w:szCs w:val="28"/>
              </w:rPr>
              <w:t>10</w:t>
            </w:r>
          </w:p>
        </w:tc>
      </w:tr>
    </w:tbl>
    <w:p w:rsidR="000B0837" w:rsidRPr="00EB71B4" w:rsidRDefault="000B0837" w:rsidP="000B0837">
      <w:pPr>
        <w:ind w:right="-2"/>
        <w:jc w:val="thaiDistribute"/>
        <w:rPr>
          <w:rFonts w:ascii="TH SarabunPSK" w:eastAsia="Calibri" w:hAnsi="TH SarabunPSK" w:cs="TH SarabunPSK"/>
          <w:sz w:val="24"/>
          <w:szCs w:val="24"/>
        </w:rPr>
      </w:pPr>
    </w:p>
    <w:p w:rsidR="000B0837" w:rsidRPr="00EB71B4" w:rsidRDefault="000B0837" w:rsidP="000B0837">
      <w:pPr>
        <w:ind w:right="-2"/>
        <w:jc w:val="thaiDistribute"/>
        <w:rPr>
          <w:rFonts w:ascii="TH SarabunPSK" w:eastAsia="Calibri" w:hAnsi="TH SarabunPSK" w:cs="TH SarabunPSK"/>
          <w:sz w:val="24"/>
          <w:szCs w:val="24"/>
        </w:rPr>
      </w:pPr>
      <w:r w:rsidRPr="00EB71B4">
        <w:rPr>
          <w:rFonts w:ascii="TH SarabunPSK" w:eastAsia="Calibri" w:hAnsi="TH SarabunPSK" w:cs="TH SarabunPSK"/>
          <w:b/>
          <w:bCs/>
          <w:sz w:val="24"/>
          <w:szCs w:val="24"/>
          <w:cs/>
        </w:rPr>
        <w:t xml:space="preserve">เกณฑ์ประเมิน: </w:t>
      </w:r>
      <w:r w:rsidRPr="00EB71B4">
        <w:rPr>
          <w:rFonts w:ascii="TH SarabunPSK" w:eastAsia="Calibri" w:hAnsi="TH SarabunPSK" w:cs="TH SarabunPSK"/>
          <w:sz w:val="24"/>
          <w:szCs w:val="24"/>
          <w:cs/>
        </w:rPr>
        <w:t>หลักสูตรได้มาตรฐานตามกรอบคุณวุฒิฯ ต้องผ่านเกณฑ์ประเมินดังนี้ ตัวบ่งชี้บังคับ (ตัวบ่งชี้ที่ 1-5) มีผลการดำเนินการบรรลุตามเป้าหมาย และมีจำนวนตัวบ่งชี้ที่มีผลดำเนินการบรรลุเป้าหมาย ไม่น้อยกว่า 80% ของตัวบ่งชี้รวม โดยพิจารณาจากจำนวนตัวบ่งชี้บังคับและตัวบ่งชี้รวมในแต่ละปี</w:t>
      </w:r>
    </w:p>
    <w:p w:rsidR="00DE49B0" w:rsidRPr="00EB71B4" w:rsidRDefault="00040836" w:rsidP="000B0837">
      <w:pPr>
        <w:ind w:right="-2"/>
        <w:jc w:val="thaiDistribute"/>
        <w:rPr>
          <w:rFonts w:ascii="TH SarabunPSK" w:eastAsia="Calibri" w:hAnsi="TH SarabunPSK" w:cs="TH SarabunPSK"/>
        </w:rPr>
      </w:pPr>
      <w:r w:rsidRPr="00EB71B4">
        <w:rPr>
          <w:rFonts w:ascii="TH SarabunPSK" w:eastAsia="Calibri" w:hAnsi="TH SarabunPSK" w:cs="TH SarabunPSK"/>
          <w:cs/>
        </w:rPr>
        <w:br w:type="page"/>
      </w:r>
    </w:p>
    <w:p w:rsidR="000B0837" w:rsidRPr="00EB71B4" w:rsidRDefault="000B0837" w:rsidP="00170C82">
      <w:pPr>
        <w:pBdr>
          <w:top w:val="single" w:sz="4" w:space="1" w:color="auto"/>
          <w:left w:val="single" w:sz="4" w:space="4" w:color="auto"/>
          <w:bottom w:val="single" w:sz="4" w:space="1" w:color="auto"/>
          <w:right w:val="single" w:sz="4" w:space="4" w:color="auto"/>
        </w:pBdr>
        <w:spacing w:after="120"/>
        <w:jc w:val="center"/>
        <w:rPr>
          <w:rFonts w:ascii="TH SarabunPSK" w:hAnsi="TH SarabunPSK" w:cs="TH SarabunPSK" w:hint="cs"/>
          <w:b/>
          <w:bCs/>
          <w:sz w:val="36"/>
          <w:szCs w:val="36"/>
          <w:cs/>
        </w:rPr>
      </w:pPr>
      <w:r w:rsidRPr="00EB71B4">
        <w:rPr>
          <w:rFonts w:ascii="TH SarabunPSK" w:hAnsi="TH SarabunPSK" w:cs="TH SarabunPSK"/>
          <w:b/>
          <w:bCs/>
          <w:sz w:val="36"/>
          <w:szCs w:val="36"/>
          <w:cs/>
        </w:rPr>
        <w:t xml:space="preserve">หมวดที่ </w:t>
      </w:r>
      <w:r w:rsidR="005F65CD" w:rsidRPr="00EB71B4">
        <w:rPr>
          <w:rFonts w:ascii="TH SarabunPSK" w:hAnsi="TH SarabunPSK" w:cs="TH SarabunPSK"/>
          <w:b/>
          <w:bCs/>
          <w:sz w:val="36"/>
          <w:szCs w:val="36"/>
        </w:rPr>
        <w:t xml:space="preserve">8 </w:t>
      </w:r>
      <w:r w:rsidRPr="00EB71B4">
        <w:rPr>
          <w:rFonts w:ascii="TH SarabunPSK" w:hAnsi="TH SarabunPSK" w:cs="TH SarabunPSK"/>
          <w:b/>
          <w:bCs/>
          <w:sz w:val="36"/>
          <w:szCs w:val="36"/>
          <w:cs/>
        </w:rPr>
        <w:t>การประเมินและปรับปรุงการดำเนินการของหลักสูตร</w:t>
      </w:r>
    </w:p>
    <w:p w:rsidR="000B0837" w:rsidRPr="00EB71B4" w:rsidRDefault="000B0837" w:rsidP="003E1A28">
      <w:pPr>
        <w:shd w:val="clear" w:color="auto" w:fill="FFFFFF"/>
        <w:ind w:right="-2"/>
        <w:rPr>
          <w:rFonts w:ascii="TH SarabunPSK" w:hAnsi="TH SarabunPSK" w:cs="TH SarabunPSK"/>
        </w:rPr>
      </w:pPr>
    </w:p>
    <w:p w:rsidR="000B0837" w:rsidRPr="00EB71B4" w:rsidRDefault="000B0837" w:rsidP="000B0837">
      <w:pPr>
        <w:ind w:right="-2"/>
        <w:jc w:val="thaiDistribute"/>
        <w:rPr>
          <w:rFonts w:ascii="TH SarabunPSK" w:hAnsi="TH SarabunPSK" w:cs="TH SarabunPSK"/>
          <w:b/>
          <w:bCs/>
        </w:rPr>
      </w:pPr>
      <w:r w:rsidRPr="00EB71B4">
        <w:rPr>
          <w:rFonts w:ascii="TH SarabunPSK" w:hAnsi="TH SarabunPSK" w:cs="TH SarabunPSK"/>
          <w:b/>
          <w:bCs/>
        </w:rPr>
        <w:t>1</w:t>
      </w:r>
      <w:r w:rsidRPr="00EB71B4">
        <w:rPr>
          <w:rFonts w:ascii="TH SarabunPSK" w:hAnsi="TH SarabunPSK" w:cs="TH SarabunPSK"/>
          <w:b/>
          <w:bCs/>
          <w:cs/>
        </w:rPr>
        <w:t>. การประเมินประสิทธิผลของการสอน</w:t>
      </w:r>
    </w:p>
    <w:p w:rsidR="000B0837" w:rsidRPr="00EB71B4" w:rsidRDefault="000B0837" w:rsidP="00627D24">
      <w:pPr>
        <w:tabs>
          <w:tab w:val="left" w:pos="284"/>
        </w:tabs>
        <w:ind w:right="-2" w:firstLine="360"/>
        <w:jc w:val="thaiDistribute"/>
        <w:rPr>
          <w:rFonts w:ascii="TH SarabunPSK" w:hAnsi="TH SarabunPSK" w:cs="TH SarabunPSK"/>
          <w:b/>
          <w:bCs/>
        </w:rPr>
      </w:pPr>
      <w:r w:rsidRPr="00EB71B4">
        <w:rPr>
          <w:rFonts w:ascii="TH SarabunPSK" w:hAnsi="TH SarabunPSK" w:cs="TH SarabunPSK"/>
          <w:b/>
          <w:bCs/>
        </w:rPr>
        <w:t>1</w:t>
      </w:r>
      <w:r w:rsidRPr="00EB71B4">
        <w:rPr>
          <w:rFonts w:ascii="TH SarabunPSK" w:hAnsi="TH SarabunPSK" w:cs="TH SarabunPSK"/>
          <w:b/>
          <w:bCs/>
          <w:cs/>
        </w:rPr>
        <w:t>.</w:t>
      </w:r>
      <w:r w:rsidRPr="00EB71B4">
        <w:rPr>
          <w:rFonts w:ascii="TH SarabunPSK" w:hAnsi="TH SarabunPSK" w:cs="TH SarabunPSK"/>
          <w:b/>
          <w:bCs/>
        </w:rPr>
        <w:t>1</w:t>
      </w:r>
      <w:r w:rsidRPr="00EB71B4">
        <w:rPr>
          <w:rFonts w:ascii="TH SarabunPSK" w:hAnsi="TH SarabunPSK" w:cs="TH SarabunPSK"/>
          <w:b/>
          <w:bCs/>
          <w:cs/>
        </w:rPr>
        <w:t xml:space="preserve"> การประเมินกลยุทธ์การสอน</w:t>
      </w:r>
    </w:p>
    <w:p w:rsidR="005F65CD" w:rsidRPr="00EB71B4" w:rsidRDefault="005F65CD" w:rsidP="005F65CD">
      <w:pPr>
        <w:pStyle w:val="NoSpacing"/>
        <w:ind w:firstLine="720"/>
        <w:rPr>
          <w:rFonts w:ascii="TH SarabunPSK" w:hAnsi="TH SarabunPSK" w:cs="TH SarabunPSK"/>
          <w:sz w:val="32"/>
          <w:szCs w:val="32"/>
        </w:rPr>
      </w:pPr>
      <w:r w:rsidRPr="00EB71B4">
        <w:rPr>
          <w:rFonts w:ascii="TH SarabunPSK" w:hAnsi="TH SarabunPSK" w:cs="TH SarabunPSK"/>
          <w:sz w:val="32"/>
          <w:szCs w:val="32"/>
          <w:cs/>
        </w:rPr>
        <w:t>1) ประเมินจากพฤติกรรมของนักศึกษาในการอภิปราย การซักถาม และการตอบคำถามในชั้นเรียน</w:t>
      </w:r>
    </w:p>
    <w:p w:rsidR="005F65CD" w:rsidRPr="00EB71B4" w:rsidRDefault="005F65CD" w:rsidP="005F65CD">
      <w:pPr>
        <w:pStyle w:val="NoSpacing"/>
        <w:ind w:firstLine="720"/>
        <w:rPr>
          <w:rFonts w:ascii="TH SarabunPSK" w:hAnsi="TH SarabunPSK" w:cs="TH SarabunPSK"/>
          <w:sz w:val="32"/>
          <w:szCs w:val="32"/>
          <w:cs/>
        </w:rPr>
      </w:pPr>
      <w:r w:rsidRPr="00EB71B4">
        <w:rPr>
          <w:rFonts w:ascii="TH SarabunPSK" w:hAnsi="TH SarabunPSK" w:cs="TH SarabunPSK"/>
          <w:sz w:val="32"/>
          <w:szCs w:val="32"/>
          <w:cs/>
        </w:rPr>
        <w:t>2) ประเมินจากผลการเรียนรู้ของนักศึกษา</w:t>
      </w:r>
    </w:p>
    <w:p w:rsidR="000B0837" w:rsidRPr="00EB71B4" w:rsidRDefault="000B0837" w:rsidP="00627D24">
      <w:pPr>
        <w:tabs>
          <w:tab w:val="left" w:pos="284"/>
        </w:tabs>
        <w:ind w:right="-2" w:firstLine="360"/>
        <w:jc w:val="thaiDistribute"/>
        <w:rPr>
          <w:rFonts w:ascii="TH SarabunPSK" w:hAnsi="TH SarabunPSK" w:cs="TH SarabunPSK"/>
          <w:b/>
          <w:bCs/>
        </w:rPr>
      </w:pPr>
      <w:r w:rsidRPr="00EB71B4">
        <w:rPr>
          <w:rFonts w:ascii="TH SarabunPSK" w:hAnsi="TH SarabunPSK" w:cs="TH SarabunPSK"/>
          <w:b/>
          <w:bCs/>
        </w:rPr>
        <w:t>1</w:t>
      </w:r>
      <w:r w:rsidRPr="00EB71B4">
        <w:rPr>
          <w:rFonts w:ascii="TH SarabunPSK" w:hAnsi="TH SarabunPSK" w:cs="TH SarabunPSK"/>
          <w:b/>
          <w:bCs/>
          <w:cs/>
        </w:rPr>
        <w:t>.</w:t>
      </w:r>
      <w:r w:rsidRPr="00EB71B4">
        <w:rPr>
          <w:rFonts w:ascii="TH SarabunPSK" w:hAnsi="TH SarabunPSK" w:cs="TH SarabunPSK"/>
          <w:b/>
          <w:bCs/>
        </w:rPr>
        <w:t xml:space="preserve">2 </w:t>
      </w:r>
      <w:r w:rsidRPr="00EB71B4">
        <w:rPr>
          <w:rFonts w:ascii="TH SarabunPSK" w:hAnsi="TH SarabunPSK" w:cs="TH SarabunPSK"/>
          <w:b/>
          <w:bCs/>
          <w:cs/>
        </w:rPr>
        <w:t>การประเมินทักษะของอาจารย์ในการใช้แผนกลยุทธ์การสอน</w:t>
      </w:r>
    </w:p>
    <w:p w:rsidR="005F65CD" w:rsidRPr="00EB71B4" w:rsidRDefault="005F65CD" w:rsidP="005F65CD">
      <w:pPr>
        <w:pStyle w:val="NoSpacing"/>
        <w:ind w:firstLine="720"/>
        <w:rPr>
          <w:rFonts w:ascii="TH SarabunPSK" w:hAnsi="TH SarabunPSK" w:cs="TH SarabunPSK"/>
          <w:sz w:val="32"/>
          <w:szCs w:val="32"/>
          <w:cs/>
        </w:rPr>
      </w:pPr>
      <w:r w:rsidRPr="00EB71B4">
        <w:rPr>
          <w:rFonts w:ascii="TH SarabunPSK" w:hAnsi="TH SarabunPSK" w:cs="TH SarabunPSK"/>
          <w:sz w:val="32"/>
          <w:szCs w:val="32"/>
          <w:cs/>
        </w:rPr>
        <w:t>1) การประเมินการสอนของอาจารย์โดยนักศึกษาในแต่ละรายวิชา</w:t>
      </w:r>
    </w:p>
    <w:p w:rsidR="005F65CD" w:rsidRPr="00EB71B4" w:rsidRDefault="005F65CD" w:rsidP="005F65CD">
      <w:pPr>
        <w:pStyle w:val="NoSpacing"/>
        <w:ind w:firstLine="720"/>
        <w:rPr>
          <w:rFonts w:ascii="TH SarabunPSK" w:hAnsi="TH SarabunPSK" w:cs="TH SarabunPSK"/>
          <w:sz w:val="32"/>
          <w:szCs w:val="32"/>
        </w:rPr>
      </w:pPr>
      <w:r w:rsidRPr="00EB71B4">
        <w:rPr>
          <w:rFonts w:ascii="TH SarabunPSK" w:hAnsi="TH SarabunPSK" w:cs="TH SarabunPSK"/>
          <w:sz w:val="32"/>
          <w:szCs w:val="32"/>
          <w:cs/>
        </w:rPr>
        <w:t xml:space="preserve">2) สังเกตการณ์โดยผู้รับผิดชอบหลักสูตรหรือประธานหลักสูตรหรือทีมผู้สอน </w:t>
      </w:r>
    </w:p>
    <w:p w:rsidR="005F65CD" w:rsidRPr="00EB71B4" w:rsidRDefault="005F65CD" w:rsidP="004660EC">
      <w:pPr>
        <w:ind w:right="-2" w:firstLine="720"/>
        <w:jc w:val="thaiDistribute"/>
        <w:rPr>
          <w:rFonts w:ascii="TH SarabunPSK" w:hAnsi="TH SarabunPSK" w:cs="TH SarabunPSK"/>
        </w:rPr>
      </w:pPr>
      <w:r w:rsidRPr="00EB71B4">
        <w:rPr>
          <w:rFonts w:ascii="TH SarabunPSK" w:hAnsi="TH SarabunPSK" w:cs="TH SarabunPSK"/>
          <w:cs/>
        </w:rPr>
        <w:t>3) มีการแจ้งผลการประเมินให้ผู้สอนทราบเพื่อนำข้อมูลกลับไปปรับปรุงทักษะและกลยุทธ์การสอนให้เหมาะสมกับรายวิชาและสถานการณ์ของสาขาวิชา</w:t>
      </w:r>
    </w:p>
    <w:p w:rsidR="00627D24" w:rsidRPr="00EB71B4" w:rsidRDefault="00627D24" w:rsidP="00627D24">
      <w:pPr>
        <w:ind w:right="-2"/>
        <w:jc w:val="thaiDistribute"/>
        <w:rPr>
          <w:rFonts w:ascii="TH SarabunPSK" w:hAnsi="TH SarabunPSK" w:cs="TH SarabunPSK"/>
        </w:rPr>
      </w:pPr>
    </w:p>
    <w:p w:rsidR="000B0837" w:rsidRPr="00EB71B4" w:rsidRDefault="000B0837" w:rsidP="000B0837">
      <w:pPr>
        <w:ind w:right="-2"/>
        <w:jc w:val="thaiDistribute"/>
        <w:rPr>
          <w:rFonts w:ascii="TH SarabunPSK" w:hAnsi="TH SarabunPSK" w:cs="TH SarabunPSK"/>
          <w:b/>
          <w:bCs/>
          <w:cs/>
        </w:rPr>
      </w:pPr>
      <w:r w:rsidRPr="00EB71B4">
        <w:rPr>
          <w:rFonts w:ascii="TH SarabunPSK" w:hAnsi="TH SarabunPSK" w:cs="TH SarabunPSK"/>
          <w:b/>
          <w:bCs/>
        </w:rPr>
        <w:t>2</w:t>
      </w:r>
      <w:r w:rsidRPr="00EB71B4">
        <w:rPr>
          <w:rFonts w:ascii="TH SarabunPSK" w:hAnsi="TH SarabunPSK" w:cs="TH SarabunPSK"/>
          <w:b/>
          <w:bCs/>
          <w:cs/>
        </w:rPr>
        <w:t>. การประเมินหลักสูตรในภาพรวม</w:t>
      </w:r>
    </w:p>
    <w:p w:rsidR="00CC3243" w:rsidRPr="00EB71B4" w:rsidRDefault="00CC3243" w:rsidP="00627D24">
      <w:pPr>
        <w:pStyle w:val="NoSpacing"/>
        <w:ind w:firstLine="360"/>
        <w:rPr>
          <w:rFonts w:ascii="TH SarabunPSK" w:eastAsia="AngsanaNew-Bold" w:hAnsi="TH SarabunPSK" w:cs="TH SarabunPSK"/>
          <w:b/>
          <w:bCs/>
          <w:sz w:val="32"/>
          <w:szCs w:val="32"/>
        </w:rPr>
      </w:pPr>
      <w:r w:rsidRPr="00EB71B4">
        <w:rPr>
          <w:rFonts w:ascii="TH SarabunPSK" w:eastAsia="AngsanaNew-Bold" w:hAnsi="TH SarabunPSK" w:cs="TH SarabunPSK"/>
          <w:b/>
          <w:bCs/>
          <w:sz w:val="32"/>
          <w:szCs w:val="32"/>
        </w:rPr>
        <w:t>2</w:t>
      </w:r>
      <w:r w:rsidRPr="00EB71B4">
        <w:rPr>
          <w:rFonts w:ascii="TH SarabunPSK" w:eastAsia="AngsanaNew-Bold" w:hAnsi="TH SarabunPSK" w:cs="TH SarabunPSK"/>
          <w:b/>
          <w:bCs/>
          <w:sz w:val="32"/>
          <w:szCs w:val="32"/>
          <w:cs/>
        </w:rPr>
        <w:t>.</w:t>
      </w:r>
      <w:r w:rsidRPr="00EB71B4">
        <w:rPr>
          <w:rFonts w:ascii="TH SarabunPSK" w:eastAsia="AngsanaNew-Bold" w:hAnsi="TH SarabunPSK" w:cs="TH SarabunPSK"/>
          <w:b/>
          <w:bCs/>
          <w:sz w:val="32"/>
          <w:szCs w:val="32"/>
        </w:rPr>
        <w:t xml:space="preserve">1 </w:t>
      </w:r>
      <w:r w:rsidRPr="00EB71B4">
        <w:rPr>
          <w:rFonts w:ascii="TH SarabunPSK" w:eastAsia="AngsanaNew-Bold" w:hAnsi="TH SarabunPSK" w:cs="TH SarabunPSK"/>
          <w:b/>
          <w:bCs/>
          <w:sz w:val="32"/>
          <w:szCs w:val="32"/>
          <w:cs/>
        </w:rPr>
        <w:t>ประเมินจากนักศึกษาและศิษย์เก่า</w:t>
      </w:r>
    </w:p>
    <w:p w:rsidR="00CC3243" w:rsidRPr="00EB71B4" w:rsidRDefault="00CC3243" w:rsidP="00991911">
      <w:pPr>
        <w:pStyle w:val="NoSpacing"/>
        <w:ind w:firstLine="720"/>
        <w:jc w:val="thaiDistribute"/>
        <w:rPr>
          <w:rFonts w:ascii="TH SarabunPSK" w:eastAsia="AngsanaNew" w:hAnsi="TH SarabunPSK" w:cs="TH SarabunPSK"/>
          <w:sz w:val="32"/>
          <w:szCs w:val="32"/>
        </w:rPr>
      </w:pPr>
      <w:r w:rsidRPr="00EB71B4">
        <w:rPr>
          <w:rFonts w:ascii="TH SarabunPSK" w:eastAsia="AngsanaNew" w:hAnsi="TH SarabunPSK" w:cs="TH SarabunPSK"/>
          <w:sz w:val="32"/>
          <w:szCs w:val="32"/>
          <w:cs/>
        </w:rPr>
        <w:t>ดำเนินการสำรวจข้อมูลเพื่อประกอบการประเมินหลักสูตรจากผู้เรียนปัจจุบันทุกชั้นปีและจากผู้สำเร็จการศึกษาที่ผ่านการศึกษาในหลักสูตรทุกรุ่นโดยใช้แบบสอบถาม</w:t>
      </w:r>
    </w:p>
    <w:p w:rsidR="00CC3243" w:rsidRPr="00EB71B4" w:rsidRDefault="00CC3243" w:rsidP="00627D24">
      <w:pPr>
        <w:pStyle w:val="NoSpacing"/>
        <w:ind w:firstLine="360"/>
        <w:jc w:val="thaiDistribute"/>
        <w:rPr>
          <w:rFonts w:ascii="TH SarabunPSK" w:eastAsia="AngsanaNew" w:hAnsi="TH SarabunPSK" w:cs="TH SarabunPSK"/>
          <w:sz w:val="32"/>
          <w:szCs w:val="32"/>
        </w:rPr>
      </w:pPr>
      <w:r w:rsidRPr="00EB71B4">
        <w:rPr>
          <w:rFonts w:ascii="TH SarabunPSK" w:eastAsia="AngsanaNew-Bold" w:hAnsi="TH SarabunPSK" w:cs="TH SarabunPSK"/>
          <w:b/>
          <w:bCs/>
          <w:sz w:val="32"/>
          <w:szCs w:val="32"/>
        </w:rPr>
        <w:t>2</w:t>
      </w:r>
      <w:r w:rsidRPr="00EB71B4">
        <w:rPr>
          <w:rFonts w:ascii="TH SarabunPSK" w:eastAsia="AngsanaNew-Bold" w:hAnsi="TH SarabunPSK" w:cs="TH SarabunPSK"/>
          <w:b/>
          <w:bCs/>
          <w:sz w:val="32"/>
          <w:szCs w:val="32"/>
          <w:cs/>
        </w:rPr>
        <w:t>.</w:t>
      </w:r>
      <w:r w:rsidRPr="00EB71B4">
        <w:rPr>
          <w:rFonts w:ascii="TH SarabunPSK" w:eastAsia="AngsanaNew-Bold" w:hAnsi="TH SarabunPSK" w:cs="TH SarabunPSK"/>
          <w:b/>
          <w:bCs/>
          <w:sz w:val="32"/>
          <w:szCs w:val="32"/>
        </w:rPr>
        <w:t xml:space="preserve">2 </w:t>
      </w:r>
      <w:r w:rsidRPr="00EB71B4">
        <w:rPr>
          <w:rFonts w:ascii="TH SarabunPSK" w:eastAsia="AngsanaNew-Bold" w:hAnsi="TH SarabunPSK" w:cs="TH SarabunPSK"/>
          <w:b/>
          <w:bCs/>
          <w:sz w:val="32"/>
          <w:szCs w:val="32"/>
          <w:cs/>
        </w:rPr>
        <w:t xml:space="preserve">ประเมินจากนายจ้างหรือสถานประกอบการ </w:t>
      </w:r>
    </w:p>
    <w:p w:rsidR="00CC3243" w:rsidRPr="00EB71B4" w:rsidRDefault="00CC3243" w:rsidP="00991911">
      <w:pPr>
        <w:pStyle w:val="NoSpacing"/>
        <w:ind w:firstLine="720"/>
        <w:rPr>
          <w:rFonts w:ascii="TH SarabunPSK" w:eastAsia="AngsanaNew-Bold" w:hAnsi="TH SarabunPSK" w:cs="TH SarabunPSK"/>
          <w:sz w:val="32"/>
          <w:szCs w:val="32"/>
        </w:rPr>
      </w:pPr>
      <w:r w:rsidRPr="00EB71B4">
        <w:rPr>
          <w:rFonts w:ascii="TH SarabunPSK" w:eastAsia="AngsanaNew-Bold" w:hAnsi="TH SarabunPSK" w:cs="TH SarabunPSK"/>
          <w:sz w:val="32"/>
          <w:szCs w:val="32"/>
          <w:cs/>
        </w:rPr>
        <w:t>ดำเนินการโดยใช้วิธีการสัมภาษณ์จากสถานประกอบการ หรือใช้วิธีการส่งแบบสอบถามไปยังผู้ใช้บัณฑิต</w:t>
      </w:r>
    </w:p>
    <w:p w:rsidR="00CC3243" w:rsidRPr="00EB71B4" w:rsidRDefault="00CC3243" w:rsidP="00627D24">
      <w:pPr>
        <w:pStyle w:val="NoSpacing"/>
        <w:ind w:firstLine="360"/>
        <w:rPr>
          <w:rFonts w:ascii="TH SarabunPSK" w:eastAsia="AngsanaNew-Bold" w:hAnsi="TH SarabunPSK" w:cs="TH SarabunPSK"/>
          <w:b/>
          <w:bCs/>
          <w:sz w:val="32"/>
          <w:szCs w:val="32"/>
        </w:rPr>
      </w:pPr>
      <w:r w:rsidRPr="00EB71B4">
        <w:rPr>
          <w:rFonts w:ascii="TH SarabunPSK" w:eastAsia="AngsanaNew-Bold" w:hAnsi="TH SarabunPSK" w:cs="TH SarabunPSK"/>
          <w:b/>
          <w:bCs/>
          <w:sz w:val="32"/>
          <w:szCs w:val="32"/>
        </w:rPr>
        <w:t>2</w:t>
      </w:r>
      <w:r w:rsidRPr="00EB71B4">
        <w:rPr>
          <w:rFonts w:ascii="TH SarabunPSK" w:eastAsia="AngsanaNew-Bold" w:hAnsi="TH SarabunPSK" w:cs="TH SarabunPSK"/>
          <w:b/>
          <w:bCs/>
          <w:sz w:val="32"/>
          <w:szCs w:val="32"/>
          <w:cs/>
        </w:rPr>
        <w:t>.</w:t>
      </w:r>
      <w:r w:rsidRPr="00EB71B4">
        <w:rPr>
          <w:rFonts w:ascii="TH SarabunPSK" w:eastAsia="AngsanaNew-Bold" w:hAnsi="TH SarabunPSK" w:cs="TH SarabunPSK"/>
          <w:b/>
          <w:bCs/>
          <w:sz w:val="32"/>
          <w:szCs w:val="32"/>
        </w:rPr>
        <w:t xml:space="preserve">3 </w:t>
      </w:r>
      <w:r w:rsidRPr="00EB71B4">
        <w:rPr>
          <w:rFonts w:ascii="TH SarabunPSK" w:eastAsia="AngsanaNew-Bold" w:hAnsi="TH SarabunPSK" w:cs="TH SarabunPSK"/>
          <w:b/>
          <w:bCs/>
          <w:sz w:val="32"/>
          <w:szCs w:val="32"/>
          <w:cs/>
        </w:rPr>
        <w:t>ประเมินจากผู้ทรงคุณวุฒิหรือที่ปรึกษา</w:t>
      </w:r>
    </w:p>
    <w:p w:rsidR="00CC3243" w:rsidRPr="00EB71B4" w:rsidRDefault="00CC3243" w:rsidP="00991911">
      <w:pPr>
        <w:ind w:right="-2" w:firstLine="720"/>
        <w:jc w:val="thaiDistribute"/>
        <w:rPr>
          <w:rFonts w:ascii="TH SarabunPSK" w:eastAsia="AngsanaNew-Bold" w:hAnsi="TH SarabunPSK" w:cs="TH SarabunPSK"/>
        </w:rPr>
      </w:pPr>
      <w:r w:rsidRPr="00EB71B4">
        <w:rPr>
          <w:rFonts w:ascii="TH SarabunPSK" w:eastAsia="AngsanaNew-Bold" w:hAnsi="TH SarabunPSK" w:cs="TH SarabunPSK"/>
          <w:cs/>
        </w:rPr>
        <w:t>ดำเนินการโดยเชิญผู้ทรงคุณวุฒิมาร่วมแสดงความคิดเห็นหรือเสนอแนะ จากข้อมูลในรายงานผลการดำเนินงานหลักสูตร หรือจากรายงานของการประเมินผลการประกันคุณภาพภายใน</w:t>
      </w:r>
    </w:p>
    <w:p w:rsidR="00627D24" w:rsidRPr="00EB71B4" w:rsidRDefault="00627D24" w:rsidP="00627D24">
      <w:pPr>
        <w:ind w:right="-2" w:firstLine="360"/>
        <w:jc w:val="thaiDistribute"/>
        <w:rPr>
          <w:rFonts w:ascii="TH SarabunPSK" w:hAnsi="TH SarabunPSK" w:cs="TH SarabunPSK"/>
        </w:rPr>
      </w:pPr>
    </w:p>
    <w:p w:rsidR="000B0837" w:rsidRPr="00EB71B4" w:rsidRDefault="000B0837" w:rsidP="000B0837">
      <w:pPr>
        <w:ind w:right="-2"/>
        <w:jc w:val="thaiDistribute"/>
        <w:rPr>
          <w:rFonts w:ascii="TH SarabunPSK" w:hAnsi="TH SarabunPSK" w:cs="TH SarabunPSK"/>
          <w:b/>
          <w:bCs/>
        </w:rPr>
      </w:pPr>
      <w:r w:rsidRPr="00EB71B4">
        <w:rPr>
          <w:rFonts w:ascii="TH SarabunPSK" w:hAnsi="TH SarabunPSK" w:cs="TH SarabunPSK"/>
          <w:b/>
          <w:bCs/>
        </w:rPr>
        <w:t>3</w:t>
      </w:r>
      <w:r w:rsidRPr="00EB71B4">
        <w:rPr>
          <w:rFonts w:ascii="TH SarabunPSK" w:hAnsi="TH SarabunPSK" w:cs="TH SarabunPSK"/>
          <w:b/>
          <w:bCs/>
          <w:cs/>
        </w:rPr>
        <w:t>. การประเมินผลการดำเนินงานตามรายละเอียดหลักสูตร</w:t>
      </w:r>
    </w:p>
    <w:p w:rsidR="00E72E02" w:rsidRPr="00EB71B4" w:rsidRDefault="00E72E02" w:rsidP="00991911">
      <w:pPr>
        <w:pStyle w:val="NoSpacing"/>
        <w:ind w:firstLine="720"/>
        <w:rPr>
          <w:rFonts w:ascii="TH SarabunPSK" w:hAnsi="TH SarabunPSK" w:cs="TH SarabunPSK"/>
          <w:sz w:val="32"/>
          <w:szCs w:val="32"/>
        </w:rPr>
      </w:pPr>
      <w:r w:rsidRPr="00EB71B4">
        <w:rPr>
          <w:rFonts w:ascii="TH SarabunPSK" w:hAnsi="TH SarabunPSK" w:cs="TH SarabunPSK"/>
          <w:sz w:val="32"/>
          <w:szCs w:val="32"/>
          <w:cs/>
        </w:rPr>
        <w:t xml:space="preserve">คณะกรรมการประกันคุณภาพภายใน ดำเนินการประเมินผลการดำเนินงานตามตัวบ่งชี้ ในหมวดที่ </w:t>
      </w:r>
      <w:r w:rsidRPr="00EB71B4">
        <w:rPr>
          <w:rFonts w:ascii="TH SarabunPSK" w:hAnsi="TH SarabunPSK" w:cs="TH SarabunPSK"/>
          <w:sz w:val="32"/>
          <w:szCs w:val="32"/>
        </w:rPr>
        <w:t>7</w:t>
      </w:r>
      <w:r w:rsidRPr="00EB71B4">
        <w:rPr>
          <w:rFonts w:ascii="TH SarabunPSK" w:hAnsi="TH SarabunPSK" w:cs="TH SarabunPSK"/>
          <w:sz w:val="32"/>
          <w:szCs w:val="32"/>
          <w:cs/>
        </w:rPr>
        <w:t xml:space="preserve"> ข้อ </w:t>
      </w:r>
      <w:r w:rsidRPr="00EB71B4">
        <w:rPr>
          <w:rFonts w:ascii="TH SarabunPSK" w:hAnsi="TH SarabunPSK" w:cs="TH SarabunPSK"/>
          <w:sz w:val="32"/>
          <w:szCs w:val="32"/>
        </w:rPr>
        <w:t>7</w:t>
      </w:r>
      <w:r w:rsidRPr="00EB71B4">
        <w:rPr>
          <w:rFonts w:ascii="TH SarabunPSK" w:hAnsi="TH SarabunPSK" w:cs="TH SarabunPSK"/>
          <w:sz w:val="32"/>
          <w:szCs w:val="32"/>
          <w:cs/>
        </w:rPr>
        <w:t xml:space="preserve"> </w:t>
      </w:r>
    </w:p>
    <w:p w:rsidR="00627D24" w:rsidRPr="00EB71B4" w:rsidRDefault="00627D24" w:rsidP="00627D24">
      <w:pPr>
        <w:pStyle w:val="NoSpacing"/>
        <w:rPr>
          <w:rFonts w:ascii="TH SarabunPSK" w:hAnsi="TH SarabunPSK" w:cs="TH SarabunPSK"/>
          <w:sz w:val="32"/>
          <w:szCs w:val="32"/>
        </w:rPr>
      </w:pPr>
    </w:p>
    <w:p w:rsidR="000B0837" w:rsidRPr="00EB71B4" w:rsidRDefault="000B0837" w:rsidP="000B0837">
      <w:pPr>
        <w:ind w:right="-2"/>
        <w:jc w:val="thaiDistribute"/>
        <w:rPr>
          <w:rFonts w:ascii="TH SarabunPSK" w:hAnsi="TH SarabunPSK" w:cs="TH SarabunPSK"/>
          <w:b/>
          <w:bCs/>
        </w:rPr>
      </w:pPr>
      <w:r w:rsidRPr="00EB71B4">
        <w:rPr>
          <w:rFonts w:ascii="TH SarabunPSK" w:hAnsi="TH SarabunPSK" w:cs="TH SarabunPSK"/>
          <w:b/>
          <w:bCs/>
        </w:rPr>
        <w:t>4</w:t>
      </w:r>
      <w:r w:rsidRPr="00EB71B4">
        <w:rPr>
          <w:rFonts w:ascii="TH SarabunPSK" w:hAnsi="TH SarabunPSK" w:cs="TH SarabunPSK"/>
          <w:b/>
          <w:bCs/>
          <w:cs/>
        </w:rPr>
        <w:t>. การทบทวนผลการประเมินและวางแผนปรับปรุง</w:t>
      </w:r>
    </w:p>
    <w:p w:rsidR="007D40BB" w:rsidRPr="00EB71B4" w:rsidRDefault="007D40BB" w:rsidP="00991911">
      <w:pPr>
        <w:pStyle w:val="NoSpacing"/>
        <w:ind w:firstLine="360"/>
        <w:rPr>
          <w:rFonts w:ascii="TH SarabunPSK" w:hAnsi="TH SarabunPSK" w:cs="TH SarabunPSK"/>
          <w:b/>
          <w:bCs/>
          <w:sz w:val="32"/>
          <w:szCs w:val="32"/>
        </w:rPr>
      </w:pPr>
      <w:r w:rsidRPr="00EB71B4">
        <w:rPr>
          <w:rFonts w:ascii="TH SarabunPSK" w:hAnsi="TH SarabunPSK" w:cs="TH SarabunPSK"/>
          <w:b/>
          <w:bCs/>
          <w:sz w:val="32"/>
          <w:szCs w:val="32"/>
        </w:rPr>
        <w:t>4</w:t>
      </w:r>
      <w:r w:rsidRPr="00EB71B4">
        <w:rPr>
          <w:rFonts w:ascii="TH SarabunPSK" w:hAnsi="TH SarabunPSK" w:cs="TH SarabunPSK"/>
          <w:b/>
          <w:bCs/>
          <w:sz w:val="32"/>
          <w:szCs w:val="32"/>
          <w:cs/>
        </w:rPr>
        <w:t>.</w:t>
      </w:r>
      <w:r w:rsidRPr="00EB71B4">
        <w:rPr>
          <w:rFonts w:ascii="TH SarabunPSK" w:hAnsi="TH SarabunPSK" w:cs="TH SarabunPSK"/>
          <w:b/>
          <w:bCs/>
          <w:sz w:val="32"/>
          <w:szCs w:val="32"/>
        </w:rPr>
        <w:t xml:space="preserve">1 </w:t>
      </w:r>
      <w:r w:rsidRPr="00EB71B4">
        <w:rPr>
          <w:rFonts w:ascii="TH SarabunPSK" w:hAnsi="TH SarabunPSK" w:cs="TH SarabunPSK"/>
          <w:b/>
          <w:bCs/>
          <w:sz w:val="32"/>
          <w:szCs w:val="32"/>
          <w:cs/>
        </w:rPr>
        <w:t>การปรับปรุงย่อย</w:t>
      </w:r>
    </w:p>
    <w:p w:rsidR="007D40BB" w:rsidRPr="00EB71B4" w:rsidRDefault="007D40BB" w:rsidP="00991911">
      <w:pPr>
        <w:pStyle w:val="NoSpacing"/>
        <w:ind w:firstLine="720"/>
        <w:jc w:val="thaiDistribute"/>
        <w:rPr>
          <w:rFonts w:ascii="TH SarabunPSK" w:hAnsi="TH SarabunPSK" w:cs="TH SarabunPSK"/>
          <w:sz w:val="32"/>
          <w:szCs w:val="32"/>
        </w:rPr>
      </w:pPr>
      <w:r w:rsidRPr="00EB71B4">
        <w:rPr>
          <w:rFonts w:ascii="TH SarabunPSK" w:hAnsi="TH SarabunPSK" w:cs="TH SarabunPSK"/>
          <w:sz w:val="32"/>
          <w:szCs w:val="32"/>
          <w:cs/>
        </w:rPr>
        <w:t xml:space="preserve">จากการรวบรวมข้อมูลและการประเมินในแต่ละภาคการศึกษา จะทำให้ทราบปัญหาของการบริหารหลักสูตรทั้งในภาพรวม และในแต่ละรายวิชา กรณีที่พบปัญหาของรายวิชา จะดำเนินการปรับปรุงรายวิชานั้นๆ ทันที ซึ่งเป็นการปรับปรุงย่อย โดยทำได้ตลอดเวลาที่พบปัญหา </w:t>
      </w:r>
    </w:p>
    <w:p w:rsidR="007D40BB" w:rsidRPr="00EB71B4" w:rsidRDefault="007D40BB" w:rsidP="00991911">
      <w:pPr>
        <w:pStyle w:val="NoSpacing"/>
        <w:ind w:firstLine="360"/>
        <w:rPr>
          <w:rFonts w:ascii="TH SarabunPSK" w:hAnsi="TH SarabunPSK" w:cs="TH SarabunPSK"/>
          <w:b/>
          <w:bCs/>
          <w:sz w:val="32"/>
          <w:szCs w:val="32"/>
        </w:rPr>
      </w:pPr>
      <w:r w:rsidRPr="00EB71B4">
        <w:rPr>
          <w:rFonts w:ascii="TH SarabunPSK" w:hAnsi="TH SarabunPSK" w:cs="TH SarabunPSK"/>
          <w:b/>
          <w:bCs/>
          <w:sz w:val="32"/>
          <w:szCs w:val="32"/>
        </w:rPr>
        <w:t>4</w:t>
      </w:r>
      <w:r w:rsidRPr="00EB71B4">
        <w:rPr>
          <w:rFonts w:ascii="TH SarabunPSK" w:hAnsi="TH SarabunPSK" w:cs="TH SarabunPSK"/>
          <w:b/>
          <w:bCs/>
          <w:sz w:val="32"/>
          <w:szCs w:val="32"/>
          <w:cs/>
        </w:rPr>
        <w:t>.</w:t>
      </w:r>
      <w:r w:rsidRPr="00EB71B4">
        <w:rPr>
          <w:rFonts w:ascii="TH SarabunPSK" w:hAnsi="TH SarabunPSK" w:cs="TH SarabunPSK"/>
          <w:b/>
          <w:bCs/>
          <w:sz w:val="32"/>
          <w:szCs w:val="32"/>
        </w:rPr>
        <w:t xml:space="preserve">2 </w:t>
      </w:r>
      <w:r w:rsidRPr="00EB71B4">
        <w:rPr>
          <w:rFonts w:ascii="TH SarabunPSK" w:hAnsi="TH SarabunPSK" w:cs="TH SarabunPSK"/>
          <w:b/>
          <w:bCs/>
          <w:sz w:val="32"/>
          <w:szCs w:val="32"/>
          <w:cs/>
        </w:rPr>
        <w:t>การปรับปรุงหลัก กระทำทุก 5 ปี เพื่อให้หลักสูตรมีความทันสมัยและสอดคล้องกับความต้องการของผู้ใช้บัณฑิตอยู่เสมอ</w:t>
      </w:r>
    </w:p>
    <w:p w:rsidR="007D40BB" w:rsidRPr="00EB71B4" w:rsidRDefault="007D40BB" w:rsidP="00627D24">
      <w:pPr>
        <w:pStyle w:val="NoSpacing"/>
        <w:ind w:firstLine="720"/>
        <w:jc w:val="thaiDistribute"/>
        <w:rPr>
          <w:rFonts w:ascii="TH SarabunPSK" w:hAnsi="TH SarabunPSK" w:cs="TH SarabunPSK"/>
          <w:sz w:val="32"/>
          <w:szCs w:val="32"/>
        </w:rPr>
      </w:pPr>
      <w:r w:rsidRPr="00EB71B4">
        <w:rPr>
          <w:rFonts w:ascii="TH SarabunPSK" w:hAnsi="TH SarabunPSK" w:cs="TH SarabunPSK"/>
          <w:sz w:val="32"/>
          <w:szCs w:val="32"/>
          <w:cs/>
        </w:rPr>
        <w:t>1) ผู้รับผิดชอบหลักสูตรจัดทำรายงานการประเมินผล และเสนอประเด็นที่จำเป็นในการปรับปรุงหลักสูตร</w:t>
      </w:r>
    </w:p>
    <w:p w:rsidR="007D40BB" w:rsidRPr="00EB71B4" w:rsidRDefault="007D40BB" w:rsidP="00627D24">
      <w:pPr>
        <w:pStyle w:val="NoSpacing"/>
        <w:ind w:firstLine="720"/>
        <w:jc w:val="thaiDistribute"/>
        <w:rPr>
          <w:rFonts w:ascii="TH SarabunPSK" w:hAnsi="TH SarabunPSK" w:cs="TH SarabunPSK"/>
          <w:sz w:val="32"/>
          <w:szCs w:val="32"/>
        </w:rPr>
      </w:pPr>
      <w:r w:rsidRPr="00EB71B4">
        <w:rPr>
          <w:rFonts w:ascii="TH SarabunPSK" w:hAnsi="TH SarabunPSK" w:cs="TH SarabunPSK"/>
          <w:sz w:val="32"/>
          <w:szCs w:val="32"/>
          <w:cs/>
        </w:rPr>
        <w:t>2) ผู้รับผิดชอบหลักสูตร และคณาจารย์ จัดประชุม สัมมนา เพื่อนำผลการประเมินมาวางแผนปรับปรุงหลักสูตร และกลยุทธ์การสอน</w:t>
      </w:r>
    </w:p>
    <w:p w:rsidR="007D40BB" w:rsidRPr="00EB71B4" w:rsidRDefault="007D40BB" w:rsidP="00627D24">
      <w:pPr>
        <w:pStyle w:val="NoSpacing"/>
        <w:ind w:firstLine="720"/>
        <w:rPr>
          <w:rFonts w:ascii="TH SarabunPSK" w:hAnsi="TH SarabunPSK" w:cs="TH SarabunPSK"/>
          <w:sz w:val="32"/>
          <w:szCs w:val="32"/>
        </w:rPr>
      </w:pPr>
      <w:r w:rsidRPr="00EB71B4">
        <w:rPr>
          <w:rFonts w:ascii="TH SarabunPSK" w:hAnsi="TH SarabunPSK" w:cs="TH SarabunPSK"/>
          <w:sz w:val="32"/>
          <w:szCs w:val="32"/>
          <w:cs/>
        </w:rPr>
        <w:t>3) เชิญผู้ทรงคุณวุฒิร่วมพิจารณาหลักสูตรและให้ข้อเสนอแนะ</w:t>
      </w:r>
    </w:p>
    <w:p w:rsidR="004660EC" w:rsidRPr="00EB71B4" w:rsidRDefault="004660EC" w:rsidP="007D40BB">
      <w:pPr>
        <w:pStyle w:val="NoSpacing"/>
        <w:rPr>
          <w:rFonts w:ascii="TH SarabunPSK" w:hAnsi="TH SarabunPSK" w:cs="TH SarabunPSK"/>
          <w:sz w:val="32"/>
          <w:szCs w:val="32"/>
        </w:rPr>
      </w:pPr>
    </w:p>
    <w:p w:rsidR="00A62E5F" w:rsidRPr="00EB71B4" w:rsidRDefault="00A62E5F" w:rsidP="007D40BB">
      <w:pPr>
        <w:pStyle w:val="NoSpacing"/>
        <w:rPr>
          <w:rFonts w:ascii="TH SarabunPSK" w:hAnsi="TH SarabunPSK" w:cs="TH SarabunPSK"/>
          <w:b/>
          <w:bCs/>
          <w:sz w:val="32"/>
          <w:szCs w:val="32"/>
        </w:rPr>
      </w:pPr>
      <w:r w:rsidRPr="00EB71B4">
        <w:rPr>
          <w:rFonts w:ascii="TH SarabunPSK" w:hAnsi="TH SarabunPSK" w:cs="TH SarabunPSK" w:hint="cs"/>
          <w:b/>
          <w:bCs/>
          <w:sz w:val="32"/>
          <w:szCs w:val="32"/>
          <w:cs/>
        </w:rPr>
        <w:t>5. การพัฒนาหลักสูตรให้ทันสมัย</w:t>
      </w:r>
    </w:p>
    <w:p w:rsidR="000B0837" w:rsidRPr="00EB71B4" w:rsidRDefault="009900A2" w:rsidP="00991911">
      <w:pPr>
        <w:ind w:right="-2" w:firstLine="720"/>
        <w:jc w:val="thaiDistribute"/>
        <w:rPr>
          <w:rFonts w:ascii="TH SarabunPSK" w:hAnsi="TH SarabunPSK" w:cs="TH SarabunPSK"/>
        </w:rPr>
      </w:pPr>
      <w:r w:rsidRPr="00EB71B4">
        <w:rPr>
          <w:rFonts w:ascii="TH SarabunPSK" w:hAnsi="TH SarabunPSK" w:cs="TH SarabunPSK" w:hint="cs"/>
          <w:cs/>
        </w:rPr>
        <w:t xml:space="preserve">หลักสูตรมีรายวิชาหัวข้อพิเศษ </w:t>
      </w:r>
      <w:r w:rsidR="00387E68" w:rsidRPr="00EB71B4">
        <w:rPr>
          <w:rFonts w:ascii="TH SarabunPSK" w:hAnsi="TH SarabunPSK" w:cs="TH SarabunPSK" w:hint="cs"/>
          <w:cs/>
        </w:rPr>
        <w:t>2</w:t>
      </w:r>
      <w:r w:rsidR="009816AD" w:rsidRPr="00EB71B4">
        <w:rPr>
          <w:rFonts w:ascii="TH SarabunPSK" w:hAnsi="TH SarabunPSK" w:cs="TH SarabunPSK" w:hint="cs"/>
          <w:cs/>
        </w:rPr>
        <w:t xml:space="preserve"> รายวิชา ที่เปิดมารองรับการเปลี่ยนแปลงทางเทคโนโลยี ที่สามารถปรับการเรียนการสอนให้เท่าทันกับการเปลี่ยนแปลงแบบร่วมสมัยได้ทันที</w:t>
      </w:r>
    </w:p>
    <w:p w:rsidR="00A6510C" w:rsidRPr="00EB71B4" w:rsidRDefault="00040836" w:rsidP="00040836">
      <w:pPr>
        <w:ind w:right="-2"/>
        <w:jc w:val="center"/>
        <w:rPr>
          <w:rFonts w:ascii="TH SarabunPSK" w:hAnsi="TH SarabunPSK" w:cs="TH SarabunPSK"/>
        </w:rPr>
      </w:pPr>
      <w:r w:rsidRPr="00EB71B4">
        <w:rPr>
          <w:rFonts w:ascii="TH SarabunPSK" w:hAnsi="TH SarabunPSK" w:cs="TH SarabunPSK"/>
          <w:cs/>
        </w:rPr>
        <w:br w:type="page"/>
      </w:r>
    </w:p>
    <w:p w:rsidR="00A6510C" w:rsidRPr="00EB71B4" w:rsidRDefault="00A6510C" w:rsidP="00040836">
      <w:pPr>
        <w:ind w:right="-2"/>
        <w:jc w:val="center"/>
        <w:rPr>
          <w:rFonts w:ascii="TH SarabunPSK" w:hAnsi="TH SarabunPSK" w:cs="TH SarabunPSK"/>
        </w:rPr>
      </w:pPr>
    </w:p>
    <w:p w:rsidR="00A6510C" w:rsidRPr="00EB71B4" w:rsidRDefault="00A6510C" w:rsidP="00040836">
      <w:pPr>
        <w:ind w:right="-2"/>
        <w:jc w:val="center"/>
        <w:rPr>
          <w:rFonts w:ascii="TH SarabunPSK" w:hAnsi="TH SarabunPSK" w:cs="TH SarabunPSK"/>
        </w:rPr>
      </w:pPr>
    </w:p>
    <w:p w:rsidR="00A6510C" w:rsidRPr="00EB71B4" w:rsidRDefault="00A6510C" w:rsidP="00040836">
      <w:pPr>
        <w:ind w:right="-2"/>
        <w:jc w:val="center"/>
        <w:rPr>
          <w:rFonts w:ascii="TH SarabunPSK" w:hAnsi="TH SarabunPSK" w:cs="TH SarabunPSK"/>
        </w:rPr>
      </w:pPr>
    </w:p>
    <w:p w:rsidR="00A6510C" w:rsidRPr="00EB71B4" w:rsidRDefault="00A6510C" w:rsidP="00040836">
      <w:pPr>
        <w:ind w:right="-2"/>
        <w:jc w:val="center"/>
        <w:rPr>
          <w:rFonts w:ascii="TH SarabunPSK" w:hAnsi="TH SarabunPSK" w:cs="TH SarabunPSK"/>
        </w:rPr>
      </w:pPr>
    </w:p>
    <w:p w:rsidR="00A6510C" w:rsidRPr="00EB71B4" w:rsidRDefault="00A6510C" w:rsidP="00040836">
      <w:pPr>
        <w:ind w:right="-2"/>
        <w:jc w:val="center"/>
        <w:rPr>
          <w:rFonts w:ascii="TH SarabunPSK" w:hAnsi="TH SarabunPSK" w:cs="TH SarabunPSK"/>
        </w:rPr>
      </w:pPr>
    </w:p>
    <w:p w:rsidR="00A6510C" w:rsidRPr="00EB71B4" w:rsidRDefault="00A6510C" w:rsidP="00040836">
      <w:pPr>
        <w:ind w:right="-2"/>
        <w:jc w:val="center"/>
        <w:rPr>
          <w:rFonts w:ascii="TH SarabunPSK" w:hAnsi="TH SarabunPSK" w:cs="TH SarabunPSK"/>
        </w:rPr>
      </w:pPr>
    </w:p>
    <w:p w:rsidR="00A6510C" w:rsidRPr="00EB71B4" w:rsidRDefault="00A6510C" w:rsidP="00040836">
      <w:pPr>
        <w:ind w:right="-2"/>
        <w:jc w:val="center"/>
        <w:rPr>
          <w:rFonts w:ascii="TH SarabunPSK" w:hAnsi="TH SarabunPSK" w:cs="TH SarabunPSK"/>
        </w:rPr>
      </w:pPr>
    </w:p>
    <w:p w:rsidR="00A6510C" w:rsidRPr="00EB71B4" w:rsidRDefault="00A6510C" w:rsidP="00040836">
      <w:pPr>
        <w:ind w:right="-2"/>
        <w:jc w:val="center"/>
        <w:rPr>
          <w:rFonts w:ascii="TH SarabunPSK" w:hAnsi="TH SarabunPSK" w:cs="TH SarabunPSK"/>
        </w:rPr>
      </w:pPr>
    </w:p>
    <w:p w:rsidR="00A6510C" w:rsidRPr="00EB71B4" w:rsidRDefault="00A6510C" w:rsidP="00040836">
      <w:pPr>
        <w:ind w:right="-2"/>
        <w:jc w:val="center"/>
        <w:rPr>
          <w:rFonts w:ascii="TH SarabunPSK" w:hAnsi="TH SarabunPSK" w:cs="TH SarabunPSK"/>
        </w:rPr>
      </w:pPr>
    </w:p>
    <w:p w:rsidR="00A6510C" w:rsidRPr="00EB71B4" w:rsidRDefault="00A6510C" w:rsidP="00040836">
      <w:pPr>
        <w:ind w:right="-2"/>
        <w:jc w:val="center"/>
        <w:rPr>
          <w:rFonts w:ascii="TH SarabunPSK" w:hAnsi="TH SarabunPSK" w:cs="TH SarabunPSK"/>
        </w:rPr>
      </w:pPr>
    </w:p>
    <w:p w:rsidR="00A6510C" w:rsidRPr="00EB71B4" w:rsidRDefault="00A6510C" w:rsidP="00040836">
      <w:pPr>
        <w:ind w:right="-2"/>
        <w:jc w:val="center"/>
        <w:rPr>
          <w:rFonts w:ascii="TH SarabunPSK" w:hAnsi="TH SarabunPSK" w:cs="TH SarabunPSK"/>
        </w:rPr>
      </w:pPr>
    </w:p>
    <w:p w:rsidR="00A6510C" w:rsidRPr="00EB71B4" w:rsidRDefault="00A6510C" w:rsidP="00040836">
      <w:pPr>
        <w:ind w:right="-2"/>
        <w:jc w:val="center"/>
        <w:rPr>
          <w:rFonts w:ascii="TH SarabunPSK" w:hAnsi="TH SarabunPSK" w:cs="TH SarabunPSK"/>
        </w:rPr>
      </w:pPr>
    </w:p>
    <w:p w:rsidR="00A6510C" w:rsidRPr="00EB71B4" w:rsidRDefault="00A6510C" w:rsidP="00040836">
      <w:pPr>
        <w:ind w:right="-2"/>
        <w:jc w:val="center"/>
        <w:rPr>
          <w:rFonts w:ascii="TH SarabunPSK" w:hAnsi="TH SarabunPSK" w:cs="TH SarabunPSK"/>
        </w:rPr>
      </w:pPr>
    </w:p>
    <w:p w:rsidR="00A6510C" w:rsidRPr="00EB71B4" w:rsidRDefault="00A6510C" w:rsidP="00040836">
      <w:pPr>
        <w:ind w:right="-2"/>
        <w:jc w:val="center"/>
        <w:rPr>
          <w:rFonts w:ascii="TH SarabunPSK" w:hAnsi="TH SarabunPSK" w:cs="TH SarabunPSK"/>
        </w:rPr>
      </w:pPr>
    </w:p>
    <w:p w:rsidR="00A6510C" w:rsidRPr="00EB71B4" w:rsidRDefault="00A6510C" w:rsidP="00040836">
      <w:pPr>
        <w:ind w:right="-2"/>
        <w:jc w:val="center"/>
        <w:rPr>
          <w:rFonts w:ascii="TH SarabunPSK" w:hAnsi="TH SarabunPSK" w:cs="TH SarabunPSK"/>
        </w:rPr>
      </w:pPr>
    </w:p>
    <w:p w:rsidR="00A6510C" w:rsidRPr="00EB71B4" w:rsidRDefault="00A6510C" w:rsidP="00040836">
      <w:pPr>
        <w:ind w:right="-2"/>
        <w:jc w:val="center"/>
        <w:rPr>
          <w:rFonts w:ascii="TH SarabunPSK" w:hAnsi="TH SarabunPSK" w:cs="TH SarabunPSK"/>
        </w:rPr>
      </w:pPr>
    </w:p>
    <w:p w:rsidR="00707B3F" w:rsidRPr="00EB71B4" w:rsidRDefault="00040836" w:rsidP="00040836">
      <w:pPr>
        <w:ind w:right="-2"/>
        <w:jc w:val="center"/>
        <w:rPr>
          <w:rFonts w:ascii="TH SarabunPSK" w:hAnsi="TH SarabunPSK" w:cs="TH SarabunPSK" w:hint="cs"/>
          <w:b/>
          <w:bCs/>
          <w:sz w:val="36"/>
          <w:szCs w:val="36"/>
        </w:rPr>
      </w:pPr>
      <w:r w:rsidRPr="00EB71B4">
        <w:rPr>
          <w:rFonts w:ascii="TH SarabunPSK" w:hAnsi="TH SarabunPSK" w:cs="TH SarabunPSK"/>
          <w:b/>
          <w:bCs/>
          <w:sz w:val="36"/>
          <w:szCs w:val="36"/>
          <w:cs/>
        </w:rPr>
        <w:t>ภาคผนวก ก</w:t>
      </w:r>
    </w:p>
    <w:p w:rsidR="00707B3F" w:rsidRPr="00EB71B4" w:rsidRDefault="00081694" w:rsidP="00707B3F">
      <w:pPr>
        <w:ind w:right="-2"/>
        <w:jc w:val="center"/>
        <w:rPr>
          <w:rFonts w:ascii="TH SarabunPSK" w:hAnsi="TH SarabunPSK" w:cs="TH SarabunPSK"/>
          <w:b/>
          <w:bCs/>
          <w:sz w:val="36"/>
          <w:szCs w:val="36"/>
        </w:rPr>
      </w:pPr>
      <w:r w:rsidRPr="00EB71B4">
        <w:rPr>
          <w:rFonts w:ascii="TH SarabunPSK" w:hAnsi="TH SarabunPSK" w:cs="TH SarabunPSK"/>
          <w:b/>
          <w:bCs/>
          <w:sz w:val="36"/>
          <w:szCs w:val="36"/>
          <w:cs/>
        </w:rPr>
        <w:t>คำสั่งแต่งตั้งคณะกรรมกา</w:t>
      </w:r>
      <w:r w:rsidRPr="00EB71B4">
        <w:rPr>
          <w:rFonts w:ascii="TH SarabunPSK" w:hAnsi="TH SarabunPSK" w:cs="TH SarabunPSK" w:hint="cs"/>
          <w:b/>
          <w:bCs/>
          <w:sz w:val="36"/>
          <w:szCs w:val="36"/>
          <w:cs/>
        </w:rPr>
        <w:t>รสร้าง</w:t>
      </w:r>
      <w:r w:rsidR="00707B3F" w:rsidRPr="00EB71B4">
        <w:rPr>
          <w:rFonts w:ascii="TH SarabunPSK" w:hAnsi="TH SarabunPSK" w:cs="TH SarabunPSK"/>
          <w:b/>
          <w:bCs/>
          <w:sz w:val="36"/>
          <w:szCs w:val="36"/>
          <w:cs/>
        </w:rPr>
        <w:t>หลักสูตร</w:t>
      </w:r>
      <w:r w:rsidR="00627D24" w:rsidRPr="00EB71B4">
        <w:rPr>
          <w:rFonts w:ascii="TH SarabunPSK" w:hAnsi="TH SarabunPSK" w:cs="TH SarabunPSK" w:hint="cs"/>
          <w:b/>
          <w:bCs/>
          <w:sz w:val="36"/>
          <w:szCs w:val="36"/>
          <w:cs/>
        </w:rPr>
        <w:t>วิศวกรรมศาสตรบัณฑิต</w:t>
      </w:r>
    </w:p>
    <w:p w:rsidR="00707B3F" w:rsidRPr="00EB71B4" w:rsidRDefault="00707B3F" w:rsidP="00707B3F">
      <w:pPr>
        <w:ind w:right="-2"/>
        <w:jc w:val="center"/>
        <w:rPr>
          <w:rFonts w:ascii="TH SarabunPSK" w:hAnsi="TH SarabunPSK" w:cs="TH SarabunPSK"/>
          <w:b/>
          <w:bCs/>
          <w:sz w:val="36"/>
          <w:szCs w:val="36"/>
        </w:rPr>
      </w:pPr>
      <w:r w:rsidRPr="00EB71B4">
        <w:rPr>
          <w:rFonts w:ascii="TH SarabunPSK" w:hAnsi="TH SarabunPSK" w:cs="TH SarabunPSK" w:hint="cs"/>
          <w:b/>
          <w:bCs/>
          <w:sz w:val="36"/>
          <w:szCs w:val="36"/>
          <w:cs/>
        </w:rPr>
        <w:t>สาขาวิศวกรรม</w:t>
      </w:r>
      <w:r w:rsidR="00AD2538" w:rsidRPr="00EB71B4">
        <w:rPr>
          <w:rFonts w:ascii="TH SarabunPSK" w:hAnsi="TH SarabunPSK" w:cs="TH SarabunPSK" w:hint="cs"/>
          <w:b/>
          <w:bCs/>
          <w:sz w:val="36"/>
          <w:szCs w:val="36"/>
          <w:cs/>
        </w:rPr>
        <w:t>เครื่องกลและ</w:t>
      </w:r>
      <w:r w:rsidR="009E2544" w:rsidRPr="00EB71B4">
        <w:rPr>
          <w:rFonts w:ascii="TH SarabunPSK" w:hAnsi="TH SarabunPSK" w:cs="TH SarabunPSK" w:hint="cs"/>
          <w:b/>
          <w:bCs/>
          <w:sz w:val="36"/>
          <w:szCs w:val="36"/>
          <w:cs/>
        </w:rPr>
        <w:t>หุ่นยนต์</w:t>
      </w:r>
      <w:r w:rsidR="005245C4" w:rsidRPr="00EB71B4">
        <w:rPr>
          <w:rFonts w:ascii="TH SarabunPSK" w:hAnsi="TH SarabunPSK" w:cs="TH SarabunPSK" w:hint="cs"/>
          <w:b/>
          <w:bCs/>
          <w:sz w:val="36"/>
          <w:szCs w:val="36"/>
          <w:cs/>
        </w:rPr>
        <w:t xml:space="preserve"> หลักสูตร 2564</w:t>
      </w:r>
    </w:p>
    <w:p w:rsidR="005245C4" w:rsidRPr="00EB71B4" w:rsidRDefault="005245C4" w:rsidP="00A6510C">
      <w:pPr>
        <w:tabs>
          <w:tab w:val="left" w:pos="1843"/>
        </w:tabs>
        <w:jc w:val="center"/>
        <w:rPr>
          <w:rFonts w:ascii="TH SarabunPSK" w:eastAsia="Cordia New" w:hAnsi="TH SarabunPSK" w:cs="TH SarabunPSK"/>
          <w:color w:val="000000"/>
        </w:rPr>
      </w:pPr>
    </w:p>
    <w:p w:rsidR="00A6510C" w:rsidRPr="00EB71B4" w:rsidRDefault="00A6510C" w:rsidP="00A6510C">
      <w:pPr>
        <w:tabs>
          <w:tab w:val="left" w:pos="1843"/>
        </w:tabs>
        <w:jc w:val="center"/>
        <w:rPr>
          <w:rFonts w:ascii="TH SarabunPSK" w:eastAsia="Cordia New" w:hAnsi="TH SarabunPSK" w:cs="TH SarabunPSK"/>
          <w:color w:val="000000"/>
        </w:rPr>
      </w:pPr>
    </w:p>
    <w:p w:rsidR="00A6510C" w:rsidRPr="00EB71B4" w:rsidRDefault="00A6510C" w:rsidP="00A6510C">
      <w:pPr>
        <w:tabs>
          <w:tab w:val="left" w:pos="1843"/>
        </w:tabs>
        <w:jc w:val="center"/>
        <w:rPr>
          <w:rFonts w:ascii="TH SarabunPSK" w:eastAsia="Cordia New" w:hAnsi="TH SarabunPSK" w:cs="TH SarabunPSK"/>
          <w:color w:val="000000"/>
        </w:rPr>
      </w:pPr>
    </w:p>
    <w:p w:rsidR="00A6510C" w:rsidRPr="00EB71B4" w:rsidRDefault="00A6510C" w:rsidP="00A6510C">
      <w:pPr>
        <w:tabs>
          <w:tab w:val="left" w:pos="1843"/>
        </w:tabs>
        <w:jc w:val="center"/>
        <w:rPr>
          <w:rFonts w:ascii="TH SarabunPSK" w:eastAsia="Cordia New" w:hAnsi="TH SarabunPSK" w:cs="TH SarabunPSK"/>
          <w:color w:val="000000"/>
        </w:rPr>
      </w:pPr>
    </w:p>
    <w:p w:rsidR="00A6510C" w:rsidRPr="00EB71B4" w:rsidRDefault="00A6510C" w:rsidP="00A6510C">
      <w:pPr>
        <w:tabs>
          <w:tab w:val="left" w:pos="1843"/>
        </w:tabs>
        <w:jc w:val="center"/>
        <w:rPr>
          <w:rFonts w:ascii="TH SarabunPSK" w:eastAsia="Cordia New" w:hAnsi="TH SarabunPSK" w:cs="TH SarabunPSK"/>
          <w:color w:val="000000"/>
        </w:rPr>
      </w:pPr>
    </w:p>
    <w:p w:rsidR="00A6510C" w:rsidRPr="00EB71B4" w:rsidRDefault="00A6510C" w:rsidP="00A6510C">
      <w:pPr>
        <w:tabs>
          <w:tab w:val="left" w:pos="1843"/>
        </w:tabs>
        <w:jc w:val="center"/>
        <w:rPr>
          <w:rFonts w:ascii="TH SarabunPSK" w:eastAsia="Cordia New" w:hAnsi="TH SarabunPSK" w:cs="TH SarabunPSK"/>
          <w:color w:val="000000"/>
        </w:rPr>
      </w:pPr>
    </w:p>
    <w:p w:rsidR="00A6510C" w:rsidRPr="00EB71B4" w:rsidRDefault="00A6510C" w:rsidP="00A6510C">
      <w:pPr>
        <w:tabs>
          <w:tab w:val="left" w:pos="1843"/>
        </w:tabs>
        <w:jc w:val="center"/>
        <w:rPr>
          <w:rFonts w:ascii="TH SarabunPSK" w:eastAsia="Cordia New" w:hAnsi="TH SarabunPSK" w:cs="TH SarabunPSK"/>
          <w:color w:val="000000"/>
        </w:rPr>
      </w:pPr>
    </w:p>
    <w:p w:rsidR="00A6510C" w:rsidRPr="00EB71B4" w:rsidRDefault="00A6510C" w:rsidP="00A6510C">
      <w:pPr>
        <w:tabs>
          <w:tab w:val="left" w:pos="1843"/>
        </w:tabs>
        <w:jc w:val="center"/>
        <w:rPr>
          <w:rFonts w:ascii="TH SarabunPSK" w:eastAsia="Cordia New" w:hAnsi="TH SarabunPSK" w:cs="TH SarabunPSK"/>
          <w:color w:val="000000"/>
        </w:rPr>
      </w:pPr>
    </w:p>
    <w:p w:rsidR="00A6510C" w:rsidRPr="00EB71B4" w:rsidRDefault="00A6510C" w:rsidP="00A6510C">
      <w:pPr>
        <w:tabs>
          <w:tab w:val="left" w:pos="1843"/>
        </w:tabs>
        <w:jc w:val="center"/>
        <w:rPr>
          <w:rFonts w:ascii="TH SarabunPSK" w:eastAsia="Cordia New" w:hAnsi="TH SarabunPSK" w:cs="TH SarabunPSK"/>
          <w:color w:val="000000"/>
        </w:rPr>
      </w:pPr>
    </w:p>
    <w:p w:rsidR="00A6510C" w:rsidRPr="00EB71B4" w:rsidRDefault="00A6510C" w:rsidP="00A6510C">
      <w:pPr>
        <w:tabs>
          <w:tab w:val="left" w:pos="1843"/>
        </w:tabs>
        <w:jc w:val="center"/>
        <w:rPr>
          <w:rFonts w:ascii="TH SarabunPSK" w:eastAsia="Cordia New" w:hAnsi="TH SarabunPSK" w:cs="TH SarabunPSK"/>
          <w:color w:val="000000"/>
        </w:rPr>
      </w:pPr>
    </w:p>
    <w:p w:rsidR="00A6510C" w:rsidRPr="00EB71B4" w:rsidRDefault="00A6510C" w:rsidP="00A6510C">
      <w:pPr>
        <w:tabs>
          <w:tab w:val="left" w:pos="1843"/>
        </w:tabs>
        <w:jc w:val="center"/>
        <w:rPr>
          <w:rFonts w:ascii="TH SarabunPSK" w:eastAsia="Cordia New" w:hAnsi="TH SarabunPSK" w:cs="TH SarabunPSK"/>
          <w:color w:val="000000"/>
        </w:rPr>
      </w:pPr>
    </w:p>
    <w:p w:rsidR="00A6510C" w:rsidRPr="00EB71B4" w:rsidRDefault="00A6510C" w:rsidP="00A6510C">
      <w:pPr>
        <w:tabs>
          <w:tab w:val="left" w:pos="1843"/>
        </w:tabs>
        <w:jc w:val="center"/>
        <w:rPr>
          <w:rFonts w:ascii="TH SarabunPSK" w:eastAsia="Cordia New" w:hAnsi="TH SarabunPSK" w:cs="TH SarabunPSK"/>
          <w:color w:val="000000"/>
        </w:rPr>
      </w:pPr>
    </w:p>
    <w:p w:rsidR="00A6510C" w:rsidRPr="00EB71B4" w:rsidRDefault="00A6510C" w:rsidP="00A6510C">
      <w:pPr>
        <w:tabs>
          <w:tab w:val="left" w:pos="1843"/>
        </w:tabs>
        <w:jc w:val="center"/>
        <w:rPr>
          <w:rFonts w:ascii="TH SarabunPSK" w:eastAsia="Cordia New" w:hAnsi="TH SarabunPSK" w:cs="TH SarabunPSK"/>
          <w:color w:val="000000"/>
        </w:rPr>
      </w:pPr>
    </w:p>
    <w:p w:rsidR="00A6510C" w:rsidRPr="00EB71B4" w:rsidRDefault="00A6510C" w:rsidP="00A6510C">
      <w:pPr>
        <w:tabs>
          <w:tab w:val="left" w:pos="1843"/>
        </w:tabs>
        <w:jc w:val="center"/>
        <w:rPr>
          <w:rFonts w:ascii="TH SarabunPSK" w:eastAsia="Cordia New" w:hAnsi="TH SarabunPSK" w:cs="TH SarabunPSK"/>
          <w:color w:val="000000"/>
        </w:rPr>
      </w:pPr>
    </w:p>
    <w:p w:rsidR="00A6510C" w:rsidRPr="00EB71B4" w:rsidRDefault="00A6510C" w:rsidP="00A6510C">
      <w:pPr>
        <w:tabs>
          <w:tab w:val="left" w:pos="1843"/>
        </w:tabs>
        <w:jc w:val="center"/>
        <w:rPr>
          <w:rFonts w:ascii="TH SarabunPSK" w:eastAsia="Cordia New" w:hAnsi="TH SarabunPSK" w:cs="TH SarabunPSK"/>
          <w:color w:val="000000"/>
        </w:rPr>
      </w:pPr>
    </w:p>
    <w:p w:rsidR="00A6510C" w:rsidRPr="00EB71B4" w:rsidRDefault="00A6510C" w:rsidP="00A6510C">
      <w:pPr>
        <w:tabs>
          <w:tab w:val="left" w:pos="1843"/>
        </w:tabs>
        <w:jc w:val="center"/>
        <w:rPr>
          <w:rFonts w:ascii="TH SarabunPSK" w:eastAsia="Cordia New" w:hAnsi="TH SarabunPSK" w:cs="TH SarabunPSK"/>
          <w:color w:val="000000"/>
        </w:rPr>
      </w:pPr>
    </w:p>
    <w:p w:rsidR="00A6510C" w:rsidRPr="00EB71B4" w:rsidRDefault="00A6510C" w:rsidP="00A6510C">
      <w:pPr>
        <w:tabs>
          <w:tab w:val="left" w:pos="1843"/>
        </w:tabs>
        <w:jc w:val="center"/>
        <w:rPr>
          <w:rFonts w:ascii="TH SarabunPSK" w:eastAsia="Cordia New" w:hAnsi="TH SarabunPSK" w:cs="TH SarabunPSK"/>
          <w:color w:val="000000"/>
        </w:rPr>
      </w:pPr>
    </w:p>
    <w:p w:rsidR="00A6510C" w:rsidRPr="00EB71B4" w:rsidRDefault="003E1A28" w:rsidP="00A6510C">
      <w:pPr>
        <w:tabs>
          <w:tab w:val="left" w:pos="1843"/>
        </w:tabs>
        <w:jc w:val="center"/>
        <w:rPr>
          <w:rFonts w:ascii="TH SarabunPSK" w:eastAsia="Cordia New" w:hAnsi="TH SarabunPSK" w:cs="TH SarabunPSK"/>
          <w:color w:val="000000"/>
          <w:cs/>
        </w:rPr>
      </w:pPr>
      <w:r w:rsidRPr="00EB71B4">
        <w:rPr>
          <w:rFonts w:ascii="TH SarabunPSK" w:eastAsia="Cordia New" w:hAnsi="TH SarabunPSK" w:cs="TH SarabunPSK"/>
          <w:color w:val="000000"/>
        </w:rPr>
        <w:br w:type="page"/>
      </w:r>
      <w:r w:rsidR="00005223" w:rsidRPr="00EB71B4">
        <w:rPr>
          <w:rFonts w:ascii="TH SarabunPSK" w:eastAsia="Cordia New" w:hAnsi="TH SarabunPSK" w:cs="TH SarabunPSK"/>
          <w:noProof/>
          <w:color w:val="000000"/>
          <w:cs/>
        </w:rPr>
        <w:drawing>
          <wp:inline distT="0" distB="0" distL="0" distR="0">
            <wp:extent cx="5667375" cy="7979410"/>
            <wp:effectExtent l="0" t="0" r="0" b="0"/>
            <wp:docPr id="1" name="Picture 1" descr="คำสั่งแต่งตั้งคณะกรรมการจัดทำและพัฒนาหลักสูตรวิศวกรรมเครื่องกล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คำสั่งแต่งตั้งคณะกรรมการจัดทำและพัฒนาหลักสูตรวิศวกรรมเครื่องกล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7375" cy="7979410"/>
                    </a:xfrm>
                    <a:prstGeom prst="rect">
                      <a:avLst/>
                    </a:prstGeom>
                    <a:noFill/>
                    <a:ln>
                      <a:noFill/>
                    </a:ln>
                  </pic:spPr>
                </pic:pic>
              </a:graphicData>
            </a:graphic>
          </wp:inline>
        </w:drawing>
      </w:r>
    </w:p>
    <w:p w:rsidR="00A6510C" w:rsidRPr="00EB71B4" w:rsidRDefault="00A6510C" w:rsidP="00A6510C">
      <w:pPr>
        <w:tabs>
          <w:tab w:val="left" w:pos="1843"/>
        </w:tabs>
        <w:jc w:val="center"/>
        <w:rPr>
          <w:rFonts w:ascii="TH SarabunPSK" w:eastAsia="Cordia New" w:hAnsi="TH SarabunPSK" w:cs="TH SarabunPSK" w:hint="cs"/>
          <w:color w:val="000000"/>
          <w:cs/>
        </w:rPr>
      </w:pPr>
      <w:r w:rsidRPr="00EB71B4">
        <w:rPr>
          <w:rFonts w:ascii="TH SarabunPSK" w:eastAsia="Cordia New" w:hAnsi="TH SarabunPSK" w:cs="TH SarabunPSK"/>
          <w:color w:val="000000"/>
          <w:cs/>
        </w:rPr>
        <w:br w:type="page"/>
      </w:r>
    </w:p>
    <w:p w:rsidR="00A6510C" w:rsidRPr="00EB71B4" w:rsidRDefault="00A6510C" w:rsidP="00A6510C">
      <w:pPr>
        <w:tabs>
          <w:tab w:val="left" w:pos="1843"/>
        </w:tabs>
        <w:jc w:val="center"/>
        <w:rPr>
          <w:rFonts w:ascii="TH SarabunPSK" w:eastAsia="Cordia New" w:hAnsi="TH SarabunPSK" w:cs="TH SarabunPSK"/>
          <w:color w:val="000000"/>
        </w:rPr>
      </w:pPr>
    </w:p>
    <w:p w:rsidR="00A6510C" w:rsidRPr="00EB71B4" w:rsidRDefault="00A6510C" w:rsidP="00A6510C">
      <w:pPr>
        <w:tabs>
          <w:tab w:val="left" w:pos="1843"/>
        </w:tabs>
        <w:jc w:val="center"/>
        <w:rPr>
          <w:rFonts w:ascii="TH SarabunPSK" w:eastAsia="Cordia New" w:hAnsi="TH SarabunPSK" w:cs="TH SarabunPSK"/>
          <w:color w:val="000000"/>
        </w:rPr>
      </w:pPr>
    </w:p>
    <w:p w:rsidR="00A6510C" w:rsidRPr="00EB71B4" w:rsidRDefault="00A6510C" w:rsidP="00A6510C">
      <w:pPr>
        <w:tabs>
          <w:tab w:val="left" w:pos="1843"/>
        </w:tabs>
        <w:jc w:val="center"/>
        <w:rPr>
          <w:rFonts w:ascii="TH SarabunPSK" w:eastAsia="Cordia New" w:hAnsi="TH SarabunPSK" w:cs="TH SarabunPSK"/>
          <w:color w:val="000000"/>
        </w:rPr>
      </w:pPr>
    </w:p>
    <w:p w:rsidR="00A6510C" w:rsidRPr="00EB71B4" w:rsidRDefault="00A6510C" w:rsidP="00A6510C">
      <w:pPr>
        <w:tabs>
          <w:tab w:val="left" w:pos="1843"/>
        </w:tabs>
        <w:jc w:val="center"/>
        <w:rPr>
          <w:rFonts w:ascii="TH SarabunPSK" w:eastAsia="Cordia New" w:hAnsi="TH SarabunPSK" w:cs="TH SarabunPSK"/>
          <w:color w:val="000000"/>
        </w:rPr>
      </w:pPr>
    </w:p>
    <w:p w:rsidR="00A6510C" w:rsidRPr="00EB71B4" w:rsidRDefault="00A6510C" w:rsidP="00A6510C">
      <w:pPr>
        <w:tabs>
          <w:tab w:val="left" w:pos="1843"/>
        </w:tabs>
        <w:jc w:val="center"/>
        <w:rPr>
          <w:rFonts w:ascii="TH SarabunPSK" w:eastAsia="Cordia New" w:hAnsi="TH SarabunPSK" w:cs="TH SarabunPSK"/>
          <w:color w:val="000000"/>
        </w:rPr>
      </w:pPr>
    </w:p>
    <w:p w:rsidR="00A6510C" w:rsidRPr="00EB71B4" w:rsidRDefault="00A6510C" w:rsidP="00A6510C">
      <w:pPr>
        <w:tabs>
          <w:tab w:val="left" w:pos="1843"/>
        </w:tabs>
        <w:jc w:val="center"/>
        <w:rPr>
          <w:rFonts w:ascii="TH SarabunPSK" w:eastAsia="Cordia New" w:hAnsi="TH SarabunPSK" w:cs="TH SarabunPSK"/>
          <w:color w:val="000000"/>
        </w:rPr>
      </w:pPr>
    </w:p>
    <w:p w:rsidR="00A6510C" w:rsidRPr="00EB71B4" w:rsidRDefault="00A6510C" w:rsidP="00A6510C">
      <w:pPr>
        <w:tabs>
          <w:tab w:val="left" w:pos="1843"/>
        </w:tabs>
        <w:jc w:val="center"/>
        <w:rPr>
          <w:rFonts w:ascii="TH SarabunPSK" w:eastAsia="Cordia New" w:hAnsi="TH SarabunPSK" w:cs="TH SarabunPSK"/>
          <w:color w:val="000000"/>
        </w:rPr>
      </w:pPr>
    </w:p>
    <w:p w:rsidR="00A6510C" w:rsidRPr="00EB71B4" w:rsidRDefault="00A6510C" w:rsidP="00A6510C">
      <w:pPr>
        <w:tabs>
          <w:tab w:val="left" w:pos="1843"/>
        </w:tabs>
        <w:jc w:val="center"/>
        <w:rPr>
          <w:rFonts w:ascii="TH SarabunPSK" w:eastAsia="Cordia New" w:hAnsi="TH SarabunPSK" w:cs="TH SarabunPSK"/>
          <w:color w:val="000000"/>
        </w:rPr>
      </w:pPr>
    </w:p>
    <w:p w:rsidR="00A6510C" w:rsidRPr="00EB71B4" w:rsidRDefault="00A6510C" w:rsidP="00A6510C">
      <w:pPr>
        <w:tabs>
          <w:tab w:val="left" w:pos="1843"/>
        </w:tabs>
        <w:jc w:val="center"/>
        <w:rPr>
          <w:rFonts w:ascii="TH SarabunPSK" w:eastAsia="Cordia New" w:hAnsi="TH SarabunPSK" w:cs="TH SarabunPSK"/>
          <w:color w:val="000000"/>
        </w:rPr>
      </w:pPr>
    </w:p>
    <w:p w:rsidR="00A6510C" w:rsidRPr="00EB71B4" w:rsidRDefault="00A6510C" w:rsidP="00A6510C">
      <w:pPr>
        <w:tabs>
          <w:tab w:val="left" w:pos="1843"/>
        </w:tabs>
        <w:jc w:val="center"/>
        <w:rPr>
          <w:rFonts w:ascii="TH SarabunPSK" w:eastAsia="Cordia New" w:hAnsi="TH SarabunPSK" w:cs="TH SarabunPSK"/>
          <w:color w:val="000000"/>
        </w:rPr>
      </w:pPr>
    </w:p>
    <w:p w:rsidR="00A6510C" w:rsidRPr="00EB71B4" w:rsidRDefault="00A6510C" w:rsidP="00A6510C">
      <w:pPr>
        <w:tabs>
          <w:tab w:val="left" w:pos="1843"/>
        </w:tabs>
        <w:jc w:val="center"/>
        <w:rPr>
          <w:rFonts w:ascii="TH SarabunPSK" w:eastAsia="Cordia New" w:hAnsi="TH SarabunPSK" w:cs="TH SarabunPSK"/>
          <w:color w:val="000000"/>
        </w:rPr>
      </w:pPr>
    </w:p>
    <w:p w:rsidR="00A6510C" w:rsidRPr="00EB71B4" w:rsidRDefault="00A6510C" w:rsidP="00A6510C">
      <w:pPr>
        <w:tabs>
          <w:tab w:val="left" w:pos="1843"/>
        </w:tabs>
        <w:jc w:val="center"/>
        <w:rPr>
          <w:rFonts w:ascii="TH SarabunPSK" w:eastAsia="Cordia New" w:hAnsi="TH SarabunPSK" w:cs="TH SarabunPSK"/>
          <w:color w:val="000000"/>
        </w:rPr>
      </w:pPr>
    </w:p>
    <w:p w:rsidR="00A6510C" w:rsidRPr="00EB71B4" w:rsidRDefault="00A6510C" w:rsidP="00A6510C">
      <w:pPr>
        <w:tabs>
          <w:tab w:val="left" w:pos="1843"/>
        </w:tabs>
        <w:jc w:val="center"/>
        <w:rPr>
          <w:rFonts w:ascii="TH SarabunPSK" w:eastAsia="Cordia New" w:hAnsi="TH SarabunPSK" w:cs="TH SarabunPSK"/>
          <w:color w:val="000000"/>
        </w:rPr>
      </w:pPr>
    </w:p>
    <w:p w:rsidR="00A6510C" w:rsidRPr="00EB71B4" w:rsidRDefault="00A6510C" w:rsidP="00A6510C">
      <w:pPr>
        <w:tabs>
          <w:tab w:val="left" w:pos="1843"/>
        </w:tabs>
        <w:jc w:val="center"/>
        <w:rPr>
          <w:rFonts w:ascii="TH SarabunPSK" w:eastAsia="Cordia New" w:hAnsi="TH SarabunPSK" w:cs="TH SarabunPSK"/>
          <w:color w:val="000000"/>
        </w:rPr>
      </w:pPr>
    </w:p>
    <w:p w:rsidR="00A6510C" w:rsidRPr="00EB71B4" w:rsidRDefault="00A6510C" w:rsidP="00A6510C">
      <w:pPr>
        <w:tabs>
          <w:tab w:val="left" w:pos="1843"/>
        </w:tabs>
        <w:jc w:val="center"/>
        <w:rPr>
          <w:rFonts w:ascii="TH SarabunPSK" w:eastAsia="Cordia New" w:hAnsi="TH SarabunPSK" w:cs="TH SarabunPSK"/>
          <w:color w:val="000000"/>
        </w:rPr>
      </w:pPr>
    </w:p>
    <w:p w:rsidR="00A6510C" w:rsidRPr="00EB71B4" w:rsidRDefault="00A6510C" w:rsidP="00A6510C">
      <w:pPr>
        <w:tabs>
          <w:tab w:val="left" w:pos="1843"/>
        </w:tabs>
        <w:jc w:val="center"/>
        <w:rPr>
          <w:rFonts w:ascii="TH SarabunPSK" w:eastAsia="Cordia New" w:hAnsi="TH SarabunPSK" w:cs="TH SarabunPSK"/>
          <w:color w:val="000000"/>
        </w:rPr>
      </w:pPr>
    </w:p>
    <w:p w:rsidR="00A6510C" w:rsidRPr="00EB71B4" w:rsidRDefault="00A6510C" w:rsidP="00A6510C">
      <w:pPr>
        <w:tabs>
          <w:tab w:val="left" w:pos="1843"/>
        </w:tabs>
        <w:jc w:val="center"/>
        <w:rPr>
          <w:rFonts w:ascii="TH SarabunPSK" w:eastAsia="Cordia New" w:hAnsi="TH SarabunPSK" w:cs="TH SarabunPSK"/>
          <w:color w:val="000000"/>
        </w:rPr>
      </w:pPr>
    </w:p>
    <w:p w:rsidR="00A6510C" w:rsidRPr="00EB71B4" w:rsidRDefault="00040836" w:rsidP="00040836">
      <w:pPr>
        <w:tabs>
          <w:tab w:val="left" w:pos="1843"/>
        </w:tabs>
        <w:jc w:val="center"/>
        <w:rPr>
          <w:rFonts w:ascii="TH SarabunPSK" w:hAnsi="TH SarabunPSK" w:cs="TH SarabunPSK"/>
          <w:b/>
          <w:bCs/>
          <w:sz w:val="36"/>
          <w:szCs w:val="36"/>
        </w:rPr>
      </w:pPr>
      <w:r w:rsidRPr="00EB71B4">
        <w:rPr>
          <w:rFonts w:ascii="TH SarabunPSK" w:hAnsi="TH SarabunPSK" w:cs="TH SarabunPSK"/>
          <w:b/>
          <w:bCs/>
          <w:sz w:val="36"/>
          <w:szCs w:val="36"/>
          <w:cs/>
        </w:rPr>
        <w:t xml:space="preserve">ภาคผนวก </w:t>
      </w:r>
      <w:r w:rsidRPr="00EB71B4">
        <w:rPr>
          <w:rFonts w:ascii="TH SarabunPSK" w:hAnsi="TH SarabunPSK" w:cs="TH SarabunPSK" w:hint="cs"/>
          <w:b/>
          <w:bCs/>
          <w:sz w:val="36"/>
          <w:szCs w:val="36"/>
          <w:cs/>
        </w:rPr>
        <w:t>ข</w:t>
      </w:r>
    </w:p>
    <w:p w:rsidR="0016678B" w:rsidRPr="00EB71B4" w:rsidRDefault="0016678B" w:rsidP="00040836">
      <w:pPr>
        <w:tabs>
          <w:tab w:val="left" w:pos="1843"/>
        </w:tabs>
        <w:jc w:val="center"/>
        <w:rPr>
          <w:rFonts w:ascii="TH SarabunPSK" w:hAnsi="TH SarabunPSK" w:cs="TH SarabunPSK"/>
          <w:b/>
          <w:bCs/>
          <w:sz w:val="36"/>
          <w:szCs w:val="36"/>
        </w:rPr>
      </w:pPr>
      <w:r w:rsidRPr="00EB71B4">
        <w:rPr>
          <w:rFonts w:ascii="TH SarabunPSK" w:hAnsi="TH SarabunPSK" w:cs="TH SarabunPSK"/>
          <w:b/>
          <w:bCs/>
          <w:sz w:val="36"/>
          <w:szCs w:val="36"/>
          <w:cs/>
        </w:rPr>
        <w:t>ประวัติและผลงานทางวิชาการของอาจารย์ประจำหลักสูตร</w:t>
      </w:r>
    </w:p>
    <w:p w:rsidR="0016678B" w:rsidRPr="00EB71B4" w:rsidRDefault="0016678B" w:rsidP="0016678B">
      <w:pPr>
        <w:ind w:right="-2"/>
        <w:jc w:val="center"/>
        <w:rPr>
          <w:rFonts w:ascii="TH SarabunPSK" w:hAnsi="TH SarabunPSK" w:cs="TH SarabunPSK"/>
          <w:b/>
          <w:bCs/>
        </w:rPr>
      </w:pPr>
    </w:p>
    <w:p w:rsidR="00A6510C" w:rsidRPr="00EB71B4" w:rsidRDefault="00A6510C" w:rsidP="0016678B">
      <w:pPr>
        <w:ind w:right="-2"/>
        <w:jc w:val="center"/>
        <w:rPr>
          <w:rFonts w:ascii="TH SarabunPSK" w:hAnsi="TH SarabunPSK" w:cs="TH SarabunPSK"/>
          <w:b/>
          <w:bCs/>
        </w:rPr>
      </w:pPr>
    </w:p>
    <w:p w:rsidR="00A6510C" w:rsidRPr="00EB71B4" w:rsidRDefault="00A6510C" w:rsidP="0016678B">
      <w:pPr>
        <w:ind w:right="-2"/>
        <w:jc w:val="center"/>
        <w:rPr>
          <w:rFonts w:ascii="TH SarabunPSK" w:hAnsi="TH SarabunPSK" w:cs="TH SarabunPSK"/>
          <w:b/>
          <w:bCs/>
        </w:rPr>
      </w:pPr>
    </w:p>
    <w:p w:rsidR="00A6510C" w:rsidRPr="00EB71B4" w:rsidRDefault="00A6510C" w:rsidP="0016678B">
      <w:pPr>
        <w:ind w:right="-2"/>
        <w:jc w:val="center"/>
        <w:rPr>
          <w:rFonts w:ascii="TH SarabunPSK" w:hAnsi="TH SarabunPSK" w:cs="TH SarabunPSK"/>
          <w:b/>
          <w:bCs/>
        </w:rPr>
      </w:pPr>
    </w:p>
    <w:p w:rsidR="00A6510C" w:rsidRPr="00EB71B4" w:rsidRDefault="00A6510C" w:rsidP="0016678B">
      <w:pPr>
        <w:ind w:right="-2"/>
        <w:jc w:val="center"/>
        <w:rPr>
          <w:rFonts w:ascii="TH SarabunPSK" w:hAnsi="TH SarabunPSK" w:cs="TH SarabunPSK"/>
          <w:b/>
          <w:bCs/>
        </w:rPr>
      </w:pPr>
    </w:p>
    <w:p w:rsidR="00A6510C" w:rsidRPr="00EB71B4" w:rsidRDefault="00A6510C" w:rsidP="0016678B">
      <w:pPr>
        <w:ind w:right="-2"/>
        <w:jc w:val="center"/>
        <w:rPr>
          <w:rFonts w:ascii="TH SarabunPSK" w:hAnsi="TH SarabunPSK" w:cs="TH SarabunPSK"/>
          <w:b/>
          <w:bCs/>
        </w:rPr>
      </w:pPr>
    </w:p>
    <w:p w:rsidR="00A6510C" w:rsidRPr="00EB71B4" w:rsidRDefault="00A6510C" w:rsidP="0016678B">
      <w:pPr>
        <w:ind w:right="-2"/>
        <w:jc w:val="center"/>
        <w:rPr>
          <w:rFonts w:ascii="TH SarabunPSK" w:hAnsi="TH SarabunPSK" w:cs="TH SarabunPSK"/>
          <w:b/>
          <w:bCs/>
        </w:rPr>
      </w:pPr>
    </w:p>
    <w:p w:rsidR="00A6510C" w:rsidRPr="00EB71B4" w:rsidRDefault="00A6510C" w:rsidP="0016678B">
      <w:pPr>
        <w:ind w:right="-2"/>
        <w:jc w:val="center"/>
        <w:rPr>
          <w:rFonts w:ascii="TH SarabunPSK" w:hAnsi="TH SarabunPSK" w:cs="TH SarabunPSK"/>
          <w:b/>
          <w:bCs/>
        </w:rPr>
      </w:pPr>
    </w:p>
    <w:p w:rsidR="00A6510C" w:rsidRPr="00EB71B4" w:rsidRDefault="00A6510C" w:rsidP="0016678B">
      <w:pPr>
        <w:ind w:right="-2"/>
        <w:jc w:val="center"/>
        <w:rPr>
          <w:rFonts w:ascii="TH SarabunPSK" w:hAnsi="TH SarabunPSK" w:cs="TH SarabunPSK"/>
          <w:b/>
          <w:bCs/>
        </w:rPr>
      </w:pPr>
    </w:p>
    <w:p w:rsidR="00A6510C" w:rsidRPr="00EB71B4" w:rsidRDefault="00A6510C" w:rsidP="0016678B">
      <w:pPr>
        <w:ind w:right="-2"/>
        <w:jc w:val="center"/>
        <w:rPr>
          <w:rFonts w:ascii="TH SarabunPSK" w:hAnsi="TH SarabunPSK" w:cs="TH SarabunPSK"/>
          <w:b/>
          <w:bCs/>
        </w:rPr>
      </w:pPr>
    </w:p>
    <w:p w:rsidR="00A6510C" w:rsidRPr="00EB71B4" w:rsidRDefault="00A6510C" w:rsidP="0016678B">
      <w:pPr>
        <w:ind w:right="-2"/>
        <w:jc w:val="center"/>
        <w:rPr>
          <w:rFonts w:ascii="TH SarabunPSK" w:hAnsi="TH SarabunPSK" w:cs="TH SarabunPSK"/>
          <w:b/>
          <w:bCs/>
        </w:rPr>
      </w:pPr>
    </w:p>
    <w:p w:rsidR="00A6510C" w:rsidRPr="00EB71B4" w:rsidRDefault="00A6510C" w:rsidP="0016678B">
      <w:pPr>
        <w:ind w:right="-2"/>
        <w:jc w:val="center"/>
        <w:rPr>
          <w:rFonts w:ascii="TH SarabunPSK" w:hAnsi="TH SarabunPSK" w:cs="TH SarabunPSK"/>
          <w:b/>
          <w:bCs/>
        </w:rPr>
      </w:pPr>
    </w:p>
    <w:p w:rsidR="00A6510C" w:rsidRPr="00EB71B4" w:rsidRDefault="00A6510C" w:rsidP="0016678B">
      <w:pPr>
        <w:ind w:right="-2"/>
        <w:jc w:val="center"/>
        <w:rPr>
          <w:rFonts w:ascii="TH SarabunPSK" w:hAnsi="TH SarabunPSK" w:cs="TH SarabunPSK"/>
          <w:b/>
          <w:bCs/>
        </w:rPr>
      </w:pPr>
    </w:p>
    <w:p w:rsidR="00A6510C" w:rsidRPr="00EB71B4" w:rsidRDefault="00A6510C" w:rsidP="0016678B">
      <w:pPr>
        <w:ind w:right="-2"/>
        <w:jc w:val="center"/>
        <w:rPr>
          <w:rFonts w:ascii="TH SarabunPSK" w:hAnsi="TH SarabunPSK" w:cs="TH SarabunPSK"/>
          <w:b/>
          <w:bCs/>
        </w:rPr>
      </w:pPr>
    </w:p>
    <w:p w:rsidR="00A6510C" w:rsidRPr="00EB71B4" w:rsidRDefault="00A6510C" w:rsidP="0016678B">
      <w:pPr>
        <w:ind w:right="-2"/>
        <w:jc w:val="center"/>
        <w:rPr>
          <w:rFonts w:ascii="TH SarabunPSK" w:hAnsi="TH SarabunPSK" w:cs="TH SarabunPSK"/>
          <w:b/>
          <w:bCs/>
        </w:rPr>
      </w:pPr>
    </w:p>
    <w:p w:rsidR="00A6510C" w:rsidRPr="00EB71B4" w:rsidRDefault="00A6510C" w:rsidP="0016678B">
      <w:pPr>
        <w:ind w:right="-2"/>
        <w:jc w:val="center"/>
        <w:rPr>
          <w:rFonts w:ascii="TH SarabunPSK" w:hAnsi="TH SarabunPSK" w:cs="TH SarabunPSK"/>
          <w:b/>
          <w:bCs/>
        </w:rPr>
      </w:pPr>
    </w:p>
    <w:p w:rsidR="00A6510C" w:rsidRPr="00EB71B4" w:rsidRDefault="00A6510C" w:rsidP="0016678B">
      <w:pPr>
        <w:ind w:right="-2"/>
        <w:jc w:val="center"/>
        <w:rPr>
          <w:rFonts w:ascii="TH SarabunPSK" w:hAnsi="TH SarabunPSK" w:cs="TH SarabunPSK"/>
          <w:b/>
          <w:bCs/>
        </w:rPr>
      </w:pPr>
    </w:p>
    <w:p w:rsidR="0016678B" w:rsidRPr="00EB71B4" w:rsidRDefault="003E1A28" w:rsidP="003E1A28">
      <w:pPr>
        <w:ind w:right="-2"/>
        <w:jc w:val="center"/>
        <w:rPr>
          <w:rFonts w:ascii="TH SarabunPSK" w:eastAsia="Calibri" w:hAnsi="TH SarabunPSK" w:cs="TH SarabunPSK"/>
          <w:b/>
          <w:bCs/>
        </w:rPr>
      </w:pPr>
      <w:r w:rsidRPr="00EB71B4">
        <w:rPr>
          <w:rFonts w:ascii="TH SarabunPSK" w:hAnsi="TH SarabunPSK" w:cs="TH SarabunPSK"/>
          <w:b/>
          <w:bCs/>
        </w:rPr>
        <w:br w:type="page"/>
      </w:r>
      <w:r w:rsidR="0016678B" w:rsidRPr="00EB71B4">
        <w:rPr>
          <w:rFonts w:ascii="TH SarabunPSK" w:eastAsia="Calibri" w:hAnsi="TH SarabunPSK" w:cs="TH SarabunPSK"/>
          <w:b/>
          <w:bCs/>
          <w:cs/>
        </w:rPr>
        <w:t>แบบฟอร์มประวัติและผลงานของอาจารย์ (</w:t>
      </w:r>
      <w:r w:rsidR="0016678B" w:rsidRPr="00EB71B4">
        <w:rPr>
          <w:rFonts w:ascii="TH SarabunPSK" w:eastAsia="Calibri" w:hAnsi="TH SarabunPSK" w:cs="TH SarabunPSK"/>
          <w:b/>
          <w:bCs/>
        </w:rPr>
        <w:t>Curriculum Vitae</w:t>
      </w:r>
      <w:r w:rsidR="0016678B" w:rsidRPr="00EB71B4">
        <w:rPr>
          <w:rFonts w:ascii="TH SarabunPSK" w:eastAsia="Calibri" w:hAnsi="TH SarabunPSK" w:cs="TH SarabunPSK"/>
          <w:b/>
          <w:bCs/>
          <w:cs/>
        </w:rPr>
        <w:t>)</w:t>
      </w:r>
    </w:p>
    <w:p w:rsidR="0016678B" w:rsidRPr="00EB71B4" w:rsidRDefault="0016678B" w:rsidP="0016678B">
      <w:pPr>
        <w:jc w:val="center"/>
        <w:rPr>
          <w:rFonts w:ascii="TH SarabunPSK" w:eastAsia="Calibri" w:hAnsi="TH SarabunPSK" w:cs="TH SarabunPSK"/>
          <w:b/>
          <w:bCs/>
          <w:cs/>
        </w:rPr>
      </w:pPr>
      <w:r w:rsidRPr="00EB71B4">
        <w:rPr>
          <w:rFonts w:ascii="TH SarabunPSK" w:eastAsia="Calibri" w:hAnsi="TH SarabunPSK" w:cs="TH SarabunPSK"/>
          <w:b/>
          <w:bCs/>
          <w:cs/>
        </w:rPr>
        <w:t xml:space="preserve">ชื่อ-สกุล </w:t>
      </w:r>
      <w:r w:rsidR="00571577" w:rsidRPr="00EB71B4">
        <w:rPr>
          <w:rFonts w:ascii="TH SarabunPSK" w:eastAsia="Calibri" w:hAnsi="TH SarabunPSK" w:cs="TH SarabunPSK" w:hint="cs"/>
          <w:b/>
          <w:bCs/>
          <w:cs/>
        </w:rPr>
        <w:t>ณัฐวิทย์ วัฒนสกุลพงศ์</w:t>
      </w:r>
    </w:p>
    <w:p w:rsidR="0016678B" w:rsidRPr="00EB71B4" w:rsidRDefault="0016678B" w:rsidP="0016678B">
      <w:pPr>
        <w:rPr>
          <w:rFonts w:ascii="TH SarabunPSK" w:eastAsia="Calibri"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828"/>
        <w:gridCol w:w="990"/>
        <w:gridCol w:w="2316"/>
      </w:tblGrid>
      <w:tr w:rsidR="0016678B" w:rsidRPr="00EB71B4" w:rsidTr="00785EA5">
        <w:tc>
          <w:tcPr>
            <w:tcW w:w="5954" w:type="dxa"/>
            <w:shd w:val="clear" w:color="auto" w:fill="auto"/>
          </w:tcPr>
          <w:p w:rsidR="0016678B" w:rsidRPr="00EB71B4" w:rsidRDefault="0016678B" w:rsidP="009D08DA">
            <w:pPr>
              <w:rPr>
                <w:rFonts w:ascii="TH SarabunPSK" w:eastAsia="Calibri" w:hAnsi="TH SarabunPSK" w:cs="TH SarabunPSK"/>
              </w:rPr>
            </w:pPr>
            <w:r w:rsidRPr="00EB71B4">
              <w:rPr>
                <w:rFonts w:ascii="TH SarabunPSK" w:eastAsia="Calibri" w:hAnsi="TH SarabunPSK" w:cs="TH SarabunPSK"/>
                <w:cs/>
              </w:rPr>
              <w:t>มหาวิทยาลัยวลัยลักษณ์</w:t>
            </w:r>
          </w:p>
          <w:p w:rsidR="0016678B" w:rsidRPr="00EB71B4" w:rsidRDefault="0016678B" w:rsidP="009D08DA">
            <w:pPr>
              <w:rPr>
                <w:rFonts w:ascii="TH SarabunPSK" w:eastAsia="Calibri" w:hAnsi="TH SarabunPSK" w:cs="TH SarabunPSK"/>
              </w:rPr>
            </w:pPr>
            <w:r w:rsidRPr="00EB71B4">
              <w:rPr>
                <w:rFonts w:ascii="TH SarabunPSK" w:eastAsia="Calibri" w:hAnsi="TH SarabunPSK" w:cs="TH SarabunPSK"/>
                <w:cs/>
              </w:rPr>
              <w:t>สำนักวิชา</w:t>
            </w:r>
            <w:r w:rsidR="00571577" w:rsidRPr="00EB71B4">
              <w:rPr>
                <w:rFonts w:ascii="TH SarabunPSK" w:eastAsia="Calibri" w:hAnsi="TH SarabunPSK" w:cs="TH SarabunPSK" w:hint="cs"/>
                <w:cs/>
              </w:rPr>
              <w:t>วิศวกรรมศาสตร์และเทคโนโลยี</w:t>
            </w:r>
          </w:p>
          <w:p w:rsidR="0016678B" w:rsidRPr="00EB71B4" w:rsidRDefault="0016678B" w:rsidP="009D08DA">
            <w:pPr>
              <w:rPr>
                <w:rFonts w:ascii="TH SarabunPSK" w:eastAsia="Calibri" w:hAnsi="TH SarabunPSK" w:cs="TH SarabunPSK"/>
              </w:rPr>
            </w:pPr>
            <w:r w:rsidRPr="00EB71B4">
              <w:rPr>
                <w:rFonts w:ascii="TH SarabunPSK" w:eastAsia="Calibri" w:hAnsi="TH SarabunPSK" w:cs="TH SarabunPSK"/>
                <w:cs/>
              </w:rPr>
              <w:t>222 ต.ไทยบุรี อ.ท่าศาลา จ.นครศรีธรรมราช 80160</w:t>
            </w:r>
          </w:p>
        </w:tc>
        <w:tc>
          <w:tcPr>
            <w:tcW w:w="992" w:type="dxa"/>
            <w:shd w:val="clear" w:color="auto" w:fill="auto"/>
          </w:tcPr>
          <w:p w:rsidR="0016678B" w:rsidRPr="00EB71B4" w:rsidRDefault="0016678B" w:rsidP="009D08DA">
            <w:pPr>
              <w:rPr>
                <w:rFonts w:ascii="TH SarabunPSK" w:eastAsia="Calibri" w:hAnsi="TH SarabunPSK" w:cs="TH SarabunPSK"/>
              </w:rPr>
            </w:pPr>
            <w:r w:rsidRPr="00EB71B4">
              <w:rPr>
                <w:rFonts w:ascii="TH SarabunPSK" w:eastAsia="Calibri" w:hAnsi="TH SarabunPSK" w:cs="TH SarabunPSK"/>
                <w:cs/>
              </w:rPr>
              <w:t>โทรศัพท์โทรสาร</w:t>
            </w:r>
          </w:p>
          <w:p w:rsidR="0016678B" w:rsidRPr="00EB71B4" w:rsidRDefault="0016678B" w:rsidP="009D08DA">
            <w:pPr>
              <w:rPr>
                <w:rFonts w:ascii="TH SarabunPSK" w:eastAsia="Calibri" w:hAnsi="TH SarabunPSK" w:cs="TH SarabunPSK"/>
                <w:cs/>
              </w:rPr>
            </w:pPr>
            <w:r w:rsidRPr="00EB71B4">
              <w:rPr>
                <w:rFonts w:ascii="TH SarabunPSK" w:eastAsia="Calibri" w:hAnsi="TH SarabunPSK" w:cs="TH SarabunPSK"/>
              </w:rPr>
              <w:t>Email</w:t>
            </w:r>
          </w:p>
        </w:tc>
        <w:tc>
          <w:tcPr>
            <w:tcW w:w="2126" w:type="dxa"/>
            <w:shd w:val="clear" w:color="auto" w:fill="auto"/>
          </w:tcPr>
          <w:p w:rsidR="0016678B" w:rsidRPr="00EB71B4" w:rsidRDefault="0074709F" w:rsidP="009D08DA">
            <w:pPr>
              <w:rPr>
                <w:rFonts w:ascii="TH SarabunPSK" w:eastAsia="Calibri" w:hAnsi="TH SarabunPSK" w:cs="TH SarabunPSK"/>
              </w:rPr>
            </w:pPr>
            <w:r w:rsidRPr="00EB71B4">
              <w:rPr>
                <w:rFonts w:ascii="TH SarabunPSK" w:eastAsia="Calibri" w:hAnsi="TH SarabunPSK" w:cs="TH SarabunPSK"/>
              </w:rPr>
              <w:t>075672387</w:t>
            </w:r>
          </w:p>
          <w:p w:rsidR="0016678B" w:rsidRPr="00EB71B4" w:rsidRDefault="0016678B" w:rsidP="009D08DA">
            <w:pPr>
              <w:rPr>
                <w:rFonts w:ascii="TH SarabunPSK" w:eastAsia="Calibri" w:hAnsi="TH SarabunPSK" w:cs="TH SarabunPSK"/>
              </w:rPr>
            </w:pPr>
            <w:r w:rsidRPr="00EB71B4">
              <w:rPr>
                <w:rFonts w:ascii="TH SarabunPSK" w:eastAsia="Calibri" w:hAnsi="TH SarabunPSK" w:cs="TH SarabunPSK"/>
              </w:rPr>
              <w:t>075672399</w:t>
            </w:r>
          </w:p>
          <w:p w:rsidR="0016678B" w:rsidRPr="00EB71B4" w:rsidRDefault="00571577" w:rsidP="009D08DA">
            <w:pPr>
              <w:rPr>
                <w:rFonts w:ascii="TH SarabunPSK" w:eastAsia="Calibri" w:hAnsi="TH SarabunPSK" w:cs="TH SarabunPSK"/>
              </w:rPr>
            </w:pPr>
            <w:r w:rsidRPr="00EB71B4">
              <w:rPr>
                <w:rFonts w:ascii="TH SarabunPSK" w:eastAsia="Calibri" w:hAnsi="TH SarabunPSK" w:cs="TH SarabunPSK"/>
              </w:rPr>
              <w:t>nuttawit</w:t>
            </w:r>
            <w:r w:rsidRPr="00EB71B4">
              <w:rPr>
                <w:rFonts w:ascii="TH SarabunPSK" w:eastAsia="Calibri" w:hAnsi="TH SarabunPSK" w:cs="TH SarabunPSK"/>
                <w:cs/>
              </w:rPr>
              <w:t>.</w:t>
            </w:r>
            <w:r w:rsidRPr="00EB71B4">
              <w:rPr>
                <w:rFonts w:ascii="TH SarabunPSK" w:eastAsia="Calibri" w:hAnsi="TH SarabunPSK" w:cs="TH SarabunPSK"/>
              </w:rPr>
              <w:t>wa</w:t>
            </w:r>
            <w:r w:rsidR="0016678B" w:rsidRPr="00EB71B4">
              <w:rPr>
                <w:rFonts w:ascii="TH SarabunPSK" w:eastAsia="Calibri" w:hAnsi="TH SarabunPSK" w:cs="TH SarabunPSK"/>
              </w:rPr>
              <w:t>@wu</w:t>
            </w:r>
            <w:r w:rsidR="0016678B" w:rsidRPr="00EB71B4">
              <w:rPr>
                <w:rFonts w:ascii="TH SarabunPSK" w:eastAsia="Calibri" w:hAnsi="TH SarabunPSK" w:cs="TH SarabunPSK"/>
                <w:cs/>
              </w:rPr>
              <w:t>.</w:t>
            </w:r>
            <w:r w:rsidR="0016678B" w:rsidRPr="00EB71B4">
              <w:rPr>
                <w:rFonts w:ascii="TH SarabunPSK" w:eastAsia="Calibri" w:hAnsi="TH SarabunPSK" w:cs="TH SarabunPSK"/>
              </w:rPr>
              <w:t>ac</w:t>
            </w:r>
            <w:r w:rsidR="0016678B" w:rsidRPr="00EB71B4">
              <w:rPr>
                <w:rFonts w:ascii="TH SarabunPSK" w:eastAsia="Calibri" w:hAnsi="TH SarabunPSK" w:cs="TH SarabunPSK"/>
                <w:cs/>
              </w:rPr>
              <w:t>.</w:t>
            </w:r>
            <w:r w:rsidR="0016678B" w:rsidRPr="00EB71B4">
              <w:rPr>
                <w:rFonts w:ascii="TH SarabunPSK" w:eastAsia="Calibri" w:hAnsi="TH SarabunPSK" w:cs="TH SarabunPSK"/>
              </w:rPr>
              <w:t>th</w:t>
            </w:r>
          </w:p>
        </w:tc>
      </w:tr>
    </w:tbl>
    <w:p w:rsidR="0016678B" w:rsidRPr="00EB71B4" w:rsidRDefault="0016678B" w:rsidP="0016678B">
      <w:pPr>
        <w:rPr>
          <w:rFonts w:ascii="TH SarabunPSK" w:eastAsia="Calibri" w:hAnsi="TH SarabunPSK" w:cs="TH SarabunPSK"/>
          <w:b/>
          <w:bCs/>
        </w:rPr>
      </w:pPr>
    </w:p>
    <w:p w:rsidR="0016678B" w:rsidRPr="00EB71B4" w:rsidRDefault="0016678B" w:rsidP="0016678B">
      <w:pPr>
        <w:rPr>
          <w:rFonts w:ascii="TH SarabunPSK" w:eastAsia="Calibri" w:hAnsi="TH SarabunPSK" w:cs="TH SarabunPSK"/>
          <w:b/>
          <w:bCs/>
        </w:rPr>
      </w:pPr>
      <w:r w:rsidRPr="00EB71B4">
        <w:rPr>
          <w:rFonts w:ascii="TH SarabunPSK" w:eastAsia="Calibri" w:hAnsi="TH SarabunPSK" w:cs="TH SarabunPSK"/>
          <w:b/>
          <w:bCs/>
        </w:rPr>
        <w:t>1</w:t>
      </w:r>
      <w:r w:rsidRPr="00EB71B4">
        <w:rPr>
          <w:rFonts w:ascii="TH SarabunPSK" w:eastAsia="Calibri"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122"/>
        <w:gridCol w:w="2205"/>
      </w:tblGrid>
      <w:tr w:rsidR="0016678B" w:rsidRPr="00EB71B4" w:rsidTr="00785EA5">
        <w:tc>
          <w:tcPr>
            <w:tcW w:w="942" w:type="pct"/>
            <w:shd w:val="clear" w:color="auto" w:fill="D9D9D9"/>
          </w:tcPr>
          <w:p w:rsidR="0016678B" w:rsidRPr="00EB71B4" w:rsidRDefault="0016678B" w:rsidP="00785EA5">
            <w:pPr>
              <w:jc w:val="center"/>
              <w:rPr>
                <w:rFonts w:ascii="TH SarabunPSK" w:eastAsia="Calibri" w:hAnsi="TH SarabunPSK" w:cs="TH SarabunPSK"/>
                <w:b/>
                <w:bCs/>
              </w:rPr>
            </w:pPr>
            <w:r w:rsidRPr="00EB71B4">
              <w:rPr>
                <w:rFonts w:ascii="TH SarabunPSK" w:eastAsia="Calibri" w:hAnsi="TH SarabunPSK" w:cs="TH SarabunPSK"/>
                <w:b/>
                <w:bCs/>
                <w:cs/>
              </w:rPr>
              <w:t>คุณวุฒิ</w:t>
            </w:r>
          </w:p>
        </w:tc>
        <w:tc>
          <w:tcPr>
            <w:tcW w:w="2837" w:type="pct"/>
            <w:shd w:val="clear" w:color="auto" w:fill="D9D9D9"/>
          </w:tcPr>
          <w:p w:rsidR="0016678B" w:rsidRPr="00EB71B4" w:rsidRDefault="0016678B" w:rsidP="00785EA5">
            <w:pPr>
              <w:jc w:val="center"/>
              <w:rPr>
                <w:rFonts w:ascii="TH SarabunPSK" w:eastAsia="Calibri" w:hAnsi="TH SarabunPSK" w:cs="TH SarabunPSK"/>
                <w:b/>
                <w:bCs/>
              </w:rPr>
            </w:pPr>
            <w:r w:rsidRPr="00EB71B4">
              <w:rPr>
                <w:rFonts w:ascii="TH SarabunPSK" w:eastAsia="Calibri" w:hAnsi="TH SarabunPSK" w:cs="TH SarabunPSK"/>
                <w:b/>
                <w:bCs/>
                <w:cs/>
              </w:rPr>
              <w:t>สาขาวิชา/สถาบันการศึกษา</w:t>
            </w:r>
          </w:p>
        </w:tc>
        <w:tc>
          <w:tcPr>
            <w:tcW w:w="1221" w:type="pct"/>
            <w:shd w:val="clear" w:color="auto" w:fill="D9D9D9"/>
          </w:tcPr>
          <w:p w:rsidR="0016678B" w:rsidRPr="00EB71B4" w:rsidRDefault="0016678B" w:rsidP="00785EA5">
            <w:pPr>
              <w:jc w:val="center"/>
              <w:rPr>
                <w:rFonts w:ascii="TH SarabunPSK" w:eastAsia="Calibri" w:hAnsi="TH SarabunPSK" w:cs="TH SarabunPSK"/>
                <w:b/>
                <w:bCs/>
              </w:rPr>
            </w:pPr>
            <w:r w:rsidRPr="00EB71B4">
              <w:rPr>
                <w:rFonts w:ascii="TH SarabunPSK" w:eastAsia="Calibri" w:hAnsi="TH SarabunPSK" w:cs="TH SarabunPSK"/>
                <w:b/>
                <w:bCs/>
                <w:cs/>
              </w:rPr>
              <w:t>ปี พ.ศ.</w:t>
            </w:r>
          </w:p>
        </w:tc>
      </w:tr>
      <w:tr w:rsidR="0016678B" w:rsidRPr="00EB71B4" w:rsidTr="00785EA5">
        <w:tc>
          <w:tcPr>
            <w:tcW w:w="942" w:type="pct"/>
            <w:shd w:val="clear" w:color="auto" w:fill="auto"/>
          </w:tcPr>
          <w:p w:rsidR="0016678B" w:rsidRPr="00EB71B4" w:rsidRDefault="0016678B" w:rsidP="009D08DA">
            <w:pPr>
              <w:rPr>
                <w:rFonts w:ascii="TH SarabunPSK" w:eastAsia="Calibri" w:hAnsi="TH SarabunPSK" w:cs="TH SarabunPSK"/>
                <w:b/>
                <w:bCs/>
              </w:rPr>
            </w:pPr>
            <w:r w:rsidRPr="00EB71B4">
              <w:rPr>
                <w:rFonts w:ascii="TH SarabunPSK" w:hAnsi="TH SarabunPSK" w:cs="TH SarabunPSK"/>
              </w:rPr>
              <w:t>Ph</w:t>
            </w:r>
            <w:r w:rsidRPr="00EB71B4">
              <w:rPr>
                <w:rFonts w:ascii="TH SarabunPSK" w:hAnsi="TH SarabunPSK" w:cs="TH SarabunPSK"/>
                <w:cs/>
              </w:rPr>
              <w:t>.</w:t>
            </w:r>
            <w:r w:rsidRPr="00EB71B4">
              <w:rPr>
                <w:rFonts w:ascii="TH SarabunPSK" w:hAnsi="TH SarabunPSK" w:cs="TH SarabunPSK"/>
              </w:rPr>
              <w:t>D</w:t>
            </w:r>
            <w:r w:rsidRPr="00EB71B4">
              <w:rPr>
                <w:rFonts w:ascii="TH SarabunPSK" w:hAnsi="TH SarabunPSK" w:cs="TH SarabunPSK"/>
                <w:cs/>
              </w:rPr>
              <w:t>.</w:t>
            </w:r>
          </w:p>
        </w:tc>
        <w:tc>
          <w:tcPr>
            <w:tcW w:w="2837" w:type="pct"/>
            <w:shd w:val="clear" w:color="auto" w:fill="auto"/>
          </w:tcPr>
          <w:p w:rsidR="0016678B" w:rsidRPr="00EB71B4" w:rsidRDefault="00571577" w:rsidP="009D08DA">
            <w:pPr>
              <w:rPr>
                <w:rFonts w:ascii="TH SarabunPSK" w:eastAsia="Calibri" w:hAnsi="TH SarabunPSK" w:cs="TH SarabunPSK"/>
                <w:b/>
                <w:bCs/>
                <w:cs/>
              </w:rPr>
            </w:pPr>
            <w:r w:rsidRPr="00EB71B4">
              <w:rPr>
                <w:rFonts w:ascii="TH SarabunPSK" w:hAnsi="TH SarabunPSK" w:cs="TH SarabunPSK"/>
              </w:rPr>
              <w:t>Mechanical Engineering</w:t>
            </w:r>
            <w:r w:rsidR="00EB434B" w:rsidRPr="00EB71B4">
              <w:rPr>
                <w:rFonts w:ascii="TH SarabunPSK" w:hAnsi="TH SarabunPSK" w:cs="TH SarabunPSK"/>
              </w:rPr>
              <w:t>,</w:t>
            </w:r>
            <w:r w:rsidR="00706395" w:rsidRPr="00EB71B4">
              <w:rPr>
                <w:rFonts w:ascii="TH SarabunPSK" w:hAnsi="TH SarabunPSK" w:cs="TH SarabunPSK"/>
              </w:rPr>
              <w:t xml:space="preserve"> The University of New Sou</w:t>
            </w:r>
            <w:r w:rsidRPr="00EB71B4">
              <w:rPr>
                <w:rFonts w:ascii="TH SarabunPSK" w:hAnsi="TH SarabunPSK" w:cs="TH SarabunPSK"/>
              </w:rPr>
              <w:t>th Wales</w:t>
            </w:r>
            <w:r w:rsidR="00EB434B" w:rsidRPr="00EB71B4">
              <w:rPr>
                <w:rFonts w:ascii="TH SarabunPSK" w:hAnsi="TH SarabunPSK" w:cs="TH SarabunPSK"/>
              </w:rPr>
              <w:t>, Australia</w:t>
            </w:r>
          </w:p>
        </w:tc>
        <w:tc>
          <w:tcPr>
            <w:tcW w:w="1221" w:type="pct"/>
            <w:shd w:val="clear" w:color="auto" w:fill="auto"/>
          </w:tcPr>
          <w:p w:rsidR="0016678B" w:rsidRPr="00EB71B4" w:rsidRDefault="002D61D5" w:rsidP="00785EA5">
            <w:pPr>
              <w:jc w:val="center"/>
              <w:rPr>
                <w:rFonts w:ascii="TH SarabunPSK" w:eastAsia="Calibri" w:hAnsi="TH SarabunPSK" w:cs="TH SarabunPSK"/>
                <w:b/>
                <w:bCs/>
              </w:rPr>
            </w:pPr>
            <w:r w:rsidRPr="00EB71B4">
              <w:rPr>
                <w:rFonts w:ascii="TH SarabunPSK" w:eastAsia="Calibri" w:hAnsi="TH SarabunPSK" w:cs="TH SarabunPSK"/>
                <w:b/>
                <w:bCs/>
              </w:rPr>
              <w:t>2555</w:t>
            </w:r>
          </w:p>
        </w:tc>
      </w:tr>
      <w:tr w:rsidR="0016678B" w:rsidRPr="00EB71B4" w:rsidTr="00785EA5">
        <w:tc>
          <w:tcPr>
            <w:tcW w:w="942" w:type="pct"/>
            <w:shd w:val="clear" w:color="auto" w:fill="auto"/>
          </w:tcPr>
          <w:p w:rsidR="0016678B" w:rsidRPr="00EB71B4" w:rsidRDefault="00571577" w:rsidP="009D08DA">
            <w:pPr>
              <w:rPr>
                <w:rFonts w:ascii="TH SarabunPSK" w:eastAsia="Calibri" w:hAnsi="TH SarabunPSK" w:cs="TH SarabunPSK"/>
                <w:b/>
                <w:bCs/>
              </w:rPr>
            </w:pPr>
            <w:r w:rsidRPr="00EB71B4">
              <w:rPr>
                <w:rFonts w:ascii="TH SarabunPSK" w:hAnsi="TH SarabunPSK" w:cs="TH SarabunPSK"/>
                <w:cs/>
              </w:rPr>
              <w:t>ว</w:t>
            </w:r>
            <w:r w:rsidRPr="00EB71B4">
              <w:rPr>
                <w:rFonts w:ascii="TH SarabunPSK" w:hAnsi="TH SarabunPSK" w:cs="TH SarabunPSK" w:hint="cs"/>
                <w:cs/>
              </w:rPr>
              <w:t>ศ</w:t>
            </w:r>
            <w:r w:rsidR="0016678B" w:rsidRPr="00EB71B4">
              <w:rPr>
                <w:rFonts w:ascii="TH SarabunPSK" w:hAnsi="TH SarabunPSK" w:cs="TH SarabunPSK"/>
                <w:cs/>
              </w:rPr>
              <w:t>.ม.</w:t>
            </w:r>
          </w:p>
        </w:tc>
        <w:tc>
          <w:tcPr>
            <w:tcW w:w="2837" w:type="pct"/>
            <w:shd w:val="clear" w:color="auto" w:fill="auto"/>
          </w:tcPr>
          <w:p w:rsidR="0016678B" w:rsidRPr="00EB71B4" w:rsidRDefault="00571577" w:rsidP="006F7C12">
            <w:pPr>
              <w:rPr>
                <w:rFonts w:ascii="TH SarabunPSK" w:eastAsia="Calibri" w:hAnsi="TH SarabunPSK" w:cs="TH SarabunPSK"/>
                <w:b/>
                <w:bCs/>
              </w:rPr>
            </w:pPr>
            <w:r w:rsidRPr="00EB71B4">
              <w:rPr>
                <w:rFonts w:ascii="TH SarabunPSK" w:hAnsi="TH SarabunPSK" w:cs="TH SarabunPSK"/>
                <w:cs/>
              </w:rPr>
              <w:t>วิ</w:t>
            </w:r>
            <w:r w:rsidRPr="00EB71B4">
              <w:rPr>
                <w:rFonts w:ascii="TH SarabunPSK" w:hAnsi="TH SarabunPSK" w:cs="TH SarabunPSK" w:hint="cs"/>
                <w:cs/>
              </w:rPr>
              <w:t>ศวกรรมเครื่องกล</w:t>
            </w:r>
            <w:r w:rsidR="00EB434B" w:rsidRPr="00EB71B4">
              <w:rPr>
                <w:rFonts w:ascii="TH SarabunPSK" w:hAnsi="TH SarabunPSK" w:cs="TH SarabunPSK"/>
              </w:rPr>
              <w:t xml:space="preserve"> </w:t>
            </w:r>
            <w:r w:rsidRPr="00EB71B4">
              <w:rPr>
                <w:rFonts w:ascii="TH SarabunPSK" w:hAnsi="TH SarabunPSK" w:cs="TH SarabunPSK"/>
                <w:cs/>
              </w:rPr>
              <w:t>มหาวิทยา</w:t>
            </w:r>
            <w:r w:rsidR="00EB434B" w:rsidRPr="00EB71B4">
              <w:rPr>
                <w:rFonts w:ascii="TH SarabunPSK" w:hAnsi="TH SarabunPSK" w:cs="TH SarabunPSK" w:hint="cs"/>
                <w:cs/>
              </w:rPr>
              <w:t>ลัย</w:t>
            </w:r>
            <w:r w:rsidRPr="00EB71B4">
              <w:rPr>
                <w:rFonts w:ascii="TH SarabunPSK" w:hAnsi="TH SarabunPSK" w:cs="TH SarabunPSK" w:hint="cs"/>
                <w:cs/>
              </w:rPr>
              <w:t>เทคโน</w:t>
            </w:r>
            <w:r w:rsidR="00EB434B" w:rsidRPr="00EB71B4">
              <w:rPr>
                <w:rFonts w:ascii="TH SarabunPSK" w:hAnsi="TH SarabunPSK" w:cs="TH SarabunPSK" w:hint="cs"/>
                <w:cs/>
              </w:rPr>
              <w:t>โ</w:t>
            </w:r>
            <w:r w:rsidRPr="00EB71B4">
              <w:rPr>
                <w:rFonts w:ascii="TH SarabunPSK" w:hAnsi="TH SarabunPSK" w:cs="TH SarabunPSK" w:hint="cs"/>
                <w:cs/>
              </w:rPr>
              <w:t>ลยี</w:t>
            </w:r>
            <w:r w:rsidRPr="00EB71B4">
              <w:rPr>
                <w:rFonts w:ascii="TH SarabunPSK" w:hAnsi="TH SarabunPSK" w:cs="TH SarabunPSK"/>
                <w:cs/>
              </w:rPr>
              <w:t>พระจอมเกล้า</w:t>
            </w:r>
            <w:r w:rsidRPr="00EB71B4">
              <w:rPr>
                <w:rFonts w:ascii="TH SarabunPSK" w:hAnsi="TH SarabunPSK" w:cs="TH SarabunPSK" w:hint="cs"/>
                <w:cs/>
              </w:rPr>
              <w:t>พระนครเหนือ</w:t>
            </w:r>
          </w:p>
        </w:tc>
        <w:tc>
          <w:tcPr>
            <w:tcW w:w="1221" w:type="pct"/>
            <w:shd w:val="clear" w:color="auto" w:fill="auto"/>
          </w:tcPr>
          <w:p w:rsidR="0016678B" w:rsidRPr="00EB71B4" w:rsidRDefault="002D61D5" w:rsidP="00785EA5">
            <w:pPr>
              <w:jc w:val="center"/>
              <w:rPr>
                <w:rFonts w:ascii="TH SarabunPSK" w:eastAsia="Calibri" w:hAnsi="TH SarabunPSK" w:cs="TH SarabunPSK"/>
                <w:b/>
                <w:bCs/>
              </w:rPr>
            </w:pPr>
            <w:r w:rsidRPr="00EB71B4">
              <w:rPr>
                <w:rFonts w:ascii="TH SarabunPSK" w:eastAsia="Calibri" w:hAnsi="TH SarabunPSK" w:cs="TH SarabunPSK"/>
                <w:b/>
                <w:bCs/>
              </w:rPr>
              <w:t>2547</w:t>
            </w:r>
          </w:p>
        </w:tc>
      </w:tr>
      <w:tr w:rsidR="0016678B" w:rsidRPr="00EB71B4" w:rsidTr="00785EA5">
        <w:tc>
          <w:tcPr>
            <w:tcW w:w="942" w:type="pct"/>
            <w:shd w:val="clear" w:color="auto" w:fill="auto"/>
          </w:tcPr>
          <w:p w:rsidR="0016678B" w:rsidRPr="00EB71B4" w:rsidRDefault="00571577" w:rsidP="009D08DA">
            <w:pPr>
              <w:rPr>
                <w:rFonts w:ascii="TH SarabunPSK" w:eastAsia="Calibri" w:hAnsi="TH SarabunPSK" w:cs="TH SarabunPSK"/>
                <w:b/>
                <w:bCs/>
              </w:rPr>
            </w:pPr>
            <w:r w:rsidRPr="00EB71B4">
              <w:rPr>
                <w:rFonts w:ascii="TH SarabunPSK" w:hAnsi="TH SarabunPSK" w:cs="TH SarabunPSK" w:hint="cs"/>
                <w:cs/>
              </w:rPr>
              <w:t>คอ</w:t>
            </w:r>
            <w:r w:rsidR="0016678B" w:rsidRPr="00EB71B4">
              <w:rPr>
                <w:rFonts w:ascii="TH SarabunPSK" w:hAnsi="TH SarabunPSK" w:cs="TH SarabunPSK"/>
                <w:cs/>
              </w:rPr>
              <w:t>.บ.</w:t>
            </w:r>
          </w:p>
        </w:tc>
        <w:tc>
          <w:tcPr>
            <w:tcW w:w="2837" w:type="pct"/>
            <w:shd w:val="clear" w:color="auto" w:fill="auto"/>
          </w:tcPr>
          <w:p w:rsidR="0016678B" w:rsidRPr="00EB71B4" w:rsidRDefault="00571577" w:rsidP="006F7C12">
            <w:pPr>
              <w:rPr>
                <w:rFonts w:ascii="TH SarabunPSK" w:eastAsia="Calibri" w:hAnsi="TH SarabunPSK" w:cs="TH SarabunPSK"/>
                <w:b/>
                <w:bCs/>
              </w:rPr>
            </w:pPr>
            <w:r w:rsidRPr="00EB71B4">
              <w:rPr>
                <w:rFonts w:ascii="TH SarabunPSK" w:hAnsi="TH SarabunPSK" w:cs="TH SarabunPSK"/>
                <w:cs/>
              </w:rPr>
              <w:t>ว</w:t>
            </w:r>
            <w:r w:rsidRPr="00EB71B4">
              <w:rPr>
                <w:rFonts w:ascii="TH SarabunPSK" w:hAnsi="TH SarabunPSK" w:cs="TH SarabunPSK" w:hint="cs"/>
                <w:cs/>
              </w:rPr>
              <w:t>ิศวกรรมเครื่องกล</w:t>
            </w:r>
            <w:r w:rsidR="00EB434B" w:rsidRPr="00EB71B4">
              <w:rPr>
                <w:rFonts w:ascii="TH SarabunPSK" w:hAnsi="TH SarabunPSK" w:cs="TH SarabunPSK"/>
              </w:rPr>
              <w:t xml:space="preserve"> </w:t>
            </w:r>
            <w:r w:rsidR="00EB434B" w:rsidRPr="00EB71B4">
              <w:rPr>
                <w:rFonts w:ascii="TH SarabunPSK" w:hAnsi="TH SarabunPSK" w:cs="TH SarabunPSK" w:hint="cs"/>
                <w:cs/>
              </w:rPr>
              <w:t>สถาบัน</w:t>
            </w:r>
            <w:r w:rsidRPr="00EB71B4">
              <w:rPr>
                <w:rFonts w:ascii="TH SarabunPSK" w:hAnsi="TH SarabunPSK" w:cs="TH SarabunPSK" w:hint="cs"/>
                <w:cs/>
              </w:rPr>
              <w:t>เทคโน</w:t>
            </w:r>
            <w:r w:rsidR="00EB434B" w:rsidRPr="00EB71B4">
              <w:rPr>
                <w:rFonts w:ascii="TH SarabunPSK" w:hAnsi="TH SarabunPSK" w:cs="TH SarabunPSK" w:hint="cs"/>
                <w:cs/>
              </w:rPr>
              <w:t>โ</w:t>
            </w:r>
            <w:r w:rsidRPr="00EB71B4">
              <w:rPr>
                <w:rFonts w:ascii="TH SarabunPSK" w:hAnsi="TH SarabunPSK" w:cs="TH SarabunPSK" w:hint="cs"/>
                <w:cs/>
              </w:rPr>
              <w:t>ลยี</w:t>
            </w:r>
            <w:r w:rsidRPr="00EB71B4">
              <w:rPr>
                <w:rFonts w:ascii="TH SarabunPSK" w:hAnsi="TH SarabunPSK" w:cs="TH SarabunPSK"/>
                <w:cs/>
              </w:rPr>
              <w:t>พระจอมเกล้า</w:t>
            </w:r>
            <w:r w:rsidRPr="00EB71B4">
              <w:rPr>
                <w:rFonts w:ascii="TH SarabunPSK" w:hAnsi="TH SarabunPSK" w:cs="TH SarabunPSK" w:hint="cs"/>
                <w:cs/>
              </w:rPr>
              <w:t>ธนบุรี</w:t>
            </w:r>
          </w:p>
        </w:tc>
        <w:tc>
          <w:tcPr>
            <w:tcW w:w="1221" w:type="pct"/>
            <w:shd w:val="clear" w:color="auto" w:fill="auto"/>
          </w:tcPr>
          <w:p w:rsidR="0016678B" w:rsidRPr="00EB71B4" w:rsidRDefault="00153FE9" w:rsidP="00785EA5">
            <w:pPr>
              <w:jc w:val="center"/>
              <w:rPr>
                <w:rFonts w:ascii="TH SarabunPSK" w:eastAsia="Calibri" w:hAnsi="TH SarabunPSK" w:cs="TH SarabunPSK"/>
                <w:b/>
                <w:bCs/>
              </w:rPr>
            </w:pPr>
            <w:r w:rsidRPr="00EB71B4">
              <w:rPr>
                <w:rFonts w:ascii="TH SarabunPSK" w:eastAsia="Calibri" w:hAnsi="TH SarabunPSK" w:cs="TH SarabunPSK"/>
                <w:b/>
                <w:bCs/>
              </w:rPr>
              <w:t>2544</w:t>
            </w:r>
          </w:p>
        </w:tc>
      </w:tr>
    </w:tbl>
    <w:p w:rsidR="0016678B" w:rsidRPr="00EB71B4" w:rsidRDefault="0016678B" w:rsidP="0016678B">
      <w:pPr>
        <w:rPr>
          <w:rFonts w:ascii="TH SarabunPSK" w:eastAsia="Calibri" w:hAnsi="TH SarabunPSK" w:cs="TH SarabunPSK"/>
          <w:b/>
          <w:bCs/>
        </w:rPr>
      </w:pPr>
    </w:p>
    <w:p w:rsidR="0016678B" w:rsidRPr="00EB71B4" w:rsidRDefault="0016678B" w:rsidP="0016678B">
      <w:pPr>
        <w:rPr>
          <w:rFonts w:ascii="TH SarabunPSK" w:eastAsia="Calibri" w:hAnsi="TH SarabunPSK" w:cs="TH SarabunPSK"/>
          <w:b/>
          <w:bCs/>
        </w:rPr>
      </w:pPr>
      <w:r w:rsidRPr="00EB71B4">
        <w:rPr>
          <w:rFonts w:ascii="TH SarabunPSK" w:eastAsia="Calibri" w:hAnsi="TH SarabunPSK" w:cs="TH SarabunPSK"/>
          <w:b/>
          <w:bCs/>
        </w:rPr>
        <w:t>2</w:t>
      </w:r>
      <w:r w:rsidRPr="00EB71B4">
        <w:rPr>
          <w:rFonts w:ascii="TH SarabunPSK" w:eastAsia="Calibri"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16678B" w:rsidRPr="00EB71B4" w:rsidTr="00785EA5">
        <w:tc>
          <w:tcPr>
            <w:tcW w:w="3779" w:type="pct"/>
            <w:shd w:val="clear" w:color="auto" w:fill="D9D9D9"/>
          </w:tcPr>
          <w:p w:rsidR="0016678B" w:rsidRPr="00EB71B4" w:rsidRDefault="0016678B" w:rsidP="00785EA5">
            <w:pPr>
              <w:jc w:val="center"/>
              <w:rPr>
                <w:rFonts w:ascii="TH SarabunPSK" w:eastAsia="Calibri" w:hAnsi="TH SarabunPSK" w:cs="TH SarabunPSK"/>
                <w:b/>
                <w:bCs/>
                <w:cs/>
              </w:rPr>
            </w:pPr>
            <w:r w:rsidRPr="00EB71B4">
              <w:rPr>
                <w:rFonts w:ascii="TH SarabunPSK" w:eastAsia="Calibri" w:hAnsi="TH SarabunPSK" w:cs="TH SarabunPSK"/>
                <w:b/>
                <w:bCs/>
                <w:cs/>
              </w:rPr>
              <w:t>ตำแหน่งงาน – องค์กรหรือหน่วยงาน</w:t>
            </w:r>
          </w:p>
        </w:tc>
        <w:tc>
          <w:tcPr>
            <w:tcW w:w="1221" w:type="pct"/>
            <w:shd w:val="clear" w:color="auto" w:fill="D9D9D9"/>
          </w:tcPr>
          <w:p w:rsidR="0016678B" w:rsidRPr="00EB71B4" w:rsidRDefault="0016678B" w:rsidP="00785EA5">
            <w:pPr>
              <w:jc w:val="center"/>
              <w:rPr>
                <w:rFonts w:ascii="TH SarabunPSK" w:eastAsia="Calibri" w:hAnsi="TH SarabunPSK" w:cs="TH SarabunPSK"/>
                <w:b/>
                <w:bCs/>
              </w:rPr>
            </w:pPr>
            <w:r w:rsidRPr="00EB71B4">
              <w:rPr>
                <w:rFonts w:ascii="TH SarabunPSK" w:eastAsia="Calibri" w:hAnsi="TH SarabunPSK" w:cs="TH SarabunPSK"/>
                <w:b/>
                <w:bCs/>
                <w:cs/>
              </w:rPr>
              <w:t>ปี พ.ศ.</w:t>
            </w:r>
          </w:p>
        </w:tc>
      </w:tr>
      <w:tr w:rsidR="0016678B" w:rsidRPr="00EB71B4" w:rsidTr="00785EA5">
        <w:tc>
          <w:tcPr>
            <w:tcW w:w="3779" w:type="pct"/>
            <w:shd w:val="clear" w:color="auto" w:fill="auto"/>
          </w:tcPr>
          <w:p w:rsidR="0016678B" w:rsidRPr="00EB71B4" w:rsidRDefault="00A138B9" w:rsidP="009D08DA">
            <w:pPr>
              <w:rPr>
                <w:rFonts w:ascii="TH SarabunPSK" w:hAnsi="TH SarabunPSK" w:cs="TH SarabunPSK"/>
                <w:szCs w:val="28"/>
                <w:cs/>
              </w:rPr>
            </w:pPr>
            <w:r w:rsidRPr="00EB71B4">
              <w:rPr>
                <w:rFonts w:ascii="TH SarabunPSK" w:hAnsi="TH SarabunPSK" w:cs="TH SarabunPSK" w:hint="cs"/>
                <w:szCs w:val="28"/>
                <w:cs/>
              </w:rPr>
              <w:t xml:space="preserve">อาจารย์ประจำ </w:t>
            </w:r>
            <w:r w:rsidRPr="00EB71B4">
              <w:rPr>
                <w:rFonts w:ascii="TH SarabunPSK" w:hAnsi="TH SarabunPSK" w:cs="TH SarabunPSK"/>
                <w:szCs w:val="28"/>
                <w:cs/>
              </w:rPr>
              <w:t>สำนักวิชาวิศวกรรมศาสตร์และเทค</w:t>
            </w:r>
            <w:r w:rsidRPr="00EB71B4">
              <w:rPr>
                <w:rFonts w:ascii="TH SarabunPSK" w:hAnsi="TH SarabunPSK" w:cs="TH SarabunPSK" w:hint="cs"/>
                <w:szCs w:val="28"/>
                <w:cs/>
              </w:rPr>
              <w:t>โนโลยี</w:t>
            </w:r>
            <w:r w:rsidRPr="00EB71B4">
              <w:rPr>
                <w:rFonts w:ascii="TH SarabunPSK" w:hAnsi="TH SarabunPSK" w:cs="TH SarabunPSK"/>
                <w:szCs w:val="28"/>
                <w:cs/>
              </w:rPr>
              <w:t xml:space="preserve"> มหาวิทยาลัยวลัยลักษณ์</w:t>
            </w:r>
          </w:p>
        </w:tc>
        <w:tc>
          <w:tcPr>
            <w:tcW w:w="1221" w:type="pct"/>
            <w:shd w:val="clear" w:color="auto" w:fill="auto"/>
          </w:tcPr>
          <w:p w:rsidR="0016678B" w:rsidRPr="00EB71B4" w:rsidRDefault="00A138B9" w:rsidP="00785EA5">
            <w:pPr>
              <w:jc w:val="center"/>
              <w:rPr>
                <w:rFonts w:ascii="TH SarabunPSK" w:eastAsia="Calibri" w:hAnsi="TH SarabunPSK" w:cs="TH SarabunPSK"/>
              </w:rPr>
            </w:pPr>
            <w:r w:rsidRPr="00EB71B4">
              <w:rPr>
                <w:rFonts w:ascii="TH SarabunPSK" w:eastAsia="Calibri" w:hAnsi="TH SarabunPSK" w:cs="TH SarabunPSK"/>
              </w:rPr>
              <w:t>2</w:t>
            </w:r>
            <w:r w:rsidRPr="00EB71B4">
              <w:rPr>
                <w:rFonts w:ascii="TH SarabunPSK" w:eastAsia="Calibri" w:hAnsi="TH SarabunPSK" w:cs="TH SarabunPSK" w:hint="cs"/>
                <w:cs/>
              </w:rPr>
              <w:t>562</w:t>
            </w:r>
          </w:p>
        </w:tc>
      </w:tr>
      <w:tr w:rsidR="0016678B" w:rsidRPr="00EB71B4" w:rsidTr="00785EA5">
        <w:tc>
          <w:tcPr>
            <w:tcW w:w="3779" w:type="pct"/>
            <w:shd w:val="clear" w:color="auto" w:fill="auto"/>
          </w:tcPr>
          <w:p w:rsidR="0016678B" w:rsidRPr="00EB71B4" w:rsidRDefault="00A138B9" w:rsidP="00A138B9">
            <w:pPr>
              <w:rPr>
                <w:rFonts w:ascii="TH SarabunPSK" w:eastAsia="Calibri" w:hAnsi="TH SarabunPSK" w:cs="TH SarabunPSK"/>
                <w:cs/>
              </w:rPr>
            </w:pPr>
            <w:r w:rsidRPr="00EB71B4">
              <w:rPr>
                <w:rFonts w:ascii="TH SarabunPSK" w:hAnsi="TH SarabunPSK" w:cs="TH SarabunPSK" w:hint="cs"/>
                <w:szCs w:val="28"/>
                <w:cs/>
              </w:rPr>
              <w:t>อาจารย์ประจำ ภาควิชาวิศวกรรมเครื่องกล</w:t>
            </w:r>
            <w:r w:rsidR="0016678B" w:rsidRPr="00EB71B4">
              <w:rPr>
                <w:rFonts w:ascii="TH SarabunPSK" w:hAnsi="TH SarabunPSK" w:cs="TH SarabunPSK"/>
                <w:szCs w:val="28"/>
                <w:cs/>
              </w:rPr>
              <w:t xml:space="preserve"> </w:t>
            </w:r>
            <w:r w:rsidRPr="00EB71B4">
              <w:rPr>
                <w:rFonts w:ascii="TH SarabunPSK" w:hAnsi="TH SarabunPSK" w:cs="TH SarabunPSK" w:hint="cs"/>
                <w:szCs w:val="28"/>
                <w:cs/>
              </w:rPr>
              <w:t>มหาวิทยาลัยเทคโนโลยีมหานคร</w:t>
            </w:r>
          </w:p>
        </w:tc>
        <w:tc>
          <w:tcPr>
            <w:tcW w:w="1221" w:type="pct"/>
            <w:shd w:val="clear" w:color="auto" w:fill="auto"/>
          </w:tcPr>
          <w:p w:rsidR="0016678B" w:rsidRPr="00EB71B4" w:rsidRDefault="00A138B9" w:rsidP="00785EA5">
            <w:pPr>
              <w:jc w:val="center"/>
              <w:rPr>
                <w:rFonts w:ascii="TH SarabunPSK" w:eastAsia="Calibri" w:hAnsi="TH SarabunPSK" w:cs="TH SarabunPSK"/>
                <w:cs/>
              </w:rPr>
            </w:pPr>
            <w:r w:rsidRPr="00EB71B4">
              <w:rPr>
                <w:rFonts w:ascii="TH SarabunPSK" w:eastAsia="Calibri" w:hAnsi="TH SarabunPSK" w:cs="TH SarabunPSK"/>
              </w:rPr>
              <w:t>25</w:t>
            </w:r>
            <w:r w:rsidR="00024089" w:rsidRPr="00EB71B4">
              <w:rPr>
                <w:rFonts w:ascii="TH SarabunPSK" w:eastAsia="Calibri" w:hAnsi="TH SarabunPSK" w:cs="TH SarabunPSK" w:hint="cs"/>
                <w:cs/>
              </w:rPr>
              <w:t>47</w:t>
            </w:r>
            <w:r w:rsidR="0016678B" w:rsidRPr="00EB71B4">
              <w:rPr>
                <w:rFonts w:ascii="TH SarabunPSK" w:eastAsia="Calibri" w:hAnsi="TH SarabunPSK" w:cs="TH SarabunPSK"/>
                <w:cs/>
              </w:rPr>
              <w:t xml:space="preserve"> – </w:t>
            </w:r>
            <w:r w:rsidRPr="00EB71B4">
              <w:rPr>
                <w:rFonts w:ascii="TH SarabunPSK" w:eastAsia="Calibri" w:hAnsi="TH SarabunPSK" w:cs="TH SarabunPSK"/>
              </w:rPr>
              <w:t>25</w:t>
            </w:r>
            <w:r w:rsidR="00024089" w:rsidRPr="00EB71B4">
              <w:rPr>
                <w:rFonts w:ascii="TH SarabunPSK" w:eastAsia="Calibri" w:hAnsi="TH SarabunPSK" w:cs="TH SarabunPSK" w:hint="cs"/>
                <w:cs/>
              </w:rPr>
              <w:t>62</w:t>
            </w:r>
          </w:p>
        </w:tc>
      </w:tr>
    </w:tbl>
    <w:p w:rsidR="0016678B" w:rsidRPr="00EB71B4" w:rsidRDefault="0016678B" w:rsidP="0016678B">
      <w:pPr>
        <w:rPr>
          <w:rFonts w:ascii="TH SarabunPSK" w:eastAsia="Calibri" w:hAnsi="TH SarabunPSK" w:cs="TH SarabunPSK"/>
          <w:b/>
          <w:bCs/>
        </w:rPr>
      </w:pPr>
    </w:p>
    <w:p w:rsidR="0016678B" w:rsidRPr="00EB71B4" w:rsidRDefault="0016678B" w:rsidP="0016678B">
      <w:pPr>
        <w:rPr>
          <w:rFonts w:ascii="TH SarabunPSK" w:eastAsia="Calibri" w:hAnsi="TH SarabunPSK" w:cs="TH SarabunPSK"/>
          <w:b/>
          <w:bCs/>
        </w:rPr>
      </w:pPr>
      <w:r w:rsidRPr="00EB71B4">
        <w:rPr>
          <w:rFonts w:ascii="TH SarabunPSK" w:eastAsia="Calibri" w:hAnsi="TH SarabunPSK" w:cs="TH SarabunPSK"/>
          <w:b/>
          <w:bCs/>
        </w:rPr>
        <w:t>3</w:t>
      </w:r>
      <w:r w:rsidRPr="00EB71B4">
        <w:rPr>
          <w:rFonts w:ascii="TH SarabunPSK" w:eastAsia="Calibri" w:hAnsi="TH SarabunPSK" w:cs="TH SarabunPSK"/>
          <w:b/>
          <w:bCs/>
          <w:cs/>
        </w:rPr>
        <w:t xml:space="preserve">. ความเชี่ยวชาญ </w:t>
      </w:r>
    </w:p>
    <w:p w:rsidR="0016678B" w:rsidRPr="00EB71B4" w:rsidRDefault="0016678B" w:rsidP="0016678B">
      <w:pPr>
        <w:ind w:firstLine="720"/>
        <w:rPr>
          <w:rFonts w:ascii="TH SarabunPSK" w:eastAsia="Calibri" w:hAnsi="TH SarabunPSK" w:cs="TH SarabunPSK"/>
          <w:cs/>
        </w:rPr>
      </w:pPr>
      <w:r w:rsidRPr="00EB71B4">
        <w:rPr>
          <w:rFonts w:ascii="TH SarabunPSK" w:eastAsia="Calibri" w:hAnsi="TH SarabunPSK" w:cs="TH SarabunPSK"/>
          <w:cs/>
        </w:rPr>
        <w:t xml:space="preserve">1) </w:t>
      </w:r>
      <w:r w:rsidR="003B63FF" w:rsidRPr="00EB71B4">
        <w:rPr>
          <w:rFonts w:ascii="TH SarabunPSK" w:eastAsia="Calibri" w:hAnsi="TH SarabunPSK" w:cs="TH SarabunPSK" w:hint="cs"/>
          <w:cs/>
        </w:rPr>
        <w:t>การวิเคราะห์การสั่นสะเทือนของโครงสร้าง</w:t>
      </w:r>
    </w:p>
    <w:p w:rsidR="0016678B" w:rsidRPr="00EB71B4" w:rsidRDefault="0016678B" w:rsidP="0016678B">
      <w:pPr>
        <w:ind w:firstLine="720"/>
        <w:rPr>
          <w:rFonts w:ascii="TH SarabunPSK" w:eastAsia="Calibri" w:hAnsi="TH SarabunPSK" w:cs="TH SarabunPSK"/>
        </w:rPr>
      </w:pPr>
      <w:r w:rsidRPr="00EB71B4">
        <w:rPr>
          <w:rFonts w:ascii="TH SarabunPSK" w:eastAsia="Calibri" w:hAnsi="TH SarabunPSK" w:cs="TH SarabunPSK"/>
          <w:cs/>
        </w:rPr>
        <w:t xml:space="preserve">2) </w:t>
      </w:r>
      <w:r w:rsidR="003B63FF" w:rsidRPr="00EB71B4">
        <w:rPr>
          <w:rFonts w:ascii="TH SarabunPSK" w:eastAsia="Calibri" w:hAnsi="TH SarabunPSK" w:cs="TH SarabunPSK" w:hint="cs"/>
          <w:cs/>
        </w:rPr>
        <w:t>กลศาสตร์ของวัสดุประกอบ</w:t>
      </w:r>
    </w:p>
    <w:p w:rsidR="0016678B" w:rsidRPr="00EB71B4" w:rsidRDefault="0016678B" w:rsidP="0016678B">
      <w:pPr>
        <w:ind w:firstLine="720"/>
        <w:rPr>
          <w:rFonts w:ascii="TH SarabunPSK" w:eastAsia="Calibri" w:hAnsi="TH SarabunPSK" w:cs="TH SarabunPSK"/>
        </w:rPr>
      </w:pPr>
      <w:r w:rsidRPr="00EB71B4">
        <w:rPr>
          <w:rFonts w:ascii="TH SarabunPSK" w:eastAsia="Calibri" w:hAnsi="TH SarabunPSK" w:cs="TH SarabunPSK"/>
          <w:cs/>
        </w:rPr>
        <w:t xml:space="preserve">3) </w:t>
      </w:r>
      <w:r w:rsidR="003B63FF" w:rsidRPr="00EB71B4">
        <w:rPr>
          <w:rFonts w:ascii="TH SarabunPSK" w:eastAsia="Calibri" w:hAnsi="TH SarabunPSK" w:cs="TH SarabunPSK" w:hint="cs"/>
          <w:cs/>
        </w:rPr>
        <w:t>ระเบียบวิธีเชิงตัวเลข</w:t>
      </w:r>
      <w:r w:rsidR="00FF1877" w:rsidRPr="00EB71B4">
        <w:rPr>
          <w:rFonts w:ascii="TH SarabunPSK" w:eastAsia="Calibri" w:hAnsi="TH SarabunPSK" w:cs="TH SarabunPSK" w:hint="cs"/>
          <w:cs/>
        </w:rPr>
        <w:t>สำหรับวิศวกรรมเครื่องกล</w:t>
      </w:r>
    </w:p>
    <w:p w:rsidR="0016678B" w:rsidRPr="00EB71B4" w:rsidRDefault="0016678B" w:rsidP="0016678B">
      <w:pPr>
        <w:ind w:firstLine="720"/>
        <w:rPr>
          <w:rFonts w:ascii="TH SarabunPSK" w:eastAsia="Calibri" w:hAnsi="TH SarabunPSK" w:cs="TH SarabunPSK"/>
          <w:cs/>
        </w:rPr>
      </w:pPr>
    </w:p>
    <w:p w:rsidR="0016678B" w:rsidRPr="00EB71B4" w:rsidRDefault="0016678B" w:rsidP="0016678B">
      <w:pPr>
        <w:spacing w:line="360" w:lineRule="exact"/>
        <w:rPr>
          <w:rFonts w:ascii="TH SarabunPSK" w:eastAsia="Calibri" w:hAnsi="TH SarabunPSK" w:cs="TH SarabunPSK"/>
          <w:b/>
          <w:bCs/>
        </w:rPr>
      </w:pPr>
      <w:r w:rsidRPr="00EB71B4">
        <w:rPr>
          <w:rFonts w:ascii="TH SarabunPSK" w:eastAsia="Calibri" w:hAnsi="TH SarabunPSK" w:cs="TH SarabunPSK"/>
          <w:b/>
          <w:bCs/>
        </w:rPr>
        <w:t>4</w:t>
      </w:r>
      <w:r w:rsidRPr="00EB71B4">
        <w:rPr>
          <w:rFonts w:ascii="TH SarabunPSK" w:eastAsia="Calibri" w:hAnsi="TH SarabunPSK" w:cs="TH SarabunPSK"/>
          <w:b/>
          <w:bCs/>
          <w:cs/>
        </w:rPr>
        <w:t xml:space="preserve">. </w:t>
      </w:r>
      <w:r w:rsidRPr="00EB71B4">
        <w:rPr>
          <w:rFonts w:ascii="TH SarabunPSK" w:eastAsia="Calibri" w:hAnsi="TH SarabunPSK" w:cs="TH SarabunPSK"/>
          <w:b/>
          <w:bCs/>
          <w:color w:val="000000"/>
          <w:cs/>
        </w:rPr>
        <w:t>ประสบการณ์การสอน</w:t>
      </w:r>
    </w:p>
    <w:p w:rsidR="0016678B" w:rsidRPr="00EB71B4" w:rsidRDefault="0016678B" w:rsidP="0016678B">
      <w:pPr>
        <w:spacing w:line="360" w:lineRule="exact"/>
        <w:rPr>
          <w:rFonts w:ascii="TH SarabunPSK" w:eastAsia="Calibri" w:hAnsi="TH SarabunPSK" w:cs="TH SarabunPSK"/>
          <w:b/>
          <w:bCs/>
        </w:rPr>
      </w:pPr>
      <w:r w:rsidRPr="00EB71B4">
        <w:rPr>
          <w:rFonts w:ascii="TH SarabunPSK" w:eastAsia="Calibri" w:hAnsi="TH SarabunPSK" w:cs="TH SarabunPSK"/>
          <w:b/>
          <w:bCs/>
          <w:cs/>
        </w:rPr>
        <w:tab/>
      </w:r>
      <w:r w:rsidRPr="00EB71B4">
        <w:rPr>
          <w:rFonts w:ascii="TH SarabunPSK" w:eastAsia="Calibri" w:hAnsi="TH SarabunPSK" w:cs="TH SarabunPSK"/>
          <w:b/>
          <w:bCs/>
        </w:rPr>
        <w:sym w:font="Wingdings" w:char="F0FE"/>
      </w:r>
      <w:r w:rsidRPr="00EB71B4">
        <w:rPr>
          <w:rFonts w:ascii="TH SarabunPSK" w:eastAsia="Calibri" w:hAnsi="TH SarabunPSK" w:cs="TH SarabunPSK"/>
          <w:b/>
          <w:bCs/>
          <w:cs/>
        </w:rPr>
        <w:t xml:space="preserve"> มี</w:t>
      </w:r>
      <w:r w:rsidRPr="00EB71B4">
        <w:rPr>
          <w:rFonts w:ascii="TH SarabunPSK" w:eastAsia="Calibri" w:hAnsi="TH SarabunPSK" w:cs="TH SarabunPSK"/>
          <w:b/>
          <w:bCs/>
        </w:rPr>
        <w:tab/>
      </w:r>
      <w:r w:rsidRPr="00EB71B4">
        <w:rPr>
          <w:rFonts w:ascii="TH SarabunPSK" w:eastAsia="Calibri" w:hAnsi="TH SarabunPSK" w:cs="TH SarabunPSK"/>
          <w:b/>
          <w:bCs/>
        </w:rPr>
        <w:tab/>
      </w:r>
      <w:r w:rsidRPr="00EB71B4">
        <w:rPr>
          <w:rFonts w:ascii="TH SarabunPSK" w:eastAsia="Calibri" w:hAnsi="TH SarabunPSK" w:cs="TH SarabunPSK"/>
          <w:b/>
          <w:bCs/>
        </w:rPr>
        <w:tab/>
      </w:r>
      <w:r w:rsidRPr="00EB71B4">
        <w:rPr>
          <w:rFonts w:ascii="TH SarabunPSK" w:eastAsia="Calibri" w:hAnsi="TH SarabunPSK" w:cs="TH SarabunPSK"/>
          <w:b/>
          <w:bCs/>
        </w:rPr>
        <w:sym w:font="Wingdings" w:char="F072"/>
      </w:r>
      <w:r w:rsidRPr="00EB71B4">
        <w:rPr>
          <w:rFonts w:ascii="TH SarabunPSK" w:eastAsia="Calibri" w:hAnsi="TH SarabunPSK" w:cs="TH SarabunPSK"/>
          <w:b/>
          <w:bCs/>
          <w:cs/>
        </w:rPr>
        <w:t xml:space="preserve"> ไม่มี</w:t>
      </w:r>
    </w:p>
    <w:tbl>
      <w:tblPr>
        <w:tblW w:w="53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984"/>
        <w:gridCol w:w="2271"/>
        <w:gridCol w:w="2692"/>
        <w:gridCol w:w="1416"/>
      </w:tblGrid>
      <w:tr w:rsidR="0016678B" w:rsidRPr="00EB71B4" w:rsidTr="00785EA5">
        <w:trPr>
          <w:tblHeader/>
        </w:trPr>
        <w:tc>
          <w:tcPr>
            <w:tcW w:w="772" w:type="pct"/>
            <w:shd w:val="clear" w:color="auto" w:fill="D9D9D9"/>
          </w:tcPr>
          <w:p w:rsidR="0016678B" w:rsidRPr="00EB71B4" w:rsidRDefault="0016678B" w:rsidP="00785EA5">
            <w:pPr>
              <w:spacing w:line="360" w:lineRule="exact"/>
              <w:ind w:left="-142" w:right="-106"/>
              <w:jc w:val="center"/>
              <w:rPr>
                <w:rFonts w:ascii="TH SarabunPSK" w:eastAsia="Calibri" w:hAnsi="TH SarabunPSK" w:cs="TH SarabunPSK"/>
                <w:b/>
                <w:bCs/>
                <w:sz w:val="28"/>
                <w:szCs w:val="28"/>
                <w:cs/>
              </w:rPr>
            </w:pPr>
            <w:r w:rsidRPr="00EB71B4">
              <w:rPr>
                <w:rFonts w:ascii="TH SarabunPSK" w:eastAsia="Calibri" w:hAnsi="TH SarabunPSK" w:cs="TH SarabunPSK"/>
                <w:sz w:val="28"/>
                <w:szCs w:val="28"/>
                <w:cs/>
              </w:rPr>
              <w:t>ชื่อสถาบันการศึกษา</w:t>
            </w:r>
          </w:p>
        </w:tc>
        <w:tc>
          <w:tcPr>
            <w:tcW w:w="1003" w:type="pct"/>
            <w:shd w:val="clear" w:color="auto" w:fill="D9D9D9"/>
          </w:tcPr>
          <w:p w:rsidR="0016678B" w:rsidRPr="00EB71B4" w:rsidRDefault="0016678B" w:rsidP="00785EA5">
            <w:pPr>
              <w:spacing w:line="360" w:lineRule="exact"/>
              <w:ind w:left="-110" w:right="-107"/>
              <w:jc w:val="center"/>
              <w:rPr>
                <w:rFonts w:ascii="TH SarabunPSK" w:eastAsia="Calibri" w:hAnsi="TH SarabunPSK" w:cs="TH SarabunPSK"/>
                <w:b/>
                <w:bCs/>
                <w:sz w:val="28"/>
                <w:szCs w:val="28"/>
                <w:cs/>
              </w:rPr>
            </w:pPr>
            <w:r w:rsidRPr="00EB71B4">
              <w:rPr>
                <w:rFonts w:ascii="TH SarabunPSK" w:eastAsia="Calibri" w:hAnsi="TH SarabunPSK" w:cs="TH SarabunPSK"/>
                <w:sz w:val="28"/>
                <w:szCs w:val="28"/>
                <w:cs/>
              </w:rPr>
              <w:t>คณะ/สำนักวิชา/ภาควิชา</w:t>
            </w:r>
          </w:p>
        </w:tc>
        <w:tc>
          <w:tcPr>
            <w:tcW w:w="1148" w:type="pct"/>
            <w:shd w:val="clear" w:color="auto" w:fill="D9D9D9"/>
          </w:tcPr>
          <w:p w:rsidR="0016678B" w:rsidRPr="00EB71B4" w:rsidRDefault="0016678B" w:rsidP="00785EA5">
            <w:pPr>
              <w:spacing w:line="360" w:lineRule="exact"/>
              <w:ind w:left="-109" w:right="-66"/>
              <w:jc w:val="center"/>
              <w:rPr>
                <w:rFonts w:ascii="TH SarabunPSK" w:eastAsia="Calibri" w:hAnsi="TH SarabunPSK" w:cs="TH SarabunPSK"/>
                <w:b/>
                <w:bCs/>
                <w:sz w:val="28"/>
                <w:szCs w:val="28"/>
                <w:cs/>
              </w:rPr>
            </w:pPr>
            <w:r w:rsidRPr="00EB71B4">
              <w:rPr>
                <w:rFonts w:ascii="TH SarabunPSK" w:eastAsia="Calibri" w:hAnsi="TH SarabunPSK" w:cs="TH SarabunPSK"/>
                <w:sz w:val="28"/>
                <w:szCs w:val="28"/>
                <w:cs/>
              </w:rPr>
              <w:t>สาขาวิชา/หลักสูตร</w:t>
            </w:r>
          </w:p>
        </w:tc>
        <w:tc>
          <w:tcPr>
            <w:tcW w:w="1361" w:type="pct"/>
            <w:shd w:val="clear" w:color="auto" w:fill="D9D9D9"/>
          </w:tcPr>
          <w:p w:rsidR="0016678B" w:rsidRPr="00EB71B4" w:rsidRDefault="0016678B" w:rsidP="00785EA5">
            <w:pPr>
              <w:spacing w:line="360" w:lineRule="exact"/>
              <w:ind w:left="-150" w:right="-162"/>
              <w:jc w:val="center"/>
              <w:rPr>
                <w:rFonts w:ascii="TH SarabunPSK" w:eastAsia="Calibri" w:hAnsi="TH SarabunPSK" w:cs="TH SarabunPSK"/>
                <w:b/>
                <w:bCs/>
                <w:sz w:val="28"/>
                <w:szCs w:val="28"/>
                <w:cs/>
              </w:rPr>
            </w:pPr>
            <w:r w:rsidRPr="00EB71B4">
              <w:rPr>
                <w:rFonts w:ascii="TH SarabunPSK" w:eastAsia="Calibri" w:hAnsi="TH SarabunPSK" w:cs="TH SarabunPSK"/>
                <w:sz w:val="28"/>
                <w:szCs w:val="28"/>
                <w:cs/>
              </w:rPr>
              <w:t>ชื่อรายวิชา</w:t>
            </w:r>
          </w:p>
        </w:tc>
        <w:tc>
          <w:tcPr>
            <w:tcW w:w="716" w:type="pct"/>
            <w:shd w:val="clear" w:color="auto" w:fill="D9D9D9"/>
          </w:tcPr>
          <w:p w:rsidR="0016678B" w:rsidRPr="00EB71B4" w:rsidRDefault="0016678B" w:rsidP="00785EA5">
            <w:pPr>
              <w:spacing w:line="360" w:lineRule="exact"/>
              <w:ind w:left="-54" w:right="-143"/>
              <w:jc w:val="center"/>
              <w:rPr>
                <w:rFonts w:ascii="TH SarabunPSK" w:eastAsia="Calibri" w:hAnsi="TH SarabunPSK" w:cs="TH SarabunPSK"/>
                <w:b/>
                <w:bCs/>
                <w:sz w:val="28"/>
                <w:szCs w:val="28"/>
              </w:rPr>
            </w:pPr>
            <w:r w:rsidRPr="00EB71B4">
              <w:rPr>
                <w:rFonts w:ascii="TH SarabunPSK" w:eastAsia="Calibri" w:hAnsi="TH SarabunPSK" w:cs="TH SarabunPSK"/>
                <w:b/>
                <w:bCs/>
                <w:sz w:val="28"/>
                <w:szCs w:val="28"/>
                <w:cs/>
              </w:rPr>
              <w:t>ปี พ.ศ.</w:t>
            </w:r>
          </w:p>
        </w:tc>
      </w:tr>
      <w:tr w:rsidR="0016678B" w:rsidRPr="00EB71B4" w:rsidTr="00785EA5">
        <w:tc>
          <w:tcPr>
            <w:tcW w:w="772" w:type="pct"/>
            <w:vMerge w:val="restart"/>
            <w:shd w:val="clear" w:color="auto" w:fill="auto"/>
          </w:tcPr>
          <w:p w:rsidR="0016678B" w:rsidRPr="00EB71B4" w:rsidRDefault="0016678B" w:rsidP="00785EA5">
            <w:pPr>
              <w:spacing w:line="360" w:lineRule="exact"/>
              <w:ind w:left="-142" w:right="-106"/>
              <w:jc w:val="center"/>
              <w:rPr>
                <w:rFonts w:ascii="TH SarabunPSK" w:eastAsia="Calibri" w:hAnsi="TH SarabunPSK" w:cs="TH SarabunPSK"/>
                <w:sz w:val="28"/>
                <w:szCs w:val="28"/>
              </w:rPr>
            </w:pPr>
            <w:r w:rsidRPr="00EB71B4">
              <w:rPr>
                <w:rFonts w:ascii="TH SarabunPSK" w:eastAsia="Calibri" w:hAnsi="TH SarabunPSK" w:cs="TH SarabunPSK" w:hint="cs"/>
                <w:sz w:val="28"/>
                <w:szCs w:val="28"/>
                <w:cs/>
              </w:rPr>
              <w:t>มหาวิทยาลัย</w:t>
            </w:r>
          </w:p>
          <w:p w:rsidR="0016678B" w:rsidRPr="00EB71B4" w:rsidRDefault="0067693F" w:rsidP="00785EA5">
            <w:pPr>
              <w:spacing w:line="360" w:lineRule="exact"/>
              <w:ind w:left="-142" w:right="-106"/>
              <w:jc w:val="center"/>
              <w:rPr>
                <w:rFonts w:ascii="TH SarabunPSK" w:eastAsia="Calibri" w:hAnsi="TH SarabunPSK" w:cs="TH SarabunPSK"/>
                <w:sz w:val="28"/>
                <w:szCs w:val="28"/>
                <w:cs/>
              </w:rPr>
            </w:pPr>
            <w:r w:rsidRPr="00EB71B4">
              <w:rPr>
                <w:rFonts w:ascii="TH SarabunPSK" w:eastAsia="Calibri" w:hAnsi="TH SarabunPSK" w:cs="TH SarabunPSK" w:hint="cs"/>
                <w:sz w:val="28"/>
                <w:szCs w:val="28"/>
                <w:cs/>
              </w:rPr>
              <w:t>เทคโนโลยีมหานคร</w:t>
            </w:r>
          </w:p>
        </w:tc>
        <w:tc>
          <w:tcPr>
            <w:tcW w:w="1003" w:type="pct"/>
            <w:vMerge w:val="restart"/>
            <w:shd w:val="clear" w:color="auto" w:fill="auto"/>
          </w:tcPr>
          <w:p w:rsidR="0016678B" w:rsidRPr="00EB71B4" w:rsidRDefault="0016678B" w:rsidP="00785EA5">
            <w:pPr>
              <w:spacing w:line="360" w:lineRule="exact"/>
              <w:ind w:left="-110" w:right="-107"/>
              <w:jc w:val="center"/>
              <w:rPr>
                <w:rFonts w:ascii="TH SarabunPSK" w:eastAsia="Calibri" w:hAnsi="TH SarabunPSK" w:cs="TH SarabunPSK"/>
                <w:sz w:val="28"/>
                <w:szCs w:val="28"/>
              </w:rPr>
            </w:pPr>
            <w:r w:rsidRPr="00EB71B4">
              <w:rPr>
                <w:rFonts w:ascii="TH SarabunPSK" w:eastAsia="Calibri" w:hAnsi="TH SarabunPSK" w:cs="TH SarabunPSK" w:hint="cs"/>
                <w:sz w:val="28"/>
                <w:szCs w:val="28"/>
                <w:cs/>
              </w:rPr>
              <w:t>วิศวกรรมศาสตร์</w:t>
            </w:r>
          </w:p>
          <w:p w:rsidR="0016678B" w:rsidRPr="00EB71B4" w:rsidRDefault="0016678B" w:rsidP="00785EA5">
            <w:pPr>
              <w:spacing w:line="360" w:lineRule="exact"/>
              <w:ind w:left="-110" w:right="-107"/>
              <w:jc w:val="center"/>
              <w:rPr>
                <w:rFonts w:ascii="TH SarabunPSK" w:eastAsia="Calibri" w:hAnsi="TH SarabunPSK" w:cs="TH SarabunPSK"/>
                <w:sz w:val="28"/>
                <w:szCs w:val="28"/>
                <w:cs/>
              </w:rPr>
            </w:pPr>
          </w:p>
        </w:tc>
        <w:tc>
          <w:tcPr>
            <w:tcW w:w="1148" w:type="pct"/>
            <w:vMerge w:val="restart"/>
            <w:shd w:val="clear" w:color="auto" w:fill="auto"/>
          </w:tcPr>
          <w:p w:rsidR="0016678B" w:rsidRPr="00EB71B4" w:rsidRDefault="0016678B" w:rsidP="00785EA5">
            <w:pPr>
              <w:spacing w:line="360" w:lineRule="exact"/>
              <w:ind w:left="-109" w:right="-66"/>
              <w:jc w:val="center"/>
              <w:rPr>
                <w:rFonts w:ascii="TH SarabunPSK" w:eastAsia="Calibri" w:hAnsi="TH SarabunPSK" w:cs="TH SarabunPSK"/>
                <w:sz w:val="28"/>
                <w:szCs w:val="28"/>
              </w:rPr>
            </w:pPr>
            <w:r w:rsidRPr="00EB71B4">
              <w:rPr>
                <w:rFonts w:ascii="TH SarabunPSK" w:eastAsia="Calibri" w:hAnsi="TH SarabunPSK" w:cs="TH SarabunPSK" w:hint="cs"/>
                <w:sz w:val="28"/>
                <w:szCs w:val="28"/>
                <w:cs/>
              </w:rPr>
              <w:t>วิศวกรรมศาสตรบัณฑิต</w:t>
            </w:r>
          </w:p>
          <w:p w:rsidR="0016678B" w:rsidRPr="00EB71B4" w:rsidRDefault="0067693F" w:rsidP="00785EA5">
            <w:pPr>
              <w:spacing w:line="360" w:lineRule="exact"/>
              <w:ind w:left="-109" w:right="-66"/>
              <w:jc w:val="center"/>
              <w:rPr>
                <w:rFonts w:ascii="TH SarabunPSK" w:eastAsia="Calibri" w:hAnsi="TH SarabunPSK" w:cs="TH SarabunPSK"/>
                <w:sz w:val="28"/>
                <w:szCs w:val="28"/>
                <w:cs/>
              </w:rPr>
            </w:pPr>
            <w:r w:rsidRPr="00EB71B4">
              <w:rPr>
                <w:rFonts w:ascii="TH SarabunPSK" w:eastAsia="Calibri" w:hAnsi="TH SarabunPSK" w:cs="TH SarabunPSK" w:hint="cs"/>
                <w:sz w:val="28"/>
                <w:szCs w:val="28"/>
                <w:cs/>
              </w:rPr>
              <w:t>สาขาวิศวกรรมเครื่องกล</w:t>
            </w:r>
          </w:p>
        </w:tc>
        <w:tc>
          <w:tcPr>
            <w:tcW w:w="1361" w:type="pct"/>
            <w:shd w:val="clear" w:color="auto" w:fill="auto"/>
          </w:tcPr>
          <w:p w:rsidR="0016678B" w:rsidRPr="00EB71B4" w:rsidRDefault="004E4D48" w:rsidP="00785EA5">
            <w:pPr>
              <w:spacing w:line="360" w:lineRule="exact"/>
              <w:ind w:left="173" w:right="-162" w:hanging="173"/>
              <w:rPr>
                <w:rFonts w:ascii="TH SarabunPSK" w:eastAsia="Calibri" w:hAnsi="TH SarabunPSK" w:cs="TH SarabunPSK"/>
                <w:sz w:val="28"/>
                <w:szCs w:val="28"/>
                <w:cs/>
              </w:rPr>
            </w:pPr>
            <w:r w:rsidRPr="00EB71B4">
              <w:rPr>
                <w:rFonts w:ascii="TH SarabunPSK" w:hAnsi="TH SarabunPSK" w:cs="TH SarabunPSK" w:hint="cs"/>
                <w:sz w:val="28"/>
                <w:szCs w:val="28"/>
                <w:cs/>
              </w:rPr>
              <w:t>1. กลศาสตร์ของแข็ง</w:t>
            </w:r>
          </w:p>
        </w:tc>
        <w:tc>
          <w:tcPr>
            <w:tcW w:w="716" w:type="pct"/>
            <w:shd w:val="clear" w:color="auto" w:fill="auto"/>
          </w:tcPr>
          <w:p w:rsidR="0016678B" w:rsidRPr="00EB71B4" w:rsidRDefault="00A5524B" w:rsidP="00785EA5">
            <w:pPr>
              <w:spacing w:line="360" w:lineRule="exact"/>
              <w:ind w:left="-54" w:right="-143"/>
              <w:rPr>
                <w:rFonts w:ascii="TH SarabunPSK" w:eastAsia="Calibri" w:hAnsi="TH SarabunPSK" w:cs="TH SarabunPSK"/>
                <w:sz w:val="28"/>
                <w:szCs w:val="28"/>
                <w:cs/>
              </w:rPr>
            </w:pPr>
            <w:r w:rsidRPr="00EB71B4">
              <w:rPr>
                <w:rFonts w:ascii="TH SarabunPSK" w:eastAsia="Calibri" w:hAnsi="TH SarabunPSK" w:cs="TH SarabunPSK"/>
                <w:sz w:val="28"/>
                <w:szCs w:val="28"/>
              </w:rPr>
              <w:t>25</w:t>
            </w:r>
            <w:r w:rsidRPr="00EB71B4">
              <w:rPr>
                <w:rFonts w:ascii="TH SarabunPSK" w:eastAsia="Calibri" w:hAnsi="TH SarabunPSK" w:cs="TH SarabunPSK" w:hint="cs"/>
                <w:sz w:val="28"/>
                <w:szCs w:val="28"/>
                <w:cs/>
              </w:rPr>
              <w:t>47</w:t>
            </w:r>
            <w:r w:rsidR="0016678B" w:rsidRPr="00EB71B4">
              <w:rPr>
                <w:rFonts w:ascii="TH SarabunPSK" w:eastAsia="Calibri" w:hAnsi="TH SarabunPSK" w:cs="TH SarabunPSK"/>
                <w:sz w:val="28"/>
                <w:szCs w:val="28"/>
                <w:cs/>
              </w:rPr>
              <w:t xml:space="preserve"> – </w:t>
            </w:r>
            <w:r w:rsidRPr="00EB71B4">
              <w:rPr>
                <w:rFonts w:ascii="TH SarabunPSK" w:eastAsia="Calibri" w:hAnsi="TH SarabunPSK" w:cs="TH SarabunPSK" w:hint="cs"/>
                <w:sz w:val="28"/>
                <w:szCs w:val="28"/>
                <w:cs/>
              </w:rPr>
              <w:t>2562</w:t>
            </w:r>
          </w:p>
        </w:tc>
      </w:tr>
      <w:tr w:rsidR="0016678B" w:rsidRPr="00EB71B4" w:rsidTr="00785EA5">
        <w:tc>
          <w:tcPr>
            <w:tcW w:w="772" w:type="pct"/>
            <w:vMerge/>
            <w:shd w:val="clear" w:color="auto" w:fill="auto"/>
          </w:tcPr>
          <w:p w:rsidR="0016678B" w:rsidRPr="00EB71B4" w:rsidRDefault="0016678B" w:rsidP="00785EA5">
            <w:pPr>
              <w:spacing w:line="360" w:lineRule="exact"/>
              <w:ind w:left="-142" w:right="-106"/>
              <w:jc w:val="center"/>
              <w:rPr>
                <w:rFonts w:ascii="TH SarabunPSK" w:eastAsia="Calibri" w:hAnsi="TH SarabunPSK" w:cs="TH SarabunPSK"/>
                <w:sz w:val="28"/>
                <w:szCs w:val="28"/>
                <w:cs/>
              </w:rPr>
            </w:pPr>
          </w:p>
        </w:tc>
        <w:tc>
          <w:tcPr>
            <w:tcW w:w="1003" w:type="pct"/>
            <w:vMerge/>
            <w:shd w:val="clear" w:color="auto" w:fill="auto"/>
          </w:tcPr>
          <w:p w:rsidR="0016678B" w:rsidRPr="00EB71B4" w:rsidRDefault="0016678B" w:rsidP="00785EA5">
            <w:pPr>
              <w:spacing w:line="360" w:lineRule="exact"/>
              <w:ind w:left="-110" w:right="-107"/>
              <w:jc w:val="center"/>
              <w:rPr>
                <w:rFonts w:ascii="TH SarabunPSK" w:eastAsia="Calibri" w:hAnsi="TH SarabunPSK" w:cs="TH SarabunPSK"/>
                <w:sz w:val="28"/>
                <w:szCs w:val="28"/>
                <w:cs/>
              </w:rPr>
            </w:pPr>
          </w:p>
        </w:tc>
        <w:tc>
          <w:tcPr>
            <w:tcW w:w="1148" w:type="pct"/>
            <w:vMerge/>
            <w:shd w:val="clear" w:color="auto" w:fill="auto"/>
          </w:tcPr>
          <w:p w:rsidR="0016678B" w:rsidRPr="00EB71B4" w:rsidRDefault="0016678B" w:rsidP="00785EA5">
            <w:pPr>
              <w:spacing w:line="360" w:lineRule="exact"/>
              <w:ind w:left="-109" w:right="-66"/>
              <w:jc w:val="center"/>
              <w:rPr>
                <w:rFonts w:ascii="TH SarabunPSK" w:eastAsia="Calibri" w:hAnsi="TH SarabunPSK" w:cs="TH SarabunPSK"/>
                <w:sz w:val="28"/>
                <w:szCs w:val="28"/>
                <w:cs/>
              </w:rPr>
            </w:pPr>
          </w:p>
        </w:tc>
        <w:tc>
          <w:tcPr>
            <w:tcW w:w="1361" w:type="pct"/>
            <w:shd w:val="clear" w:color="auto" w:fill="auto"/>
          </w:tcPr>
          <w:p w:rsidR="0016678B" w:rsidRPr="00EB71B4" w:rsidRDefault="004E4D48" w:rsidP="00785EA5">
            <w:pPr>
              <w:spacing w:line="360" w:lineRule="exact"/>
              <w:ind w:left="31" w:right="-162" w:hanging="31"/>
              <w:rPr>
                <w:rFonts w:ascii="TH SarabunPSK" w:eastAsia="Calibri" w:hAnsi="TH SarabunPSK" w:cs="TH SarabunPSK"/>
                <w:sz w:val="28"/>
                <w:szCs w:val="28"/>
              </w:rPr>
            </w:pPr>
            <w:r w:rsidRPr="00EB71B4">
              <w:rPr>
                <w:rFonts w:ascii="TH SarabunPSK" w:hAnsi="TH SarabunPSK" w:cs="TH SarabunPSK" w:hint="cs"/>
                <w:sz w:val="28"/>
                <w:szCs w:val="28"/>
                <w:cs/>
              </w:rPr>
              <w:t xml:space="preserve">2. </w:t>
            </w:r>
            <w:r w:rsidRPr="00EB71B4">
              <w:rPr>
                <w:rFonts w:ascii="TH SarabunPSK" w:hAnsi="TH SarabunPSK" w:cs="TH SarabunPSK"/>
                <w:sz w:val="28"/>
                <w:szCs w:val="28"/>
              </w:rPr>
              <w:t>CAD</w:t>
            </w:r>
            <w:r w:rsidRPr="00EB71B4">
              <w:rPr>
                <w:rFonts w:ascii="TH SarabunPSK" w:hAnsi="TH SarabunPSK" w:cs="TH SarabunPSK"/>
                <w:sz w:val="28"/>
                <w:szCs w:val="28"/>
                <w:cs/>
              </w:rPr>
              <w:t>/</w:t>
            </w:r>
            <w:r w:rsidRPr="00EB71B4">
              <w:rPr>
                <w:rFonts w:ascii="TH SarabunPSK" w:hAnsi="TH SarabunPSK" w:cs="TH SarabunPSK"/>
                <w:sz w:val="28"/>
                <w:szCs w:val="28"/>
              </w:rPr>
              <w:t>CAM</w:t>
            </w:r>
          </w:p>
        </w:tc>
        <w:tc>
          <w:tcPr>
            <w:tcW w:w="716" w:type="pct"/>
            <w:shd w:val="clear" w:color="auto" w:fill="auto"/>
          </w:tcPr>
          <w:p w:rsidR="0016678B" w:rsidRPr="00EB71B4" w:rsidRDefault="00A5524B" w:rsidP="00785EA5">
            <w:pPr>
              <w:spacing w:line="360" w:lineRule="exact"/>
              <w:ind w:left="-54" w:right="-143"/>
              <w:rPr>
                <w:rFonts w:ascii="TH SarabunPSK" w:eastAsia="Calibri" w:hAnsi="TH SarabunPSK" w:cs="TH SarabunPSK"/>
                <w:sz w:val="28"/>
                <w:szCs w:val="28"/>
                <w:cs/>
              </w:rPr>
            </w:pPr>
            <w:r w:rsidRPr="00EB71B4">
              <w:rPr>
                <w:rFonts w:ascii="TH SarabunPSK" w:eastAsia="Calibri" w:hAnsi="TH SarabunPSK" w:cs="TH SarabunPSK"/>
                <w:sz w:val="28"/>
                <w:szCs w:val="28"/>
              </w:rPr>
              <w:t>25</w:t>
            </w:r>
            <w:r w:rsidRPr="00EB71B4">
              <w:rPr>
                <w:rFonts w:ascii="TH SarabunPSK" w:eastAsia="Calibri" w:hAnsi="TH SarabunPSK" w:cs="TH SarabunPSK" w:hint="cs"/>
                <w:sz w:val="28"/>
                <w:szCs w:val="28"/>
                <w:cs/>
              </w:rPr>
              <w:t>47</w:t>
            </w:r>
            <w:r w:rsidR="0016678B" w:rsidRPr="00EB71B4">
              <w:rPr>
                <w:rFonts w:ascii="TH SarabunPSK" w:eastAsia="Calibri" w:hAnsi="TH SarabunPSK" w:cs="TH SarabunPSK"/>
                <w:sz w:val="28"/>
                <w:szCs w:val="28"/>
                <w:cs/>
              </w:rPr>
              <w:t xml:space="preserve"> – </w:t>
            </w:r>
            <w:r w:rsidRPr="00EB71B4">
              <w:rPr>
                <w:rFonts w:ascii="TH SarabunPSK" w:eastAsia="Calibri" w:hAnsi="TH SarabunPSK" w:cs="TH SarabunPSK" w:hint="cs"/>
                <w:sz w:val="28"/>
                <w:szCs w:val="28"/>
                <w:cs/>
              </w:rPr>
              <w:t>2562</w:t>
            </w:r>
          </w:p>
        </w:tc>
      </w:tr>
      <w:tr w:rsidR="0016678B" w:rsidRPr="00EB71B4" w:rsidTr="00785EA5">
        <w:tc>
          <w:tcPr>
            <w:tcW w:w="772" w:type="pct"/>
            <w:vMerge/>
            <w:shd w:val="clear" w:color="auto" w:fill="auto"/>
          </w:tcPr>
          <w:p w:rsidR="0016678B" w:rsidRPr="00EB71B4" w:rsidRDefault="0016678B" w:rsidP="00785EA5">
            <w:pPr>
              <w:spacing w:line="360" w:lineRule="exact"/>
              <w:ind w:left="-142" w:right="-106"/>
              <w:jc w:val="center"/>
              <w:rPr>
                <w:rFonts w:ascii="TH SarabunPSK" w:eastAsia="Calibri" w:hAnsi="TH SarabunPSK" w:cs="TH SarabunPSK"/>
                <w:sz w:val="28"/>
                <w:szCs w:val="28"/>
                <w:cs/>
              </w:rPr>
            </w:pPr>
          </w:p>
        </w:tc>
        <w:tc>
          <w:tcPr>
            <w:tcW w:w="1003" w:type="pct"/>
            <w:vMerge/>
            <w:shd w:val="clear" w:color="auto" w:fill="auto"/>
          </w:tcPr>
          <w:p w:rsidR="0016678B" w:rsidRPr="00EB71B4" w:rsidRDefault="0016678B" w:rsidP="00785EA5">
            <w:pPr>
              <w:spacing w:line="360" w:lineRule="exact"/>
              <w:ind w:left="-110" w:right="-107"/>
              <w:jc w:val="center"/>
              <w:rPr>
                <w:rFonts w:ascii="TH SarabunPSK" w:eastAsia="Calibri" w:hAnsi="TH SarabunPSK" w:cs="TH SarabunPSK"/>
                <w:sz w:val="28"/>
                <w:szCs w:val="28"/>
                <w:cs/>
              </w:rPr>
            </w:pPr>
          </w:p>
        </w:tc>
        <w:tc>
          <w:tcPr>
            <w:tcW w:w="1148" w:type="pct"/>
            <w:vMerge/>
            <w:shd w:val="clear" w:color="auto" w:fill="auto"/>
          </w:tcPr>
          <w:p w:rsidR="0016678B" w:rsidRPr="00EB71B4" w:rsidRDefault="0016678B" w:rsidP="00785EA5">
            <w:pPr>
              <w:spacing w:line="360" w:lineRule="exact"/>
              <w:ind w:left="-109" w:right="-66"/>
              <w:jc w:val="center"/>
              <w:rPr>
                <w:rFonts w:ascii="TH SarabunPSK" w:eastAsia="Calibri" w:hAnsi="TH SarabunPSK" w:cs="TH SarabunPSK"/>
                <w:sz w:val="28"/>
                <w:szCs w:val="28"/>
                <w:cs/>
              </w:rPr>
            </w:pPr>
          </w:p>
        </w:tc>
        <w:tc>
          <w:tcPr>
            <w:tcW w:w="1361" w:type="pct"/>
            <w:shd w:val="clear" w:color="auto" w:fill="auto"/>
          </w:tcPr>
          <w:p w:rsidR="0016678B" w:rsidRPr="00EB71B4" w:rsidRDefault="004E4D48" w:rsidP="00785EA5">
            <w:pPr>
              <w:spacing w:line="360" w:lineRule="exact"/>
              <w:ind w:left="31" w:right="-162" w:hanging="31"/>
              <w:rPr>
                <w:rFonts w:ascii="TH SarabunPSK" w:eastAsia="Calibri" w:hAnsi="TH SarabunPSK" w:cs="TH SarabunPSK"/>
                <w:sz w:val="28"/>
                <w:szCs w:val="28"/>
                <w:cs/>
              </w:rPr>
            </w:pPr>
            <w:r w:rsidRPr="00EB71B4">
              <w:rPr>
                <w:rFonts w:ascii="TH SarabunPSK" w:hAnsi="TH SarabunPSK" w:cs="TH SarabunPSK" w:hint="cs"/>
                <w:sz w:val="28"/>
                <w:szCs w:val="28"/>
                <w:cs/>
              </w:rPr>
              <w:t>3. คอมพิวเตอร์</w:t>
            </w:r>
            <w:r w:rsidR="00D702DA" w:rsidRPr="00EB71B4">
              <w:rPr>
                <w:rFonts w:ascii="TH SarabunPSK" w:hAnsi="TH SarabunPSK" w:cs="TH SarabunPSK" w:hint="cs"/>
                <w:sz w:val="28"/>
                <w:szCs w:val="28"/>
                <w:cs/>
              </w:rPr>
              <w:t>ช่วย</w:t>
            </w:r>
            <w:r w:rsidRPr="00EB71B4">
              <w:rPr>
                <w:rFonts w:ascii="TH SarabunPSK" w:hAnsi="TH SarabunPSK" w:cs="TH SarabunPSK" w:hint="cs"/>
                <w:sz w:val="28"/>
                <w:szCs w:val="28"/>
                <w:cs/>
              </w:rPr>
              <w:t>สำหรับวิศวกรรมเครื่องกล</w:t>
            </w:r>
          </w:p>
        </w:tc>
        <w:tc>
          <w:tcPr>
            <w:tcW w:w="716" w:type="pct"/>
            <w:shd w:val="clear" w:color="auto" w:fill="auto"/>
          </w:tcPr>
          <w:p w:rsidR="0016678B" w:rsidRPr="00EB71B4" w:rsidRDefault="00A5524B" w:rsidP="00785EA5">
            <w:pPr>
              <w:spacing w:line="360" w:lineRule="exact"/>
              <w:ind w:left="-54" w:right="-143"/>
              <w:rPr>
                <w:rFonts w:ascii="TH SarabunPSK" w:eastAsia="Calibri" w:hAnsi="TH SarabunPSK" w:cs="TH SarabunPSK"/>
                <w:sz w:val="28"/>
                <w:szCs w:val="28"/>
                <w:cs/>
              </w:rPr>
            </w:pPr>
            <w:r w:rsidRPr="00EB71B4">
              <w:rPr>
                <w:rFonts w:ascii="TH SarabunPSK" w:eastAsia="Calibri" w:hAnsi="TH SarabunPSK" w:cs="TH SarabunPSK"/>
                <w:sz w:val="28"/>
                <w:szCs w:val="28"/>
              </w:rPr>
              <w:t>25</w:t>
            </w:r>
            <w:r w:rsidRPr="00EB71B4">
              <w:rPr>
                <w:rFonts w:ascii="TH SarabunPSK" w:eastAsia="Calibri" w:hAnsi="TH SarabunPSK" w:cs="TH SarabunPSK" w:hint="cs"/>
                <w:sz w:val="28"/>
                <w:szCs w:val="28"/>
                <w:cs/>
              </w:rPr>
              <w:t>47</w:t>
            </w:r>
            <w:r w:rsidR="0016678B" w:rsidRPr="00EB71B4">
              <w:rPr>
                <w:rFonts w:ascii="TH SarabunPSK" w:eastAsia="Calibri" w:hAnsi="TH SarabunPSK" w:cs="TH SarabunPSK"/>
                <w:sz w:val="28"/>
                <w:szCs w:val="28"/>
                <w:cs/>
              </w:rPr>
              <w:t xml:space="preserve"> – </w:t>
            </w:r>
            <w:r w:rsidRPr="00EB71B4">
              <w:rPr>
                <w:rFonts w:ascii="TH SarabunPSK" w:eastAsia="Calibri" w:hAnsi="TH SarabunPSK" w:cs="TH SarabunPSK" w:hint="cs"/>
                <w:sz w:val="28"/>
                <w:szCs w:val="28"/>
                <w:cs/>
              </w:rPr>
              <w:t>2562</w:t>
            </w:r>
          </w:p>
        </w:tc>
      </w:tr>
      <w:tr w:rsidR="0016678B" w:rsidRPr="00EB71B4" w:rsidTr="00785EA5">
        <w:tc>
          <w:tcPr>
            <w:tcW w:w="772" w:type="pct"/>
            <w:vMerge/>
            <w:shd w:val="clear" w:color="auto" w:fill="auto"/>
          </w:tcPr>
          <w:p w:rsidR="0016678B" w:rsidRPr="00EB71B4" w:rsidRDefault="0016678B" w:rsidP="00785EA5">
            <w:pPr>
              <w:spacing w:line="360" w:lineRule="exact"/>
              <w:ind w:left="-142" w:right="-106"/>
              <w:jc w:val="center"/>
              <w:rPr>
                <w:rFonts w:ascii="TH SarabunPSK" w:eastAsia="Calibri" w:hAnsi="TH SarabunPSK" w:cs="TH SarabunPSK"/>
                <w:sz w:val="28"/>
                <w:szCs w:val="28"/>
                <w:cs/>
              </w:rPr>
            </w:pPr>
          </w:p>
        </w:tc>
        <w:tc>
          <w:tcPr>
            <w:tcW w:w="1003" w:type="pct"/>
            <w:vMerge/>
            <w:shd w:val="clear" w:color="auto" w:fill="auto"/>
          </w:tcPr>
          <w:p w:rsidR="0016678B" w:rsidRPr="00EB71B4" w:rsidRDefault="0016678B" w:rsidP="00785EA5">
            <w:pPr>
              <w:spacing w:line="360" w:lineRule="exact"/>
              <w:ind w:left="-110" w:right="-107"/>
              <w:jc w:val="center"/>
              <w:rPr>
                <w:rFonts w:ascii="TH SarabunPSK" w:eastAsia="Calibri" w:hAnsi="TH SarabunPSK" w:cs="TH SarabunPSK"/>
                <w:sz w:val="28"/>
                <w:szCs w:val="28"/>
                <w:cs/>
              </w:rPr>
            </w:pPr>
          </w:p>
        </w:tc>
        <w:tc>
          <w:tcPr>
            <w:tcW w:w="1148" w:type="pct"/>
            <w:vMerge/>
            <w:shd w:val="clear" w:color="auto" w:fill="auto"/>
          </w:tcPr>
          <w:p w:rsidR="0016678B" w:rsidRPr="00EB71B4" w:rsidRDefault="0016678B" w:rsidP="00785EA5">
            <w:pPr>
              <w:spacing w:line="360" w:lineRule="exact"/>
              <w:ind w:left="-109" w:right="-66"/>
              <w:jc w:val="center"/>
              <w:rPr>
                <w:rFonts w:ascii="TH SarabunPSK" w:eastAsia="Calibri" w:hAnsi="TH SarabunPSK" w:cs="TH SarabunPSK"/>
                <w:sz w:val="28"/>
                <w:szCs w:val="28"/>
                <w:cs/>
              </w:rPr>
            </w:pPr>
          </w:p>
        </w:tc>
        <w:tc>
          <w:tcPr>
            <w:tcW w:w="1361" w:type="pct"/>
            <w:shd w:val="clear" w:color="auto" w:fill="auto"/>
          </w:tcPr>
          <w:p w:rsidR="0016678B" w:rsidRPr="00EB71B4" w:rsidRDefault="004E4D48" w:rsidP="00785EA5">
            <w:pPr>
              <w:spacing w:line="360" w:lineRule="exact"/>
              <w:ind w:left="31" w:right="-162" w:hanging="31"/>
              <w:rPr>
                <w:rFonts w:ascii="TH SarabunPSK" w:hAnsi="TH SarabunPSK" w:cs="TH SarabunPSK"/>
                <w:sz w:val="28"/>
                <w:szCs w:val="28"/>
                <w:cs/>
              </w:rPr>
            </w:pPr>
            <w:r w:rsidRPr="00EB71B4">
              <w:rPr>
                <w:rFonts w:ascii="TH SarabunPSK" w:hAnsi="TH SarabunPSK" w:cs="TH SarabunPSK" w:hint="cs"/>
                <w:sz w:val="28"/>
                <w:szCs w:val="28"/>
                <w:cs/>
              </w:rPr>
              <w:t>4. ปฏิบัติการวิศวกรรมเครื่องกล</w:t>
            </w:r>
          </w:p>
        </w:tc>
        <w:tc>
          <w:tcPr>
            <w:tcW w:w="716" w:type="pct"/>
            <w:shd w:val="clear" w:color="auto" w:fill="auto"/>
          </w:tcPr>
          <w:p w:rsidR="0016678B" w:rsidRPr="00EB71B4" w:rsidRDefault="00A5524B" w:rsidP="00785EA5">
            <w:pPr>
              <w:spacing w:line="360" w:lineRule="exact"/>
              <w:ind w:left="-54" w:right="-143"/>
              <w:rPr>
                <w:rFonts w:ascii="TH SarabunPSK" w:eastAsia="Calibri" w:hAnsi="TH SarabunPSK" w:cs="TH SarabunPSK"/>
                <w:sz w:val="28"/>
                <w:szCs w:val="28"/>
                <w:cs/>
              </w:rPr>
            </w:pPr>
            <w:r w:rsidRPr="00EB71B4">
              <w:rPr>
                <w:rFonts w:ascii="TH SarabunPSK" w:eastAsia="Calibri" w:hAnsi="TH SarabunPSK" w:cs="TH SarabunPSK"/>
                <w:sz w:val="28"/>
                <w:szCs w:val="28"/>
              </w:rPr>
              <w:t>25</w:t>
            </w:r>
            <w:r w:rsidRPr="00EB71B4">
              <w:rPr>
                <w:rFonts w:ascii="TH SarabunPSK" w:eastAsia="Calibri" w:hAnsi="TH SarabunPSK" w:cs="TH SarabunPSK" w:hint="cs"/>
                <w:sz w:val="28"/>
                <w:szCs w:val="28"/>
                <w:cs/>
              </w:rPr>
              <w:t>47</w:t>
            </w:r>
            <w:r w:rsidR="0016678B" w:rsidRPr="00EB71B4">
              <w:rPr>
                <w:rFonts w:ascii="TH SarabunPSK" w:eastAsia="Calibri" w:hAnsi="TH SarabunPSK" w:cs="TH SarabunPSK"/>
                <w:sz w:val="28"/>
                <w:szCs w:val="28"/>
                <w:cs/>
              </w:rPr>
              <w:t xml:space="preserve"> – </w:t>
            </w:r>
            <w:r w:rsidRPr="00EB71B4">
              <w:rPr>
                <w:rFonts w:ascii="TH SarabunPSK" w:eastAsia="Calibri" w:hAnsi="TH SarabunPSK" w:cs="TH SarabunPSK" w:hint="cs"/>
                <w:sz w:val="28"/>
                <w:szCs w:val="28"/>
                <w:cs/>
              </w:rPr>
              <w:t>2562</w:t>
            </w:r>
          </w:p>
        </w:tc>
      </w:tr>
    </w:tbl>
    <w:p w:rsidR="00040836" w:rsidRPr="00EB71B4" w:rsidRDefault="00040836" w:rsidP="0016678B">
      <w:pPr>
        <w:spacing w:line="360" w:lineRule="exact"/>
        <w:rPr>
          <w:rFonts w:ascii="TH SarabunPSK" w:eastAsia="Calibri" w:hAnsi="TH SarabunPSK" w:cs="TH SarabunPSK" w:hint="cs"/>
          <w:b/>
          <w:bCs/>
        </w:rPr>
      </w:pPr>
    </w:p>
    <w:p w:rsidR="0016678B" w:rsidRPr="00EB71B4" w:rsidRDefault="0016678B" w:rsidP="00CE290E">
      <w:pPr>
        <w:spacing w:line="360" w:lineRule="exact"/>
        <w:jc w:val="thaiDistribute"/>
        <w:rPr>
          <w:rFonts w:ascii="TH SarabunPSK" w:eastAsia="Calibri" w:hAnsi="TH SarabunPSK" w:cs="TH SarabunPSK"/>
          <w:b/>
          <w:bCs/>
        </w:rPr>
      </w:pPr>
      <w:r w:rsidRPr="00EB71B4">
        <w:rPr>
          <w:rFonts w:ascii="TH SarabunPSK" w:eastAsia="Calibri" w:hAnsi="TH SarabunPSK" w:cs="TH SarabunPSK"/>
          <w:b/>
          <w:bCs/>
        </w:rPr>
        <w:t>5</w:t>
      </w:r>
      <w:r w:rsidRPr="00EB71B4">
        <w:rPr>
          <w:rFonts w:ascii="TH SarabunPSK" w:eastAsia="Calibri" w:hAnsi="TH SarabunPSK" w:cs="TH SarabunPSK"/>
          <w:b/>
          <w:bCs/>
          <w:cs/>
        </w:rPr>
        <w:t xml:space="preserve">. ผลงานทางวิชาการย้อนหลัง 5 ปี </w:t>
      </w:r>
      <w:r w:rsidRPr="00EB71B4">
        <w:rPr>
          <w:rFonts w:ascii="TH SarabunPSK" w:eastAsia="Calibri" w:hAnsi="TH SarabunPSK" w:cs="TH SarabunPSK"/>
          <w:cs/>
        </w:rPr>
        <w:t>(ที่ไม่ใช่ส่วนหนึ่งของการศึกษาเพื่อรับปริญญา)</w:t>
      </w:r>
    </w:p>
    <w:p w:rsidR="0016678B" w:rsidRPr="00EB71B4" w:rsidRDefault="0016678B" w:rsidP="00CE290E">
      <w:pPr>
        <w:spacing w:line="360" w:lineRule="exact"/>
        <w:ind w:firstLine="360"/>
        <w:jc w:val="thaiDistribute"/>
        <w:rPr>
          <w:rFonts w:ascii="TH SarabunPSK" w:eastAsia="Calibri" w:hAnsi="TH SarabunPSK" w:cs="TH SarabunPSK"/>
          <w:cs/>
        </w:rPr>
      </w:pPr>
      <w:r w:rsidRPr="00EB71B4">
        <w:rPr>
          <w:rFonts w:ascii="TH SarabunPSK" w:eastAsia="Calibri" w:hAnsi="TH SarabunPSK" w:cs="TH SarabunPSK"/>
          <w:b/>
          <w:bCs/>
        </w:rPr>
        <w:t>5</w:t>
      </w:r>
      <w:r w:rsidRPr="00EB71B4">
        <w:rPr>
          <w:rFonts w:ascii="TH SarabunPSK" w:eastAsia="Calibri" w:hAnsi="TH SarabunPSK" w:cs="TH SarabunPSK"/>
          <w:b/>
          <w:bCs/>
          <w:cs/>
        </w:rPr>
        <w:t>.</w:t>
      </w:r>
      <w:r w:rsidRPr="00EB71B4">
        <w:rPr>
          <w:rFonts w:ascii="TH SarabunPSK" w:eastAsia="Calibri" w:hAnsi="TH SarabunPSK" w:cs="TH SarabunPSK"/>
          <w:b/>
          <w:bCs/>
        </w:rPr>
        <w:t xml:space="preserve">1 </w:t>
      </w:r>
      <w:r w:rsidRPr="00EB71B4">
        <w:rPr>
          <w:rFonts w:ascii="TH SarabunPSK" w:eastAsia="Calibri" w:hAnsi="TH SarabunPSK" w:cs="TH SarabunPSK"/>
          <w:b/>
          <w:bCs/>
          <w:cs/>
        </w:rPr>
        <w:t>บทความวิจัย</w:t>
      </w:r>
    </w:p>
    <w:p w:rsidR="00326EB3" w:rsidRPr="00EB71B4" w:rsidRDefault="00504780" w:rsidP="00CE290E">
      <w:pPr>
        <w:tabs>
          <w:tab w:val="left" w:pos="360"/>
        </w:tabs>
        <w:ind w:left="900" w:hanging="900"/>
        <w:jc w:val="thaiDistribute"/>
        <w:rPr>
          <w:rFonts w:ascii="TH SarabunPSK" w:hAnsi="TH SarabunPSK" w:cs="TH SarabunPSK"/>
        </w:rPr>
      </w:pPr>
      <w:r w:rsidRPr="00EB71B4">
        <w:rPr>
          <w:rFonts w:ascii="TH SarabunPSK" w:hAnsi="TH SarabunPSK" w:cs="TH SarabunPSK"/>
        </w:rPr>
        <w:t>[</w:t>
      </w:r>
      <w:r w:rsidR="00326EB3" w:rsidRPr="00EB71B4">
        <w:rPr>
          <w:rFonts w:ascii="TH SarabunPSK" w:hAnsi="TH SarabunPSK" w:cs="TH SarabunPSK"/>
        </w:rPr>
        <w:t>1</w:t>
      </w:r>
      <w:r w:rsidR="00CE290E" w:rsidRPr="00EB71B4">
        <w:rPr>
          <w:rFonts w:ascii="TH SarabunPSK" w:hAnsi="TH SarabunPSK" w:cs="TH SarabunPSK"/>
          <w:cs/>
        </w:rPr>
        <w:t>]</w:t>
      </w:r>
      <w:r w:rsidR="00CE290E" w:rsidRPr="00EB71B4">
        <w:rPr>
          <w:rFonts w:ascii="TH SarabunPSK" w:hAnsi="TH SarabunPSK" w:cs="TH SarabunPSK"/>
        </w:rPr>
        <w:tab/>
      </w:r>
      <w:r w:rsidR="00326EB3" w:rsidRPr="00EB71B4">
        <w:rPr>
          <w:rFonts w:ascii="TH SarabunPSK" w:hAnsi="TH SarabunPSK" w:cs="TH SarabunPSK"/>
        </w:rPr>
        <w:t>Mao, Q</w:t>
      </w:r>
      <w:r w:rsidR="00326EB3" w:rsidRPr="00EB71B4">
        <w:rPr>
          <w:rFonts w:ascii="TH SarabunPSK" w:hAnsi="TH SarabunPSK" w:cs="TH SarabunPSK"/>
          <w:cs/>
        </w:rPr>
        <w:t>.</w:t>
      </w:r>
      <w:r w:rsidR="00326EB3" w:rsidRPr="00EB71B4">
        <w:rPr>
          <w:rFonts w:ascii="TH SarabunPSK" w:hAnsi="TH SarabunPSK" w:cs="TH SarabunPSK"/>
        </w:rPr>
        <w:t>, Wattanasakulpong, N</w:t>
      </w:r>
      <w:r w:rsidR="00326EB3" w:rsidRPr="00EB71B4">
        <w:rPr>
          <w:rFonts w:ascii="TH SarabunPSK" w:hAnsi="TH SarabunPSK" w:cs="TH SarabunPSK"/>
          <w:cs/>
        </w:rPr>
        <w:t>.</w:t>
      </w:r>
      <w:r w:rsidR="00326EB3" w:rsidRPr="00EB71B4">
        <w:rPr>
          <w:rFonts w:ascii="TH SarabunPSK" w:hAnsi="TH SarabunPSK" w:cs="TH SarabunPSK"/>
        </w:rPr>
        <w:t xml:space="preserve">; </w:t>
      </w:r>
      <w:r w:rsidR="00326EB3" w:rsidRPr="00EB71B4">
        <w:rPr>
          <w:rFonts w:ascii="TH SarabunPSK" w:hAnsi="TH SarabunPSK" w:cs="TH SarabunPSK"/>
          <w:color w:val="000000"/>
          <w:kern w:val="36"/>
        </w:rPr>
        <w:t>Vibration and stability of a double</w:t>
      </w:r>
      <w:r w:rsidR="00326EB3" w:rsidRPr="00EB71B4">
        <w:rPr>
          <w:rFonts w:ascii="TH SarabunPSK" w:hAnsi="TH SarabunPSK" w:cs="TH SarabunPSK"/>
          <w:color w:val="000000"/>
          <w:kern w:val="36"/>
          <w:cs/>
        </w:rPr>
        <w:t>-</w:t>
      </w:r>
      <w:r w:rsidR="00326EB3" w:rsidRPr="00EB71B4">
        <w:rPr>
          <w:rFonts w:ascii="TH SarabunPSK" w:hAnsi="TH SarabunPSK" w:cs="TH SarabunPSK"/>
          <w:color w:val="000000"/>
          <w:kern w:val="36"/>
        </w:rPr>
        <w:t>beam system</w:t>
      </w:r>
      <w:r w:rsidR="00CE290E" w:rsidRPr="00EB71B4">
        <w:rPr>
          <w:rFonts w:ascii="TH SarabunPSK" w:hAnsi="TH SarabunPSK" w:cs="TH SarabunPSK"/>
          <w:color w:val="000000"/>
          <w:kern w:val="36"/>
        </w:rPr>
        <w:t xml:space="preserve"> </w:t>
      </w:r>
      <w:r w:rsidR="00326EB3" w:rsidRPr="00EB71B4">
        <w:rPr>
          <w:rFonts w:ascii="TH SarabunPSK" w:hAnsi="TH SarabunPSK" w:cs="TH SarabunPSK"/>
          <w:color w:val="000000"/>
          <w:kern w:val="36"/>
        </w:rPr>
        <w:t>interconnected by an elastic foundation under conservative and nonconservative axial</w:t>
      </w:r>
      <w:r w:rsidR="00326EB3" w:rsidRPr="00EB71B4">
        <w:rPr>
          <w:rFonts w:ascii="TH SarabunPSK" w:hAnsi="TH SarabunPSK" w:cs="TH SarabunPSK" w:hint="cs"/>
          <w:color w:val="000000"/>
          <w:kern w:val="36"/>
          <w:cs/>
        </w:rPr>
        <w:t xml:space="preserve"> </w:t>
      </w:r>
      <w:r w:rsidR="00326EB3" w:rsidRPr="00EB71B4">
        <w:rPr>
          <w:rFonts w:ascii="TH SarabunPSK" w:hAnsi="TH SarabunPSK" w:cs="TH SarabunPSK"/>
          <w:color w:val="000000"/>
          <w:kern w:val="36"/>
        </w:rPr>
        <w:t>forces</w:t>
      </w:r>
      <w:r w:rsidR="00326EB3" w:rsidRPr="00EB71B4">
        <w:rPr>
          <w:rFonts w:ascii="TH SarabunPSK" w:hAnsi="TH SarabunPSK" w:cs="TH SarabunPSK"/>
          <w:color w:val="000000"/>
          <w:kern w:val="36"/>
          <w:cs/>
        </w:rPr>
        <w:t xml:space="preserve">. </w:t>
      </w:r>
      <w:r w:rsidR="00326EB3" w:rsidRPr="00EB71B4">
        <w:rPr>
          <w:rFonts w:ascii="TH SarabunPSK" w:hAnsi="TH SarabunPSK" w:cs="TH SarabunPSK"/>
          <w:b/>
          <w:bCs/>
          <w:i/>
          <w:iCs/>
        </w:rPr>
        <w:t>International Journal of Mechanical Sciences</w:t>
      </w:r>
      <w:r w:rsidR="00326EB3" w:rsidRPr="00EB71B4">
        <w:rPr>
          <w:rFonts w:ascii="TH SarabunPSK" w:hAnsi="TH SarabunPSK" w:cs="TH SarabunPSK"/>
        </w:rPr>
        <w:t xml:space="preserve">, </w:t>
      </w:r>
      <w:r w:rsidR="00326EB3" w:rsidRPr="00EB71B4">
        <w:rPr>
          <w:rFonts w:ascii="TH SarabunPSK" w:hAnsi="TH SarabunPSK" w:cs="TH SarabunPSK"/>
          <w:cs/>
        </w:rPr>
        <w:t>93</w:t>
      </w:r>
      <w:r w:rsidR="00326EB3" w:rsidRPr="00EB71B4">
        <w:rPr>
          <w:rFonts w:ascii="TH SarabunPSK" w:hAnsi="TH SarabunPSK" w:cs="TH SarabunPSK"/>
        </w:rPr>
        <w:t xml:space="preserve">, 2015, </w:t>
      </w:r>
      <w:r w:rsidR="00326EB3" w:rsidRPr="00EB71B4">
        <w:rPr>
          <w:rFonts w:ascii="TH SarabunPSK" w:hAnsi="TH SarabunPSK" w:cs="TH SarabunPSK"/>
          <w:color w:val="000000"/>
          <w:cs/>
        </w:rPr>
        <w:t>1</w:t>
      </w:r>
      <w:r w:rsidR="00326EB3" w:rsidRPr="00EB71B4">
        <w:rPr>
          <w:rFonts w:ascii="TH SarabunPSK" w:hAnsi="TH SarabunPSK" w:cs="TH SarabunPSK"/>
          <w:cs/>
        </w:rPr>
        <w:t>-7.</w:t>
      </w:r>
    </w:p>
    <w:p w:rsidR="00326EB3" w:rsidRPr="00EB71B4" w:rsidRDefault="00326EB3" w:rsidP="00CE290E">
      <w:pPr>
        <w:tabs>
          <w:tab w:val="left" w:pos="360"/>
        </w:tabs>
        <w:ind w:left="900" w:hanging="900"/>
        <w:jc w:val="thaiDistribute"/>
        <w:rPr>
          <w:rFonts w:ascii="TH SarabunPSK" w:hAnsi="TH SarabunPSK" w:cs="TH SarabunPSK"/>
        </w:rPr>
      </w:pPr>
      <w:r w:rsidRPr="00EB71B4">
        <w:rPr>
          <w:rFonts w:ascii="TH SarabunPSK" w:hAnsi="TH SarabunPSK" w:cs="TH SarabunPSK"/>
          <w:cs/>
        </w:rPr>
        <w:t>[</w:t>
      </w:r>
      <w:r w:rsidRPr="00EB71B4">
        <w:rPr>
          <w:rFonts w:ascii="TH SarabunPSK" w:hAnsi="TH SarabunPSK" w:cs="TH SarabunPSK"/>
        </w:rPr>
        <w:t>2</w:t>
      </w:r>
      <w:r w:rsidR="00CE290E" w:rsidRPr="00EB71B4">
        <w:rPr>
          <w:rFonts w:ascii="TH SarabunPSK" w:hAnsi="TH SarabunPSK" w:cs="TH SarabunPSK"/>
          <w:cs/>
        </w:rPr>
        <w:t>]</w:t>
      </w:r>
      <w:r w:rsidR="00CE290E" w:rsidRPr="00EB71B4">
        <w:rPr>
          <w:rFonts w:ascii="TH SarabunPSK" w:hAnsi="TH SarabunPSK" w:cs="TH SarabunPSK"/>
        </w:rPr>
        <w:tab/>
      </w:r>
      <w:r w:rsidRPr="00EB71B4">
        <w:rPr>
          <w:rFonts w:ascii="TH SarabunPSK" w:hAnsi="TH SarabunPSK" w:cs="TH SarabunPSK"/>
        </w:rPr>
        <w:t>Wattanasakulpong, N</w:t>
      </w:r>
      <w:r w:rsidRPr="00EB71B4">
        <w:rPr>
          <w:rFonts w:ascii="TH SarabunPSK" w:hAnsi="TH SarabunPSK" w:cs="TH SarabunPSK"/>
          <w:cs/>
        </w:rPr>
        <w:t>.</w:t>
      </w:r>
      <w:r w:rsidRPr="00EB71B4">
        <w:rPr>
          <w:rFonts w:ascii="TH SarabunPSK" w:hAnsi="TH SarabunPSK" w:cs="TH SarabunPSK"/>
        </w:rPr>
        <w:t>,</w:t>
      </w:r>
      <w:r w:rsidRPr="00EB71B4">
        <w:rPr>
          <w:rFonts w:ascii="TH SarabunPSK" w:hAnsi="TH SarabunPSK" w:cs="TH SarabunPSK"/>
          <w:cs/>
        </w:rPr>
        <w:t xml:space="preserve"> </w:t>
      </w:r>
      <w:r w:rsidRPr="00EB71B4">
        <w:rPr>
          <w:rFonts w:ascii="TH SarabunPSK" w:hAnsi="TH SarabunPSK" w:cs="TH SarabunPSK"/>
        </w:rPr>
        <w:t>Chaikittiratana, A</w:t>
      </w:r>
      <w:r w:rsidRPr="00EB71B4">
        <w:rPr>
          <w:rFonts w:ascii="TH SarabunPSK" w:hAnsi="TH SarabunPSK" w:cs="TH SarabunPSK"/>
          <w:cs/>
        </w:rPr>
        <w:t>.</w:t>
      </w:r>
      <w:r w:rsidRPr="00EB71B4">
        <w:rPr>
          <w:rFonts w:ascii="TH SarabunPSK" w:hAnsi="TH SarabunPSK" w:cs="TH SarabunPSK"/>
        </w:rPr>
        <w:t>;</w:t>
      </w:r>
      <w:r w:rsidRPr="00EB71B4">
        <w:rPr>
          <w:rFonts w:ascii="TH SarabunPSK" w:hAnsi="TH SarabunPSK" w:cs="TH SarabunPSK"/>
          <w:cs/>
        </w:rPr>
        <w:t xml:space="preserve"> </w:t>
      </w:r>
      <w:r w:rsidRPr="00EB71B4">
        <w:rPr>
          <w:rFonts w:ascii="TH SarabunPSK" w:hAnsi="TH SarabunPSK" w:cs="TH SarabunPSK"/>
          <w:color w:val="000000"/>
          <w:kern w:val="36"/>
        </w:rPr>
        <w:t xml:space="preserve">Exact solutions </w:t>
      </w:r>
      <w:r w:rsidR="00CE290E" w:rsidRPr="00EB71B4">
        <w:rPr>
          <w:rFonts w:ascii="TH SarabunPSK" w:hAnsi="TH SarabunPSK" w:cs="TH SarabunPSK"/>
          <w:color w:val="000000"/>
          <w:kern w:val="36"/>
        </w:rPr>
        <w:t>for static and dynamic analyses</w:t>
      </w:r>
      <w:r w:rsidRPr="00EB71B4">
        <w:rPr>
          <w:rFonts w:ascii="TH SarabunPSK" w:hAnsi="TH SarabunPSK" w:cs="TH SarabunPSK"/>
          <w:color w:val="000000"/>
          <w:kern w:val="36"/>
          <w:cs/>
        </w:rPr>
        <w:t xml:space="preserve"> </w:t>
      </w:r>
      <w:r w:rsidRPr="00EB71B4">
        <w:rPr>
          <w:rFonts w:ascii="TH SarabunPSK" w:hAnsi="TH SarabunPSK" w:cs="TH SarabunPSK"/>
          <w:color w:val="000000"/>
          <w:kern w:val="36"/>
        </w:rPr>
        <w:t>of carbon nanotube</w:t>
      </w:r>
      <w:r w:rsidRPr="00EB71B4">
        <w:rPr>
          <w:rFonts w:ascii="TH SarabunPSK" w:hAnsi="TH SarabunPSK" w:cs="TH SarabunPSK"/>
          <w:color w:val="000000"/>
          <w:kern w:val="36"/>
          <w:cs/>
        </w:rPr>
        <w:t>-</w:t>
      </w:r>
      <w:r w:rsidRPr="00EB71B4">
        <w:rPr>
          <w:rFonts w:ascii="TH SarabunPSK" w:hAnsi="TH SarabunPSK" w:cs="TH SarabunPSK"/>
          <w:color w:val="000000"/>
          <w:kern w:val="36"/>
        </w:rPr>
        <w:t>reinforced composite plates with Pasternak elastic foundation</w:t>
      </w:r>
      <w:r w:rsidRPr="00EB71B4">
        <w:rPr>
          <w:rFonts w:ascii="TH SarabunPSK" w:hAnsi="TH SarabunPSK" w:cs="TH SarabunPSK"/>
        </w:rPr>
        <w:t>,</w:t>
      </w:r>
      <w:r w:rsidRPr="00EB71B4">
        <w:rPr>
          <w:rFonts w:ascii="TH SarabunPSK" w:hAnsi="TH SarabunPSK" w:cs="TH SarabunPSK"/>
          <w:cs/>
        </w:rPr>
        <w:t xml:space="preserve"> </w:t>
      </w:r>
      <w:r w:rsidRPr="00EB71B4">
        <w:rPr>
          <w:rFonts w:ascii="TH SarabunPSK" w:hAnsi="TH SarabunPSK" w:cs="TH SarabunPSK"/>
          <w:b/>
          <w:bCs/>
          <w:i/>
          <w:iCs/>
        </w:rPr>
        <w:t>Applied</w:t>
      </w:r>
      <w:r w:rsidRPr="00EB71B4">
        <w:rPr>
          <w:rFonts w:ascii="TH SarabunPSK" w:hAnsi="TH SarabunPSK" w:cs="TH SarabunPSK" w:hint="cs"/>
          <w:b/>
          <w:bCs/>
          <w:i/>
          <w:iCs/>
          <w:cs/>
        </w:rPr>
        <w:t xml:space="preserve"> </w:t>
      </w:r>
      <w:r w:rsidRPr="00EB71B4">
        <w:rPr>
          <w:rFonts w:ascii="TH SarabunPSK" w:hAnsi="TH SarabunPSK" w:cs="TH SarabunPSK"/>
          <w:b/>
          <w:bCs/>
          <w:i/>
          <w:iCs/>
        </w:rPr>
        <w:t>Mathematical Modelling</w:t>
      </w:r>
      <w:r w:rsidRPr="00EB71B4">
        <w:rPr>
          <w:rFonts w:ascii="TH SarabunPSK" w:hAnsi="TH SarabunPSK" w:cs="TH SarabunPSK"/>
        </w:rPr>
        <w:t>, 39, 2015, 5459</w:t>
      </w:r>
      <w:r w:rsidRPr="00EB71B4">
        <w:rPr>
          <w:rFonts w:ascii="TH SarabunPSK" w:hAnsi="TH SarabunPSK" w:cs="TH SarabunPSK"/>
          <w:cs/>
        </w:rPr>
        <w:t>-</w:t>
      </w:r>
      <w:r w:rsidRPr="00EB71B4">
        <w:rPr>
          <w:rFonts w:ascii="TH SarabunPSK" w:hAnsi="TH SarabunPSK" w:cs="TH SarabunPSK"/>
        </w:rPr>
        <w:t>5472</w:t>
      </w:r>
      <w:r w:rsidRPr="00EB71B4">
        <w:rPr>
          <w:rFonts w:ascii="TH SarabunPSK" w:hAnsi="TH SarabunPSK" w:cs="TH SarabunPSK"/>
          <w:cs/>
        </w:rPr>
        <w:t>.</w:t>
      </w:r>
    </w:p>
    <w:p w:rsidR="00326EB3" w:rsidRPr="00EB71B4" w:rsidRDefault="00326EB3" w:rsidP="00CE290E">
      <w:pPr>
        <w:tabs>
          <w:tab w:val="left" w:pos="360"/>
        </w:tabs>
        <w:ind w:left="900" w:hanging="900"/>
        <w:jc w:val="thaiDistribute"/>
        <w:rPr>
          <w:rFonts w:ascii="TH SarabunPSK" w:hAnsi="TH SarabunPSK" w:cs="TH SarabunPSK"/>
          <w:color w:val="000000"/>
        </w:rPr>
      </w:pPr>
      <w:r w:rsidRPr="00EB71B4">
        <w:rPr>
          <w:rFonts w:ascii="TH SarabunPSK" w:hAnsi="TH SarabunPSK" w:cs="TH SarabunPSK"/>
          <w:cs/>
        </w:rPr>
        <w:t>[</w:t>
      </w:r>
      <w:r w:rsidRPr="00EB71B4">
        <w:rPr>
          <w:rFonts w:ascii="TH SarabunPSK" w:hAnsi="TH SarabunPSK" w:cs="TH SarabunPSK"/>
        </w:rPr>
        <w:t>3</w:t>
      </w:r>
      <w:r w:rsidR="00CE290E" w:rsidRPr="00EB71B4">
        <w:rPr>
          <w:rFonts w:ascii="TH SarabunPSK" w:hAnsi="TH SarabunPSK" w:cs="TH SarabunPSK"/>
          <w:cs/>
        </w:rPr>
        <w:t>]</w:t>
      </w:r>
      <w:r w:rsidR="00CE290E" w:rsidRPr="00EB71B4">
        <w:rPr>
          <w:rFonts w:ascii="TH SarabunPSK" w:hAnsi="TH SarabunPSK" w:cs="TH SarabunPSK"/>
        </w:rPr>
        <w:tab/>
      </w:r>
      <w:r w:rsidRPr="00EB71B4">
        <w:rPr>
          <w:rFonts w:ascii="TH SarabunPSK" w:hAnsi="TH SarabunPSK" w:cs="TH SarabunPSK"/>
        </w:rPr>
        <w:t>Tossapanon, P</w:t>
      </w:r>
      <w:r w:rsidRPr="00EB71B4">
        <w:rPr>
          <w:rFonts w:ascii="TH SarabunPSK" w:hAnsi="TH SarabunPSK" w:cs="TH SarabunPSK"/>
          <w:cs/>
        </w:rPr>
        <w:t>.</w:t>
      </w:r>
      <w:r w:rsidRPr="00EB71B4">
        <w:rPr>
          <w:rFonts w:ascii="TH SarabunPSK" w:hAnsi="TH SarabunPSK" w:cs="TH SarabunPSK"/>
        </w:rPr>
        <w:t>, Wattanasakulpong, N</w:t>
      </w:r>
      <w:r w:rsidRPr="00EB71B4">
        <w:rPr>
          <w:rFonts w:ascii="TH SarabunPSK" w:hAnsi="TH SarabunPSK" w:cs="TH SarabunPSK"/>
          <w:cs/>
        </w:rPr>
        <w:t>.</w:t>
      </w:r>
      <w:r w:rsidRPr="00EB71B4">
        <w:rPr>
          <w:rFonts w:ascii="TH SarabunPSK" w:hAnsi="TH SarabunPSK" w:cs="TH SarabunPSK"/>
        </w:rPr>
        <w:t xml:space="preserve">; </w:t>
      </w:r>
      <w:r w:rsidRPr="00EB71B4">
        <w:rPr>
          <w:rFonts w:ascii="TH SarabunPSK" w:hAnsi="TH SarabunPSK" w:cs="TH SarabunPSK"/>
          <w:color w:val="000000"/>
          <w:kern w:val="36"/>
        </w:rPr>
        <w:t xml:space="preserve">Stability and </w:t>
      </w:r>
      <w:r w:rsidR="00CE290E" w:rsidRPr="00EB71B4">
        <w:rPr>
          <w:rFonts w:ascii="TH SarabunPSK" w:hAnsi="TH SarabunPSK" w:cs="TH SarabunPSK"/>
          <w:color w:val="000000"/>
          <w:kern w:val="36"/>
        </w:rPr>
        <w:t xml:space="preserve">free vibration of functionally </w:t>
      </w:r>
      <w:r w:rsidRPr="00EB71B4">
        <w:rPr>
          <w:rFonts w:ascii="TH SarabunPSK" w:hAnsi="TH SarabunPSK" w:cs="TH SarabunPSK"/>
          <w:color w:val="000000"/>
          <w:kern w:val="36"/>
        </w:rPr>
        <w:t>graded sandwich beams resting on two</w:t>
      </w:r>
      <w:r w:rsidRPr="00EB71B4">
        <w:rPr>
          <w:rFonts w:ascii="TH SarabunPSK" w:hAnsi="TH SarabunPSK" w:cs="TH SarabunPSK"/>
          <w:color w:val="000000"/>
          <w:kern w:val="36"/>
          <w:cs/>
        </w:rPr>
        <w:t>-</w:t>
      </w:r>
      <w:r w:rsidRPr="00EB71B4">
        <w:rPr>
          <w:rFonts w:ascii="TH SarabunPSK" w:hAnsi="TH SarabunPSK" w:cs="TH SarabunPSK"/>
          <w:color w:val="000000"/>
          <w:kern w:val="36"/>
        </w:rPr>
        <w:t xml:space="preserve">parameter elastic foundation, </w:t>
      </w:r>
      <w:r w:rsidR="00CE290E" w:rsidRPr="00EB71B4">
        <w:rPr>
          <w:rFonts w:ascii="TH SarabunPSK" w:hAnsi="TH SarabunPSK" w:cs="TH SarabunPSK"/>
          <w:b/>
          <w:bCs/>
          <w:i/>
          <w:iCs/>
          <w:color w:val="000000"/>
        </w:rPr>
        <w:t xml:space="preserve">Composite </w:t>
      </w:r>
      <w:r w:rsidRPr="00EB71B4">
        <w:rPr>
          <w:rFonts w:ascii="TH SarabunPSK" w:hAnsi="TH SarabunPSK" w:cs="TH SarabunPSK"/>
          <w:b/>
          <w:bCs/>
          <w:i/>
          <w:iCs/>
          <w:color w:val="000000"/>
        </w:rPr>
        <w:t>Structures</w:t>
      </w:r>
      <w:r w:rsidRPr="00EB71B4">
        <w:rPr>
          <w:rFonts w:ascii="TH SarabunPSK" w:hAnsi="TH SarabunPSK" w:cs="TH SarabunPSK"/>
          <w:color w:val="000000"/>
        </w:rPr>
        <w:t>, 142, 2016, 215</w:t>
      </w:r>
      <w:r w:rsidRPr="00EB71B4">
        <w:rPr>
          <w:rFonts w:ascii="TH SarabunPSK" w:hAnsi="TH SarabunPSK" w:cs="TH SarabunPSK"/>
          <w:color w:val="000000"/>
          <w:cs/>
        </w:rPr>
        <w:t>-</w:t>
      </w:r>
      <w:r w:rsidRPr="00EB71B4">
        <w:rPr>
          <w:rFonts w:ascii="TH SarabunPSK" w:hAnsi="TH SarabunPSK" w:cs="TH SarabunPSK"/>
          <w:color w:val="000000"/>
        </w:rPr>
        <w:t>225</w:t>
      </w:r>
      <w:r w:rsidRPr="00EB71B4">
        <w:rPr>
          <w:rFonts w:ascii="TH SarabunPSK" w:hAnsi="TH SarabunPSK" w:cs="TH SarabunPSK"/>
          <w:color w:val="000000"/>
          <w:cs/>
        </w:rPr>
        <w:t>.</w:t>
      </w:r>
    </w:p>
    <w:p w:rsidR="00326EB3" w:rsidRPr="00EB71B4" w:rsidRDefault="00326EB3" w:rsidP="00CE290E">
      <w:pPr>
        <w:tabs>
          <w:tab w:val="left" w:pos="360"/>
        </w:tabs>
        <w:ind w:left="900" w:hanging="900"/>
        <w:jc w:val="thaiDistribute"/>
        <w:rPr>
          <w:rFonts w:ascii="TH SarabunPSK" w:hAnsi="TH SarabunPSK" w:cs="TH SarabunPSK"/>
        </w:rPr>
      </w:pPr>
      <w:r w:rsidRPr="00EB71B4">
        <w:rPr>
          <w:rFonts w:ascii="TH SarabunPSK" w:hAnsi="TH SarabunPSK" w:cs="TH SarabunPSK"/>
          <w:cs/>
        </w:rPr>
        <w:t>[</w:t>
      </w:r>
      <w:r w:rsidRPr="00EB71B4">
        <w:rPr>
          <w:rFonts w:ascii="TH SarabunPSK" w:hAnsi="TH SarabunPSK" w:cs="TH SarabunPSK"/>
        </w:rPr>
        <w:t>4</w:t>
      </w:r>
      <w:r w:rsidRPr="00EB71B4">
        <w:rPr>
          <w:rFonts w:ascii="TH SarabunPSK" w:hAnsi="TH SarabunPSK" w:cs="TH SarabunPSK"/>
          <w:cs/>
        </w:rPr>
        <w:t>]</w:t>
      </w:r>
      <w:r w:rsidR="00CE290E" w:rsidRPr="00EB71B4">
        <w:rPr>
          <w:rFonts w:ascii="TH SarabunPSK" w:hAnsi="TH SarabunPSK" w:cs="TH SarabunPSK"/>
        </w:rPr>
        <w:tab/>
      </w:r>
      <w:r w:rsidRPr="00EB71B4">
        <w:rPr>
          <w:rFonts w:ascii="TH SarabunPSK" w:hAnsi="TH SarabunPSK" w:cs="TH SarabunPSK"/>
        </w:rPr>
        <w:t>Wattanasakulpong, N</w:t>
      </w:r>
      <w:r w:rsidRPr="00EB71B4">
        <w:rPr>
          <w:rFonts w:ascii="TH SarabunPSK" w:hAnsi="TH SarabunPSK" w:cs="TH SarabunPSK"/>
          <w:cs/>
        </w:rPr>
        <w:t>.</w:t>
      </w:r>
      <w:r w:rsidRPr="00EB71B4">
        <w:rPr>
          <w:rFonts w:ascii="TH SarabunPSK" w:hAnsi="TH SarabunPSK" w:cs="TH SarabunPSK"/>
        </w:rPr>
        <w:t>, Chaikittiratana, A</w:t>
      </w:r>
      <w:r w:rsidRPr="00EB71B4">
        <w:rPr>
          <w:rFonts w:ascii="TH SarabunPSK" w:hAnsi="TH SarabunPSK" w:cs="TH SarabunPSK"/>
          <w:cs/>
        </w:rPr>
        <w:t>.</w:t>
      </w:r>
      <w:r w:rsidRPr="00EB71B4">
        <w:rPr>
          <w:rFonts w:ascii="TH SarabunPSK" w:hAnsi="TH SarabunPSK" w:cs="TH SarabunPSK"/>
        </w:rPr>
        <w:t>;</w:t>
      </w:r>
      <w:r w:rsidRPr="00EB71B4">
        <w:rPr>
          <w:rFonts w:ascii="TH SarabunPSK" w:hAnsi="TH SarabunPSK" w:cs="TH SarabunPSK"/>
          <w:cs/>
        </w:rPr>
        <w:t xml:space="preserve"> </w:t>
      </w:r>
      <w:r w:rsidRPr="00EB71B4">
        <w:rPr>
          <w:rFonts w:ascii="TH SarabunPSK" w:hAnsi="TH SarabunPSK" w:cs="TH SarabunPSK"/>
          <w:lang w:val="en"/>
        </w:rPr>
        <w:t>Adomian</w:t>
      </w:r>
      <w:r w:rsidRPr="00EB71B4">
        <w:rPr>
          <w:rFonts w:ascii="TH SarabunPSK" w:hAnsi="TH SarabunPSK" w:cs="TH SarabunPSK"/>
          <w:cs/>
          <w:lang w:val="en"/>
        </w:rPr>
        <w:t>-</w:t>
      </w:r>
      <w:r w:rsidR="00CE290E" w:rsidRPr="00EB71B4">
        <w:rPr>
          <w:rFonts w:ascii="TH SarabunPSK" w:hAnsi="TH SarabunPSK" w:cs="TH SarabunPSK"/>
          <w:lang w:val="en"/>
        </w:rPr>
        <w:t xml:space="preserve">modified decomposition method </w:t>
      </w:r>
      <w:r w:rsidRPr="00EB71B4">
        <w:rPr>
          <w:rFonts w:ascii="TH SarabunPSK" w:hAnsi="TH SarabunPSK" w:cs="TH SarabunPSK"/>
          <w:lang w:val="en"/>
        </w:rPr>
        <w:t>for large</w:t>
      </w:r>
      <w:r w:rsidRPr="00EB71B4">
        <w:rPr>
          <w:rFonts w:ascii="TH SarabunPSK" w:hAnsi="TH SarabunPSK" w:cs="TH SarabunPSK"/>
          <w:cs/>
          <w:lang w:val="en"/>
        </w:rPr>
        <w:t>-</w:t>
      </w:r>
      <w:r w:rsidRPr="00EB71B4">
        <w:rPr>
          <w:rFonts w:ascii="TH SarabunPSK" w:hAnsi="TH SarabunPSK" w:cs="TH SarabunPSK"/>
          <w:lang w:val="en"/>
        </w:rPr>
        <w:t xml:space="preserve">amplitude vibration analysis of stepped beams with elastic boundary </w:t>
      </w:r>
      <w:r w:rsidRPr="00EB71B4">
        <w:rPr>
          <w:rFonts w:ascii="TH SarabunPSK" w:hAnsi="TH SarabunPSK" w:cs="TH SarabunPSK"/>
          <w:lang w:val="en"/>
        </w:rPr>
        <w:br/>
        <w:t>conditions</w:t>
      </w:r>
      <w:r w:rsidRPr="00EB71B4">
        <w:rPr>
          <w:rFonts w:ascii="TH SarabunPSK" w:hAnsi="TH SarabunPSK" w:cs="TH SarabunPSK"/>
        </w:rPr>
        <w:t xml:space="preserve">, </w:t>
      </w:r>
      <w:r w:rsidRPr="00EB71B4">
        <w:rPr>
          <w:rFonts w:ascii="TH SarabunPSK" w:hAnsi="TH SarabunPSK" w:cs="TH SarabunPSK"/>
          <w:b/>
          <w:bCs/>
          <w:i/>
          <w:iCs/>
        </w:rPr>
        <w:t>Mechanics based Design of Structures and Machines</w:t>
      </w:r>
      <w:r w:rsidRPr="00EB71B4">
        <w:rPr>
          <w:rFonts w:ascii="TH SarabunPSK" w:hAnsi="TH SarabunPSK" w:cs="TH SarabunPSK"/>
        </w:rPr>
        <w:t>, 44</w:t>
      </w:r>
      <w:r w:rsidRPr="00EB71B4">
        <w:rPr>
          <w:rFonts w:ascii="TH SarabunPSK" w:hAnsi="TH SarabunPSK" w:cs="TH SarabunPSK"/>
          <w:cs/>
        </w:rPr>
        <w:t>(</w:t>
      </w:r>
      <w:r w:rsidRPr="00EB71B4">
        <w:rPr>
          <w:rFonts w:ascii="TH SarabunPSK" w:hAnsi="TH SarabunPSK" w:cs="TH SarabunPSK"/>
        </w:rPr>
        <w:t>3</w:t>
      </w:r>
      <w:r w:rsidRPr="00EB71B4">
        <w:rPr>
          <w:rFonts w:ascii="TH SarabunPSK" w:hAnsi="TH SarabunPSK" w:cs="TH SarabunPSK"/>
          <w:cs/>
        </w:rPr>
        <w:t>)</w:t>
      </w:r>
      <w:r w:rsidRPr="00EB71B4">
        <w:rPr>
          <w:rFonts w:ascii="TH SarabunPSK" w:hAnsi="TH SarabunPSK" w:cs="TH SarabunPSK"/>
        </w:rPr>
        <w:t>, 2016, 270</w:t>
      </w:r>
      <w:r w:rsidRPr="00EB71B4">
        <w:rPr>
          <w:rFonts w:ascii="TH SarabunPSK" w:hAnsi="TH SarabunPSK" w:cs="TH SarabunPSK"/>
          <w:cs/>
        </w:rPr>
        <w:t>-</w:t>
      </w:r>
      <w:r w:rsidRPr="00EB71B4">
        <w:rPr>
          <w:rFonts w:ascii="TH SarabunPSK" w:hAnsi="TH SarabunPSK" w:cs="TH SarabunPSK"/>
        </w:rPr>
        <w:t>282</w:t>
      </w:r>
      <w:r w:rsidRPr="00EB71B4">
        <w:rPr>
          <w:rFonts w:ascii="TH SarabunPSK" w:hAnsi="TH SarabunPSK" w:cs="TH SarabunPSK"/>
          <w:cs/>
        </w:rPr>
        <w:t>.</w:t>
      </w:r>
    </w:p>
    <w:p w:rsidR="00326EB3" w:rsidRPr="00EB71B4" w:rsidRDefault="00326EB3" w:rsidP="00CE290E">
      <w:pPr>
        <w:tabs>
          <w:tab w:val="left" w:pos="360"/>
        </w:tabs>
        <w:ind w:left="900" w:hanging="900"/>
        <w:jc w:val="thaiDistribute"/>
        <w:rPr>
          <w:rFonts w:ascii="TH SarabunPSK" w:hAnsi="TH SarabunPSK" w:cs="TH SarabunPSK"/>
        </w:rPr>
      </w:pPr>
      <w:r w:rsidRPr="00EB71B4">
        <w:rPr>
          <w:rFonts w:ascii="TH SarabunPSK" w:hAnsi="TH SarabunPSK" w:cs="TH SarabunPSK"/>
          <w:cs/>
        </w:rPr>
        <w:t>[</w:t>
      </w:r>
      <w:r w:rsidRPr="00EB71B4">
        <w:rPr>
          <w:rFonts w:ascii="TH SarabunPSK" w:hAnsi="TH SarabunPSK" w:cs="TH SarabunPSK"/>
        </w:rPr>
        <w:t>5</w:t>
      </w:r>
      <w:r w:rsidR="00CE290E" w:rsidRPr="00EB71B4">
        <w:rPr>
          <w:rFonts w:ascii="TH SarabunPSK" w:hAnsi="TH SarabunPSK" w:cs="TH SarabunPSK"/>
          <w:cs/>
        </w:rPr>
        <w:t>]</w:t>
      </w:r>
      <w:r w:rsidR="00CE290E" w:rsidRPr="00EB71B4">
        <w:rPr>
          <w:rFonts w:ascii="TH SarabunPSK" w:hAnsi="TH SarabunPSK" w:cs="TH SarabunPSK"/>
        </w:rPr>
        <w:tab/>
      </w:r>
      <w:r w:rsidRPr="00EB71B4">
        <w:rPr>
          <w:rFonts w:ascii="TH SarabunPSK" w:hAnsi="TH SarabunPSK" w:cs="TH SarabunPSK"/>
        </w:rPr>
        <w:t>Yu, T</w:t>
      </w:r>
      <w:r w:rsidRPr="00EB71B4">
        <w:rPr>
          <w:rFonts w:ascii="TH SarabunPSK" w:hAnsi="TH SarabunPSK" w:cs="TH SarabunPSK"/>
          <w:cs/>
        </w:rPr>
        <w:t>.</w:t>
      </w:r>
      <w:r w:rsidRPr="00EB71B4">
        <w:rPr>
          <w:rFonts w:ascii="TH SarabunPSK" w:hAnsi="TH SarabunPSK" w:cs="TH SarabunPSK"/>
        </w:rPr>
        <w:t>, Yin, S</w:t>
      </w:r>
      <w:r w:rsidRPr="00EB71B4">
        <w:rPr>
          <w:rFonts w:ascii="TH SarabunPSK" w:hAnsi="TH SarabunPSK" w:cs="TH SarabunPSK"/>
          <w:cs/>
        </w:rPr>
        <w:t>.</w:t>
      </w:r>
      <w:r w:rsidRPr="00EB71B4">
        <w:rPr>
          <w:rFonts w:ascii="TH SarabunPSK" w:hAnsi="TH SarabunPSK" w:cs="TH SarabunPSK"/>
        </w:rPr>
        <w:t>, Bui, T</w:t>
      </w:r>
      <w:r w:rsidRPr="00EB71B4">
        <w:rPr>
          <w:rFonts w:ascii="TH SarabunPSK" w:hAnsi="TH SarabunPSK" w:cs="TH SarabunPSK"/>
          <w:cs/>
        </w:rPr>
        <w:t>.</w:t>
      </w:r>
      <w:r w:rsidRPr="00EB71B4">
        <w:rPr>
          <w:rFonts w:ascii="TH SarabunPSK" w:hAnsi="TH SarabunPSK" w:cs="TH SarabunPSK"/>
        </w:rPr>
        <w:t>Q</w:t>
      </w:r>
      <w:r w:rsidRPr="00EB71B4">
        <w:rPr>
          <w:rFonts w:ascii="TH SarabunPSK" w:hAnsi="TH SarabunPSK" w:cs="TH SarabunPSK"/>
          <w:cs/>
        </w:rPr>
        <w:t>.</w:t>
      </w:r>
      <w:r w:rsidRPr="00EB71B4">
        <w:rPr>
          <w:rFonts w:ascii="TH SarabunPSK" w:hAnsi="TH SarabunPSK" w:cs="TH SarabunPSK"/>
        </w:rPr>
        <w:t>, Liu, C</w:t>
      </w:r>
      <w:r w:rsidRPr="00EB71B4">
        <w:rPr>
          <w:rFonts w:ascii="TH SarabunPSK" w:hAnsi="TH SarabunPSK" w:cs="TH SarabunPSK"/>
          <w:cs/>
        </w:rPr>
        <w:t>.</w:t>
      </w:r>
      <w:r w:rsidRPr="00EB71B4">
        <w:rPr>
          <w:rFonts w:ascii="TH SarabunPSK" w:hAnsi="TH SarabunPSK" w:cs="TH SarabunPSK"/>
        </w:rPr>
        <w:t>, Wattanasakulpong, N</w:t>
      </w:r>
      <w:r w:rsidRPr="00EB71B4">
        <w:rPr>
          <w:rFonts w:ascii="TH SarabunPSK" w:hAnsi="TH SarabunPSK" w:cs="TH SarabunPSK"/>
          <w:cs/>
        </w:rPr>
        <w:t>.</w:t>
      </w:r>
      <w:r w:rsidR="00CE290E" w:rsidRPr="00EB71B4">
        <w:rPr>
          <w:rFonts w:ascii="TH SarabunPSK" w:hAnsi="TH SarabunPSK" w:cs="TH SarabunPSK"/>
        </w:rPr>
        <w:t xml:space="preserve">; Buckling isogeometric </w:t>
      </w:r>
      <w:r w:rsidRPr="00EB71B4">
        <w:rPr>
          <w:rFonts w:ascii="TH SarabunPSK" w:hAnsi="TH SarabunPSK" w:cs="TH SarabunPSK"/>
        </w:rPr>
        <w:t>analysis of functionally graded plates under combined thermal and mechanical loads,</w:t>
      </w:r>
      <w:r w:rsidRPr="00EB71B4">
        <w:rPr>
          <w:rFonts w:ascii="TH SarabunPSK" w:hAnsi="TH SarabunPSK" w:cs="TH SarabunPSK"/>
          <w:cs/>
        </w:rPr>
        <w:t xml:space="preserve"> </w:t>
      </w:r>
      <w:r w:rsidRPr="00EB71B4">
        <w:rPr>
          <w:rFonts w:ascii="TH SarabunPSK" w:hAnsi="TH SarabunPSK" w:cs="TH SarabunPSK"/>
          <w:b/>
          <w:bCs/>
          <w:i/>
          <w:iCs/>
          <w:color w:val="000000"/>
        </w:rPr>
        <w:t>Composite Structures</w:t>
      </w:r>
      <w:r w:rsidRPr="00EB71B4">
        <w:rPr>
          <w:rFonts w:ascii="TH SarabunPSK" w:hAnsi="TH SarabunPSK" w:cs="TH SarabunPSK"/>
          <w:color w:val="000000"/>
        </w:rPr>
        <w:t>, 162, 2017, 54</w:t>
      </w:r>
      <w:r w:rsidRPr="00EB71B4">
        <w:rPr>
          <w:rFonts w:ascii="TH SarabunPSK" w:hAnsi="TH SarabunPSK" w:cs="TH SarabunPSK"/>
          <w:color w:val="000000"/>
          <w:cs/>
        </w:rPr>
        <w:t>-</w:t>
      </w:r>
      <w:r w:rsidRPr="00EB71B4">
        <w:rPr>
          <w:rFonts w:ascii="TH SarabunPSK" w:hAnsi="TH SarabunPSK" w:cs="TH SarabunPSK"/>
          <w:color w:val="000000"/>
        </w:rPr>
        <w:t>69</w:t>
      </w:r>
      <w:r w:rsidRPr="00EB71B4">
        <w:rPr>
          <w:rFonts w:ascii="TH SarabunPSK" w:hAnsi="TH SarabunPSK" w:cs="TH SarabunPSK"/>
          <w:color w:val="000000"/>
          <w:cs/>
        </w:rPr>
        <w:t>.</w:t>
      </w:r>
    </w:p>
    <w:p w:rsidR="00326EB3" w:rsidRPr="00EB71B4" w:rsidRDefault="00326EB3" w:rsidP="00CE290E">
      <w:pPr>
        <w:tabs>
          <w:tab w:val="left" w:pos="360"/>
        </w:tabs>
        <w:ind w:left="900" w:hanging="900"/>
        <w:jc w:val="thaiDistribute"/>
        <w:rPr>
          <w:rFonts w:ascii="TH SarabunPSK" w:hAnsi="TH SarabunPSK" w:cs="TH SarabunPSK"/>
        </w:rPr>
      </w:pPr>
      <w:r w:rsidRPr="00EB71B4">
        <w:rPr>
          <w:rFonts w:ascii="TH SarabunPSK" w:hAnsi="TH SarabunPSK" w:cs="TH SarabunPSK"/>
          <w:cs/>
        </w:rPr>
        <w:t>[</w:t>
      </w:r>
      <w:r w:rsidRPr="00EB71B4">
        <w:rPr>
          <w:rFonts w:ascii="TH SarabunPSK" w:hAnsi="TH SarabunPSK" w:cs="TH SarabunPSK"/>
        </w:rPr>
        <w:t>6</w:t>
      </w:r>
      <w:r w:rsidR="00CE290E" w:rsidRPr="00EB71B4">
        <w:rPr>
          <w:rFonts w:ascii="TH SarabunPSK" w:hAnsi="TH SarabunPSK" w:cs="TH SarabunPSK"/>
          <w:cs/>
        </w:rPr>
        <w:t>]</w:t>
      </w:r>
      <w:r w:rsidR="00CE290E" w:rsidRPr="00EB71B4">
        <w:rPr>
          <w:rFonts w:ascii="TH SarabunPSK" w:hAnsi="TH SarabunPSK" w:cs="TH SarabunPSK"/>
        </w:rPr>
        <w:tab/>
      </w:r>
      <w:r w:rsidRPr="00EB71B4">
        <w:rPr>
          <w:rFonts w:ascii="TH SarabunPSK" w:hAnsi="TH SarabunPSK" w:cs="TH SarabunPSK"/>
        </w:rPr>
        <w:t>Wattanasakulpong, N</w:t>
      </w:r>
      <w:r w:rsidRPr="00EB71B4">
        <w:rPr>
          <w:rFonts w:ascii="TH SarabunPSK" w:hAnsi="TH SarabunPSK" w:cs="TH SarabunPSK"/>
          <w:cs/>
        </w:rPr>
        <w:t>.</w:t>
      </w:r>
      <w:r w:rsidRPr="00EB71B4">
        <w:rPr>
          <w:rFonts w:ascii="TH SarabunPSK" w:hAnsi="TH SarabunPSK" w:cs="TH SarabunPSK"/>
        </w:rPr>
        <w:t>, Pornpeerakeat, S</w:t>
      </w:r>
      <w:r w:rsidRPr="00EB71B4">
        <w:rPr>
          <w:rFonts w:ascii="TH SarabunPSK" w:hAnsi="TH SarabunPSK" w:cs="TH SarabunPSK"/>
          <w:cs/>
        </w:rPr>
        <w:t>.</w:t>
      </w:r>
      <w:r w:rsidRPr="00EB71B4">
        <w:rPr>
          <w:rFonts w:ascii="TH SarabunPSK" w:hAnsi="TH SarabunPSK" w:cs="TH SarabunPSK"/>
        </w:rPr>
        <w:t>, Chaikittiratana, A</w:t>
      </w:r>
      <w:r w:rsidRPr="00EB71B4">
        <w:rPr>
          <w:rFonts w:ascii="TH SarabunPSK" w:hAnsi="TH SarabunPSK" w:cs="TH SarabunPSK"/>
          <w:cs/>
        </w:rPr>
        <w:t>.</w:t>
      </w:r>
      <w:r w:rsidRPr="00EB71B4">
        <w:rPr>
          <w:rFonts w:ascii="TH SarabunPSK" w:hAnsi="TH SarabunPSK" w:cs="TH SarabunPSK"/>
        </w:rPr>
        <w:t>; Chebyshev collocation solutions for vibration analysis of circular cylindrical shells with arbitrary boundary conditions,</w:t>
      </w:r>
      <w:r w:rsidRPr="00EB71B4">
        <w:rPr>
          <w:rFonts w:ascii="TH SarabunPSK" w:hAnsi="TH SarabunPSK" w:cs="TH SarabunPSK"/>
          <w:cs/>
        </w:rPr>
        <w:t xml:space="preserve"> </w:t>
      </w:r>
      <w:r w:rsidRPr="00EB71B4">
        <w:rPr>
          <w:rFonts w:ascii="TH SarabunPSK" w:hAnsi="TH SarabunPSK" w:cs="TH SarabunPSK"/>
          <w:b/>
          <w:bCs/>
          <w:i/>
          <w:color w:val="000000"/>
        </w:rPr>
        <w:t>International Journal of Structural Stability and Dynamics</w:t>
      </w:r>
      <w:r w:rsidRPr="00EB71B4">
        <w:rPr>
          <w:rFonts w:ascii="TH SarabunPSK" w:hAnsi="TH SarabunPSK" w:cs="TH SarabunPSK"/>
          <w:iCs/>
          <w:color w:val="000000"/>
        </w:rPr>
        <w:t>, 17</w:t>
      </w:r>
      <w:r w:rsidRPr="00EB71B4">
        <w:rPr>
          <w:rFonts w:ascii="TH SarabunPSK" w:hAnsi="TH SarabunPSK" w:cs="TH SarabunPSK"/>
          <w:iCs/>
          <w:color w:val="000000"/>
          <w:cs/>
        </w:rPr>
        <w:t>(</w:t>
      </w:r>
      <w:r w:rsidRPr="00EB71B4">
        <w:rPr>
          <w:rFonts w:ascii="TH SarabunPSK" w:hAnsi="TH SarabunPSK" w:cs="TH SarabunPSK"/>
          <w:iCs/>
          <w:color w:val="000000"/>
        </w:rPr>
        <w:t>2</w:t>
      </w:r>
      <w:r w:rsidRPr="00EB71B4">
        <w:rPr>
          <w:rFonts w:ascii="TH SarabunPSK" w:hAnsi="TH SarabunPSK" w:cs="TH SarabunPSK"/>
          <w:iCs/>
          <w:color w:val="000000"/>
          <w:cs/>
        </w:rPr>
        <w:t>)</w:t>
      </w:r>
      <w:r w:rsidRPr="00EB71B4">
        <w:rPr>
          <w:rFonts w:ascii="TH SarabunPSK" w:hAnsi="TH SarabunPSK" w:cs="TH SarabunPSK"/>
          <w:iCs/>
          <w:color w:val="000000"/>
        </w:rPr>
        <w:t>, 2017, 1750020</w:t>
      </w:r>
      <w:r w:rsidRPr="00EB71B4">
        <w:rPr>
          <w:rFonts w:ascii="TH SarabunPSK" w:hAnsi="TH SarabunPSK" w:cs="TH SarabunPSK"/>
          <w:iCs/>
          <w:color w:val="000000"/>
          <w:cs/>
        </w:rPr>
        <w:t xml:space="preserve">. </w:t>
      </w:r>
    </w:p>
    <w:p w:rsidR="00326EB3" w:rsidRPr="00EB71B4" w:rsidRDefault="00326EB3" w:rsidP="00CE290E">
      <w:pPr>
        <w:tabs>
          <w:tab w:val="left" w:pos="360"/>
        </w:tabs>
        <w:ind w:left="900" w:hanging="900"/>
        <w:jc w:val="thaiDistribute"/>
        <w:rPr>
          <w:rFonts w:ascii="TH SarabunPSK" w:hAnsi="TH SarabunPSK" w:cs="TH SarabunPSK"/>
        </w:rPr>
      </w:pPr>
      <w:r w:rsidRPr="00EB71B4">
        <w:rPr>
          <w:rFonts w:ascii="TH SarabunPSK" w:hAnsi="TH SarabunPSK" w:cs="TH SarabunPSK"/>
          <w:cs/>
        </w:rPr>
        <w:t>[</w:t>
      </w:r>
      <w:r w:rsidR="00AB6BE9" w:rsidRPr="00EB71B4">
        <w:rPr>
          <w:rFonts w:ascii="TH SarabunPSK" w:hAnsi="TH SarabunPSK" w:cs="TH SarabunPSK"/>
        </w:rPr>
        <w:t>7</w:t>
      </w:r>
      <w:r w:rsidR="00CE290E" w:rsidRPr="00EB71B4">
        <w:rPr>
          <w:rFonts w:ascii="TH SarabunPSK" w:hAnsi="TH SarabunPSK" w:cs="TH SarabunPSK"/>
          <w:cs/>
        </w:rPr>
        <w:t>]</w:t>
      </w:r>
      <w:r w:rsidR="00CE290E" w:rsidRPr="00EB71B4">
        <w:rPr>
          <w:rFonts w:ascii="TH SarabunPSK" w:hAnsi="TH SarabunPSK" w:cs="TH SarabunPSK"/>
        </w:rPr>
        <w:tab/>
      </w:r>
      <w:r w:rsidRPr="00EB71B4">
        <w:rPr>
          <w:rFonts w:ascii="TH SarabunPSK" w:hAnsi="TH SarabunPSK" w:cs="TH SarabunPSK"/>
        </w:rPr>
        <w:t>Wattanasakulpong, N</w:t>
      </w:r>
      <w:r w:rsidRPr="00EB71B4">
        <w:rPr>
          <w:rFonts w:ascii="TH SarabunPSK" w:hAnsi="TH SarabunPSK" w:cs="TH SarabunPSK"/>
          <w:cs/>
        </w:rPr>
        <w:t>.</w:t>
      </w:r>
      <w:r w:rsidRPr="00EB71B4">
        <w:rPr>
          <w:rFonts w:ascii="TH SarabunPSK" w:hAnsi="TH SarabunPSK" w:cs="TH SarabunPSK"/>
        </w:rPr>
        <w:t>, Mao, Q</w:t>
      </w:r>
      <w:r w:rsidRPr="00EB71B4">
        <w:rPr>
          <w:rFonts w:ascii="TH SarabunPSK" w:hAnsi="TH SarabunPSK" w:cs="TH SarabunPSK"/>
          <w:cs/>
        </w:rPr>
        <w:t>.</w:t>
      </w:r>
      <w:r w:rsidRPr="00EB71B4">
        <w:rPr>
          <w:rFonts w:ascii="TH SarabunPSK" w:hAnsi="TH SarabunPSK" w:cs="TH SarabunPSK"/>
        </w:rPr>
        <w:t>; Stability and vibration analyses of carbon nanotube</w:t>
      </w:r>
      <w:r w:rsidRPr="00EB71B4">
        <w:rPr>
          <w:rFonts w:ascii="TH SarabunPSK" w:hAnsi="TH SarabunPSK" w:cs="TH SarabunPSK"/>
          <w:cs/>
        </w:rPr>
        <w:t>-</w:t>
      </w:r>
      <w:r w:rsidRPr="00EB71B4">
        <w:rPr>
          <w:rFonts w:ascii="TH SarabunPSK" w:hAnsi="TH SarabunPSK" w:cs="TH SarabunPSK"/>
        </w:rPr>
        <w:t>reinforced composite beams with elastic boundary conditions</w:t>
      </w:r>
      <w:r w:rsidRPr="00EB71B4">
        <w:rPr>
          <w:rFonts w:ascii="TH SarabunPSK" w:hAnsi="TH SarabunPSK" w:cs="TH SarabunPSK"/>
          <w:cs/>
        </w:rPr>
        <w:t xml:space="preserve">: </w:t>
      </w:r>
      <w:r w:rsidR="00CE290E" w:rsidRPr="00EB71B4">
        <w:rPr>
          <w:rFonts w:ascii="TH SarabunPSK" w:hAnsi="TH SarabunPSK" w:cs="TH SarabunPSK"/>
        </w:rPr>
        <w:t xml:space="preserve">Chebyshev collocation </w:t>
      </w:r>
      <w:r w:rsidRPr="00EB71B4">
        <w:rPr>
          <w:rFonts w:ascii="TH SarabunPSK" w:hAnsi="TH SarabunPSK" w:cs="TH SarabunPSK"/>
        </w:rPr>
        <w:t xml:space="preserve">method, </w:t>
      </w:r>
      <w:r w:rsidRPr="00EB71B4">
        <w:rPr>
          <w:rFonts w:ascii="TH SarabunPSK" w:hAnsi="TH SarabunPSK" w:cs="TH SarabunPSK"/>
          <w:b/>
          <w:bCs/>
          <w:i/>
          <w:iCs/>
        </w:rPr>
        <w:t>Mechanics of Advanced Materials and Structures</w:t>
      </w:r>
      <w:r w:rsidRPr="00EB71B4">
        <w:rPr>
          <w:rFonts w:ascii="TH SarabunPSK" w:hAnsi="TH SarabunPSK" w:cs="TH SarabunPSK"/>
        </w:rPr>
        <w:t>, 24</w:t>
      </w:r>
      <w:r w:rsidRPr="00EB71B4">
        <w:rPr>
          <w:rFonts w:ascii="TH SarabunPSK" w:hAnsi="TH SarabunPSK" w:cs="TH SarabunPSK"/>
          <w:cs/>
        </w:rPr>
        <w:t>(</w:t>
      </w:r>
      <w:r w:rsidRPr="00EB71B4">
        <w:rPr>
          <w:rFonts w:ascii="TH SarabunPSK" w:hAnsi="TH SarabunPSK" w:cs="TH SarabunPSK"/>
        </w:rPr>
        <w:t>3</w:t>
      </w:r>
      <w:r w:rsidRPr="00EB71B4">
        <w:rPr>
          <w:rFonts w:ascii="TH SarabunPSK" w:hAnsi="TH SarabunPSK" w:cs="TH SarabunPSK"/>
          <w:cs/>
        </w:rPr>
        <w:t>)</w:t>
      </w:r>
      <w:r w:rsidRPr="00EB71B4">
        <w:rPr>
          <w:rFonts w:ascii="TH SarabunPSK" w:hAnsi="TH SarabunPSK" w:cs="TH SarabunPSK"/>
        </w:rPr>
        <w:t>, 2017, 260</w:t>
      </w:r>
      <w:r w:rsidRPr="00EB71B4">
        <w:rPr>
          <w:rFonts w:ascii="TH SarabunPSK" w:hAnsi="TH SarabunPSK" w:cs="TH SarabunPSK"/>
          <w:cs/>
        </w:rPr>
        <w:t>-</w:t>
      </w:r>
      <w:r w:rsidRPr="00EB71B4">
        <w:rPr>
          <w:rFonts w:ascii="TH SarabunPSK" w:hAnsi="TH SarabunPSK" w:cs="TH SarabunPSK"/>
        </w:rPr>
        <w:t>270</w:t>
      </w:r>
      <w:r w:rsidR="00CE290E" w:rsidRPr="00EB71B4">
        <w:rPr>
          <w:rFonts w:ascii="TH SarabunPSK" w:hAnsi="TH SarabunPSK" w:cs="TH SarabunPSK"/>
          <w:cs/>
        </w:rPr>
        <w:t>.</w:t>
      </w:r>
    </w:p>
    <w:p w:rsidR="00326EB3" w:rsidRPr="00EB71B4" w:rsidRDefault="00326EB3" w:rsidP="00CE290E">
      <w:pPr>
        <w:tabs>
          <w:tab w:val="left" w:pos="360"/>
        </w:tabs>
        <w:ind w:left="900" w:hanging="900"/>
        <w:jc w:val="thaiDistribute"/>
        <w:rPr>
          <w:rFonts w:ascii="TH SarabunPSK" w:hAnsi="TH SarabunPSK" w:cs="TH SarabunPSK"/>
        </w:rPr>
      </w:pPr>
      <w:r w:rsidRPr="00EB71B4">
        <w:rPr>
          <w:rFonts w:ascii="TH SarabunPSK" w:hAnsi="TH SarabunPSK" w:cs="TH SarabunPSK"/>
          <w:cs/>
        </w:rPr>
        <w:t>[</w:t>
      </w:r>
      <w:r w:rsidR="00AB6BE9" w:rsidRPr="00EB71B4">
        <w:rPr>
          <w:rFonts w:ascii="TH SarabunPSK" w:hAnsi="TH SarabunPSK" w:cs="TH SarabunPSK"/>
        </w:rPr>
        <w:t>8</w:t>
      </w:r>
      <w:r w:rsidR="00CE290E" w:rsidRPr="00EB71B4">
        <w:rPr>
          <w:rFonts w:ascii="TH SarabunPSK" w:hAnsi="TH SarabunPSK" w:cs="TH SarabunPSK"/>
          <w:cs/>
        </w:rPr>
        <w:t>]</w:t>
      </w:r>
      <w:r w:rsidR="00CE290E" w:rsidRPr="00EB71B4">
        <w:rPr>
          <w:rFonts w:ascii="TH SarabunPSK" w:hAnsi="TH SarabunPSK" w:cs="TH SarabunPSK"/>
        </w:rPr>
        <w:tab/>
      </w:r>
      <w:r w:rsidRPr="00EB71B4">
        <w:rPr>
          <w:rFonts w:ascii="TH SarabunPSK" w:hAnsi="TH SarabunPSK" w:cs="TH SarabunPSK"/>
        </w:rPr>
        <w:t>Songsuwan, W</w:t>
      </w:r>
      <w:r w:rsidRPr="00EB71B4">
        <w:rPr>
          <w:rFonts w:ascii="TH SarabunPSK" w:hAnsi="TH SarabunPSK" w:cs="TH SarabunPSK"/>
          <w:cs/>
        </w:rPr>
        <w:t>.</w:t>
      </w:r>
      <w:r w:rsidRPr="00EB71B4">
        <w:rPr>
          <w:rFonts w:ascii="TH SarabunPSK" w:hAnsi="TH SarabunPSK" w:cs="TH SarabunPSK"/>
        </w:rPr>
        <w:t>, Pimsarn M</w:t>
      </w:r>
      <w:r w:rsidRPr="00EB71B4">
        <w:rPr>
          <w:rFonts w:ascii="TH SarabunPSK" w:hAnsi="TH SarabunPSK" w:cs="TH SarabunPSK"/>
          <w:cs/>
        </w:rPr>
        <w:t>.</w:t>
      </w:r>
      <w:r w:rsidRPr="00EB71B4">
        <w:rPr>
          <w:rFonts w:ascii="TH SarabunPSK" w:hAnsi="TH SarabunPSK" w:cs="TH SarabunPSK"/>
        </w:rPr>
        <w:t>, Wattanasakulpong, N</w:t>
      </w:r>
      <w:r w:rsidRPr="00EB71B4">
        <w:rPr>
          <w:rFonts w:ascii="TH SarabunPSK" w:hAnsi="TH SarabunPSK" w:cs="TH SarabunPSK"/>
          <w:cs/>
        </w:rPr>
        <w:t>.</w:t>
      </w:r>
      <w:r w:rsidRPr="00EB71B4">
        <w:rPr>
          <w:rFonts w:ascii="TH SarabunPSK" w:hAnsi="TH SarabunPSK" w:cs="TH SarabunPSK"/>
        </w:rPr>
        <w:t>; Dy</w:t>
      </w:r>
      <w:r w:rsidR="00AB6BE9" w:rsidRPr="00EB71B4">
        <w:rPr>
          <w:rFonts w:ascii="TH SarabunPSK" w:hAnsi="TH SarabunPSK" w:cs="TH SarabunPSK"/>
        </w:rPr>
        <w:t xml:space="preserve">namic responses of functionally </w:t>
      </w:r>
      <w:r w:rsidRPr="00EB71B4">
        <w:rPr>
          <w:rFonts w:ascii="TH SarabunPSK" w:hAnsi="TH SarabunPSK" w:cs="TH SarabunPSK"/>
        </w:rPr>
        <w:t xml:space="preserve">graded sandwich beams resting on elastic foundation under harmonic moving loads, </w:t>
      </w:r>
      <w:r w:rsidRPr="00EB71B4">
        <w:rPr>
          <w:rFonts w:ascii="TH SarabunPSK" w:hAnsi="TH SarabunPSK" w:cs="TH SarabunPSK"/>
          <w:b/>
          <w:bCs/>
          <w:i/>
          <w:color w:val="000000"/>
        </w:rPr>
        <w:t>International Journal of Structural Stability and Dynamics</w:t>
      </w:r>
      <w:r w:rsidRPr="00EB71B4">
        <w:rPr>
          <w:rFonts w:ascii="TH SarabunPSK" w:hAnsi="TH SarabunPSK" w:cs="TH SarabunPSK"/>
          <w:iCs/>
          <w:color w:val="000000"/>
        </w:rPr>
        <w:t>, 18</w:t>
      </w:r>
      <w:r w:rsidRPr="00EB71B4">
        <w:rPr>
          <w:rFonts w:ascii="TH SarabunPSK" w:hAnsi="TH SarabunPSK" w:cs="TH SarabunPSK"/>
          <w:iCs/>
          <w:color w:val="000000"/>
          <w:cs/>
        </w:rPr>
        <w:t>(</w:t>
      </w:r>
      <w:r w:rsidRPr="00EB71B4">
        <w:rPr>
          <w:rFonts w:ascii="TH SarabunPSK" w:hAnsi="TH SarabunPSK" w:cs="TH SarabunPSK"/>
          <w:iCs/>
          <w:color w:val="000000"/>
        </w:rPr>
        <w:t>9</w:t>
      </w:r>
      <w:r w:rsidRPr="00EB71B4">
        <w:rPr>
          <w:rFonts w:ascii="TH SarabunPSK" w:hAnsi="TH SarabunPSK" w:cs="TH SarabunPSK"/>
          <w:iCs/>
          <w:color w:val="000000"/>
          <w:cs/>
        </w:rPr>
        <w:t>)</w:t>
      </w:r>
      <w:r w:rsidRPr="00EB71B4">
        <w:rPr>
          <w:rFonts w:ascii="TH SarabunPSK" w:hAnsi="TH SarabunPSK" w:cs="TH SarabunPSK"/>
          <w:iCs/>
          <w:color w:val="000000"/>
        </w:rPr>
        <w:t>, 2018, 1850112</w:t>
      </w:r>
      <w:r w:rsidRPr="00EB71B4">
        <w:rPr>
          <w:rFonts w:ascii="TH SarabunPSK" w:hAnsi="TH SarabunPSK" w:cs="TH SarabunPSK"/>
          <w:iCs/>
          <w:color w:val="000000"/>
          <w:cs/>
        </w:rPr>
        <w:t xml:space="preserve">. </w:t>
      </w:r>
    </w:p>
    <w:p w:rsidR="0016678B" w:rsidRPr="00EB71B4" w:rsidRDefault="00326EB3" w:rsidP="00CE290E">
      <w:pPr>
        <w:tabs>
          <w:tab w:val="left" w:pos="360"/>
        </w:tabs>
        <w:ind w:left="900" w:hanging="900"/>
        <w:jc w:val="thaiDistribute"/>
        <w:rPr>
          <w:rFonts w:ascii="TH SarabunPSK" w:hAnsi="TH SarabunPSK" w:cs="TH SarabunPSK"/>
        </w:rPr>
      </w:pPr>
      <w:r w:rsidRPr="00EB71B4">
        <w:rPr>
          <w:rFonts w:ascii="TH SarabunPSK" w:hAnsi="TH SarabunPSK" w:cs="TH SarabunPSK"/>
          <w:cs/>
        </w:rPr>
        <w:t>[</w:t>
      </w:r>
      <w:r w:rsidR="00AB6BE9" w:rsidRPr="00EB71B4">
        <w:rPr>
          <w:rFonts w:ascii="TH SarabunPSK" w:hAnsi="TH SarabunPSK" w:cs="TH SarabunPSK"/>
        </w:rPr>
        <w:t>9</w:t>
      </w:r>
      <w:r w:rsidR="00CE290E" w:rsidRPr="00EB71B4">
        <w:rPr>
          <w:rFonts w:ascii="TH SarabunPSK" w:hAnsi="TH SarabunPSK" w:cs="TH SarabunPSK"/>
          <w:cs/>
        </w:rPr>
        <w:t>]</w:t>
      </w:r>
      <w:r w:rsidR="00CE290E" w:rsidRPr="00EB71B4">
        <w:rPr>
          <w:rFonts w:ascii="TH SarabunPSK" w:hAnsi="TH SarabunPSK" w:cs="TH SarabunPSK"/>
        </w:rPr>
        <w:tab/>
      </w:r>
      <w:r w:rsidRPr="00EB71B4">
        <w:rPr>
          <w:rFonts w:ascii="TH SarabunPSK" w:hAnsi="TH SarabunPSK" w:cs="TH SarabunPSK"/>
        </w:rPr>
        <w:t>Wattanasakulpong, N</w:t>
      </w:r>
      <w:r w:rsidRPr="00EB71B4">
        <w:rPr>
          <w:rFonts w:ascii="TH SarabunPSK" w:hAnsi="TH SarabunPSK" w:cs="TH SarabunPSK"/>
          <w:cs/>
        </w:rPr>
        <w:t>.</w:t>
      </w:r>
      <w:r w:rsidRPr="00EB71B4">
        <w:rPr>
          <w:rFonts w:ascii="TH SarabunPSK" w:hAnsi="TH SarabunPSK" w:cs="TH SarabunPSK"/>
        </w:rPr>
        <w:t>, Chaikittiratana, A</w:t>
      </w:r>
      <w:r w:rsidRPr="00EB71B4">
        <w:rPr>
          <w:rFonts w:ascii="TH SarabunPSK" w:hAnsi="TH SarabunPSK" w:cs="TH SarabunPSK"/>
          <w:cs/>
        </w:rPr>
        <w:t>.</w:t>
      </w:r>
      <w:r w:rsidRPr="00EB71B4">
        <w:rPr>
          <w:rFonts w:ascii="TH SarabunPSK" w:hAnsi="TH SarabunPSK" w:cs="TH SarabunPSK"/>
        </w:rPr>
        <w:t>, Pornpeerakeat, S</w:t>
      </w:r>
      <w:r w:rsidRPr="00EB71B4">
        <w:rPr>
          <w:rFonts w:ascii="TH SarabunPSK" w:hAnsi="TH SarabunPSK" w:cs="TH SarabunPSK"/>
          <w:cs/>
        </w:rPr>
        <w:t>.</w:t>
      </w:r>
      <w:r w:rsidR="00CE290E" w:rsidRPr="00EB71B4">
        <w:rPr>
          <w:rFonts w:ascii="TH SarabunPSK" w:hAnsi="TH SarabunPSK" w:cs="TH SarabunPSK"/>
        </w:rPr>
        <w:t xml:space="preserve">; Chebyshev collocation </w:t>
      </w:r>
      <w:r w:rsidRPr="00EB71B4">
        <w:rPr>
          <w:rFonts w:ascii="TH SarabunPSK" w:hAnsi="TH SarabunPSK" w:cs="TH SarabunPSK"/>
        </w:rPr>
        <w:t>approach for vibration analysis of functionally graded porous beams based on third</w:t>
      </w:r>
      <w:r w:rsidRPr="00EB71B4">
        <w:rPr>
          <w:rFonts w:ascii="TH SarabunPSK" w:hAnsi="TH SarabunPSK" w:cs="TH SarabunPSK"/>
          <w:cs/>
        </w:rPr>
        <w:t>-</w:t>
      </w:r>
      <w:r w:rsidRPr="00EB71B4">
        <w:rPr>
          <w:rFonts w:ascii="TH SarabunPSK" w:hAnsi="TH SarabunPSK" w:cs="TH SarabunPSK"/>
        </w:rPr>
        <w:t xml:space="preserve">order shear deformation theory, </w:t>
      </w:r>
      <w:r w:rsidRPr="00EB71B4">
        <w:rPr>
          <w:rFonts w:ascii="TH SarabunPSK" w:hAnsi="TH SarabunPSK" w:cs="TH SarabunPSK"/>
          <w:b/>
          <w:bCs/>
          <w:i/>
          <w:iCs/>
        </w:rPr>
        <w:t>Acta Mechanica Sinica</w:t>
      </w:r>
      <w:r w:rsidRPr="00EB71B4">
        <w:rPr>
          <w:rFonts w:ascii="TH SarabunPSK" w:hAnsi="TH SarabunPSK" w:cs="TH SarabunPSK"/>
        </w:rPr>
        <w:t>, 34</w:t>
      </w:r>
      <w:r w:rsidRPr="00EB71B4">
        <w:rPr>
          <w:rFonts w:ascii="TH SarabunPSK" w:hAnsi="TH SarabunPSK" w:cs="TH SarabunPSK"/>
          <w:cs/>
        </w:rPr>
        <w:t>(</w:t>
      </w:r>
      <w:r w:rsidRPr="00EB71B4">
        <w:rPr>
          <w:rFonts w:ascii="TH SarabunPSK" w:hAnsi="TH SarabunPSK" w:cs="TH SarabunPSK"/>
        </w:rPr>
        <w:t>6</w:t>
      </w:r>
      <w:r w:rsidRPr="00EB71B4">
        <w:rPr>
          <w:rFonts w:ascii="TH SarabunPSK" w:hAnsi="TH SarabunPSK" w:cs="TH SarabunPSK"/>
          <w:cs/>
        </w:rPr>
        <w:t>)</w:t>
      </w:r>
      <w:r w:rsidRPr="00EB71B4">
        <w:rPr>
          <w:rFonts w:ascii="TH SarabunPSK" w:hAnsi="TH SarabunPSK" w:cs="TH SarabunPSK"/>
        </w:rPr>
        <w:t>, 2018, 1124</w:t>
      </w:r>
      <w:r w:rsidRPr="00EB71B4">
        <w:rPr>
          <w:rFonts w:ascii="TH SarabunPSK" w:hAnsi="TH SarabunPSK" w:cs="TH SarabunPSK"/>
          <w:cs/>
        </w:rPr>
        <w:t>-</w:t>
      </w:r>
      <w:r w:rsidRPr="00EB71B4">
        <w:rPr>
          <w:rFonts w:ascii="TH SarabunPSK" w:hAnsi="TH SarabunPSK" w:cs="TH SarabunPSK"/>
        </w:rPr>
        <w:t>1135</w:t>
      </w:r>
      <w:r w:rsidR="0073083A" w:rsidRPr="00EB71B4">
        <w:rPr>
          <w:rFonts w:ascii="TH SarabunPSK" w:hAnsi="TH SarabunPSK" w:cs="TH SarabunPSK" w:hint="cs"/>
          <w:cs/>
        </w:rPr>
        <w:t>.</w:t>
      </w:r>
    </w:p>
    <w:p w:rsidR="0073083A" w:rsidRPr="00EB71B4" w:rsidRDefault="00CE290E" w:rsidP="00CE290E">
      <w:pPr>
        <w:tabs>
          <w:tab w:val="left" w:pos="450"/>
        </w:tabs>
        <w:ind w:left="900" w:hanging="900"/>
        <w:jc w:val="thaiDistribute"/>
        <w:rPr>
          <w:rFonts w:ascii="TH SarabunPSK" w:hAnsi="TH SarabunPSK" w:cs="TH SarabunPSK"/>
        </w:rPr>
      </w:pPr>
      <w:r w:rsidRPr="00EB71B4">
        <w:rPr>
          <w:rFonts w:ascii="TH SarabunPSK" w:hAnsi="TH SarabunPSK" w:cs="TH SarabunPSK"/>
        </w:rPr>
        <w:t>[10]</w:t>
      </w:r>
      <w:r w:rsidRPr="00EB71B4">
        <w:rPr>
          <w:rFonts w:ascii="TH SarabunPSK" w:hAnsi="TH SarabunPSK" w:cs="TH SarabunPSK"/>
        </w:rPr>
        <w:tab/>
      </w:r>
      <w:r w:rsidR="0073083A" w:rsidRPr="00EB71B4">
        <w:rPr>
          <w:rFonts w:ascii="TH SarabunPSK" w:hAnsi="TH SarabunPSK" w:cs="TH SarabunPSK"/>
        </w:rPr>
        <w:t>Tossapanon, P., Wattanasakulpong, N</w:t>
      </w:r>
      <w:r w:rsidR="0073083A" w:rsidRPr="00EB71B4">
        <w:rPr>
          <w:rFonts w:ascii="TH SarabunPSK" w:hAnsi="TH SarabunPSK" w:cs="TH SarabunPSK"/>
          <w:cs/>
        </w:rPr>
        <w:t>.</w:t>
      </w:r>
      <w:r w:rsidR="0073083A" w:rsidRPr="00EB71B4">
        <w:rPr>
          <w:rFonts w:ascii="TH SarabunPSK" w:hAnsi="TH SarabunPSK" w:cs="TH SarabunPSK"/>
        </w:rPr>
        <w:t xml:space="preserve">; Flexural vibration analysis of functionally graded sandwich plates resting on elastic foundation with arbitrary boundary conditions: Chebyshev collocation technique, </w:t>
      </w:r>
      <w:r w:rsidR="0073083A" w:rsidRPr="00EB71B4">
        <w:rPr>
          <w:rFonts w:ascii="TH SarabunPSK" w:hAnsi="TH SarabunPSK" w:cs="TH SarabunPSK"/>
          <w:b/>
          <w:bCs/>
          <w:i/>
          <w:iCs/>
        </w:rPr>
        <w:t>Journal of Sandwich structures and Materials</w:t>
      </w:r>
      <w:r w:rsidR="0073083A" w:rsidRPr="00EB71B4">
        <w:rPr>
          <w:rFonts w:ascii="TH SarabunPSK" w:hAnsi="TH SarabunPSK" w:cs="TH SarabunPSK"/>
        </w:rPr>
        <w:t>, 22(2), 2020,</w:t>
      </w:r>
      <w:r w:rsidR="00FD2D98" w:rsidRPr="00EB71B4">
        <w:rPr>
          <w:rFonts w:ascii="TH SarabunPSK" w:hAnsi="TH SarabunPSK" w:cs="TH SarabunPSK"/>
        </w:rPr>
        <w:t xml:space="preserve"> 156-189.</w:t>
      </w:r>
    </w:p>
    <w:p w:rsidR="002746A1" w:rsidRPr="00EB71B4" w:rsidRDefault="002746A1" w:rsidP="00CE290E">
      <w:pPr>
        <w:tabs>
          <w:tab w:val="left" w:pos="450"/>
        </w:tabs>
        <w:ind w:left="900" w:hanging="900"/>
        <w:jc w:val="thaiDistribute"/>
        <w:rPr>
          <w:rFonts w:ascii="TH SarabunPSK" w:hAnsi="TH SarabunPSK" w:cs="TH SarabunPSK"/>
        </w:rPr>
      </w:pPr>
      <w:r w:rsidRPr="00EB71B4">
        <w:rPr>
          <w:rFonts w:ascii="TH SarabunPSK" w:hAnsi="TH SarabunPSK" w:cs="TH SarabunPSK"/>
        </w:rPr>
        <w:t>[</w:t>
      </w:r>
      <w:r w:rsidR="00CE290E" w:rsidRPr="00EB71B4">
        <w:rPr>
          <w:rFonts w:ascii="TH SarabunPSK" w:hAnsi="TH SarabunPSK" w:cs="TH SarabunPSK"/>
        </w:rPr>
        <w:t>11]</w:t>
      </w:r>
      <w:r w:rsidR="00CE290E" w:rsidRPr="00EB71B4">
        <w:rPr>
          <w:rFonts w:ascii="TH SarabunPSK" w:hAnsi="TH SarabunPSK" w:cs="TH SarabunPSK"/>
        </w:rPr>
        <w:tab/>
      </w:r>
      <w:r w:rsidR="00BD32D0" w:rsidRPr="00EB71B4">
        <w:rPr>
          <w:rFonts w:ascii="TH SarabunPSK" w:hAnsi="TH SarabunPSK" w:cs="TH SarabunPSK"/>
        </w:rPr>
        <w:t>Wattanasakulpong, N</w:t>
      </w:r>
      <w:r w:rsidR="00BD32D0" w:rsidRPr="00EB71B4">
        <w:rPr>
          <w:rFonts w:ascii="TH SarabunPSK" w:hAnsi="TH SarabunPSK" w:cs="TH SarabunPSK"/>
          <w:cs/>
        </w:rPr>
        <w:t>.</w:t>
      </w:r>
      <w:r w:rsidR="00BD32D0" w:rsidRPr="00EB71B4">
        <w:rPr>
          <w:rFonts w:ascii="TH SarabunPSK" w:hAnsi="TH SarabunPSK" w:cs="TH SarabunPSK"/>
        </w:rPr>
        <w:t>, Chaikittiratana, A</w:t>
      </w:r>
      <w:r w:rsidR="00BD32D0" w:rsidRPr="00EB71B4">
        <w:rPr>
          <w:rFonts w:ascii="TH SarabunPSK" w:hAnsi="TH SarabunPSK" w:cs="TH SarabunPSK"/>
          <w:cs/>
        </w:rPr>
        <w:t>.</w:t>
      </w:r>
      <w:r w:rsidR="00BD32D0" w:rsidRPr="00EB71B4">
        <w:rPr>
          <w:rFonts w:ascii="TH SarabunPSK" w:hAnsi="TH SarabunPSK" w:cs="TH SarabunPSK"/>
        </w:rPr>
        <w:t>, Pornpeerakeat, S</w:t>
      </w:r>
      <w:r w:rsidR="00BD32D0" w:rsidRPr="00EB71B4">
        <w:rPr>
          <w:rFonts w:ascii="TH SarabunPSK" w:hAnsi="TH SarabunPSK" w:cs="TH SarabunPSK"/>
          <w:cs/>
        </w:rPr>
        <w:t>.</w:t>
      </w:r>
      <w:r w:rsidR="00BD32D0" w:rsidRPr="00EB71B4">
        <w:rPr>
          <w:rFonts w:ascii="TH SarabunPSK" w:hAnsi="TH SarabunPSK" w:cs="TH SarabunPSK"/>
        </w:rPr>
        <w:t xml:space="preserve">; Vibration of size-dependent functionally graded sandwich microbeams with different boundary conditions based on the modified couple stress theory, </w:t>
      </w:r>
      <w:r w:rsidR="00BD32D0" w:rsidRPr="00EB71B4">
        <w:rPr>
          <w:rFonts w:ascii="TH SarabunPSK" w:hAnsi="TH SarabunPSK" w:cs="TH SarabunPSK"/>
          <w:b/>
          <w:bCs/>
          <w:i/>
          <w:iCs/>
        </w:rPr>
        <w:t>Journal of Sandwich structures and Materials</w:t>
      </w:r>
      <w:r w:rsidR="00CE290E" w:rsidRPr="00EB71B4">
        <w:rPr>
          <w:rFonts w:ascii="TH SarabunPSK" w:hAnsi="TH SarabunPSK" w:cs="TH SarabunPSK"/>
        </w:rPr>
        <w:t xml:space="preserve">, </w:t>
      </w:r>
      <w:r w:rsidR="002E7BE6" w:rsidRPr="00EB71B4">
        <w:rPr>
          <w:rFonts w:ascii="TH SarabunPSK" w:hAnsi="TH SarabunPSK" w:cs="TH SarabunPSK"/>
        </w:rPr>
        <w:t xml:space="preserve">22(2), 2020, 220-247. </w:t>
      </w:r>
    </w:p>
    <w:p w:rsidR="00CE290E" w:rsidRPr="00EB71B4" w:rsidRDefault="00CE290E" w:rsidP="00CE290E">
      <w:pPr>
        <w:tabs>
          <w:tab w:val="left" w:pos="450"/>
        </w:tabs>
        <w:ind w:left="900" w:hanging="900"/>
        <w:jc w:val="thaiDistribute"/>
        <w:rPr>
          <w:rFonts w:ascii="TH SarabunPSK" w:hAnsi="TH SarabunPSK" w:cs="TH SarabunPSK"/>
        </w:rPr>
      </w:pPr>
    </w:p>
    <w:p w:rsidR="0016678B" w:rsidRPr="00EB71B4" w:rsidRDefault="0016678B" w:rsidP="00CE290E">
      <w:pPr>
        <w:spacing w:line="360" w:lineRule="exact"/>
        <w:ind w:firstLine="360"/>
        <w:jc w:val="thaiDistribute"/>
        <w:rPr>
          <w:rFonts w:ascii="TH SarabunPSK" w:eastAsia="Calibri" w:hAnsi="TH SarabunPSK" w:cs="TH SarabunPSK"/>
        </w:rPr>
      </w:pPr>
      <w:r w:rsidRPr="00EB71B4">
        <w:rPr>
          <w:rFonts w:ascii="TH SarabunPSK" w:eastAsia="Calibri" w:hAnsi="TH SarabunPSK" w:cs="TH SarabunPSK"/>
          <w:b/>
          <w:bCs/>
        </w:rPr>
        <w:t>5</w:t>
      </w:r>
      <w:r w:rsidRPr="00EB71B4">
        <w:rPr>
          <w:rFonts w:ascii="TH SarabunPSK" w:eastAsia="Calibri" w:hAnsi="TH SarabunPSK" w:cs="TH SarabunPSK"/>
          <w:b/>
          <w:bCs/>
          <w:cs/>
        </w:rPr>
        <w:t>.</w:t>
      </w:r>
      <w:r w:rsidRPr="00EB71B4">
        <w:rPr>
          <w:rFonts w:ascii="TH SarabunPSK" w:eastAsia="Calibri" w:hAnsi="TH SarabunPSK" w:cs="TH SarabunPSK"/>
          <w:b/>
          <w:bCs/>
        </w:rPr>
        <w:t xml:space="preserve">2 </w:t>
      </w:r>
      <w:r w:rsidRPr="00EB71B4">
        <w:rPr>
          <w:rFonts w:ascii="TH SarabunPSK" w:eastAsia="Calibri" w:hAnsi="TH SarabunPSK" w:cs="TH SarabunPSK"/>
          <w:b/>
          <w:bCs/>
          <w:cs/>
        </w:rPr>
        <w:t>บทความวิจัย/วิชาการที่เสนอในที่ประชุมวิชาการ</w:t>
      </w:r>
    </w:p>
    <w:p w:rsidR="00BE6359" w:rsidRPr="00EB71B4" w:rsidRDefault="00B82469" w:rsidP="00CE290E">
      <w:pPr>
        <w:tabs>
          <w:tab w:val="left" w:pos="360"/>
        </w:tabs>
        <w:spacing w:line="360" w:lineRule="exact"/>
        <w:ind w:left="900" w:hanging="900"/>
        <w:jc w:val="thaiDistribute"/>
        <w:rPr>
          <w:rFonts w:ascii="TH SarabunPSK" w:eastAsia="Calibri" w:hAnsi="TH SarabunPSK" w:cs="TH SarabunPSK"/>
        </w:rPr>
      </w:pPr>
      <w:r w:rsidRPr="00EB71B4">
        <w:rPr>
          <w:rFonts w:ascii="TH SarabunPSK" w:eastAsia="Calibri" w:hAnsi="TH SarabunPSK" w:cs="TH SarabunPSK"/>
          <w:cs/>
        </w:rPr>
        <w:t>[</w:t>
      </w:r>
      <w:r w:rsidRPr="00EB71B4">
        <w:rPr>
          <w:rFonts w:ascii="TH SarabunPSK" w:eastAsia="Calibri" w:hAnsi="TH SarabunPSK" w:cs="TH SarabunPSK"/>
        </w:rPr>
        <w:t>1</w:t>
      </w:r>
      <w:r w:rsidR="00CE290E" w:rsidRPr="00EB71B4">
        <w:rPr>
          <w:rFonts w:ascii="TH SarabunPSK" w:eastAsia="Calibri" w:hAnsi="TH SarabunPSK" w:cs="TH SarabunPSK"/>
          <w:cs/>
        </w:rPr>
        <w:t>]</w:t>
      </w:r>
      <w:r w:rsidR="00CE290E" w:rsidRPr="00EB71B4">
        <w:rPr>
          <w:rFonts w:ascii="TH SarabunPSK" w:eastAsia="Calibri" w:hAnsi="TH SarabunPSK" w:cs="TH SarabunPSK"/>
        </w:rPr>
        <w:tab/>
      </w:r>
      <w:r w:rsidRPr="00EB71B4">
        <w:rPr>
          <w:rFonts w:ascii="TH SarabunPSK" w:eastAsia="Calibri" w:hAnsi="TH SarabunPSK" w:cs="TH SarabunPSK"/>
        </w:rPr>
        <w:t>Songsuwan, W</w:t>
      </w:r>
      <w:r w:rsidRPr="00EB71B4">
        <w:rPr>
          <w:rFonts w:ascii="TH SarabunPSK" w:eastAsia="Calibri" w:hAnsi="TH SarabunPSK" w:cs="TH SarabunPSK"/>
          <w:cs/>
        </w:rPr>
        <w:t>.</w:t>
      </w:r>
      <w:r w:rsidRPr="00EB71B4">
        <w:rPr>
          <w:rFonts w:ascii="TH SarabunPSK" w:eastAsia="Calibri" w:hAnsi="TH SarabunPSK" w:cs="TH SarabunPSK"/>
        </w:rPr>
        <w:t>, Pimsarn, M</w:t>
      </w:r>
      <w:r w:rsidRPr="00EB71B4">
        <w:rPr>
          <w:rFonts w:ascii="TH SarabunPSK" w:eastAsia="Calibri" w:hAnsi="TH SarabunPSK" w:cs="TH SarabunPSK"/>
          <w:cs/>
        </w:rPr>
        <w:t>.</w:t>
      </w:r>
      <w:r w:rsidRPr="00EB71B4">
        <w:rPr>
          <w:rFonts w:ascii="TH SarabunPSK" w:eastAsia="Calibri" w:hAnsi="TH SarabunPSK" w:cs="TH SarabunPSK"/>
        </w:rPr>
        <w:t>, Wattanasakulpong, N</w:t>
      </w:r>
      <w:r w:rsidRPr="00EB71B4">
        <w:rPr>
          <w:rFonts w:ascii="TH SarabunPSK" w:eastAsia="Calibri" w:hAnsi="TH SarabunPSK" w:cs="TH SarabunPSK"/>
          <w:cs/>
        </w:rPr>
        <w:t>.</w:t>
      </w:r>
      <w:r w:rsidRPr="00EB71B4">
        <w:rPr>
          <w:rFonts w:ascii="TH SarabunPSK" w:eastAsia="Calibri" w:hAnsi="TH SarabunPSK" w:cs="TH SarabunPSK"/>
        </w:rPr>
        <w:t>; A study on dynamic response of functionally graded sandwich beams under different dynamic loadings, 4</w:t>
      </w:r>
      <w:r w:rsidRPr="00EB71B4">
        <w:rPr>
          <w:rFonts w:ascii="TH SarabunPSK" w:eastAsia="Calibri" w:hAnsi="TH SarabunPSK" w:cs="TH SarabunPSK"/>
          <w:vertAlign w:val="superscript"/>
        </w:rPr>
        <w:t>th</w:t>
      </w:r>
      <w:r w:rsidRPr="00EB71B4">
        <w:rPr>
          <w:rFonts w:ascii="TH SarabunPSK" w:eastAsia="Calibri" w:hAnsi="TH SarabunPSK" w:cs="TH SarabunPSK"/>
        </w:rPr>
        <w:t xml:space="preserve"> ICEAST, vol</w:t>
      </w:r>
      <w:r w:rsidRPr="00EB71B4">
        <w:rPr>
          <w:rFonts w:ascii="TH SarabunPSK" w:eastAsia="Calibri" w:hAnsi="TH SarabunPSK" w:cs="TH SarabunPSK"/>
          <w:cs/>
        </w:rPr>
        <w:t xml:space="preserve">. </w:t>
      </w:r>
      <w:r w:rsidRPr="00EB71B4">
        <w:rPr>
          <w:rFonts w:ascii="TH SarabunPSK" w:eastAsia="Calibri" w:hAnsi="TH SarabunPSK" w:cs="TH SarabunPSK"/>
        </w:rPr>
        <w:t>192, 2018</w:t>
      </w:r>
      <w:r w:rsidRPr="00EB71B4">
        <w:rPr>
          <w:rFonts w:ascii="TH SarabunPSK" w:eastAsia="Calibri" w:hAnsi="TH SarabunPSK" w:cs="TH SarabunPSK"/>
          <w:cs/>
        </w:rPr>
        <w:t>.</w:t>
      </w:r>
    </w:p>
    <w:p w:rsidR="00CE290E" w:rsidRPr="00EB71B4" w:rsidRDefault="00CE290E" w:rsidP="00CE290E">
      <w:pPr>
        <w:tabs>
          <w:tab w:val="left" w:pos="360"/>
        </w:tabs>
        <w:spacing w:line="360" w:lineRule="exact"/>
        <w:ind w:left="900" w:hanging="900"/>
        <w:jc w:val="thaiDistribute"/>
        <w:rPr>
          <w:rFonts w:ascii="TH SarabunPSK" w:eastAsia="Calibri" w:hAnsi="TH SarabunPSK" w:cs="TH SarabunPSK"/>
          <w:cs/>
        </w:rPr>
      </w:pPr>
    </w:p>
    <w:p w:rsidR="0016678B" w:rsidRPr="00EB71B4" w:rsidRDefault="0016678B" w:rsidP="00CE290E">
      <w:pPr>
        <w:spacing w:line="360" w:lineRule="exact"/>
        <w:ind w:firstLine="360"/>
        <w:jc w:val="thaiDistribute"/>
        <w:rPr>
          <w:rFonts w:ascii="TH SarabunPSK" w:eastAsia="Calibri" w:hAnsi="TH SarabunPSK" w:cs="TH SarabunPSK"/>
        </w:rPr>
      </w:pPr>
      <w:r w:rsidRPr="00EB71B4">
        <w:rPr>
          <w:rFonts w:ascii="TH SarabunPSK" w:eastAsia="Calibri" w:hAnsi="TH SarabunPSK" w:cs="TH SarabunPSK"/>
          <w:b/>
          <w:bCs/>
        </w:rPr>
        <w:t>5</w:t>
      </w:r>
      <w:r w:rsidRPr="00EB71B4">
        <w:rPr>
          <w:rFonts w:ascii="TH SarabunPSK" w:eastAsia="Calibri" w:hAnsi="TH SarabunPSK" w:cs="TH SarabunPSK"/>
          <w:b/>
          <w:bCs/>
          <w:cs/>
        </w:rPr>
        <w:t>.</w:t>
      </w:r>
      <w:r w:rsidRPr="00EB71B4">
        <w:rPr>
          <w:rFonts w:ascii="TH SarabunPSK" w:eastAsia="Calibri" w:hAnsi="TH SarabunPSK" w:cs="TH SarabunPSK"/>
          <w:b/>
          <w:bCs/>
        </w:rPr>
        <w:t xml:space="preserve">3 </w:t>
      </w:r>
      <w:r w:rsidRPr="00EB71B4">
        <w:rPr>
          <w:rFonts w:ascii="TH SarabunPSK" w:eastAsia="Calibri" w:hAnsi="TH SarabunPSK" w:cs="TH SarabunPSK"/>
          <w:b/>
          <w:bCs/>
          <w:cs/>
        </w:rPr>
        <w:t>บทความทางวิชาการ</w:t>
      </w:r>
    </w:p>
    <w:p w:rsidR="0016678B" w:rsidRPr="00EB71B4" w:rsidRDefault="00E1430E" w:rsidP="00CE290E">
      <w:pPr>
        <w:tabs>
          <w:tab w:val="left" w:pos="360"/>
        </w:tabs>
        <w:spacing w:line="360" w:lineRule="exact"/>
        <w:ind w:left="900" w:hanging="900"/>
        <w:jc w:val="thaiDistribute"/>
        <w:rPr>
          <w:rFonts w:ascii="TH SarabunPSK" w:eastAsia="Calibri" w:hAnsi="TH SarabunPSK" w:cs="TH SarabunPSK"/>
        </w:rPr>
      </w:pPr>
      <w:r w:rsidRPr="00EB71B4">
        <w:rPr>
          <w:rFonts w:ascii="TH SarabunPSK" w:eastAsia="Calibri" w:hAnsi="TH SarabunPSK" w:cs="TH SarabunPSK"/>
          <w:cs/>
        </w:rPr>
        <w:t>[</w:t>
      </w:r>
      <w:r w:rsidRPr="00EB71B4">
        <w:rPr>
          <w:rFonts w:ascii="TH SarabunPSK" w:eastAsia="Calibri" w:hAnsi="TH SarabunPSK" w:cs="TH SarabunPSK"/>
        </w:rPr>
        <w:t>1</w:t>
      </w:r>
      <w:r w:rsidR="00CE290E" w:rsidRPr="00EB71B4">
        <w:rPr>
          <w:rFonts w:ascii="TH SarabunPSK" w:eastAsia="Calibri" w:hAnsi="TH SarabunPSK" w:cs="TH SarabunPSK"/>
          <w:cs/>
        </w:rPr>
        <w:t>]</w:t>
      </w:r>
      <w:r w:rsidR="00CE290E" w:rsidRPr="00EB71B4">
        <w:rPr>
          <w:rFonts w:ascii="TH SarabunPSK" w:eastAsia="Calibri" w:hAnsi="TH SarabunPSK" w:cs="TH SarabunPSK"/>
        </w:rPr>
        <w:tab/>
      </w:r>
      <w:r w:rsidRPr="00EB71B4">
        <w:rPr>
          <w:rFonts w:ascii="TH SarabunPSK" w:eastAsia="Calibri" w:hAnsi="TH SarabunPSK" w:cs="TH SarabunPSK" w:hint="cs"/>
          <w:cs/>
        </w:rPr>
        <w:t>ณัฐวิทย์ วัฒนสกุลพงศ์</w:t>
      </w:r>
      <w:r w:rsidRPr="00EB71B4">
        <w:rPr>
          <w:rFonts w:ascii="TH SarabunPSK" w:eastAsia="Calibri" w:hAnsi="TH SarabunPSK" w:cs="TH SarabunPSK"/>
        </w:rPr>
        <w:t xml:space="preserve">, </w:t>
      </w:r>
      <w:r w:rsidRPr="00EB71B4">
        <w:rPr>
          <w:rFonts w:ascii="TH SarabunPSK" w:eastAsia="Calibri" w:hAnsi="TH SarabunPSK" w:cs="TH SarabunPSK" w:hint="cs"/>
          <w:cs/>
        </w:rPr>
        <w:t xml:space="preserve">กระบวนการสร้างและการประยุกต์ใช้วัสดุ </w:t>
      </w:r>
      <w:r w:rsidRPr="00EB71B4">
        <w:rPr>
          <w:rFonts w:ascii="TH SarabunPSK" w:eastAsia="Calibri" w:hAnsi="TH SarabunPSK" w:cs="TH SarabunPSK"/>
        </w:rPr>
        <w:t xml:space="preserve">FGMs, Technology Promotion, </w:t>
      </w:r>
      <w:r w:rsidRPr="00EB71B4">
        <w:rPr>
          <w:rFonts w:ascii="TH SarabunPSK" w:eastAsia="Calibri" w:hAnsi="TH SarabunPSK" w:cs="TH SarabunPSK" w:hint="cs"/>
          <w:cs/>
        </w:rPr>
        <w:t>ตุลาคม-พฤษจิกายน</w:t>
      </w:r>
      <w:r w:rsidRPr="00EB71B4">
        <w:rPr>
          <w:rFonts w:ascii="TH SarabunPSK" w:eastAsia="Calibri" w:hAnsi="TH SarabunPSK" w:cs="TH SarabunPSK"/>
        </w:rPr>
        <w:t>,</w:t>
      </w:r>
      <w:r w:rsidRPr="00EB71B4">
        <w:rPr>
          <w:rFonts w:ascii="TH SarabunPSK" w:eastAsia="Calibri" w:hAnsi="TH SarabunPSK" w:cs="TH SarabunPSK" w:hint="cs"/>
          <w:cs/>
        </w:rPr>
        <w:t xml:space="preserve"> 40</w:t>
      </w:r>
      <w:r w:rsidRPr="00EB71B4">
        <w:rPr>
          <w:rFonts w:ascii="TH SarabunPSK" w:eastAsia="Calibri" w:hAnsi="TH SarabunPSK" w:cs="TH SarabunPSK"/>
          <w:cs/>
        </w:rPr>
        <w:t>(</w:t>
      </w:r>
      <w:r w:rsidRPr="00EB71B4">
        <w:rPr>
          <w:rFonts w:ascii="TH SarabunPSK" w:eastAsia="Calibri" w:hAnsi="TH SarabunPSK" w:cs="TH SarabunPSK"/>
        </w:rPr>
        <w:t>231</w:t>
      </w:r>
      <w:r w:rsidRPr="00EB71B4">
        <w:rPr>
          <w:rFonts w:ascii="TH SarabunPSK" w:eastAsia="Calibri" w:hAnsi="TH SarabunPSK" w:cs="TH SarabunPSK"/>
          <w:cs/>
        </w:rPr>
        <w:t>)</w:t>
      </w:r>
      <w:r w:rsidRPr="00EB71B4">
        <w:rPr>
          <w:rFonts w:ascii="TH SarabunPSK" w:eastAsia="Calibri" w:hAnsi="TH SarabunPSK" w:cs="TH SarabunPSK"/>
        </w:rPr>
        <w:t>, 2</w:t>
      </w:r>
      <w:r w:rsidR="001235B9" w:rsidRPr="00EB71B4">
        <w:rPr>
          <w:rFonts w:ascii="TH SarabunPSK" w:eastAsia="Calibri" w:hAnsi="TH SarabunPSK" w:cs="TH SarabunPSK" w:hint="cs"/>
          <w:cs/>
        </w:rPr>
        <w:t>556</w:t>
      </w:r>
      <w:r w:rsidRPr="00EB71B4">
        <w:rPr>
          <w:rFonts w:ascii="TH SarabunPSK" w:eastAsia="Calibri" w:hAnsi="TH SarabunPSK" w:cs="TH SarabunPSK"/>
          <w:cs/>
        </w:rPr>
        <w:t>.</w:t>
      </w:r>
      <w:r w:rsidRPr="00EB71B4">
        <w:rPr>
          <w:rFonts w:ascii="TH SarabunPSK" w:eastAsia="Calibri" w:hAnsi="TH SarabunPSK" w:cs="TH SarabunPSK" w:hint="cs"/>
          <w:cs/>
        </w:rPr>
        <w:t xml:space="preserve"> </w:t>
      </w:r>
    </w:p>
    <w:p w:rsidR="00BE6359" w:rsidRPr="00EB71B4" w:rsidRDefault="00BE6359" w:rsidP="00CE290E">
      <w:pPr>
        <w:spacing w:line="360" w:lineRule="exact"/>
        <w:ind w:firstLine="360"/>
        <w:jc w:val="thaiDistribute"/>
        <w:rPr>
          <w:rFonts w:ascii="TH SarabunPSK" w:eastAsia="Calibri" w:hAnsi="TH SarabunPSK" w:cs="TH SarabunPSK"/>
          <w:cs/>
        </w:rPr>
      </w:pPr>
      <w:r w:rsidRPr="00EB71B4">
        <w:rPr>
          <w:rFonts w:ascii="TH SarabunPSK" w:eastAsia="Calibri" w:hAnsi="TH SarabunPSK" w:cs="TH SarabunPSK"/>
          <w:b/>
          <w:bCs/>
        </w:rPr>
        <w:t>5</w:t>
      </w:r>
      <w:r w:rsidRPr="00EB71B4">
        <w:rPr>
          <w:rFonts w:ascii="TH SarabunPSK" w:eastAsia="Calibri" w:hAnsi="TH SarabunPSK" w:cs="TH SarabunPSK"/>
          <w:b/>
          <w:bCs/>
          <w:cs/>
        </w:rPr>
        <w:t>.</w:t>
      </w:r>
      <w:r w:rsidRPr="00EB71B4">
        <w:rPr>
          <w:rFonts w:ascii="TH SarabunPSK" w:eastAsia="Calibri" w:hAnsi="TH SarabunPSK" w:cs="TH SarabunPSK"/>
          <w:b/>
          <w:bCs/>
        </w:rPr>
        <w:t>4</w:t>
      </w:r>
      <w:r w:rsidRPr="00EB71B4">
        <w:rPr>
          <w:rFonts w:ascii="TH SarabunPSK" w:eastAsia="Calibri" w:hAnsi="TH SarabunPSK" w:cs="TH SarabunPSK"/>
          <w:b/>
          <w:bCs/>
          <w:cs/>
        </w:rPr>
        <w:t xml:space="preserve"> </w:t>
      </w:r>
      <w:r w:rsidRPr="00EB71B4">
        <w:rPr>
          <w:rFonts w:ascii="TH SarabunPSK" w:eastAsia="Calibri" w:hAnsi="TH SarabunPSK" w:cs="TH SarabunPSK" w:hint="cs"/>
          <w:b/>
          <w:bCs/>
          <w:cs/>
        </w:rPr>
        <w:t>หนังสือ/ตำรา/เอกสารคำสอน</w:t>
      </w:r>
    </w:p>
    <w:p w:rsidR="0016678B" w:rsidRPr="00EB71B4" w:rsidRDefault="00CA029D" w:rsidP="00CE290E">
      <w:pPr>
        <w:tabs>
          <w:tab w:val="left" w:pos="360"/>
        </w:tabs>
        <w:ind w:left="900" w:hanging="900"/>
        <w:jc w:val="thaiDistribute"/>
        <w:rPr>
          <w:rFonts w:ascii="TH SarabunPSK" w:hAnsi="TH SarabunPSK" w:cs="TH SarabunPSK"/>
        </w:rPr>
      </w:pPr>
      <w:r w:rsidRPr="00EB71B4">
        <w:rPr>
          <w:rFonts w:ascii="TH SarabunPSK" w:hAnsi="TH SarabunPSK" w:cs="TH SarabunPSK"/>
          <w:cs/>
        </w:rPr>
        <w:t>[</w:t>
      </w:r>
      <w:r w:rsidRPr="00EB71B4">
        <w:rPr>
          <w:rFonts w:ascii="TH SarabunPSK" w:hAnsi="TH SarabunPSK" w:cs="TH SarabunPSK"/>
        </w:rPr>
        <w:t>1</w:t>
      </w:r>
      <w:r w:rsidR="00CE290E" w:rsidRPr="00EB71B4">
        <w:rPr>
          <w:rFonts w:ascii="TH SarabunPSK" w:hAnsi="TH SarabunPSK" w:cs="TH SarabunPSK"/>
          <w:cs/>
        </w:rPr>
        <w:t>]</w:t>
      </w:r>
      <w:r w:rsidR="00CE290E" w:rsidRPr="00EB71B4">
        <w:rPr>
          <w:rFonts w:ascii="TH SarabunPSK" w:hAnsi="TH SarabunPSK" w:cs="TH SarabunPSK"/>
        </w:rPr>
        <w:tab/>
      </w:r>
      <w:r w:rsidR="00F042C7" w:rsidRPr="00EB71B4">
        <w:rPr>
          <w:rFonts w:ascii="TH SarabunPSK" w:hAnsi="TH SarabunPSK" w:cs="TH SarabunPSK" w:hint="cs"/>
          <w:cs/>
        </w:rPr>
        <w:t>ณัฐวิทย์</w:t>
      </w:r>
      <w:r w:rsidR="00F042C7" w:rsidRPr="00EB71B4">
        <w:rPr>
          <w:rFonts w:ascii="TH SarabunPSK" w:hAnsi="TH SarabunPSK" w:cs="TH SarabunPSK"/>
          <w:cs/>
        </w:rPr>
        <w:t xml:space="preserve"> วั</w:t>
      </w:r>
      <w:r w:rsidR="00F042C7" w:rsidRPr="00EB71B4">
        <w:rPr>
          <w:rFonts w:ascii="TH SarabunPSK" w:hAnsi="TH SarabunPSK" w:cs="TH SarabunPSK" w:hint="cs"/>
          <w:cs/>
        </w:rPr>
        <w:t>ฒนสกุลพงศ์</w:t>
      </w:r>
      <w:r w:rsidR="0016678B" w:rsidRPr="00EB71B4">
        <w:rPr>
          <w:rFonts w:ascii="TH SarabunPSK" w:hAnsi="TH SarabunPSK" w:cs="TH SarabunPSK"/>
          <w:cs/>
        </w:rPr>
        <w:t>. (</w:t>
      </w:r>
      <w:r w:rsidR="007C6AFF" w:rsidRPr="00EB71B4">
        <w:rPr>
          <w:rFonts w:ascii="TH SarabunPSK" w:hAnsi="TH SarabunPSK" w:cs="TH SarabunPSK"/>
        </w:rPr>
        <w:t>255</w:t>
      </w:r>
      <w:r w:rsidR="007C6AFF" w:rsidRPr="00EB71B4">
        <w:rPr>
          <w:rFonts w:ascii="TH SarabunPSK" w:hAnsi="TH SarabunPSK" w:cs="TH SarabunPSK" w:hint="cs"/>
          <w:cs/>
        </w:rPr>
        <w:t>9</w:t>
      </w:r>
      <w:r w:rsidR="0016678B" w:rsidRPr="00EB71B4">
        <w:rPr>
          <w:rFonts w:ascii="TH SarabunPSK" w:hAnsi="TH SarabunPSK" w:cs="TH SarabunPSK"/>
          <w:cs/>
        </w:rPr>
        <w:t xml:space="preserve">). </w:t>
      </w:r>
      <w:r w:rsidR="00F042C7" w:rsidRPr="00EB71B4">
        <w:rPr>
          <w:rFonts w:ascii="TH SarabunPSK" w:hAnsi="TH SarabunPSK" w:cs="TH SarabunPSK"/>
          <w:i/>
          <w:iCs/>
          <w:cs/>
        </w:rPr>
        <w:t>กล</w:t>
      </w:r>
      <w:r w:rsidR="00F042C7" w:rsidRPr="00EB71B4">
        <w:rPr>
          <w:rFonts w:ascii="TH SarabunPSK" w:hAnsi="TH SarabunPSK" w:cs="TH SarabunPSK" w:hint="cs"/>
          <w:i/>
          <w:iCs/>
          <w:cs/>
        </w:rPr>
        <w:t>ศาสตร์ของวัสดุ</w:t>
      </w:r>
      <w:r w:rsidR="00F042C7" w:rsidRPr="00EB71B4">
        <w:rPr>
          <w:rFonts w:ascii="TH SarabunPSK" w:hAnsi="TH SarabunPSK" w:cs="TH SarabunPSK"/>
          <w:cs/>
        </w:rPr>
        <w:t xml:space="preserve"> กรุงเทพ: มหาวิทยาลัยเทค</w:t>
      </w:r>
      <w:r w:rsidR="00F042C7" w:rsidRPr="00EB71B4">
        <w:rPr>
          <w:rFonts w:ascii="TH SarabunPSK" w:hAnsi="TH SarabunPSK" w:cs="TH SarabunPSK" w:hint="cs"/>
          <w:cs/>
        </w:rPr>
        <w:t>โนโลยีมหานคร</w:t>
      </w:r>
      <w:r w:rsidR="00CE290E" w:rsidRPr="00EB71B4">
        <w:rPr>
          <w:rFonts w:ascii="TH SarabunPSK" w:hAnsi="TH SarabunPSK" w:cs="TH SarabunPSK"/>
          <w:cs/>
        </w:rPr>
        <w:t>.</w:t>
      </w:r>
    </w:p>
    <w:p w:rsidR="00CE290E" w:rsidRPr="00EB71B4" w:rsidRDefault="00CE290E" w:rsidP="00CE290E">
      <w:pPr>
        <w:tabs>
          <w:tab w:val="left" w:pos="360"/>
        </w:tabs>
        <w:ind w:left="900" w:hanging="900"/>
        <w:jc w:val="thaiDistribute"/>
        <w:rPr>
          <w:rFonts w:ascii="TH SarabunPSK" w:hAnsi="TH SarabunPSK" w:cs="TH SarabunPSK"/>
          <w:cs/>
        </w:rPr>
      </w:pPr>
    </w:p>
    <w:p w:rsidR="0016678B" w:rsidRPr="00EB71B4" w:rsidRDefault="0016678B" w:rsidP="00CE290E">
      <w:pPr>
        <w:spacing w:line="360" w:lineRule="exact"/>
        <w:ind w:firstLine="360"/>
        <w:jc w:val="thaiDistribute"/>
        <w:rPr>
          <w:rFonts w:ascii="TH SarabunPSK" w:eastAsia="Calibri" w:hAnsi="TH SarabunPSK" w:cs="TH SarabunPSK"/>
          <w:b/>
          <w:bCs/>
        </w:rPr>
      </w:pPr>
      <w:r w:rsidRPr="00EB71B4">
        <w:rPr>
          <w:rFonts w:ascii="TH SarabunPSK" w:eastAsia="Calibri" w:hAnsi="TH SarabunPSK" w:cs="TH SarabunPSK"/>
          <w:b/>
          <w:bCs/>
        </w:rPr>
        <w:t>5</w:t>
      </w:r>
      <w:r w:rsidRPr="00EB71B4">
        <w:rPr>
          <w:rFonts w:ascii="TH SarabunPSK" w:eastAsia="Calibri" w:hAnsi="TH SarabunPSK" w:cs="TH SarabunPSK"/>
          <w:b/>
          <w:bCs/>
          <w:cs/>
        </w:rPr>
        <w:t>.</w:t>
      </w:r>
      <w:r w:rsidRPr="00EB71B4">
        <w:rPr>
          <w:rFonts w:ascii="TH SarabunPSK" w:eastAsia="Calibri" w:hAnsi="TH SarabunPSK" w:cs="TH SarabunPSK"/>
          <w:b/>
          <w:bCs/>
        </w:rPr>
        <w:t xml:space="preserve">5 </w:t>
      </w:r>
      <w:r w:rsidRPr="00EB71B4">
        <w:rPr>
          <w:rFonts w:ascii="TH SarabunPSK" w:eastAsia="Calibri" w:hAnsi="TH SarabunPSK" w:cs="TH SarabunPSK"/>
          <w:b/>
          <w:bCs/>
          <w:cs/>
        </w:rPr>
        <w:t xml:space="preserve">สิทธิบัตร </w:t>
      </w:r>
    </w:p>
    <w:p w:rsidR="0016678B" w:rsidRPr="00EB71B4" w:rsidRDefault="0016678B" w:rsidP="00CE290E">
      <w:pPr>
        <w:spacing w:line="360" w:lineRule="exact"/>
        <w:ind w:firstLine="720"/>
        <w:jc w:val="thaiDistribute"/>
        <w:rPr>
          <w:rFonts w:ascii="TH SarabunPSK" w:eastAsia="Calibri" w:hAnsi="TH SarabunPSK" w:cs="TH SarabunPSK"/>
          <w:cs/>
        </w:rPr>
      </w:pPr>
      <w:r w:rsidRPr="00EB71B4">
        <w:rPr>
          <w:rFonts w:ascii="TH SarabunPSK" w:eastAsia="Calibri" w:hAnsi="TH SarabunPSK" w:cs="TH SarabunPSK" w:hint="cs"/>
          <w:cs/>
        </w:rPr>
        <w:t>-</w:t>
      </w:r>
    </w:p>
    <w:p w:rsidR="0016678B" w:rsidRPr="00EB71B4" w:rsidRDefault="0016678B" w:rsidP="00CE290E">
      <w:pPr>
        <w:spacing w:line="360" w:lineRule="exact"/>
        <w:ind w:firstLine="360"/>
        <w:jc w:val="thaiDistribute"/>
        <w:rPr>
          <w:rFonts w:ascii="TH SarabunPSK" w:eastAsia="Calibri" w:hAnsi="TH SarabunPSK" w:cs="TH SarabunPSK"/>
          <w:b/>
          <w:bCs/>
        </w:rPr>
      </w:pPr>
      <w:r w:rsidRPr="00EB71B4">
        <w:rPr>
          <w:rFonts w:ascii="TH SarabunPSK" w:eastAsia="Calibri" w:hAnsi="TH SarabunPSK" w:cs="TH SarabunPSK"/>
          <w:b/>
          <w:bCs/>
        </w:rPr>
        <w:t>5</w:t>
      </w:r>
      <w:r w:rsidRPr="00EB71B4">
        <w:rPr>
          <w:rFonts w:ascii="TH SarabunPSK" w:eastAsia="Calibri" w:hAnsi="TH SarabunPSK" w:cs="TH SarabunPSK"/>
          <w:b/>
          <w:bCs/>
          <w:cs/>
        </w:rPr>
        <w:t>.</w:t>
      </w:r>
      <w:r w:rsidRPr="00EB71B4">
        <w:rPr>
          <w:rFonts w:ascii="TH SarabunPSK" w:eastAsia="Calibri" w:hAnsi="TH SarabunPSK" w:cs="TH SarabunPSK"/>
          <w:b/>
          <w:bCs/>
        </w:rPr>
        <w:t xml:space="preserve">6 </w:t>
      </w:r>
      <w:r w:rsidRPr="00EB71B4">
        <w:rPr>
          <w:rFonts w:ascii="TH SarabunPSK" w:eastAsia="Calibri" w:hAnsi="TH SarabunPSK" w:cs="TH SarabunPSK"/>
          <w:b/>
          <w:bCs/>
          <w:cs/>
        </w:rPr>
        <w:t xml:space="preserve">สิ่งประดิษฐ์ </w:t>
      </w:r>
    </w:p>
    <w:p w:rsidR="0016678B" w:rsidRPr="00EB71B4" w:rsidRDefault="00611734" w:rsidP="00CE290E">
      <w:pPr>
        <w:spacing w:line="360" w:lineRule="exact"/>
        <w:ind w:firstLine="360"/>
        <w:jc w:val="thaiDistribute"/>
        <w:rPr>
          <w:rFonts w:ascii="TH SarabunPSK" w:eastAsia="Calibri" w:hAnsi="TH SarabunPSK" w:cs="TH SarabunPSK"/>
        </w:rPr>
      </w:pPr>
      <w:r w:rsidRPr="00EB71B4">
        <w:rPr>
          <w:rFonts w:ascii="TH SarabunPSK" w:eastAsia="Calibri" w:hAnsi="TH SarabunPSK" w:cs="TH SarabunPSK" w:hint="cs"/>
          <w:cs/>
        </w:rPr>
        <w:t>1</w:t>
      </w:r>
      <w:r w:rsidRPr="00EB71B4">
        <w:rPr>
          <w:rFonts w:ascii="TH SarabunPSK" w:eastAsia="Calibri" w:hAnsi="TH SarabunPSK" w:cs="TH SarabunPSK"/>
          <w:cs/>
        </w:rPr>
        <w:t xml:space="preserve">) </w:t>
      </w:r>
      <w:r w:rsidRPr="00EB71B4">
        <w:rPr>
          <w:rFonts w:ascii="TH SarabunPSK" w:eastAsia="Calibri" w:hAnsi="TH SarabunPSK" w:cs="TH SarabunPSK" w:hint="cs"/>
          <w:cs/>
        </w:rPr>
        <w:t>ระบบกรองในบ่อปลาแฟนซีคาร์ฟล้างตัวเองอัตโนมัติ</w:t>
      </w:r>
    </w:p>
    <w:p w:rsidR="00611734" w:rsidRPr="00EB71B4" w:rsidRDefault="00611734" w:rsidP="00CE290E">
      <w:pPr>
        <w:spacing w:line="360" w:lineRule="exact"/>
        <w:ind w:firstLine="360"/>
        <w:jc w:val="thaiDistribute"/>
        <w:rPr>
          <w:rFonts w:ascii="TH SarabunPSK" w:eastAsia="Calibri" w:hAnsi="TH SarabunPSK" w:cs="TH SarabunPSK"/>
        </w:rPr>
      </w:pPr>
      <w:r w:rsidRPr="00EB71B4">
        <w:rPr>
          <w:rFonts w:ascii="TH SarabunPSK" w:eastAsia="Calibri" w:hAnsi="TH SarabunPSK" w:cs="TH SarabunPSK" w:hint="cs"/>
          <w:cs/>
        </w:rPr>
        <w:t>2</w:t>
      </w:r>
      <w:r w:rsidRPr="00EB71B4">
        <w:rPr>
          <w:rFonts w:ascii="TH SarabunPSK" w:eastAsia="Calibri" w:hAnsi="TH SarabunPSK" w:cs="TH SarabunPSK"/>
          <w:cs/>
        </w:rPr>
        <w:t xml:space="preserve">) </w:t>
      </w:r>
      <w:r w:rsidRPr="00EB71B4">
        <w:rPr>
          <w:rFonts w:ascii="TH SarabunPSK" w:eastAsia="Calibri" w:hAnsi="TH SarabunPSK" w:cs="TH SarabunPSK" w:hint="cs"/>
          <w:cs/>
        </w:rPr>
        <w:t>ระบบควบคุมอุณหภูมิน้ำในบ่อปลาแฟนซีคาร์ฟ</w:t>
      </w:r>
    </w:p>
    <w:p w:rsidR="00CE290E" w:rsidRPr="00EB71B4" w:rsidRDefault="00CE290E" w:rsidP="00CE290E">
      <w:pPr>
        <w:spacing w:line="360" w:lineRule="exact"/>
        <w:jc w:val="thaiDistribute"/>
        <w:rPr>
          <w:rFonts w:ascii="TH SarabunPSK" w:eastAsia="Calibri" w:hAnsi="TH SarabunPSK" w:cs="TH SarabunPSK"/>
          <w:cs/>
        </w:rPr>
      </w:pPr>
    </w:p>
    <w:p w:rsidR="0016678B" w:rsidRPr="00EB71B4" w:rsidRDefault="0016678B" w:rsidP="00CE290E">
      <w:pPr>
        <w:spacing w:line="360" w:lineRule="exact"/>
        <w:jc w:val="thaiDistribute"/>
        <w:rPr>
          <w:rFonts w:ascii="TH SarabunPSK" w:eastAsia="Calibri" w:hAnsi="TH SarabunPSK" w:cs="TH SarabunPSK"/>
          <w:b/>
          <w:bCs/>
        </w:rPr>
      </w:pPr>
      <w:r w:rsidRPr="00EB71B4">
        <w:rPr>
          <w:rFonts w:ascii="TH SarabunPSK" w:eastAsia="Calibri" w:hAnsi="TH SarabunPSK" w:cs="TH SarabunPSK"/>
          <w:b/>
          <w:bCs/>
        </w:rPr>
        <w:t>6</w:t>
      </w:r>
      <w:r w:rsidRPr="00EB71B4">
        <w:rPr>
          <w:rFonts w:ascii="TH SarabunPSK" w:eastAsia="Calibri" w:hAnsi="TH SarabunPSK" w:cs="TH SarabunPSK"/>
          <w:b/>
          <w:bCs/>
          <w:cs/>
        </w:rPr>
        <w:t>. เกียรติคุณและรางวัล</w:t>
      </w:r>
    </w:p>
    <w:p w:rsidR="00F042C7" w:rsidRPr="00EB71B4" w:rsidRDefault="006772D6" w:rsidP="00CE290E">
      <w:pPr>
        <w:spacing w:line="360" w:lineRule="exact"/>
        <w:ind w:firstLine="270"/>
        <w:jc w:val="thaiDistribute"/>
        <w:rPr>
          <w:rFonts w:ascii="TH SarabunPSK" w:eastAsia="Calibri" w:hAnsi="TH SarabunPSK" w:cs="TH SarabunPSK"/>
          <w:b/>
          <w:bCs/>
        </w:rPr>
      </w:pPr>
      <w:r w:rsidRPr="00EB71B4">
        <w:rPr>
          <w:rFonts w:ascii="TH SarabunPSK" w:eastAsia="Calibri" w:hAnsi="TH SarabunPSK" w:cs="TH SarabunPSK" w:hint="cs"/>
          <w:b/>
          <w:bCs/>
          <w:cs/>
        </w:rPr>
        <w:t>-</w:t>
      </w:r>
    </w:p>
    <w:p w:rsidR="00A07604" w:rsidRPr="00EB71B4" w:rsidRDefault="00040836" w:rsidP="00040836">
      <w:pPr>
        <w:jc w:val="center"/>
        <w:rPr>
          <w:rFonts w:ascii="TH SarabunPSK" w:eastAsia="Calibri" w:hAnsi="TH SarabunPSK" w:cs="TH SarabunPSK"/>
          <w:b/>
          <w:bCs/>
        </w:rPr>
      </w:pPr>
      <w:r w:rsidRPr="00EB71B4">
        <w:rPr>
          <w:rFonts w:ascii="TH SarabunPSK" w:hAnsi="TH SarabunPSK" w:cs="TH SarabunPSK"/>
          <w:b/>
          <w:bCs/>
          <w:cs/>
        </w:rPr>
        <w:br w:type="page"/>
      </w:r>
      <w:r w:rsidR="00A07604" w:rsidRPr="00EB71B4">
        <w:rPr>
          <w:rFonts w:ascii="TH SarabunPSK" w:eastAsia="Calibri" w:hAnsi="TH SarabunPSK" w:cs="TH SarabunPSK"/>
          <w:b/>
          <w:bCs/>
          <w:cs/>
        </w:rPr>
        <w:t>แบบฟอร์มประวัติและผลงานของอาจารย์ (</w:t>
      </w:r>
      <w:r w:rsidR="00A07604" w:rsidRPr="00EB71B4">
        <w:rPr>
          <w:rFonts w:ascii="TH SarabunPSK" w:eastAsia="Calibri" w:hAnsi="TH SarabunPSK" w:cs="TH SarabunPSK"/>
          <w:b/>
          <w:bCs/>
        </w:rPr>
        <w:t>Curriculum Vitae</w:t>
      </w:r>
      <w:r w:rsidR="00A07604" w:rsidRPr="00EB71B4">
        <w:rPr>
          <w:rFonts w:ascii="TH SarabunPSK" w:eastAsia="Calibri" w:hAnsi="TH SarabunPSK" w:cs="TH SarabunPSK"/>
          <w:b/>
          <w:bCs/>
          <w:cs/>
        </w:rPr>
        <w:t>)</w:t>
      </w:r>
    </w:p>
    <w:p w:rsidR="00A07604" w:rsidRPr="00EB71B4" w:rsidRDefault="00A07604" w:rsidP="00A07604">
      <w:pPr>
        <w:jc w:val="center"/>
        <w:rPr>
          <w:rFonts w:ascii="TH SarabunPSK" w:eastAsia="Calibri" w:hAnsi="TH SarabunPSK" w:cs="TH SarabunPSK"/>
          <w:b/>
          <w:bCs/>
          <w:cs/>
        </w:rPr>
      </w:pPr>
      <w:r w:rsidRPr="00EB71B4">
        <w:rPr>
          <w:rFonts w:ascii="TH SarabunPSK" w:eastAsia="Calibri" w:hAnsi="TH SarabunPSK" w:cs="TH SarabunPSK"/>
          <w:b/>
          <w:bCs/>
          <w:cs/>
        </w:rPr>
        <w:t xml:space="preserve">ชื่อ-สกุล </w:t>
      </w:r>
      <w:r w:rsidRPr="00EB71B4">
        <w:rPr>
          <w:rFonts w:ascii="TH SarabunPSK" w:eastAsia="Calibri" w:hAnsi="TH SarabunPSK" w:cs="TH SarabunPSK" w:hint="cs"/>
          <w:b/>
          <w:bCs/>
          <w:cs/>
        </w:rPr>
        <w:t>จำลอง ปราบแก้ว</w:t>
      </w:r>
    </w:p>
    <w:p w:rsidR="00A07604" w:rsidRPr="00EB71B4" w:rsidRDefault="00A07604" w:rsidP="00A07604">
      <w:pPr>
        <w:rPr>
          <w:rFonts w:ascii="TH SarabunPSK" w:eastAsia="Calibri"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813"/>
        <w:gridCol w:w="990"/>
        <w:gridCol w:w="2331"/>
      </w:tblGrid>
      <w:tr w:rsidR="00A07604" w:rsidRPr="00EB71B4" w:rsidTr="00785EA5">
        <w:tc>
          <w:tcPr>
            <w:tcW w:w="5954" w:type="dxa"/>
            <w:shd w:val="clear" w:color="auto" w:fill="auto"/>
          </w:tcPr>
          <w:p w:rsidR="00A07604" w:rsidRPr="00EB71B4" w:rsidRDefault="00A07604" w:rsidP="004C3F4B">
            <w:pPr>
              <w:rPr>
                <w:rFonts w:ascii="TH SarabunPSK" w:eastAsia="Calibri" w:hAnsi="TH SarabunPSK" w:cs="TH SarabunPSK"/>
              </w:rPr>
            </w:pPr>
            <w:r w:rsidRPr="00EB71B4">
              <w:rPr>
                <w:rFonts w:ascii="TH SarabunPSK" w:eastAsia="Calibri" w:hAnsi="TH SarabunPSK" w:cs="TH SarabunPSK"/>
                <w:cs/>
              </w:rPr>
              <w:t>มหาวิทยาลัยวลัยลักษณ์</w:t>
            </w:r>
          </w:p>
          <w:p w:rsidR="00A07604" w:rsidRPr="00EB71B4" w:rsidRDefault="00A07604" w:rsidP="004C3F4B">
            <w:pPr>
              <w:rPr>
                <w:rFonts w:ascii="TH SarabunPSK" w:eastAsia="Calibri" w:hAnsi="TH SarabunPSK" w:cs="TH SarabunPSK"/>
              </w:rPr>
            </w:pPr>
            <w:r w:rsidRPr="00EB71B4">
              <w:rPr>
                <w:rFonts w:ascii="TH SarabunPSK" w:eastAsia="Calibri" w:hAnsi="TH SarabunPSK" w:cs="TH SarabunPSK"/>
                <w:cs/>
              </w:rPr>
              <w:t>สำนักวิชา</w:t>
            </w:r>
            <w:r w:rsidRPr="00EB71B4">
              <w:rPr>
                <w:rFonts w:ascii="TH SarabunPSK" w:eastAsia="Calibri" w:hAnsi="TH SarabunPSK" w:cs="TH SarabunPSK" w:hint="cs"/>
                <w:cs/>
              </w:rPr>
              <w:t>วิศวกรรมศาสตร์และเทคโนโลยี</w:t>
            </w:r>
          </w:p>
          <w:p w:rsidR="00A07604" w:rsidRPr="00EB71B4" w:rsidRDefault="00A07604" w:rsidP="004C3F4B">
            <w:pPr>
              <w:rPr>
                <w:rFonts w:ascii="TH SarabunPSK" w:eastAsia="Calibri" w:hAnsi="TH SarabunPSK" w:cs="TH SarabunPSK"/>
              </w:rPr>
            </w:pPr>
            <w:r w:rsidRPr="00EB71B4">
              <w:rPr>
                <w:rFonts w:ascii="TH SarabunPSK" w:eastAsia="Calibri" w:hAnsi="TH SarabunPSK" w:cs="TH SarabunPSK"/>
                <w:cs/>
              </w:rPr>
              <w:t>222 ต.ไทยบุรี อ.ท่าศาลา จ.นครศรีธรรมราช 80160</w:t>
            </w:r>
          </w:p>
        </w:tc>
        <w:tc>
          <w:tcPr>
            <w:tcW w:w="992" w:type="dxa"/>
            <w:shd w:val="clear" w:color="auto" w:fill="auto"/>
          </w:tcPr>
          <w:p w:rsidR="00A07604" w:rsidRPr="00EB71B4" w:rsidRDefault="00A07604" w:rsidP="004C3F4B">
            <w:pPr>
              <w:rPr>
                <w:rFonts w:ascii="TH SarabunPSK" w:eastAsia="Calibri" w:hAnsi="TH SarabunPSK" w:cs="TH SarabunPSK"/>
              </w:rPr>
            </w:pPr>
            <w:r w:rsidRPr="00EB71B4">
              <w:rPr>
                <w:rFonts w:ascii="TH SarabunPSK" w:eastAsia="Calibri" w:hAnsi="TH SarabunPSK" w:cs="TH SarabunPSK"/>
                <w:cs/>
              </w:rPr>
              <w:t>โทรศัพท์โทรสาร</w:t>
            </w:r>
          </w:p>
          <w:p w:rsidR="00A07604" w:rsidRPr="00EB71B4" w:rsidRDefault="00A07604" w:rsidP="004C3F4B">
            <w:pPr>
              <w:rPr>
                <w:rFonts w:ascii="TH SarabunPSK" w:eastAsia="Calibri" w:hAnsi="TH SarabunPSK" w:cs="TH SarabunPSK"/>
                <w:cs/>
              </w:rPr>
            </w:pPr>
            <w:r w:rsidRPr="00EB71B4">
              <w:rPr>
                <w:rFonts w:ascii="TH SarabunPSK" w:eastAsia="Calibri" w:hAnsi="TH SarabunPSK" w:cs="TH SarabunPSK"/>
              </w:rPr>
              <w:t>Email</w:t>
            </w:r>
          </w:p>
        </w:tc>
        <w:tc>
          <w:tcPr>
            <w:tcW w:w="2126" w:type="dxa"/>
            <w:shd w:val="clear" w:color="auto" w:fill="auto"/>
          </w:tcPr>
          <w:p w:rsidR="00A07604" w:rsidRPr="00EB71B4" w:rsidRDefault="00A07604" w:rsidP="004C3F4B">
            <w:pPr>
              <w:rPr>
                <w:rFonts w:ascii="TH SarabunPSK" w:eastAsia="Calibri" w:hAnsi="TH SarabunPSK" w:cs="TH SarabunPSK"/>
              </w:rPr>
            </w:pPr>
            <w:r w:rsidRPr="00EB71B4">
              <w:rPr>
                <w:rFonts w:ascii="TH SarabunPSK" w:eastAsia="Calibri" w:hAnsi="TH SarabunPSK" w:cs="TH SarabunPSK"/>
              </w:rPr>
              <w:t>081-4459430</w:t>
            </w:r>
          </w:p>
          <w:p w:rsidR="00A07604" w:rsidRPr="00EB71B4" w:rsidRDefault="00A07604" w:rsidP="004C3F4B">
            <w:pPr>
              <w:rPr>
                <w:rFonts w:ascii="TH SarabunPSK" w:eastAsia="Calibri" w:hAnsi="TH SarabunPSK" w:cs="TH SarabunPSK"/>
              </w:rPr>
            </w:pPr>
            <w:r w:rsidRPr="00EB71B4">
              <w:rPr>
                <w:rFonts w:ascii="TH SarabunPSK" w:eastAsia="Calibri" w:hAnsi="TH SarabunPSK" w:cs="TH SarabunPSK"/>
              </w:rPr>
              <w:t>-</w:t>
            </w:r>
          </w:p>
          <w:p w:rsidR="00A07604" w:rsidRPr="00EB71B4" w:rsidRDefault="00A07604" w:rsidP="004C3F4B">
            <w:pPr>
              <w:rPr>
                <w:rFonts w:ascii="TH SarabunPSK" w:eastAsia="Calibri" w:hAnsi="TH SarabunPSK" w:cs="TH SarabunPSK"/>
              </w:rPr>
            </w:pPr>
            <w:r w:rsidRPr="00EB71B4">
              <w:rPr>
                <w:rFonts w:ascii="TH SarabunPSK" w:eastAsia="Calibri" w:hAnsi="TH SarabunPSK" w:cs="TH SarabunPSK"/>
              </w:rPr>
              <w:t>kpchamlo@gmail.com</w:t>
            </w:r>
          </w:p>
        </w:tc>
      </w:tr>
    </w:tbl>
    <w:p w:rsidR="00A07604" w:rsidRPr="00EB71B4" w:rsidRDefault="00A07604" w:rsidP="00A07604">
      <w:pPr>
        <w:rPr>
          <w:rFonts w:ascii="TH SarabunPSK" w:eastAsia="Calibri" w:hAnsi="TH SarabunPSK" w:cs="TH SarabunPSK"/>
          <w:b/>
          <w:bCs/>
        </w:rPr>
      </w:pPr>
    </w:p>
    <w:p w:rsidR="00A07604" w:rsidRPr="00EB71B4" w:rsidRDefault="00A07604" w:rsidP="00A07604">
      <w:pPr>
        <w:rPr>
          <w:rFonts w:ascii="TH SarabunPSK" w:eastAsia="Calibri" w:hAnsi="TH SarabunPSK" w:cs="TH SarabunPSK"/>
          <w:b/>
          <w:bCs/>
        </w:rPr>
      </w:pPr>
      <w:r w:rsidRPr="00EB71B4">
        <w:rPr>
          <w:rFonts w:ascii="TH SarabunPSK" w:eastAsia="Calibri" w:hAnsi="TH SarabunPSK" w:cs="TH SarabunPSK"/>
          <w:b/>
          <w:bCs/>
        </w:rPr>
        <w:t>1</w:t>
      </w:r>
      <w:r w:rsidRPr="00EB71B4">
        <w:rPr>
          <w:rFonts w:ascii="TH SarabunPSK" w:eastAsia="Calibri"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122"/>
        <w:gridCol w:w="2205"/>
      </w:tblGrid>
      <w:tr w:rsidR="00A07604" w:rsidRPr="00EB71B4" w:rsidTr="00785EA5">
        <w:tc>
          <w:tcPr>
            <w:tcW w:w="942" w:type="pct"/>
            <w:shd w:val="clear" w:color="auto" w:fill="D9D9D9"/>
          </w:tcPr>
          <w:p w:rsidR="00A07604" w:rsidRPr="00EB71B4" w:rsidRDefault="00A07604" w:rsidP="00785EA5">
            <w:pPr>
              <w:jc w:val="center"/>
              <w:rPr>
                <w:rFonts w:ascii="TH SarabunPSK" w:eastAsia="Calibri" w:hAnsi="TH SarabunPSK" w:cs="TH SarabunPSK"/>
                <w:b/>
                <w:bCs/>
              </w:rPr>
            </w:pPr>
            <w:r w:rsidRPr="00EB71B4">
              <w:rPr>
                <w:rFonts w:ascii="TH SarabunPSK" w:eastAsia="Calibri" w:hAnsi="TH SarabunPSK" w:cs="TH SarabunPSK"/>
                <w:b/>
                <w:bCs/>
                <w:cs/>
              </w:rPr>
              <w:t>คุณวุฒิ</w:t>
            </w:r>
          </w:p>
        </w:tc>
        <w:tc>
          <w:tcPr>
            <w:tcW w:w="2837" w:type="pct"/>
            <w:shd w:val="clear" w:color="auto" w:fill="D9D9D9"/>
          </w:tcPr>
          <w:p w:rsidR="00A07604" w:rsidRPr="00EB71B4" w:rsidRDefault="00A07604" w:rsidP="00785EA5">
            <w:pPr>
              <w:jc w:val="center"/>
              <w:rPr>
                <w:rFonts w:ascii="TH SarabunPSK" w:eastAsia="Calibri" w:hAnsi="TH SarabunPSK" w:cs="TH SarabunPSK"/>
                <w:b/>
                <w:bCs/>
              </w:rPr>
            </w:pPr>
            <w:r w:rsidRPr="00EB71B4">
              <w:rPr>
                <w:rFonts w:ascii="TH SarabunPSK" w:eastAsia="Calibri" w:hAnsi="TH SarabunPSK" w:cs="TH SarabunPSK"/>
                <w:b/>
                <w:bCs/>
                <w:cs/>
              </w:rPr>
              <w:t>สาขาวิชา/สถาบันการศึกษา</w:t>
            </w:r>
          </w:p>
        </w:tc>
        <w:tc>
          <w:tcPr>
            <w:tcW w:w="1221" w:type="pct"/>
            <w:shd w:val="clear" w:color="auto" w:fill="D9D9D9"/>
          </w:tcPr>
          <w:p w:rsidR="00A07604" w:rsidRPr="00EB71B4" w:rsidRDefault="00A07604" w:rsidP="00785EA5">
            <w:pPr>
              <w:jc w:val="center"/>
              <w:rPr>
                <w:rFonts w:ascii="TH SarabunPSK" w:eastAsia="Calibri" w:hAnsi="TH SarabunPSK" w:cs="TH SarabunPSK"/>
                <w:b/>
                <w:bCs/>
              </w:rPr>
            </w:pPr>
            <w:r w:rsidRPr="00EB71B4">
              <w:rPr>
                <w:rFonts w:ascii="TH SarabunPSK" w:eastAsia="Calibri" w:hAnsi="TH SarabunPSK" w:cs="TH SarabunPSK"/>
                <w:b/>
                <w:bCs/>
                <w:cs/>
              </w:rPr>
              <w:t>ปี พ.ศ.</w:t>
            </w:r>
          </w:p>
        </w:tc>
      </w:tr>
      <w:tr w:rsidR="00A07604" w:rsidRPr="00EB71B4" w:rsidTr="00785EA5">
        <w:tc>
          <w:tcPr>
            <w:tcW w:w="942" w:type="pct"/>
            <w:shd w:val="clear" w:color="auto" w:fill="auto"/>
            <w:vAlign w:val="center"/>
          </w:tcPr>
          <w:p w:rsidR="00A07604" w:rsidRPr="00EB71B4" w:rsidRDefault="00EB434B" w:rsidP="00EB434B">
            <w:pPr>
              <w:rPr>
                <w:rFonts w:ascii="TH SarabunPSK" w:eastAsia="Calibri" w:hAnsi="TH SarabunPSK" w:cs="TH SarabunPSK"/>
                <w:b/>
                <w:bCs/>
              </w:rPr>
            </w:pPr>
            <w:r w:rsidRPr="00EB71B4">
              <w:rPr>
                <w:rFonts w:ascii="TH SarabunPSK" w:eastAsia="Batang" w:hAnsi="TH SarabunPSK" w:cs="TH SarabunPSK"/>
                <w:color w:val="000000"/>
                <w:spacing w:val="-6"/>
                <w:lang w:eastAsia="ko-KR"/>
              </w:rPr>
              <w:t>D</w:t>
            </w:r>
            <w:r w:rsidRPr="00EB71B4">
              <w:rPr>
                <w:rFonts w:ascii="TH SarabunPSK" w:eastAsia="Batang" w:hAnsi="TH SarabunPSK" w:cs="TH SarabunPSK"/>
                <w:color w:val="000000"/>
                <w:spacing w:val="-6"/>
                <w:cs/>
                <w:lang w:eastAsia="ko-KR"/>
              </w:rPr>
              <w:t>.</w:t>
            </w:r>
            <w:r w:rsidRPr="00EB71B4">
              <w:rPr>
                <w:rFonts w:ascii="TH SarabunPSK" w:eastAsia="Batang" w:hAnsi="TH SarabunPSK" w:cs="TH SarabunPSK"/>
                <w:color w:val="000000"/>
                <w:spacing w:val="-6"/>
                <w:lang w:eastAsia="ko-KR"/>
              </w:rPr>
              <w:t>Eng.</w:t>
            </w:r>
          </w:p>
        </w:tc>
        <w:tc>
          <w:tcPr>
            <w:tcW w:w="2837" w:type="pct"/>
            <w:shd w:val="clear" w:color="auto" w:fill="auto"/>
            <w:vAlign w:val="center"/>
          </w:tcPr>
          <w:p w:rsidR="00A07604" w:rsidRPr="00EB71B4" w:rsidRDefault="00A07604" w:rsidP="00785EA5">
            <w:pPr>
              <w:ind w:right="-2"/>
              <w:jc w:val="thaiDistribute"/>
              <w:rPr>
                <w:rFonts w:ascii="TH SarabunPSK" w:eastAsia="Batang" w:hAnsi="TH SarabunPSK" w:cs="TH SarabunPSK"/>
                <w:color w:val="000000"/>
                <w:spacing w:val="-6"/>
                <w:cs/>
                <w:lang w:eastAsia="ko-KR"/>
              </w:rPr>
            </w:pPr>
            <w:r w:rsidRPr="00EB71B4">
              <w:rPr>
                <w:rFonts w:ascii="TH SarabunPSK" w:eastAsia="Batang" w:hAnsi="TH SarabunPSK" w:cs="TH SarabunPSK"/>
                <w:color w:val="000000"/>
                <w:spacing w:val="-6"/>
                <w:lang w:eastAsia="ko-KR"/>
              </w:rPr>
              <w:t>Mechanical Engineering</w:t>
            </w:r>
            <w:r w:rsidR="00EB434B" w:rsidRPr="00EB71B4">
              <w:rPr>
                <w:rFonts w:ascii="TH SarabunPSK" w:eastAsia="Batang" w:hAnsi="TH SarabunPSK" w:cs="TH SarabunPSK"/>
                <w:color w:val="000000"/>
                <w:spacing w:val="-6"/>
                <w:lang w:eastAsia="ko-KR"/>
              </w:rPr>
              <w:t xml:space="preserve">, </w:t>
            </w:r>
            <w:r w:rsidRPr="00EB71B4">
              <w:rPr>
                <w:rFonts w:ascii="TH SarabunPSK" w:hAnsi="TH SarabunPSK" w:cs="TH SarabunPSK"/>
                <w:color w:val="000000"/>
              </w:rPr>
              <w:t>Tokai University</w:t>
            </w:r>
            <w:r w:rsidRPr="00EB71B4">
              <w:rPr>
                <w:rFonts w:ascii="TH SarabunPSK" w:eastAsia="Batang" w:hAnsi="TH SarabunPSK" w:cs="TH SarabunPSK"/>
                <w:color w:val="000000"/>
                <w:spacing w:val="-6"/>
                <w:lang w:eastAsia="ko-KR"/>
              </w:rPr>
              <w:t>, Japan</w:t>
            </w:r>
          </w:p>
        </w:tc>
        <w:tc>
          <w:tcPr>
            <w:tcW w:w="1221" w:type="pct"/>
            <w:shd w:val="clear" w:color="auto" w:fill="auto"/>
            <w:vAlign w:val="center"/>
          </w:tcPr>
          <w:p w:rsidR="00A07604" w:rsidRPr="00EB71B4" w:rsidRDefault="00153FE9" w:rsidP="00785EA5">
            <w:pPr>
              <w:jc w:val="center"/>
              <w:rPr>
                <w:rFonts w:ascii="TH SarabunPSK" w:eastAsia="Calibri" w:hAnsi="TH SarabunPSK" w:cs="TH SarabunPSK"/>
              </w:rPr>
            </w:pPr>
            <w:r w:rsidRPr="00EB71B4">
              <w:rPr>
                <w:rFonts w:ascii="TH SarabunPSK" w:eastAsia="Calibri" w:hAnsi="TH SarabunPSK" w:cs="TH SarabunPSK"/>
              </w:rPr>
              <w:t>2548</w:t>
            </w:r>
          </w:p>
        </w:tc>
      </w:tr>
      <w:tr w:rsidR="00A07604" w:rsidRPr="00EB71B4" w:rsidTr="00785EA5">
        <w:tc>
          <w:tcPr>
            <w:tcW w:w="942" w:type="pct"/>
            <w:shd w:val="clear" w:color="auto" w:fill="auto"/>
            <w:vAlign w:val="center"/>
          </w:tcPr>
          <w:p w:rsidR="00A07604" w:rsidRPr="00EB71B4" w:rsidRDefault="00A07604" w:rsidP="00EB434B">
            <w:pPr>
              <w:rPr>
                <w:rFonts w:ascii="TH SarabunPSK" w:eastAsia="Calibri" w:hAnsi="TH SarabunPSK" w:cs="TH SarabunPSK"/>
                <w:b/>
                <w:bCs/>
              </w:rPr>
            </w:pPr>
            <w:r w:rsidRPr="00EB71B4">
              <w:rPr>
                <w:rFonts w:ascii="TH SarabunPSK" w:hAnsi="TH SarabunPSK" w:cs="TH SarabunPSK"/>
                <w:cs/>
              </w:rPr>
              <w:t>ว</w:t>
            </w:r>
            <w:r w:rsidRPr="00EB71B4">
              <w:rPr>
                <w:rFonts w:ascii="TH SarabunPSK" w:hAnsi="TH SarabunPSK" w:cs="TH SarabunPSK" w:hint="cs"/>
                <w:cs/>
              </w:rPr>
              <w:t>ศ</w:t>
            </w:r>
            <w:r w:rsidRPr="00EB71B4">
              <w:rPr>
                <w:rFonts w:ascii="TH SarabunPSK" w:hAnsi="TH SarabunPSK" w:cs="TH SarabunPSK"/>
                <w:cs/>
              </w:rPr>
              <w:t>.ม.</w:t>
            </w:r>
          </w:p>
        </w:tc>
        <w:tc>
          <w:tcPr>
            <w:tcW w:w="2837" w:type="pct"/>
            <w:shd w:val="clear" w:color="auto" w:fill="auto"/>
            <w:vAlign w:val="center"/>
          </w:tcPr>
          <w:p w:rsidR="00A07604" w:rsidRPr="00EB71B4" w:rsidRDefault="00A07604" w:rsidP="00785EA5">
            <w:pPr>
              <w:ind w:right="-2"/>
              <w:jc w:val="thaiDistribute"/>
              <w:rPr>
                <w:rFonts w:ascii="TH SarabunPSK" w:eastAsia="Batang" w:hAnsi="TH SarabunPSK" w:cs="TH SarabunPSK" w:hint="cs"/>
                <w:color w:val="000000"/>
                <w:spacing w:val="-6"/>
                <w:lang w:eastAsia="ko-KR"/>
              </w:rPr>
            </w:pPr>
            <w:r w:rsidRPr="00EB71B4">
              <w:rPr>
                <w:rFonts w:ascii="TH SarabunPSK" w:hAnsi="TH SarabunPSK" w:cs="TH SarabunPSK"/>
                <w:cs/>
              </w:rPr>
              <w:t>วิ</w:t>
            </w:r>
            <w:r w:rsidR="00EB434B" w:rsidRPr="00EB71B4">
              <w:rPr>
                <w:rFonts w:ascii="TH SarabunPSK" w:hAnsi="TH SarabunPSK" w:cs="TH SarabunPSK" w:hint="cs"/>
                <w:cs/>
              </w:rPr>
              <w:t>ศวกรรมเครื่องกล</w:t>
            </w:r>
            <w:r w:rsidR="00EB434B" w:rsidRPr="00EB71B4">
              <w:rPr>
                <w:rFonts w:ascii="TH SarabunPSK" w:hAnsi="TH SarabunPSK" w:cs="TH SarabunPSK"/>
              </w:rPr>
              <w:t xml:space="preserve"> </w:t>
            </w:r>
            <w:r w:rsidRPr="00EB71B4">
              <w:rPr>
                <w:rFonts w:ascii="TH SarabunPSK" w:eastAsia="Batang" w:hAnsi="TH SarabunPSK" w:cs="TH SarabunPSK" w:hint="cs"/>
                <w:color w:val="000000"/>
                <w:spacing w:val="-6"/>
                <w:cs/>
                <w:lang w:eastAsia="ko-KR"/>
              </w:rPr>
              <w:t>สถาบัน</w:t>
            </w:r>
            <w:r w:rsidR="00044CDD" w:rsidRPr="00EB71B4">
              <w:rPr>
                <w:rFonts w:ascii="TH SarabunPSK" w:eastAsia="Batang" w:hAnsi="TH SarabunPSK" w:cs="TH SarabunPSK" w:hint="cs"/>
                <w:color w:val="000000"/>
                <w:spacing w:val="-6"/>
                <w:cs/>
                <w:lang w:eastAsia="ko-KR"/>
              </w:rPr>
              <w:t>เทคโนโลยีพระจอมเกล้าเจ้าคุณทหาร</w:t>
            </w:r>
            <w:r w:rsidRPr="00EB71B4">
              <w:rPr>
                <w:rFonts w:ascii="TH SarabunPSK" w:eastAsia="Batang" w:hAnsi="TH SarabunPSK" w:cs="TH SarabunPSK" w:hint="cs"/>
                <w:color w:val="000000"/>
                <w:spacing w:val="-6"/>
                <w:cs/>
                <w:lang w:eastAsia="ko-KR"/>
              </w:rPr>
              <w:t>ลาดกระบัง</w:t>
            </w:r>
          </w:p>
        </w:tc>
        <w:tc>
          <w:tcPr>
            <w:tcW w:w="1221" w:type="pct"/>
            <w:shd w:val="clear" w:color="auto" w:fill="auto"/>
            <w:vAlign w:val="center"/>
          </w:tcPr>
          <w:p w:rsidR="00A07604" w:rsidRPr="00EB71B4" w:rsidRDefault="00153FE9" w:rsidP="00785EA5">
            <w:pPr>
              <w:jc w:val="center"/>
              <w:rPr>
                <w:rFonts w:ascii="TH SarabunPSK" w:eastAsia="Calibri" w:hAnsi="TH SarabunPSK" w:cs="TH SarabunPSK"/>
              </w:rPr>
            </w:pPr>
            <w:r w:rsidRPr="00EB71B4">
              <w:rPr>
                <w:rFonts w:ascii="TH SarabunPSK" w:eastAsia="Calibri" w:hAnsi="TH SarabunPSK" w:cs="TH SarabunPSK"/>
              </w:rPr>
              <w:t>2538</w:t>
            </w:r>
          </w:p>
        </w:tc>
      </w:tr>
      <w:tr w:rsidR="00A07604" w:rsidRPr="00EB71B4" w:rsidTr="00785EA5">
        <w:tc>
          <w:tcPr>
            <w:tcW w:w="942" w:type="pct"/>
            <w:shd w:val="clear" w:color="auto" w:fill="auto"/>
            <w:vAlign w:val="center"/>
          </w:tcPr>
          <w:p w:rsidR="00A07604" w:rsidRPr="00EB71B4" w:rsidRDefault="00A07604" w:rsidP="00EB434B">
            <w:pPr>
              <w:rPr>
                <w:rFonts w:ascii="TH SarabunPSK" w:eastAsia="Calibri" w:hAnsi="TH SarabunPSK" w:cs="TH SarabunPSK"/>
                <w:b/>
                <w:bCs/>
              </w:rPr>
            </w:pPr>
            <w:r w:rsidRPr="00EB71B4">
              <w:rPr>
                <w:rFonts w:ascii="TH SarabunPSK" w:hAnsi="TH SarabunPSK" w:cs="TH SarabunPSK" w:hint="cs"/>
                <w:cs/>
              </w:rPr>
              <w:t>คอ</w:t>
            </w:r>
            <w:r w:rsidRPr="00EB71B4">
              <w:rPr>
                <w:rFonts w:ascii="TH SarabunPSK" w:hAnsi="TH SarabunPSK" w:cs="TH SarabunPSK"/>
                <w:cs/>
              </w:rPr>
              <w:t>.บ.</w:t>
            </w:r>
          </w:p>
        </w:tc>
        <w:tc>
          <w:tcPr>
            <w:tcW w:w="2837" w:type="pct"/>
            <w:shd w:val="clear" w:color="auto" w:fill="auto"/>
            <w:vAlign w:val="center"/>
          </w:tcPr>
          <w:p w:rsidR="00A07604" w:rsidRPr="00EB71B4" w:rsidRDefault="00A07604" w:rsidP="004C3F4B">
            <w:pPr>
              <w:rPr>
                <w:rFonts w:ascii="TH SarabunPSK" w:eastAsia="Calibri" w:hAnsi="TH SarabunPSK" w:cs="TH SarabunPSK"/>
                <w:b/>
                <w:bCs/>
              </w:rPr>
            </w:pPr>
            <w:r w:rsidRPr="00EB71B4">
              <w:rPr>
                <w:rFonts w:ascii="TH SarabunPSK" w:hAnsi="TH SarabunPSK" w:cs="TH SarabunPSK"/>
                <w:cs/>
              </w:rPr>
              <w:t>ว</w:t>
            </w:r>
            <w:r w:rsidR="00EB434B" w:rsidRPr="00EB71B4">
              <w:rPr>
                <w:rFonts w:ascii="TH SarabunPSK" w:hAnsi="TH SarabunPSK" w:cs="TH SarabunPSK" w:hint="cs"/>
                <w:cs/>
              </w:rPr>
              <w:t>ิศวกรรมเครื่องกล</w:t>
            </w:r>
            <w:r w:rsidRPr="00EB71B4">
              <w:rPr>
                <w:rFonts w:ascii="TH SarabunPSK" w:eastAsia="Batang" w:hAnsi="TH SarabunPSK" w:cs="TH SarabunPSK" w:hint="cs"/>
                <w:color w:val="000000"/>
                <w:spacing w:val="-6"/>
                <w:cs/>
                <w:lang w:eastAsia="ko-KR"/>
              </w:rPr>
              <w:t xml:space="preserve"> สถาบันเทคโนโลยีพระจอมเกล้าพระนครเหนือ</w:t>
            </w:r>
          </w:p>
        </w:tc>
        <w:tc>
          <w:tcPr>
            <w:tcW w:w="1221" w:type="pct"/>
            <w:shd w:val="clear" w:color="auto" w:fill="auto"/>
            <w:vAlign w:val="center"/>
          </w:tcPr>
          <w:p w:rsidR="00A07604" w:rsidRPr="00EB71B4" w:rsidRDefault="00153FE9" w:rsidP="00785EA5">
            <w:pPr>
              <w:jc w:val="center"/>
              <w:rPr>
                <w:rFonts w:ascii="TH SarabunPSK" w:eastAsia="Calibri" w:hAnsi="TH SarabunPSK" w:cs="TH SarabunPSK"/>
              </w:rPr>
            </w:pPr>
            <w:r w:rsidRPr="00EB71B4">
              <w:rPr>
                <w:rFonts w:ascii="TH SarabunPSK" w:eastAsia="Calibri" w:hAnsi="TH SarabunPSK" w:cs="TH SarabunPSK"/>
              </w:rPr>
              <w:t>2527</w:t>
            </w:r>
          </w:p>
        </w:tc>
      </w:tr>
    </w:tbl>
    <w:p w:rsidR="00A07604" w:rsidRPr="00EB71B4" w:rsidRDefault="00A07604" w:rsidP="00A07604">
      <w:pPr>
        <w:rPr>
          <w:rFonts w:ascii="TH SarabunPSK" w:eastAsia="Calibri" w:hAnsi="TH SarabunPSK" w:cs="TH SarabunPSK"/>
          <w:b/>
          <w:bCs/>
        </w:rPr>
      </w:pPr>
    </w:p>
    <w:p w:rsidR="00A07604" w:rsidRPr="00EB71B4" w:rsidRDefault="00A07604" w:rsidP="00A07604">
      <w:pPr>
        <w:rPr>
          <w:rFonts w:ascii="TH SarabunPSK" w:eastAsia="Calibri" w:hAnsi="TH SarabunPSK" w:cs="TH SarabunPSK"/>
          <w:b/>
          <w:bCs/>
        </w:rPr>
      </w:pPr>
      <w:r w:rsidRPr="00EB71B4">
        <w:rPr>
          <w:rFonts w:ascii="TH SarabunPSK" w:eastAsia="Calibri" w:hAnsi="TH SarabunPSK" w:cs="TH SarabunPSK"/>
          <w:b/>
          <w:bCs/>
        </w:rPr>
        <w:t>2</w:t>
      </w:r>
      <w:r w:rsidRPr="00EB71B4">
        <w:rPr>
          <w:rFonts w:ascii="TH SarabunPSK" w:eastAsia="Calibri"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A07604" w:rsidRPr="00EB71B4" w:rsidTr="00785EA5">
        <w:tc>
          <w:tcPr>
            <w:tcW w:w="3779" w:type="pct"/>
            <w:shd w:val="clear" w:color="auto" w:fill="D9D9D9"/>
          </w:tcPr>
          <w:p w:rsidR="00A07604" w:rsidRPr="00EB71B4" w:rsidRDefault="00A07604" w:rsidP="00785EA5">
            <w:pPr>
              <w:jc w:val="center"/>
              <w:rPr>
                <w:rFonts w:ascii="TH SarabunPSK" w:eastAsia="Calibri" w:hAnsi="TH SarabunPSK" w:cs="TH SarabunPSK"/>
                <w:b/>
                <w:bCs/>
                <w:cs/>
              </w:rPr>
            </w:pPr>
            <w:r w:rsidRPr="00EB71B4">
              <w:rPr>
                <w:rFonts w:ascii="TH SarabunPSK" w:eastAsia="Calibri" w:hAnsi="TH SarabunPSK" w:cs="TH SarabunPSK"/>
                <w:b/>
                <w:bCs/>
                <w:cs/>
              </w:rPr>
              <w:t>ตำแหน่งงาน – องค์กรหรือหน่วยงาน</w:t>
            </w:r>
          </w:p>
        </w:tc>
        <w:tc>
          <w:tcPr>
            <w:tcW w:w="1221" w:type="pct"/>
            <w:shd w:val="clear" w:color="auto" w:fill="D9D9D9"/>
          </w:tcPr>
          <w:p w:rsidR="00A07604" w:rsidRPr="00EB71B4" w:rsidRDefault="00A07604" w:rsidP="00785EA5">
            <w:pPr>
              <w:jc w:val="center"/>
              <w:rPr>
                <w:rFonts w:ascii="TH SarabunPSK" w:eastAsia="Calibri" w:hAnsi="TH SarabunPSK" w:cs="TH SarabunPSK"/>
                <w:b/>
                <w:bCs/>
              </w:rPr>
            </w:pPr>
            <w:r w:rsidRPr="00EB71B4">
              <w:rPr>
                <w:rFonts w:ascii="TH SarabunPSK" w:eastAsia="Calibri" w:hAnsi="TH SarabunPSK" w:cs="TH SarabunPSK"/>
                <w:b/>
                <w:bCs/>
                <w:cs/>
              </w:rPr>
              <w:t>ปี พ.ศ.</w:t>
            </w:r>
          </w:p>
        </w:tc>
      </w:tr>
      <w:tr w:rsidR="00A07604" w:rsidRPr="00EB71B4" w:rsidTr="00785EA5">
        <w:tc>
          <w:tcPr>
            <w:tcW w:w="3779" w:type="pct"/>
            <w:shd w:val="clear" w:color="auto" w:fill="auto"/>
            <w:vAlign w:val="center"/>
          </w:tcPr>
          <w:p w:rsidR="00A07604" w:rsidRPr="00EB71B4" w:rsidRDefault="00A07604" w:rsidP="004C3F4B">
            <w:pPr>
              <w:rPr>
                <w:rFonts w:ascii="TH SarabunPSK" w:hAnsi="TH SarabunPSK" w:cs="TH SarabunPSK"/>
                <w:szCs w:val="28"/>
                <w:cs/>
              </w:rPr>
            </w:pPr>
            <w:r w:rsidRPr="00EB71B4">
              <w:rPr>
                <w:rFonts w:ascii="TH SarabunPSK" w:hAnsi="TH SarabunPSK" w:cs="TH SarabunPSK" w:hint="cs"/>
                <w:szCs w:val="28"/>
                <w:cs/>
              </w:rPr>
              <w:t xml:space="preserve">ตำแหน่งอาจารย์ ระดับ 3 ภาควิชาวิศวกรรมเครื่องกล </w:t>
            </w:r>
            <w:r w:rsidRPr="00EB71B4">
              <w:rPr>
                <w:rFonts w:ascii="TH SarabunPSK" w:hAnsi="TH SarabunPSK" w:cs="TH SarabunPSK"/>
                <w:szCs w:val="28"/>
                <w:cs/>
              </w:rPr>
              <w:t>สถาบันเทคโนโลยีพระจอมเกล้าเจ้าคุณทหาร ลาดกระบัง</w:t>
            </w:r>
          </w:p>
        </w:tc>
        <w:tc>
          <w:tcPr>
            <w:tcW w:w="1221" w:type="pct"/>
            <w:shd w:val="clear" w:color="auto" w:fill="auto"/>
            <w:vAlign w:val="center"/>
          </w:tcPr>
          <w:p w:rsidR="00A07604" w:rsidRPr="00EB71B4" w:rsidRDefault="00A07604" w:rsidP="00785EA5">
            <w:pPr>
              <w:jc w:val="center"/>
              <w:rPr>
                <w:rFonts w:ascii="TH SarabunPSK" w:eastAsia="Calibri" w:hAnsi="TH SarabunPSK" w:cs="TH SarabunPSK"/>
              </w:rPr>
            </w:pPr>
            <w:r w:rsidRPr="00EB71B4">
              <w:rPr>
                <w:rFonts w:ascii="TH SarabunPSK" w:eastAsia="Calibri" w:hAnsi="TH SarabunPSK" w:cs="TH SarabunPSK"/>
              </w:rPr>
              <w:t>2</w:t>
            </w:r>
            <w:r w:rsidRPr="00EB71B4">
              <w:rPr>
                <w:rFonts w:ascii="TH SarabunPSK" w:eastAsia="Calibri" w:hAnsi="TH SarabunPSK" w:cs="TH SarabunPSK" w:hint="cs"/>
                <w:cs/>
              </w:rPr>
              <w:t>530</w:t>
            </w:r>
          </w:p>
        </w:tc>
      </w:tr>
      <w:tr w:rsidR="00A07604" w:rsidRPr="00EB71B4" w:rsidTr="00785EA5">
        <w:tc>
          <w:tcPr>
            <w:tcW w:w="3779" w:type="pct"/>
            <w:shd w:val="clear" w:color="auto" w:fill="auto"/>
            <w:vAlign w:val="center"/>
          </w:tcPr>
          <w:p w:rsidR="00A07604" w:rsidRPr="00EB71B4" w:rsidRDefault="00A07604" w:rsidP="004C3F4B">
            <w:pPr>
              <w:rPr>
                <w:rFonts w:ascii="TH SarabunPSK" w:eastAsia="Calibri" w:hAnsi="TH SarabunPSK" w:cs="TH SarabunPSK"/>
                <w:cs/>
              </w:rPr>
            </w:pPr>
            <w:r w:rsidRPr="00EB71B4">
              <w:rPr>
                <w:rFonts w:ascii="TH SarabunPSK" w:hAnsi="TH SarabunPSK" w:cs="TH SarabunPSK" w:hint="cs"/>
                <w:szCs w:val="28"/>
                <w:cs/>
              </w:rPr>
              <w:t xml:space="preserve">ตำแหน่งอาจารย์ ระดับ 9 ภาควิชาวิศวกรรมเครื่องกล </w:t>
            </w:r>
            <w:r w:rsidRPr="00EB71B4">
              <w:rPr>
                <w:rFonts w:ascii="TH SarabunPSK" w:hAnsi="TH SarabunPSK" w:cs="TH SarabunPSK"/>
                <w:szCs w:val="28"/>
                <w:cs/>
              </w:rPr>
              <w:t>สถาบันเทคโนโลยีพระจอมเกล้าเจ้าคุณทหาร ลาดกระบัง</w:t>
            </w:r>
          </w:p>
        </w:tc>
        <w:tc>
          <w:tcPr>
            <w:tcW w:w="1221" w:type="pct"/>
            <w:shd w:val="clear" w:color="auto" w:fill="auto"/>
            <w:vAlign w:val="center"/>
          </w:tcPr>
          <w:p w:rsidR="00A07604" w:rsidRPr="00EB71B4" w:rsidRDefault="00A07604" w:rsidP="00785EA5">
            <w:pPr>
              <w:jc w:val="center"/>
              <w:rPr>
                <w:rFonts w:ascii="TH SarabunPSK" w:eastAsia="Calibri" w:hAnsi="TH SarabunPSK" w:cs="TH SarabunPSK"/>
                <w:cs/>
              </w:rPr>
            </w:pPr>
            <w:r w:rsidRPr="00EB71B4">
              <w:rPr>
                <w:rFonts w:ascii="TH SarabunPSK" w:eastAsia="Calibri" w:hAnsi="TH SarabunPSK" w:cs="TH SarabunPSK"/>
              </w:rPr>
              <w:t>2547</w:t>
            </w:r>
          </w:p>
        </w:tc>
      </w:tr>
      <w:tr w:rsidR="00A07604" w:rsidRPr="00EB71B4" w:rsidTr="00785EA5">
        <w:tc>
          <w:tcPr>
            <w:tcW w:w="3779" w:type="pct"/>
            <w:shd w:val="clear" w:color="auto" w:fill="auto"/>
            <w:vAlign w:val="center"/>
          </w:tcPr>
          <w:p w:rsidR="00A07604" w:rsidRPr="00EB71B4" w:rsidRDefault="00A07604" w:rsidP="004C3F4B">
            <w:pPr>
              <w:rPr>
                <w:rFonts w:ascii="TH SarabunPSK" w:hAnsi="TH SarabunPSK" w:cs="TH SarabunPSK"/>
                <w:szCs w:val="28"/>
                <w:cs/>
              </w:rPr>
            </w:pPr>
            <w:r w:rsidRPr="00EB71B4">
              <w:rPr>
                <w:rFonts w:ascii="TH SarabunPSK" w:hAnsi="TH SarabunPSK" w:cs="TH SarabunPSK" w:hint="cs"/>
                <w:szCs w:val="28"/>
                <w:cs/>
              </w:rPr>
              <w:t xml:space="preserve">ประธานกรรมการหลักสูตรวิศวกรรมศาสตร์มหาบัณฑิต สาขาวิศวกรรมเครื่องกล </w:t>
            </w:r>
            <w:r w:rsidRPr="00EB71B4">
              <w:rPr>
                <w:rFonts w:ascii="TH SarabunPSK" w:hAnsi="TH SarabunPSK" w:cs="TH SarabunPSK"/>
                <w:szCs w:val="28"/>
                <w:cs/>
              </w:rPr>
              <w:t>สถาบันเทคโนโลยีพระจอมเกล้าเจ้าคุณทหาร ลาดกระบัง</w:t>
            </w:r>
            <w:r w:rsidRPr="00EB71B4">
              <w:rPr>
                <w:rFonts w:ascii="TH SarabunPSK" w:hAnsi="TH SarabunPSK" w:cs="TH SarabunPSK" w:hint="cs"/>
                <w:szCs w:val="28"/>
                <w:cs/>
              </w:rPr>
              <w:t xml:space="preserve"> </w:t>
            </w:r>
          </w:p>
        </w:tc>
        <w:tc>
          <w:tcPr>
            <w:tcW w:w="1221" w:type="pct"/>
            <w:shd w:val="clear" w:color="auto" w:fill="auto"/>
            <w:vAlign w:val="center"/>
          </w:tcPr>
          <w:p w:rsidR="00A07604" w:rsidRPr="00EB71B4" w:rsidRDefault="00A07604" w:rsidP="00785EA5">
            <w:pPr>
              <w:jc w:val="center"/>
              <w:rPr>
                <w:rFonts w:ascii="TH SarabunPSK" w:eastAsia="Calibri" w:hAnsi="TH SarabunPSK" w:cs="TH SarabunPSK"/>
              </w:rPr>
            </w:pPr>
            <w:r w:rsidRPr="00EB71B4">
              <w:rPr>
                <w:rFonts w:ascii="TH SarabunPSK" w:eastAsia="Calibri" w:hAnsi="TH SarabunPSK" w:cs="TH SarabunPSK"/>
              </w:rPr>
              <w:t xml:space="preserve">2554 </w:t>
            </w:r>
            <w:r w:rsidRPr="00EB71B4">
              <w:rPr>
                <w:rFonts w:ascii="TH SarabunPSK" w:eastAsia="Calibri" w:hAnsi="TH SarabunPSK" w:cs="TH SarabunPSK"/>
                <w:cs/>
              </w:rPr>
              <w:t>–</w:t>
            </w:r>
            <w:r w:rsidRPr="00EB71B4">
              <w:rPr>
                <w:rFonts w:ascii="TH SarabunPSK" w:eastAsia="Calibri" w:hAnsi="TH SarabunPSK" w:cs="TH SarabunPSK"/>
              </w:rPr>
              <w:t xml:space="preserve"> 2560</w:t>
            </w:r>
          </w:p>
        </w:tc>
      </w:tr>
    </w:tbl>
    <w:p w:rsidR="00A07604" w:rsidRPr="00EB71B4" w:rsidRDefault="00A07604" w:rsidP="00A07604">
      <w:pPr>
        <w:rPr>
          <w:rFonts w:ascii="TH SarabunPSK" w:eastAsia="Calibri" w:hAnsi="TH SarabunPSK" w:cs="TH SarabunPSK"/>
          <w:b/>
          <w:bCs/>
        </w:rPr>
      </w:pPr>
    </w:p>
    <w:p w:rsidR="00A07604" w:rsidRPr="00EB71B4" w:rsidRDefault="00A07604" w:rsidP="00A07604">
      <w:pPr>
        <w:rPr>
          <w:rFonts w:ascii="TH SarabunPSK" w:eastAsia="Calibri" w:hAnsi="TH SarabunPSK" w:cs="TH SarabunPSK"/>
          <w:b/>
          <w:bCs/>
        </w:rPr>
      </w:pPr>
      <w:r w:rsidRPr="00EB71B4">
        <w:rPr>
          <w:rFonts w:ascii="TH SarabunPSK" w:eastAsia="Calibri" w:hAnsi="TH SarabunPSK" w:cs="TH SarabunPSK"/>
          <w:b/>
          <w:bCs/>
        </w:rPr>
        <w:t>3</w:t>
      </w:r>
      <w:r w:rsidRPr="00EB71B4">
        <w:rPr>
          <w:rFonts w:ascii="TH SarabunPSK" w:eastAsia="Calibri" w:hAnsi="TH SarabunPSK" w:cs="TH SarabunPSK"/>
          <w:b/>
          <w:bCs/>
          <w:cs/>
        </w:rPr>
        <w:t xml:space="preserve">. ความเชี่ยวชาญ </w:t>
      </w:r>
    </w:p>
    <w:p w:rsidR="00A07604" w:rsidRPr="00EB71B4" w:rsidRDefault="00A07604" w:rsidP="00A07604">
      <w:pPr>
        <w:ind w:firstLine="720"/>
        <w:rPr>
          <w:rFonts w:ascii="TH SarabunPSK" w:eastAsia="Calibri" w:hAnsi="TH SarabunPSK" w:cs="TH SarabunPSK"/>
        </w:rPr>
      </w:pPr>
      <w:r w:rsidRPr="00EB71B4">
        <w:rPr>
          <w:rFonts w:ascii="TH SarabunPSK" w:eastAsia="Calibri" w:hAnsi="TH SarabunPSK" w:cs="TH SarabunPSK"/>
          <w:cs/>
        </w:rPr>
        <w:t xml:space="preserve">1) </w:t>
      </w:r>
      <w:r w:rsidRPr="00EB71B4">
        <w:rPr>
          <w:rFonts w:ascii="TH SarabunPSK" w:eastAsia="Calibri" w:hAnsi="TH SarabunPSK" w:cs="TH SarabunPSK"/>
        </w:rPr>
        <w:t>Fluid Mechanics and Fluid Machinery</w:t>
      </w:r>
    </w:p>
    <w:p w:rsidR="00A07604" w:rsidRPr="00EB71B4" w:rsidRDefault="00A07604" w:rsidP="00A07604">
      <w:pPr>
        <w:ind w:firstLine="720"/>
        <w:rPr>
          <w:rFonts w:ascii="TH SarabunPSK" w:eastAsia="Calibri" w:hAnsi="TH SarabunPSK" w:cs="TH SarabunPSK"/>
        </w:rPr>
      </w:pPr>
      <w:r w:rsidRPr="00EB71B4">
        <w:rPr>
          <w:rFonts w:ascii="TH SarabunPSK" w:eastAsia="Calibri" w:hAnsi="TH SarabunPSK" w:cs="TH SarabunPSK"/>
          <w:cs/>
        </w:rPr>
        <w:t xml:space="preserve">2) </w:t>
      </w:r>
      <w:r w:rsidRPr="00EB71B4">
        <w:rPr>
          <w:rFonts w:ascii="TH SarabunPSK" w:eastAsia="Calibri" w:hAnsi="TH SarabunPSK" w:cs="TH SarabunPSK"/>
        </w:rPr>
        <w:t xml:space="preserve">Pumping and Piping System Design </w:t>
      </w:r>
    </w:p>
    <w:p w:rsidR="00A07604" w:rsidRPr="00EB71B4" w:rsidRDefault="00A07604" w:rsidP="00A07604">
      <w:pPr>
        <w:ind w:firstLine="720"/>
        <w:rPr>
          <w:rFonts w:ascii="TH SarabunPSK" w:eastAsia="Calibri" w:hAnsi="TH SarabunPSK" w:cs="TH SarabunPSK"/>
        </w:rPr>
      </w:pPr>
      <w:r w:rsidRPr="00EB71B4">
        <w:rPr>
          <w:rFonts w:ascii="TH SarabunPSK" w:eastAsia="Calibri" w:hAnsi="TH SarabunPSK" w:cs="TH SarabunPSK"/>
          <w:cs/>
        </w:rPr>
        <w:t xml:space="preserve">3) </w:t>
      </w:r>
      <w:r w:rsidRPr="00EB71B4">
        <w:rPr>
          <w:rFonts w:ascii="TH SarabunPSK" w:eastAsia="Calibri" w:hAnsi="TH SarabunPSK" w:cs="TH SarabunPSK"/>
        </w:rPr>
        <w:t>Automotive Engineering/ Motor Truck Engineering</w:t>
      </w:r>
    </w:p>
    <w:p w:rsidR="00A07604" w:rsidRPr="00EB71B4" w:rsidRDefault="00A07604" w:rsidP="00A07604">
      <w:pPr>
        <w:ind w:firstLine="720"/>
        <w:rPr>
          <w:rFonts w:ascii="TH SarabunPSK" w:eastAsia="Calibri" w:hAnsi="TH SarabunPSK" w:cs="TH SarabunPSK"/>
          <w:cs/>
        </w:rPr>
      </w:pPr>
    </w:p>
    <w:p w:rsidR="00A07604" w:rsidRPr="00EB71B4" w:rsidRDefault="00A07604" w:rsidP="00A07604">
      <w:pPr>
        <w:spacing w:line="360" w:lineRule="exact"/>
        <w:rPr>
          <w:rFonts w:ascii="TH SarabunPSK" w:eastAsia="Calibri" w:hAnsi="TH SarabunPSK" w:cs="TH SarabunPSK"/>
          <w:b/>
          <w:bCs/>
        </w:rPr>
      </w:pPr>
      <w:r w:rsidRPr="00EB71B4">
        <w:rPr>
          <w:rFonts w:ascii="TH SarabunPSK" w:eastAsia="Calibri" w:hAnsi="TH SarabunPSK" w:cs="TH SarabunPSK"/>
          <w:b/>
          <w:bCs/>
        </w:rPr>
        <w:t>4</w:t>
      </w:r>
      <w:r w:rsidRPr="00EB71B4">
        <w:rPr>
          <w:rFonts w:ascii="TH SarabunPSK" w:eastAsia="Calibri" w:hAnsi="TH SarabunPSK" w:cs="TH SarabunPSK"/>
          <w:b/>
          <w:bCs/>
          <w:cs/>
        </w:rPr>
        <w:t xml:space="preserve">. </w:t>
      </w:r>
      <w:r w:rsidRPr="00EB71B4">
        <w:rPr>
          <w:rFonts w:ascii="TH SarabunPSK" w:eastAsia="Calibri" w:hAnsi="TH SarabunPSK" w:cs="TH SarabunPSK"/>
          <w:b/>
          <w:bCs/>
          <w:color w:val="000000"/>
          <w:cs/>
        </w:rPr>
        <w:t>ประสบการณ์การสอน</w:t>
      </w:r>
    </w:p>
    <w:p w:rsidR="00A07604" w:rsidRPr="00EB71B4" w:rsidRDefault="00A07604" w:rsidP="00A07604">
      <w:pPr>
        <w:spacing w:line="360" w:lineRule="exact"/>
        <w:rPr>
          <w:rFonts w:ascii="TH SarabunPSK" w:eastAsia="Calibri" w:hAnsi="TH SarabunPSK" w:cs="TH SarabunPSK"/>
          <w:b/>
          <w:bCs/>
        </w:rPr>
      </w:pPr>
      <w:r w:rsidRPr="00EB71B4">
        <w:rPr>
          <w:rFonts w:ascii="TH SarabunPSK" w:eastAsia="Calibri" w:hAnsi="TH SarabunPSK" w:cs="TH SarabunPSK"/>
          <w:b/>
          <w:bCs/>
          <w:cs/>
        </w:rPr>
        <w:tab/>
      </w:r>
      <w:r w:rsidRPr="00EB71B4">
        <w:rPr>
          <w:rFonts w:ascii="TH SarabunPSK" w:eastAsia="Calibri" w:hAnsi="TH SarabunPSK" w:cs="TH SarabunPSK"/>
          <w:b/>
          <w:bCs/>
        </w:rPr>
        <w:sym w:font="Wingdings" w:char="F0FE"/>
      </w:r>
      <w:r w:rsidRPr="00EB71B4">
        <w:rPr>
          <w:rFonts w:ascii="TH SarabunPSK" w:eastAsia="Calibri" w:hAnsi="TH SarabunPSK" w:cs="TH SarabunPSK"/>
          <w:b/>
          <w:bCs/>
        </w:rPr>
        <w:t xml:space="preserve"> </w:t>
      </w:r>
      <w:r w:rsidRPr="00EB71B4">
        <w:rPr>
          <w:rFonts w:ascii="TH SarabunPSK" w:eastAsia="Calibri" w:hAnsi="TH SarabunPSK" w:cs="TH SarabunPSK"/>
          <w:b/>
          <w:bCs/>
          <w:cs/>
        </w:rPr>
        <w:t>มี</w:t>
      </w:r>
      <w:r w:rsidRPr="00EB71B4">
        <w:rPr>
          <w:rFonts w:ascii="TH SarabunPSK" w:eastAsia="Calibri" w:hAnsi="TH SarabunPSK" w:cs="TH SarabunPSK"/>
          <w:b/>
          <w:bCs/>
        </w:rPr>
        <w:tab/>
      </w:r>
      <w:r w:rsidRPr="00EB71B4">
        <w:rPr>
          <w:rFonts w:ascii="TH SarabunPSK" w:eastAsia="Calibri" w:hAnsi="TH SarabunPSK" w:cs="TH SarabunPSK"/>
          <w:b/>
          <w:bCs/>
        </w:rPr>
        <w:tab/>
      </w:r>
      <w:r w:rsidRPr="00EB71B4">
        <w:rPr>
          <w:rFonts w:ascii="TH SarabunPSK" w:eastAsia="Calibri" w:hAnsi="TH SarabunPSK" w:cs="TH SarabunPSK"/>
          <w:b/>
          <w:bCs/>
        </w:rPr>
        <w:tab/>
      </w:r>
      <w:r w:rsidRPr="00EB71B4">
        <w:rPr>
          <w:rFonts w:ascii="TH SarabunPSK" w:eastAsia="Calibri" w:hAnsi="TH SarabunPSK" w:cs="TH SarabunPSK"/>
          <w:b/>
          <w:bCs/>
        </w:rPr>
        <w:sym w:font="Wingdings" w:char="F06F"/>
      </w:r>
      <w:r w:rsidRPr="00EB71B4">
        <w:rPr>
          <w:rFonts w:ascii="TH SarabunPSK" w:eastAsia="Calibri" w:hAnsi="TH SarabunPSK" w:cs="TH SarabunPSK"/>
          <w:b/>
          <w:bCs/>
          <w:cs/>
        </w:rPr>
        <w:t xml:space="preserve"> ไม่มี</w:t>
      </w:r>
    </w:p>
    <w:tbl>
      <w:tblPr>
        <w:tblW w:w="53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1978"/>
        <w:gridCol w:w="1978"/>
        <w:gridCol w:w="1978"/>
        <w:gridCol w:w="1978"/>
      </w:tblGrid>
      <w:tr w:rsidR="00A07604" w:rsidRPr="00EB71B4" w:rsidTr="00785EA5">
        <w:trPr>
          <w:tblHeader/>
        </w:trPr>
        <w:tc>
          <w:tcPr>
            <w:tcW w:w="1000" w:type="pct"/>
            <w:shd w:val="clear" w:color="auto" w:fill="D9D9D9"/>
            <w:vAlign w:val="center"/>
          </w:tcPr>
          <w:p w:rsidR="00A07604" w:rsidRPr="00EB71B4" w:rsidRDefault="00A07604" w:rsidP="00785EA5">
            <w:pPr>
              <w:spacing w:line="360" w:lineRule="exact"/>
              <w:ind w:left="-142" w:right="-106"/>
              <w:jc w:val="center"/>
              <w:rPr>
                <w:rFonts w:ascii="TH SarabunPSK" w:eastAsia="Calibri" w:hAnsi="TH SarabunPSK" w:cs="TH SarabunPSK"/>
                <w:b/>
                <w:bCs/>
                <w:sz w:val="28"/>
                <w:szCs w:val="28"/>
                <w:cs/>
              </w:rPr>
            </w:pPr>
            <w:r w:rsidRPr="00EB71B4">
              <w:rPr>
                <w:rFonts w:ascii="TH SarabunPSK" w:eastAsia="Calibri" w:hAnsi="TH SarabunPSK" w:cs="TH SarabunPSK"/>
                <w:b/>
                <w:bCs/>
                <w:sz w:val="28"/>
                <w:szCs w:val="28"/>
                <w:cs/>
              </w:rPr>
              <w:t>ชื่อสถาบันการศึกษา</w:t>
            </w:r>
          </w:p>
        </w:tc>
        <w:tc>
          <w:tcPr>
            <w:tcW w:w="1000" w:type="pct"/>
            <w:shd w:val="clear" w:color="auto" w:fill="D9D9D9"/>
            <w:vAlign w:val="center"/>
          </w:tcPr>
          <w:p w:rsidR="00A07604" w:rsidRPr="00EB71B4" w:rsidRDefault="00A07604" w:rsidP="00785EA5">
            <w:pPr>
              <w:spacing w:line="360" w:lineRule="exact"/>
              <w:ind w:left="-110" w:right="-107"/>
              <w:jc w:val="center"/>
              <w:rPr>
                <w:rFonts w:ascii="TH SarabunPSK" w:eastAsia="Calibri" w:hAnsi="TH SarabunPSK" w:cs="TH SarabunPSK"/>
                <w:b/>
                <w:bCs/>
                <w:sz w:val="28"/>
                <w:szCs w:val="28"/>
                <w:cs/>
              </w:rPr>
            </w:pPr>
            <w:r w:rsidRPr="00EB71B4">
              <w:rPr>
                <w:rFonts w:ascii="TH SarabunPSK" w:eastAsia="Calibri" w:hAnsi="TH SarabunPSK" w:cs="TH SarabunPSK"/>
                <w:b/>
                <w:bCs/>
                <w:sz w:val="28"/>
                <w:szCs w:val="28"/>
                <w:cs/>
              </w:rPr>
              <w:t>คณะ/สำนักวิชา/ภาควิชา</w:t>
            </w:r>
          </w:p>
        </w:tc>
        <w:tc>
          <w:tcPr>
            <w:tcW w:w="1000" w:type="pct"/>
            <w:shd w:val="clear" w:color="auto" w:fill="D9D9D9"/>
            <w:vAlign w:val="center"/>
          </w:tcPr>
          <w:p w:rsidR="00A07604" w:rsidRPr="00EB71B4" w:rsidRDefault="00A07604" w:rsidP="00785EA5">
            <w:pPr>
              <w:spacing w:line="360" w:lineRule="exact"/>
              <w:ind w:left="-109" w:right="-66"/>
              <w:jc w:val="center"/>
              <w:rPr>
                <w:rFonts w:ascii="TH SarabunPSK" w:eastAsia="Calibri" w:hAnsi="TH SarabunPSK" w:cs="TH SarabunPSK"/>
                <w:b/>
                <w:bCs/>
                <w:sz w:val="28"/>
                <w:szCs w:val="28"/>
                <w:cs/>
              </w:rPr>
            </w:pPr>
            <w:r w:rsidRPr="00EB71B4">
              <w:rPr>
                <w:rFonts w:ascii="TH SarabunPSK" w:eastAsia="Calibri" w:hAnsi="TH SarabunPSK" w:cs="TH SarabunPSK"/>
                <w:b/>
                <w:bCs/>
                <w:sz w:val="28"/>
                <w:szCs w:val="28"/>
                <w:cs/>
              </w:rPr>
              <w:t>สาขาวิชา/หลักสูตร</w:t>
            </w:r>
          </w:p>
        </w:tc>
        <w:tc>
          <w:tcPr>
            <w:tcW w:w="1000" w:type="pct"/>
            <w:shd w:val="clear" w:color="auto" w:fill="D9D9D9"/>
            <w:vAlign w:val="center"/>
          </w:tcPr>
          <w:p w:rsidR="00A07604" w:rsidRPr="00EB71B4" w:rsidRDefault="00A07604" w:rsidP="00785EA5">
            <w:pPr>
              <w:spacing w:line="360" w:lineRule="exact"/>
              <w:ind w:left="-150" w:right="-162"/>
              <w:jc w:val="center"/>
              <w:rPr>
                <w:rFonts w:ascii="TH SarabunPSK" w:eastAsia="Calibri" w:hAnsi="TH SarabunPSK" w:cs="TH SarabunPSK"/>
                <w:b/>
                <w:bCs/>
                <w:sz w:val="28"/>
                <w:szCs w:val="28"/>
                <w:cs/>
              </w:rPr>
            </w:pPr>
            <w:r w:rsidRPr="00EB71B4">
              <w:rPr>
                <w:rFonts w:ascii="TH SarabunPSK" w:eastAsia="Calibri" w:hAnsi="TH SarabunPSK" w:cs="TH SarabunPSK"/>
                <w:b/>
                <w:bCs/>
                <w:sz w:val="28"/>
                <w:szCs w:val="28"/>
                <w:cs/>
              </w:rPr>
              <w:t>ชื่อรายวิชา</w:t>
            </w:r>
          </w:p>
        </w:tc>
        <w:tc>
          <w:tcPr>
            <w:tcW w:w="1000" w:type="pct"/>
            <w:shd w:val="clear" w:color="auto" w:fill="D9D9D9"/>
            <w:vAlign w:val="center"/>
          </w:tcPr>
          <w:p w:rsidR="00A07604" w:rsidRPr="00EB71B4" w:rsidRDefault="00A07604" w:rsidP="00785EA5">
            <w:pPr>
              <w:spacing w:line="360" w:lineRule="exact"/>
              <w:ind w:left="-54" w:right="-143"/>
              <w:jc w:val="center"/>
              <w:rPr>
                <w:rFonts w:ascii="TH SarabunPSK" w:eastAsia="Calibri" w:hAnsi="TH SarabunPSK" w:cs="TH SarabunPSK"/>
                <w:b/>
                <w:bCs/>
                <w:sz w:val="28"/>
                <w:szCs w:val="28"/>
              </w:rPr>
            </w:pPr>
            <w:r w:rsidRPr="00EB71B4">
              <w:rPr>
                <w:rFonts w:ascii="TH SarabunPSK" w:eastAsia="Calibri" w:hAnsi="TH SarabunPSK" w:cs="TH SarabunPSK"/>
                <w:b/>
                <w:bCs/>
                <w:sz w:val="28"/>
                <w:szCs w:val="28"/>
                <w:cs/>
              </w:rPr>
              <w:t>ปี พ.ศ.</w:t>
            </w:r>
          </w:p>
        </w:tc>
      </w:tr>
      <w:tr w:rsidR="00A07604" w:rsidRPr="00EB71B4" w:rsidTr="00785EA5">
        <w:trPr>
          <w:trHeight w:val="143"/>
        </w:trPr>
        <w:tc>
          <w:tcPr>
            <w:tcW w:w="1000" w:type="pct"/>
            <w:shd w:val="clear" w:color="auto" w:fill="auto"/>
            <w:vAlign w:val="center"/>
          </w:tcPr>
          <w:p w:rsidR="00A07604" w:rsidRPr="00EB71B4" w:rsidRDefault="00A07604" w:rsidP="00785EA5">
            <w:pPr>
              <w:spacing w:line="360" w:lineRule="exact"/>
              <w:ind w:left="-142" w:right="-106"/>
              <w:jc w:val="center"/>
              <w:rPr>
                <w:rFonts w:ascii="TH SarabunPSK" w:eastAsia="Calibri" w:hAnsi="TH SarabunPSK" w:cs="TH SarabunPSK"/>
                <w:sz w:val="28"/>
                <w:szCs w:val="28"/>
                <w:cs/>
              </w:rPr>
            </w:pPr>
            <w:r w:rsidRPr="00EB71B4">
              <w:rPr>
                <w:rFonts w:ascii="TH SarabunPSK" w:hAnsi="TH SarabunPSK" w:cs="TH SarabunPSK"/>
                <w:szCs w:val="28"/>
                <w:cs/>
              </w:rPr>
              <w:t>สถาบันเทคโนโลยีพระจอมเกล้าเจ้าคุณทหาร ลาดกระบัง</w:t>
            </w:r>
          </w:p>
        </w:tc>
        <w:tc>
          <w:tcPr>
            <w:tcW w:w="1000" w:type="pct"/>
            <w:shd w:val="clear" w:color="auto" w:fill="auto"/>
            <w:vAlign w:val="center"/>
          </w:tcPr>
          <w:p w:rsidR="00A07604" w:rsidRPr="00EB71B4" w:rsidRDefault="00A07604" w:rsidP="00785EA5">
            <w:pPr>
              <w:spacing w:line="360" w:lineRule="exact"/>
              <w:ind w:left="-110" w:right="-107"/>
              <w:jc w:val="center"/>
              <w:rPr>
                <w:rFonts w:ascii="TH SarabunPSK" w:eastAsia="Calibri" w:hAnsi="TH SarabunPSK" w:cs="TH SarabunPSK"/>
                <w:sz w:val="28"/>
                <w:szCs w:val="28"/>
                <w:cs/>
              </w:rPr>
            </w:pPr>
            <w:r w:rsidRPr="00EB71B4">
              <w:rPr>
                <w:rFonts w:ascii="TH SarabunPSK" w:eastAsia="Calibri" w:hAnsi="TH SarabunPSK" w:cs="TH SarabunPSK" w:hint="cs"/>
                <w:sz w:val="28"/>
                <w:szCs w:val="28"/>
                <w:cs/>
              </w:rPr>
              <w:t>วิศวกรรมศาสตร์</w:t>
            </w:r>
          </w:p>
        </w:tc>
        <w:tc>
          <w:tcPr>
            <w:tcW w:w="1000" w:type="pct"/>
            <w:shd w:val="clear" w:color="auto" w:fill="auto"/>
            <w:vAlign w:val="center"/>
          </w:tcPr>
          <w:p w:rsidR="00A07604" w:rsidRPr="00EB71B4" w:rsidRDefault="00A07604" w:rsidP="00785EA5">
            <w:pPr>
              <w:spacing w:line="360" w:lineRule="exact"/>
              <w:ind w:left="-109" w:right="-66"/>
              <w:jc w:val="center"/>
              <w:rPr>
                <w:rFonts w:ascii="TH SarabunPSK" w:eastAsia="Calibri" w:hAnsi="TH SarabunPSK" w:cs="TH SarabunPSK"/>
                <w:sz w:val="28"/>
                <w:szCs w:val="28"/>
                <w:cs/>
              </w:rPr>
            </w:pPr>
            <w:r w:rsidRPr="00EB71B4">
              <w:rPr>
                <w:rFonts w:ascii="TH SarabunPSK" w:eastAsia="Calibri" w:hAnsi="TH SarabunPSK" w:cs="TH SarabunPSK" w:hint="cs"/>
                <w:sz w:val="28"/>
                <w:szCs w:val="28"/>
                <w:cs/>
              </w:rPr>
              <w:t>วิศวกรรมเครื่องกล</w:t>
            </w:r>
          </w:p>
        </w:tc>
        <w:tc>
          <w:tcPr>
            <w:tcW w:w="1000" w:type="pct"/>
            <w:shd w:val="clear" w:color="auto" w:fill="auto"/>
            <w:vAlign w:val="center"/>
          </w:tcPr>
          <w:p w:rsidR="00A07604" w:rsidRPr="00EB71B4" w:rsidRDefault="00A07604" w:rsidP="00627D24">
            <w:pPr>
              <w:spacing w:line="360" w:lineRule="exact"/>
              <w:ind w:left="173" w:right="-162" w:hanging="173"/>
              <w:rPr>
                <w:rFonts w:ascii="TH SarabunPSK" w:eastAsia="Calibri" w:hAnsi="TH SarabunPSK" w:cs="TH SarabunPSK"/>
                <w:sz w:val="24"/>
                <w:szCs w:val="24"/>
              </w:rPr>
            </w:pPr>
            <w:r w:rsidRPr="00EB71B4">
              <w:rPr>
                <w:rFonts w:ascii="TH SarabunPSK" w:eastAsia="Calibri" w:hAnsi="TH SarabunPSK" w:cs="TH SarabunPSK"/>
                <w:sz w:val="28"/>
                <w:szCs w:val="28"/>
              </w:rPr>
              <w:t>1. Fluid Mechanics</w:t>
            </w:r>
          </w:p>
          <w:p w:rsidR="00A07604" w:rsidRPr="00EB71B4" w:rsidRDefault="00A07604" w:rsidP="00627D24">
            <w:pPr>
              <w:spacing w:line="360" w:lineRule="exact"/>
              <w:ind w:left="173" w:right="-162" w:hanging="173"/>
              <w:rPr>
                <w:rFonts w:ascii="TH SarabunPSK" w:eastAsia="Calibri" w:hAnsi="TH SarabunPSK" w:cs="TH SarabunPSK"/>
                <w:sz w:val="24"/>
                <w:szCs w:val="24"/>
              </w:rPr>
            </w:pPr>
            <w:r w:rsidRPr="00EB71B4">
              <w:rPr>
                <w:rFonts w:ascii="TH SarabunPSK" w:eastAsia="Calibri" w:hAnsi="TH SarabunPSK" w:cs="TH SarabunPSK"/>
                <w:sz w:val="28"/>
                <w:szCs w:val="28"/>
              </w:rPr>
              <w:t>2. Fluid Machinery</w:t>
            </w:r>
          </w:p>
          <w:p w:rsidR="00A07604" w:rsidRPr="00EB71B4" w:rsidRDefault="00A07604" w:rsidP="00627D24">
            <w:pPr>
              <w:spacing w:line="360" w:lineRule="exact"/>
              <w:ind w:left="189" w:right="-162" w:hanging="189"/>
              <w:rPr>
                <w:rFonts w:ascii="TH SarabunPSK" w:eastAsia="Calibri" w:hAnsi="TH SarabunPSK" w:cs="TH SarabunPSK"/>
                <w:sz w:val="28"/>
                <w:szCs w:val="28"/>
                <w:cs/>
              </w:rPr>
            </w:pPr>
            <w:r w:rsidRPr="00EB71B4">
              <w:rPr>
                <w:rFonts w:ascii="TH SarabunPSK" w:eastAsia="Calibri" w:hAnsi="TH SarabunPSK" w:cs="TH SarabunPSK"/>
                <w:sz w:val="28"/>
                <w:szCs w:val="28"/>
              </w:rPr>
              <w:t>3. Pumping and Piping System Design</w:t>
            </w:r>
          </w:p>
        </w:tc>
        <w:tc>
          <w:tcPr>
            <w:tcW w:w="1000" w:type="pct"/>
            <w:shd w:val="clear" w:color="auto" w:fill="auto"/>
            <w:vAlign w:val="center"/>
          </w:tcPr>
          <w:p w:rsidR="00A07604" w:rsidRPr="00EB71B4" w:rsidRDefault="00A07604" w:rsidP="00785EA5">
            <w:pPr>
              <w:spacing w:line="360" w:lineRule="exact"/>
              <w:ind w:left="-54" w:right="-143"/>
              <w:jc w:val="center"/>
              <w:rPr>
                <w:rFonts w:ascii="TH SarabunPSK" w:eastAsia="Calibri" w:hAnsi="TH SarabunPSK" w:cs="TH SarabunPSK"/>
                <w:sz w:val="28"/>
                <w:szCs w:val="28"/>
                <w:cs/>
              </w:rPr>
            </w:pPr>
            <w:r w:rsidRPr="00EB71B4">
              <w:rPr>
                <w:rFonts w:ascii="TH SarabunPSK" w:eastAsia="Calibri" w:hAnsi="TH SarabunPSK" w:cs="TH SarabunPSK"/>
                <w:sz w:val="28"/>
                <w:szCs w:val="28"/>
              </w:rPr>
              <w:t>2530-2560</w:t>
            </w:r>
          </w:p>
        </w:tc>
      </w:tr>
    </w:tbl>
    <w:p w:rsidR="00627D24" w:rsidRPr="00EB71B4" w:rsidRDefault="00627D24" w:rsidP="00A07604">
      <w:pPr>
        <w:spacing w:line="360" w:lineRule="exact"/>
        <w:rPr>
          <w:rFonts w:ascii="TH SarabunPSK" w:eastAsia="Calibri" w:hAnsi="TH SarabunPSK" w:cs="TH SarabunPSK"/>
          <w:b/>
          <w:bCs/>
        </w:rPr>
      </w:pPr>
    </w:p>
    <w:p w:rsidR="00EB434B" w:rsidRPr="00EB71B4" w:rsidRDefault="00EB434B" w:rsidP="00A07604">
      <w:pPr>
        <w:spacing w:line="360" w:lineRule="exact"/>
        <w:rPr>
          <w:rFonts w:ascii="TH SarabunPSK" w:eastAsia="Calibri" w:hAnsi="TH SarabunPSK" w:cs="TH SarabunPSK"/>
          <w:b/>
          <w:bCs/>
        </w:rPr>
      </w:pPr>
    </w:p>
    <w:p w:rsidR="00A07604" w:rsidRPr="00EB71B4" w:rsidRDefault="00A07604" w:rsidP="00A07604">
      <w:pPr>
        <w:spacing w:line="360" w:lineRule="exact"/>
        <w:rPr>
          <w:rFonts w:ascii="TH SarabunPSK" w:eastAsia="Calibri" w:hAnsi="TH SarabunPSK" w:cs="TH SarabunPSK"/>
          <w:b/>
          <w:bCs/>
        </w:rPr>
      </w:pPr>
      <w:r w:rsidRPr="00EB71B4">
        <w:rPr>
          <w:rFonts w:ascii="TH SarabunPSK" w:eastAsia="Calibri" w:hAnsi="TH SarabunPSK" w:cs="TH SarabunPSK"/>
          <w:b/>
          <w:bCs/>
        </w:rPr>
        <w:t>5</w:t>
      </w:r>
      <w:r w:rsidRPr="00EB71B4">
        <w:rPr>
          <w:rFonts w:ascii="TH SarabunPSK" w:eastAsia="Calibri" w:hAnsi="TH SarabunPSK" w:cs="TH SarabunPSK"/>
          <w:b/>
          <w:bCs/>
          <w:cs/>
        </w:rPr>
        <w:t xml:space="preserve">. ผลงานทางวิชาการย้อนหลัง 5 ปี </w:t>
      </w:r>
      <w:r w:rsidRPr="00EB71B4">
        <w:rPr>
          <w:rFonts w:ascii="TH SarabunPSK" w:eastAsia="Calibri" w:hAnsi="TH SarabunPSK" w:cs="TH SarabunPSK"/>
          <w:cs/>
        </w:rPr>
        <w:t>(ที่ไม่ใช่ส่วนหนึ่งของการศึกษาเพื่อรับปริญญา)</w:t>
      </w:r>
    </w:p>
    <w:p w:rsidR="00A07604" w:rsidRPr="00EB71B4" w:rsidRDefault="00A07604" w:rsidP="00A07604">
      <w:pPr>
        <w:spacing w:line="360" w:lineRule="exact"/>
        <w:ind w:firstLine="360"/>
        <w:jc w:val="thaiDistribute"/>
        <w:rPr>
          <w:rFonts w:ascii="TH SarabunPSK" w:eastAsia="Calibri" w:hAnsi="TH SarabunPSK" w:cs="TH SarabunPSK"/>
          <w:cs/>
        </w:rPr>
      </w:pPr>
      <w:r w:rsidRPr="00EB71B4">
        <w:rPr>
          <w:rFonts w:ascii="TH SarabunPSK" w:eastAsia="Calibri" w:hAnsi="TH SarabunPSK" w:cs="TH SarabunPSK"/>
          <w:b/>
          <w:bCs/>
        </w:rPr>
        <w:t>5</w:t>
      </w:r>
      <w:r w:rsidRPr="00EB71B4">
        <w:rPr>
          <w:rFonts w:ascii="TH SarabunPSK" w:eastAsia="Calibri" w:hAnsi="TH SarabunPSK" w:cs="TH SarabunPSK"/>
          <w:b/>
          <w:bCs/>
          <w:cs/>
        </w:rPr>
        <w:t>.</w:t>
      </w:r>
      <w:r w:rsidRPr="00EB71B4">
        <w:rPr>
          <w:rFonts w:ascii="TH SarabunPSK" w:eastAsia="Calibri" w:hAnsi="TH SarabunPSK" w:cs="TH SarabunPSK"/>
          <w:b/>
          <w:bCs/>
        </w:rPr>
        <w:t xml:space="preserve">1 </w:t>
      </w:r>
      <w:r w:rsidRPr="00EB71B4">
        <w:rPr>
          <w:rFonts w:ascii="TH SarabunPSK" w:eastAsia="Calibri" w:hAnsi="TH SarabunPSK" w:cs="TH SarabunPSK"/>
          <w:b/>
          <w:bCs/>
          <w:cs/>
        </w:rPr>
        <w:t>บทความวิจัย</w:t>
      </w:r>
    </w:p>
    <w:p w:rsidR="00F31EBB" w:rsidRPr="00EB71B4" w:rsidRDefault="00A11596" w:rsidP="003E1A28">
      <w:pPr>
        <w:tabs>
          <w:tab w:val="left" w:pos="360"/>
        </w:tabs>
        <w:ind w:left="900" w:hanging="900"/>
        <w:jc w:val="thaiDistribute"/>
        <w:rPr>
          <w:rFonts w:ascii="TH SarabunPSK" w:hAnsi="TH SarabunPSK" w:cs="TH SarabunPSK"/>
        </w:rPr>
      </w:pPr>
      <w:r w:rsidRPr="00EB71B4">
        <w:rPr>
          <w:rFonts w:ascii="TH SarabunPSK" w:hAnsi="TH SarabunPSK" w:cs="TH SarabunPSK"/>
        </w:rPr>
        <w:t>[1]</w:t>
      </w:r>
      <w:r w:rsidRPr="00EB71B4">
        <w:rPr>
          <w:rFonts w:ascii="TH SarabunPSK" w:hAnsi="TH SarabunPSK" w:cs="TH SarabunPSK"/>
        </w:rPr>
        <w:tab/>
      </w:r>
      <w:r w:rsidR="00F31EBB" w:rsidRPr="00EB71B4">
        <w:rPr>
          <w:rFonts w:ascii="TH SarabunPSK" w:hAnsi="TH SarabunPSK" w:cs="TH SarabunPSK"/>
        </w:rPr>
        <w:t>Prabkeao, C., &amp; Tantrapiwat, A. (</w:t>
      </w:r>
      <w:r w:rsidR="00675EFE" w:rsidRPr="00EB71B4">
        <w:rPr>
          <w:rFonts w:ascii="TH SarabunPSK" w:hAnsi="TH SarabunPSK" w:cs="TH SarabunPSK"/>
        </w:rPr>
        <w:t xml:space="preserve">August </w:t>
      </w:r>
      <w:r w:rsidR="00F31EBB" w:rsidRPr="00EB71B4">
        <w:rPr>
          <w:rFonts w:ascii="TH SarabunPSK" w:hAnsi="TH SarabunPSK" w:cs="TH SarabunPSK"/>
        </w:rPr>
        <w:t>2018). Study on wind energy potential for agricultural water pumping system in the middle part of Thailand. In MATEC Web of</w:t>
      </w:r>
      <w:r w:rsidRPr="00EB71B4">
        <w:rPr>
          <w:rFonts w:ascii="TH SarabunPSK" w:hAnsi="TH SarabunPSK" w:cs="TH SarabunPSK"/>
        </w:rPr>
        <w:t xml:space="preserve"> Conferences (Vol. 192, </w:t>
      </w:r>
      <w:r w:rsidR="00675EFE" w:rsidRPr="00EB71B4">
        <w:rPr>
          <w:rFonts w:ascii="TH SarabunPSK" w:hAnsi="TH SarabunPSK" w:cs="TH SarabunPSK"/>
        </w:rPr>
        <w:t>p</w:t>
      </w:r>
      <w:r w:rsidRPr="00EB71B4">
        <w:rPr>
          <w:rFonts w:ascii="TH SarabunPSK" w:hAnsi="TH SarabunPSK" w:cs="TH SarabunPSK"/>
        </w:rPr>
        <w:t>p. 1-4</w:t>
      </w:r>
      <w:r w:rsidR="00F31EBB" w:rsidRPr="00EB71B4">
        <w:rPr>
          <w:rFonts w:ascii="TH SarabunPSK" w:hAnsi="TH SarabunPSK" w:cs="TH SarabunPSK"/>
        </w:rPr>
        <w:t>).</w:t>
      </w:r>
      <w:r w:rsidRPr="00EB71B4">
        <w:rPr>
          <w:rFonts w:ascii="TH SarabunPSK" w:hAnsi="TH SarabunPSK" w:cs="TH SarabunPSK"/>
        </w:rPr>
        <w:t xml:space="preserve"> </w:t>
      </w:r>
      <w:r w:rsidR="00675EFE" w:rsidRPr="00EB71B4">
        <w:rPr>
          <w:rFonts w:ascii="TH SarabunPSK" w:hAnsi="TH SarabunPSK" w:cs="TH SarabunPSK"/>
        </w:rPr>
        <w:t>The 4th International Conference on Engineering, Applied Sciences and Technology (ICEAST 2018),</w:t>
      </w:r>
      <w:r w:rsidRPr="00EB71B4">
        <w:rPr>
          <w:rFonts w:ascii="TH SarabunPSK" w:hAnsi="TH SarabunPSK" w:cs="TH SarabunPSK"/>
        </w:rPr>
        <w:t xml:space="preserve"> July 4-7.</w:t>
      </w:r>
      <w:r w:rsidR="00F31EBB" w:rsidRPr="00EB71B4">
        <w:rPr>
          <w:rFonts w:ascii="TH SarabunPSK" w:hAnsi="TH SarabunPSK" w:cs="TH SarabunPSK"/>
        </w:rPr>
        <w:t xml:space="preserve"> EDP Sciences.</w:t>
      </w:r>
    </w:p>
    <w:p w:rsidR="00A07604" w:rsidRPr="00EB71B4" w:rsidRDefault="00A07604" w:rsidP="00A07604">
      <w:pPr>
        <w:rPr>
          <w:rFonts w:ascii="TH SarabunPSK" w:hAnsi="TH SarabunPSK" w:cs="TH SarabunPSK"/>
        </w:rPr>
      </w:pPr>
    </w:p>
    <w:p w:rsidR="00A07604" w:rsidRPr="00EB71B4" w:rsidRDefault="00A07604" w:rsidP="00A07604">
      <w:pPr>
        <w:spacing w:line="360" w:lineRule="exact"/>
        <w:ind w:firstLine="360"/>
        <w:jc w:val="thaiDistribute"/>
        <w:rPr>
          <w:rFonts w:ascii="TH SarabunPSK" w:eastAsia="Calibri" w:hAnsi="TH SarabunPSK" w:cs="TH SarabunPSK"/>
          <w:b/>
          <w:bCs/>
        </w:rPr>
      </w:pPr>
      <w:r w:rsidRPr="00EB71B4">
        <w:rPr>
          <w:rFonts w:ascii="TH SarabunPSK" w:eastAsia="Calibri" w:hAnsi="TH SarabunPSK" w:cs="TH SarabunPSK"/>
          <w:b/>
          <w:bCs/>
        </w:rPr>
        <w:t>5</w:t>
      </w:r>
      <w:r w:rsidRPr="00EB71B4">
        <w:rPr>
          <w:rFonts w:ascii="TH SarabunPSK" w:eastAsia="Calibri" w:hAnsi="TH SarabunPSK" w:cs="TH SarabunPSK"/>
          <w:b/>
          <w:bCs/>
          <w:cs/>
        </w:rPr>
        <w:t>.</w:t>
      </w:r>
      <w:r w:rsidRPr="00EB71B4">
        <w:rPr>
          <w:rFonts w:ascii="TH SarabunPSK" w:eastAsia="Calibri" w:hAnsi="TH SarabunPSK" w:cs="TH SarabunPSK"/>
          <w:b/>
          <w:bCs/>
        </w:rPr>
        <w:t xml:space="preserve">2 </w:t>
      </w:r>
      <w:r w:rsidRPr="00EB71B4">
        <w:rPr>
          <w:rFonts w:ascii="TH SarabunPSK" w:eastAsia="Calibri" w:hAnsi="TH SarabunPSK" w:cs="TH SarabunPSK"/>
          <w:b/>
          <w:bCs/>
          <w:cs/>
        </w:rPr>
        <w:t>บทความวิจัย/วิชาการที่เสนอในที่ประชุมวิชาการ</w:t>
      </w:r>
    </w:p>
    <w:p w:rsidR="00A07604" w:rsidRPr="00EB71B4" w:rsidRDefault="00A07604" w:rsidP="00A07604">
      <w:pPr>
        <w:spacing w:line="360" w:lineRule="exact"/>
        <w:jc w:val="thaiDistribute"/>
        <w:rPr>
          <w:rFonts w:ascii="TH SarabunPSK" w:eastAsia="Calibri" w:hAnsi="TH SarabunPSK" w:cs="TH SarabunPSK" w:hint="cs"/>
        </w:rPr>
      </w:pPr>
      <w:r w:rsidRPr="00EB71B4">
        <w:rPr>
          <w:rFonts w:ascii="TH SarabunPSK" w:eastAsia="Calibri" w:hAnsi="TH SarabunPSK" w:cs="TH SarabunPSK"/>
          <w:b/>
          <w:bCs/>
        </w:rPr>
        <w:tab/>
      </w:r>
      <w:r w:rsidRPr="00EB71B4">
        <w:rPr>
          <w:rFonts w:ascii="TH SarabunPSK" w:eastAsia="Calibri" w:hAnsi="TH SarabunPSK" w:cs="TH SarabunPSK"/>
          <w:cs/>
        </w:rPr>
        <w:t>–</w:t>
      </w:r>
    </w:p>
    <w:p w:rsidR="00A07604" w:rsidRPr="00EB71B4" w:rsidRDefault="00A07604" w:rsidP="00A07604">
      <w:pPr>
        <w:spacing w:line="360" w:lineRule="exact"/>
        <w:jc w:val="thaiDistribute"/>
        <w:rPr>
          <w:rFonts w:ascii="TH SarabunPSK" w:eastAsia="Calibri" w:hAnsi="TH SarabunPSK" w:cs="TH SarabunPSK"/>
        </w:rPr>
      </w:pPr>
    </w:p>
    <w:p w:rsidR="00A07604" w:rsidRPr="00EB71B4" w:rsidRDefault="00A07604" w:rsidP="00A07604">
      <w:pPr>
        <w:spacing w:line="360" w:lineRule="exact"/>
        <w:ind w:firstLine="360"/>
        <w:jc w:val="thaiDistribute"/>
        <w:rPr>
          <w:rFonts w:ascii="TH SarabunPSK" w:eastAsia="Calibri" w:hAnsi="TH SarabunPSK" w:cs="TH SarabunPSK"/>
        </w:rPr>
      </w:pPr>
      <w:r w:rsidRPr="00EB71B4">
        <w:rPr>
          <w:rFonts w:ascii="TH SarabunPSK" w:eastAsia="Calibri" w:hAnsi="TH SarabunPSK" w:cs="TH SarabunPSK"/>
          <w:b/>
          <w:bCs/>
        </w:rPr>
        <w:t>5</w:t>
      </w:r>
      <w:r w:rsidRPr="00EB71B4">
        <w:rPr>
          <w:rFonts w:ascii="TH SarabunPSK" w:eastAsia="Calibri" w:hAnsi="TH SarabunPSK" w:cs="TH SarabunPSK"/>
          <w:b/>
          <w:bCs/>
          <w:cs/>
        </w:rPr>
        <w:t>.</w:t>
      </w:r>
      <w:r w:rsidRPr="00EB71B4">
        <w:rPr>
          <w:rFonts w:ascii="TH SarabunPSK" w:eastAsia="Calibri" w:hAnsi="TH SarabunPSK" w:cs="TH SarabunPSK"/>
          <w:b/>
          <w:bCs/>
        </w:rPr>
        <w:t xml:space="preserve">3 </w:t>
      </w:r>
      <w:r w:rsidRPr="00EB71B4">
        <w:rPr>
          <w:rFonts w:ascii="TH SarabunPSK" w:eastAsia="Calibri" w:hAnsi="TH SarabunPSK" w:cs="TH SarabunPSK"/>
          <w:b/>
          <w:bCs/>
          <w:cs/>
        </w:rPr>
        <w:t>บทความทางวิชาการ</w:t>
      </w:r>
    </w:p>
    <w:p w:rsidR="00A07604" w:rsidRPr="00EB71B4" w:rsidRDefault="00A07604" w:rsidP="00A07604">
      <w:pPr>
        <w:spacing w:line="360" w:lineRule="exact"/>
        <w:rPr>
          <w:rFonts w:ascii="TH SarabunPSK" w:eastAsia="Calibri" w:hAnsi="TH SarabunPSK" w:cs="TH SarabunPSK"/>
        </w:rPr>
      </w:pPr>
      <w:r w:rsidRPr="00EB71B4">
        <w:rPr>
          <w:rFonts w:ascii="TH SarabunPSK" w:eastAsia="Calibri" w:hAnsi="TH SarabunPSK" w:cs="TH SarabunPSK"/>
        </w:rPr>
        <w:tab/>
      </w:r>
      <w:r w:rsidRPr="00EB71B4">
        <w:rPr>
          <w:rFonts w:ascii="TH SarabunPSK" w:eastAsia="Calibri" w:hAnsi="TH SarabunPSK" w:cs="TH SarabunPSK"/>
          <w:cs/>
        </w:rPr>
        <w:t>–</w:t>
      </w:r>
    </w:p>
    <w:p w:rsidR="00A07604" w:rsidRPr="00EB71B4" w:rsidRDefault="00A07604" w:rsidP="00A07604">
      <w:pPr>
        <w:spacing w:line="360" w:lineRule="exact"/>
        <w:rPr>
          <w:rFonts w:ascii="TH SarabunPSK" w:eastAsia="Calibri" w:hAnsi="TH SarabunPSK" w:cs="TH SarabunPSK"/>
        </w:rPr>
      </w:pPr>
    </w:p>
    <w:p w:rsidR="00A07604" w:rsidRPr="00EB71B4" w:rsidRDefault="00A07604" w:rsidP="00A07604">
      <w:pPr>
        <w:spacing w:line="360" w:lineRule="exact"/>
        <w:ind w:firstLine="360"/>
        <w:jc w:val="thaiDistribute"/>
        <w:rPr>
          <w:rFonts w:ascii="TH SarabunPSK" w:eastAsia="Calibri" w:hAnsi="TH SarabunPSK" w:cs="TH SarabunPSK"/>
          <w:cs/>
        </w:rPr>
      </w:pPr>
      <w:r w:rsidRPr="00EB71B4">
        <w:rPr>
          <w:rFonts w:ascii="TH SarabunPSK" w:eastAsia="Calibri" w:hAnsi="TH SarabunPSK" w:cs="TH SarabunPSK"/>
          <w:b/>
          <w:bCs/>
        </w:rPr>
        <w:t>5</w:t>
      </w:r>
      <w:r w:rsidRPr="00EB71B4">
        <w:rPr>
          <w:rFonts w:ascii="TH SarabunPSK" w:eastAsia="Calibri" w:hAnsi="TH SarabunPSK" w:cs="TH SarabunPSK"/>
          <w:b/>
          <w:bCs/>
          <w:cs/>
        </w:rPr>
        <w:t>.</w:t>
      </w:r>
      <w:r w:rsidRPr="00EB71B4">
        <w:rPr>
          <w:rFonts w:ascii="TH SarabunPSK" w:eastAsia="Calibri" w:hAnsi="TH SarabunPSK" w:cs="TH SarabunPSK"/>
          <w:b/>
          <w:bCs/>
        </w:rPr>
        <w:t>4</w:t>
      </w:r>
      <w:r w:rsidRPr="00EB71B4">
        <w:rPr>
          <w:rFonts w:ascii="TH SarabunPSK" w:eastAsia="Calibri" w:hAnsi="TH SarabunPSK" w:cs="TH SarabunPSK"/>
          <w:b/>
          <w:bCs/>
          <w:cs/>
        </w:rPr>
        <w:t xml:space="preserve"> </w:t>
      </w:r>
      <w:r w:rsidRPr="00EB71B4">
        <w:rPr>
          <w:rFonts w:ascii="TH SarabunPSK" w:eastAsia="Calibri" w:hAnsi="TH SarabunPSK" w:cs="TH SarabunPSK" w:hint="cs"/>
          <w:b/>
          <w:bCs/>
          <w:cs/>
        </w:rPr>
        <w:t>หนังสือ/ตำรา/เอกสารคำสอน</w:t>
      </w:r>
    </w:p>
    <w:p w:rsidR="00A07604" w:rsidRPr="00EB71B4" w:rsidRDefault="00A07604" w:rsidP="00A07604">
      <w:pPr>
        <w:jc w:val="thaiDistribute"/>
        <w:rPr>
          <w:rFonts w:ascii="TH SarabunPSK" w:hAnsi="TH SarabunPSK" w:cs="TH SarabunPSK"/>
        </w:rPr>
      </w:pPr>
      <w:r w:rsidRPr="00EB71B4">
        <w:rPr>
          <w:rFonts w:ascii="TH SarabunPSK" w:hAnsi="TH SarabunPSK" w:cs="TH SarabunPSK"/>
        </w:rPr>
        <w:tab/>
      </w:r>
      <w:r w:rsidRPr="00EB71B4">
        <w:rPr>
          <w:rFonts w:ascii="TH SarabunPSK" w:eastAsia="Calibri" w:hAnsi="TH SarabunPSK" w:cs="TH SarabunPSK"/>
          <w:cs/>
        </w:rPr>
        <w:t>–</w:t>
      </w:r>
    </w:p>
    <w:p w:rsidR="00A07604" w:rsidRPr="00EB71B4" w:rsidRDefault="00A07604" w:rsidP="00A07604">
      <w:pPr>
        <w:jc w:val="thaiDistribute"/>
        <w:rPr>
          <w:rFonts w:ascii="TH SarabunPSK" w:hAnsi="TH SarabunPSK" w:cs="TH SarabunPSK"/>
          <w:cs/>
        </w:rPr>
      </w:pPr>
    </w:p>
    <w:p w:rsidR="00A07604" w:rsidRPr="00EB71B4" w:rsidRDefault="00A07604" w:rsidP="00A07604">
      <w:pPr>
        <w:spacing w:line="360" w:lineRule="exact"/>
        <w:ind w:firstLine="360"/>
        <w:rPr>
          <w:rFonts w:ascii="TH SarabunPSK" w:eastAsia="Calibri" w:hAnsi="TH SarabunPSK" w:cs="TH SarabunPSK"/>
          <w:b/>
          <w:bCs/>
        </w:rPr>
      </w:pPr>
      <w:r w:rsidRPr="00EB71B4">
        <w:rPr>
          <w:rFonts w:ascii="TH SarabunPSK" w:eastAsia="Calibri" w:hAnsi="TH SarabunPSK" w:cs="TH SarabunPSK"/>
          <w:b/>
          <w:bCs/>
        </w:rPr>
        <w:t>5</w:t>
      </w:r>
      <w:r w:rsidRPr="00EB71B4">
        <w:rPr>
          <w:rFonts w:ascii="TH SarabunPSK" w:eastAsia="Calibri" w:hAnsi="TH SarabunPSK" w:cs="TH SarabunPSK"/>
          <w:b/>
          <w:bCs/>
          <w:cs/>
        </w:rPr>
        <w:t>.</w:t>
      </w:r>
      <w:r w:rsidRPr="00EB71B4">
        <w:rPr>
          <w:rFonts w:ascii="TH SarabunPSK" w:eastAsia="Calibri" w:hAnsi="TH SarabunPSK" w:cs="TH SarabunPSK"/>
          <w:b/>
          <w:bCs/>
        </w:rPr>
        <w:t xml:space="preserve">5 </w:t>
      </w:r>
      <w:r w:rsidRPr="00EB71B4">
        <w:rPr>
          <w:rFonts w:ascii="TH SarabunPSK" w:eastAsia="Calibri" w:hAnsi="TH SarabunPSK" w:cs="TH SarabunPSK"/>
          <w:b/>
          <w:bCs/>
          <w:cs/>
        </w:rPr>
        <w:t>สิทธิบัตร</w:t>
      </w:r>
    </w:p>
    <w:p w:rsidR="00A07604" w:rsidRPr="00EB71B4" w:rsidRDefault="00A07604" w:rsidP="00A07604">
      <w:pPr>
        <w:spacing w:line="360" w:lineRule="exact"/>
        <w:rPr>
          <w:rFonts w:ascii="TH SarabunPSK" w:eastAsia="Calibri" w:hAnsi="TH SarabunPSK" w:cs="TH SarabunPSK"/>
        </w:rPr>
      </w:pPr>
      <w:r w:rsidRPr="00EB71B4">
        <w:rPr>
          <w:rFonts w:ascii="TH SarabunPSK" w:eastAsia="Calibri" w:hAnsi="TH SarabunPSK" w:cs="TH SarabunPSK"/>
          <w:b/>
          <w:bCs/>
        </w:rPr>
        <w:tab/>
      </w:r>
      <w:r w:rsidRPr="00EB71B4">
        <w:rPr>
          <w:rFonts w:ascii="TH SarabunPSK" w:eastAsia="Calibri" w:hAnsi="TH SarabunPSK" w:cs="TH SarabunPSK"/>
          <w:cs/>
        </w:rPr>
        <w:t>–</w:t>
      </w:r>
    </w:p>
    <w:p w:rsidR="00A07604" w:rsidRPr="00EB71B4" w:rsidRDefault="00A07604" w:rsidP="00A07604">
      <w:pPr>
        <w:spacing w:line="360" w:lineRule="exact"/>
        <w:rPr>
          <w:rFonts w:ascii="TH SarabunPSK" w:eastAsia="Calibri" w:hAnsi="TH SarabunPSK" w:cs="TH SarabunPSK"/>
        </w:rPr>
      </w:pPr>
    </w:p>
    <w:p w:rsidR="00A07604" w:rsidRPr="00EB71B4" w:rsidRDefault="00A07604" w:rsidP="00A07604">
      <w:pPr>
        <w:spacing w:line="360" w:lineRule="exact"/>
        <w:ind w:firstLine="360"/>
        <w:rPr>
          <w:rFonts w:ascii="TH SarabunPSK" w:eastAsia="Calibri" w:hAnsi="TH SarabunPSK" w:cs="TH SarabunPSK"/>
          <w:b/>
          <w:bCs/>
        </w:rPr>
      </w:pPr>
      <w:r w:rsidRPr="00EB71B4">
        <w:rPr>
          <w:rFonts w:ascii="TH SarabunPSK" w:eastAsia="Calibri" w:hAnsi="TH SarabunPSK" w:cs="TH SarabunPSK"/>
          <w:b/>
          <w:bCs/>
        </w:rPr>
        <w:t>5</w:t>
      </w:r>
      <w:r w:rsidRPr="00EB71B4">
        <w:rPr>
          <w:rFonts w:ascii="TH SarabunPSK" w:eastAsia="Calibri" w:hAnsi="TH SarabunPSK" w:cs="TH SarabunPSK"/>
          <w:b/>
          <w:bCs/>
          <w:cs/>
        </w:rPr>
        <w:t>.</w:t>
      </w:r>
      <w:r w:rsidRPr="00EB71B4">
        <w:rPr>
          <w:rFonts w:ascii="TH SarabunPSK" w:eastAsia="Calibri" w:hAnsi="TH SarabunPSK" w:cs="TH SarabunPSK"/>
          <w:b/>
          <w:bCs/>
        </w:rPr>
        <w:t xml:space="preserve">6 </w:t>
      </w:r>
      <w:r w:rsidRPr="00EB71B4">
        <w:rPr>
          <w:rFonts w:ascii="TH SarabunPSK" w:eastAsia="Calibri" w:hAnsi="TH SarabunPSK" w:cs="TH SarabunPSK"/>
          <w:b/>
          <w:bCs/>
          <w:cs/>
        </w:rPr>
        <w:t>สิ่งประดิษฐ์</w:t>
      </w:r>
    </w:p>
    <w:p w:rsidR="00A07604" w:rsidRPr="00EB71B4" w:rsidRDefault="00A07604" w:rsidP="00A07604">
      <w:pPr>
        <w:spacing w:line="360" w:lineRule="exact"/>
        <w:rPr>
          <w:rFonts w:ascii="TH SarabunPSK" w:eastAsia="Calibri" w:hAnsi="TH SarabunPSK" w:cs="TH SarabunPSK"/>
        </w:rPr>
      </w:pPr>
      <w:r w:rsidRPr="00EB71B4">
        <w:rPr>
          <w:rFonts w:ascii="TH SarabunPSK" w:eastAsia="Calibri" w:hAnsi="TH SarabunPSK" w:cs="TH SarabunPSK"/>
          <w:b/>
          <w:bCs/>
        </w:rPr>
        <w:tab/>
      </w:r>
      <w:r w:rsidRPr="00EB71B4">
        <w:rPr>
          <w:rFonts w:ascii="TH SarabunPSK" w:eastAsia="Calibri" w:hAnsi="TH SarabunPSK" w:cs="TH SarabunPSK"/>
          <w:cs/>
        </w:rPr>
        <w:t>–</w:t>
      </w:r>
    </w:p>
    <w:p w:rsidR="00A07604" w:rsidRPr="00EB71B4" w:rsidRDefault="00A07604" w:rsidP="00A07604">
      <w:pPr>
        <w:spacing w:line="360" w:lineRule="exact"/>
        <w:rPr>
          <w:rFonts w:ascii="TH SarabunPSK" w:eastAsia="Calibri" w:hAnsi="TH SarabunPSK" w:cs="TH SarabunPSK"/>
        </w:rPr>
      </w:pPr>
    </w:p>
    <w:p w:rsidR="00A07604" w:rsidRPr="00EB71B4" w:rsidRDefault="00A07604" w:rsidP="00A07604">
      <w:pPr>
        <w:spacing w:line="360" w:lineRule="exact"/>
        <w:rPr>
          <w:rFonts w:ascii="TH SarabunPSK" w:eastAsia="Calibri" w:hAnsi="TH SarabunPSK" w:cs="TH SarabunPSK"/>
          <w:b/>
          <w:bCs/>
        </w:rPr>
      </w:pPr>
      <w:r w:rsidRPr="00EB71B4">
        <w:rPr>
          <w:rFonts w:ascii="TH SarabunPSK" w:eastAsia="Calibri" w:hAnsi="TH SarabunPSK" w:cs="TH SarabunPSK"/>
          <w:b/>
          <w:bCs/>
        </w:rPr>
        <w:t>6</w:t>
      </w:r>
      <w:r w:rsidRPr="00EB71B4">
        <w:rPr>
          <w:rFonts w:ascii="TH SarabunPSK" w:eastAsia="Calibri" w:hAnsi="TH SarabunPSK" w:cs="TH SarabunPSK"/>
          <w:b/>
          <w:bCs/>
          <w:cs/>
        </w:rPr>
        <w:t>. เกียรติคุณและรางวัล</w:t>
      </w:r>
    </w:p>
    <w:p w:rsidR="00A07604" w:rsidRPr="00EB71B4" w:rsidRDefault="00A07604" w:rsidP="00A07604">
      <w:pPr>
        <w:spacing w:line="360" w:lineRule="exact"/>
        <w:rPr>
          <w:rFonts w:ascii="TH SarabunPSK" w:eastAsia="Calibri" w:hAnsi="TH SarabunPSK" w:cs="TH SarabunPSK"/>
          <w:b/>
          <w:bCs/>
        </w:rPr>
      </w:pPr>
      <w:r w:rsidRPr="00EB71B4">
        <w:rPr>
          <w:rFonts w:ascii="TH SarabunPSK" w:eastAsia="Calibri" w:hAnsi="TH SarabunPSK" w:cs="TH SarabunPSK"/>
          <w:b/>
          <w:bCs/>
        </w:rPr>
        <w:tab/>
        <w:t>-</w:t>
      </w:r>
    </w:p>
    <w:p w:rsidR="0020399D" w:rsidRPr="00EB71B4" w:rsidRDefault="00040836" w:rsidP="00040836">
      <w:pPr>
        <w:ind w:right="-2"/>
        <w:jc w:val="center"/>
        <w:rPr>
          <w:rFonts w:ascii="TH SarabunPSK" w:eastAsia="Calibri" w:hAnsi="TH SarabunPSK" w:cs="TH SarabunPSK"/>
          <w:b/>
          <w:bCs/>
        </w:rPr>
      </w:pPr>
      <w:r w:rsidRPr="00EB71B4">
        <w:rPr>
          <w:rFonts w:ascii="TH SarabunPSK" w:hAnsi="TH SarabunPSK" w:cs="TH SarabunPSK"/>
          <w:cs/>
        </w:rPr>
        <w:br w:type="page"/>
      </w:r>
      <w:r w:rsidR="0020399D" w:rsidRPr="00EB71B4">
        <w:rPr>
          <w:rFonts w:ascii="TH SarabunPSK" w:eastAsia="Calibri" w:hAnsi="TH SarabunPSK" w:cs="TH SarabunPSK"/>
          <w:b/>
          <w:bCs/>
          <w:cs/>
        </w:rPr>
        <w:t>แบบฟอร์มประวัติและผลงานของอาจารย์ (</w:t>
      </w:r>
      <w:r w:rsidR="0020399D" w:rsidRPr="00EB71B4">
        <w:rPr>
          <w:rFonts w:ascii="TH SarabunPSK" w:eastAsia="Calibri" w:hAnsi="TH SarabunPSK" w:cs="TH SarabunPSK"/>
          <w:b/>
          <w:bCs/>
        </w:rPr>
        <w:t>Curriculum Vitae</w:t>
      </w:r>
      <w:r w:rsidR="0020399D" w:rsidRPr="00EB71B4">
        <w:rPr>
          <w:rFonts w:ascii="TH SarabunPSK" w:eastAsia="Calibri" w:hAnsi="TH SarabunPSK" w:cs="TH SarabunPSK"/>
          <w:b/>
          <w:bCs/>
          <w:cs/>
        </w:rPr>
        <w:t>)</w:t>
      </w:r>
    </w:p>
    <w:p w:rsidR="0020399D" w:rsidRPr="00EB71B4" w:rsidRDefault="0020399D" w:rsidP="0020399D">
      <w:pPr>
        <w:jc w:val="center"/>
        <w:rPr>
          <w:rFonts w:ascii="TH SarabunPSK" w:eastAsia="Calibri" w:hAnsi="TH SarabunPSK" w:cs="TH SarabunPSK"/>
          <w:b/>
          <w:bCs/>
        </w:rPr>
      </w:pPr>
      <w:r w:rsidRPr="00EB71B4">
        <w:rPr>
          <w:rFonts w:ascii="TH SarabunPSK" w:eastAsia="Calibri" w:hAnsi="TH SarabunPSK" w:cs="TH SarabunPSK"/>
          <w:b/>
          <w:bCs/>
          <w:cs/>
        </w:rPr>
        <w:t xml:space="preserve">ชื่อ-สกุล </w:t>
      </w:r>
      <w:r w:rsidRPr="00EB71B4">
        <w:rPr>
          <w:rFonts w:ascii="TH SarabunPSK" w:eastAsia="Calibri" w:hAnsi="TH SarabunPSK" w:cs="TH SarabunPSK" w:hint="cs"/>
          <w:b/>
          <w:bCs/>
          <w:cs/>
        </w:rPr>
        <w:t>กำพล ประทีปชัยกูร</w:t>
      </w:r>
    </w:p>
    <w:p w:rsidR="0020399D" w:rsidRPr="00EB71B4" w:rsidRDefault="0020399D" w:rsidP="0020399D">
      <w:pPr>
        <w:rPr>
          <w:rFonts w:ascii="TH SarabunPSK" w:eastAsia="Calibri"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13"/>
        <w:gridCol w:w="992"/>
        <w:gridCol w:w="2229"/>
      </w:tblGrid>
      <w:tr w:rsidR="0020399D" w:rsidRPr="00EB71B4" w:rsidTr="00785EA5">
        <w:tc>
          <w:tcPr>
            <w:tcW w:w="5954" w:type="dxa"/>
            <w:shd w:val="clear" w:color="auto" w:fill="auto"/>
          </w:tcPr>
          <w:p w:rsidR="0020399D" w:rsidRPr="00EB71B4" w:rsidRDefault="0020399D" w:rsidP="004C3F4B">
            <w:pPr>
              <w:rPr>
                <w:rFonts w:ascii="TH SarabunPSK" w:eastAsia="Calibri" w:hAnsi="TH SarabunPSK" w:cs="TH SarabunPSK"/>
              </w:rPr>
            </w:pPr>
            <w:r w:rsidRPr="00EB71B4">
              <w:rPr>
                <w:rFonts w:ascii="TH SarabunPSK" w:eastAsia="Calibri" w:hAnsi="TH SarabunPSK" w:cs="TH SarabunPSK"/>
                <w:cs/>
              </w:rPr>
              <w:t>มหาวิทยาลัยวลัยลักษณ์</w:t>
            </w:r>
          </w:p>
          <w:p w:rsidR="0020399D" w:rsidRPr="00EB71B4" w:rsidRDefault="0020399D" w:rsidP="004C3F4B">
            <w:pPr>
              <w:rPr>
                <w:rFonts w:ascii="TH SarabunPSK" w:eastAsia="Calibri" w:hAnsi="TH SarabunPSK" w:cs="TH SarabunPSK"/>
              </w:rPr>
            </w:pPr>
            <w:r w:rsidRPr="00EB71B4">
              <w:rPr>
                <w:rFonts w:ascii="TH SarabunPSK" w:eastAsia="Calibri" w:hAnsi="TH SarabunPSK" w:cs="TH SarabunPSK"/>
                <w:cs/>
              </w:rPr>
              <w:t>สำนักวิชา</w:t>
            </w:r>
            <w:r w:rsidRPr="00EB71B4">
              <w:rPr>
                <w:rFonts w:ascii="TH SarabunPSK" w:eastAsia="Calibri" w:hAnsi="TH SarabunPSK" w:cs="TH SarabunPSK" w:hint="cs"/>
                <w:cs/>
              </w:rPr>
              <w:t>วิศวกรรมศาสตร์และเทคโนโลยี</w:t>
            </w:r>
          </w:p>
          <w:p w:rsidR="0020399D" w:rsidRPr="00EB71B4" w:rsidRDefault="0020399D" w:rsidP="004C3F4B">
            <w:pPr>
              <w:rPr>
                <w:rFonts w:ascii="TH SarabunPSK" w:eastAsia="Calibri" w:hAnsi="TH SarabunPSK" w:cs="TH SarabunPSK"/>
              </w:rPr>
            </w:pPr>
            <w:r w:rsidRPr="00EB71B4">
              <w:rPr>
                <w:rFonts w:ascii="TH SarabunPSK" w:eastAsia="Calibri" w:hAnsi="TH SarabunPSK" w:cs="TH SarabunPSK"/>
                <w:cs/>
              </w:rPr>
              <w:t>222 ต.ไทยบุรี อ.ท่าศาลา จ.นครศรีธรรมราช 80160</w:t>
            </w:r>
          </w:p>
        </w:tc>
        <w:tc>
          <w:tcPr>
            <w:tcW w:w="992" w:type="dxa"/>
            <w:shd w:val="clear" w:color="auto" w:fill="auto"/>
          </w:tcPr>
          <w:p w:rsidR="0020399D" w:rsidRPr="00EB71B4" w:rsidRDefault="0020399D" w:rsidP="004C3F4B">
            <w:pPr>
              <w:rPr>
                <w:rFonts w:ascii="TH SarabunPSK" w:eastAsia="Calibri" w:hAnsi="TH SarabunPSK" w:cs="TH SarabunPSK"/>
              </w:rPr>
            </w:pPr>
            <w:r w:rsidRPr="00EB71B4">
              <w:rPr>
                <w:rFonts w:ascii="TH SarabunPSK" w:eastAsia="Calibri" w:hAnsi="TH SarabunPSK" w:cs="TH SarabunPSK"/>
                <w:cs/>
              </w:rPr>
              <w:t>โทรศัพท์โทรสาร</w:t>
            </w:r>
          </w:p>
          <w:p w:rsidR="0020399D" w:rsidRPr="00EB71B4" w:rsidRDefault="0020399D" w:rsidP="004C3F4B">
            <w:pPr>
              <w:rPr>
                <w:rFonts w:ascii="TH SarabunPSK" w:eastAsia="Calibri" w:hAnsi="TH SarabunPSK" w:cs="TH SarabunPSK"/>
                <w:cs/>
              </w:rPr>
            </w:pPr>
            <w:r w:rsidRPr="00EB71B4">
              <w:rPr>
                <w:rFonts w:ascii="TH SarabunPSK" w:eastAsia="Calibri" w:hAnsi="TH SarabunPSK" w:cs="TH SarabunPSK"/>
              </w:rPr>
              <w:t>Email</w:t>
            </w:r>
          </w:p>
        </w:tc>
        <w:tc>
          <w:tcPr>
            <w:tcW w:w="2126" w:type="dxa"/>
            <w:shd w:val="clear" w:color="auto" w:fill="auto"/>
          </w:tcPr>
          <w:p w:rsidR="0020399D" w:rsidRPr="00EB71B4" w:rsidRDefault="0020399D" w:rsidP="004C3F4B">
            <w:pPr>
              <w:rPr>
                <w:rFonts w:ascii="TH SarabunPSK" w:eastAsia="Calibri" w:hAnsi="TH SarabunPSK" w:cs="TH SarabunPSK"/>
              </w:rPr>
            </w:pPr>
            <w:r w:rsidRPr="00EB71B4">
              <w:rPr>
                <w:rFonts w:ascii="TH SarabunPSK" w:eastAsia="Calibri" w:hAnsi="TH SarabunPSK" w:cs="TH SarabunPSK"/>
              </w:rPr>
              <w:t>086-6945670</w:t>
            </w:r>
          </w:p>
          <w:p w:rsidR="0020399D" w:rsidRPr="00EB71B4" w:rsidRDefault="0020399D" w:rsidP="004C3F4B">
            <w:pPr>
              <w:rPr>
                <w:rFonts w:ascii="TH SarabunPSK" w:eastAsia="Calibri" w:hAnsi="TH SarabunPSK" w:cs="TH SarabunPSK"/>
              </w:rPr>
            </w:pPr>
            <w:r w:rsidRPr="00EB71B4">
              <w:rPr>
                <w:rFonts w:ascii="TH SarabunPSK" w:eastAsia="Calibri" w:hAnsi="TH SarabunPSK" w:cs="TH SarabunPSK"/>
              </w:rPr>
              <w:t>-</w:t>
            </w:r>
          </w:p>
          <w:p w:rsidR="0020399D" w:rsidRPr="00EB71B4" w:rsidRDefault="0020399D" w:rsidP="004C3F4B">
            <w:pPr>
              <w:rPr>
                <w:rFonts w:ascii="TH SarabunPSK" w:eastAsia="Calibri" w:hAnsi="TH SarabunPSK" w:cs="TH SarabunPSK"/>
              </w:rPr>
            </w:pPr>
            <w:r w:rsidRPr="00EB71B4">
              <w:rPr>
                <w:rFonts w:ascii="TH SarabunPSK" w:eastAsia="Calibri" w:hAnsi="TH SarabunPSK" w:cs="TH SarabunPSK"/>
              </w:rPr>
              <w:t>gumpon.p@psu.ac.th</w:t>
            </w:r>
          </w:p>
        </w:tc>
      </w:tr>
    </w:tbl>
    <w:p w:rsidR="0020399D" w:rsidRPr="00EB71B4" w:rsidRDefault="0020399D" w:rsidP="0020399D">
      <w:pPr>
        <w:rPr>
          <w:rFonts w:ascii="TH SarabunPSK" w:eastAsia="Calibri" w:hAnsi="TH SarabunPSK" w:cs="TH SarabunPSK"/>
          <w:b/>
          <w:bCs/>
        </w:rPr>
      </w:pPr>
    </w:p>
    <w:p w:rsidR="0020399D" w:rsidRPr="00EB71B4" w:rsidRDefault="0020399D" w:rsidP="0020399D">
      <w:pPr>
        <w:rPr>
          <w:rFonts w:ascii="TH SarabunPSK" w:eastAsia="Calibri" w:hAnsi="TH SarabunPSK" w:cs="TH SarabunPSK"/>
          <w:b/>
          <w:bCs/>
        </w:rPr>
      </w:pPr>
      <w:r w:rsidRPr="00EB71B4">
        <w:rPr>
          <w:rFonts w:ascii="TH SarabunPSK" w:eastAsia="Calibri" w:hAnsi="TH SarabunPSK" w:cs="TH SarabunPSK"/>
          <w:b/>
          <w:bCs/>
        </w:rPr>
        <w:t>1</w:t>
      </w:r>
      <w:r w:rsidRPr="00EB71B4">
        <w:rPr>
          <w:rFonts w:ascii="TH SarabunPSK" w:eastAsia="Calibri"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122"/>
        <w:gridCol w:w="2205"/>
      </w:tblGrid>
      <w:tr w:rsidR="0020399D" w:rsidRPr="00EB71B4" w:rsidTr="00785EA5">
        <w:tc>
          <w:tcPr>
            <w:tcW w:w="942" w:type="pct"/>
            <w:shd w:val="clear" w:color="auto" w:fill="D9D9D9"/>
          </w:tcPr>
          <w:p w:rsidR="0020399D" w:rsidRPr="00EB71B4" w:rsidRDefault="0020399D" w:rsidP="00785EA5">
            <w:pPr>
              <w:jc w:val="center"/>
              <w:rPr>
                <w:rFonts w:ascii="TH SarabunPSK" w:eastAsia="Calibri" w:hAnsi="TH SarabunPSK" w:cs="TH SarabunPSK"/>
                <w:b/>
                <w:bCs/>
              </w:rPr>
            </w:pPr>
            <w:r w:rsidRPr="00EB71B4">
              <w:rPr>
                <w:rFonts w:ascii="TH SarabunPSK" w:eastAsia="Calibri" w:hAnsi="TH SarabunPSK" w:cs="TH SarabunPSK"/>
                <w:b/>
                <w:bCs/>
                <w:cs/>
              </w:rPr>
              <w:t>คุณวุฒิ</w:t>
            </w:r>
          </w:p>
        </w:tc>
        <w:tc>
          <w:tcPr>
            <w:tcW w:w="2837" w:type="pct"/>
            <w:shd w:val="clear" w:color="auto" w:fill="D9D9D9"/>
          </w:tcPr>
          <w:p w:rsidR="0020399D" w:rsidRPr="00EB71B4" w:rsidRDefault="0020399D" w:rsidP="00785EA5">
            <w:pPr>
              <w:jc w:val="center"/>
              <w:rPr>
                <w:rFonts w:ascii="TH SarabunPSK" w:eastAsia="Calibri" w:hAnsi="TH SarabunPSK" w:cs="TH SarabunPSK"/>
                <w:b/>
                <w:bCs/>
              </w:rPr>
            </w:pPr>
            <w:r w:rsidRPr="00EB71B4">
              <w:rPr>
                <w:rFonts w:ascii="TH SarabunPSK" w:eastAsia="Calibri" w:hAnsi="TH SarabunPSK" w:cs="TH SarabunPSK"/>
                <w:b/>
                <w:bCs/>
                <w:cs/>
              </w:rPr>
              <w:t>สาขาวิชา/สถาบันการศึกษา</w:t>
            </w:r>
          </w:p>
        </w:tc>
        <w:tc>
          <w:tcPr>
            <w:tcW w:w="1221" w:type="pct"/>
            <w:shd w:val="clear" w:color="auto" w:fill="D9D9D9"/>
          </w:tcPr>
          <w:p w:rsidR="0020399D" w:rsidRPr="00EB71B4" w:rsidRDefault="0020399D" w:rsidP="00785EA5">
            <w:pPr>
              <w:jc w:val="center"/>
              <w:rPr>
                <w:rFonts w:ascii="TH SarabunPSK" w:eastAsia="Calibri" w:hAnsi="TH SarabunPSK" w:cs="TH SarabunPSK"/>
                <w:b/>
                <w:bCs/>
              </w:rPr>
            </w:pPr>
            <w:r w:rsidRPr="00EB71B4">
              <w:rPr>
                <w:rFonts w:ascii="TH SarabunPSK" w:eastAsia="Calibri" w:hAnsi="TH SarabunPSK" w:cs="TH SarabunPSK"/>
                <w:b/>
                <w:bCs/>
                <w:cs/>
              </w:rPr>
              <w:t>ปี พ.ศ.</w:t>
            </w:r>
          </w:p>
        </w:tc>
      </w:tr>
      <w:tr w:rsidR="0020399D" w:rsidRPr="00EB71B4" w:rsidTr="00785EA5">
        <w:tc>
          <w:tcPr>
            <w:tcW w:w="942" w:type="pct"/>
            <w:shd w:val="clear" w:color="auto" w:fill="auto"/>
            <w:vAlign w:val="center"/>
          </w:tcPr>
          <w:p w:rsidR="0020399D" w:rsidRPr="00EB71B4" w:rsidRDefault="0020399D" w:rsidP="004C3F4B">
            <w:pPr>
              <w:rPr>
                <w:rFonts w:ascii="TH SarabunPSK" w:eastAsia="Calibri" w:hAnsi="TH SarabunPSK" w:cs="TH SarabunPSK"/>
                <w:b/>
                <w:bCs/>
              </w:rPr>
            </w:pPr>
            <w:r w:rsidRPr="00EB71B4">
              <w:rPr>
                <w:rFonts w:ascii="TH SarabunPSK" w:hAnsi="TH SarabunPSK" w:cs="TH SarabunPSK"/>
              </w:rPr>
              <w:t>M.Eng.Sc.</w:t>
            </w:r>
          </w:p>
        </w:tc>
        <w:tc>
          <w:tcPr>
            <w:tcW w:w="2837" w:type="pct"/>
            <w:shd w:val="clear" w:color="auto" w:fill="auto"/>
            <w:vAlign w:val="center"/>
          </w:tcPr>
          <w:p w:rsidR="0020399D" w:rsidRPr="00EB71B4" w:rsidRDefault="00BD1BC4" w:rsidP="004C3F4B">
            <w:pPr>
              <w:rPr>
                <w:rFonts w:ascii="TH SarabunPSK" w:eastAsia="Calibri" w:hAnsi="TH SarabunPSK" w:cs="TH SarabunPSK"/>
                <w:b/>
                <w:bCs/>
              </w:rPr>
            </w:pPr>
            <w:r w:rsidRPr="00EB71B4">
              <w:rPr>
                <w:rFonts w:ascii="TH SarabunPSK" w:hAnsi="TH SarabunPSK" w:cs="TH SarabunPSK"/>
              </w:rPr>
              <w:t>Mechanical Engineering, The University of New South Wales, Australia</w:t>
            </w:r>
          </w:p>
        </w:tc>
        <w:tc>
          <w:tcPr>
            <w:tcW w:w="1221" w:type="pct"/>
            <w:shd w:val="clear" w:color="auto" w:fill="auto"/>
            <w:vAlign w:val="center"/>
          </w:tcPr>
          <w:p w:rsidR="0020399D" w:rsidRPr="00EB71B4" w:rsidRDefault="0020399D" w:rsidP="00785EA5">
            <w:pPr>
              <w:jc w:val="center"/>
              <w:rPr>
                <w:rFonts w:ascii="TH SarabunPSK" w:eastAsia="Calibri" w:hAnsi="TH SarabunPSK" w:cs="TH SarabunPSK"/>
              </w:rPr>
            </w:pPr>
            <w:r w:rsidRPr="00EB71B4">
              <w:rPr>
                <w:rFonts w:ascii="TH SarabunPSK" w:eastAsia="Calibri" w:hAnsi="TH SarabunPSK" w:cs="TH SarabunPSK"/>
              </w:rPr>
              <w:t>2528</w:t>
            </w:r>
          </w:p>
        </w:tc>
      </w:tr>
      <w:tr w:rsidR="0020399D" w:rsidRPr="00EB71B4" w:rsidTr="00785EA5">
        <w:tc>
          <w:tcPr>
            <w:tcW w:w="942" w:type="pct"/>
            <w:shd w:val="clear" w:color="auto" w:fill="auto"/>
            <w:vAlign w:val="center"/>
          </w:tcPr>
          <w:p w:rsidR="0020399D" w:rsidRPr="00EB71B4" w:rsidRDefault="0020399D" w:rsidP="004C3F4B">
            <w:pPr>
              <w:rPr>
                <w:rFonts w:ascii="TH SarabunPSK" w:eastAsia="Calibri" w:hAnsi="TH SarabunPSK" w:cs="TH SarabunPSK"/>
                <w:b/>
                <w:bCs/>
              </w:rPr>
            </w:pPr>
            <w:r w:rsidRPr="00EB71B4">
              <w:rPr>
                <w:rFonts w:ascii="TH SarabunPSK" w:hAnsi="TH SarabunPSK" w:cs="TH SarabunPSK" w:hint="cs"/>
                <w:cs/>
              </w:rPr>
              <w:t>วศ</w:t>
            </w:r>
            <w:r w:rsidRPr="00EB71B4">
              <w:rPr>
                <w:rFonts w:ascii="TH SarabunPSK" w:hAnsi="TH SarabunPSK" w:cs="TH SarabunPSK"/>
                <w:cs/>
              </w:rPr>
              <w:t>.บ.</w:t>
            </w:r>
          </w:p>
        </w:tc>
        <w:tc>
          <w:tcPr>
            <w:tcW w:w="2837" w:type="pct"/>
            <w:shd w:val="clear" w:color="auto" w:fill="auto"/>
            <w:vAlign w:val="center"/>
          </w:tcPr>
          <w:p w:rsidR="0020399D" w:rsidRPr="00EB71B4" w:rsidRDefault="0020399D" w:rsidP="004C3F4B">
            <w:pPr>
              <w:rPr>
                <w:rFonts w:ascii="TH SarabunPSK" w:eastAsia="Calibri" w:hAnsi="TH SarabunPSK" w:cs="TH SarabunPSK"/>
                <w:b/>
                <w:bCs/>
              </w:rPr>
            </w:pPr>
            <w:r w:rsidRPr="00EB71B4">
              <w:rPr>
                <w:rFonts w:ascii="TH SarabunPSK" w:hAnsi="TH SarabunPSK" w:cs="TH SarabunPSK"/>
                <w:cs/>
              </w:rPr>
              <w:t>ว</w:t>
            </w:r>
            <w:r w:rsidR="00EB434B" w:rsidRPr="00EB71B4">
              <w:rPr>
                <w:rFonts w:ascii="TH SarabunPSK" w:hAnsi="TH SarabunPSK" w:cs="TH SarabunPSK" w:hint="cs"/>
                <w:cs/>
              </w:rPr>
              <w:t>ิศวกรรมเครื่องกล</w:t>
            </w:r>
            <w:r w:rsidR="00EB434B" w:rsidRPr="00EB71B4">
              <w:rPr>
                <w:rFonts w:ascii="TH SarabunPSK" w:hAnsi="TH SarabunPSK" w:cs="TH SarabunPSK"/>
              </w:rPr>
              <w:t xml:space="preserve"> </w:t>
            </w:r>
            <w:r w:rsidRPr="00EB71B4">
              <w:rPr>
                <w:rFonts w:ascii="TH SarabunPSK" w:hAnsi="TH SarabunPSK" w:cs="TH SarabunPSK"/>
                <w:cs/>
              </w:rPr>
              <w:t>มหาวิทยา</w:t>
            </w:r>
            <w:r w:rsidRPr="00EB71B4">
              <w:rPr>
                <w:rFonts w:ascii="TH SarabunPSK" w:hAnsi="TH SarabunPSK" w:cs="TH SarabunPSK" w:hint="cs"/>
                <w:cs/>
              </w:rPr>
              <w:t>ลัยสงขลานครินทร์</w:t>
            </w:r>
          </w:p>
        </w:tc>
        <w:tc>
          <w:tcPr>
            <w:tcW w:w="1221" w:type="pct"/>
            <w:shd w:val="clear" w:color="auto" w:fill="auto"/>
            <w:vAlign w:val="center"/>
          </w:tcPr>
          <w:p w:rsidR="0020399D" w:rsidRPr="00EB71B4" w:rsidRDefault="0020399D" w:rsidP="00785EA5">
            <w:pPr>
              <w:jc w:val="center"/>
              <w:rPr>
                <w:rFonts w:ascii="TH SarabunPSK" w:eastAsia="Calibri" w:hAnsi="TH SarabunPSK" w:cs="TH SarabunPSK"/>
              </w:rPr>
            </w:pPr>
            <w:r w:rsidRPr="00EB71B4">
              <w:rPr>
                <w:rFonts w:ascii="TH SarabunPSK" w:eastAsia="Calibri" w:hAnsi="TH SarabunPSK" w:cs="TH SarabunPSK"/>
              </w:rPr>
              <w:t>2519</w:t>
            </w:r>
          </w:p>
        </w:tc>
      </w:tr>
    </w:tbl>
    <w:p w:rsidR="0020399D" w:rsidRPr="00EB71B4" w:rsidRDefault="0020399D" w:rsidP="0020399D">
      <w:pPr>
        <w:rPr>
          <w:rFonts w:ascii="TH SarabunPSK" w:eastAsia="Calibri" w:hAnsi="TH SarabunPSK" w:cs="TH SarabunPSK"/>
          <w:b/>
          <w:bCs/>
        </w:rPr>
      </w:pPr>
    </w:p>
    <w:p w:rsidR="0020399D" w:rsidRPr="00EB71B4" w:rsidRDefault="0020399D" w:rsidP="0020399D">
      <w:pPr>
        <w:rPr>
          <w:rFonts w:ascii="TH SarabunPSK" w:eastAsia="Calibri" w:hAnsi="TH SarabunPSK" w:cs="TH SarabunPSK"/>
          <w:b/>
          <w:bCs/>
        </w:rPr>
      </w:pPr>
      <w:r w:rsidRPr="00EB71B4">
        <w:rPr>
          <w:rFonts w:ascii="TH SarabunPSK" w:eastAsia="Calibri" w:hAnsi="TH SarabunPSK" w:cs="TH SarabunPSK"/>
          <w:b/>
          <w:bCs/>
        </w:rPr>
        <w:t>2</w:t>
      </w:r>
      <w:r w:rsidRPr="00EB71B4">
        <w:rPr>
          <w:rFonts w:ascii="TH SarabunPSK" w:eastAsia="Calibri"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20399D" w:rsidRPr="00EB71B4" w:rsidTr="00785EA5">
        <w:tc>
          <w:tcPr>
            <w:tcW w:w="3779" w:type="pct"/>
            <w:shd w:val="clear" w:color="auto" w:fill="D9D9D9"/>
          </w:tcPr>
          <w:p w:rsidR="0020399D" w:rsidRPr="00EB71B4" w:rsidRDefault="0020399D" w:rsidP="00785EA5">
            <w:pPr>
              <w:jc w:val="center"/>
              <w:rPr>
                <w:rFonts w:ascii="TH SarabunPSK" w:eastAsia="Calibri" w:hAnsi="TH SarabunPSK" w:cs="TH SarabunPSK"/>
                <w:b/>
                <w:bCs/>
                <w:cs/>
              </w:rPr>
            </w:pPr>
            <w:r w:rsidRPr="00EB71B4">
              <w:rPr>
                <w:rFonts w:ascii="TH SarabunPSK" w:eastAsia="Calibri" w:hAnsi="TH SarabunPSK" w:cs="TH SarabunPSK"/>
                <w:b/>
                <w:bCs/>
                <w:cs/>
              </w:rPr>
              <w:t>ตำแหน่งงาน – องค์กรหรือหน่วยงาน</w:t>
            </w:r>
          </w:p>
        </w:tc>
        <w:tc>
          <w:tcPr>
            <w:tcW w:w="1221" w:type="pct"/>
            <w:shd w:val="clear" w:color="auto" w:fill="D9D9D9"/>
          </w:tcPr>
          <w:p w:rsidR="0020399D" w:rsidRPr="00EB71B4" w:rsidRDefault="0020399D" w:rsidP="00785EA5">
            <w:pPr>
              <w:jc w:val="center"/>
              <w:rPr>
                <w:rFonts w:ascii="TH SarabunPSK" w:eastAsia="Calibri" w:hAnsi="TH SarabunPSK" w:cs="TH SarabunPSK"/>
                <w:b/>
                <w:bCs/>
              </w:rPr>
            </w:pPr>
            <w:r w:rsidRPr="00EB71B4">
              <w:rPr>
                <w:rFonts w:ascii="TH SarabunPSK" w:eastAsia="Calibri" w:hAnsi="TH SarabunPSK" w:cs="TH SarabunPSK"/>
                <w:b/>
                <w:bCs/>
                <w:cs/>
              </w:rPr>
              <w:t>ปี พ.ศ.</w:t>
            </w:r>
          </w:p>
        </w:tc>
      </w:tr>
      <w:tr w:rsidR="0020399D" w:rsidRPr="00EB71B4" w:rsidTr="00785EA5">
        <w:tc>
          <w:tcPr>
            <w:tcW w:w="3779" w:type="pct"/>
            <w:shd w:val="clear" w:color="auto" w:fill="auto"/>
            <w:vAlign w:val="center"/>
          </w:tcPr>
          <w:p w:rsidR="0020399D" w:rsidRPr="00EB71B4" w:rsidRDefault="0020399D" w:rsidP="004C3F4B">
            <w:pPr>
              <w:rPr>
                <w:rFonts w:ascii="TH SarabunPSK" w:hAnsi="TH SarabunPSK" w:cs="TH SarabunPSK"/>
                <w:cs/>
              </w:rPr>
            </w:pPr>
            <w:r w:rsidRPr="00EB71B4">
              <w:rPr>
                <w:rFonts w:ascii="TH SarabunPSK" w:hAnsi="TH SarabunPSK" w:cs="TH SarabunPSK" w:hint="cs"/>
                <w:cs/>
              </w:rPr>
              <w:t xml:space="preserve">อาจารย์ประจำภาควิชาวิศวกรรมเครื่องกล </w:t>
            </w:r>
            <w:r w:rsidRPr="00EB71B4">
              <w:rPr>
                <w:rFonts w:ascii="TH SarabunPSK" w:hAnsi="TH SarabunPSK" w:cs="TH SarabunPSK"/>
                <w:cs/>
              </w:rPr>
              <w:t>มหาวิทยา</w:t>
            </w:r>
            <w:r w:rsidRPr="00EB71B4">
              <w:rPr>
                <w:rFonts w:ascii="TH SarabunPSK" w:hAnsi="TH SarabunPSK" w:cs="TH SarabunPSK" w:hint="cs"/>
                <w:cs/>
              </w:rPr>
              <w:t>ลัยสงขลานครินทร์</w:t>
            </w:r>
          </w:p>
        </w:tc>
        <w:tc>
          <w:tcPr>
            <w:tcW w:w="1221" w:type="pct"/>
            <w:shd w:val="clear" w:color="auto" w:fill="auto"/>
            <w:vAlign w:val="center"/>
          </w:tcPr>
          <w:p w:rsidR="0020399D" w:rsidRPr="00EB71B4" w:rsidRDefault="0020399D" w:rsidP="00785EA5">
            <w:pPr>
              <w:jc w:val="center"/>
              <w:rPr>
                <w:rFonts w:ascii="TH SarabunPSK" w:eastAsia="Calibri" w:hAnsi="TH SarabunPSK" w:cs="TH SarabunPSK"/>
              </w:rPr>
            </w:pPr>
            <w:r w:rsidRPr="00EB71B4">
              <w:rPr>
                <w:rFonts w:ascii="TH SarabunPSK" w:eastAsia="Calibri" w:hAnsi="TH SarabunPSK" w:cs="TH SarabunPSK" w:hint="cs"/>
                <w:cs/>
              </w:rPr>
              <w:t>2519-2555</w:t>
            </w:r>
          </w:p>
        </w:tc>
      </w:tr>
    </w:tbl>
    <w:p w:rsidR="0020399D" w:rsidRPr="00EB71B4" w:rsidRDefault="0020399D" w:rsidP="0020399D">
      <w:pPr>
        <w:rPr>
          <w:rFonts w:ascii="TH SarabunPSK" w:eastAsia="Calibri" w:hAnsi="TH SarabunPSK" w:cs="TH SarabunPSK"/>
          <w:b/>
          <w:bCs/>
        </w:rPr>
      </w:pPr>
    </w:p>
    <w:p w:rsidR="0020399D" w:rsidRPr="00EB71B4" w:rsidRDefault="0020399D" w:rsidP="0020399D">
      <w:pPr>
        <w:rPr>
          <w:rFonts w:ascii="TH SarabunPSK" w:eastAsia="Calibri" w:hAnsi="TH SarabunPSK" w:cs="TH SarabunPSK"/>
          <w:b/>
          <w:bCs/>
        </w:rPr>
      </w:pPr>
      <w:r w:rsidRPr="00EB71B4">
        <w:rPr>
          <w:rFonts w:ascii="TH SarabunPSK" w:eastAsia="Calibri" w:hAnsi="TH SarabunPSK" w:cs="TH SarabunPSK"/>
          <w:b/>
          <w:bCs/>
        </w:rPr>
        <w:t>3</w:t>
      </w:r>
      <w:r w:rsidRPr="00EB71B4">
        <w:rPr>
          <w:rFonts w:ascii="TH SarabunPSK" w:eastAsia="Calibri" w:hAnsi="TH SarabunPSK" w:cs="TH SarabunPSK"/>
          <w:b/>
          <w:bCs/>
          <w:cs/>
        </w:rPr>
        <w:t xml:space="preserve">. ความเชี่ยวชาญ </w:t>
      </w:r>
    </w:p>
    <w:p w:rsidR="0020399D" w:rsidRPr="00EB71B4" w:rsidRDefault="0020399D" w:rsidP="0020399D">
      <w:pPr>
        <w:ind w:firstLine="720"/>
        <w:rPr>
          <w:rFonts w:ascii="TH SarabunPSK" w:eastAsia="Calibri" w:hAnsi="TH SarabunPSK" w:cs="TH SarabunPSK"/>
          <w:cs/>
        </w:rPr>
      </w:pPr>
      <w:r w:rsidRPr="00EB71B4">
        <w:rPr>
          <w:rFonts w:ascii="TH SarabunPSK" w:eastAsia="Calibri" w:hAnsi="TH SarabunPSK" w:cs="TH SarabunPSK"/>
          <w:cs/>
        </w:rPr>
        <w:t>1) การถ่ายเทความร้อน</w:t>
      </w:r>
    </w:p>
    <w:p w:rsidR="0020399D" w:rsidRPr="00EB71B4" w:rsidRDefault="0020399D" w:rsidP="0020399D">
      <w:pPr>
        <w:ind w:firstLine="720"/>
        <w:rPr>
          <w:rFonts w:ascii="TH SarabunPSK" w:eastAsia="Calibri" w:hAnsi="TH SarabunPSK" w:cs="TH SarabunPSK"/>
        </w:rPr>
      </w:pPr>
      <w:r w:rsidRPr="00EB71B4">
        <w:rPr>
          <w:rFonts w:ascii="TH SarabunPSK" w:eastAsia="Calibri" w:hAnsi="TH SarabunPSK" w:cs="TH SarabunPSK"/>
          <w:cs/>
        </w:rPr>
        <w:t>2) เทอร</w:t>
      </w:r>
      <w:r w:rsidRPr="00EB71B4">
        <w:rPr>
          <w:rFonts w:ascii="TH SarabunPSK" w:eastAsia="Calibri" w:hAnsi="TH SarabunPSK" w:cs="TH SarabunPSK" w:hint="cs"/>
          <w:cs/>
        </w:rPr>
        <w:t>์โมไดนามิค</w:t>
      </w:r>
    </w:p>
    <w:p w:rsidR="0020399D" w:rsidRPr="00EB71B4" w:rsidRDefault="0020399D" w:rsidP="0020399D">
      <w:pPr>
        <w:ind w:firstLine="720"/>
        <w:rPr>
          <w:rFonts w:ascii="TH SarabunPSK" w:eastAsia="Calibri" w:hAnsi="TH SarabunPSK" w:cs="TH SarabunPSK"/>
          <w:cs/>
        </w:rPr>
      </w:pPr>
      <w:r w:rsidRPr="00EB71B4">
        <w:rPr>
          <w:rFonts w:ascii="TH SarabunPSK" w:eastAsia="Calibri" w:hAnsi="TH SarabunPSK" w:cs="TH SarabunPSK"/>
          <w:cs/>
        </w:rPr>
        <w:t xml:space="preserve">3) </w:t>
      </w:r>
      <w:r w:rsidRPr="00EB71B4">
        <w:rPr>
          <w:rFonts w:ascii="TH SarabunPSK" w:eastAsia="Calibri" w:hAnsi="TH SarabunPSK" w:cs="TH SarabunPSK" w:hint="cs"/>
          <w:cs/>
        </w:rPr>
        <w:t>การออกแบบระบบทางความร้อน</w:t>
      </w:r>
    </w:p>
    <w:p w:rsidR="0020399D" w:rsidRPr="00EB71B4" w:rsidRDefault="0020399D" w:rsidP="0020399D">
      <w:pPr>
        <w:ind w:firstLine="720"/>
        <w:rPr>
          <w:rFonts w:ascii="TH SarabunPSK" w:eastAsia="Calibri" w:hAnsi="TH SarabunPSK" w:cs="TH SarabunPSK"/>
          <w:cs/>
        </w:rPr>
      </w:pPr>
    </w:p>
    <w:p w:rsidR="0020399D" w:rsidRPr="00EB71B4" w:rsidRDefault="0020399D" w:rsidP="0020399D">
      <w:pPr>
        <w:spacing w:line="360" w:lineRule="exact"/>
        <w:rPr>
          <w:rFonts w:ascii="TH SarabunPSK" w:eastAsia="Calibri" w:hAnsi="TH SarabunPSK" w:cs="TH SarabunPSK"/>
          <w:b/>
          <w:bCs/>
        </w:rPr>
      </w:pPr>
      <w:r w:rsidRPr="00EB71B4">
        <w:rPr>
          <w:rFonts w:ascii="TH SarabunPSK" w:eastAsia="Calibri" w:hAnsi="TH SarabunPSK" w:cs="TH SarabunPSK"/>
          <w:b/>
          <w:bCs/>
        </w:rPr>
        <w:t>4</w:t>
      </w:r>
      <w:r w:rsidRPr="00EB71B4">
        <w:rPr>
          <w:rFonts w:ascii="TH SarabunPSK" w:eastAsia="Calibri" w:hAnsi="TH SarabunPSK" w:cs="TH SarabunPSK"/>
          <w:b/>
          <w:bCs/>
          <w:cs/>
        </w:rPr>
        <w:t xml:space="preserve">. </w:t>
      </w:r>
      <w:r w:rsidRPr="00EB71B4">
        <w:rPr>
          <w:rFonts w:ascii="TH SarabunPSK" w:eastAsia="Calibri" w:hAnsi="TH SarabunPSK" w:cs="TH SarabunPSK"/>
          <w:b/>
          <w:bCs/>
          <w:color w:val="000000"/>
          <w:cs/>
        </w:rPr>
        <w:t>ประสบการณ์การสอน</w:t>
      </w:r>
    </w:p>
    <w:p w:rsidR="0020399D" w:rsidRPr="00EB71B4" w:rsidRDefault="0020399D" w:rsidP="0020399D">
      <w:pPr>
        <w:spacing w:line="360" w:lineRule="exact"/>
        <w:rPr>
          <w:rFonts w:ascii="TH SarabunPSK" w:eastAsia="Calibri" w:hAnsi="TH SarabunPSK" w:cs="TH SarabunPSK"/>
          <w:b/>
          <w:bCs/>
        </w:rPr>
      </w:pPr>
      <w:r w:rsidRPr="00EB71B4">
        <w:rPr>
          <w:rFonts w:ascii="TH SarabunPSK" w:eastAsia="Calibri" w:hAnsi="TH SarabunPSK" w:cs="TH SarabunPSK"/>
          <w:b/>
          <w:bCs/>
          <w:cs/>
        </w:rPr>
        <w:tab/>
      </w:r>
      <w:r w:rsidRPr="00EB71B4">
        <w:rPr>
          <w:rFonts w:ascii="TH SarabunPSK" w:eastAsia="Calibri" w:hAnsi="TH SarabunPSK" w:cs="TH SarabunPSK"/>
          <w:b/>
          <w:bCs/>
        </w:rPr>
        <w:sym w:font="Wingdings" w:char="F0FE"/>
      </w:r>
      <w:r w:rsidRPr="00EB71B4">
        <w:rPr>
          <w:rFonts w:ascii="TH SarabunPSK" w:eastAsia="Calibri" w:hAnsi="TH SarabunPSK" w:cs="TH SarabunPSK"/>
          <w:b/>
          <w:bCs/>
        </w:rPr>
        <w:t xml:space="preserve"> </w:t>
      </w:r>
      <w:r w:rsidRPr="00EB71B4">
        <w:rPr>
          <w:rFonts w:ascii="TH SarabunPSK" w:eastAsia="Calibri" w:hAnsi="TH SarabunPSK" w:cs="TH SarabunPSK"/>
          <w:b/>
          <w:bCs/>
          <w:cs/>
        </w:rPr>
        <w:t>มี</w:t>
      </w:r>
      <w:r w:rsidRPr="00EB71B4">
        <w:rPr>
          <w:rFonts w:ascii="TH SarabunPSK" w:eastAsia="Calibri" w:hAnsi="TH SarabunPSK" w:cs="TH SarabunPSK"/>
          <w:b/>
          <w:bCs/>
        </w:rPr>
        <w:tab/>
      </w:r>
      <w:r w:rsidRPr="00EB71B4">
        <w:rPr>
          <w:rFonts w:ascii="TH SarabunPSK" w:eastAsia="Calibri" w:hAnsi="TH SarabunPSK" w:cs="TH SarabunPSK"/>
          <w:b/>
          <w:bCs/>
        </w:rPr>
        <w:tab/>
      </w:r>
      <w:r w:rsidRPr="00EB71B4">
        <w:rPr>
          <w:rFonts w:ascii="TH SarabunPSK" w:eastAsia="Calibri" w:hAnsi="TH SarabunPSK" w:cs="TH SarabunPSK"/>
          <w:b/>
          <w:bCs/>
        </w:rPr>
        <w:tab/>
      </w:r>
      <w:r w:rsidRPr="00EB71B4">
        <w:rPr>
          <w:rFonts w:ascii="TH SarabunPSK" w:eastAsia="Calibri" w:hAnsi="TH SarabunPSK" w:cs="TH SarabunPSK"/>
          <w:b/>
          <w:bCs/>
        </w:rPr>
        <w:sym w:font="Wingdings" w:char="F06F"/>
      </w:r>
      <w:r w:rsidRPr="00EB71B4">
        <w:rPr>
          <w:rFonts w:ascii="TH SarabunPSK" w:eastAsia="Calibri" w:hAnsi="TH SarabunPSK" w:cs="TH SarabunPSK"/>
          <w:b/>
          <w:bCs/>
          <w:cs/>
        </w:rPr>
        <w:t xml:space="preserve"> ไม่มี</w:t>
      </w:r>
    </w:p>
    <w:tbl>
      <w:tblPr>
        <w:tblW w:w="53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1598"/>
        <w:gridCol w:w="1887"/>
        <w:gridCol w:w="1887"/>
        <w:gridCol w:w="1889"/>
      </w:tblGrid>
      <w:tr w:rsidR="0020399D" w:rsidRPr="00EB71B4" w:rsidTr="00CE290E">
        <w:trPr>
          <w:tblHeader/>
        </w:trPr>
        <w:tc>
          <w:tcPr>
            <w:tcW w:w="1329" w:type="pct"/>
            <w:shd w:val="clear" w:color="auto" w:fill="D9D9D9"/>
            <w:vAlign w:val="center"/>
          </w:tcPr>
          <w:p w:rsidR="0020399D" w:rsidRPr="00EB71B4" w:rsidRDefault="0020399D" w:rsidP="00785EA5">
            <w:pPr>
              <w:spacing w:line="360" w:lineRule="exact"/>
              <w:ind w:left="-142" w:right="-106"/>
              <w:jc w:val="center"/>
              <w:rPr>
                <w:rFonts w:ascii="TH SarabunPSK" w:eastAsia="Calibri" w:hAnsi="TH SarabunPSK" w:cs="TH SarabunPSK"/>
                <w:b/>
                <w:bCs/>
                <w:sz w:val="28"/>
                <w:szCs w:val="28"/>
                <w:cs/>
              </w:rPr>
            </w:pPr>
            <w:r w:rsidRPr="00EB71B4">
              <w:rPr>
                <w:rFonts w:ascii="TH SarabunPSK" w:eastAsia="Calibri" w:hAnsi="TH SarabunPSK" w:cs="TH SarabunPSK"/>
                <w:b/>
                <w:bCs/>
                <w:sz w:val="28"/>
                <w:szCs w:val="28"/>
                <w:cs/>
              </w:rPr>
              <w:t>ชื่อสถาบันการศึกษา</w:t>
            </w:r>
          </w:p>
        </w:tc>
        <w:tc>
          <w:tcPr>
            <w:tcW w:w="808" w:type="pct"/>
            <w:shd w:val="clear" w:color="auto" w:fill="D9D9D9"/>
            <w:vAlign w:val="center"/>
          </w:tcPr>
          <w:p w:rsidR="0020399D" w:rsidRPr="00EB71B4" w:rsidRDefault="0020399D" w:rsidP="00785EA5">
            <w:pPr>
              <w:spacing w:line="360" w:lineRule="exact"/>
              <w:ind w:left="-110" w:right="-107"/>
              <w:jc w:val="center"/>
              <w:rPr>
                <w:rFonts w:ascii="TH SarabunPSK" w:eastAsia="Calibri" w:hAnsi="TH SarabunPSK" w:cs="TH SarabunPSK"/>
                <w:b/>
                <w:bCs/>
                <w:sz w:val="28"/>
                <w:szCs w:val="28"/>
                <w:cs/>
              </w:rPr>
            </w:pPr>
            <w:r w:rsidRPr="00EB71B4">
              <w:rPr>
                <w:rFonts w:ascii="TH SarabunPSK" w:eastAsia="Calibri" w:hAnsi="TH SarabunPSK" w:cs="TH SarabunPSK"/>
                <w:b/>
                <w:bCs/>
                <w:sz w:val="28"/>
                <w:szCs w:val="28"/>
                <w:cs/>
              </w:rPr>
              <w:t>คณะ/สำนักวิชา/ภาควิชา</w:t>
            </w:r>
          </w:p>
        </w:tc>
        <w:tc>
          <w:tcPr>
            <w:tcW w:w="954" w:type="pct"/>
            <w:shd w:val="clear" w:color="auto" w:fill="D9D9D9"/>
            <w:vAlign w:val="center"/>
          </w:tcPr>
          <w:p w:rsidR="0020399D" w:rsidRPr="00EB71B4" w:rsidRDefault="0020399D" w:rsidP="00785EA5">
            <w:pPr>
              <w:spacing w:line="360" w:lineRule="exact"/>
              <w:ind w:left="-109" w:right="-66"/>
              <w:jc w:val="center"/>
              <w:rPr>
                <w:rFonts w:ascii="TH SarabunPSK" w:eastAsia="Calibri" w:hAnsi="TH SarabunPSK" w:cs="TH SarabunPSK"/>
                <w:b/>
                <w:bCs/>
                <w:sz w:val="28"/>
                <w:szCs w:val="28"/>
                <w:cs/>
              </w:rPr>
            </w:pPr>
            <w:r w:rsidRPr="00EB71B4">
              <w:rPr>
                <w:rFonts w:ascii="TH SarabunPSK" w:eastAsia="Calibri" w:hAnsi="TH SarabunPSK" w:cs="TH SarabunPSK"/>
                <w:b/>
                <w:bCs/>
                <w:sz w:val="28"/>
                <w:szCs w:val="28"/>
                <w:cs/>
              </w:rPr>
              <w:t>สาขาวิชา/หลักสูตร</w:t>
            </w:r>
          </w:p>
        </w:tc>
        <w:tc>
          <w:tcPr>
            <w:tcW w:w="954" w:type="pct"/>
            <w:shd w:val="clear" w:color="auto" w:fill="D9D9D9"/>
            <w:vAlign w:val="center"/>
          </w:tcPr>
          <w:p w:rsidR="0020399D" w:rsidRPr="00EB71B4" w:rsidRDefault="0020399D" w:rsidP="00785EA5">
            <w:pPr>
              <w:spacing w:line="360" w:lineRule="exact"/>
              <w:ind w:left="-150" w:right="-162"/>
              <w:jc w:val="center"/>
              <w:rPr>
                <w:rFonts w:ascii="TH SarabunPSK" w:eastAsia="Calibri" w:hAnsi="TH SarabunPSK" w:cs="TH SarabunPSK"/>
                <w:b/>
                <w:bCs/>
                <w:sz w:val="28"/>
                <w:szCs w:val="28"/>
                <w:cs/>
              </w:rPr>
            </w:pPr>
            <w:r w:rsidRPr="00EB71B4">
              <w:rPr>
                <w:rFonts w:ascii="TH SarabunPSK" w:eastAsia="Calibri" w:hAnsi="TH SarabunPSK" w:cs="TH SarabunPSK"/>
                <w:b/>
                <w:bCs/>
                <w:sz w:val="28"/>
                <w:szCs w:val="28"/>
                <w:cs/>
              </w:rPr>
              <w:t>ชื่อรายวิชา</w:t>
            </w:r>
          </w:p>
        </w:tc>
        <w:tc>
          <w:tcPr>
            <w:tcW w:w="955" w:type="pct"/>
            <w:shd w:val="clear" w:color="auto" w:fill="D9D9D9"/>
            <w:vAlign w:val="center"/>
          </w:tcPr>
          <w:p w:rsidR="0020399D" w:rsidRPr="00EB71B4" w:rsidRDefault="0020399D" w:rsidP="00785EA5">
            <w:pPr>
              <w:spacing w:line="360" w:lineRule="exact"/>
              <w:ind w:left="-54" w:right="-143"/>
              <w:jc w:val="center"/>
              <w:rPr>
                <w:rFonts w:ascii="TH SarabunPSK" w:eastAsia="Calibri" w:hAnsi="TH SarabunPSK" w:cs="TH SarabunPSK"/>
                <w:b/>
                <w:bCs/>
                <w:sz w:val="28"/>
                <w:szCs w:val="28"/>
              </w:rPr>
            </w:pPr>
            <w:r w:rsidRPr="00EB71B4">
              <w:rPr>
                <w:rFonts w:ascii="TH SarabunPSK" w:eastAsia="Calibri" w:hAnsi="TH SarabunPSK" w:cs="TH SarabunPSK"/>
                <w:b/>
                <w:bCs/>
                <w:sz w:val="28"/>
                <w:szCs w:val="28"/>
                <w:cs/>
              </w:rPr>
              <w:t>ปี พ.ศ.</w:t>
            </w:r>
          </w:p>
        </w:tc>
      </w:tr>
      <w:tr w:rsidR="0020399D" w:rsidRPr="00EB71B4" w:rsidTr="00CE290E">
        <w:trPr>
          <w:trHeight w:val="143"/>
        </w:trPr>
        <w:tc>
          <w:tcPr>
            <w:tcW w:w="1329" w:type="pct"/>
            <w:shd w:val="clear" w:color="auto" w:fill="auto"/>
            <w:vAlign w:val="center"/>
          </w:tcPr>
          <w:p w:rsidR="0020399D" w:rsidRPr="00EB71B4" w:rsidRDefault="0020399D" w:rsidP="00785EA5">
            <w:pPr>
              <w:spacing w:line="360" w:lineRule="exact"/>
              <w:ind w:left="-142" w:right="-106"/>
              <w:jc w:val="center"/>
              <w:rPr>
                <w:rFonts w:ascii="TH SarabunPSK" w:eastAsia="Calibri" w:hAnsi="TH SarabunPSK" w:cs="TH SarabunPSK"/>
                <w:cs/>
              </w:rPr>
            </w:pPr>
            <w:r w:rsidRPr="00EB71B4">
              <w:rPr>
                <w:rFonts w:ascii="TH SarabunPSK" w:hAnsi="TH SarabunPSK" w:cs="TH SarabunPSK"/>
                <w:cs/>
              </w:rPr>
              <w:t>มหาวิทยา</w:t>
            </w:r>
            <w:r w:rsidRPr="00EB71B4">
              <w:rPr>
                <w:rFonts w:ascii="TH SarabunPSK" w:hAnsi="TH SarabunPSK" w:cs="TH SarabunPSK" w:hint="cs"/>
                <w:cs/>
              </w:rPr>
              <w:t>ลัยสงขลานครินทร์</w:t>
            </w:r>
          </w:p>
        </w:tc>
        <w:tc>
          <w:tcPr>
            <w:tcW w:w="808" w:type="pct"/>
            <w:shd w:val="clear" w:color="auto" w:fill="auto"/>
            <w:vAlign w:val="center"/>
          </w:tcPr>
          <w:p w:rsidR="0020399D" w:rsidRPr="00EB71B4" w:rsidRDefault="0020399D" w:rsidP="00785EA5">
            <w:pPr>
              <w:spacing w:line="360" w:lineRule="exact"/>
              <w:ind w:left="-110" w:right="-107"/>
              <w:jc w:val="center"/>
              <w:rPr>
                <w:rFonts w:ascii="TH SarabunPSK" w:eastAsia="Calibri" w:hAnsi="TH SarabunPSK" w:cs="TH SarabunPSK"/>
                <w:cs/>
              </w:rPr>
            </w:pPr>
            <w:r w:rsidRPr="00EB71B4">
              <w:rPr>
                <w:rFonts w:ascii="TH SarabunPSK" w:eastAsia="Calibri" w:hAnsi="TH SarabunPSK" w:cs="TH SarabunPSK" w:hint="cs"/>
                <w:cs/>
              </w:rPr>
              <w:t>วิศวกรรมศาสตร์</w:t>
            </w:r>
          </w:p>
        </w:tc>
        <w:tc>
          <w:tcPr>
            <w:tcW w:w="954" w:type="pct"/>
            <w:shd w:val="clear" w:color="auto" w:fill="auto"/>
            <w:vAlign w:val="center"/>
          </w:tcPr>
          <w:p w:rsidR="0020399D" w:rsidRPr="00EB71B4" w:rsidRDefault="0020399D" w:rsidP="00785EA5">
            <w:pPr>
              <w:spacing w:line="360" w:lineRule="exact"/>
              <w:ind w:left="-109" w:right="-66"/>
              <w:jc w:val="center"/>
              <w:rPr>
                <w:rFonts w:ascii="TH SarabunPSK" w:eastAsia="Calibri" w:hAnsi="TH SarabunPSK" w:cs="TH SarabunPSK"/>
                <w:cs/>
              </w:rPr>
            </w:pPr>
            <w:r w:rsidRPr="00EB71B4">
              <w:rPr>
                <w:rFonts w:ascii="TH SarabunPSK" w:eastAsia="Calibri" w:hAnsi="TH SarabunPSK" w:cs="TH SarabunPSK" w:hint="cs"/>
                <w:cs/>
              </w:rPr>
              <w:t>วิศวกรรมเครื่องกล</w:t>
            </w:r>
          </w:p>
        </w:tc>
        <w:tc>
          <w:tcPr>
            <w:tcW w:w="954" w:type="pct"/>
            <w:shd w:val="clear" w:color="auto" w:fill="auto"/>
            <w:vAlign w:val="center"/>
          </w:tcPr>
          <w:p w:rsidR="0020399D" w:rsidRPr="00EB71B4" w:rsidRDefault="0020399D" w:rsidP="00785EA5">
            <w:pPr>
              <w:spacing w:line="360" w:lineRule="exact"/>
              <w:ind w:left="173" w:right="-162" w:hanging="173"/>
              <w:jc w:val="center"/>
              <w:rPr>
                <w:rFonts w:ascii="TH SarabunPSK" w:eastAsia="Calibri" w:hAnsi="TH SarabunPSK" w:cs="TH SarabunPSK"/>
              </w:rPr>
            </w:pPr>
            <w:r w:rsidRPr="00EB71B4">
              <w:rPr>
                <w:rFonts w:ascii="TH SarabunPSK" w:eastAsia="Calibri" w:hAnsi="TH SarabunPSK" w:cs="TH SarabunPSK" w:hint="cs"/>
                <w:cs/>
              </w:rPr>
              <w:t>เทอร์โมไดนามิค</w:t>
            </w:r>
          </w:p>
          <w:p w:rsidR="0020399D" w:rsidRPr="00EB71B4" w:rsidRDefault="0020399D" w:rsidP="00785EA5">
            <w:pPr>
              <w:spacing w:line="360" w:lineRule="exact"/>
              <w:ind w:left="173" w:right="-162" w:hanging="173"/>
              <w:jc w:val="center"/>
              <w:rPr>
                <w:rFonts w:ascii="TH SarabunPSK" w:eastAsia="Calibri" w:hAnsi="TH SarabunPSK" w:cs="TH SarabunPSK"/>
                <w:cs/>
              </w:rPr>
            </w:pPr>
            <w:r w:rsidRPr="00EB71B4">
              <w:rPr>
                <w:rFonts w:ascii="TH SarabunPSK" w:eastAsia="Calibri" w:hAnsi="TH SarabunPSK" w:cs="TH SarabunPSK" w:hint="cs"/>
                <w:cs/>
              </w:rPr>
              <w:t>การถ่ายเทความร้อน</w:t>
            </w:r>
          </w:p>
        </w:tc>
        <w:tc>
          <w:tcPr>
            <w:tcW w:w="955" w:type="pct"/>
            <w:shd w:val="clear" w:color="auto" w:fill="auto"/>
            <w:vAlign w:val="center"/>
          </w:tcPr>
          <w:p w:rsidR="0020399D" w:rsidRPr="00EB71B4" w:rsidRDefault="0020399D" w:rsidP="00785EA5">
            <w:pPr>
              <w:spacing w:line="360" w:lineRule="exact"/>
              <w:ind w:left="-54" w:right="-143"/>
              <w:jc w:val="center"/>
              <w:rPr>
                <w:rFonts w:ascii="TH SarabunPSK" w:eastAsia="Calibri" w:hAnsi="TH SarabunPSK" w:cs="TH SarabunPSK"/>
                <w:cs/>
              </w:rPr>
            </w:pPr>
            <w:r w:rsidRPr="00EB71B4">
              <w:rPr>
                <w:rFonts w:ascii="TH SarabunPSK" w:eastAsia="Calibri" w:hAnsi="TH SarabunPSK" w:cs="TH SarabunPSK" w:hint="cs"/>
                <w:cs/>
              </w:rPr>
              <w:t>2519-2555</w:t>
            </w:r>
          </w:p>
        </w:tc>
      </w:tr>
    </w:tbl>
    <w:p w:rsidR="0020399D" w:rsidRPr="00EB71B4" w:rsidRDefault="0020399D" w:rsidP="0020399D">
      <w:pPr>
        <w:spacing w:line="360" w:lineRule="exact"/>
        <w:rPr>
          <w:rFonts w:ascii="TH SarabunPSK" w:eastAsia="Calibri" w:hAnsi="TH SarabunPSK" w:cs="TH SarabunPSK"/>
          <w:b/>
          <w:bCs/>
        </w:rPr>
      </w:pPr>
    </w:p>
    <w:p w:rsidR="0020399D" w:rsidRPr="00EB71B4" w:rsidRDefault="0020399D" w:rsidP="0020399D">
      <w:pPr>
        <w:spacing w:line="360" w:lineRule="exact"/>
        <w:rPr>
          <w:rFonts w:ascii="TH SarabunPSK" w:eastAsia="Calibri" w:hAnsi="TH SarabunPSK" w:cs="TH SarabunPSK"/>
          <w:b/>
          <w:bCs/>
        </w:rPr>
      </w:pPr>
      <w:r w:rsidRPr="00EB71B4">
        <w:rPr>
          <w:rFonts w:ascii="TH SarabunPSK" w:eastAsia="Calibri" w:hAnsi="TH SarabunPSK" w:cs="TH SarabunPSK"/>
          <w:b/>
          <w:bCs/>
        </w:rPr>
        <w:t>5</w:t>
      </w:r>
      <w:r w:rsidRPr="00EB71B4">
        <w:rPr>
          <w:rFonts w:ascii="TH SarabunPSK" w:eastAsia="Calibri" w:hAnsi="TH SarabunPSK" w:cs="TH SarabunPSK"/>
          <w:b/>
          <w:bCs/>
          <w:cs/>
        </w:rPr>
        <w:t xml:space="preserve">. ผลงานทางวิชาการย้อนหลัง 5 ปี </w:t>
      </w:r>
      <w:r w:rsidRPr="00EB71B4">
        <w:rPr>
          <w:rFonts w:ascii="TH SarabunPSK" w:eastAsia="Calibri" w:hAnsi="TH SarabunPSK" w:cs="TH SarabunPSK"/>
          <w:cs/>
        </w:rPr>
        <w:t>(ที่ไม่ใช่ส่วนหนึ่งของการศึกษาเพื่อรับปริญญา)</w:t>
      </w:r>
    </w:p>
    <w:p w:rsidR="0020399D" w:rsidRPr="00EB71B4" w:rsidRDefault="0020399D" w:rsidP="0020399D">
      <w:pPr>
        <w:spacing w:line="360" w:lineRule="exact"/>
        <w:ind w:firstLine="360"/>
        <w:jc w:val="thaiDistribute"/>
        <w:rPr>
          <w:rFonts w:ascii="TH SarabunPSK" w:eastAsia="Calibri" w:hAnsi="TH SarabunPSK" w:cs="TH SarabunPSK"/>
          <w:cs/>
        </w:rPr>
      </w:pPr>
      <w:r w:rsidRPr="00EB71B4">
        <w:rPr>
          <w:rFonts w:ascii="TH SarabunPSK" w:eastAsia="Calibri" w:hAnsi="TH SarabunPSK" w:cs="TH SarabunPSK"/>
          <w:b/>
          <w:bCs/>
        </w:rPr>
        <w:t>5</w:t>
      </w:r>
      <w:r w:rsidRPr="00EB71B4">
        <w:rPr>
          <w:rFonts w:ascii="TH SarabunPSK" w:eastAsia="Calibri" w:hAnsi="TH SarabunPSK" w:cs="TH SarabunPSK"/>
          <w:b/>
          <w:bCs/>
          <w:cs/>
        </w:rPr>
        <w:t>.</w:t>
      </w:r>
      <w:r w:rsidRPr="00EB71B4">
        <w:rPr>
          <w:rFonts w:ascii="TH SarabunPSK" w:eastAsia="Calibri" w:hAnsi="TH SarabunPSK" w:cs="TH SarabunPSK"/>
          <w:b/>
          <w:bCs/>
        </w:rPr>
        <w:t xml:space="preserve">1 </w:t>
      </w:r>
      <w:r w:rsidRPr="00EB71B4">
        <w:rPr>
          <w:rFonts w:ascii="TH SarabunPSK" w:eastAsia="Calibri" w:hAnsi="TH SarabunPSK" w:cs="TH SarabunPSK"/>
          <w:b/>
          <w:bCs/>
          <w:cs/>
        </w:rPr>
        <w:t>บทความวิจัย</w:t>
      </w:r>
    </w:p>
    <w:p w:rsidR="0020399D" w:rsidRPr="00EB71B4" w:rsidRDefault="00CE290E" w:rsidP="003E1A28">
      <w:pPr>
        <w:pStyle w:val="1d"/>
        <w:tabs>
          <w:tab w:val="left" w:pos="360"/>
        </w:tabs>
        <w:ind w:left="900" w:hanging="900"/>
        <w:contextualSpacing/>
        <w:jc w:val="thaiDistribute"/>
        <w:rPr>
          <w:rFonts w:ascii="TH SarabunPSK" w:hAnsi="TH SarabunPSK" w:cs="TH SarabunPSK"/>
          <w:sz w:val="32"/>
          <w:szCs w:val="32"/>
        </w:rPr>
      </w:pPr>
      <w:r w:rsidRPr="00EB71B4">
        <w:rPr>
          <w:rFonts w:ascii="TH SarabunPSK" w:hAnsi="TH SarabunPSK" w:cs="TH SarabunPSK"/>
          <w:sz w:val="32"/>
          <w:szCs w:val="32"/>
        </w:rPr>
        <w:t>[1]</w:t>
      </w:r>
      <w:r w:rsidR="0020399D" w:rsidRPr="00EB71B4">
        <w:rPr>
          <w:rFonts w:ascii="TH SarabunPSK" w:hAnsi="TH SarabunPSK" w:cs="TH SarabunPSK"/>
          <w:sz w:val="32"/>
          <w:szCs w:val="32"/>
        </w:rPr>
        <w:tab/>
        <w:t>Wijitsopa, K., Somnuk, K., Theppaya, T. and Prateepchaikul, G. 2015. Continuous transesterification for ethyl ester production from refined palm oil through static mixer, Applied Mechanics and Materials. 705 : 64-68.</w:t>
      </w:r>
    </w:p>
    <w:p w:rsidR="0020399D" w:rsidRPr="00EB71B4" w:rsidRDefault="00CE290E" w:rsidP="003E1A28">
      <w:pPr>
        <w:pStyle w:val="1d"/>
        <w:tabs>
          <w:tab w:val="left" w:pos="360"/>
        </w:tabs>
        <w:ind w:left="900" w:hanging="900"/>
        <w:contextualSpacing/>
        <w:jc w:val="thaiDistribute"/>
        <w:rPr>
          <w:rFonts w:ascii="TH SarabunPSK" w:hAnsi="TH SarabunPSK" w:cs="TH SarabunPSK"/>
          <w:sz w:val="32"/>
          <w:szCs w:val="32"/>
        </w:rPr>
      </w:pPr>
      <w:r w:rsidRPr="00EB71B4">
        <w:rPr>
          <w:rFonts w:ascii="TH SarabunPSK" w:hAnsi="TH SarabunPSK" w:cs="TH SarabunPSK"/>
          <w:sz w:val="32"/>
          <w:szCs w:val="32"/>
        </w:rPr>
        <w:t>[2]</w:t>
      </w:r>
      <w:r w:rsidR="0020399D" w:rsidRPr="00EB71B4">
        <w:rPr>
          <w:rFonts w:ascii="TH SarabunPSK" w:hAnsi="TH SarabunPSK" w:cs="TH SarabunPSK"/>
          <w:sz w:val="32"/>
          <w:szCs w:val="32"/>
        </w:rPr>
        <w:tab/>
        <w:t>Somnuk, K., Theppaya T, Smithmaitrie P, Prateepchaikul G. 2015. Optimization of high free fatty acid reduction in mixed crude palm oil using ultrasound: A response surface methodology approach. Kasetsart J (Nat Sci). 49 : 651–662.</w:t>
      </w:r>
    </w:p>
    <w:p w:rsidR="0020399D" w:rsidRPr="00EB71B4" w:rsidRDefault="0020399D" w:rsidP="003E1A28">
      <w:pPr>
        <w:pStyle w:val="1d"/>
        <w:tabs>
          <w:tab w:val="left" w:pos="360"/>
        </w:tabs>
        <w:ind w:left="900" w:hanging="900"/>
        <w:contextualSpacing/>
        <w:jc w:val="thaiDistribute"/>
        <w:rPr>
          <w:rFonts w:ascii="TH SarabunPSK" w:hAnsi="TH SarabunPSK" w:cs="TH SarabunPSK"/>
          <w:sz w:val="32"/>
          <w:szCs w:val="32"/>
        </w:rPr>
      </w:pPr>
      <w:r w:rsidRPr="00EB71B4">
        <w:rPr>
          <w:rFonts w:ascii="TH SarabunPSK" w:hAnsi="TH SarabunPSK" w:cs="TH SarabunPSK"/>
          <w:sz w:val="32"/>
          <w:szCs w:val="32"/>
        </w:rPr>
        <w:t>[3</w:t>
      </w:r>
      <w:r w:rsidR="00CE290E" w:rsidRPr="00EB71B4">
        <w:rPr>
          <w:rFonts w:ascii="TH SarabunPSK" w:hAnsi="TH SarabunPSK" w:cs="TH SarabunPSK"/>
          <w:sz w:val="32"/>
          <w:szCs w:val="32"/>
        </w:rPr>
        <w:t>]</w:t>
      </w:r>
      <w:r w:rsidRPr="00EB71B4">
        <w:rPr>
          <w:rFonts w:ascii="TH SarabunPSK" w:hAnsi="TH SarabunPSK" w:cs="TH SarabunPSK"/>
          <w:sz w:val="32"/>
          <w:szCs w:val="32"/>
        </w:rPr>
        <w:tab/>
        <w:t>Somnuk, K., Wijitsopa, K. and Prateepchaikul, G. 2016. Optimization of the comparative continuous process of ethyl and methyl ester productions using a static mixer reactor: A response surface methodology approach. Biofuels. 9 : 331–339.</w:t>
      </w:r>
    </w:p>
    <w:p w:rsidR="0020399D" w:rsidRPr="00EB71B4" w:rsidRDefault="0020399D" w:rsidP="003E1A28">
      <w:pPr>
        <w:pStyle w:val="1d"/>
        <w:tabs>
          <w:tab w:val="left" w:pos="360"/>
        </w:tabs>
        <w:ind w:left="900" w:hanging="900"/>
        <w:contextualSpacing/>
        <w:jc w:val="thaiDistribute"/>
        <w:rPr>
          <w:rFonts w:ascii="TH SarabunPSK" w:hAnsi="TH SarabunPSK" w:cs="TH SarabunPSK"/>
          <w:sz w:val="32"/>
          <w:szCs w:val="32"/>
        </w:rPr>
      </w:pPr>
      <w:r w:rsidRPr="00EB71B4">
        <w:rPr>
          <w:rFonts w:ascii="TH SarabunPSK" w:hAnsi="TH SarabunPSK" w:cs="TH SarabunPSK"/>
          <w:sz w:val="32"/>
          <w:szCs w:val="32"/>
        </w:rPr>
        <w:t>[4</w:t>
      </w:r>
      <w:r w:rsidR="00CE290E" w:rsidRPr="00EB71B4">
        <w:rPr>
          <w:rFonts w:ascii="TH SarabunPSK" w:hAnsi="TH SarabunPSK" w:cs="TH SarabunPSK"/>
          <w:sz w:val="32"/>
          <w:szCs w:val="32"/>
        </w:rPr>
        <w:t>]</w:t>
      </w:r>
      <w:r w:rsidRPr="00EB71B4">
        <w:rPr>
          <w:rFonts w:ascii="TH SarabunPSK" w:hAnsi="TH SarabunPSK" w:cs="TH SarabunPSK"/>
          <w:sz w:val="32"/>
          <w:szCs w:val="32"/>
        </w:rPr>
        <w:tab/>
        <w:t>Somnuk, K., Prasit, T. and Prateepchaikul, G. 2017. Effects of mixing technologies on continuous methyl ester production: Comparison of using plug flow, static mixer, and ultrasound clamp. Energy Conversion and Management. 140 : 91-97.</w:t>
      </w:r>
    </w:p>
    <w:p w:rsidR="0020399D" w:rsidRPr="00EB71B4" w:rsidRDefault="0020399D" w:rsidP="003E1A28">
      <w:pPr>
        <w:pStyle w:val="1d"/>
        <w:tabs>
          <w:tab w:val="left" w:pos="360"/>
        </w:tabs>
        <w:ind w:left="900" w:hanging="900"/>
        <w:contextualSpacing/>
        <w:jc w:val="thaiDistribute"/>
        <w:rPr>
          <w:rFonts w:ascii="TH SarabunPSK" w:hAnsi="TH SarabunPSK" w:cs="TH SarabunPSK"/>
          <w:sz w:val="32"/>
          <w:szCs w:val="32"/>
        </w:rPr>
      </w:pPr>
      <w:r w:rsidRPr="00EB71B4">
        <w:rPr>
          <w:rFonts w:ascii="TH SarabunPSK" w:hAnsi="TH SarabunPSK" w:cs="TH SarabunPSK"/>
          <w:sz w:val="32"/>
          <w:szCs w:val="32"/>
        </w:rPr>
        <w:t>[5</w:t>
      </w:r>
      <w:r w:rsidR="00CE290E" w:rsidRPr="00EB71B4">
        <w:rPr>
          <w:rFonts w:ascii="TH SarabunPSK" w:hAnsi="TH SarabunPSK" w:cs="TH SarabunPSK"/>
          <w:sz w:val="32"/>
          <w:szCs w:val="32"/>
        </w:rPr>
        <w:t>]</w:t>
      </w:r>
      <w:r w:rsidRPr="00EB71B4">
        <w:rPr>
          <w:rFonts w:ascii="TH SarabunPSK" w:hAnsi="TH SarabunPSK" w:cs="TH SarabunPSK"/>
          <w:sz w:val="32"/>
          <w:szCs w:val="32"/>
        </w:rPr>
        <w:tab/>
        <w:t>Somnuk, K., Eawlex, P. and Prateepchaikul, G. 2017. Optimization of coffee oil extraction from spent coffee grounds using four solvents and prototype-scale extraction using circulation process. Agriculture and Natural Resources. 51 : 181-189.</w:t>
      </w:r>
    </w:p>
    <w:p w:rsidR="0020399D" w:rsidRPr="00EB71B4" w:rsidRDefault="0020399D" w:rsidP="003E1A28">
      <w:pPr>
        <w:tabs>
          <w:tab w:val="left" w:pos="360"/>
        </w:tabs>
        <w:ind w:left="900" w:hanging="900"/>
        <w:contextualSpacing/>
        <w:jc w:val="thaiDistribute"/>
        <w:rPr>
          <w:rFonts w:ascii="TH SarabunPSK" w:hAnsi="TH SarabunPSK" w:cs="TH SarabunPSK"/>
        </w:rPr>
      </w:pPr>
      <w:r w:rsidRPr="00EB71B4">
        <w:rPr>
          <w:rFonts w:ascii="TH SarabunPSK" w:hAnsi="TH SarabunPSK" w:cs="TH SarabunPSK"/>
        </w:rPr>
        <w:t>[6</w:t>
      </w:r>
      <w:r w:rsidR="00CE290E" w:rsidRPr="00EB71B4">
        <w:rPr>
          <w:rFonts w:ascii="TH SarabunPSK" w:hAnsi="TH SarabunPSK" w:cs="TH SarabunPSK"/>
        </w:rPr>
        <w:t>]</w:t>
      </w:r>
      <w:r w:rsidRPr="00EB71B4">
        <w:rPr>
          <w:rFonts w:ascii="TH SarabunPSK" w:hAnsi="TH SarabunPSK" w:cs="TH SarabunPSK"/>
        </w:rPr>
        <w:tab/>
        <w:t>Somnuk, K., Soysuwan, N. and Prateepchaikul, G. 2017. Optimizing three-step production of methyl ester from palm fatty acid distillate: A response surface methodology approach. Biofuels. (Article in Press).</w:t>
      </w:r>
    </w:p>
    <w:p w:rsidR="0020399D" w:rsidRPr="00EB71B4" w:rsidRDefault="0020399D" w:rsidP="003E1A28">
      <w:pPr>
        <w:tabs>
          <w:tab w:val="left" w:pos="360"/>
        </w:tabs>
        <w:ind w:left="900" w:hanging="900"/>
        <w:contextualSpacing/>
        <w:jc w:val="thaiDistribute"/>
        <w:rPr>
          <w:rFonts w:ascii="TH SarabunPSK" w:hAnsi="TH SarabunPSK" w:cs="TH SarabunPSK"/>
        </w:rPr>
      </w:pPr>
      <w:r w:rsidRPr="00EB71B4">
        <w:rPr>
          <w:rFonts w:ascii="TH SarabunPSK" w:hAnsi="TH SarabunPSK" w:cs="TH SarabunPSK"/>
        </w:rPr>
        <w:t>[7]</w:t>
      </w:r>
      <w:r w:rsidRPr="00EB71B4">
        <w:rPr>
          <w:rFonts w:ascii="TH SarabunPSK" w:hAnsi="TH SarabunPSK" w:cs="TH SarabunPSK"/>
        </w:rPr>
        <w:tab/>
        <w:t>Somnuk, K., Wijitsopa, K. and Prateepchaikul, G. 2018. Optimization of the comparative continuous process of ethyl and methyl ester productions using a static mixer reactor: A response surface methodology approach. Biofuels. 9 : 331–339.</w:t>
      </w:r>
    </w:p>
    <w:p w:rsidR="0020399D" w:rsidRPr="00EB71B4" w:rsidRDefault="0020399D" w:rsidP="003E1A28">
      <w:pPr>
        <w:tabs>
          <w:tab w:val="left" w:pos="360"/>
        </w:tabs>
        <w:ind w:left="900" w:hanging="900"/>
        <w:contextualSpacing/>
        <w:jc w:val="thaiDistribute"/>
        <w:rPr>
          <w:rFonts w:ascii="TH SarabunPSK" w:hAnsi="TH SarabunPSK" w:cs="TH SarabunPSK"/>
        </w:rPr>
      </w:pPr>
      <w:r w:rsidRPr="00EB71B4">
        <w:rPr>
          <w:rFonts w:ascii="TH SarabunPSK" w:hAnsi="TH SarabunPSK" w:cs="TH SarabunPSK"/>
        </w:rPr>
        <w:t>[8]</w:t>
      </w:r>
      <w:r w:rsidRPr="00EB71B4">
        <w:rPr>
          <w:rFonts w:ascii="TH SarabunPSK" w:hAnsi="TH SarabunPSK" w:cs="TH SarabunPSK"/>
        </w:rPr>
        <w:tab/>
        <w:t>Somnuk, K., Phanyusoh, D., Prasit, T. and Prateepchaikul, G. 2018. Continuous methyl ester production with low frequency ultrasound clamps on a tubular. Biofuels. (Article in Press).</w:t>
      </w:r>
    </w:p>
    <w:p w:rsidR="0020399D" w:rsidRPr="00EB71B4" w:rsidRDefault="0020399D" w:rsidP="003E1A28">
      <w:pPr>
        <w:tabs>
          <w:tab w:val="left" w:pos="360"/>
        </w:tabs>
        <w:ind w:left="900" w:hanging="900"/>
        <w:contextualSpacing/>
        <w:jc w:val="thaiDistribute"/>
        <w:rPr>
          <w:rFonts w:ascii="TH SarabunPSK" w:hAnsi="TH SarabunPSK" w:cs="TH SarabunPSK"/>
        </w:rPr>
      </w:pPr>
      <w:r w:rsidRPr="00EB71B4">
        <w:rPr>
          <w:rFonts w:ascii="TH SarabunPSK" w:hAnsi="TH SarabunPSK" w:cs="TH SarabunPSK"/>
        </w:rPr>
        <w:t>[9</w:t>
      </w:r>
      <w:r w:rsidR="00CE290E" w:rsidRPr="00EB71B4">
        <w:rPr>
          <w:rFonts w:ascii="TH SarabunPSK" w:hAnsi="TH SarabunPSK" w:cs="TH SarabunPSK"/>
        </w:rPr>
        <w:t>]</w:t>
      </w:r>
      <w:r w:rsidRPr="00EB71B4">
        <w:rPr>
          <w:rFonts w:ascii="TH SarabunPSK" w:hAnsi="TH SarabunPSK" w:cs="TH SarabunPSK"/>
        </w:rPr>
        <w:tab/>
        <w:t>Somnuk, K., Soysuwan, N. and Prateepchaikul, G. 2019. Continuous process for biodiesel production from palm fatty acid distillate (PFAD) using helical static mixers as reactors. Renewable Energy. 131 : 100–110.</w:t>
      </w:r>
    </w:p>
    <w:p w:rsidR="0020399D" w:rsidRPr="00EB71B4" w:rsidRDefault="0020399D" w:rsidP="00CE290E">
      <w:pPr>
        <w:tabs>
          <w:tab w:val="left" w:pos="450"/>
        </w:tabs>
        <w:ind w:left="900" w:hanging="900"/>
        <w:contextualSpacing/>
        <w:jc w:val="thaiDistribute"/>
        <w:rPr>
          <w:rFonts w:ascii="TH SarabunPSK" w:hAnsi="TH SarabunPSK" w:cs="TH SarabunPSK"/>
        </w:rPr>
      </w:pPr>
      <w:r w:rsidRPr="00EB71B4">
        <w:rPr>
          <w:rFonts w:ascii="TH SarabunPSK" w:hAnsi="TH SarabunPSK" w:cs="TH SarabunPSK"/>
        </w:rPr>
        <w:t>[10</w:t>
      </w:r>
      <w:r w:rsidR="00CE290E" w:rsidRPr="00EB71B4">
        <w:rPr>
          <w:rFonts w:ascii="TH SarabunPSK" w:hAnsi="TH SarabunPSK" w:cs="TH SarabunPSK"/>
        </w:rPr>
        <w:t>]</w:t>
      </w:r>
      <w:r w:rsidRPr="00EB71B4">
        <w:rPr>
          <w:rFonts w:ascii="TH SarabunPSK" w:hAnsi="TH SarabunPSK" w:cs="TH SarabunPSK"/>
        </w:rPr>
        <w:tab/>
        <w:t>Somnuk, K., Eawlex, P., Thawornprasert, J. and Prateepchaikul, G. 2019. High intensity ultrasound assisted transesterification of espresso coffee oil methyl ester: Optimization through response surface methodology approach. International Journal of Chemical Engineering and Applications. (Article in Press).</w:t>
      </w:r>
    </w:p>
    <w:p w:rsidR="0020399D" w:rsidRPr="00EB71B4" w:rsidRDefault="0020399D" w:rsidP="00CE290E">
      <w:pPr>
        <w:tabs>
          <w:tab w:val="left" w:pos="450"/>
        </w:tabs>
        <w:ind w:left="900" w:hanging="900"/>
        <w:contextualSpacing/>
        <w:jc w:val="thaiDistribute"/>
        <w:rPr>
          <w:rFonts w:ascii="TH SarabunPSK" w:hAnsi="TH SarabunPSK" w:cs="TH SarabunPSK"/>
        </w:rPr>
      </w:pPr>
      <w:r w:rsidRPr="00EB71B4">
        <w:rPr>
          <w:rFonts w:ascii="TH SarabunPSK" w:hAnsi="TH SarabunPSK" w:cs="TH SarabunPSK"/>
        </w:rPr>
        <w:t>[11]</w:t>
      </w:r>
      <w:r w:rsidRPr="00EB71B4">
        <w:rPr>
          <w:rFonts w:ascii="TH SarabunPSK" w:hAnsi="TH SarabunPSK" w:cs="TH SarabunPSK"/>
        </w:rPr>
        <w:tab/>
        <w:t>Somnuk, K., Thawornprasert, J., Chanjula, P. and Prateepchaikul, G. 2019. Response surface methodology optimization of oil extraction from oil palm meal (OPM) with hydrous ethanol and its pilot-scale application with recirculation of extraction solvent. Australian Journal of Crop Science. 13 : 954–965.</w:t>
      </w:r>
    </w:p>
    <w:p w:rsidR="0020399D" w:rsidRPr="00EB71B4" w:rsidRDefault="0020399D" w:rsidP="0020399D">
      <w:pPr>
        <w:rPr>
          <w:rFonts w:ascii="TH SarabunPSK" w:hAnsi="TH SarabunPSK" w:cs="TH SarabunPSK"/>
        </w:rPr>
      </w:pPr>
    </w:p>
    <w:p w:rsidR="0020399D" w:rsidRPr="00EB71B4" w:rsidRDefault="0020399D" w:rsidP="0020399D">
      <w:pPr>
        <w:spacing w:line="360" w:lineRule="exact"/>
        <w:ind w:firstLine="360"/>
        <w:jc w:val="thaiDistribute"/>
        <w:rPr>
          <w:rFonts w:ascii="TH SarabunPSK" w:eastAsia="Calibri" w:hAnsi="TH SarabunPSK" w:cs="TH SarabunPSK"/>
          <w:b/>
          <w:bCs/>
        </w:rPr>
      </w:pPr>
      <w:r w:rsidRPr="00EB71B4">
        <w:rPr>
          <w:rFonts w:ascii="TH SarabunPSK" w:eastAsia="Calibri" w:hAnsi="TH SarabunPSK" w:cs="TH SarabunPSK"/>
          <w:b/>
          <w:bCs/>
        </w:rPr>
        <w:t>5</w:t>
      </w:r>
      <w:r w:rsidRPr="00EB71B4">
        <w:rPr>
          <w:rFonts w:ascii="TH SarabunPSK" w:eastAsia="Calibri" w:hAnsi="TH SarabunPSK" w:cs="TH SarabunPSK"/>
          <w:b/>
          <w:bCs/>
          <w:cs/>
        </w:rPr>
        <w:t>.</w:t>
      </w:r>
      <w:r w:rsidRPr="00EB71B4">
        <w:rPr>
          <w:rFonts w:ascii="TH SarabunPSK" w:eastAsia="Calibri" w:hAnsi="TH SarabunPSK" w:cs="TH SarabunPSK"/>
          <w:b/>
          <w:bCs/>
        </w:rPr>
        <w:t xml:space="preserve">2 </w:t>
      </w:r>
      <w:r w:rsidRPr="00EB71B4">
        <w:rPr>
          <w:rFonts w:ascii="TH SarabunPSK" w:eastAsia="Calibri" w:hAnsi="TH SarabunPSK" w:cs="TH SarabunPSK"/>
          <w:b/>
          <w:bCs/>
          <w:cs/>
        </w:rPr>
        <w:t>บทความวิจัย/วิชาการที่เสนอในที่ประชุมวิชาการ</w:t>
      </w:r>
    </w:p>
    <w:p w:rsidR="0020399D" w:rsidRPr="00EB71B4" w:rsidRDefault="0020399D" w:rsidP="0020399D">
      <w:pPr>
        <w:spacing w:line="360" w:lineRule="exact"/>
        <w:jc w:val="thaiDistribute"/>
        <w:rPr>
          <w:rFonts w:ascii="TH SarabunPSK" w:eastAsia="Calibri" w:hAnsi="TH SarabunPSK" w:cs="TH SarabunPSK"/>
        </w:rPr>
      </w:pPr>
      <w:r w:rsidRPr="00EB71B4">
        <w:rPr>
          <w:rFonts w:ascii="TH SarabunPSK" w:eastAsia="Calibri" w:hAnsi="TH SarabunPSK" w:cs="TH SarabunPSK"/>
          <w:b/>
          <w:bCs/>
        </w:rPr>
        <w:tab/>
      </w:r>
      <w:r w:rsidRPr="00EB71B4">
        <w:rPr>
          <w:rFonts w:ascii="TH SarabunPSK" w:eastAsia="Calibri" w:hAnsi="TH SarabunPSK" w:cs="TH SarabunPSK"/>
          <w:cs/>
        </w:rPr>
        <w:t>–</w:t>
      </w:r>
    </w:p>
    <w:p w:rsidR="0020399D" w:rsidRPr="00EB71B4" w:rsidRDefault="0020399D" w:rsidP="0020399D">
      <w:pPr>
        <w:spacing w:line="360" w:lineRule="exact"/>
        <w:jc w:val="thaiDistribute"/>
        <w:rPr>
          <w:rFonts w:ascii="TH SarabunPSK" w:eastAsia="Calibri" w:hAnsi="TH SarabunPSK" w:cs="TH SarabunPSK"/>
        </w:rPr>
      </w:pPr>
    </w:p>
    <w:p w:rsidR="0020399D" w:rsidRPr="00EB71B4" w:rsidRDefault="0020399D" w:rsidP="0020399D">
      <w:pPr>
        <w:spacing w:line="360" w:lineRule="exact"/>
        <w:ind w:firstLine="360"/>
        <w:jc w:val="thaiDistribute"/>
        <w:rPr>
          <w:rFonts w:ascii="TH SarabunPSK" w:eastAsia="Calibri" w:hAnsi="TH SarabunPSK" w:cs="TH SarabunPSK"/>
        </w:rPr>
      </w:pPr>
      <w:r w:rsidRPr="00EB71B4">
        <w:rPr>
          <w:rFonts w:ascii="TH SarabunPSK" w:eastAsia="Calibri" w:hAnsi="TH SarabunPSK" w:cs="TH SarabunPSK"/>
          <w:b/>
          <w:bCs/>
        </w:rPr>
        <w:t>5</w:t>
      </w:r>
      <w:r w:rsidRPr="00EB71B4">
        <w:rPr>
          <w:rFonts w:ascii="TH SarabunPSK" w:eastAsia="Calibri" w:hAnsi="TH SarabunPSK" w:cs="TH SarabunPSK"/>
          <w:b/>
          <w:bCs/>
          <w:cs/>
        </w:rPr>
        <w:t>.</w:t>
      </w:r>
      <w:r w:rsidRPr="00EB71B4">
        <w:rPr>
          <w:rFonts w:ascii="TH SarabunPSK" w:eastAsia="Calibri" w:hAnsi="TH SarabunPSK" w:cs="TH SarabunPSK"/>
          <w:b/>
          <w:bCs/>
        </w:rPr>
        <w:t xml:space="preserve">3 </w:t>
      </w:r>
      <w:r w:rsidRPr="00EB71B4">
        <w:rPr>
          <w:rFonts w:ascii="TH SarabunPSK" w:eastAsia="Calibri" w:hAnsi="TH SarabunPSK" w:cs="TH SarabunPSK"/>
          <w:b/>
          <w:bCs/>
          <w:cs/>
        </w:rPr>
        <w:t>บทความทางวิชาการ</w:t>
      </w:r>
    </w:p>
    <w:p w:rsidR="0020399D" w:rsidRPr="00EB71B4" w:rsidRDefault="0020399D" w:rsidP="0020399D">
      <w:pPr>
        <w:spacing w:line="360" w:lineRule="exact"/>
        <w:rPr>
          <w:rFonts w:ascii="TH SarabunPSK" w:eastAsia="Calibri" w:hAnsi="TH SarabunPSK" w:cs="TH SarabunPSK"/>
        </w:rPr>
      </w:pPr>
      <w:r w:rsidRPr="00EB71B4">
        <w:rPr>
          <w:rFonts w:ascii="TH SarabunPSK" w:eastAsia="Calibri" w:hAnsi="TH SarabunPSK" w:cs="TH SarabunPSK"/>
        </w:rPr>
        <w:tab/>
      </w:r>
      <w:r w:rsidRPr="00EB71B4">
        <w:rPr>
          <w:rFonts w:ascii="TH SarabunPSK" w:eastAsia="Calibri" w:hAnsi="TH SarabunPSK" w:cs="TH SarabunPSK"/>
          <w:cs/>
        </w:rPr>
        <w:t>–</w:t>
      </w:r>
    </w:p>
    <w:p w:rsidR="0020399D" w:rsidRPr="00EB71B4" w:rsidRDefault="0020399D" w:rsidP="0020399D">
      <w:pPr>
        <w:spacing w:line="360" w:lineRule="exact"/>
        <w:rPr>
          <w:rFonts w:ascii="TH SarabunPSK" w:eastAsia="Calibri" w:hAnsi="TH SarabunPSK" w:cs="TH SarabunPSK"/>
        </w:rPr>
      </w:pPr>
    </w:p>
    <w:p w:rsidR="0020399D" w:rsidRPr="00EB71B4" w:rsidRDefault="0020399D" w:rsidP="0020399D">
      <w:pPr>
        <w:spacing w:line="360" w:lineRule="exact"/>
        <w:ind w:firstLine="360"/>
        <w:jc w:val="thaiDistribute"/>
        <w:rPr>
          <w:rFonts w:ascii="TH SarabunPSK" w:eastAsia="Calibri" w:hAnsi="TH SarabunPSK" w:cs="TH SarabunPSK"/>
          <w:cs/>
        </w:rPr>
      </w:pPr>
      <w:r w:rsidRPr="00EB71B4">
        <w:rPr>
          <w:rFonts w:ascii="TH SarabunPSK" w:eastAsia="Calibri" w:hAnsi="TH SarabunPSK" w:cs="TH SarabunPSK"/>
          <w:b/>
          <w:bCs/>
        </w:rPr>
        <w:t>5</w:t>
      </w:r>
      <w:r w:rsidRPr="00EB71B4">
        <w:rPr>
          <w:rFonts w:ascii="TH SarabunPSK" w:eastAsia="Calibri" w:hAnsi="TH SarabunPSK" w:cs="TH SarabunPSK"/>
          <w:b/>
          <w:bCs/>
          <w:cs/>
        </w:rPr>
        <w:t>.</w:t>
      </w:r>
      <w:r w:rsidRPr="00EB71B4">
        <w:rPr>
          <w:rFonts w:ascii="TH SarabunPSK" w:eastAsia="Calibri" w:hAnsi="TH SarabunPSK" w:cs="TH SarabunPSK"/>
          <w:b/>
          <w:bCs/>
        </w:rPr>
        <w:t>4</w:t>
      </w:r>
      <w:r w:rsidRPr="00EB71B4">
        <w:rPr>
          <w:rFonts w:ascii="TH SarabunPSK" w:eastAsia="Calibri" w:hAnsi="TH SarabunPSK" w:cs="TH SarabunPSK"/>
          <w:b/>
          <w:bCs/>
          <w:cs/>
        </w:rPr>
        <w:t xml:space="preserve"> </w:t>
      </w:r>
      <w:r w:rsidRPr="00EB71B4">
        <w:rPr>
          <w:rFonts w:ascii="TH SarabunPSK" w:eastAsia="Calibri" w:hAnsi="TH SarabunPSK" w:cs="TH SarabunPSK" w:hint="cs"/>
          <w:b/>
          <w:bCs/>
          <w:cs/>
        </w:rPr>
        <w:t>หนังสือ/ตำรา/เอกสารคำสอน</w:t>
      </w:r>
    </w:p>
    <w:p w:rsidR="0020399D" w:rsidRPr="00EB71B4" w:rsidRDefault="0020399D" w:rsidP="0020399D">
      <w:pPr>
        <w:jc w:val="thaiDistribute"/>
        <w:rPr>
          <w:rFonts w:ascii="TH SarabunPSK" w:hAnsi="TH SarabunPSK" w:cs="TH SarabunPSK"/>
        </w:rPr>
      </w:pPr>
      <w:r w:rsidRPr="00EB71B4">
        <w:rPr>
          <w:rFonts w:ascii="TH SarabunPSK" w:hAnsi="TH SarabunPSK" w:cs="TH SarabunPSK"/>
        </w:rPr>
        <w:tab/>
      </w:r>
      <w:r w:rsidRPr="00EB71B4">
        <w:rPr>
          <w:rFonts w:ascii="TH SarabunPSK" w:eastAsia="Calibri" w:hAnsi="TH SarabunPSK" w:cs="TH SarabunPSK"/>
          <w:cs/>
        </w:rPr>
        <w:t>–</w:t>
      </w:r>
    </w:p>
    <w:p w:rsidR="0020399D" w:rsidRPr="00EB71B4" w:rsidRDefault="0020399D" w:rsidP="0020399D">
      <w:pPr>
        <w:spacing w:line="360" w:lineRule="exact"/>
        <w:ind w:firstLine="360"/>
        <w:rPr>
          <w:rFonts w:ascii="TH SarabunPSK" w:eastAsia="Calibri" w:hAnsi="TH SarabunPSK" w:cs="TH SarabunPSK"/>
          <w:b/>
          <w:bCs/>
        </w:rPr>
      </w:pPr>
      <w:r w:rsidRPr="00EB71B4">
        <w:rPr>
          <w:rFonts w:ascii="TH SarabunPSK" w:eastAsia="Calibri" w:hAnsi="TH SarabunPSK" w:cs="TH SarabunPSK"/>
          <w:b/>
          <w:bCs/>
        </w:rPr>
        <w:t>5</w:t>
      </w:r>
      <w:r w:rsidRPr="00EB71B4">
        <w:rPr>
          <w:rFonts w:ascii="TH SarabunPSK" w:eastAsia="Calibri" w:hAnsi="TH SarabunPSK" w:cs="TH SarabunPSK"/>
          <w:b/>
          <w:bCs/>
          <w:cs/>
        </w:rPr>
        <w:t>.</w:t>
      </w:r>
      <w:r w:rsidRPr="00EB71B4">
        <w:rPr>
          <w:rFonts w:ascii="TH SarabunPSK" w:eastAsia="Calibri" w:hAnsi="TH SarabunPSK" w:cs="TH SarabunPSK"/>
          <w:b/>
          <w:bCs/>
        </w:rPr>
        <w:t xml:space="preserve">5 </w:t>
      </w:r>
      <w:r w:rsidRPr="00EB71B4">
        <w:rPr>
          <w:rFonts w:ascii="TH SarabunPSK" w:eastAsia="Calibri" w:hAnsi="TH SarabunPSK" w:cs="TH SarabunPSK"/>
          <w:b/>
          <w:bCs/>
          <w:cs/>
        </w:rPr>
        <w:t>สิทธิบัตร</w:t>
      </w:r>
    </w:p>
    <w:p w:rsidR="0020399D" w:rsidRPr="00EB71B4" w:rsidRDefault="0020399D" w:rsidP="0020399D">
      <w:pPr>
        <w:spacing w:line="360" w:lineRule="exact"/>
        <w:rPr>
          <w:rFonts w:ascii="TH SarabunPSK" w:eastAsia="Calibri" w:hAnsi="TH SarabunPSK" w:cs="TH SarabunPSK"/>
        </w:rPr>
      </w:pPr>
      <w:r w:rsidRPr="00EB71B4">
        <w:rPr>
          <w:rFonts w:ascii="TH SarabunPSK" w:eastAsia="Calibri" w:hAnsi="TH SarabunPSK" w:cs="TH SarabunPSK"/>
          <w:b/>
          <w:bCs/>
        </w:rPr>
        <w:tab/>
      </w:r>
      <w:r w:rsidRPr="00EB71B4">
        <w:rPr>
          <w:rFonts w:ascii="TH SarabunPSK" w:eastAsia="Calibri" w:hAnsi="TH SarabunPSK" w:cs="TH SarabunPSK"/>
          <w:cs/>
        </w:rPr>
        <w:t>–</w:t>
      </w:r>
    </w:p>
    <w:p w:rsidR="0020399D" w:rsidRPr="00EB71B4" w:rsidRDefault="0020399D" w:rsidP="0020399D">
      <w:pPr>
        <w:spacing w:line="360" w:lineRule="exact"/>
        <w:rPr>
          <w:rFonts w:ascii="TH SarabunPSK" w:eastAsia="Calibri" w:hAnsi="TH SarabunPSK" w:cs="TH SarabunPSK"/>
        </w:rPr>
      </w:pPr>
    </w:p>
    <w:p w:rsidR="0020399D" w:rsidRPr="00EB71B4" w:rsidRDefault="0020399D" w:rsidP="0020399D">
      <w:pPr>
        <w:spacing w:line="360" w:lineRule="exact"/>
        <w:ind w:firstLine="360"/>
        <w:rPr>
          <w:rFonts w:ascii="TH SarabunPSK" w:eastAsia="Calibri" w:hAnsi="TH SarabunPSK" w:cs="TH SarabunPSK"/>
          <w:b/>
          <w:bCs/>
        </w:rPr>
      </w:pPr>
      <w:r w:rsidRPr="00EB71B4">
        <w:rPr>
          <w:rFonts w:ascii="TH SarabunPSK" w:eastAsia="Calibri" w:hAnsi="TH SarabunPSK" w:cs="TH SarabunPSK"/>
          <w:b/>
          <w:bCs/>
        </w:rPr>
        <w:t>5</w:t>
      </w:r>
      <w:r w:rsidRPr="00EB71B4">
        <w:rPr>
          <w:rFonts w:ascii="TH SarabunPSK" w:eastAsia="Calibri" w:hAnsi="TH SarabunPSK" w:cs="TH SarabunPSK"/>
          <w:b/>
          <w:bCs/>
          <w:cs/>
        </w:rPr>
        <w:t>.</w:t>
      </w:r>
      <w:r w:rsidRPr="00EB71B4">
        <w:rPr>
          <w:rFonts w:ascii="TH SarabunPSK" w:eastAsia="Calibri" w:hAnsi="TH SarabunPSK" w:cs="TH SarabunPSK"/>
          <w:b/>
          <w:bCs/>
        </w:rPr>
        <w:t xml:space="preserve">6 </w:t>
      </w:r>
      <w:r w:rsidRPr="00EB71B4">
        <w:rPr>
          <w:rFonts w:ascii="TH SarabunPSK" w:eastAsia="Calibri" w:hAnsi="TH SarabunPSK" w:cs="TH SarabunPSK"/>
          <w:b/>
          <w:bCs/>
          <w:cs/>
        </w:rPr>
        <w:t>สิ่งประดิษฐ์</w:t>
      </w:r>
    </w:p>
    <w:p w:rsidR="0020399D" w:rsidRPr="00EB71B4" w:rsidRDefault="0020399D" w:rsidP="0020399D">
      <w:pPr>
        <w:spacing w:line="360" w:lineRule="exact"/>
        <w:rPr>
          <w:rFonts w:ascii="TH SarabunPSK" w:eastAsia="Calibri" w:hAnsi="TH SarabunPSK" w:cs="TH SarabunPSK"/>
        </w:rPr>
      </w:pPr>
      <w:r w:rsidRPr="00EB71B4">
        <w:rPr>
          <w:rFonts w:ascii="TH SarabunPSK" w:eastAsia="Calibri" w:hAnsi="TH SarabunPSK" w:cs="TH SarabunPSK"/>
          <w:b/>
          <w:bCs/>
        </w:rPr>
        <w:tab/>
      </w:r>
      <w:r w:rsidRPr="00EB71B4">
        <w:rPr>
          <w:rFonts w:ascii="TH SarabunPSK" w:eastAsia="Calibri" w:hAnsi="TH SarabunPSK" w:cs="TH SarabunPSK"/>
          <w:cs/>
        </w:rPr>
        <w:t>–</w:t>
      </w:r>
    </w:p>
    <w:p w:rsidR="0020399D" w:rsidRPr="00EB71B4" w:rsidRDefault="0020399D" w:rsidP="0020399D">
      <w:pPr>
        <w:spacing w:line="360" w:lineRule="exact"/>
        <w:rPr>
          <w:rFonts w:ascii="TH SarabunPSK" w:eastAsia="Calibri" w:hAnsi="TH SarabunPSK" w:cs="TH SarabunPSK"/>
        </w:rPr>
      </w:pPr>
    </w:p>
    <w:p w:rsidR="0020399D" w:rsidRPr="00EB71B4" w:rsidRDefault="0020399D" w:rsidP="0020399D">
      <w:pPr>
        <w:spacing w:line="360" w:lineRule="exact"/>
        <w:rPr>
          <w:rFonts w:ascii="TH SarabunPSK" w:eastAsia="Calibri" w:hAnsi="TH SarabunPSK" w:cs="TH SarabunPSK"/>
          <w:b/>
          <w:bCs/>
        </w:rPr>
      </w:pPr>
      <w:r w:rsidRPr="00EB71B4">
        <w:rPr>
          <w:rFonts w:ascii="TH SarabunPSK" w:eastAsia="Calibri" w:hAnsi="TH SarabunPSK" w:cs="TH SarabunPSK"/>
          <w:b/>
          <w:bCs/>
        </w:rPr>
        <w:t>6</w:t>
      </w:r>
      <w:r w:rsidRPr="00EB71B4">
        <w:rPr>
          <w:rFonts w:ascii="TH SarabunPSK" w:eastAsia="Calibri" w:hAnsi="TH SarabunPSK" w:cs="TH SarabunPSK"/>
          <w:b/>
          <w:bCs/>
          <w:cs/>
        </w:rPr>
        <w:t>. เกียรติคุณและรางวัล</w:t>
      </w:r>
    </w:p>
    <w:p w:rsidR="0020399D" w:rsidRPr="00EB71B4" w:rsidRDefault="0020399D" w:rsidP="004E1901">
      <w:pPr>
        <w:ind w:firstLine="270"/>
        <w:contextualSpacing/>
        <w:jc w:val="thaiDistribute"/>
        <w:rPr>
          <w:rFonts w:ascii="TH SarabunPSK" w:hAnsi="TH SarabunPSK" w:cs="TH SarabunPSK"/>
        </w:rPr>
      </w:pPr>
      <w:r w:rsidRPr="00EB71B4">
        <w:rPr>
          <w:rFonts w:ascii="TH SarabunPSK" w:eastAsia="Calibri" w:hAnsi="TH SarabunPSK" w:cs="TH SarabunPSK"/>
        </w:rPr>
        <w:t xml:space="preserve">1) </w:t>
      </w:r>
      <w:r w:rsidRPr="00EB71B4">
        <w:rPr>
          <w:rFonts w:ascii="TH SarabunPSK" w:hAnsi="TH SarabunPSK" w:cs="TH SarabunPSK"/>
          <w:cs/>
        </w:rPr>
        <w:t>รางวัลรองชนะเลิศอันดับ 1 รางวัลนักคิดสิ่งประดิษฐ์รุ่นใหม่ ระดับอุดมศึกษา</w:t>
      </w:r>
      <w:r w:rsidRPr="00EB71B4">
        <w:rPr>
          <w:rFonts w:ascii="TH SarabunPSK" w:hAnsi="TH SarabunPSK" w:cs="TH SarabunPSK"/>
        </w:rPr>
        <w:t xml:space="preserve">, </w:t>
      </w:r>
      <w:r w:rsidRPr="00EB71B4">
        <w:rPr>
          <w:rFonts w:ascii="TH SarabunPSK" w:hAnsi="TH SarabunPSK" w:cs="TH SarabunPSK"/>
          <w:cs/>
        </w:rPr>
        <w:t>ชื่อสิ่งประดิษฐ์: การผลิตไบโอดีเซลแบบต่อเนื่องด้วยอัลตราโซนิกชนิดแคลมป์ท่อ</w:t>
      </w:r>
      <w:r w:rsidRPr="00EB71B4">
        <w:rPr>
          <w:rFonts w:ascii="TH SarabunPSK" w:hAnsi="TH SarabunPSK" w:cs="TH SarabunPSK"/>
        </w:rPr>
        <w:t xml:space="preserve"> </w:t>
      </w:r>
      <w:r w:rsidRPr="00EB71B4">
        <w:rPr>
          <w:rFonts w:ascii="TH SarabunPSK" w:hAnsi="TH SarabunPSK" w:cs="TH SarabunPSK"/>
          <w:cs/>
        </w:rPr>
        <w:t xml:space="preserve">จากสำนักงานคณะกรรมการวิจัยแห่งชาติ (วช.)ประจำปี </w:t>
      </w:r>
      <w:r w:rsidRPr="00EB71B4">
        <w:rPr>
          <w:rFonts w:ascii="TH SarabunPSK" w:hAnsi="TH SarabunPSK" w:cs="TH SarabunPSK"/>
        </w:rPr>
        <w:t>2560</w:t>
      </w:r>
    </w:p>
    <w:p w:rsidR="0020399D" w:rsidRPr="00EB71B4" w:rsidRDefault="0020399D" w:rsidP="004E1901">
      <w:pPr>
        <w:ind w:firstLine="270"/>
        <w:contextualSpacing/>
        <w:jc w:val="thaiDistribute"/>
        <w:rPr>
          <w:rFonts w:ascii="TH SarabunPSK" w:hAnsi="TH SarabunPSK" w:cs="TH SarabunPSK"/>
        </w:rPr>
      </w:pPr>
      <w:r w:rsidRPr="00EB71B4">
        <w:rPr>
          <w:rFonts w:ascii="TH SarabunPSK" w:hAnsi="TH SarabunPSK" w:cs="TH SarabunPSK"/>
        </w:rPr>
        <w:t xml:space="preserve">2) </w:t>
      </w:r>
      <w:r w:rsidRPr="00EB71B4">
        <w:rPr>
          <w:rFonts w:ascii="TH SarabunPSK" w:hAnsi="TH SarabunPSK" w:cs="TH SarabunPSK"/>
          <w:cs/>
        </w:rPr>
        <w:t xml:space="preserve">รางวัลรองชนะเลิศอันดับ </w:t>
      </w:r>
      <w:r w:rsidRPr="00EB71B4">
        <w:rPr>
          <w:rFonts w:ascii="TH SarabunPSK" w:hAnsi="TH SarabunPSK" w:cs="TH SarabunPSK"/>
        </w:rPr>
        <w:t xml:space="preserve">3 </w:t>
      </w:r>
      <w:r w:rsidRPr="00EB71B4">
        <w:rPr>
          <w:rFonts w:ascii="TH SarabunPSK" w:hAnsi="TH SarabunPSK" w:cs="TH SarabunPSK"/>
          <w:cs/>
        </w:rPr>
        <w:t xml:space="preserve">รางวัลนักคิดสิ่งประดิษฐ์รุ่นใหม่ ระดับอุดมศึกษา ชื่อสิ่งประดิษฐ์: ระบบผลิตไบโอดีเซลจากกรดไขปาล์มแบบ </w:t>
      </w:r>
      <w:r w:rsidRPr="00EB71B4">
        <w:rPr>
          <w:rFonts w:ascii="TH SarabunPSK" w:hAnsi="TH SarabunPSK" w:cs="TH SarabunPSK"/>
        </w:rPr>
        <w:t xml:space="preserve">3 </w:t>
      </w:r>
      <w:r w:rsidRPr="00EB71B4">
        <w:rPr>
          <w:rFonts w:ascii="TH SarabunPSK" w:hAnsi="TH SarabunPSK" w:cs="TH SarabunPSK"/>
          <w:cs/>
        </w:rPr>
        <w:t xml:space="preserve">ขั้นตอนด้วยเครื่องปฏิกรณ์ท่อผสมสถิตขดเกลียวจากสำนักงานคณะกรรมการวิจัยแห่งชาติ (วช.)ประจำปี </w:t>
      </w:r>
      <w:r w:rsidRPr="00EB71B4">
        <w:rPr>
          <w:rFonts w:ascii="TH SarabunPSK" w:hAnsi="TH SarabunPSK" w:cs="TH SarabunPSK"/>
        </w:rPr>
        <w:t>2560</w:t>
      </w:r>
    </w:p>
    <w:p w:rsidR="0016552C" w:rsidRPr="00EB71B4" w:rsidRDefault="00040836" w:rsidP="00040836">
      <w:pPr>
        <w:ind w:right="-2"/>
        <w:jc w:val="center"/>
        <w:rPr>
          <w:rFonts w:ascii="TH SarabunPSK" w:eastAsia="Calibri" w:hAnsi="TH SarabunPSK" w:cs="TH SarabunPSK"/>
          <w:b/>
          <w:bCs/>
        </w:rPr>
      </w:pPr>
      <w:r w:rsidRPr="00EB71B4">
        <w:rPr>
          <w:rFonts w:ascii="TH SarabunPSK" w:hAnsi="TH SarabunPSK" w:cs="TH SarabunPSK"/>
          <w:cs/>
        </w:rPr>
        <w:br w:type="page"/>
      </w:r>
      <w:r w:rsidR="0016552C" w:rsidRPr="00EB71B4">
        <w:rPr>
          <w:rFonts w:ascii="TH SarabunPSK" w:eastAsia="Calibri" w:hAnsi="TH SarabunPSK" w:cs="TH SarabunPSK"/>
          <w:b/>
          <w:bCs/>
          <w:cs/>
        </w:rPr>
        <w:t>แบบฟอร์มประวัติและผลงานของอาจารย์ (</w:t>
      </w:r>
      <w:r w:rsidR="0016552C" w:rsidRPr="00EB71B4">
        <w:rPr>
          <w:rFonts w:ascii="TH SarabunPSK" w:eastAsia="Calibri" w:hAnsi="TH SarabunPSK" w:cs="TH SarabunPSK"/>
          <w:b/>
          <w:bCs/>
        </w:rPr>
        <w:t>Curriculum Vitae</w:t>
      </w:r>
      <w:r w:rsidR="0016552C" w:rsidRPr="00EB71B4">
        <w:rPr>
          <w:rFonts w:ascii="TH SarabunPSK" w:eastAsia="Calibri" w:hAnsi="TH SarabunPSK" w:cs="TH SarabunPSK"/>
          <w:b/>
          <w:bCs/>
          <w:cs/>
        </w:rPr>
        <w:t>)</w:t>
      </w:r>
    </w:p>
    <w:p w:rsidR="0016552C" w:rsidRPr="00EB71B4" w:rsidRDefault="0016552C" w:rsidP="0016552C">
      <w:pPr>
        <w:jc w:val="center"/>
        <w:rPr>
          <w:rFonts w:ascii="TH SarabunPSK" w:eastAsia="Calibri" w:hAnsi="TH SarabunPSK" w:cs="TH SarabunPSK"/>
          <w:b/>
          <w:bCs/>
          <w:cs/>
        </w:rPr>
      </w:pPr>
      <w:r w:rsidRPr="00EB71B4">
        <w:rPr>
          <w:rFonts w:ascii="TH SarabunPSK" w:eastAsia="Calibri" w:hAnsi="TH SarabunPSK" w:cs="TH SarabunPSK"/>
          <w:b/>
          <w:bCs/>
          <w:cs/>
        </w:rPr>
        <w:t xml:space="preserve">ชื่อ-สกุล </w:t>
      </w:r>
      <w:r w:rsidRPr="00EB71B4">
        <w:rPr>
          <w:rFonts w:ascii="TH SarabunPSK" w:eastAsia="Calibri" w:hAnsi="TH SarabunPSK" w:cs="TH SarabunPSK" w:hint="cs"/>
          <w:b/>
          <w:bCs/>
          <w:cs/>
        </w:rPr>
        <w:t>บันเทิง ศรีคะรัน</w:t>
      </w:r>
    </w:p>
    <w:p w:rsidR="0016552C" w:rsidRPr="00EB71B4" w:rsidRDefault="0016552C" w:rsidP="0016552C">
      <w:pPr>
        <w:rPr>
          <w:rFonts w:ascii="TH SarabunPSK" w:eastAsia="Calibri"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615"/>
        <w:gridCol w:w="988"/>
        <w:gridCol w:w="2531"/>
      </w:tblGrid>
      <w:tr w:rsidR="0016552C" w:rsidRPr="00EB71B4" w:rsidTr="00785EA5">
        <w:tc>
          <w:tcPr>
            <w:tcW w:w="5954" w:type="dxa"/>
            <w:shd w:val="clear" w:color="auto" w:fill="auto"/>
          </w:tcPr>
          <w:p w:rsidR="0016552C" w:rsidRPr="00EB71B4" w:rsidRDefault="0016552C" w:rsidP="004C3F4B">
            <w:pPr>
              <w:rPr>
                <w:rFonts w:ascii="TH SarabunPSK" w:eastAsia="Calibri" w:hAnsi="TH SarabunPSK" w:cs="TH SarabunPSK"/>
              </w:rPr>
            </w:pPr>
            <w:r w:rsidRPr="00EB71B4">
              <w:rPr>
                <w:rFonts w:ascii="TH SarabunPSK" w:eastAsia="Calibri" w:hAnsi="TH SarabunPSK" w:cs="TH SarabunPSK"/>
                <w:cs/>
              </w:rPr>
              <w:t>มหาวิทยาลัยวลัยลักษณ์</w:t>
            </w:r>
          </w:p>
          <w:p w:rsidR="0016552C" w:rsidRPr="00EB71B4" w:rsidRDefault="0016552C" w:rsidP="004C3F4B">
            <w:pPr>
              <w:rPr>
                <w:rFonts w:ascii="TH SarabunPSK" w:eastAsia="Calibri" w:hAnsi="TH SarabunPSK" w:cs="TH SarabunPSK"/>
              </w:rPr>
            </w:pPr>
            <w:r w:rsidRPr="00EB71B4">
              <w:rPr>
                <w:rFonts w:ascii="TH SarabunPSK" w:eastAsia="Calibri" w:hAnsi="TH SarabunPSK" w:cs="TH SarabunPSK"/>
                <w:cs/>
              </w:rPr>
              <w:t>สำนักวิชา</w:t>
            </w:r>
            <w:r w:rsidRPr="00EB71B4">
              <w:rPr>
                <w:rFonts w:ascii="TH SarabunPSK" w:eastAsia="Calibri" w:hAnsi="TH SarabunPSK" w:cs="TH SarabunPSK" w:hint="cs"/>
                <w:cs/>
              </w:rPr>
              <w:t>วิศวกรรมศาสตร์และเทคโนโลยี</w:t>
            </w:r>
          </w:p>
          <w:p w:rsidR="0016552C" w:rsidRPr="00EB71B4" w:rsidRDefault="0016552C" w:rsidP="004C3F4B">
            <w:pPr>
              <w:rPr>
                <w:rFonts w:ascii="TH SarabunPSK" w:eastAsia="Calibri" w:hAnsi="TH SarabunPSK" w:cs="TH SarabunPSK"/>
              </w:rPr>
            </w:pPr>
            <w:r w:rsidRPr="00EB71B4">
              <w:rPr>
                <w:rFonts w:ascii="TH SarabunPSK" w:eastAsia="Calibri" w:hAnsi="TH SarabunPSK" w:cs="TH SarabunPSK"/>
                <w:cs/>
              </w:rPr>
              <w:t>222 ต.ไทยบุรี อ.ท่าศาลา จ.นครศรีธรรมราช 80160</w:t>
            </w:r>
          </w:p>
        </w:tc>
        <w:tc>
          <w:tcPr>
            <w:tcW w:w="992" w:type="dxa"/>
            <w:shd w:val="clear" w:color="auto" w:fill="auto"/>
          </w:tcPr>
          <w:p w:rsidR="0016552C" w:rsidRPr="00EB71B4" w:rsidRDefault="0016552C" w:rsidP="004C3F4B">
            <w:pPr>
              <w:rPr>
                <w:rFonts w:ascii="TH SarabunPSK" w:eastAsia="Calibri" w:hAnsi="TH SarabunPSK" w:cs="TH SarabunPSK"/>
              </w:rPr>
            </w:pPr>
            <w:r w:rsidRPr="00EB71B4">
              <w:rPr>
                <w:rFonts w:ascii="TH SarabunPSK" w:eastAsia="Calibri" w:hAnsi="TH SarabunPSK" w:cs="TH SarabunPSK"/>
                <w:cs/>
              </w:rPr>
              <w:t>โทรศัพท์โทรสาร</w:t>
            </w:r>
          </w:p>
          <w:p w:rsidR="0016552C" w:rsidRPr="00EB71B4" w:rsidRDefault="0016552C" w:rsidP="004C3F4B">
            <w:pPr>
              <w:rPr>
                <w:rFonts w:ascii="TH SarabunPSK" w:eastAsia="Calibri" w:hAnsi="TH SarabunPSK" w:cs="TH SarabunPSK"/>
                <w:cs/>
              </w:rPr>
            </w:pPr>
            <w:r w:rsidRPr="00EB71B4">
              <w:rPr>
                <w:rFonts w:ascii="TH SarabunPSK" w:eastAsia="Calibri" w:hAnsi="TH SarabunPSK" w:cs="TH SarabunPSK"/>
              </w:rPr>
              <w:t>Email</w:t>
            </w:r>
          </w:p>
        </w:tc>
        <w:tc>
          <w:tcPr>
            <w:tcW w:w="2126" w:type="dxa"/>
            <w:shd w:val="clear" w:color="auto" w:fill="auto"/>
          </w:tcPr>
          <w:p w:rsidR="0016552C" w:rsidRPr="00EB71B4" w:rsidRDefault="0016552C" w:rsidP="004C3F4B">
            <w:pPr>
              <w:rPr>
                <w:rFonts w:ascii="TH SarabunPSK" w:eastAsia="Calibri" w:hAnsi="TH SarabunPSK" w:cs="TH SarabunPSK"/>
              </w:rPr>
            </w:pPr>
            <w:r w:rsidRPr="00EB71B4">
              <w:rPr>
                <w:rFonts w:ascii="TH SarabunPSK" w:eastAsia="Calibri" w:hAnsi="TH SarabunPSK" w:cs="TH SarabunPSK"/>
              </w:rPr>
              <w:t>0897259290</w:t>
            </w:r>
          </w:p>
          <w:p w:rsidR="0016552C" w:rsidRPr="00EB71B4" w:rsidRDefault="0016552C" w:rsidP="004C3F4B">
            <w:pPr>
              <w:rPr>
                <w:rFonts w:ascii="TH SarabunPSK" w:eastAsia="Calibri" w:hAnsi="TH SarabunPSK" w:cs="TH SarabunPSK"/>
              </w:rPr>
            </w:pPr>
            <w:r w:rsidRPr="00EB71B4">
              <w:rPr>
                <w:rFonts w:ascii="TH SarabunPSK" w:eastAsia="Calibri" w:hAnsi="TH SarabunPSK" w:cs="TH SarabunPSK"/>
              </w:rPr>
              <w:t>-</w:t>
            </w:r>
          </w:p>
          <w:p w:rsidR="0016552C" w:rsidRPr="00EB71B4" w:rsidRDefault="0016552C" w:rsidP="004C3F4B">
            <w:pPr>
              <w:rPr>
                <w:rFonts w:ascii="TH SarabunPSK" w:eastAsia="Calibri" w:hAnsi="TH SarabunPSK" w:cs="TH SarabunPSK"/>
              </w:rPr>
            </w:pPr>
            <w:r w:rsidRPr="00EB71B4">
              <w:rPr>
                <w:rFonts w:ascii="TH SarabunPSK" w:eastAsia="Calibri" w:hAnsi="TH SarabunPSK" w:cs="TH SarabunPSK"/>
              </w:rPr>
              <w:t>buntoeng@hotmail.com</w:t>
            </w:r>
          </w:p>
        </w:tc>
      </w:tr>
    </w:tbl>
    <w:p w:rsidR="0016552C" w:rsidRPr="00EB71B4" w:rsidRDefault="0016552C" w:rsidP="0016552C">
      <w:pPr>
        <w:rPr>
          <w:rFonts w:ascii="TH SarabunPSK" w:eastAsia="Calibri" w:hAnsi="TH SarabunPSK" w:cs="TH SarabunPSK"/>
          <w:b/>
          <w:bCs/>
        </w:rPr>
      </w:pPr>
    </w:p>
    <w:p w:rsidR="0016552C" w:rsidRPr="00EB71B4" w:rsidRDefault="0016552C" w:rsidP="0016552C">
      <w:pPr>
        <w:rPr>
          <w:rFonts w:ascii="TH SarabunPSK" w:eastAsia="Calibri" w:hAnsi="TH SarabunPSK" w:cs="TH SarabunPSK"/>
          <w:b/>
          <w:bCs/>
        </w:rPr>
      </w:pPr>
      <w:r w:rsidRPr="00EB71B4">
        <w:rPr>
          <w:rFonts w:ascii="TH SarabunPSK" w:eastAsia="Calibri" w:hAnsi="TH SarabunPSK" w:cs="TH SarabunPSK"/>
          <w:b/>
          <w:bCs/>
        </w:rPr>
        <w:t>1</w:t>
      </w:r>
      <w:r w:rsidRPr="00EB71B4">
        <w:rPr>
          <w:rFonts w:ascii="TH SarabunPSK" w:eastAsia="Calibri"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122"/>
        <w:gridCol w:w="2205"/>
      </w:tblGrid>
      <w:tr w:rsidR="0016552C" w:rsidRPr="00EB71B4" w:rsidTr="00785EA5">
        <w:tc>
          <w:tcPr>
            <w:tcW w:w="942" w:type="pct"/>
            <w:shd w:val="clear" w:color="auto" w:fill="D9D9D9"/>
          </w:tcPr>
          <w:p w:rsidR="0016552C" w:rsidRPr="00EB71B4" w:rsidRDefault="0016552C" w:rsidP="00785EA5">
            <w:pPr>
              <w:jc w:val="center"/>
              <w:rPr>
                <w:rFonts w:ascii="TH SarabunPSK" w:eastAsia="Calibri" w:hAnsi="TH SarabunPSK" w:cs="TH SarabunPSK"/>
                <w:b/>
                <w:bCs/>
              </w:rPr>
            </w:pPr>
            <w:r w:rsidRPr="00EB71B4">
              <w:rPr>
                <w:rFonts w:ascii="TH SarabunPSK" w:eastAsia="Calibri" w:hAnsi="TH SarabunPSK" w:cs="TH SarabunPSK"/>
                <w:b/>
                <w:bCs/>
                <w:cs/>
              </w:rPr>
              <w:t>คุณวุฒิ</w:t>
            </w:r>
          </w:p>
        </w:tc>
        <w:tc>
          <w:tcPr>
            <w:tcW w:w="2837" w:type="pct"/>
            <w:shd w:val="clear" w:color="auto" w:fill="D9D9D9"/>
          </w:tcPr>
          <w:p w:rsidR="0016552C" w:rsidRPr="00EB71B4" w:rsidRDefault="0016552C" w:rsidP="00785EA5">
            <w:pPr>
              <w:jc w:val="center"/>
              <w:rPr>
                <w:rFonts w:ascii="TH SarabunPSK" w:eastAsia="Calibri" w:hAnsi="TH SarabunPSK" w:cs="TH SarabunPSK"/>
                <w:b/>
                <w:bCs/>
              </w:rPr>
            </w:pPr>
            <w:r w:rsidRPr="00EB71B4">
              <w:rPr>
                <w:rFonts w:ascii="TH SarabunPSK" w:eastAsia="Calibri" w:hAnsi="TH SarabunPSK" w:cs="TH SarabunPSK"/>
                <w:b/>
                <w:bCs/>
                <w:cs/>
              </w:rPr>
              <w:t>สาขาวิชา/สถาบันการศึกษา</w:t>
            </w:r>
          </w:p>
        </w:tc>
        <w:tc>
          <w:tcPr>
            <w:tcW w:w="1221" w:type="pct"/>
            <w:shd w:val="clear" w:color="auto" w:fill="D9D9D9"/>
          </w:tcPr>
          <w:p w:rsidR="0016552C" w:rsidRPr="00EB71B4" w:rsidRDefault="0016552C" w:rsidP="00785EA5">
            <w:pPr>
              <w:jc w:val="center"/>
              <w:rPr>
                <w:rFonts w:ascii="TH SarabunPSK" w:eastAsia="Calibri" w:hAnsi="TH SarabunPSK" w:cs="TH SarabunPSK"/>
                <w:b/>
                <w:bCs/>
              </w:rPr>
            </w:pPr>
            <w:r w:rsidRPr="00EB71B4">
              <w:rPr>
                <w:rFonts w:ascii="TH SarabunPSK" w:eastAsia="Calibri" w:hAnsi="TH SarabunPSK" w:cs="TH SarabunPSK"/>
                <w:b/>
                <w:bCs/>
                <w:cs/>
              </w:rPr>
              <w:t>ปี พ.ศ.</w:t>
            </w:r>
          </w:p>
        </w:tc>
      </w:tr>
      <w:tr w:rsidR="0016552C" w:rsidRPr="00EB71B4" w:rsidTr="00785EA5">
        <w:tc>
          <w:tcPr>
            <w:tcW w:w="942" w:type="pct"/>
            <w:shd w:val="clear" w:color="auto" w:fill="auto"/>
            <w:vAlign w:val="center"/>
          </w:tcPr>
          <w:p w:rsidR="0016552C" w:rsidRPr="009F5B3C" w:rsidRDefault="0016552C" w:rsidP="004C3F4B">
            <w:pPr>
              <w:rPr>
                <w:rFonts w:ascii="TH SarabunPSK" w:eastAsia="Calibri" w:hAnsi="TH SarabunPSK" w:cs="TH SarabunPSK"/>
                <w:b/>
                <w:bCs/>
              </w:rPr>
            </w:pPr>
            <w:r w:rsidRPr="009F5B3C">
              <w:rPr>
                <w:rFonts w:ascii="TH SarabunPSK" w:hAnsi="TH SarabunPSK" w:cs="TH SarabunPSK" w:hint="cs"/>
                <w:cs/>
              </w:rPr>
              <w:t>ปร</w:t>
            </w:r>
            <w:r w:rsidRPr="009F5B3C">
              <w:rPr>
                <w:rFonts w:ascii="TH SarabunPSK" w:hAnsi="TH SarabunPSK" w:cs="TH SarabunPSK"/>
                <w:cs/>
              </w:rPr>
              <w:t>.</w:t>
            </w:r>
            <w:r w:rsidRPr="009F5B3C">
              <w:rPr>
                <w:rFonts w:ascii="TH SarabunPSK" w:hAnsi="TH SarabunPSK" w:cs="TH SarabunPSK" w:hint="cs"/>
                <w:cs/>
              </w:rPr>
              <w:t>ด</w:t>
            </w:r>
            <w:r w:rsidRPr="009F5B3C">
              <w:rPr>
                <w:rFonts w:ascii="TH SarabunPSK" w:hAnsi="TH SarabunPSK" w:cs="TH SarabunPSK"/>
                <w:cs/>
              </w:rPr>
              <w:t>.</w:t>
            </w:r>
          </w:p>
        </w:tc>
        <w:tc>
          <w:tcPr>
            <w:tcW w:w="2837" w:type="pct"/>
            <w:shd w:val="clear" w:color="auto" w:fill="auto"/>
            <w:vAlign w:val="center"/>
          </w:tcPr>
          <w:p w:rsidR="0016552C" w:rsidRPr="009F5B3C" w:rsidRDefault="0016552C" w:rsidP="004C3F4B">
            <w:pPr>
              <w:rPr>
                <w:rFonts w:ascii="TH SarabunPSK" w:eastAsia="Calibri" w:hAnsi="TH SarabunPSK" w:cs="TH SarabunPSK"/>
                <w:b/>
                <w:bCs/>
                <w:cs/>
              </w:rPr>
            </w:pPr>
            <w:r w:rsidRPr="009F5B3C">
              <w:rPr>
                <w:rFonts w:ascii="TH SarabunPSK" w:hAnsi="TH SarabunPSK" w:cs="TH SarabunPSK"/>
                <w:cs/>
              </w:rPr>
              <w:t>วิ</w:t>
            </w:r>
            <w:r w:rsidR="00EB434B" w:rsidRPr="009F5B3C">
              <w:rPr>
                <w:rFonts w:ascii="TH SarabunPSK" w:hAnsi="TH SarabunPSK" w:cs="TH SarabunPSK" w:hint="cs"/>
                <w:cs/>
              </w:rPr>
              <w:t>ศวกรรมวัสดุ</w:t>
            </w:r>
            <w:r w:rsidR="00EB434B" w:rsidRPr="009F5B3C">
              <w:rPr>
                <w:rFonts w:ascii="TH SarabunPSK" w:hAnsi="TH SarabunPSK" w:cs="TH SarabunPSK"/>
              </w:rPr>
              <w:t xml:space="preserve"> </w:t>
            </w:r>
            <w:r w:rsidRPr="009F5B3C">
              <w:rPr>
                <w:rFonts w:ascii="TH SarabunPSK" w:hAnsi="TH SarabunPSK" w:cs="TH SarabunPSK"/>
                <w:cs/>
              </w:rPr>
              <w:t>มหาวิทยา</w:t>
            </w:r>
            <w:r w:rsidRPr="009F5B3C">
              <w:rPr>
                <w:rFonts w:ascii="TH SarabunPSK" w:hAnsi="TH SarabunPSK" w:cs="TH SarabunPSK" w:hint="cs"/>
                <w:cs/>
              </w:rPr>
              <w:t>ลัยสงขลานครินทร์</w:t>
            </w:r>
          </w:p>
        </w:tc>
        <w:tc>
          <w:tcPr>
            <w:tcW w:w="1221" w:type="pct"/>
            <w:shd w:val="clear" w:color="auto" w:fill="auto"/>
            <w:vAlign w:val="center"/>
          </w:tcPr>
          <w:p w:rsidR="0016552C" w:rsidRPr="009F5B3C" w:rsidRDefault="0016552C" w:rsidP="00785EA5">
            <w:pPr>
              <w:jc w:val="center"/>
              <w:rPr>
                <w:rFonts w:ascii="TH SarabunPSK" w:eastAsia="Calibri" w:hAnsi="TH SarabunPSK" w:cs="TH SarabunPSK"/>
              </w:rPr>
            </w:pPr>
            <w:r w:rsidRPr="009F5B3C">
              <w:rPr>
                <w:rFonts w:ascii="TH SarabunPSK" w:eastAsia="Calibri" w:hAnsi="TH SarabunPSK" w:cs="TH SarabunPSK"/>
              </w:rPr>
              <w:t>2562</w:t>
            </w:r>
          </w:p>
        </w:tc>
      </w:tr>
      <w:tr w:rsidR="0016552C" w:rsidRPr="00EB71B4" w:rsidTr="00785EA5">
        <w:tc>
          <w:tcPr>
            <w:tcW w:w="942" w:type="pct"/>
            <w:shd w:val="clear" w:color="auto" w:fill="auto"/>
            <w:vAlign w:val="center"/>
          </w:tcPr>
          <w:p w:rsidR="0016552C" w:rsidRPr="009F5B3C" w:rsidRDefault="0016552C" w:rsidP="004C3F4B">
            <w:pPr>
              <w:rPr>
                <w:rFonts w:ascii="TH SarabunPSK" w:eastAsia="Calibri" w:hAnsi="TH SarabunPSK" w:cs="TH SarabunPSK"/>
                <w:b/>
                <w:bCs/>
              </w:rPr>
            </w:pPr>
            <w:r w:rsidRPr="009F5B3C">
              <w:rPr>
                <w:rFonts w:ascii="TH SarabunPSK" w:hAnsi="TH SarabunPSK" w:cs="TH SarabunPSK"/>
                <w:cs/>
              </w:rPr>
              <w:t>ว</w:t>
            </w:r>
            <w:r w:rsidRPr="009F5B3C">
              <w:rPr>
                <w:rFonts w:ascii="TH SarabunPSK" w:hAnsi="TH SarabunPSK" w:cs="TH SarabunPSK" w:hint="cs"/>
                <w:cs/>
              </w:rPr>
              <w:t>ศ</w:t>
            </w:r>
            <w:r w:rsidRPr="009F5B3C">
              <w:rPr>
                <w:rFonts w:ascii="TH SarabunPSK" w:hAnsi="TH SarabunPSK" w:cs="TH SarabunPSK"/>
                <w:cs/>
              </w:rPr>
              <w:t>.ม.</w:t>
            </w:r>
          </w:p>
        </w:tc>
        <w:tc>
          <w:tcPr>
            <w:tcW w:w="2837" w:type="pct"/>
            <w:shd w:val="clear" w:color="auto" w:fill="auto"/>
            <w:vAlign w:val="center"/>
          </w:tcPr>
          <w:p w:rsidR="0016552C" w:rsidRPr="009F5B3C" w:rsidRDefault="0016552C" w:rsidP="004C3F4B">
            <w:pPr>
              <w:rPr>
                <w:rFonts w:ascii="TH SarabunPSK" w:eastAsia="Calibri" w:hAnsi="TH SarabunPSK" w:cs="TH SarabunPSK"/>
                <w:b/>
                <w:bCs/>
              </w:rPr>
            </w:pPr>
            <w:r w:rsidRPr="009F5B3C">
              <w:rPr>
                <w:rFonts w:ascii="TH SarabunPSK" w:hAnsi="TH SarabunPSK" w:cs="TH SarabunPSK"/>
                <w:cs/>
              </w:rPr>
              <w:t>วิ</w:t>
            </w:r>
            <w:r w:rsidR="00EB434B" w:rsidRPr="009F5B3C">
              <w:rPr>
                <w:rFonts w:ascii="TH SarabunPSK" w:hAnsi="TH SarabunPSK" w:cs="TH SarabunPSK" w:hint="cs"/>
                <w:cs/>
              </w:rPr>
              <w:t>ศวกรรมวัสดุ</w:t>
            </w:r>
            <w:r w:rsidR="00EB434B" w:rsidRPr="009F5B3C">
              <w:rPr>
                <w:rFonts w:ascii="TH SarabunPSK" w:hAnsi="TH SarabunPSK" w:cs="TH SarabunPSK"/>
              </w:rPr>
              <w:t xml:space="preserve"> </w:t>
            </w:r>
            <w:r w:rsidRPr="009F5B3C">
              <w:rPr>
                <w:rFonts w:ascii="TH SarabunPSK" w:hAnsi="TH SarabunPSK" w:cs="TH SarabunPSK"/>
                <w:cs/>
              </w:rPr>
              <w:t>มหาวิทยา</w:t>
            </w:r>
            <w:r w:rsidRPr="009F5B3C">
              <w:rPr>
                <w:rFonts w:ascii="TH SarabunPSK" w:hAnsi="TH SarabunPSK" w:cs="TH SarabunPSK" w:hint="cs"/>
                <w:cs/>
              </w:rPr>
              <w:t>ลัยสงขลานครินทร์</w:t>
            </w:r>
          </w:p>
        </w:tc>
        <w:tc>
          <w:tcPr>
            <w:tcW w:w="1221" w:type="pct"/>
            <w:shd w:val="clear" w:color="auto" w:fill="auto"/>
            <w:vAlign w:val="center"/>
          </w:tcPr>
          <w:p w:rsidR="0016552C" w:rsidRPr="009F5B3C" w:rsidRDefault="0016552C" w:rsidP="00785EA5">
            <w:pPr>
              <w:jc w:val="center"/>
              <w:rPr>
                <w:rFonts w:ascii="TH SarabunPSK" w:eastAsia="Calibri" w:hAnsi="TH SarabunPSK" w:cs="TH SarabunPSK"/>
              </w:rPr>
            </w:pPr>
            <w:r w:rsidRPr="009F5B3C">
              <w:rPr>
                <w:rFonts w:ascii="TH SarabunPSK" w:eastAsia="Calibri" w:hAnsi="TH SarabunPSK" w:cs="TH SarabunPSK"/>
              </w:rPr>
              <w:t>2558</w:t>
            </w:r>
          </w:p>
        </w:tc>
      </w:tr>
      <w:tr w:rsidR="0016552C" w:rsidRPr="00EB71B4" w:rsidTr="00785EA5">
        <w:tc>
          <w:tcPr>
            <w:tcW w:w="942" w:type="pct"/>
            <w:shd w:val="clear" w:color="auto" w:fill="auto"/>
            <w:vAlign w:val="center"/>
          </w:tcPr>
          <w:p w:rsidR="0016552C" w:rsidRPr="009F5B3C" w:rsidRDefault="0016552C" w:rsidP="004C3F4B">
            <w:pPr>
              <w:rPr>
                <w:rFonts w:ascii="TH SarabunPSK" w:eastAsia="Calibri" w:hAnsi="TH SarabunPSK" w:cs="TH SarabunPSK"/>
                <w:b/>
                <w:bCs/>
              </w:rPr>
            </w:pPr>
            <w:r w:rsidRPr="009F5B3C">
              <w:rPr>
                <w:rFonts w:ascii="TH SarabunPSK" w:hAnsi="TH SarabunPSK" w:cs="TH SarabunPSK" w:hint="cs"/>
                <w:cs/>
              </w:rPr>
              <w:t>วศ</w:t>
            </w:r>
            <w:r w:rsidRPr="009F5B3C">
              <w:rPr>
                <w:rFonts w:ascii="TH SarabunPSK" w:hAnsi="TH SarabunPSK" w:cs="TH SarabunPSK"/>
                <w:cs/>
              </w:rPr>
              <w:t>.บ.</w:t>
            </w:r>
          </w:p>
        </w:tc>
        <w:tc>
          <w:tcPr>
            <w:tcW w:w="2837" w:type="pct"/>
            <w:shd w:val="clear" w:color="auto" w:fill="auto"/>
            <w:vAlign w:val="center"/>
          </w:tcPr>
          <w:p w:rsidR="0016552C" w:rsidRPr="009F5B3C" w:rsidRDefault="0016552C" w:rsidP="004C3F4B">
            <w:pPr>
              <w:rPr>
                <w:rFonts w:ascii="TH SarabunPSK" w:eastAsia="Calibri" w:hAnsi="TH SarabunPSK" w:cs="TH SarabunPSK"/>
                <w:b/>
                <w:bCs/>
              </w:rPr>
            </w:pPr>
            <w:r w:rsidRPr="009F5B3C">
              <w:rPr>
                <w:rFonts w:ascii="TH SarabunPSK" w:hAnsi="TH SarabunPSK" w:cs="TH SarabunPSK"/>
                <w:cs/>
              </w:rPr>
              <w:t>ว</w:t>
            </w:r>
            <w:r w:rsidR="00EB434B" w:rsidRPr="009F5B3C">
              <w:rPr>
                <w:rFonts w:ascii="TH SarabunPSK" w:hAnsi="TH SarabunPSK" w:cs="TH SarabunPSK" w:hint="cs"/>
                <w:cs/>
              </w:rPr>
              <w:t>ิศวกรรมเครื่องกล</w:t>
            </w:r>
            <w:r w:rsidR="00EB434B" w:rsidRPr="009F5B3C">
              <w:rPr>
                <w:rFonts w:ascii="TH SarabunPSK" w:hAnsi="TH SarabunPSK" w:cs="TH SarabunPSK"/>
              </w:rPr>
              <w:t xml:space="preserve"> </w:t>
            </w:r>
            <w:r w:rsidRPr="009F5B3C">
              <w:rPr>
                <w:rFonts w:ascii="TH SarabunPSK" w:hAnsi="TH SarabunPSK" w:cs="TH SarabunPSK"/>
                <w:cs/>
              </w:rPr>
              <w:t>มหาวิทยา</w:t>
            </w:r>
            <w:r w:rsidRPr="009F5B3C">
              <w:rPr>
                <w:rFonts w:ascii="TH SarabunPSK" w:hAnsi="TH SarabunPSK" w:cs="TH SarabunPSK" w:hint="cs"/>
                <w:cs/>
              </w:rPr>
              <w:t>ลัยสงขลานครินทร์</w:t>
            </w:r>
          </w:p>
        </w:tc>
        <w:tc>
          <w:tcPr>
            <w:tcW w:w="1221" w:type="pct"/>
            <w:shd w:val="clear" w:color="auto" w:fill="auto"/>
            <w:vAlign w:val="center"/>
          </w:tcPr>
          <w:p w:rsidR="0016552C" w:rsidRPr="009F5B3C" w:rsidRDefault="0016552C" w:rsidP="00785EA5">
            <w:pPr>
              <w:jc w:val="center"/>
              <w:rPr>
                <w:rFonts w:ascii="TH SarabunPSK" w:eastAsia="Calibri" w:hAnsi="TH SarabunPSK" w:cs="TH SarabunPSK"/>
              </w:rPr>
            </w:pPr>
            <w:r w:rsidRPr="009F5B3C">
              <w:rPr>
                <w:rFonts w:ascii="TH SarabunPSK" w:eastAsia="Calibri" w:hAnsi="TH SarabunPSK" w:cs="TH SarabunPSK"/>
              </w:rPr>
              <w:t>2555</w:t>
            </w:r>
          </w:p>
        </w:tc>
      </w:tr>
    </w:tbl>
    <w:p w:rsidR="0016552C" w:rsidRPr="00EB71B4" w:rsidRDefault="0016552C" w:rsidP="0016552C">
      <w:pPr>
        <w:rPr>
          <w:rFonts w:ascii="TH SarabunPSK" w:eastAsia="Calibri" w:hAnsi="TH SarabunPSK" w:cs="TH SarabunPSK"/>
          <w:b/>
          <w:bCs/>
        </w:rPr>
      </w:pPr>
    </w:p>
    <w:p w:rsidR="0016552C" w:rsidRPr="00EB71B4" w:rsidRDefault="0016552C" w:rsidP="0016552C">
      <w:pPr>
        <w:rPr>
          <w:rFonts w:ascii="TH SarabunPSK" w:eastAsia="Calibri" w:hAnsi="TH SarabunPSK" w:cs="TH SarabunPSK"/>
          <w:b/>
          <w:bCs/>
        </w:rPr>
      </w:pPr>
      <w:r w:rsidRPr="00EB71B4">
        <w:rPr>
          <w:rFonts w:ascii="TH SarabunPSK" w:eastAsia="Calibri" w:hAnsi="TH SarabunPSK" w:cs="TH SarabunPSK"/>
          <w:b/>
          <w:bCs/>
        </w:rPr>
        <w:t>2</w:t>
      </w:r>
      <w:r w:rsidRPr="00EB71B4">
        <w:rPr>
          <w:rFonts w:ascii="TH SarabunPSK" w:eastAsia="Calibri"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16552C" w:rsidRPr="00EB71B4" w:rsidTr="00785EA5">
        <w:tc>
          <w:tcPr>
            <w:tcW w:w="3779" w:type="pct"/>
            <w:shd w:val="clear" w:color="auto" w:fill="D9D9D9"/>
          </w:tcPr>
          <w:p w:rsidR="0016552C" w:rsidRPr="00EB71B4" w:rsidRDefault="0016552C" w:rsidP="00785EA5">
            <w:pPr>
              <w:jc w:val="center"/>
              <w:rPr>
                <w:rFonts w:ascii="TH SarabunPSK" w:eastAsia="Calibri" w:hAnsi="TH SarabunPSK" w:cs="TH SarabunPSK"/>
                <w:b/>
                <w:bCs/>
                <w:cs/>
              </w:rPr>
            </w:pPr>
            <w:r w:rsidRPr="00EB71B4">
              <w:rPr>
                <w:rFonts w:ascii="TH SarabunPSK" w:eastAsia="Calibri" w:hAnsi="TH SarabunPSK" w:cs="TH SarabunPSK"/>
                <w:b/>
                <w:bCs/>
                <w:cs/>
              </w:rPr>
              <w:t>ตำแหน่งงาน – องค์กรหรือหน่วยงาน</w:t>
            </w:r>
          </w:p>
        </w:tc>
        <w:tc>
          <w:tcPr>
            <w:tcW w:w="1221" w:type="pct"/>
            <w:shd w:val="clear" w:color="auto" w:fill="D9D9D9"/>
          </w:tcPr>
          <w:p w:rsidR="0016552C" w:rsidRPr="00EB71B4" w:rsidRDefault="0016552C" w:rsidP="00785EA5">
            <w:pPr>
              <w:jc w:val="center"/>
              <w:rPr>
                <w:rFonts w:ascii="TH SarabunPSK" w:eastAsia="Calibri" w:hAnsi="TH SarabunPSK" w:cs="TH SarabunPSK"/>
                <w:b/>
                <w:bCs/>
              </w:rPr>
            </w:pPr>
            <w:r w:rsidRPr="00EB71B4">
              <w:rPr>
                <w:rFonts w:ascii="TH SarabunPSK" w:eastAsia="Calibri" w:hAnsi="TH SarabunPSK" w:cs="TH SarabunPSK"/>
                <w:b/>
                <w:bCs/>
                <w:cs/>
              </w:rPr>
              <w:t>ปี พ.ศ.</w:t>
            </w:r>
          </w:p>
        </w:tc>
      </w:tr>
      <w:tr w:rsidR="0016552C" w:rsidRPr="00EB71B4" w:rsidTr="00785EA5">
        <w:tc>
          <w:tcPr>
            <w:tcW w:w="3779" w:type="pct"/>
            <w:shd w:val="clear" w:color="auto" w:fill="auto"/>
            <w:vAlign w:val="center"/>
          </w:tcPr>
          <w:p w:rsidR="0016552C" w:rsidRPr="00EB71B4" w:rsidRDefault="0016552C" w:rsidP="004C3F4B">
            <w:pPr>
              <w:rPr>
                <w:rFonts w:ascii="TH SarabunPSK" w:hAnsi="TH SarabunPSK" w:cs="TH SarabunPSK"/>
                <w:szCs w:val="28"/>
                <w:cs/>
              </w:rPr>
            </w:pPr>
            <w:r w:rsidRPr="00EB71B4">
              <w:rPr>
                <w:rFonts w:ascii="TH SarabunPSK" w:hAnsi="TH SarabunPSK" w:cs="TH SarabunPSK" w:hint="cs"/>
                <w:szCs w:val="28"/>
                <w:cs/>
              </w:rPr>
              <w:t>นักวิจัยหลังปริญญาเอก ภาควิชาวิศวกรรมเหมืองแร่และวัสดุ คณะวิศวกรรมศาสตร์ มหาวิทยาลัยสงขลานครินทร์</w:t>
            </w:r>
          </w:p>
        </w:tc>
        <w:tc>
          <w:tcPr>
            <w:tcW w:w="1221" w:type="pct"/>
            <w:shd w:val="clear" w:color="auto" w:fill="auto"/>
            <w:vAlign w:val="center"/>
          </w:tcPr>
          <w:p w:rsidR="0016552C" w:rsidRPr="00EB71B4" w:rsidRDefault="0016552C" w:rsidP="00785EA5">
            <w:pPr>
              <w:jc w:val="center"/>
              <w:rPr>
                <w:rFonts w:ascii="TH SarabunPSK" w:eastAsia="Calibri" w:hAnsi="TH SarabunPSK" w:cs="TH SarabunPSK"/>
              </w:rPr>
            </w:pPr>
            <w:r w:rsidRPr="00EB71B4">
              <w:rPr>
                <w:rFonts w:ascii="TH SarabunPSK" w:eastAsia="Calibri" w:hAnsi="TH SarabunPSK" w:cs="TH SarabunPSK"/>
              </w:rPr>
              <w:t>2</w:t>
            </w:r>
            <w:r w:rsidRPr="00EB71B4">
              <w:rPr>
                <w:rFonts w:ascii="TH SarabunPSK" w:eastAsia="Calibri" w:hAnsi="TH SarabunPSK" w:cs="TH SarabunPSK" w:hint="cs"/>
                <w:cs/>
              </w:rPr>
              <w:t>562</w:t>
            </w:r>
          </w:p>
        </w:tc>
      </w:tr>
      <w:tr w:rsidR="0016552C" w:rsidRPr="00EB71B4" w:rsidTr="00785EA5">
        <w:tc>
          <w:tcPr>
            <w:tcW w:w="3779" w:type="pct"/>
            <w:shd w:val="clear" w:color="auto" w:fill="auto"/>
            <w:vAlign w:val="center"/>
          </w:tcPr>
          <w:p w:rsidR="0016552C" w:rsidRPr="00EB71B4" w:rsidRDefault="0016552C" w:rsidP="004C3F4B">
            <w:pPr>
              <w:rPr>
                <w:rFonts w:ascii="TH SarabunPSK" w:eastAsia="Calibri" w:hAnsi="TH SarabunPSK" w:cs="TH SarabunPSK"/>
                <w:cs/>
              </w:rPr>
            </w:pPr>
            <w:r w:rsidRPr="00EB71B4">
              <w:rPr>
                <w:rFonts w:ascii="TH SarabunPSK" w:hAnsi="TH SarabunPSK" w:cs="TH SarabunPSK" w:hint="cs"/>
                <w:szCs w:val="28"/>
                <w:cs/>
              </w:rPr>
              <w:t>ผู้ช่วยวิจัย สถานวิจัยความเป็นเลิศด้านวิศวกรรมวัสดุ คณะวิศวกรรมศาสตร์ มหาวิทยาลัยสงขลานครินทร์</w:t>
            </w:r>
          </w:p>
        </w:tc>
        <w:tc>
          <w:tcPr>
            <w:tcW w:w="1221" w:type="pct"/>
            <w:shd w:val="clear" w:color="auto" w:fill="auto"/>
            <w:vAlign w:val="center"/>
          </w:tcPr>
          <w:p w:rsidR="0016552C" w:rsidRPr="00EB71B4" w:rsidRDefault="0016552C" w:rsidP="00785EA5">
            <w:pPr>
              <w:jc w:val="center"/>
              <w:rPr>
                <w:rFonts w:ascii="TH SarabunPSK" w:eastAsia="Calibri" w:hAnsi="TH SarabunPSK" w:cs="TH SarabunPSK"/>
                <w:cs/>
              </w:rPr>
            </w:pPr>
            <w:r w:rsidRPr="00EB71B4">
              <w:rPr>
                <w:rFonts w:ascii="TH SarabunPSK" w:eastAsia="Calibri" w:hAnsi="TH SarabunPSK" w:cs="TH SarabunPSK"/>
              </w:rPr>
              <w:t>2561</w:t>
            </w:r>
            <w:r w:rsidRPr="00EB71B4">
              <w:rPr>
                <w:rFonts w:ascii="TH SarabunPSK" w:eastAsia="Calibri" w:hAnsi="TH SarabunPSK" w:cs="TH SarabunPSK"/>
                <w:cs/>
              </w:rPr>
              <w:t xml:space="preserve"> – </w:t>
            </w:r>
            <w:r w:rsidRPr="00EB71B4">
              <w:rPr>
                <w:rFonts w:ascii="TH SarabunPSK" w:eastAsia="Calibri" w:hAnsi="TH SarabunPSK" w:cs="TH SarabunPSK"/>
              </w:rPr>
              <w:t>25</w:t>
            </w:r>
            <w:r w:rsidRPr="00EB71B4">
              <w:rPr>
                <w:rFonts w:ascii="TH SarabunPSK" w:eastAsia="Calibri" w:hAnsi="TH SarabunPSK" w:cs="TH SarabunPSK" w:hint="cs"/>
                <w:cs/>
              </w:rPr>
              <w:t>62</w:t>
            </w:r>
          </w:p>
        </w:tc>
      </w:tr>
      <w:tr w:rsidR="0016552C" w:rsidRPr="00EB71B4" w:rsidTr="00785EA5">
        <w:tc>
          <w:tcPr>
            <w:tcW w:w="3779" w:type="pct"/>
            <w:shd w:val="clear" w:color="auto" w:fill="auto"/>
            <w:vAlign w:val="center"/>
          </w:tcPr>
          <w:p w:rsidR="0016552C" w:rsidRPr="00EB71B4" w:rsidRDefault="0016552C" w:rsidP="004C3F4B">
            <w:pPr>
              <w:rPr>
                <w:rFonts w:ascii="TH SarabunPSK" w:hAnsi="TH SarabunPSK" w:cs="TH SarabunPSK"/>
                <w:szCs w:val="28"/>
                <w:cs/>
              </w:rPr>
            </w:pPr>
            <w:r w:rsidRPr="00EB71B4">
              <w:rPr>
                <w:rFonts w:ascii="TH SarabunPSK" w:hAnsi="TH SarabunPSK" w:cs="TH SarabunPSK" w:hint="cs"/>
                <w:szCs w:val="28"/>
                <w:cs/>
              </w:rPr>
              <w:t>วิศวกรโรงงาน บริษัท หน่ำฮั่วรับเบอร์ จำกัด</w:t>
            </w:r>
          </w:p>
        </w:tc>
        <w:tc>
          <w:tcPr>
            <w:tcW w:w="1221" w:type="pct"/>
            <w:shd w:val="clear" w:color="auto" w:fill="auto"/>
            <w:vAlign w:val="center"/>
          </w:tcPr>
          <w:p w:rsidR="0016552C" w:rsidRPr="00EB71B4" w:rsidRDefault="0016552C" w:rsidP="00785EA5">
            <w:pPr>
              <w:jc w:val="center"/>
              <w:rPr>
                <w:rFonts w:ascii="TH SarabunPSK" w:eastAsia="Calibri" w:hAnsi="TH SarabunPSK" w:cs="TH SarabunPSK"/>
              </w:rPr>
            </w:pPr>
            <w:r w:rsidRPr="00EB71B4">
              <w:rPr>
                <w:rFonts w:ascii="TH SarabunPSK" w:eastAsia="Calibri" w:hAnsi="TH SarabunPSK" w:cs="TH SarabunPSK"/>
              </w:rPr>
              <w:t xml:space="preserve">2555 </w:t>
            </w:r>
            <w:r w:rsidRPr="00EB71B4">
              <w:rPr>
                <w:rFonts w:ascii="TH SarabunPSK" w:eastAsia="Calibri" w:hAnsi="TH SarabunPSK" w:cs="TH SarabunPSK"/>
                <w:cs/>
              </w:rPr>
              <w:t>–</w:t>
            </w:r>
            <w:r w:rsidRPr="00EB71B4">
              <w:rPr>
                <w:rFonts w:ascii="TH SarabunPSK" w:eastAsia="Calibri" w:hAnsi="TH SarabunPSK" w:cs="TH SarabunPSK"/>
              </w:rPr>
              <w:t xml:space="preserve"> 2556</w:t>
            </w:r>
          </w:p>
        </w:tc>
      </w:tr>
    </w:tbl>
    <w:p w:rsidR="0016552C" w:rsidRPr="00EB71B4" w:rsidRDefault="0016552C" w:rsidP="0016552C">
      <w:pPr>
        <w:rPr>
          <w:rFonts w:ascii="TH SarabunPSK" w:eastAsia="Calibri" w:hAnsi="TH SarabunPSK" w:cs="TH SarabunPSK"/>
          <w:b/>
          <w:bCs/>
        </w:rPr>
      </w:pPr>
    </w:p>
    <w:p w:rsidR="0016552C" w:rsidRPr="00EB71B4" w:rsidRDefault="0016552C" w:rsidP="0016552C">
      <w:pPr>
        <w:rPr>
          <w:rFonts w:ascii="TH SarabunPSK" w:eastAsia="Calibri" w:hAnsi="TH SarabunPSK" w:cs="TH SarabunPSK"/>
          <w:b/>
          <w:bCs/>
        </w:rPr>
      </w:pPr>
      <w:r w:rsidRPr="00EB71B4">
        <w:rPr>
          <w:rFonts w:ascii="TH SarabunPSK" w:eastAsia="Calibri" w:hAnsi="TH SarabunPSK" w:cs="TH SarabunPSK"/>
          <w:b/>
          <w:bCs/>
        </w:rPr>
        <w:t>3</w:t>
      </w:r>
      <w:r w:rsidRPr="00EB71B4">
        <w:rPr>
          <w:rFonts w:ascii="TH SarabunPSK" w:eastAsia="Calibri" w:hAnsi="TH SarabunPSK" w:cs="TH SarabunPSK"/>
          <w:b/>
          <w:bCs/>
          <w:cs/>
        </w:rPr>
        <w:t xml:space="preserve">. ความเชี่ยวชาญ </w:t>
      </w:r>
    </w:p>
    <w:p w:rsidR="0016552C" w:rsidRPr="00EB71B4" w:rsidRDefault="0016552C" w:rsidP="0016552C">
      <w:pPr>
        <w:ind w:firstLine="720"/>
        <w:rPr>
          <w:rFonts w:ascii="TH SarabunPSK" w:eastAsia="Calibri" w:hAnsi="TH SarabunPSK" w:cs="TH SarabunPSK"/>
          <w:cs/>
        </w:rPr>
      </w:pPr>
      <w:r w:rsidRPr="00EB71B4">
        <w:rPr>
          <w:rFonts w:ascii="TH SarabunPSK" w:eastAsia="Calibri" w:hAnsi="TH SarabunPSK" w:cs="TH SarabunPSK"/>
          <w:cs/>
        </w:rPr>
        <w:t>1) เทคโนโลยีการเชื่อมขั้นสูง</w:t>
      </w:r>
    </w:p>
    <w:p w:rsidR="0016552C" w:rsidRPr="00EB71B4" w:rsidRDefault="0016552C" w:rsidP="0016552C">
      <w:pPr>
        <w:ind w:firstLine="720"/>
        <w:rPr>
          <w:rFonts w:ascii="TH SarabunPSK" w:eastAsia="Calibri" w:hAnsi="TH SarabunPSK" w:cs="TH SarabunPSK"/>
        </w:rPr>
      </w:pPr>
      <w:r w:rsidRPr="00EB71B4">
        <w:rPr>
          <w:rFonts w:ascii="TH SarabunPSK" w:eastAsia="Calibri" w:hAnsi="TH SarabunPSK" w:cs="TH SarabunPSK"/>
          <w:cs/>
        </w:rPr>
        <w:t>2) การเชื่อมพอกแข็งเพื่อป้องกันการสึกหรอ</w:t>
      </w:r>
    </w:p>
    <w:p w:rsidR="0016552C" w:rsidRPr="00EB71B4" w:rsidRDefault="0016552C" w:rsidP="0016552C">
      <w:pPr>
        <w:ind w:firstLine="720"/>
        <w:rPr>
          <w:rFonts w:ascii="TH SarabunPSK" w:eastAsia="Calibri" w:hAnsi="TH SarabunPSK" w:cs="TH SarabunPSK"/>
          <w:cs/>
        </w:rPr>
      </w:pPr>
      <w:r w:rsidRPr="00EB71B4">
        <w:rPr>
          <w:rFonts w:ascii="TH SarabunPSK" w:eastAsia="Calibri" w:hAnsi="TH SarabunPSK" w:cs="TH SarabunPSK"/>
          <w:cs/>
        </w:rPr>
        <w:t>3) การวิเคราะห์สมบัติทางโลหะวิทยาและสมบัติทางกลของ</w:t>
      </w:r>
      <w:r w:rsidRPr="00EB71B4">
        <w:rPr>
          <w:rFonts w:ascii="TH SarabunPSK" w:eastAsia="Calibri" w:hAnsi="TH SarabunPSK" w:cs="TH SarabunPSK" w:hint="cs"/>
          <w:cs/>
        </w:rPr>
        <w:t>วัสดุ</w:t>
      </w:r>
    </w:p>
    <w:p w:rsidR="0016552C" w:rsidRPr="00EB71B4" w:rsidRDefault="0016552C" w:rsidP="0016552C">
      <w:pPr>
        <w:ind w:firstLine="720"/>
        <w:rPr>
          <w:rFonts w:ascii="TH SarabunPSK" w:eastAsia="Calibri" w:hAnsi="TH SarabunPSK" w:cs="TH SarabunPSK"/>
          <w:cs/>
        </w:rPr>
      </w:pPr>
    </w:p>
    <w:p w:rsidR="0016552C" w:rsidRPr="00EB71B4" w:rsidRDefault="0016552C" w:rsidP="0016552C">
      <w:pPr>
        <w:spacing w:line="360" w:lineRule="exact"/>
        <w:rPr>
          <w:rFonts w:ascii="TH SarabunPSK" w:eastAsia="Calibri" w:hAnsi="TH SarabunPSK" w:cs="TH SarabunPSK"/>
          <w:b/>
          <w:bCs/>
        </w:rPr>
      </w:pPr>
      <w:r w:rsidRPr="00EB71B4">
        <w:rPr>
          <w:rFonts w:ascii="TH SarabunPSK" w:eastAsia="Calibri" w:hAnsi="TH SarabunPSK" w:cs="TH SarabunPSK"/>
          <w:b/>
          <w:bCs/>
        </w:rPr>
        <w:t>4</w:t>
      </w:r>
      <w:r w:rsidRPr="00EB71B4">
        <w:rPr>
          <w:rFonts w:ascii="TH SarabunPSK" w:eastAsia="Calibri" w:hAnsi="TH SarabunPSK" w:cs="TH SarabunPSK"/>
          <w:b/>
          <w:bCs/>
          <w:cs/>
        </w:rPr>
        <w:t xml:space="preserve">. </w:t>
      </w:r>
      <w:r w:rsidRPr="00EB71B4">
        <w:rPr>
          <w:rFonts w:ascii="TH SarabunPSK" w:eastAsia="Calibri" w:hAnsi="TH SarabunPSK" w:cs="TH SarabunPSK"/>
          <w:b/>
          <w:bCs/>
          <w:color w:val="000000"/>
          <w:cs/>
        </w:rPr>
        <w:t>ประสบการณ์การสอน</w:t>
      </w:r>
    </w:p>
    <w:p w:rsidR="0016552C" w:rsidRPr="00EB71B4" w:rsidRDefault="0016552C" w:rsidP="0016552C">
      <w:pPr>
        <w:spacing w:line="360" w:lineRule="exact"/>
        <w:rPr>
          <w:rFonts w:ascii="TH SarabunPSK" w:eastAsia="Calibri" w:hAnsi="TH SarabunPSK" w:cs="TH SarabunPSK"/>
          <w:b/>
          <w:bCs/>
        </w:rPr>
      </w:pPr>
      <w:r w:rsidRPr="00EB71B4">
        <w:rPr>
          <w:rFonts w:ascii="TH SarabunPSK" w:eastAsia="Calibri" w:hAnsi="TH SarabunPSK" w:cs="TH SarabunPSK"/>
          <w:b/>
          <w:bCs/>
          <w:cs/>
        </w:rPr>
        <w:tab/>
      </w:r>
      <w:r w:rsidRPr="00EB71B4">
        <w:rPr>
          <w:rFonts w:ascii="TH SarabunPSK" w:eastAsia="Calibri" w:hAnsi="TH SarabunPSK" w:cs="TH SarabunPSK"/>
          <w:b/>
          <w:bCs/>
        </w:rPr>
        <w:sym w:font="Wingdings" w:char="F06F"/>
      </w:r>
      <w:r w:rsidRPr="00EB71B4">
        <w:rPr>
          <w:rFonts w:ascii="TH SarabunPSK" w:eastAsia="Calibri" w:hAnsi="TH SarabunPSK" w:cs="TH SarabunPSK"/>
          <w:b/>
          <w:bCs/>
        </w:rPr>
        <w:t xml:space="preserve"> </w:t>
      </w:r>
      <w:r w:rsidRPr="00EB71B4">
        <w:rPr>
          <w:rFonts w:ascii="TH SarabunPSK" w:eastAsia="Calibri" w:hAnsi="TH SarabunPSK" w:cs="TH SarabunPSK"/>
          <w:b/>
          <w:bCs/>
          <w:cs/>
        </w:rPr>
        <w:t>มี</w:t>
      </w:r>
      <w:r w:rsidRPr="00EB71B4">
        <w:rPr>
          <w:rFonts w:ascii="TH SarabunPSK" w:eastAsia="Calibri" w:hAnsi="TH SarabunPSK" w:cs="TH SarabunPSK"/>
          <w:b/>
          <w:bCs/>
        </w:rPr>
        <w:tab/>
      </w:r>
      <w:r w:rsidRPr="00EB71B4">
        <w:rPr>
          <w:rFonts w:ascii="TH SarabunPSK" w:eastAsia="Calibri" w:hAnsi="TH SarabunPSK" w:cs="TH SarabunPSK"/>
          <w:b/>
          <w:bCs/>
        </w:rPr>
        <w:tab/>
      </w:r>
      <w:r w:rsidRPr="00EB71B4">
        <w:rPr>
          <w:rFonts w:ascii="TH SarabunPSK" w:eastAsia="Calibri" w:hAnsi="TH SarabunPSK" w:cs="TH SarabunPSK"/>
          <w:b/>
          <w:bCs/>
        </w:rPr>
        <w:tab/>
      </w:r>
      <w:r w:rsidRPr="00EB71B4">
        <w:rPr>
          <w:rFonts w:ascii="TH SarabunPSK" w:eastAsia="Calibri" w:hAnsi="TH SarabunPSK" w:cs="TH SarabunPSK"/>
          <w:b/>
          <w:bCs/>
        </w:rPr>
        <w:sym w:font="Wingdings" w:char="F0FE"/>
      </w:r>
      <w:r w:rsidRPr="00EB71B4">
        <w:rPr>
          <w:rFonts w:ascii="TH SarabunPSK" w:eastAsia="Calibri" w:hAnsi="TH SarabunPSK" w:cs="TH SarabunPSK"/>
          <w:b/>
          <w:bCs/>
          <w:cs/>
        </w:rPr>
        <w:t xml:space="preserve"> ไม่มี</w:t>
      </w:r>
    </w:p>
    <w:tbl>
      <w:tblPr>
        <w:tblW w:w="53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1978"/>
        <w:gridCol w:w="1978"/>
        <w:gridCol w:w="1978"/>
        <w:gridCol w:w="1978"/>
      </w:tblGrid>
      <w:tr w:rsidR="0016552C" w:rsidRPr="00EB71B4" w:rsidTr="00785EA5">
        <w:trPr>
          <w:tblHeader/>
        </w:trPr>
        <w:tc>
          <w:tcPr>
            <w:tcW w:w="1000" w:type="pct"/>
            <w:shd w:val="clear" w:color="auto" w:fill="D9D9D9"/>
            <w:vAlign w:val="center"/>
          </w:tcPr>
          <w:p w:rsidR="0016552C" w:rsidRPr="00EB71B4" w:rsidRDefault="0016552C" w:rsidP="00785EA5">
            <w:pPr>
              <w:spacing w:line="360" w:lineRule="exact"/>
              <w:ind w:left="-142" w:right="-106"/>
              <w:jc w:val="center"/>
              <w:rPr>
                <w:rFonts w:ascii="TH SarabunPSK" w:eastAsia="Calibri" w:hAnsi="TH SarabunPSK" w:cs="TH SarabunPSK"/>
                <w:b/>
                <w:bCs/>
                <w:sz w:val="28"/>
                <w:szCs w:val="28"/>
                <w:cs/>
              </w:rPr>
            </w:pPr>
            <w:r w:rsidRPr="00EB71B4">
              <w:rPr>
                <w:rFonts w:ascii="TH SarabunPSK" w:eastAsia="Calibri" w:hAnsi="TH SarabunPSK" w:cs="TH SarabunPSK"/>
                <w:b/>
                <w:bCs/>
                <w:sz w:val="28"/>
                <w:szCs w:val="28"/>
                <w:cs/>
              </w:rPr>
              <w:t>ชื่อสถาบันการศึกษา</w:t>
            </w:r>
          </w:p>
        </w:tc>
        <w:tc>
          <w:tcPr>
            <w:tcW w:w="1000" w:type="pct"/>
            <w:shd w:val="clear" w:color="auto" w:fill="D9D9D9"/>
            <w:vAlign w:val="center"/>
          </w:tcPr>
          <w:p w:rsidR="0016552C" w:rsidRPr="00EB71B4" w:rsidRDefault="0016552C" w:rsidP="00785EA5">
            <w:pPr>
              <w:spacing w:line="360" w:lineRule="exact"/>
              <w:ind w:left="-110" w:right="-107"/>
              <w:jc w:val="center"/>
              <w:rPr>
                <w:rFonts w:ascii="TH SarabunPSK" w:eastAsia="Calibri" w:hAnsi="TH SarabunPSK" w:cs="TH SarabunPSK"/>
                <w:b/>
                <w:bCs/>
                <w:sz w:val="28"/>
                <w:szCs w:val="28"/>
                <w:cs/>
              </w:rPr>
            </w:pPr>
            <w:r w:rsidRPr="00EB71B4">
              <w:rPr>
                <w:rFonts w:ascii="TH SarabunPSK" w:eastAsia="Calibri" w:hAnsi="TH SarabunPSK" w:cs="TH SarabunPSK"/>
                <w:b/>
                <w:bCs/>
                <w:sz w:val="28"/>
                <w:szCs w:val="28"/>
                <w:cs/>
              </w:rPr>
              <w:t>คณะ/สำนักวิชา/ภาควิชา</w:t>
            </w:r>
          </w:p>
        </w:tc>
        <w:tc>
          <w:tcPr>
            <w:tcW w:w="1000" w:type="pct"/>
            <w:shd w:val="clear" w:color="auto" w:fill="D9D9D9"/>
            <w:vAlign w:val="center"/>
          </w:tcPr>
          <w:p w:rsidR="0016552C" w:rsidRPr="00EB71B4" w:rsidRDefault="0016552C" w:rsidP="00785EA5">
            <w:pPr>
              <w:spacing w:line="360" w:lineRule="exact"/>
              <w:ind w:left="-109" w:right="-66"/>
              <w:jc w:val="center"/>
              <w:rPr>
                <w:rFonts w:ascii="TH SarabunPSK" w:eastAsia="Calibri" w:hAnsi="TH SarabunPSK" w:cs="TH SarabunPSK"/>
                <w:b/>
                <w:bCs/>
                <w:sz w:val="28"/>
                <w:szCs w:val="28"/>
                <w:cs/>
              </w:rPr>
            </w:pPr>
            <w:r w:rsidRPr="00EB71B4">
              <w:rPr>
                <w:rFonts w:ascii="TH SarabunPSK" w:eastAsia="Calibri" w:hAnsi="TH SarabunPSK" w:cs="TH SarabunPSK"/>
                <w:b/>
                <w:bCs/>
                <w:sz w:val="28"/>
                <w:szCs w:val="28"/>
                <w:cs/>
              </w:rPr>
              <w:t>สาขาวิชา/หลักสูตร</w:t>
            </w:r>
          </w:p>
        </w:tc>
        <w:tc>
          <w:tcPr>
            <w:tcW w:w="1000" w:type="pct"/>
            <w:shd w:val="clear" w:color="auto" w:fill="D9D9D9"/>
            <w:vAlign w:val="center"/>
          </w:tcPr>
          <w:p w:rsidR="0016552C" w:rsidRPr="00EB71B4" w:rsidRDefault="0016552C" w:rsidP="00785EA5">
            <w:pPr>
              <w:spacing w:line="360" w:lineRule="exact"/>
              <w:ind w:left="-150" w:right="-162"/>
              <w:jc w:val="center"/>
              <w:rPr>
                <w:rFonts w:ascii="TH SarabunPSK" w:eastAsia="Calibri" w:hAnsi="TH SarabunPSK" w:cs="TH SarabunPSK"/>
                <w:b/>
                <w:bCs/>
                <w:sz w:val="28"/>
                <w:szCs w:val="28"/>
                <w:cs/>
              </w:rPr>
            </w:pPr>
            <w:r w:rsidRPr="00EB71B4">
              <w:rPr>
                <w:rFonts w:ascii="TH SarabunPSK" w:eastAsia="Calibri" w:hAnsi="TH SarabunPSK" w:cs="TH SarabunPSK"/>
                <w:b/>
                <w:bCs/>
                <w:sz w:val="28"/>
                <w:szCs w:val="28"/>
                <w:cs/>
              </w:rPr>
              <w:t>ชื่อรายวิชา</w:t>
            </w:r>
          </w:p>
        </w:tc>
        <w:tc>
          <w:tcPr>
            <w:tcW w:w="1000" w:type="pct"/>
            <w:shd w:val="clear" w:color="auto" w:fill="D9D9D9"/>
            <w:vAlign w:val="center"/>
          </w:tcPr>
          <w:p w:rsidR="0016552C" w:rsidRPr="00EB71B4" w:rsidRDefault="0016552C" w:rsidP="00785EA5">
            <w:pPr>
              <w:spacing w:line="360" w:lineRule="exact"/>
              <w:ind w:left="-54" w:right="-143"/>
              <w:jc w:val="center"/>
              <w:rPr>
                <w:rFonts w:ascii="TH SarabunPSK" w:eastAsia="Calibri" w:hAnsi="TH SarabunPSK" w:cs="TH SarabunPSK"/>
                <w:b/>
                <w:bCs/>
                <w:sz w:val="28"/>
                <w:szCs w:val="28"/>
              </w:rPr>
            </w:pPr>
            <w:r w:rsidRPr="00EB71B4">
              <w:rPr>
                <w:rFonts w:ascii="TH SarabunPSK" w:eastAsia="Calibri" w:hAnsi="TH SarabunPSK" w:cs="TH SarabunPSK"/>
                <w:b/>
                <w:bCs/>
                <w:sz w:val="28"/>
                <w:szCs w:val="28"/>
                <w:cs/>
              </w:rPr>
              <w:t>ปี พ.ศ.</w:t>
            </w:r>
          </w:p>
        </w:tc>
      </w:tr>
      <w:tr w:rsidR="0016552C" w:rsidRPr="00EB71B4" w:rsidTr="00785EA5">
        <w:trPr>
          <w:trHeight w:val="143"/>
        </w:trPr>
        <w:tc>
          <w:tcPr>
            <w:tcW w:w="1000" w:type="pct"/>
            <w:shd w:val="clear" w:color="auto" w:fill="auto"/>
            <w:vAlign w:val="center"/>
          </w:tcPr>
          <w:p w:rsidR="0016552C" w:rsidRPr="00EB71B4" w:rsidRDefault="0016552C" w:rsidP="00785EA5">
            <w:pPr>
              <w:spacing w:line="360" w:lineRule="exact"/>
              <w:ind w:left="-142" w:right="-106"/>
              <w:jc w:val="center"/>
              <w:rPr>
                <w:rFonts w:ascii="TH SarabunPSK" w:eastAsia="Calibri" w:hAnsi="TH SarabunPSK" w:cs="TH SarabunPSK"/>
                <w:sz w:val="28"/>
                <w:szCs w:val="28"/>
                <w:cs/>
              </w:rPr>
            </w:pPr>
          </w:p>
        </w:tc>
        <w:tc>
          <w:tcPr>
            <w:tcW w:w="1000" w:type="pct"/>
            <w:shd w:val="clear" w:color="auto" w:fill="auto"/>
            <w:vAlign w:val="center"/>
          </w:tcPr>
          <w:p w:rsidR="0016552C" w:rsidRPr="00EB71B4" w:rsidRDefault="0016552C" w:rsidP="00785EA5">
            <w:pPr>
              <w:spacing w:line="360" w:lineRule="exact"/>
              <w:ind w:left="-110" w:right="-107"/>
              <w:jc w:val="center"/>
              <w:rPr>
                <w:rFonts w:ascii="TH SarabunPSK" w:eastAsia="Calibri" w:hAnsi="TH SarabunPSK" w:cs="TH SarabunPSK"/>
                <w:sz w:val="28"/>
                <w:szCs w:val="28"/>
                <w:cs/>
              </w:rPr>
            </w:pPr>
          </w:p>
        </w:tc>
        <w:tc>
          <w:tcPr>
            <w:tcW w:w="1000" w:type="pct"/>
            <w:shd w:val="clear" w:color="auto" w:fill="auto"/>
            <w:vAlign w:val="center"/>
          </w:tcPr>
          <w:p w:rsidR="0016552C" w:rsidRPr="00EB71B4" w:rsidRDefault="0016552C" w:rsidP="00785EA5">
            <w:pPr>
              <w:spacing w:line="360" w:lineRule="exact"/>
              <w:ind w:left="-109" w:right="-66"/>
              <w:jc w:val="center"/>
              <w:rPr>
                <w:rFonts w:ascii="TH SarabunPSK" w:eastAsia="Calibri" w:hAnsi="TH SarabunPSK" w:cs="TH SarabunPSK"/>
                <w:sz w:val="28"/>
                <w:szCs w:val="28"/>
                <w:cs/>
              </w:rPr>
            </w:pPr>
          </w:p>
        </w:tc>
        <w:tc>
          <w:tcPr>
            <w:tcW w:w="1000" w:type="pct"/>
            <w:shd w:val="clear" w:color="auto" w:fill="auto"/>
            <w:vAlign w:val="center"/>
          </w:tcPr>
          <w:p w:rsidR="0016552C" w:rsidRPr="00EB71B4" w:rsidRDefault="0016552C" w:rsidP="00785EA5">
            <w:pPr>
              <w:spacing w:line="360" w:lineRule="exact"/>
              <w:ind w:left="173" w:right="-162" w:hanging="173"/>
              <w:jc w:val="center"/>
              <w:rPr>
                <w:rFonts w:ascii="TH SarabunPSK" w:eastAsia="Calibri" w:hAnsi="TH SarabunPSK" w:cs="TH SarabunPSK"/>
                <w:sz w:val="28"/>
                <w:szCs w:val="28"/>
                <w:cs/>
              </w:rPr>
            </w:pPr>
          </w:p>
        </w:tc>
        <w:tc>
          <w:tcPr>
            <w:tcW w:w="1000" w:type="pct"/>
            <w:shd w:val="clear" w:color="auto" w:fill="auto"/>
            <w:vAlign w:val="center"/>
          </w:tcPr>
          <w:p w:rsidR="0016552C" w:rsidRPr="00EB71B4" w:rsidRDefault="0016552C" w:rsidP="00785EA5">
            <w:pPr>
              <w:spacing w:line="360" w:lineRule="exact"/>
              <w:ind w:left="-54" w:right="-143"/>
              <w:jc w:val="center"/>
              <w:rPr>
                <w:rFonts w:ascii="TH SarabunPSK" w:eastAsia="Calibri" w:hAnsi="TH SarabunPSK" w:cs="TH SarabunPSK"/>
                <w:sz w:val="28"/>
                <w:szCs w:val="28"/>
                <w:cs/>
              </w:rPr>
            </w:pPr>
          </w:p>
        </w:tc>
      </w:tr>
    </w:tbl>
    <w:p w:rsidR="004E1901" w:rsidRPr="00EB71B4" w:rsidRDefault="004E1901" w:rsidP="0016552C">
      <w:pPr>
        <w:spacing w:line="360" w:lineRule="exact"/>
        <w:rPr>
          <w:rFonts w:ascii="TH SarabunPSK" w:eastAsia="Calibri" w:hAnsi="TH SarabunPSK" w:cs="TH SarabunPSK"/>
          <w:b/>
          <w:bCs/>
        </w:rPr>
      </w:pPr>
    </w:p>
    <w:p w:rsidR="0016552C" w:rsidRPr="00EB71B4" w:rsidRDefault="0016552C" w:rsidP="0016552C">
      <w:pPr>
        <w:spacing w:line="360" w:lineRule="exact"/>
        <w:rPr>
          <w:rFonts w:ascii="TH SarabunPSK" w:eastAsia="Calibri" w:hAnsi="TH SarabunPSK" w:cs="TH SarabunPSK"/>
          <w:b/>
          <w:bCs/>
        </w:rPr>
      </w:pPr>
      <w:r w:rsidRPr="00EB71B4">
        <w:rPr>
          <w:rFonts w:ascii="TH SarabunPSK" w:eastAsia="Calibri" w:hAnsi="TH SarabunPSK" w:cs="TH SarabunPSK"/>
          <w:b/>
          <w:bCs/>
        </w:rPr>
        <w:t>5</w:t>
      </w:r>
      <w:r w:rsidRPr="00EB71B4">
        <w:rPr>
          <w:rFonts w:ascii="TH SarabunPSK" w:eastAsia="Calibri" w:hAnsi="TH SarabunPSK" w:cs="TH SarabunPSK"/>
          <w:b/>
          <w:bCs/>
          <w:cs/>
        </w:rPr>
        <w:t xml:space="preserve">. ผลงานทางวิชาการย้อนหลัง 5 ปี </w:t>
      </w:r>
      <w:r w:rsidRPr="00EB71B4">
        <w:rPr>
          <w:rFonts w:ascii="TH SarabunPSK" w:eastAsia="Calibri" w:hAnsi="TH SarabunPSK" w:cs="TH SarabunPSK"/>
          <w:cs/>
        </w:rPr>
        <w:t>(ที่ไม่ใช่ส่วนหนึ่งของการศึกษาเพื่อรับปริญญา)</w:t>
      </w:r>
    </w:p>
    <w:p w:rsidR="0016552C" w:rsidRPr="00EB71B4" w:rsidRDefault="0016552C" w:rsidP="0016552C">
      <w:pPr>
        <w:spacing w:line="360" w:lineRule="exact"/>
        <w:ind w:firstLine="360"/>
        <w:jc w:val="thaiDistribute"/>
        <w:rPr>
          <w:rFonts w:ascii="TH SarabunPSK" w:eastAsia="Calibri" w:hAnsi="TH SarabunPSK" w:cs="TH SarabunPSK"/>
          <w:cs/>
        </w:rPr>
      </w:pPr>
      <w:r w:rsidRPr="00EB71B4">
        <w:rPr>
          <w:rFonts w:ascii="TH SarabunPSK" w:eastAsia="Calibri" w:hAnsi="TH SarabunPSK" w:cs="TH SarabunPSK"/>
          <w:b/>
          <w:bCs/>
        </w:rPr>
        <w:t>5</w:t>
      </w:r>
      <w:r w:rsidRPr="00EB71B4">
        <w:rPr>
          <w:rFonts w:ascii="TH SarabunPSK" w:eastAsia="Calibri" w:hAnsi="TH SarabunPSK" w:cs="TH SarabunPSK"/>
          <w:b/>
          <w:bCs/>
          <w:cs/>
        </w:rPr>
        <w:t>.</w:t>
      </w:r>
      <w:r w:rsidRPr="00EB71B4">
        <w:rPr>
          <w:rFonts w:ascii="TH SarabunPSK" w:eastAsia="Calibri" w:hAnsi="TH SarabunPSK" w:cs="TH SarabunPSK"/>
          <w:b/>
          <w:bCs/>
        </w:rPr>
        <w:t xml:space="preserve">1 </w:t>
      </w:r>
      <w:r w:rsidRPr="00EB71B4">
        <w:rPr>
          <w:rFonts w:ascii="TH SarabunPSK" w:eastAsia="Calibri" w:hAnsi="TH SarabunPSK" w:cs="TH SarabunPSK"/>
          <w:b/>
          <w:bCs/>
          <w:cs/>
        </w:rPr>
        <w:t>บทความวิจัย</w:t>
      </w:r>
    </w:p>
    <w:p w:rsidR="0016552C" w:rsidRPr="00EB71B4" w:rsidRDefault="00675EFE" w:rsidP="003E1A28">
      <w:pPr>
        <w:tabs>
          <w:tab w:val="left" w:pos="360"/>
        </w:tabs>
        <w:ind w:left="900" w:hanging="900"/>
        <w:jc w:val="thaiDistribute"/>
        <w:rPr>
          <w:rFonts w:ascii="TH SarabunPSK" w:hAnsi="TH SarabunPSK" w:cs="TH SarabunPSK"/>
        </w:rPr>
      </w:pPr>
      <w:r w:rsidRPr="00EB71B4">
        <w:rPr>
          <w:rFonts w:ascii="TH SarabunPSK" w:hAnsi="TH SarabunPSK" w:cs="TH SarabunPSK"/>
        </w:rPr>
        <w:t>[1]</w:t>
      </w:r>
      <w:r w:rsidRPr="00EB71B4">
        <w:rPr>
          <w:rFonts w:ascii="TH SarabunPSK" w:hAnsi="TH SarabunPSK" w:cs="TH SarabunPSK"/>
        </w:rPr>
        <w:tab/>
      </w:r>
      <w:r w:rsidR="0016552C" w:rsidRPr="00EB71B4">
        <w:rPr>
          <w:rFonts w:ascii="TH SarabunPSK" w:hAnsi="TH SarabunPSK" w:cs="TH SarabunPSK"/>
        </w:rPr>
        <w:t>Srikarun, B., Oo, H. Z., &amp; Muangjunburee, P. (2020). Effectiveness of metal powder additions for martensitic hardfacing alloy on its wear properties. Surface Topography: Metrology and Properties.</w:t>
      </w:r>
      <w:r w:rsidR="004E063E" w:rsidRPr="00EB71B4">
        <w:rPr>
          <w:rFonts w:ascii="TH SarabunPSK" w:hAnsi="TH SarabunPSK" w:cs="TH SarabunPSK"/>
        </w:rPr>
        <w:t xml:space="preserve"> 8: 025026, </w:t>
      </w:r>
      <w:r w:rsidR="0016552C" w:rsidRPr="00EB71B4">
        <w:rPr>
          <w:rFonts w:ascii="TH SarabunPSK" w:hAnsi="TH SarabunPSK" w:cs="TH SarabunPSK"/>
        </w:rPr>
        <w:t>doi.org/10.1088/2051-672X/ab941a</w:t>
      </w:r>
      <w:r w:rsidR="004E063E" w:rsidRPr="00EB71B4">
        <w:rPr>
          <w:rFonts w:ascii="TH SarabunPSK" w:hAnsi="TH SarabunPSK" w:cs="TH SarabunPSK"/>
        </w:rPr>
        <w:t>.</w:t>
      </w:r>
    </w:p>
    <w:p w:rsidR="003E1A28" w:rsidRPr="00EB71B4" w:rsidRDefault="003E1A28" w:rsidP="003E1A28">
      <w:pPr>
        <w:jc w:val="thaiDistribute"/>
        <w:rPr>
          <w:rFonts w:ascii="TH SarabunPSK" w:hAnsi="TH SarabunPSK" w:cs="TH SarabunPSK"/>
        </w:rPr>
      </w:pPr>
    </w:p>
    <w:p w:rsidR="0016552C" w:rsidRPr="00EB71B4" w:rsidRDefault="0016552C" w:rsidP="0016552C">
      <w:pPr>
        <w:spacing w:line="360" w:lineRule="exact"/>
        <w:ind w:firstLine="360"/>
        <w:jc w:val="thaiDistribute"/>
        <w:rPr>
          <w:rFonts w:ascii="TH SarabunPSK" w:eastAsia="Calibri" w:hAnsi="TH SarabunPSK" w:cs="TH SarabunPSK"/>
          <w:b/>
          <w:bCs/>
        </w:rPr>
      </w:pPr>
      <w:r w:rsidRPr="00EB71B4">
        <w:rPr>
          <w:rFonts w:ascii="TH SarabunPSK" w:eastAsia="Calibri" w:hAnsi="TH SarabunPSK" w:cs="TH SarabunPSK"/>
          <w:b/>
          <w:bCs/>
        </w:rPr>
        <w:t>5</w:t>
      </w:r>
      <w:r w:rsidRPr="00EB71B4">
        <w:rPr>
          <w:rFonts w:ascii="TH SarabunPSK" w:eastAsia="Calibri" w:hAnsi="TH SarabunPSK" w:cs="TH SarabunPSK"/>
          <w:b/>
          <w:bCs/>
          <w:cs/>
        </w:rPr>
        <w:t>.</w:t>
      </w:r>
      <w:r w:rsidRPr="00EB71B4">
        <w:rPr>
          <w:rFonts w:ascii="TH SarabunPSK" w:eastAsia="Calibri" w:hAnsi="TH SarabunPSK" w:cs="TH SarabunPSK"/>
          <w:b/>
          <w:bCs/>
        </w:rPr>
        <w:t xml:space="preserve">2 </w:t>
      </w:r>
      <w:r w:rsidRPr="00EB71B4">
        <w:rPr>
          <w:rFonts w:ascii="TH SarabunPSK" w:eastAsia="Calibri" w:hAnsi="TH SarabunPSK" w:cs="TH SarabunPSK"/>
          <w:b/>
          <w:bCs/>
          <w:cs/>
        </w:rPr>
        <w:t>บทความวิจัย/วิชาการที่เสนอในที่ประชุมวิชาการ</w:t>
      </w:r>
    </w:p>
    <w:p w:rsidR="0016552C" w:rsidRPr="00EB71B4" w:rsidRDefault="0016552C" w:rsidP="0016552C">
      <w:pPr>
        <w:spacing w:line="360" w:lineRule="exact"/>
        <w:jc w:val="thaiDistribute"/>
        <w:rPr>
          <w:rFonts w:ascii="TH SarabunPSK" w:eastAsia="Calibri" w:hAnsi="TH SarabunPSK" w:cs="TH SarabunPSK"/>
        </w:rPr>
      </w:pPr>
      <w:r w:rsidRPr="00EB71B4">
        <w:rPr>
          <w:rFonts w:ascii="TH SarabunPSK" w:eastAsia="Calibri" w:hAnsi="TH SarabunPSK" w:cs="TH SarabunPSK"/>
          <w:b/>
          <w:bCs/>
        </w:rPr>
        <w:tab/>
      </w:r>
      <w:r w:rsidRPr="00EB71B4">
        <w:rPr>
          <w:rFonts w:ascii="TH SarabunPSK" w:eastAsia="Calibri" w:hAnsi="TH SarabunPSK" w:cs="TH SarabunPSK"/>
          <w:cs/>
        </w:rPr>
        <w:t>–</w:t>
      </w:r>
    </w:p>
    <w:p w:rsidR="004E1901" w:rsidRPr="00EB71B4" w:rsidRDefault="004E1901" w:rsidP="0016552C">
      <w:pPr>
        <w:spacing w:line="360" w:lineRule="exact"/>
        <w:jc w:val="thaiDistribute"/>
        <w:rPr>
          <w:rFonts w:ascii="TH SarabunPSK" w:eastAsia="Calibri" w:hAnsi="TH SarabunPSK" w:cs="TH SarabunPSK"/>
        </w:rPr>
      </w:pPr>
    </w:p>
    <w:p w:rsidR="0016552C" w:rsidRPr="00EB71B4" w:rsidRDefault="0016552C" w:rsidP="0016552C">
      <w:pPr>
        <w:spacing w:line="360" w:lineRule="exact"/>
        <w:ind w:firstLine="360"/>
        <w:jc w:val="thaiDistribute"/>
        <w:rPr>
          <w:rFonts w:ascii="TH SarabunPSK" w:eastAsia="Calibri" w:hAnsi="TH SarabunPSK" w:cs="TH SarabunPSK"/>
        </w:rPr>
      </w:pPr>
      <w:r w:rsidRPr="00EB71B4">
        <w:rPr>
          <w:rFonts w:ascii="TH SarabunPSK" w:eastAsia="Calibri" w:hAnsi="TH SarabunPSK" w:cs="TH SarabunPSK"/>
          <w:b/>
          <w:bCs/>
        </w:rPr>
        <w:t>5</w:t>
      </w:r>
      <w:r w:rsidRPr="00EB71B4">
        <w:rPr>
          <w:rFonts w:ascii="TH SarabunPSK" w:eastAsia="Calibri" w:hAnsi="TH SarabunPSK" w:cs="TH SarabunPSK"/>
          <w:b/>
          <w:bCs/>
          <w:cs/>
        </w:rPr>
        <w:t>.</w:t>
      </w:r>
      <w:r w:rsidRPr="00EB71B4">
        <w:rPr>
          <w:rFonts w:ascii="TH SarabunPSK" w:eastAsia="Calibri" w:hAnsi="TH SarabunPSK" w:cs="TH SarabunPSK"/>
          <w:b/>
          <w:bCs/>
        </w:rPr>
        <w:t xml:space="preserve">3 </w:t>
      </w:r>
      <w:r w:rsidRPr="00EB71B4">
        <w:rPr>
          <w:rFonts w:ascii="TH SarabunPSK" w:eastAsia="Calibri" w:hAnsi="TH SarabunPSK" w:cs="TH SarabunPSK"/>
          <w:b/>
          <w:bCs/>
          <w:cs/>
        </w:rPr>
        <w:t>บทความทางวิชาการ</w:t>
      </w:r>
    </w:p>
    <w:p w:rsidR="0016552C" w:rsidRPr="00EB71B4" w:rsidRDefault="0016552C" w:rsidP="0016552C">
      <w:pPr>
        <w:spacing w:line="360" w:lineRule="exact"/>
        <w:rPr>
          <w:rFonts w:ascii="TH SarabunPSK" w:eastAsia="Calibri" w:hAnsi="TH SarabunPSK" w:cs="TH SarabunPSK"/>
        </w:rPr>
      </w:pPr>
      <w:r w:rsidRPr="00EB71B4">
        <w:rPr>
          <w:rFonts w:ascii="TH SarabunPSK" w:eastAsia="Calibri" w:hAnsi="TH SarabunPSK" w:cs="TH SarabunPSK"/>
        </w:rPr>
        <w:tab/>
      </w:r>
      <w:r w:rsidRPr="00EB71B4">
        <w:rPr>
          <w:rFonts w:ascii="TH SarabunPSK" w:eastAsia="Calibri" w:hAnsi="TH SarabunPSK" w:cs="TH SarabunPSK"/>
          <w:cs/>
        </w:rPr>
        <w:t>–</w:t>
      </w:r>
    </w:p>
    <w:p w:rsidR="0016552C" w:rsidRPr="00EB71B4" w:rsidRDefault="0016552C" w:rsidP="0016552C">
      <w:pPr>
        <w:spacing w:line="360" w:lineRule="exact"/>
        <w:rPr>
          <w:rFonts w:ascii="TH SarabunPSK" w:eastAsia="Calibri" w:hAnsi="TH SarabunPSK" w:cs="TH SarabunPSK"/>
        </w:rPr>
      </w:pPr>
    </w:p>
    <w:p w:rsidR="0016552C" w:rsidRPr="00EB71B4" w:rsidRDefault="0016552C" w:rsidP="0016552C">
      <w:pPr>
        <w:spacing w:line="360" w:lineRule="exact"/>
        <w:ind w:firstLine="360"/>
        <w:jc w:val="thaiDistribute"/>
        <w:rPr>
          <w:rFonts w:ascii="TH SarabunPSK" w:eastAsia="Calibri" w:hAnsi="TH SarabunPSK" w:cs="TH SarabunPSK"/>
          <w:cs/>
        </w:rPr>
      </w:pPr>
      <w:r w:rsidRPr="00EB71B4">
        <w:rPr>
          <w:rFonts w:ascii="TH SarabunPSK" w:eastAsia="Calibri" w:hAnsi="TH SarabunPSK" w:cs="TH SarabunPSK"/>
          <w:b/>
          <w:bCs/>
        </w:rPr>
        <w:t>5</w:t>
      </w:r>
      <w:r w:rsidRPr="00EB71B4">
        <w:rPr>
          <w:rFonts w:ascii="TH SarabunPSK" w:eastAsia="Calibri" w:hAnsi="TH SarabunPSK" w:cs="TH SarabunPSK"/>
          <w:b/>
          <w:bCs/>
          <w:cs/>
        </w:rPr>
        <w:t>.</w:t>
      </w:r>
      <w:r w:rsidRPr="00EB71B4">
        <w:rPr>
          <w:rFonts w:ascii="TH SarabunPSK" w:eastAsia="Calibri" w:hAnsi="TH SarabunPSK" w:cs="TH SarabunPSK"/>
          <w:b/>
          <w:bCs/>
        </w:rPr>
        <w:t>4</w:t>
      </w:r>
      <w:r w:rsidRPr="00EB71B4">
        <w:rPr>
          <w:rFonts w:ascii="TH SarabunPSK" w:eastAsia="Calibri" w:hAnsi="TH SarabunPSK" w:cs="TH SarabunPSK"/>
          <w:b/>
          <w:bCs/>
          <w:cs/>
        </w:rPr>
        <w:t xml:space="preserve"> </w:t>
      </w:r>
      <w:r w:rsidRPr="00EB71B4">
        <w:rPr>
          <w:rFonts w:ascii="TH SarabunPSK" w:eastAsia="Calibri" w:hAnsi="TH SarabunPSK" w:cs="TH SarabunPSK" w:hint="cs"/>
          <w:b/>
          <w:bCs/>
          <w:cs/>
        </w:rPr>
        <w:t>หนังสือ/ตำรา/เอกสารคำสอน</w:t>
      </w:r>
    </w:p>
    <w:p w:rsidR="0016552C" w:rsidRPr="00EB71B4" w:rsidRDefault="0016552C" w:rsidP="0016552C">
      <w:pPr>
        <w:jc w:val="thaiDistribute"/>
        <w:rPr>
          <w:rFonts w:ascii="TH SarabunPSK" w:hAnsi="TH SarabunPSK" w:cs="TH SarabunPSK"/>
        </w:rPr>
      </w:pPr>
      <w:r w:rsidRPr="00EB71B4">
        <w:rPr>
          <w:rFonts w:ascii="TH SarabunPSK" w:hAnsi="TH SarabunPSK" w:cs="TH SarabunPSK"/>
        </w:rPr>
        <w:tab/>
      </w:r>
      <w:r w:rsidRPr="00EB71B4">
        <w:rPr>
          <w:rFonts w:ascii="TH SarabunPSK" w:eastAsia="Calibri" w:hAnsi="TH SarabunPSK" w:cs="TH SarabunPSK"/>
          <w:cs/>
        </w:rPr>
        <w:t>–</w:t>
      </w:r>
    </w:p>
    <w:p w:rsidR="0016552C" w:rsidRPr="00EB71B4" w:rsidRDefault="0016552C" w:rsidP="0016552C">
      <w:pPr>
        <w:jc w:val="thaiDistribute"/>
        <w:rPr>
          <w:rFonts w:ascii="TH SarabunPSK" w:hAnsi="TH SarabunPSK" w:cs="TH SarabunPSK"/>
          <w:cs/>
        </w:rPr>
      </w:pPr>
    </w:p>
    <w:p w:rsidR="0016552C" w:rsidRPr="00EB71B4" w:rsidRDefault="0016552C" w:rsidP="0016552C">
      <w:pPr>
        <w:spacing w:line="360" w:lineRule="exact"/>
        <w:ind w:firstLine="360"/>
        <w:rPr>
          <w:rFonts w:ascii="TH SarabunPSK" w:eastAsia="Calibri" w:hAnsi="TH SarabunPSK" w:cs="TH SarabunPSK"/>
          <w:b/>
          <w:bCs/>
        </w:rPr>
      </w:pPr>
      <w:r w:rsidRPr="00EB71B4">
        <w:rPr>
          <w:rFonts w:ascii="TH SarabunPSK" w:eastAsia="Calibri" w:hAnsi="TH SarabunPSK" w:cs="TH SarabunPSK"/>
          <w:b/>
          <w:bCs/>
        </w:rPr>
        <w:t>5</w:t>
      </w:r>
      <w:r w:rsidRPr="00EB71B4">
        <w:rPr>
          <w:rFonts w:ascii="TH SarabunPSK" w:eastAsia="Calibri" w:hAnsi="TH SarabunPSK" w:cs="TH SarabunPSK"/>
          <w:b/>
          <w:bCs/>
          <w:cs/>
        </w:rPr>
        <w:t>.</w:t>
      </w:r>
      <w:r w:rsidRPr="00EB71B4">
        <w:rPr>
          <w:rFonts w:ascii="TH SarabunPSK" w:eastAsia="Calibri" w:hAnsi="TH SarabunPSK" w:cs="TH SarabunPSK"/>
          <w:b/>
          <w:bCs/>
        </w:rPr>
        <w:t xml:space="preserve">5 </w:t>
      </w:r>
      <w:r w:rsidRPr="00EB71B4">
        <w:rPr>
          <w:rFonts w:ascii="TH SarabunPSK" w:eastAsia="Calibri" w:hAnsi="TH SarabunPSK" w:cs="TH SarabunPSK"/>
          <w:b/>
          <w:bCs/>
          <w:cs/>
        </w:rPr>
        <w:t>สิทธิบัตร</w:t>
      </w:r>
    </w:p>
    <w:p w:rsidR="0016552C" w:rsidRPr="00EB71B4" w:rsidRDefault="0016552C" w:rsidP="0016552C">
      <w:pPr>
        <w:spacing w:line="360" w:lineRule="exact"/>
        <w:rPr>
          <w:rFonts w:ascii="TH SarabunPSK" w:eastAsia="Calibri" w:hAnsi="TH SarabunPSK" w:cs="TH SarabunPSK"/>
        </w:rPr>
      </w:pPr>
      <w:r w:rsidRPr="00EB71B4">
        <w:rPr>
          <w:rFonts w:ascii="TH SarabunPSK" w:eastAsia="Calibri" w:hAnsi="TH SarabunPSK" w:cs="TH SarabunPSK"/>
          <w:b/>
          <w:bCs/>
        </w:rPr>
        <w:tab/>
      </w:r>
      <w:r w:rsidRPr="00EB71B4">
        <w:rPr>
          <w:rFonts w:ascii="TH SarabunPSK" w:eastAsia="Calibri" w:hAnsi="TH SarabunPSK" w:cs="TH SarabunPSK"/>
          <w:cs/>
        </w:rPr>
        <w:t>–</w:t>
      </w:r>
    </w:p>
    <w:p w:rsidR="0016552C" w:rsidRPr="00EB71B4" w:rsidRDefault="0016552C" w:rsidP="0016552C">
      <w:pPr>
        <w:spacing w:line="360" w:lineRule="exact"/>
        <w:rPr>
          <w:rFonts w:ascii="TH SarabunPSK" w:eastAsia="Calibri" w:hAnsi="TH SarabunPSK" w:cs="TH SarabunPSK"/>
        </w:rPr>
      </w:pPr>
    </w:p>
    <w:p w:rsidR="0016552C" w:rsidRPr="00EB71B4" w:rsidRDefault="0016552C" w:rsidP="0016552C">
      <w:pPr>
        <w:spacing w:line="360" w:lineRule="exact"/>
        <w:ind w:firstLine="360"/>
        <w:rPr>
          <w:rFonts w:ascii="TH SarabunPSK" w:eastAsia="Calibri" w:hAnsi="TH SarabunPSK" w:cs="TH SarabunPSK"/>
          <w:b/>
          <w:bCs/>
        </w:rPr>
      </w:pPr>
      <w:r w:rsidRPr="00EB71B4">
        <w:rPr>
          <w:rFonts w:ascii="TH SarabunPSK" w:eastAsia="Calibri" w:hAnsi="TH SarabunPSK" w:cs="TH SarabunPSK"/>
          <w:b/>
          <w:bCs/>
        </w:rPr>
        <w:t>5</w:t>
      </w:r>
      <w:r w:rsidRPr="00EB71B4">
        <w:rPr>
          <w:rFonts w:ascii="TH SarabunPSK" w:eastAsia="Calibri" w:hAnsi="TH SarabunPSK" w:cs="TH SarabunPSK"/>
          <w:b/>
          <w:bCs/>
          <w:cs/>
        </w:rPr>
        <w:t>.</w:t>
      </w:r>
      <w:r w:rsidRPr="00EB71B4">
        <w:rPr>
          <w:rFonts w:ascii="TH SarabunPSK" w:eastAsia="Calibri" w:hAnsi="TH SarabunPSK" w:cs="TH SarabunPSK"/>
          <w:b/>
          <w:bCs/>
        </w:rPr>
        <w:t xml:space="preserve">6 </w:t>
      </w:r>
      <w:r w:rsidRPr="00EB71B4">
        <w:rPr>
          <w:rFonts w:ascii="TH SarabunPSK" w:eastAsia="Calibri" w:hAnsi="TH SarabunPSK" w:cs="TH SarabunPSK"/>
          <w:b/>
          <w:bCs/>
          <w:cs/>
        </w:rPr>
        <w:t>สิ่งประดิษฐ์</w:t>
      </w:r>
    </w:p>
    <w:p w:rsidR="0016552C" w:rsidRPr="00EB71B4" w:rsidRDefault="0016552C" w:rsidP="0016552C">
      <w:pPr>
        <w:spacing w:line="360" w:lineRule="exact"/>
        <w:rPr>
          <w:rFonts w:ascii="TH SarabunPSK" w:eastAsia="Calibri" w:hAnsi="TH SarabunPSK" w:cs="TH SarabunPSK"/>
        </w:rPr>
      </w:pPr>
      <w:r w:rsidRPr="00EB71B4">
        <w:rPr>
          <w:rFonts w:ascii="TH SarabunPSK" w:eastAsia="Calibri" w:hAnsi="TH SarabunPSK" w:cs="TH SarabunPSK"/>
          <w:b/>
          <w:bCs/>
        </w:rPr>
        <w:tab/>
      </w:r>
      <w:r w:rsidRPr="00EB71B4">
        <w:rPr>
          <w:rFonts w:ascii="TH SarabunPSK" w:eastAsia="Calibri" w:hAnsi="TH SarabunPSK" w:cs="TH SarabunPSK"/>
          <w:cs/>
        </w:rPr>
        <w:t>–</w:t>
      </w:r>
    </w:p>
    <w:p w:rsidR="0016552C" w:rsidRPr="00EB71B4" w:rsidRDefault="0016552C" w:rsidP="0016552C">
      <w:pPr>
        <w:spacing w:line="360" w:lineRule="exact"/>
        <w:rPr>
          <w:rFonts w:ascii="TH SarabunPSK" w:eastAsia="Calibri" w:hAnsi="TH SarabunPSK" w:cs="TH SarabunPSK"/>
        </w:rPr>
      </w:pPr>
    </w:p>
    <w:p w:rsidR="0016552C" w:rsidRPr="00EB71B4" w:rsidRDefault="0016552C" w:rsidP="0016552C">
      <w:pPr>
        <w:spacing w:line="360" w:lineRule="exact"/>
        <w:rPr>
          <w:rFonts w:ascii="TH SarabunPSK" w:eastAsia="Calibri" w:hAnsi="TH SarabunPSK" w:cs="TH SarabunPSK"/>
          <w:b/>
          <w:bCs/>
        </w:rPr>
      </w:pPr>
      <w:r w:rsidRPr="00EB71B4">
        <w:rPr>
          <w:rFonts w:ascii="TH SarabunPSK" w:eastAsia="Calibri" w:hAnsi="TH SarabunPSK" w:cs="TH SarabunPSK"/>
          <w:b/>
          <w:bCs/>
        </w:rPr>
        <w:t>6</w:t>
      </w:r>
      <w:r w:rsidRPr="00EB71B4">
        <w:rPr>
          <w:rFonts w:ascii="TH SarabunPSK" w:eastAsia="Calibri" w:hAnsi="TH SarabunPSK" w:cs="TH SarabunPSK"/>
          <w:b/>
          <w:bCs/>
          <w:cs/>
        </w:rPr>
        <w:t>. เกียรติคุณและรางวัล</w:t>
      </w:r>
    </w:p>
    <w:p w:rsidR="0016552C" w:rsidRPr="00EB71B4" w:rsidRDefault="0016552C" w:rsidP="004E1901">
      <w:pPr>
        <w:spacing w:line="360" w:lineRule="exact"/>
        <w:ind w:firstLine="720"/>
        <w:jc w:val="thaiDistribute"/>
        <w:rPr>
          <w:rFonts w:ascii="TH SarabunPSK" w:eastAsia="Calibri" w:hAnsi="TH SarabunPSK" w:cs="TH SarabunPSK"/>
          <w:b/>
          <w:bCs/>
        </w:rPr>
      </w:pPr>
      <w:r w:rsidRPr="00EB71B4">
        <w:rPr>
          <w:rFonts w:ascii="TH SarabunPSK" w:eastAsia="Calibri" w:hAnsi="TH SarabunPSK" w:cs="TH SarabunPSK"/>
        </w:rPr>
        <w:t xml:space="preserve">1) </w:t>
      </w:r>
      <w:r w:rsidRPr="00EB71B4">
        <w:rPr>
          <w:rFonts w:ascii="TH SarabunPSK" w:eastAsia="Calibri" w:hAnsi="TH SarabunPSK" w:cs="TH SarabunPSK"/>
          <w:cs/>
        </w:rPr>
        <w:t>ประกาศนียบัตร</w:t>
      </w:r>
      <w:r w:rsidRPr="00EB71B4">
        <w:rPr>
          <w:rFonts w:ascii="TH SarabunPSK" w:eastAsia="Calibri" w:hAnsi="TH SarabunPSK" w:cs="TH SarabunPSK"/>
        </w:rPr>
        <w:t xml:space="preserve"> </w:t>
      </w:r>
      <w:r w:rsidRPr="00EB71B4">
        <w:rPr>
          <w:rFonts w:ascii="TH SarabunPSK" w:eastAsia="Calibri" w:hAnsi="TH SarabunPSK" w:cs="TH SarabunPSK"/>
          <w:cs/>
        </w:rPr>
        <w:t>กรรมการการแข่งขันทักษะวิชาชีพ ระดับชาติ ครั้งที่ 28 จากสำนักงานคณะกรรมการการอาชีวศึกษา ปี 2562</w:t>
      </w:r>
    </w:p>
    <w:p w:rsidR="0016552C" w:rsidRPr="00EB71B4" w:rsidRDefault="0016552C" w:rsidP="004E1901">
      <w:pPr>
        <w:spacing w:line="360" w:lineRule="exact"/>
        <w:ind w:firstLine="720"/>
        <w:jc w:val="thaiDistribute"/>
        <w:rPr>
          <w:rFonts w:ascii="TH SarabunPSK" w:eastAsia="Calibri" w:hAnsi="TH SarabunPSK" w:cs="TH SarabunPSK"/>
        </w:rPr>
      </w:pPr>
      <w:r w:rsidRPr="00EB71B4">
        <w:rPr>
          <w:rFonts w:ascii="TH SarabunPSK" w:eastAsia="Calibri" w:hAnsi="TH SarabunPSK" w:cs="TH SarabunPSK"/>
        </w:rPr>
        <w:t xml:space="preserve">2) </w:t>
      </w:r>
      <w:r w:rsidRPr="00EB71B4">
        <w:rPr>
          <w:rFonts w:ascii="TH SarabunPSK" w:eastAsia="Calibri" w:hAnsi="TH SarabunPSK" w:cs="TH SarabunPSK"/>
          <w:cs/>
        </w:rPr>
        <w:t>ประกาศนียบัตร</w:t>
      </w:r>
      <w:r w:rsidRPr="00EB71B4">
        <w:rPr>
          <w:rFonts w:ascii="TH SarabunPSK" w:eastAsia="Calibri" w:hAnsi="TH SarabunPSK" w:cs="TH SarabunPSK"/>
        </w:rPr>
        <w:t xml:space="preserve"> </w:t>
      </w:r>
      <w:r w:rsidRPr="00EB71B4">
        <w:rPr>
          <w:rFonts w:ascii="TH SarabunPSK" w:eastAsia="Calibri" w:hAnsi="TH SarabunPSK" w:cs="TH SarabunPSK"/>
          <w:cs/>
        </w:rPr>
        <w:t>กรรมการการแข่งขันทักษะวิชาชีพ ระดับภาคใต้ ครั้งที่ 29 จากสำนักงานคณะกรรมการการอาชีวศึกษา ปี 2561</w:t>
      </w:r>
    </w:p>
    <w:p w:rsidR="0016552C" w:rsidRPr="00EB71B4" w:rsidRDefault="0016552C" w:rsidP="004E1901">
      <w:pPr>
        <w:spacing w:line="360" w:lineRule="exact"/>
        <w:ind w:firstLine="720"/>
        <w:jc w:val="thaiDistribute"/>
        <w:rPr>
          <w:rFonts w:ascii="TH SarabunPSK" w:eastAsia="Calibri" w:hAnsi="TH SarabunPSK" w:cs="TH SarabunPSK"/>
        </w:rPr>
      </w:pPr>
      <w:r w:rsidRPr="00EB71B4">
        <w:rPr>
          <w:rFonts w:ascii="TH SarabunPSK" w:eastAsia="Calibri" w:hAnsi="TH SarabunPSK" w:cs="TH SarabunPSK"/>
        </w:rPr>
        <w:t xml:space="preserve">3) </w:t>
      </w:r>
      <w:r w:rsidRPr="00EB71B4">
        <w:rPr>
          <w:rFonts w:ascii="TH SarabunPSK" w:eastAsia="Calibri" w:hAnsi="TH SarabunPSK" w:cs="TH SarabunPSK"/>
          <w:cs/>
        </w:rPr>
        <w:t>ประกาศนียบัตร</w:t>
      </w:r>
      <w:r w:rsidRPr="00EB71B4">
        <w:rPr>
          <w:rFonts w:ascii="TH SarabunPSK" w:eastAsia="Calibri" w:hAnsi="TH SarabunPSK" w:cs="TH SarabunPSK"/>
        </w:rPr>
        <w:t xml:space="preserve"> </w:t>
      </w:r>
      <w:r w:rsidRPr="00EB71B4">
        <w:rPr>
          <w:rFonts w:ascii="TH SarabunPSK" w:eastAsia="Calibri" w:hAnsi="TH SarabunPSK" w:cs="TH SarabunPSK"/>
          <w:cs/>
        </w:rPr>
        <w:t>กรรมการการแข่งขันทักษะวิชาชีพ ระดับภาคใต้ ครั้งที่ 2</w:t>
      </w:r>
      <w:r w:rsidRPr="00EB71B4">
        <w:rPr>
          <w:rFonts w:ascii="TH SarabunPSK" w:eastAsia="Calibri" w:hAnsi="TH SarabunPSK" w:cs="TH SarabunPSK"/>
        </w:rPr>
        <w:t>8</w:t>
      </w:r>
      <w:r w:rsidRPr="00EB71B4">
        <w:rPr>
          <w:rFonts w:ascii="TH SarabunPSK" w:eastAsia="Calibri" w:hAnsi="TH SarabunPSK" w:cs="TH SarabunPSK"/>
          <w:cs/>
        </w:rPr>
        <w:t xml:space="preserve"> จากสำนักงานคณะกรรมการการอาชีวศึกษา ปี 256</w:t>
      </w:r>
      <w:r w:rsidRPr="00EB71B4">
        <w:rPr>
          <w:rFonts w:ascii="TH SarabunPSK" w:eastAsia="Calibri" w:hAnsi="TH SarabunPSK" w:cs="TH SarabunPSK"/>
        </w:rPr>
        <w:t>0</w:t>
      </w:r>
    </w:p>
    <w:p w:rsidR="0016552C" w:rsidRPr="00EB71B4" w:rsidRDefault="0016552C" w:rsidP="004E1901">
      <w:pPr>
        <w:spacing w:line="360" w:lineRule="exact"/>
        <w:ind w:firstLine="720"/>
        <w:jc w:val="thaiDistribute"/>
        <w:rPr>
          <w:rFonts w:ascii="TH SarabunPSK" w:eastAsia="Calibri" w:hAnsi="TH SarabunPSK" w:cs="TH SarabunPSK"/>
        </w:rPr>
      </w:pPr>
      <w:r w:rsidRPr="00EB71B4">
        <w:rPr>
          <w:rFonts w:ascii="TH SarabunPSK" w:eastAsia="Calibri" w:hAnsi="TH SarabunPSK" w:cs="TH SarabunPSK"/>
        </w:rPr>
        <w:t xml:space="preserve">4) </w:t>
      </w:r>
      <w:r w:rsidRPr="00EB71B4">
        <w:rPr>
          <w:rFonts w:ascii="TH SarabunPSK" w:eastAsia="Calibri" w:hAnsi="TH SarabunPSK" w:cs="TH SarabunPSK"/>
          <w:cs/>
        </w:rPr>
        <w:t xml:space="preserve">รางวัล </w:t>
      </w:r>
      <w:r w:rsidRPr="00EB71B4">
        <w:rPr>
          <w:rFonts w:ascii="TH SarabunPSK" w:eastAsia="Calibri" w:hAnsi="TH SarabunPSK" w:cs="TH SarabunPSK"/>
        </w:rPr>
        <w:t xml:space="preserve">Best Oral Presentation Award </w:t>
      </w:r>
      <w:r w:rsidRPr="00EB71B4">
        <w:rPr>
          <w:rFonts w:ascii="TH SarabunPSK" w:eastAsia="Calibri" w:hAnsi="TH SarabunPSK" w:cs="TH SarabunPSK"/>
          <w:cs/>
        </w:rPr>
        <w:t xml:space="preserve">จาก </w:t>
      </w:r>
      <w:r w:rsidRPr="00EB71B4">
        <w:rPr>
          <w:rFonts w:ascii="TH SarabunPSK" w:eastAsia="Calibri" w:hAnsi="TH SarabunPSK" w:cs="TH SarabunPSK"/>
        </w:rPr>
        <w:t xml:space="preserve">Materials Research Society of Thailand </w:t>
      </w:r>
      <w:r w:rsidRPr="00EB71B4">
        <w:rPr>
          <w:rFonts w:ascii="TH SarabunPSK" w:eastAsia="Calibri" w:hAnsi="TH SarabunPSK" w:cs="TH SarabunPSK"/>
          <w:cs/>
        </w:rPr>
        <w:t>ปี 2560</w:t>
      </w:r>
    </w:p>
    <w:p w:rsidR="00801D62" w:rsidRPr="00EB71B4" w:rsidRDefault="00040836" w:rsidP="00040836">
      <w:pPr>
        <w:ind w:right="-2"/>
        <w:jc w:val="center"/>
        <w:rPr>
          <w:rFonts w:ascii="TH SarabunPSK" w:eastAsia="Calibri" w:hAnsi="TH SarabunPSK" w:cs="TH SarabunPSK"/>
          <w:b/>
          <w:bCs/>
        </w:rPr>
      </w:pPr>
      <w:r w:rsidRPr="00EB71B4">
        <w:rPr>
          <w:rFonts w:ascii="TH SarabunPSK" w:hAnsi="TH SarabunPSK" w:cs="TH SarabunPSK"/>
          <w:cs/>
        </w:rPr>
        <w:br w:type="page"/>
      </w:r>
      <w:r w:rsidR="00801D62" w:rsidRPr="00EB71B4">
        <w:rPr>
          <w:rFonts w:ascii="TH SarabunPSK" w:eastAsia="Calibri" w:hAnsi="TH SarabunPSK" w:cs="TH SarabunPSK"/>
          <w:b/>
          <w:bCs/>
          <w:cs/>
        </w:rPr>
        <w:t>แบบฟอร์มประวัติและผลงานของอาจารย์ (</w:t>
      </w:r>
      <w:r w:rsidR="00801D62" w:rsidRPr="00EB71B4">
        <w:rPr>
          <w:rFonts w:ascii="TH SarabunPSK" w:eastAsia="Calibri" w:hAnsi="TH SarabunPSK" w:cs="TH SarabunPSK"/>
          <w:b/>
          <w:bCs/>
        </w:rPr>
        <w:t>Curriculum Vitae</w:t>
      </w:r>
      <w:r w:rsidR="00801D62" w:rsidRPr="00EB71B4">
        <w:rPr>
          <w:rFonts w:ascii="TH SarabunPSK" w:eastAsia="Calibri" w:hAnsi="TH SarabunPSK" w:cs="TH SarabunPSK"/>
          <w:b/>
          <w:bCs/>
          <w:cs/>
        </w:rPr>
        <w:t>)</w:t>
      </w:r>
    </w:p>
    <w:p w:rsidR="00801D62" w:rsidRPr="00EB71B4" w:rsidRDefault="00801D62" w:rsidP="00801D62">
      <w:pPr>
        <w:jc w:val="center"/>
        <w:rPr>
          <w:rFonts w:ascii="TH SarabunPSK" w:eastAsia="Calibri" w:hAnsi="TH SarabunPSK" w:cs="TH SarabunPSK"/>
          <w:b/>
          <w:bCs/>
          <w:cs/>
        </w:rPr>
      </w:pPr>
      <w:r w:rsidRPr="00EB71B4">
        <w:rPr>
          <w:rFonts w:ascii="TH SarabunPSK" w:eastAsia="Calibri" w:hAnsi="TH SarabunPSK" w:cs="TH SarabunPSK"/>
          <w:b/>
          <w:bCs/>
          <w:cs/>
        </w:rPr>
        <w:t xml:space="preserve">ชื่อ-สกุล </w:t>
      </w:r>
      <w:r w:rsidR="00153FE9" w:rsidRPr="00EB71B4">
        <w:rPr>
          <w:rFonts w:ascii="TH SarabunPSK" w:hAnsi="TH SarabunPSK" w:cs="TH SarabunPSK"/>
          <w:b/>
          <w:bCs/>
          <w:spacing w:val="-4"/>
          <w:cs/>
        </w:rPr>
        <w:t>กฤต ฝันเซียน</w:t>
      </w:r>
    </w:p>
    <w:p w:rsidR="00801D62" w:rsidRPr="00EB71B4" w:rsidRDefault="00801D62" w:rsidP="00801D62">
      <w:pPr>
        <w:rPr>
          <w:rFonts w:ascii="TH SarabunPSK" w:eastAsia="Calibri"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801D62" w:rsidRPr="00EB71B4" w:rsidTr="00785EA5">
        <w:tc>
          <w:tcPr>
            <w:tcW w:w="5954" w:type="dxa"/>
            <w:shd w:val="clear" w:color="auto" w:fill="auto"/>
          </w:tcPr>
          <w:p w:rsidR="00801D62" w:rsidRPr="00EB71B4" w:rsidRDefault="00801D62" w:rsidP="004C3F4B">
            <w:pPr>
              <w:rPr>
                <w:rFonts w:ascii="TH SarabunPSK" w:eastAsia="Calibri" w:hAnsi="TH SarabunPSK" w:cs="TH SarabunPSK"/>
              </w:rPr>
            </w:pPr>
            <w:r w:rsidRPr="00EB71B4">
              <w:rPr>
                <w:rFonts w:ascii="TH SarabunPSK" w:eastAsia="Calibri" w:hAnsi="TH SarabunPSK" w:cs="TH SarabunPSK"/>
                <w:cs/>
              </w:rPr>
              <w:t>มหาวิทยาลัยวลัยลักษณ์</w:t>
            </w:r>
          </w:p>
          <w:p w:rsidR="00801D62" w:rsidRPr="00EB71B4" w:rsidRDefault="00801D62" w:rsidP="004C3F4B">
            <w:pPr>
              <w:rPr>
                <w:rFonts w:ascii="TH SarabunPSK" w:eastAsia="Calibri" w:hAnsi="TH SarabunPSK" w:cs="TH SarabunPSK"/>
              </w:rPr>
            </w:pPr>
            <w:r w:rsidRPr="00EB71B4">
              <w:rPr>
                <w:rFonts w:ascii="TH SarabunPSK" w:eastAsia="Calibri" w:hAnsi="TH SarabunPSK" w:cs="TH SarabunPSK"/>
                <w:cs/>
              </w:rPr>
              <w:t>สำนักวิชา</w:t>
            </w:r>
            <w:r w:rsidRPr="00EB71B4">
              <w:rPr>
                <w:rFonts w:ascii="TH SarabunPSK" w:eastAsia="Calibri" w:hAnsi="TH SarabunPSK" w:cs="TH SarabunPSK" w:hint="cs"/>
                <w:cs/>
              </w:rPr>
              <w:t>วิศวกรรมศาสตร์และเทคโนโลยี</w:t>
            </w:r>
          </w:p>
          <w:p w:rsidR="00801D62" w:rsidRPr="00EB71B4" w:rsidRDefault="00801D62" w:rsidP="004C3F4B">
            <w:pPr>
              <w:rPr>
                <w:rFonts w:ascii="TH SarabunPSK" w:eastAsia="Calibri" w:hAnsi="TH SarabunPSK" w:cs="TH SarabunPSK"/>
              </w:rPr>
            </w:pPr>
            <w:r w:rsidRPr="00EB71B4">
              <w:rPr>
                <w:rFonts w:ascii="TH SarabunPSK" w:eastAsia="Calibri" w:hAnsi="TH SarabunPSK" w:cs="TH SarabunPSK"/>
                <w:cs/>
              </w:rPr>
              <w:t>222 ต.ไทยบุรี อ.ท่าศาลา จ.นครศรีธรรมราช 80160</w:t>
            </w:r>
          </w:p>
        </w:tc>
        <w:tc>
          <w:tcPr>
            <w:tcW w:w="992" w:type="dxa"/>
            <w:shd w:val="clear" w:color="auto" w:fill="auto"/>
          </w:tcPr>
          <w:p w:rsidR="00801D62" w:rsidRPr="00EB71B4" w:rsidRDefault="00801D62" w:rsidP="004C3F4B">
            <w:pPr>
              <w:rPr>
                <w:rFonts w:ascii="TH SarabunPSK" w:eastAsia="Calibri" w:hAnsi="TH SarabunPSK" w:cs="TH SarabunPSK"/>
              </w:rPr>
            </w:pPr>
            <w:r w:rsidRPr="00EB71B4">
              <w:rPr>
                <w:rFonts w:ascii="TH SarabunPSK" w:eastAsia="Calibri" w:hAnsi="TH SarabunPSK" w:cs="TH SarabunPSK"/>
                <w:cs/>
              </w:rPr>
              <w:t>โทรศัพท์โทรสาร</w:t>
            </w:r>
          </w:p>
          <w:p w:rsidR="00801D62" w:rsidRPr="00EB71B4" w:rsidRDefault="00801D62" w:rsidP="004C3F4B">
            <w:pPr>
              <w:rPr>
                <w:rFonts w:ascii="TH SarabunPSK" w:eastAsia="Calibri" w:hAnsi="TH SarabunPSK" w:cs="TH SarabunPSK"/>
                <w:cs/>
              </w:rPr>
            </w:pPr>
            <w:r w:rsidRPr="00EB71B4">
              <w:rPr>
                <w:rFonts w:ascii="TH SarabunPSK" w:eastAsia="Calibri" w:hAnsi="TH SarabunPSK" w:cs="TH SarabunPSK"/>
              </w:rPr>
              <w:t>Email</w:t>
            </w:r>
          </w:p>
        </w:tc>
        <w:tc>
          <w:tcPr>
            <w:tcW w:w="2126" w:type="dxa"/>
            <w:shd w:val="clear" w:color="auto" w:fill="auto"/>
          </w:tcPr>
          <w:p w:rsidR="00801D62" w:rsidRPr="00EB71B4" w:rsidRDefault="00153FE9" w:rsidP="004C3F4B">
            <w:pPr>
              <w:rPr>
                <w:rFonts w:ascii="TH SarabunPSK" w:eastAsia="Calibri" w:hAnsi="TH SarabunPSK" w:cs="TH SarabunPSK"/>
              </w:rPr>
            </w:pPr>
            <w:r w:rsidRPr="00EB71B4">
              <w:rPr>
                <w:rFonts w:ascii="TH SarabunPSK" w:eastAsia="Calibri" w:hAnsi="TH SarabunPSK" w:cs="TH SarabunPSK"/>
              </w:rPr>
              <w:t>0999696616</w:t>
            </w:r>
          </w:p>
          <w:p w:rsidR="00801D62" w:rsidRPr="00EB71B4" w:rsidRDefault="00801D62" w:rsidP="004C3F4B">
            <w:pPr>
              <w:rPr>
                <w:rFonts w:ascii="TH SarabunPSK" w:eastAsia="Calibri" w:hAnsi="TH SarabunPSK" w:cs="TH SarabunPSK"/>
              </w:rPr>
            </w:pPr>
            <w:r w:rsidRPr="00EB71B4">
              <w:rPr>
                <w:rFonts w:ascii="TH SarabunPSK" w:eastAsia="Calibri" w:hAnsi="TH SarabunPSK" w:cs="TH SarabunPSK"/>
              </w:rPr>
              <w:t>-</w:t>
            </w:r>
          </w:p>
          <w:p w:rsidR="00801D62" w:rsidRPr="00EB71B4" w:rsidRDefault="00153FE9" w:rsidP="004C3F4B">
            <w:pPr>
              <w:rPr>
                <w:rFonts w:ascii="TH SarabunPSK" w:eastAsia="Calibri" w:hAnsi="TH SarabunPSK" w:cs="TH SarabunPSK"/>
              </w:rPr>
            </w:pPr>
            <w:r w:rsidRPr="00EB71B4">
              <w:rPr>
                <w:rFonts w:ascii="TH SarabunPSK" w:eastAsia="Calibri" w:hAnsi="TH SarabunPSK" w:cs="TH SarabunPSK"/>
              </w:rPr>
              <w:t>tnaihok@gmail.com</w:t>
            </w:r>
          </w:p>
        </w:tc>
      </w:tr>
    </w:tbl>
    <w:p w:rsidR="00801D62" w:rsidRPr="00EB71B4" w:rsidRDefault="00801D62" w:rsidP="00801D62">
      <w:pPr>
        <w:rPr>
          <w:rFonts w:ascii="TH SarabunPSK" w:eastAsia="Calibri" w:hAnsi="TH SarabunPSK" w:cs="TH SarabunPSK"/>
          <w:b/>
          <w:bCs/>
        </w:rPr>
      </w:pPr>
    </w:p>
    <w:p w:rsidR="00801D62" w:rsidRPr="00EB71B4" w:rsidRDefault="00801D62" w:rsidP="00801D62">
      <w:pPr>
        <w:rPr>
          <w:rFonts w:ascii="TH SarabunPSK" w:eastAsia="Calibri" w:hAnsi="TH SarabunPSK" w:cs="TH SarabunPSK"/>
          <w:b/>
          <w:bCs/>
        </w:rPr>
      </w:pPr>
      <w:r w:rsidRPr="00EB71B4">
        <w:rPr>
          <w:rFonts w:ascii="TH SarabunPSK" w:eastAsia="Calibri" w:hAnsi="TH SarabunPSK" w:cs="TH SarabunPSK"/>
          <w:b/>
          <w:bCs/>
        </w:rPr>
        <w:t>1</w:t>
      </w:r>
      <w:r w:rsidRPr="00EB71B4">
        <w:rPr>
          <w:rFonts w:ascii="TH SarabunPSK" w:eastAsia="Calibri"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122"/>
        <w:gridCol w:w="2205"/>
      </w:tblGrid>
      <w:tr w:rsidR="00801D62" w:rsidRPr="00EB71B4" w:rsidTr="00785EA5">
        <w:tc>
          <w:tcPr>
            <w:tcW w:w="942" w:type="pct"/>
            <w:shd w:val="clear" w:color="auto" w:fill="D9D9D9"/>
          </w:tcPr>
          <w:p w:rsidR="00801D62" w:rsidRPr="00EB71B4" w:rsidRDefault="00801D62" w:rsidP="00785EA5">
            <w:pPr>
              <w:jc w:val="center"/>
              <w:rPr>
                <w:rFonts w:ascii="TH SarabunPSK" w:eastAsia="Calibri" w:hAnsi="TH SarabunPSK" w:cs="TH SarabunPSK"/>
                <w:b/>
                <w:bCs/>
              </w:rPr>
            </w:pPr>
            <w:r w:rsidRPr="00EB71B4">
              <w:rPr>
                <w:rFonts w:ascii="TH SarabunPSK" w:eastAsia="Calibri" w:hAnsi="TH SarabunPSK" w:cs="TH SarabunPSK"/>
                <w:b/>
                <w:bCs/>
                <w:cs/>
              </w:rPr>
              <w:t>คุณวุฒิ</w:t>
            </w:r>
          </w:p>
        </w:tc>
        <w:tc>
          <w:tcPr>
            <w:tcW w:w="2837" w:type="pct"/>
            <w:shd w:val="clear" w:color="auto" w:fill="D9D9D9"/>
          </w:tcPr>
          <w:p w:rsidR="00801D62" w:rsidRPr="00EB71B4" w:rsidRDefault="00801D62" w:rsidP="00785EA5">
            <w:pPr>
              <w:jc w:val="center"/>
              <w:rPr>
                <w:rFonts w:ascii="TH SarabunPSK" w:eastAsia="Calibri" w:hAnsi="TH SarabunPSK" w:cs="TH SarabunPSK"/>
                <w:b/>
                <w:bCs/>
              </w:rPr>
            </w:pPr>
            <w:r w:rsidRPr="00EB71B4">
              <w:rPr>
                <w:rFonts w:ascii="TH SarabunPSK" w:eastAsia="Calibri" w:hAnsi="TH SarabunPSK" w:cs="TH SarabunPSK"/>
                <w:b/>
                <w:bCs/>
                <w:cs/>
              </w:rPr>
              <w:t>สาขาวิชา/สถาบันการศึกษา</w:t>
            </w:r>
          </w:p>
        </w:tc>
        <w:tc>
          <w:tcPr>
            <w:tcW w:w="1221" w:type="pct"/>
            <w:shd w:val="clear" w:color="auto" w:fill="D9D9D9"/>
          </w:tcPr>
          <w:p w:rsidR="00801D62" w:rsidRPr="00EB71B4" w:rsidRDefault="00801D62" w:rsidP="00785EA5">
            <w:pPr>
              <w:jc w:val="center"/>
              <w:rPr>
                <w:rFonts w:ascii="TH SarabunPSK" w:eastAsia="Calibri" w:hAnsi="TH SarabunPSK" w:cs="TH SarabunPSK"/>
                <w:b/>
                <w:bCs/>
              </w:rPr>
            </w:pPr>
            <w:r w:rsidRPr="00EB71B4">
              <w:rPr>
                <w:rFonts w:ascii="TH SarabunPSK" w:eastAsia="Calibri" w:hAnsi="TH SarabunPSK" w:cs="TH SarabunPSK"/>
                <w:b/>
                <w:bCs/>
                <w:cs/>
              </w:rPr>
              <w:t>ปี พ.ศ.</w:t>
            </w:r>
          </w:p>
        </w:tc>
      </w:tr>
      <w:tr w:rsidR="00801D62" w:rsidRPr="00EB71B4" w:rsidTr="00785EA5">
        <w:tc>
          <w:tcPr>
            <w:tcW w:w="942" w:type="pct"/>
            <w:shd w:val="clear" w:color="auto" w:fill="auto"/>
            <w:vAlign w:val="center"/>
          </w:tcPr>
          <w:p w:rsidR="00801D62" w:rsidRPr="00EB71B4" w:rsidRDefault="00153FE9" w:rsidP="004C3F4B">
            <w:pPr>
              <w:rPr>
                <w:rFonts w:ascii="TH SarabunPSK" w:eastAsia="Calibri" w:hAnsi="TH SarabunPSK" w:cs="TH SarabunPSK"/>
              </w:rPr>
            </w:pPr>
            <w:r w:rsidRPr="00EB71B4">
              <w:rPr>
                <w:rFonts w:ascii="TH SarabunPSK" w:eastAsia="Calibri" w:hAnsi="TH SarabunPSK" w:cs="TH SarabunPSK"/>
                <w:cs/>
              </w:rPr>
              <w:t>วศ.ม.</w:t>
            </w:r>
          </w:p>
        </w:tc>
        <w:tc>
          <w:tcPr>
            <w:tcW w:w="2837" w:type="pct"/>
            <w:shd w:val="clear" w:color="auto" w:fill="auto"/>
            <w:vAlign w:val="center"/>
          </w:tcPr>
          <w:p w:rsidR="00801D62" w:rsidRPr="00EB71B4" w:rsidRDefault="00EB434B" w:rsidP="00785EA5">
            <w:pPr>
              <w:ind w:right="-2"/>
              <w:jc w:val="thaiDistribute"/>
              <w:rPr>
                <w:rFonts w:ascii="TH SarabunPSK" w:eastAsia="Batang" w:hAnsi="TH SarabunPSK" w:cs="TH SarabunPSK"/>
                <w:color w:val="000000"/>
                <w:spacing w:val="-6"/>
                <w:cs/>
                <w:lang w:eastAsia="ko-KR"/>
              </w:rPr>
            </w:pPr>
            <w:r w:rsidRPr="00EB71B4">
              <w:rPr>
                <w:rFonts w:ascii="TH SarabunPSK" w:eastAsia="Batang" w:hAnsi="TH SarabunPSK" w:cs="TH SarabunPSK"/>
                <w:color w:val="000000"/>
                <w:spacing w:val="-6"/>
                <w:cs/>
                <w:lang w:eastAsia="ko-KR"/>
              </w:rPr>
              <w:t>วิศวกรรมไฟฟ้า</w:t>
            </w:r>
            <w:r w:rsidRPr="00EB71B4">
              <w:rPr>
                <w:rFonts w:ascii="TH SarabunPSK" w:eastAsia="Batang" w:hAnsi="TH SarabunPSK" w:cs="TH SarabunPSK"/>
                <w:color w:val="000000"/>
                <w:spacing w:val="-6"/>
                <w:lang w:eastAsia="ko-KR"/>
              </w:rPr>
              <w:t xml:space="preserve"> </w:t>
            </w:r>
            <w:r w:rsidR="00153FE9" w:rsidRPr="00EB71B4">
              <w:rPr>
                <w:rFonts w:ascii="TH SarabunPSK" w:eastAsia="Batang" w:hAnsi="TH SarabunPSK" w:cs="TH SarabunPSK"/>
                <w:color w:val="000000"/>
                <w:spacing w:val="-6"/>
                <w:cs/>
                <w:lang w:eastAsia="ko-KR"/>
              </w:rPr>
              <w:t>มหาวิทยาลัยเกษตรศาสตร์</w:t>
            </w:r>
          </w:p>
        </w:tc>
        <w:tc>
          <w:tcPr>
            <w:tcW w:w="1221" w:type="pct"/>
            <w:shd w:val="clear" w:color="auto" w:fill="auto"/>
            <w:vAlign w:val="center"/>
          </w:tcPr>
          <w:p w:rsidR="00801D62" w:rsidRPr="00EB71B4" w:rsidRDefault="00153FE9" w:rsidP="00785EA5">
            <w:pPr>
              <w:jc w:val="center"/>
              <w:rPr>
                <w:rFonts w:ascii="TH SarabunPSK" w:eastAsia="Calibri" w:hAnsi="TH SarabunPSK" w:cs="TH SarabunPSK"/>
              </w:rPr>
            </w:pPr>
            <w:r w:rsidRPr="00EB71B4">
              <w:rPr>
                <w:rFonts w:ascii="TH SarabunPSK" w:eastAsia="Calibri" w:hAnsi="TH SarabunPSK" w:cs="TH SarabunPSK"/>
              </w:rPr>
              <w:t>2551</w:t>
            </w:r>
          </w:p>
        </w:tc>
      </w:tr>
      <w:tr w:rsidR="00801D62" w:rsidRPr="00EB71B4" w:rsidTr="00785EA5">
        <w:tc>
          <w:tcPr>
            <w:tcW w:w="942" w:type="pct"/>
            <w:shd w:val="clear" w:color="auto" w:fill="auto"/>
            <w:vAlign w:val="center"/>
          </w:tcPr>
          <w:p w:rsidR="00801D62" w:rsidRPr="00EB71B4" w:rsidRDefault="00153FE9" w:rsidP="004C3F4B">
            <w:pPr>
              <w:rPr>
                <w:rFonts w:ascii="TH SarabunPSK" w:eastAsia="Calibri" w:hAnsi="TH SarabunPSK" w:cs="TH SarabunPSK"/>
              </w:rPr>
            </w:pPr>
            <w:r w:rsidRPr="00EB71B4">
              <w:rPr>
                <w:rFonts w:ascii="TH SarabunPSK" w:eastAsia="Calibri" w:hAnsi="TH SarabunPSK" w:cs="TH SarabunPSK"/>
                <w:cs/>
              </w:rPr>
              <w:t>วศ.บ.</w:t>
            </w:r>
          </w:p>
        </w:tc>
        <w:tc>
          <w:tcPr>
            <w:tcW w:w="2837" w:type="pct"/>
            <w:shd w:val="clear" w:color="auto" w:fill="auto"/>
            <w:vAlign w:val="center"/>
          </w:tcPr>
          <w:p w:rsidR="00801D62" w:rsidRPr="00EB71B4" w:rsidRDefault="00EB434B" w:rsidP="00785EA5">
            <w:pPr>
              <w:ind w:right="-2"/>
              <w:jc w:val="thaiDistribute"/>
              <w:rPr>
                <w:rFonts w:ascii="TH SarabunPSK" w:eastAsia="Batang" w:hAnsi="TH SarabunPSK" w:cs="TH SarabunPSK"/>
                <w:color w:val="000000"/>
                <w:spacing w:val="-6"/>
                <w:lang w:eastAsia="ko-KR"/>
              </w:rPr>
            </w:pPr>
            <w:r w:rsidRPr="00EB71B4">
              <w:rPr>
                <w:rFonts w:ascii="TH SarabunPSK" w:eastAsia="Batang" w:hAnsi="TH SarabunPSK" w:cs="TH SarabunPSK"/>
                <w:color w:val="000000"/>
                <w:spacing w:val="-6"/>
                <w:cs/>
                <w:lang w:eastAsia="ko-KR"/>
              </w:rPr>
              <w:t>วิศวกรรมคอมพิวเตอร์</w:t>
            </w:r>
            <w:r w:rsidRPr="00EB71B4">
              <w:rPr>
                <w:rFonts w:ascii="TH SarabunPSK" w:eastAsia="Batang" w:hAnsi="TH SarabunPSK" w:cs="TH SarabunPSK"/>
                <w:color w:val="000000"/>
                <w:spacing w:val="-6"/>
                <w:lang w:eastAsia="ko-KR"/>
              </w:rPr>
              <w:t xml:space="preserve"> </w:t>
            </w:r>
            <w:r w:rsidR="00153FE9" w:rsidRPr="00EB71B4">
              <w:rPr>
                <w:rFonts w:ascii="TH SarabunPSK" w:eastAsia="Batang" w:hAnsi="TH SarabunPSK" w:cs="TH SarabunPSK"/>
                <w:color w:val="000000"/>
                <w:spacing w:val="-6"/>
                <w:cs/>
                <w:lang w:eastAsia="ko-KR"/>
              </w:rPr>
              <w:t>มหาวิทยาลัยสงขลานครินทร์</w:t>
            </w:r>
          </w:p>
        </w:tc>
        <w:tc>
          <w:tcPr>
            <w:tcW w:w="1221" w:type="pct"/>
            <w:shd w:val="clear" w:color="auto" w:fill="auto"/>
            <w:vAlign w:val="center"/>
          </w:tcPr>
          <w:p w:rsidR="00801D62" w:rsidRPr="00EB71B4" w:rsidRDefault="00153FE9" w:rsidP="00785EA5">
            <w:pPr>
              <w:jc w:val="center"/>
              <w:rPr>
                <w:rFonts w:ascii="TH SarabunPSK" w:eastAsia="Calibri" w:hAnsi="TH SarabunPSK" w:cs="TH SarabunPSK"/>
              </w:rPr>
            </w:pPr>
            <w:r w:rsidRPr="00EB71B4">
              <w:rPr>
                <w:rFonts w:ascii="TH SarabunPSK" w:eastAsia="Calibri" w:hAnsi="TH SarabunPSK" w:cs="TH SarabunPSK"/>
              </w:rPr>
              <w:t>2548</w:t>
            </w:r>
          </w:p>
        </w:tc>
      </w:tr>
    </w:tbl>
    <w:p w:rsidR="00801D62" w:rsidRPr="00EB71B4" w:rsidRDefault="00801D62" w:rsidP="00801D62">
      <w:pPr>
        <w:rPr>
          <w:rFonts w:ascii="TH SarabunPSK" w:eastAsia="Calibri" w:hAnsi="TH SarabunPSK" w:cs="TH SarabunPSK"/>
          <w:b/>
          <w:bCs/>
        </w:rPr>
      </w:pPr>
    </w:p>
    <w:p w:rsidR="00801D62" w:rsidRPr="00EB71B4" w:rsidRDefault="00801D62" w:rsidP="00801D62">
      <w:pPr>
        <w:rPr>
          <w:rFonts w:ascii="TH SarabunPSK" w:eastAsia="Calibri" w:hAnsi="TH SarabunPSK" w:cs="TH SarabunPSK"/>
          <w:b/>
          <w:bCs/>
        </w:rPr>
      </w:pPr>
      <w:r w:rsidRPr="00EB71B4">
        <w:rPr>
          <w:rFonts w:ascii="TH SarabunPSK" w:eastAsia="Calibri" w:hAnsi="TH SarabunPSK" w:cs="TH SarabunPSK"/>
          <w:b/>
          <w:bCs/>
        </w:rPr>
        <w:t>2</w:t>
      </w:r>
      <w:r w:rsidRPr="00EB71B4">
        <w:rPr>
          <w:rFonts w:ascii="TH SarabunPSK" w:eastAsia="Calibri"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801D62" w:rsidRPr="00EB71B4" w:rsidTr="00785EA5">
        <w:tc>
          <w:tcPr>
            <w:tcW w:w="3779" w:type="pct"/>
            <w:shd w:val="clear" w:color="auto" w:fill="D9D9D9"/>
          </w:tcPr>
          <w:p w:rsidR="00801D62" w:rsidRPr="00EB71B4" w:rsidRDefault="00801D62" w:rsidP="00785EA5">
            <w:pPr>
              <w:jc w:val="center"/>
              <w:rPr>
                <w:rFonts w:ascii="TH SarabunPSK" w:eastAsia="Calibri" w:hAnsi="TH SarabunPSK" w:cs="TH SarabunPSK"/>
                <w:b/>
                <w:bCs/>
                <w:cs/>
              </w:rPr>
            </w:pPr>
            <w:r w:rsidRPr="00EB71B4">
              <w:rPr>
                <w:rFonts w:ascii="TH SarabunPSK" w:eastAsia="Calibri" w:hAnsi="TH SarabunPSK" w:cs="TH SarabunPSK"/>
                <w:b/>
                <w:bCs/>
                <w:cs/>
              </w:rPr>
              <w:t>ตำแหน่งงาน – องค์กรหรือหน่วยงาน</w:t>
            </w:r>
          </w:p>
        </w:tc>
        <w:tc>
          <w:tcPr>
            <w:tcW w:w="1221" w:type="pct"/>
            <w:shd w:val="clear" w:color="auto" w:fill="D9D9D9"/>
          </w:tcPr>
          <w:p w:rsidR="00801D62" w:rsidRPr="00EB71B4" w:rsidRDefault="00801D62" w:rsidP="00785EA5">
            <w:pPr>
              <w:jc w:val="center"/>
              <w:rPr>
                <w:rFonts w:ascii="TH SarabunPSK" w:eastAsia="Calibri" w:hAnsi="TH SarabunPSK" w:cs="TH SarabunPSK"/>
                <w:b/>
                <w:bCs/>
              </w:rPr>
            </w:pPr>
            <w:r w:rsidRPr="00EB71B4">
              <w:rPr>
                <w:rFonts w:ascii="TH SarabunPSK" w:eastAsia="Calibri" w:hAnsi="TH SarabunPSK" w:cs="TH SarabunPSK"/>
                <w:b/>
                <w:bCs/>
                <w:cs/>
              </w:rPr>
              <w:t>ปี พ.ศ.</w:t>
            </w:r>
          </w:p>
        </w:tc>
      </w:tr>
      <w:tr w:rsidR="00801D62" w:rsidRPr="00EB71B4" w:rsidTr="00785EA5">
        <w:tc>
          <w:tcPr>
            <w:tcW w:w="3779" w:type="pct"/>
            <w:shd w:val="clear" w:color="auto" w:fill="auto"/>
            <w:vAlign w:val="center"/>
          </w:tcPr>
          <w:p w:rsidR="00801D62" w:rsidRPr="00EB71B4" w:rsidRDefault="00BD1BC4" w:rsidP="004C3F4B">
            <w:pPr>
              <w:rPr>
                <w:rFonts w:ascii="TH SarabunPSK" w:hAnsi="TH SarabunPSK" w:cs="TH SarabunPSK"/>
                <w:cs/>
              </w:rPr>
            </w:pPr>
            <w:r w:rsidRPr="00EB71B4">
              <w:rPr>
                <w:rFonts w:ascii="TH SarabunPSK" w:hAnsi="TH SarabunPSK" w:cs="TH SarabunPSK"/>
                <w:cs/>
              </w:rPr>
              <w:t>อาจารย์ คณะวิศวกรรมศาสตร์ มหาวิทยาลัยทักษิณ</w:t>
            </w:r>
          </w:p>
        </w:tc>
        <w:tc>
          <w:tcPr>
            <w:tcW w:w="1221" w:type="pct"/>
            <w:shd w:val="clear" w:color="auto" w:fill="auto"/>
            <w:vAlign w:val="center"/>
          </w:tcPr>
          <w:p w:rsidR="00801D62" w:rsidRPr="00EB71B4" w:rsidRDefault="00BD1BC4" w:rsidP="00785EA5">
            <w:pPr>
              <w:jc w:val="center"/>
              <w:rPr>
                <w:rFonts w:ascii="TH SarabunPSK" w:eastAsia="Calibri" w:hAnsi="TH SarabunPSK" w:cs="TH SarabunPSK"/>
                <w:cs/>
              </w:rPr>
            </w:pPr>
            <w:r w:rsidRPr="00EB71B4">
              <w:rPr>
                <w:rFonts w:ascii="TH SarabunPSK" w:eastAsia="Calibri" w:hAnsi="TH SarabunPSK" w:cs="TH SarabunPSK"/>
              </w:rPr>
              <w:t>2560 – 2562</w:t>
            </w:r>
          </w:p>
        </w:tc>
      </w:tr>
      <w:tr w:rsidR="00801D62" w:rsidRPr="00EB71B4" w:rsidTr="00785EA5">
        <w:tc>
          <w:tcPr>
            <w:tcW w:w="3779" w:type="pct"/>
            <w:shd w:val="clear" w:color="auto" w:fill="auto"/>
            <w:vAlign w:val="center"/>
          </w:tcPr>
          <w:p w:rsidR="00801D62" w:rsidRPr="00EB71B4" w:rsidRDefault="00BD1BC4" w:rsidP="004C3F4B">
            <w:pPr>
              <w:rPr>
                <w:rFonts w:ascii="TH SarabunPSK" w:eastAsia="Calibri" w:hAnsi="TH SarabunPSK" w:cs="TH SarabunPSK"/>
              </w:rPr>
            </w:pPr>
            <w:r w:rsidRPr="00EB71B4">
              <w:rPr>
                <w:rFonts w:ascii="TH SarabunPSK" w:eastAsia="Calibri" w:hAnsi="TH SarabunPSK" w:cs="TH SarabunPSK"/>
                <w:cs/>
              </w:rPr>
              <w:t>อาจารย์ คณะวิศวกรรมศาสตร์ มหาวิทยาลัยวลัยลักษณ์</w:t>
            </w:r>
          </w:p>
        </w:tc>
        <w:tc>
          <w:tcPr>
            <w:tcW w:w="1221" w:type="pct"/>
            <w:shd w:val="clear" w:color="auto" w:fill="auto"/>
            <w:vAlign w:val="center"/>
          </w:tcPr>
          <w:p w:rsidR="00801D62" w:rsidRPr="00EB71B4" w:rsidRDefault="00BD1BC4" w:rsidP="00785EA5">
            <w:pPr>
              <w:jc w:val="center"/>
              <w:rPr>
                <w:rFonts w:ascii="TH SarabunPSK" w:eastAsia="Calibri" w:hAnsi="TH SarabunPSK" w:cs="TH SarabunPSK"/>
                <w:cs/>
              </w:rPr>
            </w:pPr>
            <w:r w:rsidRPr="00EB71B4">
              <w:rPr>
                <w:rFonts w:ascii="TH SarabunPSK" w:eastAsia="Calibri" w:hAnsi="TH SarabunPSK" w:cs="TH SarabunPSK"/>
              </w:rPr>
              <w:t>2558 – 2559</w:t>
            </w:r>
          </w:p>
        </w:tc>
      </w:tr>
      <w:tr w:rsidR="00801D62" w:rsidRPr="00EB71B4" w:rsidTr="00785EA5">
        <w:tc>
          <w:tcPr>
            <w:tcW w:w="3779" w:type="pct"/>
            <w:shd w:val="clear" w:color="auto" w:fill="auto"/>
            <w:vAlign w:val="center"/>
          </w:tcPr>
          <w:p w:rsidR="00801D62" w:rsidRPr="00EB71B4" w:rsidRDefault="00BD1BC4" w:rsidP="004C3F4B">
            <w:pPr>
              <w:rPr>
                <w:rFonts w:ascii="TH SarabunPSK" w:hAnsi="TH SarabunPSK" w:cs="TH SarabunPSK"/>
              </w:rPr>
            </w:pPr>
            <w:r w:rsidRPr="00EB71B4">
              <w:rPr>
                <w:rFonts w:ascii="TH SarabunPSK" w:hAnsi="TH SarabunPSK" w:cs="TH SarabunPSK"/>
                <w:cs/>
              </w:rPr>
              <w:t xml:space="preserve">วิศวกรอาวุโส </w:t>
            </w:r>
            <w:r w:rsidRPr="00EB71B4">
              <w:rPr>
                <w:rFonts w:ascii="TH SarabunPSK" w:hAnsi="TH SarabunPSK" w:cs="TH SarabunPSK"/>
              </w:rPr>
              <w:t>Seagate Technology Suzhou China</w:t>
            </w:r>
          </w:p>
        </w:tc>
        <w:tc>
          <w:tcPr>
            <w:tcW w:w="1221" w:type="pct"/>
            <w:shd w:val="clear" w:color="auto" w:fill="auto"/>
            <w:vAlign w:val="center"/>
          </w:tcPr>
          <w:p w:rsidR="00801D62" w:rsidRPr="00EB71B4" w:rsidRDefault="00BD1BC4" w:rsidP="00785EA5">
            <w:pPr>
              <w:jc w:val="center"/>
              <w:rPr>
                <w:rFonts w:ascii="TH SarabunPSK" w:eastAsia="Calibri" w:hAnsi="TH SarabunPSK" w:cs="TH SarabunPSK"/>
              </w:rPr>
            </w:pPr>
            <w:r w:rsidRPr="00EB71B4">
              <w:rPr>
                <w:rFonts w:ascii="TH SarabunPSK" w:eastAsia="Calibri" w:hAnsi="TH SarabunPSK" w:cs="TH SarabunPSK"/>
              </w:rPr>
              <w:t>2554 – 2557</w:t>
            </w:r>
          </w:p>
        </w:tc>
      </w:tr>
      <w:tr w:rsidR="00BD1BC4" w:rsidRPr="00EB71B4" w:rsidTr="00785EA5">
        <w:tc>
          <w:tcPr>
            <w:tcW w:w="3779" w:type="pct"/>
            <w:shd w:val="clear" w:color="auto" w:fill="auto"/>
            <w:vAlign w:val="center"/>
          </w:tcPr>
          <w:p w:rsidR="00BD1BC4" w:rsidRPr="00EB71B4" w:rsidRDefault="00BD1BC4" w:rsidP="004C3F4B">
            <w:pPr>
              <w:rPr>
                <w:rFonts w:ascii="TH SarabunPSK" w:hAnsi="TH SarabunPSK" w:cs="TH SarabunPSK"/>
                <w:cs/>
              </w:rPr>
            </w:pPr>
            <w:r w:rsidRPr="00EB71B4">
              <w:rPr>
                <w:rFonts w:ascii="TH SarabunPSK" w:hAnsi="TH SarabunPSK" w:cs="TH SarabunPSK"/>
                <w:cs/>
              </w:rPr>
              <w:t xml:space="preserve">วิศวกร </w:t>
            </w:r>
            <w:r w:rsidRPr="00EB71B4">
              <w:rPr>
                <w:rFonts w:ascii="TH SarabunPSK" w:hAnsi="TH SarabunPSK" w:cs="TH SarabunPSK"/>
              </w:rPr>
              <w:t>Seagate Technology Thailand</w:t>
            </w:r>
          </w:p>
        </w:tc>
        <w:tc>
          <w:tcPr>
            <w:tcW w:w="1221" w:type="pct"/>
            <w:shd w:val="clear" w:color="auto" w:fill="auto"/>
            <w:vAlign w:val="center"/>
          </w:tcPr>
          <w:p w:rsidR="00BD1BC4" w:rsidRPr="00EB71B4" w:rsidRDefault="00BD1BC4" w:rsidP="00785EA5">
            <w:pPr>
              <w:jc w:val="center"/>
              <w:rPr>
                <w:rFonts w:ascii="TH SarabunPSK" w:eastAsia="Calibri" w:hAnsi="TH SarabunPSK" w:cs="TH SarabunPSK"/>
              </w:rPr>
            </w:pPr>
            <w:r w:rsidRPr="00EB71B4">
              <w:rPr>
                <w:rFonts w:ascii="TH SarabunPSK" w:eastAsia="Calibri" w:hAnsi="TH SarabunPSK" w:cs="TH SarabunPSK"/>
              </w:rPr>
              <w:t>2552 - 2554</w:t>
            </w:r>
          </w:p>
        </w:tc>
      </w:tr>
    </w:tbl>
    <w:p w:rsidR="00801D62" w:rsidRPr="00EB71B4" w:rsidRDefault="00801D62" w:rsidP="00801D62">
      <w:pPr>
        <w:rPr>
          <w:rFonts w:ascii="TH SarabunPSK" w:eastAsia="Calibri" w:hAnsi="TH SarabunPSK" w:cs="TH SarabunPSK"/>
          <w:b/>
          <w:bCs/>
        </w:rPr>
      </w:pPr>
    </w:p>
    <w:p w:rsidR="00801D62" w:rsidRPr="00EB71B4" w:rsidRDefault="00801D62" w:rsidP="00801D62">
      <w:pPr>
        <w:rPr>
          <w:rFonts w:ascii="TH SarabunPSK" w:eastAsia="Calibri" w:hAnsi="TH SarabunPSK" w:cs="TH SarabunPSK"/>
          <w:b/>
          <w:bCs/>
        </w:rPr>
      </w:pPr>
      <w:r w:rsidRPr="00EB71B4">
        <w:rPr>
          <w:rFonts w:ascii="TH SarabunPSK" w:eastAsia="Calibri" w:hAnsi="TH SarabunPSK" w:cs="TH SarabunPSK"/>
          <w:b/>
          <w:bCs/>
        </w:rPr>
        <w:t>3</w:t>
      </w:r>
      <w:r w:rsidRPr="00EB71B4">
        <w:rPr>
          <w:rFonts w:ascii="TH SarabunPSK" w:eastAsia="Calibri" w:hAnsi="TH SarabunPSK" w:cs="TH SarabunPSK"/>
          <w:b/>
          <w:bCs/>
          <w:cs/>
        </w:rPr>
        <w:t xml:space="preserve">. ความเชี่ยวชาญ </w:t>
      </w:r>
    </w:p>
    <w:p w:rsidR="0033690D" w:rsidRPr="00EB71B4" w:rsidRDefault="0033690D" w:rsidP="0033690D">
      <w:pPr>
        <w:ind w:firstLine="720"/>
        <w:rPr>
          <w:rFonts w:ascii="TH SarabunPSK" w:eastAsia="Calibri" w:hAnsi="TH SarabunPSK" w:cs="TH SarabunPSK"/>
        </w:rPr>
      </w:pPr>
      <w:r w:rsidRPr="00EB71B4">
        <w:rPr>
          <w:rFonts w:ascii="TH SarabunPSK" w:eastAsia="Calibri" w:hAnsi="TH SarabunPSK" w:cs="TH SarabunPSK"/>
          <w:cs/>
        </w:rPr>
        <w:t>1) การเขียนโปรแกรม</w:t>
      </w:r>
    </w:p>
    <w:p w:rsidR="0033690D" w:rsidRPr="00EB71B4" w:rsidRDefault="0033690D" w:rsidP="0033690D">
      <w:pPr>
        <w:ind w:firstLine="720"/>
        <w:rPr>
          <w:rFonts w:ascii="TH SarabunPSK" w:eastAsia="Calibri" w:hAnsi="TH SarabunPSK" w:cs="TH SarabunPSK"/>
        </w:rPr>
      </w:pPr>
      <w:r w:rsidRPr="00EB71B4">
        <w:rPr>
          <w:rFonts w:ascii="TH SarabunPSK" w:eastAsia="Calibri" w:hAnsi="TH SarabunPSK" w:cs="TH SarabunPSK"/>
          <w:cs/>
        </w:rPr>
        <w:t>2) ระบบควบคุม</w:t>
      </w:r>
    </w:p>
    <w:p w:rsidR="00801D62" w:rsidRPr="00EB71B4" w:rsidRDefault="0033690D" w:rsidP="0033690D">
      <w:pPr>
        <w:ind w:firstLine="720"/>
        <w:rPr>
          <w:rFonts w:ascii="TH SarabunPSK" w:eastAsia="Calibri" w:hAnsi="TH SarabunPSK" w:cs="TH SarabunPSK"/>
        </w:rPr>
      </w:pPr>
      <w:r w:rsidRPr="00EB71B4">
        <w:rPr>
          <w:rFonts w:ascii="TH SarabunPSK" w:eastAsia="Calibri" w:hAnsi="TH SarabunPSK" w:cs="TH SarabunPSK"/>
          <w:cs/>
        </w:rPr>
        <w:t>3) หุ่นยนต์</w:t>
      </w:r>
    </w:p>
    <w:p w:rsidR="0033690D" w:rsidRPr="00EB71B4" w:rsidRDefault="0033690D" w:rsidP="0033690D">
      <w:pPr>
        <w:rPr>
          <w:rFonts w:ascii="TH SarabunPSK" w:eastAsia="Calibri" w:hAnsi="TH SarabunPSK" w:cs="TH SarabunPSK"/>
          <w:cs/>
        </w:rPr>
      </w:pPr>
    </w:p>
    <w:p w:rsidR="00801D62" w:rsidRPr="00EB71B4" w:rsidRDefault="00801D62" w:rsidP="00801D62">
      <w:pPr>
        <w:spacing w:line="360" w:lineRule="exact"/>
        <w:rPr>
          <w:rFonts w:ascii="TH SarabunPSK" w:eastAsia="Calibri" w:hAnsi="TH SarabunPSK" w:cs="TH SarabunPSK"/>
          <w:b/>
          <w:bCs/>
        </w:rPr>
      </w:pPr>
      <w:r w:rsidRPr="00EB71B4">
        <w:rPr>
          <w:rFonts w:ascii="TH SarabunPSK" w:eastAsia="Calibri" w:hAnsi="TH SarabunPSK" w:cs="TH SarabunPSK"/>
          <w:b/>
          <w:bCs/>
        </w:rPr>
        <w:t>4</w:t>
      </w:r>
      <w:r w:rsidRPr="00EB71B4">
        <w:rPr>
          <w:rFonts w:ascii="TH SarabunPSK" w:eastAsia="Calibri" w:hAnsi="TH SarabunPSK" w:cs="TH SarabunPSK"/>
          <w:b/>
          <w:bCs/>
          <w:cs/>
        </w:rPr>
        <w:t xml:space="preserve">. </w:t>
      </w:r>
      <w:r w:rsidRPr="00EB71B4">
        <w:rPr>
          <w:rFonts w:ascii="TH SarabunPSK" w:eastAsia="Calibri" w:hAnsi="TH SarabunPSK" w:cs="TH SarabunPSK"/>
          <w:b/>
          <w:bCs/>
          <w:color w:val="000000"/>
          <w:cs/>
        </w:rPr>
        <w:t>ประสบการณ์การสอน</w:t>
      </w:r>
    </w:p>
    <w:p w:rsidR="00801D62" w:rsidRPr="00EB71B4" w:rsidRDefault="00801D62" w:rsidP="00801D62">
      <w:pPr>
        <w:spacing w:line="360" w:lineRule="exact"/>
        <w:rPr>
          <w:rFonts w:ascii="TH SarabunPSK" w:eastAsia="Calibri" w:hAnsi="TH SarabunPSK" w:cs="TH SarabunPSK"/>
          <w:b/>
          <w:bCs/>
        </w:rPr>
      </w:pPr>
      <w:r w:rsidRPr="00EB71B4">
        <w:rPr>
          <w:rFonts w:ascii="TH SarabunPSK" w:eastAsia="Calibri" w:hAnsi="TH SarabunPSK" w:cs="TH SarabunPSK"/>
          <w:b/>
          <w:bCs/>
          <w:cs/>
        </w:rPr>
        <w:tab/>
      </w:r>
      <w:r w:rsidR="0033690D" w:rsidRPr="00EB71B4">
        <w:rPr>
          <w:rFonts w:ascii="TH SarabunPSK" w:eastAsia="Calibri" w:hAnsi="TH SarabunPSK" w:cs="TH SarabunPSK"/>
          <w:b/>
          <w:bCs/>
        </w:rPr>
        <w:sym w:font="Wingdings" w:char="F0FE"/>
      </w:r>
      <w:r w:rsidRPr="00EB71B4">
        <w:rPr>
          <w:rFonts w:ascii="TH SarabunPSK" w:eastAsia="Calibri" w:hAnsi="TH SarabunPSK" w:cs="TH SarabunPSK"/>
          <w:b/>
          <w:bCs/>
        </w:rPr>
        <w:t xml:space="preserve"> </w:t>
      </w:r>
      <w:r w:rsidRPr="00EB71B4">
        <w:rPr>
          <w:rFonts w:ascii="TH SarabunPSK" w:eastAsia="Calibri" w:hAnsi="TH SarabunPSK" w:cs="TH SarabunPSK"/>
          <w:b/>
          <w:bCs/>
          <w:cs/>
        </w:rPr>
        <w:t>มี</w:t>
      </w:r>
      <w:r w:rsidRPr="00EB71B4">
        <w:rPr>
          <w:rFonts w:ascii="TH SarabunPSK" w:eastAsia="Calibri" w:hAnsi="TH SarabunPSK" w:cs="TH SarabunPSK"/>
          <w:b/>
          <w:bCs/>
        </w:rPr>
        <w:tab/>
      </w:r>
      <w:r w:rsidRPr="00EB71B4">
        <w:rPr>
          <w:rFonts w:ascii="TH SarabunPSK" w:eastAsia="Calibri" w:hAnsi="TH SarabunPSK" w:cs="TH SarabunPSK"/>
          <w:b/>
          <w:bCs/>
        </w:rPr>
        <w:tab/>
      </w:r>
      <w:r w:rsidRPr="00EB71B4">
        <w:rPr>
          <w:rFonts w:ascii="TH SarabunPSK" w:eastAsia="Calibri" w:hAnsi="TH SarabunPSK" w:cs="TH SarabunPSK"/>
          <w:b/>
          <w:bCs/>
        </w:rPr>
        <w:tab/>
      </w:r>
      <w:r w:rsidR="0033690D" w:rsidRPr="00EB71B4">
        <w:rPr>
          <w:rFonts w:ascii="TH SarabunPSK" w:eastAsia="Calibri" w:hAnsi="TH SarabunPSK" w:cs="TH SarabunPSK"/>
          <w:b/>
          <w:bCs/>
        </w:rPr>
        <w:sym w:font="Wingdings" w:char="F06F"/>
      </w:r>
      <w:r w:rsidR="0033690D" w:rsidRPr="00EB71B4">
        <w:rPr>
          <w:rFonts w:ascii="TH SarabunPSK" w:eastAsia="Calibri" w:hAnsi="TH SarabunPSK" w:cs="TH SarabunPSK"/>
          <w:b/>
          <w:bCs/>
        </w:rPr>
        <w:t xml:space="preserve"> </w:t>
      </w:r>
      <w:r w:rsidRPr="00EB71B4">
        <w:rPr>
          <w:rFonts w:ascii="TH SarabunPSK" w:eastAsia="Calibri" w:hAnsi="TH SarabunPSK" w:cs="TH SarabunPSK"/>
          <w:b/>
          <w:bCs/>
          <w:cs/>
        </w:rPr>
        <w:t>ไม่มี</w:t>
      </w:r>
    </w:p>
    <w:tbl>
      <w:tblPr>
        <w:tblW w:w="53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1980"/>
        <w:gridCol w:w="1865"/>
        <w:gridCol w:w="1978"/>
        <w:gridCol w:w="1978"/>
      </w:tblGrid>
      <w:tr w:rsidR="00801D62" w:rsidRPr="00EB71B4" w:rsidTr="0033690D">
        <w:trPr>
          <w:tblHeader/>
        </w:trPr>
        <w:tc>
          <w:tcPr>
            <w:tcW w:w="1056" w:type="pct"/>
            <w:shd w:val="clear" w:color="auto" w:fill="D9D9D9"/>
            <w:vAlign w:val="center"/>
          </w:tcPr>
          <w:p w:rsidR="00801D62" w:rsidRPr="00EB71B4" w:rsidRDefault="00801D62" w:rsidP="00785EA5">
            <w:pPr>
              <w:spacing w:line="360" w:lineRule="exact"/>
              <w:ind w:left="-142" w:right="-106"/>
              <w:jc w:val="center"/>
              <w:rPr>
                <w:rFonts w:ascii="TH SarabunPSK" w:eastAsia="Calibri" w:hAnsi="TH SarabunPSK" w:cs="TH SarabunPSK"/>
                <w:b/>
                <w:bCs/>
                <w:sz w:val="28"/>
                <w:szCs w:val="28"/>
                <w:cs/>
              </w:rPr>
            </w:pPr>
            <w:r w:rsidRPr="00EB71B4">
              <w:rPr>
                <w:rFonts w:ascii="TH SarabunPSK" w:eastAsia="Calibri" w:hAnsi="TH SarabunPSK" w:cs="TH SarabunPSK"/>
                <w:b/>
                <w:bCs/>
                <w:sz w:val="28"/>
                <w:szCs w:val="28"/>
                <w:cs/>
              </w:rPr>
              <w:t>ชื่อสถาบันการศึกษา</w:t>
            </w:r>
          </w:p>
        </w:tc>
        <w:tc>
          <w:tcPr>
            <w:tcW w:w="1001" w:type="pct"/>
            <w:shd w:val="clear" w:color="auto" w:fill="D9D9D9"/>
            <w:vAlign w:val="center"/>
          </w:tcPr>
          <w:p w:rsidR="00801D62" w:rsidRPr="00EB71B4" w:rsidRDefault="00801D62" w:rsidP="00785EA5">
            <w:pPr>
              <w:spacing w:line="360" w:lineRule="exact"/>
              <w:ind w:left="-110" w:right="-107"/>
              <w:jc w:val="center"/>
              <w:rPr>
                <w:rFonts w:ascii="TH SarabunPSK" w:eastAsia="Calibri" w:hAnsi="TH SarabunPSK" w:cs="TH SarabunPSK"/>
                <w:b/>
                <w:bCs/>
                <w:sz w:val="28"/>
                <w:szCs w:val="28"/>
                <w:cs/>
              </w:rPr>
            </w:pPr>
            <w:r w:rsidRPr="00EB71B4">
              <w:rPr>
                <w:rFonts w:ascii="TH SarabunPSK" w:eastAsia="Calibri" w:hAnsi="TH SarabunPSK" w:cs="TH SarabunPSK"/>
                <w:b/>
                <w:bCs/>
                <w:sz w:val="28"/>
                <w:szCs w:val="28"/>
                <w:cs/>
              </w:rPr>
              <w:t>คณะ/สำนักวิชา/ภาควิชา</w:t>
            </w:r>
          </w:p>
        </w:tc>
        <w:tc>
          <w:tcPr>
            <w:tcW w:w="943" w:type="pct"/>
            <w:shd w:val="clear" w:color="auto" w:fill="D9D9D9"/>
            <w:vAlign w:val="center"/>
          </w:tcPr>
          <w:p w:rsidR="00801D62" w:rsidRPr="00EB71B4" w:rsidRDefault="00801D62" w:rsidP="00785EA5">
            <w:pPr>
              <w:spacing w:line="360" w:lineRule="exact"/>
              <w:ind w:left="-109" w:right="-66"/>
              <w:jc w:val="center"/>
              <w:rPr>
                <w:rFonts w:ascii="TH SarabunPSK" w:eastAsia="Calibri" w:hAnsi="TH SarabunPSK" w:cs="TH SarabunPSK"/>
                <w:b/>
                <w:bCs/>
                <w:sz w:val="28"/>
                <w:szCs w:val="28"/>
                <w:cs/>
              </w:rPr>
            </w:pPr>
            <w:r w:rsidRPr="00EB71B4">
              <w:rPr>
                <w:rFonts w:ascii="TH SarabunPSK" w:eastAsia="Calibri" w:hAnsi="TH SarabunPSK" w:cs="TH SarabunPSK"/>
                <w:b/>
                <w:bCs/>
                <w:sz w:val="28"/>
                <w:szCs w:val="28"/>
                <w:cs/>
              </w:rPr>
              <w:t>สาขาวิชา/หลักสูตร</w:t>
            </w:r>
          </w:p>
        </w:tc>
        <w:tc>
          <w:tcPr>
            <w:tcW w:w="1000" w:type="pct"/>
            <w:shd w:val="clear" w:color="auto" w:fill="D9D9D9"/>
            <w:vAlign w:val="center"/>
          </w:tcPr>
          <w:p w:rsidR="00801D62" w:rsidRPr="00EB71B4" w:rsidRDefault="00801D62" w:rsidP="00785EA5">
            <w:pPr>
              <w:spacing w:line="360" w:lineRule="exact"/>
              <w:ind w:left="-150" w:right="-162"/>
              <w:jc w:val="center"/>
              <w:rPr>
                <w:rFonts w:ascii="TH SarabunPSK" w:eastAsia="Calibri" w:hAnsi="TH SarabunPSK" w:cs="TH SarabunPSK"/>
                <w:b/>
                <w:bCs/>
                <w:sz w:val="28"/>
                <w:szCs w:val="28"/>
                <w:cs/>
              </w:rPr>
            </w:pPr>
            <w:r w:rsidRPr="00EB71B4">
              <w:rPr>
                <w:rFonts w:ascii="TH SarabunPSK" w:eastAsia="Calibri" w:hAnsi="TH SarabunPSK" w:cs="TH SarabunPSK"/>
                <w:b/>
                <w:bCs/>
                <w:sz w:val="28"/>
                <w:szCs w:val="28"/>
                <w:cs/>
              </w:rPr>
              <w:t>ชื่อรายวิชา</w:t>
            </w:r>
          </w:p>
        </w:tc>
        <w:tc>
          <w:tcPr>
            <w:tcW w:w="1000" w:type="pct"/>
            <w:shd w:val="clear" w:color="auto" w:fill="D9D9D9"/>
            <w:vAlign w:val="center"/>
          </w:tcPr>
          <w:p w:rsidR="00801D62" w:rsidRPr="00EB71B4" w:rsidRDefault="00801D62" w:rsidP="00785EA5">
            <w:pPr>
              <w:spacing w:line="360" w:lineRule="exact"/>
              <w:ind w:left="-54" w:right="-143"/>
              <w:jc w:val="center"/>
              <w:rPr>
                <w:rFonts w:ascii="TH SarabunPSK" w:eastAsia="Calibri" w:hAnsi="TH SarabunPSK" w:cs="TH SarabunPSK"/>
                <w:b/>
                <w:bCs/>
                <w:sz w:val="28"/>
                <w:szCs w:val="28"/>
              </w:rPr>
            </w:pPr>
            <w:r w:rsidRPr="00EB71B4">
              <w:rPr>
                <w:rFonts w:ascii="TH SarabunPSK" w:eastAsia="Calibri" w:hAnsi="TH SarabunPSK" w:cs="TH SarabunPSK"/>
                <w:b/>
                <w:bCs/>
                <w:sz w:val="28"/>
                <w:szCs w:val="28"/>
                <w:cs/>
              </w:rPr>
              <w:t>ปี พ.ศ.</w:t>
            </w:r>
          </w:p>
        </w:tc>
      </w:tr>
      <w:tr w:rsidR="00801D62" w:rsidRPr="00EB71B4" w:rsidTr="0033690D">
        <w:trPr>
          <w:trHeight w:val="143"/>
        </w:trPr>
        <w:tc>
          <w:tcPr>
            <w:tcW w:w="1056" w:type="pct"/>
            <w:shd w:val="clear" w:color="auto" w:fill="auto"/>
            <w:vAlign w:val="center"/>
          </w:tcPr>
          <w:p w:rsidR="00801D62" w:rsidRPr="00EB71B4" w:rsidRDefault="0033690D" w:rsidP="0033690D">
            <w:pPr>
              <w:spacing w:line="360" w:lineRule="exact"/>
              <w:ind w:left="-142" w:right="-106"/>
              <w:jc w:val="center"/>
              <w:rPr>
                <w:rFonts w:ascii="TH SarabunPSK" w:eastAsia="Calibri" w:hAnsi="TH SarabunPSK" w:cs="TH SarabunPSK"/>
                <w:cs/>
              </w:rPr>
            </w:pPr>
            <w:r w:rsidRPr="00EB71B4">
              <w:rPr>
                <w:rFonts w:ascii="TH SarabunPSK" w:eastAsia="Calibri" w:hAnsi="TH SarabunPSK" w:cs="TH SarabunPSK"/>
                <w:cs/>
              </w:rPr>
              <w:t>มหาวิทยาลัยทักษิณ</w:t>
            </w:r>
          </w:p>
        </w:tc>
        <w:tc>
          <w:tcPr>
            <w:tcW w:w="1001" w:type="pct"/>
            <w:shd w:val="clear" w:color="auto" w:fill="auto"/>
            <w:vAlign w:val="center"/>
          </w:tcPr>
          <w:p w:rsidR="00801D62" w:rsidRPr="00EB71B4" w:rsidRDefault="0033690D" w:rsidP="0033690D">
            <w:pPr>
              <w:spacing w:line="360" w:lineRule="exact"/>
              <w:ind w:left="-110" w:right="-107"/>
              <w:jc w:val="center"/>
              <w:rPr>
                <w:rFonts w:ascii="TH SarabunPSK" w:eastAsia="Calibri" w:hAnsi="TH SarabunPSK" w:cs="TH SarabunPSK"/>
                <w:cs/>
              </w:rPr>
            </w:pPr>
            <w:r w:rsidRPr="00EB71B4">
              <w:rPr>
                <w:rFonts w:ascii="TH SarabunPSK" w:eastAsia="Calibri" w:hAnsi="TH SarabunPSK" w:cs="TH SarabunPSK"/>
                <w:cs/>
              </w:rPr>
              <w:t>วิศวกรรมศาสตร์</w:t>
            </w:r>
          </w:p>
        </w:tc>
        <w:tc>
          <w:tcPr>
            <w:tcW w:w="943" w:type="pct"/>
            <w:shd w:val="clear" w:color="auto" w:fill="auto"/>
            <w:vAlign w:val="center"/>
          </w:tcPr>
          <w:p w:rsidR="00801D62" w:rsidRPr="00EB71B4" w:rsidRDefault="0033690D" w:rsidP="0033690D">
            <w:pPr>
              <w:spacing w:line="360" w:lineRule="exact"/>
              <w:ind w:left="-109" w:right="-66"/>
              <w:jc w:val="center"/>
              <w:rPr>
                <w:rFonts w:ascii="TH SarabunPSK" w:eastAsia="Calibri" w:hAnsi="TH SarabunPSK" w:cs="TH SarabunPSK"/>
                <w:cs/>
              </w:rPr>
            </w:pPr>
            <w:r w:rsidRPr="00EB71B4">
              <w:rPr>
                <w:rFonts w:ascii="TH SarabunPSK" w:eastAsia="Calibri" w:hAnsi="TH SarabunPSK" w:cs="TH SarabunPSK"/>
                <w:cs/>
              </w:rPr>
              <w:t>วิศวกรรมศาสตร์เมคาทรอนิกส์</w:t>
            </w:r>
          </w:p>
        </w:tc>
        <w:tc>
          <w:tcPr>
            <w:tcW w:w="1000" w:type="pct"/>
            <w:shd w:val="clear" w:color="auto" w:fill="auto"/>
            <w:vAlign w:val="center"/>
          </w:tcPr>
          <w:p w:rsidR="0033690D" w:rsidRPr="00EB71B4" w:rsidRDefault="0033690D" w:rsidP="0033690D">
            <w:pPr>
              <w:spacing w:line="360" w:lineRule="exact"/>
              <w:ind w:right="-162"/>
              <w:jc w:val="center"/>
              <w:rPr>
                <w:rFonts w:ascii="TH SarabunPSK" w:eastAsia="Calibri" w:hAnsi="TH SarabunPSK" w:cs="TH SarabunPSK"/>
              </w:rPr>
            </w:pPr>
            <w:r w:rsidRPr="00EB71B4">
              <w:rPr>
                <w:rFonts w:ascii="TH SarabunPSK" w:eastAsia="Calibri" w:hAnsi="TH SarabunPSK" w:cs="TH SarabunPSK"/>
              </w:rPr>
              <w:t>Digital system and</w:t>
            </w:r>
          </w:p>
          <w:p w:rsidR="00801D62" w:rsidRPr="00EB71B4" w:rsidRDefault="0033690D" w:rsidP="0033690D">
            <w:pPr>
              <w:spacing w:line="360" w:lineRule="exact"/>
              <w:ind w:right="-162"/>
              <w:jc w:val="center"/>
              <w:rPr>
                <w:rFonts w:ascii="TH SarabunPSK" w:eastAsia="Calibri" w:hAnsi="TH SarabunPSK" w:cs="TH SarabunPSK"/>
              </w:rPr>
            </w:pPr>
            <w:r w:rsidRPr="00EB71B4">
              <w:rPr>
                <w:rFonts w:ascii="TH SarabunPSK" w:eastAsia="Calibri" w:hAnsi="TH SarabunPSK" w:cs="TH SarabunPSK"/>
              </w:rPr>
              <w:t>design</w:t>
            </w:r>
          </w:p>
        </w:tc>
        <w:tc>
          <w:tcPr>
            <w:tcW w:w="1000" w:type="pct"/>
            <w:shd w:val="clear" w:color="auto" w:fill="auto"/>
            <w:vAlign w:val="center"/>
          </w:tcPr>
          <w:p w:rsidR="00801D62" w:rsidRPr="00EB71B4" w:rsidRDefault="0033690D" w:rsidP="0033690D">
            <w:pPr>
              <w:spacing w:line="360" w:lineRule="exact"/>
              <w:ind w:left="-54" w:right="-143"/>
              <w:jc w:val="center"/>
              <w:rPr>
                <w:rFonts w:ascii="TH SarabunPSK" w:eastAsia="Calibri" w:hAnsi="TH SarabunPSK" w:cs="TH SarabunPSK"/>
                <w:cs/>
              </w:rPr>
            </w:pPr>
            <w:r w:rsidRPr="00EB71B4">
              <w:rPr>
                <w:rFonts w:ascii="TH SarabunPSK" w:eastAsia="Calibri" w:hAnsi="TH SarabunPSK" w:cs="TH SarabunPSK"/>
              </w:rPr>
              <w:t>2560 - 2562</w:t>
            </w:r>
          </w:p>
        </w:tc>
      </w:tr>
      <w:tr w:rsidR="0033690D" w:rsidRPr="00EB71B4" w:rsidTr="0033690D">
        <w:trPr>
          <w:trHeight w:val="143"/>
        </w:trPr>
        <w:tc>
          <w:tcPr>
            <w:tcW w:w="1056" w:type="pct"/>
            <w:shd w:val="clear" w:color="auto" w:fill="auto"/>
            <w:vAlign w:val="center"/>
          </w:tcPr>
          <w:p w:rsidR="0033690D" w:rsidRPr="00EB71B4" w:rsidRDefault="0033690D" w:rsidP="0033690D">
            <w:pPr>
              <w:spacing w:line="360" w:lineRule="exact"/>
              <w:ind w:left="-142" w:right="-106"/>
              <w:jc w:val="center"/>
              <w:rPr>
                <w:rFonts w:ascii="TH SarabunPSK" w:eastAsia="Calibri" w:hAnsi="TH SarabunPSK" w:cs="TH SarabunPSK"/>
                <w:cs/>
              </w:rPr>
            </w:pPr>
            <w:r w:rsidRPr="00EB71B4">
              <w:rPr>
                <w:rFonts w:ascii="TH SarabunPSK" w:eastAsia="Calibri" w:hAnsi="TH SarabunPSK" w:cs="TH SarabunPSK"/>
                <w:cs/>
              </w:rPr>
              <w:t>มหาวิทยาลัยวลัยลักษณ์</w:t>
            </w:r>
          </w:p>
        </w:tc>
        <w:tc>
          <w:tcPr>
            <w:tcW w:w="1001" w:type="pct"/>
            <w:shd w:val="clear" w:color="auto" w:fill="auto"/>
            <w:vAlign w:val="center"/>
          </w:tcPr>
          <w:p w:rsidR="0033690D" w:rsidRPr="00EB71B4" w:rsidRDefault="0033690D" w:rsidP="0033690D">
            <w:pPr>
              <w:spacing w:line="360" w:lineRule="exact"/>
              <w:ind w:left="-110" w:right="-107"/>
              <w:jc w:val="center"/>
              <w:rPr>
                <w:rFonts w:ascii="TH SarabunPSK" w:eastAsia="Calibri" w:hAnsi="TH SarabunPSK" w:cs="TH SarabunPSK"/>
                <w:cs/>
              </w:rPr>
            </w:pPr>
            <w:r w:rsidRPr="00EB71B4">
              <w:rPr>
                <w:rFonts w:ascii="TH SarabunPSK" w:eastAsia="Calibri" w:hAnsi="TH SarabunPSK" w:cs="TH SarabunPSK"/>
                <w:cs/>
              </w:rPr>
              <w:t>วิศวกรรมศาสตร์</w:t>
            </w:r>
          </w:p>
        </w:tc>
        <w:tc>
          <w:tcPr>
            <w:tcW w:w="943" w:type="pct"/>
            <w:shd w:val="clear" w:color="auto" w:fill="auto"/>
            <w:vAlign w:val="center"/>
          </w:tcPr>
          <w:p w:rsidR="0033690D" w:rsidRPr="00EB71B4" w:rsidRDefault="0033690D" w:rsidP="0033690D">
            <w:pPr>
              <w:spacing w:line="360" w:lineRule="exact"/>
              <w:ind w:left="-109" w:right="-66"/>
              <w:jc w:val="center"/>
              <w:rPr>
                <w:rFonts w:ascii="TH SarabunPSK" w:eastAsia="Calibri" w:hAnsi="TH SarabunPSK" w:cs="TH SarabunPSK"/>
                <w:cs/>
              </w:rPr>
            </w:pPr>
            <w:r w:rsidRPr="00EB71B4">
              <w:rPr>
                <w:rFonts w:ascii="TH SarabunPSK" w:eastAsia="Calibri" w:hAnsi="TH SarabunPSK" w:cs="TH SarabunPSK"/>
                <w:cs/>
              </w:rPr>
              <w:t>วิศวกรรมศาสตร์ไฟฟ้า</w:t>
            </w:r>
          </w:p>
        </w:tc>
        <w:tc>
          <w:tcPr>
            <w:tcW w:w="1000" w:type="pct"/>
            <w:shd w:val="clear" w:color="auto" w:fill="auto"/>
            <w:vAlign w:val="center"/>
          </w:tcPr>
          <w:p w:rsidR="0033690D" w:rsidRPr="00EB71B4" w:rsidRDefault="0033690D" w:rsidP="0033690D">
            <w:pPr>
              <w:spacing w:line="360" w:lineRule="exact"/>
              <w:ind w:right="-162"/>
              <w:jc w:val="center"/>
              <w:rPr>
                <w:rFonts w:ascii="TH SarabunPSK" w:eastAsia="Calibri" w:hAnsi="TH SarabunPSK" w:cs="TH SarabunPSK"/>
              </w:rPr>
            </w:pPr>
            <w:r w:rsidRPr="00EB71B4">
              <w:rPr>
                <w:rFonts w:ascii="TH SarabunPSK" w:eastAsia="Calibri" w:hAnsi="TH SarabunPSK" w:cs="TH SarabunPSK"/>
              </w:rPr>
              <w:t>Microprocessor</w:t>
            </w:r>
          </w:p>
        </w:tc>
        <w:tc>
          <w:tcPr>
            <w:tcW w:w="1000" w:type="pct"/>
            <w:shd w:val="clear" w:color="auto" w:fill="auto"/>
            <w:vAlign w:val="center"/>
          </w:tcPr>
          <w:p w:rsidR="0033690D" w:rsidRPr="00EB71B4" w:rsidRDefault="0033690D" w:rsidP="0033690D">
            <w:pPr>
              <w:spacing w:line="360" w:lineRule="exact"/>
              <w:ind w:left="-54" w:right="-143"/>
              <w:jc w:val="center"/>
              <w:rPr>
                <w:rFonts w:ascii="TH SarabunPSK" w:eastAsia="Calibri" w:hAnsi="TH SarabunPSK" w:cs="TH SarabunPSK"/>
              </w:rPr>
            </w:pPr>
            <w:r w:rsidRPr="00EB71B4">
              <w:rPr>
                <w:rFonts w:ascii="TH SarabunPSK" w:eastAsia="Calibri" w:hAnsi="TH SarabunPSK" w:cs="TH SarabunPSK"/>
              </w:rPr>
              <w:t>2558 – 2559</w:t>
            </w:r>
          </w:p>
        </w:tc>
      </w:tr>
    </w:tbl>
    <w:p w:rsidR="00801D62" w:rsidRPr="00EB71B4" w:rsidRDefault="00801D62" w:rsidP="0033690D">
      <w:pPr>
        <w:spacing w:line="360" w:lineRule="exact"/>
        <w:jc w:val="thaiDistribute"/>
        <w:rPr>
          <w:rFonts w:ascii="TH SarabunPSK" w:eastAsia="Calibri" w:hAnsi="TH SarabunPSK" w:cs="TH SarabunPSK"/>
          <w:b/>
          <w:bCs/>
        </w:rPr>
      </w:pPr>
    </w:p>
    <w:p w:rsidR="00801D62" w:rsidRPr="00EB71B4" w:rsidRDefault="00801D62" w:rsidP="0033690D">
      <w:pPr>
        <w:spacing w:line="360" w:lineRule="exact"/>
        <w:jc w:val="thaiDistribute"/>
        <w:rPr>
          <w:rFonts w:ascii="TH SarabunPSK" w:eastAsia="Calibri" w:hAnsi="TH SarabunPSK" w:cs="TH SarabunPSK"/>
          <w:b/>
          <w:bCs/>
        </w:rPr>
      </w:pPr>
      <w:r w:rsidRPr="00EB71B4">
        <w:rPr>
          <w:rFonts w:ascii="TH SarabunPSK" w:eastAsia="Calibri" w:hAnsi="TH SarabunPSK" w:cs="TH SarabunPSK"/>
          <w:b/>
          <w:bCs/>
        </w:rPr>
        <w:t>5</w:t>
      </w:r>
      <w:r w:rsidRPr="00EB71B4">
        <w:rPr>
          <w:rFonts w:ascii="TH SarabunPSK" w:eastAsia="Calibri" w:hAnsi="TH SarabunPSK" w:cs="TH SarabunPSK"/>
          <w:b/>
          <w:bCs/>
          <w:cs/>
        </w:rPr>
        <w:t xml:space="preserve">. ผลงานทางวิชาการย้อนหลัง 5 ปี </w:t>
      </w:r>
      <w:r w:rsidRPr="00EB71B4">
        <w:rPr>
          <w:rFonts w:ascii="TH SarabunPSK" w:eastAsia="Calibri" w:hAnsi="TH SarabunPSK" w:cs="TH SarabunPSK"/>
          <w:cs/>
        </w:rPr>
        <w:t>(ที่ไม่ใช่ส่วนหนึ่งของการศึกษาเพื่อรับปริญญา)</w:t>
      </w:r>
    </w:p>
    <w:p w:rsidR="00801D62" w:rsidRPr="00EB71B4" w:rsidRDefault="00801D62" w:rsidP="0033690D">
      <w:pPr>
        <w:spacing w:line="360" w:lineRule="exact"/>
        <w:ind w:firstLine="360"/>
        <w:jc w:val="thaiDistribute"/>
        <w:rPr>
          <w:rFonts w:ascii="TH SarabunPSK" w:eastAsia="Calibri" w:hAnsi="TH SarabunPSK" w:cs="TH SarabunPSK"/>
          <w:cs/>
        </w:rPr>
      </w:pPr>
      <w:r w:rsidRPr="00EB71B4">
        <w:rPr>
          <w:rFonts w:ascii="TH SarabunPSK" w:eastAsia="Calibri" w:hAnsi="TH SarabunPSK" w:cs="TH SarabunPSK"/>
          <w:b/>
          <w:bCs/>
        </w:rPr>
        <w:t>5</w:t>
      </w:r>
      <w:r w:rsidRPr="00EB71B4">
        <w:rPr>
          <w:rFonts w:ascii="TH SarabunPSK" w:eastAsia="Calibri" w:hAnsi="TH SarabunPSK" w:cs="TH SarabunPSK"/>
          <w:b/>
          <w:bCs/>
          <w:cs/>
        </w:rPr>
        <w:t>.</w:t>
      </w:r>
      <w:r w:rsidRPr="00EB71B4">
        <w:rPr>
          <w:rFonts w:ascii="TH SarabunPSK" w:eastAsia="Calibri" w:hAnsi="TH SarabunPSK" w:cs="TH SarabunPSK"/>
          <w:b/>
          <w:bCs/>
        </w:rPr>
        <w:t xml:space="preserve">1 </w:t>
      </w:r>
      <w:r w:rsidRPr="00EB71B4">
        <w:rPr>
          <w:rFonts w:ascii="TH SarabunPSK" w:eastAsia="Calibri" w:hAnsi="TH SarabunPSK" w:cs="TH SarabunPSK"/>
          <w:b/>
          <w:bCs/>
          <w:cs/>
        </w:rPr>
        <w:t>บทความวิจัย</w:t>
      </w:r>
    </w:p>
    <w:p w:rsidR="00250A94" w:rsidRPr="00EB71B4" w:rsidRDefault="000657E0" w:rsidP="00250A94">
      <w:pPr>
        <w:spacing w:line="360" w:lineRule="exact"/>
        <w:ind w:left="720"/>
        <w:jc w:val="thaiDistribute"/>
        <w:rPr>
          <w:rFonts w:ascii="TH SarabunPSK" w:eastAsia="Calibri" w:hAnsi="TH SarabunPSK" w:cs="TH SarabunPSK"/>
        </w:rPr>
      </w:pPr>
      <w:r w:rsidRPr="00EB71B4">
        <w:rPr>
          <w:rFonts w:ascii="TH SarabunPSK" w:eastAsia="Calibri" w:hAnsi="TH SarabunPSK" w:cs="TH SarabunPSK"/>
          <w:cs/>
        </w:rPr>
        <w:t>–</w:t>
      </w:r>
    </w:p>
    <w:p w:rsidR="00250A94" w:rsidRPr="00EB71B4" w:rsidRDefault="00250A94" w:rsidP="00250A94">
      <w:pPr>
        <w:spacing w:line="360" w:lineRule="exact"/>
        <w:jc w:val="thaiDistribute"/>
        <w:rPr>
          <w:rFonts w:ascii="TH SarabunPSK" w:eastAsia="Calibri" w:hAnsi="TH SarabunPSK" w:cs="TH SarabunPSK"/>
        </w:rPr>
      </w:pPr>
    </w:p>
    <w:p w:rsidR="00250A94" w:rsidRPr="00EB71B4" w:rsidRDefault="00250A94" w:rsidP="00250A94">
      <w:pPr>
        <w:spacing w:line="360" w:lineRule="exact"/>
        <w:jc w:val="thaiDistribute"/>
        <w:rPr>
          <w:rFonts w:ascii="TH SarabunPSK" w:eastAsia="Calibri" w:hAnsi="TH SarabunPSK" w:cs="TH SarabunPSK"/>
        </w:rPr>
      </w:pPr>
    </w:p>
    <w:p w:rsidR="00250A94" w:rsidRPr="00EB71B4" w:rsidRDefault="00250A94" w:rsidP="00250A94">
      <w:pPr>
        <w:spacing w:line="360" w:lineRule="exact"/>
        <w:jc w:val="thaiDistribute"/>
        <w:rPr>
          <w:rFonts w:ascii="TH SarabunPSK" w:eastAsia="Calibri" w:hAnsi="TH SarabunPSK" w:cs="TH SarabunPSK"/>
        </w:rPr>
      </w:pPr>
    </w:p>
    <w:p w:rsidR="00801D62" w:rsidRPr="00EB71B4" w:rsidRDefault="00801D62" w:rsidP="000657E0">
      <w:pPr>
        <w:numPr>
          <w:ilvl w:val="1"/>
          <w:numId w:val="25"/>
        </w:numPr>
        <w:spacing w:line="360" w:lineRule="exact"/>
        <w:ind w:left="0" w:firstLine="360"/>
        <w:jc w:val="thaiDistribute"/>
        <w:rPr>
          <w:rFonts w:ascii="TH SarabunPSK" w:eastAsia="Calibri" w:hAnsi="TH SarabunPSK" w:cs="TH SarabunPSK"/>
          <w:b/>
          <w:bCs/>
        </w:rPr>
      </w:pPr>
      <w:r w:rsidRPr="00EB71B4">
        <w:rPr>
          <w:rFonts w:ascii="TH SarabunPSK" w:eastAsia="Calibri" w:hAnsi="TH SarabunPSK" w:cs="TH SarabunPSK"/>
          <w:b/>
          <w:bCs/>
          <w:cs/>
        </w:rPr>
        <w:t>บทความวิจัย/วิชาการที่เสนอในที่ประชุมวิชาการ</w:t>
      </w:r>
    </w:p>
    <w:p w:rsidR="00031802" w:rsidRPr="00EB71B4" w:rsidRDefault="00CE290E" w:rsidP="00CE290E">
      <w:pPr>
        <w:tabs>
          <w:tab w:val="left" w:pos="360"/>
        </w:tabs>
        <w:spacing w:line="360" w:lineRule="exact"/>
        <w:ind w:left="900" w:hanging="900"/>
        <w:jc w:val="thaiDistribute"/>
        <w:rPr>
          <w:rFonts w:ascii="TH SarabunPSK" w:eastAsia="Calibri" w:hAnsi="TH SarabunPSK" w:cs="TH SarabunPSK"/>
        </w:rPr>
      </w:pPr>
      <w:r w:rsidRPr="00EB71B4">
        <w:rPr>
          <w:rFonts w:ascii="TH SarabunPSK" w:eastAsia="Calibri" w:hAnsi="TH SarabunPSK" w:cs="TH SarabunPSK"/>
        </w:rPr>
        <w:t>[1]</w:t>
      </w:r>
      <w:r w:rsidRPr="00EB71B4">
        <w:rPr>
          <w:rFonts w:ascii="TH SarabunPSK" w:eastAsia="Calibri" w:hAnsi="TH SarabunPSK" w:cs="TH SarabunPSK"/>
        </w:rPr>
        <w:tab/>
      </w:r>
      <w:r w:rsidR="009F5969" w:rsidRPr="00EB71B4">
        <w:rPr>
          <w:rFonts w:ascii="TH SarabunPSK" w:eastAsia="Calibri" w:hAnsi="TH SarabunPSK" w:cs="TH SarabunPSK"/>
          <w:cs/>
        </w:rPr>
        <w:t>กฤต ฝันเซียน</w:t>
      </w:r>
      <w:r w:rsidR="009F5969" w:rsidRPr="00EB71B4">
        <w:rPr>
          <w:rFonts w:ascii="TH SarabunPSK" w:eastAsia="Calibri" w:hAnsi="TH SarabunPSK" w:cs="TH SarabunPSK"/>
        </w:rPr>
        <w:t xml:space="preserve">, </w:t>
      </w:r>
      <w:r w:rsidR="009F5969" w:rsidRPr="00EB71B4">
        <w:rPr>
          <w:rFonts w:ascii="TH SarabunPSK" w:eastAsia="Calibri" w:hAnsi="TH SarabunPSK" w:cs="TH SarabunPSK"/>
          <w:cs/>
        </w:rPr>
        <w:t>ชัยวัฒน์ จุมพลกุล และ นันทพันธ์ นภัทรานันท์. (2562). การพัฒนาและจำลองระบบตรวจรู้และอัลกอริทึมของหุ่นยนต์เดินตามเส้นสำหรับการระบุตำแหน่งที่แม่นยำ. ใน สถาบันวิจัยและพัฒน</w:t>
      </w:r>
      <w:r w:rsidR="00675EFE" w:rsidRPr="00EB71B4">
        <w:rPr>
          <w:rFonts w:ascii="TH SarabunPSK" w:eastAsia="Calibri" w:hAnsi="TH SarabunPSK" w:cs="TH SarabunPSK"/>
          <w:cs/>
        </w:rPr>
        <w:t>า มหาวิทยาลัยทักษิณ</w:t>
      </w:r>
      <w:r w:rsidR="009F5969" w:rsidRPr="00EB71B4">
        <w:rPr>
          <w:rFonts w:ascii="TH SarabunPSK" w:eastAsia="Calibri" w:hAnsi="TH SarabunPSK" w:cs="TH SarabunPSK"/>
        </w:rPr>
        <w:t xml:space="preserve"> </w:t>
      </w:r>
      <w:r w:rsidR="00675EFE" w:rsidRPr="00EB71B4">
        <w:rPr>
          <w:rFonts w:ascii="TH SarabunPSK" w:eastAsia="Calibri" w:hAnsi="TH SarabunPSK" w:cs="TH SarabunPSK"/>
          <w:cs/>
        </w:rPr>
        <w:t>(หน้า 213-220</w:t>
      </w:r>
      <w:r w:rsidR="00675EFE" w:rsidRPr="00EB71B4">
        <w:rPr>
          <w:rFonts w:ascii="TH SarabunPSK" w:eastAsia="Calibri" w:hAnsi="TH SarabunPSK" w:cs="TH SarabunPSK"/>
        </w:rPr>
        <w:t xml:space="preserve">, </w:t>
      </w:r>
      <w:r w:rsidR="00675EFE" w:rsidRPr="00EB71B4">
        <w:rPr>
          <w:rFonts w:ascii="TH SarabunPSK" w:eastAsia="Calibri" w:hAnsi="TH SarabunPSK" w:cs="TH SarabunPSK"/>
          <w:cs/>
        </w:rPr>
        <w:t>จำนวน 8 หน้า)</w:t>
      </w:r>
      <w:r w:rsidR="00675EFE" w:rsidRPr="00EB71B4">
        <w:rPr>
          <w:rFonts w:ascii="TH SarabunPSK" w:eastAsia="Calibri" w:hAnsi="TH SarabunPSK" w:cs="TH SarabunPSK"/>
        </w:rPr>
        <w:t xml:space="preserve">. </w:t>
      </w:r>
      <w:r w:rsidR="009F5969" w:rsidRPr="00EB71B4">
        <w:rPr>
          <w:rFonts w:ascii="TH SarabunPSK" w:eastAsia="Calibri" w:hAnsi="TH SarabunPSK" w:cs="TH SarabunPSK"/>
          <w:cs/>
        </w:rPr>
        <w:t>การประชุมวิชาการระดับชาติมหาวิทยาลัยทักษิณ ครั้งที่ 29 ประจำปี 2562</w:t>
      </w:r>
      <w:r w:rsidR="009F5969" w:rsidRPr="00EB71B4">
        <w:rPr>
          <w:rFonts w:ascii="TH SarabunPSK" w:eastAsia="Calibri" w:hAnsi="TH SarabunPSK" w:cs="TH SarabunPSK"/>
        </w:rPr>
        <w:t xml:space="preserve">, </w:t>
      </w:r>
      <w:r w:rsidR="009F5969" w:rsidRPr="00EB71B4">
        <w:rPr>
          <w:rFonts w:ascii="TH SarabunPSK" w:eastAsia="Calibri" w:hAnsi="TH SarabunPSK" w:cs="TH SarabunPSK"/>
          <w:cs/>
        </w:rPr>
        <w:t>9-10 พฤษภาคม 2562. พัทลุง: มหาวิทยาลัยทักษิณ.</w:t>
      </w:r>
    </w:p>
    <w:p w:rsidR="009F5969" w:rsidRPr="00EB71B4" w:rsidRDefault="009F5969" w:rsidP="009F5969">
      <w:pPr>
        <w:spacing w:line="360" w:lineRule="exact"/>
        <w:jc w:val="thaiDistribute"/>
        <w:rPr>
          <w:rFonts w:ascii="TH SarabunPSK" w:eastAsia="Calibri" w:hAnsi="TH SarabunPSK" w:cs="TH SarabunPSK"/>
        </w:rPr>
      </w:pPr>
    </w:p>
    <w:p w:rsidR="00801D62" w:rsidRPr="00EB71B4" w:rsidRDefault="00801D62" w:rsidP="0033690D">
      <w:pPr>
        <w:spacing w:line="360" w:lineRule="exact"/>
        <w:ind w:firstLine="360"/>
        <w:jc w:val="thaiDistribute"/>
        <w:rPr>
          <w:rFonts w:ascii="TH SarabunPSK" w:eastAsia="Calibri" w:hAnsi="TH SarabunPSK" w:cs="TH SarabunPSK"/>
        </w:rPr>
      </w:pPr>
      <w:r w:rsidRPr="00EB71B4">
        <w:rPr>
          <w:rFonts w:ascii="TH SarabunPSK" w:eastAsia="Calibri" w:hAnsi="TH SarabunPSK" w:cs="TH SarabunPSK"/>
          <w:b/>
          <w:bCs/>
        </w:rPr>
        <w:t>5</w:t>
      </w:r>
      <w:r w:rsidRPr="00EB71B4">
        <w:rPr>
          <w:rFonts w:ascii="TH SarabunPSK" w:eastAsia="Calibri" w:hAnsi="TH SarabunPSK" w:cs="TH SarabunPSK"/>
          <w:b/>
          <w:bCs/>
          <w:cs/>
        </w:rPr>
        <w:t>.</w:t>
      </w:r>
      <w:r w:rsidRPr="00EB71B4">
        <w:rPr>
          <w:rFonts w:ascii="TH SarabunPSK" w:eastAsia="Calibri" w:hAnsi="TH SarabunPSK" w:cs="TH SarabunPSK"/>
          <w:b/>
          <w:bCs/>
        </w:rPr>
        <w:t xml:space="preserve">3 </w:t>
      </w:r>
      <w:r w:rsidRPr="00EB71B4">
        <w:rPr>
          <w:rFonts w:ascii="TH SarabunPSK" w:eastAsia="Calibri" w:hAnsi="TH SarabunPSK" w:cs="TH SarabunPSK"/>
          <w:b/>
          <w:bCs/>
          <w:cs/>
        </w:rPr>
        <w:t>บทความทางวิชาการ</w:t>
      </w:r>
    </w:p>
    <w:p w:rsidR="00801D62" w:rsidRPr="00EB71B4" w:rsidRDefault="00801D62" w:rsidP="0033690D">
      <w:pPr>
        <w:spacing w:line="360" w:lineRule="exact"/>
        <w:ind w:firstLine="720"/>
        <w:jc w:val="thaiDistribute"/>
        <w:rPr>
          <w:rFonts w:ascii="TH SarabunPSK" w:eastAsia="Calibri" w:hAnsi="TH SarabunPSK" w:cs="TH SarabunPSK"/>
        </w:rPr>
      </w:pPr>
      <w:r w:rsidRPr="00EB71B4">
        <w:rPr>
          <w:rFonts w:ascii="TH SarabunPSK" w:eastAsia="Calibri" w:hAnsi="TH SarabunPSK" w:cs="TH SarabunPSK"/>
          <w:cs/>
        </w:rPr>
        <w:t>–</w:t>
      </w:r>
    </w:p>
    <w:p w:rsidR="00801D62" w:rsidRPr="00EB71B4" w:rsidRDefault="00801D62" w:rsidP="0033690D">
      <w:pPr>
        <w:spacing w:line="360" w:lineRule="exact"/>
        <w:jc w:val="thaiDistribute"/>
        <w:rPr>
          <w:rFonts w:ascii="TH SarabunPSK" w:eastAsia="Calibri" w:hAnsi="TH SarabunPSK" w:cs="TH SarabunPSK"/>
        </w:rPr>
      </w:pPr>
    </w:p>
    <w:p w:rsidR="00801D62" w:rsidRPr="00EB71B4" w:rsidRDefault="00801D62" w:rsidP="0033690D">
      <w:pPr>
        <w:spacing w:line="360" w:lineRule="exact"/>
        <w:ind w:firstLine="360"/>
        <w:jc w:val="thaiDistribute"/>
        <w:rPr>
          <w:rFonts w:ascii="TH SarabunPSK" w:eastAsia="Calibri" w:hAnsi="TH SarabunPSK" w:cs="TH SarabunPSK"/>
          <w:cs/>
        </w:rPr>
      </w:pPr>
      <w:r w:rsidRPr="00EB71B4">
        <w:rPr>
          <w:rFonts w:ascii="TH SarabunPSK" w:eastAsia="Calibri" w:hAnsi="TH SarabunPSK" w:cs="TH SarabunPSK"/>
          <w:b/>
          <w:bCs/>
        </w:rPr>
        <w:t>5</w:t>
      </w:r>
      <w:r w:rsidRPr="00EB71B4">
        <w:rPr>
          <w:rFonts w:ascii="TH SarabunPSK" w:eastAsia="Calibri" w:hAnsi="TH SarabunPSK" w:cs="TH SarabunPSK"/>
          <w:b/>
          <w:bCs/>
          <w:cs/>
        </w:rPr>
        <w:t>.</w:t>
      </w:r>
      <w:r w:rsidRPr="00EB71B4">
        <w:rPr>
          <w:rFonts w:ascii="TH SarabunPSK" w:eastAsia="Calibri" w:hAnsi="TH SarabunPSK" w:cs="TH SarabunPSK"/>
          <w:b/>
          <w:bCs/>
        </w:rPr>
        <w:t>4</w:t>
      </w:r>
      <w:r w:rsidRPr="00EB71B4">
        <w:rPr>
          <w:rFonts w:ascii="TH SarabunPSK" w:eastAsia="Calibri" w:hAnsi="TH SarabunPSK" w:cs="TH SarabunPSK"/>
          <w:b/>
          <w:bCs/>
          <w:cs/>
        </w:rPr>
        <w:t xml:space="preserve"> </w:t>
      </w:r>
      <w:r w:rsidRPr="00EB71B4">
        <w:rPr>
          <w:rFonts w:ascii="TH SarabunPSK" w:eastAsia="Calibri" w:hAnsi="TH SarabunPSK" w:cs="TH SarabunPSK" w:hint="cs"/>
          <w:b/>
          <w:bCs/>
          <w:cs/>
        </w:rPr>
        <w:t>หนังสือ/ตำรา/เอกสารคำสอน</w:t>
      </w:r>
    </w:p>
    <w:p w:rsidR="0033690D" w:rsidRPr="00EB71B4" w:rsidRDefault="0033690D" w:rsidP="0033690D">
      <w:pPr>
        <w:spacing w:line="360" w:lineRule="exact"/>
        <w:ind w:firstLine="720"/>
        <w:jc w:val="thaiDistribute"/>
        <w:rPr>
          <w:rFonts w:ascii="TH SarabunPSK" w:eastAsia="Calibri" w:hAnsi="TH SarabunPSK" w:cs="TH SarabunPSK"/>
        </w:rPr>
      </w:pPr>
      <w:r w:rsidRPr="00EB71B4">
        <w:rPr>
          <w:rFonts w:ascii="TH SarabunPSK" w:eastAsia="Calibri" w:hAnsi="TH SarabunPSK" w:cs="TH SarabunPSK"/>
          <w:cs/>
        </w:rPr>
        <w:t>–</w:t>
      </w:r>
    </w:p>
    <w:p w:rsidR="0033690D" w:rsidRPr="00EB71B4" w:rsidRDefault="0033690D" w:rsidP="0033690D">
      <w:pPr>
        <w:spacing w:line="360" w:lineRule="exact"/>
        <w:jc w:val="thaiDistribute"/>
        <w:rPr>
          <w:rFonts w:ascii="TH SarabunPSK" w:eastAsia="Calibri" w:hAnsi="TH SarabunPSK" w:cs="TH SarabunPSK"/>
        </w:rPr>
      </w:pPr>
    </w:p>
    <w:p w:rsidR="00801D62" w:rsidRPr="00EB71B4" w:rsidRDefault="00801D62" w:rsidP="0033690D">
      <w:pPr>
        <w:spacing w:line="360" w:lineRule="exact"/>
        <w:ind w:firstLine="360"/>
        <w:jc w:val="thaiDistribute"/>
        <w:rPr>
          <w:rFonts w:ascii="TH SarabunPSK" w:eastAsia="Calibri" w:hAnsi="TH SarabunPSK" w:cs="TH SarabunPSK"/>
          <w:b/>
          <w:bCs/>
        </w:rPr>
      </w:pPr>
      <w:r w:rsidRPr="00EB71B4">
        <w:rPr>
          <w:rFonts w:ascii="TH SarabunPSK" w:eastAsia="Calibri" w:hAnsi="TH SarabunPSK" w:cs="TH SarabunPSK"/>
          <w:b/>
          <w:bCs/>
        </w:rPr>
        <w:t>5</w:t>
      </w:r>
      <w:r w:rsidRPr="00EB71B4">
        <w:rPr>
          <w:rFonts w:ascii="TH SarabunPSK" w:eastAsia="Calibri" w:hAnsi="TH SarabunPSK" w:cs="TH SarabunPSK"/>
          <w:b/>
          <w:bCs/>
          <w:cs/>
        </w:rPr>
        <w:t>.</w:t>
      </w:r>
      <w:r w:rsidRPr="00EB71B4">
        <w:rPr>
          <w:rFonts w:ascii="TH SarabunPSK" w:eastAsia="Calibri" w:hAnsi="TH SarabunPSK" w:cs="TH SarabunPSK"/>
          <w:b/>
          <w:bCs/>
        </w:rPr>
        <w:t xml:space="preserve">5 </w:t>
      </w:r>
      <w:r w:rsidRPr="00EB71B4">
        <w:rPr>
          <w:rFonts w:ascii="TH SarabunPSK" w:eastAsia="Calibri" w:hAnsi="TH SarabunPSK" w:cs="TH SarabunPSK"/>
          <w:b/>
          <w:bCs/>
          <w:cs/>
        </w:rPr>
        <w:t>สิทธิบัตร</w:t>
      </w:r>
    </w:p>
    <w:p w:rsidR="00801D62" w:rsidRPr="00EB71B4" w:rsidRDefault="00801D62" w:rsidP="0033690D">
      <w:pPr>
        <w:spacing w:line="360" w:lineRule="exact"/>
        <w:ind w:firstLine="720"/>
        <w:jc w:val="thaiDistribute"/>
        <w:rPr>
          <w:rFonts w:ascii="TH SarabunPSK" w:eastAsia="Calibri" w:hAnsi="TH SarabunPSK" w:cs="TH SarabunPSK"/>
        </w:rPr>
      </w:pPr>
      <w:r w:rsidRPr="00EB71B4">
        <w:rPr>
          <w:rFonts w:ascii="TH SarabunPSK" w:eastAsia="Calibri" w:hAnsi="TH SarabunPSK" w:cs="TH SarabunPSK"/>
          <w:cs/>
        </w:rPr>
        <w:t>–</w:t>
      </w:r>
    </w:p>
    <w:p w:rsidR="00801D62" w:rsidRPr="00EB71B4" w:rsidRDefault="00801D62" w:rsidP="0033690D">
      <w:pPr>
        <w:spacing w:line="360" w:lineRule="exact"/>
        <w:jc w:val="thaiDistribute"/>
        <w:rPr>
          <w:rFonts w:ascii="TH SarabunPSK" w:eastAsia="Calibri" w:hAnsi="TH SarabunPSK" w:cs="TH SarabunPSK"/>
        </w:rPr>
      </w:pPr>
    </w:p>
    <w:p w:rsidR="00801D62" w:rsidRPr="00EB71B4" w:rsidRDefault="00801D62" w:rsidP="0033690D">
      <w:pPr>
        <w:spacing w:line="360" w:lineRule="exact"/>
        <w:ind w:firstLine="360"/>
        <w:jc w:val="thaiDistribute"/>
        <w:rPr>
          <w:rFonts w:ascii="TH SarabunPSK" w:eastAsia="Calibri" w:hAnsi="TH SarabunPSK" w:cs="TH SarabunPSK"/>
          <w:b/>
          <w:bCs/>
        </w:rPr>
      </w:pPr>
      <w:r w:rsidRPr="00EB71B4">
        <w:rPr>
          <w:rFonts w:ascii="TH SarabunPSK" w:eastAsia="Calibri" w:hAnsi="TH SarabunPSK" w:cs="TH SarabunPSK"/>
          <w:b/>
          <w:bCs/>
        </w:rPr>
        <w:t>5</w:t>
      </w:r>
      <w:r w:rsidRPr="00EB71B4">
        <w:rPr>
          <w:rFonts w:ascii="TH SarabunPSK" w:eastAsia="Calibri" w:hAnsi="TH SarabunPSK" w:cs="TH SarabunPSK"/>
          <w:b/>
          <w:bCs/>
          <w:cs/>
        </w:rPr>
        <w:t>.</w:t>
      </w:r>
      <w:r w:rsidRPr="00EB71B4">
        <w:rPr>
          <w:rFonts w:ascii="TH SarabunPSK" w:eastAsia="Calibri" w:hAnsi="TH SarabunPSK" w:cs="TH SarabunPSK"/>
          <w:b/>
          <w:bCs/>
        </w:rPr>
        <w:t xml:space="preserve">6 </w:t>
      </w:r>
      <w:r w:rsidRPr="00EB71B4">
        <w:rPr>
          <w:rFonts w:ascii="TH SarabunPSK" w:eastAsia="Calibri" w:hAnsi="TH SarabunPSK" w:cs="TH SarabunPSK"/>
          <w:b/>
          <w:bCs/>
          <w:cs/>
        </w:rPr>
        <w:t>สิ่งประดิษฐ์</w:t>
      </w:r>
    </w:p>
    <w:p w:rsidR="00801D62" w:rsidRPr="00EB71B4" w:rsidRDefault="00801D62" w:rsidP="0033690D">
      <w:pPr>
        <w:spacing w:line="360" w:lineRule="exact"/>
        <w:ind w:firstLine="720"/>
        <w:jc w:val="thaiDistribute"/>
        <w:rPr>
          <w:rFonts w:ascii="TH SarabunPSK" w:eastAsia="Calibri" w:hAnsi="TH SarabunPSK" w:cs="TH SarabunPSK"/>
        </w:rPr>
      </w:pPr>
      <w:r w:rsidRPr="00EB71B4">
        <w:rPr>
          <w:rFonts w:ascii="TH SarabunPSK" w:eastAsia="Calibri" w:hAnsi="TH SarabunPSK" w:cs="TH SarabunPSK"/>
          <w:cs/>
        </w:rPr>
        <w:t>–</w:t>
      </w:r>
    </w:p>
    <w:p w:rsidR="00801D62" w:rsidRPr="00EB71B4" w:rsidRDefault="00801D62" w:rsidP="0033690D">
      <w:pPr>
        <w:spacing w:line="360" w:lineRule="exact"/>
        <w:jc w:val="thaiDistribute"/>
        <w:rPr>
          <w:rFonts w:ascii="TH SarabunPSK" w:eastAsia="Calibri" w:hAnsi="TH SarabunPSK" w:cs="TH SarabunPSK"/>
        </w:rPr>
      </w:pPr>
    </w:p>
    <w:p w:rsidR="0033690D" w:rsidRPr="00EB71B4" w:rsidRDefault="00801D62" w:rsidP="0033690D">
      <w:pPr>
        <w:spacing w:line="360" w:lineRule="exact"/>
        <w:jc w:val="thaiDistribute"/>
        <w:rPr>
          <w:rFonts w:ascii="TH SarabunPSK" w:eastAsia="Calibri" w:hAnsi="TH SarabunPSK" w:cs="TH SarabunPSK"/>
          <w:b/>
          <w:bCs/>
        </w:rPr>
      </w:pPr>
      <w:r w:rsidRPr="00EB71B4">
        <w:rPr>
          <w:rFonts w:ascii="TH SarabunPSK" w:eastAsia="Calibri" w:hAnsi="TH SarabunPSK" w:cs="TH SarabunPSK"/>
          <w:b/>
          <w:bCs/>
        </w:rPr>
        <w:t>6</w:t>
      </w:r>
      <w:r w:rsidRPr="00EB71B4">
        <w:rPr>
          <w:rFonts w:ascii="TH SarabunPSK" w:eastAsia="Calibri" w:hAnsi="TH SarabunPSK" w:cs="TH SarabunPSK"/>
          <w:b/>
          <w:bCs/>
          <w:cs/>
        </w:rPr>
        <w:t>. เกียรติคุณและรางวัล</w:t>
      </w:r>
    </w:p>
    <w:p w:rsidR="0033690D" w:rsidRPr="00EB71B4" w:rsidRDefault="0033690D" w:rsidP="0033690D">
      <w:pPr>
        <w:ind w:right="-2" w:firstLine="360"/>
        <w:jc w:val="thaiDistribute"/>
        <w:rPr>
          <w:rFonts w:ascii="TH SarabunPSK" w:hAnsi="TH SarabunPSK" w:cs="TH SarabunPSK"/>
        </w:rPr>
      </w:pPr>
      <w:r w:rsidRPr="00EB71B4">
        <w:rPr>
          <w:rFonts w:ascii="TH SarabunPSK" w:hAnsi="TH SarabunPSK" w:cs="TH SarabunPSK"/>
        </w:rPr>
        <w:t xml:space="preserve">1) Engineering got talent Seagate technology </w:t>
      </w:r>
      <w:r w:rsidRPr="00EB71B4">
        <w:rPr>
          <w:rFonts w:ascii="TH SarabunPSK" w:hAnsi="TH SarabunPSK" w:cs="TH SarabunPSK"/>
          <w:cs/>
        </w:rPr>
        <w:t xml:space="preserve">ปี </w:t>
      </w:r>
      <w:r w:rsidRPr="00EB71B4">
        <w:rPr>
          <w:rFonts w:ascii="TH SarabunPSK" w:hAnsi="TH SarabunPSK" w:cs="TH SarabunPSK"/>
        </w:rPr>
        <w:t>2556</w:t>
      </w:r>
    </w:p>
    <w:p w:rsidR="0033690D" w:rsidRPr="00EB71B4" w:rsidRDefault="0033690D" w:rsidP="0033690D">
      <w:pPr>
        <w:ind w:right="-2" w:firstLine="360"/>
        <w:jc w:val="thaiDistribute"/>
        <w:rPr>
          <w:rFonts w:ascii="TH SarabunPSK" w:hAnsi="TH SarabunPSK" w:cs="TH SarabunPSK"/>
        </w:rPr>
      </w:pPr>
      <w:r w:rsidRPr="00EB71B4">
        <w:rPr>
          <w:rFonts w:ascii="TH SarabunPSK" w:hAnsi="TH SarabunPSK" w:cs="TH SarabunPSK"/>
        </w:rPr>
        <w:t>2) Honorable mention, KU conference #46 2009, Architecture and Engineering field.</w:t>
      </w:r>
    </w:p>
    <w:p w:rsidR="0021784B" w:rsidRPr="00EB71B4" w:rsidRDefault="0033690D" w:rsidP="0033690D">
      <w:pPr>
        <w:ind w:right="-2" w:firstLine="360"/>
        <w:jc w:val="thaiDistribute"/>
        <w:rPr>
          <w:rFonts w:ascii="TH SarabunPSK" w:hAnsi="TH SarabunPSK" w:cs="TH SarabunPSK"/>
        </w:rPr>
      </w:pPr>
      <w:r w:rsidRPr="00EB71B4">
        <w:rPr>
          <w:rFonts w:ascii="TH SarabunPSK" w:hAnsi="TH SarabunPSK" w:cs="TH SarabunPSK"/>
        </w:rPr>
        <w:t xml:space="preserve">Study and development of a small Liquid Dispensor topic </w:t>
      </w:r>
      <w:r w:rsidRPr="00EB71B4">
        <w:rPr>
          <w:rFonts w:ascii="TH SarabunPSK" w:hAnsi="TH SarabunPSK" w:cs="TH SarabunPSK"/>
          <w:cs/>
        </w:rPr>
        <w:t xml:space="preserve">ปี </w:t>
      </w:r>
      <w:r w:rsidRPr="00EB71B4">
        <w:rPr>
          <w:rFonts w:ascii="TH SarabunPSK" w:hAnsi="TH SarabunPSK" w:cs="TH SarabunPSK"/>
        </w:rPr>
        <w:t>2552</w:t>
      </w:r>
    </w:p>
    <w:p w:rsidR="00677E6B" w:rsidRPr="00EB71B4" w:rsidRDefault="00677E6B" w:rsidP="00677E6B">
      <w:pPr>
        <w:ind w:right="-2"/>
        <w:jc w:val="center"/>
        <w:rPr>
          <w:rFonts w:ascii="TH SarabunPSK" w:hAnsi="TH SarabunPSK" w:cs="TH SarabunPSK"/>
        </w:rPr>
      </w:pPr>
      <w:r w:rsidRPr="00EB71B4">
        <w:rPr>
          <w:rFonts w:ascii="TH SarabunPSK" w:hAnsi="TH SarabunPSK" w:cs="TH SarabunPSK"/>
          <w:cs/>
        </w:rPr>
        <w:br w:type="page"/>
      </w:r>
    </w:p>
    <w:p w:rsidR="00677E6B" w:rsidRPr="00EB71B4" w:rsidRDefault="00677E6B" w:rsidP="00677E6B">
      <w:pPr>
        <w:ind w:right="-2"/>
        <w:jc w:val="center"/>
        <w:rPr>
          <w:rFonts w:ascii="TH SarabunPSK" w:hAnsi="TH SarabunPSK" w:cs="TH SarabunPSK"/>
        </w:rPr>
      </w:pPr>
    </w:p>
    <w:p w:rsidR="00677E6B" w:rsidRPr="00EB71B4" w:rsidRDefault="00677E6B" w:rsidP="00677E6B">
      <w:pPr>
        <w:ind w:right="-2"/>
        <w:jc w:val="center"/>
        <w:rPr>
          <w:rFonts w:ascii="TH SarabunPSK" w:hAnsi="TH SarabunPSK" w:cs="TH SarabunPSK"/>
        </w:rPr>
      </w:pPr>
    </w:p>
    <w:p w:rsidR="00677E6B" w:rsidRPr="00EB71B4" w:rsidRDefault="00677E6B" w:rsidP="00677E6B">
      <w:pPr>
        <w:ind w:right="-2"/>
        <w:jc w:val="center"/>
        <w:rPr>
          <w:rFonts w:ascii="TH SarabunPSK" w:hAnsi="TH SarabunPSK" w:cs="TH SarabunPSK"/>
        </w:rPr>
      </w:pPr>
    </w:p>
    <w:p w:rsidR="00677E6B" w:rsidRPr="00EB71B4" w:rsidRDefault="00677E6B" w:rsidP="00677E6B">
      <w:pPr>
        <w:ind w:right="-2"/>
        <w:jc w:val="center"/>
        <w:rPr>
          <w:rFonts w:ascii="TH SarabunPSK" w:hAnsi="TH SarabunPSK" w:cs="TH SarabunPSK"/>
        </w:rPr>
      </w:pPr>
    </w:p>
    <w:p w:rsidR="00677E6B" w:rsidRPr="00EB71B4" w:rsidRDefault="00677E6B" w:rsidP="00677E6B">
      <w:pPr>
        <w:ind w:right="-2"/>
        <w:jc w:val="center"/>
        <w:rPr>
          <w:rFonts w:ascii="TH SarabunPSK" w:hAnsi="TH SarabunPSK" w:cs="TH SarabunPSK"/>
        </w:rPr>
      </w:pPr>
    </w:p>
    <w:p w:rsidR="00677E6B" w:rsidRPr="00EB71B4" w:rsidRDefault="00677E6B" w:rsidP="00677E6B">
      <w:pPr>
        <w:ind w:right="-2"/>
        <w:jc w:val="center"/>
        <w:rPr>
          <w:rFonts w:ascii="TH SarabunPSK" w:hAnsi="TH SarabunPSK" w:cs="TH SarabunPSK"/>
        </w:rPr>
      </w:pPr>
    </w:p>
    <w:p w:rsidR="00677E6B" w:rsidRPr="00EB71B4" w:rsidRDefault="00677E6B" w:rsidP="00677E6B">
      <w:pPr>
        <w:ind w:right="-2"/>
        <w:jc w:val="center"/>
        <w:rPr>
          <w:rFonts w:ascii="TH SarabunPSK" w:hAnsi="TH SarabunPSK" w:cs="TH SarabunPSK"/>
        </w:rPr>
      </w:pPr>
    </w:p>
    <w:p w:rsidR="00677E6B" w:rsidRPr="00EB71B4" w:rsidRDefault="00677E6B" w:rsidP="00677E6B">
      <w:pPr>
        <w:ind w:right="-2"/>
        <w:jc w:val="center"/>
        <w:rPr>
          <w:rFonts w:ascii="TH SarabunPSK" w:hAnsi="TH SarabunPSK" w:cs="TH SarabunPSK"/>
        </w:rPr>
      </w:pPr>
    </w:p>
    <w:p w:rsidR="00677E6B" w:rsidRPr="00EB71B4" w:rsidRDefault="00677E6B" w:rsidP="00677E6B">
      <w:pPr>
        <w:ind w:right="-2"/>
        <w:jc w:val="center"/>
        <w:rPr>
          <w:rFonts w:ascii="TH SarabunPSK" w:hAnsi="TH SarabunPSK" w:cs="TH SarabunPSK"/>
        </w:rPr>
      </w:pPr>
    </w:p>
    <w:p w:rsidR="00677E6B" w:rsidRPr="00EB71B4" w:rsidRDefault="00677E6B" w:rsidP="00677E6B">
      <w:pPr>
        <w:ind w:right="-2"/>
        <w:jc w:val="center"/>
        <w:rPr>
          <w:rFonts w:ascii="TH SarabunPSK" w:hAnsi="TH SarabunPSK" w:cs="TH SarabunPSK"/>
        </w:rPr>
      </w:pPr>
    </w:p>
    <w:p w:rsidR="00677E6B" w:rsidRPr="00EB71B4" w:rsidRDefault="00677E6B" w:rsidP="00677E6B">
      <w:pPr>
        <w:ind w:right="-2"/>
        <w:jc w:val="center"/>
        <w:rPr>
          <w:rFonts w:ascii="TH SarabunPSK" w:hAnsi="TH SarabunPSK" w:cs="TH SarabunPSK"/>
        </w:rPr>
      </w:pPr>
    </w:p>
    <w:p w:rsidR="00677E6B" w:rsidRPr="00EB71B4" w:rsidRDefault="00677E6B" w:rsidP="00677E6B">
      <w:pPr>
        <w:ind w:right="-2"/>
        <w:jc w:val="center"/>
        <w:rPr>
          <w:rFonts w:ascii="TH SarabunPSK" w:hAnsi="TH SarabunPSK" w:cs="TH SarabunPSK" w:hint="cs"/>
        </w:rPr>
      </w:pPr>
    </w:p>
    <w:p w:rsidR="00677E6B" w:rsidRPr="00EB71B4" w:rsidRDefault="00677E6B" w:rsidP="00677E6B">
      <w:pPr>
        <w:ind w:right="-2"/>
        <w:jc w:val="center"/>
        <w:rPr>
          <w:rFonts w:ascii="TH SarabunPSK" w:hAnsi="TH SarabunPSK" w:cs="TH SarabunPSK"/>
        </w:rPr>
      </w:pPr>
    </w:p>
    <w:p w:rsidR="00677E6B" w:rsidRPr="00EB71B4" w:rsidRDefault="00677E6B" w:rsidP="00677E6B">
      <w:pPr>
        <w:ind w:right="-2"/>
        <w:jc w:val="center"/>
        <w:rPr>
          <w:rFonts w:ascii="TH SarabunPSK" w:hAnsi="TH SarabunPSK" w:cs="TH SarabunPSK"/>
        </w:rPr>
      </w:pPr>
    </w:p>
    <w:p w:rsidR="00677E6B" w:rsidRPr="00EB71B4" w:rsidRDefault="00677E6B" w:rsidP="00677E6B">
      <w:pPr>
        <w:ind w:right="-2"/>
        <w:jc w:val="center"/>
        <w:rPr>
          <w:rFonts w:ascii="TH SarabunPSK" w:hAnsi="TH SarabunPSK" w:cs="TH SarabunPSK" w:hint="cs"/>
        </w:rPr>
      </w:pPr>
    </w:p>
    <w:p w:rsidR="00677E6B" w:rsidRPr="00EB71B4" w:rsidRDefault="00677E6B" w:rsidP="00677E6B">
      <w:pPr>
        <w:ind w:right="-2"/>
        <w:jc w:val="center"/>
        <w:rPr>
          <w:rFonts w:ascii="TH SarabunPSK" w:hAnsi="TH SarabunPSK" w:cs="TH SarabunPSK" w:hint="cs"/>
        </w:rPr>
      </w:pPr>
    </w:p>
    <w:p w:rsidR="000B0837" w:rsidRPr="00EB71B4" w:rsidRDefault="00677E6B" w:rsidP="00677E6B">
      <w:pPr>
        <w:ind w:right="-2"/>
        <w:jc w:val="center"/>
        <w:rPr>
          <w:rFonts w:ascii="TH SarabunPSK" w:hAnsi="TH SarabunPSK" w:cs="TH SarabunPSK"/>
          <w:b/>
          <w:bCs/>
          <w:sz w:val="36"/>
          <w:szCs w:val="36"/>
        </w:rPr>
      </w:pPr>
      <w:r w:rsidRPr="00EB71B4">
        <w:rPr>
          <w:rFonts w:ascii="TH SarabunPSK" w:hAnsi="TH SarabunPSK" w:cs="TH SarabunPSK"/>
          <w:b/>
          <w:bCs/>
          <w:sz w:val="36"/>
          <w:szCs w:val="36"/>
          <w:cs/>
        </w:rPr>
        <w:t>ภาคผนวก ค</w:t>
      </w:r>
      <w:r w:rsidR="000B0837" w:rsidRPr="00EB71B4">
        <w:rPr>
          <w:rFonts w:ascii="TH SarabunPSK" w:hAnsi="TH SarabunPSK" w:cs="TH SarabunPSK"/>
          <w:b/>
          <w:bCs/>
          <w:sz w:val="36"/>
          <w:szCs w:val="36"/>
          <w:cs/>
        </w:rPr>
        <w:t xml:space="preserve"> ข้อบังคับมหาวิทยาลัยวลัยลักษณ์</w:t>
      </w:r>
    </w:p>
    <w:p w:rsidR="000B0837" w:rsidRPr="00EB71B4" w:rsidRDefault="000B0837" w:rsidP="000B0837">
      <w:pPr>
        <w:ind w:right="-2"/>
        <w:jc w:val="center"/>
        <w:rPr>
          <w:rFonts w:ascii="TH SarabunPSK" w:hAnsi="TH SarabunPSK" w:cs="TH SarabunPSK"/>
        </w:rPr>
      </w:pPr>
      <w:r w:rsidRPr="00EB71B4">
        <w:rPr>
          <w:rFonts w:ascii="TH SarabunPSK" w:hAnsi="TH SarabunPSK" w:cs="TH SarabunPSK"/>
          <w:b/>
          <w:bCs/>
          <w:sz w:val="36"/>
          <w:szCs w:val="36"/>
          <w:cs/>
        </w:rPr>
        <w:t>ว่าด้วยการศึกษาขั้นปริญญาตรี พ.ศ. 25</w:t>
      </w:r>
      <w:r w:rsidRPr="00EB71B4">
        <w:rPr>
          <w:rFonts w:ascii="TH SarabunPSK" w:hAnsi="TH SarabunPSK" w:cs="TH SarabunPSK" w:hint="cs"/>
          <w:b/>
          <w:bCs/>
          <w:sz w:val="36"/>
          <w:szCs w:val="36"/>
          <w:cs/>
        </w:rPr>
        <w:t>60</w:t>
      </w:r>
    </w:p>
    <w:p w:rsidR="00792CBE" w:rsidRPr="00EB71B4" w:rsidRDefault="00792CBE" w:rsidP="00792CBE">
      <w:pPr>
        <w:tabs>
          <w:tab w:val="left" w:pos="10915"/>
          <w:tab w:val="left" w:pos="11057"/>
        </w:tabs>
        <w:jc w:val="center"/>
        <w:rPr>
          <w:rFonts w:ascii="TH SarabunIT๙" w:eastAsia="Cordia New" w:hAnsi="TH SarabunIT๙" w:cs="TH SarabunIT๙"/>
          <w:b/>
          <w:bCs/>
        </w:rPr>
      </w:pPr>
    </w:p>
    <w:p w:rsidR="00677E6B" w:rsidRPr="00EB71B4" w:rsidRDefault="00677E6B" w:rsidP="00792CBE">
      <w:pPr>
        <w:tabs>
          <w:tab w:val="left" w:pos="10915"/>
          <w:tab w:val="left" w:pos="11057"/>
        </w:tabs>
        <w:jc w:val="center"/>
        <w:rPr>
          <w:rFonts w:ascii="TH SarabunIT๙" w:eastAsia="Cordia New" w:hAnsi="TH SarabunIT๙" w:cs="TH SarabunIT๙"/>
          <w:b/>
          <w:bCs/>
        </w:rPr>
      </w:pPr>
    </w:p>
    <w:p w:rsidR="00677E6B" w:rsidRPr="00EB71B4" w:rsidRDefault="00677E6B" w:rsidP="00792CBE">
      <w:pPr>
        <w:tabs>
          <w:tab w:val="left" w:pos="10915"/>
          <w:tab w:val="left" w:pos="11057"/>
        </w:tabs>
        <w:jc w:val="center"/>
        <w:rPr>
          <w:rFonts w:ascii="TH SarabunIT๙" w:eastAsia="Cordia New" w:hAnsi="TH SarabunIT๙" w:cs="TH SarabunIT๙"/>
          <w:b/>
          <w:bCs/>
        </w:rPr>
      </w:pPr>
    </w:p>
    <w:p w:rsidR="00677E6B" w:rsidRPr="00EB71B4" w:rsidRDefault="00677E6B" w:rsidP="00792CBE">
      <w:pPr>
        <w:tabs>
          <w:tab w:val="left" w:pos="10915"/>
          <w:tab w:val="left" w:pos="11057"/>
        </w:tabs>
        <w:jc w:val="center"/>
        <w:rPr>
          <w:rFonts w:ascii="TH SarabunIT๙" w:eastAsia="Cordia New" w:hAnsi="TH SarabunIT๙" w:cs="TH SarabunIT๙"/>
          <w:b/>
          <w:bCs/>
        </w:rPr>
      </w:pPr>
    </w:p>
    <w:p w:rsidR="00677E6B" w:rsidRPr="00EB71B4" w:rsidRDefault="00677E6B" w:rsidP="00792CBE">
      <w:pPr>
        <w:tabs>
          <w:tab w:val="left" w:pos="10915"/>
          <w:tab w:val="left" w:pos="11057"/>
        </w:tabs>
        <w:jc w:val="center"/>
        <w:rPr>
          <w:rFonts w:ascii="TH SarabunIT๙" w:eastAsia="Cordia New" w:hAnsi="TH SarabunIT๙" w:cs="TH SarabunIT๙"/>
          <w:b/>
          <w:bCs/>
        </w:rPr>
      </w:pPr>
    </w:p>
    <w:p w:rsidR="00677E6B" w:rsidRPr="00EB71B4" w:rsidRDefault="00677E6B" w:rsidP="00792CBE">
      <w:pPr>
        <w:tabs>
          <w:tab w:val="left" w:pos="10915"/>
          <w:tab w:val="left" w:pos="11057"/>
        </w:tabs>
        <w:jc w:val="center"/>
        <w:rPr>
          <w:rFonts w:ascii="TH SarabunIT๙" w:eastAsia="Cordia New" w:hAnsi="TH SarabunIT๙" w:cs="TH SarabunIT๙"/>
          <w:b/>
          <w:bCs/>
        </w:rPr>
      </w:pPr>
    </w:p>
    <w:p w:rsidR="00677E6B" w:rsidRPr="00EB71B4" w:rsidRDefault="00677E6B" w:rsidP="00792CBE">
      <w:pPr>
        <w:tabs>
          <w:tab w:val="left" w:pos="10915"/>
          <w:tab w:val="left" w:pos="11057"/>
        </w:tabs>
        <w:jc w:val="center"/>
        <w:rPr>
          <w:rFonts w:ascii="TH SarabunIT๙" w:eastAsia="Cordia New" w:hAnsi="TH SarabunIT๙" w:cs="TH SarabunIT๙"/>
          <w:b/>
          <w:bCs/>
        </w:rPr>
      </w:pPr>
    </w:p>
    <w:p w:rsidR="00677E6B" w:rsidRPr="00EB71B4" w:rsidRDefault="00677E6B" w:rsidP="00792CBE">
      <w:pPr>
        <w:tabs>
          <w:tab w:val="left" w:pos="10915"/>
          <w:tab w:val="left" w:pos="11057"/>
        </w:tabs>
        <w:jc w:val="center"/>
        <w:rPr>
          <w:rFonts w:ascii="TH SarabunIT๙" w:eastAsia="Cordia New" w:hAnsi="TH SarabunIT๙" w:cs="TH SarabunIT๙"/>
          <w:b/>
          <w:bCs/>
        </w:rPr>
      </w:pPr>
    </w:p>
    <w:p w:rsidR="00677E6B" w:rsidRPr="00EB71B4" w:rsidRDefault="00677E6B" w:rsidP="00792CBE">
      <w:pPr>
        <w:tabs>
          <w:tab w:val="left" w:pos="10915"/>
          <w:tab w:val="left" w:pos="11057"/>
        </w:tabs>
        <w:jc w:val="center"/>
        <w:rPr>
          <w:rFonts w:ascii="TH SarabunIT๙" w:eastAsia="Cordia New" w:hAnsi="TH SarabunIT๙" w:cs="TH SarabunIT๙"/>
          <w:b/>
          <w:bCs/>
        </w:rPr>
      </w:pPr>
    </w:p>
    <w:p w:rsidR="00677E6B" w:rsidRPr="00EB71B4" w:rsidRDefault="00677E6B" w:rsidP="00792CBE">
      <w:pPr>
        <w:tabs>
          <w:tab w:val="left" w:pos="10915"/>
          <w:tab w:val="left" w:pos="11057"/>
        </w:tabs>
        <w:jc w:val="center"/>
        <w:rPr>
          <w:rFonts w:ascii="TH SarabunIT๙" w:eastAsia="Cordia New" w:hAnsi="TH SarabunIT๙" w:cs="TH SarabunIT๙"/>
          <w:b/>
          <w:bCs/>
        </w:rPr>
      </w:pPr>
    </w:p>
    <w:p w:rsidR="00677E6B" w:rsidRPr="00EB71B4" w:rsidRDefault="00677E6B" w:rsidP="00792CBE">
      <w:pPr>
        <w:tabs>
          <w:tab w:val="left" w:pos="10915"/>
          <w:tab w:val="left" w:pos="11057"/>
        </w:tabs>
        <w:jc w:val="center"/>
        <w:rPr>
          <w:rFonts w:ascii="TH SarabunIT๙" w:eastAsia="Cordia New" w:hAnsi="TH SarabunIT๙" w:cs="TH SarabunIT๙"/>
          <w:b/>
          <w:bCs/>
        </w:rPr>
      </w:pPr>
    </w:p>
    <w:p w:rsidR="00677E6B" w:rsidRPr="00EB71B4" w:rsidRDefault="00677E6B" w:rsidP="00792CBE">
      <w:pPr>
        <w:tabs>
          <w:tab w:val="left" w:pos="10915"/>
          <w:tab w:val="left" w:pos="11057"/>
        </w:tabs>
        <w:jc w:val="center"/>
        <w:rPr>
          <w:rFonts w:ascii="TH SarabunIT๙" w:eastAsia="Cordia New" w:hAnsi="TH SarabunIT๙" w:cs="TH SarabunIT๙"/>
          <w:b/>
          <w:bCs/>
        </w:rPr>
      </w:pPr>
    </w:p>
    <w:p w:rsidR="00677E6B" w:rsidRPr="00EB71B4" w:rsidRDefault="00677E6B" w:rsidP="00792CBE">
      <w:pPr>
        <w:tabs>
          <w:tab w:val="left" w:pos="10915"/>
          <w:tab w:val="left" w:pos="11057"/>
        </w:tabs>
        <w:jc w:val="center"/>
        <w:rPr>
          <w:rFonts w:ascii="TH SarabunIT๙" w:eastAsia="Cordia New" w:hAnsi="TH SarabunIT๙" w:cs="TH SarabunIT๙"/>
          <w:b/>
          <w:bCs/>
        </w:rPr>
      </w:pPr>
    </w:p>
    <w:p w:rsidR="00677E6B" w:rsidRPr="00EB71B4" w:rsidRDefault="00677E6B" w:rsidP="00792CBE">
      <w:pPr>
        <w:tabs>
          <w:tab w:val="left" w:pos="10915"/>
          <w:tab w:val="left" w:pos="11057"/>
        </w:tabs>
        <w:jc w:val="center"/>
        <w:rPr>
          <w:rFonts w:ascii="TH SarabunIT๙" w:eastAsia="Cordia New" w:hAnsi="TH SarabunIT๙" w:cs="TH SarabunIT๙"/>
          <w:b/>
          <w:bCs/>
        </w:rPr>
      </w:pPr>
    </w:p>
    <w:p w:rsidR="00677E6B" w:rsidRPr="00EB71B4" w:rsidRDefault="00677E6B" w:rsidP="00792CBE">
      <w:pPr>
        <w:tabs>
          <w:tab w:val="left" w:pos="10915"/>
          <w:tab w:val="left" w:pos="11057"/>
        </w:tabs>
        <w:jc w:val="center"/>
        <w:rPr>
          <w:rFonts w:ascii="TH SarabunIT๙" w:eastAsia="Cordia New" w:hAnsi="TH SarabunIT๙" w:cs="TH SarabunIT๙"/>
          <w:b/>
          <w:bCs/>
        </w:rPr>
      </w:pPr>
    </w:p>
    <w:p w:rsidR="00677E6B" w:rsidRPr="00EB71B4" w:rsidRDefault="00677E6B" w:rsidP="00792CBE">
      <w:pPr>
        <w:tabs>
          <w:tab w:val="left" w:pos="10915"/>
          <w:tab w:val="left" w:pos="11057"/>
        </w:tabs>
        <w:jc w:val="center"/>
        <w:rPr>
          <w:rFonts w:ascii="TH SarabunIT๙" w:eastAsia="Cordia New" w:hAnsi="TH SarabunIT๙" w:cs="TH SarabunIT๙"/>
          <w:b/>
          <w:bCs/>
        </w:rPr>
      </w:pPr>
    </w:p>
    <w:p w:rsidR="00677E6B" w:rsidRPr="00EB71B4" w:rsidRDefault="00677E6B" w:rsidP="00792CBE">
      <w:pPr>
        <w:tabs>
          <w:tab w:val="left" w:pos="10915"/>
          <w:tab w:val="left" w:pos="11057"/>
        </w:tabs>
        <w:jc w:val="center"/>
        <w:rPr>
          <w:rFonts w:ascii="TH SarabunIT๙" w:eastAsia="Cordia New" w:hAnsi="TH SarabunIT๙" w:cs="TH SarabunIT๙"/>
          <w:b/>
          <w:bCs/>
        </w:rPr>
      </w:pPr>
    </w:p>
    <w:p w:rsidR="00677E6B" w:rsidRPr="00EB71B4" w:rsidRDefault="00677E6B" w:rsidP="00792CBE">
      <w:pPr>
        <w:tabs>
          <w:tab w:val="left" w:pos="10915"/>
          <w:tab w:val="left" w:pos="11057"/>
        </w:tabs>
        <w:jc w:val="center"/>
        <w:rPr>
          <w:rFonts w:ascii="TH SarabunIT๙" w:eastAsia="Cordia New" w:hAnsi="TH SarabunIT๙" w:cs="TH SarabunIT๙"/>
          <w:b/>
          <w:bCs/>
        </w:rPr>
      </w:pPr>
    </w:p>
    <w:p w:rsidR="001C034F" w:rsidRPr="00EB71B4" w:rsidRDefault="00CE290E" w:rsidP="001C034F">
      <w:pPr>
        <w:tabs>
          <w:tab w:val="left" w:pos="10915"/>
          <w:tab w:val="left" w:pos="11057"/>
        </w:tabs>
        <w:jc w:val="center"/>
        <w:rPr>
          <w:rFonts w:ascii="TH SarabunIT๙" w:eastAsia="Cordia New" w:hAnsi="TH SarabunIT๙" w:cs="TH SarabunIT๙"/>
          <w:b/>
          <w:bCs/>
          <w:color w:val="000000"/>
        </w:rPr>
      </w:pPr>
      <w:r w:rsidRPr="00EB71B4">
        <w:rPr>
          <w:rFonts w:ascii="TH SarabunIT๙" w:eastAsia="Cordia New" w:hAnsi="TH SarabunIT๙" w:cs="TH SarabunIT๙"/>
          <w:b/>
          <w:bCs/>
        </w:rPr>
        <w:br w:type="page"/>
      </w:r>
      <w:r w:rsidR="00005223" w:rsidRPr="00EB71B4">
        <w:rPr>
          <w:rFonts w:ascii="TH SarabunIT๙" w:eastAsia="Cordia New" w:hAnsi="TH SarabunIT๙" w:cs="TH SarabunIT๙"/>
          <w:b/>
          <w:bCs/>
          <w:noProof/>
          <w:color w:val="000000"/>
        </w:rPr>
        <w:drawing>
          <wp:inline distT="0" distB="0" distL="0" distR="0">
            <wp:extent cx="5727700" cy="8108950"/>
            <wp:effectExtent l="0" t="0" r="0" b="0"/>
            <wp:docPr id="2" name="Picture 3" descr="ข้อบังคับ ป ตรี 60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ข้อบังคับ ป ตรี 60_Page_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7700" cy="8108950"/>
                    </a:xfrm>
                    <a:prstGeom prst="rect">
                      <a:avLst/>
                    </a:prstGeom>
                    <a:noFill/>
                    <a:ln>
                      <a:noFill/>
                    </a:ln>
                  </pic:spPr>
                </pic:pic>
              </a:graphicData>
            </a:graphic>
          </wp:inline>
        </w:drawing>
      </w:r>
    </w:p>
    <w:p w:rsidR="001C034F" w:rsidRPr="00EB71B4" w:rsidRDefault="00005223" w:rsidP="001C034F">
      <w:pPr>
        <w:rPr>
          <w:rFonts w:ascii="TH SarabunPSK" w:hAnsi="TH SarabunPSK" w:cs="TH SarabunPSK"/>
          <w:noProof/>
          <w:color w:val="000000"/>
        </w:rPr>
      </w:pPr>
      <w:r w:rsidRPr="00EB71B4">
        <w:rPr>
          <w:rFonts w:ascii="TH SarabunPSK" w:eastAsia="Cordia New" w:hAnsi="TH SarabunPSK" w:cs="TH SarabunPSK"/>
          <w:noProof/>
          <w:color w:val="000000"/>
        </w:rPr>
        <w:drawing>
          <wp:inline distT="0" distB="0" distL="0" distR="0">
            <wp:extent cx="5727700" cy="8108950"/>
            <wp:effectExtent l="0" t="0" r="0" b="0"/>
            <wp:docPr id="3" name="Picture 4" descr="ข้อบังคับ ป ตรี 60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ข้อบังคับ ป ตรี 60_Page_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7700" cy="8108950"/>
                    </a:xfrm>
                    <a:prstGeom prst="rect">
                      <a:avLst/>
                    </a:prstGeom>
                    <a:noFill/>
                    <a:ln>
                      <a:noFill/>
                    </a:ln>
                  </pic:spPr>
                </pic:pic>
              </a:graphicData>
            </a:graphic>
          </wp:inline>
        </w:drawing>
      </w:r>
    </w:p>
    <w:p w:rsidR="001C034F" w:rsidRPr="00EB71B4" w:rsidRDefault="00005223" w:rsidP="001C034F">
      <w:pPr>
        <w:rPr>
          <w:rFonts w:ascii="TH SarabunPSK" w:hAnsi="TH SarabunPSK" w:cs="TH SarabunPSK"/>
          <w:noProof/>
          <w:color w:val="000000"/>
        </w:rPr>
      </w:pPr>
      <w:r w:rsidRPr="00EB71B4">
        <w:rPr>
          <w:rFonts w:ascii="TH SarabunPSK" w:hAnsi="TH SarabunPSK" w:cs="TH SarabunPSK"/>
          <w:noProof/>
          <w:color w:val="000000"/>
        </w:rPr>
        <w:drawing>
          <wp:inline distT="0" distB="0" distL="0" distR="0">
            <wp:extent cx="5727700" cy="8108950"/>
            <wp:effectExtent l="0" t="0" r="0" b="0"/>
            <wp:docPr id="4" name="Picture 5" descr="ข้อบังคับ ป ตรี 60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ข้อบังคับ ป ตรี 60_Page_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7700" cy="8108950"/>
                    </a:xfrm>
                    <a:prstGeom prst="rect">
                      <a:avLst/>
                    </a:prstGeom>
                    <a:noFill/>
                    <a:ln>
                      <a:noFill/>
                    </a:ln>
                  </pic:spPr>
                </pic:pic>
              </a:graphicData>
            </a:graphic>
          </wp:inline>
        </w:drawing>
      </w:r>
    </w:p>
    <w:p w:rsidR="001C034F" w:rsidRPr="00EB71B4" w:rsidRDefault="00005223" w:rsidP="001C034F">
      <w:pPr>
        <w:rPr>
          <w:rFonts w:ascii="TH SarabunPSK" w:hAnsi="TH SarabunPSK" w:cs="TH SarabunPSK"/>
          <w:noProof/>
          <w:color w:val="000000"/>
        </w:rPr>
      </w:pPr>
      <w:r w:rsidRPr="00EB71B4">
        <w:rPr>
          <w:rFonts w:ascii="TH SarabunPSK" w:hAnsi="TH SarabunPSK" w:cs="TH SarabunPSK"/>
          <w:noProof/>
          <w:color w:val="000000"/>
        </w:rPr>
        <w:drawing>
          <wp:inline distT="0" distB="0" distL="0" distR="0">
            <wp:extent cx="5727700" cy="8108950"/>
            <wp:effectExtent l="0" t="0" r="0" b="0"/>
            <wp:docPr id="5" name="Picture 11" descr="ข้อบังคับ ป ตรี 60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ข้อบังคับ ป ตรี 60_Page_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7700" cy="8108950"/>
                    </a:xfrm>
                    <a:prstGeom prst="rect">
                      <a:avLst/>
                    </a:prstGeom>
                    <a:noFill/>
                    <a:ln>
                      <a:noFill/>
                    </a:ln>
                  </pic:spPr>
                </pic:pic>
              </a:graphicData>
            </a:graphic>
          </wp:inline>
        </w:drawing>
      </w:r>
    </w:p>
    <w:p w:rsidR="001C034F" w:rsidRPr="00EB71B4" w:rsidRDefault="00005223" w:rsidP="001C034F">
      <w:pPr>
        <w:rPr>
          <w:rFonts w:ascii="TH SarabunPSK" w:hAnsi="TH SarabunPSK" w:cs="TH SarabunPSK"/>
          <w:noProof/>
          <w:color w:val="000000"/>
        </w:rPr>
      </w:pPr>
      <w:r w:rsidRPr="00EB71B4">
        <w:rPr>
          <w:rFonts w:ascii="TH SarabunPSK" w:hAnsi="TH SarabunPSK" w:cs="TH SarabunPSK"/>
          <w:noProof/>
          <w:color w:val="000000"/>
        </w:rPr>
        <w:drawing>
          <wp:inline distT="0" distB="0" distL="0" distR="0">
            <wp:extent cx="5727700" cy="8108950"/>
            <wp:effectExtent l="0" t="0" r="0" b="0"/>
            <wp:docPr id="6" name="Picture 12" descr="ข้อบังคับ ป ตรี 60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ข้อบังคับ ป ตรี 60_Page_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7700" cy="8108950"/>
                    </a:xfrm>
                    <a:prstGeom prst="rect">
                      <a:avLst/>
                    </a:prstGeom>
                    <a:noFill/>
                    <a:ln>
                      <a:noFill/>
                    </a:ln>
                  </pic:spPr>
                </pic:pic>
              </a:graphicData>
            </a:graphic>
          </wp:inline>
        </w:drawing>
      </w:r>
    </w:p>
    <w:p w:rsidR="001C034F" w:rsidRPr="00EB71B4" w:rsidRDefault="00005223" w:rsidP="001C034F">
      <w:pPr>
        <w:rPr>
          <w:rFonts w:ascii="TH SarabunPSK" w:hAnsi="TH SarabunPSK" w:cs="TH SarabunPSK"/>
          <w:noProof/>
          <w:color w:val="000000"/>
        </w:rPr>
      </w:pPr>
      <w:r w:rsidRPr="00EB71B4">
        <w:rPr>
          <w:rFonts w:ascii="TH SarabunPSK" w:hAnsi="TH SarabunPSK" w:cs="TH SarabunPSK"/>
          <w:noProof/>
          <w:color w:val="000000"/>
        </w:rPr>
        <w:drawing>
          <wp:inline distT="0" distB="0" distL="0" distR="0">
            <wp:extent cx="5727700" cy="8108950"/>
            <wp:effectExtent l="0" t="0" r="0" b="0"/>
            <wp:docPr id="7" name="Picture 13" descr="ข้อบังคับ ป ตรี 60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ข้อบังคับ ป ตรี 60_Page_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7700" cy="8108950"/>
                    </a:xfrm>
                    <a:prstGeom prst="rect">
                      <a:avLst/>
                    </a:prstGeom>
                    <a:noFill/>
                    <a:ln>
                      <a:noFill/>
                    </a:ln>
                  </pic:spPr>
                </pic:pic>
              </a:graphicData>
            </a:graphic>
          </wp:inline>
        </w:drawing>
      </w:r>
    </w:p>
    <w:p w:rsidR="001C034F" w:rsidRPr="00EB71B4" w:rsidRDefault="00005223" w:rsidP="001C034F">
      <w:pPr>
        <w:rPr>
          <w:rFonts w:ascii="TH SarabunPSK" w:hAnsi="TH SarabunPSK" w:cs="TH SarabunPSK"/>
          <w:noProof/>
          <w:color w:val="000000"/>
        </w:rPr>
      </w:pPr>
      <w:r w:rsidRPr="00EB71B4">
        <w:rPr>
          <w:rFonts w:ascii="TH SarabunPSK" w:hAnsi="TH SarabunPSK" w:cs="TH SarabunPSK"/>
          <w:noProof/>
          <w:color w:val="000000"/>
        </w:rPr>
        <w:drawing>
          <wp:inline distT="0" distB="0" distL="0" distR="0">
            <wp:extent cx="5727700" cy="8108950"/>
            <wp:effectExtent l="0" t="0" r="0" b="0"/>
            <wp:docPr id="8" name="Picture 14" descr="ข้อบังคับ ป ตรี 60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ข้อบังคับ ป ตรี 60_Page_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7700" cy="8108950"/>
                    </a:xfrm>
                    <a:prstGeom prst="rect">
                      <a:avLst/>
                    </a:prstGeom>
                    <a:noFill/>
                    <a:ln>
                      <a:noFill/>
                    </a:ln>
                  </pic:spPr>
                </pic:pic>
              </a:graphicData>
            </a:graphic>
          </wp:inline>
        </w:drawing>
      </w:r>
    </w:p>
    <w:p w:rsidR="001C034F" w:rsidRPr="00EB71B4" w:rsidRDefault="00005223" w:rsidP="001C034F">
      <w:pPr>
        <w:rPr>
          <w:rFonts w:ascii="TH SarabunPSK" w:hAnsi="TH SarabunPSK" w:cs="TH SarabunPSK"/>
          <w:noProof/>
          <w:color w:val="000000"/>
        </w:rPr>
      </w:pPr>
      <w:r w:rsidRPr="00EB71B4">
        <w:rPr>
          <w:rFonts w:ascii="TH SarabunPSK" w:hAnsi="TH SarabunPSK" w:cs="TH SarabunPSK"/>
          <w:noProof/>
          <w:color w:val="000000"/>
        </w:rPr>
        <w:drawing>
          <wp:inline distT="0" distB="0" distL="0" distR="0">
            <wp:extent cx="5727700" cy="8108950"/>
            <wp:effectExtent l="0" t="0" r="0" b="0"/>
            <wp:docPr id="9" name="Picture 15" descr="ข้อบังคับ ป ตรี 60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ข้อบังคับ ป ตรี 60_Page_0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7700" cy="8108950"/>
                    </a:xfrm>
                    <a:prstGeom prst="rect">
                      <a:avLst/>
                    </a:prstGeom>
                    <a:noFill/>
                    <a:ln>
                      <a:noFill/>
                    </a:ln>
                  </pic:spPr>
                </pic:pic>
              </a:graphicData>
            </a:graphic>
          </wp:inline>
        </w:drawing>
      </w:r>
    </w:p>
    <w:p w:rsidR="001C034F" w:rsidRPr="00EB71B4" w:rsidRDefault="00005223" w:rsidP="001C034F">
      <w:pPr>
        <w:rPr>
          <w:rFonts w:ascii="TH SarabunPSK" w:hAnsi="TH SarabunPSK" w:cs="TH SarabunPSK"/>
          <w:noProof/>
          <w:color w:val="000000"/>
        </w:rPr>
      </w:pPr>
      <w:r w:rsidRPr="00EB71B4">
        <w:rPr>
          <w:rFonts w:ascii="TH SarabunPSK" w:hAnsi="TH SarabunPSK" w:cs="TH SarabunPSK"/>
          <w:noProof/>
          <w:color w:val="000000"/>
        </w:rPr>
        <w:drawing>
          <wp:inline distT="0" distB="0" distL="0" distR="0">
            <wp:extent cx="5727700" cy="8108950"/>
            <wp:effectExtent l="0" t="0" r="0" b="0"/>
            <wp:docPr id="10" name="Picture 16" descr="ข้อบังคับ ป ตรี 60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ข้อบังคับ ป ตรี 60_Page_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7700" cy="8108950"/>
                    </a:xfrm>
                    <a:prstGeom prst="rect">
                      <a:avLst/>
                    </a:prstGeom>
                    <a:noFill/>
                    <a:ln>
                      <a:noFill/>
                    </a:ln>
                  </pic:spPr>
                </pic:pic>
              </a:graphicData>
            </a:graphic>
          </wp:inline>
        </w:drawing>
      </w:r>
    </w:p>
    <w:p w:rsidR="001C034F" w:rsidRPr="00EB71B4" w:rsidRDefault="00005223" w:rsidP="001C034F">
      <w:pPr>
        <w:rPr>
          <w:rFonts w:ascii="TH SarabunPSK" w:hAnsi="TH SarabunPSK" w:cs="TH SarabunPSK"/>
          <w:noProof/>
          <w:color w:val="000000"/>
        </w:rPr>
      </w:pPr>
      <w:r w:rsidRPr="00EB71B4">
        <w:rPr>
          <w:rFonts w:ascii="TH SarabunPSK" w:hAnsi="TH SarabunPSK" w:cs="TH SarabunPSK"/>
          <w:noProof/>
          <w:color w:val="000000"/>
        </w:rPr>
        <w:drawing>
          <wp:inline distT="0" distB="0" distL="0" distR="0">
            <wp:extent cx="5727700" cy="8108950"/>
            <wp:effectExtent l="0" t="0" r="0" b="0"/>
            <wp:docPr id="11" name="Picture 17" descr="ข้อบังคับ ป ตรี 60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ข้อบังคับ ป ตรี 60_Page_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7700" cy="8108950"/>
                    </a:xfrm>
                    <a:prstGeom prst="rect">
                      <a:avLst/>
                    </a:prstGeom>
                    <a:noFill/>
                    <a:ln>
                      <a:noFill/>
                    </a:ln>
                  </pic:spPr>
                </pic:pic>
              </a:graphicData>
            </a:graphic>
          </wp:inline>
        </w:drawing>
      </w:r>
    </w:p>
    <w:p w:rsidR="001C034F" w:rsidRPr="00EB71B4" w:rsidRDefault="00005223" w:rsidP="001C034F">
      <w:pPr>
        <w:rPr>
          <w:rFonts w:ascii="TH SarabunPSK" w:hAnsi="TH SarabunPSK" w:cs="TH SarabunPSK"/>
          <w:noProof/>
          <w:color w:val="000000"/>
        </w:rPr>
      </w:pPr>
      <w:r w:rsidRPr="00EB71B4">
        <w:rPr>
          <w:rFonts w:ascii="TH SarabunPSK" w:hAnsi="TH SarabunPSK" w:cs="TH SarabunPSK"/>
          <w:noProof/>
          <w:color w:val="000000"/>
        </w:rPr>
        <w:drawing>
          <wp:inline distT="0" distB="0" distL="0" distR="0">
            <wp:extent cx="5727700" cy="8108950"/>
            <wp:effectExtent l="0" t="0" r="0" b="0"/>
            <wp:docPr id="12" name="Picture 18" descr="ข้อบังคับ ป ตรี 60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ข้อบังคับ ป ตรี 60_Page_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7700" cy="8108950"/>
                    </a:xfrm>
                    <a:prstGeom prst="rect">
                      <a:avLst/>
                    </a:prstGeom>
                    <a:noFill/>
                    <a:ln>
                      <a:noFill/>
                    </a:ln>
                  </pic:spPr>
                </pic:pic>
              </a:graphicData>
            </a:graphic>
          </wp:inline>
        </w:drawing>
      </w:r>
    </w:p>
    <w:p w:rsidR="000B0837" w:rsidRPr="00EB71B4" w:rsidRDefault="00005223" w:rsidP="00121122">
      <w:pPr>
        <w:rPr>
          <w:rFonts w:ascii="TH SarabunPSK" w:hAnsi="TH SarabunPSK" w:cs="TH SarabunPSK"/>
        </w:rPr>
      </w:pPr>
      <w:r w:rsidRPr="00EB71B4">
        <w:rPr>
          <w:rFonts w:ascii="TH SarabunPSK" w:hAnsi="TH SarabunPSK" w:cs="TH SarabunPSK"/>
          <w:noProof/>
          <w:color w:val="000000"/>
        </w:rPr>
        <w:drawing>
          <wp:inline distT="0" distB="0" distL="0" distR="0">
            <wp:extent cx="5727700" cy="8108950"/>
            <wp:effectExtent l="0" t="0" r="0" b="0"/>
            <wp:docPr id="13" name="Picture 19" descr="ข้อบังคับ ป ตรี 60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ข้อบังคับ ป ตรี 60_Page_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7700" cy="8108950"/>
                    </a:xfrm>
                    <a:prstGeom prst="rect">
                      <a:avLst/>
                    </a:prstGeom>
                    <a:noFill/>
                    <a:ln>
                      <a:noFill/>
                    </a:ln>
                  </pic:spPr>
                </pic:pic>
              </a:graphicData>
            </a:graphic>
          </wp:inline>
        </w:drawing>
      </w:r>
    </w:p>
    <w:p w:rsidR="00DC1D29" w:rsidRPr="00EB71B4" w:rsidRDefault="00DC1D29" w:rsidP="001C034F">
      <w:pPr>
        <w:autoSpaceDE w:val="0"/>
        <w:autoSpaceDN w:val="0"/>
        <w:adjustRightInd w:val="0"/>
        <w:jc w:val="thaiDistribute"/>
        <w:rPr>
          <w:rFonts w:ascii="TH SarabunPSK" w:hAnsi="TH SarabunPSK" w:cs="TH SarabunPSK" w:hint="cs"/>
        </w:rPr>
        <w:sectPr w:rsidR="00DC1D29" w:rsidRPr="00EB71B4" w:rsidSect="00040836">
          <w:footerReference w:type="default" r:id="rId29"/>
          <w:pgSz w:w="11906" w:h="16838" w:code="9"/>
          <w:pgMar w:top="1440" w:right="1440" w:bottom="1440" w:left="1440" w:header="720" w:footer="720" w:gutter="0"/>
          <w:pgNumType w:start="95"/>
          <w:cols w:space="708"/>
          <w:docGrid w:linePitch="435"/>
        </w:sectPr>
      </w:pPr>
    </w:p>
    <w:p w:rsidR="00DC1D29" w:rsidRPr="00EB71B4" w:rsidRDefault="00DC1D29" w:rsidP="00CE290E">
      <w:pPr>
        <w:ind w:firstLine="720"/>
        <w:rPr>
          <w:rFonts w:ascii="TH SarabunPSK" w:eastAsia="Times New Roman" w:hAnsi="TH SarabunPSK" w:cs="TH SarabunPSK"/>
          <w:b/>
          <w:bCs/>
          <w:cs/>
        </w:rPr>
      </w:pPr>
      <w:r w:rsidRPr="00EB71B4">
        <w:rPr>
          <w:rFonts w:ascii="TH SarabunPSK" w:eastAsia="Times New Roman" w:hAnsi="TH SarabunPSK" w:cs="TH SarabunPSK"/>
          <w:b/>
          <w:bCs/>
          <w:cs/>
        </w:rPr>
        <w:t xml:space="preserve">ตารางเปรียบเทียบคะแนนสอบภาษาอังกฤษจากข้อสอบแบบต่างๆ </w:t>
      </w:r>
    </w:p>
    <w:p w:rsidR="00DC1D29" w:rsidRPr="00EB71B4" w:rsidRDefault="00DC1D29" w:rsidP="00DC1D29">
      <w:pPr>
        <w:spacing w:line="340" w:lineRule="exact"/>
        <w:rPr>
          <w:rFonts w:ascii="TH SarabunPSK" w:eastAsia="Times New Roman" w:hAnsi="TH SarabunPSK" w:cs="TH SarabunPSK"/>
          <w:b/>
          <w:bCs/>
          <w:u w:val="single"/>
        </w:rPr>
      </w:pPr>
    </w:p>
    <w:tbl>
      <w:tblPr>
        <w:tblpPr w:leftFromText="180" w:rightFromText="180" w:vertAnchor="text" w:horzAnchor="margin" w:tblpXSpec="center" w:tblpY="-71"/>
        <w:tblW w:w="14199" w:type="dxa"/>
        <w:tblLook w:val="04A0" w:firstRow="1" w:lastRow="0" w:firstColumn="1" w:lastColumn="0" w:noHBand="0" w:noVBand="1"/>
      </w:tblPr>
      <w:tblGrid>
        <w:gridCol w:w="830"/>
        <w:gridCol w:w="1754"/>
        <w:gridCol w:w="1192"/>
        <w:gridCol w:w="1892"/>
        <w:gridCol w:w="1700"/>
        <w:gridCol w:w="1956"/>
        <w:gridCol w:w="1444"/>
        <w:gridCol w:w="1955"/>
        <w:gridCol w:w="1476"/>
      </w:tblGrid>
      <w:tr w:rsidR="00DC1D29" w:rsidRPr="00EB71B4" w:rsidTr="005E0B3C">
        <w:trPr>
          <w:trHeight w:val="338"/>
        </w:trPr>
        <w:tc>
          <w:tcPr>
            <w:tcW w:w="8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b/>
                <w:bCs/>
                <w:color w:val="000000"/>
              </w:rPr>
            </w:pPr>
            <w:r w:rsidRPr="00EB71B4">
              <w:rPr>
                <w:rFonts w:ascii="TH SarabunPSK" w:hAnsi="TH SarabunPSK" w:cs="TH SarabunPSK"/>
                <w:b/>
                <w:bCs/>
                <w:color w:val="000000"/>
              </w:rPr>
              <w:t>CEFR</w:t>
            </w:r>
          </w:p>
        </w:tc>
        <w:tc>
          <w:tcPr>
            <w:tcW w:w="17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b/>
                <w:bCs/>
                <w:color w:val="000000"/>
              </w:rPr>
            </w:pPr>
            <w:r w:rsidRPr="00EB71B4">
              <w:rPr>
                <w:rFonts w:ascii="TH SarabunPSK" w:hAnsi="TH SarabunPSK" w:cs="TH SarabunPSK"/>
                <w:b/>
                <w:bCs/>
                <w:color w:val="000000"/>
              </w:rPr>
              <w:t>WU</w:t>
            </w:r>
            <w:r w:rsidRPr="00EB71B4">
              <w:rPr>
                <w:rFonts w:ascii="TH SarabunPSK" w:hAnsi="TH SarabunPSK" w:cs="TH SarabunPSK"/>
                <w:b/>
                <w:bCs/>
                <w:color w:val="000000"/>
                <w:cs/>
              </w:rPr>
              <w:t>-</w:t>
            </w:r>
            <w:r w:rsidRPr="00EB71B4">
              <w:rPr>
                <w:rFonts w:ascii="TH SarabunPSK" w:hAnsi="TH SarabunPSK" w:cs="TH SarabunPSK"/>
                <w:b/>
                <w:bCs/>
                <w:color w:val="000000"/>
              </w:rPr>
              <w:t xml:space="preserve">TEP </w:t>
            </w:r>
          </w:p>
        </w:tc>
        <w:tc>
          <w:tcPr>
            <w:tcW w:w="11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b/>
                <w:bCs/>
                <w:color w:val="000000"/>
              </w:rPr>
            </w:pPr>
            <w:r w:rsidRPr="00EB71B4">
              <w:rPr>
                <w:rFonts w:ascii="TH SarabunPSK" w:hAnsi="TH SarabunPSK" w:cs="TH SarabunPSK"/>
                <w:b/>
                <w:bCs/>
                <w:color w:val="000000"/>
              </w:rPr>
              <w:t>IELTS</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b/>
                <w:bCs/>
                <w:color w:val="000000"/>
              </w:rPr>
            </w:pPr>
            <w:r w:rsidRPr="00EB71B4">
              <w:rPr>
                <w:rFonts w:ascii="TH SarabunPSK" w:hAnsi="TH SarabunPSK" w:cs="TH SarabunPSK"/>
                <w:b/>
                <w:bCs/>
                <w:color w:val="000000"/>
              </w:rPr>
              <w:t>TOEFL IBT</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b/>
                <w:bCs/>
                <w:color w:val="000000"/>
              </w:rPr>
            </w:pPr>
            <w:r w:rsidRPr="00EB71B4">
              <w:rPr>
                <w:rFonts w:ascii="TH SarabunPSK" w:hAnsi="TH SarabunPSK" w:cs="TH SarabunPSK"/>
                <w:b/>
                <w:bCs/>
                <w:color w:val="000000"/>
              </w:rPr>
              <w:t>TOEFL PBT</w:t>
            </w:r>
          </w:p>
        </w:tc>
        <w:tc>
          <w:tcPr>
            <w:tcW w:w="1956" w:type="dxa"/>
            <w:tcBorders>
              <w:top w:val="single" w:sz="4" w:space="0" w:color="auto"/>
              <w:left w:val="single" w:sz="4" w:space="0" w:color="auto"/>
              <w:bottom w:val="single" w:sz="4" w:space="0" w:color="auto"/>
              <w:right w:val="single" w:sz="4" w:space="0" w:color="auto"/>
            </w:tcBorders>
            <w:shd w:val="clear" w:color="auto" w:fill="auto"/>
          </w:tcPr>
          <w:p w:rsidR="00DC1D29" w:rsidRPr="00EB71B4" w:rsidRDefault="00DC1D29" w:rsidP="005E0B3C">
            <w:pPr>
              <w:contextualSpacing/>
              <w:jc w:val="center"/>
              <w:rPr>
                <w:rFonts w:ascii="TH SarabunPSK" w:hAnsi="TH SarabunPSK" w:cs="TH SarabunPSK"/>
                <w:b/>
                <w:bCs/>
                <w:color w:val="000000"/>
              </w:rPr>
            </w:pPr>
            <w:r w:rsidRPr="00EB71B4">
              <w:rPr>
                <w:rFonts w:ascii="TH SarabunPSK" w:hAnsi="TH SarabunPSK" w:cs="TH SarabunPSK"/>
                <w:b/>
                <w:bCs/>
                <w:color w:val="000000"/>
              </w:rPr>
              <w:t>TOEFL ITP</w:t>
            </w:r>
          </w:p>
        </w:tc>
        <w:tc>
          <w:tcPr>
            <w:tcW w:w="14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b/>
                <w:bCs/>
                <w:color w:val="000000"/>
              </w:rPr>
            </w:pPr>
            <w:r w:rsidRPr="00EB71B4">
              <w:rPr>
                <w:rFonts w:ascii="TH SarabunPSK" w:hAnsi="TH SarabunPSK" w:cs="TH SarabunPSK"/>
                <w:b/>
                <w:bCs/>
                <w:color w:val="000000"/>
              </w:rPr>
              <w:t>TOEIC</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b/>
                <w:bCs/>
                <w:color w:val="000000"/>
              </w:rPr>
            </w:pPr>
            <w:r w:rsidRPr="00EB71B4">
              <w:rPr>
                <w:rFonts w:ascii="TH SarabunPSK" w:hAnsi="TH SarabunPSK" w:cs="TH SarabunPSK"/>
                <w:b/>
                <w:bCs/>
                <w:color w:val="000000"/>
              </w:rPr>
              <w:t>TOEFL CBT</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b/>
                <w:bCs/>
                <w:color w:val="000000"/>
              </w:rPr>
            </w:pPr>
            <w:r w:rsidRPr="00EB71B4">
              <w:rPr>
                <w:rFonts w:ascii="TH SarabunPSK" w:hAnsi="TH SarabunPSK" w:cs="TH SarabunPSK"/>
                <w:b/>
                <w:bCs/>
                <w:color w:val="000000"/>
              </w:rPr>
              <w:t>CU</w:t>
            </w:r>
            <w:r w:rsidRPr="00EB71B4">
              <w:rPr>
                <w:rFonts w:ascii="TH SarabunPSK" w:hAnsi="TH SarabunPSK" w:cs="TH SarabunPSK"/>
                <w:b/>
                <w:bCs/>
                <w:color w:val="000000"/>
                <w:cs/>
              </w:rPr>
              <w:t>-</w:t>
            </w:r>
            <w:r w:rsidRPr="00EB71B4">
              <w:rPr>
                <w:rFonts w:ascii="TH SarabunPSK" w:hAnsi="TH SarabunPSK" w:cs="TH SarabunPSK"/>
                <w:b/>
                <w:bCs/>
                <w:color w:val="000000"/>
              </w:rPr>
              <w:t>TEP</w:t>
            </w:r>
          </w:p>
        </w:tc>
      </w:tr>
      <w:tr w:rsidR="00DC1D29" w:rsidRPr="00EB71B4" w:rsidTr="005E0B3C">
        <w:trPr>
          <w:trHeight w:val="693"/>
        </w:trPr>
        <w:tc>
          <w:tcPr>
            <w:tcW w:w="830" w:type="dxa"/>
            <w:vMerge/>
            <w:tcBorders>
              <w:top w:val="single" w:sz="4" w:space="0" w:color="auto"/>
              <w:left w:val="single" w:sz="4" w:space="0" w:color="auto"/>
              <w:bottom w:val="single" w:sz="4" w:space="0" w:color="auto"/>
              <w:right w:val="single" w:sz="4" w:space="0" w:color="auto"/>
            </w:tcBorders>
            <w:vAlign w:val="center"/>
            <w:hideMark/>
          </w:tcPr>
          <w:p w:rsidR="00DC1D29" w:rsidRPr="00EB71B4" w:rsidRDefault="00DC1D29" w:rsidP="005E0B3C">
            <w:pPr>
              <w:contextualSpacing/>
              <w:rPr>
                <w:rFonts w:ascii="TH SarabunPSK" w:hAnsi="TH SarabunPSK" w:cs="TH SarabunPSK"/>
                <w:b/>
                <w:bCs/>
                <w:color w:val="000000"/>
              </w:rPr>
            </w:pPr>
          </w:p>
        </w:tc>
        <w:tc>
          <w:tcPr>
            <w:tcW w:w="1754" w:type="dxa"/>
            <w:vMerge/>
            <w:tcBorders>
              <w:top w:val="single" w:sz="4" w:space="0" w:color="auto"/>
              <w:left w:val="single" w:sz="4" w:space="0" w:color="auto"/>
              <w:bottom w:val="single" w:sz="4" w:space="0" w:color="auto"/>
              <w:right w:val="single" w:sz="4" w:space="0" w:color="auto"/>
            </w:tcBorders>
            <w:vAlign w:val="center"/>
            <w:hideMark/>
          </w:tcPr>
          <w:p w:rsidR="00DC1D29" w:rsidRPr="00EB71B4" w:rsidRDefault="00DC1D29" w:rsidP="005E0B3C">
            <w:pPr>
              <w:contextualSpacing/>
              <w:rPr>
                <w:rFonts w:ascii="TH SarabunPSK" w:hAnsi="TH SarabunPSK" w:cs="TH SarabunPSK"/>
                <w:b/>
                <w:bCs/>
                <w:color w:val="000000"/>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DC1D29" w:rsidRPr="00EB71B4" w:rsidRDefault="00DC1D29" w:rsidP="005E0B3C">
            <w:pPr>
              <w:contextualSpacing/>
              <w:rPr>
                <w:rFonts w:ascii="TH SarabunPSK" w:hAnsi="TH SarabunPSK" w:cs="TH SarabunPSK"/>
                <w:b/>
                <w:bCs/>
                <w:color w:val="000000"/>
              </w:rPr>
            </w:pP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b/>
                <w:bCs/>
                <w:color w:val="000000"/>
              </w:rPr>
            </w:pPr>
            <w:r w:rsidRPr="00EB71B4">
              <w:rPr>
                <w:rFonts w:ascii="TH SarabunPSK" w:hAnsi="TH SarabunPSK" w:cs="TH SarabunPSK"/>
                <w:b/>
                <w:bCs/>
                <w:color w:val="000000"/>
                <w:cs/>
              </w:rPr>
              <w:t>(</w:t>
            </w:r>
            <w:r w:rsidRPr="00EB71B4">
              <w:rPr>
                <w:rFonts w:ascii="TH SarabunPSK" w:hAnsi="TH SarabunPSK" w:cs="TH SarabunPSK"/>
                <w:b/>
                <w:bCs/>
                <w:color w:val="000000"/>
              </w:rPr>
              <w:t>Internet</w:t>
            </w:r>
            <w:r w:rsidRPr="00EB71B4">
              <w:rPr>
                <w:rFonts w:ascii="TH SarabunPSK" w:hAnsi="TH SarabunPSK" w:cs="TH SarabunPSK"/>
                <w:b/>
                <w:bCs/>
                <w:color w:val="000000"/>
                <w:cs/>
              </w:rPr>
              <w:t>-</w:t>
            </w:r>
            <w:r w:rsidRPr="00EB71B4">
              <w:rPr>
                <w:rFonts w:ascii="TH SarabunPSK" w:hAnsi="TH SarabunPSK" w:cs="TH SarabunPSK"/>
                <w:b/>
                <w:bCs/>
                <w:color w:val="000000"/>
              </w:rPr>
              <w:t>based Test</w:t>
            </w:r>
            <w:r w:rsidRPr="00EB71B4">
              <w:rPr>
                <w:rFonts w:ascii="TH SarabunPSK" w:hAnsi="TH SarabunPSK" w:cs="TH SarabunPSK"/>
                <w:b/>
                <w:bCs/>
                <w:color w:val="000000"/>
                <w:cs/>
              </w:rPr>
              <w:t>)</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b/>
                <w:bCs/>
                <w:color w:val="000000"/>
              </w:rPr>
            </w:pPr>
            <w:r w:rsidRPr="00EB71B4">
              <w:rPr>
                <w:rFonts w:ascii="TH SarabunPSK" w:hAnsi="TH SarabunPSK" w:cs="TH SarabunPSK"/>
                <w:b/>
                <w:bCs/>
                <w:color w:val="000000"/>
                <w:cs/>
              </w:rPr>
              <w:t>(</w:t>
            </w:r>
            <w:r w:rsidRPr="00EB71B4">
              <w:rPr>
                <w:rFonts w:ascii="TH SarabunPSK" w:hAnsi="TH SarabunPSK" w:cs="TH SarabunPSK"/>
                <w:b/>
                <w:bCs/>
                <w:color w:val="000000"/>
              </w:rPr>
              <w:t>Paper</w:t>
            </w:r>
            <w:r w:rsidRPr="00EB71B4">
              <w:rPr>
                <w:rFonts w:ascii="TH SarabunPSK" w:hAnsi="TH SarabunPSK" w:cs="TH SarabunPSK"/>
                <w:b/>
                <w:bCs/>
                <w:color w:val="000000"/>
                <w:cs/>
              </w:rPr>
              <w:t>-</w:t>
            </w:r>
            <w:r w:rsidRPr="00EB71B4">
              <w:rPr>
                <w:rFonts w:ascii="TH SarabunPSK" w:hAnsi="TH SarabunPSK" w:cs="TH SarabunPSK"/>
                <w:b/>
                <w:bCs/>
                <w:color w:val="000000"/>
              </w:rPr>
              <w:t>based Test</w:t>
            </w:r>
            <w:r w:rsidRPr="00EB71B4">
              <w:rPr>
                <w:rFonts w:ascii="TH SarabunPSK" w:hAnsi="TH SarabunPSK" w:cs="TH SarabunPSK"/>
                <w:b/>
                <w:bCs/>
                <w:color w:val="000000"/>
                <w:cs/>
              </w:rPr>
              <w:t>)</w:t>
            </w:r>
          </w:p>
        </w:tc>
        <w:tc>
          <w:tcPr>
            <w:tcW w:w="1956" w:type="dxa"/>
            <w:tcBorders>
              <w:top w:val="single" w:sz="4" w:space="0" w:color="auto"/>
              <w:left w:val="single" w:sz="4" w:space="0" w:color="auto"/>
              <w:bottom w:val="single" w:sz="4" w:space="0" w:color="auto"/>
              <w:right w:val="single" w:sz="4" w:space="0" w:color="auto"/>
            </w:tcBorders>
            <w:shd w:val="clear" w:color="auto" w:fill="auto"/>
          </w:tcPr>
          <w:p w:rsidR="00DC1D29" w:rsidRPr="00EB71B4" w:rsidRDefault="00DC1D29" w:rsidP="005E0B3C">
            <w:pPr>
              <w:contextualSpacing/>
              <w:jc w:val="center"/>
              <w:rPr>
                <w:rFonts w:ascii="TH SarabunPSK" w:hAnsi="TH SarabunPSK" w:cs="TH SarabunPSK"/>
                <w:b/>
                <w:bCs/>
                <w:color w:val="000000"/>
              </w:rPr>
            </w:pPr>
            <w:r w:rsidRPr="00EB71B4">
              <w:rPr>
                <w:rFonts w:ascii="TH SarabunPSK" w:hAnsi="TH SarabunPSK" w:cs="TH SarabunPSK"/>
                <w:b/>
                <w:bCs/>
                <w:color w:val="000000"/>
                <w:cs/>
              </w:rPr>
              <w:t>(</w:t>
            </w:r>
            <w:r w:rsidRPr="00EB71B4">
              <w:rPr>
                <w:rFonts w:ascii="TH SarabunPSK" w:hAnsi="TH SarabunPSK" w:cs="TH SarabunPSK"/>
                <w:b/>
                <w:bCs/>
                <w:color w:val="000000"/>
              </w:rPr>
              <w:t>Institutional Testing Program</w:t>
            </w:r>
            <w:r w:rsidRPr="00EB71B4">
              <w:rPr>
                <w:rFonts w:ascii="TH SarabunPSK" w:hAnsi="TH SarabunPSK" w:cs="TH SarabunPSK"/>
                <w:b/>
                <w:bCs/>
                <w:color w:val="000000"/>
                <w:cs/>
              </w:rPr>
              <w:t>)</w:t>
            </w:r>
          </w:p>
        </w:tc>
        <w:tc>
          <w:tcPr>
            <w:tcW w:w="1444" w:type="dxa"/>
            <w:vMerge/>
            <w:tcBorders>
              <w:top w:val="single" w:sz="4" w:space="0" w:color="auto"/>
              <w:left w:val="single" w:sz="4" w:space="0" w:color="auto"/>
              <w:bottom w:val="single" w:sz="4" w:space="0" w:color="auto"/>
              <w:right w:val="single" w:sz="4" w:space="0" w:color="auto"/>
            </w:tcBorders>
            <w:vAlign w:val="center"/>
            <w:hideMark/>
          </w:tcPr>
          <w:p w:rsidR="00DC1D29" w:rsidRPr="00EB71B4" w:rsidRDefault="00DC1D29" w:rsidP="005E0B3C">
            <w:pPr>
              <w:contextualSpacing/>
              <w:rPr>
                <w:rFonts w:ascii="TH SarabunPSK" w:hAnsi="TH SarabunPSK" w:cs="TH SarabunPSK"/>
                <w:b/>
                <w:bCs/>
                <w:color w:val="000000"/>
              </w:rPr>
            </w:pP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b/>
                <w:bCs/>
                <w:color w:val="000000"/>
              </w:rPr>
            </w:pPr>
            <w:r w:rsidRPr="00EB71B4">
              <w:rPr>
                <w:rFonts w:ascii="TH SarabunPSK" w:hAnsi="TH SarabunPSK" w:cs="TH SarabunPSK"/>
                <w:b/>
                <w:bCs/>
                <w:color w:val="000000"/>
                <w:cs/>
              </w:rPr>
              <w:t>(</w:t>
            </w:r>
            <w:r w:rsidRPr="00EB71B4">
              <w:rPr>
                <w:rFonts w:ascii="TH SarabunPSK" w:hAnsi="TH SarabunPSK" w:cs="TH SarabunPSK"/>
                <w:b/>
                <w:bCs/>
                <w:color w:val="000000"/>
              </w:rPr>
              <w:t>Computer</w:t>
            </w:r>
            <w:r w:rsidRPr="00EB71B4">
              <w:rPr>
                <w:rFonts w:ascii="TH SarabunPSK" w:hAnsi="TH SarabunPSK" w:cs="TH SarabunPSK"/>
                <w:b/>
                <w:bCs/>
                <w:color w:val="000000"/>
                <w:cs/>
              </w:rPr>
              <w:t>-</w:t>
            </w:r>
            <w:r w:rsidRPr="00EB71B4">
              <w:rPr>
                <w:rFonts w:ascii="TH SarabunPSK" w:hAnsi="TH SarabunPSK" w:cs="TH SarabunPSK"/>
                <w:b/>
                <w:bCs/>
                <w:color w:val="000000"/>
              </w:rPr>
              <w:t>based Test</w:t>
            </w:r>
            <w:r w:rsidRPr="00EB71B4">
              <w:rPr>
                <w:rFonts w:ascii="TH SarabunPSK" w:hAnsi="TH SarabunPSK" w:cs="TH SarabunPSK"/>
                <w:b/>
                <w:bCs/>
                <w:color w:val="000000"/>
                <w:cs/>
              </w:rPr>
              <w:t>)</w:t>
            </w:r>
          </w:p>
        </w:tc>
        <w:tc>
          <w:tcPr>
            <w:tcW w:w="1476" w:type="dxa"/>
            <w:vMerge/>
            <w:tcBorders>
              <w:top w:val="single" w:sz="4" w:space="0" w:color="auto"/>
              <w:left w:val="single" w:sz="4" w:space="0" w:color="auto"/>
              <w:bottom w:val="single" w:sz="4" w:space="0" w:color="auto"/>
              <w:right w:val="single" w:sz="4" w:space="0" w:color="auto"/>
            </w:tcBorders>
            <w:vAlign w:val="center"/>
            <w:hideMark/>
          </w:tcPr>
          <w:p w:rsidR="00DC1D29" w:rsidRPr="00EB71B4" w:rsidRDefault="00DC1D29" w:rsidP="005E0B3C">
            <w:pPr>
              <w:contextualSpacing/>
              <w:rPr>
                <w:rFonts w:ascii="TH SarabunPSK" w:hAnsi="TH SarabunPSK" w:cs="TH SarabunPSK"/>
                <w:b/>
                <w:bCs/>
                <w:color w:val="000000"/>
              </w:rPr>
            </w:pPr>
          </w:p>
        </w:tc>
      </w:tr>
      <w:tr w:rsidR="00DC1D29" w:rsidRPr="00EB71B4" w:rsidTr="005E0B3C">
        <w:trPr>
          <w:trHeight w:val="355"/>
        </w:trPr>
        <w:tc>
          <w:tcPr>
            <w:tcW w:w="8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C2</w:t>
            </w: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99 </w:t>
            </w:r>
            <w:r w:rsidRPr="00EB71B4">
              <w:rPr>
                <w:rFonts w:ascii="TH SarabunPSK" w:hAnsi="TH SarabunPSK" w:cs="TH SarabunPSK"/>
                <w:color w:val="000000"/>
                <w:cs/>
              </w:rPr>
              <w:t xml:space="preserve">– </w:t>
            </w:r>
            <w:r w:rsidRPr="00EB71B4">
              <w:rPr>
                <w:rFonts w:ascii="TH SarabunPSK" w:hAnsi="TH SarabunPSK" w:cs="TH SarabunPSK"/>
                <w:color w:val="000000"/>
              </w:rPr>
              <w:t>100</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9</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118 </w:t>
            </w:r>
            <w:r w:rsidRPr="00EB71B4">
              <w:rPr>
                <w:rFonts w:ascii="TH SarabunPSK" w:hAnsi="TH SarabunPSK" w:cs="TH SarabunPSK"/>
                <w:color w:val="000000"/>
                <w:cs/>
              </w:rPr>
              <w:t xml:space="preserve">– </w:t>
            </w:r>
            <w:r w:rsidRPr="00EB71B4">
              <w:rPr>
                <w:rFonts w:ascii="TH SarabunPSK" w:hAnsi="TH SarabunPSK" w:cs="TH SarabunPSK"/>
                <w:color w:val="000000"/>
              </w:rPr>
              <w:t xml:space="preserve">120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667 </w:t>
            </w:r>
            <w:r w:rsidRPr="00EB71B4">
              <w:rPr>
                <w:rFonts w:ascii="TH SarabunPSK" w:hAnsi="TH SarabunPSK" w:cs="TH SarabunPSK"/>
                <w:color w:val="000000"/>
                <w:cs/>
              </w:rPr>
              <w:t xml:space="preserve">- </w:t>
            </w:r>
            <w:r w:rsidRPr="00EB71B4">
              <w:rPr>
                <w:rFonts w:ascii="TH SarabunPSK" w:hAnsi="TH SarabunPSK" w:cs="TH SarabunPSK"/>
                <w:color w:val="000000"/>
              </w:rPr>
              <w:t>677</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667 </w:t>
            </w:r>
            <w:r w:rsidRPr="00EB71B4">
              <w:rPr>
                <w:rFonts w:ascii="TH SarabunPSK" w:hAnsi="TH SarabunPSK" w:cs="TH SarabunPSK"/>
                <w:color w:val="000000"/>
                <w:cs/>
              </w:rPr>
              <w:t xml:space="preserve">- </w:t>
            </w:r>
            <w:r w:rsidRPr="00EB71B4">
              <w:rPr>
                <w:rFonts w:ascii="TH SarabunPSK" w:hAnsi="TH SarabunPSK" w:cs="TH SarabunPSK"/>
                <w:color w:val="000000"/>
              </w:rPr>
              <w:t>677</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975 </w:t>
            </w:r>
            <w:r w:rsidRPr="00EB71B4">
              <w:rPr>
                <w:rFonts w:ascii="TH SarabunPSK" w:hAnsi="TH SarabunPSK" w:cs="TH SarabunPSK"/>
                <w:color w:val="000000"/>
                <w:cs/>
              </w:rPr>
              <w:t xml:space="preserve">- </w:t>
            </w:r>
            <w:r w:rsidRPr="00EB71B4">
              <w:rPr>
                <w:rFonts w:ascii="TH SarabunPSK" w:hAnsi="TH SarabunPSK" w:cs="TH SarabunPSK"/>
                <w:color w:val="000000"/>
              </w:rPr>
              <w:t>990</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290 </w:t>
            </w:r>
            <w:r w:rsidRPr="00EB71B4">
              <w:rPr>
                <w:rFonts w:ascii="TH SarabunPSK" w:hAnsi="TH SarabunPSK" w:cs="TH SarabunPSK"/>
                <w:color w:val="000000"/>
                <w:cs/>
              </w:rPr>
              <w:t xml:space="preserve">- </w:t>
            </w:r>
            <w:r w:rsidRPr="00EB71B4">
              <w:rPr>
                <w:rFonts w:ascii="TH SarabunPSK" w:hAnsi="TH SarabunPSK" w:cs="TH SarabunPSK"/>
                <w:color w:val="000000"/>
              </w:rPr>
              <w:t>300</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N</w:t>
            </w:r>
            <w:r w:rsidRPr="00EB71B4">
              <w:rPr>
                <w:rFonts w:ascii="TH SarabunPSK" w:hAnsi="TH SarabunPSK" w:cs="TH SarabunPSK"/>
                <w:color w:val="000000"/>
                <w:cs/>
              </w:rPr>
              <w:t>/</w:t>
            </w:r>
            <w:r w:rsidRPr="00EB71B4">
              <w:rPr>
                <w:rFonts w:ascii="TH SarabunPSK" w:hAnsi="TH SarabunPSK" w:cs="TH SarabunPSK"/>
                <w:color w:val="000000"/>
              </w:rPr>
              <w:t>A</w:t>
            </w:r>
          </w:p>
        </w:tc>
      </w:tr>
      <w:tr w:rsidR="00DC1D29" w:rsidRPr="00EB71B4" w:rsidTr="005E0B3C">
        <w:trPr>
          <w:trHeight w:val="355"/>
        </w:trPr>
        <w:tc>
          <w:tcPr>
            <w:tcW w:w="830" w:type="dxa"/>
            <w:vMerge/>
            <w:tcBorders>
              <w:top w:val="single" w:sz="4" w:space="0" w:color="auto"/>
              <w:left w:val="single" w:sz="4" w:space="0" w:color="auto"/>
              <w:bottom w:val="single" w:sz="4" w:space="0" w:color="auto"/>
              <w:right w:val="single" w:sz="4" w:space="0" w:color="auto"/>
            </w:tcBorders>
            <w:vAlign w:val="center"/>
          </w:tcPr>
          <w:p w:rsidR="00DC1D29" w:rsidRPr="00EB71B4" w:rsidRDefault="00DC1D29" w:rsidP="005E0B3C">
            <w:pPr>
              <w:contextualSpacing/>
              <w:jc w:val="center"/>
              <w:rPr>
                <w:rFonts w:ascii="TH SarabunPSK" w:hAnsi="TH SarabunPSK" w:cs="TH SarabunPSK"/>
                <w:color w:val="000000"/>
              </w:rPr>
            </w:pP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96</w:t>
            </w:r>
            <w:r w:rsidRPr="00EB71B4">
              <w:rPr>
                <w:rFonts w:ascii="TH SarabunPSK" w:hAnsi="TH SarabunPSK" w:cs="TH SarabunPSK"/>
                <w:color w:val="000000"/>
                <w:cs/>
              </w:rPr>
              <w:t>.</w:t>
            </w:r>
            <w:r w:rsidRPr="00EB71B4">
              <w:rPr>
                <w:rFonts w:ascii="TH SarabunPSK" w:hAnsi="TH SarabunPSK" w:cs="TH SarabunPSK"/>
                <w:color w:val="000000"/>
              </w:rPr>
              <w:t xml:space="preserve">5 </w:t>
            </w:r>
            <w:r w:rsidRPr="00EB71B4">
              <w:rPr>
                <w:rFonts w:ascii="TH SarabunPSK" w:hAnsi="TH SarabunPSK" w:cs="TH SarabunPSK"/>
                <w:color w:val="000000"/>
                <w:cs/>
              </w:rPr>
              <w:t xml:space="preserve">– </w:t>
            </w:r>
            <w:r w:rsidRPr="00EB71B4">
              <w:rPr>
                <w:rFonts w:ascii="TH SarabunPSK" w:hAnsi="TH SarabunPSK" w:cs="TH SarabunPSK"/>
                <w:color w:val="000000"/>
              </w:rPr>
              <w:t>98</w:t>
            </w:r>
            <w:r w:rsidRPr="00EB71B4">
              <w:rPr>
                <w:rFonts w:ascii="TH SarabunPSK" w:hAnsi="TH SarabunPSK" w:cs="TH SarabunPSK"/>
                <w:color w:val="000000"/>
                <w:cs/>
              </w:rPr>
              <w:t>.</w:t>
            </w:r>
            <w:r w:rsidRPr="00EB71B4">
              <w:rPr>
                <w:rFonts w:ascii="TH SarabunPSK" w:hAnsi="TH SarabunPSK" w:cs="TH SarabunPSK"/>
                <w:color w:val="000000"/>
              </w:rPr>
              <w:t>5</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8</w:t>
            </w:r>
            <w:r w:rsidRPr="00EB71B4">
              <w:rPr>
                <w:rFonts w:ascii="TH SarabunPSK" w:hAnsi="TH SarabunPSK" w:cs="TH SarabunPSK"/>
                <w:color w:val="000000"/>
                <w:cs/>
              </w:rPr>
              <w:t>.</w:t>
            </w:r>
            <w:r w:rsidRPr="00EB71B4">
              <w:rPr>
                <w:rFonts w:ascii="TH SarabunPSK" w:hAnsi="TH SarabunPSK" w:cs="TH SarabunPSK"/>
                <w:color w:val="000000"/>
              </w:rPr>
              <w:t>5</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115 </w:t>
            </w:r>
            <w:r w:rsidRPr="00EB71B4">
              <w:rPr>
                <w:rFonts w:ascii="TH SarabunPSK" w:hAnsi="TH SarabunPSK" w:cs="TH SarabunPSK"/>
                <w:color w:val="000000"/>
                <w:cs/>
              </w:rPr>
              <w:t xml:space="preserve">- </w:t>
            </w:r>
            <w:r w:rsidRPr="00EB71B4">
              <w:rPr>
                <w:rFonts w:ascii="TH SarabunPSK" w:hAnsi="TH SarabunPSK" w:cs="TH SarabunPSK"/>
                <w:color w:val="000000"/>
              </w:rPr>
              <w:t>117</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653 </w:t>
            </w:r>
            <w:r w:rsidRPr="00EB71B4">
              <w:rPr>
                <w:rFonts w:ascii="TH SarabunPSK" w:hAnsi="TH SarabunPSK" w:cs="TH SarabunPSK"/>
                <w:color w:val="000000"/>
                <w:cs/>
              </w:rPr>
              <w:t xml:space="preserve">- </w:t>
            </w:r>
            <w:r w:rsidRPr="00EB71B4">
              <w:rPr>
                <w:rFonts w:ascii="TH SarabunPSK" w:hAnsi="TH SarabunPSK" w:cs="TH SarabunPSK"/>
                <w:color w:val="000000"/>
              </w:rPr>
              <w:t>663</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653 </w:t>
            </w:r>
            <w:r w:rsidRPr="00EB71B4">
              <w:rPr>
                <w:rFonts w:ascii="TH SarabunPSK" w:hAnsi="TH SarabunPSK" w:cs="TH SarabunPSK"/>
                <w:color w:val="000000"/>
                <w:cs/>
              </w:rPr>
              <w:t xml:space="preserve">- </w:t>
            </w:r>
            <w:r w:rsidRPr="00EB71B4">
              <w:rPr>
                <w:rFonts w:ascii="TH SarabunPSK" w:hAnsi="TH SarabunPSK" w:cs="TH SarabunPSK"/>
                <w:color w:val="000000"/>
              </w:rPr>
              <w:t>663</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950 </w:t>
            </w:r>
            <w:r w:rsidRPr="00EB71B4">
              <w:rPr>
                <w:rFonts w:ascii="TH SarabunPSK" w:hAnsi="TH SarabunPSK" w:cs="TH SarabunPSK"/>
                <w:color w:val="000000"/>
                <w:cs/>
              </w:rPr>
              <w:t xml:space="preserve">- </w:t>
            </w:r>
            <w:r w:rsidRPr="00EB71B4">
              <w:rPr>
                <w:rFonts w:ascii="TH SarabunPSK" w:hAnsi="TH SarabunPSK" w:cs="TH SarabunPSK"/>
                <w:color w:val="000000"/>
              </w:rPr>
              <w:t>970</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281 </w:t>
            </w:r>
            <w:r w:rsidRPr="00EB71B4">
              <w:rPr>
                <w:rFonts w:ascii="TH SarabunPSK" w:hAnsi="TH SarabunPSK" w:cs="TH SarabunPSK"/>
                <w:color w:val="000000"/>
                <w:cs/>
              </w:rPr>
              <w:t xml:space="preserve">- </w:t>
            </w:r>
            <w:r w:rsidRPr="00EB71B4">
              <w:rPr>
                <w:rFonts w:ascii="TH SarabunPSK" w:hAnsi="TH SarabunPSK" w:cs="TH SarabunPSK"/>
                <w:color w:val="000000"/>
              </w:rPr>
              <w:t>287</w:t>
            </w:r>
          </w:p>
        </w:tc>
        <w:tc>
          <w:tcPr>
            <w:tcW w:w="1476" w:type="dxa"/>
            <w:vMerge/>
            <w:tcBorders>
              <w:top w:val="single" w:sz="4" w:space="0" w:color="auto"/>
              <w:left w:val="single" w:sz="4" w:space="0" w:color="auto"/>
              <w:bottom w:val="single" w:sz="4" w:space="0" w:color="auto"/>
              <w:right w:val="single" w:sz="4" w:space="0" w:color="auto"/>
            </w:tcBorders>
            <w:vAlign w:val="center"/>
            <w:hideMark/>
          </w:tcPr>
          <w:p w:rsidR="00DC1D29" w:rsidRPr="00EB71B4" w:rsidRDefault="00DC1D29" w:rsidP="005E0B3C">
            <w:pPr>
              <w:contextualSpacing/>
              <w:rPr>
                <w:rFonts w:ascii="TH SarabunPSK" w:hAnsi="TH SarabunPSK" w:cs="TH SarabunPSK"/>
                <w:color w:val="000000"/>
              </w:rPr>
            </w:pPr>
          </w:p>
        </w:tc>
      </w:tr>
      <w:tr w:rsidR="00DC1D29" w:rsidRPr="00EB71B4" w:rsidTr="005E0B3C">
        <w:trPr>
          <w:trHeight w:val="355"/>
        </w:trPr>
        <w:tc>
          <w:tcPr>
            <w:tcW w:w="830" w:type="dxa"/>
            <w:vMerge/>
            <w:tcBorders>
              <w:top w:val="single" w:sz="4" w:space="0" w:color="auto"/>
              <w:left w:val="single" w:sz="4" w:space="0" w:color="auto"/>
              <w:bottom w:val="single" w:sz="4" w:space="0" w:color="auto"/>
              <w:right w:val="single" w:sz="4" w:space="0" w:color="auto"/>
            </w:tcBorders>
            <w:vAlign w:val="center"/>
          </w:tcPr>
          <w:p w:rsidR="00DC1D29" w:rsidRPr="00EB71B4" w:rsidRDefault="00DC1D29" w:rsidP="005E0B3C">
            <w:pPr>
              <w:contextualSpacing/>
              <w:jc w:val="center"/>
              <w:rPr>
                <w:rFonts w:ascii="TH SarabunPSK" w:hAnsi="TH SarabunPSK" w:cs="TH SarabunPSK"/>
                <w:color w:val="000000"/>
              </w:rPr>
            </w:pP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94 </w:t>
            </w:r>
            <w:r w:rsidRPr="00EB71B4">
              <w:rPr>
                <w:rFonts w:ascii="TH SarabunPSK" w:hAnsi="TH SarabunPSK" w:cs="TH SarabunPSK"/>
                <w:color w:val="000000"/>
                <w:cs/>
              </w:rPr>
              <w:t xml:space="preserve">- </w:t>
            </w:r>
            <w:r w:rsidRPr="00EB71B4">
              <w:rPr>
                <w:rFonts w:ascii="TH SarabunPSK" w:hAnsi="TH SarabunPSK" w:cs="TH SarabunPSK"/>
                <w:color w:val="000000"/>
              </w:rPr>
              <w:t xml:space="preserve">96 </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8</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110 </w:t>
            </w:r>
            <w:r w:rsidRPr="00EB71B4">
              <w:rPr>
                <w:rFonts w:ascii="TH SarabunPSK" w:hAnsi="TH SarabunPSK" w:cs="TH SarabunPSK"/>
                <w:color w:val="000000"/>
                <w:cs/>
              </w:rPr>
              <w:t xml:space="preserve">- </w:t>
            </w:r>
            <w:r w:rsidRPr="00EB71B4">
              <w:rPr>
                <w:rFonts w:ascii="TH SarabunPSK" w:hAnsi="TH SarabunPSK" w:cs="TH SarabunPSK"/>
                <w:color w:val="000000"/>
              </w:rPr>
              <w:t>114</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637 </w:t>
            </w:r>
            <w:r w:rsidRPr="00EB71B4">
              <w:rPr>
                <w:rFonts w:ascii="TH SarabunPSK" w:hAnsi="TH SarabunPSK" w:cs="TH SarabunPSK"/>
                <w:color w:val="000000"/>
                <w:cs/>
              </w:rPr>
              <w:t xml:space="preserve">- </w:t>
            </w:r>
            <w:r w:rsidRPr="00EB71B4">
              <w:rPr>
                <w:rFonts w:ascii="TH SarabunPSK" w:hAnsi="TH SarabunPSK" w:cs="TH SarabunPSK"/>
                <w:color w:val="000000"/>
              </w:rPr>
              <w:t>650</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637 </w:t>
            </w:r>
            <w:r w:rsidRPr="00EB71B4">
              <w:rPr>
                <w:rFonts w:ascii="TH SarabunPSK" w:hAnsi="TH SarabunPSK" w:cs="TH SarabunPSK"/>
                <w:color w:val="000000"/>
                <w:cs/>
              </w:rPr>
              <w:t xml:space="preserve">- </w:t>
            </w:r>
            <w:r w:rsidRPr="00EB71B4">
              <w:rPr>
                <w:rFonts w:ascii="TH SarabunPSK" w:hAnsi="TH SarabunPSK" w:cs="TH SarabunPSK"/>
                <w:color w:val="000000"/>
              </w:rPr>
              <w:t>650</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905 </w:t>
            </w:r>
            <w:r w:rsidRPr="00EB71B4">
              <w:rPr>
                <w:rFonts w:ascii="TH SarabunPSK" w:hAnsi="TH SarabunPSK" w:cs="TH SarabunPSK"/>
                <w:color w:val="000000"/>
                <w:cs/>
              </w:rPr>
              <w:t xml:space="preserve">- </w:t>
            </w:r>
            <w:r w:rsidRPr="00EB71B4">
              <w:rPr>
                <w:rFonts w:ascii="TH SarabunPSK" w:hAnsi="TH SarabunPSK" w:cs="TH SarabunPSK"/>
                <w:color w:val="000000"/>
              </w:rPr>
              <w:t>945</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270 </w:t>
            </w:r>
            <w:r w:rsidRPr="00EB71B4">
              <w:rPr>
                <w:rFonts w:ascii="TH SarabunPSK" w:hAnsi="TH SarabunPSK" w:cs="TH SarabunPSK"/>
                <w:color w:val="000000"/>
                <w:cs/>
              </w:rPr>
              <w:t xml:space="preserve">- </w:t>
            </w:r>
            <w:r w:rsidRPr="00EB71B4">
              <w:rPr>
                <w:rFonts w:ascii="TH SarabunPSK" w:hAnsi="TH SarabunPSK" w:cs="TH SarabunPSK"/>
                <w:color w:val="000000"/>
              </w:rPr>
              <w:t>279</w:t>
            </w:r>
          </w:p>
        </w:tc>
        <w:tc>
          <w:tcPr>
            <w:tcW w:w="1476" w:type="dxa"/>
            <w:vMerge/>
            <w:tcBorders>
              <w:top w:val="single" w:sz="4" w:space="0" w:color="auto"/>
              <w:left w:val="single" w:sz="4" w:space="0" w:color="auto"/>
              <w:bottom w:val="single" w:sz="4" w:space="0" w:color="auto"/>
              <w:right w:val="single" w:sz="4" w:space="0" w:color="auto"/>
            </w:tcBorders>
            <w:vAlign w:val="center"/>
            <w:hideMark/>
          </w:tcPr>
          <w:p w:rsidR="00DC1D29" w:rsidRPr="00EB71B4" w:rsidRDefault="00DC1D29" w:rsidP="005E0B3C">
            <w:pPr>
              <w:contextualSpacing/>
              <w:rPr>
                <w:rFonts w:ascii="TH SarabunPSK" w:hAnsi="TH SarabunPSK" w:cs="TH SarabunPSK"/>
                <w:color w:val="000000"/>
              </w:rPr>
            </w:pPr>
          </w:p>
        </w:tc>
      </w:tr>
      <w:tr w:rsidR="00DC1D29" w:rsidRPr="00EB71B4" w:rsidTr="005E0B3C">
        <w:trPr>
          <w:trHeight w:val="355"/>
        </w:trPr>
        <w:tc>
          <w:tcPr>
            <w:tcW w:w="8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C1</w:t>
            </w: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90 </w:t>
            </w:r>
            <w:r w:rsidRPr="00EB71B4">
              <w:rPr>
                <w:rFonts w:ascii="TH SarabunPSK" w:hAnsi="TH SarabunPSK" w:cs="TH SarabunPSK"/>
                <w:color w:val="000000"/>
                <w:cs/>
              </w:rPr>
              <w:t xml:space="preserve">– </w:t>
            </w:r>
            <w:r w:rsidRPr="00EB71B4">
              <w:rPr>
                <w:rFonts w:ascii="TH SarabunPSK" w:hAnsi="TH SarabunPSK" w:cs="TH SarabunPSK"/>
                <w:color w:val="000000"/>
              </w:rPr>
              <w:t>93</w:t>
            </w:r>
            <w:r w:rsidRPr="00EB71B4">
              <w:rPr>
                <w:rFonts w:ascii="TH SarabunPSK" w:hAnsi="TH SarabunPSK" w:cs="TH SarabunPSK"/>
                <w:color w:val="000000"/>
                <w:cs/>
              </w:rPr>
              <w:t>.</w:t>
            </w:r>
            <w:r w:rsidRPr="00EB71B4">
              <w:rPr>
                <w:rFonts w:ascii="TH SarabunPSK" w:hAnsi="TH SarabunPSK" w:cs="TH SarabunPSK"/>
                <w:color w:val="000000"/>
              </w:rPr>
              <w:t xml:space="preserve">5 </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7</w:t>
            </w:r>
            <w:r w:rsidRPr="00EB71B4">
              <w:rPr>
                <w:rFonts w:ascii="TH SarabunPSK" w:hAnsi="TH SarabunPSK" w:cs="TH SarabunPSK"/>
                <w:color w:val="000000"/>
                <w:cs/>
              </w:rPr>
              <w:t>.</w:t>
            </w:r>
            <w:r w:rsidRPr="00EB71B4">
              <w:rPr>
                <w:rFonts w:ascii="TH SarabunPSK" w:hAnsi="TH SarabunPSK" w:cs="TH SarabunPSK"/>
                <w:color w:val="000000"/>
              </w:rPr>
              <w:t>5</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102 </w:t>
            </w:r>
            <w:r w:rsidRPr="00EB71B4">
              <w:rPr>
                <w:rFonts w:ascii="TH SarabunPSK" w:hAnsi="TH SarabunPSK" w:cs="TH SarabunPSK"/>
                <w:color w:val="000000"/>
                <w:cs/>
              </w:rPr>
              <w:t xml:space="preserve">– </w:t>
            </w:r>
            <w:r w:rsidRPr="00EB71B4">
              <w:rPr>
                <w:rFonts w:ascii="TH SarabunPSK" w:hAnsi="TH SarabunPSK" w:cs="TH SarabunPSK"/>
                <w:color w:val="000000"/>
              </w:rPr>
              <w:t xml:space="preserve">109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610 </w:t>
            </w:r>
            <w:r w:rsidRPr="00EB71B4">
              <w:rPr>
                <w:rFonts w:ascii="TH SarabunPSK" w:hAnsi="TH SarabunPSK" w:cs="TH SarabunPSK"/>
                <w:color w:val="000000"/>
                <w:cs/>
              </w:rPr>
              <w:t xml:space="preserve">- </w:t>
            </w:r>
            <w:r w:rsidRPr="00EB71B4">
              <w:rPr>
                <w:rFonts w:ascii="TH SarabunPSK" w:hAnsi="TH SarabunPSK" w:cs="TH SarabunPSK"/>
                <w:color w:val="000000"/>
              </w:rPr>
              <w:t>633</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610 </w:t>
            </w:r>
            <w:r w:rsidRPr="00EB71B4">
              <w:rPr>
                <w:rFonts w:ascii="TH SarabunPSK" w:hAnsi="TH SarabunPSK" w:cs="TH SarabunPSK"/>
                <w:color w:val="000000"/>
                <w:cs/>
              </w:rPr>
              <w:t xml:space="preserve">- </w:t>
            </w:r>
            <w:r w:rsidRPr="00EB71B4">
              <w:rPr>
                <w:rFonts w:ascii="TH SarabunPSK" w:hAnsi="TH SarabunPSK" w:cs="TH SarabunPSK"/>
                <w:color w:val="000000"/>
              </w:rPr>
              <w:t>633</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835 </w:t>
            </w:r>
            <w:r w:rsidRPr="00EB71B4">
              <w:rPr>
                <w:rFonts w:ascii="TH SarabunPSK" w:hAnsi="TH SarabunPSK" w:cs="TH SarabunPSK"/>
                <w:color w:val="000000"/>
                <w:cs/>
              </w:rPr>
              <w:t xml:space="preserve">- </w:t>
            </w:r>
            <w:r w:rsidRPr="00EB71B4">
              <w:rPr>
                <w:rFonts w:ascii="TH SarabunPSK" w:hAnsi="TH SarabunPSK" w:cs="TH SarabunPSK"/>
                <w:color w:val="000000"/>
              </w:rPr>
              <w:t>900</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254 </w:t>
            </w:r>
            <w:r w:rsidRPr="00EB71B4">
              <w:rPr>
                <w:rFonts w:ascii="TH SarabunPSK" w:hAnsi="TH SarabunPSK" w:cs="TH SarabunPSK"/>
                <w:color w:val="000000"/>
                <w:cs/>
              </w:rPr>
              <w:t xml:space="preserve">- </w:t>
            </w:r>
            <w:r w:rsidRPr="00EB71B4">
              <w:rPr>
                <w:rFonts w:ascii="TH SarabunPSK" w:hAnsi="TH SarabunPSK" w:cs="TH SarabunPSK"/>
                <w:color w:val="000000"/>
              </w:rPr>
              <w:t>267</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99 </w:t>
            </w:r>
            <w:r w:rsidRPr="00EB71B4">
              <w:rPr>
                <w:rFonts w:ascii="TH SarabunPSK" w:hAnsi="TH SarabunPSK" w:cs="TH SarabunPSK"/>
                <w:color w:val="000000"/>
                <w:cs/>
              </w:rPr>
              <w:t xml:space="preserve">– </w:t>
            </w:r>
            <w:r w:rsidRPr="00EB71B4">
              <w:rPr>
                <w:rFonts w:ascii="TH SarabunPSK" w:hAnsi="TH SarabunPSK" w:cs="TH SarabunPSK"/>
                <w:color w:val="000000"/>
              </w:rPr>
              <w:t xml:space="preserve">120 </w:t>
            </w:r>
          </w:p>
        </w:tc>
      </w:tr>
      <w:tr w:rsidR="00DC1D29" w:rsidRPr="00EB71B4" w:rsidTr="005E0B3C">
        <w:trPr>
          <w:trHeight w:val="355"/>
        </w:trPr>
        <w:tc>
          <w:tcPr>
            <w:tcW w:w="830" w:type="dxa"/>
            <w:vMerge/>
            <w:tcBorders>
              <w:top w:val="single" w:sz="4" w:space="0" w:color="auto"/>
              <w:left w:val="single" w:sz="4" w:space="0" w:color="auto"/>
              <w:bottom w:val="single" w:sz="4" w:space="0" w:color="auto"/>
              <w:right w:val="single" w:sz="4" w:space="0" w:color="auto"/>
            </w:tcBorders>
            <w:vAlign w:val="center"/>
          </w:tcPr>
          <w:p w:rsidR="00DC1D29" w:rsidRPr="00EB71B4" w:rsidRDefault="00DC1D29" w:rsidP="005E0B3C">
            <w:pPr>
              <w:contextualSpacing/>
              <w:jc w:val="center"/>
              <w:rPr>
                <w:rFonts w:ascii="TH SarabunPSK" w:hAnsi="TH SarabunPSK" w:cs="TH SarabunPSK"/>
                <w:color w:val="000000"/>
              </w:rPr>
            </w:pP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 87 </w:t>
            </w:r>
            <w:r w:rsidRPr="00EB71B4">
              <w:rPr>
                <w:rFonts w:ascii="TH SarabunPSK" w:hAnsi="TH SarabunPSK" w:cs="TH SarabunPSK"/>
                <w:color w:val="000000"/>
                <w:cs/>
              </w:rPr>
              <w:t xml:space="preserve">– </w:t>
            </w:r>
            <w:r w:rsidRPr="00EB71B4">
              <w:rPr>
                <w:rFonts w:ascii="TH SarabunPSK" w:hAnsi="TH SarabunPSK" w:cs="TH SarabunPSK"/>
                <w:color w:val="000000"/>
              </w:rPr>
              <w:t>89</w:t>
            </w:r>
            <w:r w:rsidRPr="00EB71B4">
              <w:rPr>
                <w:rFonts w:ascii="TH SarabunPSK" w:hAnsi="TH SarabunPSK" w:cs="TH SarabunPSK"/>
                <w:color w:val="000000"/>
                <w:cs/>
              </w:rPr>
              <w:t>.</w:t>
            </w:r>
            <w:r w:rsidRPr="00EB71B4">
              <w:rPr>
                <w:rFonts w:ascii="TH SarabunPSK" w:hAnsi="TH SarabunPSK" w:cs="TH SarabunPSK"/>
                <w:color w:val="000000"/>
              </w:rPr>
              <w:t>5</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7</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96 </w:t>
            </w:r>
            <w:r w:rsidRPr="00EB71B4">
              <w:rPr>
                <w:rFonts w:ascii="TH SarabunPSK" w:hAnsi="TH SarabunPSK" w:cs="TH SarabunPSK"/>
                <w:color w:val="000000"/>
                <w:cs/>
              </w:rPr>
              <w:t xml:space="preserve">- </w:t>
            </w:r>
            <w:r w:rsidRPr="00EB71B4">
              <w:rPr>
                <w:rFonts w:ascii="TH SarabunPSK" w:hAnsi="TH SarabunPSK" w:cs="TH SarabunPSK"/>
                <w:color w:val="000000"/>
              </w:rPr>
              <w:t>101</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586 </w:t>
            </w:r>
            <w:r w:rsidRPr="00EB71B4">
              <w:rPr>
                <w:rFonts w:ascii="TH SarabunPSK" w:hAnsi="TH SarabunPSK" w:cs="TH SarabunPSK"/>
                <w:color w:val="000000"/>
                <w:cs/>
              </w:rPr>
              <w:t xml:space="preserve">- </w:t>
            </w:r>
            <w:r w:rsidRPr="00EB71B4">
              <w:rPr>
                <w:rFonts w:ascii="TH SarabunPSK" w:hAnsi="TH SarabunPSK" w:cs="TH SarabunPSK"/>
                <w:color w:val="000000"/>
              </w:rPr>
              <w:t>607</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586 </w:t>
            </w:r>
            <w:r w:rsidRPr="00EB71B4">
              <w:rPr>
                <w:rFonts w:ascii="TH SarabunPSK" w:hAnsi="TH SarabunPSK" w:cs="TH SarabunPSK"/>
                <w:color w:val="000000"/>
                <w:cs/>
              </w:rPr>
              <w:t xml:space="preserve">- </w:t>
            </w:r>
            <w:r w:rsidRPr="00EB71B4">
              <w:rPr>
                <w:rFonts w:ascii="TH SarabunPSK" w:hAnsi="TH SarabunPSK" w:cs="TH SarabunPSK"/>
                <w:color w:val="000000"/>
              </w:rPr>
              <w:t>607</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775 </w:t>
            </w:r>
            <w:r w:rsidRPr="00EB71B4">
              <w:rPr>
                <w:rFonts w:ascii="TH SarabunPSK" w:hAnsi="TH SarabunPSK" w:cs="TH SarabunPSK"/>
                <w:color w:val="000000"/>
                <w:cs/>
              </w:rPr>
              <w:t xml:space="preserve">- </w:t>
            </w:r>
            <w:r w:rsidRPr="00EB71B4">
              <w:rPr>
                <w:rFonts w:ascii="TH SarabunPSK" w:hAnsi="TH SarabunPSK" w:cs="TH SarabunPSK"/>
                <w:color w:val="000000"/>
              </w:rPr>
              <w:t>830</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240 </w:t>
            </w:r>
            <w:r w:rsidRPr="00EB71B4">
              <w:rPr>
                <w:rFonts w:ascii="TH SarabunPSK" w:hAnsi="TH SarabunPSK" w:cs="TH SarabunPSK"/>
                <w:color w:val="000000"/>
                <w:cs/>
              </w:rPr>
              <w:t xml:space="preserve">- </w:t>
            </w:r>
            <w:r w:rsidRPr="00EB71B4">
              <w:rPr>
                <w:rFonts w:ascii="TH SarabunPSK" w:hAnsi="TH SarabunPSK" w:cs="TH SarabunPSK"/>
                <w:color w:val="000000"/>
              </w:rPr>
              <w:t>252</w:t>
            </w:r>
          </w:p>
        </w:tc>
        <w:tc>
          <w:tcPr>
            <w:tcW w:w="1476" w:type="dxa"/>
            <w:vMerge/>
            <w:tcBorders>
              <w:top w:val="single" w:sz="4" w:space="0" w:color="auto"/>
              <w:left w:val="single" w:sz="4" w:space="0" w:color="auto"/>
              <w:bottom w:val="single" w:sz="4" w:space="0" w:color="auto"/>
              <w:right w:val="single" w:sz="4" w:space="0" w:color="auto"/>
            </w:tcBorders>
            <w:vAlign w:val="center"/>
            <w:hideMark/>
          </w:tcPr>
          <w:p w:rsidR="00DC1D29" w:rsidRPr="00EB71B4" w:rsidRDefault="00DC1D29" w:rsidP="005E0B3C">
            <w:pPr>
              <w:contextualSpacing/>
              <w:rPr>
                <w:rFonts w:ascii="TH SarabunPSK" w:hAnsi="TH SarabunPSK" w:cs="TH SarabunPSK"/>
                <w:color w:val="000000"/>
              </w:rPr>
            </w:pPr>
          </w:p>
        </w:tc>
      </w:tr>
      <w:tr w:rsidR="00DC1D29" w:rsidRPr="00EB71B4" w:rsidTr="005E0B3C">
        <w:trPr>
          <w:trHeight w:val="355"/>
        </w:trPr>
        <w:tc>
          <w:tcPr>
            <w:tcW w:w="8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B2</w:t>
            </w: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83</w:t>
            </w:r>
            <w:r w:rsidRPr="00EB71B4">
              <w:rPr>
                <w:rFonts w:ascii="TH SarabunPSK" w:hAnsi="TH SarabunPSK" w:cs="TH SarabunPSK"/>
                <w:color w:val="000000"/>
                <w:cs/>
              </w:rPr>
              <w:t>.</w:t>
            </w:r>
            <w:r w:rsidRPr="00EB71B4">
              <w:rPr>
                <w:rFonts w:ascii="TH SarabunPSK" w:hAnsi="TH SarabunPSK" w:cs="TH SarabunPSK"/>
                <w:color w:val="000000"/>
              </w:rPr>
              <w:t xml:space="preserve">5 </w:t>
            </w:r>
            <w:r w:rsidRPr="00EB71B4">
              <w:rPr>
                <w:rFonts w:ascii="TH SarabunPSK" w:hAnsi="TH SarabunPSK" w:cs="TH SarabunPSK"/>
                <w:color w:val="000000"/>
                <w:cs/>
              </w:rPr>
              <w:t xml:space="preserve">– </w:t>
            </w:r>
            <w:r w:rsidRPr="00EB71B4">
              <w:rPr>
                <w:rFonts w:ascii="TH SarabunPSK" w:hAnsi="TH SarabunPSK" w:cs="TH SarabunPSK"/>
                <w:color w:val="000000"/>
              </w:rPr>
              <w:t>86</w:t>
            </w:r>
            <w:r w:rsidRPr="00EB71B4">
              <w:rPr>
                <w:rFonts w:ascii="TH SarabunPSK" w:hAnsi="TH SarabunPSK" w:cs="TH SarabunPSK"/>
                <w:color w:val="000000"/>
                <w:cs/>
              </w:rPr>
              <w:t>.</w:t>
            </w:r>
            <w:r w:rsidRPr="00EB71B4">
              <w:rPr>
                <w:rFonts w:ascii="TH SarabunPSK" w:hAnsi="TH SarabunPSK" w:cs="TH SarabunPSK"/>
                <w:color w:val="000000"/>
              </w:rPr>
              <w:t>5</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6</w:t>
            </w:r>
            <w:r w:rsidRPr="00EB71B4">
              <w:rPr>
                <w:rFonts w:ascii="TH SarabunPSK" w:hAnsi="TH SarabunPSK" w:cs="TH SarabunPSK"/>
                <w:color w:val="000000"/>
                <w:cs/>
              </w:rPr>
              <w:t>.</w:t>
            </w:r>
            <w:r w:rsidRPr="00EB71B4">
              <w:rPr>
                <w:rFonts w:ascii="TH SarabunPSK" w:hAnsi="TH SarabunPSK" w:cs="TH SarabunPSK"/>
                <w:color w:val="000000"/>
              </w:rPr>
              <w:t>5</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79 </w:t>
            </w:r>
            <w:r w:rsidRPr="00EB71B4">
              <w:rPr>
                <w:rFonts w:ascii="TH SarabunPSK" w:hAnsi="TH SarabunPSK" w:cs="TH SarabunPSK"/>
                <w:color w:val="000000"/>
                <w:cs/>
              </w:rPr>
              <w:t xml:space="preserve">- </w:t>
            </w:r>
            <w:r w:rsidRPr="00EB71B4">
              <w:rPr>
                <w:rFonts w:ascii="TH SarabunPSK" w:hAnsi="TH SarabunPSK" w:cs="TH SarabunPSK"/>
                <w:color w:val="000000"/>
              </w:rPr>
              <w:t>95</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548 </w:t>
            </w:r>
            <w:r w:rsidRPr="00EB71B4">
              <w:rPr>
                <w:rFonts w:ascii="TH SarabunPSK" w:hAnsi="TH SarabunPSK" w:cs="TH SarabunPSK"/>
                <w:color w:val="000000"/>
                <w:cs/>
              </w:rPr>
              <w:t xml:space="preserve">- </w:t>
            </w:r>
            <w:r w:rsidRPr="00EB71B4">
              <w:rPr>
                <w:rFonts w:ascii="TH SarabunPSK" w:hAnsi="TH SarabunPSK" w:cs="TH SarabunPSK"/>
                <w:color w:val="000000"/>
              </w:rPr>
              <w:t>583</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548 </w:t>
            </w:r>
            <w:r w:rsidRPr="00EB71B4">
              <w:rPr>
                <w:rFonts w:ascii="TH SarabunPSK" w:hAnsi="TH SarabunPSK" w:cs="TH SarabunPSK"/>
                <w:color w:val="000000"/>
                <w:cs/>
              </w:rPr>
              <w:t xml:space="preserve">- </w:t>
            </w:r>
            <w:r w:rsidRPr="00EB71B4">
              <w:rPr>
                <w:rFonts w:ascii="TH SarabunPSK" w:hAnsi="TH SarabunPSK" w:cs="TH SarabunPSK"/>
                <w:color w:val="000000"/>
              </w:rPr>
              <w:t>583</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685 </w:t>
            </w:r>
            <w:r w:rsidRPr="00EB71B4">
              <w:rPr>
                <w:rFonts w:ascii="TH SarabunPSK" w:hAnsi="TH SarabunPSK" w:cs="TH SarabunPSK"/>
                <w:color w:val="000000"/>
                <w:cs/>
              </w:rPr>
              <w:t xml:space="preserve">- </w:t>
            </w:r>
            <w:r w:rsidRPr="00EB71B4">
              <w:rPr>
                <w:rFonts w:ascii="TH SarabunPSK" w:hAnsi="TH SarabunPSK" w:cs="TH SarabunPSK"/>
                <w:color w:val="000000"/>
              </w:rPr>
              <w:t>770</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212 </w:t>
            </w:r>
            <w:r w:rsidRPr="00EB71B4">
              <w:rPr>
                <w:rFonts w:ascii="TH SarabunPSK" w:hAnsi="TH SarabunPSK" w:cs="TH SarabunPSK"/>
                <w:color w:val="000000"/>
                <w:cs/>
              </w:rPr>
              <w:t xml:space="preserve">- </w:t>
            </w:r>
            <w:r w:rsidRPr="00EB71B4">
              <w:rPr>
                <w:rFonts w:ascii="TH SarabunPSK" w:hAnsi="TH SarabunPSK" w:cs="TH SarabunPSK"/>
                <w:color w:val="000000"/>
              </w:rPr>
              <w:t>238</w:t>
            </w:r>
          </w:p>
        </w:tc>
        <w:tc>
          <w:tcPr>
            <w:tcW w:w="1476" w:type="dxa"/>
            <w:vMerge/>
            <w:tcBorders>
              <w:top w:val="single" w:sz="4" w:space="0" w:color="auto"/>
              <w:left w:val="single" w:sz="4" w:space="0" w:color="auto"/>
              <w:bottom w:val="single" w:sz="4" w:space="0" w:color="auto"/>
              <w:right w:val="single" w:sz="4" w:space="0" w:color="auto"/>
            </w:tcBorders>
            <w:vAlign w:val="center"/>
            <w:hideMark/>
          </w:tcPr>
          <w:p w:rsidR="00DC1D29" w:rsidRPr="00EB71B4" w:rsidRDefault="00DC1D29" w:rsidP="005E0B3C">
            <w:pPr>
              <w:contextualSpacing/>
              <w:rPr>
                <w:rFonts w:ascii="TH SarabunPSK" w:hAnsi="TH SarabunPSK" w:cs="TH SarabunPSK"/>
                <w:color w:val="000000"/>
              </w:rPr>
            </w:pPr>
          </w:p>
        </w:tc>
      </w:tr>
      <w:tr w:rsidR="00DC1D29" w:rsidRPr="00EB71B4" w:rsidTr="005E0B3C">
        <w:trPr>
          <w:trHeight w:val="355"/>
        </w:trPr>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C1D29" w:rsidRPr="00EB71B4" w:rsidRDefault="00DC1D29" w:rsidP="005E0B3C">
            <w:pPr>
              <w:contextualSpacing/>
              <w:jc w:val="center"/>
              <w:rPr>
                <w:rFonts w:ascii="TH SarabunPSK" w:hAnsi="TH SarabunPSK" w:cs="TH SarabunPSK"/>
                <w:color w:val="000000"/>
              </w:rPr>
            </w:pP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81 </w:t>
            </w:r>
            <w:r w:rsidRPr="00EB71B4">
              <w:rPr>
                <w:rFonts w:ascii="TH SarabunPSK" w:hAnsi="TH SarabunPSK" w:cs="TH SarabunPSK"/>
                <w:color w:val="000000"/>
                <w:cs/>
              </w:rPr>
              <w:t xml:space="preserve">- </w:t>
            </w:r>
            <w:r w:rsidRPr="00EB71B4">
              <w:rPr>
                <w:rFonts w:ascii="TH SarabunPSK" w:hAnsi="TH SarabunPSK" w:cs="TH SarabunPSK"/>
                <w:color w:val="000000"/>
              </w:rPr>
              <w:t>83</w:t>
            </w:r>
          </w:p>
        </w:tc>
        <w:tc>
          <w:tcPr>
            <w:tcW w:w="11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6</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72 </w:t>
            </w:r>
            <w:r w:rsidRPr="00EB71B4">
              <w:rPr>
                <w:rFonts w:ascii="TH SarabunPSK" w:hAnsi="TH SarabunPSK" w:cs="TH SarabunPSK"/>
                <w:color w:val="000000"/>
                <w:cs/>
              </w:rPr>
              <w:t xml:space="preserve">– </w:t>
            </w:r>
            <w:r w:rsidRPr="00EB71B4">
              <w:rPr>
                <w:rFonts w:ascii="TH SarabunPSK" w:hAnsi="TH SarabunPSK" w:cs="TH SarabunPSK"/>
                <w:color w:val="000000"/>
              </w:rPr>
              <w:t xml:space="preserve">78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532 </w:t>
            </w:r>
            <w:r w:rsidRPr="00EB71B4">
              <w:rPr>
                <w:rFonts w:ascii="TH SarabunPSK" w:hAnsi="TH SarabunPSK" w:cs="TH SarabunPSK"/>
                <w:color w:val="000000"/>
                <w:cs/>
              </w:rPr>
              <w:t xml:space="preserve">- </w:t>
            </w:r>
            <w:r w:rsidRPr="00EB71B4">
              <w:rPr>
                <w:rFonts w:ascii="TH SarabunPSK" w:hAnsi="TH SarabunPSK" w:cs="TH SarabunPSK"/>
                <w:color w:val="000000"/>
              </w:rPr>
              <w:t>546</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532 </w:t>
            </w:r>
            <w:r w:rsidRPr="00EB71B4">
              <w:rPr>
                <w:rFonts w:ascii="TH SarabunPSK" w:hAnsi="TH SarabunPSK" w:cs="TH SarabunPSK"/>
                <w:color w:val="000000"/>
                <w:cs/>
              </w:rPr>
              <w:t xml:space="preserve">- </w:t>
            </w:r>
            <w:r w:rsidRPr="00EB71B4">
              <w:rPr>
                <w:rFonts w:ascii="TH SarabunPSK" w:hAnsi="TH SarabunPSK" w:cs="TH SarabunPSK"/>
                <w:color w:val="000000"/>
              </w:rPr>
              <w:t>546</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645 </w:t>
            </w:r>
            <w:r w:rsidRPr="00EB71B4">
              <w:rPr>
                <w:rFonts w:ascii="TH SarabunPSK" w:hAnsi="TH SarabunPSK" w:cs="TH SarabunPSK"/>
                <w:color w:val="000000"/>
                <w:cs/>
              </w:rPr>
              <w:t xml:space="preserve">- </w:t>
            </w:r>
            <w:r w:rsidRPr="00EB71B4">
              <w:rPr>
                <w:rFonts w:ascii="TH SarabunPSK" w:hAnsi="TH SarabunPSK" w:cs="TH SarabunPSK"/>
                <w:color w:val="000000"/>
              </w:rPr>
              <w:t>680</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199 </w:t>
            </w:r>
            <w:r w:rsidRPr="00EB71B4">
              <w:rPr>
                <w:rFonts w:ascii="TH SarabunPSK" w:hAnsi="TH SarabunPSK" w:cs="TH SarabunPSK"/>
                <w:color w:val="000000"/>
                <w:cs/>
              </w:rPr>
              <w:t xml:space="preserve">- </w:t>
            </w:r>
            <w:r w:rsidRPr="00EB71B4">
              <w:rPr>
                <w:rFonts w:ascii="TH SarabunPSK" w:hAnsi="TH SarabunPSK" w:cs="TH SarabunPSK"/>
                <w:color w:val="000000"/>
              </w:rPr>
              <w:t>211</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70 </w:t>
            </w:r>
            <w:r w:rsidRPr="00EB71B4">
              <w:rPr>
                <w:rFonts w:ascii="TH SarabunPSK" w:hAnsi="TH SarabunPSK" w:cs="TH SarabunPSK"/>
                <w:color w:val="000000"/>
                <w:cs/>
              </w:rPr>
              <w:t xml:space="preserve">– </w:t>
            </w:r>
            <w:r w:rsidRPr="00EB71B4">
              <w:rPr>
                <w:rFonts w:ascii="TH SarabunPSK" w:hAnsi="TH SarabunPSK" w:cs="TH SarabunPSK"/>
                <w:color w:val="000000"/>
              </w:rPr>
              <w:t xml:space="preserve">98 </w:t>
            </w:r>
          </w:p>
        </w:tc>
      </w:tr>
      <w:tr w:rsidR="00DC1D29" w:rsidRPr="00EB71B4" w:rsidTr="005E0B3C">
        <w:trPr>
          <w:trHeight w:val="355"/>
        </w:trPr>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C1D29" w:rsidRPr="00EB71B4" w:rsidRDefault="00DC1D29" w:rsidP="005E0B3C">
            <w:pPr>
              <w:contextualSpacing/>
              <w:jc w:val="center"/>
              <w:rPr>
                <w:rFonts w:ascii="TH SarabunPSK" w:hAnsi="TH SarabunPSK" w:cs="TH SarabunPSK"/>
                <w:color w:val="000000"/>
              </w:rPr>
            </w:pP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73</w:t>
            </w:r>
            <w:r w:rsidRPr="00EB71B4">
              <w:rPr>
                <w:rFonts w:ascii="TH SarabunPSK" w:hAnsi="TH SarabunPSK" w:cs="TH SarabunPSK"/>
                <w:color w:val="000000"/>
                <w:cs/>
              </w:rPr>
              <w:t>.</w:t>
            </w:r>
            <w:r w:rsidRPr="00EB71B4">
              <w:rPr>
                <w:rFonts w:ascii="TH SarabunPSK" w:hAnsi="TH SarabunPSK" w:cs="TH SarabunPSK"/>
                <w:color w:val="000000"/>
              </w:rPr>
              <w:t xml:space="preserve">5 </w:t>
            </w:r>
            <w:r w:rsidRPr="00EB71B4">
              <w:rPr>
                <w:rFonts w:ascii="TH SarabunPSK" w:hAnsi="TH SarabunPSK" w:cs="TH SarabunPSK"/>
                <w:color w:val="000000"/>
                <w:cs/>
              </w:rPr>
              <w:t xml:space="preserve">– </w:t>
            </w:r>
            <w:r w:rsidRPr="00EB71B4">
              <w:rPr>
                <w:rFonts w:ascii="TH SarabunPSK" w:hAnsi="TH SarabunPSK" w:cs="TH SarabunPSK"/>
                <w:color w:val="000000"/>
              </w:rPr>
              <w:t>80</w:t>
            </w:r>
            <w:r w:rsidRPr="00EB71B4">
              <w:rPr>
                <w:rFonts w:ascii="TH SarabunPSK" w:hAnsi="TH SarabunPSK" w:cs="TH SarabunPSK"/>
                <w:color w:val="000000"/>
                <w:cs/>
              </w:rPr>
              <w:t>.</w:t>
            </w:r>
            <w:r w:rsidRPr="00EB71B4">
              <w:rPr>
                <w:rFonts w:ascii="TH SarabunPSK" w:hAnsi="TH SarabunPSK" w:cs="TH SarabunPSK"/>
                <w:color w:val="000000"/>
              </w:rPr>
              <w:t>5</w:t>
            </w:r>
          </w:p>
        </w:tc>
        <w:tc>
          <w:tcPr>
            <w:tcW w:w="11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DC1D29" w:rsidRPr="00EB71B4" w:rsidRDefault="00DC1D29" w:rsidP="005E0B3C">
            <w:pPr>
              <w:contextualSpacing/>
              <w:jc w:val="center"/>
              <w:rPr>
                <w:rFonts w:ascii="TH SarabunPSK" w:hAnsi="TH SarabunPSK" w:cs="TH SarabunPSK"/>
                <w:color w:val="000000"/>
              </w:rPr>
            </w:pP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60 </w:t>
            </w:r>
            <w:r w:rsidRPr="00EB71B4">
              <w:rPr>
                <w:rFonts w:ascii="TH SarabunPSK" w:hAnsi="TH SarabunPSK" w:cs="TH SarabunPSK"/>
                <w:color w:val="000000"/>
                <w:cs/>
              </w:rPr>
              <w:t xml:space="preserve">– </w:t>
            </w:r>
            <w:r w:rsidRPr="00EB71B4">
              <w:rPr>
                <w:rFonts w:ascii="TH SarabunPSK" w:hAnsi="TH SarabunPSK" w:cs="TH SarabunPSK"/>
                <w:color w:val="000000"/>
              </w:rPr>
              <w:t>71</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498 </w:t>
            </w:r>
            <w:r w:rsidRPr="00EB71B4">
              <w:rPr>
                <w:rFonts w:ascii="TH SarabunPSK" w:hAnsi="TH SarabunPSK" w:cs="TH SarabunPSK"/>
                <w:color w:val="000000"/>
                <w:cs/>
              </w:rPr>
              <w:t xml:space="preserve">- </w:t>
            </w:r>
            <w:r w:rsidRPr="00EB71B4">
              <w:rPr>
                <w:rFonts w:ascii="TH SarabunPSK" w:hAnsi="TH SarabunPSK" w:cs="TH SarabunPSK"/>
                <w:color w:val="000000"/>
              </w:rPr>
              <w:t xml:space="preserve">530 </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498 </w:t>
            </w:r>
            <w:r w:rsidRPr="00EB71B4">
              <w:rPr>
                <w:rFonts w:ascii="TH SarabunPSK" w:hAnsi="TH SarabunPSK" w:cs="TH SarabunPSK"/>
                <w:color w:val="000000"/>
                <w:cs/>
              </w:rPr>
              <w:t xml:space="preserve">- </w:t>
            </w:r>
            <w:r w:rsidRPr="00EB71B4">
              <w:rPr>
                <w:rFonts w:ascii="TH SarabunPSK" w:hAnsi="TH SarabunPSK" w:cs="TH SarabunPSK"/>
                <w:color w:val="000000"/>
              </w:rPr>
              <w:t xml:space="preserve">530 </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570 </w:t>
            </w:r>
            <w:r w:rsidRPr="00EB71B4">
              <w:rPr>
                <w:rFonts w:ascii="TH SarabunPSK" w:hAnsi="TH SarabunPSK" w:cs="TH SarabunPSK"/>
                <w:color w:val="000000"/>
                <w:cs/>
              </w:rPr>
              <w:t xml:space="preserve">- </w:t>
            </w:r>
            <w:r w:rsidRPr="00EB71B4">
              <w:rPr>
                <w:rFonts w:ascii="TH SarabunPSK" w:hAnsi="TH SarabunPSK" w:cs="TH SarabunPSK"/>
                <w:color w:val="000000"/>
              </w:rPr>
              <w:t xml:space="preserve">640 </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171 </w:t>
            </w:r>
            <w:r w:rsidRPr="00EB71B4">
              <w:rPr>
                <w:rFonts w:ascii="TH SarabunPSK" w:hAnsi="TH SarabunPSK" w:cs="TH SarabunPSK"/>
                <w:color w:val="000000"/>
                <w:cs/>
              </w:rPr>
              <w:t xml:space="preserve">- </w:t>
            </w:r>
            <w:r w:rsidRPr="00EB71B4">
              <w:rPr>
                <w:rFonts w:ascii="TH SarabunPSK" w:hAnsi="TH SarabunPSK" w:cs="TH SarabunPSK"/>
                <w:color w:val="000000"/>
              </w:rPr>
              <w:t xml:space="preserve">197 </w:t>
            </w:r>
          </w:p>
        </w:tc>
        <w:tc>
          <w:tcPr>
            <w:tcW w:w="14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DC1D29" w:rsidRPr="00EB71B4" w:rsidRDefault="00DC1D29" w:rsidP="005E0B3C">
            <w:pPr>
              <w:contextualSpacing/>
              <w:jc w:val="center"/>
              <w:rPr>
                <w:rFonts w:ascii="TH SarabunPSK" w:hAnsi="TH SarabunPSK" w:cs="TH SarabunPSK"/>
                <w:color w:val="000000"/>
              </w:rPr>
            </w:pPr>
          </w:p>
        </w:tc>
      </w:tr>
      <w:tr w:rsidR="00DC1D29" w:rsidRPr="00EB71B4" w:rsidTr="005E0B3C">
        <w:trPr>
          <w:trHeight w:val="355"/>
        </w:trPr>
        <w:tc>
          <w:tcPr>
            <w:tcW w:w="8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B1</w:t>
            </w: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63</w:t>
            </w:r>
            <w:r w:rsidRPr="00EB71B4">
              <w:rPr>
                <w:rFonts w:ascii="TH SarabunPSK" w:hAnsi="TH SarabunPSK" w:cs="TH SarabunPSK"/>
                <w:color w:val="000000"/>
                <w:cs/>
              </w:rPr>
              <w:t>.</w:t>
            </w:r>
            <w:r w:rsidRPr="00EB71B4">
              <w:rPr>
                <w:rFonts w:ascii="TH SarabunPSK" w:hAnsi="TH SarabunPSK" w:cs="TH SarabunPSK"/>
                <w:color w:val="000000"/>
              </w:rPr>
              <w:t xml:space="preserve">5 </w:t>
            </w:r>
            <w:r w:rsidRPr="00EB71B4">
              <w:rPr>
                <w:rFonts w:ascii="TH SarabunPSK" w:hAnsi="TH SarabunPSK" w:cs="TH SarabunPSK"/>
                <w:color w:val="000000"/>
                <w:cs/>
              </w:rPr>
              <w:t xml:space="preserve">- </w:t>
            </w:r>
            <w:r w:rsidRPr="00EB71B4">
              <w:rPr>
                <w:rFonts w:ascii="TH SarabunPSK" w:hAnsi="TH SarabunPSK" w:cs="TH SarabunPSK"/>
                <w:color w:val="000000"/>
              </w:rPr>
              <w:t>73</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5</w:t>
            </w:r>
            <w:r w:rsidRPr="00EB71B4">
              <w:rPr>
                <w:rFonts w:ascii="TH SarabunPSK" w:hAnsi="TH SarabunPSK" w:cs="TH SarabunPSK"/>
                <w:color w:val="000000"/>
                <w:cs/>
              </w:rPr>
              <w:t>.</w:t>
            </w:r>
            <w:r w:rsidRPr="00EB71B4">
              <w:rPr>
                <w:rFonts w:ascii="TH SarabunPSK" w:hAnsi="TH SarabunPSK" w:cs="TH SarabunPSK"/>
                <w:color w:val="000000"/>
              </w:rPr>
              <w:t>5</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46 </w:t>
            </w:r>
            <w:r w:rsidRPr="00EB71B4">
              <w:rPr>
                <w:rFonts w:ascii="TH SarabunPSK" w:hAnsi="TH SarabunPSK" w:cs="TH SarabunPSK"/>
                <w:color w:val="000000"/>
                <w:cs/>
              </w:rPr>
              <w:t xml:space="preserve">- </w:t>
            </w:r>
            <w:r w:rsidRPr="00EB71B4">
              <w:rPr>
                <w:rFonts w:ascii="TH SarabunPSK" w:hAnsi="TH SarabunPSK" w:cs="TH SarabunPSK"/>
                <w:color w:val="000000"/>
              </w:rPr>
              <w:t>59</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453 </w:t>
            </w:r>
            <w:r w:rsidRPr="00EB71B4">
              <w:rPr>
                <w:rFonts w:ascii="TH SarabunPSK" w:hAnsi="TH SarabunPSK" w:cs="TH SarabunPSK"/>
                <w:color w:val="000000"/>
                <w:cs/>
              </w:rPr>
              <w:t xml:space="preserve">- </w:t>
            </w:r>
            <w:r w:rsidRPr="00EB71B4">
              <w:rPr>
                <w:rFonts w:ascii="TH SarabunPSK" w:hAnsi="TH SarabunPSK" w:cs="TH SarabunPSK"/>
                <w:color w:val="000000"/>
              </w:rPr>
              <w:t>496</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453 </w:t>
            </w:r>
            <w:r w:rsidRPr="00EB71B4">
              <w:rPr>
                <w:rFonts w:ascii="TH SarabunPSK" w:hAnsi="TH SarabunPSK" w:cs="TH SarabunPSK"/>
                <w:color w:val="000000"/>
                <w:cs/>
              </w:rPr>
              <w:t xml:space="preserve">- </w:t>
            </w:r>
            <w:r w:rsidRPr="00EB71B4">
              <w:rPr>
                <w:rFonts w:ascii="TH SarabunPSK" w:hAnsi="TH SarabunPSK" w:cs="TH SarabunPSK"/>
                <w:color w:val="000000"/>
              </w:rPr>
              <w:t>496</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445 </w:t>
            </w:r>
            <w:r w:rsidRPr="00EB71B4">
              <w:rPr>
                <w:rFonts w:ascii="TH SarabunPSK" w:hAnsi="TH SarabunPSK" w:cs="TH SarabunPSK"/>
                <w:color w:val="000000"/>
                <w:cs/>
              </w:rPr>
              <w:t xml:space="preserve">- </w:t>
            </w:r>
            <w:r w:rsidRPr="00EB71B4">
              <w:rPr>
                <w:rFonts w:ascii="TH SarabunPSK" w:hAnsi="TH SarabunPSK" w:cs="TH SarabunPSK"/>
                <w:color w:val="000000"/>
              </w:rPr>
              <w:t>565</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133 </w:t>
            </w:r>
            <w:r w:rsidRPr="00EB71B4">
              <w:rPr>
                <w:rFonts w:ascii="TH SarabunPSK" w:hAnsi="TH SarabunPSK" w:cs="TH SarabunPSK"/>
                <w:color w:val="000000"/>
                <w:cs/>
              </w:rPr>
              <w:t xml:space="preserve">- </w:t>
            </w:r>
            <w:r w:rsidRPr="00EB71B4">
              <w:rPr>
                <w:rFonts w:ascii="TH SarabunPSK" w:hAnsi="TH SarabunPSK" w:cs="TH SarabunPSK"/>
                <w:color w:val="000000"/>
              </w:rPr>
              <w:t>169</w:t>
            </w:r>
          </w:p>
        </w:tc>
        <w:tc>
          <w:tcPr>
            <w:tcW w:w="1476" w:type="dxa"/>
            <w:vMerge/>
            <w:tcBorders>
              <w:top w:val="single" w:sz="4" w:space="0" w:color="auto"/>
              <w:left w:val="single" w:sz="4" w:space="0" w:color="auto"/>
              <w:bottom w:val="single" w:sz="4" w:space="0" w:color="auto"/>
              <w:right w:val="single" w:sz="4" w:space="0" w:color="auto"/>
            </w:tcBorders>
            <w:vAlign w:val="center"/>
            <w:hideMark/>
          </w:tcPr>
          <w:p w:rsidR="00DC1D29" w:rsidRPr="00EB71B4" w:rsidRDefault="00DC1D29" w:rsidP="005E0B3C">
            <w:pPr>
              <w:contextualSpacing/>
              <w:rPr>
                <w:rFonts w:ascii="TH SarabunPSK" w:hAnsi="TH SarabunPSK" w:cs="TH SarabunPSK"/>
                <w:color w:val="000000"/>
              </w:rPr>
            </w:pPr>
          </w:p>
        </w:tc>
      </w:tr>
      <w:tr w:rsidR="00DC1D29" w:rsidRPr="00EB71B4" w:rsidTr="005E0B3C">
        <w:trPr>
          <w:trHeight w:val="355"/>
        </w:trPr>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C1D29" w:rsidRPr="00EB71B4" w:rsidRDefault="00DC1D29" w:rsidP="005E0B3C">
            <w:pPr>
              <w:contextualSpacing/>
              <w:jc w:val="center"/>
              <w:rPr>
                <w:rFonts w:ascii="TH SarabunPSK" w:hAnsi="TH SarabunPSK" w:cs="TH SarabunPSK"/>
                <w:color w:val="000000"/>
              </w:rPr>
            </w:pP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60</w:t>
            </w:r>
            <w:r w:rsidRPr="00EB71B4">
              <w:rPr>
                <w:rFonts w:ascii="TH SarabunPSK" w:hAnsi="TH SarabunPSK" w:cs="TH SarabunPSK"/>
                <w:color w:val="000000"/>
                <w:cs/>
              </w:rPr>
              <w:t>.</w:t>
            </w:r>
            <w:r w:rsidRPr="00EB71B4">
              <w:rPr>
                <w:rFonts w:ascii="TH SarabunPSK" w:hAnsi="TH SarabunPSK" w:cs="TH SarabunPSK"/>
                <w:color w:val="000000"/>
              </w:rPr>
              <w:t xml:space="preserve">5 </w:t>
            </w:r>
            <w:r w:rsidRPr="00EB71B4">
              <w:rPr>
                <w:rFonts w:ascii="TH SarabunPSK" w:hAnsi="TH SarabunPSK" w:cs="TH SarabunPSK"/>
                <w:color w:val="000000"/>
                <w:cs/>
              </w:rPr>
              <w:t xml:space="preserve">- </w:t>
            </w:r>
            <w:r w:rsidRPr="00EB71B4">
              <w:rPr>
                <w:rFonts w:ascii="TH SarabunPSK" w:hAnsi="TH SarabunPSK" w:cs="TH SarabunPSK"/>
                <w:color w:val="000000"/>
              </w:rPr>
              <w:t>63</w:t>
            </w:r>
          </w:p>
        </w:tc>
        <w:tc>
          <w:tcPr>
            <w:tcW w:w="11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5</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42 </w:t>
            </w:r>
            <w:r w:rsidRPr="00EB71B4">
              <w:rPr>
                <w:rFonts w:ascii="TH SarabunPSK" w:hAnsi="TH SarabunPSK" w:cs="TH SarabunPSK"/>
                <w:color w:val="000000"/>
                <w:cs/>
              </w:rPr>
              <w:t xml:space="preserve">- </w:t>
            </w:r>
            <w:r w:rsidRPr="00EB71B4">
              <w:rPr>
                <w:rFonts w:ascii="TH SarabunPSK" w:hAnsi="TH SarabunPSK" w:cs="TH SarabunPSK"/>
                <w:color w:val="000000"/>
              </w:rPr>
              <w:t>45</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440 </w:t>
            </w:r>
            <w:r w:rsidRPr="00EB71B4">
              <w:rPr>
                <w:rFonts w:ascii="TH SarabunPSK" w:hAnsi="TH SarabunPSK" w:cs="TH SarabunPSK"/>
                <w:color w:val="000000"/>
                <w:cs/>
              </w:rPr>
              <w:t xml:space="preserve">- </w:t>
            </w:r>
            <w:r w:rsidRPr="00EB71B4">
              <w:rPr>
                <w:rFonts w:ascii="TH SarabunPSK" w:hAnsi="TH SarabunPSK" w:cs="TH SarabunPSK"/>
                <w:color w:val="000000"/>
              </w:rPr>
              <w:t>450</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440 </w:t>
            </w:r>
            <w:r w:rsidRPr="00EB71B4">
              <w:rPr>
                <w:rFonts w:ascii="TH SarabunPSK" w:hAnsi="TH SarabunPSK" w:cs="TH SarabunPSK"/>
                <w:color w:val="000000"/>
                <w:cs/>
              </w:rPr>
              <w:t xml:space="preserve">- </w:t>
            </w:r>
            <w:r w:rsidRPr="00EB71B4">
              <w:rPr>
                <w:rFonts w:ascii="TH SarabunPSK" w:hAnsi="TH SarabunPSK" w:cs="TH SarabunPSK"/>
                <w:color w:val="000000"/>
              </w:rPr>
              <w:t>450</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410 </w:t>
            </w:r>
            <w:r w:rsidRPr="00EB71B4">
              <w:rPr>
                <w:rFonts w:ascii="TH SarabunPSK" w:hAnsi="TH SarabunPSK" w:cs="TH SarabunPSK"/>
                <w:color w:val="000000"/>
                <w:cs/>
              </w:rPr>
              <w:t xml:space="preserve">- </w:t>
            </w:r>
            <w:r w:rsidRPr="00EB71B4">
              <w:rPr>
                <w:rFonts w:ascii="TH SarabunPSK" w:hAnsi="TH SarabunPSK" w:cs="TH SarabunPSK"/>
                <w:color w:val="000000"/>
              </w:rPr>
              <w:t>440</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125 </w:t>
            </w:r>
            <w:r w:rsidRPr="00EB71B4">
              <w:rPr>
                <w:rFonts w:ascii="TH SarabunPSK" w:hAnsi="TH SarabunPSK" w:cs="TH SarabunPSK"/>
                <w:color w:val="000000"/>
                <w:cs/>
              </w:rPr>
              <w:t xml:space="preserve">- </w:t>
            </w:r>
            <w:r w:rsidRPr="00EB71B4">
              <w:rPr>
                <w:rFonts w:ascii="TH SarabunPSK" w:hAnsi="TH SarabunPSK" w:cs="TH SarabunPSK"/>
                <w:color w:val="000000"/>
              </w:rPr>
              <w:t>127</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35 </w:t>
            </w:r>
            <w:r w:rsidRPr="00EB71B4">
              <w:rPr>
                <w:rFonts w:ascii="TH SarabunPSK" w:hAnsi="TH SarabunPSK" w:cs="TH SarabunPSK"/>
                <w:color w:val="000000"/>
                <w:cs/>
              </w:rPr>
              <w:t xml:space="preserve">– </w:t>
            </w:r>
            <w:r w:rsidRPr="00EB71B4">
              <w:rPr>
                <w:rFonts w:ascii="TH SarabunPSK" w:hAnsi="TH SarabunPSK" w:cs="TH SarabunPSK"/>
                <w:color w:val="000000"/>
              </w:rPr>
              <w:t xml:space="preserve">69 </w:t>
            </w:r>
          </w:p>
        </w:tc>
      </w:tr>
      <w:tr w:rsidR="00DC1D29" w:rsidRPr="00EB71B4" w:rsidTr="005E0B3C">
        <w:trPr>
          <w:trHeight w:val="355"/>
        </w:trPr>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C1D29" w:rsidRPr="00EB71B4" w:rsidRDefault="00DC1D29" w:rsidP="005E0B3C">
            <w:pPr>
              <w:contextualSpacing/>
              <w:jc w:val="center"/>
              <w:rPr>
                <w:rFonts w:ascii="TH SarabunPSK" w:hAnsi="TH SarabunPSK" w:cs="TH SarabunPSK"/>
                <w:color w:val="000000"/>
              </w:rPr>
            </w:pP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59 </w:t>
            </w:r>
            <w:r w:rsidRPr="00EB71B4">
              <w:rPr>
                <w:rFonts w:ascii="TH SarabunPSK" w:hAnsi="TH SarabunPSK" w:cs="TH SarabunPSK"/>
                <w:color w:val="000000"/>
                <w:cs/>
              </w:rPr>
              <w:t xml:space="preserve">- </w:t>
            </w:r>
            <w:r w:rsidRPr="00EB71B4">
              <w:rPr>
                <w:rFonts w:ascii="TH SarabunPSK" w:hAnsi="TH SarabunPSK" w:cs="TH SarabunPSK"/>
                <w:color w:val="000000"/>
              </w:rPr>
              <w:t>60</w:t>
            </w:r>
          </w:p>
        </w:tc>
        <w:tc>
          <w:tcPr>
            <w:tcW w:w="11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 35 </w:t>
            </w:r>
            <w:r w:rsidRPr="00EB71B4">
              <w:rPr>
                <w:rFonts w:ascii="TH SarabunPSK" w:hAnsi="TH SarabunPSK" w:cs="TH SarabunPSK"/>
                <w:color w:val="000000"/>
                <w:cs/>
              </w:rPr>
              <w:t xml:space="preserve">– </w:t>
            </w:r>
            <w:r w:rsidRPr="00EB71B4">
              <w:rPr>
                <w:rFonts w:ascii="TH SarabunPSK" w:hAnsi="TH SarabunPSK" w:cs="TH SarabunPSK"/>
                <w:color w:val="000000"/>
              </w:rPr>
              <w:t>41</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417 </w:t>
            </w:r>
            <w:r w:rsidRPr="00EB71B4">
              <w:rPr>
                <w:rFonts w:ascii="TH SarabunPSK" w:hAnsi="TH SarabunPSK" w:cs="TH SarabunPSK"/>
                <w:color w:val="000000"/>
                <w:cs/>
              </w:rPr>
              <w:t xml:space="preserve">- </w:t>
            </w:r>
            <w:r w:rsidRPr="00EB71B4">
              <w:rPr>
                <w:rFonts w:ascii="TH SarabunPSK" w:hAnsi="TH SarabunPSK" w:cs="TH SarabunPSK"/>
                <w:color w:val="000000"/>
              </w:rPr>
              <w:t>437</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417 </w:t>
            </w:r>
            <w:r w:rsidRPr="00EB71B4">
              <w:rPr>
                <w:rFonts w:ascii="TH SarabunPSK" w:hAnsi="TH SarabunPSK" w:cs="TH SarabunPSK"/>
                <w:color w:val="000000"/>
                <w:cs/>
              </w:rPr>
              <w:t xml:space="preserve">- </w:t>
            </w:r>
            <w:r w:rsidRPr="00EB71B4">
              <w:rPr>
                <w:rFonts w:ascii="TH SarabunPSK" w:hAnsi="TH SarabunPSK" w:cs="TH SarabunPSK"/>
                <w:color w:val="000000"/>
              </w:rPr>
              <w:t>437</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360 </w:t>
            </w:r>
            <w:r w:rsidRPr="00EB71B4">
              <w:rPr>
                <w:rFonts w:ascii="TH SarabunPSK" w:hAnsi="TH SarabunPSK" w:cs="TH SarabunPSK"/>
                <w:color w:val="000000"/>
                <w:cs/>
              </w:rPr>
              <w:t xml:space="preserve">- </w:t>
            </w:r>
            <w:r w:rsidRPr="00EB71B4">
              <w:rPr>
                <w:rFonts w:ascii="TH SarabunPSK" w:hAnsi="TH SarabunPSK" w:cs="TH SarabunPSK"/>
                <w:color w:val="000000"/>
              </w:rPr>
              <w:t>405</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107 </w:t>
            </w:r>
            <w:r w:rsidRPr="00EB71B4">
              <w:rPr>
                <w:rFonts w:ascii="TH SarabunPSK" w:hAnsi="TH SarabunPSK" w:cs="TH SarabunPSK"/>
                <w:color w:val="000000"/>
                <w:cs/>
              </w:rPr>
              <w:t xml:space="preserve">- </w:t>
            </w:r>
            <w:r w:rsidRPr="00EB71B4">
              <w:rPr>
                <w:rFonts w:ascii="TH SarabunPSK" w:hAnsi="TH SarabunPSK" w:cs="TH SarabunPSK"/>
                <w:color w:val="000000"/>
              </w:rPr>
              <w:t>123</w:t>
            </w:r>
          </w:p>
        </w:tc>
        <w:tc>
          <w:tcPr>
            <w:tcW w:w="14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p>
        </w:tc>
      </w:tr>
      <w:tr w:rsidR="00DC1D29" w:rsidRPr="00EB71B4" w:rsidTr="005E0B3C">
        <w:trPr>
          <w:trHeight w:val="355"/>
        </w:trPr>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C1D29" w:rsidRPr="00EB71B4" w:rsidRDefault="00DC1D29" w:rsidP="005E0B3C">
            <w:pPr>
              <w:contextualSpacing/>
              <w:jc w:val="center"/>
              <w:rPr>
                <w:rFonts w:ascii="TH SarabunPSK" w:hAnsi="TH SarabunPSK" w:cs="TH SarabunPSK"/>
                <w:color w:val="000000"/>
              </w:rPr>
            </w:pP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 54 </w:t>
            </w:r>
            <w:r w:rsidRPr="00EB71B4">
              <w:rPr>
                <w:rFonts w:ascii="TH SarabunPSK" w:hAnsi="TH SarabunPSK" w:cs="TH SarabunPSK"/>
                <w:color w:val="000000"/>
                <w:cs/>
              </w:rPr>
              <w:t xml:space="preserve">– </w:t>
            </w:r>
            <w:r w:rsidRPr="00EB71B4">
              <w:rPr>
                <w:rFonts w:ascii="TH SarabunPSK" w:hAnsi="TH SarabunPSK" w:cs="TH SarabunPSK"/>
                <w:color w:val="000000"/>
              </w:rPr>
              <w:t>58</w:t>
            </w:r>
            <w:r w:rsidRPr="00EB71B4">
              <w:rPr>
                <w:rFonts w:ascii="TH SarabunPSK" w:hAnsi="TH SarabunPSK" w:cs="TH SarabunPSK"/>
                <w:color w:val="000000"/>
                <w:cs/>
              </w:rPr>
              <w:t>.</w:t>
            </w:r>
            <w:r w:rsidRPr="00EB71B4">
              <w:rPr>
                <w:rFonts w:ascii="TH SarabunPSK" w:hAnsi="TH SarabunPSK" w:cs="TH SarabunPSK"/>
                <w:color w:val="000000"/>
              </w:rPr>
              <w:t>5</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4</w:t>
            </w:r>
            <w:r w:rsidRPr="00EB71B4">
              <w:rPr>
                <w:rFonts w:ascii="TH SarabunPSK" w:hAnsi="TH SarabunPSK" w:cs="TH SarabunPSK"/>
                <w:color w:val="000000"/>
                <w:cs/>
              </w:rPr>
              <w:t>.</w:t>
            </w:r>
            <w:r w:rsidRPr="00EB71B4">
              <w:rPr>
                <w:rFonts w:ascii="TH SarabunPSK" w:hAnsi="TH SarabunPSK" w:cs="TH SarabunPSK"/>
                <w:color w:val="000000"/>
              </w:rPr>
              <w:t>5</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32 </w:t>
            </w:r>
            <w:r w:rsidRPr="00EB71B4">
              <w:rPr>
                <w:rFonts w:ascii="TH SarabunPSK" w:hAnsi="TH SarabunPSK" w:cs="TH SarabunPSK"/>
                <w:color w:val="000000"/>
                <w:cs/>
              </w:rPr>
              <w:t xml:space="preserve">- </w:t>
            </w:r>
            <w:r w:rsidRPr="00EB71B4">
              <w:rPr>
                <w:rFonts w:ascii="TH SarabunPSK" w:hAnsi="TH SarabunPSK" w:cs="TH SarabunPSK"/>
                <w:color w:val="000000"/>
              </w:rPr>
              <w:t>34</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400 </w:t>
            </w:r>
            <w:r w:rsidRPr="00EB71B4">
              <w:rPr>
                <w:rFonts w:ascii="TH SarabunPSK" w:hAnsi="TH SarabunPSK" w:cs="TH SarabunPSK"/>
                <w:color w:val="000000"/>
                <w:cs/>
              </w:rPr>
              <w:t xml:space="preserve">- </w:t>
            </w:r>
            <w:r w:rsidRPr="00EB71B4">
              <w:rPr>
                <w:rFonts w:ascii="TH SarabunPSK" w:hAnsi="TH SarabunPSK" w:cs="TH SarabunPSK"/>
                <w:color w:val="000000"/>
              </w:rPr>
              <w:t>413</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400 </w:t>
            </w:r>
            <w:r w:rsidRPr="00EB71B4">
              <w:rPr>
                <w:rFonts w:ascii="TH SarabunPSK" w:hAnsi="TH SarabunPSK" w:cs="TH SarabunPSK"/>
                <w:color w:val="000000"/>
                <w:cs/>
              </w:rPr>
              <w:t xml:space="preserve">- </w:t>
            </w:r>
            <w:r w:rsidRPr="00EB71B4">
              <w:rPr>
                <w:rFonts w:ascii="TH SarabunPSK" w:hAnsi="TH SarabunPSK" w:cs="TH SarabunPSK"/>
                <w:color w:val="000000"/>
              </w:rPr>
              <w:t>413</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340 </w:t>
            </w:r>
            <w:r w:rsidRPr="00EB71B4">
              <w:rPr>
                <w:rFonts w:ascii="TH SarabunPSK" w:hAnsi="TH SarabunPSK" w:cs="TH SarabunPSK"/>
                <w:color w:val="000000"/>
                <w:cs/>
              </w:rPr>
              <w:t xml:space="preserve">- </w:t>
            </w:r>
            <w:r w:rsidRPr="00EB71B4">
              <w:rPr>
                <w:rFonts w:ascii="TH SarabunPSK" w:hAnsi="TH SarabunPSK" w:cs="TH SarabunPSK"/>
                <w:color w:val="000000"/>
              </w:rPr>
              <w:t>355</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97 </w:t>
            </w:r>
            <w:r w:rsidRPr="00EB71B4">
              <w:rPr>
                <w:rFonts w:ascii="TH SarabunPSK" w:hAnsi="TH SarabunPSK" w:cs="TH SarabunPSK"/>
                <w:color w:val="000000"/>
                <w:cs/>
              </w:rPr>
              <w:t xml:space="preserve">- </w:t>
            </w:r>
            <w:r w:rsidRPr="00EB71B4">
              <w:rPr>
                <w:rFonts w:ascii="TH SarabunPSK" w:hAnsi="TH SarabunPSK" w:cs="TH SarabunPSK"/>
                <w:color w:val="000000"/>
              </w:rPr>
              <w:t>103</w:t>
            </w:r>
          </w:p>
        </w:tc>
        <w:tc>
          <w:tcPr>
            <w:tcW w:w="1476" w:type="dxa"/>
            <w:vMerge/>
            <w:tcBorders>
              <w:top w:val="single" w:sz="4" w:space="0" w:color="auto"/>
              <w:left w:val="single" w:sz="4" w:space="0" w:color="auto"/>
              <w:bottom w:val="single" w:sz="4" w:space="0" w:color="auto"/>
              <w:right w:val="single" w:sz="4" w:space="0" w:color="auto"/>
            </w:tcBorders>
            <w:vAlign w:val="center"/>
            <w:hideMark/>
          </w:tcPr>
          <w:p w:rsidR="00DC1D29" w:rsidRPr="00EB71B4" w:rsidRDefault="00DC1D29" w:rsidP="005E0B3C">
            <w:pPr>
              <w:contextualSpacing/>
              <w:rPr>
                <w:rFonts w:ascii="TH SarabunPSK" w:hAnsi="TH SarabunPSK" w:cs="TH SarabunPSK"/>
                <w:color w:val="000000"/>
              </w:rPr>
            </w:pPr>
          </w:p>
        </w:tc>
      </w:tr>
      <w:tr w:rsidR="00DC1D29" w:rsidRPr="00EB71B4" w:rsidTr="005E0B3C">
        <w:trPr>
          <w:trHeight w:val="355"/>
        </w:trPr>
        <w:tc>
          <w:tcPr>
            <w:tcW w:w="8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A2</w:t>
            </w: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48</w:t>
            </w:r>
            <w:r w:rsidRPr="00EB71B4">
              <w:rPr>
                <w:rFonts w:ascii="TH SarabunPSK" w:hAnsi="TH SarabunPSK" w:cs="TH SarabunPSK"/>
                <w:color w:val="000000"/>
                <w:cs/>
              </w:rPr>
              <w:t>.</w:t>
            </w:r>
            <w:r w:rsidRPr="00EB71B4">
              <w:rPr>
                <w:rFonts w:ascii="TH SarabunPSK" w:hAnsi="TH SarabunPSK" w:cs="TH SarabunPSK"/>
                <w:color w:val="000000"/>
              </w:rPr>
              <w:t xml:space="preserve">5 </w:t>
            </w:r>
            <w:r w:rsidRPr="00EB71B4">
              <w:rPr>
                <w:rFonts w:ascii="TH SarabunPSK" w:hAnsi="TH SarabunPSK" w:cs="TH SarabunPSK"/>
                <w:color w:val="000000"/>
                <w:cs/>
              </w:rPr>
              <w:t xml:space="preserve">– </w:t>
            </w:r>
            <w:r w:rsidRPr="00EB71B4">
              <w:rPr>
                <w:rFonts w:ascii="TH SarabunPSK" w:hAnsi="TH SarabunPSK" w:cs="TH SarabunPSK"/>
                <w:color w:val="000000"/>
              </w:rPr>
              <w:t>53</w:t>
            </w:r>
            <w:r w:rsidRPr="00EB71B4">
              <w:rPr>
                <w:rFonts w:ascii="TH SarabunPSK" w:hAnsi="TH SarabunPSK" w:cs="TH SarabunPSK"/>
                <w:color w:val="000000"/>
                <w:cs/>
              </w:rPr>
              <w:t>.</w:t>
            </w:r>
            <w:r w:rsidRPr="00EB71B4">
              <w:rPr>
                <w:rFonts w:ascii="TH SarabunPSK" w:hAnsi="TH SarabunPSK" w:cs="TH SarabunPSK"/>
                <w:color w:val="000000"/>
              </w:rPr>
              <w:t>5</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4</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28 </w:t>
            </w:r>
            <w:r w:rsidRPr="00EB71B4">
              <w:rPr>
                <w:rFonts w:ascii="TH SarabunPSK" w:hAnsi="TH SarabunPSK" w:cs="TH SarabunPSK"/>
                <w:color w:val="000000"/>
                <w:cs/>
              </w:rPr>
              <w:t xml:space="preserve">- </w:t>
            </w:r>
            <w:r w:rsidRPr="00EB71B4">
              <w:rPr>
                <w:rFonts w:ascii="TH SarabunPSK" w:hAnsi="TH SarabunPSK" w:cs="TH SarabunPSK"/>
                <w:color w:val="000000"/>
              </w:rPr>
              <w:t>31</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387 </w:t>
            </w:r>
            <w:r w:rsidRPr="00EB71B4">
              <w:rPr>
                <w:rFonts w:ascii="TH SarabunPSK" w:hAnsi="TH SarabunPSK" w:cs="TH SarabunPSK"/>
                <w:color w:val="000000"/>
                <w:cs/>
              </w:rPr>
              <w:t xml:space="preserve">- </w:t>
            </w:r>
            <w:r w:rsidRPr="00EB71B4">
              <w:rPr>
                <w:rFonts w:ascii="TH SarabunPSK" w:hAnsi="TH SarabunPSK" w:cs="TH SarabunPSK"/>
                <w:color w:val="000000"/>
              </w:rPr>
              <w:t>398</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387 </w:t>
            </w:r>
            <w:r w:rsidRPr="00EB71B4">
              <w:rPr>
                <w:rFonts w:ascii="TH SarabunPSK" w:hAnsi="TH SarabunPSK" w:cs="TH SarabunPSK"/>
                <w:color w:val="000000"/>
                <w:cs/>
              </w:rPr>
              <w:t xml:space="preserve">- </w:t>
            </w:r>
            <w:r w:rsidRPr="00EB71B4">
              <w:rPr>
                <w:rFonts w:ascii="TH SarabunPSK" w:hAnsi="TH SarabunPSK" w:cs="TH SarabunPSK"/>
                <w:color w:val="000000"/>
              </w:rPr>
              <w:t>398</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310 </w:t>
            </w:r>
            <w:r w:rsidRPr="00EB71B4">
              <w:rPr>
                <w:rFonts w:ascii="TH SarabunPSK" w:hAnsi="TH SarabunPSK" w:cs="TH SarabunPSK"/>
                <w:color w:val="000000"/>
                <w:cs/>
              </w:rPr>
              <w:t xml:space="preserve">- </w:t>
            </w:r>
            <w:r w:rsidRPr="00EB71B4">
              <w:rPr>
                <w:rFonts w:ascii="TH SarabunPSK" w:hAnsi="TH SarabunPSK" w:cs="TH SarabunPSK"/>
                <w:color w:val="000000"/>
              </w:rPr>
              <w:t>335</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87 </w:t>
            </w:r>
            <w:r w:rsidRPr="00EB71B4">
              <w:rPr>
                <w:rFonts w:ascii="TH SarabunPSK" w:hAnsi="TH SarabunPSK" w:cs="TH SarabunPSK"/>
                <w:color w:val="000000"/>
                <w:cs/>
              </w:rPr>
              <w:t xml:space="preserve">- </w:t>
            </w:r>
            <w:r w:rsidRPr="00EB71B4">
              <w:rPr>
                <w:rFonts w:ascii="TH SarabunPSK" w:hAnsi="TH SarabunPSK" w:cs="TH SarabunPSK"/>
                <w:color w:val="000000"/>
              </w:rPr>
              <w:t>95</w:t>
            </w:r>
          </w:p>
        </w:tc>
        <w:tc>
          <w:tcPr>
            <w:tcW w:w="1476" w:type="dxa"/>
            <w:vMerge/>
            <w:tcBorders>
              <w:top w:val="single" w:sz="4" w:space="0" w:color="auto"/>
              <w:left w:val="single" w:sz="4" w:space="0" w:color="auto"/>
              <w:bottom w:val="single" w:sz="4" w:space="0" w:color="auto"/>
              <w:right w:val="single" w:sz="4" w:space="0" w:color="auto"/>
            </w:tcBorders>
            <w:vAlign w:val="center"/>
            <w:hideMark/>
          </w:tcPr>
          <w:p w:rsidR="00DC1D29" w:rsidRPr="00EB71B4" w:rsidRDefault="00DC1D29" w:rsidP="005E0B3C">
            <w:pPr>
              <w:contextualSpacing/>
              <w:rPr>
                <w:rFonts w:ascii="TH SarabunPSK" w:hAnsi="TH SarabunPSK" w:cs="TH SarabunPSK"/>
                <w:color w:val="000000"/>
              </w:rPr>
            </w:pPr>
          </w:p>
        </w:tc>
      </w:tr>
      <w:tr w:rsidR="00DC1D29" w:rsidRPr="00EB71B4" w:rsidTr="005E0B3C">
        <w:trPr>
          <w:trHeight w:val="355"/>
        </w:trPr>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C1D29" w:rsidRPr="00EB71B4" w:rsidRDefault="00DC1D29" w:rsidP="005E0B3C">
            <w:pPr>
              <w:contextualSpacing/>
              <w:jc w:val="center"/>
              <w:rPr>
                <w:rFonts w:ascii="TH SarabunPSK" w:hAnsi="TH SarabunPSK" w:cs="TH SarabunPSK"/>
                <w:color w:val="000000"/>
              </w:rPr>
            </w:pP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40</w:t>
            </w:r>
            <w:r w:rsidRPr="00EB71B4">
              <w:rPr>
                <w:rFonts w:ascii="TH SarabunPSK" w:hAnsi="TH SarabunPSK" w:cs="TH SarabunPSK"/>
                <w:color w:val="000000"/>
                <w:cs/>
              </w:rPr>
              <w:t>.</w:t>
            </w:r>
            <w:r w:rsidRPr="00EB71B4">
              <w:rPr>
                <w:rFonts w:ascii="TH SarabunPSK" w:hAnsi="TH SarabunPSK" w:cs="TH SarabunPSK"/>
                <w:color w:val="000000"/>
              </w:rPr>
              <w:t xml:space="preserve">5 </w:t>
            </w:r>
            <w:r w:rsidRPr="00EB71B4">
              <w:rPr>
                <w:rFonts w:ascii="TH SarabunPSK" w:hAnsi="TH SarabunPSK" w:cs="TH SarabunPSK"/>
                <w:color w:val="000000"/>
                <w:cs/>
              </w:rPr>
              <w:t xml:space="preserve">- </w:t>
            </w:r>
            <w:r w:rsidRPr="00EB71B4">
              <w:rPr>
                <w:rFonts w:ascii="TH SarabunPSK" w:hAnsi="TH SarabunPSK" w:cs="TH SarabunPSK"/>
                <w:color w:val="000000"/>
              </w:rPr>
              <w:t>48</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3</w:t>
            </w:r>
            <w:r w:rsidRPr="00EB71B4">
              <w:rPr>
                <w:rFonts w:ascii="TH SarabunPSK" w:hAnsi="TH SarabunPSK" w:cs="TH SarabunPSK"/>
                <w:color w:val="000000"/>
                <w:cs/>
              </w:rPr>
              <w:t>.</w:t>
            </w:r>
            <w:r w:rsidRPr="00EB71B4">
              <w:rPr>
                <w:rFonts w:ascii="TH SarabunPSK" w:hAnsi="TH SarabunPSK" w:cs="TH SarabunPSK"/>
                <w:color w:val="000000"/>
              </w:rPr>
              <w:t>5</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25 </w:t>
            </w:r>
            <w:r w:rsidRPr="00EB71B4">
              <w:rPr>
                <w:rFonts w:ascii="TH SarabunPSK" w:hAnsi="TH SarabunPSK" w:cs="TH SarabunPSK"/>
                <w:color w:val="000000"/>
                <w:cs/>
              </w:rPr>
              <w:t xml:space="preserve">– </w:t>
            </w:r>
            <w:r w:rsidRPr="00EB71B4">
              <w:rPr>
                <w:rFonts w:ascii="TH SarabunPSK" w:hAnsi="TH SarabunPSK" w:cs="TH SarabunPSK"/>
                <w:color w:val="000000"/>
              </w:rPr>
              <w:t xml:space="preserve">27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377 </w:t>
            </w:r>
            <w:r w:rsidRPr="00EB71B4">
              <w:rPr>
                <w:rFonts w:ascii="TH SarabunPSK" w:hAnsi="TH SarabunPSK" w:cs="TH SarabunPSK"/>
                <w:color w:val="000000"/>
                <w:cs/>
              </w:rPr>
              <w:t xml:space="preserve">- </w:t>
            </w:r>
            <w:r w:rsidRPr="00EB71B4">
              <w:rPr>
                <w:rFonts w:ascii="TH SarabunPSK" w:hAnsi="TH SarabunPSK" w:cs="TH SarabunPSK"/>
                <w:color w:val="000000"/>
              </w:rPr>
              <w:t>383</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377 </w:t>
            </w:r>
            <w:r w:rsidRPr="00EB71B4">
              <w:rPr>
                <w:rFonts w:ascii="TH SarabunPSK" w:hAnsi="TH SarabunPSK" w:cs="TH SarabunPSK"/>
                <w:color w:val="000000"/>
                <w:cs/>
              </w:rPr>
              <w:t xml:space="preserve">- </w:t>
            </w:r>
            <w:r w:rsidRPr="00EB71B4">
              <w:rPr>
                <w:rFonts w:ascii="TH SarabunPSK" w:hAnsi="TH SarabunPSK" w:cs="TH SarabunPSK"/>
                <w:color w:val="000000"/>
              </w:rPr>
              <w:t>383</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285 </w:t>
            </w:r>
            <w:r w:rsidRPr="00EB71B4">
              <w:rPr>
                <w:rFonts w:ascii="TH SarabunPSK" w:hAnsi="TH SarabunPSK" w:cs="TH SarabunPSK"/>
                <w:color w:val="000000"/>
                <w:cs/>
              </w:rPr>
              <w:t xml:space="preserve">- </w:t>
            </w:r>
            <w:r w:rsidRPr="00EB71B4">
              <w:rPr>
                <w:rFonts w:ascii="TH SarabunPSK" w:hAnsi="TH SarabunPSK" w:cs="TH SarabunPSK"/>
                <w:color w:val="000000"/>
              </w:rPr>
              <w:t>305</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80 </w:t>
            </w:r>
            <w:r w:rsidRPr="00EB71B4">
              <w:rPr>
                <w:rFonts w:ascii="TH SarabunPSK" w:hAnsi="TH SarabunPSK" w:cs="TH SarabunPSK"/>
                <w:color w:val="000000"/>
                <w:cs/>
              </w:rPr>
              <w:t xml:space="preserve">- </w:t>
            </w:r>
            <w:r w:rsidRPr="00EB71B4">
              <w:rPr>
                <w:rFonts w:ascii="TH SarabunPSK" w:hAnsi="TH SarabunPSK" w:cs="TH SarabunPSK"/>
                <w:color w:val="000000"/>
              </w:rPr>
              <w:t>85</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14 </w:t>
            </w:r>
            <w:r w:rsidRPr="00EB71B4">
              <w:rPr>
                <w:rFonts w:ascii="TH SarabunPSK" w:hAnsi="TH SarabunPSK" w:cs="TH SarabunPSK"/>
                <w:color w:val="000000"/>
                <w:cs/>
              </w:rPr>
              <w:t xml:space="preserve">– </w:t>
            </w:r>
            <w:r w:rsidRPr="00EB71B4">
              <w:rPr>
                <w:rFonts w:ascii="TH SarabunPSK" w:hAnsi="TH SarabunPSK" w:cs="TH SarabunPSK"/>
                <w:color w:val="000000"/>
              </w:rPr>
              <w:t xml:space="preserve">34 </w:t>
            </w:r>
          </w:p>
        </w:tc>
      </w:tr>
      <w:tr w:rsidR="00DC1D29" w:rsidRPr="00EB71B4" w:rsidTr="005E0B3C">
        <w:trPr>
          <w:trHeight w:val="355"/>
        </w:trPr>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C1D29" w:rsidRPr="00EB71B4" w:rsidRDefault="00DC1D29" w:rsidP="005E0B3C">
            <w:pPr>
              <w:contextualSpacing/>
              <w:jc w:val="center"/>
              <w:rPr>
                <w:rFonts w:ascii="TH SarabunPSK" w:hAnsi="TH SarabunPSK" w:cs="TH SarabunPSK"/>
                <w:color w:val="000000"/>
              </w:rPr>
            </w:pP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33</w:t>
            </w:r>
            <w:r w:rsidRPr="00EB71B4">
              <w:rPr>
                <w:rFonts w:ascii="TH SarabunPSK" w:hAnsi="TH SarabunPSK" w:cs="TH SarabunPSK"/>
                <w:color w:val="000000"/>
                <w:cs/>
              </w:rPr>
              <w:t>.</w:t>
            </w:r>
            <w:r w:rsidRPr="00EB71B4">
              <w:rPr>
                <w:rFonts w:ascii="TH SarabunPSK" w:hAnsi="TH SarabunPSK" w:cs="TH SarabunPSK"/>
                <w:color w:val="000000"/>
              </w:rPr>
              <w:t xml:space="preserve">5 </w:t>
            </w:r>
            <w:r w:rsidRPr="00EB71B4">
              <w:rPr>
                <w:rFonts w:ascii="TH SarabunPSK" w:hAnsi="TH SarabunPSK" w:cs="TH SarabunPSK"/>
                <w:color w:val="000000"/>
                <w:cs/>
              </w:rPr>
              <w:t xml:space="preserve">– </w:t>
            </w:r>
            <w:r w:rsidRPr="00EB71B4">
              <w:rPr>
                <w:rFonts w:ascii="TH SarabunPSK" w:hAnsi="TH SarabunPSK" w:cs="TH SarabunPSK"/>
                <w:color w:val="000000"/>
              </w:rPr>
              <w:t xml:space="preserve">40  </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3</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21 </w:t>
            </w:r>
            <w:r w:rsidRPr="00EB71B4">
              <w:rPr>
                <w:rFonts w:ascii="TH SarabunPSK" w:hAnsi="TH SarabunPSK" w:cs="TH SarabunPSK"/>
                <w:color w:val="000000"/>
                <w:cs/>
              </w:rPr>
              <w:t xml:space="preserve">- </w:t>
            </w:r>
            <w:r w:rsidRPr="00EB71B4">
              <w:rPr>
                <w:rFonts w:ascii="TH SarabunPSK" w:hAnsi="TH SarabunPSK" w:cs="TH SarabunPSK"/>
                <w:color w:val="000000"/>
              </w:rPr>
              <w:t>24</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353 </w:t>
            </w:r>
            <w:r w:rsidRPr="00EB71B4">
              <w:rPr>
                <w:rFonts w:ascii="TH SarabunPSK" w:hAnsi="TH SarabunPSK" w:cs="TH SarabunPSK"/>
                <w:color w:val="000000"/>
                <w:cs/>
              </w:rPr>
              <w:t xml:space="preserve">- </w:t>
            </w:r>
            <w:r w:rsidRPr="00EB71B4">
              <w:rPr>
                <w:rFonts w:ascii="TH SarabunPSK" w:hAnsi="TH SarabunPSK" w:cs="TH SarabunPSK"/>
                <w:color w:val="000000"/>
              </w:rPr>
              <w:t>373</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353 </w:t>
            </w:r>
            <w:r w:rsidRPr="00EB71B4">
              <w:rPr>
                <w:rFonts w:ascii="TH SarabunPSK" w:hAnsi="TH SarabunPSK" w:cs="TH SarabunPSK"/>
                <w:color w:val="000000"/>
                <w:cs/>
              </w:rPr>
              <w:t xml:space="preserve">- </w:t>
            </w:r>
            <w:r w:rsidRPr="00EB71B4">
              <w:rPr>
                <w:rFonts w:ascii="TH SarabunPSK" w:hAnsi="TH SarabunPSK" w:cs="TH SarabunPSK"/>
                <w:color w:val="000000"/>
              </w:rPr>
              <w:t>373</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265 </w:t>
            </w:r>
            <w:r w:rsidRPr="00EB71B4">
              <w:rPr>
                <w:rFonts w:ascii="TH SarabunPSK" w:hAnsi="TH SarabunPSK" w:cs="TH SarabunPSK"/>
                <w:color w:val="000000"/>
                <w:cs/>
              </w:rPr>
              <w:t xml:space="preserve">- </w:t>
            </w:r>
            <w:r w:rsidRPr="00EB71B4">
              <w:rPr>
                <w:rFonts w:ascii="TH SarabunPSK" w:hAnsi="TH SarabunPSK" w:cs="TH SarabunPSK"/>
                <w:color w:val="000000"/>
              </w:rPr>
              <w:t>280</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67 </w:t>
            </w:r>
            <w:r w:rsidRPr="00EB71B4">
              <w:rPr>
                <w:rFonts w:ascii="TH SarabunPSK" w:hAnsi="TH SarabunPSK" w:cs="TH SarabunPSK"/>
                <w:color w:val="000000"/>
                <w:cs/>
              </w:rPr>
              <w:t xml:space="preserve">– </w:t>
            </w:r>
            <w:r w:rsidRPr="00EB71B4">
              <w:rPr>
                <w:rFonts w:ascii="TH SarabunPSK" w:hAnsi="TH SarabunPSK" w:cs="TH SarabunPSK"/>
                <w:color w:val="000000"/>
              </w:rPr>
              <w:t>77</w:t>
            </w:r>
          </w:p>
        </w:tc>
        <w:tc>
          <w:tcPr>
            <w:tcW w:w="1476" w:type="dxa"/>
            <w:vMerge/>
            <w:tcBorders>
              <w:top w:val="single" w:sz="4" w:space="0" w:color="auto"/>
              <w:left w:val="single" w:sz="4" w:space="0" w:color="auto"/>
              <w:bottom w:val="single" w:sz="4" w:space="0" w:color="auto"/>
              <w:right w:val="single" w:sz="4" w:space="0" w:color="auto"/>
            </w:tcBorders>
            <w:vAlign w:val="center"/>
            <w:hideMark/>
          </w:tcPr>
          <w:p w:rsidR="00DC1D29" w:rsidRPr="00EB71B4" w:rsidRDefault="00DC1D29" w:rsidP="005E0B3C">
            <w:pPr>
              <w:contextualSpacing/>
              <w:rPr>
                <w:rFonts w:ascii="TH SarabunPSK" w:hAnsi="TH SarabunPSK" w:cs="TH SarabunPSK"/>
                <w:color w:val="000000"/>
              </w:rPr>
            </w:pPr>
          </w:p>
        </w:tc>
      </w:tr>
      <w:tr w:rsidR="00DC1D29" w:rsidRPr="00EB71B4" w:rsidTr="005E0B3C">
        <w:trPr>
          <w:trHeight w:val="355"/>
        </w:trPr>
        <w:tc>
          <w:tcPr>
            <w:tcW w:w="8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A1</w:t>
            </w: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 17 </w:t>
            </w:r>
            <w:r w:rsidRPr="00EB71B4">
              <w:rPr>
                <w:rFonts w:ascii="TH SarabunPSK" w:hAnsi="TH SarabunPSK" w:cs="TH SarabunPSK"/>
                <w:color w:val="000000"/>
                <w:cs/>
              </w:rPr>
              <w:t xml:space="preserve">– </w:t>
            </w:r>
            <w:r w:rsidRPr="00EB71B4">
              <w:rPr>
                <w:rFonts w:ascii="TH SarabunPSK" w:hAnsi="TH SarabunPSK" w:cs="TH SarabunPSK"/>
                <w:color w:val="000000"/>
              </w:rPr>
              <w:t>33</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1</w:t>
            </w:r>
            <w:r w:rsidRPr="00EB71B4">
              <w:rPr>
                <w:rFonts w:ascii="TH SarabunPSK" w:hAnsi="TH SarabunPSK" w:cs="TH SarabunPSK"/>
                <w:color w:val="000000"/>
                <w:cs/>
              </w:rPr>
              <w:t>.</w:t>
            </w:r>
            <w:r w:rsidRPr="00EB71B4">
              <w:rPr>
                <w:rFonts w:ascii="TH SarabunPSK" w:hAnsi="TH SarabunPSK" w:cs="TH SarabunPSK"/>
                <w:color w:val="000000"/>
              </w:rPr>
              <w:t xml:space="preserve">5 </w:t>
            </w:r>
            <w:r w:rsidRPr="00EB71B4">
              <w:rPr>
                <w:rFonts w:ascii="TH SarabunPSK" w:hAnsi="TH SarabunPSK" w:cs="TH SarabunPSK"/>
                <w:color w:val="000000"/>
                <w:cs/>
              </w:rPr>
              <w:t xml:space="preserve">- </w:t>
            </w:r>
            <w:r w:rsidRPr="00EB71B4">
              <w:rPr>
                <w:rFonts w:ascii="TH SarabunPSK" w:hAnsi="TH SarabunPSK" w:cs="TH SarabunPSK"/>
                <w:color w:val="000000"/>
              </w:rPr>
              <w:t>2</w:t>
            </w:r>
            <w:r w:rsidRPr="00EB71B4">
              <w:rPr>
                <w:rFonts w:ascii="TH SarabunPSK" w:hAnsi="TH SarabunPSK" w:cs="TH SarabunPSK"/>
                <w:color w:val="000000"/>
                <w:cs/>
              </w:rPr>
              <w:t>.</w:t>
            </w:r>
            <w:r w:rsidRPr="00EB71B4">
              <w:rPr>
                <w:rFonts w:ascii="TH SarabunPSK" w:hAnsi="TH SarabunPSK" w:cs="TH SarabunPSK"/>
                <w:color w:val="000000"/>
              </w:rPr>
              <w:t>5</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9 </w:t>
            </w:r>
            <w:r w:rsidRPr="00EB71B4">
              <w:rPr>
                <w:rFonts w:ascii="TH SarabunPSK" w:hAnsi="TH SarabunPSK" w:cs="TH SarabunPSK"/>
                <w:color w:val="000000"/>
                <w:cs/>
              </w:rPr>
              <w:t xml:space="preserve">– </w:t>
            </w:r>
            <w:r w:rsidRPr="00EB71B4">
              <w:rPr>
                <w:rFonts w:ascii="TH SarabunPSK" w:hAnsi="TH SarabunPSK" w:cs="TH SarabunPSK"/>
                <w:color w:val="000000"/>
              </w:rPr>
              <w:t xml:space="preserve">20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310 </w:t>
            </w:r>
            <w:r w:rsidRPr="00EB71B4">
              <w:rPr>
                <w:rFonts w:ascii="TH SarabunPSK" w:hAnsi="TH SarabunPSK" w:cs="TH SarabunPSK"/>
                <w:color w:val="000000"/>
                <w:cs/>
              </w:rPr>
              <w:t xml:space="preserve">- </w:t>
            </w:r>
            <w:r w:rsidRPr="00EB71B4">
              <w:rPr>
                <w:rFonts w:ascii="TH SarabunPSK" w:hAnsi="TH SarabunPSK" w:cs="TH SarabunPSK"/>
                <w:color w:val="000000"/>
              </w:rPr>
              <w:t>350</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310 </w:t>
            </w:r>
            <w:r w:rsidRPr="00EB71B4">
              <w:rPr>
                <w:rFonts w:ascii="TH SarabunPSK" w:hAnsi="TH SarabunPSK" w:cs="TH SarabunPSK"/>
                <w:color w:val="000000"/>
                <w:cs/>
              </w:rPr>
              <w:t xml:space="preserve">- </w:t>
            </w:r>
            <w:r w:rsidRPr="00EB71B4">
              <w:rPr>
                <w:rFonts w:ascii="TH SarabunPSK" w:hAnsi="TH SarabunPSK" w:cs="TH SarabunPSK"/>
                <w:color w:val="000000"/>
              </w:rPr>
              <w:t>350</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130 </w:t>
            </w:r>
            <w:r w:rsidRPr="00EB71B4">
              <w:rPr>
                <w:rFonts w:ascii="TH SarabunPSK" w:hAnsi="TH SarabunPSK" w:cs="TH SarabunPSK"/>
                <w:color w:val="000000"/>
                <w:cs/>
              </w:rPr>
              <w:t xml:space="preserve">- </w:t>
            </w:r>
            <w:r w:rsidRPr="00EB71B4">
              <w:rPr>
                <w:rFonts w:ascii="TH SarabunPSK" w:hAnsi="TH SarabunPSK" w:cs="TH SarabunPSK"/>
                <w:color w:val="000000"/>
              </w:rPr>
              <w:t>260</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33 </w:t>
            </w:r>
            <w:r w:rsidRPr="00EB71B4">
              <w:rPr>
                <w:rFonts w:ascii="TH SarabunPSK" w:hAnsi="TH SarabunPSK" w:cs="TH SarabunPSK"/>
                <w:color w:val="000000"/>
                <w:cs/>
              </w:rPr>
              <w:t xml:space="preserve">- </w:t>
            </w:r>
            <w:r w:rsidRPr="00EB71B4">
              <w:rPr>
                <w:rFonts w:ascii="TH SarabunPSK" w:hAnsi="TH SarabunPSK" w:cs="TH SarabunPSK"/>
                <w:color w:val="000000"/>
              </w:rPr>
              <w:t>65</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N</w:t>
            </w:r>
            <w:r w:rsidRPr="00EB71B4">
              <w:rPr>
                <w:rFonts w:ascii="TH SarabunPSK" w:hAnsi="TH SarabunPSK" w:cs="TH SarabunPSK"/>
                <w:color w:val="000000"/>
                <w:cs/>
              </w:rPr>
              <w:t>/</w:t>
            </w:r>
            <w:r w:rsidRPr="00EB71B4">
              <w:rPr>
                <w:rFonts w:ascii="TH SarabunPSK" w:hAnsi="TH SarabunPSK" w:cs="TH SarabunPSK"/>
                <w:color w:val="000000"/>
              </w:rPr>
              <w:t>A</w:t>
            </w:r>
          </w:p>
        </w:tc>
      </w:tr>
      <w:tr w:rsidR="00DC1D29" w:rsidRPr="00EB71B4" w:rsidTr="005E0B3C">
        <w:trPr>
          <w:trHeight w:val="355"/>
        </w:trPr>
        <w:tc>
          <w:tcPr>
            <w:tcW w:w="830" w:type="dxa"/>
            <w:vMerge/>
            <w:tcBorders>
              <w:top w:val="single" w:sz="4" w:space="0" w:color="auto"/>
              <w:left w:val="single" w:sz="4" w:space="0" w:color="auto"/>
              <w:bottom w:val="single" w:sz="4" w:space="0" w:color="auto"/>
              <w:right w:val="single" w:sz="4" w:space="0" w:color="auto"/>
            </w:tcBorders>
            <w:vAlign w:val="center"/>
          </w:tcPr>
          <w:p w:rsidR="00DC1D29" w:rsidRPr="00EB71B4" w:rsidRDefault="00DC1D29" w:rsidP="005E0B3C">
            <w:pPr>
              <w:contextualSpacing/>
              <w:rPr>
                <w:rFonts w:ascii="TH SarabunPSK" w:hAnsi="TH SarabunPSK" w:cs="TH SarabunPSK"/>
                <w:color w:val="000000"/>
              </w:rPr>
            </w:pP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0 </w:t>
            </w:r>
            <w:r w:rsidRPr="00EB71B4">
              <w:rPr>
                <w:rFonts w:ascii="TH SarabunPSK" w:hAnsi="TH SarabunPSK" w:cs="TH SarabunPSK"/>
                <w:color w:val="000000"/>
                <w:cs/>
              </w:rPr>
              <w:t xml:space="preserve">– </w:t>
            </w:r>
            <w:r w:rsidRPr="00EB71B4">
              <w:rPr>
                <w:rFonts w:ascii="TH SarabunPSK" w:hAnsi="TH SarabunPSK" w:cs="TH SarabunPSK"/>
                <w:color w:val="000000"/>
              </w:rPr>
              <w:t>16</w:t>
            </w:r>
            <w:r w:rsidRPr="00EB71B4">
              <w:rPr>
                <w:rFonts w:ascii="TH SarabunPSK" w:hAnsi="TH SarabunPSK" w:cs="TH SarabunPSK"/>
                <w:color w:val="000000"/>
                <w:cs/>
              </w:rPr>
              <w:t>.</w:t>
            </w:r>
            <w:r w:rsidRPr="00EB71B4">
              <w:rPr>
                <w:rFonts w:ascii="TH SarabunPSK" w:hAnsi="TH SarabunPSK" w:cs="TH SarabunPSK"/>
                <w:color w:val="000000"/>
              </w:rPr>
              <w:t>5</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0 </w:t>
            </w:r>
            <w:r w:rsidRPr="00EB71B4">
              <w:rPr>
                <w:rFonts w:ascii="TH SarabunPSK" w:hAnsi="TH SarabunPSK" w:cs="TH SarabunPSK"/>
                <w:color w:val="000000"/>
                <w:cs/>
              </w:rPr>
              <w:t xml:space="preserve">– </w:t>
            </w:r>
            <w:r w:rsidRPr="00EB71B4">
              <w:rPr>
                <w:rFonts w:ascii="TH SarabunPSK" w:hAnsi="TH SarabunPSK" w:cs="TH SarabunPSK"/>
                <w:color w:val="000000"/>
              </w:rPr>
              <w:t>1</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0 </w:t>
            </w:r>
            <w:r w:rsidRPr="00EB71B4">
              <w:rPr>
                <w:rFonts w:ascii="TH SarabunPSK" w:hAnsi="TH SarabunPSK" w:cs="TH SarabunPSK"/>
                <w:color w:val="000000"/>
                <w:cs/>
              </w:rPr>
              <w:t xml:space="preserve">- </w:t>
            </w:r>
            <w:r w:rsidRPr="00EB71B4">
              <w:rPr>
                <w:rFonts w:ascii="TH SarabunPSK" w:hAnsi="TH SarabunPSK" w:cs="TH SarabunPSK"/>
                <w:color w:val="000000"/>
              </w:rPr>
              <w:t>8</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310</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310</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0 </w:t>
            </w:r>
            <w:r w:rsidRPr="00EB71B4">
              <w:rPr>
                <w:rFonts w:ascii="TH SarabunPSK" w:hAnsi="TH SarabunPSK" w:cs="TH SarabunPSK"/>
                <w:color w:val="000000"/>
                <w:cs/>
              </w:rPr>
              <w:t xml:space="preserve">– </w:t>
            </w:r>
            <w:r w:rsidRPr="00EB71B4">
              <w:rPr>
                <w:rFonts w:ascii="TH SarabunPSK" w:hAnsi="TH SarabunPSK" w:cs="TH SarabunPSK"/>
                <w:color w:val="000000"/>
              </w:rPr>
              <w:t>125</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D29" w:rsidRPr="00EB71B4" w:rsidRDefault="00DC1D29" w:rsidP="005E0B3C">
            <w:pPr>
              <w:contextualSpacing/>
              <w:jc w:val="center"/>
              <w:rPr>
                <w:rFonts w:ascii="TH SarabunPSK" w:hAnsi="TH SarabunPSK" w:cs="TH SarabunPSK"/>
                <w:color w:val="000000"/>
              </w:rPr>
            </w:pPr>
            <w:r w:rsidRPr="00EB71B4">
              <w:rPr>
                <w:rFonts w:ascii="TH SarabunPSK" w:hAnsi="TH SarabunPSK" w:cs="TH SarabunPSK"/>
                <w:color w:val="000000"/>
              </w:rPr>
              <w:t xml:space="preserve">3 </w:t>
            </w:r>
            <w:r w:rsidRPr="00EB71B4">
              <w:rPr>
                <w:rFonts w:ascii="TH SarabunPSK" w:hAnsi="TH SarabunPSK" w:cs="TH SarabunPSK"/>
                <w:color w:val="000000"/>
                <w:cs/>
              </w:rPr>
              <w:t xml:space="preserve">– </w:t>
            </w:r>
            <w:r w:rsidRPr="00EB71B4">
              <w:rPr>
                <w:rFonts w:ascii="TH SarabunPSK" w:hAnsi="TH SarabunPSK" w:cs="TH SarabunPSK"/>
                <w:color w:val="000000"/>
              </w:rPr>
              <w:t>30</w:t>
            </w:r>
          </w:p>
        </w:tc>
        <w:tc>
          <w:tcPr>
            <w:tcW w:w="1476" w:type="dxa"/>
            <w:vMerge/>
            <w:tcBorders>
              <w:top w:val="single" w:sz="4" w:space="0" w:color="auto"/>
              <w:left w:val="single" w:sz="4" w:space="0" w:color="auto"/>
              <w:bottom w:val="single" w:sz="4" w:space="0" w:color="auto"/>
              <w:right w:val="single" w:sz="4" w:space="0" w:color="auto"/>
            </w:tcBorders>
            <w:vAlign w:val="center"/>
            <w:hideMark/>
          </w:tcPr>
          <w:p w:rsidR="00DC1D29" w:rsidRPr="00EB71B4" w:rsidRDefault="00DC1D29" w:rsidP="005E0B3C">
            <w:pPr>
              <w:contextualSpacing/>
              <w:rPr>
                <w:rFonts w:ascii="TH SarabunPSK" w:hAnsi="TH SarabunPSK" w:cs="TH SarabunPSK"/>
                <w:color w:val="000000"/>
              </w:rPr>
            </w:pPr>
          </w:p>
        </w:tc>
      </w:tr>
    </w:tbl>
    <w:p w:rsidR="00DC1D29" w:rsidRPr="00EB71B4" w:rsidRDefault="00DC1D29" w:rsidP="00DC1D29">
      <w:pPr>
        <w:rPr>
          <w:rFonts w:ascii="TH SarabunPSK" w:hAnsi="TH SarabunPSK" w:cs="TH SarabunPSK"/>
        </w:rPr>
      </w:pPr>
    </w:p>
    <w:p w:rsidR="00DC1D29" w:rsidRPr="00EB71B4" w:rsidRDefault="00DC1D29" w:rsidP="00CE290E">
      <w:pPr>
        <w:spacing w:line="340" w:lineRule="exact"/>
        <w:ind w:firstLine="720"/>
        <w:rPr>
          <w:rFonts w:ascii="TH SarabunPSK" w:eastAsia="Times New Roman" w:hAnsi="TH SarabunPSK" w:cs="TH SarabunPSK"/>
          <w:sz w:val="24"/>
          <w:szCs w:val="24"/>
        </w:rPr>
      </w:pPr>
      <w:r w:rsidRPr="00EB71B4">
        <w:rPr>
          <w:rFonts w:ascii="Rockwell" w:eastAsia="Times New Roman" w:hAnsi="Rockwell" w:cs="TH SarabunPSK" w:hint="cs"/>
          <w:b/>
          <w:bCs/>
          <w:sz w:val="24"/>
          <w:szCs w:val="24"/>
          <w:u w:val="single"/>
          <w:cs/>
        </w:rPr>
        <w:t>เอกสารอ้างอิง</w:t>
      </w:r>
      <w:r w:rsidRPr="00EB71B4">
        <w:rPr>
          <w:rFonts w:ascii="TH SarabunPSK" w:eastAsia="Times New Roman" w:hAnsi="TH SarabunPSK" w:cs="TH SarabunPSK"/>
          <w:sz w:val="24"/>
          <w:szCs w:val="24"/>
        </w:rPr>
        <w:t xml:space="preserve"> </w:t>
      </w:r>
      <w:hyperlink r:id="rId30" w:history="1">
        <w:r w:rsidRPr="00EB71B4">
          <w:rPr>
            <w:rFonts w:ascii="TH SarabunPSK" w:eastAsia="Times New Roman" w:hAnsi="TH SarabunPSK" w:cs="TH SarabunPSK"/>
            <w:sz w:val="24"/>
            <w:szCs w:val="24"/>
            <w:u w:val="single"/>
          </w:rPr>
          <w:t>https://www.ets.org/toefl/institutions/scores/compare/</w:t>
        </w:r>
      </w:hyperlink>
      <w:r w:rsidRPr="00EB71B4">
        <w:rPr>
          <w:rFonts w:ascii="TH SarabunPSK" w:eastAsia="Times New Roman" w:hAnsi="TH SarabunPSK" w:cs="TH SarabunPSK"/>
          <w:sz w:val="24"/>
          <w:szCs w:val="24"/>
        </w:rPr>
        <w:t xml:space="preserve">  and </w:t>
      </w:r>
      <w:hyperlink r:id="rId31" w:history="1">
        <w:r w:rsidRPr="00EB71B4">
          <w:rPr>
            <w:rFonts w:ascii="TH SarabunPSK" w:eastAsia="Times New Roman" w:hAnsi="TH SarabunPSK" w:cs="TH SarabunPSK"/>
            <w:sz w:val="24"/>
            <w:szCs w:val="24"/>
            <w:u w:val="single"/>
          </w:rPr>
          <w:t>https://www.ielts.org/-/media/pdfs/comparing-ielts-and-cefr.ashx</w:t>
        </w:r>
      </w:hyperlink>
      <w:r w:rsidRPr="00EB71B4">
        <w:rPr>
          <w:rFonts w:ascii="TH SarabunPSK" w:eastAsia="Times New Roman" w:hAnsi="TH SarabunPSK" w:cs="TH SarabunPSK"/>
          <w:sz w:val="24"/>
          <w:szCs w:val="24"/>
        </w:rPr>
        <w:t>, SaudiTOEFLNetwork2011</w:t>
      </w:r>
    </w:p>
    <w:p w:rsidR="00CE290E" w:rsidRPr="00EB71B4" w:rsidRDefault="00CE290E" w:rsidP="00DC1D29">
      <w:pPr>
        <w:spacing w:line="340" w:lineRule="exact"/>
        <w:rPr>
          <w:rFonts w:ascii="TH SarabunPSK" w:eastAsia="Times New Roman" w:hAnsi="TH SarabunPSK" w:cs="TH SarabunPSK"/>
          <w:sz w:val="24"/>
          <w:szCs w:val="24"/>
        </w:rPr>
      </w:pPr>
    </w:p>
    <w:p w:rsidR="00CE290E" w:rsidRPr="00EB71B4" w:rsidRDefault="00CE290E" w:rsidP="00DC1D29">
      <w:pPr>
        <w:spacing w:line="340" w:lineRule="exact"/>
        <w:rPr>
          <w:rFonts w:ascii="TH SarabunPSK" w:eastAsia="Times New Roman" w:hAnsi="TH SarabunPSK" w:cs="TH SarabunPSK" w:hint="cs"/>
          <w:sz w:val="24"/>
          <w:szCs w:val="24"/>
          <w:cs/>
        </w:rPr>
        <w:sectPr w:rsidR="00CE290E" w:rsidRPr="00EB71B4" w:rsidSect="005E0B3C">
          <w:pgSz w:w="16838" w:h="11906" w:orient="landscape" w:code="9"/>
          <w:pgMar w:top="567" w:right="567" w:bottom="567" w:left="567" w:header="709" w:footer="709" w:gutter="0"/>
          <w:cols w:space="708"/>
          <w:docGrid w:linePitch="360"/>
        </w:sectPr>
      </w:pPr>
    </w:p>
    <w:p w:rsidR="00DC1D29" w:rsidRPr="00EB71B4" w:rsidRDefault="00DC1D29" w:rsidP="00DC1D29">
      <w:pPr>
        <w:spacing w:line="380" w:lineRule="exact"/>
        <w:contextualSpacing/>
        <w:rPr>
          <w:rFonts w:ascii="TH SarabunPSK" w:eastAsia="Times New Roman" w:hAnsi="TH SarabunPSK" w:cs="TH SarabunPSK"/>
          <w:b/>
          <w:bCs/>
        </w:rPr>
      </w:pPr>
      <w:r w:rsidRPr="00EB71B4">
        <w:rPr>
          <w:rFonts w:ascii="TH SarabunPSK" w:eastAsia="Times New Roman" w:hAnsi="TH SarabunPSK" w:cs="TH SarabunPSK"/>
          <w:b/>
          <w:bCs/>
        </w:rPr>
        <w:t xml:space="preserve">1 </w:t>
      </w:r>
      <w:r w:rsidRPr="00EB71B4">
        <w:rPr>
          <w:rFonts w:ascii="TH SarabunPSK" w:eastAsia="Times New Roman" w:hAnsi="TH SarabunPSK" w:cs="TH SarabunPSK"/>
          <w:b/>
          <w:bCs/>
          <w:cs/>
        </w:rPr>
        <w:t>ตารางเปรียบเทียบคะแนนสอบภาษาอังกฤษจากข้อสอบแบบต่าง</w:t>
      </w:r>
      <w:r w:rsidRPr="00EB71B4">
        <w:rPr>
          <w:rFonts w:ascii="TH SarabunPSK" w:eastAsia="Times New Roman" w:hAnsi="TH SarabunPSK" w:cs="TH SarabunPSK" w:hint="cs"/>
          <w:b/>
          <w:bCs/>
          <w:cs/>
        </w:rPr>
        <w:t xml:space="preserve"> </w:t>
      </w:r>
      <w:r w:rsidRPr="00EB71B4">
        <w:rPr>
          <w:rFonts w:ascii="TH SarabunPSK" w:eastAsia="Times New Roman" w:hAnsi="TH SarabunPSK" w:cs="TH SarabunPSK"/>
          <w:b/>
          <w:bCs/>
          <w:cs/>
        </w:rPr>
        <w:t>ๆ</w:t>
      </w:r>
      <w:r w:rsidRPr="00EB71B4">
        <w:rPr>
          <w:rFonts w:ascii="TH SarabunPSK" w:eastAsia="Times New Roman" w:hAnsi="TH SarabunPSK" w:cs="TH SarabunPSK"/>
          <w:b/>
          <w:bCs/>
        </w:rPr>
        <w:t xml:space="preserve"> </w:t>
      </w:r>
      <w:r w:rsidRPr="00EB71B4">
        <w:rPr>
          <w:rFonts w:ascii="TH SarabunPSK" w:eastAsia="Times New Roman" w:hAnsi="TH SarabunPSK" w:cs="TH SarabunPSK"/>
          <w:b/>
          <w:bCs/>
          <w:cs/>
        </w:rPr>
        <w:t xml:space="preserve">ที่คะแนน </w:t>
      </w:r>
      <w:r w:rsidRPr="00EB71B4">
        <w:rPr>
          <w:rFonts w:ascii="TH SarabunPSK" w:eastAsia="Times New Roman" w:hAnsi="TH SarabunPSK" w:cs="TH SarabunPSK"/>
          <w:b/>
          <w:bCs/>
        </w:rPr>
        <w:t xml:space="preserve">TOEFL PBT (Paper-based Test) </w:t>
      </w:r>
      <w:r w:rsidRPr="00EB71B4">
        <w:rPr>
          <w:rFonts w:ascii="TH SarabunPSK" w:eastAsia="Times New Roman" w:hAnsi="TH SarabunPSK" w:cs="TH SarabunPSK"/>
          <w:b/>
          <w:bCs/>
          <w:cs/>
        </w:rPr>
        <w:t xml:space="preserve">เท่ากับ </w:t>
      </w:r>
      <w:r w:rsidRPr="00EB71B4">
        <w:rPr>
          <w:rFonts w:ascii="TH SarabunPSK" w:eastAsia="Times New Roman" w:hAnsi="TH SarabunPSK" w:cs="TH SarabunPSK"/>
          <w:b/>
          <w:bCs/>
        </w:rPr>
        <w:t>550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1831"/>
        <w:gridCol w:w="1066"/>
        <w:gridCol w:w="1976"/>
        <w:gridCol w:w="1775"/>
        <w:gridCol w:w="2027"/>
        <w:gridCol w:w="1525"/>
        <w:gridCol w:w="2041"/>
        <w:gridCol w:w="1066"/>
      </w:tblGrid>
      <w:tr w:rsidR="00DC1D29" w:rsidRPr="00EB71B4" w:rsidTr="005E0B3C">
        <w:trPr>
          <w:trHeight w:val="300"/>
          <w:jc w:val="center"/>
        </w:trPr>
        <w:tc>
          <w:tcPr>
            <w:tcW w:w="306" w:type="pct"/>
            <w:vMerge w:val="restar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r w:rsidRPr="00EB71B4">
              <w:rPr>
                <w:rFonts w:ascii="TH SarabunPSK" w:eastAsia="Times New Roman" w:hAnsi="TH SarabunPSK" w:cs="TH SarabunPSK"/>
                <w:b/>
                <w:bCs/>
              </w:rPr>
              <w:t>CEFR</w:t>
            </w:r>
          </w:p>
        </w:tc>
        <w:tc>
          <w:tcPr>
            <w:tcW w:w="646" w:type="pct"/>
            <w:vMerge w:val="restar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r w:rsidRPr="00EB71B4">
              <w:rPr>
                <w:rFonts w:ascii="TH SarabunPSK" w:eastAsia="Times New Roman" w:hAnsi="TH SarabunPSK" w:cs="TH SarabunPSK"/>
                <w:b/>
                <w:bCs/>
              </w:rPr>
              <w:t>WU-TEP</w:t>
            </w:r>
          </w:p>
        </w:tc>
        <w:tc>
          <w:tcPr>
            <w:tcW w:w="376" w:type="pct"/>
            <w:vMerge w:val="restar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r w:rsidRPr="00EB71B4">
              <w:rPr>
                <w:rFonts w:ascii="TH SarabunPSK" w:eastAsia="Times New Roman" w:hAnsi="TH SarabunPSK" w:cs="TH SarabunPSK"/>
                <w:b/>
                <w:bCs/>
              </w:rPr>
              <w:t>IELTS</w:t>
            </w:r>
          </w:p>
        </w:tc>
        <w:tc>
          <w:tcPr>
            <w:tcW w:w="697" w:type="pc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r w:rsidRPr="00EB71B4">
              <w:rPr>
                <w:rFonts w:ascii="TH SarabunPSK" w:eastAsia="Times New Roman" w:hAnsi="TH SarabunPSK" w:cs="TH SarabunPSK"/>
                <w:b/>
                <w:bCs/>
              </w:rPr>
              <w:t>TOEFL IBT</w:t>
            </w:r>
          </w:p>
        </w:tc>
        <w:tc>
          <w:tcPr>
            <w:tcW w:w="626" w:type="pc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r w:rsidRPr="00EB71B4">
              <w:rPr>
                <w:rFonts w:ascii="TH SarabunPSK" w:eastAsia="Times New Roman" w:hAnsi="TH SarabunPSK" w:cs="TH SarabunPSK"/>
                <w:b/>
                <w:bCs/>
              </w:rPr>
              <w:t>TOEFL PBT</w:t>
            </w:r>
          </w:p>
        </w:tc>
        <w:tc>
          <w:tcPr>
            <w:tcW w:w="715" w:type="pct"/>
          </w:tcPr>
          <w:p w:rsidR="00DC1D29" w:rsidRPr="00EB71B4" w:rsidRDefault="00DC1D29" w:rsidP="005E0B3C">
            <w:pPr>
              <w:spacing w:line="380" w:lineRule="exact"/>
              <w:jc w:val="center"/>
              <w:rPr>
                <w:rFonts w:ascii="TH SarabunPSK" w:eastAsia="Times New Roman" w:hAnsi="TH SarabunPSK" w:cs="TH SarabunPSK"/>
                <w:b/>
                <w:bCs/>
              </w:rPr>
            </w:pPr>
            <w:r w:rsidRPr="00EB71B4">
              <w:rPr>
                <w:rFonts w:ascii="TH SarabunPSK" w:eastAsia="Times New Roman" w:hAnsi="TH SarabunPSK" w:cs="TH SarabunPSK"/>
                <w:b/>
                <w:bCs/>
              </w:rPr>
              <w:t>TOEFL ITP</w:t>
            </w:r>
          </w:p>
        </w:tc>
        <w:tc>
          <w:tcPr>
            <w:tcW w:w="538" w:type="pct"/>
            <w:vMerge w:val="restar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r w:rsidRPr="00EB71B4">
              <w:rPr>
                <w:rFonts w:ascii="TH SarabunPSK" w:eastAsia="Times New Roman" w:hAnsi="TH SarabunPSK" w:cs="TH SarabunPSK"/>
                <w:b/>
                <w:bCs/>
              </w:rPr>
              <w:t>TOEIC</w:t>
            </w:r>
          </w:p>
        </w:tc>
        <w:tc>
          <w:tcPr>
            <w:tcW w:w="720" w:type="pc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r w:rsidRPr="00EB71B4">
              <w:rPr>
                <w:rFonts w:ascii="TH SarabunPSK" w:eastAsia="Times New Roman" w:hAnsi="TH SarabunPSK" w:cs="TH SarabunPSK"/>
                <w:b/>
                <w:bCs/>
              </w:rPr>
              <w:t>TOEFL CBT</w:t>
            </w:r>
          </w:p>
        </w:tc>
        <w:tc>
          <w:tcPr>
            <w:tcW w:w="376" w:type="pct"/>
            <w:vMerge w:val="restar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r w:rsidRPr="00EB71B4">
              <w:rPr>
                <w:rFonts w:ascii="TH SarabunPSK" w:eastAsia="Times New Roman" w:hAnsi="TH SarabunPSK" w:cs="TH SarabunPSK"/>
                <w:b/>
                <w:bCs/>
              </w:rPr>
              <w:t>CU-TEP</w:t>
            </w:r>
          </w:p>
        </w:tc>
      </w:tr>
      <w:tr w:rsidR="00DC1D29" w:rsidRPr="00EB71B4" w:rsidTr="005E0B3C">
        <w:trPr>
          <w:trHeight w:val="615"/>
          <w:jc w:val="center"/>
        </w:trPr>
        <w:tc>
          <w:tcPr>
            <w:tcW w:w="306" w:type="pct"/>
            <w:vMerge/>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p>
        </w:tc>
        <w:tc>
          <w:tcPr>
            <w:tcW w:w="646" w:type="pct"/>
            <w:vMerge/>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p>
        </w:tc>
        <w:tc>
          <w:tcPr>
            <w:tcW w:w="376" w:type="pct"/>
            <w:vMerge/>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p>
        </w:tc>
        <w:tc>
          <w:tcPr>
            <w:tcW w:w="697" w:type="pc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r w:rsidRPr="00EB71B4">
              <w:rPr>
                <w:rFonts w:ascii="TH SarabunPSK" w:eastAsia="Times New Roman" w:hAnsi="TH SarabunPSK" w:cs="TH SarabunPSK"/>
                <w:b/>
                <w:bCs/>
              </w:rPr>
              <w:t>(Internet-based Test)</w:t>
            </w:r>
          </w:p>
        </w:tc>
        <w:tc>
          <w:tcPr>
            <w:tcW w:w="626" w:type="pc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r w:rsidRPr="00EB71B4">
              <w:rPr>
                <w:rFonts w:ascii="TH SarabunPSK" w:eastAsia="Times New Roman" w:hAnsi="TH SarabunPSK" w:cs="TH SarabunPSK"/>
                <w:b/>
                <w:bCs/>
              </w:rPr>
              <w:t>(Paper-based Test)</w:t>
            </w:r>
          </w:p>
        </w:tc>
        <w:tc>
          <w:tcPr>
            <w:tcW w:w="715" w:type="pct"/>
          </w:tcPr>
          <w:p w:rsidR="00DC1D29" w:rsidRPr="00EB71B4" w:rsidRDefault="00DC1D29" w:rsidP="005E0B3C">
            <w:pPr>
              <w:spacing w:line="380" w:lineRule="exact"/>
              <w:jc w:val="center"/>
              <w:rPr>
                <w:rFonts w:ascii="TH SarabunPSK" w:eastAsia="Times New Roman" w:hAnsi="TH SarabunPSK" w:cs="TH SarabunPSK"/>
                <w:b/>
                <w:bCs/>
              </w:rPr>
            </w:pPr>
            <w:r w:rsidRPr="00EB71B4">
              <w:rPr>
                <w:rFonts w:ascii="TH SarabunPSK" w:eastAsia="Times New Roman" w:hAnsi="TH SarabunPSK" w:cs="TH SarabunPSK"/>
                <w:b/>
                <w:bCs/>
              </w:rPr>
              <w:t>(Institutional Testing Program)</w:t>
            </w:r>
          </w:p>
        </w:tc>
        <w:tc>
          <w:tcPr>
            <w:tcW w:w="538" w:type="pct"/>
            <w:vMerge/>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p>
        </w:tc>
        <w:tc>
          <w:tcPr>
            <w:tcW w:w="720" w:type="pc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r w:rsidRPr="00EB71B4">
              <w:rPr>
                <w:rFonts w:ascii="TH SarabunPSK" w:eastAsia="Times New Roman" w:hAnsi="TH SarabunPSK" w:cs="TH SarabunPSK"/>
                <w:b/>
                <w:bCs/>
              </w:rPr>
              <w:t>(Computer-based Test)</w:t>
            </w:r>
          </w:p>
        </w:tc>
        <w:tc>
          <w:tcPr>
            <w:tcW w:w="376" w:type="pct"/>
            <w:vMerge/>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p>
        </w:tc>
      </w:tr>
      <w:tr w:rsidR="00DC1D29" w:rsidRPr="00EB71B4" w:rsidTr="005E0B3C">
        <w:trPr>
          <w:trHeight w:val="315"/>
          <w:jc w:val="center"/>
        </w:trPr>
        <w:tc>
          <w:tcPr>
            <w:tcW w:w="306" w:type="pct"/>
            <w:shd w:val="clear" w:color="auto" w:fill="auto"/>
          </w:tcPr>
          <w:p w:rsidR="00DC1D29" w:rsidRPr="00EB71B4" w:rsidRDefault="00DC1D29" w:rsidP="005E0B3C">
            <w:pPr>
              <w:spacing w:line="380" w:lineRule="exact"/>
              <w:contextualSpacing/>
              <w:jc w:val="center"/>
              <w:rPr>
                <w:rFonts w:ascii="TH SarabunPSK" w:eastAsia="Times New Roman" w:hAnsi="TH SarabunPSK" w:cs="TH SarabunPSK"/>
              </w:rPr>
            </w:pPr>
            <w:r w:rsidRPr="00EB71B4">
              <w:rPr>
                <w:rFonts w:ascii="TH SarabunPSK" w:eastAsia="Times New Roman" w:hAnsi="TH SarabunPSK" w:cs="TH SarabunPSK"/>
              </w:rPr>
              <w:t>B2</w:t>
            </w:r>
          </w:p>
        </w:tc>
        <w:tc>
          <w:tcPr>
            <w:tcW w:w="646" w:type="pc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rPr>
            </w:pPr>
            <w:r w:rsidRPr="00EB71B4">
              <w:rPr>
                <w:rFonts w:ascii="TH SarabunPSK" w:eastAsia="Times New Roman" w:hAnsi="TH SarabunPSK" w:cs="TH SarabunPSK"/>
              </w:rPr>
              <w:t>84</w:t>
            </w:r>
          </w:p>
        </w:tc>
        <w:tc>
          <w:tcPr>
            <w:tcW w:w="376" w:type="pc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rPr>
            </w:pPr>
            <w:r w:rsidRPr="00EB71B4">
              <w:rPr>
                <w:rFonts w:ascii="TH SarabunPSK" w:eastAsia="Times New Roman" w:hAnsi="TH SarabunPSK" w:cs="TH SarabunPSK"/>
              </w:rPr>
              <w:t>6.5</w:t>
            </w:r>
          </w:p>
        </w:tc>
        <w:tc>
          <w:tcPr>
            <w:tcW w:w="697" w:type="pc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rPr>
            </w:pPr>
            <w:r w:rsidRPr="00EB71B4">
              <w:rPr>
                <w:rFonts w:ascii="TH SarabunPSK" w:eastAsia="Times New Roman" w:hAnsi="TH SarabunPSK" w:cs="TH SarabunPSK"/>
              </w:rPr>
              <w:t>80</w:t>
            </w:r>
          </w:p>
        </w:tc>
        <w:tc>
          <w:tcPr>
            <w:tcW w:w="626" w:type="pc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rPr>
            </w:pPr>
            <w:r w:rsidRPr="00EB71B4">
              <w:rPr>
                <w:rFonts w:ascii="TH SarabunPSK" w:eastAsia="Times New Roman" w:hAnsi="TH SarabunPSK" w:cs="TH SarabunPSK"/>
              </w:rPr>
              <w:t>550</w:t>
            </w:r>
          </w:p>
        </w:tc>
        <w:tc>
          <w:tcPr>
            <w:tcW w:w="715" w:type="pct"/>
          </w:tcPr>
          <w:p w:rsidR="00DC1D29" w:rsidRPr="00EB71B4" w:rsidRDefault="00DC1D29" w:rsidP="005E0B3C">
            <w:pPr>
              <w:spacing w:line="380" w:lineRule="exact"/>
              <w:contextualSpacing/>
              <w:jc w:val="center"/>
              <w:rPr>
                <w:rFonts w:ascii="TH SarabunPSK" w:eastAsia="Times New Roman" w:hAnsi="TH SarabunPSK" w:cs="TH SarabunPSK"/>
              </w:rPr>
            </w:pPr>
            <w:r w:rsidRPr="00EB71B4">
              <w:rPr>
                <w:rFonts w:ascii="TH SarabunPSK" w:eastAsia="Times New Roman" w:hAnsi="TH SarabunPSK" w:cs="TH SarabunPSK"/>
              </w:rPr>
              <w:t>550</w:t>
            </w:r>
          </w:p>
        </w:tc>
        <w:tc>
          <w:tcPr>
            <w:tcW w:w="538" w:type="pc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rPr>
            </w:pPr>
            <w:r w:rsidRPr="00EB71B4">
              <w:rPr>
                <w:rFonts w:ascii="TH SarabunPSK" w:eastAsia="Times New Roman" w:hAnsi="TH SarabunPSK" w:cs="TH SarabunPSK"/>
              </w:rPr>
              <w:t>686</w:t>
            </w:r>
          </w:p>
        </w:tc>
        <w:tc>
          <w:tcPr>
            <w:tcW w:w="720" w:type="pc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rPr>
            </w:pPr>
            <w:r w:rsidRPr="00EB71B4">
              <w:rPr>
                <w:rFonts w:ascii="TH SarabunPSK" w:eastAsia="Times New Roman" w:hAnsi="TH SarabunPSK" w:cs="TH SarabunPSK"/>
              </w:rPr>
              <w:t>213</w:t>
            </w:r>
          </w:p>
        </w:tc>
        <w:tc>
          <w:tcPr>
            <w:tcW w:w="376" w:type="pc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rPr>
            </w:pPr>
            <w:r w:rsidRPr="00EB71B4">
              <w:rPr>
                <w:rFonts w:ascii="TH SarabunPSK" w:eastAsia="Times New Roman" w:hAnsi="TH SarabunPSK" w:cs="TH SarabunPSK"/>
              </w:rPr>
              <w:t>100</w:t>
            </w:r>
          </w:p>
        </w:tc>
      </w:tr>
    </w:tbl>
    <w:p w:rsidR="00DC1D29" w:rsidRPr="00EB71B4" w:rsidRDefault="00DC1D29" w:rsidP="00DC1D29">
      <w:pPr>
        <w:spacing w:line="380" w:lineRule="exact"/>
        <w:contextualSpacing/>
        <w:rPr>
          <w:rFonts w:ascii="TH SarabunPSK" w:eastAsia="Times New Roman" w:hAnsi="TH SarabunPSK" w:cs="TH SarabunPSK"/>
          <w:b/>
          <w:bCs/>
          <w:sz w:val="40"/>
          <w:szCs w:val="40"/>
          <w:u w:val="single"/>
        </w:rPr>
      </w:pPr>
      <w:r w:rsidRPr="00EB71B4">
        <w:rPr>
          <w:rFonts w:ascii="TH SarabunPSK" w:eastAsia="Times New Roman" w:hAnsi="TH SarabunPSK" w:cs="TH SarabunPSK"/>
          <w:b/>
          <w:bCs/>
        </w:rPr>
        <w:t xml:space="preserve">2 </w:t>
      </w:r>
      <w:r w:rsidRPr="00EB71B4">
        <w:rPr>
          <w:rFonts w:ascii="TH SarabunPSK" w:eastAsia="Times New Roman" w:hAnsi="TH SarabunPSK" w:cs="TH SarabunPSK"/>
          <w:b/>
          <w:bCs/>
          <w:cs/>
        </w:rPr>
        <w:t>ตารางเปรียบเทียบคะแนนสอบภาษาอังกฤษจากข้อสอบแบบต่าง</w:t>
      </w:r>
      <w:r w:rsidRPr="00EB71B4">
        <w:rPr>
          <w:rFonts w:ascii="TH SarabunPSK" w:eastAsia="Times New Roman" w:hAnsi="TH SarabunPSK" w:cs="TH SarabunPSK" w:hint="cs"/>
          <w:b/>
          <w:bCs/>
          <w:cs/>
        </w:rPr>
        <w:t xml:space="preserve"> </w:t>
      </w:r>
      <w:r w:rsidRPr="00EB71B4">
        <w:rPr>
          <w:rFonts w:ascii="TH SarabunPSK" w:eastAsia="Times New Roman" w:hAnsi="TH SarabunPSK" w:cs="TH SarabunPSK"/>
          <w:b/>
          <w:bCs/>
          <w:cs/>
        </w:rPr>
        <w:t>ๆ</w:t>
      </w:r>
      <w:r w:rsidRPr="00EB71B4">
        <w:rPr>
          <w:rFonts w:ascii="TH SarabunPSK" w:eastAsia="Times New Roman" w:hAnsi="TH SarabunPSK" w:cs="TH SarabunPSK"/>
          <w:b/>
          <w:bCs/>
        </w:rPr>
        <w:t xml:space="preserve"> </w:t>
      </w:r>
      <w:r w:rsidRPr="00EB71B4">
        <w:rPr>
          <w:rFonts w:ascii="TH SarabunPSK" w:eastAsia="Times New Roman" w:hAnsi="TH SarabunPSK" w:cs="TH SarabunPSK"/>
          <w:b/>
          <w:bCs/>
          <w:cs/>
        </w:rPr>
        <w:t xml:space="preserve">ที่คะแนน </w:t>
      </w:r>
      <w:r w:rsidRPr="00EB71B4">
        <w:rPr>
          <w:rFonts w:ascii="TH SarabunPSK" w:eastAsia="Times New Roman" w:hAnsi="TH SarabunPSK" w:cs="TH SarabunPSK"/>
          <w:b/>
          <w:bCs/>
        </w:rPr>
        <w:t xml:space="preserve">TOEFL PBT (Paper-based Test) </w:t>
      </w:r>
      <w:r w:rsidRPr="00EB71B4">
        <w:rPr>
          <w:rFonts w:ascii="TH SarabunPSK" w:eastAsia="Times New Roman" w:hAnsi="TH SarabunPSK" w:cs="TH SarabunPSK"/>
          <w:b/>
          <w:bCs/>
          <w:cs/>
        </w:rPr>
        <w:t xml:space="preserve">เท่ากับ </w:t>
      </w:r>
      <w:r w:rsidRPr="00EB71B4">
        <w:rPr>
          <w:rFonts w:ascii="TH SarabunPSK" w:eastAsia="Times New Roman" w:hAnsi="TH SarabunPSK" w:cs="TH SarabunPSK"/>
          <w:b/>
          <w:bCs/>
        </w:rPr>
        <w:t>500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1831"/>
        <w:gridCol w:w="1066"/>
        <w:gridCol w:w="1976"/>
        <w:gridCol w:w="1775"/>
        <w:gridCol w:w="2027"/>
        <w:gridCol w:w="1525"/>
        <w:gridCol w:w="2041"/>
        <w:gridCol w:w="1066"/>
      </w:tblGrid>
      <w:tr w:rsidR="00DC1D29" w:rsidRPr="00EB71B4" w:rsidTr="005E0B3C">
        <w:trPr>
          <w:trHeight w:val="300"/>
          <w:jc w:val="center"/>
        </w:trPr>
        <w:tc>
          <w:tcPr>
            <w:tcW w:w="306" w:type="pct"/>
            <w:vMerge w:val="restar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r w:rsidRPr="00EB71B4">
              <w:rPr>
                <w:rFonts w:ascii="TH SarabunPSK" w:eastAsia="Times New Roman" w:hAnsi="TH SarabunPSK" w:cs="TH SarabunPSK"/>
                <w:b/>
                <w:bCs/>
              </w:rPr>
              <w:t>CEFR</w:t>
            </w:r>
          </w:p>
        </w:tc>
        <w:tc>
          <w:tcPr>
            <w:tcW w:w="646" w:type="pct"/>
            <w:vMerge w:val="restar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r w:rsidRPr="00EB71B4">
              <w:rPr>
                <w:rFonts w:ascii="TH SarabunPSK" w:eastAsia="Times New Roman" w:hAnsi="TH SarabunPSK" w:cs="TH SarabunPSK"/>
                <w:b/>
                <w:bCs/>
              </w:rPr>
              <w:t>WU-TEP</w:t>
            </w:r>
          </w:p>
        </w:tc>
        <w:tc>
          <w:tcPr>
            <w:tcW w:w="376" w:type="pct"/>
            <w:vMerge w:val="restar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r w:rsidRPr="00EB71B4">
              <w:rPr>
                <w:rFonts w:ascii="TH SarabunPSK" w:eastAsia="Times New Roman" w:hAnsi="TH SarabunPSK" w:cs="TH SarabunPSK"/>
                <w:b/>
                <w:bCs/>
              </w:rPr>
              <w:t>IELTS</w:t>
            </w:r>
          </w:p>
        </w:tc>
        <w:tc>
          <w:tcPr>
            <w:tcW w:w="697" w:type="pc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r w:rsidRPr="00EB71B4">
              <w:rPr>
                <w:rFonts w:ascii="TH SarabunPSK" w:eastAsia="Times New Roman" w:hAnsi="TH SarabunPSK" w:cs="TH SarabunPSK"/>
                <w:b/>
                <w:bCs/>
              </w:rPr>
              <w:t>TOEFL IBT</w:t>
            </w:r>
          </w:p>
        </w:tc>
        <w:tc>
          <w:tcPr>
            <w:tcW w:w="626" w:type="pc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r w:rsidRPr="00EB71B4">
              <w:rPr>
                <w:rFonts w:ascii="TH SarabunPSK" w:eastAsia="Times New Roman" w:hAnsi="TH SarabunPSK" w:cs="TH SarabunPSK"/>
                <w:b/>
                <w:bCs/>
              </w:rPr>
              <w:t>TOEFL PBT</w:t>
            </w:r>
          </w:p>
        </w:tc>
        <w:tc>
          <w:tcPr>
            <w:tcW w:w="715" w:type="pct"/>
          </w:tcPr>
          <w:p w:rsidR="00DC1D29" w:rsidRPr="00EB71B4" w:rsidRDefault="00DC1D29" w:rsidP="005E0B3C">
            <w:pPr>
              <w:spacing w:line="380" w:lineRule="exact"/>
              <w:jc w:val="center"/>
              <w:rPr>
                <w:rFonts w:ascii="TH SarabunPSK" w:eastAsia="Times New Roman" w:hAnsi="TH SarabunPSK" w:cs="TH SarabunPSK"/>
                <w:b/>
                <w:bCs/>
              </w:rPr>
            </w:pPr>
            <w:r w:rsidRPr="00EB71B4">
              <w:rPr>
                <w:rFonts w:ascii="TH SarabunPSK" w:eastAsia="Times New Roman" w:hAnsi="TH SarabunPSK" w:cs="TH SarabunPSK"/>
                <w:b/>
                <w:bCs/>
              </w:rPr>
              <w:t>TOEFL ITP</w:t>
            </w:r>
          </w:p>
        </w:tc>
        <w:tc>
          <w:tcPr>
            <w:tcW w:w="538" w:type="pct"/>
            <w:vMerge w:val="restar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r w:rsidRPr="00EB71B4">
              <w:rPr>
                <w:rFonts w:ascii="TH SarabunPSK" w:eastAsia="Times New Roman" w:hAnsi="TH SarabunPSK" w:cs="TH SarabunPSK"/>
                <w:b/>
                <w:bCs/>
              </w:rPr>
              <w:t>TOEIC</w:t>
            </w:r>
          </w:p>
        </w:tc>
        <w:tc>
          <w:tcPr>
            <w:tcW w:w="720" w:type="pc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r w:rsidRPr="00EB71B4">
              <w:rPr>
                <w:rFonts w:ascii="TH SarabunPSK" w:eastAsia="Times New Roman" w:hAnsi="TH SarabunPSK" w:cs="TH SarabunPSK"/>
                <w:b/>
                <w:bCs/>
              </w:rPr>
              <w:t>TOEFL CBT</w:t>
            </w:r>
          </w:p>
        </w:tc>
        <w:tc>
          <w:tcPr>
            <w:tcW w:w="376" w:type="pct"/>
            <w:vMerge w:val="restar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r w:rsidRPr="00EB71B4">
              <w:rPr>
                <w:rFonts w:ascii="TH SarabunPSK" w:eastAsia="Times New Roman" w:hAnsi="TH SarabunPSK" w:cs="TH SarabunPSK"/>
                <w:b/>
                <w:bCs/>
              </w:rPr>
              <w:t>CU-TEP</w:t>
            </w:r>
          </w:p>
        </w:tc>
      </w:tr>
      <w:tr w:rsidR="00DC1D29" w:rsidRPr="00EB71B4" w:rsidTr="005E0B3C">
        <w:trPr>
          <w:trHeight w:val="615"/>
          <w:jc w:val="center"/>
        </w:trPr>
        <w:tc>
          <w:tcPr>
            <w:tcW w:w="306" w:type="pct"/>
            <w:vMerge/>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p>
        </w:tc>
        <w:tc>
          <w:tcPr>
            <w:tcW w:w="646" w:type="pct"/>
            <w:vMerge/>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p>
        </w:tc>
        <w:tc>
          <w:tcPr>
            <w:tcW w:w="376" w:type="pct"/>
            <w:vMerge/>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p>
        </w:tc>
        <w:tc>
          <w:tcPr>
            <w:tcW w:w="697" w:type="pc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r w:rsidRPr="00EB71B4">
              <w:rPr>
                <w:rFonts w:ascii="TH SarabunPSK" w:eastAsia="Times New Roman" w:hAnsi="TH SarabunPSK" w:cs="TH SarabunPSK"/>
                <w:b/>
                <w:bCs/>
              </w:rPr>
              <w:t>(Internet-based Test)</w:t>
            </w:r>
          </w:p>
        </w:tc>
        <w:tc>
          <w:tcPr>
            <w:tcW w:w="626" w:type="pc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r w:rsidRPr="00EB71B4">
              <w:rPr>
                <w:rFonts w:ascii="TH SarabunPSK" w:eastAsia="Times New Roman" w:hAnsi="TH SarabunPSK" w:cs="TH SarabunPSK"/>
                <w:b/>
                <w:bCs/>
              </w:rPr>
              <w:t>(Paper-based Test)</w:t>
            </w:r>
          </w:p>
        </w:tc>
        <w:tc>
          <w:tcPr>
            <w:tcW w:w="715" w:type="pct"/>
          </w:tcPr>
          <w:p w:rsidR="00DC1D29" w:rsidRPr="00EB71B4" w:rsidRDefault="00DC1D29" w:rsidP="005E0B3C">
            <w:pPr>
              <w:spacing w:line="380" w:lineRule="exact"/>
              <w:jc w:val="center"/>
              <w:rPr>
                <w:rFonts w:ascii="TH SarabunPSK" w:eastAsia="Times New Roman" w:hAnsi="TH SarabunPSK" w:cs="TH SarabunPSK"/>
                <w:b/>
                <w:bCs/>
              </w:rPr>
            </w:pPr>
            <w:r w:rsidRPr="00EB71B4">
              <w:rPr>
                <w:rFonts w:ascii="TH SarabunPSK" w:eastAsia="Times New Roman" w:hAnsi="TH SarabunPSK" w:cs="TH SarabunPSK"/>
                <w:b/>
                <w:bCs/>
              </w:rPr>
              <w:t>(Institutional Testing Program)</w:t>
            </w:r>
          </w:p>
        </w:tc>
        <w:tc>
          <w:tcPr>
            <w:tcW w:w="538" w:type="pct"/>
            <w:vMerge/>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p>
        </w:tc>
        <w:tc>
          <w:tcPr>
            <w:tcW w:w="720" w:type="pc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r w:rsidRPr="00EB71B4">
              <w:rPr>
                <w:rFonts w:ascii="TH SarabunPSK" w:eastAsia="Times New Roman" w:hAnsi="TH SarabunPSK" w:cs="TH SarabunPSK"/>
                <w:b/>
                <w:bCs/>
              </w:rPr>
              <w:t>(Computer-based Test)</w:t>
            </w:r>
          </w:p>
        </w:tc>
        <w:tc>
          <w:tcPr>
            <w:tcW w:w="376" w:type="pct"/>
            <w:vMerge/>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p>
        </w:tc>
      </w:tr>
      <w:tr w:rsidR="00DC1D29" w:rsidRPr="00EB71B4" w:rsidTr="005E0B3C">
        <w:trPr>
          <w:trHeight w:val="315"/>
          <w:jc w:val="center"/>
        </w:trPr>
        <w:tc>
          <w:tcPr>
            <w:tcW w:w="306" w:type="pct"/>
            <w:shd w:val="clear" w:color="auto" w:fill="auto"/>
          </w:tcPr>
          <w:p w:rsidR="00DC1D29" w:rsidRPr="00EB71B4" w:rsidRDefault="00DC1D29" w:rsidP="005E0B3C">
            <w:pPr>
              <w:spacing w:line="380" w:lineRule="exact"/>
              <w:contextualSpacing/>
              <w:jc w:val="center"/>
              <w:rPr>
                <w:rFonts w:ascii="TH SarabunPSK" w:eastAsia="Times New Roman" w:hAnsi="TH SarabunPSK" w:cs="TH SarabunPSK"/>
              </w:rPr>
            </w:pPr>
            <w:r w:rsidRPr="00EB71B4">
              <w:rPr>
                <w:rFonts w:ascii="TH SarabunPSK" w:eastAsia="Times New Roman" w:hAnsi="TH SarabunPSK" w:cs="TH SarabunPSK"/>
              </w:rPr>
              <w:t>B2</w:t>
            </w:r>
          </w:p>
        </w:tc>
        <w:tc>
          <w:tcPr>
            <w:tcW w:w="646" w:type="pc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rPr>
            </w:pPr>
            <w:r w:rsidRPr="00EB71B4">
              <w:rPr>
                <w:rFonts w:ascii="TH SarabunPSK" w:eastAsia="Times New Roman" w:hAnsi="TH SarabunPSK" w:cs="TH SarabunPSK"/>
              </w:rPr>
              <w:t>74</w:t>
            </w:r>
          </w:p>
        </w:tc>
        <w:tc>
          <w:tcPr>
            <w:tcW w:w="376" w:type="pc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rPr>
            </w:pPr>
            <w:r w:rsidRPr="00EB71B4">
              <w:rPr>
                <w:rFonts w:ascii="TH SarabunPSK" w:eastAsia="Times New Roman" w:hAnsi="TH SarabunPSK" w:cs="TH SarabunPSK"/>
              </w:rPr>
              <w:t>6</w:t>
            </w:r>
          </w:p>
        </w:tc>
        <w:tc>
          <w:tcPr>
            <w:tcW w:w="697" w:type="pc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rPr>
            </w:pPr>
            <w:r w:rsidRPr="00EB71B4">
              <w:rPr>
                <w:rFonts w:ascii="TH SarabunPSK" w:eastAsia="Times New Roman" w:hAnsi="TH SarabunPSK" w:cs="TH SarabunPSK"/>
              </w:rPr>
              <w:t>61</w:t>
            </w:r>
          </w:p>
        </w:tc>
        <w:tc>
          <w:tcPr>
            <w:tcW w:w="626" w:type="pc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rPr>
            </w:pPr>
            <w:r w:rsidRPr="00EB71B4">
              <w:rPr>
                <w:rFonts w:ascii="TH SarabunPSK" w:eastAsia="Times New Roman" w:hAnsi="TH SarabunPSK" w:cs="TH SarabunPSK"/>
              </w:rPr>
              <w:t>500</w:t>
            </w:r>
          </w:p>
        </w:tc>
        <w:tc>
          <w:tcPr>
            <w:tcW w:w="715" w:type="pct"/>
          </w:tcPr>
          <w:p w:rsidR="00DC1D29" w:rsidRPr="00EB71B4" w:rsidRDefault="00DC1D29" w:rsidP="005E0B3C">
            <w:pPr>
              <w:spacing w:line="380" w:lineRule="exact"/>
              <w:contextualSpacing/>
              <w:jc w:val="center"/>
              <w:rPr>
                <w:rFonts w:ascii="TH SarabunPSK" w:eastAsia="Times New Roman" w:hAnsi="TH SarabunPSK" w:cs="TH SarabunPSK"/>
              </w:rPr>
            </w:pPr>
            <w:r w:rsidRPr="00EB71B4">
              <w:rPr>
                <w:rFonts w:ascii="TH SarabunPSK" w:eastAsia="Times New Roman" w:hAnsi="TH SarabunPSK" w:cs="TH SarabunPSK"/>
              </w:rPr>
              <w:t>500</w:t>
            </w:r>
          </w:p>
        </w:tc>
        <w:tc>
          <w:tcPr>
            <w:tcW w:w="538" w:type="pc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rPr>
            </w:pPr>
            <w:r w:rsidRPr="00EB71B4">
              <w:rPr>
                <w:rFonts w:ascii="TH SarabunPSK" w:eastAsia="Times New Roman" w:hAnsi="TH SarabunPSK" w:cs="TH SarabunPSK"/>
              </w:rPr>
              <w:t>571</w:t>
            </w:r>
          </w:p>
        </w:tc>
        <w:tc>
          <w:tcPr>
            <w:tcW w:w="720" w:type="pc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rPr>
            </w:pPr>
            <w:r w:rsidRPr="00EB71B4">
              <w:rPr>
                <w:rFonts w:ascii="TH SarabunPSK" w:eastAsia="Times New Roman" w:hAnsi="TH SarabunPSK" w:cs="TH SarabunPSK"/>
              </w:rPr>
              <w:t>172</w:t>
            </w:r>
          </w:p>
        </w:tc>
        <w:tc>
          <w:tcPr>
            <w:tcW w:w="376" w:type="pc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rPr>
            </w:pPr>
            <w:r w:rsidRPr="00EB71B4">
              <w:rPr>
                <w:rFonts w:ascii="TH SarabunPSK" w:eastAsia="Times New Roman" w:hAnsi="TH SarabunPSK" w:cs="TH SarabunPSK"/>
              </w:rPr>
              <w:t>85</w:t>
            </w:r>
          </w:p>
        </w:tc>
      </w:tr>
    </w:tbl>
    <w:p w:rsidR="00DC1D29" w:rsidRPr="00EB71B4" w:rsidRDefault="00DC1D29" w:rsidP="00DC1D29">
      <w:pPr>
        <w:spacing w:line="380" w:lineRule="exact"/>
        <w:contextualSpacing/>
        <w:rPr>
          <w:rFonts w:ascii="TH SarabunPSK" w:eastAsia="Times New Roman" w:hAnsi="TH SarabunPSK" w:cs="TH SarabunPSK"/>
          <w:b/>
          <w:bCs/>
        </w:rPr>
      </w:pPr>
      <w:r w:rsidRPr="00EB71B4">
        <w:rPr>
          <w:rFonts w:ascii="TH SarabunPSK" w:eastAsia="Times New Roman" w:hAnsi="TH SarabunPSK" w:cs="TH SarabunPSK"/>
          <w:b/>
          <w:bCs/>
        </w:rPr>
        <w:t xml:space="preserve">3 </w:t>
      </w:r>
      <w:r w:rsidRPr="00EB71B4">
        <w:rPr>
          <w:rFonts w:ascii="TH SarabunPSK" w:eastAsia="Times New Roman" w:hAnsi="TH SarabunPSK" w:cs="TH SarabunPSK"/>
          <w:b/>
          <w:bCs/>
          <w:cs/>
        </w:rPr>
        <w:t>ตารางเปรียบเทียบคะแนนสอบภาษาอังกฤษจากข้อสอบแบบต่าง</w:t>
      </w:r>
      <w:r w:rsidRPr="00EB71B4">
        <w:rPr>
          <w:rFonts w:ascii="TH SarabunPSK" w:eastAsia="Times New Roman" w:hAnsi="TH SarabunPSK" w:cs="TH SarabunPSK" w:hint="cs"/>
          <w:b/>
          <w:bCs/>
          <w:cs/>
        </w:rPr>
        <w:t xml:space="preserve"> </w:t>
      </w:r>
      <w:r w:rsidRPr="00EB71B4">
        <w:rPr>
          <w:rFonts w:ascii="TH SarabunPSK" w:eastAsia="Times New Roman" w:hAnsi="TH SarabunPSK" w:cs="TH SarabunPSK"/>
          <w:b/>
          <w:bCs/>
          <w:cs/>
        </w:rPr>
        <w:t>ๆ</w:t>
      </w:r>
      <w:r w:rsidRPr="00EB71B4">
        <w:rPr>
          <w:rFonts w:ascii="TH SarabunPSK" w:eastAsia="Times New Roman" w:hAnsi="TH SarabunPSK" w:cs="TH SarabunPSK"/>
          <w:b/>
          <w:bCs/>
        </w:rPr>
        <w:t xml:space="preserve"> </w:t>
      </w:r>
      <w:r w:rsidRPr="00EB71B4">
        <w:rPr>
          <w:rFonts w:ascii="TH SarabunPSK" w:eastAsia="Times New Roman" w:hAnsi="TH SarabunPSK" w:cs="TH SarabunPSK"/>
          <w:b/>
          <w:bCs/>
          <w:cs/>
        </w:rPr>
        <w:t xml:space="preserve">ที่คะแนน </w:t>
      </w:r>
      <w:r w:rsidRPr="00EB71B4">
        <w:rPr>
          <w:rFonts w:ascii="TH SarabunPSK" w:eastAsia="Times New Roman" w:hAnsi="TH SarabunPSK" w:cs="TH SarabunPSK"/>
          <w:b/>
          <w:bCs/>
        </w:rPr>
        <w:t xml:space="preserve">TOEFL PBT (Paper-based Test) </w:t>
      </w:r>
      <w:r w:rsidRPr="00EB71B4">
        <w:rPr>
          <w:rFonts w:ascii="TH SarabunPSK" w:eastAsia="Times New Roman" w:hAnsi="TH SarabunPSK" w:cs="TH SarabunPSK"/>
          <w:b/>
          <w:bCs/>
          <w:cs/>
        </w:rPr>
        <w:t xml:space="preserve">เท่ากับ </w:t>
      </w:r>
      <w:r w:rsidRPr="00EB71B4">
        <w:rPr>
          <w:rFonts w:ascii="TH SarabunPSK" w:eastAsia="Times New Roman" w:hAnsi="TH SarabunPSK" w:cs="TH SarabunPSK"/>
          <w:b/>
          <w:bCs/>
        </w:rPr>
        <w:t>450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1831"/>
        <w:gridCol w:w="1066"/>
        <w:gridCol w:w="1976"/>
        <w:gridCol w:w="1775"/>
        <w:gridCol w:w="2027"/>
        <w:gridCol w:w="1525"/>
        <w:gridCol w:w="2041"/>
        <w:gridCol w:w="1066"/>
      </w:tblGrid>
      <w:tr w:rsidR="00DC1D29" w:rsidRPr="00EB71B4" w:rsidTr="005E0B3C">
        <w:trPr>
          <w:trHeight w:val="300"/>
          <w:jc w:val="center"/>
        </w:trPr>
        <w:tc>
          <w:tcPr>
            <w:tcW w:w="306" w:type="pct"/>
            <w:vMerge w:val="restar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r w:rsidRPr="00EB71B4">
              <w:rPr>
                <w:rFonts w:ascii="TH SarabunPSK" w:eastAsia="Times New Roman" w:hAnsi="TH SarabunPSK" w:cs="TH SarabunPSK"/>
                <w:b/>
                <w:bCs/>
              </w:rPr>
              <w:t>CEFR</w:t>
            </w:r>
          </w:p>
        </w:tc>
        <w:tc>
          <w:tcPr>
            <w:tcW w:w="646" w:type="pct"/>
            <w:vMerge w:val="restar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r w:rsidRPr="00EB71B4">
              <w:rPr>
                <w:rFonts w:ascii="TH SarabunPSK" w:eastAsia="Times New Roman" w:hAnsi="TH SarabunPSK" w:cs="TH SarabunPSK"/>
                <w:b/>
                <w:bCs/>
              </w:rPr>
              <w:t>WU-TEP</w:t>
            </w:r>
          </w:p>
        </w:tc>
        <w:tc>
          <w:tcPr>
            <w:tcW w:w="376" w:type="pct"/>
            <w:vMerge w:val="restar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r w:rsidRPr="00EB71B4">
              <w:rPr>
                <w:rFonts w:ascii="TH SarabunPSK" w:eastAsia="Times New Roman" w:hAnsi="TH SarabunPSK" w:cs="TH SarabunPSK"/>
                <w:b/>
                <w:bCs/>
              </w:rPr>
              <w:t>IELTS</w:t>
            </w:r>
          </w:p>
        </w:tc>
        <w:tc>
          <w:tcPr>
            <w:tcW w:w="697" w:type="pc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r w:rsidRPr="00EB71B4">
              <w:rPr>
                <w:rFonts w:ascii="TH SarabunPSK" w:eastAsia="Times New Roman" w:hAnsi="TH SarabunPSK" w:cs="TH SarabunPSK"/>
                <w:b/>
                <w:bCs/>
              </w:rPr>
              <w:t>TOEFL IBT</w:t>
            </w:r>
          </w:p>
        </w:tc>
        <w:tc>
          <w:tcPr>
            <w:tcW w:w="626" w:type="pc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r w:rsidRPr="00EB71B4">
              <w:rPr>
                <w:rFonts w:ascii="TH SarabunPSK" w:eastAsia="Times New Roman" w:hAnsi="TH SarabunPSK" w:cs="TH SarabunPSK"/>
                <w:b/>
                <w:bCs/>
              </w:rPr>
              <w:t>TOEFL PBT</w:t>
            </w:r>
          </w:p>
        </w:tc>
        <w:tc>
          <w:tcPr>
            <w:tcW w:w="715" w:type="pct"/>
          </w:tcPr>
          <w:p w:rsidR="00DC1D29" w:rsidRPr="00EB71B4" w:rsidRDefault="00DC1D29" w:rsidP="005E0B3C">
            <w:pPr>
              <w:spacing w:line="380" w:lineRule="exact"/>
              <w:jc w:val="center"/>
              <w:rPr>
                <w:rFonts w:ascii="TH SarabunPSK" w:eastAsia="Times New Roman" w:hAnsi="TH SarabunPSK" w:cs="TH SarabunPSK"/>
                <w:b/>
                <w:bCs/>
              </w:rPr>
            </w:pPr>
            <w:r w:rsidRPr="00EB71B4">
              <w:rPr>
                <w:rFonts w:ascii="TH SarabunPSK" w:eastAsia="Times New Roman" w:hAnsi="TH SarabunPSK" w:cs="TH SarabunPSK"/>
                <w:b/>
                <w:bCs/>
              </w:rPr>
              <w:t>TOEFL ITP</w:t>
            </w:r>
          </w:p>
        </w:tc>
        <w:tc>
          <w:tcPr>
            <w:tcW w:w="538" w:type="pct"/>
            <w:vMerge w:val="restar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r w:rsidRPr="00EB71B4">
              <w:rPr>
                <w:rFonts w:ascii="TH SarabunPSK" w:eastAsia="Times New Roman" w:hAnsi="TH SarabunPSK" w:cs="TH SarabunPSK"/>
                <w:b/>
                <w:bCs/>
              </w:rPr>
              <w:t>TOEIC</w:t>
            </w:r>
          </w:p>
        </w:tc>
        <w:tc>
          <w:tcPr>
            <w:tcW w:w="720" w:type="pc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r w:rsidRPr="00EB71B4">
              <w:rPr>
                <w:rFonts w:ascii="TH SarabunPSK" w:eastAsia="Times New Roman" w:hAnsi="TH SarabunPSK" w:cs="TH SarabunPSK"/>
                <w:b/>
                <w:bCs/>
              </w:rPr>
              <w:t>TOEFL CBT</w:t>
            </w:r>
          </w:p>
        </w:tc>
        <w:tc>
          <w:tcPr>
            <w:tcW w:w="376" w:type="pct"/>
            <w:vMerge w:val="restar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r w:rsidRPr="00EB71B4">
              <w:rPr>
                <w:rFonts w:ascii="TH SarabunPSK" w:eastAsia="Times New Roman" w:hAnsi="TH SarabunPSK" w:cs="TH SarabunPSK"/>
                <w:b/>
                <w:bCs/>
              </w:rPr>
              <w:t>CU-TEP</w:t>
            </w:r>
          </w:p>
        </w:tc>
      </w:tr>
      <w:tr w:rsidR="00DC1D29" w:rsidRPr="00EB71B4" w:rsidTr="005E0B3C">
        <w:trPr>
          <w:trHeight w:val="615"/>
          <w:jc w:val="center"/>
        </w:trPr>
        <w:tc>
          <w:tcPr>
            <w:tcW w:w="306" w:type="pct"/>
            <w:vMerge/>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p>
        </w:tc>
        <w:tc>
          <w:tcPr>
            <w:tcW w:w="646" w:type="pct"/>
            <w:vMerge/>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p>
        </w:tc>
        <w:tc>
          <w:tcPr>
            <w:tcW w:w="376" w:type="pct"/>
            <w:vMerge/>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p>
        </w:tc>
        <w:tc>
          <w:tcPr>
            <w:tcW w:w="697" w:type="pc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r w:rsidRPr="00EB71B4">
              <w:rPr>
                <w:rFonts w:ascii="TH SarabunPSK" w:eastAsia="Times New Roman" w:hAnsi="TH SarabunPSK" w:cs="TH SarabunPSK"/>
                <w:b/>
                <w:bCs/>
              </w:rPr>
              <w:t>(Internet-based Test)</w:t>
            </w:r>
          </w:p>
        </w:tc>
        <w:tc>
          <w:tcPr>
            <w:tcW w:w="626" w:type="pc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r w:rsidRPr="00EB71B4">
              <w:rPr>
                <w:rFonts w:ascii="TH SarabunPSK" w:eastAsia="Times New Roman" w:hAnsi="TH SarabunPSK" w:cs="TH SarabunPSK"/>
                <w:b/>
                <w:bCs/>
              </w:rPr>
              <w:t>(Paper-based Test)</w:t>
            </w:r>
          </w:p>
        </w:tc>
        <w:tc>
          <w:tcPr>
            <w:tcW w:w="715" w:type="pct"/>
          </w:tcPr>
          <w:p w:rsidR="00DC1D29" w:rsidRPr="00EB71B4" w:rsidRDefault="00DC1D29" w:rsidP="005E0B3C">
            <w:pPr>
              <w:spacing w:line="380" w:lineRule="exact"/>
              <w:jc w:val="center"/>
              <w:rPr>
                <w:rFonts w:ascii="TH SarabunPSK" w:eastAsia="Times New Roman" w:hAnsi="TH SarabunPSK" w:cs="TH SarabunPSK"/>
                <w:b/>
                <w:bCs/>
              </w:rPr>
            </w:pPr>
            <w:r w:rsidRPr="00EB71B4">
              <w:rPr>
                <w:rFonts w:ascii="TH SarabunPSK" w:eastAsia="Times New Roman" w:hAnsi="TH SarabunPSK" w:cs="TH SarabunPSK"/>
                <w:b/>
                <w:bCs/>
              </w:rPr>
              <w:t>(Institutional Testing Program)</w:t>
            </w:r>
          </w:p>
        </w:tc>
        <w:tc>
          <w:tcPr>
            <w:tcW w:w="538" w:type="pct"/>
            <w:vMerge/>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p>
        </w:tc>
        <w:tc>
          <w:tcPr>
            <w:tcW w:w="720" w:type="pc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r w:rsidRPr="00EB71B4">
              <w:rPr>
                <w:rFonts w:ascii="TH SarabunPSK" w:eastAsia="Times New Roman" w:hAnsi="TH SarabunPSK" w:cs="TH SarabunPSK"/>
                <w:b/>
                <w:bCs/>
              </w:rPr>
              <w:t>(Computer-based Test)</w:t>
            </w:r>
          </w:p>
        </w:tc>
        <w:tc>
          <w:tcPr>
            <w:tcW w:w="376" w:type="pct"/>
            <w:vMerge/>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p>
        </w:tc>
      </w:tr>
      <w:tr w:rsidR="00DC1D29" w:rsidRPr="00EB71B4" w:rsidTr="005E0B3C">
        <w:trPr>
          <w:trHeight w:val="315"/>
          <w:jc w:val="center"/>
        </w:trPr>
        <w:tc>
          <w:tcPr>
            <w:tcW w:w="306" w:type="pct"/>
            <w:shd w:val="clear" w:color="auto" w:fill="auto"/>
          </w:tcPr>
          <w:p w:rsidR="00DC1D29" w:rsidRPr="00EB71B4" w:rsidRDefault="00DC1D29" w:rsidP="005E0B3C">
            <w:pPr>
              <w:spacing w:line="380" w:lineRule="exact"/>
              <w:contextualSpacing/>
              <w:jc w:val="center"/>
              <w:rPr>
                <w:rFonts w:ascii="TH SarabunPSK" w:eastAsia="Times New Roman" w:hAnsi="TH SarabunPSK" w:cs="TH SarabunPSK"/>
              </w:rPr>
            </w:pPr>
            <w:r w:rsidRPr="00EB71B4">
              <w:rPr>
                <w:rFonts w:ascii="TH SarabunPSK" w:eastAsia="Times New Roman" w:hAnsi="TH SarabunPSK" w:cs="TH SarabunPSK"/>
              </w:rPr>
              <w:t>B1</w:t>
            </w:r>
          </w:p>
        </w:tc>
        <w:tc>
          <w:tcPr>
            <w:tcW w:w="646" w:type="pc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rPr>
            </w:pPr>
            <w:r w:rsidRPr="00EB71B4">
              <w:rPr>
                <w:rFonts w:ascii="TH SarabunPSK" w:eastAsia="Times New Roman" w:hAnsi="TH SarabunPSK" w:cs="TH SarabunPSK"/>
              </w:rPr>
              <w:t>63</w:t>
            </w:r>
          </w:p>
        </w:tc>
        <w:tc>
          <w:tcPr>
            <w:tcW w:w="376" w:type="pc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rPr>
            </w:pPr>
            <w:r w:rsidRPr="00EB71B4">
              <w:rPr>
                <w:rFonts w:ascii="TH SarabunPSK" w:eastAsia="Times New Roman" w:hAnsi="TH SarabunPSK" w:cs="TH SarabunPSK"/>
              </w:rPr>
              <w:t>5</w:t>
            </w:r>
          </w:p>
        </w:tc>
        <w:tc>
          <w:tcPr>
            <w:tcW w:w="697" w:type="pc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rPr>
            </w:pPr>
            <w:r w:rsidRPr="00EB71B4">
              <w:rPr>
                <w:rFonts w:ascii="TH SarabunPSK" w:eastAsia="Times New Roman" w:hAnsi="TH SarabunPSK" w:cs="TH SarabunPSK"/>
              </w:rPr>
              <w:t>45</w:t>
            </w:r>
          </w:p>
        </w:tc>
        <w:tc>
          <w:tcPr>
            <w:tcW w:w="626" w:type="pc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rPr>
            </w:pPr>
            <w:r w:rsidRPr="00EB71B4">
              <w:rPr>
                <w:rFonts w:ascii="TH SarabunPSK" w:eastAsia="Times New Roman" w:hAnsi="TH SarabunPSK" w:cs="TH SarabunPSK"/>
              </w:rPr>
              <w:t>450</w:t>
            </w:r>
          </w:p>
        </w:tc>
        <w:tc>
          <w:tcPr>
            <w:tcW w:w="715" w:type="pct"/>
          </w:tcPr>
          <w:p w:rsidR="00DC1D29" w:rsidRPr="00EB71B4" w:rsidRDefault="00DC1D29" w:rsidP="005E0B3C">
            <w:pPr>
              <w:spacing w:line="380" w:lineRule="exact"/>
              <w:contextualSpacing/>
              <w:jc w:val="center"/>
              <w:rPr>
                <w:rFonts w:ascii="TH SarabunPSK" w:eastAsia="Times New Roman" w:hAnsi="TH SarabunPSK" w:cs="TH SarabunPSK"/>
              </w:rPr>
            </w:pPr>
            <w:r w:rsidRPr="00EB71B4">
              <w:rPr>
                <w:rFonts w:ascii="TH SarabunPSK" w:eastAsia="Times New Roman" w:hAnsi="TH SarabunPSK" w:cs="TH SarabunPSK"/>
              </w:rPr>
              <w:t>450</w:t>
            </w:r>
          </w:p>
        </w:tc>
        <w:tc>
          <w:tcPr>
            <w:tcW w:w="538" w:type="pct"/>
            <w:shd w:val="clear" w:color="auto" w:fill="auto"/>
          </w:tcPr>
          <w:p w:rsidR="00DC1D29" w:rsidRPr="00EB71B4" w:rsidRDefault="00DC1D29" w:rsidP="005E0B3C">
            <w:pPr>
              <w:spacing w:line="380" w:lineRule="exact"/>
              <w:contextualSpacing/>
              <w:jc w:val="center"/>
              <w:rPr>
                <w:rFonts w:ascii="TH SarabunPSK" w:eastAsia="Times New Roman" w:hAnsi="TH SarabunPSK" w:cs="TH SarabunPSK"/>
              </w:rPr>
            </w:pPr>
            <w:r w:rsidRPr="00EB71B4">
              <w:rPr>
                <w:rFonts w:ascii="TH SarabunPSK" w:eastAsia="Times New Roman" w:hAnsi="TH SarabunPSK" w:cs="TH SarabunPSK"/>
              </w:rPr>
              <w:t>440</w:t>
            </w:r>
          </w:p>
        </w:tc>
        <w:tc>
          <w:tcPr>
            <w:tcW w:w="720" w:type="pct"/>
            <w:shd w:val="clear" w:color="auto" w:fill="auto"/>
          </w:tcPr>
          <w:p w:rsidR="00DC1D29" w:rsidRPr="00EB71B4" w:rsidRDefault="00DC1D29" w:rsidP="005E0B3C">
            <w:pPr>
              <w:spacing w:line="380" w:lineRule="exact"/>
              <w:contextualSpacing/>
              <w:jc w:val="center"/>
              <w:rPr>
                <w:rFonts w:ascii="TH SarabunPSK" w:eastAsia="Times New Roman" w:hAnsi="TH SarabunPSK" w:cs="TH SarabunPSK"/>
              </w:rPr>
            </w:pPr>
            <w:r w:rsidRPr="00EB71B4">
              <w:rPr>
                <w:rFonts w:ascii="TH SarabunPSK" w:eastAsia="Times New Roman" w:hAnsi="TH SarabunPSK" w:cs="TH SarabunPSK"/>
              </w:rPr>
              <w:t>127</w:t>
            </w:r>
          </w:p>
        </w:tc>
        <w:tc>
          <w:tcPr>
            <w:tcW w:w="376" w:type="pct"/>
            <w:shd w:val="clear" w:color="auto" w:fill="auto"/>
          </w:tcPr>
          <w:p w:rsidR="00DC1D29" w:rsidRPr="00EB71B4" w:rsidRDefault="00DC1D29" w:rsidP="005E0B3C">
            <w:pPr>
              <w:spacing w:line="380" w:lineRule="exact"/>
              <w:contextualSpacing/>
              <w:jc w:val="center"/>
              <w:rPr>
                <w:rFonts w:ascii="TH SarabunPSK" w:eastAsia="Times New Roman" w:hAnsi="TH SarabunPSK" w:cs="TH SarabunPSK"/>
              </w:rPr>
            </w:pPr>
            <w:r w:rsidRPr="00EB71B4">
              <w:rPr>
                <w:rFonts w:ascii="TH SarabunPSK" w:eastAsia="Times New Roman" w:hAnsi="TH SarabunPSK" w:cs="TH SarabunPSK"/>
              </w:rPr>
              <w:t>69</w:t>
            </w:r>
          </w:p>
        </w:tc>
      </w:tr>
    </w:tbl>
    <w:p w:rsidR="00DC1D29" w:rsidRPr="00EB71B4" w:rsidRDefault="00DC1D29" w:rsidP="00DC1D29">
      <w:pPr>
        <w:spacing w:line="380" w:lineRule="exact"/>
        <w:contextualSpacing/>
        <w:rPr>
          <w:rFonts w:ascii="TH SarabunPSK" w:eastAsia="Times New Roman" w:hAnsi="TH SarabunPSK" w:cs="TH SarabunPSK"/>
          <w:b/>
          <w:bCs/>
        </w:rPr>
      </w:pPr>
      <w:r w:rsidRPr="00EB71B4">
        <w:rPr>
          <w:rFonts w:ascii="TH SarabunPSK" w:eastAsia="Times New Roman" w:hAnsi="TH SarabunPSK" w:cs="TH SarabunPSK"/>
          <w:b/>
          <w:bCs/>
        </w:rPr>
        <w:t xml:space="preserve">4 </w:t>
      </w:r>
      <w:r w:rsidRPr="00EB71B4">
        <w:rPr>
          <w:rFonts w:ascii="TH SarabunPSK" w:eastAsia="Times New Roman" w:hAnsi="TH SarabunPSK" w:cs="TH SarabunPSK"/>
          <w:b/>
          <w:bCs/>
          <w:cs/>
        </w:rPr>
        <w:t>ตารางเปรียบเทียบคะแนนสอบภาษาอังกฤษจากข้อสอบแบบต่าง</w:t>
      </w:r>
      <w:r w:rsidRPr="00EB71B4">
        <w:rPr>
          <w:rFonts w:ascii="TH SarabunPSK" w:eastAsia="Times New Roman" w:hAnsi="TH SarabunPSK" w:cs="TH SarabunPSK" w:hint="cs"/>
          <w:b/>
          <w:bCs/>
          <w:cs/>
        </w:rPr>
        <w:t xml:space="preserve"> </w:t>
      </w:r>
      <w:r w:rsidRPr="00EB71B4">
        <w:rPr>
          <w:rFonts w:ascii="TH SarabunPSK" w:eastAsia="Times New Roman" w:hAnsi="TH SarabunPSK" w:cs="TH SarabunPSK"/>
          <w:b/>
          <w:bCs/>
          <w:cs/>
        </w:rPr>
        <w:t>ๆ</w:t>
      </w:r>
      <w:r w:rsidRPr="00EB71B4">
        <w:rPr>
          <w:rFonts w:ascii="TH SarabunPSK" w:eastAsia="Times New Roman" w:hAnsi="TH SarabunPSK" w:cs="TH SarabunPSK"/>
          <w:b/>
          <w:bCs/>
        </w:rPr>
        <w:t xml:space="preserve"> </w:t>
      </w:r>
      <w:r w:rsidRPr="00EB71B4">
        <w:rPr>
          <w:rFonts w:ascii="TH SarabunPSK" w:eastAsia="Times New Roman" w:hAnsi="TH SarabunPSK" w:cs="TH SarabunPSK"/>
          <w:b/>
          <w:bCs/>
          <w:cs/>
        </w:rPr>
        <w:t xml:space="preserve">ที่คะแนน </w:t>
      </w:r>
      <w:r w:rsidRPr="00EB71B4">
        <w:rPr>
          <w:rFonts w:ascii="TH SarabunPSK" w:eastAsia="Times New Roman" w:hAnsi="TH SarabunPSK" w:cs="TH SarabunPSK"/>
          <w:b/>
          <w:bCs/>
        </w:rPr>
        <w:t xml:space="preserve">TOEIC </w:t>
      </w:r>
      <w:r w:rsidRPr="00EB71B4">
        <w:rPr>
          <w:rFonts w:ascii="TH SarabunPSK" w:eastAsia="Times New Roman" w:hAnsi="TH SarabunPSK" w:cs="TH SarabunPSK"/>
          <w:b/>
          <w:bCs/>
          <w:cs/>
        </w:rPr>
        <w:t xml:space="preserve">เท่ากับ </w:t>
      </w:r>
      <w:r w:rsidRPr="00EB71B4">
        <w:rPr>
          <w:rFonts w:ascii="TH SarabunPSK" w:eastAsia="Times New Roman" w:hAnsi="TH SarabunPSK" w:cs="TH SarabunPSK"/>
          <w:b/>
          <w:bCs/>
        </w:rPr>
        <w:t>550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1831"/>
        <w:gridCol w:w="1066"/>
        <w:gridCol w:w="1976"/>
        <w:gridCol w:w="1775"/>
        <w:gridCol w:w="2027"/>
        <w:gridCol w:w="1525"/>
        <w:gridCol w:w="2041"/>
        <w:gridCol w:w="1066"/>
      </w:tblGrid>
      <w:tr w:rsidR="00DC1D29" w:rsidRPr="00EB71B4" w:rsidTr="005E0B3C">
        <w:trPr>
          <w:trHeight w:val="300"/>
          <w:jc w:val="center"/>
        </w:trPr>
        <w:tc>
          <w:tcPr>
            <w:tcW w:w="306" w:type="pct"/>
            <w:vMerge w:val="restar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r w:rsidRPr="00EB71B4">
              <w:rPr>
                <w:rFonts w:ascii="TH SarabunPSK" w:eastAsia="Times New Roman" w:hAnsi="TH SarabunPSK" w:cs="TH SarabunPSK"/>
                <w:b/>
                <w:bCs/>
              </w:rPr>
              <w:t>CEFR</w:t>
            </w:r>
          </w:p>
        </w:tc>
        <w:tc>
          <w:tcPr>
            <w:tcW w:w="646" w:type="pct"/>
            <w:vMerge w:val="restar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r w:rsidRPr="00EB71B4">
              <w:rPr>
                <w:rFonts w:ascii="TH SarabunPSK" w:eastAsia="Times New Roman" w:hAnsi="TH SarabunPSK" w:cs="TH SarabunPSK"/>
                <w:b/>
                <w:bCs/>
              </w:rPr>
              <w:t>WU-TEP</w:t>
            </w:r>
          </w:p>
        </w:tc>
        <w:tc>
          <w:tcPr>
            <w:tcW w:w="376" w:type="pct"/>
            <w:vMerge w:val="restar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hint="cs"/>
                <w:b/>
                <w:bCs/>
                <w:cs/>
              </w:rPr>
            </w:pPr>
            <w:r w:rsidRPr="00EB71B4">
              <w:rPr>
                <w:rFonts w:ascii="TH SarabunPSK" w:eastAsia="Times New Roman" w:hAnsi="TH SarabunPSK" w:cs="TH SarabunPSK"/>
                <w:b/>
                <w:bCs/>
              </w:rPr>
              <w:t>IELTS</w:t>
            </w:r>
          </w:p>
        </w:tc>
        <w:tc>
          <w:tcPr>
            <w:tcW w:w="697" w:type="pc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r w:rsidRPr="00EB71B4">
              <w:rPr>
                <w:rFonts w:ascii="TH SarabunPSK" w:eastAsia="Times New Roman" w:hAnsi="TH SarabunPSK" w:cs="TH SarabunPSK"/>
                <w:b/>
                <w:bCs/>
              </w:rPr>
              <w:t>TOEFL IBT</w:t>
            </w:r>
          </w:p>
        </w:tc>
        <w:tc>
          <w:tcPr>
            <w:tcW w:w="626" w:type="pc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r w:rsidRPr="00EB71B4">
              <w:rPr>
                <w:rFonts w:ascii="TH SarabunPSK" w:eastAsia="Times New Roman" w:hAnsi="TH SarabunPSK" w:cs="TH SarabunPSK"/>
                <w:b/>
                <w:bCs/>
              </w:rPr>
              <w:t>TOEFL PBT</w:t>
            </w:r>
          </w:p>
        </w:tc>
        <w:tc>
          <w:tcPr>
            <w:tcW w:w="715" w:type="pct"/>
          </w:tcPr>
          <w:p w:rsidR="00DC1D29" w:rsidRPr="00EB71B4" w:rsidRDefault="00DC1D29" w:rsidP="005E0B3C">
            <w:pPr>
              <w:spacing w:line="380" w:lineRule="exact"/>
              <w:jc w:val="center"/>
              <w:rPr>
                <w:rFonts w:ascii="TH SarabunPSK" w:eastAsia="Times New Roman" w:hAnsi="TH SarabunPSK" w:cs="TH SarabunPSK"/>
                <w:b/>
                <w:bCs/>
              </w:rPr>
            </w:pPr>
            <w:r w:rsidRPr="00EB71B4">
              <w:rPr>
                <w:rFonts w:ascii="TH SarabunPSK" w:eastAsia="Times New Roman" w:hAnsi="TH SarabunPSK" w:cs="TH SarabunPSK"/>
                <w:b/>
                <w:bCs/>
              </w:rPr>
              <w:t>TOEFL ITP</w:t>
            </w:r>
          </w:p>
        </w:tc>
        <w:tc>
          <w:tcPr>
            <w:tcW w:w="538" w:type="pct"/>
            <w:vMerge w:val="restar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r w:rsidRPr="00EB71B4">
              <w:rPr>
                <w:rFonts w:ascii="TH SarabunPSK" w:eastAsia="Times New Roman" w:hAnsi="TH SarabunPSK" w:cs="TH SarabunPSK"/>
                <w:b/>
                <w:bCs/>
              </w:rPr>
              <w:t>TOEIC</w:t>
            </w:r>
          </w:p>
        </w:tc>
        <w:tc>
          <w:tcPr>
            <w:tcW w:w="720" w:type="pc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r w:rsidRPr="00EB71B4">
              <w:rPr>
                <w:rFonts w:ascii="TH SarabunPSK" w:eastAsia="Times New Roman" w:hAnsi="TH SarabunPSK" w:cs="TH SarabunPSK"/>
                <w:b/>
                <w:bCs/>
              </w:rPr>
              <w:t>TOEFL CBT</w:t>
            </w:r>
          </w:p>
        </w:tc>
        <w:tc>
          <w:tcPr>
            <w:tcW w:w="376" w:type="pct"/>
            <w:vMerge w:val="restar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r w:rsidRPr="00EB71B4">
              <w:rPr>
                <w:rFonts w:ascii="TH SarabunPSK" w:eastAsia="Times New Roman" w:hAnsi="TH SarabunPSK" w:cs="TH SarabunPSK"/>
                <w:b/>
                <w:bCs/>
              </w:rPr>
              <w:t>CU-TEP</w:t>
            </w:r>
          </w:p>
        </w:tc>
      </w:tr>
      <w:tr w:rsidR="00DC1D29" w:rsidRPr="00EB71B4" w:rsidTr="005E0B3C">
        <w:trPr>
          <w:trHeight w:val="615"/>
          <w:jc w:val="center"/>
        </w:trPr>
        <w:tc>
          <w:tcPr>
            <w:tcW w:w="306" w:type="pct"/>
            <w:vMerge/>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p>
        </w:tc>
        <w:tc>
          <w:tcPr>
            <w:tcW w:w="646" w:type="pct"/>
            <w:vMerge/>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p>
        </w:tc>
        <w:tc>
          <w:tcPr>
            <w:tcW w:w="376" w:type="pct"/>
            <w:vMerge/>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p>
        </w:tc>
        <w:tc>
          <w:tcPr>
            <w:tcW w:w="697" w:type="pc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r w:rsidRPr="00EB71B4">
              <w:rPr>
                <w:rFonts w:ascii="TH SarabunPSK" w:eastAsia="Times New Roman" w:hAnsi="TH SarabunPSK" w:cs="TH SarabunPSK"/>
                <w:b/>
                <w:bCs/>
              </w:rPr>
              <w:t>(Internet-based Test)</w:t>
            </w:r>
          </w:p>
        </w:tc>
        <w:tc>
          <w:tcPr>
            <w:tcW w:w="626" w:type="pc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r w:rsidRPr="00EB71B4">
              <w:rPr>
                <w:rFonts w:ascii="TH SarabunPSK" w:eastAsia="Times New Roman" w:hAnsi="TH SarabunPSK" w:cs="TH SarabunPSK"/>
                <w:b/>
                <w:bCs/>
              </w:rPr>
              <w:t>(Paper-based Test)</w:t>
            </w:r>
          </w:p>
        </w:tc>
        <w:tc>
          <w:tcPr>
            <w:tcW w:w="715" w:type="pct"/>
          </w:tcPr>
          <w:p w:rsidR="00DC1D29" w:rsidRPr="00EB71B4" w:rsidRDefault="00DC1D29" w:rsidP="005E0B3C">
            <w:pPr>
              <w:spacing w:line="380" w:lineRule="exact"/>
              <w:jc w:val="center"/>
              <w:rPr>
                <w:rFonts w:ascii="TH SarabunPSK" w:eastAsia="Times New Roman" w:hAnsi="TH SarabunPSK" w:cs="TH SarabunPSK"/>
                <w:b/>
                <w:bCs/>
              </w:rPr>
            </w:pPr>
            <w:r w:rsidRPr="00EB71B4">
              <w:rPr>
                <w:rFonts w:ascii="TH SarabunPSK" w:eastAsia="Times New Roman" w:hAnsi="TH SarabunPSK" w:cs="TH SarabunPSK"/>
                <w:b/>
                <w:bCs/>
              </w:rPr>
              <w:t>(Institutional Testing Program)</w:t>
            </w:r>
          </w:p>
        </w:tc>
        <w:tc>
          <w:tcPr>
            <w:tcW w:w="538" w:type="pct"/>
            <w:vMerge/>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p>
        </w:tc>
        <w:tc>
          <w:tcPr>
            <w:tcW w:w="720" w:type="pct"/>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r w:rsidRPr="00EB71B4">
              <w:rPr>
                <w:rFonts w:ascii="TH SarabunPSK" w:eastAsia="Times New Roman" w:hAnsi="TH SarabunPSK" w:cs="TH SarabunPSK"/>
                <w:b/>
                <w:bCs/>
              </w:rPr>
              <w:t>(Computer-based Test)</w:t>
            </w:r>
          </w:p>
        </w:tc>
        <w:tc>
          <w:tcPr>
            <w:tcW w:w="376" w:type="pct"/>
            <w:vMerge/>
            <w:shd w:val="clear" w:color="auto" w:fill="auto"/>
            <w:hideMark/>
          </w:tcPr>
          <w:p w:rsidR="00DC1D29" w:rsidRPr="00EB71B4" w:rsidRDefault="00DC1D29" w:rsidP="005E0B3C">
            <w:pPr>
              <w:spacing w:line="380" w:lineRule="exact"/>
              <w:contextualSpacing/>
              <w:jc w:val="center"/>
              <w:rPr>
                <w:rFonts w:ascii="TH SarabunPSK" w:eastAsia="Times New Roman" w:hAnsi="TH SarabunPSK" w:cs="TH SarabunPSK"/>
                <w:b/>
                <w:bCs/>
              </w:rPr>
            </w:pPr>
          </w:p>
        </w:tc>
      </w:tr>
      <w:tr w:rsidR="00DC1D29" w:rsidRPr="005C2891" w:rsidTr="005E0B3C">
        <w:trPr>
          <w:trHeight w:val="315"/>
          <w:jc w:val="center"/>
        </w:trPr>
        <w:tc>
          <w:tcPr>
            <w:tcW w:w="306" w:type="pct"/>
            <w:shd w:val="clear" w:color="auto" w:fill="auto"/>
          </w:tcPr>
          <w:p w:rsidR="00DC1D29" w:rsidRPr="00EB71B4" w:rsidRDefault="00DC1D29" w:rsidP="005E0B3C">
            <w:pPr>
              <w:spacing w:line="380" w:lineRule="exact"/>
              <w:contextualSpacing/>
              <w:jc w:val="center"/>
              <w:rPr>
                <w:rFonts w:ascii="TH SarabunPSK" w:eastAsia="Times New Roman" w:hAnsi="TH SarabunPSK" w:cs="TH SarabunPSK"/>
              </w:rPr>
            </w:pPr>
            <w:r w:rsidRPr="00EB71B4">
              <w:rPr>
                <w:rFonts w:ascii="TH SarabunPSK" w:eastAsia="Times New Roman" w:hAnsi="TH SarabunPSK" w:cs="TH SarabunPSK"/>
              </w:rPr>
              <w:t>B1</w:t>
            </w:r>
          </w:p>
        </w:tc>
        <w:tc>
          <w:tcPr>
            <w:tcW w:w="646" w:type="pct"/>
            <w:shd w:val="clear" w:color="auto" w:fill="auto"/>
          </w:tcPr>
          <w:p w:rsidR="00DC1D29" w:rsidRPr="00EB71B4" w:rsidRDefault="00DC1D29" w:rsidP="005E0B3C">
            <w:pPr>
              <w:spacing w:line="380" w:lineRule="exact"/>
              <w:contextualSpacing/>
              <w:jc w:val="center"/>
              <w:rPr>
                <w:rFonts w:ascii="TH SarabunPSK" w:eastAsia="Times New Roman" w:hAnsi="TH SarabunPSK" w:cs="TH SarabunPSK"/>
              </w:rPr>
            </w:pPr>
            <w:r w:rsidRPr="00EB71B4">
              <w:rPr>
                <w:rFonts w:ascii="TH SarabunPSK" w:eastAsia="Times New Roman" w:hAnsi="TH SarabunPSK" w:cs="TH SarabunPSK"/>
              </w:rPr>
              <w:t>72</w:t>
            </w:r>
          </w:p>
        </w:tc>
        <w:tc>
          <w:tcPr>
            <w:tcW w:w="376" w:type="pct"/>
            <w:shd w:val="clear" w:color="auto" w:fill="auto"/>
          </w:tcPr>
          <w:p w:rsidR="00DC1D29" w:rsidRPr="00EB71B4" w:rsidRDefault="00DC1D29" w:rsidP="005E0B3C">
            <w:pPr>
              <w:spacing w:line="380" w:lineRule="exact"/>
              <w:contextualSpacing/>
              <w:jc w:val="center"/>
              <w:rPr>
                <w:rFonts w:ascii="TH SarabunPSK" w:eastAsia="Times New Roman" w:hAnsi="TH SarabunPSK" w:cs="TH SarabunPSK"/>
              </w:rPr>
            </w:pPr>
            <w:r w:rsidRPr="00EB71B4">
              <w:rPr>
                <w:rFonts w:ascii="TH SarabunPSK" w:eastAsia="Times New Roman" w:hAnsi="TH SarabunPSK" w:cs="TH SarabunPSK"/>
              </w:rPr>
              <w:t>5.5</w:t>
            </w:r>
          </w:p>
        </w:tc>
        <w:tc>
          <w:tcPr>
            <w:tcW w:w="697" w:type="pct"/>
            <w:shd w:val="clear" w:color="auto" w:fill="auto"/>
          </w:tcPr>
          <w:p w:rsidR="00DC1D29" w:rsidRPr="00EB71B4" w:rsidRDefault="00DC1D29" w:rsidP="005E0B3C">
            <w:pPr>
              <w:spacing w:line="380" w:lineRule="exact"/>
              <w:contextualSpacing/>
              <w:jc w:val="center"/>
              <w:rPr>
                <w:rFonts w:ascii="TH SarabunPSK" w:eastAsia="Times New Roman" w:hAnsi="TH SarabunPSK" w:cs="TH SarabunPSK"/>
              </w:rPr>
            </w:pPr>
            <w:r w:rsidRPr="00EB71B4">
              <w:rPr>
                <w:rFonts w:ascii="TH SarabunPSK" w:eastAsia="Times New Roman" w:hAnsi="TH SarabunPSK" w:cs="TH SarabunPSK"/>
              </w:rPr>
              <w:t>58</w:t>
            </w:r>
          </w:p>
        </w:tc>
        <w:tc>
          <w:tcPr>
            <w:tcW w:w="626" w:type="pct"/>
            <w:shd w:val="clear" w:color="auto" w:fill="auto"/>
          </w:tcPr>
          <w:p w:rsidR="00DC1D29" w:rsidRPr="00EB71B4" w:rsidRDefault="00DC1D29" w:rsidP="005E0B3C">
            <w:pPr>
              <w:spacing w:line="380" w:lineRule="exact"/>
              <w:contextualSpacing/>
              <w:jc w:val="center"/>
              <w:rPr>
                <w:rFonts w:ascii="TH SarabunPSK" w:eastAsia="Times New Roman" w:hAnsi="TH SarabunPSK" w:cs="TH SarabunPSK"/>
              </w:rPr>
            </w:pPr>
            <w:r w:rsidRPr="00EB71B4">
              <w:rPr>
                <w:rFonts w:ascii="TH SarabunPSK" w:eastAsia="Times New Roman" w:hAnsi="TH SarabunPSK" w:cs="TH SarabunPSK"/>
              </w:rPr>
              <w:t>492</w:t>
            </w:r>
          </w:p>
        </w:tc>
        <w:tc>
          <w:tcPr>
            <w:tcW w:w="715" w:type="pct"/>
          </w:tcPr>
          <w:p w:rsidR="00DC1D29" w:rsidRPr="00EB71B4" w:rsidRDefault="00DC1D29" w:rsidP="005E0B3C">
            <w:pPr>
              <w:spacing w:line="380" w:lineRule="exact"/>
              <w:contextualSpacing/>
              <w:jc w:val="center"/>
              <w:rPr>
                <w:rFonts w:ascii="TH SarabunPSK" w:eastAsia="Times New Roman" w:hAnsi="TH SarabunPSK" w:cs="TH SarabunPSK"/>
              </w:rPr>
            </w:pPr>
            <w:r w:rsidRPr="00EB71B4">
              <w:rPr>
                <w:rFonts w:ascii="TH SarabunPSK" w:eastAsia="Times New Roman" w:hAnsi="TH SarabunPSK" w:cs="TH SarabunPSK"/>
              </w:rPr>
              <w:t>492</w:t>
            </w:r>
          </w:p>
        </w:tc>
        <w:tc>
          <w:tcPr>
            <w:tcW w:w="538" w:type="pct"/>
            <w:shd w:val="clear" w:color="auto" w:fill="auto"/>
          </w:tcPr>
          <w:p w:rsidR="00DC1D29" w:rsidRPr="00EB71B4" w:rsidRDefault="00DC1D29" w:rsidP="005E0B3C">
            <w:pPr>
              <w:spacing w:line="380" w:lineRule="exact"/>
              <w:contextualSpacing/>
              <w:jc w:val="center"/>
              <w:rPr>
                <w:rFonts w:ascii="TH SarabunPSK" w:eastAsia="Times New Roman" w:hAnsi="TH SarabunPSK" w:cs="TH SarabunPSK"/>
              </w:rPr>
            </w:pPr>
            <w:r w:rsidRPr="00EB71B4">
              <w:rPr>
                <w:rFonts w:ascii="TH SarabunPSK" w:eastAsia="Times New Roman" w:hAnsi="TH SarabunPSK" w:cs="TH SarabunPSK"/>
              </w:rPr>
              <w:t>550</w:t>
            </w:r>
          </w:p>
        </w:tc>
        <w:tc>
          <w:tcPr>
            <w:tcW w:w="720" w:type="pct"/>
            <w:shd w:val="clear" w:color="auto" w:fill="auto"/>
          </w:tcPr>
          <w:p w:rsidR="00DC1D29" w:rsidRPr="00EB71B4" w:rsidRDefault="00DC1D29" w:rsidP="005E0B3C">
            <w:pPr>
              <w:spacing w:line="380" w:lineRule="exact"/>
              <w:contextualSpacing/>
              <w:jc w:val="center"/>
              <w:rPr>
                <w:rFonts w:ascii="TH SarabunPSK" w:eastAsia="Times New Roman" w:hAnsi="TH SarabunPSK" w:cs="TH SarabunPSK"/>
              </w:rPr>
            </w:pPr>
            <w:r w:rsidRPr="00EB71B4">
              <w:rPr>
                <w:rFonts w:ascii="TH SarabunPSK" w:eastAsia="Times New Roman" w:hAnsi="TH SarabunPSK" w:cs="TH SarabunPSK"/>
              </w:rPr>
              <w:t>165</w:t>
            </w:r>
          </w:p>
        </w:tc>
        <w:tc>
          <w:tcPr>
            <w:tcW w:w="376" w:type="pct"/>
            <w:shd w:val="clear" w:color="auto" w:fill="auto"/>
          </w:tcPr>
          <w:p w:rsidR="00DC1D29" w:rsidRPr="005C2891" w:rsidRDefault="00DC1D29" w:rsidP="005E0B3C">
            <w:pPr>
              <w:spacing w:line="380" w:lineRule="exact"/>
              <w:contextualSpacing/>
              <w:jc w:val="center"/>
              <w:rPr>
                <w:rFonts w:ascii="TH SarabunPSK" w:eastAsia="Times New Roman" w:hAnsi="TH SarabunPSK" w:cs="TH SarabunPSK"/>
              </w:rPr>
            </w:pPr>
            <w:r w:rsidRPr="00EB71B4">
              <w:rPr>
                <w:rFonts w:ascii="TH SarabunPSK" w:eastAsia="Times New Roman" w:hAnsi="TH SarabunPSK" w:cs="TH SarabunPSK"/>
              </w:rPr>
              <w:t>82</w:t>
            </w:r>
          </w:p>
        </w:tc>
      </w:tr>
    </w:tbl>
    <w:p w:rsidR="00DC1D29" w:rsidRPr="00D001A0" w:rsidRDefault="00DC1D29" w:rsidP="00DC1D29">
      <w:pPr>
        <w:tabs>
          <w:tab w:val="left" w:pos="1800"/>
        </w:tabs>
        <w:rPr>
          <w:rFonts w:ascii="TH SarabunPSK" w:hAnsi="TH SarabunPSK" w:cs="TH SarabunPSK"/>
          <w:sz w:val="2"/>
          <w:szCs w:val="2"/>
        </w:rPr>
      </w:pPr>
    </w:p>
    <w:p w:rsidR="00CA6041" w:rsidRPr="00A11DA5" w:rsidRDefault="00CA6041" w:rsidP="00CE290E">
      <w:pPr>
        <w:rPr>
          <w:rFonts w:ascii="TH SarabunPSK" w:hAnsi="TH SarabunPSK" w:cs="TH SarabunPSK"/>
        </w:rPr>
      </w:pPr>
    </w:p>
    <w:sectPr w:rsidR="00CA6041" w:rsidRPr="00A11DA5" w:rsidSect="001C034F">
      <w:pgSz w:w="16838" w:h="11906" w:orient="landscape" w:code="9"/>
      <w:pgMar w:top="1440" w:right="1440" w:bottom="1440" w:left="1440" w:header="720" w:footer="554" w:gutter="0"/>
      <w:pgNumType w:start="132"/>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1B33" w:rsidRDefault="00AC1B33" w:rsidP="007510C0">
      <w:r>
        <w:separator/>
      </w:r>
    </w:p>
  </w:endnote>
  <w:endnote w:type="continuationSeparator" w:id="0">
    <w:p w:rsidR="00AC1B33" w:rsidRDefault="00AC1B33" w:rsidP="00751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Sarabun New">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BrowalliaNew">
    <w:altName w:val="Malgun Gothic Semilight"/>
    <w:panose1 w:val="00000000000000000000"/>
    <w:charset w:val="88"/>
    <w:family w:val="auto"/>
    <w:notTrueType/>
    <w:pitch w:val="default"/>
    <w:sig w:usb0="00000000" w:usb1="08080000" w:usb2="00000010" w:usb3="00000000" w:csb0="00110001" w:csb1="00000000"/>
  </w:font>
  <w:font w:name="Batang">
    <w:altName w:val="바탕"/>
    <w:panose1 w:val="02030600000101010101"/>
    <w:charset w:val="81"/>
    <w:family w:val="auto"/>
    <w:pitch w:val="fixed"/>
    <w:sig w:usb0="00000001" w:usb1="09060000" w:usb2="00000010" w:usb3="00000000" w:csb0="00080000" w:csb1="00000000"/>
  </w:font>
  <w:font w:name="Cordia New">
    <w:panose1 w:val="020B0304020202020204"/>
    <w:charset w:val="00"/>
    <w:family w:val="swiss"/>
    <w:pitch w:val="variable"/>
    <w:sig w:usb0="81000003" w:usb1="00000000" w:usb2="00000000" w:usb3="00000000" w:csb0="00010001" w:csb1="00000000"/>
  </w:font>
  <w:font w:name="DilleniaUPC">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gsana News">
    <w:altName w:val="Angsana New"/>
    <w:charset w:val="00"/>
    <w:family w:val="roman"/>
    <w:pitch w:val="variable"/>
    <w:sig w:usb0="00000000"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MS Sans Serif">
    <w:altName w:val="Times New Roman"/>
    <w:panose1 w:val="00000000000000000000"/>
    <w:charset w:val="00"/>
    <w:family w:val="roman"/>
    <w:notTrueType/>
    <w:pitch w:val="default"/>
  </w:font>
  <w:font w:name="Luxi Sans">
    <w:altName w:val="Times New Roman"/>
    <w:charset w:val="00"/>
    <w:family w:val="auto"/>
    <w:pitch w:val="variable"/>
  </w:font>
  <w:font w:name="AngsanaUPC">
    <w:panose1 w:val="02020603050405020304"/>
    <w:charset w:val="00"/>
    <w:family w:val="roman"/>
    <w:pitch w:val="variable"/>
    <w:sig w:usb0="81000003" w:usb1="00000000" w:usb2="00000000" w:usb3="00000000" w:csb0="00010001" w:csb1="00000000"/>
  </w:font>
  <w:font w:name="StarSymbol">
    <w:altName w:val="Arial Unicode MS"/>
    <w:panose1 w:val="00000000000000000000"/>
    <w:charset w:val="02"/>
    <w:family w:val="auto"/>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ordiaUPC">
    <w:panose1 w:val="020B0304020202020204"/>
    <w:charset w:val="00"/>
    <w:family w:val="swiss"/>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Tms Rmn">
    <w:panose1 w:val="02020603040505020304"/>
    <w:charset w:val="00"/>
    <w:family w:val="roman"/>
    <w:pitch w:val="variable"/>
    <w:sig w:usb0="00000003" w:usb1="00000000" w:usb2="00000000" w:usb3="00000000" w:csb0="00000001" w:csb1="00000000"/>
  </w:font>
  <w:font w:name="Leelawadee">
    <w:panose1 w:val="020B0502040204020203"/>
    <w:charset w:val="00"/>
    <w:family w:val="swiss"/>
    <w:pitch w:val="variable"/>
    <w:sig w:usb0="81000003" w:usb1="00000000" w:usb2="00000000" w:usb3="00000000" w:csb0="00010001" w:csb1="00000000"/>
  </w:font>
  <w:font w:name="Wingdings 2">
    <w:panose1 w:val="05020102010507070707"/>
    <w:charset w:val="02"/>
    <w:family w:val="roman"/>
    <w:pitch w:val="variable"/>
    <w:sig w:usb0="00000000" w:usb1="10000000" w:usb2="00000000" w:usb3="00000000" w:csb0="80000000" w:csb1="00000000"/>
  </w:font>
  <w:font w:name="Sarabun">
    <w:altName w:val="Times New Roman"/>
    <w:charset w:val="00"/>
    <w:family w:val="auto"/>
    <w:pitch w:val="default"/>
  </w:font>
  <w:font w:name="BrowalliaNew-Bold">
    <w:altName w:val="Arial Unicode MS"/>
    <w:panose1 w:val="00000000000000000000"/>
    <w:charset w:val="88"/>
    <w:family w:val="auto"/>
    <w:notTrueType/>
    <w:pitch w:val="default"/>
    <w:sig w:usb0="00000003" w:usb1="08080000" w:usb2="00000010" w:usb3="00000000" w:csb0="00100001" w:csb1="00000000"/>
  </w:font>
  <w:font w:name="AngsanaNew-Bold">
    <w:altName w:val="Arial Unicode MS"/>
    <w:panose1 w:val="00000000000000000000"/>
    <w:charset w:val="88"/>
    <w:family w:val="auto"/>
    <w:notTrueType/>
    <w:pitch w:val="default"/>
    <w:sig w:usb0="00000000" w:usb1="08080000" w:usb2="00000010" w:usb3="00000000" w:csb0="00100000" w:csb1="00000000"/>
  </w:font>
  <w:font w:name="AngsanaNew">
    <w:altName w:val="Arial Unicode MS"/>
    <w:panose1 w:val="00000000000000000000"/>
    <w:charset w:val="00"/>
    <w:family w:val="roman"/>
    <w:notTrueType/>
    <w:pitch w:val="default"/>
    <w:sig w:usb0="00000000" w:usb1="08080000" w:usb2="00000010" w:usb3="00000000" w:csb0="00100001" w:csb1="00000000"/>
  </w:font>
  <w:font w:name="TH SarabunIT๙">
    <w:panose1 w:val="020B0500040200020003"/>
    <w:charset w:val="00"/>
    <w:family w:val="swiss"/>
    <w:pitch w:val="variable"/>
    <w:sig w:usb0="A100006F" w:usb1="5000205A" w:usb2="00000000" w:usb3="00000000" w:csb0="00010183"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9A3" w:rsidRDefault="00F239A3" w:rsidP="004C3F4B">
    <w:pPr>
      <w:pStyle w:val="Footer"/>
      <w:framePr w:wrap="around" w:vAnchor="text" w:hAnchor="margin" w:xAlign="center" w:y="1"/>
      <w:rPr>
        <w:rStyle w:val="PageNumber"/>
      </w:rPr>
    </w:pPr>
    <w:r>
      <w:rPr>
        <w:rStyle w:val="PageNumber"/>
        <w:cs/>
      </w:rPr>
      <w:fldChar w:fldCharType="begin"/>
    </w:r>
    <w:r>
      <w:rPr>
        <w:rStyle w:val="PageNumber"/>
      </w:rPr>
      <w:instrText xml:space="preserve">PAGE  </w:instrText>
    </w:r>
    <w:r>
      <w:rPr>
        <w:rStyle w:val="PageNumber"/>
        <w:cs/>
      </w:rPr>
      <w:fldChar w:fldCharType="end"/>
    </w:r>
  </w:p>
  <w:p w:rsidR="00F239A3" w:rsidRDefault="00F239A3">
    <w:pPr>
      <w:pStyle w:val="Footer"/>
    </w:pPr>
  </w:p>
  <w:p w:rsidR="00F239A3" w:rsidRDefault="00F239A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9A3" w:rsidRDefault="00F239A3">
    <w:pPr>
      <w:pStyle w:val="Footer"/>
      <w:jc w:val="center"/>
    </w:pPr>
  </w:p>
  <w:p w:rsidR="00F239A3" w:rsidRDefault="00F239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9A3" w:rsidRPr="00AA2952" w:rsidRDefault="00F239A3">
    <w:pPr>
      <w:pStyle w:val="Footer"/>
      <w:jc w:val="center"/>
      <w:rPr>
        <w:rFonts w:ascii="TH SarabunPSK" w:hAnsi="TH SarabunPSK" w:cs="TH SarabunPSK"/>
        <w:szCs w:val="32"/>
      </w:rPr>
    </w:pPr>
    <w:r w:rsidRPr="00AA2952">
      <w:rPr>
        <w:rFonts w:ascii="TH SarabunPSK" w:hAnsi="TH SarabunPSK" w:cs="TH SarabunPSK"/>
        <w:szCs w:val="32"/>
      </w:rPr>
      <w:fldChar w:fldCharType="begin"/>
    </w:r>
    <w:r w:rsidRPr="00AA2952">
      <w:rPr>
        <w:rFonts w:ascii="TH SarabunPSK" w:hAnsi="TH SarabunPSK" w:cs="TH SarabunPSK"/>
        <w:szCs w:val="32"/>
      </w:rPr>
      <w:instrText xml:space="preserve"> PAGE   \</w:instrText>
    </w:r>
    <w:r w:rsidRPr="00AA2952">
      <w:rPr>
        <w:rFonts w:ascii="TH SarabunPSK" w:hAnsi="TH SarabunPSK" w:cs="TH SarabunPSK"/>
        <w:szCs w:val="32"/>
        <w:cs/>
        <w:lang w:bidi="th-TH"/>
      </w:rPr>
      <w:instrText xml:space="preserve">* </w:instrText>
    </w:r>
    <w:r w:rsidRPr="00AA2952">
      <w:rPr>
        <w:rFonts w:ascii="TH SarabunPSK" w:hAnsi="TH SarabunPSK" w:cs="TH SarabunPSK"/>
        <w:szCs w:val="32"/>
      </w:rPr>
      <w:instrText xml:space="preserve">MERGEFORMAT </w:instrText>
    </w:r>
    <w:r w:rsidRPr="00AA2952">
      <w:rPr>
        <w:rFonts w:ascii="TH SarabunPSK" w:hAnsi="TH SarabunPSK" w:cs="TH SarabunPSK"/>
        <w:szCs w:val="32"/>
      </w:rPr>
      <w:fldChar w:fldCharType="separate"/>
    </w:r>
    <w:r w:rsidR="00005223">
      <w:rPr>
        <w:rFonts w:ascii="TH SarabunPSK" w:hAnsi="TH SarabunPSK" w:cs="TH SarabunPSK"/>
        <w:noProof/>
        <w:szCs w:val="32"/>
      </w:rPr>
      <w:t>49</w:t>
    </w:r>
    <w:r w:rsidRPr="00AA2952">
      <w:rPr>
        <w:rFonts w:ascii="TH SarabunPSK" w:hAnsi="TH SarabunPSK" w:cs="TH SarabunPSK"/>
        <w:noProof/>
        <w:szCs w:val="32"/>
      </w:rPr>
      <w:fldChar w:fldCharType="end"/>
    </w:r>
  </w:p>
  <w:p w:rsidR="00F239A3" w:rsidRDefault="00F239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9A3" w:rsidRDefault="00F239A3" w:rsidP="00453FFD">
    <w:pPr>
      <w:pStyle w:val="Footer"/>
      <w:framePr w:wrap="around" w:vAnchor="text" w:hAnchor="margin" w:xAlign="center" w:y="1"/>
      <w:rPr>
        <w:rStyle w:val="PageNumber"/>
      </w:rPr>
    </w:pPr>
    <w:r>
      <w:rPr>
        <w:rStyle w:val="PageNumber"/>
        <w:cs/>
      </w:rPr>
      <w:fldChar w:fldCharType="begin"/>
    </w:r>
    <w:r>
      <w:rPr>
        <w:rStyle w:val="PageNumber"/>
      </w:rPr>
      <w:instrText xml:space="preserve">PAGE  </w:instrText>
    </w:r>
    <w:r>
      <w:rPr>
        <w:rStyle w:val="PageNumber"/>
        <w:cs/>
      </w:rPr>
      <w:fldChar w:fldCharType="end"/>
    </w:r>
  </w:p>
  <w:p w:rsidR="00F239A3" w:rsidRDefault="00F239A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9A3" w:rsidRPr="001F7BF4" w:rsidRDefault="00F239A3">
    <w:pPr>
      <w:pStyle w:val="Footer"/>
      <w:jc w:val="center"/>
      <w:rPr>
        <w:rFonts w:ascii="TH SarabunPSK" w:hAnsi="TH SarabunPSK" w:cs="TH SarabunPSK"/>
      </w:rPr>
    </w:pPr>
    <w:r w:rsidRPr="001F7BF4">
      <w:rPr>
        <w:rFonts w:ascii="TH SarabunPSK" w:hAnsi="TH SarabunPSK" w:cs="TH SarabunPSK"/>
      </w:rPr>
      <w:fldChar w:fldCharType="begin"/>
    </w:r>
    <w:r w:rsidRPr="001F7BF4">
      <w:rPr>
        <w:rFonts w:ascii="TH SarabunPSK" w:hAnsi="TH SarabunPSK" w:cs="TH SarabunPSK"/>
      </w:rPr>
      <w:instrText xml:space="preserve"> PAGE   \</w:instrText>
    </w:r>
    <w:r w:rsidRPr="001F7BF4">
      <w:rPr>
        <w:rFonts w:ascii="TH SarabunPSK" w:hAnsi="TH SarabunPSK" w:cs="TH SarabunPSK"/>
        <w:szCs w:val="32"/>
        <w:cs/>
      </w:rPr>
      <w:instrText xml:space="preserve">* </w:instrText>
    </w:r>
    <w:r w:rsidRPr="001F7BF4">
      <w:rPr>
        <w:rFonts w:ascii="TH SarabunPSK" w:hAnsi="TH SarabunPSK" w:cs="TH SarabunPSK"/>
      </w:rPr>
      <w:instrText xml:space="preserve">MERGEFORMAT </w:instrText>
    </w:r>
    <w:r w:rsidRPr="001F7BF4">
      <w:rPr>
        <w:rFonts w:ascii="TH SarabunPSK" w:hAnsi="TH SarabunPSK" w:cs="TH SarabunPSK"/>
      </w:rPr>
      <w:fldChar w:fldCharType="separate"/>
    </w:r>
    <w:r w:rsidR="00F032AB">
      <w:rPr>
        <w:rFonts w:ascii="TH SarabunPSK" w:hAnsi="TH SarabunPSK" w:cs="TH SarabunPSK"/>
        <w:noProof/>
      </w:rPr>
      <w:t>132</w:t>
    </w:r>
    <w:r w:rsidRPr="001F7BF4">
      <w:rPr>
        <w:rFonts w:ascii="TH SarabunPSK" w:hAnsi="TH SarabunPSK" w:cs="TH SarabunPSK"/>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1B33" w:rsidRDefault="00AC1B33" w:rsidP="007510C0">
      <w:r>
        <w:separator/>
      </w:r>
    </w:p>
  </w:footnote>
  <w:footnote w:type="continuationSeparator" w:id="0">
    <w:p w:rsidR="00AC1B33" w:rsidRDefault="00AC1B33" w:rsidP="007510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9A3" w:rsidRDefault="00F239A3" w:rsidP="004C3F4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239A3" w:rsidRDefault="00F239A3" w:rsidP="004C3F4B">
    <w:pPr>
      <w:pStyle w:val="Header"/>
      <w:ind w:right="360"/>
    </w:pPr>
  </w:p>
  <w:p w:rsidR="00F239A3" w:rsidRDefault="00F239A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9A3" w:rsidRDefault="00F239A3" w:rsidP="00453FF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239A3" w:rsidRDefault="00F239A3" w:rsidP="00453FFD">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9A3" w:rsidRPr="00677E6B" w:rsidRDefault="00F239A3" w:rsidP="00677E6B">
    <w:pPr>
      <w:pStyle w:val="Header"/>
      <w:rPr>
        <w:szCs w:val="32"/>
        <w:c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28B3"/>
    <w:multiLevelType w:val="hybridMultilevel"/>
    <w:tmpl w:val="86FE65D8"/>
    <w:lvl w:ilvl="0" w:tplc="1242C2E6">
      <w:start w:val="1"/>
      <w:numFmt w:val="decimal"/>
      <w:lvlText w:val="%1)"/>
      <w:lvlJc w:val="left"/>
      <w:pPr>
        <w:ind w:left="1320" w:hanging="6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877C02"/>
    <w:multiLevelType w:val="hybridMultilevel"/>
    <w:tmpl w:val="E368A800"/>
    <w:lvl w:ilvl="0" w:tplc="A356B26A">
      <w:start w:val="1"/>
      <w:numFmt w:val="thaiNumbers"/>
      <w:lvlText w:val="%1."/>
      <w:lvlJc w:val="left"/>
      <w:pPr>
        <w:ind w:left="720" w:hanging="360"/>
      </w:pPr>
      <w:rPr>
        <w:rFonts w:ascii="TH SarabunPSK" w:eastAsia="SimSun" w:hAnsi="TH SarabunPSK" w:cs="TH SarabunPSK"/>
        <w:lang w:bidi="th-T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5D1B13"/>
    <w:multiLevelType w:val="hybridMultilevel"/>
    <w:tmpl w:val="1408B876"/>
    <w:lvl w:ilvl="0" w:tplc="CA1072DE">
      <w:start w:val="2556"/>
      <w:numFmt w:val="bullet"/>
      <w:lvlText w:val="-"/>
      <w:lvlJc w:val="left"/>
      <w:pPr>
        <w:ind w:left="720" w:hanging="360"/>
      </w:pPr>
      <w:rPr>
        <w:rFonts w:ascii="TH Sarabun New" w:eastAsia="Times New Roman" w:hAnsi="TH Sarabun New" w:cs="TH Sarabun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3A00C4"/>
    <w:multiLevelType w:val="hybridMultilevel"/>
    <w:tmpl w:val="170EF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F90DAD"/>
    <w:multiLevelType w:val="multilevel"/>
    <w:tmpl w:val="916C755E"/>
    <w:styleLink w:val="Style5"/>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5" w15:restartNumberingAfterBreak="0">
    <w:nsid w:val="1AFA271F"/>
    <w:multiLevelType w:val="hybridMultilevel"/>
    <w:tmpl w:val="2AFEC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B607A05"/>
    <w:multiLevelType w:val="hybridMultilevel"/>
    <w:tmpl w:val="ADA2B5B8"/>
    <w:lvl w:ilvl="0" w:tplc="10D0511A">
      <w:start w:val="1"/>
      <w:numFmt w:val="decimal"/>
      <w:lvlText w:val="%1)"/>
      <w:lvlJc w:val="left"/>
      <w:pPr>
        <w:ind w:left="1080" w:hanging="360"/>
      </w:pPr>
      <w:rPr>
        <w:rFonts w:eastAsia="Calibri" w:hint="default"/>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F3E3F0B"/>
    <w:multiLevelType w:val="hybridMultilevel"/>
    <w:tmpl w:val="F8B03746"/>
    <w:lvl w:ilvl="0" w:tplc="B46625E4">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695579C"/>
    <w:multiLevelType w:val="hybridMultilevel"/>
    <w:tmpl w:val="1FFC5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1A17A2"/>
    <w:multiLevelType w:val="hybridMultilevel"/>
    <w:tmpl w:val="F8B03746"/>
    <w:lvl w:ilvl="0" w:tplc="B46625E4">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05A22DE"/>
    <w:multiLevelType w:val="multilevel"/>
    <w:tmpl w:val="584A9AD0"/>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0752F22"/>
    <w:multiLevelType w:val="hybridMultilevel"/>
    <w:tmpl w:val="CDD03A70"/>
    <w:lvl w:ilvl="0" w:tplc="10D0511A">
      <w:start w:val="1"/>
      <w:numFmt w:val="decimal"/>
      <w:lvlText w:val="%1)"/>
      <w:lvlJc w:val="left"/>
      <w:pPr>
        <w:ind w:left="1080" w:hanging="360"/>
      </w:pPr>
      <w:rPr>
        <w:rFonts w:eastAsia="Calibri"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8B7F74"/>
    <w:multiLevelType w:val="hybridMultilevel"/>
    <w:tmpl w:val="F8B03746"/>
    <w:lvl w:ilvl="0" w:tplc="B46625E4">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1217AB4"/>
    <w:multiLevelType w:val="hybridMultilevel"/>
    <w:tmpl w:val="F8B03746"/>
    <w:lvl w:ilvl="0" w:tplc="B46625E4">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AD41207"/>
    <w:multiLevelType w:val="hybridMultilevel"/>
    <w:tmpl w:val="801650F0"/>
    <w:lvl w:ilvl="0" w:tplc="670221F6">
      <w:start w:val="1"/>
      <w:numFmt w:val="decimal"/>
      <w:lvlText w:val="%1)"/>
      <w:lvlJc w:val="left"/>
      <w:pPr>
        <w:ind w:left="644" w:hanging="360"/>
      </w:pPr>
      <w:rPr>
        <w:rFonts w:hint="default"/>
        <w:sz w:val="32"/>
        <w:szCs w:val="4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40455EBC"/>
    <w:multiLevelType w:val="multilevel"/>
    <w:tmpl w:val="04090023"/>
    <w:lvl w:ilvl="0">
      <w:start w:val="1"/>
      <w:numFmt w:val="upperRoman"/>
      <w:pStyle w:val="Heading1"/>
      <w:lvlText w:val="Article %1."/>
      <w:lvlJc w:val="left"/>
      <w:pPr>
        <w:tabs>
          <w:tab w:val="num" w:pos="1440"/>
        </w:tabs>
      </w:pPr>
      <w:rPr>
        <w:rFonts w:cs="Times New Roman"/>
      </w:rPr>
    </w:lvl>
    <w:lvl w:ilvl="1">
      <w:start w:val="1"/>
      <w:numFmt w:val="decimalZero"/>
      <w:pStyle w:val="Heading2"/>
      <w:isLgl/>
      <w:lvlText w:val="Section %1.%2"/>
      <w:lvlJc w:val="left"/>
      <w:pPr>
        <w:tabs>
          <w:tab w:val="num" w:pos="1080"/>
        </w:tabs>
      </w:pPr>
      <w:rPr>
        <w:rFonts w:cs="Times New Roman"/>
      </w:rPr>
    </w:lvl>
    <w:lvl w:ilvl="2">
      <w:start w:val="1"/>
      <w:numFmt w:val="lowerLetter"/>
      <w:pStyle w:val="Heading3"/>
      <w:lvlText w:val="(%3)"/>
      <w:lvlJc w:val="left"/>
      <w:pPr>
        <w:tabs>
          <w:tab w:val="num" w:pos="720"/>
        </w:tabs>
        <w:ind w:left="720" w:hanging="432"/>
      </w:pPr>
      <w:rPr>
        <w:rFonts w:cs="Times New Roman"/>
      </w:rPr>
    </w:lvl>
    <w:lvl w:ilvl="3">
      <w:start w:val="1"/>
      <w:numFmt w:val="lowerRoman"/>
      <w:pStyle w:val="Heading4"/>
      <w:lvlText w:val="(%4)"/>
      <w:lvlJc w:val="right"/>
      <w:pPr>
        <w:tabs>
          <w:tab w:val="num" w:pos="864"/>
        </w:tabs>
        <w:ind w:left="864" w:hanging="144"/>
      </w:pPr>
      <w:rPr>
        <w:rFonts w:cs="Times New Roman"/>
      </w:rPr>
    </w:lvl>
    <w:lvl w:ilvl="4">
      <w:start w:val="1"/>
      <w:numFmt w:val="decimal"/>
      <w:pStyle w:val="Heading5"/>
      <w:lvlText w:val="%5)"/>
      <w:lvlJc w:val="left"/>
      <w:pPr>
        <w:tabs>
          <w:tab w:val="num" w:pos="1008"/>
        </w:tabs>
        <w:ind w:left="1008" w:hanging="432"/>
      </w:pPr>
      <w:rPr>
        <w:rFonts w:cs="Times New Roman"/>
      </w:rPr>
    </w:lvl>
    <w:lvl w:ilvl="5">
      <w:start w:val="1"/>
      <w:numFmt w:val="lowerLetter"/>
      <w:pStyle w:val="Heading6"/>
      <w:lvlText w:val="%6)"/>
      <w:lvlJc w:val="left"/>
      <w:pPr>
        <w:tabs>
          <w:tab w:val="num" w:pos="1152"/>
        </w:tabs>
        <w:ind w:left="1152" w:hanging="432"/>
      </w:pPr>
      <w:rPr>
        <w:rFonts w:cs="Times New Roman"/>
      </w:rPr>
    </w:lvl>
    <w:lvl w:ilvl="6">
      <w:start w:val="1"/>
      <w:numFmt w:val="lowerRoman"/>
      <w:pStyle w:val="Heading7"/>
      <w:lvlText w:val="%7)"/>
      <w:lvlJc w:val="right"/>
      <w:pPr>
        <w:tabs>
          <w:tab w:val="num" w:pos="1296"/>
        </w:tabs>
        <w:ind w:left="1296" w:hanging="288"/>
      </w:pPr>
      <w:rPr>
        <w:rFonts w:cs="Times New Roman"/>
      </w:rPr>
    </w:lvl>
    <w:lvl w:ilvl="7">
      <w:start w:val="1"/>
      <w:numFmt w:val="lowerLetter"/>
      <w:pStyle w:val="Heading8"/>
      <w:lvlText w:val="%8."/>
      <w:lvlJc w:val="left"/>
      <w:pPr>
        <w:tabs>
          <w:tab w:val="num" w:pos="1440"/>
        </w:tabs>
        <w:ind w:left="1440" w:hanging="432"/>
      </w:pPr>
      <w:rPr>
        <w:rFonts w:cs="Times New Roman"/>
      </w:rPr>
    </w:lvl>
    <w:lvl w:ilvl="8">
      <w:start w:val="1"/>
      <w:numFmt w:val="lowerRoman"/>
      <w:pStyle w:val="Heading9"/>
      <w:lvlText w:val="%9."/>
      <w:lvlJc w:val="right"/>
      <w:pPr>
        <w:tabs>
          <w:tab w:val="num" w:pos="1584"/>
        </w:tabs>
        <w:ind w:left="1584" w:hanging="144"/>
      </w:pPr>
      <w:rPr>
        <w:rFonts w:cs="Times New Roman"/>
      </w:rPr>
    </w:lvl>
  </w:abstractNum>
  <w:abstractNum w:abstractNumId="16" w15:restartNumberingAfterBreak="0">
    <w:nsid w:val="412A3607"/>
    <w:multiLevelType w:val="multilevel"/>
    <w:tmpl w:val="DDE88AA2"/>
    <w:lvl w:ilvl="0">
      <w:start w:val="1"/>
      <w:numFmt w:val="decimal"/>
      <w:lvlText w:val="%1."/>
      <w:lvlJc w:val="left"/>
      <w:pPr>
        <w:ind w:left="360" w:hanging="360"/>
      </w:pPr>
      <w:rPr>
        <w:rFonts w:hint="default"/>
        <w:sz w:val="32"/>
      </w:rPr>
    </w:lvl>
    <w:lvl w:ilvl="1">
      <w:start w:val="1"/>
      <w:numFmt w:val="decimal"/>
      <w:lvlText w:val="%1.%2)"/>
      <w:lvlJc w:val="left"/>
      <w:pPr>
        <w:ind w:left="1004" w:hanging="360"/>
      </w:pPr>
      <w:rPr>
        <w:rFonts w:hint="default"/>
        <w:sz w:val="32"/>
      </w:rPr>
    </w:lvl>
    <w:lvl w:ilvl="2">
      <w:start w:val="1"/>
      <w:numFmt w:val="decimal"/>
      <w:lvlText w:val="%1.%2)%3."/>
      <w:lvlJc w:val="left"/>
      <w:pPr>
        <w:ind w:left="2008" w:hanging="720"/>
      </w:pPr>
      <w:rPr>
        <w:rFonts w:hint="default"/>
        <w:sz w:val="32"/>
      </w:rPr>
    </w:lvl>
    <w:lvl w:ilvl="3">
      <w:start w:val="1"/>
      <w:numFmt w:val="decimal"/>
      <w:lvlText w:val="%1.%2)%3.%4."/>
      <w:lvlJc w:val="left"/>
      <w:pPr>
        <w:ind w:left="2652" w:hanging="720"/>
      </w:pPr>
      <w:rPr>
        <w:rFonts w:hint="default"/>
        <w:sz w:val="32"/>
      </w:rPr>
    </w:lvl>
    <w:lvl w:ilvl="4">
      <w:start w:val="1"/>
      <w:numFmt w:val="decimal"/>
      <w:lvlText w:val="%1.%2)%3.%4.%5."/>
      <w:lvlJc w:val="left"/>
      <w:pPr>
        <w:ind w:left="3296" w:hanging="720"/>
      </w:pPr>
      <w:rPr>
        <w:rFonts w:hint="default"/>
        <w:sz w:val="32"/>
      </w:rPr>
    </w:lvl>
    <w:lvl w:ilvl="5">
      <w:start w:val="1"/>
      <w:numFmt w:val="decimal"/>
      <w:lvlText w:val="%1.%2)%3.%4.%5.%6."/>
      <w:lvlJc w:val="left"/>
      <w:pPr>
        <w:ind w:left="4300" w:hanging="1080"/>
      </w:pPr>
      <w:rPr>
        <w:rFonts w:hint="default"/>
        <w:sz w:val="32"/>
      </w:rPr>
    </w:lvl>
    <w:lvl w:ilvl="6">
      <w:start w:val="1"/>
      <w:numFmt w:val="decimal"/>
      <w:lvlText w:val="%1.%2)%3.%4.%5.%6.%7."/>
      <w:lvlJc w:val="left"/>
      <w:pPr>
        <w:ind w:left="4944" w:hanging="1080"/>
      </w:pPr>
      <w:rPr>
        <w:rFonts w:hint="default"/>
        <w:sz w:val="32"/>
      </w:rPr>
    </w:lvl>
    <w:lvl w:ilvl="7">
      <w:start w:val="1"/>
      <w:numFmt w:val="decimal"/>
      <w:lvlText w:val="%1.%2)%3.%4.%5.%6.%7.%8."/>
      <w:lvlJc w:val="left"/>
      <w:pPr>
        <w:ind w:left="5588" w:hanging="1080"/>
      </w:pPr>
      <w:rPr>
        <w:rFonts w:hint="default"/>
        <w:sz w:val="32"/>
      </w:rPr>
    </w:lvl>
    <w:lvl w:ilvl="8">
      <w:start w:val="1"/>
      <w:numFmt w:val="decimal"/>
      <w:lvlText w:val="%1.%2)%3.%4.%5.%6.%7.%8.%9."/>
      <w:lvlJc w:val="left"/>
      <w:pPr>
        <w:ind w:left="6592" w:hanging="1440"/>
      </w:pPr>
      <w:rPr>
        <w:rFonts w:hint="default"/>
        <w:sz w:val="32"/>
      </w:rPr>
    </w:lvl>
  </w:abstractNum>
  <w:abstractNum w:abstractNumId="17" w15:restartNumberingAfterBreak="0">
    <w:nsid w:val="41E1039E"/>
    <w:multiLevelType w:val="multilevel"/>
    <w:tmpl w:val="180CC2D2"/>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2905857"/>
    <w:multiLevelType w:val="multilevel"/>
    <w:tmpl w:val="7F148FE2"/>
    <w:lvl w:ilvl="0">
      <w:start w:val="19"/>
      <w:numFmt w:val="decimal"/>
      <w:lvlText w:val="%1"/>
      <w:lvlJc w:val="left"/>
      <w:pPr>
        <w:tabs>
          <w:tab w:val="num" w:pos="810"/>
        </w:tabs>
        <w:ind w:left="810" w:hanging="810"/>
      </w:pPr>
      <w:rPr>
        <w:rFonts w:hint="default"/>
      </w:rPr>
    </w:lvl>
    <w:lvl w:ilvl="1">
      <w:start w:val="1"/>
      <w:numFmt w:val="decimal"/>
      <w:lvlText w:val="%1.%2"/>
      <w:lvlJc w:val="left"/>
      <w:pPr>
        <w:tabs>
          <w:tab w:val="num" w:pos="1890"/>
        </w:tabs>
        <w:ind w:left="1890" w:hanging="810"/>
      </w:pPr>
      <w:rPr>
        <w:rFonts w:hint="default"/>
      </w:rPr>
    </w:lvl>
    <w:lvl w:ilvl="2">
      <w:start w:val="2"/>
      <w:numFmt w:val="decimal"/>
      <w:lvlText w:val="%1.%2.%3"/>
      <w:lvlJc w:val="left"/>
      <w:pPr>
        <w:tabs>
          <w:tab w:val="num" w:pos="2970"/>
        </w:tabs>
        <w:ind w:left="2970" w:hanging="810"/>
      </w:pPr>
      <w:rPr>
        <w:rFonts w:hint="default"/>
      </w:rPr>
    </w:lvl>
    <w:lvl w:ilvl="3">
      <w:start w:val="1"/>
      <w:numFmt w:val="decimal"/>
      <w:lvlText w:val="%1.%2.%3.%4"/>
      <w:lvlJc w:val="left"/>
      <w:pPr>
        <w:tabs>
          <w:tab w:val="num" w:pos="4050"/>
        </w:tabs>
        <w:ind w:left="4050" w:hanging="81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9" w15:restartNumberingAfterBreak="0">
    <w:nsid w:val="435D017F"/>
    <w:multiLevelType w:val="hybridMultilevel"/>
    <w:tmpl w:val="98C06E34"/>
    <w:lvl w:ilvl="0" w:tplc="FE92C1B4">
      <w:start w:val="1"/>
      <w:numFmt w:val="decimal"/>
      <w:lvlText w:val="(%1)"/>
      <w:lvlJc w:val="left"/>
      <w:pPr>
        <w:tabs>
          <w:tab w:val="num" w:pos="1105"/>
        </w:tabs>
        <w:ind w:left="1105" w:hanging="360"/>
      </w:pPr>
      <w:rPr>
        <w:rFonts w:hint="default"/>
      </w:rPr>
    </w:lvl>
    <w:lvl w:ilvl="1" w:tplc="04090019" w:tentative="1">
      <w:start w:val="1"/>
      <w:numFmt w:val="lowerLetter"/>
      <w:lvlText w:val="%2."/>
      <w:lvlJc w:val="left"/>
      <w:pPr>
        <w:tabs>
          <w:tab w:val="num" w:pos="1825"/>
        </w:tabs>
        <w:ind w:left="1825" w:hanging="360"/>
      </w:pPr>
    </w:lvl>
    <w:lvl w:ilvl="2" w:tplc="0409001B" w:tentative="1">
      <w:start w:val="1"/>
      <w:numFmt w:val="lowerRoman"/>
      <w:lvlText w:val="%3."/>
      <w:lvlJc w:val="right"/>
      <w:pPr>
        <w:tabs>
          <w:tab w:val="num" w:pos="2545"/>
        </w:tabs>
        <w:ind w:left="2545" w:hanging="180"/>
      </w:pPr>
    </w:lvl>
    <w:lvl w:ilvl="3" w:tplc="0409000F" w:tentative="1">
      <w:start w:val="1"/>
      <w:numFmt w:val="decimal"/>
      <w:lvlText w:val="%4."/>
      <w:lvlJc w:val="left"/>
      <w:pPr>
        <w:tabs>
          <w:tab w:val="num" w:pos="3265"/>
        </w:tabs>
        <w:ind w:left="3265" w:hanging="360"/>
      </w:pPr>
    </w:lvl>
    <w:lvl w:ilvl="4" w:tplc="04090019" w:tentative="1">
      <w:start w:val="1"/>
      <w:numFmt w:val="lowerLetter"/>
      <w:lvlText w:val="%5."/>
      <w:lvlJc w:val="left"/>
      <w:pPr>
        <w:tabs>
          <w:tab w:val="num" w:pos="3985"/>
        </w:tabs>
        <w:ind w:left="3985" w:hanging="360"/>
      </w:pPr>
    </w:lvl>
    <w:lvl w:ilvl="5" w:tplc="0409001B" w:tentative="1">
      <w:start w:val="1"/>
      <w:numFmt w:val="lowerRoman"/>
      <w:lvlText w:val="%6."/>
      <w:lvlJc w:val="right"/>
      <w:pPr>
        <w:tabs>
          <w:tab w:val="num" w:pos="4705"/>
        </w:tabs>
        <w:ind w:left="4705" w:hanging="180"/>
      </w:pPr>
    </w:lvl>
    <w:lvl w:ilvl="6" w:tplc="0409000F" w:tentative="1">
      <w:start w:val="1"/>
      <w:numFmt w:val="decimal"/>
      <w:lvlText w:val="%7."/>
      <w:lvlJc w:val="left"/>
      <w:pPr>
        <w:tabs>
          <w:tab w:val="num" w:pos="5425"/>
        </w:tabs>
        <w:ind w:left="5425" w:hanging="360"/>
      </w:pPr>
    </w:lvl>
    <w:lvl w:ilvl="7" w:tplc="04090019" w:tentative="1">
      <w:start w:val="1"/>
      <w:numFmt w:val="lowerLetter"/>
      <w:lvlText w:val="%8."/>
      <w:lvlJc w:val="left"/>
      <w:pPr>
        <w:tabs>
          <w:tab w:val="num" w:pos="6145"/>
        </w:tabs>
        <w:ind w:left="6145" w:hanging="360"/>
      </w:pPr>
    </w:lvl>
    <w:lvl w:ilvl="8" w:tplc="0409001B" w:tentative="1">
      <w:start w:val="1"/>
      <w:numFmt w:val="lowerRoman"/>
      <w:lvlText w:val="%9."/>
      <w:lvlJc w:val="right"/>
      <w:pPr>
        <w:tabs>
          <w:tab w:val="num" w:pos="6865"/>
        </w:tabs>
        <w:ind w:left="6865" w:hanging="180"/>
      </w:pPr>
    </w:lvl>
  </w:abstractNum>
  <w:abstractNum w:abstractNumId="20" w15:restartNumberingAfterBreak="0">
    <w:nsid w:val="457E3993"/>
    <w:multiLevelType w:val="multilevel"/>
    <w:tmpl w:val="584A9AD0"/>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45FD337E"/>
    <w:multiLevelType w:val="multilevel"/>
    <w:tmpl w:val="4EEC122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22" w15:restartNumberingAfterBreak="0">
    <w:nsid w:val="46DA5C83"/>
    <w:multiLevelType w:val="hybridMultilevel"/>
    <w:tmpl w:val="9EB2BE6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3" w15:restartNumberingAfterBreak="0">
    <w:nsid w:val="493400E9"/>
    <w:multiLevelType w:val="multilevel"/>
    <w:tmpl w:val="115E9E20"/>
    <w:lvl w:ilvl="0">
      <w:start w:val="2"/>
      <w:numFmt w:val="decimal"/>
      <w:lvlText w:val="%1"/>
      <w:lvlJc w:val="left"/>
      <w:pPr>
        <w:ind w:left="360" w:hanging="360"/>
      </w:pPr>
      <w:rPr>
        <w:rFonts w:eastAsia="Times New Roman" w:hint="default"/>
      </w:rPr>
    </w:lvl>
    <w:lvl w:ilvl="1">
      <w:start w:val="1"/>
      <w:numFmt w:val="decimal"/>
      <w:lvlText w:val="%1.%2"/>
      <w:lvlJc w:val="left"/>
      <w:pPr>
        <w:ind w:left="1440" w:hanging="360"/>
      </w:pPr>
      <w:rPr>
        <w:rFonts w:eastAsia="Times New Roman" w:hint="default"/>
      </w:rPr>
    </w:lvl>
    <w:lvl w:ilvl="2">
      <w:start w:val="1"/>
      <w:numFmt w:val="decimal"/>
      <w:lvlText w:val="%1.%2.%3"/>
      <w:lvlJc w:val="left"/>
      <w:pPr>
        <w:ind w:left="2880" w:hanging="720"/>
      </w:pPr>
      <w:rPr>
        <w:rFonts w:eastAsia="Times New Roman" w:hint="default"/>
      </w:rPr>
    </w:lvl>
    <w:lvl w:ilvl="3">
      <w:start w:val="1"/>
      <w:numFmt w:val="decimal"/>
      <w:lvlText w:val="%1.%2.%3.%4"/>
      <w:lvlJc w:val="left"/>
      <w:pPr>
        <w:ind w:left="3960" w:hanging="720"/>
      </w:pPr>
      <w:rPr>
        <w:rFonts w:eastAsia="Times New Roman" w:hint="default"/>
      </w:rPr>
    </w:lvl>
    <w:lvl w:ilvl="4">
      <w:start w:val="1"/>
      <w:numFmt w:val="decimal"/>
      <w:lvlText w:val="%1.%2.%3.%4.%5"/>
      <w:lvlJc w:val="left"/>
      <w:pPr>
        <w:ind w:left="5400" w:hanging="1080"/>
      </w:pPr>
      <w:rPr>
        <w:rFonts w:eastAsia="Times New Roman" w:hint="default"/>
      </w:rPr>
    </w:lvl>
    <w:lvl w:ilvl="5">
      <w:start w:val="1"/>
      <w:numFmt w:val="decimal"/>
      <w:lvlText w:val="%1.%2.%3.%4.%5.%6"/>
      <w:lvlJc w:val="left"/>
      <w:pPr>
        <w:ind w:left="6480" w:hanging="1080"/>
      </w:pPr>
      <w:rPr>
        <w:rFonts w:eastAsia="Times New Roman" w:hint="default"/>
      </w:rPr>
    </w:lvl>
    <w:lvl w:ilvl="6">
      <w:start w:val="1"/>
      <w:numFmt w:val="decimal"/>
      <w:lvlText w:val="%1.%2.%3.%4.%5.%6.%7"/>
      <w:lvlJc w:val="left"/>
      <w:pPr>
        <w:ind w:left="7920" w:hanging="1440"/>
      </w:pPr>
      <w:rPr>
        <w:rFonts w:eastAsia="Times New Roman" w:hint="default"/>
      </w:rPr>
    </w:lvl>
    <w:lvl w:ilvl="7">
      <w:start w:val="1"/>
      <w:numFmt w:val="decimal"/>
      <w:lvlText w:val="%1.%2.%3.%4.%5.%6.%7.%8"/>
      <w:lvlJc w:val="left"/>
      <w:pPr>
        <w:ind w:left="9000" w:hanging="1440"/>
      </w:pPr>
      <w:rPr>
        <w:rFonts w:eastAsia="Times New Roman" w:hint="default"/>
      </w:rPr>
    </w:lvl>
    <w:lvl w:ilvl="8">
      <w:start w:val="1"/>
      <w:numFmt w:val="decimal"/>
      <w:lvlText w:val="%1.%2.%3.%4.%5.%6.%7.%8.%9"/>
      <w:lvlJc w:val="left"/>
      <w:pPr>
        <w:ind w:left="10440" w:hanging="1800"/>
      </w:pPr>
      <w:rPr>
        <w:rFonts w:eastAsia="Times New Roman" w:hint="default"/>
      </w:rPr>
    </w:lvl>
  </w:abstractNum>
  <w:abstractNum w:abstractNumId="24" w15:restartNumberingAfterBreak="0">
    <w:nsid w:val="49F56E84"/>
    <w:multiLevelType w:val="hybridMultilevel"/>
    <w:tmpl w:val="971EF59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6A4657"/>
    <w:multiLevelType w:val="hybridMultilevel"/>
    <w:tmpl w:val="D3B680D8"/>
    <w:lvl w:ilvl="0" w:tplc="83026A6C">
      <w:start w:val="56"/>
      <w:numFmt w:val="decimal"/>
      <w:lvlText w:val="%1"/>
      <w:lvlJc w:val="left"/>
      <w:pPr>
        <w:ind w:left="720" w:hanging="360"/>
      </w:pPr>
      <w:rPr>
        <w:rFonts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B8633B"/>
    <w:multiLevelType w:val="multilevel"/>
    <w:tmpl w:val="279A93FC"/>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1B6017B"/>
    <w:multiLevelType w:val="multilevel"/>
    <w:tmpl w:val="FAC4CA98"/>
    <w:lvl w:ilvl="0">
      <w:start w:val="5"/>
      <w:numFmt w:val="decimal"/>
      <w:lvlText w:val="%1"/>
      <w:lvlJc w:val="left"/>
      <w:pPr>
        <w:ind w:left="360" w:hanging="360"/>
      </w:pPr>
      <w:rPr>
        <w:rFonts w:hint="default"/>
        <w:u w:val="none"/>
      </w:rPr>
    </w:lvl>
    <w:lvl w:ilvl="1">
      <w:start w:val="2"/>
      <w:numFmt w:val="decimal"/>
      <w:lvlText w:val="%1.%2"/>
      <w:lvlJc w:val="left"/>
      <w:pPr>
        <w:ind w:left="720" w:hanging="360"/>
      </w:pPr>
      <w:rPr>
        <w:rFonts w:hint="default"/>
        <w:u w:val="none"/>
      </w:rPr>
    </w:lvl>
    <w:lvl w:ilvl="2">
      <w:start w:val="1"/>
      <w:numFmt w:val="decimal"/>
      <w:lvlText w:val="%1.%2.%3"/>
      <w:lvlJc w:val="left"/>
      <w:pPr>
        <w:ind w:left="1440" w:hanging="720"/>
      </w:pPr>
      <w:rPr>
        <w:rFonts w:hint="default"/>
        <w:u w:val="none"/>
      </w:rPr>
    </w:lvl>
    <w:lvl w:ilvl="3">
      <w:start w:val="1"/>
      <w:numFmt w:val="decimal"/>
      <w:lvlText w:val="%1.%2.%3.%4"/>
      <w:lvlJc w:val="left"/>
      <w:pPr>
        <w:ind w:left="1800" w:hanging="720"/>
      </w:pPr>
      <w:rPr>
        <w:rFonts w:hint="default"/>
        <w:u w:val="none"/>
      </w:rPr>
    </w:lvl>
    <w:lvl w:ilvl="4">
      <w:start w:val="1"/>
      <w:numFmt w:val="decimal"/>
      <w:lvlText w:val="%1.%2.%3.%4.%5"/>
      <w:lvlJc w:val="left"/>
      <w:pPr>
        <w:ind w:left="2520" w:hanging="1080"/>
      </w:pPr>
      <w:rPr>
        <w:rFonts w:hint="default"/>
        <w:u w:val="none"/>
      </w:rPr>
    </w:lvl>
    <w:lvl w:ilvl="5">
      <w:start w:val="1"/>
      <w:numFmt w:val="decimal"/>
      <w:lvlText w:val="%1.%2.%3.%4.%5.%6"/>
      <w:lvlJc w:val="left"/>
      <w:pPr>
        <w:ind w:left="2880" w:hanging="1080"/>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960" w:hanging="1440"/>
      </w:pPr>
      <w:rPr>
        <w:rFonts w:hint="default"/>
        <w:u w:val="none"/>
      </w:rPr>
    </w:lvl>
    <w:lvl w:ilvl="8">
      <w:start w:val="1"/>
      <w:numFmt w:val="decimal"/>
      <w:lvlText w:val="%1.%2.%3.%4.%5.%6.%7.%8.%9"/>
      <w:lvlJc w:val="left"/>
      <w:pPr>
        <w:ind w:left="4320" w:hanging="1440"/>
      </w:pPr>
      <w:rPr>
        <w:rFonts w:hint="default"/>
        <w:u w:val="none"/>
      </w:rPr>
    </w:lvl>
  </w:abstractNum>
  <w:abstractNum w:abstractNumId="28" w15:restartNumberingAfterBreak="0">
    <w:nsid w:val="52A41BB9"/>
    <w:multiLevelType w:val="hybridMultilevel"/>
    <w:tmpl w:val="72CC78C6"/>
    <w:lvl w:ilvl="0" w:tplc="E22EB0AA">
      <w:start w:val="60"/>
      <w:numFmt w:val="decimal"/>
      <w:lvlText w:val="%1"/>
      <w:lvlJc w:val="left"/>
      <w:pPr>
        <w:ind w:left="720" w:hanging="360"/>
      </w:pPr>
      <w:rPr>
        <w:rFonts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4D1090"/>
    <w:multiLevelType w:val="multilevel"/>
    <w:tmpl w:val="E18A0C66"/>
    <w:lvl w:ilvl="0">
      <w:start w:val="1"/>
      <w:numFmt w:val="decimal"/>
      <w:lvlText w:val="%1."/>
      <w:lvlJc w:val="left"/>
      <w:pPr>
        <w:ind w:left="1440" w:hanging="360"/>
      </w:pPr>
      <w:rPr>
        <w:rFonts w:hint="default"/>
        <w:sz w:val="32"/>
        <w:szCs w:val="32"/>
      </w:rPr>
    </w:lvl>
    <w:lvl w:ilvl="1">
      <w:start w:val="4"/>
      <w:numFmt w:val="decimal"/>
      <w:isLgl/>
      <w:lvlText w:val="%1.%2"/>
      <w:lvlJc w:val="left"/>
      <w:pPr>
        <w:ind w:left="1440" w:hanging="360"/>
      </w:pPr>
      <w:rPr>
        <w:rFonts w:hint="default"/>
        <w:b/>
        <w:bCs/>
        <w:u w:val="none"/>
      </w:rPr>
    </w:lvl>
    <w:lvl w:ilvl="2">
      <w:start w:val="1"/>
      <w:numFmt w:val="decimal"/>
      <w:isLgl/>
      <w:lvlText w:val="%1.%2.%3"/>
      <w:lvlJc w:val="left"/>
      <w:pPr>
        <w:ind w:left="1800" w:hanging="720"/>
      </w:pPr>
      <w:rPr>
        <w:rFonts w:hint="default"/>
        <w:u w:val="none"/>
      </w:rPr>
    </w:lvl>
    <w:lvl w:ilvl="3">
      <w:start w:val="1"/>
      <w:numFmt w:val="decimal"/>
      <w:isLgl/>
      <w:lvlText w:val="%1.%2.%3.%4"/>
      <w:lvlJc w:val="left"/>
      <w:pPr>
        <w:ind w:left="1800" w:hanging="720"/>
      </w:pPr>
      <w:rPr>
        <w:rFonts w:hint="default"/>
        <w:u w:val="none"/>
      </w:rPr>
    </w:lvl>
    <w:lvl w:ilvl="4">
      <w:start w:val="1"/>
      <w:numFmt w:val="decimal"/>
      <w:isLgl/>
      <w:lvlText w:val="%1.%2.%3.%4.%5"/>
      <w:lvlJc w:val="left"/>
      <w:pPr>
        <w:ind w:left="2160" w:hanging="1080"/>
      </w:pPr>
      <w:rPr>
        <w:rFonts w:hint="default"/>
        <w:u w:val="none"/>
      </w:rPr>
    </w:lvl>
    <w:lvl w:ilvl="5">
      <w:start w:val="1"/>
      <w:numFmt w:val="decimal"/>
      <w:isLgl/>
      <w:lvlText w:val="%1.%2.%3.%4.%5.%6"/>
      <w:lvlJc w:val="left"/>
      <w:pPr>
        <w:ind w:left="2160" w:hanging="1080"/>
      </w:pPr>
      <w:rPr>
        <w:rFonts w:hint="default"/>
        <w:u w:val="none"/>
      </w:rPr>
    </w:lvl>
    <w:lvl w:ilvl="6">
      <w:start w:val="1"/>
      <w:numFmt w:val="decimal"/>
      <w:isLgl/>
      <w:lvlText w:val="%1.%2.%3.%4.%5.%6.%7"/>
      <w:lvlJc w:val="left"/>
      <w:pPr>
        <w:ind w:left="2520" w:hanging="1440"/>
      </w:pPr>
      <w:rPr>
        <w:rFonts w:hint="default"/>
        <w:u w:val="none"/>
      </w:rPr>
    </w:lvl>
    <w:lvl w:ilvl="7">
      <w:start w:val="1"/>
      <w:numFmt w:val="decimal"/>
      <w:isLgl/>
      <w:lvlText w:val="%1.%2.%3.%4.%5.%6.%7.%8"/>
      <w:lvlJc w:val="left"/>
      <w:pPr>
        <w:ind w:left="2520" w:hanging="1440"/>
      </w:pPr>
      <w:rPr>
        <w:rFonts w:hint="default"/>
        <w:u w:val="none"/>
      </w:rPr>
    </w:lvl>
    <w:lvl w:ilvl="8">
      <w:start w:val="1"/>
      <w:numFmt w:val="decimal"/>
      <w:isLgl/>
      <w:lvlText w:val="%1.%2.%3.%4.%5.%6.%7.%8.%9"/>
      <w:lvlJc w:val="left"/>
      <w:pPr>
        <w:ind w:left="2880" w:hanging="1800"/>
      </w:pPr>
      <w:rPr>
        <w:rFonts w:hint="default"/>
        <w:u w:val="none"/>
      </w:rPr>
    </w:lvl>
  </w:abstractNum>
  <w:abstractNum w:abstractNumId="30" w15:restartNumberingAfterBreak="0">
    <w:nsid w:val="5AB92BE5"/>
    <w:multiLevelType w:val="multilevel"/>
    <w:tmpl w:val="66F2E510"/>
    <w:lvl w:ilvl="0">
      <w:start w:val="5"/>
      <w:numFmt w:val="decimal"/>
      <w:lvlText w:val="%1"/>
      <w:lvlJc w:val="left"/>
      <w:pPr>
        <w:ind w:left="360" w:hanging="360"/>
      </w:pPr>
      <w:rPr>
        <w:rFonts w:hint="default"/>
        <w:u w:val="none"/>
      </w:rPr>
    </w:lvl>
    <w:lvl w:ilvl="1">
      <w:start w:val="2"/>
      <w:numFmt w:val="decimal"/>
      <w:lvlText w:val="%1.%2"/>
      <w:lvlJc w:val="left"/>
      <w:pPr>
        <w:ind w:left="720" w:hanging="360"/>
      </w:pPr>
      <w:rPr>
        <w:rFonts w:hint="default"/>
        <w:u w:val="none"/>
      </w:rPr>
    </w:lvl>
    <w:lvl w:ilvl="2">
      <w:start w:val="1"/>
      <w:numFmt w:val="decimal"/>
      <w:lvlText w:val="%1.%2.%3"/>
      <w:lvlJc w:val="left"/>
      <w:pPr>
        <w:ind w:left="1440" w:hanging="720"/>
      </w:pPr>
      <w:rPr>
        <w:rFonts w:hint="default"/>
        <w:u w:val="none"/>
      </w:rPr>
    </w:lvl>
    <w:lvl w:ilvl="3">
      <w:start w:val="1"/>
      <w:numFmt w:val="decimal"/>
      <w:lvlText w:val="%1.%2.%3.%4"/>
      <w:lvlJc w:val="left"/>
      <w:pPr>
        <w:ind w:left="1800" w:hanging="720"/>
      </w:pPr>
      <w:rPr>
        <w:rFonts w:hint="default"/>
        <w:u w:val="none"/>
      </w:rPr>
    </w:lvl>
    <w:lvl w:ilvl="4">
      <w:start w:val="1"/>
      <w:numFmt w:val="decimal"/>
      <w:lvlText w:val="%1.%2.%3.%4.%5"/>
      <w:lvlJc w:val="left"/>
      <w:pPr>
        <w:ind w:left="2520" w:hanging="1080"/>
      </w:pPr>
      <w:rPr>
        <w:rFonts w:hint="default"/>
        <w:u w:val="none"/>
      </w:rPr>
    </w:lvl>
    <w:lvl w:ilvl="5">
      <w:start w:val="1"/>
      <w:numFmt w:val="decimal"/>
      <w:lvlText w:val="%1.%2.%3.%4.%5.%6"/>
      <w:lvlJc w:val="left"/>
      <w:pPr>
        <w:ind w:left="2880" w:hanging="1080"/>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960" w:hanging="1440"/>
      </w:pPr>
      <w:rPr>
        <w:rFonts w:hint="default"/>
        <w:u w:val="none"/>
      </w:rPr>
    </w:lvl>
    <w:lvl w:ilvl="8">
      <w:start w:val="1"/>
      <w:numFmt w:val="decimal"/>
      <w:lvlText w:val="%1.%2.%3.%4.%5.%6.%7.%8.%9"/>
      <w:lvlJc w:val="left"/>
      <w:pPr>
        <w:ind w:left="4320" w:hanging="1440"/>
      </w:pPr>
      <w:rPr>
        <w:rFonts w:hint="default"/>
        <w:u w:val="none"/>
      </w:rPr>
    </w:lvl>
  </w:abstractNum>
  <w:abstractNum w:abstractNumId="31" w15:restartNumberingAfterBreak="0">
    <w:nsid w:val="5B690DE6"/>
    <w:multiLevelType w:val="hybridMultilevel"/>
    <w:tmpl w:val="15688D30"/>
    <w:lvl w:ilvl="0" w:tplc="F086F370">
      <w:start w:val="62"/>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1C76B3"/>
    <w:multiLevelType w:val="hybridMultilevel"/>
    <w:tmpl w:val="AC8A9746"/>
    <w:lvl w:ilvl="0" w:tplc="7DF6BAEE">
      <w:numFmt w:val="bullet"/>
      <w:lvlText w:val="-"/>
      <w:lvlJc w:val="left"/>
      <w:pPr>
        <w:ind w:left="360" w:hanging="360"/>
      </w:pPr>
      <w:rPr>
        <w:rFonts w:ascii="Angsana New" w:eastAsia="BrowalliaNew" w:hAnsi="Angsana New" w:cs="Angsana New" w:hint="default"/>
        <w:b/>
        <w:bCs/>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6312A45"/>
    <w:multiLevelType w:val="hybridMultilevel"/>
    <w:tmpl w:val="09CC577A"/>
    <w:lvl w:ilvl="0" w:tplc="50181440">
      <w:start w:val="1"/>
      <w:numFmt w:val="decimal"/>
      <w:lvlText w:val="%1."/>
      <w:lvlJc w:val="left"/>
      <w:pPr>
        <w:ind w:left="1334" w:hanging="360"/>
      </w:pPr>
      <w:rPr>
        <w:rFonts w:hint="default"/>
        <w:sz w:val="32"/>
        <w:szCs w:val="32"/>
      </w:rPr>
    </w:lvl>
    <w:lvl w:ilvl="1" w:tplc="04090019" w:tentative="1">
      <w:start w:val="1"/>
      <w:numFmt w:val="lowerLetter"/>
      <w:lvlText w:val="%2."/>
      <w:lvlJc w:val="left"/>
      <w:pPr>
        <w:ind w:left="2054" w:hanging="360"/>
      </w:pPr>
    </w:lvl>
    <w:lvl w:ilvl="2" w:tplc="0409001B" w:tentative="1">
      <w:start w:val="1"/>
      <w:numFmt w:val="lowerRoman"/>
      <w:lvlText w:val="%3."/>
      <w:lvlJc w:val="right"/>
      <w:pPr>
        <w:ind w:left="2774" w:hanging="180"/>
      </w:pPr>
    </w:lvl>
    <w:lvl w:ilvl="3" w:tplc="0409000F" w:tentative="1">
      <w:start w:val="1"/>
      <w:numFmt w:val="decimal"/>
      <w:lvlText w:val="%4."/>
      <w:lvlJc w:val="left"/>
      <w:pPr>
        <w:ind w:left="3494" w:hanging="360"/>
      </w:pPr>
    </w:lvl>
    <w:lvl w:ilvl="4" w:tplc="04090019" w:tentative="1">
      <w:start w:val="1"/>
      <w:numFmt w:val="lowerLetter"/>
      <w:lvlText w:val="%5."/>
      <w:lvlJc w:val="left"/>
      <w:pPr>
        <w:ind w:left="4214" w:hanging="360"/>
      </w:pPr>
    </w:lvl>
    <w:lvl w:ilvl="5" w:tplc="0409001B" w:tentative="1">
      <w:start w:val="1"/>
      <w:numFmt w:val="lowerRoman"/>
      <w:lvlText w:val="%6."/>
      <w:lvlJc w:val="right"/>
      <w:pPr>
        <w:ind w:left="4934" w:hanging="180"/>
      </w:pPr>
    </w:lvl>
    <w:lvl w:ilvl="6" w:tplc="0409000F" w:tentative="1">
      <w:start w:val="1"/>
      <w:numFmt w:val="decimal"/>
      <w:lvlText w:val="%7."/>
      <w:lvlJc w:val="left"/>
      <w:pPr>
        <w:ind w:left="5654" w:hanging="360"/>
      </w:pPr>
    </w:lvl>
    <w:lvl w:ilvl="7" w:tplc="04090019" w:tentative="1">
      <w:start w:val="1"/>
      <w:numFmt w:val="lowerLetter"/>
      <w:lvlText w:val="%8."/>
      <w:lvlJc w:val="left"/>
      <w:pPr>
        <w:ind w:left="6374" w:hanging="360"/>
      </w:pPr>
    </w:lvl>
    <w:lvl w:ilvl="8" w:tplc="0409001B" w:tentative="1">
      <w:start w:val="1"/>
      <w:numFmt w:val="lowerRoman"/>
      <w:lvlText w:val="%9."/>
      <w:lvlJc w:val="right"/>
      <w:pPr>
        <w:ind w:left="7094" w:hanging="180"/>
      </w:pPr>
    </w:lvl>
  </w:abstractNum>
  <w:abstractNum w:abstractNumId="34" w15:restartNumberingAfterBreak="0">
    <w:nsid w:val="674B6DD8"/>
    <w:multiLevelType w:val="hybridMultilevel"/>
    <w:tmpl w:val="F2AE9D16"/>
    <w:lvl w:ilvl="0" w:tplc="D0C8187C">
      <w:start w:val="62"/>
      <w:numFmt w:val="decimal"/>
      <w:lvlText w:val="%1"/>
      <w:lvlJc w:val="left"/>
      <w:pPr>
        <w:ind w:left="720" w:hanging="360"/>
      </w:pPr>
      <w:rPr>
        <w:rFonts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4028D7"/>
    <w:multiLevelType w:val="hybridMultilevel"/>
    <w:tmpl w:val="FC282AC8"/>
    <w:lvl w:ilvl="0" w:tplc="7DF6BAEE">
      <w:numFmt w:val="bullet"/>
      <w:lvlText w:val="-"/>
      <w:lvlJc w:val="left"/>
      <w:pPr>
        <w:ind w:left="360" w:hanging="360"/>
      </w:pPr>
      <w:rPr>
        <w:rFonts w:ascii="Angsana New" w:eastAsia="BrowalliaNew" w:hAnsi="Angsana New" w:cs="Angsana New" w:hint="default"/>
        <w:b/>
        <w:bCs/>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07F1974"/>
    <w:multiLevelType w:val="hybridMultilevel"/>
    <w:tmpl w:val="1AC2FE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982CE9"/>
    <w:multiLevelType w:val="hybridMultilevel"/>
    <w:tmpl w:val="E40EAEA0"/>
    <w:lvl w:ilvl="0" w:tplc="C6148494">
      <w:start w:val="58"/>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B748C9"/>
    <w:multiLevelType w:val="hybridMultilevel"/>
    <w:tmpl w:val="61F8D82A"/>
    <w:lvl w:ilvl="0" w:tplc="C65EB8A0">
      <w:start w:val="2"/>
      <w:numFmt w:val="decimal"/>
      <w:lvlText w:val="%1."/>
      <w:lvlJc w:val="left"/>
      <w:pPr>
        <w:ind w:left="720" w:hanging="360"/>
      </w:pPr>
      <w:rPr>
        <w:rFonts w:eastAsia="Bata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EF28C8"/>
    <w:multiLevelType w:val="hybridMultilevel"/>
    <w:tmpl w:val="5232D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CC26D3"/>
    <w:multiLevelType w:val="multilevel"/>
    <w:tmpl w:val="849E4A3C"/>
    <w:lvl w:ilvl="0">
      <w:start w:val="1"/>
      <w:numFmt w:val="decimal"/>
      <w:lvlText w:val="%1"/>
      <w:lvlJc w:val="left"/>
      <w:pPr>
        <w:ind w:left="480" w:hanging="480"/>
      </w:pPr>
      <w:rPr>
        <w:rFonts w:hint="default"/>
      </w:rPr>
    </w:lvl>
    <w:lvl w:ilvl="1">
      <w:start w:val="3"/>
      <w:numFmt w:val="decimal"/>
      <w:lvlText w:val="%1.%2"/>
      <w:lvlJc w:val="left"/>
      <w:pPr>
        <w:ind w:left="1200" w:hanging="480"/>
      </w:pPr>
      <w:rPr>
        <w:rFonts w:hint="default"/>
      </w:rPr>
    </w:lvl>
    <w:lvl w:ilvl="2">
      <w:start w:val="2"/>
      <w:numFmt w:val="decimal"/>
      <w:lvlText w:val="%1.%2.%3"/>
      <w:lvlJc w:val="left"/>
      <w:pPr>
        <w:ind w:left="2160" w:hanging="720"/>
      </w:pPr>
      <w:rPr>
        <w:rFonts w:hint="default"/>
        <w:sz w:val="32"/>
        <w:szCs w:val="32"/>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7AE7314E"/>
    <w:multiLevelType w:val="hybridMultilevel"/>
    <w:tmpl w:val="99024752"/>
    <w:lvl w:ilvl="0" w:tplc="A96889F4">
      <w:start w:val="1"/>
      <w:numFmt w:val="thaiNumbers"/>
      <w:lvlText w:val="%1."/>
      <w:lvlJc w:val="left"/>
      <w:pPr>
        <w:ind w:left="720" w:hanging="360"/>
      </w:pPr>
      <w:rPr>
        <w:rFonts w:ascii="TH SarabunPSK" w:eastAsia="SimSun" w:hAnsi="TH SarabunPSK" w:cs="TH SarabunPSK"/>
        <w:lang w:bidi="th-T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B016CC"/>
    <w:multiLevelType w:val="multilevel"/>
    <w:tmpl w:val="A9E06CBE"/>
    <w:lvl w:ilvl="0">
      <w:start w:val="16"/>
      <w:numFmt w:val="decimal"/>
      <w:lvlText w:val="%1"/>
      <w:lvlJc w:val="left"/>
      <w:pPr>
        <w:tabs>
          <w:tab w:val="num" w:pos="630"/>
        </w:tabs>
        <w:ind w:left="630" w:hanging="630"/>
      </w:pPr>
      <w:rPr>
        <w:rFonts w:hint="default"/>
      </w:rPr>
    </w:lvl>
    <w:lvl w:ilvl="1">
      <w:start w:val="3"/>
      <w:numFmt w:val="decimal"/>
      <w:lvlText w:val="%1.%2"/>
      <w:lvlJc w:val="left"/>
      <w:pPr>
        <w:tabs>
          <w:tab w:val="num" w:pos="1245"/>
        </w:tabs>
        <w:ind w:left="1245" w:hanging="630"/>
      </w:pPr>
      <w:rPr>
        <w:rFonts w:hint="default"/>
      </w:rPr>
    </w:lvl>
    <w:lvl w:ilvl="2">
      <w:start w:val="1"/>
      <w:numFmt w:val="decimal"/>
      <w:lvlText w:val="%1.%2.%3"/>
      <w:lvlJc w:val="left"/>
      <w:pPr>
        <w:tabs>
          <w:tab w:val="num" w:pos="1950"/>
        </w:tabs>
        <w:ind w:left="1950" w:hanging="720"/>
      </w:pPr>
      <w:rPr>
        <w:rFonts w:hint="default"/>
      </w:rPr>
    </w:lvl>
    <w:lvl w:ilvl="3">
      <w:start w:val="1"/>
      <w:numFmt w:val="decimal"/>
      <w:lvlText w:val="%1.%2.%3.%4"/>
      <w:lvlJc w:val="left"/>
      <w:pPr>
        <w:tabs>
          <w:tab w:val="num" w:pos="2565"/>
        </w:tabs>
        <w:ind w:left="2565" w:hanging="720"/>
      </w:pPr>
      <w:rPr>
        <w:rFonts w:hint="default"/>
      </w:rPr>
    </w:lvl>
    <w:lvl w:ilvl="4">
      <w:start w:val="1"/>
      <w:numFmt w:val="decimal"/>
      <w:lvlText w:val="%1.%2.%3.%4.%5"/>
      <w:lvlJc w:val="left"/>
      <w:pPr>
        <w:tabs>
          <w:tab w:val="num" w:pos="3180"/>
        </w:tabs>
        <w:ind w:left="3180" w:hanging="720"/>
      </w:pPr>
      <w:rPr>
        <w:rFonts w:hint="default"/>
      </w:rPr>
    </w:lvl>
    <w:lvl w:ilvl="5">
      <w:start w:val="1"/>
      <w:numFmt w:val="decimal"/>
      <w:lvlText w:val="%1.%2.%3.%4.%5.%6"/>
      <w:lvlJc w:val="left"/>
      <w:pPr>
        <w:tabs>
          <w:tab w:val="num" w:pos="4155"/>
        </w:tabs>
        <w:ind w:left="4155" w:hanging="1080"/>
      </w:pPr>
      <w:rPr>
        <w:rFonts w:hint="default"/>
      </w:rPr>
    </w:lvl>
    <w:lvl w:ilvl="6">
      <w:start w:val="1"/>
      <w:numFmt w:val="decimal"/>
      <w:lvlText w:val="%1.%2.%3.%4.%5.%6.%7"/>
      <w:lvlJc w:val="left"/>
      <w:pPr>
        <w:tabs>
          <w:tab w:val="num" w:pos="4770"/>
        </w:tabs>
        <w:ind w:left="4770" w:hanging="1080"/>
      </w:pPr>
      <w:rPr>
        <w:rFonts w:hint="default"/>
      </w:rPr>
    </w:lvl>
    <w:lvl w:ilvl="7">
      <w:start w:val="1"/>
      <w:numFmt w:val="decimal"/>
      <w:lvlText w:val="%1.%2.%3.%4.%5.%6.%7.%8"/>
      <w:lvlJc w:val="left"/>
      <w:pPr>
        <w:tabs>
          <w:tab w:val="num" w:pos="5745"/>
        </w:tabs>
        <w:ind w:left="5745" w:hanging="1440"/>
      </w:pPr>
      <w:rPr>
        <w:rFonts w:hint="default"/>
      </w:rPr>
    </w:lvl>
    <w:lvl w:ilvl="8">
      <w:start w:val="1"/>
      <w:numFmt w:val="decimal"/>
      <w:lvlText w:val="%1.%2.%3.%4.%5.%6.%7.%8.%9"/>
      <w:lvlJc w:val="left"/>
      <w:pPr>
        <w:tabs>
          <w:tab w:val="num" w:pos="6360"/>
        </w:tabs>
        <w:ind w:left="6360" w:hanging="1440"/>
      </w:pPr>
      <w:rPr>
        <w:rFonts w:hint="default"/>
      </w:rPr>
    </w:lvl>
  </w:abstractNum>
  <w:abstractNum w:abstractNumId="43" w15:restartNumberingAfterBreak="0">
    <w:nsid w:val="7E91576A"/>
    <w:multiLevelType w:val="multilevel"/>
    <w:tmpl w:val="DA6022A0"/>
    <w:lvl w:ilvl="0">
      <w:start w:val="1"/>
      <w:numFmt w:val="decimal"/>
      <w:lvlText w:val="%1."/>
      <w:lvlJc w:val="left"/>
      <w:pPr>
        <w:ind w:left="720" w:hanging="360"/>
      </w:pPr>
      <w:rPr>
        <w:rFonts w:hint="default"/>
        <w:color w:val="000000"/>
        <w:sz w:val="32"/>
        <w:szCs w:val="32"/>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5"/>
  </w:num>
  <w:num w:numId="2">
    <w:abstractNumId w:val="19"/>
  </w:num>
  <w:num w:numId="3">
    <w:abstractNumId w:val="42"/>
  </w:num>
  <w:num w:numId="4">
    <w:abstractNumId w:val="18"/>
  </w:num>
  <w:num w:numId="5">
    <w:abstractNumId w:val="1"/>
  </w:num>
  <w:num w:numId="6">
    <w:abstractNumId w:val="14"/>
  </w:num>
  <w:num w:numId="7">
    <w:abstractNumId w:val="16"/>
  </w:num>
  <w:num w:numId="8">
    <w:abstractNumId w:val="35"/>
  </w:num>
  <w:num w:numId="9">
    <w:abstractNumId w:val="32"/>
  </w:num>
  <w:num w:numId="10">
    <w:abstractNumId w:val="29"/>
  </w:num>
  <w:num w:numId="11">
    <w:abstractNumId w:val="2"/>
  </w:num>
  <w:num w:numId="12">
    <w:abstractNumId w:val="12"/>
  </w:num>
  <w:num w:numId="13">
    <w:abstractNumId w:val="26"/>
  </w:num>
  <w:num w:numId="14">
    <w:abstractNumId w:val="9"/>
  </w:num>
  <w:num w:numId="15">
    <w:abstractNumId w:val="30"/>
  </w:num>
  <w:num w:numId="16">
    <w:abstractNumId w:val="13"/>
  </w:num>
  <w:num w:numId="17">
    <w:abstractNumId w:val="27"/>
  </w:num>
  <w:num w:numId="18">
    <w:abstractNumId w:val="7"/>
  </w:num>
  <w:num w:numId="19">
    <w:abstractNumId w:val="5"/>
  </w:num>
  <w:num w:numId="20">
    <w:abstractNumId w:val="0"/>
  </w:num>
  <w:num w:numId="21">
    <w:abstractNumId w:val="6"/>
  </w:num>
  <w:num w:numId="22">
    <w:abstractNumId w:val="11"/>
  </w:num>
  <w:num w:numId="23">
    <w:abstractNumId w:val="24"/>
  </w:num>
  <w:num w:numId="24">
    <w:abstractNumId w:val="41"/>
  </w:num>
  <w:num w:numId="25">
    <w:abstractNumId w:val="43"/>
  </w:num>
  <w:num w:numId="26">
    <w:abstractNumId w:val="40"/>
  </w:num>
  <w:num w:numId="27">
    <w:abstractNumId w:val="33"/>
  </w:num>
  <w:num w:numId="28">
    <w:abstractNumId w:val="31"/>
  </w:num>
  <w:num w:numId="29">
    <w:abstractNumId w:val="22"/>
  </w:num>
  <w:num w:numId="30">
    <w:abstractNumId w:val="4"/>
  </w:num>
  <w:num w:numId="31">
    <w:abstractNumId w:val="37"/>
  </w:num>
  <w:num w:numId="32">
    <w:abstractNumId w:val="25"/>
  </w:num>
  <w:num w:numId="33">
    <w:abstractNumId w:val="39"/>
  </w:num>
  <w:num w:numId="34">
    <w:abstractNumId w:val="28"/>
  </w:num>
  <w:num w:numId="35">
    <w:abstractNumId w:val="34"/>
  </w:num>
  <w:num w:numId="36">
    <w:abstractNumId w:val="38"/>
  </w:num>
  <w:num w:numId="37">
    <w:abstractNumId w:val="21"/>
  </w:num>
  <w:num w:numId="38">
    <w:abstractNumId w:val="20"/>
  </w:num>
  <w:num w:numId="39">
    <w:abstractNumId w:val="17"/>
  </w:num>
  <w:num w:numId="40">
    <w:abstractNumId w:val="10"/>
  </w:num>
  <w:num w:numId="41">
    <w:abstractNumId w:val="23"/>
  </w:num>
  <w:num w:numId="42">
    <w:abstractNumId w:val="8"/>
  </w:num>
  <w:num w:numId="43">
    <w:abstractNumId w:val="3"/>
  </w:num>
  <w:num w:numId="44">
    <w:abstractNumId w:val="3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defaultTabStop w:val="720"/>
  <w:drawingGridHorizontalSpacing w:val="16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0C0"/>
    <w:rsid w:val="000005AD"/>
    <w:rsid w:val="00000C8B"/>
    <w:rsid w:val="000012A0"/>
    <w:rsid w:val="00001534"/>
    <w:rsid w:val="0000174F"/>
    <w:rsid w:val="00002931"/>
    <w:rsid w:val="00003544"/>
    <w:rsid w:val="00004909"/>
    <w:rsid w:val="00005007"/>
    <w:rsid w:val="00005223"/>
    <w:rsid w:val="00005C30"/>
    <w:rsid w:val="00006D02"/>
    <w:rsid w:val="00006F40"/>
    <w:rsid w:val="00007FAE"/>
    <w:rsid w:val="00010CD6"/>
    <w:rsid w:val="000111B0"/>
    <w:rsid w:val="000129D0"/>
    <w:rsid w:val="000133AB"/>
    <w:rsid w:val="0001447B"/>
    <w:rsid w:val="00014A08"/>
    <w:rsid w:val="00014B26"/>
    <w:rsid w:val="00015607"/>
    <w:rsid w:val="00015E76"/>
    <w:rsid w:val="00015E9E"/>
    <w:rsid w:val="0001730D"/>
    <w:rsid w:val="00017D9C"/>
    <w:rsid w:val="000212BE"/>
    <w:rsid w:val="000212E0"/>
    <w:rsid w:val="0002298E"/>
    <w:rsid w:val="00022B51"/>
    <w:rsid w:val="00022B8B"/>
    <w:rsid w:val="000231B6"/>
    <w:rsid w:val="00023874"/>
    <w:rsid w:val="00024089"/>
    <w:rsid w:val="000240F1"/>
    <w:rsid w:val="000242D0"/>
    <w:rsid w:val="00024495"/>
    <w:rsid w:val="00025042"/>
    <w:rsid w:val="000255BB"/>
    <w:rsid w:val="00025F61"/>
    <w:rsid w:val="00026699"/>
    <w:rsid w:val="00030147"/>
    <w:rsid w:val="0003088D"/>
    <w:rsid w:val="00030FA8"/>
    <w:rsid w:val="00030FBD"/>
    <w:rsid w:val="00030FF2"/>
    <w:rsid w:val="000317C5"/>
    <w:rsid w:val="00031802"/>
    <w:rsid w:val="0003196B"/>
    <w:rsid w:val="0003203C"/>
    <w:rsid w:val="0003232A"/>
    <w:rsid w:val="00032778"/>
    <w:rsid w:val="00033E64"/>
    <w:rsid w:val="00034738"/>
    <w:rsid w:val="00035017"/>
    <w:rsid w:val="00035345"/>
    <w:rsid w:val="00035654"/>
    <w:rsid w:val="00035D20"/>
    <w:rsid w:val="00035DFD"/>
    <w:rsid w:val="00037180"/>
    <w:rsid w:val="000371C7"/>
    <w:rsid w:val="000373D8"/>
    <w:rsid w:val="00037750"/>
    <w:rsid w:val="00040836"/>
    <w:rsid w:val="00040DCF"/>
    <w:rsid w:val="00041003"/>
    <w:rsid w:val="000410EE"/>
    <w:rsid w:val="00041620"/>
    <w:rsid w:val="000434A5"/>
    <w:rsid w:val="00043AD3"/>
    <w:rsid w:val="00044CDD"/>
    <w:rsid w:val="00045CDD"/>
    <w:rsid w:val="00045ED2"/>
    <w:rsid w:val="00046089"/>
    <w:rsid w:val="000461D4"/>
    <w:rsid w:val="0004673F"/>
    <w:rsid w:val="0005038D"/>
    <w:rsid w:val="000505DC"/>
    <w:rsid w:val="00050742"/>
    <w:rsid w:val="00050914"/>
    <w:rsid w:val="00050A6A"/>
    <w:rsid w:val="00050C30"/>
    <w:rsid w:val="00050CC8"/>
    <w:rsid w:val="000510EB"/>
    <w:rsid w:val="00051140"/>
    <w:rsid w:val="000516BE"/>
    <w:rsid w:val="000519F7"/>
    <w:rsid w:val="00051C32"/>
    <w:rsid w:val="00051DA2"/>
    <w:rsid w:val="00052280"/>
    <w:rsid w:val="00053712"/>
    <w:rsid w:val="00054659"/>
    <w:rsid w:val="00054F77"/>
    <w:rsid w:val="00056306"/>
    <w:rsid w:val="000569C3"/>
    <w:rsid w:val="0005798A"/>
    <w:rsid w:val="0006022A"/>
    <w:rsid w:val="00060338"/>
    <w:rsid w:val="00060496"/>
    <w:rsid w:val="000608CD"/>
    <w:rsid w:val="00060BB3"/>
    <w:rsid w:val="0006192B"/>
    <w:rsid w:val="000622AA"/>
    <w:rsid w:val="000624A5"/>
    <w:rsid w:val="0006273B"/>
    <w:rsid w:val="00062805"/>
    <w:rsid w:val="0006371B"/>
    <w:rsid w:val="000637D8"/>
    <w:rsid w:val="00064BCC"/>
    <w:rsid w:val="00064E92"/>
    <w:rsid w:val="000657E0"/>
    <w:rsid w:val="00065B3E"/>
    <w:rsid w:val="00065B61"/>
    <w:rsid w:val="00065D12"/>
    <w:rsid w:val="00065D73"/>
    <w:rsid w:val="0006610E"/>
    <w:rsid w:val="00067901"/>
    <w:rsid w:val="00067F77"/>
    <w:rsid w:val="00070729"/>
    <w:rsid w:val="00070EEC"/>
    <w:rsid w:val="00071527"/>
    <w:rsid w:val="000715BE"/>
    <w:rsid w:val="00071A2B"/>
    <w:rsid w:val="00072442"/>
    <w:rsid w:val="0007272C"/>
    <w:rsid w:val="00073A82"/>
    <w:rsid w:val="00074332"/>
    <w:rsid w:val="00074791"/>
    <w:rsid w:val="00074C6D"/>
    <w:rsid w:val="00074FB8"/>
    <w:rsid w:val="00075743"/>
    <w:rsid w:val="00075A3F"/>
    <w:rsid w:val="000766B6"/>
    <w:rsid w:val="00076BC4"/>
    <w:rsid w:val="00077058"/>
    <w:rsid w:val="000771C1"/>
    <w:rsid w:val="00077296"/>
    <w:rsid w:val="0008076B"/>
    <w:rsid w:val="00080884"/>
    <w:rsid w:val="00080CE2"/>
    <w:rsid w:val="000813AD"/>
    <w:rsid w:val="00081694"/>
    <w:rsid w:val="000818A7"/>
    <w:rsid w:val="00081AA4"/>
    <w:rsid w:val="00081D18"/>
    <w:rsid w:val="00081D5E"/>
    <w:rsid w:val="00081DA4"/>
    <w:rsid w:val="0008256A"/>
    <w:rsid w:val="000825DA"/>
    <w:rsid w:val="00083252"/>
    <w:rsid w:val="00084C1F"/>
    <w:rsid w:val="00085B8D"/>
    <w:rsid w:val="00085C92"/>
    <w:rsid w:val="00086534"/>
    <w:rsid w:val="000870DD"/>
    <w:rsid w:val="0008728B"/>
    <w:rsid w:val="000873F8"/>
    <w:rsid w:val="00087730"/>
    <w:rsid w:val="00087F03"/>
    <w:rsid w:val="000907FB"/>
    <w:rsid w:val="00091580"/>
    <w:rsid w:val="00091BF8"/>
    <w:rsid w:val="00092BA2"/>
    <w:rsid w:val="00093801"/>
    <w:rsid w:val="00094525"/>
    <w:rsid w:val="00094E47"/>
    <w:rsid w:val="000955EA"/>
    <w:rsid w:val="000962BA"/>
    <w:rsid w:val="000964C2"/>
    <w:rsid w:val="0009657C"/>
    <w:rsid w:val="000976FB"/>
    <w:rsid w:val="0009779C"/>
    <w:rsid w:val="00097AF7"/>
    <w:rsid w:val="000A1783"/>
    <w:rsid w:val="000A1DEC"/>
    <w:rsid w:val="000A2AB5"/>
    <w:rsid w:val="000A2B03"/>
    <w:rsid w:val="000A32F2"/>
    <w:rsid w:val="000A3807"/>
    <w:rsid w:val="000A3BBE"/>
    <w:rsid w:val="000A3DAE"/>
    <w:rsid w:val="000A3EAC"/>
    <w:rsid w:val="000A3F7B"/>
    <w:rsid w:val="000A4696"/>
    <w:rsid w:val="000A47C6"/>
    <w:rsid w:val="000A4EDB"/>
    <w:rsid w:val="000A5647"/>
    <w:rsid w:val="000A57BE"/>
    <w:rsid w:val="000A6076"/>
    <w:rsid w:val="000A6621"/>
    <w:rsid w:val="000A6CB5"/>
    <w:rsid w:val="000B010B"/>
    <w:rsid w:val="000B026B"/>
    <w:rsid w:val="000B0837"/>
    <w:rsid w:val="000B0A19"/>
    <w:rsid w:val="000B0F8F"/>
    <w:rsid w:val="000B1880"/>
    <w:rsid w:val="000B1AB1"/>
    <w:rsid w:val="000B2B88"/>
    <w:rsid w:val="000B2FF0"/>
    <w:rsid w:val="000B3D19"/>
    <w:rsid w:val="000B3EE5"/>
    <w:rsid w:val="000B3FFE"/>
    <w:rsid w:val="000B4C95"/>
    <w:rsid w:val="000B604D"/>
    <w:rsid w:val="000B6051"/>
    <w:rsid w:val="000B61DE"/>
    <w:rsid w:val="000B6684"/>
    <w:rsid w:val="000B697A"/>
    <w:rsid w:val="000B6C38"/>
    <w:rsid w:val="000B6C40"/>
    <w:rsid w:val="000B70DB"/>
    <w:rsid w:val="000C075F"/>
    <w:rsid w:val="000C0D47"/>
    <w:rsid w:val="000C17EF"/>
    <w:rsid w:val="000C2F21"/>
    <w:rsid w:val="000C3C4B"/>
    <w:rsid w:val="000C40FC"/>
    <w:rsid w:val="000C54AA"/>
    <w:rsid w:val="000C5E6D"/>
    <w:rsid w:val="000C61E0"/>
    <w:rsid w:val="000C6411"/>
    <w:rsid w:val="000C6598"/>
    <w:rsid w:val="000C6F88"/>
    <w:rsid w:val="000C702F"/>
    <w:rsid w:val="000C758B"/>
    <w:rsid w:val="000D05F3"/>
    <w:rsid w:val="000D120A"/>
    <w:rsid w:val="000D16E3"/>
    <w:rsid w:val="000D188E"/>
    <w:rsid w:val="000D1B38"/>
    <w:rsid w:val="000D1F56"/>
    <w:rsid w:val="000D26B5"/>
    <w:rsid w:val="000D27B7"/>
    <w:rsid w:val="000D29A2"/>
    <w:rsid w:val="000D2E37"/>
    <w:rsid w:val="000D3219"/>
    <w:rsid w:val="000D3F48"/>
    <w:rsid w:val="000D47F3"/>
    <w:rsid w:val="000D4EAA"/>
    <w:rsid w:val="000D5161"/>
    <w:rsid w:val="000D559B"/>
    <w:rsid w:val="000D5E99"/>
    <w:rsid w:val="000D6504"/>
    <w:rsid w:val="000D7A80"/>
    <w:rsid w:val="000D7F1B"/>
    <w:rsid w:val="000E09C0"/>
    <w:rsid w:val="000E0A3C"/>
    <w:rsid w:val="000E0E9F"/>
    <w:rsid w:val="000E125D"/>
    <w:rsid w:val="000E16C8"/>
    <w:rsid w:val="000E2070"/>
    <w:rsid w:val="000E389D"/>
    <w:rsid w:val="000E3952"/>
    <w:rsid w:val="000E3CE8"/>
    <w:rsid w:val="000E4098"/>
    <w:rsid w:val="000E568F"/>
    <w:rsid w:val="000E588B"/>
    <w:rsid w:val="000E5977"/>
    <w:rsid w:val="000E6424"/>
    <w:rsid w:val="000E6998"/>
    <w:rsid w:val="000E6FF2"/>
    <w:rsid w:val="000E75A5"/>
    <w:rsid w:val="000E7CA5"/>
    <w:rsid w:val="000F024E"/>
    <w:rsid w:val="000F1564"/>
    <w:rsid w:val="000F1855"/>
    <w:rsid w:val="000F2147"/>
    <w:rsid w:val="000F2CC9"/>
    <w:rsid w:val="000F41E9"/>
    <w:rsid w:val="000F459A"/>
    <w:rsid w:val="000F46A4"/>
    <w:rsid w:val="000F46B5"/>
    <w:rsid w:val="000F48D7"/>
    <w:rsid w:val="000F490E"/>
    <w:rsid w:val="000F504A"/>
    <w:rsid w:val="000F54EB"/>
    <w:rsid w:val="000F5DC6"/>
    <w:rsid w:val="000F63F9"/>
    <w:rsid w:val="000F6A29"/>
    <w:rsid w:val="000F747E"/>
    <w:rsid w:val="00100356"/>
    <w:rsid w:val="001003F4"/>
    <w:rsid w:val="00100491"/>
    <w:rsid w:val="0010094E"/>
    <w:rsid w:val="0010158D"/>
    <w:rsid w:val="001020D7"/>
    <w:rsid w:val="00102474"/>
    <w:rsid w:val="00102B41"/>
    <w:rsid w:val="00102E22"/>
    <w:rsid w:val="00103170"/>
    <w:rsid w:val="0010349E"/>
    <w:rsid w:val="0010360E"/>
    <w:rsid w:val="00103E67"/>
    <w:rsid w:val="00104FAA"/>
    <w:rsid w:val="001054A6"/>
    <w:rsid w:val="00105552"/>
    <w:rsid w:val="00105B2D"/>
    <w:rsid w:val="0010634F"/>
    <w:rsid w:val="00106D4E"/>
    <w:rsid w:val="001074EC"/>
    <w:rsid w:val="00107679"/>
    <w:rsid w:val="00107F1F"/>
    <w:rsid w:val="00110190"/>
    <w:rsid w:val="00110351"/>
    <w:rsid w:val="00110A72"/>
    <w:rsid w:val="00110D48"/>
    <w:rsid w:val="00110EE4"/>
    <w:rsid w:val="00110F9A"/>
    <w:rsid w:val="001117D3"/>
    <w:rsid w:val="001122CD"/>
    <w:rsid w:val="001126E7"/>
    <w:rsid w:val="00112745"/>
    <w:rsid w:val="00112AAC"/>
    <w:rsid w:val="0011374F"/>
    <w:rsid w:val="001138A1"/>
    <w:rsid w:val="00113DE5"/>
    <w:rsid w:val="00115A22"/>
    <w:rsid w:val="00116405"/>
    <w:rsid w:val="001167C5"/>
    <w:rsid w:val="00117BB2"/>
    <w:rsid w:val="00121003"/>
    <w:rsid w:val="00121122"/>
    <w:rsid w:val="001212C3"/>
    <w:rsid w:val="0012133E"/>
    <w:rsid w:val="00121678"/>
    <w:rsid w:val="00121A0A"/>
    <w:rsid w:val="001227E9"/>
    <w:rsid w:val="00122C54"/>
    <w:rsid w:val="001235B9"/>
    <w:rsid w:val="00125909"/>
    <w:rsid w:val="001267D3"/>
    <w:rsid w:val="00130DD2"/>
    <w:rsid w:val="001313BA"/>
    <w:rsid w:val="001324EF"/>
    <w:rsid w:val="00132B8B"/>
    <w:rsid w:val="001331DB"/>
    <w:rsid w:val="00133E17"/>
    <w:rsid w:val="001357BA"/>
    <w:rsid w:val="00136295"/>
    <w:rsid w:val="00136DCC"/>
    <w:rsid w:val="001375B8"/>
    <w:rsid w:val="00137E5A"/>
    <w:rsid w:val="0014052B"/>
    <w:rsid w:val="00140575"/>
    <w:rsid w:val="00140ABD"/>
    <w:rsid w:val="001420F5"/>
    <w:rsid w:val="00142100"/>
    <w:rsid w:val="00142B55"/>
    <w:rsid w:val="0014308B"/>
    <w:rsid w:val="00143171"/>
    <w:rsid w:val="001438E9"/>
    <w:rsid w:val="00144109"/>
    <w:rsid w:val="00144198"/>
    <w:rsid w:val="001442B5"/>
    <w:rsid w:val="001442D8"/>
    <w:rsid w:val="00144898"/>
    <w:rsid w:val="00144C6A"/>
    <w:rsid w:val="00144DE0"/>
    <w:rsid w:val="00145077"/>
    <w:rsid w:val="0014517A"/>
    <w:rsid w:val="00145504"/>
    <w:rsid w:val="001458F4"/>
    <w:rsid w:val="001468DB"/>
    <w:rsid w:val="00146B21"/>
    <w:rsid w:val="00146ED5"/>
    <w:rsid w:val="00146F58"/>
    <w:rsid w:val="00146FD8"/>
    <w:rsid w:val="00147212"/>
    <w:rsid w:val="00147DEA"/>
    <w:rsid w:val="00150039"/>
    <w:rsid w:val="00150F4E"/>
    <w:rsid w:val="00151C58"/>
    <w:rsid w:val="00152FF1"/>
    <w:rsid w:val="001530BD"/>
    <w:rsid w:val="00153F40"/>
    <w:rsid w:val="00153FE9"/>
    <w:rsid w:val="00154480"/>
    <w:rsid w:val="00154B03"/>
    <w:rsid w:val="0015506C"/>
    <w:rsid w:val="00155B7A"/>
    <w:rsid w:val="0015647F"/>
    <w:rsid w:val="00156A6A"/>
    <w:rsid w:val="001571F9"/>
    <w:rsid w:val="00157318"/>
    <w:rsid w:val="00157386"/>
    <w:rsid w:val="00157D16"/>
    <w:rsid w:val="00160277"/>
    <w:rsid w:val="00160BC4"/>
    <w:rsid w:val="001617B1"/>
    <w:rsid w:val="0016221B"/>
    <w:rsid w:val="00162974"/>
    <w:rsid w:val="00162A6E"/>
    <w:rsid w:val="00162FE7"/>
    <w:rsid w:val="001654F5"/>
    <w:rsid w:val="0016552C"/>
    <w:rsid w:val="0016572C"/>
    <w:rsid w:val="001662AB"/>
    <w:rsid w:val="0016678B"/>
    <w:rsid w:val="001673F9"/>
    <w:rsid w:val="00170C82"/>
    <w:rsid w:val="001710C5"/>
    <w:rsid w:val="00171641"/>
    <w:rsid w:val="00171AC5"/>
    <w:rsid w:val="0017282F"/>
    <w:rsid w:val="00172E94"/>
    <w:rsid w:val="00173835"/>
    <w:rsid w:val="00173C25"/>
    <w:rsid w:val="00173FD7"/>
    <w:rsid w:val="001740D3"/>
    <w:rsid w:val="001745E3"/>
    <w:rsid w:val="001747C3"/>
    <w:rsid w:val="00174B62"/>
    <w:rsid w:val="00175CE6"/>
    <w:rsid w:val="00176128"/>
    <w:rsid w:val="00176D62"/>
    <w:rsid w:val="00177CF3"/>
    <w:rsid w:val="00180111"/>
    <w:rsid w:val="0018030E"/>
    <w:rsid w:val="00180614"/>
    <w:rsid w:val="001806BC"/>
    <w:rsid w:val="00180ABF"/>
    <w:rsid w:val="00180C99"/>
    <w:rsid w:val="00181709"/>
    <w:rsid w:val="00182757"/>
    <w:rsid w:val="0018410F"/>
    <w:rsid w:val="00184971"/>
    <w:rsid w:val="00184DDC"/>
    <w:rsid w:val="00186009"/>
    <w:rsid w:val="001867D0"/>
    <w:rsid w:val="001869F9"/>
    <w:rsid w:val="00186CF3"/>
    <w:rsid w:val="00187150"/>
    <w:rsid w:val="00187C93"/>
    <w:rsid w:val="001901B3"/>
    <w:rsid w:val="0019030B"/>
    <w:rsid w:val="00190EC5"/>
    <w:rsid w:val="00190FCD"/>
    <w:rsid w:val="00191172"/>
    <w:rsid w:val="00191297"/>
    <w:rsid w:val="00191B2E"/>
    <w:rsid w:val="00191FF8"/>
    <w:rsid w:val="001922F7"/>
    <w:rsid w:val="001924D8"/>
    <w:rsid w:val="00192742"/>
    <w:rsid w:val="0019298C"/>
    <w:rsid w:val="001929A5"/>
    <w:rsid w:val="00192A9E"/>
    <w:rsid w:val="0019317A"/>
    <w:rsid w:val="0019386B"/>
    <w:rsid w:val="00193C19"/>
    <w:rsid w:val="00193DBE"/>
    <w:rsid w:val="00193E68"/>
    <w:rsid w:val="0019431F"/>
    <w:rsid w:val="00194BDB"/>
    <w:rsid w:val="00194C11"/>
    <w:rsid w:val="00194F70"/>
    <w:rsid w:val="00195424"/>
    <w:rsid w:val="001959AE"/>
    <w:rsid w:val="001964C1"/>
    <w:rsid w:val="0019658A"/>
    <w:rsid w:val="0019715F"/>
    <w:rsid w:val="001971BA"/>
    <w:rsid w:val="00197659"/>
    <w:rsid w:val="00197F54"/>
    <w:rsid w:val="001A0057"/>
    <w:rsid w:val="001A01E8"/>
    <w:rsid w:val="001A0274"/>
    <w:rsid w:val="001A062F"/>
    <w:rsid w:val="001A123D"/>
    <w:rsid w:val="001A12B0"/>
    <w:rsid w:val="001A13A5"/>
    <w:rsid w:val="001A1905"/>
    <w:rsid w:val="001A1C48"/>
    <w:rsid w:val="001A37DF"/>
    <w:rsid w:val="001A4637"/>
    <w:rsid w:val="001A4645"/>
    <w:rsid w:val="001A54A2"/>
    <w:rsid w:val="001A56FF"/>
    <w:rsid w:val="001A6654"/>
    <w:rsid w:val="001A672F"/>
    <w:rsid w:val="001A6991"/>
    <w:rsid w:val="001A6EB9"/>
    <w:rsid w:val="001A6F14"/>
    <w:rsid w:val="001A7654"/>
    <w:rsid w:val="001A7F41"/>
    <w:rsid w:val="001B1480"/>
    <w:rsid w:val="001B184D"/>
    <w:rsid w:val="001B23EA"/>
    <w:rsid w:val="001B2F44"/>
    <w:rsid w:val="001B44A8"/>
    <w:rsid w:val="001B4879"/>
    <w:rsid w:val="001B4F83"/>
    <w:rsid w:val="001B6843"/>
    <w:rsid w:val="001B72F1"/>
    <w:rsid w:val="001C034F"/>
    <w:rsid w:val="001C05F5"/>
    <w:rsid w:val="001C0947"/>
    <w:rsid w:val="001C0AAC"/>
    <w:rsid w:val="001C0F13"/>
    <w:rsid w:val="001C1950"/>
    <w:rsid w:val="001C1D03"/>
    <w:rsid w:val="001C1D9E"/>
    <w:rsid w:val="001C2421"/>
    <w:rsid w:val="001C2A24"/>
    <w:rsid w:val="001C2C65"/>
    <w:rsid w:val="001C334C"/>
    <w:rsid w:val="001C3EA9"/>
    <w:rsid w:val="001C3FDF"/>
    <w:rsid w:val="001C44C5"/>
    <w:rsid w:val="001C4DAC"/>
    <w:rsid w:val="001C56A3"/>
    <w:rsid w:val="001C57C3"/>
    <w:rsid w:val="001C6372"/>
    <w:rsid w:val="001C68FD"/>
    <w:rsid w:val="001D0E4A"/>
    <w:rsid w:val="001D16BE"/>
    <w:rsid w:val="001D18B5"/>
    <w:rsid w:val="001D2F1F"/>
    <w:rsid w:val="001D3314"/>
    <w:rsid w:val="001D3369"/>
    <w:rsid w:val="001D374C"/>
    <w:rsid w:val="001D3A78"/>
    <w:rsid w:val="001D3AAF"/>
    <w:rsid w:val="001D3D91"/>
    <w:rsid w:val="001D3E4A"/>
    <w:rsid w:val="001D41E0"/>
    <w:rsid w:val="001D4D8F"/>
    <w:rsid w:val="001D53EE"/>
    <w:rsid w:val="001D53F7"/>
    <w:rsid w:val="001D585D"/>
    <w:rsid w:val="001D6375"/>
    <w:rsid w:val="001D7417"/>
    <w:rsid w:val="001D79D9"/>
    <w:rsid w:val="001D7A93"/>
    <w:rsid w:val="001E0A8C"/>
    <w:rsid w:val="001E0BD6"/>
    <w:rsid w:val="001E1734"/>
    <w:rsid w:val="001E1D22"/>
    <w:rsid w:val="001E21FF"/>
    <w:rsid w:val="001E25B3"/>
    <w:rsid w:val="001E29AE"/>
    <w:rsid w:val="001E2C0E"/>
    <w:rsid w:val="001E2D4F"/>
    <w:rsid w:val="001E3477"/>
    <w:rsid w:val="001E3872"/>
    <w:rsid w:val="001E3AC2"/>
    <w:rsid w:val="001E5146"/>
    <w:rsid w:val="001E523A"/>
    <w:rsid w:val="001E5A7F"/>
    <w:rsid w:val="001E5D42"/>
    <w:rsid w:val="001E5EC8"/>
    <w:rsid w:val="001E5EDF"/>
    <w:rsid w:val="001E6440"/>
    <w:rsid w:val="001E6730"/>
    <w:rsid w:val="001E69E6"/>
    <w:rsid w:val="001E7F9A"/>
    <w:rsid w:val="001F075F"/>
    <w:rsid w:val="001F10A1"/>
    <w:rsid w:val="001F15C4"/>
    <w:rsid w:val="001F16C5"/>
    <w:rsid w:val="001F1A73"/>
    <w:rsid w:val="001F1F6B"/>
    <w:rsid w:val="001F22ED"/>
    <w:rsid w:val="001F2C50"/>
    <w:rsid w:val="001F2EC2"/>
    <w:rsid w:val="001F335B"/>
    <w:rsid w:val="001F357E"/>
    <w:rsid w:val="001F3687"/>
    <w:rsid w:val="001F3CCB"/>
    <w:rsid w:val="001F4031"/>
    <w:rsid w:val="001F5569"/>
    <w:rsid w:val="001F5A30"/>
    <w:rsid w:val="001F5B73"/>
    <w:rsid w:val="001F5C18"/>
    <w:rsid w:val="001F6753"/>
    <w:rsid w:val="001F75F9"/>
    <w:rsid w:val="001F78F7"/>
    <w:rsid w:val="001F7BF4"/>
    <w:rsid w:val="001F7D31"/>
    <w:rsid w:val="00201F63"/>
    <w:rsid w:val="00202085"/>
    <w:rsid w:val="00203396"/>
    <w:rsid w:val="0020399D"/>
    <w:rsid w:val="002045AC"/>
    <w:rsid w:val="00204F57"/>
    <w:rsid w:val="00204FBD"/>
    <w:rsid w:val="002051C5"/>
    <w:rsid w:val="00206B43"/>
    <w:rsid w:val="00206E8B"/>
    <w:rsid w:val="00207707"/>
    <w:rsid w:val="0020774E"/>
    <w:rsid w:val="002109BD"/>
    <w:rsid w:val="00210D96"/>
    <w:rsid w:val="00211216"/>
    <w:rsid w:val="00212337"/>
    <w:rsid w:val="0021247B"/>
    <w:rsid w:val="00212711"/>
    <w:rsid w:val="00212EF0"/>
    <w:rsid w:val="002135A3"/>
    <w:rsid w:val="002135DE"/>
    <w:rsid w:val="00213C8D"/>
    <w:rsid w:val="00213CDA"/>
    <w:rsid w:val="002140F8"/>
    <w:rsid w:val="00215699"/>
    <w:rsid w:val="0021577E"/>
    <w:rsid w:val="00216A60"/>
    <w:rsid w:val="00216EC2"/>
    <w:rsid w:val="00217023"/>
    <w:rsid w:val="00217225"/>
    <w:rsid w:val="0021784B"/>
    <w:rsid w:val="002208A7"/>
    <w:rsid w:val="00221517"/>
    <w:rsid w:val="00222A13"/>
    <w:rsid w:val="00222A2F"/>
    <w:rsid w:val="002237FF"/>
    <w:rsid w:val="00223C5D"/>
    <w:rsid w:val="00224045"/>
    <w:rsid w:val="0022424F"/>
    <w:rsid w:val="0022447C"/>
    <w:rsid w:val="0022494D"/>
    <w:rsid w:val="0022531C"/>
    <w:rsid w:val="00226E55"/>
    <w:rsid w:val="002275BE"/>
    <w:rsid w:val="0022767F"/>
    <w:rsid w:val="0023041E"/>
    <w:rsid w:val="00230DC2"/>
    <w:rsid w:val="00231087"/>
    <w:rsid w:val="00231350"/>
    <w:rsid w:val="00231377"/>
    <w:rsid w:val="0023369A"/>
    <w:rsid w:val="002341B6"/>
    <w:rsid w:val="00234F58"/>
    <w:rsid w:val="00235782"/>
    <w:rsid w:val="00235AB1"/>
    <w:rsid w:val="00236290"/>
    <w:rsid w:val="002363D0"/>
    <w:rsid w:val="002377F8"/>
    <w:rsid w:val="0024075F"/>
    <w:rsid w:val="00240923"/>
    <w:rsid w:val="00240B64"/>
    <w:rsid w:val="00240D05"/>
    <w:rsid w:val="00241725"/>
    <w:rsid w:val="00241AA0"/>
    <w:rsid w:val="002420DE"/>
    <w:rsid w:val="00242651"/>
    <w:rsid w:val="002433E6"/>
    <w:rsid w:val="002433F5"/>
    <w:rsid w:val="0024357D"/>
    <w:rsid w:val="0024369A"/>
    <w:rsid w:val="00243FD8"/>
    <w:rsid w:val="002440DC"/>
    <w:rsid w:val="002444FD"/>
    <w:rsid w:val="00244A7A"/>
    <w:rsid w:val="002450F7"/>
    <w:rsid w:val="00245A36"/>
    <w:rsid w:val="00245BC7"/>
    <w:rsid w:val="002475A0"/>
    <w:rsid w:val="00247A52"/>
    <w:rsid w:val="00247AE7"/>
    <w:rsid w:val="00247D73"/>
    <w:rsid w:val="00250223"/>
    <w:rsid w:val="002506BD"/>
    <w:rsid w:val="00250A94"/>
    <w:rsid w:val="002510CE"/>
    <w:rsid w:val="002519DE"/>
    <w:rsid w:val="00251A3E"/>
    <w:rsid w:val="002529CF"/>
    <w:rsid w:val="00252DB2"/>
    <w:rsid w:val="0025364D"/>
    <w:rsid w:val="00254558"/>
    <w:rsid w:val="00254BCA"/>
    <w:rsid w:val="00255F37"/>
    <w:rsid w:val="002561E0"/>
    <w:rsid w:val="00256447"/>
    <w:rsid w:val="002569FB"/>
    <w:rsid w:val="002570E3"/>
    <w:rsid w:val="00260379"/>
    <w:rsid w:val="00260456"/>
    <w:rsid w:val="0026116A"/>
    <w:rsid w:val="00261EF6"/>
    <w:rsid w:val="00262D9C"/>
    <w:rsid w:val="00263DBE"/>
    <w:rsid w:val="00263FF0"/>
    <w:rsid w:val="0026426A"/>
    <w:rsid w:val="0026465D"/>
    <w:rsid w:val="00265008"/>
    <w:rsid w:val="002655D8"/>
    <w:rsid w:val="00265665"/>
    <w:rsid w:val="00267033"/>
    <w:rsid w:val="002679C2"/>
    <w:rsid w:val="00267ADA"/>
    <w:rsid w:val="00267BB6"/>
    <w:rsid w:val="00267CD7"/>
    <w:rsid w:val="00267E4A"/>
    <w:rsid w:val="0027001D"/>
    <w:rsid w:val="0027027E"/>
    <w:rsid w:val="0027035F"/>
    <w:rsid w:val="0027036F"/>
    <w:rsid w:val="002723FC"/>
    <w:rsid w:val="00272887"/>
    <w:rsid w:val="00272A2A"/>
    <w:rsid w:val="002736C1"/>
    <w:rsid w:val="002738AF"/>
    <w:rsid w:val="00273F98"/>
    <w:rsid w:val="002746A1"/>
    <w:rsid w:val="00275AC8"/>
    <w:rsid w:val="00275AF6"/>
    <w:rsid w:val="00276083"/>
    <w:rsid w:val="0027630D"/>
    <w:rsid w:val="002765EF"/>
    <w:rsid w:val="00276960"/>
    <w:rsid w:val="00276BFF"/>
    <w:rsid w:val="00276F4C"/>
    <w:rsid w:val="00277511"/>
    <w:rsid w:val="002776B7"/>
    <w:rsid w:val="00277799"/>
    <w:rsid w:val="0027794C"/>
    <w:rsid w:val="00280432"/>
    <w:rsid w:val="0028045D"/>
    <w:rsid w:val="0028113E"/>
    <w:rsid w:val="00281640"/>
    <w:rsid w:val="00281B24"/>
    <w:rsid w:val="00283A43"/>
    <w:rsid w:val="00283ED8"/>
    <w:rsid w:val="002845AF"/>
    <w:rsid w:val="00284785"/>
    <w:rsid w:val="002851AF"/>
    <w:rsid w:val="00286105"/>
    <w:rsid w:val="00286499"/>
    <w:rsid w:val="00286C88"/>
    <w:rsid w:val="002879A9"/>
    <w:rsid w:val="00287A51"/>
    <w:rsid w:val="00287B86"/>
    <w:rsid w:val="00287B8D"/>
    <w:rsid w:val="00287C40"/>
    <w:rsid w:val="00287FD2"/>
    <w:rsid w:val="00290103"/>
    <w:rsid w:val="00290272"/>
    <w:rsid w:val="00290FB6"/>
    <w:rsid w:val="0029160F"/>
    <w:rsid w:val="00292213"/>
    <w:rsid w:val="00292251"/>
    <w:rsid w:val="00292D8E"/>
    <w:rsid w:val="00293087"/>
    <w:rsid w:val="002937EA"/>
    <w:rsid w:val="00293947"/>
    <w:rsid w:val="00293C86"/>
    <w:rsid w:val="00293D7A"/>
    <w:rsid w:val="0029434A"/>
    <w:rsid w:val="0029486E"/>
    <w:rsid w:val="0029547C"/>
    <w:rsid w:val="00295B45"/>
    <w:rsid w:val="002965EB"/>
    <w:rsid w:val="00297012"/>
    <w:rsid w:val="0029713D"/>
    <w:rsid w:val="002975CD"/>
    <w:rsid w:val="00297A22"/>
    <w:rsid w:val="00297D36"/>
    <w:rsid w:val="002A01D3"/>
    <w:rsid w:val="002A0205"/>
    <w:rsid w:val="002A07DB"/>
    <w:rsid w:val="002A1180"/>
    <w:rsid w:val="002A14E5"/>
    <w:rsid w:val="002A165C"/>
    <w:rsid w:val="002A17DB"/>
    <w:rsid w:val="002A22E6"/>
    <w:rsid w:val="002A25AB"/>
    <w:rsid w:val="002A25F3"/>
    <w:rsid w:val="002A303B"/>
    <w:rsid w:val="002A31B7"/>
    <w:rsid w:val="002A3849"/>
    <w:rsid w:val="002A3B83"/>
    <w:rsid w:val="002A3BA4"/>
    <w:rsid w:val="002A3C65"/>
    <w:rsid w:val="002A5843"/>
    <w:rsid w:val="002A5EB3"/>
    <w:rsid w:val="002A681C"/>
    <w:rsid w:val="002A724E"/>
    <w:rsid w:val="002B015E"/>
    <w:rsid w:val="002B024B"/>
    <w:rsid w:val="002B0399"/>
    <w:rsid w:val="002B1A69"/>
    <w:rsid w:val="002B1EB2"/>
    <w:rsid w:val="002B2CAE"/>
    <w:rsid w:val="002B3427"/>
    <w:rsid w:val="002B3F16"/>
    <w:rsid w:val="002B5B32"/>
    <w:rsid w:val="002B6826"/>
    <w:rsid w:val="002B7497"/>
    <w:rsid w:val="002B757E"/>
    <w:rsid w:val="002B76BB"/>
    <w:rsid w:val="002C0D68"/>
    <w:rsid w:val="002C0F09"/>
    <w:rsid w:val="002C0F7F"/>
    <w:rsid w:val="002C110E"/>
    <w:rsid w:val="002C297F"/>
    <w:rsid w:val="002C2F2E"/>
    <w:rsid w:val="002C37F9"/>
    <w:rsid w:val="002C41B1"/>
    <w:rsid w:val="002C49A6"/>
    <w:rsid w:val="002C4C84"/>
    <w:rsid w:val="002C4CF4"/>
    <w:rsid w:val="002C4D37"/>
    <w:rsid w:val="002C5209"/>
    <w:rsid w:val="002C554F"/>
    <w:rsid w:val="002C622B"/>
    <w:rsid w:val="002C6DCE"/>
    <w:rsid w:val="002C7222"/>
    <w:rsid w:val="002D0853"/>
    <w:rsid w:val="002D0B8D"/>
    <w:rsid w:val="002D0D8D"/>
    <w:rsid w:val="002D102D"/>
    <w:rsid w:val="002D1392"/>
    <w:rsid w:val="002D1A12"/>
    <w:rsid w:val="002D2488"/>
    <w:rsid w:val="002D24A3"/>
    <w:rsid w:val="002D25C6"/>
    <w:rsid w:val="002D2DDE"/>
    <w:rsid w:val="002D3B72"/>
    <w:rsid w:val="002D4078"/>
    <w:rsid w:val="002D42B6"/>
    <w:rsid w:val="002D4838"/>
    <w:rsid w:val="002D496C"/>
    <w:rsid w:val="002D61D5"/>
    <w:rsid w:val="002D7F3A"/>
    <w:rsid w:val="002E0409"/>
    <w:rsid w:val="002E09CC"/>
    <w:rsid w:val="002E0F9C"/>
    <w:rsid w:val="002E1A71"/>
    <w:rsid w:val="002E2BCB"/>
    <w:rsid w:val="002E3191"/>
    <w:rsid w:val="002E4840"/>
    <w:rsid w:val="002E4B96"/>
    <w:rsid w:val="002E4E5B"/>
    <w:rsid w:val="002E5041"/>
    <w:rsid w:val="002E571D"/>
    <w:rsid w:val="002E5A3D"/>
    <w:rsid w:val="002E5C71"/>
    <w:rsid w:val="002E6370"/>
    <w:rsid w:val="002E666F"/>
    <w:rsid w:val="002E69BD"/>
    <w:rsid w:val="002E6A1F"/>
    <w:rsid w:val="002E6E9D"/>
    <w:rsid w:val="002E6F48"/>
    <w:rsid w:val="002E6F57"/>
    <w:rsid w:val="002E70A5"/>
    <w:rsid w:val="002E7777"/>
    <w:rsid w:val="002E7965"/>
    <w:rsid w:val="002E799E"/>
    <w:rsid w:val="002E7B5F"/>
    <w:rsid w:val="002E7BE6"/>
    <w:rsid w:val="002E7CF9"/>
    <w:rsid w:val="002E7F32"/>
    <w:rsid w:val="002F0527"/>
    <w:rsid w:val="002F0BF1"/>
    <w:rsid w:val="002F0D29"/>
    <w:rsid w:val="002F1060"/>
    <w:rsid w:val="002F1640"/>
    <w:rsid w:val="002F274A"/>
    <w:rsid w:val="002F295F"/>
    <w:rsid w:val="002F2DD0"/>
    <w:rsid w:val="002F33EC"/>
    <w:rsid w:val="002F3CD4"/>
    <w:rsid w:val="002F4055"/>
    <w:rsid w:val="002F455B"/>
    <w:rsid w:val="002F5224"/>
    <w:rsid w:val="002F54B4"/>
    <w:rsid w:val="002F5796"/>
    <w:rsid w:val="002F5BE9"/>
    <w:rsid w:val="002F5E83"/>
    <w:rsid w:val="002F5F62"/>
    <w:rsid w:val="002F5F68"/>
    <w:rsid w:val="002F609E"/>
    <w:rsid w:val="002F63EB"/>
    <w:rsid w:val="002F6B32"/>
    <w:rsid w:val="002F6E81"/>
    <w:rsid w:val="002F7C69"/>
    <w:rsid w:val="003008D5"/>
    <w:rsid w:val="00302A39"/>
    <w:rsid w:val="00303897"/>
    <w:rsid w:val="00303A5C"/>
    <w:rsid w:val="003047B1"/>
    <w:rsid w:val="00304E1E"/>
    <w:rsid w:val="00304EC2"/>
    <w:rsid w:val="00305414"/>
    <w:rsid w:val="00305E4A"/>
    <w:rsid w:val="003061B4"/>
    <w:rsid w:val="003070C5"/>
    <w:rsid w:val="0030766C"/>
    <w:rsid w:val="00307EB9"/>
    <w:rsid w:val="003101D9"/>
    <w:rsid w:val="00310497"/>
    <w:rsid w:val="003104F6"/>
    <w:rsid w:val="00310930"/>
    <w:rsid w:val="00310DEF"/>
    <w:rsid w:val="003117F9"/>
    <w:rsid w:val="0031231C"/>
    <w:rsid w:val="00312F19"/>
    <w:rsid w:val="003130BE"/>
    <w:rsid w:val="003131A2"/>
    <w:rsid w:val="00313E10"/>
    <w:rsid w:val="0031401E"/>
    <w:rsid w:val="00314F73"/>
    <w:rsid w:val="00315355"/>
    <w:rsid w:val="00315B01"/>
    <w:rsid w:val="003162AD"/>
    <w:rsid w:val="003169F3"/>
    <w:rsid w:val="00316B57"/>
    <w:rsid w:val="003170C8"/>
    <w:rsid w:val="00317430"/>
    <w:rsid w:val="00317448"/>
    <w:rsid w:val="0031783F"/>
    <w:rsid w:val="00317C57"/>
    <w:rsid w:val="003204C0"/>
    <w:rsid w:val="003208C6"/>
    <w:rsid w:val="00320923"/>
    <w:rsid w:val="00321148"/>
    <w:rsid w:val="003229EF"/>
    <w:rsid w:val="00323238"/>
    <w:rsid w:val="00323565"/>
    <w:rsid w:val="003238A3"/>
    <w:rsid w:val="00323B78"/>
    <w:rsid w:val="00324834"/>
    <w:rsid w:val="00324A7F"/>
    <w:rsid w:val="0032529A"/>
    <w:rsid w:val="003257E3"/>
    <w:rsid w:val="003264D4"/>
    <w:rsid w:val="00326EB3"/>
    <w:rsid w:val="00326F40"/>
    <w:rsid w:val="00326F6F"/>
    <w:rsid w:val="00327535"/>
    <w:rsid w:val="003275FA"/>
    <w:rsid w:val="003277D4"/>
    <w:rsid w:val="00327A2C"/>
    <w:rsid w:val="00327E8B"/>
    <w:rsid w:val="00330041"/>
    <w:rsid w:val="0033071A"/>
    <w:rsid w:val="00330878"/>
    <w:rsid w:val="00330E23"/>
    <w:rsid w:val="0033146C"/>
    <w:rsid w:val="00333569"/>
    <w:rsid w:val="003336FE"/>
    <w:rsid w:val="00334594"/>
    <w:rsid w:val="0033479B"/>
    <w:rsid w:val="003348B1"/>
    <w:rsid w:val="00335289"/>
    <w:rsid w:val="0033557E"/>
    <w:rsid w:val="00335AD7"/>
    <w:rsid w:val="0033671E"/>
    <w:rsid w:val="0033690D"/>
    <w:rsid w:val="00336DA0"/>
    <w:rsid w:val="003373FB"/>
    <w:rsid w:val="003377F7"/>
    <w:rsid w:val="00337F21"/>
    <w:rsid w:val="003407F8"/>
    <w:rsid w:val="00340A99"/>
    <w:rsid w:val="00340F20"/>
    <w:rsid w:val="00341CCA"/>
    <w:rsid w:val="00342AA2"/>
    <w:rsid w:val="00342AD3"/>
    <w:rsid w:val="00342BFA"/>
    <w:rsid w:val="00342FD7"/>
    <w:rsid w:val="00343ADC"/>
    <w:rsid w:val="00344505"/>
    <w:rsid w:val="003449DE"/>
    <w:rsid w:val="00344D48"/>
    <w:rsid w:val="00345D25"/>
    <w:rsid w:val="00345D5D"/>
    <w:rsid w:val="00345F93"/>
    <w:rsid w:val="00346740"/>
    <w:rsid w:val="00346856"/>
    <w:rsid w:val="003468D1"/>
    <w:rsid w:val="003470CB"/>
    <w:rsid w:val="003478D9"/>
    <w:rsid w:val="00347AF0"/>
    <w:rsid w:val="00347D8A"/>
    <w:rsid w:val="00347E0F"/>
    <w:rsid w:val="00347F83"/>
    <w:rsid w:val="003501AE"/>
    <w:rsid w:val="00350274"/>
    <w:rsid w:val="0035028D"/>
    <w:rsid w:val="0035058E"/>
    <w:rsid w:val="003509EF"/>
    <w:rsid w:val="00351461"/>
    <w:rsid w:val="0035170C"/>
    <w:rsid w:val="003518CB"/>
    <w:rsid w:val="00351D49"/>
    <w:rsid w:val="00352210"/>
    <w:rsid w:val="003525B6"/>
    <w:rsid w:val="00352798"/>
    <w:rsid w:val="00352CE8"/>
    <w:rsid w:val="003531B2"/>
    <w:rsid w:val="003537B5"/>
    <w:rsid w:val="00354B90"/>
    <w:rsid w:val="0035576F"/>
    <w:rsid w:val="00356715"/>
    <w:rsid w:val="00356B09"/>
    <w:rsid w:val="00356B6C"/>
    <w:rsid w:val="00356B7E"/>
    <w:rsid w:val="00357B32"/>
    <w:rsid w:val="00357F19"/>
    <w:rsid w:val="003602E6"/>
    <w:rsid w:val="003602EC"/>
    <w:rsid w:val="00360E03"/>
    <w:rsid w:val="0036107D"/>
    <w:rsid w:val="00361E3C"/>
    <w:rsid w:val="003624B2"/>
    <w:rsid w:val="00362A79"/>
    <w:rsid w:val="00363214"/>
    <w:rsid w:val="0036352A"/>
    <w:rsid w:val="00363C7A"/>
    <w:rsid w:val="003646A0"/>
    <w:rsid w:val="00365645"/>
    <w:rsid w:val="00365D66"/>
    <w:rsid w:val="003660BA"/>
    <w:rsid w:val="00366654"/>
    <w:rsid w:val="00366F0D"/>
    <w:rsid w:val="00366F41"/>
    <w:rsid w:val="00371097"/>
    <w:rsid w:val="003715CD"/>
    <w:rsid w:val="0037168E"/>
    <w:rsid w:val="0037276C"/>
    <w:rsid w:val="00372A73"/>
    <w:rsid w:val="003732BE"/>
    <w:rsid w:val="00373A11"/>
    <w:rsid w:val="00374665"/>
    <w:rsid w:val="003749F2"/>
    <w:rsid w:val="00374E13"/>
    <w:rsid w:val="00374F23"/>
    <w:rsid w:val="00375888"/>
    <w:rsid w:val="00375E14"/>
    <w:rsid w:val="00375FF8"/>
    <w:rsid w:val="003769BF"/>
    <w:rsid w:val="003779D1"/>
    <w:rsid w:val="003811BD"/>
    <w:rsid w:val="00381405"/>
    <w:rsid w:val="00381464"/>
    <w:rsid w:val="0038195B"/>
    <w:rsid w:val="003819C0"/>
    <w:rsid w:val="00381A17"/>
    <w:rsid w:val="00382A9A"/>
    <w:rsid w:val="00382DE7"/>
    <w:rsid w:val="00383471"/>
    <w:rsid w:val="00383D6D"/>
    <w:rsid w:val="00384089"/>
    <w:rsid w:val="00384CF4"/>
    <w:rsid w:val="00385CB2"/>
    <w:rsid w:val="0038696A"/>
    <w:rsid w:val="00386A38"/>
    <w:rsid w:val="00387442"/>
    <w:rsid w:val="00387E68"/>
    <w:rsid w:val="003904BB"/>
    <w:rsid w:val="00393439"/>
    <w:rsid w:val="00393D05"/>
    <w:rsid w:val="00393E9D"/>
    <w:rsid w:val="00394281"/>
    <w:rsid w:val="003942D9"/>
    <w:rsid w:val="0039560B"/>
    <w:rsid w:val="003956BC"/>
    <w:rsid w:val="003965A0"/>
    <w:rsid w:val="00396C64"/>
    <w:rsid w:val="00396FA1"/>
    <w:rsid w:val="00397082"/>
    <w:rsid w:val="00397594"/>
    <w:rsid w:val="003A0030"/>
    <w:rsid w:val="003A00E1"/>
    <w:rsid w:val="003A02D5"/>
    <w:rsid w:val="003A0663"/>
    <w:rsid w:val="003A0BBD"/>
    <w:rsid w:val="003A11A0"/>
    <w:rsid w:val="003A209B"/>
    <w:rsid w:val="003A27FE"/>
    <w:rsid w:val="003A2E78"/>
    <w:rsid w:val="003A2ED8"/>
    <w:rsid w:val="003A33CE"/>
    <w:rsid w:val="003A359B"/>
    <w:rsid w:val="003A3F4F"/>
    <w:rsid w:val="003A5004"/>
    <w:rsid w:val="003A61C1"/>
    <w:rsid w:val="003A63A5"/>
    <w:rsid w:val="003A6A3E"/>
    <w:rsid w:val="003A7520"/>
    <w:rsid w:val="003B0127"/>
    <w:rsid w:val="003B064D"/>
    <w:rsid w:val="003B09A3"/>
    <w:rsid w:val="003B29B3"/>
    <w:rsid w:val="003B2A18"/>
    <w:rsid w:val="003B2B36"/>
    <w:rsid w:val="003B2C28"/>
    <w:rsid w:val="003B3BD9"/>
    <w:rsid w:val="003B3F42"/>
    <w:rsid w:val="003B4191"/>
    <w:rsid w:val="003B430D"/>
    <w:rsid w:val="003B4617"/>
    <w:rsid w:val="003B479C"/>
    <w:rsid w:val="003B5B42"/>
    <w:rsid w:val="003B6334"/>
    <w:rsid w:val="003B63FF"/>
    <w:rsid w:val="003B6DFA"/>
    <w:rsid w:val="003B73FA"/>
    <w:rsid w:val="003C0198"/>
    <w:rsid w:val="003C0AA2"/>
    <w:rsid w:val="003C0BDE"/>
    <w:rsid w:val="003C0F90"/>
    <w:rsid w:val="003C0FCA"/>
    <w:rsid w:val="003C13B6"/>
    <w:rsid w:val="003C1872"/>
    <w:rsid w:val="003C30FD"/>
    <w:rsid w:val="003C310F"/>
    <w:rsid w:val="003C3782"/>
    <w:rsid w:val="003C39AE"/>
    <w:rsid w:val="003C3A41"/>
    <w:rsid w:val="003C3B20"/>
    <w:rsid w:val="003C3EED"/>
    <w:rsid w:val="003C441C"/>
    <w:rsid w:val="003C4F1B"/>
    <w:rsid w:val="003C50A4"/>
    <w:rsid w:val="003C5295"/>
    <w:rsid w:val="003C5C1B"/>
    <w:rsid w:val="003C613D"/>
    <w:rsid w:val="003C670A"/>
    <w:rsid w:val="003C6EE0"/>
    <w:rsid w:val="003C79AD"/>
    <w:rsid w:val="003C7F38"/>
    <w:rsid w:val="003D0475"/>
    <w:rsid w:val="003D0864"/>
    <w:rsid w:val="003D0B00"/>
    <w:rsid w:val="003D0D03"/>
    <w:rsid w:val="003D0F06"/>
    <w:rsid w:val="003D112E"/>
    <w:rsid w:val="003D158B"/>
    <w:rsid w:val="003D16A4"/>
    <w:rsid w:val="003D1809"/>
    <w:rsid w:val="003D185B"/>
    <w:rsid w:val="003D1EEC"/>
    <w:rsid w:val="003D2231"/>
    <w:rsid w:val="003D24DE"/>
    <w:rsid w:val="003D2659"/>
    <w:rsid w:val="003D26E0"/>
    <w:rsid w:val="003D28FD"/>
    <w:rsid w:val="003D2A59"/>
    <w:rsid w:val="003D2D22"/>
    <w:rsid w:val="003D4A81"/>
    <w:rsid w:val="003D529A"/>
    <w:rsid w:val="003D55A7"/>
    <w:rsid w:val="003D5E0E"/>
    <w:rsid w:val="003D6AF5"/>
    <w:rsid w:val="003D7509"/>
    <w:rsid w:val="003D7E7F"/>
    <w:rsid w:val="003E0443"/>
    <w:rsid w:val="003E06F9"/>
    <w:rsid w:val="003E07CE"/>
    <w:rsid w:val="003E16EA"/>
    <w:rsid w:val="003E1A28"/>
    <w:rsid w:val="003E2B67"/>
    <w:rsid w:val="003E3085"/>
    <w:rsid w:val="003E3754"/>
    <w:rsid w:val="003E41EC"/>
    <w:rsid w:val="003E4899"/>
    <w:rsid w:val="003E4B67"/>
    <w:rsid w:val="003E5601"/>
    <w:rsid w:val="003E58C1"/>
    <w:rsid w:val="003E61AB"/>
    <w:rsid w:val="003E61F9"/>
    <w:rsid w:val="003E665A"/>
    <w:rsid w:val="003E7B36"/>
    <w:rsid w:val="003E7F61"/>
    <w:rsid w:val="003F152B"/>
    <w:rsid w:val="003F2681"/>
    <w:rsid w:val="003F2A10"/>
    <w:rsid w:val="003F2C7A"/>
    <w:rsid w:val="003F2F3B"/>
    <w:rsid w:val="003F30F7"/>
    <w:rsid w:val="003F31D7"/>
    <w:rsid w:val="003F3385"/>
    <w:rsid w:val="003F3B92"/>
    <w:rsid w:val="003F56C3"/>
    <w:rsid w:val="003F60BE"/>
    <w:rsid w:val="003F6C6A"/>
    <w:rsid w:val="003F79CF"/>
    <w:rsid w:val="004001C6"/>
    <w:rsid w:val="00400E61"/>
    <w:rsid w:val="0040165A"/>
    <w:rsid w:val="00401669"/>
    <w:rsid w:val="004018E3"/>
    <w:rsid w:val="00401914"/>
    <w:rsid w:val="00401E0D"/>
    <w:rsid w:val="00402431"/>
    <w:rsid w:val="00402E17"/>
    <w:rsid w:val="00403760"/>
    <w:rsid w:val="0040389F"/>
    <w:rsid w:val="00403F9A"/>
    <w:rsid w:val="004043EE"/>
    <w:rsid w:val="0040461D"/>
    <w:rsid w:val="004046B8"/>
    <w:rsid w:val="00404B9E"/>
    <w:rsid w:val="00405872"/>
    <w:rsid w:val="00405A08"/>
    <w:rsid w:val="00406ECC"/>
    <w:rsid w:val="00407112"/>
    <w:rsid w:val="00407C21"/>
    <w:rsid w:val="00410B15"/>
    <w:rsid w:val="00410B76"/>
    <w:rsid w:val="00410F10"/>
    <w:rsid w:val="00411407"/>
    <w:rsid w:val="00411D4E"/>
    <w:rsid w:val="004129C4"/>
    <w:rsid w:val="00413B46"/>
    <w:rsid w:val="00414658"/>
    <w:rsid w:val="004148DD"/>
    <w:rsid w:val="004150E7"/>
    <w:rsid w:val="00415187"/>
    <w:rsid w:val="004152D7"/>
    <w:rsid w:val="00415341"/>
    <w:rsid w:val="0041634E"/>
    <w:rsid w:val="004163AA"/>
    <w:rsid w:val="00416E63"/>
    <w:rsid w:val="00417923"/>
    <w:rsid w:val="00420BCA"/>
    <w:rsid w:val="004212C1"/>
    <w:rsid w:val="00421845"/>
    <w:rsid w:val="004221CA"/>
    <w:rsid w:val="0042230C"/>
    <w:rsid w:val="0042241D"/>
    <w:rsid w:val="00422A64"/>
    <w:rsid w:val="00422EBC"/>
    <w:rsid w:val="00423527"/>
    <w:rsid w:val="004242BC"/>
    <w:rsid w:val="00424B63"/>
    <w:rsid w:val="004251A0"/>
    <w:rsid w:val="00425597"/>
    <w:rsid w:val="0042682E"/>
    <w:rsid w:val="0042687B"/>
    <w:rsid w:val="004269B6"/>
    <w:rsid w:val="0042766E"/>
    <w:rsid w:val="00427CCF"/>
    <w:rsid w:val="00431A9E"/>
    <w:rsid w:val="00431C77"/>
    <w:rsid w:val="00431CE4"/>
    <w:rsid w:val="00432CAF"/>
    <w:rsid w:val="00432D05"/>
    <w:rsid w:val="004337F1"/>
    <w:rsid w:val="00433A22"/>
    <w:rsid w:val="00434301"/>
    <w:rsid w:val="00434416"/>
    <w:rsid w:val="0043454A"/>
    <w:rsid w:val="004350A2"/>
    <w:rsid w:val="0043558C"/>
    <w:rsid w:val="0043575E"/>
    <w:rsid w:val="00435A5C"/>
    <w:rsid w:val="00435A90"/>
    <w:rsid w:val="004364AE"/>
    <w:rsid w:val="00437E2D"/>
    <w:rsid w:val="004410B0"/>
    <w:rsid w:val="004418EE"/>
    <w:rsid w:val="00441A59"/>
    <w:rsid w:val="00442E79"/>
    <w:rsid w:val="00443720"/>
    <w:rsid w:val="004441ED"/>
    <w:rsid w:val="004442AD"/>
    <w:rsid w:val="00444DA7"/>
    <w:rsid w:val="00444F49"/>
    <w:rsid w:val="0044503A"/>
    <w:rsid w:val="004451E3"/>
    <w:rsid w:val="004451F8"/>
    <w:rsid w:val="0044554B"/>
    <w:rsid w:val="00445F6F"/>
    <w:rsid w:val="00446E1D"/>
    <w:rsid w:val="00447F26"/>
    <w:rsid w:val="0045034E"/>
    <w:rsid w:val="004505D2"/>
    <w:rsid w:val="00450A71"/>
    <w:rsid w:val="00451433"/>
    <w:rsid w:val="0045168E"/>
    <w:rsid w:val="00451DF6"/>
    <w:rsid w:val="00451EB0"/>
    <w:rsid w:val="004529CE"/>
    <w:rsid w:val="00453FFD"/>
    <w:rsid w:val="004540AD"/>
    <w:rsid w:val="004541E4"/>
    <w:rsid w:val="00454225"/>
    <w:rsid w:val="00454D0C"/>
    <w:rsid w:val="00454EEE"/>
    <w:rsid w:val="004558FC"/>
    <w:rsid w:val="0045612D"/>
    <w:rsid w:val="00456318"/>
    <w:rsid w:val="00456EAB"/>
    <w:rsid w:val="00460608"/>
    <w:rsid w:val="00461318"/>
    <w:rsid w:val="0046165C"/>
    <w:rsid w:val="004621A0"/>
    <w:rsid w:val="004622D8"/>
    <w:rsid w:val="00462328"/>
    <w:rsid w:val="0046244A"/>
    <w:rsid w:val="0046245E"/>
    <w:rsid w:val="00462C5D"/>
    <w:rsid w:val="004635EC"/>
    <w:rsid w:val="00463C07"/>
    <w:rsid w:val="00464280"/>
    <w:rsid w:val="00464481"/>
    <w:rsid w:val="00464750"/>
    <w:rsid w:val="00464D8F"/>
    <w:rsid w:val="004656AC"/>
    <w:rsid w:val="00465720"/>
    <w:rsid w:val="00465A97"/>
    <w:rsid w:val="00465C8C"/>
    <w:rsid w:val="004660EC"/>
    <w:rsid w:val="00466657"/>
    <w:rsid w:val="00466969"/>
    <w:rsid w:val="004677B9"/>
    <w:rsid w:val="00467A9F"/>
    <w:rsid w:val="00467FF4"/>
    <w:rsid w:val="00470365"/>
    <w:rsid w:val="004713E2"/>
    <w:rsid w:val="004719F9"/>
    <w:rsid w:val="00471B01"/>
    <w:rsid w:val="00471D25"/>
    <w:rsid w:val="00471D43"/>
    <w:rsid w:val="00471DFE"/>
    <w:rsid w:val="00471F64"/>
    <w:rsid w:val="00472A03"/>
    <w:rsid w:val="00472BB5"/>
    <w:rsid w:val="004731B2"/>
    <w:rsid w:val="00473821"/>
    <w:rsid w:val="00473B55"/>
    <w:rsid w:val="00473C94"/>
    <w:rsid w:val="00473D3E"/>
    <w:rsid w:val="00473F29"/>
    <w:rsid w:val="00474399"/>
    <w:rsid w:val="00474DE6"/>
    <w:rsid w:val="0047578C"/>
    <w:rsid w:val="00475CE6"/>
    <w:rsid w:val="00475DC7"/>
    <w:rsid w:val="00480254"/>
    <w:rsid w:val="00480B44"/>
    <w:rsid w:val="00480DB6"/>
    <w:rsid w:val="00481086"/>
    <w:rsid w:val="0048198E"/>
    <w:rsid w:val="0048224C"/>
    <w:rsid w:val="00482348"/>
    <w:rsid w:val="00483677"/>
    <w:rsid w:val="004837F0"/>
    <w:rsid w:val="0048406E"/>
    <w:rsid w:val="004840D1"/>
    <w:rsid w:val="004841E7"/>
    <w:rsid w:val="00484959"/>
    <w:rsid w:val="00484D24"/>
    <w:rsid w:val="00484E54"/>
    <w:rsid w:val="0048525C"/>
    <w:rsid w:val="00485924"/>
    <w:rsid w:val="00485D75"/>
    <w:rsid w:val="00485D83"/>
    <w:rsid w:val="00486030"/>
    <w:rsid w:val="00486B51"/>
    <w:rsid w:val="00486BDA"/>
    <w:rsid w:val="004874BA"/>
    <w:rsid w:val="00487C4B"/>
    <w:rsid w:val="00487D4F"/>
    <w:rsid w:val="00490139"/>
    <w:rsid w:val="0049022C"/>
    <w:rsid w:val="00490E03"/>
    <w:rsid w:val="004911B6"/>
    <w:rsid w:val="0049181E"/>
    <w:rsid w:val="004935AD"/>
    <w:rsid w:val="0049360A"/>
    <w:rsid w:val="0049364C"/>
    <w:rsid w:val="004942D2"/>
    <w:rsid w:val="00494516"/>
    <w:rsid w:val="0049474F"/>
    <w:rsid w:val="004949A7"/>
    <w:rsid w:val="00494A70"/>
    <w:rsid w:val="00494CA5"/>
    <w:rsid w:val="00494F87"/>
    <w:rsid w:val="004951EB"/>
    <w:rsid w:val="00495F2B"/>
    <w:rsid w:val="00496608"/>
    <w:rsid w:val="004A0239"/>
    <w:rsid w:val="004A0330"/>
    <w:rsid w:val="004A06E6"/>
    <w:rsid w:val="004A0798"/>
    <w:rsid w:val="004A1CE3"/>
    <w:rsid w:val="004A2718"/>
    <w:rsid w:val="004A294C"/>
    <w:rsid w:val="004A2B14"/>
    <w:rsid w:val="004A2F8D"/>
    <w:rsid w:val="004A3132"/>
    <w:rsid w:val="004A3218"/>
    <w:rsid w:val="004A37D9"/>
    <w:rsid w:val="004A3A8F"/>
    <w:rsid w:val="004A3F7E"/>
    <w:rsid w:val="004A41E6"/>
    <w:rsid w:val="004A4B81"/>
    <w:rsid w:val="004A4BE5"/>
    <w:rsid w:val="004A544B"/>
    <w:rsid w:val="004A5638"/>
    <w:rsid w:val="004A591D"/>
    <w:rsid w:val="004A59C1"/>
    <w:rsid w:val="004A5A29"/>
    <w:rsid w:val="004A5A77"/>
    <w:rsid w:val="004A5E00"/>
    <w:rsid w:val="004A60DA"/>
    <w:rsid w:val="004A72A8"/>
    <w:rsid w:val="004A72C7"/>
    <w:rsid w:val="004A7894"/>
    <w:rsid w:val="004A7C6A"/>
    <w:rsid w:val="004B01D6"/>
    <w:rsid w:val="004B069D"/>
    <w:rsid w:val="004B0BF6"/>
    <w:rsid w:val="004B1413"/>
    <w:rsid w:val="004B14FD"/>
    <w:rsid w:val="004B1739"/>
    <w:rsid w:val="004B1BA5"/>
    <w:rsid w:val="004B1E65"/>
    <w:rsid w:val="004B1FB1"/>
    <w:rsid w:val="004B2EA6"/>
    <w:rsid w:val="004B363D"/>
    <w:rsid w:val="004B3AA7"/>
    <w:rsid w:val="004B48C0"/>
    <w:rsid w:val="004B48E7"/>
    <w:rsid w:val="004B5288"/>
    <w:rsid w:val="004B5374"/>
    <w:rsid w:val="004B558D"/>
    <w:rsid w:val="004B5AE1"/>
    <w:rsid w:val="004B5DFC"/>
    <w:rsid w:val="004B6790"/>
    <w:rsid w:val="004B67A8"/>
    <w:rsid w:val="004B7CBA"/>
    <w:rsid w:val="004B7D8A"/>
    <w:rsid w:val="004C0196"/>
    <w:rsid w:val="004C1F32"/>
    <w:rsid w:val="004C23EC"/>
    <w:rsid w:val="004C3130"/>
    <w:rsid w:val="004C3151"/>
    <w:rsid w:val="004C3D9C"/>
    <w:rsid w:val="004C3F4B"/>
    <w:rsid w:val="004C54A3"/>
    <w:rsid w:val="004C65DA"/>
    <w:rsid w:val="004C67D5"/>
    <w:rsid w:val="004C6F62"/>
    <w:rsid w:val="004D001B"/>
    <w:rsid w:val="004D1281"/>
    <w:rsid w:val="004D2700"/>
    <w:rsid w:val="004D2BF2"/>
    <w:rsid w:val="004D3C4A"/>
    <w:rsid w:val="004D4423"/>
    <w:rsid w:val="004D4D14"/>
    <w:rsid w:val="004D4F21"/>
    <w:rsid w:val="004D5579"/>
    <w:rsid w:val="004D5634"/>
    <w:rsid w:val="004D5E77"/>
    <w:rsid w:val="004D66C0"/>
    <w:rsid w:val="004D66C5"/>
    <w:rsid w:val="004D6A60"/>
    <w:rsid w:val="004D7213"/>
    <w:rsid w:val="004D76D9"/>
    <w:rsid w:val="004E054E"/>
    <w:rsid w:val="004E063E"/>
    <w:rsid w:val="004E1194"/>
    <w:rsid w:val="004E1901"/>
    <w:rsid w:val="004E1A69"/>
    <w:rsid w:val="004E21AE"/>
    <w:rsid w:val="004E24C4"/>
    <w:rsid w:val="004E2886"/>
    <w:rsid w:val="004E2D66"/>
    <w:rsid w:val="004E2FD6"/>
    <w:rsid w:val="004E31DF"/>
    <w:rsid w:val="004E3254"/>
    <w:rsid w:val="004E3B57"/>
    <w:rsid w:val="004E4280"/>
    <w:rsid w:val="004E428B"/>
    <w:rsid w:val="004E47BD"/>
    <w:rsid w:val="004E4BA6"/>
    <w:rsid w:val="004E4C32"/>
    <w:rsid w:val="004E4D48"/>
    <w:rsid w:val="004E4E62"/>
    <w:rsid w:val="004E4EB1"/>
    <w:rsid w:val="004E5E14"/>
    <w:rsid w:val="004E5E97"/>
    <w:rsid w:val="004E5FD1"/>
    <w:rsid w:val="004E6539"/>
    <w:rsid w:val="004E6680"/>
    <w:rsid w:val="004E7966"/>
    <w:rsid w:val="004E7D9E"/>
    <w:rsid w:val="004E7FCB"/>
    <w:rsid w:val="004F0265"/>
    <w:rsid w:val="004F032B"/>
    <w:rsid w:val="004F0DE6"/>
    <w:rsid w:val="004F10C1"/>
    <w:rsid w:val="004F1D35"/>
    <w:rsid w:val="004F21DC"/>
    <w:rsid w:val="004F222F"/>
    <w:rsid w:val="004F2EA8"/>
    <w:rsid w:val="004F3835"/>
    <w:rsid w:val="004F38D0"/>
    <w:rsid w:val="004F3A82"/>
    <w:rsid w:val="004F4720"/>
    <w:rsid w:val="004F48E3"/>
    <w:rsid w:val="004F4C42"/>
    <w:rsid w:val="004F4FE4"/>
    <w:rsid w:val="004F5B32"/>
    <w:rsid w:val="004F5B3D"/>
    <w:rsid w:val="004F5E26"/>
    <w:rsid w:val="004F6196"/>
    <w:rsid w:val="004F66C0"/>
    <w:rsid w:val="004F6F93"/>
    <w:rsid w:val="004F7329"/>
    <w:rsid w:val="004F73D7"/>
    <w:rsid w:val="00500548"/>
    <w:rsid w:val="0050058B"/>
    <w:rsid w:val="005006C6"/>
    <w:rsid w:val="00500704"/>
    <w:rsid w:val="005009CE"/>
    <w:rsid w:val="005009DF"/>
    <w:rsid w:val="00501AEF"/>
    <w:rsid w:val="00501BD4"/>
    <w:rsid w:val="00501BD6"/>
    <w:rsid w:val="005020A5"/>
    <w:rsid w:val="005023C9"/>
    <w:rsid w:val="0050297F"/>
    <w:rsid w:val="00502EB3"/>
    <w:rsid w:val="00503A5C"/>
    <w:rsid w:val="00503C57"/>
    <w:rsid w:val="00503DB5"/>
    <w:rsid w:val="00504780"/>
    <w:rsid w:val="00506D64"/>
    <w:rsid w:val="0050765C"/>
    <w:rsid w:val="0050797D"/>
    <w:rsid w:val="00507A89"/>
    <w:rsid w:val="00510026"/>
    <w:rsid w:val="005104A7"/>
    <w:rsid w:val="00510CC3"/>
    <w:rsid w:val="005111B2"/>
    <w:rsid w:val="0051130D"/>
    <w:rsid w:val="00513132"/>
    <w:rsid w:val="0051368D"/>
    <w:rsid w:val="00513969"/>
    <w:rsid w:val="00514928"/>
    <w:rsid w:val="00514A00"/>
    <w:rsid w:val="00515451"/>
    <w:rsid w:val="00515705"/>
    <w:rsid w:val="00515BF3"/>
    <w:rsid w:val="005161E8"/>
    <w:rsid w:val="005162A7"/>
    <w:rsid w:val="00517592"/>
    <w:rsid w:val="0051784C"/>
    <w:rsid w:val="0051797C"/>
    <w:rsid w:val="00520893"/>
    <w:rsid w:val="00520934"/>
    <w:rsid w:val="005215D7"/>
    <w:rsid w:val="00521739"/>
    <w:rsid w:val="0052205E"/>
    <w:rsid w:val="005223B2"/>
    <w:rsid w:val="0052325D"/>
    <w:rsid w:val="00523428"/>
    <w:rsid w:val="00523939"/>
    <w:rsid w:val="0052428A"/>
    <w:rsid w:val="005245C4"/>
    <w:rsid w:val="00524D11"/>
    <w:rsid w:val="0052522E"/>
    <w:rsid w:val="00525303"/>
    <w:rsid w:val="005253C5"/>
    <w:rsid w:val="0052674F"/>
    <w:rsid w:val="005271CA"/>
    <w:rsid w:val="0052748B"/>
    <w:rsid w:val="00530811"/>
    <w:rsid w:val="005311A7"/>
    <w:rsid w:val="0053250B"/>
    <w:rsid w:val="0053301B"/>
    <w:rsid w:val="00533D47"/>
    <w:rsid w:val="005347D5"/>
    <w:rsid w:val="00534BBF"/>
    <w:rsid w:val="00535560"/>
    <w:rsid w:val="00535BE0"/>
    <w:rsid w:val="00535F22"/>
    <w:rsid w:val="00536286"/>
    <w:rsid w:val="00536AB3"/>
    <w:rsid w:val="00537331"/>
    <w:rsid w:val="00537AF3"/>
    <w:rsid w:val="0054010F"/>
    <w:rsid w:val="00541EB0"/>
    <w:rsid w:val="00541F3E"/>
    <w:rsid w:val="00542812"/>
    <w:rsid w:val="0054282C"/>
    <w:rsid w:val="00542AC4"/>
    <w:rsid w:val="005430A0"/>
    <w:rsid w:val="0054313E"/>
    <w:rsid w:val="00543627"/>
    <w:rsid w:val="005439B9"/>
    <w:rsid w:val="0054434B"/>
    <w:rsid w:val="0054442D"/>
    <w:rsid w:val="0054447F"/>
    <w:rsid w:val="005448F0"/>
    <w:rsid w:val="00544916"/>
    <w:rsid w:val="0054523B"/>
    <w:rsid w:val="0054534E"/>
    <w:rsid w:val="00545720"/>
    <w:rsid w:val="00546183"/>
    <w:rsid w:val="00546A13"/>
    <w:rsid w:val="00546A88"/>
    <w:rsid w:val="00546E25"/>
    <w:rsid w:val="0054714E"/>
    <w:rsid w:val="005476CB"/>
    <w:rsid w:val="005477E9"/>
    <w:rsid w:val="00547FE8"/>
    <w:rsid w:val="00550D01"/>
    <w:rsid w:val="00550DA1"/>
    <w:rsid w:val="005512AF"/>
    <w:rsid w:val="0055220A"/>
    <w:rsid w:val="005523BF"/>
    <w:rsid w:val="00552FD3"/>
    <w:rsid w:val="0055313C"/>
    <w:rsid w:val="00553CC1"/>
    <w:rsid w:val="005545B3"/>
    <w:rsid w:val="005549D7"/>
    <w:rsid w:val="00554ACC"/>
    <w:rsid w:val="00554B59"/>
    <w:rsid w:val="00554E4C"/>
    <w:rsid w:val="005551F5"/>
    <w:rsid w:val="00555384"/>
    <w:rsid w:val="00555A47"/>
    <w:rsid w:val="00556383"/>
    <w:rsid w:val="00556A9D"/>
    <w:rsid w:val="005574E4"/>
    <w:rsid w:val="005575B7"/>
    <w:rsid w:val="00557928"/>
    <w:rsid w:val="0055794B"/>
    <w:rsid w:val="00557996"/>
    <w:rsid w:val="00557BC1"/>
    <w:rsid w:val="00560677"/>
    <w:rsid w:val="00560A13"/>
    <w:rsid w:val="00560B6E"/>
    <w:rsid w:val="00560C87"/>
    <w:rsid w:val="00561D65"/>
    <w:rsid w:val="005623DF"/>
    <w:rsid w:val="0056342F"/>
    <w:rsid w:val="00563458"/>
    <w:rsid w:val="00563F02"/>
    <w:rsid w:val="00565A45"/>
    <w:rsid w:val="0056697F"/>
    <w:rsid w:val="00566D39"/>
    <w:rsid w:val="00566ED0"/>
    <w:rsid w:val="00567553"/>
    <w:rsid w:val="00570836"/>
    <w:rsid w:val="00570DA3"/>
    <w:rsid w:val="0057133E"/>
    <w:rsid w:val="00571577"/>
    <w:rsid w:val="00571994"/>
    <w:rsid w:val="00571AE7"/>
    <w:rsid w:val="00571B53"/>
    <w:rsid w:val="0057291B"/>
    <w:rsid w:val="00572A81"/>
    <w:rsid w:val="00572DDB"/>
    <w:rsid w:val="00574128"/>
    <w:rsid w:val="00574628"/>
    <w:rsid w:val="00575009"/>
    <w:rsid w:val="00575756"/>
    <w:rsid w:val="00575B1A"/>
    <w:rsid w:val="00575D7D"/>
    <w:rsid w:val="00575F96"/>
    <w:rsid w:val="0057663C"/>
    <w:rsid w:val="005775F0"/>
    <w:rsid w:val="0058053D"/>
    <w:rsid w:val="005808DC"/>
    <w:rsid w:val="00580F57"/>
    <w:rsid w:val="00581336"/>
    <w:rsid w:val="005824EB"/>
    <w:rsid w:val="00582AF6"/>
    <w:rsid w:val="00582E3E"/>
    <w:rsid w:val="00583A71"/>
    <w:rsid w:val="005841BA"/>
    <w:rsid w:val="00584549"/>
    <w:rsid w:val="00584FBD"/>
    <w:rsid w:val="00585216"/>
    <w:rsid w:val="0058596E"/>
    <w:rsid w:val="00585B5B"/>
    <w:rsid w:val="00585DC0"/>
    <w:rsid w:val="00586105"/>
    <w:rsid w:val="0058629E"/>
    <w:rsid w:val="00586F08"/>
    <w:rsid w:val="00587CE7"/>
    <w:rsid w:val="00590650"/>
    <w:rsid w:val="00590CA9"/>
    <w:rsid w:val="00591458"/>
    <w:rsid w:val="00592502"/>
    <w:rsid w:val="00592BAA"/>
    <w:rsid w:val="005930BB"/>
    <w:rsid w:val="00593B10"/>
    <w:rsid w:val="00593FE9"/>
    <w:rsid w:val="0059464B"/>
    <w:rsid w:val="00594BC7"/>
    <w:rsid w:val="005950C4"/>
    <w:rsid w:val="00595134"/>
    <w:rsid w:val="00595F84"/>
    <w:rsid w:val="00596447"/>
    <w:rsid w:val="00596D1A"/>
    <w:rsid w:val="005A1F1E"/>
    <w:rsid w:val="005A2049"/>
    <w:rsid w:val="005A2965"/>
    <w:rsid w:val="005A2AB6"/>
    <w:rsid w:val="005A2C8D"/>
    <w:rsid w:val="005A3D48"/>
    <w:rsid w:val="005A47EA"/>
    <w:rsid w:val="005A6175"/>
    <w:rsid w:val="005A6371"/>
    <w:rsid w:val="005A744E"/>
    <w:rsid w:val="005A773B"/>
    <w:rsid w:val="005B1930"/>
    <w:rsid w:val="005B28B2"/>
    <w:rsid w:val="005B2A44"/>
    <w:rsid w:val="005B2AA1"/>
    <w:rsid w:val="005B342D"/>
    <w:rsid w:val="005B3C12"/>
    <w:rsid w:val="005B40F2"/>
    <w:rsid w:val="005B4563"/>
    <w:rsid w:val="005B4DC1"/>
    <w:rsid w:val="005B4E86"/>
    <w:rsid w:val="005B5259"/>
    <w:rsid w:val="005B53FF"/>
    <w:rsid w:val="005B5A8D"/>
    <w:rsid w:val="005B5DC4"/>
    <w:rsid w:val="005B6DE1"/>
    <w:rsid w:val="005B6EB6"/>
    <w:rsid w:val="005B7835"/>
    <w:rsid w:val="005C0487"/>
    <w:rsid w:val="005C0C21"/>
    <w:rsid w:val="005C0F9E"/>
    <w:rsid w:val="005C1044"/>
    <w:rsid w:val="005C1445"/>
    <w:rsid w:val="005C3736"/>
    <w:rsid w:val="005C3935"/>
    <w:rsid w:val="005C420D"/>
    <w:rsid w:val="005C4C94"/>
    <w:rsid w:val="005C4CBB"/>
    <w:rsid w:val="005C4E04"/>
    <w:rsid w:val="005C5C6F"/>
    <w:rsid w:val="005C5CEB"/>
    <w:rsid w:val="005C6858"/>
    <w:rsid w:val="005C6896"/>
    <w:rsid w:val="005C71F8"/>
    <w:rsid w:val="005C7F67"/>
    <w:rsid w:val="005D1729"/>
    <w:rsid w:val="005D17BD"/>
    <w:rsid w:val="005D1FC1"/>
    <w:rsid w:val="005D28ED"/>
    <w:rsid w:val="005D332B"/>
    <w:rsid w:val="005D39C8"/>
    <w:rsid w:val="005D3B6F"/>
    <w:rsid w:val="005D5006"/>
    <w:rsid w:val="005D65D3"/>
    <w:rsid w:val="005D736E"/>
    <w:rsid w:val="005E05CF"/>
    <w:rsid w:val="005E0B3C"/>
    <w:rsid w:val="005E0D7A"/>
    <w:rsid w:val="005E1314"/>
    <w:rsid w:val="005E1D4A"/>
    <w:rsid w:val="005E31B7"/>
    <w:rsid w:val="005E31BB"/>
    <w:rsid w:val="005E34E0"/>
    <w:rsid w:val="005E3684"/>
    <w:rsid w:val="005E42D5"/>
    <w:rsid w:val="005E54A6"/>
    <w:rsid w:val="005E5B64"/>
    <w:rsid w:val="005E63DE"/>
    <w:rsid w:val="005E67A4"/>
    <w:rsid w:val="005E68BD"/>
    <w:rsid w:val="005E6925"/>
    <w:rsid w:val="005E704B"/>
    <w:rsid w:val="005E7BE5"/>
    <w:rsid w:val="005E7FAC"/>
    <w:rsid w:val="005F110F"/>
    <w:rsid w:val="005F1789"/>
    <w:rsid w:val="005F2355"/>
    <w:rsid w:val="005F290E"/>
    <w:rsid w:val="005F2A16"/>
    <w:rsid w:val="005F38C2"/>
    <w:rsid w:val="005F390F"/>
    <w:rsid w:val="005F45BA"/>
    <w:rsid w:val="005F5850"/>
    <w:rsid w:val="005F5AC7"/>
    <w:rsid w:val="005F65CD"/>
    <w:rsid w:val="005F6E1B"/>
    <w:rsid w:val="005F73C3"/>
    <w:rsid w:val="006001B1"/>
    <w:rsid w:val="00600588"/>
    <w:rsid w:val="006013B3"/>
    <w:rsid w:val="0060145E"/>
    <w:rsid w:val="00601476"/>
    <w:rsid w:val="0060156A"/>
    <w:rsid w:val="00601B5E"/>
    <w:rsid w:val="00601CCA"/>
    <w:rsid w:val="00602824"/>
    <w:rsid w:val="00602E7C"/>
    <w:rsid w:val="00602F6A"/>
    <w:rsid w:val="00603422"/>
    <w:rsid w:val="0060392E"/>
    <w:rsid w:val="00603AF4"/>
    <w:rsid w:val="0060406D"/>
    <w:rsid w:val="00604112"/>
    <w:rsid w:val="006047E6"/>
    <w:rsid w:val="00604A40"/>
    <w:rsid w:val="0060523B"/>
    <w:rsid w:val="00605968"/>
    <w:rsid w:val="00605A89"/>
    <w:rsid w:val="0060643C"/>
    <w:rsid w:val="0060676C"/>
    <w:rsid w:val="0060729B"/>
    <w:rsid w:val="00607856"/>
    <w:rsid w:val="00607894"/>
    <w:rsid w:val="006079DD"/>
    <w:rsid w:val="00607A8F"/>
    <w:rsid w:val="00610068"/>
    <w:rsid w:val="006103E4"/>
    <w:rsid w:val="00610875"/>
    <w:rsid w:val="00611734"/>
    <w:rsid w:val="006120BA"/>
    <w:rsid w:val="00612A88"/>
    <w:rsid w:val="006131D7"/>
    <w:rsid w:val="006149B6"/>
    <w:rsid w:val="00614D87"/>
    <w:rsid w:val="006150D8"/>
    <w:rsid w:val="006151CB"/>
    <w:rsid w:val="0061533A"/>
    <w:rsid w:val="00616002"/>
    <w:rsid w:val="006162B6"/>
    <w:rsid w:val="006166E4"/>
    <w:rsid w:val="00616976"/>
    <w:rsid w:val="0061748D"/>
    <w:rsid w:val="00617505"/>
    <w:rsid w:val="00617D04"/>
    <w:rsid w:val="00617D5B"/>
    <w:rsid w:val="00620188"/>
    <w:rsid w:val="006209A4"/>
    <w:rsid w:val="00620C7D"/>
    <w:rsid w:val="00621217"/>
    <w:rsid w:val="0062189F"/>
    <w:rsid w:val="0062192D"/>
    <w:rsid w:val="00622415"/>
    <w:rsid w:val="006230B7"/>
    <w:rsid w:val="00623DC0"/>
    <w:rsid w:val="00623DCD"/>
    <w:rsid w:val="006242AE"/>
    <w:rsid w:val="006246C8"/>
    <w:rsid w:val="006252DE"/>
    <w:rsid w:val="00625AE3"/>
    <w:rsid w:val="00626539"/>
    <w:rsid w:val="006278BC"/>
    <w:rsid w:val="00627D24"/>
    <w:rsid w:val="00631BB0"/>
    <w:rsid w:val="00632661"/>
    <w:rsid w:val="00632E51"/>
    <w:rsid w:val="00632F2A"/>
    <w:rsid w:val="00633166"/>
    <w:rsid w:val="006331FC"/>
    <w:rsid w:val="006344D3"/>
    <w:rsid w:val="006348C0"/>
    <w:rsid w:val="00635260"/>
    <w:rsid w:val="00635A0E"/>
    <w:rsid w:val="00635DCF"/>
    <w:rsid w:val="00635F5A"/>
    <w:rsid w:val="006362E0"/>
    <w:rsid w:val="0063728D"/>
    <w:rsid w:val="00637661"/>
    <w:rsid w:val="006402D0"/>
    <w:rsid w:val="00640E17"/>
    <w:rsid w:val="00641832"/>
    <w:rsid w:val="006428A0"/>
    <w:rsid w:val="006428C2"/>
    <w:rsid w:val="006429C5"/>
    <w:rsid w:val="00642D45"/>
    <w:rsid w:val="00642F92"/>
    <w:rsid w:val="00643970"/>
    <w:rsid w:val="00644126"/>
    <w:rsid w:val="00644E7E"/>
    <w:rsid w:val="00645004"/>
    <w:rsid w:val="00645703"/>
    <w:rsid w:val="006458E9"/>
    <w:rsid w:val="00646894"/>
    <w:rsid w:val="006469F6"/>
    <w:rsid w:val="00647428"/>
    <w:rsid w:val="0064772E"/>
    <w:rsid w:val="006508D3"/>
    <w:rsid w:val="00650EF2"/>
    <w:rsid w:val="00652352"/>
    <w:rsid w:val="006527FE"/>
    <w:rsid w:val="00652CD9"/>
    <w:rsid w:val="00652E17"/>
    <w:rsid w:val="00652E26"/>
    <w:rsid w:val="006536D3"/>
    <w:rsid w:val="006543DF"/>
    <w:rsid w:val="0065461A"/>
    <w:rsid w:val="00654978"/>
    <w:rsid w:val="006560B6"/>
    <w:rsid w:val="00657183"/>
    <w:rsid w:val="0065745E"/>
    <w:rsid w:val="006603E8"/>
    <w:rsid w:val="00660A71"/>
    <w:rsid w:val="00661746"/>
    <w:rsid w:val="00661F2A"/>
    <w:rsid w:val="006622D7"/>
    <w:rsid w:val="006623EF"/>
    <w:rsid w:val="006625C8"/>
    <w:rsid w:val="00662697"/>
    <w:rsid w:val="00662730"/>
    <w:rsid w:val="0066279B"/>
    <w:rsid w:val="00663874"/>
    <w:rsid w:val="006644C6"/>
    <w:rsid w:val="0066561A"/>
    <w:rsid w:val="006668C6"/>
    <w:rsid w:val="00666B7A"/>
    <w:rsid w:val="00666FD7"/>
    <w:rsid w:val="00667641"/>
    <w:rsid w:val="00670F62"/>
    <w:rsid w:val="00670F67"/>
    <w:rsid w:val="006710F9"/>
    <w:rsid w:val="0067162A"/>
    <w:rsid w:val="00671B6A"/>
    <w:rsid w:val="00671F6B"/>
    <w:rsid w:val="00672EA6"/>
    <w:rsid w:val="006734CC"/>
    <w:rsid w:val="00673C11"/>
    <w:rsid w:val="00673D4E"/>
    <w:rsid w:val="00675EFE"/>
    <w:rsid w:val="0067693F"/>
    <w:rsid w:val="00676C21"/>
    <w:rsid w:val="0067712C"/>
    <w:rsid w:val="006772D6"/>
    <w:rsid w:val="00677498"/>
    <w:rsid w:val="00677E6B"/>
    <w:rsid w:val="00680783"/>
    <w:rsid w:val="006808BE"/>
    <w:rsid w:val="00680E05"/>
    <w:rsid w:val="00681379"/>
    <w:rsid w:val="006813D6"/>
    <w:rsid w:val="00681B9A"/>
    <w:rsid w:val="00681FCD"/>
    <w:rsid w:val="00682864"/>
    <w:rsid w:val="00682B32"/>
    <w:rsid w:val="00682BC6"/>
    <w:rsid w:val="00682FF0"/>
    <w:rsid w:val="006836F1"/>
    <w:rsid w:val="0068422B"/>
    <w:rsid w:val="00684770"/>
    <w:rsid w:val="00685FBA"/>
    <w:rsid w:val="006863D3"/>
    <w:rsid w:val="00686986"/>
    <w:rsid w:val="00687166"/>
    <w:rsid w:val="006874D5"/>
    <w:rsid w:val="00687674"/>
    <w:rsid w:val="006901BB"/>
    <w:rsid w:val="006908AA"/>
    <w:rsid w:val="00690CF3"/>
    <w:rsid w:val="0069308F"/>
    <w:rsid w:val="006932F2"/>
    <w:rsid w:val="006935FB"/>
    <w:rsid w:val="00693AC1"/>
    <w:rsid w:val="00693B8F"/>
    <w:rsid w:val="00694148"/>
    <w:rsid w:val="0069430D"/>
    <w:rsid w:val="006945F3"/>
    <w:rsid w:val="00694613"/>
    <w:rsid w:val="00694E2E"/>
    <w:rsid w:val="0069518C"/>
    <w:rsid w:val="006956E1"/>
    <w:rsid w:val="00695780"/>
    <w:rsid w:val="00695A55"/>
    <w:rsid w:val="00695B7A"/>
    <w:rsid w:val="00695D2C"/>
    <w:rsid w:val="00695EFD"/>
    <w:rsid w:val="0069646D"/>
    <w:rsid w:val="00696BA0"/>
    <w:rsid w:val="006A012A"/>
    <w:rsid w:val="006A0A40"/>
    <w:rsid w:val="006A0D0F"/>
    <w:rsid w:val="006A13C8"/>
    <w:rsid w:val="006A14D1"/>
    <w:rsid w:val="006A186D"/>
    <w:rsid w:val="006A1FA0"/>
    <w:rsid w:val="006A27ED"/>
    <w:rsid w:val="006A28A8"/>
    <w:rsid w:val="006A2FC6"/>
    <w:rsid w:val="006A3EB0"/>
    <w:rsid w:val="006A42CB"/>
    <w:rsid w:val="006A45F2"/>
    <w:rsid w:val="006A4727"/>
    <w:rsid w:val="006A4F65"/>
    <w:rsid w:val="006A5EB3"/>
    <w:rsid w:val="006A60AC"/>
    <w:rsid w:val="006A6388"/>
    <w:rsid w:val="006A67AE"/>
    <w:rsid w:val="006A6B49"/>
    <w:rsid w:val="006A7253"/>
    <w:rsid w:val="006A739D"/>
    <w:rsid w:val="006A76E5"/>
    <w:rsid w:val="006B0F69"/>
    <w:rsid w:val="006B1324"/>
    <w:rsid w:val="006B1672"/>
    <w:rsid w:val="006B173E"/>
    <w:rsid w:val="006B2B6A"/>
    <w:rsid w:val="006B3101"/>
    <w:rsid w:val="006B323B"/>
    <w:rsid w:val="006B50D2"/>
    <w:rsid w:val="006B56EC"/>
    <w:rsid w:val="006B57F5"/>
    <w:rsid w:val="006B7CF6"/>
    <w:rsid w:val="006C0175"/>
    <w:rsid w:val="006C01C1"/>
    <w:rsid w:val="006C03CA"/>
    <w:rsid w:val="006C0C19"/>
    <w:rsid w:val="006C277E"/>
    <w:rsid w:val="006C38CB"/>
    <w:rsid w:val="006C3FD9"/>
    <w:rsid w:val="006C481A"/>
    <w:rsid w:val="006C5611"/>
    <w:rsid w:val="006C5C6D"/>
    <w:rsid w:val="006C69F3"/>
    <w:rsid w:val="006C6C0E"/>
    <w:rsid w:val="006C6C92"/>
    <w:rsid w:val="006C6DAF"/>
    <w:rsid w:val="006C7616"/>
    <w:rsid w:val="006C7886"/>
    <w:rsid w:val="006C7C05"/>
    <w:rsid w:val="006D0428"/>
    <w:rsid w:val="006D0FD0"/>
    <w:rsid w:val="006D1657"/>
    <w:rsid w:val="006D1E0B"/>
    <w:rsid w:val="006D204A"/>
    <w:rsid w:val="006D280B"/>
    <w:rsid w:val="006D2B0E"/>
    <w:rsid w:val="006D2C15"/>
    <w:rsid w:val="006D2C81"/>
    <w:rsid w:val="006D2D47"/>
    <w:rsid w:val="006D3783"/>
    <w:rsid w:val="006D4023"/>
    <w:rsid w:val="006D464A"/>
    <w:rsid w:val="006D49A0"/>
    <w:rsid w:val="006D5477"/>
    <w:rsid w:val="006D5FCF"/>
    <w:rsid w:val="006D6C7F"/>
    <w:rsid w:val="006D7DBE"/>
    <w:rsid w:val="006E0171"/>
    <w:rsid w:val="006E0B8D"/>
    <w:rsid w:val="006E0FD0"/>
    <w:rsid w:val="006E1681"/>
    <w:rsid w:val="006E1AE1"/>
    <w:rsid w:val="006E1BD8"/>
    <w:rsid w:val="006E2E31"/>
    <w:rsid w:val="006E3291"/>
    <w:rsid w:val="006E33B7"/>
    <w:rsid w:val="006E382B"/>
    <w:rsid w:val="006E4927"/>
    <w:rsid w:val="006E4AF6"/>
    <w:rsid w:val="006E753C"/>
    <w:rsid w:val="006E7C11"/>
    <w:rsid w:val="006F0160"/>
    <w:rsid w:val="006F0185"/>
    <w:rsid w:val="006F0393"/>
    <w:rsid w:val="006F0790"/>
    <w:rsid w:val="006F0914"/>
    <w:rsid w:val="006F0B5D"/>
    <w:rsid w:val="006F13A3"/>
    <w:rsid w:val="006F13CD"/>
    <w:rsid w:val="006F18D6"/>
    <w:rsid w:val="006F1A79"/>
    <w:rsid w:val="006F1B3D"/>
    <w:rsid w:val="006F1E10"/>
    <w:rsid w:val="006F207A"/>
    <w:rsid w:val="006F2C29"/>
    <w:rsid w:val="006F3CA4"/>
    <w:rsid w:val="006F5750"/>
    <w:rsid w:val="006F59E3"/>
    <w:rsid w:val="006F616B"/>
    <w:rsid w:val="006F6339"/>
    <w:rsid w:val="006F7172"/>
    <w:rsid w:val="006F7C12"/>
    <w:rsid w:val="00700C5F"/>
    <w:rsid w:val="00700D8B"/>
    <w:rsid w:val="00700EE8"/>
    <w:rsid w:val="0070116C"/>
    <w:rsid w:val="0070159D"/>
    <w:rsid w:val="007015C4"/>
    <w:rsid w:val="0070197F"/>
    <w:rsid w:val="00702354"/>
    <w:rsid w:val="007026FF"/>
    <w:rsid w:val="00702B83"/>
    <w:rsid w:val="00702C06"/>
    <w:rsid w:val="00704F2E"/>
    <w:rsid w:val="00705C92"/>
    <w:rsid w:val="00706395"/>
    <w:rsid w:val="0070643E"/>
    <w:rsid w:val="00706452"/>
    <w:rsid w:val="007067C5"/>
    <w:rsid w:val="00706E55"/>
    <w:rsid w:val="00706F44"/>
    <w:rsid w:val="00707401"/>
    <w:rsid w:val="00707B3F"/>
    <w:rsid w:val="00707CDF"/>
    <w:rsid w:val="00707E3D"/>
    <w:rsid w:val="00707FB8"/>
    <w:rsid w:val="00710B2B"/>
    <w:rsid w:val="00710BAA"/>
    <w:rsid w:val="00711680"/>
    <w:rsid w:val="00711713"/>
    <w:rsid w:val="00711D13"/>
    <w:rsid w:val="007123C3"/>
    <w:rsid w:val="007127C2"/>
    <w:rsid w:val="0071289D"/>
    <w:rsid w:val="00712B66"/>
    <w:rsid w:val="00712C81"/>
    <w:rsid w:val="00712DB9"/>
    <w:rsid w:val="00712E4E"/>
    <w:rsid w:val="00712FC9"/>
    <w:rsid w:val="00713134"/>
    <w:rsid w:val="00713C9E"/>
    <w:rsid w:val="0071534B"/>
    <w:rsid w:val="00715359"/>
    <w:rsid w:val="0071559B"/>
    <w:rsid w:val="00715DED"/>
    <w:rsid w:val="0071640B"/>
    <w:rsid w:val="00716CBD"/>
    <w:rsid w:val="00716F2C"/>
    <w:rsid w:val="007176A3"/>
    <w:rsid w:val="00717C94"/>
    <w:rsid w:val="0072010A"/>
    <w:rsid w:val="007205B2"/>
    <w:rsid w:val="0072147B"/>
    <w:rsid w:val="00721A37"/>
    <w:rsid w:val="00721DA7"/>
    <w:rsid w:val="00721F52"/>
    <w:rsid w:val="00721FEB"/>
    <w:rsid w:val="00722044"/>
    <w:rsid w:val="0072250D"/>
    <w:rsid w:val="00722A85"/>
    <w:rsid w:val="00722E9B"/>
    <w:rsid w:val="00723032"/>
    <w:rsid w:val="007235D3"/>
    <w:rsid w:val="0072487C"/>
    <w:rsid w:val="0072497B"/>
    <w:rsid w:val="007254D6"/>
    <w:rsid w:val="00725576"/>
    <w:rsid w:val="007257FD"/>
    <w:rsid w:val="00725A91"/>
    <w:rsid w:val="00725B07"/>
    <w:rsid w:val="00725B4D"/>
    <w:rsid w:val="00725DF2"/>
    <w:rsid w:val="00727892"/>
    <w:rsid w:val="007279E3"/>
    <w:rsid w:val="007307D4"/>
    <w:rsid w:val="0073083A"/>
    <w:rsid w:val="007309BC"/>
    <w:rsid w:val="00730C7C"/>
    <w:rsid w:val="00731467"/>
    <w:rsid w:val="00731AAF"/>
    <w:rsid w:val="007326AF"/>
    <w:rsid w:val="00732CB4"/>
    <w:rsid w:val="00733130"/>
    <w:rsid w:val="00734F2F"/>
    <w:rsid w:val="007357BD"/>
    <w:rsid w:val="00735874"/>
    <w:rsid w:val="00740774"/>
    <w:rsid w:val="0074103E"/>
    <w:rsid w:val="00741B2F"/>
    <w:rsid w:val="007422DB"/>
    <w:rsid w:val="0074247D"/>
    <w:rsid w:val="0074294B"/>
    <w:rsid w:val="00742B20"/>
    <w:rsid w:val="00743A9F"/>
    <w:rsid w:val="00743E49"/>
    <w:rsid w:val="00744760"/>
    <w:rsid w:val="00744791"/>
    <w:rsid w:val="00745E4D"/>
    <w:rsid w:val="0074709F"/>
    <w:rsid w:val="00747405"/>
    <w:rsid w:val="00750B1C"/>
    <w:rsid w:val="00750C95"/>
    <w:rsid w:val="007510C0"/>
    <w:rsid w:val="00751138"/>
    <w:rsid w:val="007512E0"/>
    <w:rsid w:val="0075181E"/>
    <w:rsid w:val="00751FA3"/>
    <w:rsid w:val="00752063"/>
    <w:rsid w:val="00752179"/>
    <w:rsid w:val="007529EB"/>
    <w:rsid w:val="007535AD"/>
    <w:rsid w:val="00753781"/>
    <w:rsid w:val="0075518D"/>
    <w:rsid w:val="007556C5"/>
    <w:rsid w:val="007559B7"/>
    <w:rsid w:val="00756007"/>
    <w:rsid w:val="00757D16"/>
    <w:rsid w:val="00761482"/>
    <w:rsid w:val="007617CE"/>
    <w:rsid w:val="00761C7B"/>
    <w:rsid w:val="0076280D"/>
    <w:rsid w:val="007638C2"/>
    <w:rsid w:val="00763EB7"/>
    <w:rsid w:val="00764ADB"/>
    <w:rsid w:val="00764BD2"/>
    <w:rsid w:val="00764C1C"/>
    <w:rsid w:val="00764DDE"/>
    <w:rsid w:val="007659EA"/>
    <w:rsid w:val="007659ED"/>
    <w:rsid w:val="00766117"/>
    <w:rsid w:val="00767FE9"/>
    <w:rsid w:val="00770069"/>
    <w:rsid w:val="0077074D"/>
    <w:rsid w:val="00770968"/>
    <w:rsid w:val="00771FBA"/>
    <w:rsid w:val="00772178"/>
    <w:rsid w:val="00772B64"/>
    <w:rsid w:val="00772D52"/>
    <w:rsid w:val="00774493"/>
    <w:rsid w:val="00774A2D"/>
    <w:rsid w:val="00774BC8"/>
    <w:rsid w:val="00774CCE"/>
    <w:rsid w:val="00774D12"/>
    <w:rsid w:val="00774D42"/>
    <w:rsid w:val="00775017"/>
    <w:rsid w:val="007752BA"/>
    <w:rsid w:val="00775B59"/>
    <w:rsid w:val="007760B8"/>
    <w:rsid w:val="00776619"/>
    <w:rsid w:val="00776624"/>
    <w:rsid w:val="007769D0"/>
    <w:rsid w:val="007771D1"/>
    <w:rsid w:val="00777413"/>
    <w:rsid w:val="007779DC"/>
    <w:rsid w:val="00777D44"/>
    <w:rsid w:val="00777FE5"/>
    <w:rsid w:val="007803B3"/>
    <w:rsid w:val="00780532"/>
    <w:rsid w:val="00780685"/>
    <w:rsid w:val="00781654"/>
    <w:rsid w:val="0078249D"/>
    <w:rsid w:val="00782792"/>
    <w:rsid w:val="00782D16"/>
    <w:rsid w:val="00782FD1"/>
    <w:rsid w:val="007830FC"/>
    <w:rsid w:val="007837FB"/>
    <w:rsid w:val="0078404C"/>
    <w:rsid w:val="00784A04"/>
    <w:rsid w:val="00784A92"/>
    <w:rsid w:val="00785505"/>
    <w:rsid w:val="00785EA5"/>
    <w:rsid w:val="007862A7"/>
    <w:rsid w:val="00786334"/>
    <w:rsid w:val="0078662B"/>
    <w:rsid w:val="007866CA"/>
    <w:rsid w:val="007869FE"/>
    <w:rsid w:val="00786C07"/>
    <w:rsid w:val="00787CE5"/>
    <w:rsid w:val="007905BF"/>
    <w:rsid w:val="0079081C"/>
    <w:rsid w:val="0079110E"/>
    <w:rsid w:val="00791B92"/>
    <w:rsid w:val="00792576"/>
    <w:rsid w:val="00792CBE"/>
    <w:rsid w:val="00792F76"/>
    <w:rsid w:val="00793005"/>
    <w:rsid w:val="0079436A"/>
    <w:rsid w:val="00795BC5"/>
    <w:rsid w:val="00796037"/>
    <w:rsid w:val="00797034"/>
    <w:rsid w:val="0079726B"/>
    <w:rsid w:val="007A015B"/>
    <w:rsid w:val="007A0288"/>
    <w:rsid w:val="007A059B"/>
    <w:rsid w:val="007A33B3"/>
    <w:rsid w:val="007A368B"/>
    <w:rsid w:val="007A40DA"/>
    <w:rsid w:val="007A4148"/>
    <w:rsid w:val="007A49D8"/>
    <w:rsid w:val="007A4A46"/>
    <w:rsid w:val="007A4FE0"/>
    <w:rsid w:val="007A5AF4"/>
    <w:rsid w:val="007A5D69"/>
    <w:rsid w:val="007A60A2"/>
    <w:rsid w:val="007A61A9"/>
    <w:rsid w:val="007A63E8"/>
    <w:rsid w:val="007A6401"/>
    <w:rsid w:val="007A6A4C"/>
    <w:rsid w:val="007A6B75"/>
    <w:rsid w:val="007A7B1B"/>
    <w:rsid w:val="007B031E"/>
    <w:rsid w:val="007B0F4E"/>
    <w:rsid w:val="007B20E1"/>
    <w:rsid w:val="007B2ADA"/>
    <w:rsid w:val="007B2D82"/>
    <w:rsid w:val="007B2DE1"/>
    <w:rsid w:val="007B2E3B"/>
    <w:rsid w:val="007B38FE"/>
    <w:rsid w:val="007B399C"/>
    <w:rsid w:val="007B4159"/>
    <w:rsid w:val="007B4453"/>
    <w:rsid w:val="007B4AE6"/>
    <w:rsid w:val="007B4BDE"/>
    <w:rsid w:val="007B5019"/>
    <w:rsid w:val="007B5317"/>
    <w:rsid w:val="007B69EA"/>
    <w:rsid w:val="007B7240"/>
    <w:rsid w:val="007B7286"/>
    <w:rsid w:val="007B7A3C"/>
    <w:rsid w:val="007B7DA5"/>
    <w:rsid w:val="007B7DB1"/>
    <w:rsid w:val="007B7F01"/>
    <w:rsid w:val="007C0A68"/>
    <w:rsid w:val="007C1116"/>
    <w:rsid w:val="007C1489"/>
    <w:rsid w:val="007C1B52"/>
    <w:rsid w:val="007C1DC0"/>
    <w:rsid w:val="007C1F2C"/>
    <w:rsid w:val="007C2E73"/>
    <w:rsid w:val="007C33BF"/>
    <w:rsid w:val="007C3CDC"/>
    <w:rsid w:val="007C3D7B"/>
    <w:rsid w:val="007C434A"/>
    <w:rsid w:val="007C4BA8"/>
    <w:rsid w:val="007C4D96"/>
    <w:rsid w:val="007C56AC"/>
    <w:rsid w:val="007C5905"/>
    <w:rsid w:val="007C5E08"/>
    <w:rsid w:val="007C5F5D"/>
    <w:rsid w:val="007C634F"/>
    <w:rsid w:val="007C63E7"/>
    <w:rsid w:val="007C64D2"/>
    <w:rsid w:val="007C6586"/>
    <w:rsid w:val="007C66EA"/>
    <w:rsid w:val="007C6AFF"/>
    <w:rsid w:val="007C74C1"/>
    <w:rsid w:val="007C75D7"/>
    <w:rsid w:val="007D0188"/>
    <w:rsid w:val="007D074A"/>
    <w:rsid w:val="007D0FD6"/>
    <w:rsid w:val="007D1921"/>
    <w:rsid w:val="007D1992"/>
    <w:rsid w:val="007D23A6"/>
    <w:rsid w:val="007D2802"/>
    <w:rsid w:val="007D3269"/>
    <w:rsid w:val="007D36B9"/>
    <w:rsid w:val="007D389E"/>
    <w:rsid w:val="007D3DC7"/>
    <w:rsid w:val="007D40BB"/>
    <w:rsid w:val="007D44B8"/>
    <w:rsid w:val="007D51E9"/>
    <w:rsid w:val="007D5A1C"/>
    <w:rsid w:val="007D634E"/>
    <w:rsid w:val="007D63F9"/>
    <w:rsid w:val="007D686E"/>
    <w:rsid w:val="007D712F"/>
    <w:rsid w:val="007D7309"/>
    <w:rsid w:val="007E0007"/>
    <w:rsid w:val="007E00CA"/>
    <w:rsid w:val="007E0545"/>
    <w:rsid w:val="007E119F"/>
    <w:rsid w:val="007E1A95"/>
    <w:rsid w:val="007E2230"/>
    <w:rsid w:val="007E244A"/>
    <w:rsid w:val="007E25DA"/>
    <w:rsid w:val="007E2EF2"/>
    <w:rsid w:val="007E35CB"/>
    <w:rsid w:val="007E4A78"/>
    <w:rsid w:val="007E5C70"/>
    <w:rsid w:val="007E6369"/>
    <w:rsid w:val="007E64F0"/>
    <w:rsid w:val="007E6B92"/>
    <w:rsid w:val="007E7751"/>
    <w:rsid w:val="007E7DA7"/>
    <w:rsid w:val="007F040C"/>
    <w:rsid w:val="007F06B5"/>
    <w:rsid w:val="007F0AA6"/>
    <w:rsid w:val="007F28A2"/>
    <w:rsid w:val="007F3076"/>
    <w:rsid w:val="007F34E7"/>
    <w:rsid w:val="007F3EF2"/>
    <w:rsid w:val="007F4861"/>
    <w:rsid w:val="007F497C"/>
    <w:rsid w:val="007F4A64"/>
    <w:rsid w:val="007F5925"/>
    <w:rsid w:val="007F5E44"/>
    <w:rsid w:val="007F6367"/>
    <w:rsid w:val="007F67F8"/>
    <w:rsid w:val="007F6D98"/>
    <w:rsid w:val="007F6FBA"/>
    <w:rsid w:val="007F7705"/>
    <w:rsid w:val="007F7E59"/>
    <w:rsid w:val="00800A2C"/>
    <w:rsid w:val="0080111E"/>
    <w:rsid w:val="00801623"/>
    <w:rsid w:val="008017E2"/>
    <w:rsid w:val="0080192E"/>
    <w:rsid w:val="00801D62"/>
    <w:rsid w:val="00802144"/>
    <w:rsid w:val="008026A0"/>
    <w:rsid w:val="008028E9"/>
    <w:rsid w:val="00802A98"/>
    <w:rsid w:val="0080318A"/>
    <w:rsid w:val="00803A1C"/>
    <w:rsid w:val="00803D9C"/>
    <w:rsid w:val="008052B3"/>
    <w:rsid w:val="00805C80"/>
    <w:rsid w:val="00805D48"/>
    <w:rsid w:val="00806C17"/>
    <w:rsid w:val="008100A2"/>
    <w:rsid w:val="008104A5"/>
    <w:rsid w:val="008108BA"/>
    <w:rsid w:val="00810F36"/>
    <w:rsid w:val="00810F6A"/>
    <w:rsid w:val="00810FDA"/>
    <w:rsid w:val="00811291"/>
    <w:rsid w:val="008114F0"/>
    <w:rsid w:val="00811925"/>
    <w:rsid w:val="008121AC"/>
    <w:rsid w:val="008122F8"/>
    <w:rsid w:val="008126A1"/>
    <w:rsid w:val="008132C2"/>
    <w:rsid w:val="00814DD0"/>
    <w:rsid w:val="00815060"/>
    <w:rsid w:val="00815634"/>
    <w:rsid w:val="00815D41"/>
    <w:rsid w:val="0081607A"/>
    <w:rsid w:val="008164CC"/>
    <w:rsid w:val="0081671E"/>
    <w:rsid w:val="00816B02"/>
    <w:rsid w:val="00820D45"/>
    <w:rsid w:val="00821667"/>
    <w:rsid w:val="00821872"/>
    <w:rsid w:val="00821D1A"/>
    <w:rsid w:val="0082274C"/>
    <w:rsid w:val="0082283C"/>
    <w:rsid w:val="00822A8E"/>
    <w:rsid w:val="0082314F"/>
    <w:rsid w:val="00823600"/>
    <w:rsid w:val="0082399F"/>
    <w:rsid w:val="00823BA2"/>
    <w:rsid w:val="0082409F"/>
    <w:rsid w:val="0082496C"/>
    <w:rsid w:val="008257C5"/>
    <w:rsid w:val="00825B3F"/>
    <w:rsid w:val="00825C03"/>
    <w:rsid w:val="008262CD"/>
    <w:rsid w:val="00826E8E"/>
    <w:rsid w:val="00827EFC"/>
    <w:rsid w:val="00830CFF"/>
    <w:rsid w:val="00831B34"/>
    <w:rsid w:val="00831DCC"/>
    <w:rsid w:val="00832BAB"/>
    <w:rsid w:val="00832BED"/>
    <w:rsid w:val="008332EC"/>
    <w:rsid w:val="00833391"/>
    <w:rsid w:val="00833B19"/>
    <w:rsid w:val="00833EBD"/>
    <w:rsid w:val="00834652"/>
    <w:rsid w:val="008346A3"/>
    <w:rsid w:val="008346FF"/>
    <w:rsid w:val="0083483F"/>
    <w:rsid w:val="00836EE0"/>
    <w:rsid w:val="0084070C"/>
    <w:rsid w:val="00840739"/>
    <w:rsid w:val="0084234D"/>
    <w:rsid w:val="00842719"/>
    <w:rsid w:val="0084331C"/>
    <w:rsid w:val="00843C04"/>
    <w:rsid w:val="0084478C"/>
    <w:rsid w:val="0084508C"/>
    <w:rsid w:val="00846ABB"/>
    <w:rsid w:val="00847AC3"/>
    <w:rsid w:val="008518AF"/>
    <w:rsid w:val="00852EE1"/>
    <w:rsid w:val="00855059"/>
    <w:rsid w:val="00855067"/>
    <w:rsid w:val="00855238"/>
    <w:rsid w:val="00856852"/>
    <w:rsid w:val="00857B2A"/>
    <w:rsid w:val="00857C5F"/>
    <w:rsid w:val="00860B01"/>
    <w:rsid w:val="00860F60"/>
    <w:rsid w:val="008612BA"/>
    <w:rsid w:val="00861524"/>
    <w:rsid w:val="0086203C"/>
    <w:rsid w:val="00862104"/>
    <w:rsid w:val="008623FE"/>
    <w:rsid w:val="00862A5D"/>
    <w:rsid w:val="0086394B"/>
    <w:rsid w:val="00864596"/>
    <w:rsid w:val="008647D0"/>
    <w:rsid w:val="00864974"/>
    <w:rsid w:val="00864FA2"/>
    <w:rsid w:val="008650B6"/>
    <w:rsid w:val="008656C0"/>
    <w:rsid w:val="0086590A"/>
    <w:rsid w:val="0086596A"/>
    <w:rsid w:val="00865BA4"/>
    <w:rsid w:val="008665A8"/>
    <w:rsid w:val="0086661A"/>
    <w:rsid w:val="0086681C"/>
    <w:rsid w:val="008675E1"/>
    <w:rsid w:val="00867747"/>
    <w:rsid w:val="00867791"/>
    <w:rsid w:val="00870CF2"/>
    <w:rsid w:val="0087154D"/>
    <w:rsid w:val="00871640"/>
    <w:rsid w:val="00871680"/>
    <w:rsid w:val="008719B4"/>
    <w:rsid w:val="00872381"/>
    <w:rsid w:val="00872DC4"/>
    <w:rsid w:val="00873C95"/>
    <w:rsid w:val="00873E5E"/>
    <w:rsid w:val="0087426B"/>
    <w:rsid w:val="00874C53"/>
    <w:rsid w:val="00875326"/>
    <w:rsid w:val="00875859"/>
    <w:rsid w:val="00875AF4"/>
    <w:rsid w:val="0087609B"/>
    <w:rsid w:val="008769BB"/>
    <w:rsid w:val="00876A53"/>
    <w:rsid w:val="00876C78"/>
    <w:rsid w:val="008776AA"/>
    <w:rsid w:val="00877AAA"/>
    <w:rsid w:val="00877FD0"/>
    <w:rsid w:val="008811BA"/>
    <w:rsid w:val="008814C1"/>
    <w:rsid w:val="0088154F"/>
    <w:rsid w:val="0088167C"/>
    <w:rsid w:val="00882228"/>
    <w:rsid w:val="00882D27"/>
    <w:rsid w:val="00883189"/>
    <w:rsid w:val="00883486"/>
    <w:rsid w:val="00883606"/>
    <w:rsid w:val="0088386C"/>
    <w:rsid w:val="0088481C"/>
    <w:rsid w:val="008849C7"/>
    <w:rsid w:val="00884CB4"/>
    <w:rsid w:val="00885B05"/>
    <w:rsid w:val="008861E8"/>
    <w:rsid w:val="0088683B"/>
    <w:rsid w:val="00886AE8"/>
    <w:rsid w:val="00886FC5"/>
    <w:rsid w:val="00887174"/>
    <w:rsid w:val="008871A2"/>
    <w:rsid w:val="00887A96"/>
    <w:rsid w:val="0089011B"/>
    <w:rsid w:val="008902C2"/>
    <w:rsid w:val="008905AD"/>
    <w:rsid w:val="00890B01"/>
    <w:rsid w:val="00890BA6"/>
    <w:rsid w:val="00890BFE"/>
    <w:rsid w:val="00890E76"/>
    <w:rsid w:val="0089137F"/>
    <w:rsid w:val="00892681"/>
    <w:rsid w:val="00893501"/>
    <w:rsid w:val="008952A4"/>
    <w:rsid w:val="00895415"/>
    <w:rsid w:val="00895745"/>
    <w:rsid w:val="008958D6"/>
    <w:rsid w:val="00895B79"/>
    <w:rsid w:val="008962D9"/>
    <w:rsid w:val="008968FE"/>
    <w:rsid w:val="00896AE7"/>
    <w:rsid w:val="008A00B4"/>
    <w:rsid w:val="008A0109"/>
    <w:rsid w:val="008A1E3C"/>
    <w:rsid w:val="008A2428"/>
    <w:rsid w:val="008A2700"/>
    <w:rsid w:val="008A2743"/>
    <w:rsid w:val="008A3B67"/>
    <w:rsid w:val="008A4CA8"/>
    <w:rsid w:val="008A4CB9"/>
    <w:rsid w:val="008A53F4"/>
    <w:rsid w:val="008A5ADC"/>
    <w:rsid w:val="008A6187"/>
    <w:rsid w:val="008A6397"/>
    <w:rsid w:val="008A6E8C"/>
    <w:rsid w:val="008A72C2"/>
    <w:rsid w:val="008A747E"/>
    <w:rsid w:val="008A7A49"/>
    <w:rsid w:val="008B0711"/>
    <w:rsid w:val="008B0AAA"/>
    <w:rsid w:val="008B0B63"/>
    <w:rsid w:val="008B132D"/>
    <w:rsid w:val="008B153D"/>
    <w:rsid w:val="008B3DF6"/>
    <w:rsid w:val="008B419B"/>
    <w:rsid w:val="008B42DB"/>
    <w:rsid w:val="008B4E9C"/>
    <w:rsid w:val="008B5A65"/>
    <w:rsid w:val="008B5B5E"/>
    <w:rsid w:val="008B658B"/>
    <w:rsid w:val="008B67B7"/>
    <w:rsid w:val="008B7071"/>
    <w:rsid w:val="008B71CE"/>
    <w:rsid w:val="008B7C2B"/>
    <w:rsid w:val="008B7ED9"/>
    <w:rsid w:val="008C0107"/>
    <w:rsid w:val="008C025B"/>
    <w:rsid w:val="008C0298"/>
    <w:rsid w:val="008C14CE"/>
    <w:rsid w:val="008C160B"/>
    <w:rsid w:val="008C2280"/>
    <w:rsid w:val="008C2681"/>
    <w:rsid w:val="008C2C1A"/>
    <w:rsid w:val="008C2DE5"/>
    <w:rsid w:val="008C3AB9"/>
    <w:rsid w:val="008C41EB"/>
    <w:rsid w:val="008C4875"/>
    <w:rsid w:val="008C4FEA"/>
    <w:rsid w:val="008C52EF"/>
    <w:rsid w:val="008C59EA"/>
    <w:rsid w:val="008C6B47"/>
    <w:rsid w:val="008C71AC"/>
    <w:rsid w:val="008C72A6"/>
    <w:rsid w:val="008C7511"/>
    <w:rsid w:val="008C762B"/>
    <w:rsid w:val="008C7887"/>
    <w:rsid w:val="008D0772"/>
    <w:rsid w:val="008D220A"/>
    <w:rsid w:val="008D23D2"/>
    <w:rsid w:val="008D3AAC"/>
    <w:rsid w:val="008D455A"/>
    <w:rsid w:val="008D4739"/>
    <w:rsid w:val="008D5421"/>
    <w:rsid w:val="008D5805"/>
    <w:rsid w:val="008D5D88"/>
    <w:rsid w:val="008D6184"/>
    <w:rsid w:val="008D63BF"/>
    <w:rsid w:val="008D6953"/>
    <w:rsid w:val="008D6E40"/>
    <w:rsid w:val="008D7273"/>
    <w:rsid w:val="008D7518"/>
    <w:rsid w:val="008E0C5F"/>
    <w:rsid w:val="008E0EA0"/>
    <w:rsid w:val="008E150F"/>
    <w:rsid w:val="008E158D"/>
    <w:rsid w:val="008E209A"/>
    <w:rsid w:val="008E2BE4"/>
    <w:rsid w:val="008E3A34"/>
    <w:rsid w:val="008E3D71"/>
    <w:rsid w:val="008E3D88"/>
    <w:rsid w:val="008E3D9E"/>
    <w:rsid w:val="008E4DA3"/>
    <w:rsid w:val="008E5CF6"/>
    <w:rsid w:val="008E678D"/>
    <w:rsid w:val="008E7985"/>
    <w:rsid w:val="008F050A"/>
    <w:rsid w:val="008F084E"/>
    <w:rsid w:val="008F0C76"/>
    <w:rsid w:val="008F12B3"/>
    <w:rsid w:val="008F16F7"/>
    <w:rsid w:val="008F1783"/>
    <w:rsid w:val="008F265F"/>
    <w:rsid w:val="008F2863"/>
    <w:rsid w:val="008F355A"/>
    <w:rsid w:val="008F4004"/>
    <w:rsid w:val="008F433E"/>
    <w:rsid w:val="008F525D"/>
    <w:rsid w:val="008F5E79"/>
    <w:rsid w:val="008F5F07"/>
    <w:rsid w:val="008F7DF7"/>
    <w:rsid w:val="009007A7"/>
    <w:rsid w:val="00900F69"/>
    <w:rsid w:val="009016FC"/>
    <w:rsid w:val="009018EF"/>
    <w:rsid w:val="009019BF"/>
    <w:rsid w:val="009019F7"/>
    <w:rsid w:val="00902A93"/>
    <w:rsid w:val="0090333F"/>
    <w:rsid w:val="0090351B"/>
    <w:rsid w:val="009040C9"/>
    <w:rsid w:val="00904132"/>
    <w:rsid w:val="0090432B"/>
    <w:rsid w:val="0090461C"/>
    <w:rsid w:val="00906571"/>
    <w:rsid w:val="00906C31"/>
    <w:rsid w:val="00906EA0"/>
    <w:rsid w:val="0090714D"/>
    <w:rsid w:val="00907499"/>
    <w:rsid w:val="00907DAF"/>
    <w:rsid w:val="00910725"/>
    <w:rsid w:val="00910DE9"/>
    <w:rsid w:val="00910E21"/>
    <w:rsid w:val="00911906"/>
    <w:rsid w:val="00911A41"/>
    <w:rsid w:val="00912494"/>
    <w:rsid w:val="00912ED8"/>
    <w:rsid w:val="00912FF6"/>
    <w:rsid w:val="00914285"/>
    <w:rsid w:val="00914856"/>
    <w:rsid w:val="009148EC"/>
    <w:rsid w:val="00914DDF"/>
    <w:rsid w:val="00914FE3"/>
    <w:rsid w:val="009153DC"/>
    <w:rsid w:val="009160C5"/>
    <w:rsid w:val="00916952"/>
    <w:rsid w:val="0091761F"/>
    <w:rsid w:val="009178CD"/>
    <w:rsid w:val="00917F63"/>
    <w:rsid w:val="009201AC"/>
    <w:rsid w:val="00920738"/>
    <w:rsid w:val="009209F5"/>
    <w:rsid w:val="00921205"/>
    <w:rsid w:val="00922837"/>
    <w:rsid w:val="00922989"/>
    <w:rsid w:val="00922EBE"/>
    <w:rsid w:val="009241F3"/>
    <w:rsid w:val="0092445C"/>
    <w:rsid w:val="00924B56"/>
    <w:rsid w:val="00927EB5"/>
    <w:rsid w:val="0093028E"/>
    <w:rsid w:val="009308FC"/>
    <w:rsid w:val="00930916"/>
    <w:rsid w:val="00930A63"/>
    <w:rsid w:val="00930D6E"/>
    <w:rsid w:val="00931AAE"/>
    <w:rsid w:val="00931BFF"/>
    <w:rsid w:val="00932F5F"/>
    <w:rsid w:val="00933408"/>
    <w:rsid w:val="0093373F"/>
    <w:rsid w:val="00933E23"/>
    <w:rsid w:val="0093427C"/>
    <w:rsid w:val="00934599"/>
    <w:rsid w:val="009347C3"/>
    <w:rsid w:val="00934C07"/>
    <w:rsid w:val="0093540B"/>
    <w:rsid w:val="00935723"/>
    <w:rsid w:val="00936785"/>
    <w:rsid w:val="00936AB8"/>
    <w:rsid w:val="00936BD9"/>
    <w:rsid w:val="009402F4"/>
    <w:rsid w:val="00940977"/>
    <w:rsid w:val="00942531"/>
    <w:rsid w:val="00942829"/>
    <w:rsid w:val="00942B7F"/>
    <w:rsid w:val="00944787"/>
    <w:rsid w:val="00944B2A"/>
    <w:rsid w:val="00944E90"/>
    <w:rsid w:val="00946B18"/>
    <w:rsid w:val="009500DA"/>
    <w:rsid w:val="00950B0E"/>
    <w:rsid w:val="009512BA"/>
    <w:rsid w:val="009516E7"/>
    <w:rsid w:val="00951AA5"/>
    <w:rsid w:val="00953982"/>
    <w:rsid w:val="009548BC"/>
    <w:rsid w:val="00954D67"/>
    <w:rsid w:val="00954FBC"/>
    <w:rsid w:val="009552F5"/>
    <w:rsid w:val="00955353"/>
    <w:rsid w:val="00955688"/>
    <w:rsid w:val="009556EC"/>
    <w:rsid w:val="00955D4F"/>
    <w:rsid w:val="00956ABA"/>
    <w:rsid w:val="0095715B"/>
    <w:rsid w:val="0095757E"/>
    <w:rsid w:val="009602FE"/>
    <w:rsid w:val="00960914"/>
    <w:rsid w:val="00960A32"/>
    <w:rsid w:val="00962160"/>
    <w:rsid w:val="009621A4"/>
    <w:rsid w:val="00962B27"/>
    <w:rsid w:val="009638C3"/>
    <w:rsid w:val="00963B66"/>
    <w:rsid w:val="00964913"/>
    <w:rsid w:val="00964C37"/>
    <w:rsid w:val="00966688"/>
    <w:rsid w:val="00967A1A"/>
    <w:rsid w:val="00967F55"/>
    <w:rsid w:val="00970746"/>
    <w:rsid w:val="00970E46"/>
    <w:rsid w:val="00971BD0"/>
    <w:rsid w:val="00973283"/>
    <w:rsid w:val="00974083"/>
    <w:rsid w:val="00974D40"/>
    <w:rsid w:val="00975212"/>
    <w:rsid w:val="0097640C"/>
    <w:rsid w:val="00976563"/>
    <w:rsid w:val="00976E69"/>
    <w:rsid w:val="00977239"/>
    <w:rsid w:val="009779C2"/>
    <w:rsid w:val="009802AE"/>
    <w:rsid w:val="00981251"/>
    <w:rsid w:val="00981636"/>
    <w:rsid w:val="009816AD"/>
    <w:rsid w:val="00981BF8"/>
    <w:rsid w:val="00981C73"/>
    <w:rsid w:val="0098286C"/>
    <w:rsid w:val="00982EFF"/>
    <w:rsid w:val="00982F3A"/>
    <w:rsid w:val="00983533"/>
    <w:rsid w:val="009857FE"/>
    <w:rsid w:val="009865C6"/>
    <w:rsid w:val="009900A2"/>
    <w:rsid w:val="009909C6"/>
    <w:rsid w:val="00990E61"/>
    <w:rsid w:val="00991911"/>
    <w:rsid w:val="00991DB1"/>
    <w:rsid w:val="009921FB"/>
    <w:rsid w:val="00992BA1"/>
    <w:rsid w:val="00992BAE"/>
    <w:rsid w:val="00993150"/>
    <w:rsid w:val="0099324D"/>
    <w:rsid w:val="00993FC4"/>
    <w:rsid w:val="009948D5"/>
    <w:rsid w:val="00994E5A"/>
    <w:rsid w:val="00996455"/>
    <w:rsid w:val="009966B1"/>
    <w:rsid w:val="00996E03"/>
    <w:rsid w:val="00997BFD"/>
    <w:rsid w:val="00997E82"/>
    <w:rsid w:val="009A000C"/>
    <w:rsid w:val="009A063F"/>
    <w:rsid w:val="009A0F1F"/>
    <w:rsid w:val="009A1748"/>
    <w:rsid w:val="009A2717"/>
    <w:rsid w:val="009A302A"/>
    <w:rsid w:val="009A3AD3"/>
    <w:rsid w:val="009A3B07"/>
    <w:rsid w:val="009A3CD4"/>
    <w:rsid w:val="009A426B"/>
    <w:rsid w:val="009A4B36"/>
    <w:rsid w:val="009A53E6"/>
    <w:rsid w:val="009A58C0"/>
    <w:rsid w:val="009A5A86"/>
    <w:rsid w:val="009A7627"/>
    <w:rsid w:val="009B0363"/>
    <w:rsid w:val="009B0653"/>
    <w:rsid w:val="009B0A38"/>
    <w:rsid w:val="009B0BD5"/>
    <w:rsid w:val="009B1022"/>
    <w:rsid w:val="009B10E7"/>
    <w:rsid w:val="009B1395"/>
    <w:rsid w:val="009B1CC1"/>
    <w:rsid w:val="009B2775"/>
    <w:rsid w:val="009B2C5A"/>
    <w:rsid w:val="009B3233"/>
    <w:rsid w:val="009B3D40"/>
    <w:rsid w:val="009B3EB0"/>
    <w:rsid w:val="009B46CA"/>
    <w:rsid w:val="009B4739"/>
    <w:rsid w:val="009B536B"/>
    <w:rsid w:val="009B55B7"/>
    <w:rsid w:val="009B6131"/>
    <w:rsid w:val="009C0CC0"/>
    <w:rsid w:val="009C0DC0"/>
    <w:rsid w:val="009C2721"/>
    <w:rsid w:val="009C3260"/>
    <w:rsid w:val="009C34A9"/>
    <w:rsid w:val="009C3EDC"/>
    <w:rsid w:val="009C45AC"/>
    <w:rsid w:val="009C48A3"/>
    <w:rsid w:val="009C4DF0"/>
    <w:rsid w:val="009C6A95"/>
    <w:rsid w:val="009C6DE2"/>
    <w:rsid w:val="009C72C9"/>
    <w:rsid w:val="009D05C4"/>
    <w:rsid w:val="009D0755"/>
    <w:rsid w:val="009D08DA"/>
    <w:rsid w:val="009D0A06"/>
    <w:rsid w:val="009D1465"/>
    <w:rsid w:val="009D1551"/>
    <w:rsid w:val="009D2387"/>
    <w:rsid w:val="009D26A8"/>
    <w:rsid w:val="009D2E24"/>
    <w:rsid w:val="009D3597"/>
    <w:rsid w:val="009D3ADA"/>
    <w:rsid w:val="009D42DF"/>
    <w:rsid w:val="009D4A7C"/>
    <w:rsid w:val="009D4B92"/>
    <w:rsid w:val="009D4BB0"/>
    <w:rsid w:val="009D54FC"/>
    <w:rsid w:val="009D5A01"/>
    <w:rsid w:val="009D5B9B"/>
    <w:rsid w:val="009D5F7B"/>
    <w:rsid w:val="009D6221"/>
    <w:rsid w:val="009D6727"/>
    <w:rsid w:val="009D7C77"/>
    <w:rsid w:val="009D7D08"/>
    <w:rsid w:val="009D7EB0"/>
    <w:rsid w:val="009E04F7"/>
    <w:rsid w:val="009E0BC3"/>
    <w:rsid w:val="009E1304"/>
    <w:rsid w:val="009E1344"/>
    <w:rsid w:val="009E24FE"/>
    <w:rsid w:val="009E2514"/>
    <w:rsid w:val="009E2544"/>
    <w:rsid w:val="009E3375"/>
    <w:rsid w:val="009E34E5"/>
    <w:rsid w:val="009E3DD6"/>
    <w:rsid w:val="009E3E27"/>
    <w:rsid w:val="009E42A9"/>
    <w:rsid w:val="009E4B81"/>
    <w:rsid w:val="009E4DC4"/>
    <w:rsid w:val="009E6051"/>
    <w:rsid w:val="009E6392"/>
    <w:rsid w:val="009E6788"/>
    <w:rsid w:val="009E68CB"/>
    <w:rsid w:val="009E6F86"/>
    <w:rsid w:val="009E715D"/>
    <w:rsid w:val="009E75E7"/>
    <w:rsid w:val="009E7C22"/>
    <w:rsid w:val="009F040B"/>
    <w:rsid w:val="009F0617"/>
    <w:rsid w:val="009F0FE0"/>
    <w:rsid w:val="009F20F0"/>
    <w:rsid w:val="009F2282"/>
    <w:rsid w:val="009F24EA"/>
    <w:rsid w:val="009F2A21"/>
    <w:rsid w:val="009F2BD9"/>
    <w:rsid w:val="009F2EBD"/>
    <w:rsid w:val="009F38A1"/>
    <w:rsid w:val="009F3FDE"/>
    <w:rsid w:val="009F4307"/>
    <w:rsid w:val="009F45AA"/>
    <w:rsid w:val="009F46EA"/>
    <w:rsid w:val="009F493B"/>
    <w:rsid w:val="009F4D47"/>
    <w:rsid w:val="009F56D0"/>
    <w:rsid w:val="009F589D"/>
    <w:rsid w:val="009F5969"/>
    <w:rsid w:val="009F5B3C"/>
    <w:rsid w:val="009F5DF0"/>
    <w:rsid w:val="009F608F"/>
    <w:rsid w:val="009F6C38"/>
    <w:rsid w:val="009F6E5D"/>
    <w:rsid w:val="009F7320"/>
    <w:rsid w:val="00A006A8"/>
    <w:rsid w:val="00A00DCA"/>
    <w:rsid w:val="00A015AD"/>
    <w:rsid w:val="00A0259B"/>
    <w:rsid w:val="00A02A82"/>
    <w:rsid w:val="00A02E13"/>
    <w:rsid w:val="00A02E42"/>
    <w:rsid w:val="00A03829"/>
    <w:rsid w:val="00A042E9"/>
    <w:rsid w:val="00A04377"/>
    <w:rsid w:val="00A04FC4"/>
    <w:rsid w:val="00A06E63"/>
    <w:rsid w:val="00A07501"/>
    <w:rsid w:val="00A07604"/>
    <w:rsid w:val="00A077FE"/>
    <w:rsid w:val="00A079E7"/>
    <w:rsid w:val="00A07BA7"/>
    <w:rsid w:val="00A07CD5"/>
    <w:rsid w:val="00A10290"/>
    <w:rsid w:val="00A10CF3"/>
    <w:rsid w:val="00A10F4F"/>
    <w:rsid w:val="00A11596"/>
    <w:rsid w:val="00A116CD"/>
    <w:rsid w:val="00A11D70"/>
    <w:rsid w:val="00A11DA5"/>
    <w:rsid w:val="00A126E2"/>
    <w:rsid w:val="00A1309C"/>
    <w:rsid w:val="00A130B6"/>
    <w:rsid w:val="00A131B0"/>
    <w:rsid w:val="00A13639"/>
    <w:rsid w:val="00A138B9"/>
    <w:rsid w:val="00A13E18"/>
    <w:rsid w:val="00A14423"/>
    <w:rsid w:val="00A1444F"/>
    <w:rsid w:val="00A1492F"/>
    <w:rsid w:val="00A14989"/>
    <w:rsid w:val="00A14D77"/>
    <w:rsid w:val="00A1664F"/>
    <w:rsid w:val="00A166D6"/>
    <w:rsid w:val="00A16E8F"/>
    <w:rsid w:val="00A175B5"/>
    <w:rsid w:val="00A17666"/>
    <w:rsid w:val="00A17938"/>
    <w:rsid w:val="00A17F64"/>
    <w:rsid w:val="00A20933"/>
    <w:rsid w:val="00A20B10"/>
    <w:rsid w:val="00A2115B"/>
    <w:rsid w:val="00A21309"/>
    <w:rsid w:val="00A213B3"/>
    <w:rsid w:val="00A21416"/>
    <w:rsid w:val="00A2148A"/>
    <w:rsid w:val="00A21E70"/>
    <w:rsid w:val="00A22358"/>
    <w:rsid w:val="00A22723"/>
    <w:rsid w:val="00A23B85"/>
    <w:rsid w:val="00A24152"/>
    <w:rsid w:val="00A244E4"/>
    <w:rsid w:val="00A24655"/>
    <w:rsid w:val="00A251AE"/>
    <w:rsid w:val="00A2552F"/>
    <w:rsid w:val="00A264F8"/>
    <w:rsid w:val="00A26664"/>
    <w:rsid w:val="00A2677A"/>
    <w:rsid w:val="00A306D5"/>
    <w:rsid w:val="00A3145B"/>
    <w:rsid w:val="00A31E95"/>
    <w:rsid w:val="00A32017"/>
    <w:rsid w:val="00A32773"/>
    <w:rsid w:val="00A32839"/>
    <w:rsid w:val="00A32CA3"/>
    <w:rsid w:val="00A32F21"/>
    <w:rsid w:val="00A33609"/>
    <w:rsid w:val="00A339B1"/>
    <w:rsid w:val="00A339E8"/>
    <w:rsid w:val="00A33D4D"/>
    <w:rsid w:val="00A341CF"/>
    <w:rsid w:val="00A3436E"/>
    <w:rsid w:val="00A34879"/>
    <w:rsid w:val="00A34BF8"/>
    <w:rsid w:val="00A34CD5"/>
    <w:rsid w:val="00A35111"/>
    <w:rsid w:val="00A35263"/>
    <w:rsid w:val="00A35740"/>
    <w:rsid w:val="00A35760"/>
    <w:rsid w:val="00A3598A"/>
    <w:rsid w:val="00A373DC"/>
    <w:rsid w:val="00A37C47"/>
    <w:rsid w:val="00A406F7"/>
    <w:rsid w:val="00A40AE1"/>
    <w:rsid w:val="00A40C2E"/>
    <w:rsid w:val="00A40D06"/>
    <w:rsid w:val="00A41247"/>
    <w:rsid w:val="00A41A56"/>
    <w:rsid w:val="00A41F20"/>
    <w:rsid w:val="00A41F48"/>
    <w:rsid w:val="00A41F63"/>
    <w:rsid w:val="00A42126"/>
    <w:rsid w:val="00A428A3"/>
    <w:rsid w:val="00A42C89"/>
    <w:rsid w:val="00A430F2"/>
    <w:rsid w:val="00A4383A"/>
    <w:rsid w:val="00A43F72"/>
    <w:rsid w:val="00A44119"/>
    <w:rsid w:val="00A44589"/>
    <w:rsid w:val="00A4458E"/>
    <w:rsid w:val="00A44BA5"/>
    <w:rsid w:val="00A451B8"/>
    <w:rsid w:val="00A45CA8"/>
    <w:rsid w:val="00A46252"/>
    <w:rsid w:val="00A46469"/>
    <w:rsid w:val="00A46F52"/>
    <w:rsid w:val="00A472F2"/>
    <w:rsid w:val="00A4788B"/>
    <w:rsid w:val="00A47D4C"/>
    <w:rsid w:val="00A50E93"/>
    <w:rsid w:val="00A5247F"/>
    <w:rsid w:val="00A527CC"/>
    <w:rsid w:val="00A53DC7"/>
    <w:rsid w:val="00A54151"/>
    <w:rsid w:val="00A54931"/>
    <w:rsid w:val="00A5524B"/>
    <w:rsid w:val="00A552A7"/>
    <w:rsid w:val="00A556BC"/>
    <w:rsid w:val="00A55C63"/>
    <w:rsid w:val="00A55D01"/>
    <w:rsid w:val="00A573F9"/>
    <w:rsid w:val="00A576FF"/>
    <w:rsid w:val="00A5775F"/>
    <w:rsid w:val="00A578A0"/>
    <w:rsid w:val="00A57FCD"/>
    <w:rsid w:val="00A600F3"/>
    <w:rsid w:val="00A60340"/>
    <w:rsid w:val="00A60506"/>
    <w:rsid w:val="00A6070B"/>
    <w:rsid w:val="00A60821"/>
    <w:rsid w:val="00A60F8E"/>
    <w:rsid w:val="00A6105E"/>
    <w:rsid w:val="00A61AE2"/>
    <w:rsid w:val="00A61B3D"/>
    <w:rsid w:val="00A61F17"/>
    <w:rsid w:val="00A61F2E"/>
    <w:rsid w:val="00A62E5F"/>
    <w:rsid w:val="00A63967"/>
    <w:rsid w:val="00A63BA6"/>
    <w:rsid w:val="00A64661"/>
    <w:rsid w:val="00A6510C"/>
    <w:rsid w:val="00A66070"/>
    <w:rsid w:val="00A66328"/>
    <w:rsid w:val="00A663C1"/>
    <w:rsid w:val="00A67D11"/>
    <w:rsid w:val="00A67DDA"/>
    <w:rsid w:val="00A70715"/>
    <w:rsid w:val="00A71045"/>
    <w:rsid w:val="00A723AB"/>
    <w:rsid w:val="00A72622"/>
    <w:rsid w:val="00A7263F"/>
    <w:rsid w:val="00A73573"/>
    <w:rsid w:val="00A737C3"/>
    <w:rsid w:val="00A73EF6"/>
    <w:rsid w:val="00A74292"/>
    <w:rsid w:val="00A74416"/>
    <w:rsid w:val="00A746E5"/>
    <w:rsid w:val="00A76F40"/>
    <w:rsid w:val="00A76FB2"/>
    <w:rsid w:val="00A771FC"/>
    <w:rsid w:val="00A77371"/>
    <w:rsid w:val="00A77551"/>
    <w:rsid w:val="00A77723"/>
    <w:rsid w:val="00A77E7F"/>
    <w:rsid w:val="00A803E9"/>
    <w:rsid w:val="00A808B0"/>
    <w:rsid w:val="00A81B67"/>
    <w:rsid w:val="00A81F20"/>
    <w:rsid w:val="00A82128"/>
    <w:rsid w:val="00A825B2"/>
    <w:rsid w:val="00A827AB"/>
    <w:rsid w:val="00A83B37"/>
    <w:rsid w:val="00A83B5A"/>
    <w:rsid w:val="00A83FCA"/>
    <w:rsid w:val="00A840DE"/>
    <w:rsid w:val="00A846DC"/>
    <w:rsid w:val="00A84A09"/>
    <w:rsid w:val="00A84A67"/>
    <w:rsid w:val="00A84AE5"/>
    <w:rsid w:val="00A84D50"/>
    <w:rsid w:val="00A8573F"/>
    <w:rsid w:val="00A85E2E"/>
    <w:rsid w:val="00A85EE9"/>
    <w:rsid w:val="00A86A0D"/>
    <w:rsid w:val="00A873DC"/>
    <w:rsid w:val="00A9052E"/>
    <w:rsid w:val="00A90B02"/>
    <w:rsid w:val="00A90C06"/>
    <w:rsid w:val="00A91692"/>
    <w:rsid w:val="00A91992"/>
    <w:rsid w:val="00A91C32"/>
    <w:rsid w:val="00A91D7E"/>
    <w:rsid w:val="00A92033"/>
    <w:rsid w:val="00A92792"/>
    <w:rsid w:val="00A92BC0"/>
    <w:rsid w:val="00A93193"/>
    <w:rsid w:val="00A9393B"/>
    <w:rsid w:val="00A93E11"/>
    <w:rsid w:val="00A944A2"/>
    <w:rsid w:val="00A9453F"/>
    <w:rsid w:val="00A9474B"/>
    <w:rsid w:val="00A961CC"/>
    <w:rsid w:val="00A96693"/>
    <w:rsid w:val="00A9670B"/>
    <w:rsid w:val="00A96D0D"/>
    <w:rsid w:val="00A96F2A"/>
    <w:rsid w:val="00A970D7"/>
    <w:rsid w:val="00A97DBB"/>
    <w:rsid w:val="00A97F80"/>
    <w:rsid w:val="00AA00F7"/>
    <w:rsid w:val="00AA0860"/>
    <w:rsid w:val="00AA1126"/>
    <w:rsid w:val="00AA23D6"/>
    <w:rsid w:val="00AA2952"/>
    <w:rsid w:val="00AA29EF"/>
    <w:rsid w:val="00AA31AB"/>
    <w:rsid w:val="00AA33C4"/>
    <w:rsid w:val="00AA33F9"/>
    <w:rsid w:val="00AA377A"/>
    <w:rsid w:val="00AA512E"/>
    <w:rsid w:val="00AA5366"/>
    <w:rsid w:val="00AA6008"/>
    <w:rsid w:val="00AA67C3"/>
    <w:rsid w:val="00AA6C56"/>
    <w:rsid w:val="00AA76A1"/>
    <w:rsid w:val="00AA793E"/>
    <w:rsid w:val="00AB048A"/>
    <w:rsid w:val="00AB0A42"/>
    <w:rsid w:val="00AB0D9A"/>
    <w:rsid w:val="00AB19BB"/>
    <w:rsid w:val="00AB1EEB"/>
    <w:rsid w:val="00AB21F3"/>
    <w:rsid w:val="00AB28AE"/>
    <w:rsid w:val="00AB2FE5"/>
    <w:rsid w:val="00AB3276"/>
    <w:rsid w:val="00AB38A1"/>
    <w:rsid w:val="00AB44B6"/>
    <w:rsid w:val="00AB48F9"/>
    <w:rsid w:val="00AB4C94"/>
    <w:rsid w:val="00AB4DB4"/>
    <w:rsid w:val="00AB5CF4"/>
    <w:rsid w:val="00AB67ED"/>
    <w:rsid w:val="00AB6BE9"/>
    <w:rsid w:val="00AB6BF6"/>
    <w:rsid w:val="00AB7653"/>
    <w:rsid w:val="00AB76C5"/>
    <w:rsid w:val="00AB7C56"/>
    <w:rsid w:val="00AC02C1"/>
    <w:rsid w:val="00AC05AF"/>
    <w:rsid w:val="00AC05CC"/>
    <w:rsid w:val="00AC0901"/>
    <w:rsid w:val="00AC17E2"/>
    <w:rsid w:val="00AC18B6"/>
    <w:rsid w:val="00AC1B33"/>
    <w:rsid w:val="00AC2180"/>
    <w:rsid w:val="00AC272C"/>
    <w:rsid w:val="00AC3A3A"/>
    <w:rsid w:val="00AC3EFD"/>
    <w:rsid w:val="00AC4092"/>
    <w:rsid w:val="00AC4AC9"/>
    <w:rsid w:val="00AC4C76"/>
    <w:rsid w:val="00AC541C"/>
    <w:rsid w:val="00AC5A56"/>
    <w:rsid w:val="00AC5AFB"/>
    <w:rsid w:val="00AC663E"/>
    <w:rsid w:val="00AC76D8"/>
    <w:rsid w:val="00AC7E06"/>
    <w:rsid w:val="00AC7F8D"/>
    <w:rsid w:val="00AD016A"/>
    <w:rsid w:val="00AD0918"/>
    <w:rsid w:val="00AD12E6"/>
    <w:rsid w:val="00AD19CD"/>
    <w:rsid w:val="00AD2538"/>
    <w:rsid w:val="00AD276D"/>
    <w:rsid w:val="00AD27FC"/>
    <w:rsid w:val="00AD28DA"/>
    <w:rsid w:val="00AD29D8"/>
    <w:rsid w:val="00AD2D71"/>
    <w:rsid w:val="00AD36C0"/>
    <w:rsid w:val="00AD3E55"/>
    <w:rsid w:val="00AD5838"/>
    <w:rsid w:val="00AD5D96"/>
    <w:rsid w:val="00AD5E04"/>
    <w:rsid w:val="00AD604C"/>
    <w:rsid w:val="00AD6461"/>
    <w:rsid w:val="00AD67DB"/>
    <w:rsid w:val="00AD6C69"/>
    <w:rsid w:val="00AD6EBD"/>
    <w:rsid w:val="00AD7F14"/>
    <w:rsid w:val="00AE0494"/>
    <w:rsid w:val="00AE1AD0"/>
    <w:rsid w:val="00AE1AE7"/>
    <w:rsid w:val="00AE1B73"/>
    <w:rsid w:val="00AE20D4"/>
    <w:rsid w:val="00AE22C0"/>
    <w:rsid w:val="00AE2CC9"/>
    <w:rsid w:val="00AE318D"/>
    <w:rsid w:val="00AE344C"/>
    <w:rsid w:val="00AE36A9"/>
    <w:rsid w:val="00AE3D7B"/>
    <w:rsid w:val="00AE3EC4"/>
    <w:rsid w:val="00AE4149"/>
    <w:rsid w:val="00AE499B"/>
    <w:rsid w:val="00AE5476"/>
    <w:rsid w:val="00AE56E2"/>
    <w:rsid w:val="00AE5DD8"/>
    <w:rsid w:val="00AE6427"/>
    <w:rsid w:val="00AE6580"/>
    <w:rsid w:val="00AE6615"/>
    <w:rsid w:val="00AE7359"/>
    <w:rsid w:val="00AE76C0"/>
    <w:rsid w:val="00AE784A"/>
    <w:rsid w:val="00AF10D1"/>
    <w:rsid w:val="00AF1233"/>
    <w:rsid w:val="00AF16EC"/>
    <w:rsid w:val="00AF1D4B"/>
    <w:rsid w:val="00AF29E4"/>
    <w:rsid w:val="00AF30A9"/>
    <w:rsid w:val="00AF3A01"/>
    <w:rsid w:val="00AF5287"/>
    <w:rsid w:val="00AF592D"/>
    <w:rsid w:val="00AF5BE6"/>
    <w:rsid w:val="00AF67C7"/>
    <w:rsid w:val="00AF7165"/>
    <w:rsid w:val="00AF78B1"/>
    <w:rsid w:val="00B00232"/>
    <w:rsid w:val="00B00654"/>
    <w:rsid w:val="00B032A6"/>
    <w:rsid w:val="00B04BF3"/>
    <w:rsid w:val="00B04FE2"/>
    <w:rsid w:val="00B05828"/>
    <w:rsid w:val="00B05ABC"/>
    <w:rsid w:val="00B07058"/>
    <w:rsid w:val="00B071A2"/>
    <w:rsid w:val="00B107B9"/>
    <w:rsid w:val="00B107DC"/>
    <w:rsid w:val="00B11801"/>
    <w:rsid w:val="00B11961"/>
    <w:rsid w:val="00B11BE3"/>
    <w:rsid w:val="00B11E79"/>
    <w:rsid w:val="00B1239C"/>
    <w:rsid w:val="00B12981"/>
    <w:rsid w:val="00B12E3E"/>
    <w:rsid w:val="00B12FE5"/>
    <w:rsid w:val="00B1308D"/>
    <w:rsid w:val="00B1314E"/>
    <w:rsid w:val="00B1350A"/>
    <w:rsid w:val="00B13E6F"/>
    <w:rsid w:val="00B145F7"/>
    <w:rsid w:val="00B1582E"/>
    <w:rsid w:val="00B15E59"/>
    <w:rsid w:val="00B17049"/>
    <w:rsid w:val="00B2003C"/>
    <w:rsid w:val="00B20AC0"/>
    <w:rsid w:val="00B20B10"/>
    <w:rsid w:val="00B212AB"/>
    <w:rsid w:val="00B217EA"/>
    <w:rsid w:val="00B21C16"/>
    <w:rsid w:val="00B220F1"/>
    <w:rsid w:val="00B227E5"/>
    <w:rsid w:val="00B22CDA"/>
    <w:rsid w:val="00B22DBF"/>
    <w:rsid w:val="00B22F47"/>
    <w:rsid w:val="00B23089"/>
    <w:rsid w:val="00B23297"/>
    <w:rsid w:val="00B23311"/>
    <w:rsid w:val="00B233F6"/>
    <w:rsid w:val="00B239F5"/>
    <w:rsid w:val="00B242F8"/>
    <w:rsid w:val="00B2470B"/>
    <w:rsid w:val="00B24C28"/>
    <w:rsid w:val="00B2696E"/>
    <w:rsid w:val="00B27538"/>
    <w:rsid w:val="00B32FDC"/>
    <w:rsid w:val="00B341C2"/>
    <w:rsid w:val="00B341DC"/>
    <w:rsid w:val="00B347BB"/>
    <w:rsid w:val="00B34D6D"/>
    <w:rsid w:val="00B35928"/>
    <w:rsid w:val="00B35E01"/>
    <w:rsid w:val="00B36129"/>
    <w:rsid w:val="00B36DD5"/>
    <w:rsid w:val="00B36E9D"/>
    <w:rsid w:val="00B377A6"/>
    <w:rsid w:val="00B4057B"/>
    <w:rsid w:val="00B40FDE"/>
    <w:rsid w:val="00B41EE8"/>
    <w:rsid w:val="00B42D2D"/>
    <w:rsid w:val="00B43316"/>
    <w:rsid w:val="00B43E9B"/>
    <w:rsid w:val="00B43F1E"/>
    <w:rsid w:val="00B4441D"/>
    <w:rsid w:val="00B446D5"/>
    <w:rsid w:val="00B45013"/>
    <w:rsid w:val="00B45035"/>
    <w:rsid w:val="00B45EED"/>
    <w:rsid w:val="00B461AD"/>
    <w:rsid w:val="00B476F2"/>
    <w:rsid w:val="00B47A41"/>
    <w:rsid w:val="00B47FAF"/>
    <w:rsid w:val="00B50323"/>
    <w:rsid w:val="00B50739"/>
    <w:rsid w:val="00B50C63"/>
    <w:rsid w:val="00B50EF2"/>
    <w:rsid w:val="00B51222"/>
    <w:rsid w:val="00B51349"/>
    <w:rsid w:val="00B5149A"/>
    <w:rsid w:val="00B519CF"/>
    <w:rsid w:val="00B5260E"/>
    <w:rsid w:val="00B526C3"/>
    <w:rsid w:val="00B52B0A"/>
    <w:rsid w:val="00B535BF"/>
    <w:rsid w:val="00B53E45"/>
    <w:rsid w:val="00B5456F"/>
    <w:rsid w:val="00B549A5"/>
    <w:rsid w:val="00B54BB1"/>
    <w:rsid w:val="00B556CC"/>
    <w:rsid w:val="00B55864"/>
    <w:rsid w:val="00B57CB3"/>
    <w:rsid w:val="00B61122"/>
    <w:rsid w:val="00B631DE"/>
    <w:rsid w:val="00B63908"/>
    <w:rsid w:val="00B64272"/>
    <w:rsid w:val="00B64D40"/>
    <w:rsid w:val="00B65B7C"/>
    <w:rsid w:val="00B65D9C"/>
    <w:rsid w:val="00B66344"/>
    <w:rsid w:val="00B664B8"/>
    <w:rsid w:val="00B66648"/>
    <w:rsid w:val="00B66C51"/>
    <w:rsid w:val="00B6728B"/>
    <w:rsid w:val="00B673B8"/>
    <w:rsid w:val="00B6766E"/>
    <w:rsid w:val="00B67C0B"/>
    <w:rsid w:val="00B70D11"/>
    <w:rsid w:val="00B710C3"/>
    <w:rsid w:val="00B71401"/>
    <w:rsid w:val="00B71848"/>
    <w:rsid w:val="00B71E18"/>
    <w:rsid w:val="00B71E71"/>
    <w:rsid w:val="00B725AF"/>
    <w:rsid w:val="00B725F4"/>
    <w:rsid w:val="00B7293E"/>
    <w:rsid w:val="00B73196"/>
    <w:rsid w:val="00B737E2"/>
    <w:rsid w:val="00B74181"/>
    <w:rsid w:val="00B7432E"/>
    <w:rsid w:val="00B75515"/>
    <w:rsid w:val="00B76464"/>
    <w:rsid w:val="00B8107F"/>
    <w:rsid w:val="00B815F4"/>
    <w:rsid w:val="00B81779"/>
    <w:rsid w:val="00B81CD8"/>
    <w:rsid w:val="00B82469"/>
    <w:rsid w:val="00B83B4D"/>
    <w:rsid w:val="00B84342"/>
    <w:rsid w:val="00B845BD"/>
    <w:rsid w:val="00B846F7"/>
    <w:rsid w:val="00B84BF6"/>
    <w:rsid w:val="00B859C5"/>
    <w:rsid w:val="00B85B96"/>
    <w:rsid w:val="00B86816"/>
    <w:rsid w:val="00B8695E"/>
    <w:rsid w:val="00B86E72"/>
    <w:rsid w:val="00B8794A"/>
    <w:rsid w:val="00B90416"/>
    <w:rsid w:val="00B91FC4"/>
    <w:rsid w:val="00B9265A"/>
    <w:rsid w:val="00B92B2A"/>
    <w:rsid w:val="00B92B59"/>
    <w:rsid w:val="00B92BBE"/>
    <w:rsid w:val="00B92DD9"/>
    <w:rsid w:val="00B93480"/>
    <w:rsid w:val="00B937C1"/>
    <w:rsid w:val="00B946AB"/>
    <w:rsid w:val="00B947F4"/>
    <w:rsid w:val="00B94CBF"/>
    <w:rsid w:val="00B950B8"/>
    <w:rsid w:val="00B961FF"/>
    <w:rsid w:val="00B96496"/>
    <w:rsid w:val="00B9678B"/>
    <w:rsid w:val="00B96924"/>
    <w:rsid w:val="00B969CE"/>
    <w:rsid w:val="00B97774"/>
    <w:rsid w:val="00BA034E"/>
    <w:rsid w:val="00BA0943"/>
    <w:rsid w:val="00BA0D82"/>
    <w:rsid w:val="00BA0F7A"/>
    <w:rsid w:val="00BA108A"/>
    <w:rsid w:val="00BA1AD3"/>
    <w:rsid w:val="00BA1CC4"/>
    <w:rsid w:val="00BA1CFB"/>
    <w:rsid w:val="00BA1E06"/>
    <w:rsid w:val="00BA1F90"/>
    <w:rsid w:val="00BA31B9"/>
    <w:rsid w:val="00BA3801"/>
    <w:rsid w:val="00BA39E5"/>
    <w:rsid w:val="00BA3E96"/>
    <w:rsid w:val="00BA44A4"/>
    <w:rsid w:val="00BA52BA"/>
    <w:rsid w:val="00BA555F"/>
    <w:rsid w:val="00BA61E4"/>
    <w:rsid w:val="00BA64C8"/>
    <w:rsid w:val="00BA7A01"/>
    <w:rsid w:val="00BB037F"/>
    <w:rsid w:val="00BB0788"/>
    <w:rsid w:val="00BB1808"/>
    <w:rsid w:val="00BB20C8"/>
    <w:rsid w:val="00BB26A6"/>
    <w:rsid w:val="00BB3303"/>
    <w:rsid w:val="00BB3B3B"/>
    <w:rsid w:val="00BB3D72"/>
    <w:rsid w:val="00BB48FD"/>
    <w:rsid w:val="00BB4987"/>
    <w:rsid w:val="00BB49F9"/>
    <w:rsid w:val="00BB4DAE"/>
    <w:rsid w:val="00BB5564"/>
    <w:rsid w:val="00BB55A1"/>
    <w:rsid w:val="00BB55B9"/>
    <w:rsid w:val="00BB5E31"/>
    <w:rsid w:val="00BB6D1B"/>
    <w:rsid w:val="00BB7FCF"/>
    <w:rsid w:val="00BC02F2"/>
    <w:rsid w:val="00BC14BB"/>
    <w:rsid w:val="00BC224F"/>
    <w:rsid w:val="00BC238F"/>
    <w:rsid w:val="00BC287C"/>
    <w:rsid w:val="00BC36E7"/>
    <w:rsid w:val="00BC39B9"/>
    <w:rsid w:val="00BC3B44"/>
    <w:rsid w:val="00BC477C"/>
    <w:rsid w:val="00BC581B"/>
    <w:rsid w:val="00BC6082"/>
    <w:rsid w:val="00BC6831"/>
    <w:rsid w:val="00BC6FF9"/>
    <w:rsid w:val="00BC709C"/>
    <w:rsid w:val="00BC7206"/>
    <w:rsid w:val="00BC7248"/>
    <w:rsid w:val="00BC7E00"/>
    <w:rsid w:val="00BC7E65"/>
    <w:rsid w:val="00BC7EEF"/>
    <w:rsid w:val="00BD11B5"/>
    <w:rsid w:val="00BD1A73"/>
    <w:rsid w:val="00BD1BC4"/>
    <w:rsid w:val="00BD2AF6"/>
    <w:rsid w:val="00BD2DE8"/>
    <w:rsid w:val="00BD32D0"/>
    <w:rsid w:val="00BD3606"/>
    <w:rsid w:val="00BD3A8D"/>
    <w:rsid w:val="00BD4042"/>
    <w:rsid w:val="00BD419B"/>
    <w:rsid w:val="00BD49A2"/>
    <w:rsid w:val="00BD4DD4"/>
    <w:rsid w:val="00BD5260"/>
    <w:rsid w:val="00BD5D9D"/>
    <w:rsid w:val="00BD6B24"/>
    <w:rsid w:val="00BD6C6B"/>
    <w:rsid w:val="00BD796F"/>
    <w:rsid w:val="00BE0D0F"/>
    <w:rsid w:val="00BE151D"/>
    <w:rsid w:val="00BE17F9"/>
    <w:rsid w:val="00BE226A"/>
    <w:rsid w:val="00BE2EBB"/>
    <w:rsid w:val="00BE319A"/>
    <w:rsid w:val="00BE3815"/>
    <w:rsid w:val="00BE3A1E"/>
    <w:rsid w:val="00BE4285"/>
    <w:rsid w:val="00BE42B9"/>
    <w:rsid w:val="00BE43E8"/>
    <w:rsid w:val="00BE4691"/>
    <w:rsid w:val="00BE5457"/>
    <w:rsid w:val="00BE5A57"/>
    <w:rsid w:val="00BE5ABF"/>
    <w:rsid w:val="00BE60E8"/>
    <w:rsid w:val="00BE615C"/>
    <w:rsid w:val="00BE6359"/>
    <w:rsid w:val="00BE6732"/>
    <w:rsid w:val="00BE69DA"/>
    <w:rsid w:val="00BE70AC"/>
    <w:rsid w:val="00BE71A4"/>
    <w:rsid w:val="00BE79EC"/>
    <w:rsid w:val="00BE7C5C"/>
    <w:rsid w:val="00BE7EB4"/>
    <w:rsid w:val="00BF0075"/>
    <w:rsid w:val="00BF0F11"/>
    <w:rsid w:val="00BF1F87"/>
    <w:rsid w:val="00BF2300"/>
    <w:rsid w:val="00BF256C"/>
    <w:rsid w:val="00BF2727"/>
    <w:rsid w:val="00BF33CA"/>
    <w:rsid w:val="00BF345A"/>
    <w:rsid w:val="00BF3542"/>
    <w:rsid w:val="00BF3A2A"/>
    <w:rsid w:val="00BF3AF7"/>
    <w:rsid w:val="00BF3DAC"/>
    <w:rsid w:val="00BF484B"/>
    <w:rsid w:val="00BF64A8"/>
    <w:rsid w:val="00BF683A"/>
    <w:rsid w:val="00BF69C0"/>
    <w:rsid w:val="00BF6CE0"/>
    <w:rsid w:val="00BF7623"/>
    <w:rsid w:val="00BF7CF4"/>
    <w:rsid w:val="00BF7FFC"/>
    <w:rsid w:val="00C0059B"/>
    <w:rsid w:val="00C01CD4"/>
    <w:rsid w:val="00C02753"/>
    <w:rsid w:val="00C02BC7"/>
    <w:rsid w:val="00C041EA"/>
    <w:rsid w:val="00C043E9"/>
    <w:rsid w:val="00C0458B"/>
    <w:rsid w:val="00C04893"/>
    <w:rsid w:val="00C04D34"/>
    <w:rsid w:val="00C04DCA"/>
    <w:rsid w:val="00C0500D"/>
    <w:rsid w:val="00C05E3D"/>
    <w:rsid w:val="00C05E5C"/>
    <w:rsid w:val="00C06692"/>
    <w:rsid w:val="00C06749"/>
    <w:rsid w:val="00C06864"/>
    <w:rsid w:val="00C06C27"/>
    <w:rsid w:val="00C07072"/>
    <w:rsid w:val="00C078E4"/>
    <w:rsid w:val="00C1042D"/>
    <w:rsid w:val="00C107B3"/>
    <w:rsid w:val="00C10DA5"/>
    <w:rsid w:val="00C12179"/>
    <w:rsid w:val="00C12785"/>
    <w:rsid w:val="00C1292F"/>
    <w:rsid w:val="00C12D4A"/>
    <w:rsid w:val="00C133DB"/>
    <w:rsid w:val="00C1368E"/>
    <w:rsid w:val="00C15016"/>
    <w:rsid w:val="00C15782"/>
    <w:rsid w:val="00C15A2B"/>
    <w:rsid w:val="00C165D5"/>
    <w:rsid w:val="00C171E0"/>
    <w:rsid w:val="00C17921"/>
    <w:rsid w:val="00C17A57"/>
    <w:rsid w:val="00C20652"/>
    <w:rsid w:val="00C215A3"/>
    <w:rsid w:val="00C22AEB"/>
    <w:rsid w:val="00C22BFD"/>
    <w:rsid w:val="00C22F71"/>
    <w:rsid w:val="00C2326C"/>
    <w:rsid w:val="00C23881"/>
    <w:rsid w:val="00C24274"/>
    <w:rsid w:val="00C249B8"/>
    <w:rsid w:val="00C24E8D"/>
    <w:rsid w:val="00C258D9"/>
    <w:rsid w:val="00C2595A"/>
    <w:rsid w:val="00C2621F"/>
    <w:rsid w:val="00C26790"/>
    <w:rsid w:val="00C2693D"/>
    <w:rsid w:val="00C27452"/>
    <w:rsid w:val="00C275B2"/>
    <w:rsid w:val="00C306EF"/>
    <w:rsid w:val="00C307D1"/>
    <w:rsid w:val="00C30F77"/>
    <w:rsid w:val="00C3123A"/>
    <w:rsid w:val="00C3171C"/>
    <w:rsid w:val="00C32239"/>
    <w:rsid w:val="00C32C4E"/>
    <w:rsid w:val="00C33022"/>
    <w:rsid w:val="00C336FF"/>
    <w:rsid w:val="00C33BBC"/>
    <w:rsid w:val="00C33F5E"/>
    <w:rsid w:val="00C34235"/>
    <w:rsid w:val="00C349CC"/>
    <w:rsid w:val="00C3506D"/>
    <w:rsid w:val="00C351DC"/>
    <w:rsid w:val="00C35551"/>
    <w:rsid w:val="00C35C25"/>
    <w:rsid w:val="00C361DF"/>
    <w:rsid w:val="00C36AF6"/>
    <w:rsid w:val="00C3704B"/>
    <w:rsid w:val="00C370FD"/>
    <w:rsid w:val="00C372F4"/>
    <w:rsid w:val="00C3768F"/>
    <w:rsid w:val="00C37E5F"/>
    <w:rsid w:val="00C41BFD"/>
    <w:rsid w:val="00C41D17"/>
    <w:rsid w:val="00C4215E"/>
    <w:rsid w:val="00C422FB"/>
    <w:rsid w:val="00C42330"/>
    <w:rsid w:val="00C42436"/>
    <w:rsid w:val="00C4248E"/>
    <w:rsid w:val="00C4260E"/>
    <w:rsid w:val="00C42863"/>
    <w:rsid w:val="00C42BD1"/>
    <w:rsid w:val="00C42C9C"/>
    <w:rsid w:val="00C431E3"/>
    <w:rsid w:val="00C43938"/>
    <w:rsid w:val="00C43CB4"/>
    <w:rsid w:val="00C45516"/>
    <w:rsid w:val="00C459C4"/>
    <w:rsid w:val="00C4619B"/>
    <w:rsid w:val="00C4641F"/>
    <w:rsid w:val="00C4708D"/>
    <w:rsid w:val="00C47766"/>
    <w:rsid w:val="00C47E5C"/>
    <w:rsid w:val="00C511D8"/>
    <w:rsid w:val="00C5170B"/>
    <w:rsid w:val="00C51B3C"/>
    <w:rsid w:val="00C52016"/>
    <w:rsid w:val="00C52480"/>
    <w:rsid w:val="00C52D4E"/>
    <w:rsid w:val="00C532FC"/>
    <w:rsid w:val="00C53A49"/>
    <w:rsid w:val="00C53D78"/>
    <w:rsid w:val="00C540D7"/>
    <w:rsid w:val="00C544AF"/>
    <w:rsid w:val="00C54767"/>
    <w:rsid w:val="00C5492B"/>
    <w:rsid w:val="00C54ADC"/>
    <w:rsid w:val="00C54B61"/>
    <w:rsid w:val="00C55B25"/>
    <w:rsid w:val="00C56268"/>
    <w:rsid w:val="00C5653A"/>
    <w:rsid w:val="00C569F7"/>
    <w:rsid w:val="00C56A9D"/>
    <w:rsid w:val="00C56C6E"/>
    <w:rsid w:val="00C605E6"/>
    <w:rsid w:val="00C60DBC"/>
    <w:rsid w:val="00C6119E"/>
    <w:rsid w:val="00C6242B"/>
    <w:rsid w:val="00C62D42"/>
    <w:rsid w:val="00C63E31"/>
    <w:rsid w:val="00C64045"/>
    <w:rsid w:val="00C6476E"/>
    <w:rsid w:val="00C64A77"/>
    <w:rsid w:val="00C64C2E"/>
    <w:rsid w:val="00C64E03"/>
    <w:rsid w:val="00C656C8"/>
    <w:rsid w:val="00C65CF1"/>
    <w:rsid w:val="00C66675"/>
    <w:rsid w:val="00C66823"/>
    <w:rsid w:val="00C67B60"/>
    <w:rsid w:val="00C70303"/>
    <w:rsid w:val="00C70BA3"/>
    <w:rsid w:val="00C70DC5"/>
    <w:rsid w:val="00C71105"/>
    <w:rsid w:val="00C71324"/>
    <w:rsid w:val="00C71788"/>
    <w:rsid w:val="00C71D4C"/>
    <w:rsid w:val="00C7213F"/>
    <w:rsid w:val="00C723A4"/>
    <w:rsid w:val="00C723F0"/>
    <w:rsid w:val="00C7382B"/>
    <w:rsid w:val="00C7396A"/>
    <w:rsid w:val="00C73E39"/>
    <w:rsid w:val="00C73ED0"/>
    <w:rsid w:val="00C7403C"/>
    <w:rsid w:val="00C7513A"/>
    <w:rsid w:val="00C75408"/>
    <w:rsid w:val="00C75B90"/>
    <w:rsid w:val="00C761F7"/>
    <w:rsid w:val="00C76C31"/>
    <w:rsid w:val="00C774EB"/>
    <w:rsid w:val="00C777F1"/>
    <w:rsid w:val="00C77A0E"/>
    <w:rsid w:val="00C804A4"/>
    <w:rsid w:val="00C8056F"/>
    <w:rsid w:val="00C806A2"/>
    <w:rsid w:val="00C80794"/>
    <w:rsid w:val="00C814CA"/>
    <w:rsid w:val="00C81DFA"/>
    <w:rsid w:val="00C82856"/>
    <w:rsid w:val="00C833F6"/>
    <w:rsid w:val="00C83567"/>
    <w:rsid w:val="00C843CB"/>
    <w:rsid w:val="00C84D81"/>
    <w:rsid w:val="00C855C0"/>
    <w:rsid w:val="00C85725"/>
    <w:rsid w:val="00C85988"/>
    <w:rsid w:val="00C85BC6"/>
    <w:rsid w:val="00C85FA6"/>
    <w:rsid w:val="00C8667B"/>
    <w:rsid w:val="00C86C50"/>
    <w:rsid w:val="00C87E36"/>
    <w:rsid w:val="00C9064F"/>
    <w:rsid w:val="00C90886"/>
    <w:rsid w:val="00C90A37"/>
    <w:rsid w:val="00C9144D"/>
    <w:rsid w:val="00C91F1D"/>
    <w:rsid w:val="00C921EF"/>
    <w:rsid w:val="00C926B2"/>
    <w:rsid w:val="00C926D0"/>
    <w:rsid w:val="00C92A35"/>
    <w:rsid w:val="00C92AFF"/>
    <w:rsid w:val="00C93B01"/>
    <w:rsid w:val="00C9409E"/>
    <w:rsid w:val="00C9474E"/>
    <w:rsid w:val="00C94CC6"/>
    <w:rsid w:val="00C962F9"/>
    <w:rsid w:val="00C9671A"/>
    <w:rsid w:val="00C96932"/>
    <w:rsid w:val="00C96CEA"/>
    <w:rsid w:val="00C972F9"/>
    <w:rsid w:val="00C97F6E"/>
    <w:rsid w:val="00CA029D"/>
    <w:rsid w:val="00CA05B5"/>
    <w:rsid w:val="00CA1462"/>
    <w:rsid w:val="00CA2051"/>
    <w:rsid w:val="00CA3BFF"/>
    <w:rsid w:val="00CA4149"/>
    <w:rsid w:val="00CA44E5"/>
    <w:rsid w:val="00CA4793"/>
    <w:rsid w:val="00CA4B77"/>
    <w:rsid w:val="00CA5095"/>
    <w:rsid w:val="00CA6041"/>
    <w:rsid w:val="00CA6237"/>
    <w:rsid w:val="00CA63B6"/>
    <w:rsid w:val="00CA7C8F"/>
    <w:rsid w:val="00CA7E21"/>
    <w:rsid w:val="00CB08A8"/>
    <w:rsid w:val="00CB096F"/>
    <w:rsid w:val="00CB09B7"/>
    <w:rsid w:val="00CB10A2"/>
    <w:rsid w:val="00CB13C9"/>
    <w:rsid w:val="00CB1BFB"/>
    <w:rsid w:val="00CB55ED"/>
    <w:rsid w:val="00CB65FA"/>
    <w:rsid w:val="00CB737A"/>
    <w:rsid w:val="00CB74A2"/>
    <w:rsid w:val="00CB75AD"/>
    <w:rsid w:val="00CB7AAA"/>
    <w:rsid w:val="00CB7B39"/>
    <w:rsid w:val="00CB7B43"/>
    <w:rsid w:val="00CB7E75"/>
    <w:rsid w:val="00CC03CB"/>
    <w:rsid w:val="00CC0F9A"/>
    <w:rsid w:val="00CC1312"/>
    <w:rsid w:val="00CC1330"/>
    <w:rsid w:val="00CC17A1"/>
    <w:rsid w:val="00CC223E"/>
    <w:rsid w:val="00CC3243"/>
    <w:rsid w:val="00CC34B7"/>
    <w:rsid w:val="00CC3AA9"/>
    <w:rsid w:val="00CC4BB8"/>
    <w:rsid w:val="00CC55B8"/>
    <w:rsid w:val="00CC6288"/>
    <w:rsid w:val="00CC67D1"/>
    <w:rsid w:val="00CC6B3F"/>
    <w:rsid w:val="00CC7EFA"/>
    <w:rsid w:val="00CD1174"/>
    <w:rsid w:val="00CD13C0"/>
    <w:rsid w:val="00CD1D2D"/>
    <w:rsid w:val="00CD24E8"/>
    <w:rsid w:val="00CD28DF"/>
    <w:rsid w:val="00CD28F5"/>
    <w:rsid w:val="00CD4066"/>
    <w:rsid w:val="00CD4389"/>
    <w:rsid w:val="00CD47D2"/>
    <w:rsid w:val="00CD51C5"/>
    <w:rsid w:val="00CD5745"/>
    <w:rsid w:val="00CD61C9"/>
    <w:rsid w:val="00CD632F"/>
    <w:rsid w:val="00CD637E"/>
    <w:rsid w:val="00CD639E"/>
    <w:rsid w:val="00CD68F5"/>
    <w:rsid w:val="00CD6957"/>
    <w:rsid w:val="00CD6C8B"/>
    <w:rsid w:val="00CD6FC2"/>
    <w:rsid w:val="00CD7046"/>
    <w:rsid w:val="00CE00BE"/>
    <w:rsid w:val="00CE0616"/>
    <w:rsid w:val="00CE0A22"/>
    <w:rsid w:val="00CE13C3"/>
    <w:rsid w:val="00CE1B06"/>
    <w:rsid w:val="00CE20C6"/>
    <w:rsid w:val="00CE272B"/>
    <w:rsid w:val="00CE290E"/>
    <w:rsid w:val="00CE436E"/>
    <w:rsid w:val="00CE438D"/>
    <w:rsid w:val="00CE47EA"/>
    <w:rsid w:val="00CE49C4"/>
    <w:rsid w:val="00CE4B8F"/>
    <w:rsid w:val="00CE4F61"/>
    <w:rsid w:val="00CE5746"/>
    <w:rsid w:val="00CE5B92"/>
    <w:rsid w:val="00CE5C0B"/>
    <w:rsid w:val="00CE61A0"/>
    <w:rsid w:val="00CE66A9"/>
    <w:rsid w:val="00CE6820"/>
    <w:rsid w:val="00CE6A70"/>
    <w:rsid w:val="00CE6A95"/>
    <w:rsid w:val="00CE6FEC"/>
    <w:rsid w:val="00CE72C4"/>
    <w:rsid w:val="00CE73C9"/>
    <w:rsid w:val="00CE7DE0"/>
    <w:rsid w:val="00CF089D"/>
    <w:rsid w:val="00CF1495"/>
    <w:rsid w:val="00CF1894"/>
    <w:rsid w:val="00CF234A"/>
    <w:rsid w:val="00CF3560"/>
    <w:rsid w:val="00CF360D"/>
    <w:rsid w:val="00CF3DD3"/>
    <w:rsid w:val="00CF4264"/>
    <w:rsid w:val="00CF4712"/>
    <w:rsid w:val="00CF4F98"/>
    <w:rsid w:val="00CF4FA2"/>
    <w:rsid w:val="00CF5242"/>
    <w:rsid w:val="00CF5489"/>
    <w:rsid w:val="00CF54FA"/>
    <w:rsid w:val="00CF63B5"/>
    <w:rsid w:val="00CF7457"/>
    <w:rsid w:val="00CF761B"/>
    <w:rsid w:val="00D00DE9"/>
    <w:rsid w:val="00D015FE"/>
    <w:rsid w:val="00D019FD"/>
    <w:rsid w:val="00D0251A"/>
    <w:rsid w:val="00D029B9"/>
    <w:rsid w:val="00D0349B"/>
    <w:rsid w:val="00D04B7A"/>
    <w:rsid w:val="00D04DAE"/>
    <w:rsid w:val="00D04F59"/>
    <w:rsid w:val="00D04FDF"/>
    <w:rsid w:val="00D05AC2"/>
    <w:rsid w:val="00D06170"/>
    <w:rsid w:val="00D0622F"/>
    <w:rsid w:val="00D0649A"/>
    <w:rsid w:val="00D0693F"/>
    <w:rsid w:val="00D06EF6"/>
    <w:rsid w:val="00D07D80"/>
    <w:rsid w:val="00D07D9F"/>
    <w:rsid w:val="00D10291"/>
    <w:rsid w:val="00D12293"/>
    <w:rsid w:val="00D12C29"/>
    <w:rsid w:val="00D12D8C"/>
    <w:rsid w:val="00D12E63"/>
    <w:rsid w:val="00D141E2"/>
    <w:rsid w:val="00D145AF"/>
    <w:rsid w:val="00D14AF7"/>
    <w:rsid w:val="00D15277"/>
    <w:rsid w:val="00D160AB"/>
    <w:rsid w:val="00D16C3F"/>
    <w:rsid w:val="00D17CBD"/>
    <w:rsid w:val="00D17E59"/>
    <w:rsid w:val="00D17F87"/>
    <w:rsid w:val="00D20CE5"/>
    <w:rsid w:val="00D21198"/>
    <w:rsid w:val="00D21883"/>
    <w:rsid w:val="00D21E83"/>
    <w:rsid w:val="00D22BC1"/>
    <w:rsid w:val="00D23729"/>
    <w:rsid w:val="00D23C98"/>
    <w:rsid w:val="00D241A7"/>
    <w:rsid w:val="00D24ABA"/>
    <w:rsid w:val="00D251FD"/>
    <w:rsid w:val="00D2565E"/>
    <w:rsid w:val="00D276AB"/>
    <w:rsid w:val="00D2794E"/>
    <w:rsid w:val="00D301AA"/>
    <w:rsid w:val="00D30665"/>
    <w:rsid w:val="00D31E02"/>
    <w:rsid w:val="00D32843"/>
    <w:rsid w:val="00D32C48"/>
    <w:rsid w:val="00D32D9E"/>
    <w:rsid w:val="00D333C8"/>
    <w:rsid w:val="00D34197"/>
    <w:rsid w:val="00D35D34"/>
    <w:rsid w:val="00D35D3D"/>
    <w:rsid w:val="00D36AF4"/>
    <w:rsid w:val="00D379B2"/>
    <w:rsid w:val="00D4073F"/>
    <w:rsid w:val="00D414C9"/>
    <w:rsid w:val="00D425E5"/>
    <w:rsid w:val="00D4344E"/>
    <w:rsid w:val="00D43958"/>
    <w:rsid w:val="00D43B9D"/>
    <w:rsid w:val="00D44385"/>
    <w:rsid w:val="00D445C1"/>
    <w:rsid w:val="00D4466E"/>
    <w:rsid w:val="00D44B0F"/>
    <w:rsid w:val="00D451E5"/>
    <w:rsid w:val="00D46697"/>
    <w:rsid w:val="00D478E0"/>
    <w:rsid w:val="00D47A98"/>
    <w:rsid w:val="00D47DF8"/>
    <w:rsid w:val="00D5008D"/>
    <w:rsid w:val="00D51278"/>
    <w:rsid w:val="00D5140B"/>
    <w:rsid w:val="00D51A7A"/>
    <w:rsid w:val="00D51B14"/>
    <w:rsid w:val="00D52FB3"/>
    <w:rsid w:val="00D53393"/>
    <w:rsid w:val="00D53D6E"/>
    <w:rsid w:val="00D54487"/>
    <w:rsid w:val="00D54643"/>
    <w:rsid w:val="00D560FD"/>
    <w:rsid w:val="00D564AC"/>
    <w:rsid w:val="00D569B6"/>
    <w:rsid w:val="00D56E9A"/>
    <w:rsid w:val="00D575D2"/>
    <w:rsid w:val="00D60668"/>
    <w:rsid w:val="00D60734"/>
    <w:rsid w:val="00D60753"/>
    <w:rsid w:val="00D60F2B"/>
    <w:rsid w:val="00D619A4"/>
    <w:rsid w:val="00D61E85"/>
    <w:rsid w:val="00D6252F"/>
    <w:rsid w:val="00D627D8"/>
    <w:rsid w:val="00D637BE"/>
    <w:rsid w:val="00D64662"/>
    <w:rsid w:val="00D65A26"/>
    <w:rsid w:val="00D6640F"/>
    <w:rsid w:val="00D66988"/>
    <w:rsid w:val="00D6770B"/>
    <w:rsid w:val="00D67FF0"/>
    <w:rsid w:val="00D702DA"/>
    <w:rsid w:val="00D704FD"/>
    <w:rsid w:val="00D70B63"/>
    <w:rsid w:val="00D715E0"/>
    <w:rsid w:val="00D71998"/>
    <w:rsid w:val="00D71D95"/>
    <w:rsid w:val="00D71E1A"/>
    <w:rsid w:val="00D71FA7"/>
    <w:rsid w:val="00D72C3B"/>
    <w:rsid w:val="00D72DF4"/>
    <w:rsid w:val="00D738D0"/>
    <w:rsid w:val="00D738E0"/>
    <w:rsid w:val="00D73C1B"/>
    <w:rsid w:val="00D73FF3"/>
    <w:rsid w:val="00D7410E"/>
    <w:rsid w:val="00D74B54"/>
    <w:rsid w:val="00D74CED"/>
    <w:rsid w:val="00D74E72"/>
    <w:rsid w:val="00D755A1"/>
    <w:rsid w:val="00D7673A"/>
    <w:rsid w:val="00D76A78"/>
    <w:rsid w:val="00D778ED"/>
    <w:rsid w:val="00D81C9D"/>
    <w:rsid w:val="00D81E6F"/>
    <w:rsid w:val="00D81EA5"/>
    <w:rsid w:val="00D82607"/>
    <w:rsid w:val="00D82B4B"/>
    <w:rsid w:val="00D82DC3"/>
    <w:rsid w:val="00D831BE"/>
    <w:rsid w:val="00D83951"/>
    <w:rsid w:val="00D83A34"/>
    <w:rsid w:val="00D84563"/>
    <w:rsid w:val="00D84A5D"/>
    <w:rsid w:val="00D84C93"/>
    <w:rsid w:val="00D866AA"/>
    <w:rsid w:val="00D86AFB"/>
    <w:rsid w:val="00D875A1"/>
    <w:rsid w:val="00D87D7D"/>
    <w:rsid w:val="00D87D97"/>
    <w:rsid w:val="00D90261"/>
    <w:rsid w:val="00D90D6F"/>
    <w:rsid w:val="00D91131"/>
    <w:rsid w:val="00D91C81"/>
    <w:rsid w:val="00D92CC3"/>
    <w:rsid w:val="00D93448"/>
    <w:rsid w:val="00D93690"/>
    <w:rsid w:val="00D93956"/>
    <w:rsid w:val="00D94DF9"/>
    <w:rsid w:val="00D94EE0"/>
    <w:rsid w:val="00D95151"/>
    <w:rsid w:val="00D954FE"/>
    <w:rsid w:val="00D96190"/>
    <w:rsid w:val="00D96858"/>
    <w:rsid w:val="00D9740F"/>
    <w:rsid w:val="00DA0A18"/>
    <w:rsid w:val="00DA0CCB"/>
    <w:rsid w:val="00DA1948"/>
    <w:rsid w:val="00DA1BB8"/>
    <w:rsid w:val="00DA2BBE"/>
    <w:rsid w:val="00DA3A99"/>
    <w:rsid w:val="00DA4734"/>
    <w:rsid w:val="00DA48AF"/>
    <w:rsid w:val="00DA48FE"/>
    <w:rsid w:val="00DA4999"/>
    <w:rsid w:val="00DA5AFB"/>
    <w:rsid w:val="00DA5AFC"/>
    <w:rsid w:val="00DA626B"/>
    <w:rsid w:val="00DA6CB3"/>
    <w:rsid w:val="00DA6CB6"/>
    <w:rsid w:val="00DA6D22"/>
    <w:rsid w:val="00DA79AD"/>
    <w:rsid w:val="00DA7C21"/>
    <w:rsid w:val="00DA7D74"/>
    <w:rsid w:val="00DA7E6E"/>
    <w:rsid w:val="00DA7FA3"/>
    <w:rsid w:val="00DB0673"/>
    <w:rsid w:val="00DB1088"/>
    <w:rsid w:val="00DB1E73"/>
    <w:rsid w:val="00DB2B77"/>
    <w:rsid w:val="00DB4B6E"/>
    <w:rsid w:val="00DB5483"/>
    <w:rsid w:val="00DB56B2"/>
    <w:rsid w:val="00DB57F8"/>
    <w:rsid w:val="00DB5D9D"/>
    <w:rsid w:val="00DB6994"/>
    <w:rsid w:val="00DB69AC"/>
    <w:rsid w:val="00DB7082"/>
    <w:rsid w:val="00DB725C"/>
    <w:rsid w:val="00DB78BC"/>
    <w:rsid w:val="00DB7DC9"/>
    <w:rsid w:val="00DB7E3C"/>
    <w:rsid w:val="00DC0175"/>
    <w:rsid w:val="00DC0799"/>
    <w:rsid w:val="00DC0B6E"/>
    <w:rsid w:val="00DC12E4"/>
    <w:rsid w:val="00DC13CA"/>
    <w:rsid w:val="00DC158B"/>
    <w:rsid w:val="00DC1911"/>
    <w:rsid w:val="00DC1D29"/>
    <w:rsid w:val="00DC1E40"/>
    <w:rsid w:val="00DC2383"/>
    <w:rsid w:val="00DC25C7"/>
    <w:rsid w:val="00DC28BF"/>
    <w:rsid w:val="00DC2D97"/>
    <w:rsid w:val="00DC3A89"/>
    <w:rsid w:val="00DC3C96"/>
    <w:rsid w:val="00DC45D1"/>
    <w:rsid w:val="00DC505E"/>
    <w:rsid w:val="00DC5225"/>
    <w:rsid w:val="00DC54DD"/>
    <w:rsid w:val="00DC561E"/>
    <w:rsid w:val="00DC6856"/>
    <w:rsid w:val="00DC692F"/>
    <w:rsid w:val="00DC77D4"/>
    <w:rsid w:val="00DC780C"/>
    <w:rsid w:val="00DC7CD8"/>
    <w:rsid w:val="00DC7CE6"/>
    <w:rsid w:val="00DD081B"/>
    <w:rsid w:val="00DD123B"/>
    <w:rsid w:val="00DD146F"/>
    <w:rsid w:val="00DD1A1D"/>
    <w:rsid w:val="00DD1C9E"/>
    <w:rsid w:val="00DD1F9A"/>
    <w:rsid w:val="00DD228A"/>
    <w:rsid w:val="00DD257B"/>
    <w:rsid w:val="00DD2E89"/>
    <w:rsid w:val="00DD31C8"/>
    <w:rsid w:val="00DD34F5"/>
    <w:rsid w:val="00DD4B2F"/>
    <w:rsid w:val="00DD4E6B"/>
    <w:rsid w:val="00DD4E9D"/>
    <w:rsid w:val="00DD540E"/>
    <w:rsid w:val="00DD5B39"/>
    <w:rsid w:val="00DD6160"/>
    <w:rsid w:val="00DD6166"/>
    <w:rsid w:val="00DD695B"/>
    <w:rsid w:val="00DD6B04"/>
    <w:rsid w:val="00DD6CAB"/>
    <w:rsid w:val="00DD753A"/>
    <w:rsid w:val="00DD7BF6"/>
    <w:rsid w:val="00DE0837"/>
    <w:rsid w:val="00DE08A1"/>
    <w:rsid w:val="00DE0CB8"/>
    <w:rsid w:val="00DE1452"/>
    <w:rsid w:val="00DE175C"/>
    <w:rsid w:val="00DE1B7B"/>
    <w:rsid w:val="00DE26F2"/>
    <w:rsid w:val="00DE2734"/>
    <w:rsid w:val="00DE32C5"/>
    <w:rsid w:val="00DE3A1A"/>
    <w:rsid w:val="00DE3F02"/>
    <w:rsid w:val="00DE49B0"/>
    <w:rsid w:val="00DE5AF6"/>
    <w:rsid w:val="00DE69EF"/>
    <w:rsid w:val="00DE7062"/>
    <w:rsid w:val="00DE75D3"/>
    <w:rsid w:val="00DE7D39"/>
    <w:rsid w:val="00DF00A9"/>
    <w:rsid w:val="00DF0B77"/>
    <w:rsid w:val="00DF0CB8"/>
    <w:rsid w:val="00DF119A"/>
    <w:rsid w:val="00DF17E3"/>
    <w:rsid w:val="00DF22E3"/>
    <w:rsid w:val="00DF3205"/>
    <w:rsid w:val="00DF36E7"/>
    <w:rsid w:val="00DF3ECF"/>
    <w:rsid w:val="00DF652A"/>
    <w:rsid w:val="00DF7BC4"/>
    <w:rsid w:val="00E00019"/>
    <w:rsid w:val="00E00311"/>
    <w:rsid w:val="00E00395"/>
    <w:rsid w:val="00E004F2"/>
    <w:rsid w:val="00E006B4"/>
    <w:rsid w:val="00E00CF2"/>
    <w:rsid w:val="00E00DE9"/>
    <w:rsid w:val="00E01126"/>
    <w:rsid w:val="00E01D3A"/>
    <w:rsid w:val="00E02850"/>
    <w:rsid w:val="00E02CE5"/>
    <w:rsid w:val="00E02F31"/>
    <w:rsid w:val="00E033A7"/>
    <w:rsid w:val="00E035FC"/>
    <w:rsid w:val="00E036C6"/>
    <w:rsid w:val="00E03712"/>
    <w:rsid w:val="00E037F1"/>
    <w:rsid w:val="00E03B76"/>
    <w:rsid w:val="00E03DB3"/>
    <w:rsid w:val="00E03E13"/>
    <w:rsid w:val="00E04141"/>
    <w:rsid w:val="00E04933"/>
    <w:rsid w:val="00E05835"/>
    <w:rsid w:val="00E05EB5"/>
    <w:rsid w:val="00E072D0"/>
    <w:rsid w:val="00E07C3A"/>
    <w:rsid w:val="00E07E31"/>
    <w:rsid w:val="00E10455"/>
    <w:rsid w:val="00E1101D"/>
    <w:rsid w:val="00E1183E"/>
    <w:rsid w:val="00E11EF0"/>
    <w:rsid w:val="00E12F20"/>
    <w:rsid w:val="00E136B8"/>
    <w:rsid w:val="00E1415F"/>
    <w:rsid w:val="00E1430E"/>
    <w:rsid w:val="00E150E4"/>
    <w:rsid w:val="00E15503"/>
    <w:rsid w:val="00E1575D"/>
    <w:rsid w:val="00E15B2E"/>
    <w:rsid w:val="00E15CB1"/>
    <w:rsid w:val="00E1610A"/>
    <w:rsid w:val="00E16406"/>
    <w:rsid w:val="00E16DAA"/>
    <w:rsid w:val="00E171AD"/>
    <w:rsid w:val="00E171EB"/>
    <w:rsid w:val="00E174BC"/>
    <w:rsid w:val="00E17A98"/>
    <w:rsid w:val="00E17AA4"/>
    <w:rsid w:val="00E20427"/>
    <w:rsid w:val="00E21375"/>
    <w:rsid w:val="00E21650"/>
    <w:rsid w:val="00E217B7"/>
    <w:rsid w:val="00E22267"/>
    <w:rsid w:val="00E22329"/>
    <w:rsid w:val="00E22383"/>
    <w:rsid w:val="00E2267D"/>
    <w:rsid w:val="00E22D44"/>
    <w:rsid w:val="00E23774"/>
    <w:rsid w:val="00E23871"/>
    <w:rsid w:val="00E24F61"/>
    <w:rsid w:val="00E25645"/>
    <w:rsid w:val="00E257B0"/>
    <w:rsid w:val="00E259E0"/>
    <w:rsid w:val="00E25AC7"/>
    <w:rsid w:val="00E25C17"/>
    <w:rsid w:val="00E25C6A"/>
    <w:rsid w:val="00E26727"/>
    <w:rsid w:val="00E26DA1"/>
    <w:rsid w:val="00E27BFB"/>
    <w:rsid w:val="00E27E70"/>
    <w:rsid w:val="00E300C3"/>
    <w:rsid w:val="00E304E0"/>
    <w:rsid w:val="00E30D44"/>
    <w:rsid w:val="00E30FEA"/>
    <w:rsid w:val="00E316C9"/>
    <w:rsid w:val="00E321EF"/>
    <w:rsid w:val="00E32B2B"/>
    <w:rsid w:val="00E32E30"/>
    <w:rsid w:val="00E33235"/>
    <w:rsid w:val="00E3344F"/>
    <w:rsid w:val="00E334A2"/>
    <w:rsid w:val="00E33F20"/>
    <w:rsid w:val="00E33F53"/>
    <w:rsid w:val="00E340A6"/>
    <w:rsid w:val="00E34ABB"/>
    <w:rsid w:val="00E351AB"/>
    <w:rsid w:val="00E35ED2"/>
    <w:rsid w:val="00E368FB"/>
    <w:rsid w:val="00E37444"/>
    <w:rsid w:val="00E40615"/>
    <w:rsid w:val="00E4094F"/>
    <w:rsid w:val="00E4113A"/>
    <w:rsid w:val="00E4129A"/>
    <w:rsid w:val="00E41447"/>
    <w:rsid w:val="00E419EF"/>
    <w:rsid w:val="00E421BD"/>
    <w:rsid w:val="00E42D9E"/>
    <w:rsid w:val="00E43483"/>
    <w:rsid w:val="00E43A71"/>
    <w:rsid w:val="00E441B7"/>
    <w:rsid w:val="00E4482D"/>
    <w:rsid w:val="00E44B34"/>
    <w:rsid w:val="00E455C4"/>
    <w:rsid w:val="00E45E73"/>
    <w:rsid w:val="00E46ED8"/>
    <w:rsid w:val="00E47505"/>
    <w:rsid w:val="00E4794F"/>
    <w:rsid w:val="00E5009A"/>
    <w:rsid w:val="00E50A54"/>
    <w:rsid w:val="00E50B2F"/>
    <w:rsid w:val="00E50C22"/>
    <w:rsid w:val="00E5157F"/>
    <w:rsid w:val="00E518CE"/>
    <w:rsid w:val="00E51AE8"/>
    <w:rsid w:val="00E51D86"/>
    <w:rsid w:val="00E51F69"/>
    <w:rsid w:val="00E52DAF"/>
    <w:rsid w:val="00E531E0"/>
    <w:rsid w:val="00E53692"/>
    <w:rsid w:val="00E5372D"/>
    <w:rsid w:val="00E5384D"/>
    <w:rsid w:val="00E543CF"/>
    <w:rsid w:val="00E552AC"/>
    <w:rsid w:val="00E55986"/>
    <w:rsid w:val="00E56359"/>
    <w:rsid w:val="00E56FF3"/>
    <w:rsid w:val="00E57D9F"/>
    <w:rsid w:val="00E6019E"/>
    <w:rsid w:val="00E609CE"/>
    <w:rsid w:val="00E60ABB"/>
    <w:rsid w:val="00E6168D"/>
    <w:rsid w:val="00E6175A"/>
    <w:rsid w:val="00E6184E"/>
    <w:rsid w:val="00E61CD7"/>
    <w:rsid w:val="00E62029"/>
    <w:rsid w:val="00E634C4"/>
    <w:rsid w:val="00E63DF2"/>
    <w:rsid w:val="00E64178"/>
    <w:rsid w:val="00E6493E"/>
    <w:rsid w:val="00E64BE0"/>
    <w:rsid w:val="00E65613"/>
    <w:rsid w:val="00E65AA3"/>
    <w:rsid w:val="00E65FD9"/>
    <w:rsid w:val="00E662C4"/>
    <w:rsid w:val="00E666C9"/>
    <w:rsid w:val="00E669AE"/>
    <w:rsid w:val="00E67154"/>
    <w:rsid w:val="00E701E6"/>
    <w:rsid w:val="00E702D6"/>
    <w:rsid w:val="00E7044A"/>
    <w:rsid w:val="00E7045D"/>
    <w:rsid w:val="00E71860"/>
    <w:rsid w:val="00E71BC7"/>
    <w:rsid w:val="00E72E02"/>
    <w:rsid w:val="00E72E83"/>
    <w:rsid w:val="00E7343D"/>
    <w:rsid w:val="00E7353E"/>
    <w:rsid w:val="00E73BDE"/>
    <w:rsid w:val="00E73D84"/>
    <w:rsid w:val="00E73E18"/>
    <w:rsid w:val="00E74202"/>
    <w:rsid w:val="00E7424F"/>
    <w:rsid w:val="00E75867"/>
    <w:rsid w:val="00E76378"/>
    <w:rsid w:val="00E77028"/>
    <w:rsid w:val="00E77ADE"/>
    <w:rsid w:val="00E77B34"/>
    <w:rsid w:val="00E77BB1"/>
    <w:rsid w:val="00E77BD9"/>
    <w:rsid w:val="00E77DD5"/>
    <w:rsid w:val="00E813E2"/>
    <w:rsid w:val="00E81DB7"/>
    <w:rsid w:val="00E82A4D"/>
    <w:rsid w:val="00E83555"/>
    <w:rsid w:val="00E83BF8"/>
    <w:rsid w:val="00E857D2"/>
    <w:rsid w:val="00E85843"/>
    <w:rsid w:val="00E85E25"/>
    <w:rsid w:val="00E86489"/>
    <w:rsid w:val="00E86F0F"/>
    <w:rsid w:val="00E8791C"/>
    <w:rsid w:val="00E87F35"/>
    <w:rsid w:val="00E90753"/>
    <w:rsid w:val="00E90793"/>
    <w:rsid w:val="00E925F8"/>
    <w:rsid w:val="00E93AA5"/>
    <w:rsid w:val="00E93C71"/>
    <w:rsid w:val="00E93F10"/>
    <w:rsid w:val="00E94A6D"/>
    <w:rsid w:val="00E94B9A"/>
    <w:rsid w:val="00E94D35"/>
    <w:rsid w:val="00E94E50"/>
    <w:rsid w:val="00E960BE"/>
    <w:rsid w:val="00E969F5"/>
    <w:rsid w:val="00E96A24"/>
    <w:rsid w:val="00E97494"/>
    <w:rsid w:val="00E976E5"/>
    <w:rsid w:val="00E976F8"/>
    <w:rsid w:val="00EA03AB"/>
    <w:rsid w:val="00EA0D1F"/>
    <w:rsid w:val="00EA1095"/>
    <w:rsid w:val="00EA169F"/>
    <w:rsid w:val="00EA17B6"/>
    <w:rsid w:val="00EA1C4F"/>
    <w:rsid w:val="00EA226A"/>
    <w:rsid w:val="00EA304E"/>
    <w:rsid w:val="00EA3A4C"/>
    <w:rsid w:val="00EA3A91"/>
    <w:rsid w:val="00EA451D"/>
    <w:rsid w:val="00EA4ACB"/>
    <w:rsid w:val="00EA4B1F"/>
    <w:rsid w:val="00EA53EF"/>
    <w:rsid w:val="00EA5652"/>
    <w:rsid w:val="00EA589A"/>
    <w:rsid w:val="00EA5FA1"/>
    <w:rsid w:val="00EA73EE"/>
    <w:rsid w:val="00EA7861"/>
    <w:rsid w:val="00EB02BA"/>
    <w:rsid w:val="00EB078F"/>
    <w:rsid w:val="00EB1D61"/>
    <w:rsid w:val="00EB1DB3"/>
    <w:rsid w:val="00EB35EC"/>
    <w:rsid w:val="00EB364F"/>
    <w:rsid w:val="00EB3820"/>
    <w:rsid w:val="00EB3A3B"/>
    <w:rsid w:val="00EB434B"/>
    <w:rsid w:val="00EB47C6"/>
    <w:rsid w:val="00EB5465"/>
    <w:rsid w:val="00EB5473"/>
    <w:rsid w:val="00EB56B6"/>
    <w:rsid w:val="00EB58C8"/>
    <w:rsid w:val="00EB5DB0"/>
    <w:rsid w:val="00EB6877"/>
    <w:rsid w:val="00EB6B46"/>
    <w:rsid w:val="00EB6BCA"/>
    <w:rsid w:val="00EB71B4"/>
    <w:rsid w:val="00EB772F"/>
    <w:rsid w:val="00EB7AE5"/>
    <w:rsid w:val="00EC02B5"/>
    <w:rsid w:val="00EC02ED"/>
    <w:rsid w:val="00EC05F2"/>
    <w:rsid w:val="00EC0A18"/>
    <w:rsid w:val="00EC10E7"/>
    <w:rsid w:val="00EC15D9"/>
    <w:rsid w:val="00EC1654"/>
    <w:rsid w:val="00EC1947"/>
    <w:rsid w:val="00EC196A"/>
    <w:rsid w:val="00EC1FE9"/>
    <w:rsid w:val="00EC2153"/>
    <w:rsid w:val="00EC2AE6"/>
    <w:rsid w:val="00EC2B89"/>
    <w:rsid w:val="00EC33E9"/>
    <w:rsid w:val="00EC3F6E"/>
    <w:rsid w:val="00EC483B"/>
    <w:rsid w:val="00EC4868"/>
    <w:rsid w:val="00EC4D31"/>
    <w:rsid w:val="00EC4F88"/>
    <w:rsid w:val="00EC5466"/>
    <w:rsid w:val="00EC56F7"/>
    <w:rsid w:val="00EC598A"/>
    <w:rsid w:val="00EC5BCB"/>
    <w:rsid w:val="00EC5CBB"/>
    <w:rsid w:val="00EC7AAB"/>
    <w:rsid w:val="00EC7ADF"/>
    <w:rsid w:val="00EC7B7A"/>
    <w:rsid w:val="00ED0030"/>
    <w:rsid w:val="00ED0493"/>
    <w:rsid w:val="00ED09FA"/>
    <w:rsid w:val="00ED10C2"/>
    <w:rsid w:val="00ED138D"/>
    <w:rsid w:val="00ED247E"/>
    <w:rsid w:val="00ED249D"/>
    <w:rsid w:val="00ED24AB"/>
    <w:rsid w:val="00ED2C0F"/>
    <w:rsid w:val="00ED30BA"/>
    <w:rsid w:val="00ED3963"/>
    <w:rsid w:val="00ED397C"/>
    <w:rsid w:val="00ED43BF"/>
    <w:rsid w:val="00ED543A"/>
    <w:rsid w:val="00ED58F6"/>
    <w:rsid w:val="00ED6FFB"/>
    <w:rsid w:val="00ED7897"/>
    <w:rsid w:val="00ED7BA0"/>
    <w:rsid w:val="00EE0137"/>
    <w:rsid w:val="00EE028C"/>
    <w:rsid w:val="00EE0DBB"/>
    <w:rsid w:val="00EE20B3"/>
    <w:rsid w:val="00EE2849"/>
    <w:rsid w:val="00EE3170"/>
    <w:rsid w:val="00EE368A"/>
    <w:rsid w:val="00EE46B6"/>
    <w:rsid w:val="00EE4C56"/>
    <w:rsid w:val="00EE4D03"/>
    <w:rsid w:val="00EE4FA2"/>
    <w:rsid w:val="00EE6061"/>
    <w:rsid w:val="00EE6403"/>
    <w:rsid w:val="00EE6655"/>
    <w:rsid w:val="00EE7238"/>
    <w:rsid w:val="00EE78F4"/>
    <w:rsid w:val="00EE79CF"/>
    <w:rsid w:val="00EE7B67"/>
    <w:rsid w:val="00EF0364"/>
    <w:rsid w:val="00EF0630"/>
    <w:rsid w:val="00EF0A64"/>
    <w:rsid w:val="00EF0C79"/>
    <w:rsid w:val="00EF1767"/>
    <w:rsid w:val="00EF1D93"/>
    <w:rsid w:val="00EF222D"/>
    <w:rsid w:val="00EF2646"/>
    <w:rsid w:val="00EF2C5D"/>
    <w:rsid w:val="00EF3076"/>
    <w:rsid w:val="00EF3582"/>
    <w:rsid w:val="00EF36E0"/>
    <w:rsid w:val="00EF39AB"/>
    <w:rsid w:val="00EF3A39"/>
    <w:rsid w:val="00EF3BE6"/>
    <w:rsid w:val="00EF3E0D"/>
    <w:rsid w:val="00EF4BDD"/>
    <w:rsid w:val="00EF508A"/>
    <w:rsid w:val="00EF54B9"/>
    <w:rsid w:val="00EF57B1"/>
    <w:rsid w:val="00EF624E"/>
    <w:rsid w:val="00EF67D7"/>
    <w:rsid w:val="00EF6C41"/>
    <w:rsid w:val="00EF7342"/>
    <w:rsid w:val="00F003B6"/>
    <w:rsid w:val="00F003B9"/>
    <w:rsid w:val="00F003DF"/>
    <w:rsid w:val="00F00971"/>
    <w:rsid w:val="00F009F3"/>
    <w:rsid w:val="00F00EE7"/>
    <w:rsid w:val="00F01627"/>
    <w:rsid w:val="00F01C44"/>
    <w:rsid w:val="00F0272A"/>
    <w:rsid w:val="00F032AB"/>
    <w:rsid w:val="00F0345E"/>
    <w:rsid w:val="00F036FC"/>
    <w:rsid w:val="00F03A01"/>
    <w:rsid w:val="00F042C7"/>
    <w:rsid w:val="00F04646"/>
    <w:rsid w:val="00F04AE2"/>
    <w:rsid w:val="00F04B4A"/>
    <w:rsid w:val="00F04CC2"/>
    <w:rsid w:val="00F05E22"/>
    <w:rsid w:val="00F06663"/>
    <w:rsid w:val="00F07773"/>
    <w:rsid w:val="00F077C0"/>
    <w:rsid w:val="00F07ED5"/>
    <w:rsid w:val="00F103F1"/>
    <w:rsid w:val="00F10F89"/>
    <w:rsid w:val="00F11154"/>
    <w:rsid w:val="00F118D3"/>
    <w:rsid w:val="00F1218D"/>
    <w:rsid w:val="00F126F4"/>
    <w:rsid w:val="00F12857"/>
    <w:rsid w:val="00F12861"/>
    <w:rsid w:val="00F128DC"/>
    <w:rsid w:val="00F1343B"/>
    <w:rsid w:val="00F14427"/>
    <w:rsid w:val="00F1460F"/>
    <w:rsid w:val="00F148F8"/>
    <w:rsid w:val="00F15E9C"/>
    <w:rsid w:val="00F16692"/>
    <w:rsid w:val="00F16BAE"/>
    <w:rsid w:val="00F16CBA"/>
    <w:rsid w:val="00F17F2A"/>
    <w:rsid w:val="00F20A09"/>
    <w:rsid w:val="00F21B3C"/>
    <w:rsid w:val="00F222B1"/>
    <w:rsid w:val="00F2269C"/>
    <w:rsid w:val="00F22851"/>
    <w:rsid w:val="00F23004"/>
    <w:rsid w:val="00F232AC"/>
    <w:rsid w:val="00F239A3"/>
    <w:rsid w:val="00F23D96"/>
    <w:rsid w:val="00F2439A"/>
    <w:rsid w:val="00F2548C"/>
    <w:rsid w:val="00F25A25"/>
    <w:rsid w:val="00F25EE9"/>
    <w:rsid w:val="00F25FC9"/>
    <w:rsid w:val="00F260C4"/>
    <w:rsid w:val="00F2628E"/>
    <w:rsid w:val="00F30653"/>
    <w:rsid w:val="00F312FF"/>
    <w:rsid w:val="00F31973"/>
    <w:rsid w:val="00F31EBB"/>
    <w:rsid w:val="00F3217F"/>
    <w:rsid w:val="00F32FC0"/>
    <w:rsid w:val="00F336AA"/>
    <w:rsid w:val="00F337B3"/>
    <w:rsid w:val="00F34028"/>
    <w:rsid w:val="00F34BF8"/>
    <w:rsid w:val="00F34F49"/>
    <w:rsid w:val="00F353E7"/>
    <w:rsid w:val="00F359FA"/>
    <w:rsid w:val="00F35C95"/>
    <w:rsid w:val="00F3636C"/>
    <w:rsid w:val="00F36B40"/>
    <w:rsid w:val="00F36FF5"/>
    <w:rsid w:val="00F3724E"/>
    <w:rsid w:val="00F37DE7"/>
    <w:rsid w:val="00F405FA"/>
    <w:rsid w:val="00F408FB"/>
    <w:rsid w:val="00F40D13"/>
    <w:rsid w:val="00F41339"/>
    <w:rsid w:val="00F415E5"/>
    <w:rsid w:val="00F42525"/>
    <w:rsid w:val="00F425C4"/>
    <w:rsid w:val="00F427AA"/>
    <w:rsid w:val="00F4281E"/>
    <w:rsid w:val="00F42C69"/>
    <w:rsid w:val="00F45C33"/>
    <w:rsid w:val="00F463BA"/>
    <w:rsid w:val="00F463BD"/>
    <w:rsid w:val="00F4670A"/>
    <w:rsid w:val="00F472BD"/>
    <w:rsid w:val="00F473D3"/>
    <w:rsid w:val="00F47A15"/>
    <w:rsid w:val="00F47B4A"/>
    <w:rsid w:val="00F50110"/>
    <w:rsid w:val="00F503AB"/>
    <w:rsid w:val="00F50462"/>
    <w:rsid w:val="00F50F93"/>
    <w:rsid w:val="00F51460"/>
    <w:rsid w:val="00F51F5C"/>
    <w:rsid w:val="00F520FE"/>
    <w:rsid w:val="00F52BA4"/>
    <w:rsid w:val="00F53219"/>
    <w:rsid w:val="00F53A85"/>
    <w:rsid w:val="00F53F5E"/>
    <w:rsid w:val="00F546CC"/>
    <w:rsid w:val="00F54E2E"/>
    <w:rsid w:val="00F5515D"/>
    <w:rsid w:val="00F57724"/>
    <w:rsid w:val="00F60EFB"/>
    <w:rsid w:val="00F60FC4"/>
    <w:rsid w:val="00F61055"/>
    <w:rsid w:val="00F61732"/>
    <w:rsid w:val="00F6174B"/>
    <w:rsid w:val="00F61E39"/>
    <w:rsid w:val="00F62727"/>
    <w:rsid w:val="00F62A48"/>
    <w:rsid w:val="00F63376"/>
    <w:rsid w:val="00F6478D"/>
    <w:rsid w:val="00F64F9B"/>
    <w:rsid w:val="00F6503C"/>
    <w:rsid w:val="00F658A7"/>
    <w:rsid w:val="00F65BD5"/>
    <w:rsid w:val="00F65E37"/>
    <w:rsid w:val="00F66153"/>
    <w:rsid w:val="00F67A37"/>
    <w:rsid w:val="00F701AC"/>
    <w:rsid w:val="00F70F5F"/>
    <w:rsid w:val="00F712D5"/>
    <w:rsid w:val="00F71891"/>
    <w:rsid w:val="00F71C59"/>
    <w:rsid w:val="00F71DF3"/>
    <w:rsid w:val="00F72139"/>
    <w:rsid w:val="00F72302"/>
    <w:rsid w:val="00F7312A"/>
    <w:rsid w:val="00F73344"/>
    <w:rsid w:val="00F733F8"/>
    <w:rsid w:val="00F74839"/>
    <w:rsid w:val="00F75471"/>
    <w:rsid w:val="00F771AD"/>
    <w:rsid w:val="00F773FB"/>
    <w:rsid w:val="00F774F0"/>
    <w:rsid w:val="00F77B8F"/>
    <w:rsid w:val="00F80368"/>
    <w:rsid w:val="00F805CA"/>
    <w:rsid w:val="00F81D08"/>
    <w:rsid w:val="00F81EA1"/>
    <w:rsid w:val="00F82B86"/>
    <w:rsid w:val="00F83A41"/>
    <w:rsid w:val="00F83E93"/>
    <w:rsid w:val="00F83FC8"/>
    <w:rsid w:val="00F84F3E"/>
    <w:rsid w:val="00F85468"/>
    <w:rsid w:val="00F859ED"/>
    <w:rsid w:val="00F85D7C"/>
    <w:rsid w:val="00F86AB0"/>
    <w:rsid w:val="00F8793D"/>
    <w:rsid w:val="00F87DB1"/>
    <w:rsid w:val="00F90CA1"/>
    <w:rsid w:val="00F922CC"/>
    <w:rsid w:val="00F92528"/>
    <w:rsid w:val="00F933B0"/>
    <w:rsid w:val="00F93589"/>
    <w:rsid w:val="00F93AEF"/>
    <w:rsid w:val="00F948AC"/>
    <w:rsid w:val="00F9521F"/>
    <w:rsid w:val="00F95907"/>
    <w:rsid w:val="00F95923"/>
    <w:rsid w:val="00F95FF1"/>
    <w:rsid w:val="00F96CA8"/>
    <w:rsid w:val="00F97B61"/>
    <w:rsid w:val="00FA0148"/>
    <w:rsid w:val="00FA08B1"/>
    <w:rsid w:val="00FA0AC9"/>
    <w:rsid w:val="00FA0B70"/>
    <w:rsid w:val="00FA11E0"/>
    <w:rsid w:val="00FA1681"/>
    <w:rsid w:val="00FA1738"/>
    <w:rsid w:val="00FA2519"/>
    <w:rsid w:val="00FA27C4"/>
    <w:rsid w:val="00FA2C20"/>
    <w:rsid w:val="00FA2E41"/>
    <w:rsid w:val="00FA3790"/>
    <w:rsid w:val="00FA3C77"/>
    <w:rsid w:val="00FA3D70"/>
    <w:rsid w:val="00FA4344"/>
    <w:rsid w:val="00FA44D4"/>
    <w:rsid w:val="00FA4D29"/>
    <w:rsid w:val="00FA54AA"/>
    <w:rsid w:val="00FA5AED"/>
    <w:rsid w:val="00FA61F7"/>
    <w:rsid w:val="00FA6AC2"/>
    <w:rsid w:val="00FA6C52"/>
    <w:rsid w:val="00FA6D7A"/>
    <w:rsid w:val="00FA72F8"/>
    <w:rsid w:val="00FA791F"/>
    <w:rsid w:val="00FB059D"/>
    <w:rsid w:val="00FB0FC8"/>
    <w:rsid w:val="00FB2AFC"/>
    <w:rsid w:val="00FB2E3C"/>
    <w:rsid w:val="00FB3565"/>
    <w:rsid w:val="00FB3DF7"/>
    <w:rsid w:val="00FB42AB"/>
    <w:rsid w:val="00FB4940"/>
    <w:rsid w:val="00FB4A5D"/>
    <w:rsid w:val="00FB4B81"/>
    <w:rsid w:val="00FB4D3F"/>
    <w:rsid w:val="00FB58FB"/>
    <w:rsid w:val="00FB5E05"/>
    <w:rsid w:val="00FB5FFF"/>
    <w:rsid w:val="00FB619F"/>
    <w:rsid w:val="00FB6E60"/>
    <w:rsid w:val="00FB746E"/>
    <w:rsid w:val="00FB779F"/>
    <w:rsid w:val="00FC0CEE"/>
    <w:rsid w:val="00FC102A"/>
    <w:rsid w:val="00FC1D7B"/>
    <w:rsid w:val="00FC2079"/>
    <w:rsid w:val="00FC2C1E"/>
    <w:rsid w:val="00FC309E"/>
    <w:rsid w:val="00FC30C4"/>
    <w:rsid w:val="00FC48F9"/>
    <w:rsid w:val="00FC4DA7"/>
    <w:rsid w:val="00FC53E6"/>
    <w:rsid w:val="00FC5494"/>
    <w:rsid w:val="00FC7582"/>
    <w:rsid w:val="00FD0111"/>
    <w:rsid w:val="00FD0AEF"/>
    <w:rsid w:val="00FD2B63"/>
    <w:rsid w:val="00FD2D98"/>
    <w:rsid w:val="00FD3085"/>
    <w:rsid w:val="00FD4D7A"/>
    <w:rsid w:val="00FD5722"/>
    <w:rsid w:val="00FD59E7"/>
    <w:rsid w:val="00FD6954"/>
    <w:rsid w:val="00FD714C"/>
    <w:rsid w:val="00FD770B"/>
    <w:rsid w:val="00FD79FC"/>
    <w:rsid w:val="00FD7E7A"/>
    <w:rsid w:val="00FD7F48"/>
    <w:rsid w:val="00FE03F8"/>
    <w:rsid w:val="00FE08FC"/>
    <w:rsid w:val="00FE1379"/>
    <w:rsid w:val="00FE141A"/>
    <w:rsid w:val="00FE194C"/>
    <w:rsid w:val="00FE1E41"/>
    <w:rsid w:val="00FE21CC"/>
    <w:rsid w:val="00FE22AB"/>
    <w:rsid w:val="00FE3125"/>
    <w:rsid w:val="00FE47AA"/>
    <w:rsid w:val="00FE49F3"/>
    <w:rsid w:val="00FE4C5A"/>
    <w:rsid w:val="00FE56FC"/>
    <w:rsid w:val="00FE5A18"/>
    <w:rsid w:val="00FE5DED"/>
    <w:rsid w:val="00FE6F30"/>
    <w:rsid w:val="00FE7284"/>
    <w:rsid w:val="00FE764C"/>
    <w:rsid w:val="00FE777E"/>
    <w:rsid w:val="00FE7937"/>
    <w:rsid w:val="00FE7958"/>
    <w:rsid w:val="00FE7E87"/>
    <w:rsid w:val="00FF0FF1"/>
    <w:rsid w:val="00FF1877"/>
    <w:rsid w:val="00FF1C3A"/>
    <w:rsid w:val="00FF2019"/>
    <w:rsid w:val="00FF22A1"/>
    <w:rsid w:val="00FF2E93"/>
    <w:rsid w:val="00FF46E7"/>
    <w:rsid w:val="00FF4738"/>
    <w:rsid w:val="00FF4F13"/>
    <w:rsid w:val="00FF5311"/>
    <w:rsid w:val="00FF5CD6"/>
    <w:rsid w:val="00FF63B1"/>
    <w:rsid w:val="00FF6B1D"/>
    <w:rsid w:val="00FF700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3C2FCE7-B757-4DA9-9DC9-00A0AF8FD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ordia New"/>
        <w:lang w:val="en-US" w:eastAsia="en-US" w:bidi="th-TH"/>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10C0"/>
    <w:rPr>
      <w:rFonts w:ascii="DilleniaUPC" w:eastAsia="SimSun" w:hAnsi="DilleniaUPC" w:cs="DilleniaUPC"/>
      <w:sz w:val="32"/>
      <w:szCs w:val="32"/>
    </w:rPr>
  </w:style>
  <w:style w:type="paragraph" w:styleId="Heading1">
    <w:name w:val="heading 1"/>
    <w:basedOn w:val="Normal"/>
    <w:next w:val="Normal"/>
    <w:link w:val="Heading1Char"/>
    <w:qFormat/>
    <w:rsid w:val="007510C0"/>
    <w:pPr>
      <w:keepNext/>
      <w:numPr>
        <w:numId w:val="1"/>
      </w:numPr>
      <w:outlineLvl w:val="0"/>
    </w:pPr>
    <w:rPr>
      <w:rFonts w:ascii="Cordia New" w:hAnsi="Cordia New" w:cs="Angsana New"/>
      <w:b/>
      <w:bCs/>
      <w:lang w:val="x-none" w:eastAsia="x-none"/>
    </w:rPr>
  </w:style>
  <w:style w:type="paragraph" w:styleId="Heading2">
    <w:name w:val="heading 2"/>
    <w:basedOn w:val="Normal"/>
    <w:next w:val="Normal"/>
    <w:link w:val="Heading2Char"/>
    <w:qFormat/>
    <w:rsid w:val="007510C0"/>
    <w:pPr>
      <w:keepNext/>
      <w:numPr>
        <w:ilvl w:val="1"/>
        <w:numId w:val="1"/>
      </w:numPr>
      <w:outlineLvl w:val="1"/>
    </w:pPr>
    <w:rPr>
      <w:rFonts w:ascii="Angsana New" w:eastAsia="Times New Roman" w:hAnsi="Cordia New" w:cs="Angsana New"/>
      <w:b/>
      <w:bCs/>
      <w:sz w:val="30"/>
      <w:szCs w:val="30"/>
      <w:lang w:val="x-none" w:eastAsia="x-none"/>
    </w:rPr>
  </w:style>
  <w:style w:type="paragraph" w:styleId="Heading3">
    <w:name w:val="heading 3"/>
    <w:basedOn w:val="Normal"/>
    <w:next w:val="Normal"/>
    <w:link w:val="Heading3Char"/>
    <w:qFormat/>
    <w:rsid w:val="007510C0"/>
    <w:pPr>
      <w:keepNext/>
      <w:numPr>
        <w:ilvl w:val="2"/>
        <w:numId w:val="1"/>
      </w:numPr>
      <w:jc w:val="right"/>
      <w:outlineLvl w:val="2"/>
    </w:pPr>
    <w:rPr>
      <w:rFonts w:ascii="Cordia New" w:hAnsi="Cordia New" w:cs="Angsana New"/>
      <w:b/>
      <w:bCs/>
      <w:lang w:val="x-none" w:eastAsia="x-none"/>
    </w:rPr>
  </w:style>
  <w:style w:type="paragraph" w:styleId="Heading4">
    <w:name w:val="heading 4"/>
    <w:basedOn w:val="Normal"/>
    <w:next w:val="Normal"/>
    <w:link w:val="Heading4Char"/>
    <w:qFormat/>
    <w:rsid w:val="007510C0"/>
    <w:pPr>
      <w:keepNext/>
      <w:numPr>
        <w:ilvl w:val="3"/>
        <w:numId w:val="1"/>
      </w:numPr>
      <w:jc w:val="center"/>
      <w:outlineLvl w:val="3"/>
    </w:pPr>
    <w:rPr>
      <w:rFonts w:ascii="Cordia New" w:hAnsi="Cordia New" w:cs="Angsana New"/>
      <w:sz w:val="40"/>
      <w:szCs w:val="40"/>
      <w:lang w:val="x-none" w:eastAsia="x-none"/>
    </w:rPr>
  </w:style>
  <w:style w:type="paragraph" w:styleId="Heading5">
    <w:name w:val="heading 5"/>
    <w:basedOn w:val="Normal"/>
    <w:next w:val="Normal"/>
    <w:link w:val="Heading5Char"/>
    <w:qFormat/>
    <w:rsid w:val="007510C0"/>
    <w:pPr>
      <w:keepNext/>
      <w:numPr>
        <w:ilvl w:val="4"/>
        <w:numId w:val="1"/>
      </w:numPr>
      <w:outlineLvl w:val="4"/>
    </w:pPr>
    <w:rPr>
      <w:rFonts w:ascii="Cordia New" w:hAnsi="Cordia New" w:cs="Angsana New"/>
      <w:lang w:val="x-none" w:eastAsia="x-none"/>
    </w:rPr>
  </w:style>
  <w:style w:type="paragraph" w:styleId="Heading6">
    <w:name w:val="heading 6"/>
    <w:basedOn w:val="Normal"/>
    <w:next w:val="Normal"/>
    <w:link w:val="Heading6Char"/>
    <w:qFormat/>
    <w:rsid w:val="007510C0"/>
    <w:pPr>
      <w:keepNext/>
      <w:numPr>
        <w:ilvl w:val="5"/>
        <w:numId w:val="1"/>
      </w:numPr>
      <w:jc w:val="center"/>
      <w:outlineLvl w:val="5"/>
    </w:pPr>
    <w:rPr>
      <w:rFonts w:ascii="Cordia New" w:hAnsi="Cordia New" w:cs="Angsana New"/>
      <w:lang w:val="x-none" w:eastAsia="x-none"/>
    </w:rPr>
  </w:style>
  <w:style w:type="paragraph" w:styleId="Heading7">
    <w:name w:val="heading 7"/>
    <w:basedOn w:val="Normal"/>
    <w:next w:val="Normal"/>
    <w:link w:val="Heading7Char"/>
    <w:qFormat/>
    <w:rsid w:val="007510C0"/>
    <w:pPr>
      <w:keepNext/>
      <w:numPr>
        <w:ilvl w:val="6"/>
        <w:numId w:val="1"/>
      </w:numPr>
      <w:jc w:val="center"/>
      <w:outlineLvl w:val="6"/>
    </w:pPr>
    <w:rPr>
      <w:rFonts w:ascii="Cordia New" w:hAnsi="Cordia New" w:cs="Angsana New"/>
      <w:b/>
      <w:bCs/>
      <w:lang w:val="x-none" w:eastAsia="x-none"/>
    </w:rPr>
  </w:style>
  <w:style w:type="paragraph" w:styleId="Heading8">
    <w:name w:val="heading 8"/>
    <w:basedOn w:val="Normal"/>
    <w:next w:val="Normal"/>
    <w:link w:val="Heading8Char"/>
    <w:qFormat/>
    <w:rsid w:val="007510C0"/>
    <w:pPr>
      <w:keepNext/>
      <w:numPr>
        <w:ilvl w:val="7"/>
        <w:numId w:val="1"/>
      </w:numPr>
      <w:jc w:val="thaiDistribute"/>
      <w:outlineLvl w:val="7"/>
    </w:pPr>
    <w:rPr>
      <w:rFonts w:ascii="Cordia New" w:hAnsi="Cordia New" w:cs="Angsana New"/>
      <w:lang w:val="x-none" w:eastAsia="x-none"/>
    </w:rPr>
  </w:style>
  <w:style w:type="paragraph" w:styleId="Heading9">
    <w:name w:val="heading 9"/>
    <w:basedOn w:val="Normal"/>
    <w:next w:val="Normal"/>
    <w:link w:val="Heading9Char"/>
    <w:qFormat/>
    <w:rsid w:val="007510C0"/>
    <w:pPr>
      <w:keepNext/>
      <w:numPr>
        <w:ilvl w:val="8"/>
        <w:numId w:val="1"/>
      </w:numPr>
      <w:outlineLvl w:val="8"/>
    </w:pPr>
    <w:rPr>
      <w:rFonts w:ascii="Cordia New" w:hAnsi="Cordia New" w:cs="Angsana New"/>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510C0"/>
    <w:rPr>
      <w:rFonts w:ascii="Cordia New" w:eastAsia="SimSun" w:hAnsi="Cordia New" w:cs="Angsana New"/>
      <w:b/>
      <w:bCs/>
      <w:sz w:val="32"/>
      <w:szCs w:val="32"/>
      <w:lang w:val="x-none" w:eastAsia="x-none"/>
    </w:rPr>
  </w:style>
  <w:style w:type="character" w:customStyle="1" w:styleId="Heading2Char">
    <w:name w:val="Heading 2 Char"/>
    <w:link w:val="Heading2"/>
    <w:rsid w:val="007510C0"/>
    <w:rPr>
      <w:rFonts w:ascii="Angsana New" w:eastAsia="Times New Roman" w:hAnsi="Cordia New" w:cs="Angsana New"/>
      <w:b/>
      <w:bCs/>
      <w:sz w:val="30"/>
      <w:szCs w:val="30"/>
      <w:lang w:val="x-none" w:eastAsia="x-none"/>
    </w:rPr>
  </w:style>
  <w:style w:type="character" w:customStyle="1" w:styleId="Heading3Char">
    <w:name w:val="Heading 3 Char"/>
    <w:link w:val="Heading3"/>
    <w:rsid w:val="007510C0"/>
    <w:rPr>
      <w:rFonts w:ascii="Cordia New" w:eastAsia="SimSun" w:hAnsi="Cordia New" w:cs="Angsana New"/>
      <w:b/>
      <w:bCs/>
      <w:sz w:val="32"/>
      <w:szCs w:val="32"/>
      <w:lang w:val="x-none" w:eastAsia="x-none"/>
    </w:rPr>
  </w:style>
  <w:style w:type="character" w:customStyle="1" w:styleId="Heading4Char">
    <w:name w:val="Heading 4 Char"/>
    <w:link w:val="Heading4"/>
    <w:rsid w:val="007510C0"/>
    <w:rPr>
      <w:rFonts w:ascii="Cordia New" w:eastAsia="SimSun" w:hAnsi="Cordia New" w:cs="Angsana New"/>
      <w:sz w:val="40"/>
      <w:szCs w:val="40"/>
      <w:lang w:val="x-none" w:eastAsia="x-none"/>
    </w:rPr>
  </w:style>
  <w:style w:type="character" w:customStyle="1" w:styleId="Heading5Char">
    <w:name w:val="Heading 5 Char"/>
    <w:link w:val="Heading5"/>
    <w:rsid w:val="007510C0"/>
    <w:rPr>
      <w:rFonts w:ascii="Cordia New" w:eastAsia="SimSun" w:hAnsi="Cordia New" w:cs="Angsana New"/>
      <w:sz w:val="32"/>
      <w:szCs w:val="32"/>
      <w:lang w:val="x-none" w:eastAsia="x-none"/>
    </w:rPr>
  </w:style>
  <w:style w:type="character" w:customStyle="1" w:styleId="Heading6Char">
    <w:name w:val="Heading 6 Char"/>
    <w:link w:val="Heading6"/>
    <w:rsid w:val="007510C0"/>
    <w:rPr>
      <w:rFonts w:ascii="Cordia New" w:eastAsia="SimSun" w:hAnsi="Cordia New" w:cs="Angsana New"/>
      <w:sz w:val="32"/>
      <w:szCs w:val="32"/>
      <w:lang w:val="x-none" w:eastAsia="x-none"/>
    </w:rPr>
  </w:style>
  <w:style w:type="character" w:customStyle="1" w:styleId="Heading7Char">
    <w:name w:val="Heading 7 Char"/>
    <w:link w:val="Heading7"/>
    <w:rsid w:val="007510C0"/>
    <w:rPr>
      <w:rFonts w:ascii="Cordia New" w:eastAsia="SimSun" w:hAnsi="Cordia New" w:cs="Angsana New"/>
      <w:b/>
      <w:bCs/>
      <w:sz w:val="32"/>
      <w:szCs w:val="32"/>
      <w:lang w:val="x-none" w:eastAsia="x-none"/>
    </w:rPr>
  </w:style>
  <w:style w:type="character" w:customStyle="1" w:styleId="Heading8Char">
    <w:name w:val="Heading 8 Char"/>
    <w:link w:val="Heading8"/>
    <w:rsid w:val="007510C0"/>
    <w:rPr>
      <w:rFonts w:ascii="Cordia New" w:eastAsia="SimSun" w:hAnsi="Cordia New" w:cs="Angsana New"/>
      <w:sz w:val="32"/>
      <w:szCs w:val="32"/>
      <w:lang w:val="x-none" w:eastAsia="x-none"/>
    </w:rPr>
  </w:style>
  <w:style w:type="character" w:customStyle="1" w:styleId="Heading9Char">
    <w:name w:val="Heading 9 Char"/>
    <w:link w:val="Heading9"/>
    <w:rsid w:val="007510C0"/>
    <w:rPr>
      <w:rFonts w:ascii="Cordia New" w:eastAsia="SimSun" w:hAnsi="Cordia New" w:cs="Angsana New"/>
      <w:sz w:val="32"/>
      <w:szCs w:val="32"/>
      <w:lang w:val="x-none" w:eastAsia="x-none"/>
    </w:rPr>
  </w:style>
  <w:style w:type="paragraph" w:styleId="Header">
    <w:name w:val="header"/>
    <w:basedOn w:val="Normal"/>
    <w:link w:val="HeaderChar"/>
    <w:uiPriority w:val="99"/>
    <w:unhideWhenUsed/>
    <w:rsid w:val="007510C0"/>
    <w:pPr>
      <w:tabs>
        <w:tab w:val="center" w:pos="4513"/>
        <w:tab w:val="right" w:pos="9026"/>
      </w:tabs>
    </w:pPr>
    <w:rPr>
      <w:rFonts w:cs="Angsana New"/>
      <w:szCs w:val="40"/>
    </w:rPr>
  </w:style>
  <w:style w:type="character" w:customStyle="1" w:styleId="HeaderChar">
    <w:name w:val="Header Char"/>
    <w:link w:val="Header"/>
    <w:uiPriority w:val="99"/>
    <w:rsid w:val="007510C0"/>
    <w:rPr>
      <w:rFonts w:ascii="DilleniaUPC" w:eastAsia="SimSun" w:hAnsi="DilleniaUPC" w:cs="Angsana New"/>
      <w:sz w:val="32"/>
      <w:szCs w:val="40"/>
    </w:rPr>
  </w:style>
  <w:style w:type="paragraph" w:styleId="Footer">
    <w:name w:val="footer"/>
    <w:basedOn w:val="Normal"/>
    <w:link w:val="FooterChar"/>
    <w:uiPriority w:val="99"/>
    <w:unhideWhenUsed/>
    <w:rsid w:val="007510C0"/>
    <w:pPr>
      <w:tabs>
        <w:tab w:val="center" w:pos="4513"/>
        <w:tab w:val="right" w:pos="9026"/>
      </w:tabs>
    </w:pPr>
    <w:rPr>
      <w:rFonts w:cs="Angsana New"/>
      <w:szCs w:val="40"/>
    </w:rPr>
  </w:style>
  <w:style w:type="character" w:customStyle="1" w:styleId="FooterChar">
    <w:name w:val="Footer Char"/>
    <w:link w:val="Footer"/>
    <w:uiPriority w:val="99"/>
    <w:rsid w:val="007510C0"/>
    <w:rPr>
      <w:rFonts w:ascii="DilleniaUPC" w:eastAsia="SimSun" w:hAnsi="DilleniaUPC" w:cs="Angsana New"/>
      <w:sz w:val="32"/>
      <w:szCs w:val="40"/>
    </w:rPr>
  </w:style>
  <w:style w:type="character" w:styleId="PageNumber">
    <w:name w:val="page number"/>
    <w:rsid w:val="007510C0"/>
    <w:rPr>
      <w:rFonts w:cs="Times New Roman"/>
    </w:rPr>
  </w:style>
  <w:style w:type="paragraph" w:styleId="Title">
    <w:name w:val="Title"/>
    <w:basedOn w:val="Normal"/>
    <w:link w:val="TitleChar"/>
    <w:qFormat/>
    <w:rsid w:val="007510C0"/>
    <w:pPr>
      <w:jc w:val="center"/>
    </w:pPr>
    <w:rPr>
      <w:rFonts w:ascii="Cambria" w:hAnsi="Cambria" w:cs="Angsana New"/>
      <w:b/>
      <w:bCs/>
      <w:kern w:val="28"/>
      <w:sz w:val="40"/>
      <w:szCs w:val="40"/>
      <w:lang w:val="x-none" w:eastAsia="x-none"/>
    </w:rPr>
  </w:style>
  <w:style w:type="character" w:customStyle="1" w:styleId="TitleChar">
    <w:name w:val="Title Char"/>
    <w:link w:val="Title"/>
    <w:rsid w:val="007510C0"/>
    <w:rPr>
      <w:rFonts w:ascii="Cambria" w:eastAsia="SimSun" w:hAnsi="Cambria" w:cs="Angsana New"/>
      <w:b/>
      <w:bCs/>
      <w:kern w:val="28"/>
      <w:sz w:val="40"/>
      <w:szCs w:val="40"/>
      <w:lang w:val="x-none" w:eastAsia="x-none"/>
    </w:rPr>
  </w:style>
  <w:style w:type="paragraph" w:styleId="Subtitle">
    <w:name w:val="Subtitle"/>
    <w:basedOn w:val="Normal"/>
    <w:link w:val="SubtitleChar"/>
    <w:qFormat/>
    <w:rsid w:val="007510C0"/>
    <w:pPr>
      <w:ind w:left="720" w:firstLine="720"/>
    </w:pPr>
    <w:rPr>
      <w:rFonts w:ascii="Cambria" w:hAnsi="Cambria" w:cs="Angsana New"/>
      <w:sz w:val="30"/>
      <w:szCs w:val="30"/>
      <w:lang w:val="x-none" w:eastAsia="x-none"/>
    </w:rPr>
  </w:style>
  <w:style w:type="character" w:customStyle="1" w:styleId="SubtitleChar">
    <w:name w:val="Subtitle Char"/>
    <w:link w:val="Subtitle"/>
    <w:rsid w:val="007510C0"/>
    <w:rPr>
      <w:rFonts w:ascii="Cambria" w:eastAsia="SimSun" w:hAnsi="Cambria" w:cs="Angsana New"/>
      <w:sz w:val="30"/>
      <w:szCs w:val="30"/>
      <w:lang w:val="x-none" w:eastAsia="x-none"/>
    </w:rPr>
  </w:style>
  <w:style w:type="paragraph" w:styleId="ListParagraph">
    <w:name w:val="List Paragraph"/>
    <w:basedOn w:val="Normal"/>
    <w:link w:val="ListParagraphChar"/>
    <w:uiPriority w:val="34"/>
    <w:qFormat/>
    <w:rsid w:val="007510C0"/>
    <w:pPr>
      <w:spacing w:after="200" w:line="276" w:lineRule="auto"/>
      <w:ind w:left="720"/>
      <w:contextualSpacing/>
    </w:pPr>
    <w:rPr>
      <w:rFonts w:ascii="Calibri" w:hAnsi="Calibri"/>
      <w:sz w:val="22"/>
    </w:rPr>
  </w:style>
  <w:style w:type="paragraph" w:customStyle="1" w:styleId="Normal1">
    <w:name w:val="Normal1"/>
    <w:basedOn w:val="Normal"/>
    <w:rsid w:val="007510C0"/>
    <w:rPr>
      <w:rFonts w:cs="Tahoma"/>
      <w:szCs w:val="24"/>
    </w:rPr>
  </w:style>
  <w:style w:type="paragraph" w:customStyle="1" w:styleId="table0020grid1">
    <w:name w:val="table_0020grid1"/>
    <w:basedOn w:val="Normal"/>
    <w:rsid w:val="007510C0"/>
    <w:rPr>
      <w:rFonts w:cs="Tahoma"/>
      <w:sz w:val="20"/>
      <w:szCs w:val="20"/>
    </w:rPr>
  </w:style>
  <w:style w:type="character" w:customStyle="1" w:styleId="BodyTextIndentChar">
    <w:name w:val="Body Text Indent Char"/>
    <w:link w:val="BodyTextIndent"/>
    <w:uiPriority w:val="99"/>
    <w:rsid w:val="007510C0"/>
    <w:rPr>
      <w:rFonts w:ascii="DilleniaUPC" w:eastAsia="SimSun" w:hAnsi="DilleniaUPC" w:cs="Times New Roman"/>
      <w:sz w:val="40"/>
      <w:szCs w:val="40"/>
      <w:lang w:val="x-none" w:eastAsia="x-none"/>
    </w:rPr>
  </w:style>
  <w:style w:type="paragraph" w:styleId="BodyTextIndent">
    <w:name w:val="Body Text Indent"/>
    <w:basedOn w:val="Normal"/>
    <w:link w:val="BodyTextIndentChar"/>
    <w:uiPriority w:val="99"/>
    <w:rsid w:val="007510C0"/>
    <w:pPr>
      <w:ind w:firstLine="720"/>
      <w:jc w:val="thaiDistribute"/>
    </w:pPr>
    <w:rPr>
      <w:rFonts w:cs="Times New Roman"/>
      <w:sz w:val="40"/>
      <w:szCs w:val="40"/>
      <w:lang w:val="x-none" w:eastAsia="x-none"/>
    </w:rPr>
  </w:style>
  <w:style w:type="character" w:customStyle="1" w:styleId="CommentTextChar">
    <w:name w:val="Comment Text Char"/>
    <w:link w:val="CommentText"/>
    <w:uiPriority w:val="99"/>
    <w:rsid w:val="007510C0"/>
    <w:rPr>
      <w:rFonts w:ascii="DilleniaUPC" w:eastAsia="SimSun" w:hAnsi="DilleniaUPC" w:cs="Times New Roman"/>
      <w:sz w:val="25"/>
      <w:szCs w:val="25"/>
      <w:lang w:val="x-none" w:eastAsia="x-none"/>
    </w:rPr>
  </w:style>
  <w:style w:type="paragraph" w:styleId="CommentText">
    <w:name w:val="annotation text"/>
    <w:basedOn w:val="Normal"/>
    <w:link w:val="CommentTextChar"/>
    <w:uiPriority w:val="99"/>
    <w:rsid w:val="007510C0"/>
    <w:rPr>
      <w:rFonts w:cs="Times New Roman"/>
      <w:sz w:val="25"/>
      <w:szCs w:val="25"/>
      <w:lang w:val="x-none" w:eastAsia="x-none"/>
    </w:rPr>
  </w:style>
  <w:style w:type="character" w:customStyle="1" w:styleId="CommentSubjectChar">
    <w:name w:val="Comment Subject Char"/>
    <w:link w:val="CommentSubject"/>
    <w:uiPriority w:val="99"/>
    <w:rsid w:val="007510C0"/>
    <w:rPr>
      <w:rFonts w:ascii="DilleniaUPC" w:eastAsia="SimSun" w:hAnsi="DilleniaUPC" w:cs="Times New Roman"/>
      <w:b/>
      <w:bCs/>
      <w:sz w:val="25"/>
      <w:szCs w:val="25"/>
      <w:lang w:val="x-none" w:eastAsia="x-none"/>
    </w:rPr>
  </w:style>
  <w:style w:type="paragraph" w:styleId="CommentSubject">
    <w:name w:val="annotation subject"/>
    <w:basedOn w:val="CommentText"/>
    <w:next w:val="CommentText"/>
    <w:link w:val="CommentSubjectChar"/>
    <w:uiPriority w:val="99"/>
    <w:rsid w:val="007510C0"/>
    <w:rPr>
      <w:b/>
      <w:bCs/>
    </w:rPr>
  </w:style>
  <w:style w:type="character" w:customStyle="1" w:styleId="BalloonTextChar">
    <w:name w:val="Balloon Text Char"/>
    <w:link w:val="BalloonText"/>
    <w:uiPriority w:val="99"/>
    <w:rsid w:val="007510C0"/>
    <w:rPr>
      <w:rFonts w:ascii="Times New Roman" w:eastAsia="SimSun" w:hAnsi="Times New Roman" w:cs="Angsana New"/>
      <w:sz w:val="2"/>
      <w:szCs w:val="20"/>
      <w:lang w:val="x-none" w:eastAsia="x-none"/>
    </w:rPr>
  </w:style>
  <w:style w:type="paragraph" w:styleId="BalloonText">
    <w:name w:val="Balloon Text"/>
    <w:basedOn w:val="Normal"/>
    <w:link w:val="BalloonTextChar"/>
    <w:uiPriority w:val="99"/>
    <w:rsid w:val="007510C0"/>
    <w:rPr>
      <w:rFonts w:ascii="Times New Roman" w:hAnsi="Times New Roman" w:cs="Angsana New"/>
      <w:sz w:val="2"/>
      <w:szCs w:val="20"/>
      <w:lang w:val="x-none" w:eastAsia="x-none"/>
    </w:rPr>
  </w:style>
  <w:style w:type="character" w:styleId="Emphasis">
    <w:name w:val="Emphasis"/>
    <w:uiPriority w:val="20"/>
    <w:qFormat/>
    <w:rsid w:val="007510C0"/>
    <w:rPr>
      <w:rFonts w:cs="Times New Roman"/>
      <w:color w:val="CC0033"/>
    </w:rPr>
  </w:style>
  <w:style w:type="character" w:customStyle="1" w:styleId="style501">
    <w:name w:val="style501"/>
    <w:rsid w:val="007510C0"/>
    <w:rPr>
      <w:b/>
      <w:color w:val="FF3300"/>
      <w:sz w:val="18"/>
    </w:rPr>
  </w:style>
  <w:style w:type="character" w:styleId="Strong">
    <w:name w:val="Strong"/>
    <w:uiPriority w:val="22"/>
    <w:qFormat/>
    <w:rsid w:val="007510C0"/>
    <w:rPr>
      <w:rFonts w:cs="Times New Roman"/>
      <w:b/>
    </w:rPr>
  </w:style>
  <w:style w:type="character" w:customStyle="1" w:styleId="normalchar1">
    <w:name w:val="normal__char1"/>
    <w:rsid w:val="007510C0"/>
    <w:rPr>
      <w:rFonts w:ascii="Times New Roman" w:hAnsi="Times New Roman"/>
      <w:sz w:val="24"/>
    </w:rPr>
  </w:style>
  <w:style w:type="character" w:customStyle="1" w:styleId="table0020gridchar1">
    <w:name w:val="table_0020grid__char1"/>
    <w:rsid w:val="007510C0"/>
    <w:rPr>
      <w:rFonts w:ascii="Times New Roman" w:hAnsi="Times New Roman"/>
      <w:sz w:val="20"/>
    </w:rPr>
  </w:style>
  <w:style w:type="paragraph" w:styleId="BodyText3">
    <w:name w:val="Body Text 3"/>
    <w:basedOn w:val="Normal"/>
    <w:link w:val="BodyText3Char"/>
    <w:rsid w:val="007510C0"/>
    <w:pPr>
      <w:spacing w:after="120"/>
    </w:pPr>
    <w:rPr>
      <w:rFonts w:cs="Times New Roman"/>
      <w:sz w:val="20"/>
      <w:szCs w:val="20"/>
      <w:lang w:val="x-none" w:eastAsia="x-none"/>
    </w:rPr>
  </w:style>
  <w:style w:type="character" w:customStyle="1" w:styleId="BodyText3Char">
    <w:name w:val="Body Text 3 Char"/>
    <w:link w:val="BodyText3"/>
    <w:rsid w:val="007510C0"/>
    <w:rPr>
      <w:rFonts w:ascii="DilleniaUPC" w:eastAsia="SimSun" w:hAnsi="DilleniaUPC" w:cs="Times New Roman"/>
      <w:sz w:val="20"/>
      <w:szCs w:val="20"/>
      <w:lang w:val="x-none" w:eastAsia="x-none"/>
    </w:rPr>
  </w:style>
  <w:style w:type="paragraph" w:styleId="ListBullet">
    <w:name w:val="List Bullet"/>
    <w:basedOn w:val="Normal"/>
    <w:autoRedefine/>
    <w:rsid w:val="007510C0"/>
    <w:pPr>
      <w:tabs>
        <w:tab w:val="num" w:pos="360"/>
      </w:tabs>
      <w:ind w:left="360" w:hanging="360"/>
    </w:pPr>
    <w:rPr>
      <w:rFonts w:ascii="Cordia New" w:hAnsi="Cordia New" w:cs="Cordia New"/>
      <w:sz w:val="28"/>
      <w:szCs w:val="28"/>
    </w:rPr>
  </w:style>
  <w:style w:type="paragraph" w:styleId="FootnoteText">
    <w:name w:val="footnote text"/>
    <w:basedOn w:val="Normal"/>
    <w:link w:val="FootnoteTextChar"/>
    <w:uiPriority w:val="99"/>
    <w:semiHidden/>
    <w:rsid w:val="007510C0"/>
    <w:rPr>
      <w:rFonts w:cs="Times New Roman"/>
      <w:sz w:val="25"/>
      <w:szCs w:val="25"/>
      <w:lang w:val="x-none" w:eastAsia="x-none"/>
    </w:rPr>
  </w:style>
  <w:style w:type="character" w:customStyle="1" w:styleId="FootnoteTextChar">
    <w:name w:val="Footnote Text Char"/>
    <w:link w:val="FootnoteText"/>
    <w:uiPriority w:val="99"/>
    <w:semiHidden/>
    <w:rsid w:val="007510C0"/>
    <w:rPr>
      <w:rFonts w:ascii="DilleniaUPC" w:eastAsia="SimSun" w:hAnsi="DilleniaUPC" w:cs="Times New Roman"/>
      <w:sz w:val="25"/>
      <w:szCs w:val="25"/>
      <w:lang w:val="x-none" w:eastAsia="x-none"/>
    </w:rPr>
  </w:style>
  <w:style w:type="paragraph" w:styleId="BodyTextIndent2">
    <w:name w:val="Body Text Indent 2"/>
    <w:basedOn w:val="Normal"/>
    <w:link w:val="BodyTextIndent2Char"/>
    <w:rsid w:val="007510C0"/>
    <w:pPr>
      <w:ind w:left="720" w:hanging="720"/>
      <w:jc w:val="both"/>
    </w:pPr>
    <w:rPr>
      <w:rFonts w:cs="Times New Roman"/>
      <w:sz w:val="40"/>
      <w:szCs w:val="40"/>
      <w:lang w:val="x-none" w:eastAsia="x-none"/>
    </w:rPr>
  </w:style>
  <w:style w:type="character" w:customStyle="1" w:styleId="BodyTextIndent2Char">
    <w:name w:val="Body Text Indent 2 Char"/>
    <w:link w:val="BodyTextIndent2"/>
    <w:rsid w:val="007510C0"/>
    <w:rPr>
      <w:rFonts w:ascii="DilleniaUPC" w:eastAsia="SimSun" w:hAnsi="DilleniaUPC" w:cs="Times New Roman"/>
      <w:sz w:val="40"/>
      <w:szCs w:val="40"/>
      <w:lang w:val="x-none" w:eastAsia="x-none"/>
    </w:rPr>
  </w:style>
  <w:style w:type="paragraph" w:styleId="BodyTextIndent3">
    <w:name w:val="Body Text Indent 3"/>
    <w:basedOn w:val="Normal"/>
    <w:link w:val="BodyTextIndent3Char"/>
    <w:uiPriority w:val="99"/>
    <w:rsid w:val="007510C0"/>
    <w:pPr>
      <w:ind w:firstLine="720"/>
      <w:jc w:val="both"/>
    </w:pPr>
    <w:rPr>
      <w:rFonts w:cs="Times New Roman"/>
      <w:sz w:val="20"/>
      <w:szCs w:val="20"/>
      <w:lang w:val="x-none" w:eastAsia="x-none"/>
    </w:rPr>
  </w:style>
  <w:style w:type="character" w:customStyle="1" w:styleId="BodyTextIndent3Char">
    <w:name w:val="Body Text Indent 3 Char"/>
    <w:link w:val="BodyTextIndent3"/>
    <w:uiPriority w:val="99"/>
    <w:rsid w:val="007510C0"/>
    <w:rPr>
      <w:rFonts w:ascii="DilleniaUPC" w:eastAsia="SimSun" w:hAnsi="DilleniaUPC" w:cs="Times New Roman"/>
      <w:sz w:val="20"/>
      <w:szCs w:val="20"/>
      <w:lang w:val="x-none" w:eastAsia="x-none"/>
    </w:rPr>
  </w:style>
  <w:style w:type="paragraph" w:styleId="BodyText2">
    <w:name w:val="Body Text 2"/>
    <w:basedOn w:val="Normal"/>
    <w:link w:val="BodyText2Char"/>
    <w:uiPriority w:val="99"/>
    <w:rsid w:val="007510C0"/>
    <w:pPr>
      <w:jc w:val="thaiDistribute"/>
    </w:pPr>
    <w:rPr>
      <w:rFonts w:cs="Times New Roman"/>
      <w:sz w:val="40"/>
      <w:szCs w:val="40"/>
      <w:lang w:val="x-none" w:eastAsia="x-none"/>
    </w:rPr>
  </w:style>
  <w:style w:type="character" w:customStyle="1" w:styleId="BodyText2Char">
    <w:name w:val="Body Text 2 Char"/>
    <w:link w:val="BodyText2"/>
    <w:uiPriority w:val="99"/>
    <w:rsid w:val="007510C0"/>
    <w:rPr>
      <w:rFonts w:ascii="DilleniaUPC" w:eastAsia="SimSun" w:hAnsi="DilleniaUPC" w:cs="Times New Roman"/>
      <w:sz w:val="40"/>
      <w:szCs w:val="40"/>
      <w:lang w:val="x-none" w:eastAsia="x-none"/>
    </w:rPr>
  </w:style>
  <w:style w:type="paragraph" w:styleId="BodyText">
    <w:name w:val="Body Text"/>
    <w:basedOn w:val="Normal"/>
    <w:link w:val="BodyTextChar"/>
    <w:rsid w:val="007510C0"/>
    <w:pPr>
      <w:jc w:val="both"/>
    </w:pPr>
    <w:rPr>
      <w:rFonts w:cs="Times New Roman"/>
      <w:sz w:val="40"/>
      <w:szCs w:val="40"/>
      <w:lang w:val="x-none" w:eastAsia="x-none"/>
    </w:rPr>
  </w:style>
  <w:style w:type="character" w:customStyle="1" w:styleId="BodyTextChar">
    <w:name w:val="Body Text Char"/>
    <w:link w:val="BodyText"/>
    <w:rsid w:val="007510C0"/>
    <w:rPr>
      <w:rFonts w:ascii="DilleniaUPC" w:eastAsia="SimSun" w:hAnsi="DilleniaUPC" w:cs="Times New Roman"/>
      <w:sz w:val="40"/>
      <w:szCs w:val="40"/>
      <w:lang w:val="x-none" w:eastAsia="x-none"/>
    </w:rPr>
  </w:style>
  <w:style w:type="character" w:styleId="FollowedHyperlink">
    <w:name w:val="FollowedHyperlink"/>
    <w:rsid w:val="007510C0"/>
    <w:rPr>
      <w:rFonts w:cs="Times New Roman"/>
      <w:color w:val="800080"/>
      <w:u w:val="single"/>
    </w:rPr>
  </w:style>
  <w:style w:type="paragraph" w:customStyle="1" w:styleId="NormalLatinAngsanaNews">
    <w:name w:val="Normal + (Latin) Angsana News"/>
    <w:aliases w:val="(Complex) Angsana News,Thai Distributed Justi....."/>
    <w:basedOn w:val="Normal"/>
    <w:uiPriority w:val="99"/>
    <w:rsid w:val="007510C0"/>
    <w:pPr>
      <w:ind w:firstLine="720"/>
    </w:pPr>
    <w:rPr>
      <w:rFonts w:ascii="Cordia New" w:hAnsi="Cordia New" w:cs="Cordia New"/>
    </w:rPr>
  </w:style>
  <w:style w:type="paragraph" w:customStyle="1" w:styleId="NormalAngsanaNew">
    <w:name w:val="Normal + Angsana New"/>
    <w:aliases w:val="Thai Distributed Justification,First line:  1.27 cm"/>
    <w:basedOn w:val="Normal"/>
    <w:uiPriority w:val="99"/>
    <w:rsid w:val="007510C0"/>
    <w:pPr>
      <w:tabs>
        <w:tab w:val="left" w:pos="709"/>
        <w:tab w:val="left" w:pos="2160"/>
        <w:tab w:val="left" w:pos="2880"/>
      </w:tabs>
      <w:jc w:val="thaiDistribute"/>
    </w:pPr>
    <w:rPr>
      <w:rFonts w:ascii="Angsana New" w:hAnsi="Angsana New" w:cs="Angsana New"/>
    </w:rPr>
  </w:style>
  <w:style w:type="paragraph" w:styleId="NormalWeb">
    <w:name w:val="Normal (Web)"/>
    <w:basedOn w:val="Normal"/>
    <w:uiPriority w:val="99"/>
    <w:rsid w:val="007510C0"/>
    <w:pPr>
      <w:spacing w:before="100" w:beforeAutospacing="1" w:after="100" w:afterAutospacing="1"/>
    </w:pPr>
    <w:rPr>
      <w:rFonts w:ascii="Tahoma" w:hAnsi="Tahoma" w:cs="Tahoma"/>
      <w:sz w:val="24"/>
      <w:szCs w:val="24"/>
    </w:rPr>
  </w:style>
  <w:style w:type="paragraph" w:customStyle="1" w:styleId="SubtitleComplexCordiaNew">
    <w:name w:val="Subtitle + (Complex) Cordia New"/>
    <w:aliases w:val="Centered,Left:  0 cm,First line:  0 cm"/>
    <w:basedOn w:val="NormalWeb"/>
    <w:rsid w:val="007510C0"/>
    <w:pPr>
      <w:spacing w:before="150" w:after="150" w:line="225" w:lineRule="atLeast"/>
      <w:ind w:left="150" w:right="150" w:firstLine="600"/>
      <w:jc w:val="center"/>
    </w:pPr>
    <w:rPr>
      <w:rFonts w:ascii="Cordia New" w:hAnsi="Cordia New" w:cs="Cordia New"/>
      <w:color w:val="000000"/>
      <w:sz w:val="28"/>
      <w:szCs w:val="28"/>
    </w:rPr>
  </w:style>
  <w:style w:type="paragraph" w:styleId="NoSpacing">
    <w:name w:val="No Spacing"/>
    <w:aliases w:val="yod1"/>
    <w:link w:val="NoSpacingChar"/>
    <w:uiPriority w:val="1"/>
    <w:qFormat/>
    <w:rsid w:val="007510C0"/>
    <w:rPr>
      <w:rFonts w:eastAsia="SimSun"/>
      <w:sz w:val="22"/>
      <w:szCs w:val="28"/>
    </w:rPr>
  </w:style>
  <w:style w:type="character" w:customStyle="1" w:styleId="apple-converted-space">
    <w:name w:val="apple-converted-space"/>
    <w:rsid w:val="007510C0"/>
  </w:style>
  <w:style w:type="paragraph" w:customStyle="1" w:styleId="Politicaleconomyofthepoorandpoverty">
    <w:name w:val="Political economy of the poor and poverty"/>
    <w:aliases w:val="development and poverty,poverty and political legitimacy,problems of poverty in Thai society,and political movements of  the poor  in Thai society."/>
    <w:basedOn w:val="Subtitle"/>
    <w:uiPriority w:val="99"/>
    <w:rsid w:val="007510C0"/>
    <w:pPr>
      <w:tabs>
        <w:tab w:val="left" w:pos="1440"/>
        <w:tab w:val="right" w:pos="9498"/>
      </w:tabs>
      <w:ind w:left="0" w:firstLine="0"/>
      <w:jc w:val="thaiDistribute"/>
    </w:pPr>
    <w:rPr>
      <w:rFonts w:ascii="Angsana News" w:hAnsi="Angsana News" w:cs="Angsana News"/>
    </w:rPr>
  </w:style>
  <w:style w:type="character" w:styleId="Hyperlink">
    <w:name w:val="Hyperlink"/>
    <w:uiPriority w:val="99"/>
    <w:unhideWhenUsed/>
    <w:rsid w:val="007510C0"/>
    <w:rPr>
      <w:color w:val="0000FF"/>
      <w:u w:val="single"/>
    </w:rPr>
  </w:style>
  <w:style w:type="character" w:customStyle="1" w:styleId="null">
    <w:name w:val="null"/>
    <w:basedOn w:val="DefaultParagraphFont"/>
    <w:rsid w:val="007510C0"/>
  </w:style>
  <w:style w:type="paragraph" w:customStyle="1" w:styleId="NoSpacing1">
    <w:name w:val="No Spacing1"/>
    <w:qFormat/>
    <w:rsid w:val="007510C0"/>
    <w:rPr>
      <w:rFonts w:cs="Angsana New"/>
      <w:sz w:val="22"/>
      <w:szCs w:val="28"/>
    </w:rPr>
  </w:style>
  <w:style w:type="character" w:customStyle="1" w:styleId="usercontent">
    <w:name w:val="usercontent"/>
    <w:rsid w:val="007510C0"/>
  </w:style>
  <w:style w:type="paragraph" w:customStyle="1" w:styleId="Default">
    <w:name w:val="Default"/>
    <w:rsid w:val="007510C0"/>
    <w:pPr>
      <w:autoSpaceDE w:val="0"/>
      <w:autoSpaceDN w:val="0"/>
      <w:adjustRightInd w:val="0"/>
    </w:pPr>
    <w:rPr>
      <w:rFonts w:ascii="TH SarabunPSK" w:eastAsia="SimSun" w:hAnsi="TH SarabunPSK" w:cs="TH SarabunPSK"/>
      <w:color w:val="000000"/>
      <w:sz w:val="24"/>
      <w:szCs w:val="24"/>
    </w:rPr>
  </w:style>
  <w:style w:type="paragraph" w:customStyle="1" w:styleId="ecxmsonormal">
    <w:name w:val="ecxmsonormal"/>
    <w:basedOn w:val="Normal"/>
    <w:rsid w:val="007510C0"/>
    <w:pPr>
      <w:spacing w:after="324"/>
    </w:pPr>
    <w:rPr>
      <w:rFonts w:ascii="Angsana New" w:eastAsia="Times New Roman" w:hAnsi="Angsana New" w:cs="Angsana New"/>
      <w:sz w:val="28"/>
      <w:szCs w:val="28"/>
    </w:rPr>
  </w:style>
  <w:style w:type="character" w:customStyle="1" w:styleId="st">
    <w:name w:val="st"/>
    <w:rsid w:val="007510C0"/>
  </w:style>
  <w:style w:type="character" w:customStyle="1" w:styleId="shorttext">
    <w:name w:val="short_text"/>
    <w:rsid w:val="007510C0"/>
  </w:style>
  <w:style w:type="character" w:customStyle="1" w:styleId="hps">
    <w:name w:val="hps"/>
    <w:rsid w:val="007510C0"/>
  </w:style>
  <w:style w:type="table" w:styleId="TableGrid">
    <w:name w:val="Table Grid"/>
    <w:basedOn w:val="TableNormal"/>
    <w:uiPriority w:val="39"/>
    <w:rsid w:val="00D778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semiHidden/>
    <w:rsid w:val="00792CBE"/>
  </w:style>
  <w:style w:type="character" w:customStyle="1" w:styleId="1">
    <w:name w:val="ลักษณะ1"/>
    <w:rsid w:val="00792CBE"/>
    <w:rPr>
      <w:rFonts w:cs="DilleniaUPC"/>
      <w:bdr w:val="none" w:sz="0" w:space="0" w:color="auto"/>
      <w:shd w:val="solid" w:color="C0C0C0" w:fill="auto"/>
      <w:lang w:bidi="th-TH"/>
    </w:rPr>
  </w:style>
  <w:style w:type="character" w:customStyle="1" w:styleId="Style2">
    <w:name w:val="Style2"/>
    <w:rsid w:val="00792CBE"/>
    <w:rPr>
      <w:rFonts w:ascii="DilleniaUPC" w:hAnsi="DilleniaUPC" w:cs="DilleniaUPC"/>
      <w:sz w:val="32"/>
      <w:szCs w:val="32"/>
      <w:bdr w:val="none" w:sz="0" w:space="0" w:color="auto"/>
      <w:shd w:val="solid" w:color="C0C0C0" w:fill="FFFFFF"/>
      <w:lang w:bidi="th-TH"/>
    </w:rPr>
  </w:style>
  <w:style w:type="character" w:customStyle="1" w:styleId="5yl5">
    <w:name w:val="_5yl5"/>
    <w:basedOn w:val="DefaultParagraphFont"/>
    <w:rsid w:val="00F933B0"/>
  </w:style>
  <w:style w:type="character" w:customStyle="1" w:styleId="WW8Num1z1">
    <w:name w:val="WW8Num1z1"/>
    <w:uiPriority w:val="99"/>
    <w:rsid w:val="00117BB2"/>
    <w:rPr>
      <w:rFonts w:ascii="Courier New" w:hAnsi="Courier New"/>
    </w:rPr>
  </w:style>
  <w:style w:type="character" w:customStyle="1" w:styleId="longtext">
    <w:name w:val="long_text"/>
    <w:basedOn w:val="DefaultParagraphFont"/>
    <w:rsid w:val="009E75E7"/>
  </w:style>
  <w:style w:type="character" w:customStyle="1" w:styleId="style9">
    <w:name w:val="style9"/>
    <w:basedOn w:val="DefaultParagraphFont"/>
    <w:rsid w:val="007E2230"/>
  </w:style>
  <w:style w:type="character" w:customStyle="1" w:styleId="style381">
    <w:name w:val="style381"/>
    <w:rsid w:val="001F3687"/>
    <w:rPr>
      <w:rFonts w:ascii="Browallia New" w:hAnsi="Browallia New" w:cs="Browallia New" w:hint="default"/>
      <w:color w:val="3399FF"/>
      <w:sz w:val="24"/>
      <w:szCs w:val="24"/>
    </w:rPr>
  </w:style>
  <w:style w:type="character" w:customStyle="1" w:styleId="thai-grey-bold1">
    <w:name w:val="thai-grey-bold1"/>
    <w:rsid w:val="001F3687"/>
    <w:rPr>
      <w:rFonts w:ascii="MS Sans Serif" w:hAnsi="MS Sans Serif" w:hint="default"/>
      <w:b/>
      <w:bCs/>
      <w:strike w:val="0"/>
      <w:dstrike w:val="0"/>
      <w:color w:val="666666"/>
      <w:spacing w:val="300"/>
      <w:sz w:val="20"/>
      <w:szCs w:val="20"/>
      <w:u w:val="none"/>
      <w:effect w:val="none"/>
    </w:rPr>
  </w:style>
  <w:style w:type="character" w:styleId="FootnoteReference">
    <w:name w:val="footnote reference"/>
    <w:semiHidden/>
    <w:rsid w:val="001F3687"/>
    <w:rPr>
      <w:vertAlign w:val="superscript"/>
    </w:rPr>
  </w:style>
  <w:style w:type="paragraph" w:styleId="Caption">
    <w:name w:val="caption"/>
    <w:basedOn w:val="Normal"/>
    <w:qFormat/>
    <w:rsid w:val="001F3687"/>
    <w:pPr>
      <w:suppressLineNumbers/>
      <w:suppressAutoHyphens/>
      <w:spacing w:before="120" w:after="120" w:line="300" w:lineRule="auto"/>
      <w:jc w:val="both"/>
    </w:pPr>
    <w:rPr>
      <w:rFonts w:ascii="Angsana New" w:eastAsia="Cordia New" w:hAnsi="Angsana New" w:cs="Luxi Sans"/>
      <w:i/>
      <w:iCs/>
      <w:szCs w:val="24"/>
      <w:lang w:eastAsia="th-TH"/>
    </w:rPr>
  </w:style>
  <w:style w:type="character" w:styleId="CommentReference">
    <w:name w:val="annotation reference"/>
    <w:unhideWhenUsed/>
    <w:rsid w:val="001F3687"/>
    <w:rPr>
      <w:sz w:val="16"/>
      <w:szCs w:val="16"/>
    </w:rPr>
  </w:style>
  <w:style w:type="character" w:customStyle="1" w:styleId="apple-style-span">
    <w:name w:val="apple-style-span"/>
    <w:basedOn w:val="DefaultParagraphFont"/>
    <w:rsid w:val="001F3687"/>
  </w:style>
  <w:style w:type="paragraph" w:customStyle="1" w:styleId="bodyCharCharCharCharCharCharCharCharCharCharCharCharCharCharCharCharCharCharCharCharCharCharCharCharCharCharCharCharCharCharCharCharCharCharCharCharCharCharCharCharCharCharChar">
    <w:name w:val="body Char Char Char Char Char Char Char Char Char Char Char Char Char Char Char Char Char Char Char Char Char Char Char Char Char Char Char Char Char Char Char Char Char Char Char Char Char Char Char Char Char Char Char"/>
    <w:basedOn w:val="Normal"/>
    <w:uiPriority w:val="99"/>
    <w:rsid w:val="001F3687"/>
    <w:pPr>
      <w:spacing w:line="340" w:lineRule="exact"/>
    </w:pPr>
    <w:rPr>
      <w:rFonts w:ascii="Cordia New" w:hAnsi="Cordia New" w:cs="Cordia New"/>
      <w:sz w:val="28"/>
      <w:szCs w:val="28"/>
    </w:rPr>
  </w:style>
  <w:style w:type="character" w:customStyle="1" w:styleId="WW8Num1z0">
    <w:name w:val="WW8Num1z0"/>
    <w:uiPriority w:val="99"/>
    <w:rsid w:val="001F3687"/>
    <w:rPr>
      <w:rFonts w:ascii="Times New Roman" w:hAnsi="Times New Roman"/>
    </w:rPr>
  </w:style>
  <w:style w:type="character" w:customStyle="1" w:styleId="WW8Num4z0">
    <w:name w:val="WW8Num4z0"/>
    <w:uiPriority w:val="99"/>
    <w:rsid w:val="001F3687"/>
    <w:rPr>
      <w:rFonts w:ascii="Times New Roman" w:hAnsi="Times New Roman"/>
      <w:sz w:val="28"/>
    </w:rPr>
  </w:style>
  <w:style w:type="character" w:customStyle="1" w:styleId="WW8Num4z1">
    <w:name w:val="WW8Num4z1"/>
    <w:uiPriority w:val="99"/>
    <w:rsid w:val="001F3687"/>
    <w:rPr>
      <w:position w:val="0"/>
      <w:sz w:val="32"/>
      <w:vertAlign w:val="baseline"/>
    </w:rPr>
  </w:style>
  <w:style w:type="character" w:customStyle="1" w:styleId="WW8Num5z0">
    <w:name w:val="WW8Num5z0"/>
    <w:uiPriority w:val="99"/>
    <w:rsid w:val="001F3687"/>
    <w:rPr>
      <w:rFonts w:ascii="Angsana New" w:hAnsi="Angsana New"/>
      <w:sz w:val="28"/>
    </w:rPr>
  </w:style>
  <w:style w:type="character" w:customStyle="1" w:styleId="WW8Num5z1">
    <w:name w:val="WW8Num5z1"/>
    <w:uiPriority w:val="99"/>
    <w:rsid w:val="001F3687"/>
    <w:rPr>
      <w:rFonts w:ascii="Courier New" w:hAnsi="Courier New"/>
    </w:rPr>
  </w:style>
  <w:style w:type="character" w:customStyle="1" w:styleId="WW8Num6z0">
    <w:name w:val="WW8Num6z0"/>
    <w:uiPriority w:val="99"/>
    <w:rsid w:val="001F3687"/>
    <w:rPr>
      <w:rFonts w:ascii="Angsana New" w:hAnsi="Angsana New"/>
      <w:sz w:val="30"/>
    </w:rPr>
  </w:style>
  <w:style w:type="character" w:customStyle="1" w:styleId="WW8Num6z1">
    <w:name w:val="WW8Num6z1"/>
    <w:uiPriority w:val="99"/>
    <w:rsid w:val="001F3687"/>
    <w:rPr>
      <w:rFonts w:ascii="Courier New" w:hAnsi="Courier New"/>
    </w:rPr>
  </w:style>
  <w:style w:type="character" w:customStyle="1" w:styleId="WW8Num7z0">
    <w:name w:val="WW8Num7z0"/>
    <w:uiPriority w:val="99"/>
    <w:rsid w:val="001F3687"/>
    <w:rPr>
      <w:sz w:val="32"/>
    </w:rPr>
  </w:style>
  <w:style w:type="character" w:customStyle="1" w:styleId="WW8Num7z1">
    <w:name w:val="WW8Num7z1"/>
    <w:uiPriority w:val="99"/>
    <w:rsid w:val="001F3687"/>
    <w:rPr>
      <w:rFonts w:ascii="Courier New" w:hAnsi="Courier New"/>
    </w:rPr>
  </w:style>
  <w:style w:type="character" w:customStyle="1" w:styleId="WW8Num7z2">
    <w:name w:val="WW8Num7z2"/>
    <w:uiPriority w:val="99"/>
    <w:rsid w:val="001F3687"/>
    <w:rPr>
      <w:rFonts w:ascii="Times New Roman" w:hAnsi="Times New Roman"/>
      <w:sz w:val="30"/>
    </w:rPr>
  </w:style>
  <w:style w:type="character" w:customStyle="1" w:styleId="WW8Num8z0">
    <w:name w:val="WW8Num8z0"/>
    <w:uiPriority w:val="99"/>
    <w:rsid w:val="001F3687"/>
    <w:rPr>
      <w:rFonts w:ascii="Angsana New" w:hAnsi="Angsana New"/>
      <w:sz w:val="30"/>
    </w:rPr>
  </w:style>
  <w:style w:type="character" w:customStyle="1" w:styleId="WW8Num10z0">
    <w:name w:val="WW8Num10z0"/>
    <w:uiPriority w:val="99"/>
    <w:rsid w:val="001F3687"/>
    <w:rPr>
      <w:rFonts w:ascii="Angsana New" w:hAnsi="Angsana New"/>
      <w:sz w:val="30"/>
    </w:rPr>
  </w:style>
  <w:style w:type="character" w:customStyle="1" w:styleId="WW8Num11z0">
    <w:name w:val="WW8Num11z0"/>
    <w:uiPriority w:val="99"/>
    <w:rsid w:val="001F3687"/>
    <w:rPr>
      <w:rFonts w:ascii="Angsana New" w:hAnsi="Angsana New"/>
    </w:rPr>
  </w:style>
  <w:style w:type="character" w:customStyle="1" w:styleId="WW8Num11z1">
    <w:name w:val="WW8Num11z1"/>
    <w:uiPriority w:val="99"/>
    <w:rsid w:val="001F3687"/>
    <w:rPr>
      <w:rFonts w:ascii="AngsanaUPC" w:eastAsia="Times New Roman" w:hAnsi="AngsanaUPC"/>
      <w:lang w:bidi="th-TH"/>
    </w:rPr>
  </w:style>
  <w:style w:type="character" w:customStyle="1" w:styleId="WW8Num12z0">
    <w:name w:val="WW8Num12z0"/>
    <w:uiPriority w:val="99"/>
    <w:rsid w:val="001F3687"/>
    <w:rPr>
      <w:position w:val="0"/>
      <w:sz w:val="32"/>
      <w:vertAlign w:val="baseline"/>
    </w:rPr>
  </w:style>
  <w:style w:type="character" w:customStyle="1" w:styleId="WW8Num12z1">
    <w:name w:val="WW8Num12z1"/>
    <w:uiPriority w:val="99"/>
    <w:rsid w:val="001F3687"/>
    <w:rPr>
      <w:position w:val="0"/>
      <w:sz w:val="32"/>
      <w:vertAlign w:val="baseline"/>
    </w:rPr>
  </w:style>
  <w:style w:type="character" w:customStyle="1" w:styleId="WW8Num13z0">
    <w:name w:val="WW8Num13z0"/>
    <w:uiPriority w:val="99"/>
    <w:rsid w:val="001F3687"/>
    <w:rPr>
      <w:rFonts w:ascii="Angsana New" w:hAnsi="Angsana New"/>
      <w:sz w:val="30"/>
    </w:rPr>
  </w:style>
  <w:style w:type="character" w:customStyle="1" w:styleId="2">
    <w:name w:val="แบบอักษรของย่อหน้าเริ่มต้น2"/>
    <w:uiPriority w:val="99"/>
    <w:rsid w:val="001F3687"/>
  </w:style>
  <w:style w:type="character" w:customStyle="1" w:styleId="Absatz-Standardschriftart">
    <w:name w:val="Absatz-Standardschriftart"/>
    <w:uiPriority w:val="99"/>
    <w:rsid w:val="001F3687"/>
  </w:style>
  <w:style w:type="character" w:customStyle="1" w:styleId="WW-Absatz-Standardschriftart">
    <w:name w:val="WW-Absatz-Standardschriftart"/>
    <w:uiPriority w:val="99"/>
    <w:rsid w:val="001F3687"/>
  </w:style>
  <w:style w:type="character" w:customStyle="1" w:styleId="WW-Absatz-Standardschriftart1">
    <w:name w:val="WW-Absatz-Standardschriftart1"/>
    <w:uiPriority w:val="99"/>
    <w:rsid w:val="001F3687"/>
  </w:style>
  <w:style w:type="character" w:customStyle="1" w:styleId="WW-Absatz-Standardschriftart11">
    <w:name w:val="WW-Absatz-Standardschriftart11"/>
    <w:uiPriority w:val="99"/>
    <w:rsid w:val="001F3687"/>
  </w:style>
  <w:style w:type="character" w:customStyle="1" w:styleId="WW-Absatz-Standardschriftart111">
    <w:name w:val="WW-Absatz-Standardschriftart111"/>
    <w:uiPriority w:val="99"/>
    <w:rsid w:val="001F3687"/>
  </w:style>
  <w:style w:type="character" w:customStyle="1" w:styleId="WW-Absatz-Standardschriftart1111">
    <w:name w:val="WW-Absatz-Standardschriftart1111"/>
    <w:uiPriority w:val="99"/>
    <w:rsid w:val="001F3687"/>
  </w:style>
  <w:style w:type="character" w:customStyle="1" w:styleId="WW-Absatz-Standardschriftart11111">
    <w:name w:val="WW-Absatz-Standardschriftart11111"/>
    <w:uiPriority w:val="99"/>
    <w:rsid w:val="001F3687"/>
  </w:style>
  <w:style w:type="character" w:customStyle="1" w:styleId="WW-Absatz-Standardschriftart111111">
    <w:name w:val="WW-Absatz-Standardschriftart111111"/>
    <w:uiPriority w:val="99"/>
    <w:rsid w:val="001F3687"/>
  </w:style>
  <w:style w:type="character" w:customStyle="1" w:styleId="WW-Absatz-Standardschriftart1111111">
    <w:name w:val="WW-Absatz-Standardschriftart1111111"/>
    <w:uiPriority w:val="99"/>
    <w:rsid w:val="001F3687"/>
  </w:style>
  <w:style w:type="character" w:customStyle="1" w:styleId="WW-Absatz-Standardschriftart11111111">
    <w:name w:val="WW-Absatz-Standardschriftart11111111"/>
    <w:uiPriority w:val="99"/>
    <w:rsid w:val="001F3687"/>
  </w:style>
  <w:style w:type="character" w:customStyle="1" w:styleId="WW8Num9z0">
    <w:name w:val="WW8Num9z0"/>
    <w:uiPriority w:val="99"/>
    <w:rsid w:val="001F3687"/>
    <w:rPr>
      <w:rFonts w:ascii="Angsana New" w:hAnsi="Angsana New"/>
      <w:sz w:val="30"/>
    </w:rPr>
  </w:style>
  <w:style w:type="character" w:customStyle="1" w:styleId="10">
    <w:name w:val="แบบอักษรของย่อหน้าเริ่มต้น1"/>
    <w:uiPriority w:val="99"/>
    <w:rsid w:val="001F3687"/>
  </w:style>
  <w:style w:type="character" w:customStyle="1" w:styleId="WW-Absatz-Standardschriftart111111111">
    <w:name w:val="WW-Absatz-Standardschriftart111111111"/>
    <w:uiPriority w:val="99"/>
    <w:rsid w:val="001F3687"/>
  </w:style>
  <w:style w:type="character" w:customStyle="1" w:styleId="WW-Absatz-Standardschriftart1111111111">
    <w:name w:val="WW-Absatz-Standardschriftart1111111111"/>
    <w:uiPriority w:val="99"/>
    <w:rsid w:val="001F3687"/>
  </w:style>
  <w:style w:type="character" w:customStyle="1" w:styleId="WW8Num8z1">
    <w:name w:val="WW8Num8z1"/>
    <w:uiPriority w:val="99"/>
    <w:rsid w:val="001F3687"/>
    <w:rPr>
      <w:rFonts w:ascii="Courier New" w:hAnsi="Courier New"/>
    </w:rPr>
  </w:style>
  <w:style w:type="character" w:customStyle="1" w:styleId="WW8Num8z2">
    <w:name w:val="WW8Num8z2"/>
    <w:uiPriority w:val="99"/>
    <w:rsid w:val="001F3687"/>
    <w:rPr>
      <w:rFonts w:ascii="Times New Roman" w:hAnsi="Times New Roman"/>
      <w:sz w:val="30"/>
    </w:rPr>
  </w:style>
  <w:style w:type="character" w:customStyle="1" w:styleId="WW-Absatz-Standardschriftart11111111111">
    <w:name w:val="WW-Absatz-Standardschriftart11111111111"/>
    <w:uiPriority w:val="99"/>
    <w:rsid w:val="001F3687"/>
  </w:style>
  <w:style w:type="character" w:customStyle="1" w:styleId="WW-Absatz-Standardschriftart111111111111">
    <w:name w:val="WW-Absatz-Standardschriftart111111111111"/>
    <w:uiPriority w:val="99"/>
    <w:rsid w:val="001F3687"/>
  </w:style>
  <w:style w:type="character" w:customStyle="1" w:styleId="WW8Num9z1">
    <w:name w:val="WW8Num9z1"/>
    <w:uiPriority w:val="99"/>
    <w:rsid w:val="001F3687"/>
    <w:rPr>
      <w:rFonts w:ascii="Courier New" w:hAnsi="Courier New"/>
    </w:rPr>
  </w:style>
  <w:style w:type="character" w:customStyle="1" w:styleId="WW8Num9z2">
    <w:name w:val="WW8Num9z2"/>
    <w:uiPriority w:val="99"/>
    <w:rsid w:val="001F3687"/>
    <w:rPr>
      <w:rFonts w:ascii="Times New Roman" w:hAnsi="Times New Roman"/>
      <w:sz w:val="30"/>
    </w:rPr>
  </w:style>
  <w:style w:type="character" w:customStyle="1" w:styleId="WW-Absatz-Standardschriftart1111111111111">
    <w:name w:val="WW-Absatz-Standardschriftart1111111111111"/>
    <w:uiPriority w:val="99"/>
    <w:rsid w:val="001F3687"/>
  </w:style>
  <w:style w:type="character" w:customStyle="1" w:styleId="WW-Absatz-Standardschriftart11111111111111">
    <w:name w:val="WW-Absatz-Standardschriftart11111111111111"/>
    <w:uiPriority w:val="99"/>
    <w:rsid w:val="001F3687"/>
  </w:style>
  <w:style w:type="character" w:customStyle="1" w:styleId="WW-Absatz-Standardschriftart111111111111111">
    <w:name w:val="WW-Absatz-Standardschriftart111111111111111"/>
    <w:uiPriority w:val="99"/>
    <w:rsid w:val="001F3687"/>
  </w:style>
  <w:style w:type="character" w:customStyle="1" w:styleId="WW8Num14z0">
    <w:name w:val="WW8Num14z0"/>
    <w:uiPriority w:val="99"/>
    <w:rsid w:val="001F3687"/>
    <w:rPr>
      <w:rFonts w:ascii="Angsana New" w:hAnsi="Angsana New"/>
      <w:sz w:val="30"/>
    </w:rPr>
  </w:style>
  <w:style w:type="character" w:customStyle="1" w:styleId="WW8Num14z1">
    <w:name w:val="WW8Num14z1"/>
    <w:uiPriority w:val="99"/>
    <w:rsid w:val="001F3687"/>
    <w:rPr>
      <w:rFonts w:ascii="Courier New" w:hAnsi="Courier New"/>
    </w:rPr>
  </w:style>
  <w:style w:type="character" w:customStyle="1" w:styleId="WW8Num14z2">
    <w:name w:val="WW8Num14z2"/>
    <w:uiPriority w:val="99"/>
    <w:rsid w:val="001F3687"/>
    <w:rPr>
      <w:rFonts w:ascii="Wingdings" w:hAnsi="Wingdings"/>
    </w:rPr>
  </w:style>
  <w:style w:type="character" w:customStyle="1" w:styleId="WW8Num16z0">
    <w:name w:val="WW8Num16z0"/>
    <w:uiPriority w:val="99"/>
    <w:rsid w:val="001F3687"/>
    <w:rPr>
      <w:rFonts w:ascii="Angsana New" w:hAnsi="Angsana New"/>
      <w:sz w:val="30"/>
    </w:rPr>
  </w:style>
  <w:style w:type="character" w:customStyle="1" w:styleId="WW8Num16z1">
    <w:name w:val="WW8Num16z1"/>
    <w:uiPriority w:val="99"/>
    <w:rsid w:val="001F3687"/>
    <w:rPr>
      <w:rFonts w:ascii="Courier New" w:hAnsi="Courier New"/>
    </w:rPr>
  </w:style>
  <w:style w:type="character" w:customStyle="1" w:styleId="WW8Num16z2">
    <w:name w:val="WW8Num16z2"/>
    <w:uiPriority w:val="99"/>
    <w:rsid w:val="001F3687"/>
    <w:rPr>
      <w:rFonts w:ascii="Times New Roman" w:hAnsi="Times New Roman"/>
      <w:sz w:val="30"/>
    </w:rPr>
  </w:style>
  <w:style w:type="character" w:customStyle="1" w:styleId="WW-DefaultParagraphFont">
    <w:name w:val="WW-Default Paragraph Font"/>
    <w:uiPriority w:val="99"/>
    <w:rsid w:val="001F3687"/>
  </w:style>
  <w:style w:type="character" w:customStyle="1" w:styleId="WW-Absatz-Standardschriftart1111111111111111">
    <w:name w:val="WW-Absatz-Standardschriftart1111111111111111"/>
    <w:uiPriority w:val="99"/>
    <w:rsid w:val="001F3687"/>
  </w:style>
  <w:style w:type="character" w:customStyle="1" w:styleId="WW-Absatz-Standardschriftart11111111111111111">
    <w:name w:val="WW-Absatz-Standardschriftart11111111111111111"/>
    <w:uiPriority w:val="99"/>
    <w:rsid w:val="001F3687"/>
  </w:style>
  <w:style w:type="character" w:customStyle="1" w:styleId="WW-Absatz-Standardschriftart111111111111111111">
    <w:name w:val="WW-Absatz-Standardschriftart111111111111111111"/>
    <w:uiPriority w:val="99"/>
    <w:rsid w:val="001F3687"/>
  </w:style>
  <w:style w:type="character" w:customStyle="1" w:styleId="WW-Absatz-Standardschriftart1111111111111111111">
    <w:name w:val="WW-Absatz-Standardschriftart1111111111111111111"/>
    <w:uiPriority w:val="99"/>
    <w:rsid w:val="001F3687"/>
  </w:style>
  <w:style w:type="character" w:customStyle="1" w:styleId="WW-Absatz-Standardschriftart11111111111111111111">
    <w:name w:val="WW-Absatz-Standardschriftart11111111111111111111"/>
    <w:uiPriority w:val="99"/>
    <w:rsid w:val="001F3687"/>
  </w:style>
  <w:style w:type="character" w:customStyle="1" w:styleId="WW-Absatz-Standardschriftart111111111111111111111">
    <w:name w:val="WW-Absatz-Standardschriftart111111111111111111111"/>
    <w:uiPriority w:val="99"/>
    <w:rsid w:val="001F3687"/>
  </w:style>
  <w:style w:type="character" w:customStyle="1" w:styleId="WW-Absatz-Standardschriftart1111111111111111111111">
    <w:name w:val="WW-Absatz-Standardschriftart1111111111111111111111"/>
    <w:uiPriority w:val="99"/>
    <w:rsid w:val="001F3687"/>
  </w:style>
  <w:style w:type="character" w:customStyle="1" w:styleId="WW-Absatz-Standardschriftart11111111111111111111111">
    <w:name w:val="WW-Absatz-Standardschriftart11111111111111111111111"/>
    <w:uiPriority w:val="99"/>
    <w:rsid w:val="001F3687"/>
  </w:style>
  <w:style w:type="character" w:customStyle="1" w:styleId="WW-Absatz-Standardschriftart111111111111111111111111">
    <w:name w:val="WW-Absatz-Standardschriftart111111111111111111111111"/>
    <w:uiPriority w:val="99"/>
    <w:rsid w:val="001F3687"/>
  </w:style>
  <w:style w:type="character" w:customStyle="1" w:styleId="WW-Absatz-Standardschriftart1111111111111111111111111">
    <w:name w:val="WW-Absatz-Standardschriftart1111111111111111111111111"/>
    <w:uiPriority w:val="99"/>
    <w:rsid w:val="001F3687"/>
  </w:style>
  <w:style w:type="character" w:customStyle="1" w:styleId="WW-Absatz-Standardschriftart11111111111111111111111111">
    <w:name w:val="WW-Absatz-Standardschriftart11111111111111111111111111"/>
    <w:uiPriority w:val="99"/>
    <w:rsid w:val="001F3687"/>
  </w:style>
  <w:style w:type="character" w:customStyle="1" w:styleId="WW-Absatz-Standardschriftart111111111111111111111111111">
    <w:name w:val="WW-Absatz-Standardschriftart111111111111111111111111111"/>
    <w:uiPriority w:val="99"/>
    <w:rsid w:val="001F3687"/>
  </w:style>
  <w:style w:type="character" w:customStyle="1" w:styleId="WW-Absatz-Standardschriftart1111111111111111111111111111">
    <w:name w:val="WW-Absatz-Standardschriftart1111111111111111111111111111"/>
    <w:uiPriority w:val="99"/>
    <w:rsid w:val="001F3687"/>
  </w:style>
  <w:style w:type="character" w:customStyle="1" w:styleId="WW-Absatz-Standardschriftart11111111111111111111111111111">
    <w:name w:val="WW-Absatz-Standardschriftart11111111111111111111111111111"/>
    <w:uiPriority w:val="99"/>
    <w:rsid w:val="001F3687"/>
  </w:style>
  <w:style w:type="character" w:customStyle="1" w:styleId="WW-Absatz-Standardschriftart111111111111111111111111111111">
    <w:name w:val="WW-Absatz-Standardschriftart111111111111111111111111111111"/>
    <w:uiPriority w:val="99"/>
    <w:rsid w:val="001F3687"/>
  </w:style>
  <w:style w:type="character" w:customStyle="1" w:styleId="WW-Absatz-Standardschriftart1111111111111111111111111111111">
    <w:name w:val="WW-Absatz-Standardschriftart1111111111111111111111111111111"/>
    <w:uiPriority w:val="99"/>
    <w:rsid w:val="001F3687"/>
  </w:style>
  <w:style w:type="character" w:customStyle="1" w:styleId="WW-Absatz-Standardschriftart11111111111111111111111111111111">
    <w:name w:val="WW-Absatz-Standardschriftart11111111111111111111111111111111"/>
    <w:uiPriority w:val="99"/>
    <w:rsid w:val="001F3687"/>
  </w:style>
  <w:style w:type="character" w:customStyle="1" w:styleId="WW-Absatz-Standardschriftart111111111111111111111111111111111">
    <w:name w:val="WW-Absatz-Standardschriftart111111111111111111111111111111111"/>
    <w:uiPriority w:val="99"/>
    <w:rsid w:val="001F3687"/>
  </w:style>
  <w:style w:type="character" w:customStyle="1" w:styleId="WW-Absatz-Standardschriftart1111111111111111111111111111111111">
    <w:name w:val="WW-Absatz-Standardschriftart1111111111111111111111111111111111"/>
    <w:uiPriority w:val="99"/>
    <w:rsid w:val="001F3687"/>
  </w:style>
  <w:style w:type="character" w:customStyle="1" w:styleId="WW-Absatz-Standardschriftart11111111111111111111111111111111111">
    <w:name w:val="WW-Absatz-Standardschriftart11111111111111111111111111111111111"/>
    <w:uiPriority w:val="99"/>
    <w:rsid w:val="001F3687"/>
  </w:style>
  <w:style w:type="character" w:customStyle="1" w:styleId="WW-Absatz-Standardschriftart111111111111111111111111111111111111">
    <w:name w:val="WW-Absatz-Standardschriftart111111111111111111111111111111111111"/>
    <w:uiPriority w:val="99"/>
    <w:rsid w:val="001F3687"/>
  </w:style>
  <w:style w:type="character" w:customStyle="1" w:styleId="WW-Absatz-Standardschriftart1111111111111111111111111111111111111">
    <w:name w:val="WW-Absatz-Standardschriftart1111111111111111111111111111111111111"/>
    <w:uiPriority w:val="99"/>
    <w:rsid w:val="001F3687"/>
  </w:style>
  <w:style w:type="character" w:customStyle="1" w:styleId="WW-Absatz-Standardschriftart11111111111111111111111111111111111111">
    <w:name w:val="WW-Absatz-Standardschriftart11111111111111111111111111111111111111"/>
    <w:uiPriority w:val="99"/>
    <w:rsid w:val="001F3687"/>
  </w:style>
  <w:style w:type="character" w:customStyle="1" w:styleId="WW-Absatz-Standardschriftart111111111111111111111111111111111111111">
    <w:name w:val="WW-Absatz-Standardschriftart111111111111111111111111111111111111111"/>
    <w:uiPriority w:val="99"/>
    <w:rsid w:val="001F3687"/>
  </w:style>
  <w:style w:type="character" w:customStyle="1" w:styleId="WW-Absatz-Standardschriftart1111111111111111111111111111111111111111">
    <w:name w:val="WW-Absatz-Standardschriftart1111111111111111111111111111111111111111"/>
    <w:uiPriority w:val="99"/>
    <w:rsid w:val="001F3687"/>
  </w:style>
  <w:style w:type="character" w:customStyle="1" w:styleId="WW-Absatz-Standardschriftart11111111111111111111111111111111111111111">
    <w:name w:val="WW-Absatz-Standardschriftart11111111111111111111111111111111111111111"/>
    <w:uiPriority w:val="99"/>
    <w:rsid w:val="001F3687"/>
  </w:style>
  <w:style w:type="character" w:customStyle="1" w:styleId="WW-Absatz-Standardschriftart111111111111111111111111111111111111111111">
    <w:name w:val="WW-Absatz-Standardschriftart111111111111111111111111111111111111111111"/>
    <w:uiPriority w:val="99"/>
    <w:rsid w:val="001F3687"/>
  </w:style>
  <w:style w:type="character" w:customStyle="1" w:styleId="WW-Absatz-Standardschriftart1111111111111111111111111111111111111111111">
    <w:name w:val="WW-Absatz-Standardschriftart1111111111111111111111111111111111111111111"/>
    <w:uiPriority w:val="99"/>
    <w:rsid w:val="001F3687"/>
  </w:style>
  <w:style w:type="character" w:customStyle="1" w:styleId="WW-Absatz-Standardschriftart11111111111111111111111111111111111111111111">
    <w:name w:val="WW-Absatz-Standardschriftart11111111111111111111111111111111111111111111"/>
    <w:uiPriority w:val="99"/>
    <w:rsid w:val="001F3687"/>
  </w:style>
  <w:style w:type="character" w:customStyle="1" w:styleId="WW-Absatz-Standardschriftart111111111111111111111111111111111111111111111">
    <w:name w:val="WW-Absatz-Standardschriftart111111111111111111111111111111111111111111111"/>
    <w:uiPriority w:val="99"/>
    <w:rsid w:val="001F3687"/>
  </w:style>
  <w:style w:type="character" w:customStyle="1" w:styleId="WW-Absatz-Standardschriftart1111111111111111111111111111111111111111111111">
    <w:name w:val="WW-Absatz-Standardschriftart1111111111111111111111111111111111111111111111"/>
    <w:uiPriority w:val="99"/>
    <w:rsid w:val="001F3687"/>
  </w:style>
  <w:style w:type="character" w:customStyle="1" w:styleId="WW-Absatz-Standardschriftart11111111111111111111111111111111111111111111111">
    <w:name w:val="WW-Absatz-Standardschriftart11111111111111111111111111111111111111111111111"/>
    <w:uiPriority w:val="99"/>
    <w:rsid w:val="001F3687"/>
  </w:style>
  <w:style w:type="character" w:customStyle="1" w:styleId="WW-Absatz-Standardschriftart111111111111111111111111111111111111111111111111">
    <w:name w:val="WW-Absatz-Standardschriftart111111111111111111111111111111111111111111111111"/>
    <w:uiPriority w:val="99"/>
    <w:rsid w:val="001F3687"/>
  </w:style>
  <w:style w:type="character" w:customStyle="1" w:styleId="WW-Absatz-Standardschriftart1111111111111111111111111111111111111111111111111">
    <w:name w:val="WW-Absatz-Standardschriftart1111111111111111111111111111111111111111111111111"/>
    <w:uiPriority w:val="99"/>
    <w:rsid w:val="001F3687"/>
  </w:style>
  <w:style w:type="character" w:customStyle="1" w:styleId="WW-Absatz-Standardschriftart11111111111111111111111111111111111111111111111111">
    <w:name w:val="WW-Absatz-Standardschriftart11111111111111111111111111111111111111111111111111"/>
    <w:uiPriority w:val="99"/>
    <w:rsid w:val="001F3687"/>
  </w:style>
  <w:style w:type="character" w:customStyle="1" w:styleId="WW-Absatz-Standardschriftart111111111111111111111111111111111111111111111111111">
    <w:name w:val="WW-Absatz-Standardschriftart111111111111111111111111111111111111111111111111111"/>
    <w:uiPriority w:val="99"/>
    <w:rsid w:val="001F3687"/>
  </w:style>
  <w:style w:type="character" w:customStyle="1" w:styleId="WW-Absatz-Standardschriftart1111111111111111111111111111111111111111111111111111">
    <w:name w:val="WW-Absatz-Standardschriftart1111111111111111111111111111111111111111111111111111"/>
    <w:uiPriority w:val="99"/>
    <w:rsid w:val="001F3687"/>
  </w:style>
  <w:style w:type="character" w:customStyle="1" w:styleId="WW-Absatz-Standardschriftart11111111111111111111111111111111111111111111111111111">
    <w:name w:val="WW-Absatz-Standardschriftart11111111111111111111111111111111111111111111111111111"/>
    <w:uiPriority w:val="99"/>
    <w:rsid w:val="001F3687"/>
  </w:style>
  <w:style w:type="character" w:customStyle="1" w:styleId="WW-Absatz-Standardschriftart111111111111111111111111111111111111111111111111111111">
    <w:name w:val="WW-Absatz-Standardschriftart111111111111111111111111111111111111111111111111111111"/>
    <w:uiPriority w:val="99"/>
    <w:rsid w:val="001F3687"/>
  </w:style>
  <w:style w:type="character" w:customStyle="1" w:styleId="WW-Absatz-Standardschriftart1111111111111111111111111111111111111111111111111111111">
    <w:name w:val="WW-Absatz-Standardschriftart1111111111111111111111111111111111111111111111111111111"/>
    <w:uiPriority w:val="99"/>
    <w:rsid w:val="001F3687"/>
  </w:style>
  <w:style w:type="character" w:customStyle="1" w:styleId="WW8Num10z1">
    <w:name w:val="WW8Num10z1"/>
    <w:uiPriority w:val="99"/>
    <w:rsid w:val="001F3687"/>
    <w:rPr>
      <w:position w:val="0"/>
      <w:sz w:val="32"/>
      <w:vertAlign w:val="baseline"/>
    </w:rPr>
  </w:style>
  <w:style w:type="character" w:customStyle="1" w:styleId="WW-Absatz-Standardschriftart11111111111111111111111111111111111111111111111111111111">
    <w:name w:val="WW-Absatz-Standardschriftart11111111111111111111111111111111111111111111111111111111"/>
    <w:uiPriority w:val="99"/>
    <w:rsid w:val="001F3687"/>
  </w:style>
  <w:style w:type="character" w:customStyle="1" w:styleId="WW-DefaultParagraphFont1">
    <w:name w:val="WW-Default Paragraph Font1"/>
    <w:uiPriority w:val="99"/>
    <w:rsid w:val="001F3687"/>
  </w:style>
  <w:style w:type="character" w:customStyle="1" w:styleId="NumberingSymbols">
    <w:name w:val="Numbering Symbols"/>
    <w:uiPriority w:val="99"/>
    <w:rsid w:val="001F3687"/>
  </w:style>
  <w:style w:type="character" w:customStyle="1" w:styleId="WW-Absatz-Standardschriftart111111111111111111111111111111111111111111111111111111111">
    <w:name w:val="WW-Absatz-Standardschriftart111111111111111111111111111111111111111111111111111111111"/>
    <w:uiPriority w:val="99"/>
    <w:rsid w:val="001F3687"/>
  </w:style>
  <w:style w:type="character" w:customStyle="1" w:styleId="WW-Absatz-Standardschriftart1111111111111111111111111111111111111111111111111111111111">
    <w:name w:val="WW-Absatz-Standardschriftart1111111111111111111111111111111111111111111111111111111111"/>
    <w:uiPriority w:val="99"/>
    <w:rsid w:val="001F3687"/>
  </w:style>
  <w:style w:type="character" w:customStyle="1" w:styleId="WW-Absatz-Standardschriftart11111111111111111111111111111111111111111111111111111111111">
    <w:name w:val="WW-Absatz-Standardschriftart11111111111111111111111111111111111111111111111111111111111"/>
    <w:uiPriority w:val="99"/>
    <w:rsid w:val="001F3687"/>
  </w:style>
  <w:style w:type="character" w:customStyle="1" w:styleId="WW-Absatz-Standardschriftart111111111111111111111111111111111111111111111111111111111111">
    <w:name w:val="WW-Absatz-Standardschriftart111111111111111111111111111111111111111111111111111111111111"/>
    <w:uiPriority w:val="99"/>
    <w:rsid w:val="001F3687"/>
  </w:style>
  <w:style w:type="character" w:customStyle="1" w:styleId="WW-Absatz-Standardschriftart1111111111111111111111111111111111111111111111111111111111111">
    <w:name w:val="WW-Absatz-Standardschriftart1111111111111111111111111111111111111111111111111111111111111"/>
    <w:uiPriority w:val="99"/>
    <w:rsid w:val="001F3687"/>
  </w:style>
  <w:style w:type="character" w:customStyle="1" w:styleId="WW8Num2z0">
    <w:name w:val="WW8Num2z0"/>
    <w:uiPriority w:val="99"/>
    <w:rsid w:val="001F3687"/>
    <w:rPr>
      <w:rFonts w:ascii="Angsana New" w:hAnsi="Angsana New"/>
      <w:sz w:val="24"/>
    </w:rPr>
  </w:style>
  <w:style w:type="character" w:customStyle="1" w:styleId="WW8Num2z1">
    <w:name w:val="WW8Num2z1"/>
    <w:uiPriority w:val="99"/>
    <w:rsid w:val="001F3687"/>
    <w:rPr>
      <w:rFonts w:ascii="Courier New" w:hAnsi="Courier New"/>
    </w:rPr>
  </w:style>
  <w:style w:type="character" w:customStyle="1" w:styleId="WW8Num3z0">
    <w:name w:val="WW8Num3z0"/>
    <w:uiPriority w:val="99"/>
    <w:rsid w:val="001F3687"/>
    <w:rPr>
      <w:rFonts w:ascii="Times New Roman" w:hAnsi="Times New Roman"/>
      <w:sz w:val="28"/>
    </w:rPr>
  </w:style>
  <w:style w:type="character" w:customStyle="1" w:styleId="WW8Num15z0">
    <w:name w:val="WW8Num15z0"/>
    <w:uiPriority w:val="99"/>
    <w:rsid w:val="001F3687"/>
    <w:rPr>
      <w:rFonts w:ascii="Angsana New" w:hAnsi="Angsana New"/>
      <w:sz w:val="30"/>
    </w:rPr>
  </w:style>
  <w:style w:type="character" w:customStyle="1" w:styleId="WW8Num17z0">
    <w:name w:val="WW8Num17z0"/>
    <w:uiPriority w:val="99"/>
    <w:rsid w:val="001F3687"/>
    <w:rPr>
      <w:sz w:val="24"/>
    </w:rPr>
  </w:style>
  <w:style w:type="character" w:customStyle="1" w:styleId="WW8Num18z0">
    <w:name w:val="WW8Num18z0"/>
    <w:uiPriority w:val="99"/>
    <w:rsid w:val="001F3687"/>
    <w:rPr>
      <w:rFonts w:ascii="Angsana New" w:hAnsi="Angsana New"/>
      <w:sz w:val="30"/>
    </w:rPr>
  </w:style>
  <w:style w:type="character" w:customStyle="1" w:styleId="WW8Num19z0">
    <w:name w:val="WW8Num19z0"/>
    <w:uiPriority w:val="99"/>
    <w:rsid w:val="001F3687"/>
    <w:rPr>
      <w:rFonts w:ascii="Angsana New" w:hAnsi="Angsana New"/>
      <w:sz w:val="30"/>
    </w:rPr>
  </w:style>
  <w:style w:type="character" w:customStyle="1" w:styleId="WW8Num20z1">
    <w:name w:val="WW8Num20z1"/>
    <w:uiPriority w:val="99"/>
    <w:rsid w:val="001F3687"/>
    <w:rPr>
      <w:rFonts w:ascii="Angsana New" w:hAnsi="Angsana New"/>
      <w:sz w:val="30"/>
    </w:rPr>
  </w:style>
  <w:style w:type="character" w:customStyle="1" w:styleId="WW8Num21z0">
    <w:name w:val="WW8Num21z0"/>
    <w:uiPriority w:val="99"/>
    <w:rsid w:val="001F3687"/>
    <w:rPr>
      <w:b/>
    </w:rPr>
  </w:style>
  <w:style w:type="character" w:customStyle="1" w:styleId="WW-Absatz-Standardschriftart11111111111111111111111111111111111111111111111111111111111111">
    <w:name w:val="WW-Absatz-Standardschriftart11111111111111111111111111111111111111111111111111111111111111"/>
    <w:uiPriority w:val="99"/>
    <w:rsid w:val="001F3687"/>
  </w:style>
  <w:style w:type="character" w:customStyle="1" w:styleId="WW-Absatz-Standardschriftart111111111111111111111111111111111111111111111111111111111111111">
    <w:name w:val="WW-Absatz-Standardschriftart111111111111111111111111111111111111111111111111111111111111111"/>
    <w:uiPriority w:val="99"/>
    <w:rsid w:val="001F3687"/>
  </w:style>
  <w:style w:type="character" w:customStyle="1" w:styleId="WW-Absatz-Standardschriftart1111111111111111111111111111111111111111111111111111111111111111">
    <w:name w:val="WW-Absatz-Standardschriftart1111111111111111111111111111111111111111111111111111111111111111"/>
    <w:uiPriority w:val="99"/>
    <w:rsid w:val="001F3687"/>
  </w:style>
  <w:style w:type="character" w:customStyle="1" w:styleId="WW-Absatz-Standardschriftart11111111111111111111111111111111111111111111111111111111111111111">
    <w:name w:val="WW-Absatz-Standardschriftart11111111111111111111111111111111111111111111111111111111111111111"/>
    <w:uiPriority w:val="99"/>
    <w:rsid w:val="001F3687"/>
  </w:style>
  <w:style w:type="character" w:customStyle="1" w:styleId="WW-Absatz-Standardschriftart111111111111111111111111111111111111111111111111111111111111111111">
    <w:name w:val="WW-Absatz-Standardschriftart111111111111111111111111111111111111111111111111111111111111111111"/>
    <w:uiPriority w:val="99"/>
    <w:rsid w:val="001F3687"/>
  </w:style>
  <w:style w:type="character" w:customStyle="1" w:styleId="WW-Absatz-Standardschriftart1111111111111111111111111111111111111111111111111111111111111111111">
    <w:name w:val="WW-Absatz-Standardschriftart1111111111111111111111111111111111111111111111111111111111111111111"/>
    <w:uiPriority w:val="99"/>
    <w:rsid w:val="001F3687"/>
  </w:style>
  <w:style w:type="character" w:customStyle="1" w:styleId="WW8Num3z1">
    <w:name w:val="WW8Num3z1"/>
    <w:uiPriority w:val="99"/>
    <w:rsid w:val="001F3687"/>
    <w:rPr>
      <w:rFonts w:ascii="Courier New" w:hAnsi="Courier New"/>
    </w:rPr>
  </w:style>
  <w:style w:type="character" w:customStyle="1" w:styleId="WW8Num4z4">
    <w:name w:val="WW8Num4z4"/>
    <w:uiPriority w:val="99"/>
    <w:rsid w:val="001F3687"/>
    <w:rPr>
      <w:rFonts w:ascii="Courier New" w:hAnsi="Courier New"/>
    </w:rPr>
  </w:style>
  <w:style w:type="character" w:customStyle="1" w:styleId="WW8Num20z0">
    <w:name w:val="WW8Num20z0"/>
    <w:uiPriority w:val="99"/>
    <w:rsid w:val="001F3687"/>
    <w:rPr>
      <w:rFonts w:ascii="Angsana New" w:hAnsi="Angsana New"/>
      <w:sz w:val="30"/>
    </w:rPr>
  </w:style>
  <w:style w:type="character" w:customStyle="1" w:styleId="WW8Num22z0">
    <w:name w:val="WW8Num22z0"/>
    <w:uiPriority w:val="99"/>
    <w:rsid w:val="001F3687"/>
    <w:rPr>
      <w:sz w:val="32"/>
    </w:rPr>
  </w:style>
  <w:style w:type="character" w:customStyle="1" w:styleId="WW8Num23z0">
    <w:name w:val="WW8Num23z0"/>
    <w:uiPriority w:val="99"/>
    <w:rsid w:val="001F3687"/>
    <w:rPr>
      <w:position w:val="0"/>
      <w:sz w:val="32"/>
      <w:vertAlign w:val="baseline"/>
    </w:rPr>
  </w:style>
  <w:style w:type="character" w:customStyle="1" w:styleId="WW8Num23z1">
    <w:name w:val="WW8Num23z1"/>
    <w:uiPriority w:val="99"/>
    <w:rsid w:val="001F3687"/>
    <w:rPr>
      <w:position w:val="0"/>
      <w:sz w:val="32"/>
      <w:vertAlign w:val="baseline"/>
    </w:rPr>
  </w:style>
  <w:style w:type="character" w:customStyle="1" w:styleId="WW8Num24z1">
    <w:name w:val="WW8Num24z1"/>
    <w:uiPriority w:val="99"/>
    <w:rsid w:val="001F3687"/>
    <w:rPr>
      <w:rFonts w:ascii="Angsana New" w:hAnsi="Angsana New"/>
      <w:sz w:val="30"/>
    </w:rPr>
  </w:style>
  <w:style w:type="character" w:customStyle="1" w:styleId="WW8Num25z0">
    <w:name w:val="WW8Num25z0"/>
    <w:uiPriority w:val="99"/>
    <w:rsid w:val="001F3687"/>
    <w:rPr>
      <w:rFonts w:ascii="Angsana New" w:hAnsi="Angsana New"/>
      <w:sz w:val="30"/>
    </w:rPr>
  </w:style>
  <w:style w:type="character" w:customStyle="1" w:styleId="courseLISTChar">
    <w:name w:val="course LIST Char"/>
    <w:uiPriority w:val="99"/>
    <w:rsid w:val="001F3687"/>
    <w:rPr>
      <w:rFonts w:ascii="Cordia New" w:eastAsia="Times New Roman" w:hAnsi="Cordia New" w:cs="Cordia New"/>
      <w:sz w:val="28"/>
      <w:szCs w:val="28"/>
      <w:lang w:val="en-US" w:eastAsia="th-TH" w:bidi="th-TH"/>
    </w:rPr>
  </w:style>
  <w:style w:type="character" w:customStyle="1" w:styleId="Bullets">
    <w:name w:val="Bullets"/>
    <w:uiPriority w:val="99"/>
    <w:rsid w:val="001F3687"/>
    <w:rPr>
      <w:rFonts w:ascii="StarSymbol" w:eastAsia="Times New Roman" w:hAnsi="StarSymbol"/>
      <w:sz w:val="18"/>
    </w:rPr>
  </w:style>
  <w:style w:type="paragraph" w:styleId="List">
    <w:name w:val="List"/>
    <w:basedOn w:val="BodyText"/>
    <w:uiPriority w:val="99"/>
    <w:rsid w:val="001F3687"/>
    <w:pPr>
      <w:suppressAutoHyphens/>
      <w:jc w:val="left"/>
    </w:pPr>
    <w:rPr>
      <w:rFonts w:ascii="Angsana New" w:eastAsia="Calibri" w:hAnsi="Angsana New" w:cs="Tahoma"/>
      <w:sz w:val="32"/>
      <w:szCs w:val="32"/>
      <w:lang w:eastAsia="th-TH"/>
    </w:rPr>
  </w:style>
  <w:style w:type="paragraph" w:customStyle="1" w:styleId="Index">
    <w:name w:val="Index"/>
    <w:basedOn w:val="Normal"/>
    <w:uiPriority w:val="99"/>
    <w:rsid w:val="001F3687"/>
    <w:pPr>
      <w:suppressLineNumbers/>
      <w:suppressAutoHyphens/>
    </w:pPr>
    <w:rPr>
      <w:rFonts w:ascii="Cordia New" w:eastAsia="Calibri" w:hAnsi="Cordia New" w:cs="Tahoma"/>
      <w:sz w:val="28"/>
      <w:szCs w:val="28"/>
      <w:lang w:eastAsia="th-TH"/>
    </w:rPr>
  </w:style>
  <w:style w:type="paragraph" w:customStyle="1" w:styleId="Heading">
    <w:name w:val="Heading"/>
    <w:basedOn w:val="Normal"/>
    <w:next w:val="BodyText"/>
    <w:uiPriority w:val="99"/>
    <w:rsid w:val="001F3687"/>
    <w:pPr>
      <w:keepNext/>
      <w:suppressAutoHyphens/>
      <w:spacing w:before="240" w:after="120"/>
    </w:pPr>
    <w:rPr>
      <w:rFonts w:ascii="Arial" w:eastAsia="MS Mincho" w:hAnsi="Arial" w:cs="Tahoma"/>
      <w:sz w:val="28"/>
      <w:szCs w:val="28"/>
      <w:lang w:eastAsia="th-TH"/>
    </w:rPr>
  </w:style>
  <w:style w:type="paragraph" w:customStyle="1" w:styleId="TableContents">
    <w:name w:val="Table Contents"/>
    <w:basedOn w:val="Normal"/>
    <w:qFormat/>
    <w:rsid w:val="001F3687"/>
    <w:pPr>
      <w:suppressLineNumbers/>
      <w:suppressAutoHyphens/>
    </w:pPr>
    <w:rPr>
      <w:rFonts w:ascii="Cordia New" w:eastAsia="Calibri" w:hAnsi="Cordia New" w:cs="Cordia New"/>
      <w:sz w:val="28"/>
      <w:szCs w:val="28"/>
      <w:lang w:eastAsia="th-TH"/>
    </w:rPr>
  </w:style>
  <w:style w:type="paragraph" w:customStyle="1" w:styleId="TableHeading">
    <w:name w:val="Table Heading"/>
    <w:basedOn w:val="TableContents"/>
    <w:uiPriority w:val="99"/>
    <w:rsid w:val="001F3687"/>
    <w:pPr>
      <w:jc w:val="center"/>
    </w:pPr>
    <w:rPr>
      <w:b/>
      <w:bCs/>
      <w:i/>
      <w:iCs/>
    </w:rPr>
  </w:style>
  <w:style w:type="paragraph" w:customStyle="1" w:styleId="a">
    <w:name w:val="?????? ?????????"/>
    <w:basedOn w:val="Normal"/>
    <w:uiPriority w:val="99"/>
    <w:rsid w:val="001F3687"/>
    <w:pPr>
      <w:suppressAutoHyphens/>
    </w:pPr>
    <w:rPr>
      <w:rFonts w:ascii="CordiaUPC" w:hAnsi="CordiaUPC" w:cs="CordiaUPC"/>
      <w:sz w:val="28"/>
      <w:szCs w:val="28"/>
      <w:lang w:eastAsia="th-TH"/>
    </w:rPr>
  </w:style>
  <w:style w:type="paragraph" w:customStyle="1" w:styleId="11">
    <w:name w:val="???????1"/>
    <w:basedOn w:val="CommentText"/>
    <w:uiPriority w:val="99"/>
    <w:rsid w:val="001F3687"/>
    <w:pPr>
      <w:suppressAutoHyphens/>
      <w:spacing w:before="120"/>
      <w:ind w:left="900" w:hanging="540"/>
    </w:pPr>
    <w:rPr>
      <w:rFonts w:ascii="Times New Roman" w:eastAsia="Times New Roman" w:hAnsi="Times New Roman" w:cs="Angsana New"/>
      <w:sz w:val="30"/>
      <w:szCs w:val="30"/>
      <w:lang w:eastAsia="th-TH"/>
    </w:rPr>
  </w:style>
  <w:style w:type="paragraph" w:styleId="ListBullet4">
    <w:name w:val="List Bullet 4"/>
    <w:basedOn w:val="Normal"/>
    <w:uiPriority w:val="99"/>
    <w:rsid w:val="001F3687"/>
    <w:pPr>
      <w:suppressAutoHyphens/>
    </w:pPr>
    <w:rPr>
      <w:rFonts w:ascii="CordiaUPC" w:hAnsi="CordiaUPC" w:cs="CordiaUPC"/>
      <w:sz w:val="20"/>
      <w:szCs w:val="20"/>
      <w:lang w:eastAsia="th-TH"/>
    </w:rPr>
  </w:style>
  <w:style w:type="paragraph" w:customStyle="1" w:styleId="courseLIST">
    <w:name w:val="course LIST"/>
    <w:basedOn w:val="Normal"/>
    <w:uiPriority w:val="99"/>
    <w:rsid w:val="001F3687"/>
    <w:pPr>
      <w:tabs>
        <w:tab w:val="left" w:pos="6804"/>
      </w:tabs>
      <w:suppressAutoHyphens/>
    </w:pPr>
    <w:rPr>
      <w:rFonts w:ascii="Cordia New" w:eastAsia="Calibri" w:hAnsi="Cordia New" w:cs="Cordia New"/>
      <w:sz w:val="28"/>
      <w:szCs w:val="28"/>
      <w:lang w:eastAsia="th-TH"/>
    </w:rPr>
  </w:style>
  <w:style w:type="paragraph" w:customStyle="1" w:styleId="courseid-name">
    <w:name w:val="course id-name"/>
    <w:basedOn w:val="Normal"/>
    <w:uiPriority w:val="99"/>
    <w:rsid w:val="001F3687"/>
    <w:pPr>
      <w:suppressAutoHyphens/>
      <w:spacing w:before="180"/>
    </w:pPr>
    <w:rPr>
      <w:rFonts w:ascii="Angsana New" w:eastAsia="Calibri" w:hAnsi="Angsana New" w:cs="Cordia New"/>
      <w:b/>
      <w:bCs/>
      <w:lang w:eastAsia="th-TH"/>
    </w:rPr>
  </w:style>
  <w:style w:type="paragraph" w:customStyle="1" w:styleId="coursepre">
    <w:name w:val="course pre"/>
    <w:basedOn w:val="Normal"/>
    <w:uiPriority w:val="99"/>
    <w:rsid w:val="001F3687"/>
    <w:pPr>
      <w:suppressAutoHyphens/>
      <w:spacing w:before="60"/>
    </w:pPr>
    <w:rPr>
      <w:rFonts w:ascii="Cordia New" w:eastAsia="Calibri" w:hAnsi="Cordia New" w:cs="Cordia New"/>
      <w:color w:val="FF0000"/>
      <w:sz w:val="28"/>
      <w:szCs w:val="28"/>
      <w:lang w:eastAsia="th-TH"/>
    </w:rPr>
  </w:style>
  <w:style w:type="paragraph" w:customStyle="1" w:styleId="coursebody">
    <w:name w:val="course body"/>
    <w:basedOn w:val="Normal"/>
    <w:uiPriority w:val="99"/>
    <w:rsid w:val="001F3687"/>
    <w:pPr>
      <w:suppressAutoHyphens/>
      <w:spacing w:before="60"/>
      <w:ind w:firstLine="772"/>
    </w:pPr>
    <w:rPr>
      <w:rFonts w:ascii="Cordia New" w:eastAsia="Calibri" w:hAnsi="Cordia New" w:cs="Cordia New"/>
      <w:sz w:val="28"/>
      <w:szCs w:val="28"/>
      <w:lang w:eastAsia="th-TH"/>
    </w:rPr>
  </w:style>
  <w:style w:type="paragraph" w:customStyle="1" w:styleId="Drawing">
    <w:name w:val="Drawing"/>
    <w:basedOn w:val="Caption"/>
    <w:uiPriority w:val="99"/>
    <w:rsid w:val="001F3687"/>
    <w:pPr>
      <w:spacing w:line="240" w:lineRule="auto"/>
      <w:jc w:val="left"/>
    </w:pPr>
    <w:rPr>
      <w:rFonts w:ascii="Cordia New" w:eastAsia="Calibri" w:hAnsi="Cordia New" w:cs="Tahoma"/>
      <w:sz w:val="20"/>
      <w:szCs w:val="20"/>
    </w:rPr>
  </w:style>
  <w:style w:type="paragraph" w:customStyle="1" w:styleId="Framecontents">
    <w:name w:val="Frame contents"/>
    <w:basedOn w:val="BodyText"/>
    <w:uiPriority w:val="99"/>
    <w:rsid w:val="001F3687"/>
    <w:pPr>
      <w:suppressAutoHyphens/>
      <w:jc w:val="left"/>
    </w:pPr>
    <w:rPr>
      <w:rFonts w:ascii="Angsana New" w:eastAsia="Calibri" w:hAnsi="Angsana New" w:cs="Angsana New"/>
      <w:sz w:val="32"/>
      <w:szCs w:val="32"/>
      <w:lang w:eastAsia="th-TH"/>
    </w:rPr>
  </w:style>
  <w:style w:type="paragraph" w:customStyle="1" w:styleId="12">
    <w:name w:val="ºÑ¹·Ö¡ ËÑÇ¿ÍÃìÁ 1"/>
    <w:basedOn w:val="Normal"/>
    <w:uiPriority w:val="99"/>
    <w:rsid w:val="001F3687"/>
    <w:pPr>
      <w:jc w:val="center"/>
    </w:pPr>
    <w:rPr>
      <w:rFonts w:ascii="CordiaUPC" w:hAnsi="CordiaUPC" w:cs="CordiaUPC"/>
      <w:b/>
      <w:bCs/>
      <w:sz w:val="64"/>
      <w:szCs w:val="64"/>
    </w:rPr>
  </w:style>
  <w:style w:type="paragraph" w:customStyle="1" w:styleId="ref">
    <w:name w:val="ref"/>
    <w:basedOn w:val="Normal"/>
    <w:uiPriority w:val="99"/>
    <w:rsid w:val="001F3687"/>
    <w:pPr>
      <w:tabs>
        <w:tab w:val="num" w:pos="1511"/>
      </w:tabs>
      <w:ind w:left="1511" w:hanging="360"/>
    </w:pPr>
    <w:rPr>
      <w:rFonts w:ascii="Cordia New" w:hAnsi="Cordia New" w:cs="Cordia New"/>
      <w:sz w:val="28"/>
      <w:szCs w:val="28"/>
    </w:rPr>
  </w:style>
  <w:style w:type="paragraph" w:customStyle="1" w:styleId="classname">
    <w:name w:val="class name"/>
    <w:basedOn w:val="Normal"/>
    <w:uiPriority w:val="99"/>
    <w:rsid w:val="001F3687"/>
    <w:pPr>
      <w:tabs>
        <w:tab w:val="left" w:pos="1260"/>
      </w:tabs>
      <w:spacing w:before="240" w:line="380" w:lineRule="exact"/>
      <w:jc w:val="both"/>
    </w:pPr>
    <w:rPr>
      <w:rFonts w:ascii="Angsana New" w:hAnsi="Angsana New" w:cs="Angsana New"/>
    </w:rPr>
  </w:style>
  <w:style w:type="paragraph" w:customStyle="1" w:styleId="CourseDesc">
    <w:name w:val="Course Desc"/>
    <w:basedOn w:val="Normal"/>
    <w:link w:val="CourseDescChar"/>
    <w:rsid w:val="001F3687"/>
    <w:pPr>
      <w:ind w:left="1259" w:firstLine="902"/>
      <w:jc w:val="thaiDistribute"/>
    </w:pPr>
    <w:rPr>
      <w:rFonts w:ascii="Angsana New" w:eastAsia="Cordia New" w:hAnsi="Angsana New" w:cs="Angsana New"/>
      <w:lang w:eastAsia="zh-CN"/>
    </w:rPr>
  </w:style>
  <w:style w:type="character" w:customStyle="1" w:styleId="CourseDescChar">
    <w:name w:val="Course Desc Char"/>
    <w:link w:val="CourseDesc"/>
    <w:rsid w:val="001F3687"/>
    <w:rPr>
      <w:rFonts w:ascii="Angsana New" w:eastAsia="Cordia New" w:hAnsi="Angsana New" w:cs="Angsana New"/>
      <w:sz w:val="32"/>
      <w:szCs w:val="32"/>
      <w:lang w:eastAsia="zh-CN"/>
    </w:rPr>
  </w:style>
  <w:style w:type="paragraph" w:customStyle="1" w:styleId="Style1">
    <w:name w:val="Style1"/>
    <w:basedOn w:val="Title"/>
    <w:link w:val="Style1Char"/>
    <w:rsid w:val="001F3687"/>
    <w:pPr>
      <w:spacing w:line="300" w:lineRule="auto"/>
    </w:pPr>
    <w:rPr>
      <w:rFonts w:ascii="TH SarabunPSK" w:eastAsia="Cordia New" w:hAnsi="TH SarabunPSK" w:cs="TH SarabunPSK"/>
      <w:kern w:val="0"/>
      <w:lang w:eastAsia="zh-CN"/>
    </w:rPr>
  </w:style>
  <w:style w:type="paragraph" w:customStyle="1" w:styleId="Style3">
    <w:name w:val="Style3"/>
    <w:basedOn w:val="Title"/>
    <w:rsid w:val="001F3687"/>
    <w:pPr>
      <w:spacing w:line="300" w:lineRule="auto"/>
    </w:pPr>
    <w:rPr>
      <w:rFonts w:ascii="TH SarabunPSK" w:eastAsia="Cordia New" w:hAnsi="TH SarabunPSK" w:cs="TH SarabunPSK"/>
      <w:kern w:val="0"/>
      <w:lang w:eastAsia="zh-CN"/>
    </w:rPr>
  </w:style>
  <w:style w:type="paragraph" w:customStyle="1" w:styleId="Style4">
    <w:name w:val="Style4"/>
    <w:basedOn w:val="Title"/>
    <w:autoRedefine/>
    <w:rsid w:val="001F3687"/>
    <w:pPr>
      <w:spacing w:line="300" w:lineRule="auto"/>
    </w:pPr>
    <w:rPr>
      <w:rFonts w:ascii="TH SarabunPSK" w:eastAsia="Cordia New" w:hAnsi="TH SarabunPSK" w:cs="TH SarabunPSK"/>
      <w:kern w:val="0"/>
      <w:lang w:eastAsia="zh-CN"/>
    </w:rPr>
  </w:style>
  <w:style w:type="paragraph" w:styleId="DocumentMap">
    <w:name w:val="Document Map"/>
    <w:basedOn w:val="Normal"/>
    <w:link w:val="DocumentMapChar"/>
    <w:uiPriority w:val="99"/>
    <w:semiHidden/>
    <w:unhideWhenUsed/>
    <w:rsid w:val="001F3687"/>
    <w:pPr>
      <w:jc w:val="both"/>
    </w:pPr>
    <w:rPr>
      <w:rFonts w:ascii="Tahoma" w:hAnsi="Tahoma" w:cs="Angsana New"/>
      <w:sz w:val="16"/>
      <w:szCs w:val="20"/>
    </w:rPr>
  </w:style>
  <w:style w:type="character" w:customStyle="1" w:styleId="DocumentMapChar">
    <w:name w:val="Document Map Char"/>
    <w:link w:val="DocumentMap"/>
    <w:uiPriority w:val="99"/>
    <w:semiHidden/>
    <w:rsid w:val="001F3687"/>
    <w:rPr>
      <w:rFonts w:ascii="Tahoma" w:eastAsia="SimSun" w:hAnsi="Tahoma" w:cs="Angsana New"/>
      <w:sz w:val="16"/>
      <w:szCs w:val="20"/>
    </w:rPr>
  </w:style>
  <w:style w:type="character" w:customStyle="1" w:styleId="mw-headline">
    <w:name w:val="mw-headline"/>
    <w:basedOn w:val="DefaultParagraphFont"/>
    <w:rsid w:val="001F3687"/>
  </w:style>
  <w:style w:type="paragraph" w:customStyle="1" w:styleId="NormalWeb1">
    <w:name w:val="Normal (Web)1"/>
    <w:basedOn w:val="Normal"/>
    <w:rsid w:val="001F3687"/>
    <w:pPr>
      <w:spacing w:before="100" w:beforeAutospacing="1" w:after="100" w:afterAutospacing="1"/>
    </w:pPr>
    <w:rPr>
      <w:rFonts w:ascii="Times New Roman" w:eastAsia="Times New Roman" w:hAnsi="Times New Roman" w:cs="Angsana New"/>
      <w:color w:val="000000"/>
      <w:sz w:val="24"/>
      <w:szCs w:val="24"/>
    </w:rPr>
  </w:style>
  <w:style w:type="paragraph" w:customStyle="1" w:styleId="Body">
    <w:name w:val="Body"/>
    <w:rsid w:val="00C54767"/>
    <w:pPr>
      <w:pBdr>
        <w:top w:val="nil"/>
        <w:left w:val="nil"/>
        <w:bottom w:val="nil"/>
        <w:right w:val="nil"/>
        <w:between w:val="nil"/>
        <w:bar w:val="nil"/>
      </w:pBdr>
      <w:spacing w:after="200" w:line="276" w:lineRule="auto"/>
    </w:pPr>
    <w:rPr>
      <w:rFonts w:cs="Calibri"/>
      <w:color w:val="000000"/>
      <w:sz w:val="22"/>
      <w:szCs w:val="22"/>
      <w:u w:color="000000"/>
      <w:bdr w:val="nil"/>
    </w:rPr>
  </w:style>
  <w:style w:type="paragraph" w:customStyle="1" w:styleId="BodyA">
    <w:name w:val="Body A"/>
    <w:rsid w:val="00C54767"/>
    <w:pPr>
      <w:pBdr>
        <w:top w:val="nil"/>
        <w:left w:val="nil"/>
        <w:bottom w:val="nil"/>
        <w:right w:val="nil"/>
        <w:between w:val="nil"/>
        <w:bar w:val="nil"/>
      </w:pBdr>
      <w:spacing w:after="200" w:line="276" w:lineRule="auto"/>
    </w:pPr>
    <w:rPr>
      <w:rFonts w:cs="Calibri"/>
      <w:color w:val="000000"/>
      <w:sz w:val="22"/>
      <w:szCs w:val="22"/>
      <w:u w:color="000000"/>
      <w:bdr w:val="nil"/>
    </w:rPr>
  </w:style>
  <w:style w:type="character" w:customStyle="1" w:styleId="Style1Char">
    <w:name w:val="Style1 Char"/>
    <w:link w:val="Style1"/>
    <w:rsid w:val="0020774E"/>
    <w:rPr>
      <w:rFonts w:ascii="TH SarabunPSK" w:eastAsia="Cordia New" w:hAnsi="TH SarabunPSK" w:cs="TH SarabunPSK"/>
      <w:b/>
      <w:bCs/>
      <w:sz w:val="40"/>
      <w:szCs w:val="40"/>
      <w:lang w:val="x-none" w:eastAsia="zh-CN"/>
    </w:rPr>
  </w:style>
  <w:style w:type="character" w:customStyle="1" w:styleId="NoSpacingChar">
    <w:name w:val="No Spacing Char"/>
    <w:aliases w:val="yod1 Char"/>
    <w:link w:val="NoSpacing"/>
    <w:uiPriority w:val="1"/>
    <w:rsid w:val="00F3724E"/>
    <w:rPr>
      <w:rFonts w:ascii="Calibri" w:eastAsia="SimSun" w:hAnsi="Calibri" w:cs="Cordia New"/>
    </w:rPr>
  </w:style>
  <w:style w:type="character" w:customStyle="1" w:styleId="BodyTextIndentChar1">
    <w:name w:val="Body Text Indent Char1"/>
    <w:uiPriority w:val="99"/>
    <w:semiHidden/>
    <w:rsid w:val="004B1739"/>
    <w:rPr>
      <w:rFonts w:ascii="DilleniaUPC" w:eastAsia="SimSun" w:hAnsi="DilleniaUPC" w:cs="Angsana New"/>
      <w:sz w:val="32"/>
      <w:szCs w:val="40"/>
    </w:rPr>
  </w:style>
  <w:style w:type="character" w:customStyle="1" w:styleId="CommentTextChar1">
    <w:name w:val="Comment Text Char1"/>
    <w:uiPriority w:val="99"/>
    <w:semiHidden/>
    <w:rsid w:val="004B1739"/>
    <w:rPr>
      <w:rFonts w:ascii="DilleniaUPC" w:eastAsia="SimSun" w:hAnsi="DilleniaUPC" w:cs="Angsana New"/>
      <w:sz w:val="20"/>
      <w:szCs w:val="25"/>
    </w:rPr>
  </w:style>
  <w:style w:type="character" w:customStyle="1" w:styleId="CommentSubjectChar1">
    <w:name w:val="Comment Subject Char1"/>
    <w:uiPriority w:val="99"/>
    <w:semiHidden/>
    <w:rsid w:val="004B1739"/>
    <w:rPr>
      <w:rFonts w:ascii="DilleniaUPC" w:eastAsia="SimSun" w:hAnsi="DilleniaUPC" w:cs="Angsana New"/>
      <w:b/>
      <w:bCs/>
      <w:sz w:val="20"/>
      <w:szCs w:val="25"/>
    </w:rPr>
  </w:style>
  <w:style w:type="character" w:customStyle="1" w:styleId="BalloonTextChar1">
    <w:name w:val="Balloon Text Char1"/>
    <w:uiPriority w:val="99"/>
    <w:semiHidden/>
    <w:rsid w:val="004B1739"/>
    <w:rPr>
      <w:rFonts w:ascii="Tahoma" w:eastAsia="SimSun" w:hAnsi="Tahoma" w:cs="Angsana New"/>
      <w:sz w:val="16"/>
      <w:szCs w:val="20"/>
    </w:rPr>
  </w:style>
  <w:style w:type="character" w:customStyle="1" w:styleId="ListParagraphChar">
    <w:name w:val="List Paragraph Char"/>
    <w:link w:val="ListParagraph"/>
    <w:uiPriority w:val="34"/>
    <w:rsid w:val="00B13E6F"/>
    <w:rPr>
      <w:rFonts w:ascii="Calibri" w:eastAsia="SimSun" w:hAnsi="Calibri" w:cs="DilleniaUPC"/>
      <w:szCs w:val="32"/>
    </w:rPr>
  </w:style>
  <w:style w:type="character" w:customStyle="1" w:styleId="FooterChar1">
    <w:name w:val="Footer Char1"/>
    <w:uiPriority w:val="99"/>
    <w:locked/>
    <w:rsid w:val="008F1783"/>
    <w:rPr>
      <w:rFonts w:ascii="Times New Roman" w:eastAsia="Times New Roman" w:hAnsi="Times New Roman" w:cs="Angsana New"/>
      <w:sz w:val="24"/>
      <w:szCs w:val="28"/>
    </w:rPr>
  </w:style>
  <w:style w:type="character" w:customStyle="1" w:styleId="HeaderChar1">
    <w:name w:val="Header Char1"/>
    <w:uiPriority w:val="99"/>
    <w:locked/>
    <w:rsid w:val="008F1783"/>
    <w:rPr>
      <w:rFonts w:ascii="Times New Roman" w:eastAsia="Times New Roman" w:hAnsi="Times New Roman" w:cs="Angsana New"/>
      <w:sz w:val="24"/>
      <w:szCs w:val="28"/>
    </w:rPr>
  </w:style>
  <w:style w:type="character" w:customStyle="1" w:styleId="font10v">
    <w:name w:val="font10v"/>
    <w:basedOn w:val="DefaultParagraphFont"/>
    <w:rsid w:val="008F1783"/>
  </w:style>
  <w:style w:type="character" w:customStyle="1" w:styleId="body011">
    <w:name w:val="body_011"/>
    <w:rsid w:val="008F1783"/>
    <w:rPr>
      <w:rFonts w:ascii="Verdana" w:hAnsi="Verdana" w:hint="default"/>
      <w:color w:val="000000"/>
      <w:sz w:val="18"/>
      <w:szCs w:val="18"/>
    </w:rPr>
  </w:style>
  <w:style w:type="paragraph" w:customStyle="1" w:styleId="a0">
    <w:name w:val="...."/>
    <w:basedOn w:val="Normal"/>
    <w:next w:val="Normal"/>
    <w:rsid w:val="008F1783"/>
    <w:pPr>
      <w:autoSpaceDE w:val="0"/>
      <w:autoSpaceDN w:val="0"/>
      <w:adjustRightInd w:val="0"/>
    </w:pPr>
    <w:rPr>
      <w:rFonts w:ascii="Angsana New" w:eastAsia="Times New Roman" w:hAnsi="Angsana New" w:cs="TH Sarabun New"/>
    </w:rPr>
  </w:style>
  <w:style w:type="character" w:customStyle="1" w:styleId="spelle">
    <w:name w:val="spelle"/>
    <w:basedOn w:val="DefaultParagraphFont"/>
    <w:rsid w:val="008F1783"/>
  </w:style>
  <w:style w:type="paragraph" w:customStyle="1" w:styleId="tahoma10">
    <w:name w:val="tahoma10"/>
    <w:basedOn w:val="Normal"/>
    <w:rsid w:val="008F1783"/>
    <w:pPr>
      <w:spacing w:before="100" w:beforeAutospacing="1" w:after="100" w:afterAutospacing="1"/>
    </w:pPr>
    <w:rPr>
      <w:rFonts w:ascii="Tahoma" w:eastAsia="Times New Roman" w:hAnsi="Tahoma" w:cs="Tahoma"/>
      <w:sz w:val="20"/>
      <w:szCs w:val="20"/>
    </w:rPr>
  </w:style>
  <w:style w:type="paragraph" w:styleId="BodyTextFirstIndent2">
    <w:name w:val="Body Text First Indent 2"/>
    <w:basedOn w:val="BodyTextIndent"/>
    <w:link w:val="BodyTextFirstIndent2Char"/>
    <w:rsid w:val="008F1783"/>
    <w:pPr>
      <w:spacing w:after="120"/>
      <w:ind w:left="283" w:firstLine="210"/>
      <w:jc w:val="left"/>
    </w:pPr>
    <w:rPr>
      <w:rFonts w:ascii="Times New Roman" w:eastAsia="Times New Roman" w:hAnsi="Times New Roman" w:cs="Angsana New"/>
      <w:sz w:val="24"/>
      <w:szCs w:val="28"/>
      <w:lang w:val="en-US" w:eastAsia="en-US"/>
    </w:rPr>
  </w:style>
  <w:style w:type="character" w:customStyle="1" w:styleId="BodyTextFirstIndent2Char">
    <w:name w:val="Body Text First Indent 2 Char"/>
    <w:link w:val="BodyTextFirstIndent2"/>
    <w:rsid w:val="008F1783"/>
    <w:rPr>
      <w:rFonts w:ascii="Times New Roman" w:eastAsia="Times New Roman" w:hAnsi="Times New Roman" w:cs="Angsana New"/>
      <w:sz w:val="24"/>
      <w:szCs w:val="40"/>
      <w:lang w:val="x-none" w:eastAsia="x-none"/>
    </w:rPr>
  </w:style>
  <w:style w:type="character" w:styleId="PlaceholderText">
    <w:name w:val="Placeholder Text"/>
    <w:uiPriority w:val="99"/>
    <w:semiHidden/>
    <w:rsid w:val="008F1783"/>
    <w:rPr>
      <w:color w:val="808080"/>
    </w:rPr>
  </w:style>
  <w:style w:type="paragraph" w:styleId="TOCHeading">
    <w:name w:val="TOC Heading"/>
    <w:basedOn w:val="Heading1"/>
    <w:next w:val="Normal"/>
    <w:uiPriority w:val="39"/>
    <w:unhideWhenUsed/>
    <w:qFormat/>
    <w:rsid w:val="008F1783"/>
    <w:pPr>
      <w:keepLines/>
      <w:numPr>
        <w:numId w:val="0"/>
      </w:numPr>
      <w:spacing w:before="240" w:line="259" w:lineRule="auto"/>
      <w:outlineLvl w:val="9"/>
    </w:pPr>
    <w:rPr>
      <w:rFonts w:ascii="Cambria" w:eastAsia="Times New Roman" w:hAnsi="Cambria"/>
      <w:b w:val="0"/>
      <w:bCs w:val="0"/>
      <w:color w:val="365F91"/>
      <w:lang w:val="en-US" w:eastAsia="en-US" w:bidi="ar-SA"/>
    </w:rPr>
  </w:style>
  <w:style w:type="paragraph" w:styleId="TOC1">
    <w:name w:val="toc 1"/>
    <w:basedOn w:val="Normal"/>
    <w:next w:val="Normal"/>
    <w:autoRedefine/>
    <w:uiPriority w:val="39"/>
    <w:unhideWhenUsed/>
    <w:qFormat/>
    <w:rsid w:val="008F1783"/>
    <w:pPr>
      <w:tabs>
        <w:tab w:val="right" w:leader="dot" w:pos="9061"/>
      </w:tabs>
      <w:spacing w:after="100"/>
    </w:pPr>
    <w:rPr>
      <w:rFonts w:ascii="TH Sarabun New" w:eastAsia="Times New Roman" w:hAnsi="TH Sarabun New" w:cs="TH Sarabun New"/>
      <w:b/>
      <w:bCs/>
      <w:noProof/>
    </w:rPr>
  </w:style>
  <w:style w:type="paragraph" w:styleId="TOC2">
    <w:name w:val="toc 2"/>
    <w:basedOn w:val="Normal"/>
    <w:next w:val="Normal"/>
    <w:autoRedefine/>
    <w:uiPriority w:val="39"/>
    <w:unhideWhenUsed/>
    <w:qFormat/>
    <w:rsid w:val="008F1783"/>
    <w:pPr>
      <w:tabs>
        <w:tab w:val="left" w:pos="851"/>
        <w:tab w:val="right" w:leader="dot" w:pos="9016"/>
      </w:tabs>
      <w:spacing w:after="100"/>
      <w:ind w:left="320"/>
    </w:pPr>
    <w:rPr>
      <w:rFonts w:ascii="TH Sarabun New" w:eastAsia="Times New Roman" w:hAnsi="TH Sarabun New" w:cs="Angsana New"/>
      <w:szCs w:val="40"/>
    </w:rPr>
  </w:style>
  <w:style w:type="paragraph" w:styleId="TOC3">
    <w:name w:val="toc 3"/>
    <w:basedOn w:val="Normal"/>
    <w:next w:val="Normal"/>
    <w:autoRedefine/>
    <w:uiPriority w:val="39"/>
    <w:unhideWhenUsed/>
    <w:qFormat/>
    <w:rsid w:val="008F1783"/>
    <w:pPr>
      <w:spacing w:after="100"/>
      <w:ind w:left="640"/>
    </w:pPr>
    <w:rPr>
      <w:rFonts w:ascii="TH Sarabun New" w:eastAsia="Times New Roman" w:hAnsi="TH Sarabun New" w:cs="Angsana New"/>
      <w:szCs w:val="40"/>
    </w:rPr>
  </w:style>
  <w:style w:type="paragraph" w:styleId="TOC4">
    <w:name w:val="toc 4"/>
    <w:basedOn w:val="Normal"/>
    <w:next w:val="Normal"/>
    <w:autoRedefine/>
    <w:uiPriority w:val="39"/>
    <w:unhideWhenUsed/>
    <w:rsid w:val="008F1783"/>
    <w:pPr>
      <w:spacing w:after="100" w:line="259" w:lineRule="auto"/>
      <w:ind w:left="660"/>
    </w:pPr>
    <w:rPr>
      <w:rFonts w:ascii="Calibri" w:eastAsia="Times New Roman" w:hAnsi="Calibri" w:cs="Cordia New"/>
      <w:sz w:val="22"/>
      <w:szCs w:val="28"/>
    </w:rPr>
  </w:style>
  <w:style w:type="paragraph" w:styleId="TOC5">
    <w:name w:val="toc 5"/>
    <w:basedOn w:val="Normal"/>
    <w:next w:val="Normal"/>
    <w:autoRedefine/>
    <w:uiPriority w:val="39"/>
    <w:unhideWhenUsed/>
    <w:rsid w:val="008F1783"/>
    <w:pPr>
      <w:spacing w:after="100" w:line="259" w:lineRule="auto"/>
      <w:ind w:left="880"/>
    </w:pPr>
    <w:rPr>
      <w:rFonts w:ascii="Calibri" w:eastAsia="Times New Roman" w:hAnsi="Calibri" w:cs="Cordia New"/>
      <w:sz w:val="22"/>
      <w:szCs w:val="28"/>
    </w:rPr>
  </w:style>
  <w:style w:type="paragraph" w:styleId="TOC6">
    <w:name w:val="toc 6"/>
    <w:basedOn w:val="Normal"/>
    <w:next w:val="Normal"/>
    <w:autoRedefine/>
    <w:uiPriority w:val="39"/>
    <w:unhideWhenUsed/>
    <w:rsid w:val="008F1783"/>
    <w:pPr>
      <w:spacing w:after="100" w:line="259" w:lineRule="auto"/>
      <w:ind w:left="1100"/>
    </w:pPr>
    <w:rPr>
      <w:rFonts w:ascii="Calibri" w:eastAsia="Times New Roman" w:hAnsi="Calibri" w:cs="Cordia New"/>
      <w:sz w:val="22"/>
      <w:szCs w:val="28"/>
    </w:rPr>
  </w:style>
  <w:style w:type="paragraph" w:styleId="TOC7">
    <w:name w:val="toc 7"/>
    <w:basedOn w:val="Normal"/>
    <w:next w:val="Normal"/>
    <w:autoRedefine/>
    <w:uiPriority w:val="39"/>
    <w:unhideWhenUsed/>
    <w:rsid w:val="008F1783"/>
    <w:pPr>
      <w:spacing w:after="100" w:line="259" w:lineRule="auto"/>
      <w:ind w:left="1320"/>
    </w:pPr>
    <w:rPr>
      <w:rFonts w:ascii="Calibri" w:eastAsia="Times New Roman" w:hAnsi="Calibri" w:cs="Cordia New"/>
      <w:sz w:val="22"/>
      <w:szCs w:val="28"/>
    </w:rPr>
  </w:style>
  <w:style w:type="paragraph" w:styleId="TOC8">
    <w:name w:val="toc 8"/>
    <w:basedOn w:val="Normal"/>
    <w:next w:val="Normal"/>
    <w:autoRedefine/>
    <w:uiPriority w:val="39"/>
    <w:unhideWhenUsed/>
    <w:rsid w:val="008F1783"/>
    <w:pPr>
      <w:spacing w:after="100" w:line="259" w:lineRule="auto"/>
      <w:ind w:left="1540"/>
    </w:pPr>
    <w:rPr>
      <w:rFonts w:ascii="Calibri" w:eastAsia="Times New Roman" w:hAnsi="Calibri" w:cs="Cordia New"/>
      <w:sz w:val="22"/>
      <w:szCs w:val="28"/>
    </w:rPr>
  </w:style>
  <w:style w:type="paragraph" w:styleId="TOC9">
    <w:name w:val="toc 9"/>
    <w:basedOn w:val="Normal"/>
    <w:next w:val="Normal"/>
    <w:autoRedefine/>
    <w:uiPriority w:val="39"/>
    <w:unhideWhenUsed/>
    <w:rsid w:val="008F1783"/>
    <w:pPr>
      <w:spacing w:after="100" w:line="259" w:lineRule="auto"/>
      <w:ind w:left="1760"/>
    </w:pPr>
    <w:rPr>
      <w:rFonts w:ascii="Calibri" w:eastAsia="Times New Roman" w:hAnsi="Calibri" w:cs="Cordia New"/>
      <w:sz w:val="22"/>
      <w:szCs w:val="28"/>
    </w:rPr>
  </w:style>
  <w:style w:type="numbering" w:customStyle="1" w:styleId="Style5">
    <w:name w:val="Style5"/>
    <w:uiPriority w:val="99"/>
    <w:rsid w:val="008F1783"/>
    <w:pPr>
      <w:numPr>
        <w:numId w:val="30"/>
      </w:numPr>
    </w:pPr>
  </w:style>
  <w:style w:type="paragraph" w:styleId="MacroText">
    <w:name w:val="macro"/>
    <w:link w:val="MacroTextChar"/>
    <w:semiHidden/>
    <w:rsid w:val="008F1783"/>
    <w:pPr>
      <w:tabs>
        <w:tab w:val="left" w:pos="480"/>
        <w:tab w:val="left" w:pos="960"/>
        <w:tab w:val="left" w:pos="1440"/>
        <w:tab w:val="left" w:pos="1920"/>
        <w:tab w:val="left" w:pos="2400"/>
        <w:tab w:val="left" w:pos="2880"/>
        <w:tab w:val="left" w:pos="3360"/>
        <w:tab w:val="left" w:pos="3840"/>
        <w:tab w:val="left" w:pos="4320"/>
      </w:tabs>
    </w:pPr>
    <w:rPr>
      <w:rFonts w:ascii="Times New Roman" w:eastAsia="Times New Roman" w:hAnsi="Times New Roman"/>
      <w:sz w:val="28"/>
      <w:szCs w:val="28"/>
      <w:lang w:eastAsia="ko-KR"/>
    </w:rPr>
  </w:style>
  <w:style w:type="character" w:customStyle="1" w:styleId="MacroTextChar">
    <w:name w:val="Macro Text Char"/>
    <w:link w:val="MacroText"/>
    <w:semiHidden/>
    <w:rsid w:val="008F1783"/>
    <w:rPr>
      <w:rFonts w:ascii="Times New Roman" w:eastAsia="Times New Roman" w:hAnsi="Times New Roman" w:cs="Cordia New"/>
      <w:sz w:val="28"/>
      <w:lang w:eastAsia="ko-KR"/>
    </w:rPr>
  </w:style>
  <w:style w:type="paragraph" w:customStyle="1" w:styleId="a1">
    <w:name w:val="เนื้อเรื่อง"/>
    <w:basedOn w:val="Normal"/>
    <w:rsid w:val="008F1783"/>
    <w:pPr>
      <w:ind w:right="386"/>
    </w:pPr>
    <w:rPr>
      <w:rFonts w:ascii="Cordia New" w:eastAsia="Times New Roman" w:hAnsi="Times New Roman" w:cs="Cordia New"/>
      <w:sz w:val="28"/>
      <w:szCs w:val="28"/>
    </w:rPr>
  </w:style>
  <w:style w:type="paragraph" w:customStyle="1" w:styleId="13">
    <w:name w:val="รายการย่อหน้า1"/>
    <w:basedOn w:val="Normal"/>
    <w:qFormat/>
    <w:rsid w:val="008F1783"/>
    <w:pPr>
      <w:spacing w:after="200" w:line="276" w:lineRule="auto"/>
      <w:ind w:left="720"/>
      <w:jc w:val="both"/>
    </w:pPr>
    <w:rPr>
      <w:rFonts w:ascii="Calibri" w:eastAsia="Times New Roman" w:hAnsi="Calibri" w:cs="Cordia New"/>
      <w:sz w:val="20"/>
      <w:szCs w:val="20"/>
    </w:rPr>
  </w:style>
  <w:style w:type="paragraph" w:customStyle="1" w:styleId="font5">
    <w:name w:val="font5"/>
    <w:basedOn w:val="Normal"/>
    <w:rsid w:val="008F1783"/>
    <w:pPr>
      <w:spacing w:before="100" w:beforeAutospacing="1" w:after="100" w:afterAutospacing="1"/>
    </w:pPr>
    <w:rPr>
      <w:rFonts w:ascii="Browallia New" w:eastAsia="Times New Roman" w:hAnsi="Browallia New" w:cs="Browallia New"/>
      <w:sz w:val="28"/>
      <w:szCs w:val="28"/>
    </w:rPr>
  </w:style>
  <w:style w:type="paragraph" w:customStyle="1" w:styleId="font6">
    <w:name w:val="font6"/>
    <w:basedOn w:val="Normal"/>
    <w:rsid w:val="008F1783"/>
    <w:pPr>
      <w:spacing w:before="100" w:beforeAutospacing="1" w:after="100" w:afterAutospacing="1"/>
    </w:pPr>
    <w:rPr>
      <w:rFonts w:ascii="Browallia New" w:eastAsia="Times New Roman" w:hAnsi="Browallia New" w:cs="Browallia New"/>
      <w:color w:val="000000"/>
      <w:sz w:val="28"/>
      <w:szCs w:val="28"/>
    </w:rPr>
  </w:style>
  <w:style w:type="paragraph" w:customStyle="1" w:styleId="font7">
    <w:name w:val="font7"/>
    <w:basedOn w:val="Normal"/>
    <w:rsid w:val="008F1783"/>
    <w:pPr>
      <w:spacing w:before="100" w:beforeAutospacing="1" w:after="100" w:afterAutospacing="1"/>
    </w:pPr>
    <w:rPr>
      <w:rFonts w:ascii="Browallia New" w:eastAsia="Times New Roman" w:hAnsi="Browallia New" w:cs="Browallia New"/>
      <w:b/>
      <w:bCs/>
      <w:color w:val="000000"/>
      <w:sz w:val="28"/>
      <w:szCs w:val="28"/>
    </w:rPr>
  </w:style>
  <w:style w:type="paragraph" w:customStyle="1" w:styleId="xl63">
    <w:name w:val="xl63"/>
    <w:basedOn w:val="Normal"/>
    <w:rsid w:val="008F17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Browallia New" w:eastAsia="Times New Roman" w:hAnsi="Browallia New" w:cs="Browallia New"/>
      <w:sz w:val="28"/>
      <w:szCs w:val="28"/>
    </w:rPr>
  </w:style>
  <w:style w:type="paragraph" w:customStyle="1" w:styleId="xl64">
    <w:name w:val="xl64"/>
    <w:basedOn w:val="Normal"/>
    <w:rsid w:val="008F1783"/>
    <w:pPr>
      <w:spacing w:before="100" w:beforeAutospacing="1" w:after="100" w:afterAutospacing="1"/>
    </w:pPr>
    <w:rPr>
      <w:rFonts w:ascii="Browallia New" w:eastAsia="Times New Roman" w:hAnsi="Browallia New" w:cs="Browallia New"/>
      <w:sz w:val="28"/>
      <w:szCs w:val="28"/>
    </w:rPr>
  </w:style>
  <w:style w:type="paragraph" w:customStyle="1" w:styleId="xl65">
    <w:name w:val="xl65"/>
    <w:basedOn w:val="Normal"/>
    <w:rsid w:val="008F17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rowallia New" w:eastAsia="Times New Roman" w:hAnsi="Browallia New" w:cs="Browallia New"/>
      <w:sz w:val="28"/>
      <w:szCs w:val="28"/>
    </w:rPr>
  </w:style>
  <w:style w:type="paragraph" w:customStyle="1" w:styleId="xl66">
    <w:name w:val="xl66"/>
    <w:basedOn w:val="Normal"/>
    <w:rsid w:val="008F1783"/>
    <w:pPr>
      <w:pBdr>
        <w:left w:val="single" w:sz="4" w:space="0" w:color="auto"/>
        <w:bottom w:val="single" w:sz="4" w:space="0" w:color="auto"/>
        <w:right w:val="single" w:sz="4" w:space="0" w:color="auto"/>
      </w:pBdr>
      <w:spacing w:before="100" w:beforeAutospacing="1" w:after="100" w:afterAutospacing="1"/>
      <w:jc w:val="center"/>
      <w:textAlignment w:val="center"/>
    </w:pPr>
    <w:rPr>
      <w:rFonts w:ascii="Browallia New" w:eastAsia="Times New Roman" w:hAnsi="Browallia New" w:cs="Browallia New"/>
      <w:sz w:val="28"/>
      <w:szCs w:val="28"/>
    </w:rPr>
  </w:style>
  <w:style w:type="paragraph" w:customStyle="1" w:styleId="xl67">
    <w:name w:val="xl67"/>
    <w:basedOn w:val="Normal"/>
    <w:rsid w:val="008F178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rowallia New" w:eastAsia="Times New Roman" w:hAnsi="Browallia New" w:cs="Browallia New"/>
      <w:b/>
      <w:bCs/>
      <w:sz w:val="28"/>
      <w:szCs w:val="28"/>
    </w:rPr>
  </w:style>
  <w:style w:type="paragraph" w:customStyle="1" w:styleId="xl68">
    <w:name w:val="xl68"/>
    <w:basedOn w:val="Normal"/>
    <w:rsid w:val="008F178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rowallia New" w:eastAsia="Times New Roman" w:hAnsi="Browallia New" w:cs="Browallia New"/>
      <w:b/>
      <w:bCs/>
      <w:sz w:val="28"/>
      <w:szCs w:val="28"/>
    </w:rPr>
  </w:style>
  <w:style w:type="paragraph" w:customStyle="1" w:styleId="xl69">
    <w:name w:val="xl69"/>
    <w:basedOn w:val="Normal"/>
    <w:rsid w:val="008F1783"/>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rFonts w:ascii="Browallia New" w:eastAsia="Times New Roman" w:hAnsi="Browallia New" w:cs="Browallia New"/>
      <w:b/>
      <w:bCs/>
      <w:sz w:val="28"/>
      <w:szCs w:val="28"/>
    </w:rPr>
  </w:style>
  <w:style w:type="paragraph" w:customStyle="1" w:styleId="xl70">
    <w:name w:val="xl70"/>
    <w:basedOn w:val="Normal"/>
    <w:rsid w:val="008F178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rowallia New" w:eastAsia="Times New Roman" w:hAnsi="Browallia New" w:cs="Browallia New"/>
      <w:sz w:val="28"/>
      <w:szCs w:val="28"/>
    </w:rPr>
  </w:style>
  <w:style w:type="paragraph" w:customStyle="1" w:styleId="xl71">
    <w:name w:val="xl71"/>
    <w:basedOn w:val="Normal"/>
    <w:rsid w:val="008F178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rowallia New" w:eastAsia="Times New Roman" w:hAnsi="Browallia New" w:cs="Browallia New"/>
      <w:sz w:val="28"/>
      <w:szCs w:val="28"/>
    </w:rPr>
  </w:style>
  <w:style w:type="paragraph" w:customStyle="1" w:styleId="xl72">
    <w:name w:val="xl72"/>
    <w:basedOn w:val="Normal"/>
    <w:rsid w:val="008F1783"/>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Browallia New" w:eastAsia="Times New Roman" w:hAnsi="Browallia New" w:cs="Browallia New"/>
      <w:b/>
      <w:bCs/>
      <w:sz w:val="28"/>
      <w:szCs w:val="28"/>
    </w:rPr>
  </w:style>
  <w:style w:type="paragraph" w:customStyle="1" w:styleId="xl73">
    <w:name w:val="xl73"/>
    <w:basedOn w:val="Normal"/>
    <w:rsid w:val="008F178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rowallia New" w:eastAsia="Times New Roman" w:hAnsi="Browallia New" w:cs="Browallia New"/>
      <w:sz w:val="28"/>
      <w:szCs w:val="28"/>
    </w:rPr>
  </w:style>
  <w:style w:type="paragraph" w:customStyle="1" w:styleId="xl74">
    <w:name w:val="xl74"/>
    <w:basedOn w:val="Normal"/>
    <w:rsid w:val="008F1783"/>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Browallia New" w:eastAsia="Times New Roman" w:hAnsi="Browallia New" w:cs="Browallia New"/>
      <w:sz w:val="28"/>
      <w:szCs w:val="28"/>
    </w:rPr>
  </w:style>
  <w:style w:type="paragraph" w:customStyle="1" w:styleId="xl75">
    <w:name w:val="xl75"/>
    <w:basedOn w:val="Normal"/>
    <w:rsid w:val="008F1783"/>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Browallia New" w:eastAsia="Times New Roman" w:hAnsi="Browallia New" w:cs="Browallia New"/>
      <w:b/>
      <w:bCs/>
      <w:sz w:val="28"/>
      <w:szCs w:val="28"/>
    </w:rPr>
  </w:style>
  <w:style w:type="paragraph" w:customStyle="1" w:styleId="xl76">
    <w:name w:val="xl76"/>
    <w:basedOn w:val="Normal"/>
    <w:rsid w:val="008F1783"/>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Browallia New" w:eastAsia="Times New Roman" w:hAnsi="Browallia New" w:cs="Browallia New"/>
      <w:sz w:val="28"/>
      <w:szCs w:val="28"/>
    </w:rPr>
  </w:style>
  <w:style w:type="paragraph" w:customStyle="1" w:styleId="xl77">
    <w:name w:val="xl77"/>
    <w:basedOn w:val="Normal"/>
    <w:rsid w:val="008F1783"/>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Browallia New" w:eastAsia="Times New Roman" w:hAnsi="Browallia New" w:cs="Browallia New"/>
      <w:sz w:val="28"/>
      <w:szCs w:val="28"/>
    </w:rPr>
  </w:style>
  <w:style w:type="paragraph" w:customStyle="1" w:styleId="xl78">
    <w:name w:val="xl78"/>
    <w:basedOn w:val="Normal"/>
    <w:rsid w:val="008F178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rowallia New" w:eastAsia="Times New Roman" w:hAnsi="Browallia New" w:cs="Browallia New"/>
      <w:sz w:val="28"/>
      <w:szCs w:val="28"/>
    </w:rPr>
  </w:style>
  <w:style w:type="paragraph" w:customStyle="1" w:styleId="xl79">
    <w:name w:val="xl79"/>
    <w:basedOn w:val="Normal"/>
    <w:rsid w:val="008F178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rowallia New" w:eastAsia="Times New Roman" w:hAnsi="Browallia New" w:cs="Browallia New"/>
      <w:sz w:val="28"/>
      <w:szCs w:val="28"/>
    </w:rPr>
  </w:style>
  <w:style w:type="paragraph" w:customStyle="1" w:styleId="xl80">
    <w:name w:val="xl80"/>
    <w:basedOn w:val="Normal"/>
    <w:rsid w:val="008F1783"/>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rFonts w:ascii="Browallia New" w:eastAsia="Times New Roman" w:hAnsi="Browallia New" w:cs="Browallia New"/>
      <w:b/>
      <w:bCs/>
      <w:sz w:val="28"/>
      <w:szCs w:val="28"/>
    </w:rPr>
  </w:style>
  <w:style w:type="paragraph" w:customStyle="1" w:styleId="xl81">
    <w:name w:val="xl81"/>
    <w:basedOn w:val="Normal"/>
    <w:rsid w:val="008F1783"/>
    <w:pPr>
      <w:pBdr>
        <w:left w:val="single" w:sz="4" w:space="0" w:color="auto"/>
        <w:bottom w:val="single" w:sz="4" w:space="0" w:color="auto"/>
        <w:right w:val="single" w:sz="4" w:space="0" w:color="auto"/>
      </w:pBdr>
      <w:spacing w:before="100" w:beforeAutospacing="1" w:after="100" w:afterAutospacing="1"/>
      <w:textAlignment w:val="top"/>
    </w:pPr>
    <w:rPr>
      <w:rFonts w:ascii="Browallia New" w:eastAsia="Times New Roman" w:hAnsi="Browallia New" w:cs="Browallia New"/>
      <w:b/>
      <w:bCs/>
      <w:sz w:val="28"/>
      <w:szCs w:val="28"/>
    </w:rPr>
  </w:style>
  <w:style w:type="paragraph" w:customStyle="1" w:styleId="xl82">
    <w:name w:val="xl82"/>
    <w:basedOn w:val="Normal"/>
    <w:rsid w:val="008F1783"/>
    <w:pPr>
      <w:pBdr>
        <w:left w:val="single" w:sz="8" w:space="0" w:color="auto"/>
        <w:bottom w:val="single" w:sz="4" w:space="0" w:color="auto"/>
        <w:right w:val="single" w:sz="4" w:space="0" w:color="auto"/>
      </w:pBdr>
      <w:spacing w:before="100" w:beforeAutospacing="1" w:after="100" w:afterAutospacing="1"/>
      <w:textAlignment w:val="top"/>
    </w:pPr>
    <w:rPr>
      <w:rFonts w:ascii="Browallia New" w:eastAsia="Times New Roman" w:hAnsi="Browallia New" w:cs="Browallia New"/>
      <w:b/>
      <w:bCs/>
      <w:sz w:val="28"/>
      <w:szCs w:val="28"/>
    </w:rPr>
  </w:style>
  <w:style w:type="paragraph" w:customStyle="1" w:styleId="xl83">
    <w:name w:val="xl83"/>
    <w:basedOn w:val="Normal"/>
    <w:rsid w:val="008F1783"/>
    <w:pPr>
      <w:pBdr>
        <w:left w:val="single" w:sz="4" w:space="0" w:color="auto"/>
        <w:bottom w:val="single" w:sz="4" w:space="0" w:color="auto"/>
        <w:right w:val="single" w:sz="8" w:space="0" w:color="auto"/>
      </w:pBdr>
      <w:spacing w:before="100" w:beforeAutospacing="1" w:after="100" w:afterAutospacing="1"/>
      <w:jc w:val="center"/>
      <w:textAlignment w:val="center"/>
    </w:pPr>
    <w:rPr>
      <w:rFonts w:ascii="Browallia New" w:eastAsia="Times New Roman" w:hAnsi="Browallia New" w:cs="Browallia New"/>
      <w:sz w:val="28"/>
      <w:szCs w:val="28"/>
    </w:rPr>
  </w:style>
  <w:style w:type="paragraph" w:customStyle="1" w:styleId="xl84">
    <w:name w:val="xl84"/>
    <w:basedOn w:val="Normal"/>
    <w:rsid w:val="008F1783"/>
    <w:pPr>
      <w:spacing w:before="100" w:beforeAutospacing="1" w:after="100" w:afterAutospacing="1"/>
      <w:jc w:val="center"/>
    </w:pPr>
    <w:rPr>
      <w:rFonts w:ascii="Browallia New" w:eastAsia="Times New Roman" w:hAnsi="Browallia New" w:cs="Browallia New"/>
    </w:rPr>
  </w:style>
  <w:style w:type="paragraph" w:customStyle="1" w:styleId="xl85">
    <w:name w:val="xl85"/>
    <w:basedOn w:val="Normal"/>
    <w:rsid w:val="008F1783"/>
    <w:pPr>
      <w:pBdr>
        <w:bottom w:val="single" w:sz="8" w:space="0" w:color="auto"/>
      </w:pBdr>
      <w:spacing w:before="100" w:beforeAutospacing="1" w:after="100" w:afterAutospacing="1"/>
      <w:jc w:val="center"/>
    </w:pPr>
    <w:rPr>
      <w:rFonts w:ascii="Browallia New" w:eastAsia="Times New Roman" w:hAnsi="Browallia New" w:cs="Browallia New"/>
    </w:rPr>
  </w:style>
  <w:style w:type="paragraph" w:customStyle="1" w:styleId="xl86">
    <w:name w:val="xl86"/>
    <w:basedOn w:val="Normal"/>
    <w:rsid w:val="008F178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rowallia New" w:eastAsia="Times New Roman" w:hAnsi="Browallia New" w:cs="Browallia New"/>
      <w:b/>
      <w:bCs/>
      <w:sz w:val="28"/>
      <w:szCs w:val="28"/>
    </w:rPr>
  </w:style>
  <w:style w:type="paragraph" w:customStyle="1" w:styleId="xl87">
    <w:name w:val="xl87"/>
    <w:basedOn w:val="Normal"/>
    <w:rsid w:val="008F178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Browallia New" w:eastAsia="Times New Roman" w:hAnsi="Browallia New" w:cs="Browallia New"/>
      <w:b/>
      <w:bCs/>
      <w:sz w:val="28"/>
      <w:szCs w:val="28"/>
    </w:rPr>
  </w:style>
  <w:style w:type="paragraph" w:customStyle="1" w:styleId="xl88">
    <w:name w:val="xl88"/>
    <w:basedOn w:val="Normal"/>
    <w:rsid w:val="008F178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Browallia New" w:eastAsia="Times New Roman" w:hAnsi="Browallia New" w:cs="Browallia New"/>
      <w:b/>
      <w:bCs/>
      <w:sz w:val="28"/>
      <w:szCs w:val="28"/>
    </w:rPr>
  </w:style>
  <w:style w:type="numbering" w:customStyle="1" w:styleId="14">
    <w:name w:val="ไม่มีรายการ1"/>
    <w:next w:val="NoList"/>
    <w:uiPriority w:val="99"/>
    <w:semiHidden/>
    <w:unhideWhenUsed/>
    <w:rsid w:val="008F1783"/>
  </w:style>
  <w:style w:type="paragraph" w:customStyle="1" w:styleId="xl89">
    <w:name w:val="xl89"/>
    <w:basedOn w:val="Normal"/>
    <w:rsid w:val="008F1783"/>
    <w:pPr>
      <w:spacing w:before="100" w:beforeAutospacing="1" w:after="100" w:afterAutospacing="1"/>
    </w:pPr>
    <w:rPr>
      <w:rFonts w:ascii="TH SarabunPSK" w:eastAsia="Times New Roman" w:hAnsi="TH SarabunPSK" w:cs="TH SarabunPSK"/>
      <w:b/>
      <w:bCs/>
    </w:rPr>
  </w:style>
  <w:style w:type="paragraph" w:customStyle="1" w:styleId="xl90">
    <w:name w:val="xl90"/>
    <w:basedOn w:val="Normal"/>
    <w:rsid w:val="008F1783"/>
    <w:pPr>
      <w:pBdr>
        <w:top w:val="single" w:sz="8" w:space="0" w:color="auto"/>
        <w:left w:val="single" w:sz="8" w:space="0" w:color="auto"/>
      </w:pBdr>
      <w:shd w:val="clear" w:color="000000" w:fill="BFBFBF"/>
      <w:spacing w:before="100" w:beforeAutospacing="1" w:after="100" w:afterAutospacing="1"/>
      <w:jc w:val="center"/>
      <w:textAlignment w:val="center"/>
    </w:pPr>
    <w:rPr>
      <w:rFonts w:ascii="TH SarabunPSK" w:eastAsia="Times New Roman" w:hAnsi="TH SarabunPSK" w:cs="TH SarabunPSK"/>
      <w:b/>
      <w:bCs/>
    </w:rPr>
  </w:style>
  <w:style w:type="paragraph" w:customStyle="1" w:styleId="xl91">
    <w:name w:val="xl91"/>
    <w:basedOn w:val="Normal"/>
    <w:rsid w:val="008F1783"/>
    <w:pPr>
      <w:pBdr>
        <w:top w:val="single" w:sz="8" w:space="0" w:color="auto"/>
      </w:pBdr>
      <w:shd w:val="clear" w:color="000000" w:fill="BFBFBF"/>
      <w:spacing w:before="100" w:beforeAutospacing="1" w:after="100" w:afterAutospacing="1"/>
      <w:jc w:val="center"/>
      <w:textAlignment w:val="center"/>
    </w:pPr>
    <w:rPr>
      <w:rFonts w:ascii="TH SarabunPSK" w:eastAsia="Times New Roman" w:hAnsi="TH SarabunPSK" w:cs="TH SarabunPSK"/>
      <w:b/>
      <w:bCs/>
    </w:rPr>
  </w:style>
  <w:style w:type="paragraph" w:customStyle="1" w:styleId="xl92">
    <w:name w:val="xl92"/>
    <w:basedOn w:val="Normal"/>
    <w:rsid w:val="008F1783"/>
    <w:pPr>
      <w:pBdr>
        <w:top w:val="single" w:sz="8" w:space="0" w:color="auto"/>
      </w:pBdr>
      <w:shd w:val="clear" w:color="000000" w:fill="BFBFBF"/>
      <w:spacing w:before="100" w:beforeAutospacing="1" w:after="100" w:afterAutospacing="1"/>
      <w:jc w:val="center"/>
      <w:textAlignment w:val="top"/>
    </w:pPr>
    <w:rPr>
      <w:rFonts w:ascii="TH SarabunPSK" w:eastAsia="Times New Roman" w:hAnsi="TH SarabunPSK" w:cs="TH SarabunPSK"/>
      <w:b/>
      <w:bCs/>
    </w:rPr>
  </w:style>
  <w:style w:type="paragraph" w:customStyle="1" w:styleId="xl93">
    <w:name w:val="xl93"/>
    <w:basedOn w:val="Normal"/>
    <w:rsid w:val="008F1783"/>
    <w:pPr>
      <w:pBdr>
        <w:top w:val="single" w:sz="8" w:space="0" w:color="auto"/>
        <w:right w:val="single" w:sz="8" w:space="0" w:color="auto"/>
      </w:pBdr>
      <w:shd w:val="clear" w:color="000000" w:fill="BFBFBF"/>
      <w:spacing w:before="100" w:beforeAutospacing="1" w:after="100" w:afterAutospacing="1"/>
      <w:jc w:val="center"/>
      <w:textAlignment w:val="center"/>
    </w:pPr>
    <w:rPr>
      <w:rFonts w:ascii="TH SarabunPSK" w:eastAsia="Times New Roman" w:hAnsi="TH SarabunPSK" w:cs="TH SarabunPSK"/>
      <w:b/>
      <w:bCs/>
    </w:rPr>
  </w:style>
  <w:style w:type="paragraph" w:customStyle="1" w:styleId="xl94">
    <w:name w:val="xl94"/>
    <w:basedOn w:val="Normal"/>
    <w:rsid w:val="008F1783"/>
    <w:pPr>
      <w:pBdr>
        <w:left w:val="single" w:sz="8" w:space="0" w:color="auto"/>
        <w:bottom w:val="single" w:sz="8" w:space="0" w:color="auto"/>
      </w:pBdr>
      <w:shd w:val="clear" w:color="000000" w:fill="BFBFBF"/>
      <w:spacing w:before="100" w:beforeAutospacing="1" w:after="100" w:afterAutospacing="1"/>
      <w:jc w:val="center"/>
      <w:textAlignment w:val="center"/>
    </w:pPr>
    <w:rPr>
      <w:rFonts w:ascii="TH SarabunPSK" w:eastAsia="Times New Roman" w:hAnsi="TH SarabunPSK" w:cs="TH SarabunPSK"/>
      <w:b/>
      <w:bCs/>
    </w:rPr>
  </w:style>
  <w:style w:type="paragraph" w:customStyle="1" w:styleId="xl95">
    <w:name w:val="xl95"/>
    <w:basedOn w:val="Normal"/>
    <w:rsid w:val="008F1783"/>
    <w:pPr>
      <w:pBdr>
        <w:bottom w:val="single" w:sz="8" w:space="0" w:color="auto"/>
      </w:pBdr>
      <w:shd w:val="clear" w:color="000000" w:fill="BFBFBF"/>
      <w:spacing w:before="100" w:beforeAutospacing="1" w:after="100" w:afterAutospacing="1"/>
      <w:jc w:val="center"/>
      <w:textAlignment w:val="center"/>
    </w:pPr>
    <w:rPr>
      <w:rFonts w:ascii="TH SarabunPSK" w:eastAsia="Times New Roman" w:hAnsi="TH SarabunPSK" w:cs="TH SarabunPSK"/>
      <w:b/>
      <w:bCs/>
    </w:rPr>
  </w:style>
  <w:style w:type="paragraph" w:customStyle="1" w:styleId="xl96">
    <w:name w:val="xl96"/>
    <w:basedOn w:val="Normal"/>
    <w:rsid w:val="008F1783"/>
    <w:pPr>
      <w:pBdr>
        <w:bottom w:val="single" w:sz="8" w:space="0" w:color="auto"/>
      </w:pBdr>
      <w:shd w:val="clear" w:color="000000" w:fill="BFBFBF"/>
      <w:spacing w:before="100" w:beforeAutospacing="1" w:after="100" w:afterAutospacing="1"/>
      <w:jc w:val="center"/>
      <w:textAlignment w:val="top"/>
    </w:pPr>
    <w:rPr>
      <w:rFonts w:ascii="TH SarabunPSK" w:eastAsia="Times New Roman" w:hAnsi="TH SarabunPSK" w:cs="TH SarabunPSK"/>
      <w:b/>
      <w:bCs/>
    </w:rPr>
  </w:style>
  <w:style w:type="paragraph" w:customStyle="1" w:styleId="xl97">
    <w:name w:val="xl97"/>
    <w:basedOn w:val="Normal"/>
    <w:rsid w:val="008F1783"/>
    <w:pPr>
      <w:pBdr>
        <w:bottom w:val="single" w:sz="8" w:space="0" w:color="auto"/>
        <w:right w:val="single" w:sz="8" w:space="0" w:color="auto"/>
      </w:pBdr>
      <w:shd w:val="clear" w:color="000000" w:fill="BFBFBF"/>
      <w:spacing w:before="100" w:beforeAutospacing="1" w:after="100" w:afterAutospacing="1"/>
      <w:jc w:val="center"/>
      <w:textAlignment w:val="center"/>
    </w:pPr>
    <w:rPr>
      <w:rFonts w:ascii="TH SarabunPSK" w:eastAsia="Times New Roman" w:hAnsi="TH SarabunPSK" w:cs="TH SarabunPSK"/>
      <w:b/>
      <w:bCs/>
    </w:rPr>
  </w:style>
  <w:style w:type="paragraph" w:customStyle="1" w:styleId="xl98">
    <w:name w:val="xl98"/>
    <w:basedOn w:val="Normal"/>
    <w:rsid w:val="008F1783"/>
    <w:pPr>
      <w:pBdr>
        <w:right w:val="single" w:sz="8" w:space="0" w:color="auto"/>
      </w:pBdr>
      <w:spacing w:before="100" w:beforeAutospacing="1" w:after="100" w:afterAutospacing="1"/>
      <w:jc w:val="center"/>
      <w:textAlignment w:val="top"/>
    </w:pPr>
    <w:rPr>
      <w:rFonts w:ascii="TH SarabunPSK" w:eastAsia="Times New Roman" w:hAnsi="TH SarabunPSK" w:cs="TH SarabunPSK"/>
    </w:rPr>
  </w:style>
  <w:style w:type="paragraph" w:customStyle="1" w:styleId="xl99">
    <w:name w:val="xl99"/>
    <w:basedOn w:val="Normal"/>
    <w:rsid w:val="008F1783"/>
    <w:pPr>
      <w:pBdr>
        <w:right w:val="single" w:sz="8" w:space="0" w:color="auto"/>
      </w:pBdr>
      <w:spacing w:before="100" w:beforeAutospacing="1" w:after="100" w:afterAutospacing="1"/>
      <w:jc w:val="center"/>
      <w:textAlignment w:val="top"/>
    </w:pPr>
    <w:rPr>
      <w:rFonts w:ascii="TH SarabunPSK" w:eastAsia="Times New Roman" w:hAnsi="TH SarabunPSK" w:cs="TH SarabunPSK"/>
      <w:u w:val="double"/>
    </w:rPr>
  </w:style>
  <w:style w:type="paragraph" w:customStyle="1" w:styleId="xl100">
    <w:name w:val="xl100"/>
    <w:basedOn w:val="Normal"/>
    <w:rsid w:val="008F1783"/>
    <w:pPr>
      <w:pBdr>
        <w:right w:val="single" w:sz="8" w:space="0" w:color="auto"/>
      </w:pBdr>
      <w:spacing w:before="100" w:beforeAutospacing="1" w:after="100" w:afterAutospacing="1"/>
      <w:jc w:val="center"/>
      <w:textAlignment w:val="top"/>
    </w:pPr>
    <w:rPr>
      <w:rFonts w:ascii="TH SarabunPSK" w:eastAsia="Times New Roman" w:hAnsi="TH SarabunPSK" w:cs="TH SarabunPSK"/>
      <w:u w:val="single"/>
    </w:rPr>
  </w:style>
  <w:style w:type="paragraph" w:customStyle="1" w:styleId="xl101">
    <w:name w:val="xl101"/>
    <w:basedOn w:val="Normal"/>
    <w:rsid w:val="008F1783"/>
    <w:pPr>
      <w:pBdr>
        <w:right w:val="single" w:sz="8" w:space="0" w:color="auto"/>
      </w:pBdr>
      <w:spacing w:before="100" w:beforeAutospacing="1" w:after="100" w:afterAutospacing="1"/>
      <w:jc w:val="center"/>
    </w:pPr>
    <w:rPr>
      <w:rFonts w:ascii="TH SarabunPSK" w:eastAsia="Times New Roman" w:hAnsi="TH SarabunPSK" w:cs="TH SarabunPSK"/>
    </w:rPr>
  </w:style>
  <w:style w:type="paragraph" w:customStyle="1" w:styleId="xl102">
    <w:name w:val="xl102"/>
    <w:basedOn w:val="Normal"/>
    <w:rsid w:val="008F1783"/>
    <w:pPr>
      <w:pBdr>
        <w:bottom w:val="single" w:sz="8" w:space="0" w:color="auto"/>
        <w:right w:val="single" w:sz="8" w:space="0" w:color="auto"/>
      </w:pBdr>
      <w:spacing w:before="100" w:beforeAutospacing="1" w:after="100" w:afterAutospacing="1"/>
    </w:pPr>
    <w:rPr>
      <w:rFonts w:ascii="TH SarabunPSK" w:eastAsia="Times New Roman" w:hAnsi="TH SarabunPSK" w:cs="TH SarabunPSK"/>
    </w:rPr>
  </w:style>
  <w:style w:type="paragraph" w:customStyle="1" w:styleId="xl103">
    <w:name w:val="xl103"/>
    <w:basedOn w:val="Normal"/>
    <w:rsid w:val="008F1783"/>
    <w:pPr>
      <w:pBdr>
        <w:left w:val="single" w:sz="8" w:space="0" w:color="auto"/>
      </w:pBdr>
      <w:spacing w:before="100" w:beforeAutospacing="1" w:after="100" w:afterAutospacing="1"/>
      <w:jc w:val="center"/>
      <w:textAlignment w:val="top"/>
    </w:pPr>
    <w:rPr>
      <w:rFonts w:ascii="TH SarabunPSK" w:eastAsia="Times New Roman" w:hAnsi="TH SarabunPSK" w:cs="TH SarabunPSK"/>
    </w:rPr>
  </w:style>
  <w:style w:type="paragraph" w:customStyle="1" w:styleId="xl104">
    <w:name w:val="xl104"/>
    <w:basedOn w:val="Normal"/>
    <w:rsid w:val="008F1783"/>
    <w:pPr>
      <w:pBdr>
        <w:left w:val="single" w:sz="8" w:space="0" w:color="auto"/>
      </w:pBdr>
      <w:spacing w:before="100" w:beforeAutospacing="1" w:after="100" w:afterAutospacing="1"/>
      <w:jc w:val="center"/>
      <w:textAlignment w:val="top"/>
    </w:pPr>
    <w:rPr>
      <w:rFonts w:ascii="TH SarabunPSK" w:eastAsia="Times New Roman" w:hAnsi="TH SarabunPSK" w:cs="TH SarabunPSK"/>
    </w:rPr>
  </w:style>
  <w:style w:type="paragraph" w:customStyle="1" w:styleId="xl105">
    <w:name w:val="xl105"/>
    <w:basedOn w:val="Normal"/>
    <w:rsid w:val="008F1783"/>
    <w:pPr>
      <w:pBdr>
        <w:left w:val="single" w:sz="8" w:space="0" w:color="auto"/>
      </w:pBdr>
      <w:spacing w:before="100" w:beforeAutospacing="1" w:after="100" w:afterAutospacing="1"/>
      <w:jc w:val="center"/>
      <w:textAlignment w:val="top"/>
    </w:pPr>
    <w:rPr>
      <w:rFonts w:ascii="TH SarabunPSK" w:eastAsia="Times New Roman" w:hAnsi="TH SarabunPSK" w:cs="TH SarabunPSK"/>
      <w:color w:val="FF0000"/>
    </w:rPr>
  </w:style>
  <w:style w:type="paragraph" w:customStyle="1" w:styleId="xl106">
    <w:name w:val="xl106"/>
    <w:basedOn w:val="Normal"/>
    <w:rsid w:val="008F1783"/>
    <w:pPr>
      <w:pBdr>
        <w:right w:val="single" w:sz="8" w:space="0" w:color="auto"/>
      </w:pBdr>
      <w:spacing w:before="100" w:beforeAutospacing="1" w:after="100" w:afterAutospacing="1"/>
    </w:pPr>
    <w:rPr>
      <w:rFonts w:ascii="TH SarabunPSK" w:eastAsia="Times New Roman" w:hAnsi="TH SarabunPSK" w:cs="TH SarabunPSK"/>
    </w:rPr>
  </w:style>
  <w:style w:type="paragraph" w:customStyle="1" w:styleId="xl107">
    <w:name w:val="xl107"/>
    <w:basedOn w:val="Normal"/>
    <w:rsid w:val="008F1783"/>
    <w:pPr>
      <w:pBdr>
        <w:left w:val="single" w:sz="8" w:space="0" w:color="auto"/>
      </w:pBdr>
      <w:spacing w:before="100" w:beforeAutospacing="1" w:after="100" w:afterAutospacing="1"/>
      <w:textAlignment w:val="top"/>
    </w:pPr>
    <w:rPr>
      <w:rFonts w:ascii="TH SarabunPSK" w:eastAsia="Times New Roman" w:hAnsi="TH SarabunPSK" w:cs="TH SarabunPSK"/>
    </w:rPr>
  </w:style>
  <w:style w:type="paragraph" w:customStyle="1" w:styleId="xl108">
    <w:name w:val="xl108"/>
    <w:basedOn w:val="Normal"/>
    <w:rsid w:val="008F1783"/>
    <w:pPr>
      <w:pBdr>
        <w:left w:val="single" w:sz="8" w:space="0" w:color="auto"/>
      </w:pBdr>
      <w:spacing w:before="100" w:beforeAutospacing="1" w:after="100" w:afterAutospacing="1"/>
      <w:jc w:val="center"/>
      <w:textAlignment w:val="top"/>
    </w:pPr>
    <w:rPr>
      <w:rFonts w:ascii="TH SarabunPSK" w:eastAsia="Times New Roman" w:hAnsi="TH SarabunPSK" w:cs="TH SarabunPSK"/>
    </w:rPr>
  </w:style>
  <w:style w:type="paragraph" w:customStyle="1" w:styleId="xl109">
    <w:name w:val="xl109"/>
    <w:basedOn w:val="Normal"/>
    <w:rsid w:val="008F1783"/>
    <w:pPr>
      <w:pBdr>
        <w:right w:val="single" w:sz="8" w:space="0" w:color="auto"/>
      </w:pBdr>
      <w:spacing w:before="100" w:beforeAutospacing="1" w:after="100" w:afterAutospacing="1"/>
    </w:pPr>
    <w:rPr>
      <w:rFonts w:ascii="TH SarabunPSK" w:eastAsia="Times New Roman" w:hAnsi="TH SarabunPSK" w:cs="TH SarabunPSK"/>
    </w:rPr>
  </w:style>
  <w:style w:type="paragraph" w:customStyle="1" w:styleId="xl110">
    <w:name w:val="xl110"/>
    <w:basedOn w:val="Normal"/>
    <w:rsid w:val="008F1783"/>
    <w:pPr>
      <w:pBdr>
        <w:left w:val="single" w:sz="8" w:space="0" w:color="auto"/>
      </w:pBdr>
      <w:spacing w:before="100" w:beforeAutospacing="1" w:after="100" w:afterAutospacing="1"/>
    </w:pPr>
    <w:rPr>
      <w:rFonts w:ascii="TH SarabunPSK" w:eastAsia="Times New Roman" w:hAnsi="TH SarabunPSK" w:cs="TH SarabunPSK"/>
    </w:rPr>
  </w:style>
  <w:style w:type="paragraph" w:customStyle="1" w:styleId="xl111">
    <w:name w:val="xl111"/>
    <w:basedOn w:val="Normal"/>
    <w:rsid w:val="008F1783"/>
    <w:pPr>
      <w:pBdr>
        <w:left w:val="single" w:sz="8" w:space="0" w:color="auto"/>
        <w:bottom w:val="single" w:sz="8" w:space="0" w:color="auto"/>
      </w:pBdr>
      <w:spacing w:before="100" w:beforeAutospacing="1" w:after="100" w:afterAutospacing="1"/>
    </w:pPr>
    <w:rPr>
      <w:rFonts w:ascii="TH SarabunPSK" w:eastAsia="Times New Roman" w:hAnsi="TH SarabunPSK" w:cs="TH SarabunPSK"/>
    </w:rPr>
  </w:style>
  <w:style w:type="paragraph" w:customStyle="1" w:styleId="xl112">
    <w:name w:val="xl112"/>
    <w:basedOn w:val="Normal"/>
    <w:rsid w:val="008F1783"/>
    <w:pPr>
      <w:pBdr>
        <w:bottom w:val="single" w:sz="8" w:space="0" w:color="auto"/>
      </w:pBdr>
      <w:spacing w:before="100" w:beforeAutospacing="1" w:after="100" w:afterAutospacing="1"/>
    </w:pPr>
    <w:rPr>
      <w:rFonts w:ascii="TH SarabunPSK" w:eastAsia="Times New Roman" w:hAnsi="TH SarabunPSK" w:cs="TH SarabunPSK"/>
    </w:rPr>
  </w:style>
  <w:style w:type="paragraph" w:customStyle="1" w:styleId="xl113">
    <w:name w:val="xl113"/>
    <w:basedOn w:val="Normal"/>
    <w:rsid w:val="008F1783"/>
    <w:pPr>
      <w:pBdr>
        <w:left w:val="single" w:sz="8" w:space="0" w:color="auto"/>
      </w:pBdr>
      <w:spacing w:before="100" w:beforeAutospacing="1" w:after="100" w:afterAutospacing="1"/>
    </w:pPr>
    <w:rPr>
      <w:rFonts w:ascii="TH SarabunPSK" w:eastAsia="Times New Roman" w:hAnsi="TH SarabunPSK" w:cs="TH SarabunPSK"/>
    </w:rPr>
  </w:style>
  <w:style w:type="table" w:customStyle="1" w:styleId="TableGrid1">
    <w:name w:val="Table Grid1"/>
    <w:basedOn w:val="TableNormal"/>
    <w:next w:val="TableGrid"/>
    <w:uiPriority w:val="39"/>
    <w:rsid w:val="008F1783"/>
    <w:rPr>
      <w:rFonts w:ascii="Cordia New" w:eastAsia="Cordia New" w:hAnsi="Cordia New" w:cs="Angsan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qFormat/>
    <w:rsid w:val="008F1783"/>
    <w:pPr>
      <w:spacing w:after="200" w:line="276" w:lineRule="auto"/>
      <w:ind w:left="720"/>
      <w:jc w:val="both"/>
    </w:pPr>
    <w:rPr>
      <w:rFonts w:ascii="Calibri" w:eastAsia="Times New Roman" w:hAnsi="Calibri" w:cs="Cordia New"/>
      <w:sz w:val="20"/>
      <w:szCs w:val="20"/>
    </w:rPr>
  </w:style>
  <w:style w:type="paragraph" w:customStyle="1" w:styleId="Normal2">
    <w:name w:val="Normal2"/>
    <w:basedOn w:val="Normal"/>
    <w:rsid w:val="008F1783"/>
    <w:rPr>
      <w:rFonts w:ascii="Times New Roman" w:eastAsia="Times New Roman" w:hAnsi="Times New Roman" w:cs="Tahoma"/>
      <w:sz w:val="24"/>
      <w:szCs w:val="24"/>
    </w:rPr>
  </w:style>
  <w:style w:type="paragraph" w:customStyle="1" w:styleId="15">
    <w:name w:val="ปกติ1"/>
    <w:basedOn w:val="Normal"/>
    <w:rsid w:val="008F1783"/>
    <w:rPr>
      <w:rFonts w:ascii="Times New Roman" w:eastAsia="Times New Roman" w:hAnsi="Times New Roman" w:cs="Tahoma"/>
      <w:sz w:val="24"/>
      <w:szCs w:val="24"/>
    </w:rPr>
  </w:style>
  <w:style w:type="paragraph" w:customStyle="1" w:styleId="Normal3">
    <w:name w:val="Normal3"/>
    <w:basedOn w:val="Normal"/>
    <w:rsid w:val="008F1783"/>
    <w:rPr>
      <w:rFonts w:ascii="Times New Roman" w:eastAsia="Times New Roman" w:hAnsi="Times New Roman" w:cs="Tahoma"/>
      <w:sz w:val="24"/>
      <w:szCs w:val="24"/>
    </w:rPr>
  </w:style>
  <w:style w:type="character" w:customStyle="1" w:styleId="citationvolume">
    <w:name w:val="citation_volume"/>
    <w:rsid w:val="008F1783"/>
  </w:style>
  <w:style w:type="character" w:customStyle="1" w:styleId="author">
    <w:name w:val="author"/>
    <w:rsid w:val="008F1783"/>
  </w:style>
  <w:style w:type="character" w:customStyle="1" w:styleId="author-name">
    <w:name w:val="author-name"/>
    <w:rsid w:val="008F1783"/>
  </w:style>
  <w:style w:type="character" w:customStyle="1" w:styleId="hidden1">
    <w:name w:val="hidden1"/>
    <w:rsid w:val="008F1783"/>
    <w:rPr>
      <w:vanish/>
      <w:webHidden w:val="0"/>
      <w:specVanish w:val="0"/>
    </w:rPr>
  </w:style>
  <w:style w:type="paragraph" w:styleId="PlainText">
    <w:name w:val="Plain Text"/>
    <w:basedOn w:val="Normal"/>
    <w:link w:val="PlainTextChar"/>
    <w:rsid w:val="008F1783"/>
    <w:rPr>
      <w:rFonts w:ascii="Tms Rmn" w:eastAsia="Times New Roman" w:hAnsi="Tms Rmn" w:cs="Angsana New"/>
      <w:sz w:val="20"/>
      <w:szCs w:val="20"/>
      <w:lang w:val="x-none" w:eastAsia="x-none"/>
    </w:rPr>
  </w:style>
  <w:style w:type="character" w:customStyle="1" w:styleId="PlainTextChar">
    <w:name w:val="Plain Text Char"/>
    <w:link w:val="PlainText"/>
    <w:rsid w:val="008F1783"/>
    <w:rPr>
      <w:rFonts w:ascii="Tms Rmn" w:eastAsia="Times New Roman" w:hAnsi="Tms Rmn" w:cs="Angsana New"/>
      <w:sz w:val="20"/>
      <w:szCs w:val="20"/>
      <w:lang w:val="x-none" w:eastAsia="x-none"/>
    </w:rPr>
  </w:style>
  <w:style w:type="paragraph" w:customStyle="1" w:styleId="Affilations">
    <w:name w:val="Affilations"/>
    <w:basedOn w:val="Normal"/>
    <w:next w:val="Normal"/>
    <w:rsid w:val="003D0B00"/>
    <w:pPr>
      <w:autoSpaceDE w:val="0"/>
      <w:autoSpaceDN w:val="0"/>
      <w:spacing w:after="240"/>
      <w:jc w:val="center"/>
    </w:pPr>
    <w:rPr>
      <w:rFonts w:ascii="Times New Roman" w:eastAsia="Times New Roman" w:hAnsi="Times New Roman" w:cs="Angsana New"/>
      <w:i/>
      <w:iCs/>
      <w:sz w:val="16"/>
      <w:szCs w:val="16"/>
      <w:lang w:bidi="ar-SA"/>
    </w:rPr>
  </w:style>
  <w:style w:type="character" w:customStyle="1" w:styleId="articlecitationvolume">
    <w:name w:val="articlecitation_volume"/>
    <w:rsid w:val="003D0B00"/>
  </w:style>
  <w:style w:type="character" w:customStyle="1" w:styleId="articlecitationissue">
    <w:name w:val="articlecitation_issue"/>
    <w:rsid w:val="003D0B00"/>
  </w:style>
  <w:style w:type="character" w:customStyle="1" w:styleId="articlecitationpages">
    <w:name w:val="articlecitation_pages"/>
    <w:rsid w:val="003D0B00"/>
  </w:style>
  <w:style w:type="character" w:customStyle="1" w:styleId="maintitle">
    <w:name w:val="maintitle"/>
    <w:rsid w:val="003D0B00"/>
  </w:style>
  <w:style w:type="paragraph" w:styleId="Index1">
    <w:name w:val="index 1"/>
    <w:basedOn w:val="Normal"/>
    <w:next w:val="Normal"/>
    <w:autoRedefine/>
    <w:uiPriority w:val="99"/>
    <w:unhideWhenUsed/>
    <w:rsid w:val="003D0B00"/>
    <w:pPr>
      <w:ind w:left="280" w:hanging="280"/>
    </w:pPr>
    <w:rPr>
      <w:rFonts w:ascii="Calibri" w:eastAsia="Cordia New" w:hAnsi="Calibri" w:cs="Angsana New"/>
      <w:sz w:val="18"/>
      <w:szCs w:val="21"/>
    </w:rPr>
  </w:style>
  <w:style w:type="paragraph" w:styleId="Index2">
    <w:name w:val="index 2"/>
    <w:basedOn w:val="Normal"/>
    <w:next w:val="Normal"/>
    <w:autoRedefine/>
    <w:uiPriority w:val="99"/>
    <w:unhideWhenUsed/>
    <w:rsid w:val="003D0B00"/>
    <w:pPr>
      <w:ind w:left="560" w:hanging="280"/>
    </w:pPr>
    <w:rPr>
      <w:rFonts w:ascii="Calibri" w:eastAsia="Cordia New" w:hAnsi="Calibri" w:cs="Angsana New"/>
      <w:sz w:val="18"/>
      <w:szCs w:val="21"/>
    </w:rPr>
  </w:style>
  <w:style w:type="paragraph" w:styleId="Index3">
    <w:name w:val="index 3"/>
    <w:basedOn w:val="Normal"/>
    <w:next w:val="Normal"/>
    <w:autoRedefine/>
    <w:uiPriority w:val="99"/>
    <w:unhideWhenUsed/>
    <w:rsid w:val="003D0B00"/>
    <w:pPr>
      <w:ind w:left="840" w:hanging="280"/>
    </w:pPr>
    <w:rPr>
      <w:rFonts w:ascii="Calibri" w:eastAsia="Cordia New" w:hAnsi="Calibri" w:cs="Angsana New"/>
      <w:sz w:val="18"/>
      <w:szCs w:val="21"/>
    </w:rPr>
  </w:style>
  <w:style w:type="paragraph" w:styleId="Index4">
    <w:name w:val="index 4"/>
    <w:basedOn w:val="Normal"/>
    <w:next w:val="Normal"/>
    <w:autoRedefine/>
    <w:uiPriority w:val="99"/>
    <w:unhideWhenUsed/>
    <w:rsid w:val="003D0B00"/>
    <w:pPr>
      <w:ind w:left="1120" w:hanging="280"/>
    </w:pPr>
    <w:rPr>
      <w:rFonts w:ascii="Calibri" w:eastAsia="Cordia New" w:hAnsi="Calibri" w:cs="Angsana New"/>
      <w:sz w:val="18"/>
      <w:szCs w:val="21"/>
    </w:rPr>
  </w:style>
  <w:style w:type="paragraph" w:styleId="Index5">
    <w:name w:val="index 5"/>
    <w:basedOn w:val="Normal"/>
    <w:next w:val="Normal"/>
    <w:autoRedefine/>
    <w:uiPriority w:val="99"/>
    <w:unhideWhenUsed/>
    <w:rsid w:val="003D0B00"/>
    <w:pPr>
      <w:ind w:left="1400" w:hanging="280"/>
    </w:pPr>
    <w:rPr>
      <w:rFonts w:ascii="Calibri" w:eastAsia="Cordia New" w:hAnsi="Calibri" w:cs="Angsana New"/>
      <w:sz w:val="18"/>
      <w:szCs w:val="21"/>
    </w:rPr>
  </w:style>
  <w:style w:type="paragraph" w:styleId="Index6">
    <w:name w:val="index 6"/>
    <w:basedOn w:val="Normal"/>
    <w:next w:val="Normal"/>
    <w:autoRedefine/>
    <w:uiPriority w:val="99"/>
    <w:unhideWhenUsed/>
    <w:rsid w:val="003D0B00"/>
    <w:pPr>
      <w:ind w:left="1680" w:hanging="280"/>
    </w:pPr>
    <w:rPr>
      <w:rFonts w:ascii="Calibri" w:eastAsia="Cordia New" w:hAnsi="Calibri" w:cs="Angsana New"/>
      <w:sz w:val="18"/>
      <w:szCs w:val="21"/>
    </w:rPr>
  </w:style>
  <w:style w:type="paragraph" w:styleId="Index7">
    <w:name w:val="index 7"/>
    <w:basedOn w:val="Normal"/>
    <w:next w:val="Normal"/>
    <w:autoRedefine/>
    <w:uiPriority w:val="99"/>
    <w:unhideWhenUsed/>
    <w:rsid w:val="003D0B00"/>
    <w:pPr>
      <w:ind w:left="1960" w:hanging="280"/>
    </w:pPr>
    <w:rPr>
      <w:rFonts w:ascii="Calibri" w:eastAsia="Cordia New" w:hAnsi="Calibri" w:cs="Angsana New"/>
      <w:sz w:val="18"/>
      <w:szCs w:val="21"/>
    </w:rPr>
  </w:style>
  <w:style w:type="paragraph" w:styleId="Index8">
    <w:name w:val="index 8"/>
    <w:basedOn w:val="Normal"/>
    <w:next w:val="Normal"/>
    <w:autoRedefine/>
    <w:uiPriority w:val="99"/>
    <w:unhideWhenUsed/>
    <w:rsid w:val="003D0B00"/>
    <w:pPr>
      <w:ind w:left="2240" w:hanging="280"/>
    </w:pPr>
    <w:rPr>
      <w:rFonts w:ascii="Calibri" w:eastAsia="Cordia New" w:hAnsi="Calibri" w:cs="Angsana New"/>
      <w:sz w:val="18"/>
      <w:szCs w:val="21"/>
    </w:rPr>
  </w:style>
  <w:style w:type="paragraph" w:styleId="Index9">
    <w:name w:val="index 9"/>
    <w:basedOn w:val="Normal"/>
    <w:next w:val="Normal"/>
    <w:autoRedefine/>
    <w:uiPriority w:val="99"/>
    <w:unhideWhenUsed/>
    <w:rsid w:val="003D0B00"/>
    <w:pPr>
      <w:ind w:left="2520" w:hanging="280"/>
    </w:pPr>
    <w:rPr>
      <w:rFonts w:ascii="Calibri" w:eastAsia="Cordia New" w:hAnsi="Calibri" w:cs="Angsana New"/>
      <w:sz w:val="18"/>
      <w:szCs w:val="21"/>
    </w:rPr>
  </w:style>
  <w:style w:type="paragraph" w:styleId="IndexHeading">
    <w:name w:val="index heading"/>
    <w:basedOn w:val="Normal"/>
    <w:next w:val="Index1"/>
    <w:uiPriority w:val="99"/>
    <w:unhideWhenUsed/>
    <w:rsid w:val="003D0B00"/>
    <w:pPr>
      <w:spacing w:before="240" w:after="120"/>
      <w:jc w:val="center"/>
    </w:pPr>
    <w:rPr>
      <w:rFonts w:ascii="Calibri" w:eastAsia="Cordia New" w:hAnsi="Calibri" w:cs="Angsana New"/>
      <w:b/>
      <w:bCs/>
      <w:sz w:val="26"/>
      <w:szCs w:val="30"/>
    </w:rPr>
  </w:style>
  <w:style w:type="paragraph" w:customStyle="1" w:styleId="a2">
    <w:name w:val="à¹×éÍàÃ×èÍ§"/>
    <w:basedOn w:val="Normal"/>
    <w:rsid w:val="003D0B00"/>
    <w:pPr>
      <w:ind w:right="386"/>
    </w:pPr>
    <w:rPr>
      <w:rFonts w:ascii="CordiaUPC" w:eastAsia="Times New Roman" w:hAnsi="CordiaUPC" w:cs="CordiaUPC"/>
      <w:sz w:val="30"/>
      <w:szCs w:val="30"/>
      <w:lang w:eastAsia="zh-CN"/>
    </w:rPr>
  </w:style>
  <w:style w:type="character" w:customStyle="1" w:styleId="16">
    <w:name w:val="ผังเอกสาร อักขระ1"/>
    <w:uiPriority w:val="99"/>
    <w:semiHidden/>
    <w:rsid w:val="003D0B00"/>
    <w:rPr>
      <w:rFonts w:ascii="Leelawadee" w:eastAsia="SimSun" w:hAnsi="Leelawadee" w:cs="Angsana New"/>
      <w:sz w:val="16"/>
      <w:szCs w:val="20"/>
    </w:rPr>
  </w:style>
  <w:style w:type="character" w:customStyle="1" w:styleId="DocumentMapChar1">
    <w:name w:val="Document Map Char1"/>
    <w:uiPriority w:val="99"/>
    <w:semiHidden/>
    <w:rsid w:val="003D0B00"/>
    <w:rPr>
      <w:rFonts w:ascii="Tahoma" w:eastAsia="Cordia New" w:hAnsi="Tahoma" w:cs="Angsana New"/>
      <w:sz w:val="16"/>
      <w:szCs w:val="20"/>
    </w:rPr>
  </w:style>
  <w:style w:type="table" w:customStyle="1" w:styleId="17">
    <w:name w:val="เส้นตาราง1"/>
    <w:basedOn w:val="TableNormal"/>
    <w:next w:val="TableGrid"/>
    <w:uiPriority w:val="59"/>
    <w:rsid w:val="003D0B0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เส้นตาราง2"/>
    <w:basedOn w:val="TableNormal"/>
    <w:next w:val="TableGrid"/>
    <w:uiPriority w:val="39"/>
    <w:rsid w:val="003D0B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เส้นตาราง3"/>
    <w:basedOn w:val="TableNormal"/>
    <w:next w:val="TableGrid"/>
    <w:uiPriority w:val="39"/>
    <w:rsid w:val="003D0B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เส้นตาราง4"/>
    <w:basedOn w:val="TableNormal"/>
    <w:next w:val="TableGrid"/>
    <w:uiPriority w:val="59"/>
    <w:rsid w:val="003D0B0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เส้นตาราง5"/>
    <w:basedOn w:val="TableNormal"/>
    <w:next w:val="TableGrid"/>
    <w:uiPriority w:val="59"/>
    <w:rsid w:val="003D0B0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เส้นตาราง6"/>
    <w:basedOn w:val="TableNormal"/>
    <w:next w:val="TableGrid"/>
    <w:uiPriority w:val="59"/>
    <w:rsid w:val="003D0B0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การเยื้องเนื้อความ อักขระ1"/>
    <w:uiPriority w:val="99"/>
    <w:semiHidden/>
    <w:rsid w:val="003D0B00"/>
    <w:rPr>
      <w:rFonts w:ascii="Cordia New" w:eastAsia="Cordia New" w:hAnsi="Cordia New" w:cs="Cordia New"/>
      <w:sz w:val="28"/>
      <w:szCs w:val="35"/>
    </w:rPr>
  </w:style>
  <w:style w:type="character" w:customStyle="1" w:styleId="19">
    <w:name w:val="ข้อความข้อคิดเห็น อักขระ1"/>
    <w:uiPriority w:val="99"/>
    <w:semiHidden/>
    <w:rsid w:val="003D0B00"/>
    <w:rPr>
      <w:rFonts w:ascii="DilleniaUPC" w:eastAsia="SimSun" w:hAnsi="DilleniaUPC"/>
      <w:szCs w:val="25"/>
    </w:rPr>
  </w:style>
  <w:style w:type="character" w:customStyle="1" w:styleId="1a">
    <w:name w:val="ชื่อเรื่องของข้อคิดเห็น อักขระ1"/>
    <w:uiPriority w:val="99"/>
    <w:semiHidden/>
    <w:rsid w:val="003D0B00"/>
    <w:rPr>
      <w:rFonts w:ascii="DilleniaUPC" w:eastAsia="SimSun" w:hAnsi="DilleniaUPC"/>
      <w:b/>
      <w:bCs/>
      <w:szCs w:val="25"/>
    </w:rPr>
  </w:style>
  <w:style w:type="character" w:customStyle="1" w:styleId="1b">
    <w:name w:val="ข้อความบอลลูน อักขระ1"/>
    <w:uiPriority w:val="99"/>
    <w:semiHidden/>
    <w:rsid w:val="003D0B00"/>
    <w:rPr>
      <w:rFonts w:ascii="Leelawadee" w:eastAsia="SimSun" w:hAnsi="Leelawadee"/>
      <w:sz w:val="18"/>
      <w:szCs w:val="22"/>
    </w:rPr>
  </w:style>
  <w:style w:type="character" w:customStyle="1" w:styleId="st1">
    <w:name w:val="st1"/>
    <w:rsid w:val="003D0B00"/>
  </w:style>
  <w:style w:type="table" w:customStyle="1" w:styleId="TableGrid11">
    <w:name w:val="Table Grid11"/>
    <w:basedOn w:val="TableNormal"/>
    <w:next w:val="TableGrid"/>
    <w:uiPriority w:val="59"/>
    <w:rsid w:val="003D0B0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D0B0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D0B0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D0B0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paragraph2">
    <w:name w:val="body-paragraph2"/>
    <w:basedOn w:val="Normal"/>
    <w:rsid w:val="003D0B00"/>
    <w:pPr>
      <w:ind w:left="720" w:hanging="720"/>
    </w:pPr>
    <w:rPr>
      <w:rFonts w:ascii="Tahoma" w:eastAsia="Times New Roman" w:hAnsi="Tahoma" w:cs="Tahoma"/>
      <w:sz w:val="19"/>
      <w:szCs w:val="19"/>
    </w:rPr>
  </w:style>
  <w:style w:type="table" w:customStyle="1" w:styleId="LightShading-Accent11">
    <w:name w:val="Light Shading - Accent 11"/>
    <w:basedOn w:val="TableNormal"/>
    <w:uiPriority w:val="60"/>
    <w:rsid w:val="003D0B00"/>
    <w:rPr>
      <w:rFonts w:eastAsia="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3D0B00"/>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
    <w:name w:val="แรเงาอ่อน - เน้น 51"/>
    <w:basedOn w:val="TableNormal"/>
    <w:next w:val="LightShading-Accent5"/>
    <w:uiPriority w:val="60"/>
    <w:rsid w:val="003D0B00"/>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11">
    <w:name w:val="Light Grid - Accent 11"/>
    <w:basedOn w:val="TableNormal"/>
    <w:uiPriority w:val="62"/>
    <w:rsid w:val="003D0B00"/>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ngsana News" w:eastAsia="Times New Roman" w:hAnsi="Angsana News" w:cs="Angsana New"/>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ngsana News" w:eastAsia="Times New Roman" w:hAnsi="Angsana News" w:cs="Angsana New"/>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ngsana News" w:eastAsia="Times New Roman" w:hAnsi="Angsana News" w:cs="Angsana New"/>
        <w:b/>
        <w:bCs/>
      </w:rPr>
    </w:tblStylePr>
    <w:tblStylePr w:type="lastCol">
      <w:rPr>
        <w:rFonts w:ascii="Angsana News" w:eastAsia="Times New Roman" w:hAnsi="Angsana News" w:cs="Angsana New"/>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pagesnum">
    <w:name w:val="pagesnum"/>
    <w:rsid w:val="003D0B00"/>
  </w:style>
  <w:style w:type="table" w:customStyle="1" w:styleId="-11">
    <w:name w:val="แรเงาอ่อน - เน้น 11"/>
    <w:basedOn w:val="TableNormal"/>
    <w:uiPriority w:val="60"/>
    <w:rsid w:val="003D0B00"/>
    <w:rPr>
      <w:rFonts w:eastAsia="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c">
    <w:name w:val="แรเงาอ่อน1"/>
    <w:basedOn w:val="TableNormal"/>
    <w:uiPriority w:val="60"/>
    <w:rsid w:val="003D0B00"/>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เส้นตารางแบบบาง - เน้น 11"/>
    <w:basedOn w:val="TableNormal"/>
    <w:uiPriority w:val="62"/>
    <w:rsid w:val="003D0B00"/>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ngsana News" w:eastAsia="Times New Roman" w:hAnsi="Angsana News" w:cs="Angsana New"/>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ngsana News" w:eastAsia="Times New Roman" w:hAnsi="Angsana News" w:cs="Angsana New"/>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ngsana News" w:eastAsia="Times New Roman" w:hAnsi="Angsana News" w:cs="Angsana New"/>
        <w:b/>
        <w:bCs/>
      </w:rPr>
    </w:tblStylePr>
    <w:tblStylePr w:type="lastCol">
      <w:rPr>
        <w:rFonts w:ascii="Angsana News" w:eastAsia="Times New Roman" w:hAnsi="Angsana News" w:cs="Angsana New"/>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0">
    <w:name w:val="เส้นตาราง11"/>
    <w:basedOn w:val="TableNormal"/>
    <w:next w:val="TableGrid"/>
    <w:uiPriority w:val="59"/>
    <w:rsid w:val="003D0B0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ไม่มีการเว้นระยะห่าง1"/>
    <w:uiPriority w:val="1"/>
    <w:qFormat/>
    <w:rsid w:val="003D0B00"/>
    <w:rPr>
      <w:rFonts w:cs="Angsana New"/>
      <w:sz w:val="22"/>
      <w:szCs w:val="28"/>
    </w:rPr>
  </w:style>
  <w:style w:type="table" w:styleId="LightShading-Accent5">
    <w:name w:val="Light Shading Accent 5"/>
    <w:basedOn w:val="TableNormal"/>
    <w:uiPriority w:val="60"/>
    <w:rsid w:val="003D0B00"/>
    <w:rPr>
      <w:rFonts w:ascii="Times New Roman" w:eastAsia="Times New Roman" w:hAnsi="Times New Roman" w:cs="Angsana New"/>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7">
    <w:name w:val="เส้นตาราง7"/>
    <w:basedOn w:val="TableNormal"/>
    <w:next w:val="TableGrid"/>
    <w:uiPriority w:val="59"/>
    <w:rsid w:val="003D0B0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sname">
    <w:name w:val="authors__name"/>
    <w:rsid w:val="003D0B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09390">
      <w:bodyDiv w:val="1"/>
      <w:marLeft w:val="0"/>
      <w:marRight w:val="0"/>
      <w:marTop w:val="0"/>
      <w:marBottom w:val="0"/>
      <w:divBdr>
        <w:top w:val="none" w:sz="0" w:space="0" w:color="auto"/>
        <w:left w:val="none" w:sz="0" w:space="0" w:color="auto"/>
        <w:bottom w:val="none" w:sz="0" w:space="0" w:color="auto"/>
        <w:right w:val="none" w:sz="0" w:space="0" w:color="auto"/>
      </w:divBdr>
      <w:divsChild>
        <w:div w:id="368771769">
          <w:marLeft w:val="360"/>
          <w:marRight w:val="0"/>
          <w:marTop w:val="200"/>
          <w:marBottom w:val="0"/>
          <w:divBdr>
            <w:top w:val="none" w:sz="0" w:space="0" w:color="auto"/>
            <w:left w:val="none" w:sz="0" w:space="0" w:color="auto"/>
            <w:bottom w:val="none" w:sz="0" w:space="0" w:color="auto"/>
            <w:right w:val="none" w:sz="0" w:space="0" w:color="auto"/>
          </w:divBdr>
        </w:div>
      </w:divsChild>
    </w:div>
    <w:div w:id="22487875">
      <w:bodyDiv w:val="1"/>
      <w:marLeft w:val="0"/>
      <w:marRight w:val="0"/>
      <w:marTop w:val="0"/>
      <w:marBottom w:val="0"/>
      <w:divBdr>
        <w:top w:val="none" w:sz="0" w:space="0" w:color="auto"/>
        <w:left w:val="none" w:sz="0" w:space="0" w:color="auto"/>
        <w:bottom w:val="none" w:sz="0" w:space="0" w:color="auto"/>
        <w:right w:val="none" w:sz="0" w:space="0" w:color="auto"/>
      </w:divBdr>
      <w:divsChild>
        <w:div w:id="849372994">
          <w:marLeft w:val="360"/>
          <w:marRight w:val="0"/>
          <w:marTop w:val="200"/>
          <w:marBottom w:val="0"/>
          <w:divBdr>
            <w:top w:val="none" w:sz="0" w:space="0" w:color="auto"/>
            <w:left w:val="none" w:sz="0" w:space="0" w:color="auto"/>
            <w:bottom w:val="none" w:sz="0" w:space="0" w:color="auto"/>
            <w:right w:val="none" w:sz="0" w:space="0" w:color="auto"/>
          </w:divBdr>
        </w:div>
      </w:divsChild>
    </w:div>
    <w:div w:id="73550995">
      <w:bodyDiv w:val="1"/>
      <w:marLeft w:val="0"/>
      <w:marRight w:val="0"/>
      <w:marTop w:val="0"/>
      <w:marBottom w:val="0"/>
      <w:divBdr>
        <w:top w:val="none" w:sz="0" w:space="0" w:color="auto"/>
        <w:left w:val="none" w:sz="0" w:space="0" w:color="auto"/>
        <w:bottom w:val="none" w:sz="0" w:space="0" w:color="auto"/>
        <w:right w:val="none" w:sz="0" w:space="0" w:color="auto"/>
      </w:divBdr>
      <w:divsChild>
        <w:div w:id="1715227113">
          <w:marLeft w:val="360"/>
          <w:marRight w:val="0"/>
          <w:marTop w:val="200"/>
          <w:marBottom w:val="0"/>
          <w:divBdr>
            <w:top w:val="none" w:sz="0" w:space="0" w:color="auto"/>
            <w:left w:val="none" w:sz="0" w:space="0" w:color="auto"/>
            <w:bottom w:val="none" w:sz="0" w:space="0" w:color="auto"/>
            <w:right w:val="none" w:sz="0" w:space="0" w:color="auto"/>
          </w:divBdr>
        </w:div>
      </w:divsChild>
    </w:div>
    <w:div w:id="147288099">
      <w:bodyDiv w:val="1"/>
      <w:marLeft w:val="0"/>
      <w:marRight w:val="0"/>
      <w:marTop w:val="0"/>
      <w:marBottom w:val="0"/>
      <w:divBdr>
        <w:top w:val="none" w:sz="0" w:space="0" w:color="auto"/>
        <w:left w:val="none" w:sz="0" w:space="0" w:color="auto"/>
        <w:bottom w:val="none" w:sz="0" w:space="0" w:color="auto"/>
        <w:right w:val="none" w:sz="0" w:space="0" w:color="auto"/>
      </w:divBdr>
      <w:divsChild>
        <w:div w:id="1881282362">
          <w:marLeft w:val="360"/>
          <w:marRight w:val="0"/>
          <w:marTop w:val="200"/>
          <w:marBottom w:val="0"/>
          <w:divBdr>
            <w:top w:val="none" w:sz="0" w:space="0" w:color="auto"/>
            <w:left w:val="none" w:sz="0" w:space="0" w:color="auto"/>
            <w:bottom w:val="none" w:sz="0" w:space="0" w:color="auto"/>
            <w:right w:val="none" w:sz="0" w:space="0" w:color="auto"/>
          </w:divBdr>
        </w:div>
      </w:divsChild>
    </w:div>
    <w:div w:id="183785998">
      <w:bodyDiv w:val="1"/>
      <w:marLeft w:val="0"/>
      <w:marRight w:val="0"/>
      <w:marTop w:val="0"/>
      <w:marBottom w:val="0"/>
      <w:divBdr>
        <w:top w:val="none" w:sz="0" w:space="0" w:color="auto"/>
        <w:left w:val="none" w:sz="0" w:space="0" w:color="auto"/>
        <w:bottom w:val="none" w:sz="0" w:space="0" w:color="auto"/>
        <w:right w:val="none" w:sz="0" w:space="0" w:color="auto"/>
      </w:divBdr>
      <w:divsChild>
        <w:div w:id="1386835472">
          <w:marLeft w:val="360"/>
          <w:marRight w:val="0"/>
          <w:marTop w:val="200"/>
          <w:marBottom w:val="0"/>
          <w:divBdr>
            <w:top w:val="none" w:sz="0" w:space="0" w:color="auto"/>
            <w:left w:val="none" w:sz="0" w:space="0" w:color="auto"/>
            <w:bottom w:val="none" w:sz="0" w:space="0" w:color="auto"/>
            <w:right w:val="none" w:sz="0" w:space="0" w:color="auto"/>
          </w:divBdr>
        </w:div>
      </w:divsChild>
    </w:div>
    <w:div w:id="196084227">
      <w:bodyDiv w:val="1"/>
      <w:marLeft w:val="0"/>
      <w:marRight w:val="0"/>
      <w:marTop w:val="0"/>
      <w:marBottom w:val="0"/>
      <w:divBdr>
        <w:top w:val="none" w:sz="0" w:space="0" w:color="auto"/>
        <w:left w:val="none" w:sz="0" w:space="0" w:color="auto"/>
        <w:bottom w:val="none" w:sz="0" w:space="0" w:color="auto"/>
        <w:right w:val="none" w:sz="0" w:space="0" w:color="auto"/>
      </w:divBdr>
    </w:div>
    <w:div w:id="203904721">
      <w:bodyDiv w:val="1"/>
      <w:marLeft w:val="0"/>
      <w:marRight w:val="0"/>
      <w:marTop w:val="0"/>
      <w:marBottom w:val="0"/>
      <w:divBdr>
        <w:top w:val="none" w:sz="0" w:space="0" w:color="auto"/>
        <w:left w:val="none" w:sz="0" w:space="0" w:color="auto"/>
        <w:bottom w:val="none" w:sz="0" w:space="0" w:color="auto"/>
        <w:right w:val="none" w:sz="0" w:space="0" w:color="auto"/>
      </w:divBdr>
    </w:div>
    <w:div w:id="498886577">
      <w:bodyDiv w:val="1"/>
      <w:marLeft w:val="0"/>
      <w:marRight w:val="0"/>
      <w:marTop w:val="0"/>
      <w:marBottom w:val="0"/>
      <w:divBdr>
        <w:top w:val="none" w:sz="0" w:space="0" w:color="auto"/>
        <w:left w:val="none" w:sz="0" w:space="0" w:color="auto"/>
        <w:bottom w:val="none" w:sz="0" w:space="0" w:color="auto"/>
        <w:right w:val="none" w:sz="0" w:space="0" w:color="auto"/>
      </w:divBdr>
    </w:div>
    <w:div w:id="1043015123">
      <w:bodyDiv w:val="1"/>
      <w:marLeft w:val="0"/>
      <w:marRight w:val="0"/>
      <w:marTop w:val="0"/>
      <w:marBottom w:val="0"/>
      <w:divBdr>
        <w:top w:val="none" w:sz="0" w:space="0" w:color="auto"/>
        <w:left w:val="none" w:sz="0" w:space="0" w:color="auto"/>
        <w:bottom w:val="none" w:sz="0" w:space="0" w:color="auto"/>
        <w:right w:val="none" w:sz="0" w:space="0" w:color="auto"/>
      </w:divBdr>
    </w:div>
    <w:div w:id="1088385733">
      <w:bodyDiv w:val="1"/>
      <w:marLeft w:val="0"/>
      <w:marRight w:val="0"/>
      <w:marTop w:val="0"/>
      <w:marBottom w:val="0"/>
      <w:divBdr>
        <w:top w:val="none" w:sz="0" w:space="0" w:color="auto"/>
        <w:left w:val="none" w:sz="0" w:space="0" w:color="auto"/>
        <w:bottom w:val="none" w:sz="0" w:space="0" w:color="auto"/>
        <w:right w:val="none" w:sz="0" w:space="0" w:color="auto"/>
      </w:divBdr>
    </w:div>
    <w:div w:id="1363508982">
      <w:bodyDiv w:val="1"/>
      <w:marLeft w:val="0"/>
      <w:marRight w:val="0"/>
      <w:marTop w:val="0"/>
      <w:marBottom w:val="0"/>
      <w:divBdr>
        <w:top w:val="none" w:sz="0" w:space="0" w:color="auto"/>
        <w:left w:val="none" w:sz="0" w:space="0" w:color="auto"/>
        <w:bottom w:val="none" w:sz="0" w:space="0" w:color="auto"/>
        <w:right w:val="none" w:sz="0" w:space="0" w:color="auto"/>
      </w:divBdr>
    </w:div>
    <w:div w:id="1476222398">
      <w:bodyDiv w:val="1"/>
      <w:marLeft w:val="0"/>
      <w:marRight w:val="0"/>
      <w:marTop w:val="0"/>
      <w:marBottom w:val="0"/>
      <w:divBdr>
        <w:top w:val="none" w:sz="0" w:space="0" w:color="auto"/>
        <w:left w:val="none" w:sz="0" w:space="0" w:color="auto"/>
        <w:bottom w:val="none" w:sz="0" w:space="0" w:color="auto"/>
        <w:right w:val="none" w:sz="0" w:space="0" w:color="auto"/>
      </w:divBdr>
    </w:div>
    <w:div w:id="1615094606">
      <w:bodyDiv w:val="1"/>
      <w:marLeft w:val="0"/>
      <w:marRight w:val="0"/>
      <w:marTop w:val="0"/>
      <w:marBottom w:val="0"/>
      <w:divBdr>
        <w:top w:val="none" w:sz="0" w:space="0" w:color="auto"/>
        <w:left w:val="none" w:sz="0" w:space="0" w:color="auto"/>
        <w:bottom w:val="none" w:sz="0" w:space="0" w:color="auto"/>
        <w:right w:val="none" w:sz="0" w:space="0" w:color="auto"/>
      </w:divBdr>
    </w:div>
    <w:div w:id="1770000791">
      <w:bodyDiv w:val="1"/>
      <w:marLeft w:val="0"/>
      <w:marRight w:val="0"/>
      <w:marTop w:val="0"/>
      <w:marBottom w:val="0"/>
      <w:divBdr>
        <w:top w:val="none" w:sz="0" w:space="0" w:color="auto"/>
        <w:left w:val="none" w:sz="0" w:space="0" w:color="auto"/>
        <w:bottom w:val="none" w:sz="0" w:space="0" w:color="auto"/>
        <w:right w:val="none" w:sz="0" w:space="0" w:color="auto"/>
      </w:divBdr>
      <w:divsChild>
        <w:div w:id="731319296">
          <w:marLeft w:val="360"/>
          <w:marRight w:val="0"/>
          <w:marTop w:val="200"/>
          <w:marBottom w:val="0"/>
          <w:divBdr>
            <w:top w:val="none" w:sz="0" w:space="0" w:color="auto"/>
            <w:left w:val="none" w:sz="0" w:space="0" w:color="auto"/>
            <w:bottom w:val="none" w:sz="0" w:space="0" w:color="auto"/>
            <w:right w:val="none" w:sz="0" w:space="0" w:color="auto"/>
          </w:divBdr>
        </w:div>
      </w:divsChild>
    </w:div>
    <w:div w:id="1946695287">
      <w:bodyDiv w:val="1"/>
      <w:marLeft w:val="0"/>
      <w:marRight w:val="0"/>
      <w:marTop w:val="0"/>
      <w:marBottom w:val="0"/>
      <w:divBdr>
        <w:top w:val="none" w:sz="0" w:space="0" w:color="auto"/>
        <w:left w:val="none" w:sz="0" w:space="0" w:color="auto"/>
        <w:bottom w:val="none" w:sz="0" w:space="0" w:color="auto"/>
        <w:right w:val="none" w:sz="0" w:space="0" w:color="auto"/>
      </w:divBdr>
    </w:div>
    <w:div w:id="2052267879">
      <w:bodyDiv w:val="1"/>
      <w:marLeft w:val="0"/>
      <w:marRight w:val="0"/>
      <w:marTop w:val="0"/>
      <w:marBottom w:val="0"/>
      <w:divBdr>
        <w:top w:val="none" w:sz="0" w:space="0" w:color="auto"/>
        <w:left w:val="none" w:sz="0" w:space="0" w:color="auto"/>
        <w:bottom w:val="none" w:sz="0" w:space="0" w:color="auto"/>
        <w:right w:val="none" w:sz="0" w:space="0" w:color="auto"/>
      </w:divBdr>
    </w:div>
    <w:div w:id="2061050362">
      <w:bodyDiv w:val="1"/>
      <w:marLeft w:val="0"/>
      <w:marRight w:val="0"/>
      <w:marTop w:val="0"/>
      <w:marBottom w:val="0"/>
      <w:divBdr>
        <w:top w:val="none" w:sz="0" w:space="0" w:color="auto"/>
        <w:left w:val="none" w:sz="0" w:space="0" w:color="auto"/>
        <w:bottom w:val="none" w:sz="0" w:space="0" w:color="auto"/>
        <w:right w:val="none" w:sz="0" w:space="0" w:color="auto"/>
      </w:divBdr>
      <w:divsChild>
        <w:div w:id="46393306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hyperlink" Target="https://www.ielts.org/-/media/pdfs/comparing-ielts-and-cefr.ash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https://www.ets.org/toefl/institutions/scores/compare/" TargetMode="Externa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6E01D-2897-4492-B798-5D623179E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31195</Words>
  <Characters>177817</Characters>
  <Application>Microsoft Office Word</Application>
  <DocSecurity>0</DocSecurity>
  <Lines>1481</Lines>
  <Paragraphs>417</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WU</Company>
  <LinksUpToDate>false</LinksUpToDate>
  <CharactersWithSpaces>208595</CharactersWithSpaces>
  <SharedDoc>false</SharedDoc>
  <HLinks>
    <vt:vector size="12" baseType="variant">
      <vt:variant>
        <vt:i4>196621</vt:i4>
      </vt:variant>
      <vt:variant>
        <vt:i4>3</vt:i4>
      </vt:variant>
      <vt:variant>
        <vt:i4>0</vt:i4>
      </vt:variant>
      <vt:variant>
        <vt:i4>5</vt:i4>
      </vt:variant>
      <vt:variant>
        <vt:lpwstr>https://www.ielts.org/-/media/pdfs/comparing-ielts-and-cefr.ashx</vt:lpwstr>
      </vt:variant>
      <vt:variant>
        <vt:lpwstr/>
      </vt:variant>
      <vt:variant>
        <vt:i4>8061029</vt:i4>
      </vt:variant>
      <vt:variant>
        <vt:i4>0</vt:i4>
      </vt:variant>
      <vt:variant>
        <vt:i4>0</vt:i4>
      </vt:variant>
      <vt:variant>
        <vt:i4>5</vt:i4>
      </vt:variant>
      <vt:variant>
        <vt:lpwstr>https://www.ets.org/toefl/institutions/scores/compare/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Walailak University</dc:creator>
  <cp:keywords/>
  <cp:lastModifiedBy>Windows User</cp:lastModifiedBy>
  <cp:revision>2</cp:revision>
  <cp:lastPrinted>2020-06-25T02:46:00Z</cp:lastPrinted>
  <dcterms:created xsi:type="dcterms:W3CDTF">2021-03-12T01:53:00Z</dcterms:created>
  <dcterms:modified xsi:type="dcterms:W3CDTF">2021-03-12T01:53:00Z</dcterms:modified>
</cp:coreProperties>
</file>